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88A2D6" w14:textId="7E78BB2B" w:rsidR="00291C3C" w:rsidRPr="00C6782A" w:rsidRDefault="00450F4D" w:rsidP="0083479E">
      <w:pPr>
        <w:pStyle w:val="2"/>
        <w:spacing w:before="0" w:line="240" w:lineRule="auto"/>
        <w:ind w:firstLine="567"/>
        <w:jc w:val="center"/>
        <w:rPr>
          <w:rFonts w:ascii="Times New Roman" w:hAnsi="Times New Roman" w:cs="Times New Roman"/>
          <w:b w:val="0"/>
          <w:color w:val="auto"/>
          <w:sz w:val="28"/>
          <w:szCs w:val="28"/>
          <w:lang w:val="ru-RU"/>
        </w:rPr>
      </w:pPr>
      <w:r>
        <w:rPr>
          <w:rFonts w:ascii="Times New Roman" w:hAnsi="Times New Roman" w:cs="Times New Roman"/>
          <w:b w:val="0"/>
          <w:color w:val="auto"/>
          <w:sz w:val="28"/>
          <w:szCs w:val="28"/>
          <w:lang w:val="ru-RU"/>
        </w:rPr>
        <w:t xml:space="preserve">Некоммерческое акционерное общество </w:t>
      </w:r>
      <w:proofErr w:type="spellStart"/>
      <w:r>
        <w:rPr>
          <w:rFonts w:ascii="Times New Roman" w:hAnsi="Times New Roman" w:cs="Times New Roman"/>
          <w:b w:val="0"/>
          <w:color w:val="auto"/>
          <w:sz w:val="28"/>
          <w:szCs w:val="28"/>
          <w:lang w:val="ru-RU"/>
        </w:rPr>
        <w:t>Торайгыров</w:t>
      </w:r>
      <w:proofErr w:type="spellEnd"/>
      <w:r>
        <w:rPr>
          <w:rFonts w:ascii="Times New Roman" w:hAnsi="Times New Roman" w:cs="Times New Roman"/>
          <w:b w:val="0"/>
          <w:color w:val="auto"/>
          <w:sz w:val="28"/>
          <w:szCs w:val="28"/>
          <w:lang w:val="ru-RU"/>
        </w:rPr>
        <w:t xml:space="preserve"> университет</w:t>
      </w:r>
    </w:p>
    <w:p w14:paraId="68DBCDD2" w14:textId="77777777" w:rsidR="009256E4" w:rsidRPr="00C6782A" w:rsidRDefault="009256E4" w:rsidP="00616124">
      <w:pPr>
        <w:spacing w:after="0" w:line="240" w:lineRule="auto"/>
        <w:ind w:firstLine="567"/>
        <w:jc w:val="both"/>
        <w:rPr>
          <w:lang w:val="ru-RU"/>
        </w:rPr>
      </w:pPr>
    </w:p>
    <w:p w14:paraId="5373E893" w14:textId="77777777" w:rsidR="009256E4" w:rsidRPr="00C6782A" w:rsidRDefault="009256E4" w:rsidP="00616124">
      <w:pPr>
        <w:spacing w:after="0" w:line="240" w:lineRule="auto"/>
        <w:ind w:firstLine="567"/>
        <w:jc w:val="both"/>
        <w:rPr>
          <w:lang w:val="ru-RU"/>
        </w:rPr>
      </w:pPr>
    </w:p>
    <w:p w14:paraId="556DF5D0" w14:textId="77777777" w:rsidR="009727ED" w:rsidRPr="00C6782A" w:rsidRDefault="009727ED" w:rsidP="00616124">
      <w:pPr>
        <w:spacing w:after="0" w:line="240" w:lineRule="auto"/>
        <w:ind w:firstLine="567"/>
        <w:jc w:val="both"/>
        <w:rPr>
          <w:lang w:val="ru-RU"/>
        </w:rPr>
      </w:pPr>
    </w:p>
    <w:p w14:paraId="767C1AEE" w14:textId="2BA37D64" w:rsidR="009727ED" w:rsidRPr="00C6782A" w:rsidRDefault="00E92558" w:rsidP="00273EDC">
      <w:pPr>
        <w:spacing w:after="0" w:line="240" w:lineRule="auto"/>
        <w:jc w:val="both"/>
        <w:rPr>
          <w:lang w:val="ru-RU"/>
        </w:rPr>
      </w:pPr>
      <w:r w:rsidRPr="00C6782A">
        <w:rPr>
          <w:lang w:val="ru-RU"/>
        </w:rPr>
        <w:t>УДК 621.31</w:t>
      </w:r>
      <w:r w:rsidR="00450F4D">
        <w:rPr>
          <w:lang w:val="ru-RU"/>
        </w:rPr>
        <w:t>(</w:t>
      </w:r>
      <w:proofErr w:type="gramStart"/>
      <w:r w:rsidR="00450F4D">
        <w:rPr>
          <w:lang w:val="ru-RU"/>
        </w:rPr>
        <w:t>043.3)</w:t>
      </w:r>
      <w:r w:rsidR="0083479E">
        <w:rPr>
          <w:lang w:val="ru-RU"/>
        </w:rPr>
        <w:tab/>
      </w:r>
      <w:proofErr w:type="gramEnd"/>
      <w:r w:rsidR="0083479E">
        <w:rPr>
          <w:lang w:val="ru-RU"/>
        </w:rPr>
        <w:tab/>
      </w:r>
      <w:r w:rsidR="0083479E">
        <w:rPr>
          <w:lang w:val="ru-RU"/>
        </w:rPr>
        <w:tab/>
      </w:r>
      <w:r w:rsidR="0083479E">
        <w:rPr>
          <w:lang w:val="ru-RU"/>
        </w:rPr>
        <w:tab/>
      </w:r>
      <w:r w:rsidR="0083479E">
        <w:rPr>
          <w:lang w:val="ru-RU"/>
        </w:rPr>
        <w:tab/>
      </w:r>
      <w:r w:rsidR="0083479E">
        <w:rPr>
          <w:lang w:val="ru-RU"/>
        </w:rPr>
        <w:tab/>
      </w:r>
      <w:r w:rsidR="0083479E">
        <w:rPr>
          <w:lang w:val="ru-RU"/>
        </w:rPr>
        <w:tab/>
      </w:r>
      <w:r w:rsidR="009727ED" w:rsidRPr="00C6782A">
        <w:rPr>
          <w:lang w:val="ru-RU"/>
        </w:rPr>
        <w:t>На правах рукописи</w:t>
      </w:r>
    </w:p>
    <w:p w14:paraId="12220BA8" w14:textId="77777777" w:rsidR="009727ED" w:rsidRPr="00C6782A" w:rsidRDefault="009727ED" w:rsidP="00616124">
      <w:pPr>
        <w:spacing w:after="0" w:line="240" w:lineRule="auto"/>
        <w:ind w:firstLine="567"/>
        <w:jc w:val="both"/>
        <w:rPr>
          <w:lang w:val="ru-RU"/>
        </w:rPr>
      </w:pPr>
    </w:p>
    <w:p w14:paraId="215722BA" w14:textId="77777777" w:rsidR="004864F0" w:rsidRPr="00C6782A" w:rsidRDefault="004864F0" w:rsidP="00616124">
      <w:pPr>
        <w:spacing w:after="0" w:line="240" w:lineRule="auto"/>
        <w:ind w:firstLine="567"/>
        <w:jc w:val="both"/>
        <w:rPr>
          <w:lang w:val="ru-RU"/>
        </w:rPr>
      </w:pPr>
    </w:p>
    <w:p w14:paraId="26DC02A1" w14:textId="77777777" w:rsidR="004864F0" w:rsidRPr="00C6782A" w:rsidRDefault="004864F0" w:rsidP="00616124">
      <w:pPr>
        <w:spacing w:after="0" w:line="240" w:lineRule="auto"/>
        <w:ind w:firstLine="567"/>
        <w:jc w:val="both"/>
        <w:rPr>
          <w:lang w:val="ru-RU"/>
        </w:rPr>
      </w:pPr>
    </w:p>
    <w:p w14:paraId="615DA8C9" w14:textId="77777777" w:rsidR="004864F0" w:rsidRPr="00C6782A" w:rsidRDefault="00EB6B07" w:rsidP="00273EDC">
      <w:pPr>
        <w:spacing w:after="0" w:line="240" w:lineRule="auto"/>
        <w:jc w:val="center"/>
        <w:rPr>
          <w:b/>
          <w:lang w:val="ru-RU"/>
        </w:rPr>
      </w:pPr>
      <w:r>
        <w:rPr>
          <w:b/>
          <w:lang w:val="ru-RU"/>
        </w:rPr>
        <w:t>СУЛЕЙМЕНОВ НУРЛАН КАЙРГЕЛЬДИНОВИЧ</w:t>
      </w:r>
    </w:p>
    <w:p w14:paraId="6121201A" w14:textId="77777777" w:rsidR="004864F0" w:rsidRPr="00C6782A" w:rsidRDefault="004864F0" w:rsidP="00616124">
      <w:pPr>
        <w:spacing w:after="0" w:line="240" w:lineRule="auto"/>
        <w:ind w:firstLine="567"/>
        <w:jc w:val="both"/>
        <w:rPr>
          <w:lang w:val="ru-RU"/>
        </w:rPr>
      </w:pPr>
    </w:p>
    <w:p w14:paraId="07372205" w14:textId="77777777" w:rsidR="00293D04" w:rsidRPr="00C6782A" w:rsidRDefault="00293D04" w:rsidP="00616124">
      <w:pPr>
        <w:spacing w:after="0" w:line="240" w:lineRule="auto"/>
        <w:ind w:firstLine="567"/>
        <w:jc w:val="both"/>
        <w:rPr>
          <w:lang w:val="ru-RU"/>
        </w:rPr>
      </w:pPr>
    </w:p>
    <w:p w14:paraId="6920C473" w14:textId="77777777" w:rsidR="00293D04" w:rsidRPr="00C6782A" w:rsidRDefault="00293D04" w:rsidP="00616124">
      <w:pPr>
        <w:spacing w:after="0" w:line="240" w:lineRule="auto"/>
        <w:ind w:firstLine="567"/>
        <w:jc w:val="both"/>
        <w:rPr>
          <w:lang w:val="ru-RU"/>
        </w:rPr>
      </w:pPr>
    </w:p>
    <w:p w14:paraId="291D572E" w14:textId="588AB3CC" w:rsidR="0006174A" w:rsidRPr="00C6782A" w:rsidRDefault="006F374A" w:rsidP="00273EDC">
      <w:pPr>
        <w:spacing w:after="0" w:line="240" w:lineRule="auto"/>
        <w:jc w:val="center"/>
        <w:rPr>
          <w:b/>
          <w:lang w:val="ru-RU"/>
        </w:rPr>
      </w:pPr>
      <w:r>
        <w:rPr>
          <w:b/>
          <w:lang w:val="ru-RU"/>
        </w:rPr>
        <w:t>Совершенствование ресурсосберегающих</w:t>
      </w:r>
      <w:r w:rsidR="008B088F">
        <w:rPr>
          <w:b/>
          <w:lang w:val="ru-RU"/>
        </w:rPr>
        <w:t xml:space="preserve"> защит преобразовательных</w:t>
      </w:r>
      <w:r w:rsidR="00457967">
        <w:rPr>
          <w:b/>
          <w:lang w:val="ru-RU"/>
        </w:rPr>
        <w:t xml:space="preserve"> установок </w:t>
      </w:r>
      <w:r>
        <w:rPr>
          <w:b/>
          <w:lang w:val="ru-RU"/>
        </w:rPr>
        <w:t>от коротких замыканий</w:t>
      </w:r>
    </w:p>
    <w:p w14:paraId="65A64CA9" w14:textId="77777777" w:rsidR="005745F0" w:rsidRDefault="005745F0" w:rsidP="00616124">
      <w:pPr>
        <w:spacing w:after="0" w:line="240" w:lineRule="auto"/>
        <w:ind w:firstLine="567"/>
        <w:jc w:val="both"/>
        <w:rPr>
          <w:lang w:val="ru-RU"/>
        </w:rPr>
      </w:pPr>
    </w:p>
    <w:p w14:paraId="57DC4476" w14:textId="77777777" w:rsidR="00273EDC" w:rsidRDefault="00273EDC" w:rsidP="00616124">
      <w:pPr>
        <w:spacing w:after="0" w:line="240" w:lineRule="auto"/>
        <w:ind w:firstLine="567"/>
        <w:jc w:val="both"/>
        <w:rPr>
          <w:lang w:val="ru-RU"/>
        </w:rPr>
      </w:pPr>
    </w:p>
    <w:p w14:paraId="383B4519" w14:textId="77777777" w:rsidR="00273EDC" w:rsidRPr="00C6782A" w:rsidRDefault="00273EDC" w:rsidP="00616124">
      <w:pPr>
        <w:spacing w:after="0" w:line="240" w:lineRule="auto"/>
        <w:ind w:firstLine="567"/>
        <w:jc w:val="both"/>
        <w:rPr>
          <w:lang w:val="ru-RU"/>
        </w:rPr>
      </w:pPr>
    </w:p>
    <w:p w14:paraId="37D7DE24" w14:textId="63FC3E85" w:rsidR="005745F0" w:rsidRPr="00C6782A" w:rsidRDefault="00450F4D" w:rsidP="00273EDC">
      <w:pPr>
        <w:spacing w:after="0" w:line="240" w:lineRule="auto"/>
        <w:jc w:val="center"/>
        <w:rPr>
          <w:lang w:val="ru-RU"/>
        </w:rPr>
      </w:pPr>
      <w:r>
        <w:rPr>
          <w:lang w:val="ru-RU"/>
        </w:rPr>
        <w:t>8</w:t>
      </w:r>
      <w:r w:rsidR="005745F0" w:rsidRPr="00C6782A">
        <w:t>D</w:t>
      </w:r>
      <w:r>
        <w:rPr>
          <w:lang w:val="ru-RU"/>
        </w:rPr>
        <w:t>07103</w:t>
      </w:r>
      <w:r w:rsidR="005745F0" w:rsidRPr="00C6782A">
        <w:rPr>
          <w:lang w:val="ru-RU"/>
        </w:rPr>
        <w:t xml:space="preserve"> </w:t>
      </w:r>
      <w:r w:rsidR="001A75BF" w:rsidRPr="00C6782A">
        <w:rPr>
          <w:lang w:val="ru-RU"/>
        </w:rPr>
        <w:t>–</w:t>
      </w:r>
      <w:r w:rsidR="005745F0" w:rsidRPr="00C6782A">
        <w:rPr>
          <w:lang w:val="ru-RU"/>
        </w:rPr>
        <w:t xml:space="preserve"> Электроэнергетика</w:t>
      </w:r>
    </w:p>
    <w:p w14:paraId="6F71D062" w14:textId="77777777" w:rsidR="005745F0" w:rsidRPr="00C6782A" w:rsidRDefault="005745F0" w:rsidP="009D4293">
      <w:pPr>
        <w:spacing w:after="0" w:line="240" w:lineRule="auto"/>
        <w:ind w:firstLine="567"/>
        <w:jc w:val="right"/>
        <w:rPr>
          <w:lang w:val="ru-RU"/>
        </w:rPr>
      </w:pPr>
    </w:p>
    <w:p w14:paraId="7C54407A" w14:textId="77777777" w:rsidR="005745F0" w:rsidRPr="00C6782A" w:rsidRDefault="005745F0" w:rsidP="009D4293">
      <w:pPr>
        <w:spacing w:after="0" w:line="240" w:lineRule="auto"/>
        <w:ind w:firstLine="567"/>
        <w:jc w:val="right"/>
        <w:rPr>
          <w:lang w:val="ru-RU"/>
        </w:rPr>
      </w:pPr>
    </w:p>
    <w:p w14:paraId="473A7258" w14:textId="77777777" w:rsidR="005745F0" w:rsidRPr="00C6782A" w:rsidRDefault="005745F0" w:rsidP="009D4293">
      <w:pPr>
        <w:spacing w:after="0" w:line="240" w:lineRule="auto"/>
        <w:ind w:firstLine="567"/>
        <w:jc w:val="right"/>
        <w:rPr>
          <w:lang w:val="ru-RU"/>
        </w:rPr>
      </w:pPr>
    </w:p>
    <w:p w14:paraId="284174B5" w14:textId="4204A349" w:rsidR="00892641" w:rsidRPr="00C6782A" w:rsidRDefault="005745F0" w:rsidP="00273EDC">
      <w:pPr>
        <w:spacing w:after="0" w:line="240" w:lineRule="auto"/>
        <w:jc w:val="center"/>
        <w:rPr>
          <w:lang w:val="ru-RU"/>
        </w:rPr>
      </w:pPr>
      <w:r w:rsidRPr="00C6782A">
        <w:rPr>
          <w:lang w:val="ru-RU"/>
        </w:rPr>
        <w:t>Диссертация на соискание</w:t>
      </w:r>
      <w:r w:rsidR="00273EDC" w:rsidRPr="00273EDC">
        <w:rPr>
          <w:lang w:val="ru-RU"/>
        </w:rPr>
        <w:t xml:space="preserve"> </w:t>
      </w:r>
      <w:r w:rsidR="00273EDC" w:rsidRPr="00C6782A">
        <w:rPr>
          <w:lang w:val="ru-RU"/>
        </w:rPr>
        <w:t>степени</w:t>
      </w:r>
    </w:p>
    <w:p w14:paraId="72271C51" w14:textId="34D395E2" w:rsidR="005745F0" w:rsidRPr="00C6782A" w:rsidRDefault="005745F0" w:rsidP="00273EDC">
      <w:pPr>
        <w:spacing w:after="0" w:line="240" w:lineRule="auto"/>
        <w:jc w:val="center"/>
        <w:rPr>
          <w:lang w:val="ru-RU"/>
        </w:rPr>
      </w:pPr>
      <w:r w:rsidRPr="00C6782A">
        <w:rPr>
          <w:lang w:val="ru-RU"/>
        </w:rPr>
        <w:t>доктора философии (</w:t>
      </w:r>
      <w:r w:rsidRPr="00C6782A">
        <w:t>PhD</w:t>
      </w:r>
      <w:r w:rsidRPr="00C6782A">
        <w:rPr>
          <w:lang w:val="ru-RU"/>
        </w:rPr>
        <w:t>)</w:t>
      </w:r>
    </w:p>
    <w:p w14:paraId="61764416" w14:textId="77777777" w:rsidR="005745F0" w:rsidRPr="00C6782A" w:rsidRDefault="005745F0" w:rsidP="009D4293">
      <w:pPr>
        <w:spacing w:after="0" w:line="240" w:lineRule="auto"/>
        <w:ind w:firstLine="567"/>
        <w:jc w:val="right"/>
        <w:rPr>
          <w:lang w:val="ru-RU"/>
        </w:rPr>
      </w:pPr>
    </w:p>
    <w:p w14:paraId="111EF928" w14:textId="77777777" w:rsidR="008B382B" w:rsidRPr="00C6782A" w:rsidRDefault="008B382B" w:rsidP="009D4293">
      <w:pPr>
        <w:spacing w:after="0" w:line="240" w:lineRule="auto"/>
        <w:ind w:firstLine="567"/>
        <w:jc w:val="right"/>
        <w:rPr>
          <w:lang w:val="ru-RU"/>
        </w:rPr>
      </w:pPr>
    </w:p>
    <w:p w14:paraId="6C491BFD" w14:textId="77777777" w:rsidR="008B382B" w:rsidRPr="00C6782A" w:rsidRDefault="008B382B" w:rsidP="009D4293">
      <w:pPr>
        <w:spacing w:after="0" w:line="240" w:lineRule="auto"/>
        <w:ind w:firstLine="567"/>
        <w:jc w:val="right"/>
        <w:rPr>
          <w:lang w:val="ru-RU"/>
        </w:rPr>
      </w:pPr>
    </w:p>
    <w:p w14:paraId="4BC3BC69" w14:textId="77777777" w:rsidR="008B382B" w:rsidRPr="00C6782A" w:rsidRDefault="008B382B" w:rsidP="009D4293">
      <w:pPr>
        <w:spacing w:after="0" w:line="240" w:lineRule="auto"/>
        <w:ind w:firstLine="567"/>
        <w:jc w:val="right"/>
        <w:rPr>
          <w:lang w:val="ru-RU"/>
        </w:rPr>
      </w:pPr>
      <w:r w:rsidRPr="00C6782A">
        <w:rPr>
          <w:lang w:val="ru-RU"/>
        </w:rPr>
        <w:t>Отечественный научный консультант</w:t>
      </w:r>
    </w:p>
    <w:p w14:paraId="2F1FD998" w14:textId="77777777" w:rsidR="008B382B" w:rsidRPr="00C6782A" w:rsidRDefault="008B382B" w:rsidP="009D4293">
      <w:pPr>
        <w:spacing w:after="0" w:line="240" w:lineRule="auto"/>
        <w:ind w:firstLine="567"/>
        <w:jc w:val="right"/>
        <w:rPr>
          <w:lang w:val="ru-RU"/>
        </w:rPr>
      </w:pPr>
      <w:r w:rsidRPr="00C6782A">
        <w:rPr>
          <w:lang w:val="ru-RU"/>
        </w:rPr>
        <w:t>доктор технических наук,</w:t>
      </w:r>
    </w:p>
    <w:p w14:paraId="73EB60B3" w14:textId="77777777" w:rsidR="00BC06A3" w:rsidRPr="00C6782A" w:rsidRDefault="008B382B" w:rsidP="009D4293">
      <w:pPr>
        <w:spacing w:after="0" w:line="240" w:lineRule="auto"/>
        <w:ind w:firstLine="567"/>
        <w:jc w:val="right"/>
        <w:rPr>
          <w:lang w:val="ru-RU"/>
        </w:rPr>
      </w:pPr>
      <w:r w:rsidRPr="00C6782A">
        <w:rPr>
          <w:lang w:val="ru-RU"/>
        </w:rPr>
        <w:t xml:space="preserve">профессор </w:t>
      </w:r>
    </w:p>
    <w:p w14:paraId="27E9B3FB" w14:textId="77777777" w:rsidR="008B382B" w:rsidRPr="00C6782A" w:rsidRDefault="008B382B" w:rsidP="009D4293">
      <w:pPr>
        <w:spacing w:after="0" w:line="240" w:lineRule="auto"/>
        <w:ind w:firstLine="567"/>
        <w:jc w:val="right"/>
        <w:rPr>
          <w:lang w:val="ru-RU"/>
        </w:rPr>
      </w:pPr>
      <w:r w:rsidRPr="00C6782A">
        <w:rPr>
          <w:lang w:val="ru-RU"/>
        </w:rPr>
        <w:t xml:space="preserve">М.Я. </w:t>
      </w:r>
      <w:proofErr w:type="spellStart"/>
      <w:r w:rsidRPr="00C6782A">
        <w:rPr>
          <w:lang w:val="ru-RU"/>
        </w:rPr>
        <w:t>Клецель</w:t>
      </w:r>
      <w:proofErr w:type="spellEnd"/>
    </w:p>
    <w:p w14:paraId="4BAA6EE3" w14:textId="77777777" w:rsidR="008B382B" w:rsidRPr="00273EDC" w:rsidRDefault="008B382B" w:rsidP="009D4293">
      <w:pPr>
        <w:spacing w:after="0" w:line="240" w:lineRule="auto"/>
        <w:ind w:firstLine="567"/>
        <w:jc w:val="right"/>
        <w:rPr>
          <w:sz w:val="16"/>
          <w:szCs w:val="16"/>
          <w:lang w:val="ru-RU"/>
        </w:rPr>
      </w:pPr>
    </w:p>
    <w:p w14:paraId="646CD7F9" w14:textId="77777777" w:rsidR="008B382B" w:rsidRPr="00C6782A" w:rsidRDefault="008B382B" w:rsidP="009D4293">
      <w:pPr>
        <w:spacing w:after="0" w:line="240" w:lineRule="auto"/>
        <w:ind w:firstLine="567"/>
        <w:jc w:val="right"/>
        <w:rPr>
          <w:lang w:val="ru-RU"/>
        </w:rPr>
      </w:pPr>
      <w:r w:rsidRPr="00C6782A">
        <w:rPr>
          <w:lang w:val="ru-RU"/>
        </w:rPr>
        <w:t>Зарубежный научный консультант</w:t>
      </w:r>
    </w:p>
    <w:p w14:paraId="3EA65FAC" w14:textId="02FE5B5F" w:rsidR="008B382B" w:rsidRPr="00C6782A" w:rsidRDefault="000257EB" w:rsidP="009D4293">
      <w:pPr>
        <w:spacing w:after="0" w:line="240" w:lineRule="auto"/>
        <w:ind w:firstLine="567"/>
        <w:jc w:val="right"/>
        <w:rPr>
          <w:lang w:val="ru-RU"/>
        </w:rPr>
      </w:pPr>
      <w:r>
        <w:rPr>
          <w:lang w:val="ru-RU"/>
        </w:rPr>
        <w:t>кандидат</w:t>
      </w:r>
      <w:r w:rsidR="008B382B" w:rsidRPr="00C6782A">
        <w:rPr>
          <w:lang w:val="ru-RU"/>
        </w:rPr>
        <w:t xml:space="preserve"> технических наук,</w:t>
      </w:r>
    </w:p>
    <w:p w14:paraId="0FB118C3" w14:textId="788EB278" w:rsidR="00BC06A3" w:rsidRPr="00C6782A" w:rsidRDefault="000257EB" w:rsidP="009D4293">
      <w:pPr>
        <w:spacing w:after="0" w:line="240" w:lineRule="auto"/>
        <w:ind w:firstLine="567"/>
        <w:jc w:val="right"/>
        <w:rPr>
          <w:lang w:val="ru-RU"/>
        </w:rPr>
      </w:pPr>
      <w:r>
        <w:rPr>
          <w:lang w:val="ru-RU"/>
        </w:rPr>
        <w:t>доцент</w:t>
      </w:r>
      <w:r w:rsidR="008B382B" w:rsidRPr="00C6782A">
        <w:rPr>
          <w:lang w:val="ru-RU"/>
        </w:rPr>
        <w:t xml:space="preserve"> </w:t>
      </w:r>
    </w:p>
    <w:p w14:paraId="180FAB10" w14:textId="1B940044" w:rsidR="008B382B" w:rsidRPr="00C6782A" w:rsidRDefault="000257EB" w:rsidP="009D4293">
      <w:pPr>
        <w:spacing w:after="0" w:line="240" w:lineRule="auto"/>
        <w:ind w:firstLine="567"/>
        <w:jc w:val="right"/>
        <w:rPr>
          <w:lang w:val="ru-RU"/>
        </w:rPr>
      </w:pPr>
      <w:r>
        <w:rPr>
          <w:lang w:val="ru-RU"/>
        </w:rPr>
        <w:t>Т.А. Новожилов</w:t>
      </w:r>
    </w:p>
    <w:p w14:paraId="2C223D76" w14:textId="77777777" w:rsidR="00DC0E11" w:rsidRPr="00C6782A" w:rsidRDefault="00DC0E11" w:rsidP="009D4293">
      <w:pPr>
        <w:spacing w:after="0" w:line="240" w:lineRule="auto"/>
        <w:ind w:firstLine="567"/>
        <w:jc w:val="right"/>
        <w:rPr>
          <w:lang w:val="ru-RU"/>
        </w:rPr>
      </w:pPr>
    </w:p>
    <w:p w14:paraId="6A71EB6E" w14:textId="77777777" w:rsidR="00CE2CB2" w:rsidRDefault="00CE2CB2" w:rsidP="00182D0C">
      <w:pPr>
        <w:spacing w:after="0" w:line="240" w:lineRule="auto"/>
        <w:rPr>
          <w:lang w:val="ru-RU"/>
        </w:rPr>
      </w:pPr>
    </w:p>
    <w:p w14:paraId="00F5E41F" w14:textId="77777777" w:rsidR="00F41914" w:rsidRDefault="00F41914" w:rsidP="00182D0C">
      <w:pPr>
        <w:spacing w:after="0" w:line="240" w:lineRule="auto"/>
        <w:rPr>
          <w:lang w:val="ru-RU"/>
        </w:rPr>
      </w:pPr>
    </w:p>
    <w:p w14:paraId="1D10D362" w14:textId="77777777" w:rsidR="00273EDC" w:rsidRDefault="00273EDC" w:rsidP="00182D0C">
      <w:pPr>
        <w:spacing w:after="0" w:line="240" w:lineRule="auto"/>
        <w:rPr>
          <w:lang w:val="ru-RU"/>
        </w:rPr>
      </w:pPr>
    </w:p>
    <w:p w14:paraId="298A116C" w14:textId="77777777" w:rsidR="00273EDC" w:rsidRDefault="00273EDC" w:rsidP="00182D0C">
      <w:pPr>
        <w:spacing w:after="0" w:line="240" w:lineRule="auto"/>
        <w:rPr>
          <w:lang w:val="ru-RU"/>
        </w:rPr>
      </w:pPr>
    </w:p>
    <w:p w14:paraId="30CB2644" w14:textId="77777777" w:rsidR="00273EDC" w:rsidRDefault="00273EDC" w:rsidP="00182D0C">
      <w:pPr>
        <w:spacing w:after="0" w:line="240" w:lineRule="auto"/>
        <w:rPr>
          <w:lang w:val="ru-RU"/>
        </w:rPr>
      </w:pPr>
    </w:p>
    <w:p w14:paraId="67D37863" w14:textId="77777777" w:rsidR="00F41914" w:rsidRPr="00C6782A" w:rsidRDefault="00F41914" w:rsidP="00182D0C">
      <w:pPr>
        <w:spacing w:after="0" w:line="240" w:lineRule="auto"/>
        <w:rPr>
          <w:lang w:val="ru-RU"/>
        </w:rPr>
      </w:pPr>
    </w:p>
    <w:p w14:paraId="2F61C30A" w14:textId="77777777" w:rsidR="00CE2CB2" w:rsidRPr="00C6782A" w:rsidRDefault="00CE2CB2" w:rsidP="009D4293">
      <w:pPr>
        <w:spacing w:after="0" w:line="240" w:lineRule="auto"/>
        <w:ind w:firstLine="567"/>
        <w:jc w:val="right"/>
        <w:rPr>
          <w:lang w:val="ru-RU"/>
        </w:rPr>
      </w:pPr>
    </w:p>
    <w:p w14:paraId="54841592" w14:textId="77777777" w:rsidR="00DC0E11" w:rsidRPr="00C6782A" w:rsidRDefault="00DC0E11" w:rsidP="0083479E">
      <w:pPr>
        <w:spacing w:after="0" w:line="240" w:lineRule="auto"/>
        <w:ind w:firstLine="567"/>
        <w:jc w:val="center"/>
        <w:rPr>
          <w:lang w:val="ru-RU"/>
        </w:rPr>
      </w:pPr>
      <w:r w:rsidRPr="00C6782A">
        <w:rPr>
          <w:lang w:val="ru-RU"/>
        </w:rPr>
        <w:t>Республика Казахстан</w:t>
      </w:r>
    </w:p>
    <w:p w14:paraId="6A3C720E" w14:textId="01B5D9D8" w:rsidR="009256E4" w:rsidRPr="00C6782A" w:rsidRDefault="00800C60" w:rsidP="0083479E">
      <w:pPr>
        <w:spacing w:after="0" w:line="240" w:lineRule="auto"/>
        <w:ind w:firstLine="567"/>
        <w:jc w:val="center"/>
        <w:rPr>
          <w:lang w:val="ru-RU"/>
        </w:rPr>
      </w:pPr>
      <w:r>
        <w:rPr>
          <w:lang w:val="ru-RU"/>
        </w:rPr>
        <w:t>Павлодар, 2025</w:t>
      </w:r>
      <w:r w:rsidR="009256E4" w:rsidRPr="00C6782A">
        <w:rPr>
          <w:lang w:val="ru-RU"/>
        </w:rPr>
        <w:br w:type="page"/>
      </w:r>
    </w:p>
    <w:p w14:paraId="2BF07222" w14:textId="77777777" w:rsidR="00E45760" w:rsidRPr="00C6782A" w:rsidRDefault="00C278C2" w:rsidP="001E2414">
      <w:pPr>
        <w:spacing w:after="0" w:line="240" w:lineRule="auto"/>
        <w:ind w:firstLine="567"/>
        <w:jc w:val="center"/>
        <w:rPr>
          <w:b/>
          <w:lang w:val="ru-RU"/>
        </w:rPr>
      </w:pPr>
      <w:r w:rsidRPr="00C6782A">
        <w:rPr>
          <w:b/>
          <w:lang w:val="ru-RU"/>
        </w:rPr>
        <w:lastRenderedPageBreak/>
        <w:t>СОДЕРЖАНИЕ</w:t>
      </w:r>
    </w:p>
    <w:p w14:paraId="42573D2C" w14:textId="77777777" w:rsidR="00E45760" w:rsidRPr="00C6782A" w:rsidRDefault="00E45760" w:rsidP="001E2414">
      <w:pPr>
        <w:spacing w:after="0" w:line="240" w:lineRule="auto"/>
        <w:ind w:firstLine="567"/>
        <w:jc w:val="both"/>
        <w:rPr>
          <w:lang w:val="ru-RU"/>
        </w:rPr>
      </w:pPr>
    </w:p>
    <w:tbl>
      <w:tblPr>
        <w:tblStyle w:val="ac"/>
        <w:tblW w:w="97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6"/>
        <w:gridCol w:w="8356"/>
        <w:gridCol w:w="614"/>
      </w:tblGrid>
      <w:tr w:rsidR="00A11BBD" w:rsidRPr="00C6782A" w14:paraId="498DD4E7" w14:textId="77777777" w:rsidTr="00A11BBD">
        <w:tc>
          <w:tcPr>
            <w:tcW w:w="9075" w:type="dxa"/>
            <w:gridSpan w:val="2"/>
          </w:tcPr>
          <w:p w14:paraId="49BD5C31" w14:textId="77777777" w:rsidR="00A11BBD" w:rsidRPr="00C6782A" w:rsidRDefault="00A11BBD" w:rsidP="00273EDC">
            <w:pPr>
              <w:jc w:val="both"/>
              <w:rPr>
                <w:sz w:val="28"/>
                <w:szCs w:val="28"/>
                <w:lang w:val="ru-RU"/>
              </w:rPr>
            </w:pPr>
            <w:r w:rsidRPr="00C6782A">
              <w:rPr>
                <w:b/>
                <w:sz w:val="28"/>
                <w:szCs w:val="28"/>
                <w:lang w:val="ru-RU"/>
              </w:rPr>
              <w:t>НОРМАТИВНЫЕ ССЫЛКИ</w:t>
            </w:r>
            <w:r w:rsidRPr="00C6782A">
              <w:rPr>
                <w:sz w:val="28"/>
                <w:szCs w:val="28"/>
                <w:lang w:val="ru-RU"/>
              </w:rPr>
              <w:t>…………………………………………</w:t>
            </w:r>
            <w:proofErr w:type="gramStart"/>
            <w:r w:rsidRPr="00C6782A">
              <w:rPr>
                <w:sz w:val="28"/>
                <w:szCs w:val="28"/>
                <w:lang w:val="ru-RU"/>
              </w:rPr>
              <w:t>…....</w:t>
            </w:r>
            <w:proofErr w:type="gramEnd"/>
            <w:r w:rsidRPr="00C6782A">
              <w:rPr>
                <w:sz w:val="28"/>
                <w:szCs w:val="28"/>
                <w:lang w:val="ru-RU"/>
              </w:rPr>
              <w:t>.</w:t>
            </w:r>
          </w:p>
        </w:tc>
        <w:tc>
          <w:tcPr>
            <w:tcW w:w="671" w:type="dxa"/>
          </w:tcPr>
          <w:p w14:paraId="0086AC54" w14:textId="77777777" w:rsidR="00A11BBD" w:rsidRPr="00C6782A" w:rsidRDefault="00A11BBD" w:rsidP="00366A35">
            <w:pPr>
              <w:jc w:val="both"/>
              <w:rPr>
                <w:sz w:val="28"/>
                <w:szCs w:val="28"/>
                <w:lang w:val="ru-RU"/>
              </w:rPr>
            </w:pPr>
            <w:r w:rsidRPr="00C6782A">
              <w:rPr>
                <w:sz w:val="28"/>
                <w:szCs w:val="28"/>
                <w:lang w:val="ru-RU"/>
              </w:rPr>
              <w:t>4</w:t>
            </w:r>
          </w:p>
        </w:tc>
      </w:tr>
      <w:tr w:rsidR="00A11BBD" w:rsidRPr="00C6782A" w14:paraId="3304AE20" w14:textId="77777777" w:rsidTr="00A11BBD">
        <w:tc>
          <w:tcPr>
            <w:tcW w:w="9075" w:type="dxa"/>
            <w:gridSpan w:val="2"/>
          </w:tcPr>
          <w:p w14:paraId="612D7935" w14:textId="77777777" w:rsidR="00A11BBD" w:rsidRPr="00C6782A" w:rsidRDefault="00A11BBD" w:rsidP="00273EDC">
            <w:pPr>
              <w:jc w:val="both"/>
              <w:rPr>
                <w:sz w:val="28"/>
                <w:szCs w:val="28"/>
                <w:lang w:val="ru-RU"/>
              </w:rPr>
            </w:pPr>
            <w:r w:rsidRPr="00C6782A">
              <w:rPr>
                <w:b/>
                <w:sz w:val="28"/>
                <w:szCs w:val="28"/>
                <w:lang w:val="ru-RU"/>
              </w:rPr>
              <w:t>ОПРЕДЕЛЕНИЯ</w:t>
            </w:r>
            <w:r w:rsidRPr="00C6782A">
              <w:rPr>
                <w:sz w:val="28"/>
                <w:szCs w:val="28"/>
                <w:lang w:val="ru-RU"/>
              </w:rPr>
              <w:t>……………………………………………………………...</w:t>
            </w:r>
          </w:p>
        </w:tc>
        <w:tc>
          <w:tcPr>
            <w:tcW w:w="671" w:type="dxa"/>
          </w:tcPr>
          <w:p w14:paraId="288FE303" w14:textId="77777777" w:rsidR="00A11BBD" w:rsidRPr="00C6782A" w:rsidRDefault="00A11BBD" w:rsidP="00366A35">
            <w:pPr>
              <w:jc w:val="both"/>
              <w:rPr>
                <w:sz w:val="28"/>
                <w:szCs w:val="28"/>
                <w:lang w:val="ru-RU"/>
              </w:rPr>
            </w:pPr>
            <w:r w:rsidRPr="00C6782A">
              <w:rPr>
                <w:sz w:val="28"/>
                <w:szCs w:val="28"/>
                <w:lang w:val="ru-RU"/>
              </w:rPr>
              <w:t>5</w:t>
            </w:r>
          </w:p>
        </w:tc>
      </w:tr>
      <w:tr w:rsidR="00A11BBD" w:rsidRPr="00C6782A" w14:paraId="73C1D43E" w14:textId="77777777" w:rsidTr="00A11BBD">
        <w:tc>
          <w:tcPr>
            <w:tcW w:w="9075" w:type="dxa"/>
            <w:gridSpan w:val="2"/>
          </w:tcPr>
          <w:p w14:paraId="5598D8C4" w14:textId="77777777" w:rsidR="00A11BBD" w:rsidRPr="00C6782A" w:rsidRDefault="00A11BBD" w:rsidP="00273EDC">
            <w:pPr>
              <w:jc w:val="both"/>
              <w:rPr>
                <w:sz w:val="28"/>
                <w:szCs w:val="28"/>
                <w:lang w:val="ru-RU"/>
              </w:rPr>
            </w:pPr>
            <w:r w:rsidRPr="00C6782A">
              <w:rPr>
                <w:b/>
                <w:sz w:val="28"/>
                <w:szCs w:val="28"/>
                <w:lang w:val="ru-RU"/>
              </w:rPr>
              <w:t>ОБОЗНАЧЕНИЯ И СОКРАЩЕНИЯ</w:t>
            </w:r>
            <w:r w:rsidRPr="00C6782A">
              <w:rPr>
                <w:sz w:val="28"/>
                <w:szCs w:val="28"/>
                <w:lang w:val="ru-RU"/>
              </w:rPr>
              <w:t>……………………………………...</w:t>
            </w:r>
          </w:p>
        </w:tc>
        <w:tc>
          <w:tcPr>
            <w:tcW w:w="671" w:type="dxa"/>
          </w:tcPr>
          <w:p w14:paraId="63C0BA8E" w14:textId="77777777" w:rsidR="00A11BBD" w:rsidRPr="00C6782A" w:rsidRDefault="00A11BBD" w:rsidP="00366A35">
            <w:pPr>
              <w:jc w:val="both"/>
              <w:rPr>
                <w:sz w:val="28"/>
                <w:szCs w:val="28"/>
                <w:lang w:val="ru-RU"/>
              </w:rPr>
            </w:pPr>
            <w:r w:rsidRPr="00C6782A">
              <w:rPr>
                <w:sz w:val="28"/>
                <w:szCs w:val="28"/>
                <w:lang w:val="ru-RU"/>
              </w:rPr>
              <w:t>6</w:t>
            </w:r>
          </w:p>
        </w:tc>
      </w:tr>
      <w:tr w:rsidR="00A11BBD" w:rsidRPr="00C6782A" w14:paraId="108B1D9E" w14:textId="77777777" w:rsidTr="00A11BBD">
        <w:tc>
          <w:tcPr>
            <w:tcW w:w="9075" w:type="dxa"/>
            <w:gridSpan w:val="2"/>
          </w:tcPr>
          <w:p w14:paraId="6DF8359F" w14:textId="77777777" w:rsidR="00A11BBD" w:rsidRPr="00C6782A" w:rsidRDefault="00A11BBD" w:rsidP="00273EDC">
            <w:pPr>
              <w:jc w:val="both"/>
              <w:rPr>
                <w:sz w:val="28"/>
                <w:szCs w:val="28"/>
                <w:lang w:val="ru-RU"/>
              </w:rPr>
            </w:pPr>
            <w:r w:rsidRPr="00C6782A">
              <w:rPr>
                <w:b/>
                <w:sz w:val="28"/>
                <w:szCs w:val="28"/>
              </w:rPr>
              <w:t>ВВЕДЕНИЕ</w:t>
            </w:r>
            <w:r w:rsidRPr="00C6782A">
              <w:rPr>
                <w:sz w:val="28"/>
                <w:szCs w:val="28"/>
                <w:lang w:val="ru-RU"/>
              </w:rPr>
              <w:t>……………………………………………………………………</w:t>
            </w:r>
          </w:p>
        </w:tc>
        <w:tc>
          <w:tcPr>
            <w:tcW w:w="671" w:type="dxa"/>
          </w:tcPr>
          <w:p w14:paraId="662E1290" w14:textId="77777777" w:rsidR="00A11BBD" w:rsidRPr="00C6782A" w:rsidRDefault="00A11BBD" w:rsidP="00366A35">
            <w:pPr>
              <w:jc w:val="both"/>
              <w:rPr>
                <w:sz w:val="28"/>
                <w:szCs w:val="28"/>
                <w:lang w:val="ru-RU"/>
              </w:rPr>
            </w:pPr>
            <w:r w:rsidRPr="00C6782A">
              <w:rPr>
                <w:sz w:val="28"/>
                <w:szCs w:val="28"/>
                <w:lang w:val="ru-RU"/>
              </w:rPr>
              <w:t>7</w:t>
            </w:r>
          </w:p>
        </w:tc>
      </w:tr>
      <w:tr w:rsidR="00A11BBD" w:rsidRPr="00C6782A" w14:paraId="07F431C0" w14:textId="77777777" w:rsidTr="00A11BBD">
        <w:tc>
          <w:tcPr>
            <w:tcW w:w="9075" w:type="dxa"/>
            <w:gridSpan w:val="2"/>
          </w:tcPr>
          <w:p w14:paraId="43FC012D" w14:textId="1E4E838B" w:rsidR="00A11BBD" w:rsidRPr="00C6782A" w:rsidRDefault="00A11BBD" w:rsidP="00273EDC">
            <w:pPr>
              <w:jc w:val="both"/>
              <w:rPr>
                <w:sz w:val="28"/>
                <w:szCs w:val="28"/>
                <w:lang w:val="ru-RU"/>
              </w:rPr>
            </w:pPr>
            <w:r w:rsidRPr="00A11BBD">
              <w:rPr>
                <w:b/>
                <w:sz w:val="28"/>
                <w:szCs w:val="28"/>
                <w:lang w:val="ru-RU"/>
              </w:rPr>
              <w:t>1</w:t>
            </w:r>
            <w:r w:rsidRPr="00C6782A">
              <w:rPr>
                <w:b/>
                <w:sz w:val="28"/>
                <w:szCs w:val="28"/>
                <w:lang w:val="ru-RU"/>
              </w:rPr>
              <w:t xml:space="preserve"> </w:t>
            </w:r>
            <w:r w:rsidRPr="00A11BBD">
              <w:rPr>
                <w:b/>
                <w:sz w:val="28"/>
                <w:szCs w:val="28"/>
                <w:lang w:val="ru-RU"/>
              </w:rPr>
              <w:t>РЕСУРСОСБЕРЕГАЮЩИЕ ЗАЩИТЫ ПРЕОБРАЗОВАТЕЛЬНЫХ УСТАНОВОК ОТ КОРОТКИХ ЗАМЫКАНИЙ</w:t>
            </w:r>
            <w:r w:rsidR="00EF59CF">
              <w:rPr>
                <w:sz w:val="28"/>
                <w:szCs w:val="28"/>
                <w:lang w:val="ru-RU"/>
              </w:rPr>
              <w:t>………………………………………………………..............</w:t>
            </w:r>
          </w:p>
        </w:tc>
        <w:tc>
          <w:tcPr>
            <w:tcW w:w="671" w:type="dxa"/>
          </w:tcPr>
          <w:p w14:paraId="57A70E79" w14:textId="77777777" w:rsidR="0007683C" w:rsidRDefault="0007683C" w:rsidP="00366A35">
            <w:pPr>
              <w:rPr>
                <w:sz w:val="28"/>
                <w:szCs w:val="28"/>
                <w:lang w:val="ru-RU"/>
              </w:rPr>
            </w:pPr>
          </w:p>
          <w:p w14:paraId="3EE3129F" w14:textId="77777777" w:rsidR="0007683C" w:rsidRDefault="0007683C" w:rsidP="00366A35">
            <w:pPr>
              <w:rPr>
                <w:sz w:val="28"/>
                <w:szCs w:val="28"/>
                <w:lang w:val="ru-RU"/>
              </w:rPr>
            </w:pPr>
          </w:p>
          <w:p w14:paraId="35C5FFD4" w14:textId="07923935" w:rsidR="00A11BBD" w:rsidRPr="00C6782A" w:rsidRDefault="00EF59CF" w:rsidP="00366A35">
            <w:pPr>
              <w:rPr>
                <w:sz w:val="28"/>
                <w:szCs w:val="28"/>
                <w:lang w:val="ru-RU"/>
              </w:rPr>
            </w:pPr>
            <w:r>
              <w:rPr>
                <w:sz w:val="28"/>
                <w:szCs w:val="28"/>
                <w:lang w:val="ru-RU"/>
              </w:rPr>
              <w:t>10</w:t>
            </w:r>
          </w:p>
        </w:tc>
      </w:tr>
      <w:tr w:rsidR="00A11BBD" w:rsidRPr="00C6782A" w14:paraId="05084F29" w14:textId="77777777" w:rsidTr="00A11BBD">
        <w:tc>
          <w:tcPr>
            <w:tcW w:w="776" w:type="dxa"/>
          </w:tcPr>
          <w:p w14:paraId="3E253C09" w14:textId="77777777" w:rsidR="00A11BBD" w:rsidRPr="00C6782A" w:rsidRDefault="00A11BBD" w:rsidP="00273EDC">
            <w:pPr>
              <w:jc w:val="both"/>
              <w:rPr>
                <w:sz w:val="28"/>
                <w:szCs w:val="28"/>
                <w:lang w:val="ru-RU"/>
              </w:rPr>
            </w:pPr>
            <w:r w:rsidRPr="00C6782A">
              <w:rPr>
                <w:sz w:val="28"/>
                <w:szCs w:val="28"/>
              </w:rPr>
              <w:t>1.</w:t>
            </w:r>
            <w:r w:rsidRPr="00C6782A">
              <w:rPr>
                <w:sz w:val="28"/>
                <w:szCs w:val="28"/>
                <w:lang w:val="ru-RU"/>
              </w:rPr>
              <w:t>1</w:t>
            </w:r>
          </w:p>
        </w:tc>
        <w:tc>
          <w:tcPr>
            <w:tcW w:w="8299" w:type="dxa"/>
          </w:tcPr>
          <w:p w14:paraId="357D0255" w14:textId="77777777" w:rsidR="00A11BBD" w:rsidRPr="00C6782A" w:rsidRDefault="00A11BBD" w:rsidP="00273EDC">
            <w:pPr>
              <w:jc w:val="both"/>
              <w:rPr>
                <w:sz w:val="28"/>
                <w:szCs w:val="28"/>
                <w:lang w:val="ru-RU"/>
              </w:rPr>
            </w:pPr>
            <w:r w:rsidRPr="00C6782A">
              <w:rPr>
                <w:sz w:val="28"/>
                <w:szCs w:val="28"/>
                <w:lang w:val="ru-RU"/>
              </w:rPr>
              <w:t xml:space="preserve">Традиционные </w:t>
            </w:r>
            <w:proofErr w:type="spellStart"/>
            <w:r w:rsidRPr="00C6782A">
              <w:rPr>
                <w:sz w:val="28"/>
                <w:szCs w:val="28"/>
                <w:lang w:val="ru-RU"/>
              </w:rPr>
              <w:t>защ</w:t>
            </w:r>
            <w:r w:rsidRPr="00C6782A">
              <w:rPr>
                <w:sz w:val="28"/>
                <w:szCs w:val="28"/>
              </w:rPr>
              <w:t>иты</w:t>
            </w:r>
            <w:proofErr w:type="spellEnd"/>
            <w:r w:rsidRPr="00C6782A">
              <w:rPr>
                <w:sz w:val="28"/>
                <w:szCs w:val="28"/>
              </w:rPr>
              <w:t xml:space="preserve"> </w:t>
            </w:r>
            <w:proofErr w:type="spellStart"/>
            <w:r w:rsidRPr="00C6782A">
              <w:rPr>
                <w:sz w:val="28"/>
                <w:szCs w:val="28"/>
              </w:rPr>
              <w:t>преобразовательных</w:t>
            </w:r>
            <w:proofErr w:type="spellEnd"/>
            <w:r w:rsidRPr="00C6782A">
              <w:rPr>
                <w:sz w:val="28"/>
                <w:szCs w:val="28"/>
              </w:rPr>
              <w:t xml:space="preserve"> </w:t>
            </w:r>
            <w:r w:rsidRPr="00C6782A">
              <w:rPr>
                <w:sz w:val="28"/>
                <w:szCs w:val="28"/>
                <w:lang w:val="ru-RU"/>
              </w:rPr>
              <w:t>установок…………….</w:t>
            </w:r>
          </w:p>
        </w:tc>
        <w:tc>
          <w:tcPr>
            <w:tcW w:w="671" w:type="dxa"/>
          </w:tcPr>
          <w:p w14:paraId="17CF4149" w14:textId="052C2B96" w:rsidR="00A11BBD" w:rsidRPr="00C6782A" w:rsidRDefault="00EF59CF" w:rsidP="00366A35">
            <w:pPr>
              <w:rPr>
                <w:sz w:val="28"/>
                <w:szCs w:val="28"/>
                <w:lang w:val="ru-RU"/>
              </w:rPr>
            </w:pPr>
            <w:r>
              <w:rPr>
                <w:sz w:val="28"/>
                <w:szCs w:val="28"/>
                <w:lang w:val="ru-RU"/>
              </w:rPr>
              <w:t>10</w:t>
            </w:r>
          </w:p>
        </w:tc>
      </w:tr>
      <w:tr w:rsidR="00A11BBD" w:rsidRPr="00C6782A" w14:paraId="758CCA65" w14:textId="77777777" w:rsidTr="00A11BBD">
        <w:tc>
          <w:tcPr>
            <w:tcW w:w="776" w:type="dxa"/>
          </w:tcPr>
          <w:p w14:paraId="48DAAFE0" w14:textId="77777777" w:rsidR="00A11BBD" w:rsidRDefault="00A11BBD" w:rsidP="00273EDC">
            <w:pPr>
              <w:jc w:val="both"/>
              <w:rPr>
                <w:sz w:val="28"/>
                <w:szCs w:val="28"/>
                <w:lang w:val="ru-RU"/>
              </w:rPr>
            </w:pPr>
            <w:r>
              <w:rPr>
                <w:sz w:val="28"/>
                <w:szCs w:val="28"/>
                <w:lang w:val="ru-RU"/>
              </w:rPr>
              <w:t>1.1.1</w:t>
            </w:r>
          </w:p>
          <w:p w14:paraId="2AD18FDE" w14:textId="0899F8C9" w:rsidR="00A11BBD" w:rsidRPr="00C6782A" w:rsidRDefault="00A11BBD" w:rsidP="00273EDC">
            <w:pPr>
              <w:jc w:val="both"/>
              <w:rPr>
                <w:sz w:val="28"/>
                <w:szCs w:val="28"/>
                <w:lang w:val="ru-RU"/>
              </w:rPr>
            </w:pPr>
            <w:r>
              <w:rPr>
                <w:sz w:val="28"/>
                <w:szCs w:val="28"/>
                <w:lang w:val="ru-RU"/>
              </w:rPr>
              <w:t>1.1.2</w:t>
            </w:r>
          </w:p>
        </w:tc>
        <w:tc>
          <w:tcPr>
            <w:tcW w:w="8299" w:type="dxa"/>
          </w:tcPr>
          <w:p w14:paraId="7325A8EB" w14:textId="3BB6D2A1" w:rsidR="00A11BBD" w:rsidRDefault="00A11BBD" w:rsidP="00273EDC">
            <w:pPr>
              <w:jc w:val="both"/>
              <w:rPr>
                <w:sz w:val="28"/>
                <w:szCs w:val="28"/>
                <w:lang w:val="ru-RU"/>
              </w:rPr>
            </w:pPr>
            <w:r>
              <w:rPr>
                <w:sz w:val="28"/>
                <w:szCs w:val="28"/>
                <w:lang w:val="ru-RU"/>
              </w:rPr>
              <w:t>Принципы выполнения……………………………………………...</w:t>
            </w:r>
            <w:r w:rsidR="00EF59CF">
              <w:rPr>
                <w:sz w:val="28"/>
                <w:szCs w:val="28"/>
                <w:lang w:val="ru-RU"/>
              </w:rPr>
              <w:t>....</w:t>
            </w:r>
          </w:p>
          <w:p w14:paraId="4489056D" w14:textId="46580A9E" w:rsidR="00A11BBD" w:rsidRPr="00C6782A" w:rsidRDefault="00A11BBD" w:rsidP="00273EDC">
            <w:pPr>
              <w:jc w:val="both"/>
              <w:rPr>
                <w:sz w:val="28"/>
                <w:szCs w:val="28"/>
                <w:lang w:val="ru-RU"/>
              </w:rPr>
            </w:pPr>
            <w:r w:rsidRPr="008E51E0">
              <w:rPr>
                <w:sz w:val="28"/>
                <w:szCs w:val="28"/>
                <w:lang w:val="ru-RU"/>
              </w:rPr>
              <w:t>Защ</w:t>
            </w:r>
            <w:r>
              <w:rPr>
                <w:sz w:val="28"/>
                <w:szCs w:val="28"/>
                <w:lang w:val="ru-RU"/>
              </w:rPr>
              <w:t>иты преобразовательной установки</w:t>
            </w:r>
            <w:r w:rsidRPr="008E51E0">
              <w:rPr>
                <w:sz w:val="28"/>
                <w:szCs w:val="28"/>
                <w:lang w:val="ru-RU"/>
              </w:rPr>
              <w:t xml:space="preserve"> в системе возбуждения рото</w:t>
            </w:r>
            <w:r>
              <w:rPr>
                <w:sz w:val="28"/>
                <w:szCs w:val="28"/>
                <w:lang w:val="ru-RU"/>
              </w:rPr>
              <w:t>ра генератора……………………………………………………</w:t>
            </w:r>
            <w:r w:rsidR="00EF59CF">
              <w:rPr>
                <w:sz w:val="28"/>
                <w:szCs w:val="28"/>
                <w:lang w:val="ru-RU"/>
              </w:rPr>
              <w:t>…</w:t>
            </w:r>
          </w:p>
        </w:tc>
        <w:tc>
          <w:tcPr>
            <w:tcW w:w="671" w:type="dxa"/>
          </w:tcPr>
          <w:p w14:paraId="57A1EEE7" w14:textId="7BE616F4" w:rsidR="00A11BBD" w:rsidRPr="00C6782A" w:rsidRDefault="00EF59CF" w:rsidP="00A11BBD">
            <w:pPr>
              <w:rPr>
                <w:sz w:val="28"/>
                <w:szCs w:val="28"/>
                <w:lang w:val="ru-RU"/>
              </w:rPr>
            </w:pPr>
            <w:r>
              <w:rPr>
                <w:sz w:val="28"/>
                <w:szCs w:val="28"/>
                <w:lang w:val="ru-RU"/>
              </w:rPr>
              <w:t>10</w:t>
            </w:r>
          </w:p>
          <w:p w14:paraId="7FE2873A" w14:textId="77777777" w:rsidR="00EF59CF" w:rsidRDefault="00EF59CF" w:rsidP="00A11BBD">
            <w:pPr>
              <w:rPr>
                <w:sz w:val="28"/>
                <w:szCs w:val="28"/>
                <w:lang w:val="ru-RU"/>
              </w:rPr>
            </w:pPr>
          </w:p>
          <w:p w14:paraId="7A56F89E" w14:textId="577007A7" w:rsidR="00A11BBD" w:rsidRPr="00C6782A" w:rsidRDefault="00EF59CF" w:rsidP="00A11BBD">
            <w:pPr>
              <w:rPr>
                <w:sz w:val="28"/>
                <w:szCs w:val="28"/>
                <w:lang w:val="ru-RU"/>
              </w:rPr>
            </w:pPr>
            <w:r>
              <w:rPr>
                <w:sz w:val="28"/>
                <w:szCs w:val="28"/>
                <w:lang w:val="ru-RU"/>
              </w:rPr>
              <w:t>16</w:t>
            </w:r>
          </w:p>
        </w:tc>
      </w:tr>
      <w:tr w:rsidR="00A11BBD" w:rsidRPr="00C6782A" w14:paraId="1DF5DE3C" w14:textId="77777777" w:rsidTr="00A11BBD">
        <w:tc>
          <w:tcPr>
            <w:tcW w:w="776" w:type="dxa"/>
          </w:tcPr>
          <w:p w14:paraId="353D6E6B" w14:textId="50D221BE" w:rsidR="00A11BBD" w:rsidRPr="00C6782A" w:rsidRDefault="00A11BBD" w:rsidP="00273EDC">
            <w:pPr>
              <w:jc w:val="both"/>
              <w:rPr>
                <w:sz w:val="28"/>
                <w:szCs w:val="28"/>
                <w:lang w:val="ru-RU"/>
              </w:rPr>
            </w:pPr>
            <w:r>
              <w:rPr>
                <w:sz w:val="28"/>
                <w:szCs w:val="28"/>
                <w:lang w:val="ru-RU"/>
              </w:rPr>
              <w:t>1.2</w:t>
            </w:r>
          </w:p>
        </w:tc>
        <w:tc>
          <w:tcPr>
            <w:tcW w:w="8299" w:type="dxa"/>
          </w:tcPr>
          <w:p w14:paraId="10C1BDBD" w14:textId="24710F84" w:rsidR="00A11BBD" w:rsidRPr="00C6782A" w:rsidRDefault="00A11BBD" w:rsidP="00273EDC">
            <w:pPr>
              <w:jc w:val="both"/>
              <w:rPr>
                <w:sz w:val="28"/>
                <w:szCs w:val="28"/>
                <w:lang w:val="ru-RU"/>
              </w:rPr>
            </w:pPr>
            <w:r>
              <w:rPr>
                <w:sz w:val="28"/>
                <w:szCs w:val="28"/>
                <w:lang w:val="ru-RU"/>
              </w:rPr>
              <w:t>Ресурсосберегающие дифференциальные защиты преобразовательных установок…………………………………</w:t>
            </w:r>
            <w:proofErr w:type="gramStart"/>
            <w:r>
              <w:rPr>
                <w:sz w:val="28"/>
                <w:szCs w:val="28"/>
                <w:lang w:val="ru-RU"/>
              </w:rPr>
              <w:t>…</w:t>
            </w:r>
            <w:r w:rsidR="00EF59CF">
              <w:rPr>
                <w:sz w:val="28"/>
                <w:szCs w:val="28"/>
                <w:lang w:val="ru-RU"/>
              </w:rPr>
              <w:t>….</w:t>
            </w:r>
            <w:proofErr w:type="gramEnd"/>
            <w:r w:rsidR="00EF59CF">
              <w:rPr>
                <w:sz w:val="28"/>
                <w:szCs w:val="28"/>
                <w:lang w:val="ru-RU"/>
              </w:rPr>
              <w:t>.</w:t>
            </w:r>
          </w:p>
        </w:tc>
        <w:tc>
          <w:tcPr>
            <w:tcW w:w="671" w:type="dxa"/>
          </w:tcPr>
          <w:p w14:paraId="7398BE58" w14:textId="77777777" w:rsidR="00A11BBD" w:rsidRPr="00C6782A" w:rsidRDefault="00A11BBD" w:rsidP="00A11BBD">
            <w:pPr>
              <w:rPr>
                <w:sz w:val="28"/>
                <w:szCs w:val="28"/>
                <w:lang w:val="ru-RU"/>
              </w:rPr>
            </w:pPr>
          </w:p>
          <w:p w14:paraId="45CB2922" w14:textId="5E9E077A" w:rsidR="00A11BBD" w:rsidRPr="00C6782A" w:rsidRDefault="00A226BF" w:rsidP="00A11BBD">
            <w:pPr>
              <w:rPr>
                <w:sz w:val="28"/>
                <w:szCs w:val="28"/>
                <w:lang w:val="ru-RU"/>
              </w:rPr>
            </w:pPr>
            <w:r>
              <w:rPr>
                <w:sz w:val="28"/>
                <w:szCs w:val="28"/>
                <w:lang w:val="ru-RU"/>
              </w:rPr>
              <w:t>20</w:t>
            </w:r>
          </w:p>
        </w:tc>
      </w:tr>
      <w:tr w:rsidR="00A11BBD" w:rsidRPr="00C6782A" w14:paraId="054FA943" w14:textId="77777777" w:rsidTr="00A11BBD">
        <w:tc>
          <w:tcPr>
            <w:tcW w:w="776" w:type="dxa"/>
          </w:tcPr>
          <w:p w14:paraId="7C5B7850" w14:textId="520C3898" w:rsidR="00A11BBD" w:rsidRPr="00C6782A" w:rsidRDefault="00A11BBD" w:rsidP="00273EDC">
            <w:pPr>
              <w:jc w:val="both"/>
              <w:rPr>
                <w:sz w:val="28"/>
                <w:szCs w:val="28"/>
                <w:lang w:val="ru-RU"/>
              </w:rPr>
            </w:pPr>
            <w:r>
              <w:rPr>
                <w:sz w:val="28"/>
                <w:szCs w:val="28"/>
                <w:lang w:val="ru-RU"/>
              </w:rPr>
              <w:t>1.2.1</w:t>
            </w:r>
          </w:p>
        </w:tc>
        <w:tc>
          <w:tcPr>
            <w:tcW w:w="8299" w:type="dxa"/>
          </w:tcPr>
          <w:p w14:paraId="5C239111" w14:textId="4BCFCA28" w:rsidR="00A11BBD" w:rsidRPr="00C6782A" w:rsidRDefault="00A11BBD" w:rsidP="00273EDC">
            <w:pPr>
              <w:jc w:val="both"/>
              <w:rPr>
                <w:sz w:val="28"/>
                <w:szCs w:val="28"/>
                <w:lang w:val="ru-RU"/>
              </w:rPr>
            </w:pPr>
            <w:r>
              <w:rPr>
                <w:sz w:val="28"/>
                <w:szCs w:val="28"/>
                <w:lang w:val="ru-RU"/>
              </w:rPr>
              <w:t>Защита с герконами со стороны выпрямленного тока…………</w:t>
            </w:r>
            <w:proofErr w:type="gramStart"/>
            <w:r w:rsidR="00A226BF">
              <w:rPr>
                <w:sz w:val="28"/>
                <w:szCs w:val="28"/>
                <w:lang w:val="ru-RU"/>
              </w:rPr>
              <w:t>...</w:t>
            </w:r>
            <w:r w:rsidR="00EF59CF">
              <w:rPr>
                <w:sz w:val="28"/>
                <w:szCs w:val="28"/>
                <w:lang w:val="ru-RU"/>
              </w:rPr>
              <w:t>….</w:t>
            </w:r>
            <w:proofErr w:type="gramEnd"/>
            <w:r w:rsidR="00EF59CF">
              <w:rPr>
                <w:sz w:val="28"/>
                <w:szCs w:val="28"/>
                <w:lang w:val="ru-RU"/>
              </w:rPr>
              <w:t>.</w:t>
            </w:r>
          </w:p>
        </w:tc>
        <w:tc>
          <w:tcPr>
            <w:tcW w:w="671" w:type="dxa"/>
          </w:tcPr>
          <w:p w14:paraId="5B812AB1" w14:textId="58F861E1" w:rsidR="00A11BBD" w:rsidRPr="00C6782A" w:rsidRDefault="00A226BF" w:rsidP="00A11BBD">
            <w:pPr>
              <w:rPr>
                <w:sz w:val="28"/>
                <w:szCs w:val="28"/>
                <w:lang w:val="ru-RU"/>
              </w:rPr>
            </w:pPr>
            <w:r>
              <w:rPr>
                <w:sz w:val="28"/>
                <w:szCs w:val="28"/>
                <w:lang w:val="ru-RU"/>
              </w:rPr>
              <w:t>20</w:t>
            </w:r>
          </w:p>
        </w:tc>
      </w:tr>
      <w:tr w:rsidR="00A11BBD" w:rsidRPr="00C6782A" w14:paraId="2CC41625" w14:textId="77777777" w:rsidTr="00A11BBD">
        <w:tc>
          <w:tcPr>
            <w:tcW w:w="776" w:type="dxa"/>
          </w:tcPr>
          <w:p w14:paraId="5C1D2476" w14:textId="771BD774" w:rsidR="00A11BBD" w:rsidRPr="00C6782A" w:rsidRDefault="00A11BBD" w:rsidP="00273EDC">
            <w:pPr>
              <w:jc w:val="both"/>
              <w:rPr>
                <w:sz w:val="28"/>
                <w:szCs w:val="28"/>
                <w:lang w:val="ru-RU"/>
              </w:rPr>
            </w:pPr>
            <w:r>
              <w:rPr>
                <w:sz w:val="28"/>
                <w:szCs w:val="28"/>
                <w:lang w:val="ru-RU"/>
              </w:rPr>
              <w:t>1.2.2</w:t>
            </w:r>
          </w:p>
        </w:tc>
        <w:tc>
          <w:tcPr>
            <w:tcW w:w="8299" w:type="dxa"/>
          </w:tcPr>
          <w:p w14:paraId="650CBAC0" w14:textId="3BDED39D" w:rsidR="00A11BBD" w:rsidRPr="00C6782A" w:rsidRDefault="00A11BBD" w:rsidP="00273EDC">
            <w:pPr>
              <w:jc w:val="both"/>
              <w:rPr>
                <w:sz w:val="28"/>
                <w:szCs w:val="28"/>
                <w:lang w:val="ru-RU"/>
              </w:rPr>
            </w:pPr>
            <w:r>
              <w:rPr>
                <w:sz w:val="28"/>
                <w:szCs w:val="28"/>
                <w:lang w:val="ru-RU"/>
              </w:rPr>
              <w:t>Защита</w:t>
            </w:r>
            <w:r w:rsidRPr="00C6782A">
              <w:rPr>
                <w:sz w:val="28"/>
                <w:szCs w:val="28"/>
                <w:lang w:val="ru-RU"/>
              </w:rPr>
              <w:t xml:space="preserve"> </w:t>
            </w:r>
            <w:r>
              <w:rPr>
                <w:sz w:val="28"/>
                <w:szCs w:val="28"/>
                <w:lang w:val="ru-RU"/>
              </w:rPr>
              <w:t xml:space="preserve">с герконами со стороны высшего напряжения и с </w:t>
            </w:r>
            <w:r>
              <w:rPr>
                <w:sz w:val="28"/>
                <w:szCs w:val="28"/>
              </w:rPr>
              <w:t>n</w:t>
            </w:r>
            <w:r w:rsidRPr="00ED39BA">
              <w:rPr>
                <w:sz w:val="28"/>
                <w:szCs w:val="28"/>
                <w:lang w:val="ru-RU"/>
              </w:rPr>
              <w:t xml:space="preserve"> </w:t>
            </w:r>
            <w:r>
              <w:rPr>
                <w:sz w:val="28"/>
                <w:szCs w:val="28"/>
                <w:lang w:val="ru-RU"/>
              </w:rPr>
              <w:t>герконами со стороны выпрямителя……………………………</w:t>
            </w:r>
            <w:proofErr w:type="gramStart"/>
            <w:r>
              <w:rPr>
                <w:sz w:val="28"/>
                <w:szCs w:val="28"/>
                <w:lang w:val="ru-RU"/>
              </w:rPr>
              <w:t>…</w:t>
            </w:r>
            <w:r w:rsidR="00EF59CF">
              <w:rPr>
                <w:sz w:val="28"/>
                <w:szCs w:val="28"/>
                <w:lang w:val="ru-RU"/>
              </w:rPr>
              <w:t>….</w:t>
            </w:r>
            <w:proofErr w:type="gramEnd"/>
            <w:r w:rsidR="00EF59CF">
              <w:rPr>
                <w:sz w:val="28"/>
                <w:szCs w:val="28"/>
                <w:lang w:val="ru-RU"/>
              </w:rPr>
              <w:t>.</w:t>
            </w:r>
          </w:p>
        </w:tc>
        <w:tc>
          <w:tcPr>
            <w:tcW w:w="671" w:type="dxa"/>
          </w:tcPr>
          <w:p w14:paraId="2145491A" w14:textId="77777777" w:rsidR="00EF59CF" w:rsidRDefault="00EF59CF" w:rsidP="00A11BBD">
            <w:pPr>
              <w:rPr>
                <w:sz w:val="28"/>
                <w:szCs w:val="28"/>
                <w:lang w:val="ru-RU"/>
              </w:rPr>
            </w:pPr>
          </w:p>
          <w:p w14:paraId="34654991" w14:textId="14A7898D" w:rsidR="00A11BBD" w:rsidRPr="00C6782A" w:rsidRDefault="00EF59CF" w:rsidP="00A11BBD">
            <w:pPr>
              <w:rPr>
                <w:sz w:val="28"/>
                <w:szCs w:val="28"/>
                <w:lang w:val="ru-RU"/>
              </w:rPr>
            </w:pPr>
            <w:r>
              <w:rPr>
                <w:sz w:val="28"/>
                <w:szCs w:val="28"/>
                <w:lang w:val="ru-RU"/>
              </w:rPr>
              <w:t>22</w:t>
            </w:r>
          </w:p>
        </w:tc>
      </w:tr>
      <w:tr w:rsidR="00A11BBD" w:rsidRPr="00C6782A" w14:paraId="7365A149" w14:textId="77777777" w:rsidTr="00A11BBD">
        <w:tc>
          <w:tcPr>
            <w:tcW w:w="776" w:type="dxa"/>
          </w:tcPr>
          <w:p w14:paraId="3C2882B7" w14:textId="77777777" w:rsidR="00A11BBD" w:rsidRDefault="00A11BBD" w:rsidP="00273EDC">
            <w:pPr>
              <w:jc w:val="both"/>
              <w:rPr>
                <w:sz w:val="28"/>
                <w:szCs w:val="28"/>
                <w:lang w:val="ru-RU"/>
              </w:rPr>
            </w:pPr>
            <w:r>
              <w:rPr>
                <w:sz w:val="28"/>
                <w:szCs w:val="28"/>
                <w:lang w:val="ru-RU"/>
              </w:rPr>
              <w:t>1.3</w:t>
            </w:r>
          </w:p>
          <w:p w14:paraId="792B8B08" w14:textId="77777777" w:rsidR="00A11BBD" w:rsidRDefault="00A11BBD" w:rsidP="00273EDC">
            <w:pPr>
              <w:jc w:val="both"/>
              <w:rPr>
                <w:sz w:val="28"/>
                <w:szCs w:val="28"/>
                <w:lang w:val="ru-RU"/>
              </w:rPr>
            </w:pPr>
          </w:p>
          <w:p w14:paraId="1681A8F8" w14:textId="77777777" w:rsidR="00A11BBD" w:rsidRDefault="00A11BBD" w:rsidP="00273EDC">
            <w:pPr>
              <w:jc w:val="both"/>
              <w:rPr>
                <w:sz w:val="28"/>
                <w:szCs w:val="28"/>
                <w:lang w:val="ru-RU"/>
              </w:rPr>
            </w:pPr>
            <w:r>
              <w:rPr>
                <w:sz w:val="28"/>
                <w:szCs w:val="28"/>
                <w:lang w:val="ru-RU"/>
              </w:rPr>
              <w:t>1.3.1</w:t>
            </w:r>
          </w:p>
          <w:p w14:paraId="073BFDB3" w14:textId="77777777" w:rsidR="00A11BBD" w:rsidRDefault="00A11BBD" w:rsidP="00273EDC">
            <w:pPr>
              <w:jc w:val="both"/>
              <w:rPr>
                <w:sz w:val="28"/>
                <w:szCs w:val="28"/>
                <w:lang w:val="ru-RU"/>
              </w:rPr>
            </w:pPr>
          </w:p>
          <w:p w14:paraId="23807A12" w14:textId="77777777" w:rsidR="00A11BBD" w:rsidRDefault="00A11BBD" w:rsidP="00273EDC">
            <w:pPr>
              <w:jc w:val="both"/>
              <w:rPr>
                <w:sz w:val="28"/>
                <w:szCs w:val="28"/>
                <w:lang w:val="ru-RU"/>
              </w:rPr>
            </w:pPr>
            <w:r>
              <w:rPr>
                <w:sz w:val="28"/>
                <w:szCs w:val="28"/>
                <w:lang w:val="ru-RU"/>
              </w:rPr>
              <w:t>1.3.2</w:t>
            </w:r>
          </w:p>
          <w:p w14:paraId="12D7C74E" w14:textId="77777777" w:rsidR="00A11BBD" w:rsidRDefault="00A11BBD" w:rsidP="00273EDC">
            <w:pPr>
              <w:jc w:val="both"/>
              <w:rPr>
                <w:sz w:val="28"/>
                <w:szCs w:val="28"/>
                <w:lang w:val="ru-RU"/>
              </w:rPr>
            </w:pPr>
          </w:p>
          <w:p w14:paraId="5883AE33" w14:textId="77777777" w:rsidR="00A11BBD" w:rsidRDefault="00A11BBD" w:rsidP="00273EDC">
            <w:pPr>
              <w:jc w:val="both"/>
              <w:rPr>
                <w:sz w:val="28"/>
                <w:szCs w:val="28"/>
                <w:lang w:val="ru-RU"/>
              </w:rPr>
            </w:pPr>
            <w:r>
              <w:rPr>
                <w:sz w:val="28"/>
                <w:szCs w:val="28"/>
                <w:lang w:val="ru-RU"/>
              </w:rPr>
              <w:t>1.4</w:t>
            </w:r>
          </w:p>
          <w:p w14:paraId="0414B798" w14:textId="77777777" w:rsidR="00A11BBD" w:rsidRDefault="00A11BBD" w:rsidP="00273EDC">
            <w:pPr>
              <w:jc w:val="both"/>
              <w:rPr>
                <w:sz w:val="28"/>
                <w:szCs w:val="28"/>
                <w:lang w:val="ru-RU"/>
              </w:rPr>
            </w:pPr>
          </w:p>
          <w:p w14:paraId="79925471" w14:textId="3127D618" w:rsidR="00A11BBD" w:rsidRPr="00C6782A" w:rsidRDefault="00A11BBD" w:rsidP="00273EDC">
            <w:pPr>
              <w:jc w:val="both"/>
              <w:rPr>
                <w:sz w:val="28"/>
                <w:szCs w:val="28"/>
                <w:lang w:val="ru-RU"/>
              </w:rPr>
            </w:pPr>
            <w:r>
              <w:rPr>
                <w:sz w:val="28"/>
                <w:szCs w:val="28"/>
                <w:lang w:val="ru-RU"/>
              </w:rPr>
              <w:t xml:space="preserve">1.5 </w:t>
            </w:r>
          </w:p>
        </w:tc>
        <w:tc>
          <w:tcPr>
            <w:tcW w:w="8299" w:type="dxa"/>
          </w:tcPr>
          <w:p w14:paraId="3842DD1E" w14:textId="7145478F" w:rsidR="00A11BBD" w:rsidRDefault="00A11BBD" w:rsidP="00273EDC">
            <w:pPr>
              <w:jc w:val="both"/>
              <w:rPr>
                <w:sz w:val="28"/>
                <w:szCs w:val="28"/>
                <w:lang w:val="ru-RU"/>
              </w:rPr>
            </w:pPr>
            <w:r>
              <w:rPr>
                <w:sz w:val="28"/>
                <w:szCs w:val="28"/>
                <w:lang w:val="ru-RU"/>
              </w:rPr>
              <w:t>Ресурсосберегающие защиты выпрямителей преобразовательных установок……………………………………………………………</w:t>
            </w:r>
            <w:r w:rsidR="00EF59CF">
              <w:rPr>
                <w:sz w:val="28"/>
                <w:szCs w:val="28"/>
                <w:lang w:val="ru-RU"/>
              </w:rPr>
              <w:t>…...</w:t>
            </w:r>
          </w:p>
          <w:p w14:paraId="7829A51B" w14:textId="2FEB5B9E" w:rsidR="00A11BBD" w:rsidRDefault="00A11BBD" w:rsidP="00273EDC">
            <w:pPr>
              <w:jc w:val="both"/>
              <w:rPr>
                <w:sz w:val="28"/>
                <w:szCs w:val="28"/>
                <w:lang w:val="ru-RU"/>
              </w:rPr>
            </w:pPr>
            <w:r>
              <w:rPr>
                <w:sz w:val="28"/>
                <w:szCs w:val="28"/>
                <w:lang w:val="ru-RU"/>
              </w:rPr>
              <w:t>Максимально-токовая и дифференциальная защиты выпрямителя преобразовательной установки на герконах……………………</w:t>
            </w:r>
            <w:proofErr w:type="gramStart"/>
            <w:r>
              <w:rPr>
                <w:sz w:val="28"/>
                <w:szCs w:val="28"/>
                <w:lang w:val="ru-RU"/>
              </w:rPr>
              <w:t>…</w:t>
            </w:r>
            <w:r w:rsidR="00EF59CF">
              <w:rPr>
                <w:sz w:val="28"/>
                <w:szCs w:val="28"/>
                <w:lang w:val="ru-RU"/>
              </w:rPr>
              <w:t>….</w:t>
            </w:r>
            <w:proofErr w:type="gramEnd"/>
            <w:r w:rsidR="00EF59CF">
              <w:rPr>
                <w:sz w:val="28"/>
                <w:szCs w:val="28"/>
                <w:lang w:val="ru-RU"/>
              </w:rPr>
              <w:t>.</w:t>
            </w:r>
          </w:p>
          <w:p w14:paraId="70AFFB82" w14:textId="4A270730" w:rsidR="00A11BBD" w:rsidRDefault="00A11BBD" w:rsidP="00273EDC">
            <w:pPr>
              <w:jc w:val="both"/>
              <w:rPr>
                <w:sz w:val="28"/>
                <w:szCs w:val="28"/>
                <w:lang w:val="ru-RU"/>
              </w:rPr>
            </w:pPr>
            <w:r>
              <w:rPr>
                <w:sz w:val="28"/>
                <w:szCs w:val="28"/>
                <w:lang w:val="ru-RU"/>
              </w:rPr>
              <w:t xml:space="preserve">Устройство защиты </w:t>
            </w:r>
            <w:r>
              <w:rPr>
                <w:sz w:val="28"/>
                <w:szCs w:val="28"/>
              </w:rPr>
              <w:t>n</w:t>
            </w:r>
            <w:r w:rsidRPr="008E51E0">
              <w:rPr>
                <w:sz w:val="28"/>
                <w:szCs w:val="28"/>
                <w:lang w:val="ru-RU"/>
              </w:rPr>
              <w:t xml:space="preserve"> </w:t>
            </w:r>
            <w:proofErr w:type="gramStart"/>
            <w:r>
              <w:rPr>
                <w:sz w:val="28"/>
                <w:szCs w:val="28"/>
                <w:lang w:val="ru-RU"/>
              </w:rPr>
              <w:t>выпрямителей  на</w:t>
            </w:r>
            <w:proofErr w:type="gramEnd"/>
            <w:r>
              <w:rPr>
                <w:sz w:val="28"/>
                <w:szCs w:val="28"/>
                <w:lang w:val="ru-RU"/>
              </w:rPr>
              <w:t xml:space="preserve"> катушках индуктивности  и герконе…………………………………………………………...</w:t>
            </w:r>
            <w:r w:rsidR="00EF59CF">
              <w:rPr>
                <w:sz w:val="28"/>
                <w:szCs w:val="28"/>
                <w:lang w:val="ru-RU"/>
              </w:rPr>
              <w:t>........</w:t>
            </w:r>
          </w:p>
          <w:p w14:paraId="59DB98D9" w14:textId="3B6404DB" w:rsidR="00A11BBD" w:rsidRDefault="00A11BBD" w:rsidP="00273EDC">
            <w:pPr>
              <w:jc w:val="both"/>
              <w:rPr>
                <w:sz w:val="28"/>
                <w:szCs w:val="28"/>
                <w:lang w:val="ru-RU"/>
              </w:rPr>
            </w:pPr>
            <w:r>
              <w:rPr>
                <w:sz w:val="28"/>
                <w:szCs w:val="28"/>
                <w:lang w:val="ru-RU"/>
              </w:rPr>
              <w:t xml:space="preserve">Дифференциальная защита трансформатора преобразовательной установки на </w:t>
            </w:r>
            <w:r w:rsidR="007F3312">
              <w:rPr>
                <w:sz w:val="28"/>
                <w:szCs w:val="28"/>
                <w:lang w:val="ru-RU"/>
              </w:rPr>
              <w:t>ТТ и герконах……………………………………………</w:t>
            </w:r>
          </w:p>
          <w:p w14:paraId="7DBE6C6E" w14:textId="274346FE" w:rsidR="00A11BBD" w:rsidRPr="00C6782A" w:rsidRDefault="00A11BBD" w:rsidP="00273EDC">
            <w:pPr>
              <w:jc w:val="both"/>
              <w:rPr>
                <w:sz w:val="28"/>
                <w:szCs w:val="28"/>
                <w:lang w:val="ru-RU"/>
              </w:rPr>
            </w:pPr>
            <w:r w:rsidRPr="00A11BBD">
              <w:rPr>
                <w:sz w:val="28"/>
                <w:szCs w:val="28"/>
                <w:lang w:val="ru-RU"/>
              </w:rPr>
              <w:t>Способы повышен</w:t>
            </w:r>
            <w:r w:rsidR="007F3312">
              <w:rPr>
                <w:sz w:val="28"/>
                <w:szCs w:val="28"/>
                <w:lang w:val="ru-RU"/>
              </w:rPr>
              <w:t>ия надежности релейной защиты преобразовательных установок..............................................................</w:t>
            </w:r>
          </w:p>
        </w:tc>
        <w:tc>
          <w:tcPr>
            <w:tcW w:w="671" w:type="dxa"/>
          </w:tcPr>
          <w:p w14:paraId="368D3FC2" w14:textId="77777777" w:rsidR="00EF59CF" w:rsidRDefault="00EF59CF" w:rsidP="00A11BBD">
            <w:pPr>
              <w:rPr>
                <w:sz w:val="28"/>
                <w:szCs w:val="28"/>
                <w:lang w:val="ru-RU"/>
              </w:rPr>
            </w:pPr>
          </w:p>
          <w:p w14:paraId="0D52C20F" w14:textId="14F1F2E5" w:rsidR="00A11BBD" w:rsidRPr="00C6782A" w:rsidRDefault="00EF59CF" w:rsidP="00A11BBD">
            <w:pPr>
              <w:rPr>
                <w:sz w:val="28"/>
                <w:szCs w:val="28"/>
                <w:lang w:val="ru-RU"/>
              </w:rPr>
            </w:pPr>
            <w:r>
              <w:rPr>
                <w:sz w:val="28"/>
                <w:szCs w:val="28"/>
                <w:lang w:val="ru-RU"/>
              </w:rPr>
              <w:t>2</w:t>
            </w:r>
            <w:r w:rsidR="00A226BF">
              <w:rPr>
                <w:sz w:val="28"/>
                <w:szCs w:val="28"/>
                <w:lang w:val="ru-RU"/>
              </w:rPr>
              <w:t>8</w:t>
            </w:r>
          </w:p>
          <w:p w14:paraId="1287C105" w14:textId="5A12CC53" w:rsidR="00A11BBD" w:rsidRDefault="00A11BBD" w:rsidP="00A11BBD">
            <w:pPr>
              <w:rPr>
                <w:sz w:val="28"/>
                <w:szCs w:val="28"/>
                <w:lang w:val="ru-RU"/>
              </w:rPr>
            </w:pPr>
          </w:p>
          <w:p w14:paraId="7D04850D" w14:textId="17C6ED06" w:rsidR="00A11BBD" w:rsidRDefault="00EF59CF" w:rsidP="00A11BBD">
            <w:pPr>
              <w:rPr>
                <w:sz w:val="28"/>
                <w:szCs w:val="28"/>
                <w:lang w:val="ru-RU"/>
              </w:rPr>
            </w:pPr>
            <w:r>
              <w:rPr>
                <w:sz w:val="28"/>
                <w:szCs w:val="28"/>
                <w:lang w:val="ru-RU"/>
              </w:rPr>
              <w:t>2</w:t>
            </w:r>
            <w:r w:rsidR="00A226BF">
              <w:rPr>
                <w:sz w:val="28"/>
                <w:szCs w:val="28"/>
                <w:lang w:val="ru-RU"/>
              </w:rPr>
              <w:t>8</w:t>
            </w:r>
          </w:p>
          <w:p w14:paraId="31713251" w14:textId="77777777" w:rsidR="00A11BBD" w:rsidRDefault="00A11BBD" w:rsidP="00A11BBD">
            <w:pPr>
              <w:rPr>
                <w:sz w:val="28"/>
                <w:szCs w:val="28"/>
                <w:lang w:val="ru-RU"/>
              </w:rPr>
            </w:pPr>
          </w:p>
          <w:p w14:paraId="5EA42B29" w14:textId="2730F86F" w:rsidR="00A11BBD" w:rsidRDefault="00EF59CF" w:rsidP="00A11BBD">
            <w:pPr>
              <w:rPr>
                <w:sz w:val="28"/>
                <w:szCs w:val="28"/>
                <w:lang w:val="ru-RU"/>
              </w:rPr>
            </w:pPr>
            <w:r>
              <w:rPr>
                <w:sz w:val="28"/>
                <w:szCs w:val="28"/>
                <w:lang w:val="ru-RU"/>
              </w:rPr>
              <w:t>29</w:t>
            </w:r>
          </w:p>
          <w:p w14:paraId="5B18A6A6" w14:textId="77777777" w:rsidR="00A11BBD" w:rsidRDefault="00A11BBD" w:rsidP="00A11BBD">
            <w:pPr>
              <w:rPr>
                <w:sz w:val="28"/>
                <w:szCs w:val="28"/>
                <w:lang w:val="ru-RU"/>
              </w:rPr>
            </w:pPr>
          </w:p>
          <w:p w14:paraId="5BBE1794" w14:textId="5FEAA06F" w:rsidR="00A11BBD" w:rsidRDefault="00EF59CF" w:rsidP="00A11BBD">
            <w:pPr>
              <w:rPr>
                <w:sz w:val="28"/>
                <w:szCs w:val="28"/>
                <w:lang w:val="ru-RU"/>
              </w:rPr>
            </w:pPr>
            <w:r>
              <w:rPr>
                <w:sz w:val="28"/>
                <w:szCs w:val="28"/>
                <w:lang w:val="ru-RU"/>
              </w:rPr>
              <w:t>31</w:t>
            </w:r>
          </w:p>
          <w:p w14:paraId="269B6A79" w14:textId="77777777" w:rsidR="00A11BBD" w:rsidRDefault="00A11BBD" w:rsidP="00A11BBD">
            <w:pPr>
              <w:rPr>
                <w:sz w:val="28"/>
                <w:szCs w:val="28"/>
                <w:lang w:val="ru-RU"/>
              </w:rPr>
            </w:pPr>
          </w:p>
          <w:p w14:paraId="3AEB63EF" w14:textId="534856E9" w:rsidR="00A11BBD" w:rsidRPr="00C6782A" w:rsidRDefault="00EF59CF" w:rsidP="00A226BF">
            <w:pPr>
              <w:rPr>
                <w:sz w:val="28"/>
                <w:szCs w:val="28"/>
                <w:lang w:val="ru-RU"/>
              </w:rPr>
            </w:pPr>
            <w:r>
              <w:rPr>
                <w:sz w:val="28"/>
                <w:szCs w:val="28"/>
                <w:lang w:val="ru-RU"/>
              </w:rPr>
              <w:t>3</w:t>
            </w:r>
            <w:r w:rsidR="00A226BF">
              <w:rPr>
                <w:sz w:val="28"/>
                <w:szCs w:val="28"/>
                <w:lang w:val="ru-RU"/>
              </w:rPr>
              <w:t>5</w:t>
            </w:r>
          </w:p>
        </w:tc>
      </w:tr>
      <w:tr w:rsidR="00A11BBD" w:rsidRPr="00C6782A" w14:paraId="01BAE589" w14:textId="77777777" w:rsidTr="00A11BBD">
        <w:tc>
          <w:tcPr>
            <w:tcW w:w="776" w:type="dxa"/>
          </w:tcPr>
          <w:p w14:paraId="1CE96914" w14:textId="1F223E67" w:rsidR="00A11BBD" w:rsidRPr="00C6782A" w:rsidRDefault="00A11BBD" w:rsidP="00273EDC">
            <w:pPr>
              <w:jc w:val="both"/>
              <w:rPr>
                <w:sz w:val="28"/>
                <w:szCs w:val="28"/>
                <w:lang w:val="ru-RU"/>
              </w:rPr>
            </w:pPr>
          </w:p>
        </w:tc>
        <w:tc>
          <w:tcPr>
            <w:tcW w:w="8299" w:type="dxa"/>
          </w:tcPr>
          <w:p w14:paraId="4170EBF9" w14:textId="7A1AA42A" w:rsidR="00A11BBD" w:rsidRPr="00C6782A" w:rsidRDefault="00A11BBD" w:rsidP="00273EDC">
            <w:pPr>
              <w:jc w:val="both"/>
              <w:rPr>
                <w:sz w:val="28"/>
                <w:szCs w:val="28"/>
                <w:lang w:val="ru-RU"/>
              </w:rPr>
            </w:pPr>
            <w:r w:rsidRPr="00C6782A">
              <w:rPr>
                <w:sz w:val="28"/>
                <w:szCs w:val="28"/>
                <w:lang w:val="ru-RU"/>
              </w:rPr>
              <w:t>Выводы</w:t>
            </w:r>
            <w:r w:rsidR="00273EDC">
              <w:rPr>
                <w:sz w:val="28"/>
                <w:szCs w:val="28"/>
                <w:lang w:val="ru-RU"/>
              </w:rPr>
              <w:t xml:space="preserve"> по разделу……</w:t>
            </w:r>
            <w:proofErr w:type="gramStart"/>
            <w:r w:rsidR="00273EDC">
              <w:rPr>
                <w:sz w:val="28"/>
                <w:szCs w:val="28"/>
                <w:lang w:val="ru-RU"/>
              </w:rPr>
              <w:t>…….</w:t>
            </w:r>
            <w:proofErr w:type="gramEnd"/>
            <w:r w:rsidRPr="00C6782A">
              <w:rPr>
                <w:sz w:val="28"/>
                <w:szCs w:val="28"/>
                <w:lang w:val="ru-RU"/>
              </w:rPr>
              <w:t>………………………………………….</w:t>
            </w:r>
          </w:p>
        </w:tc>
        <w:tc>
          <w:tcPr>
            <w:tcW w:w="671" w:type="dxa"/>
          </w:tcPr>
          <w:p w14:paraId="241982C8" w14:textId="0B7B96F3" w:rsidR="00A11BBD" w:rsidRPr="00C6782A" w:rsidRDefault="00EF59CF" w:rsidP="00A226BF">
            <w:pPr>
              <w:rPr>
                <w:sz w:val="28"/>
                <w:szCs w:val="28"/>
                <w:lang w:val="ru-RU"/>
              </w:rPr>
            </w:pPr>
            <w:r>
              <w:rPr>
                <w:sz w:val="28"/>
                <w:szCs w:val="28"/>
                <w:lang w:val="ru-RU"/>
              </w:rPr>
              <w:t>3</w:t>
            </w:r>
            <w:r w:rsidR="00A226BF">
              <w:rPr>
                <w:sz w:val="28"/>
                <w:szCs w:val="28"/>
                <w:lang w:val="ru-RU"/>
              </w:rPr>
              <w:t>8</w:t>
            </w:r>
          </w:p>
        </w:tc>
      </w:tr>
      <w:tr w:rsidR="00A11BBD" w:rsidRPr="00C6782A" w14:paraId="40BEDFAA" w14:textId="77777777" w:rsidTr="00A11BBD">
        <w:tc>
          <w:tcPr>
            <w:tcW w:w="9075" w:type="dxa"/>
            <w:gridSpan w:val="2"/>
          </w:tcPr>
          <w:p w14:paraId="7A04790E" w14:textId="1E2E9F96" w:rsidR="00A11BBD" w:rsidRPr="00C6782A" w:rsidRDefault="00A11BBD" w:rsidP="00273EDC">
            <w:pPr>
              <w:jc w:val="both"/>
              <w:rPr>
                <w:sz w:val="28"/>
                <w:szCs w:val="28"/>
                <w:lang w:val="ru-RU"/>
              </w:rPr>
            </w:pPr>
            <w:r w:rsidRPr="00C6782A">
              <w:rPr>
                <w:b/>
                <w:sz w:val="28"/>
                <w:szCs w:val="28"/>
                <w:lang w:val="ru-RU"/>
              </w:rPr>
              <w:t xml:space="preserve">2 </w:t>
            </w:r>
            <w:r w:rsidRPr="00F818CC">
              <w:rPr>
                <w:b/>
                <w:sz w:val="28"/>
                <w:szCs w:val="28"/>
                <w:lang w:val="ru-RU"/>
              </w:rPr>
              <w:t>УВЕЛИЧЕНИЕ ЧУВСТВИТЕЛЬНОСТИ, РЕСУРСОСБЕРЕЖЕНИЯ И НАДЕЖНОСТИ ЗАЩИТ ПРЕОБРАЗ</w:t>
            </w:r>
            <w:r w:rsidR="003B60C7">
              <w:rPr>
                <w:b/>
                <w:sz w:val="28"/>
                <w:szCs w:val="28"/>
                <w:lang w:val="ru-RU"/>
              </w:rPr>
              <w:t>ОВАТЕЛЬНЫХ УСТАНОВОК НА ГЕРКОНАХ</w:t>
            </w:r>
            <w:r w:rsidR="003B60C7" w:rsidRPr="00122B8F">
              <w:rPr>
                <w:sz w:val="28"/>
                <w:szCs w:val="28"/>
                <w:lang w:val="ru-RU"/>
              </w:rPr>
              <w:t>……</w:t>
            </w:r>
            <w:proofErr w:type="gramStart"/>
            <w:r w:rsidR="003B60C7" w:rsidRPr="00122B8F">
              <w:rPr>
                <w:sz w:val="28"/>
                <w:szCs w:val="28"/>
                <w:lang w:val="ru-RU"/>
              </w:rPr>
              <w:t>…….</w:t>
            </w:r>
            <w:proofErr w:type="gramEnd"/>
            <w:r w:rsidR="00E55DF6" w:rsidRPr="00122B8F">
              <w:rPr>
                <w:sz w:val="28"/>
                <w:szCs w:val="28"/>
                <w:lang w:val="ru-RU"/>
              </w:rPr>
              <w:t>.</w:t>
            </w:r>
          </w:p>
        </w:tc>
        <w:tc>
          <w:tcPr>
            <w:tcW w:w="671" w:type="dxa"/>
          </w:tcPr>
          <w:p w14:paraId="18A50873" w14:textId="77777777" w:rsidR="00A11BBD" w:rsidRPr="00C6782A" w:rsidRDefault="00A11BBD" w:rsidP="00A11BBD">
            <w:pPr>
              <w:jc w:val="both"/>
              <w:rPr>
                <w:sz w:val="28"/>
                <w:szCs w:val="28"/>
                <w:lang w:val="ru-RU"/>
              </w:rPr>
            </w:pPr>
          </w:p>
          <w:p w14:paraId="0E41DFA6" w14:textId="77777777" w:rsidR="00A11BBD" w:rsidRPr="00C6782A" w:rsidRDefault="00A11BBD" w:rsidP="00A11BBD">
            <w:pPr>
              <w:jc w:val="both"/>
              <w:rPr>
                <w:sz w:val="28"/>
                <w:szCs w:val="28"/>
                <w:lang w:val="ru-RU"/>
              </w:rPr>
            </w:pPr>
          </w:p>
          <w:p w14:paraId="102D9BCE" w14:textId="3F83EE8F" w:rsidR="00A11BBD" w:rsidRPr="00C6782A" w:rsidRDefault="00E55DF6" w:rsidP="00A11BBD">
            <w:pPr>
              <w:jc w:val="both"/>
              <w:rPr>
                <w:sz w:val="28"/>
                <w:szCs w:val="28"/>
                <w:lang w:val="ru-RU"/>
              </w:rPr>
            </w:pPr>
            <w:r>
              <w:rPr>
                <w:sz w:val="28"/>
                <w:szCs w:val="28"/>
                <w:lang w:val="ru-RU"/>
              </w:rPr>
              <w:t>40</w:t>
            </w:r>
          </w:p>
        </w:tc>
      </w:tr>
      <w:tr w:rsidR="00A11BBD" w:rsidRPr="00C6782A" w14:paraId="539BD5DD" w14:textId="77777777" w:rsidTr="00A11BBD">
        <w:tc>
          <w:tcPr>
            <w:tcW w:w="776" w:type="dxa"/>
          </w:tcPr>
          <w:p w14:paraId="75974E94" w14:textId="77777777" w:rsidR="00A11BBD" w:rsidRPr="00C6782A" w:rsidRDefault="00A11BBD" w:rsidP="00273EDC">
            <w:pPr>
              <w:jc w:val="both"/>
              <w:rPr>
                <w:sz w:val="28"/>
                <w:szCs w:val="28"/>
                <w:lang w:val="ru-RU"/>
              </w:rPr>
            </w:pPr>
            <w:r w:rsidRPr="00C6782A">
              <w:rPr>
                <w:sz w:val="28"/>
                <w:szCs w:val="28"/>
                <w:lang w:val="ru-RU"/>
              </w:rPr>
              <w:t>2.1</w:t>
            </w:r>
          </w:p>
        </w:tc>
        <w:tc>
          <w:tcPr>
            <w:tcW w:w="8299" w:type="dxa"/>
          </w:tcPr>
          <w:p w14:paraId="48AE6B17" w14:textId="564B966D" w:rsidR="00A11BBD" w:rsidRPr="00C6782A" w:rsidRDefault="003B60C7" w:rsidP="00273EDC">
            <w:pPr>
              <w:jc w:val="both"/>
              <w:rPr>
                <w:sz w:val="28"/>
                <w:szCs w:val="28"/>
                <w:lang w:val="ru-RU"/>
              </w:rPr>
            </w:pPr>
            <w:r w:rsidRPr="003B60C7">
              <w:rPr>
                <w:sz w:val="28"/>
                <w:szCs w:val="28"/>
                <w:lang w:val="ru-RU"/>
              </w:rPr>
              <w:t xml:space="preserve">Дифференциальная и резервная токовая защиты преобразовательной установки с функциональной и тестовой диагностикой </w:t>
            </w:r>
            <w:r w:rsidR="00A11BBD" w:rsidRPr="00C6782A">
              <w:rPr>
                <w:sz w:val="28"/>
                <w:szCs w:val="28"/>
                <w:lang w:val="ru-RU"/>
              </w:rPr>
              <w:t>……………………………………………………</w:t>
            </w:r>
            <w:r w:rsidR="00E55DF6">
              <w:rPr>
                <w:sz w:val="28"/>
                <w:szCs w:val="28"/>
                <w:lang w:val="ru-RU"/>
              </w:rPr>
              <w:t>……</w:t>
            </w:r>
          </w:p>
        </w:tc>
        <w:tc>
          <w:tcPr>
            <w:tcW w:w="671" w:type="dxa"/>
          </w:tcPr>
          <w:p w14:paraId="664F3DC6" w14:textId="77777777" w:rsidR="00A11BBD" w:rsidRPr="00C6782A" w:rsidRDefault="00A11BBD" w:rsidP="00A11BBD">
            <w:pPr>
              <w:jc w:val="both"/>
              <w:rPr>
                <w:sz w:val="28"/>
                <w:szCs w:val="28"/>
                <w:lang w:val="ru-RU"/>
              </w:rPr>
            </w:pPr>
          </w:p>
          <w:p w14:paraId="0901CEC4" w14:textId="77777777" w:rsidR="00A11BBD" w:rsidRPr="00C6782A" w:rsidRDefault="00A11BBD" w:rsidP="00A11BBD">
            <w:pPr>
              <w:jc w:val="both"/>
              <w:rPr>
                <w:sz w:val="28"/>
                <w:szCs w:val="28"/>
                <w:lang w:val="ru-RU"/>
              </w:rPr>
            </w:pPr>
          </w:p>
          <w:p w14:paraId="2565F605" w14:textId="61ED0BBB" w:rsidR="00A11BBD" w:rsidRPr="00C6782A" w:rsidRDefault="00E55DF6" w:rsidP="00A11BBD">
            <w:pPr>
              <w:jc w:val="both"/>
              <w:rPr>
                <w:sz w:val="28"/>
                <w:szCs w:val="28"/>
                <w:lang w:val="ru-RU"/>
              </w:rPr>
            </w:pPr>
            <w:r>
              <w:rPr>
                <w:sz w:val="28"/>
                <w:szCs w:val="28"/>
                <w:lang w:val="ru-RU"/>
              </w:rPr>
              <w:t>40</w:t>
            </w:r>
          </w:p>
        </w:tc>
      </w:tr>
      <w:tr w:rsidR="00A11BBD" w:rsidRPr="00AC5319" w14:paraId="3EA7BCBC" w14:textId="77777777" w:rsidTr="00A11BBD">
        <w:tc>
          <w:tcPr>
            <w:tcW w:w="776" w:type="dxa"/>
          </w:tcPr>
          <w:p w14:paraId="1D84D601" w14:textId="77777777" w:rsidR="00A11BBD" w:rsidRDefault="00A11BBD" w:rsidP="00273EDC">
            <w:pPr>
              <w:jc w:val="both"/>
              <w:rPr>
                <w:sz w:val="28"/>
                <w:szCs w:val="28"/>
                <w:lang w:val="ru-RU"/>
              </w:rPr>
            </w:pPr>
            <w:r w:rsidRPr="00C6782A">
              <w:rPr>
                <w:sz w:val="28"/>
                <w:szCs w:val="28"/>
                <w:lang w:val="ru-RU"/>
              </w:rPr>
              <w:t>2.2</w:t>
            </w:r>
          </w:p>
          <w:p w14:paraId="52DE4963" w14:textId="77777777" w:rsidR="00AC5319" w:rsidRDefault="00AC5319" w:rsidP="00273EDC">
            <w:pPr>
              <w:jc w:val="both"/>
              <w:rPr>
                <w:sz w:val="28"/>
                <w:szCs w:val="28"/>
                <w:lang w:val="ru-RU"/>
              </w:rPr>
            </w:pPr>
            <w:r>
              <w:rPr>
                <w:sz w:val="28"/>
                <w:szCs w:val="28"/>
                <w:lang w:val="ru-RU"/>
              </w:rPr>
              <w:t>2.2.1</w:t>
            </w:r>
          </w:p>
          <w:p w14:paraId="0FE428A5" w14:textId="77777777" w:rsidR="00BE5CFC" w:rsidRDefault="00BE5CFC" w:rsidP="00273EDC">
            <w:pPr>
              <w:jc w:val="both"/>
              <w:rPr>
                <w:sz w:val="28"/>
                <w:szCs w:val="28"/>
                <w:lang w:val="ru-RU"/>
              </w:rPr>
            </w:pPr>
            <w:r>
              <w:rPr>
                <w:sz w:val="28"/>
                <w:szCs w:val="28"/>
                <w:lang w:val="ru-RU"/>
              </w:rPr>
              <w:t>2.2.2</w:t>
            </w:r>
          </w:p>
          <w:p w14:paraId="3EF7EADA" w14:textId="77777777" w:rsidR="00BE5CFC" w:rsidRDefault="00BE5CFC" w:rsidP="00273EDC">
            <w:pPr>
              <w:jc w:val="both"/>
              <w:rPr>
                <w:sz w:val="28"/>
                <w:szCs w:val="28"/>
                <w:lang w:val="ru-RU"/>
              </w:rPr>
            </w:pPr>
          </w:p>
          <w:p w14:paraId="1C685408" w14:textId="5A8BE341" w:rsidR="00BE5CFC" w:rsidRPr="00C6782A" w:rsidRDefault="00BE5CFC" w:rsidP="00273EDC">
            <w:pPr>
              <w:jc w:val="both"/>
              <w:rPr>
                <w:sz w:val="28"/>
                <w:szCs w:val="28"/>
                <w:lang w:val="ru-RU"/>
              </w:rPr>
            </w:pPr>
            <w:r>
              <w:rPr>
                <w:sz w:val="28"/>
                <w:szCs w:val="28"/>
                <w:lang w:val="ru-RU"/>
              </w:rPr>
              <w:t>2.2.3</w:t>
            </w:r>
          </w:p>
        </w:tc>
        <w:tc>
          <w:tcPr>
            <w:tcW w:w="8299" w:type="dxa"/>
          </w:tcPr>
          <w:p w14:paraId="6905C5DE" w14:textId="77777777" w:rsidR="00A11BBD" w:rsidRDefault="003B60C7" w:rsidP="00273EDC">
            <w:pPr>
              <w:jc w:val="both"/>
              <w:rPr>
                <w:sz w:val="28"/>
                <w:szCs w:val="28"/>
                <w:lang w:val="ru-RU"/>
              </w:rPr>
            </w:pPr>
            <w:r w:rsidRPr="003B60C7">
              <w:rPr>
                <w:sz w:val="28"/>
                <w:szCs w:val="28"/>
                <w:lang w:val="ru-RU"/>
              </w:rPr>
              <w:t xml:space="preserve">Комплексная защита преобразовательной установки </w:t>
            </w:r>
            <w:r>
              <w:rPr>
                <w:sz w:val="28"/>
                <w:szCs w:val="28"/>
                <w:lang w:val="ru-RU"/>
              </w:rPr>
              <w:t>……………….</w:t>
            </w:r>
          </w:p>
          <w:p w14:paraId="733EFA44" w14:textId="396AE751" w:rsidR="00AC5319" w:rsidRDefault="00AC5319" w:rsidP="00273EDC">
            <w:pPr>
              <w:jc w:val="both"/>
              <w:rPr>
                <w:sz w:val="28"/>
                <w:szCs w:val="28"/>
                <w:lang w:val="ru-RU"/>
              </w:rPr>
            </w:pPr>
            <w:r w:rsidRPr="00AC5319">
              <w:rPr>
                <w:sz w:val="28"/>
                <w:szCs w:val="28"/>
                <w:lang w:val="ru-RU"/>
              </w:rPr>
              <w:t>Повышение чувствительности к КЗ в выпрямителе</w:t>
            </w:r>
            <w:r w:rsidR="00BE5CFC">
              <w:rPr>
                <w:sz w:val="28"/>
                <w:szCs w:val="28"/>
                <w:lang w:val="ru-RU"/>
              </w:rPr>
              <w:t>………………….</w:t>
            </w:r>
          </w:p>
          <w:p w14:paraId="0B843E7F" w14:textId="43EBEC6C" w:rsidR="00AC5319" w:rsidRDefault="00BE5CFC" w:rsidP="00273EDC">
            <w:pPr>
              <w:jc w:val="both"/>
              <w:rPr>
                <w:sz w:val="28"/>
                <w:szCs w:val="28"/>
                <w:lang w:val="ru-RU"/>
              </w:rPr>
            </w:pPr>
            <w:r>
              <w:rPr>
                <w:sz w:val="28"/>
                <w:szCs w:val="28"/>
                <w:lang w:val="ru-RU"/>
              </w:rPr>
              <w:t>Разработанное устройство блокировки от броска тока намагничивания……...............................................................................</w:t>
            </w:r>
            <w:r w:rsidR="00E55DF6">
              <w:rPr>
                <w:sz w:val="28"/>
                <w:szCs w:val="28"/>
                <w:lang w:val="ru-RU"/>
              </w:rPr>
              <w:t>.</w:t>
            </w:r>
          </w:p>
          <w:p w14:paraId="696C7B17" w14:textId="6B18D50B" w:rsidR="00BE5CFC" w:rsidRPr="00C6782A" w:rsidRDefault="00BE5CFC" w:rsidP="00273EDC">
            <w:pPr>
              <w:jc w:val="both"/>
              <w:rPr>
                <w:sz w:val="28"/>
                <w:szCs w:val="28"/>
                <w:lang w:val="ru-RU"/>
              </w:rPr>
            </w:pPr>
            <w:r w:rsidRPr="00BE5CFC">
              <w:rPr>
                <w:sz w:val="28"/>
                <w:szCs w:val="28"/>
                <w:lang w:val="ru-RU"/>
              </w:rPr>
              <w:t>Т</w:t>
            </w:r>
            <w:r>
              <w:rPr>
                <w:sz w:val="28"/>
                <w:szCs w:val="28"/>
                <w:lang w:val="ru-RU"/>
              </w:rPr>
              <w:t>оковая максимальная защита</w:t>
            </w:r>
            <w:r w:rsidRPr="00BE5CFC">
              <w:rPr>
                <w:sz w:val="28"/>
                <w:szCs w:val="28"/>
                <w:lang w:val="ru-RU"/>
              </w:rPr>
              <w:t xml:space="preserve"> на герконах</w:t>
            </w:r>
            <w:r>
              <w:rPr>
                <w:sz w:val="28"/>
                <w:szCs w:val="28"/>
                <w:lang w:val="ru-RU"/>
              </w:rPr>
              <w:t>………………..............</w:t>
            </w:r>
            <w:r w:rsidR="00E55DF6">
              <w:rPr>
                <w:sz w:val="28"/>
                <w:szCs w:val="28"/>
                <w:lang w:val="ru-RU"/>
              </w:rPr>
              <w:t>..</w:t>
            </w:r>
          </w:p>
        </w:tc>
        <w:tc>
          <w:tcPr>
            <w:tcW w:w="671" w:type="dxa"/>
          </w:tcPr>
          <w:p w14:paraId="3DE41D25" w14:textId="3F27C998" w:rsidR="00A11BBD" w:rsidRDefault="00E55DF6" w:rsidP="00A11BBD">
            <w:pPr>
              <w:jc w:val="both"/>
              <w:rPr>
                <w:sz w:val="28"/>
                <w:szCs w:val="28"/>
                <w:lang w:val="ru-RU"/>
              </w:rPr>
            </w:pPr>
            <w:r>
              <w:rPr>
                <w:sz w:val="28"/>
                <w:szCs w:val="28"/>
                <w:lang w:val="ru-RU"/>
              </w:rPr>
              <w:t>44</w:t>
            </w:r>
          </w:p>
          <w:p w14:paraId="34855A8C" w14:textId="2FA1E6F0" w:rsidR="00AC5319" w:rsidRDefault="00E55DF6" w:rsidP="00A11BBD">
            <w:pPr>
              <w:jc w:val="both"/>
              <w:rPr>
                <w:sz w:val="28"/>
                <w:szCs w:val="28"/>
                <w:lang w:val="ru-RU"/>
              </w:rPr>
            </w:pPr>
            <w:r>
              <w:rPr>
                <w:sz w:val="28"/>
                <w:szCs w:val="28"/>
                <w:lang w:val="ru-RU"/>
              </w:rPr>
              <w:t>44</w:t>
            </w:r>
          </w:p>
          <w:p w14:paraId="7AEF8C17" w14:textId="77777777" w:rsidR="00BE5CFC" w:rsidRDefault="00BE5CFC" w:rsidP="00A11BBD">
            <w:pPr>
              <w:jc w:val="both"/>
              <w:rPr>
                <w:sz w:val="28"/>
                <w:szCs w:val="28"/>
                <w:lang w:val="ru-RU"/>
              </w:rPr>
            </w:pPr>
          </w:p>
          <w:p w14:paraId="4CD9B124" w14:textId="77777777" w:rsidR="00BE5CFC" w:rsidRDefault="00E55DF6" w:rsidP="00A11BBD">
            <w:pPr>
              <w:jc w:val="both"/>
              <w:rPr>
                <w:sz w:val="28"/>
                <w:szCs w:val="28"/>
                <w:lang w:val="ru-RU"/>
              </w:rPr>
            </w:pPr>
            <w:r>
              <w:rPr>
                <w:sz w:val="28"/>
                <w:szCs w:val="28"/>
                <w:lang w:val="ru-RU"/>
              </w:rPr>
              <w:t>47</w:t>
            </w:r>
          </w:p>
          <w:p w14:paraId="7EF2AB6F" w14:textId="465248E0" w:rsidR="00E55DF6" w:rsidRPr="00C6782A" w:rsidRDefault="00E55DF6" w:rsidP="00A11BBD">
            <w:pPr>
              <w:jc w:val="both"/>
              <w:rPr>
                <w:sz w:val="28"/>
                <w:szCs w:val="28"/>
                <w:lang w:val="ru-RU"/>
              </w:rPr>
            </w:pPr>
            <w:r>
              <w:rPr>
                <w:sz w:val="28"/>
                <w:szCs w:val="28"/>
                <w:lang w:val="ru-RU"/>
              </w:rPr>
              <w:t>50</w:t>
            </w:r>
          </w:p>
        </w:tc>
      </w:tr>
      <w:tr w:rsidR="00A11BBD" w:rsidRPr="00C6782A" w14:paraId="3ADCCF41" w14:textId="77777777" w:rsidTr="00A11BBD">
        <w:tc>
          <w:tcPr>
            <w:tcW w:w="776" w:type="dxa"/>
          </w:tcPr>
          <w:p w14:paraId="440048FF" w14:textId="77777777" w:rsidR="00A11BBD" w:rsidRPr="00C6782A" w:rsidRDefault="00A11BBD" w:rsidP="00273EDC">
            <w:pPr>
              <w:jc w:val="both"/>
              <w:rPr>
                <w:sz w:val="28"/>
                <w:szCs w:val="28"/>
                <w:lang w:val="ru-RU"/>
              </w:rPr>
            </w:pPr>
            <w:r w:rsidRPr="00C6782A">
              <w:rPr>
                <w:sz w:val="28"/>
                <w:szCs w:val="28"/>
                <w:lang w:val="ru-RU"/>
              </w:rPr>
              <w:t>2.3</w:t>
            </w:r>
          </w:p>
        </w:tc>
        <w:tc>
          <w:tcPr>
            <w:tcW w:w="8299" w:type="dxa"/>
          </w:tcPr>
          <w:p w14:paraId="59FD2A2A" w14:textId="7845BCF0" w:rsidR="00A11BBD" w:rsidRPr="00C6782A" w:rsidRDefault="003B60C7" w:rsidP="00273EDC">
            <w:pPr>
              <w:jc w:val="both"/>
              <w:rPr>
                <w:sz w:val="28"/>
                <w:szCs w:val="28"/>
                <w:lang w:val="ru-RU"/>
              </w:rPr>
            </w:pPr>
            <w:r w:rsidRPr="003B60C7">
              <w:rPr>
                <w:sz w:val="28"/>
                <w:szCs w:val="28"/>
                <w:lang w:val="ru-RU"/>
              </w:rPr>
              <w:t>Новые устройства для защиты диодов выпрямителя преобр</w:t>
            </w:r>
            <w:r w:rsidR="007F3312">
              <w:rPr>
                <w:sz w:val="28"/>
                <w:szCs w:val="28"/>
                <w:lang w:val="ru-RU"/>
              </w:rPr>
              <w:t>а</w:t>
            </w:r>
            <w:r w:rsidRPr="003B60C7">
              <w:rPr>
                <w:sz w:val="28"/>
                <w:szCs w:val="28"/>
                <w:lang w:val="ru-RU"/>
              </w:rPr>
              <w:t>зовательной установки</w:t>
            </w:r>
            <w:r>
              <w:rPr>
                <w:sz w:val="28"/>
                <w:szCs w:val="28"/>
                <w:lang w:val="ru-RU"/>
              </w:rPr>
              <w:t>……………………………………</w:t>
            </w:r>
            <w:r w:rsidR="007F3312">
              <w:rPr>
                <w:sz w:val="28"/>
                <w:szCs w:val="28"/>
                <w:lang w:val="ru-RU"/>
              </w:rPr>
              <w:t>.....</w:t>
            </w:r>
            <w:r w:rsidR="00BE5CFC">
              <w:rPr>
                <w:sz w:val="28"/>
                <w:szCs w:val="28"/>
                <w:lang w:val="ru-RU"/>
              </w:rPr>
              <w:t>.</w:t>
            </w:r>
            <w:r w:rsidR="00E55DF6">
              <w:rPr>
                <w:sz w:val="28"/>
                <w:szCs w:val="28"/>
                <w:lang w:val="ru-RU"/>
              </w:rPr>
              <w:t>.</w:t>
            </w:r>
          </w:p>
        </w:tc>
        <w:tc>
          <w:tcPr>
            <w:tcW w:w="671" w:type="dxa"/>
          </w:tcPr>
          <w:p w14:paraId="60476AB1" w14:textId="77777777" w:rsidR="00A11BBD" w:rsidRPr="00C6782A" w:rsidRDefault="00A11BBD" w:rsidP="00A11BBD">
            <w:pPr>
              <w:jc w:val="both"/>
              <w:rPr>
                <w:sz w:val="28"/>
                <w:szCs w:val="28"/>
                <w:lang w:val="ru-RU"/>
              </w:rPr>
            </w:pPr>
          </w:p>
          <w:p w14:paraId="2ED4F58C" w14:textId="71D4877E" w:rsidR="00A11BBD" w:rsidRPr="00C6782A" w:rsidRDefault="00E55DF6" w:rsidP="00A11BBD">
            <w:pPr>
              <w:jc w:val="both"/>
              <w:rPr>
                <w:sz w:val="28"/>
                <w:szCs w:val="28"/>
                <w:lang w:val="ru-RU"/>
              </w:rPr>
            </w:pPr>
            <w:r>
              <w:rPr>
                <w:sz w:val="28"/>
                <w:szCs w:val="28"/>
                <w:lang w:val="ru-RU"/>
              </w:rPr>
              <w:t>51</w:t>
            </w:r>
          </w:p>
        </w:tc>
      </w:tr>
      <w:tr w:rsidR="00A11BBD" w:rsidRPr="00C6782A" w14:paraId="665CA15F" w14:textId="77777777" w:rsidTr="00A11BBD">
        <w:tc>
          <w:tcPr>
            <w:tcW w:w="776" w:type="dxa"/>
          </w:tcPr>
          <w:p w14:paraId="069B7D19" w14:textId="53777974" w:rsidR="00A11BBD" w:rsidRPr="00C6782A" w:rsidRDefault="00A11BBD" w:rsidP="00273EDC">
            <w:pPr>
              <w:jc w:val="both"/>
              <w:rPr>
                <w:sz w:val="28"/>
                <w:szCs w:val="28"/>
                <w:lang w:val="ru-RU"/>
              </w:rPr>
            </w:pPr>
          </w:p>
        </w:tc>
        <w:tc>
          <w:tcPr>
            <w:tcW w:w="8299" w:type="dxa"/>
          </w:tcPr>
          <w:p w14:paraId="161AE500" w14:textId="4E94B08B" w:rsidR="00A11BBD" w:rsidRPr="00C6782A" w:rsidRDefault="00A11BBD" w:rsidP="00273EDC">
            <w:pPr>
              <w:jc w:val="both"/>
              <w:rPr>
                <w:sz w:val="28"/>
                <w:szCs w:val="28"/>
                <w:lang w:val="ru-RU"/>
              </w:rPr>
            </w:pPr>
            <w:r w:rsidRPr="00C6782A">
              <w:rPr>
                <w:sz w:val="28"/>
                <w:szCs w:val="28"/>
                <w:lang w:val="ru-RU"/>
              </w:rPr>
              <w:t>Выводы</w:t>
            </w:r>
            <w:r w:rsidR="00273EDC">
              <w:rPr>
                <w:sz w:val="28"/>
                <w:szCs w:val="28"/>
                <w:lang w:val="ru-RU"/>
              </w:rPr>
              <w:t xml:space="preserve"> по разделу</w:t>
            </w:r>
            <w:r w:rsidRPr="00C6782A">
              <w:rPr>
                <w:sz w:val="28"/>
                <w:szCs w:val="28"/>
                <w:lang w:val="ru-RU"/>
              </w:rPr>
              <w:t>…………………………………………………….</w:t>
            </w:r>
          </w:p>
        </w:tc>
        <w:tc>
          <w:tcPr>
            <w:tcW w:w="671" w:type="dxa"/>
          </w:tcPr>
          <w:p w14:paraId="20CFFE54" w14:textId="7A35783E" w:rsidR="00A11BBD" w:rsidRPr="00C6782A" w:rsidRDefault="00A226BF" w:rsidP="00A11BBD">
            <w:pPr>
              <w:jc w:val="both"/>
              <w:rPr>
                <w:sz w:val="28"/>
                <w:szCs w:val="28"/>
                <w:lang w:val="ru-RU"/>
              </w:rPr>
            </w:pPr>
            <w:r>
              <w:rPr>
                <w:sz w:val="28"/>
                <w:szCs w:val="28"/>
                <w:lang w:val="ru-RU"/>
              </w:rPr>
              <w:t>59</w:t>
            </w:r>
          </w:p>
        </w:tc>
      </w:tr>
      <w:tr w:rsidR="00A11BBD" w:rsidRPr="00C6782A" w14:paraId="141C6D73" w14:textId="77777777" w:rsidTr="00A11BBD">
        <w:tc>
          <w:tcPr>
            <w:tcW w:w="9075" w:type="dxa"/>
            <w:gridSpan w:val="2"/>
          </w:tcPr>
          <w:p w14:paraId="0AA7B6F2" w14:textId="76E21D23" w:rsidR="00A11BBD" w:rsidRPr="00C6782A" w:rsidRDefault="00A11BBD" w:rsidP="00273EDC">
            <w:pPr>
              <w:jc w:val="both"/>
              <w:rPr>
                <w:sz w:val="28"/>
                <w:szCs w:val="28"/>
                <w:lang w:val="ru-RU"/>
              </w:rPr>
            </w:pPr>
            <w:r w:rsidRPr="00C6782A">
              <w:rPr>
                <w:b/>
                <w:sz w:val="28"/>
                <w:szCs w:val="28"/>
                <w:lang w:val="ru-RU"/>
              </w:rPr>
              <w:t xml:space="preserve">3 </w:t>
            </w:r>
            <w:r w:rsidR="003B60C7" w:rsidRPr="003B60C7">
              <w:rPr>
                <w:b/>
                <w:sz w:val="28"/>
                <w:szCs w:val="28"/>
                <w:lang w:val="ru-RU"/>
              </w:rPr>
              <w:t xml:space="preserve">СОВЕРШЕНСТВОВАНИЕ РЕСУРСОСБЕРЕГАЮЩЕЙ ЗАЩИТЫ ПРЕОБРАЗОВАТЕЛЬНЫХ УСТАНОВОК С МАЖОРИТАРНОЙ </w:t>
            </w:r>
            <w:r w:rsidR="003B60C7" w:rsidRPr="003B60C7">
              <w:rPr>
                <w:b/>
                <w:sz w:val="28"/>
                <w:szCs w:val="28"/>
                <w:lang w:val="ru-RU"/>
              </w:rPr>
              <w:lastRenderedPageBreak/>
              <w:t xml:space="preserve">СХЕМОЙ </w:t>
            </w:r>
            <w:r w:rsidRPr="00C6782A">
              <w:rPr>
                <w:sz w:val="28"/>
                <w:szCs w:val="28"/>
                <w:lang w:val="ru-RU"/>
              </w:rPr>
              <w:t>…………………………………</w:t>
            </w:r>
            <w:r w:rsidR="00E55DF6">
              <w:rPr>
                <w:sz w:val="28"/>
                <w:szCs w:val="28"/>
                <w:lang w:val="ru-RU"/>
              </w:rPr>
              <w:t>…………………………………</w:t>
            </w:r>
          </w:p>
        </w:tc>
        <w:tc>
          <w:tcPr>
            <w:tcW w:w="671" w:type="dxa"/>
          </w:tcPr>
          <w:p w14:paraId="5F2217F0" w14:textId="77777777" w:rsidR="00A11BBD" w:rsidRPr="00C6782A" w:rsidRDefault="00A11BBD" w:rsidP="00A11BBD">
            <w:pPr>
              <w:jc w:val="both"/>
              <w:rPr>
                <w:sz w:val="28"/>
                <w:szCs w:val="28"/>
                <w:lang w:val="ru-RU"/>
              </w:rPr>
            </w:pPr>
          </w:p>
          <w:p w14:paraId="39FD2A9B" w14:textId="77777777" w:rsidR="00A11BBD" w:rsidRPr="00C6782A" w:rsidRDefault="00A11BBD" w:rsidP="00A11BBD">
            <w:pPr>
              <w:jc w:val="both"/>
              <w:rPr>
                <w:sz w:val="28"/>
                <w:szCs w:val="28"/>
                <w:lang w:val="ru-RU"/>
              </w:rPr>
            </w:pPr>
          </w:p>
          <w:p w14:paraId="40583CAC" w14:textId="568A1BF2" w:rsidR="00A11BBD" w:rsidRPr="00C6782A" w:rsidRDefault="00E55DF6" w:rsidP="00A11BBD">
            <w:pPr>
              <w:jc w:val="both"/>
              <w:rPr>
                <w:sz w:val="28"/>
                <w:szCs w:val="28"/>
                <w:lang w:val="ru-RU"/>
              </w:rPr>
            </w:pPr>
            <w:r>
              <w:rPr>
                <w:sz w:val="28"/>
                <w:szCs w:val="28"/>
                <w:lang w:val="ru-RU"/>
              </w:rPr>
              <w:lastRenderedPageBreak/>
              <w:t>61</w:t>
            </w:r>
          </w:p>
        </w:tc>
      </w:tr>
      <w:tr w:rsidR="00A11BBD" w:rsidRPr="00C6782A" w14:paraId="5F65C6F7" w14:textId="77777777" w:rsidTr="00A11BBD">
        <w:tc>
          <w:tcPr>
            <w:tcW w:w="776" w:type="dxa"/>
          </w:tcPr>
          <w:p w14:paraId="219F9BE3" w14:textId="77777777" w:rsidR="00A11BBD" w:rsidRPr="00C6782A" w:rsidRDefault="00A11BBD" w:rsidP="00273EDC">
            <w:pPr>
              <w:jc w:val="both"/>
              <w:rPr>
                <w:sz w:val="28"/>
                <w:szCs w:val="28"/>
                <w:lang w:val="ru-RU"/>
              </w:rPr>
            </w:pPr>
            <w:r w:rsidRPr="00C6782A">
              <w:rPr>
                <w:sz w:val="28"/>
                <w:szCs w:val="28"/>
                <w:lang w:val="ru-RU"/>
              </w:rPr>
              <w:lastRenderedPageBreak/>
              <w:t>3.1</w:t>
            </w:r>
          </w:p>
        </w:tc>
        <w:tc>
          <w:tcPr>
            <w:tcW w:w="8299" w:type="dxa"/>
          </w:tcPr>
          <w:p w14:paraId="032C1568" w14:textId="512F7610" w:rsidR="00A11BBD" w:rsidRPr="00C6782A" w:rsidRDefault="003B60C7" w:rsidP="00273EDC">
            <w:pPr>
              <w:jc w:val="both"/>
              <w:rPr>
                <w:sz w:val="28"/>
                <w:szCs w:val="28"/>
                <w:lang w:val="ru-RU"/>
              </w:rPr>
            </w:pPr>
            <w:r w:rsidRPr="003B60C7">
              <w:rPr>
                <w:sz w:val="28"/>
                <w:szCs w:val="28"/>
                <w:lang w:val="ru-RU"/>
              </w:rPr>
              <w:t xml:space="preserve">Модель и принцип построения защиты </w:t>
            </w:r>
            <w:r>
              <w:rPr>
                <w:sz w:val="28"/>
                <w:szCs w:val="28"/>
                <w:lang w:val="ru-RU"/>
              </w:rPr>
              <w:t>………………………………</w:t>
            </w:r>
          </w:p>
        </w:tc>
        <w:tc>
          <w:tcPr>
            <w:tcW w:w="671" w:type="dxa"/>
          </w:tcPr>
          <w:p w14:paraId="4CA13472" w14:textId="1EE0FE1B" w:rsidR="00A11BBD" w:rsidRPr="00C6782A" w:rsidRDefault="00E55DF6" w:rsidP="00A11BBD">
            <w:pPr>
              <w:jc w:val="both"/>
              <w:rPr>
                <w:sz w:val="28"/>
                <w:szCs w:val="28"/>
                <w:lang w:val="ru-RU"/>
              </w:rPr>
            </w:pPr>
            <w:r>
              <w:rPr>
                <w:sz w:val="28"/>
                <w:szCs w:val="28"/>
                <w:lang w:val="ru-RU"/>
              </w:rPr>
              <w:t>61</w:t>
            </w:r>
          </w:p>
        </w:tc>
      </w:tr>
      <w:tr w:rsidR="00A11BBD" w:rsidRPr="00C6782A" w14:paraId="6BE36043" w14:textId="77777777" w:rsidTr="00A11BBD">
        <w:tc>
          <w:tcPr>
            <w:tcW w:w="776" w:type="dxa"/>
          </w:tcPr>
          <w:p w14:paraId="5E8ECB7E" w14:textId="77777777" w:rsidR="00A11BBD" w:rsidRPr="00C6782A" w:rsidRDefault="00A11BBD" w:rsidP="00273EDC">
            <w:pPr>
              <w:jc w:val="both"/>
              <w:rPr>
                <w:sz w:val="28"/>
                <w:szCs w:val="28"/>
                <w:lang w:val="ru-RU"/>
              </w:rPr>
            </w:pPr>
            <w:r w:rsidRPr="00C6782A">
              <w:rPr>
                <w:sz w:val="28"/>
                <w:szCs w:val="28"/>
                <w:lang w:val="ru-RU"/>
              </w:rPr>
              <w:t>3.2</w:t>
            </w:r>
          </w:p>
        </w:tc>
        <w:tc>
          <w:tcPr>
            <w:tcW w:w="8299" w:type="dxa"/>
          </w:tcPr>
          <w:p w14:paraId="272191D8" w14:textId="27D83BDA" w:rsidR="00A11BBD" w:rsidRPr="00C6782A" w:rsidRDefault="003B60C7" w:rsidP="00273EDC">
            <w:pPr>
              <w:jc w:val="both"/>
              <w:rPr>
                <w:sz w:val="28"/>
                <w:szCs w:val="28"/>
                <w:lang w:val="ru-RU"/>
              </w:rPr>
            </w:pPr>
            <w:r w:rsidRPr="003B60C7">
              <w:rPr>
                <w:sz w:val="28"/>
                <w:szCs w:val="28"/>
                <w:lang w:val="ru-RU"/>
              </w:rPr>
              <w:t xml:space="preserve">Выбор параметров защиты </w:t>
            </w:r>
            <w:r>
              <w:rPr>
                <w:sz w:val="28"/>
                <w:szCs w:val="28"/>
                <w:lang w:val="ru-RU"/>
              </w:rPr>
              <w:t>…………………………………………….</w:t>
            </w:r>
          </w:p>
        </w:tc>
        <w:tc>
          <w:tcPr>
            <w:tcW w:w="671" w:type="dxa"/>
          </w:tcPr>
          <w:p w14:paraId="2B6F6787" w14:textId="77777777" w:rsidR="00A11BBD" w:rsidRPr="00C6782A" w:rsidRDefault="00A11BBD" w:rsidP="00A11BBD">
            <w:pPr>
              <w:jc w:val="both"/>
              <w:rPr>
                <w:sz w:val="28"/>
                <w:szCs w:val="28"/>
                <w:lang w:val="ru-RU"/>
              </w:rPr>
            </w:pPr>
            <w:r w:rsidRPr="00C6782A">
              <w:rPr>
                <w:sz w:val="28"/>
                <w:szCs w:val="28"/>
                <w:lang w:val="ru-RU"/>
              </w:rPr>
              <w:t>68</w:t>
            </w:r>
          </w:p>
        </w:tc>
      </w:tr>
      <w:tr w:rsidR="00A11BBD" w:rsidRPr="00C6782A" w14:paraId="45ED06B7" w14:textId="77777777" w:rsidTr="00A11BBD">
        <w:tc>
          <w:tcPr>
            <w:tcW w:w="776" w:type="dxa"/>
          </w:tcPr>
          <w:p w14:paraId="0CF0C95A" w14:textId="77777777" w:rsidR="00A11BBD" w:rsidRPr="00C6782A" w:rsidRDefault="00A11BBD" w:rsidP="00273EDC">
            <w:pPr>
              <w:jc w:val="both"/>
              <w:rPr>
                <w:sz w:val="28"/>
                <w:szCs w:val="28"/>
                <w:lang w:val="ru-RU"/>
              </w:rPr>
            </w:pPr>
            <w:r w:rsidRPr="00C6782A">
              <w:rPr>
                <w:sz w:val="28"/>
                <w:szCs w:val="28"/>
                <w:lang w:val="ru-RU"/>
              </w:rPr>
              <w:t>3.3</w:t>
            </w:r>
          </w:p>
        </w:tc>
        <w:tc>
          <w:tcPr>
            <w:tcW w:w="8299" w:type="dxa"/>
          </w:tcPr>
          <w:p w14:paraId="0C694176" w14:textId="1E59ED17" w:rsidR="00A11BBD" w:rsidRPr="00C6782A" w:rsidRDefault="003B60C7" w:rsidP="00273EDC">
            <w:pPr>
              <w:jc w:val="both"/>
              <w:rPr>
                <w:sz w:val="28"/>
                <w:szCs w:val="28"/>
                <w:lang w:val="ru-RU"/>
              </w:rPr>
            </w:pPr>
            <w:r w:rsidRPr="003B60C7">
              <w:rPr>
                <w:sz w:val="28"/>
                <w:szCs w:val="28"/>
                <w:lang w:val="ru-RU"/>
              </w:rPr>
              <w:t xml:space="preserve">Работа схемы и имитационное моделирование </w:t>
            </w:r>
            <w:r w:rsidR="00A11BBD" w:rsidRPr="00C6782A">
              <w:rPr>
                <w:sz w:val="28"/>
                <w:szCs w:val="28"/>
                <w:lang w:val="ru-RU"/>
              </w:rPr>
              <w:t>………</w:t>
            </w:r>
            <w:r>
              <w:rPr>
                <w:sz w:val="28"/>
                <w:szCs w:val="28"/>
                <w:lang w:val="ru-RU"/>
              </w:rPr>
              <w:t>……</w:t>
            </w:r>
            <w:proofErr w:type="gramStart"/>
            <w:r>
              <w:rPr>
                <w:sz w:val="28"/>
                <w:szCs w:val="28"/>
                <w:lang w:val="ru-RU"/>
              </w:rPr>
              <w:t>……</w:t>
            </w:r>
            <w:r w:rsidR="00A226BF">
              <w:rPr>
                <w:sz w:val="28"/>
                <w:szCs w:val="28"/>
                <w:lang w:val="ru-RU"/>
              </w:rPr>
              <w:t>.</w:t>
            </w:r>
            <w:proofErr w:type="gramEnd"/>
            <w:r w:rsidR="00A226BF">
              <w:rPr>
                <w:sz w:val="28"/>
                <w:szCs w:val="28"/>
                <w:lang w:val="ru-RU"/>
              </w:rPr>
              <w:t>.</w:t>
            </w:r>
            <w:r>
              <w:rPr>
                <w:sz w:val="28"/>
                <w:szCs w:val="28"/>
                <w:lang w:val="ru-RU"/>
              </w:rPr>
              <w:t>…</w:t>
            </w:r>
          </w:p>
        </w:tc>
        <w:tc>
          <w:tcPr>
            <w:tcW w:w="671" w:type="dxa"/>
          </w:tcPr>
          <w:p w14:paraId="6DA09E7D" w14:textId="77777777" w:rsidR="00A11BBD" w:rsidRPr="00C6782A" w:rsidRDefault="00A11BBD" w:rsidP="00A11BBD">
            <w:pPr>
              <w:jc w:val="both"/>
              <w:rPr>
                <w:sz w:val="28"/>
                <w:szCs w:val="28"/>
                <w:lang w:val="ru-RU"/>
              </w:rPr>
            </w:pPr>
            <w:r w:rsidRPr="00C6782A">
              <w:rPr>
                <w:sz w:val="28"/>
                <w:szCs w:val="28"/>
                <w:lang w:val="ru-RU"/>
              </w:rPr>
              <w:t>72</w:t>
            </w:r>
          </w:p>
        </w:tc>
      </w:tr>
      <w:tr w:rsidR="00A11BBD" w:rsidRPr="00C6782A" w14:paraId="5AA1CD58" w14:textId="77777777" w:rsidTr="00A11BBD">
        <w:tc>
          <w:tcPr>
            <w:tcW w:w="776" w:type="dxa"/>
          </w:tcPr>
          <w:p w14:paraId="7721C459" w14:textId="7AD2F8EA" w:rsidR="00A11BBD" w:rsidRPr="00C6782A" w:rsidRDefault="00A11BBD" w:rsidP="00273EDC">
            <w:pPr>
              <w:jc w:val="both"/>
              <w:rPr>
                <w:sz w:val="28"/>
                <w:szCs w:val="28"/>
                <w:lang w:val="ru-RU"/>
              </w:rPr>
            </w:pPr>
          </w:p>
        </w:tc>
        <w:tc>
          <w:tcPr>
            <w:tcW w:w="8299" w:type="dxa"/>
          </w:tcPr>
          <w:p w14:paraId="657679F9" w14:textId="352317EF" w:rsidR="00A11BBD" w:rsidRPr="00C6782A" w:rsidRDefault="00A11BBD" w:rsidP="00273EDC">
            <w:pPr>
              <w:jc w:val="both"/>
              <w:rPr>
                <w:sz w:val="28"/>
                <w:szCs w:val="28"/>
                <w:lang w:val="ru-RU"/>
              </w:rPr>
            </w:pPr>
            <w:r w:rsidRPr="00C6782A">
              <w:rPr>
                <w:sz w:val="28"/>
                <w:szCs w:val="28"/>
                <w:lang w:val="ru-RU"/>
              </w:rPr>
              <w:t>Выводы</w:t>
            </w:r>
            <w:r w:rsidR="00273EDC">
              <w:rPr>
                <w:sz w:val="28"/>
                <w:szCs w:val="28"/>
                <w:lang w:val="ru-RU"/>
              </w:rPr>
              <w:t xml:space="preserve"> по разделу</w:t>
            </w:r>
            <w:r w:rsidRPr="00C6782A">
              <w:rPr>
                <w:sz w:val="28"/>
                <w:szCs w:val="28"/>
                <w:lang w:val="ru-RU"/>
              </w:rPr>
              <w:t>……………………………………………</w:t>
            </w:r>
            <w:proofErr w:type="gramStart"/>
            <w:r w:rsidRPr="00C6782A">
              <w:rPr>
                <w:sz w:val="28"/>
                <w:szCs w:val="28"/>
                <w:lang w:val="ru-RU"/>
              </w:rPr>
              <w:t>……</w:t>
            </w:r>
            <w:r w:rsidR="00A226BF">
              <w:rPr>
                <w:sz w:val="28"/>
                <w:szCs w:val="28"/>
                <w:lang w:val="ru-RU"/>
              </w:rPr>
              <w:t>.</w:t>
            </w:r>
            <w:proofErr w:type="gramEnd"/>
            <w:r w:rsidRPr="00C6782A">
              <w:rPr>
                <w:sz w:val="28"/>
                <w:szCs w:val="28"/>
                <w:lang w:val="ru-RU"/>
              </w:rPr>
              <w:t>….</w:t>
            </w:r>
          </w:p>
        </w:tc>
        <w:tc>
          <w:tcPr>
            <w:tcW w:w="671" w:type="dxa"/>
          </w:tcPr>
          <w:p w14:paraId="0D32382D" w14:textId="5C8E7E7C" w:rsidR="00A11BBD" w:rsidRPr="00C6782A" w:rsidRDefault="00E55DF6" w:rsidP="00A11BBD">
            <w:pPr>
              <w:jc w:val="both"/>
              <w:rPr>
                <w:sz w:val="28"/>
                <w:szCs w:val="28"/>
                <w:lang w:val="ru-RU"/>
              </w:rPr>
            </w:pPr>
            <w:r>
              <w:rPr>
                <w:sz w:val="28"/>
                <w:szCs w:val="28"/>
                <w:lang w:val="ru-RU"/>
              </w:rPr>
              <w:t>80</w:t>
            </w:r>
          </w:p>
        </w:tc>
      </w:tr>
      <w:tr w:rsidR="00A11BBD" w:rsidRPr="00C6782A" w14:paraId="58EEBE40" w14:textId="77777777" w:rsidTr="00A11BBD">
        <w:tc>
          <w:tcPr>
            <w:tcW w:w="9075" w:type="dxa"/>
            <w:gridSpan w:val="2"/>
          </w:tcPr>
          <w:p w14:paraId="0C4F8F40" w14:textId="711B0887" w:rsidR="00A11BBD" w:rsidRPr="00C6782A" w:rsidRDefault="00A11BBD" w:rsidP="00273EDC">
            <w:pPr>
              <w:jc w:val="both"/>
              <w:rPr>
                <w:sz w:val="28"/>
                <w:szCs w:val="28"/>
                <w:lang w:val="ru-RU"/>
              </w:rPr>
            </w:pPr>
            <w:r w:rsidRPr="00C6782A">
              <w:rPr>
                <w:b/>
                <w:sz w:val="28"/>
                <w:szCs w:val="28"/>
              </w:rPr>
              <w:t>ЗАКЛЮЧЕНИЕ</w:t>
            </w:r>
            <w:r w:rsidRPr="00C6782A">
              <w:rPr>
                <w:sz w:val="28"/>
                <w:szCs w:val="28"/>
                <w:lang w:val="ru-RU"/>
              </w:rPr>
              <w:t>……………………………………………………………</w:t>
            </w:r>
            <w:r w:rsidR="00A226BF">
              <w:rPr>
                <w:sz w:val="28"/>
                <w:szCs w:val="28"/>
                <w:lang w:val="ru-RU"/>
              </w:rPr>
              <w:t>.</w:t>
            </w:r>
            <w:r w:rsidRPr="00C6782A">
              <w:rPr>
                <w:sz w:val="28"/>
                <w:szCs w:val="28"/>
                <w:lang w:val="ru-RU"/>
              </w:rPr>
              <w:t>…</w:t>
            </w:r>
          </w:p>
        </w:tc>
        <w:tc>
          <w:tcPr>
            <w:tcW w:w="671" w:type="dxa"/>
          </w:tcPr>
          <w:p w14:paraId="63373B67" w14:textId="38045D68" w:rsidR="00A11BBD" w:rsidRPr="00C6782A" w:rsidRDefault="00E55DF6" w:rsidP="00A226BF">
            <w:pPr>
              <w:jc w:val="both"/>
              <w:rPr>
                <w:sz w:val="28"/>
                <w:szCs w:val="28"/>
                <w:lang w:val="ru-RU"/>
              </w:rPr>
            </w:pPr>
            <w:r>
              <w:rPr>
                <w:sz w:val="28"/>
                <w:szCs w:val="28"/>
                <w:lang w:val="ru-RU"/>
              </w:rPr>
              <w:t>8</w:t>
            </w:r>
            <w:r w:rsidR="00A226BF">
              <w:rPr>
                <w:sz w:val="28"/>
                <w:szCs w:val="28"/>
                <w:lang w:val="ru-RU"/>
              </w:rPr>
              <w:t>2</w:t>
            </w:r>
          </w:p>
        </w:tc>
      </w:tr>
      <w:tr w:rsidR="00A11BBD" w:rsidRPr="00C6782A" w14:paraId="1109751D" w14:textId="77777777" w:rsidTr="00A11BBD">
        <w:tc>
          <w:tcPr>
            <w:tcW w:w="9075" w:type="dxa"/>
            <w:gridSpan w:val="2"/>
          </w:tcPr>
          <w:p w14:paraId="5A05834D" w14:textId="4190F530" w:rsidR="00A11BBD" w:rsidRPr="00C6782A" w:rsidRDefault="00A11BBD" w:rsidP="00273EDC">
            <w:pPr>
              <w:jc w:val="both"/>
              <w:rPr>
                <w:sz w:val="28"/>
                <w:szCs w:val="28"/>
                <w:lang w:val="ru-RU"/>
              </w:rPr>
            </w:pPr>
            <w:r w:rsidRPr="00C6782A">
              <w:rPr>
                <w:b/>
                <w:sz w:val="28"/>
                <w:szCs w:val="28"/>
              </w:rPr>
              <w:t>СПИСОК ИСПОЛЬЗОВАННЫХ ИСТОЧНИКОВ</w:t>
            </w:r>
            <w:r w:rsidRPr="00C6782A">
              <w:rPr>
                <w:sz w:val="28"/>
                <w:szCs w:val="28"/>
                <w:lang w:val="ru-RU"/>
              </w:rPr>
              <w:t>……………………</w:t>
            </w:r>
            <w:r w:rsidR="00A226BF">
              <w:rPr>
                <w:sz w:val="28"/>
                <w:szCs w:val="28"/>
                <w:lang w:val="ru-RU"/>
              </w:rPr>
              <w:t>.</w:t>
            </w:r>
            <w:r w:rsidRPr="00C6782A">
              <w:rPr>
                <w:sz w:val="28"/>
                <w:szCs w:val="28"/>
                <w:lang w:val="ru-RU"/>
              </w:rPr>
              <w:t>...</w:t>
            </w:r>
          </w:p>
        </w:tc>
        <w:tc>
          <w:tcPr>
            <w:tcW w:w="671" w:type="dxa"/>
          </w:tcPr>
          <w:p w14:paraId="208B09F3" w14:textId="41235ECD" w:rsidR="00A11BBD" w:rsidRPr="00C6782A" w:rsidRDefault="00E55DF6" w:rsidP="00A226BF">
            <w:pPr>
              <w:jc w:val="both"/>
              <w:rPr>
                <w:sz w:val="28"/>
                <w:szCs w:val="28"/>
                <w:lang w:val="ru-RU"/>
              </w:rPr>
            </w:pPr>
            <w:r>
              <w:rPr>
                <w:sz w:val="28"/>
                <w:szCs w:val="28"/>
                <w:lang w:val="ru-RU"/>
              </w:rPr>
              <w:t>8</w:t>
            </w:r>
            <w:r w:rsidR="00A226BF">
              <w:rPr>
                <w:sz w:val="28"/>
                <w:szCs w:val="28"/>
                <w:lang w:val="ru-RU"/>
              </w:rPr>
              <w:t>3</w:t>
            </w:r>
          </w:p>
        </w:tc>
      </w:tr>
      <w:tr w:rsidR="00A226BF" w:rsidRPr="00A226BF" w14:paraId="5ADA18E0" w14:textId="77777777" w:rsidTr="00A11BBD">
        <w:tc>
          <w:tcPr>
            <w:tcW w:w="9075" w:type="dxa"/>
            <w:gridSpan w:val="2"/>
          </w:tcPr>
          <w:p w14:paraId="11042AA8" w14:textId="66ED8840" w:rsidR="00A226BF" w:rsidRPr="00A226BF" w:rsidRDefault="00A226BF" w:rsidP="00A226BF">
            <w:pPr>
              <w:jc w:val="both"/>
              <w:rPr>
                <w:b/>
                <w:sz w:val="28"/>
                <w:szCs w:val="28"/>
                <w:lang w:val="ru-RU"/>
              </w:rPr>
            </w:pPr>
            <w:r w:rsidRPr="00A226BF">
              <w:rPr>
                <w:b/>
                <w:sz w:val="28"/>
                <w:szCs w:val="28"/>
                <w:lang w:val="ru-RU"/>
              </w:rPr>
              <w:t xml:space="preserve">ПРИЛОЖЕНИЕ А </w:t>
            </w:r>
            <w:r>
              <w:rPr>
                <w:sz w:val="28"/>
                <w:szCs w:val="28"/>
                <w:lang w:val="ru-RU"/>
              </w:rPr>
              <w:t>‒</w:t>
            </w:r>
            <w:r w:rsidRPr="00A226BF">
              <w:rPr>
                <w:b/>
                <w:sz w:val="28"/>
                <w:szCs w:val="28"/>
                <w:lang w:val="ru-RU"/>
              </w:rPr>
              <w:t xml:space="preserve"> </w:t>
            </w:r>
            <w:r w:rsidRPr="00A226BF">
              <w:rPr>
                <w:sz w:val="28"/>
                <w:szCs w:val="28"/>
                <w:lang w:val="ru-RU"/>
              </w:rPr>
              <w:t>Патенты</w:t>
            </w:r>
            <w:r>
              <w:rPr>
                <w:sz w:val="28"/>
                <w:szCs w:val="28"/>
                <w:lang w:val="ru-RU"/>
              </w:rPr>
              <w:t>…………………………………………</w:t>
            </w:r>
            <w:proofErr w:type="gramStart"/>
            <w:r>
              <w:rPr>
                <w:sz w:val="28"/>
                <w:szCs w:val="28"/>
                <w:lang w:val="ru-RU"/>
              </w:rPr>
              <w:t>…….</w:t>
            </w:r>
            <w:proofErr w:type="gramEnd"/>
            <w:r>
              <w:rPr>
                <w:sz w:val="28"/>
                <w:szCs w:val="28"/>
                <w:lang w:val="ru-RU"/>
              </w:rPr>
              <w:t>.</w:t>
            </w:r>
          </w:p>
        </w:tc>
        <w:tc>
          <w:tcPr>
            <w:tcW w:w="671" w:type="dxa"/>
          </w:tcPr>
          <w:p w14:paraId="67E51817" w14:textId="7AE946D8" w:rsidR="00A226BF" w:rsidRPr="00A226BF" w:rsidRDefault="00A226BF" w:rsidP="00A11BBD">
            <w:pPr>
              <w:jc w:val="both"/>
              <w:rPr>
                <w:sz w:val="28"/>
                <w:szCs w:val="28"/>
                <w:lang w:val="ru-RU"/>
              </w:rPr>
            </w:pPr>
            <w:r>
              <w:rPr>
                <w:sz w:val="28"/>
                <w:szCs w:val="28"/>
                <w:lang w:val="ru-RU"/>
              </w:rPr>
              <w:t>88</w:t>
            </w:r>
          </w:p>
        </w:tc>
      </w:tr>
    </w:tbl>
    <w:p w14:paraId="1533DE3C" w14:textId="30D000A3" w:rsidR="0011428A" w:rsidRDefault="0011428A" w:rsidP="00195715">
      <w:pPr>
        <w:spacing w:after="0" w:line="240" w:lineRule="auto"/>
        <w:jc w:val="both"/>
        <w:rPr>
          <w:lang w:val="ru-RU"/>
        </w:rPr>
      </w:pPr>
    </w:p>
    <w:p w14:paraId="1B961C9A" w14:textId="77777777" w:rsidR="007D2FCE" w:rsidRDefault="007D2FCE" w:rsidP="00195715">
      <w:pPr>
        <w:spacing w:after="0" w:line="240" w:lineRule="auto"/>
        <w:jc w:val="both"/>
        <w:rPr>
          <w:lang w:val="ru-RU"/>
        </w:rPr>
      </w:pPr>
    </w:p>
    <w:p w14:paraId="68D411FD" w14:textId="77777777" w:rsidR="007D2FCE" w:rsidRDefault="007D2FCE" w:rsidP="00195715">
      <w:pPr>
        <w:spacing w:after="0" w:line="240" w:lineRule="auto"/>
        <w:jc w:val="both"/>
        <w:rPr>
          <w:lang w:val="ru-RU"/>
        </w:rPr>
      </w:pPr>
    </w:p>
    <w:p w14:paraId="2AC31325" w14:textId="77777777" w:rsidR="007D2FCE" w:rsidRDefault="007D2FCE" w:rsidP="00195715">
      <w:pPr>
        <w:spacing w:after="0" w:line="240" w:lineRule="auto"/>
        <w:jc w:val="both"/>
        <w:rPr>
          <w:lang w:val="ru-RU"/>
        </w:rPr>
      </w:pPr>
    </w:p>
    <w:p w14:paraId="18C22C10" w14:textId="77777777" w:rsidR="007D2FCE" w:rsidRDefault="007D2FCE" w:rsidP="00195715">
      <w:pPr>
        <w:spacing w:after="0" w:line="240" w:lineRule="auto"/>
        <w:jc w:val="both"/>
        <w:rPr>
          <w:lang w:val="ru-RU"/>
        </w:rPr>
      </w:pPr>
    </w:p>
    <w:p w14:paraId="6C212F70" w14:textId="77777777" w:rsidR="007D2FCE" w:rsidRDefault="007D2FCE" w:rsidP="00195715">
      <w:pPr>
        <w:spacing w:after="0" w:line="240" w:lineRule="auto"/>
        <w:jc w:val="both"/>
        <w:rPr>
          <w:lang w:val="ru-RU"/>
        </w:rPr>
      </w:pPr>
    </w:p>
    <w:p w14:paraId="5025BC6B" w14:textId="77777777" w:rsidR="007D2FCE" w:rsidRDefault="007D2FCE" w:rsidP="00195715">
      <w:pPr>
        <w:spacing w:after="0" w:line="240" w:lineRule="auto"/>
        <w:jc w:val="both"/>
        <w:rPr>
          <w:lang w:val="ru-RU"/>
        </w:rPr>
      </w:pPr>
    </w:p>
    <w:p w14:paraId="52BA41E4" w14:textId="77777777" w:rsidR="007D2FCE" w:rsidRDefault="007D2FCE" w:rsidP="00195715">
      <w:pPr>
        <w:spacing w:after="0" w:line="240" w:lineRule="auto"/>
        <w:jc w:val="both"/>
        <w:rPr>
          <w:lang w:val="ru-RU"/>
        </w:rPr>
      </w:pPr>
    </w:p>
    <w:p w14:paraId="4E7EACAE" w14:textId="77777777" w:rsidR="007D2FCE" w:rsidRDefault="007D2FCE" w:rsidP="00195715">
      <w:pPr>
        <w:spacing w:after="0" w:line="240" w:lineRule="auto"/>
        <w:jc w:val="both"/>
        <w:rPr>
          <w:lang w:val="ru-RU"/>
        </w:rPr>
      </w:pPr>
    </w:p>
    <w:p w14:paraId="6CB37BC8" w14:textId="77777777" w:rsidR="007D2FCE" w:rsidRDefault="007D2FCE" w:rsidP="00195715">
      <w:pPr>
        <w:spacing w:after="0" w:line="240" w:lineRule="auto"/>
        <w:jc w:val="both"/>
        <w:rPr>
          <w:lang w:val="ru-RU"/>
        </w:rPr>
      </w:pPr>
    </w:p>
    <w:p w14:paraId="3CA08910" w14:textId="77777777" w:rsidR="007D2FCE" w:rsidRDefault="007D2FCE" w:rsidP="00195715">
      <w:pPr>
        <w:spacing w:after="0" w:line="240" w:lineRule="auto"/>
        <w:jc w:val="both"/>
        <w:rPr>
          <w:lang w:val="ru-RU"/>
        </w:rPr>
      </w:pPr>
    </w:p>
    <w:p w14:paraId="75B709BE" w14:textId="77777777" w:rsidR="007D2FCE" w:rsidRDefault="007D2FCE" w:rsidP="00195715">
      <w:pPr>
        <w:spacing w:after="0" w:line="240" w:lineRule="auto"/>
        <w:jc w:val="both"/>
        <w:rPr>
          <w:lang w:val="ru-RU"/>
        </w:rPr>
      </w:pPr>
    </w:p>
    <w:p w14:paraId="09FDC38D" w14:textId="77777777" w:rsidR="007D2FCE" w:rsidRDefault="007D2FCE" w:rsidP="00195715">
      <w:pPr>
        <w:spacing w:after="0" w:line="240" w:lineRule="auto"/>
        <w:jc w:val="both"/>
        <w:rPr>
          <w:lang w:val="ru-RU"/>
        </w:rPr>
      </w:pPr>
    </w:p>
    <w:p w14:paraId="67439FB5" w14:textId="77777777" w:rsidR="007D2FCE" w:rsidRDefault="007D2FCE" w:rsidP="00195715">
      <w:pPr>
        <w:spacing w:after="0" w:line="240" w:lineRule="auto"/>
        <w:jc w:val="both"/>
        <w:rPr>
          <w:lang w:val="ru-RU"/>
        </w:rPr>
      </w:pPr>
    </w:p>
    <w:p w14:paraId="2852D865" w14:textId="77777777" w:rsidR="007D2FCE" w:rsidRDefault="007D2FCE" w:rsidP="00195715">
      <w:pPr>
        <w:spacing w:after="0" w:line="240" w:lineRule="auto"/>
        <w:jc w:val="both"/>
        <w:rPr>
          <w:lang w:val="ru-RU"/>
        </w:rPr>
      </w:pPr>
    </w:p>
    <w:p w14:paraId="0D4454EA" w14:textId="77777777" w:rsidR="007D2FCE" w:rsidRDefault="007D2FCE" w:rsidP="00195715">
      <w:pPr>
        <w:spacing w:after="0" w:line="240" w:lineRule="auto"/>
        <w:jc w:val="both"/>
        <w:rPr>
          <w:lang w:val="ru-RU"/>
        </w:rPr>
      </w:pPr>
    </w:p>
    <w:p w14:paraId="117A4DA8" w14:textId="77777777" w:rsidR="007D2FCE" w:rsidRDefault="007D2FCE" w:rsidP="00195715">
      <w:pPr>
        <w:spacing w:after="0" w:line="240" w:lineRule="auto"/>
        <w:jc w:val="both"/>
        <w:rPr>
          <w:lang w:val="ru-RU"/>
        </w:rPr>
      </w:pPr>
    </w:p>
    <w:p w14:paraId="1C01E5CC" w14:textId="77777777" w:rsidR="007D2FCE" w:rsidRDefault="007D2FCE" w:rsidP="00195715">
      <w:pPr>
        <w:spacing w:after="0" w:line="240" w:lineRule="auto"/>
        <w:jc w:val="both"/>
        <w:rPr>
          <w:lang w:val="ru-RU"/>
        </w:rPr>
      </w:pPr>
    </w:p>
    <w:p w14:paraId="0FD98CB1" w14:textId="77777777" w:rsidR="007D2FCE" w:rsidRDefault="007D2FCE" w:rsidP="00195715">
      <w:pPr>
        <w:spacing w:after="0" w:line="240" w:lineRule="auto"/>
        <w:jc w:val="both"/>
        <w:rPr>
          <w:lang w:val="ru-RU"/>
        </w:rPr>
      </w:pPr>
    </w:p>
    <w:p w14:paraId="27F72404" w14:textId="77777777" w:rsidR="007D2FCE" w:rsidRDefault="007D2FCE" w:rsidP="00195715">
      <w:pPr>
        <w:spacing w:after="0" w:line="240" w:lineRule="auto"/>
        <w:jc w:val="both"/>
        <w:rPr>
          <w:lang w:val="ru-RU"/>
        </w:rPr>
      </w:pPr>
    </w:p>
    <w:p w14:paraId="4F2D6C64" w14:textId="77777777" w:rsidR="007D2FCE" w:rsidRDefault="007D2FCE" w:rsidP="00195715">
      <w:pPr>
        <w:spacing w:after="0" w:line="240" w:lineRule="auto"/>
        <w:jc w:val="both"/>
        <w:rPr>
          <w:lang w:val="ru-RU"/>
        </w:rPr>
      </w:pPr>
    </w:p>
    <w:p w14:paraId="1CA42859" w14:textId="77777777" w:rsidR="007D2FCE" w:rsidRDefault="007D2FCE" w:rsidP="00195715">
      <w:pPr>
        <w:spacing w:after="0" w:line="240" w:lineRule="auto"/>
        <w:jc w:val="both"/>
        <w:rPr>
          <w:lang w:val="ru-RU"/>
        </w:rPr>
      </w:pPr>
    </w:p>
    <w:p w14:paraId="60ACA703" w14:textId="77777777" w:rsidR="007D2FCE" w:rsidRDefault="007D2FCE" w:rsidP="00195715">
      <w:pPr>
        <w:spacing w:after="0" w:line="240" w:lineRule="auto"/>
        <w:jc w:val="both"/>
        <w:rPr>
          <w:lang w:val="ru-RU"/>
        </w:rPr>
      </w:pPr>
    </w:p>
    <w:p w14:paraId="5A8FFF45" w14:textId="77777777" w:rsidR="007D2FCE" w:rsidRDefault="007D2FCE" w:rsidP="00195715">
      <w:pPr>
        <w:spacing w:after="0" w:line="240" w:lineRule="auto"/>
        <w:jc w:val="both"/>
        <w:rPr>
          <w:lang w:val="ru-RU"/>
        </w:rPr>
      </w:pPr>
    </w:p>
    <w:p w14:paraId="6140EA75" w14:textId="77777777" w:rsidR="007D2FCE" w:rsidRDefault="007D2FCE" w:rsidP="00195715">
      <w:pPr>
        <w:spacing w:after="0" w:line="240" w:lineRule="auto"/>
        <w:jc w:val="both"/>
        <w:rPr>
          <w:lang w:val="ru-RU"/>
        </w:rPr>
      </w:pPr>
    </w:p>
    <w:p w14:paraId="126F7607" w14:textId="77777777" w:rsidR="007D2FCE" w:rsidRDefault="007D2FCE" w:rsidP="00195715">
      <w:pPr>
        <w:spacing w:after="0" w:line="240" w:lineRule="auto"/>
        <w:jc w:val="both"/>
        <w:rPr>
          <w:lang w:val="ru-RU"/>
        </w:rPr>
      </w:pPr>
    </w:p>
    <w:p w14:paraId="590FB71E" w14:textId="77777777" w:rsidR="007D2FCE" w:rsidRDefault="007D2FCE" w:rsidP="00195715">
      <w:pPr>
        <w:spacing w:after="0" w:line="240" w:lineRule="auto"/>
        <w:jc w:val="both"/>
        <w:rPr>
          <w:lang w:val="ru-RU"/>
        </w:rPr>
      </w:pPr>
    </w:p>
    <w:p w14:paraId="4AF0EC2A" w14:textId="77777777" w:rsidR="007D2FCE" w:rsidRDefault="007D2FCE" w:rsidP="00195715">
      <w:pPr>
        <w:spacing w:after="0" w:line="240" w:lineRule="auto"/>
        <w:jc w:val="both"/>
        <w:rPr>
          <w:lang w:val="ru-RU"/>
        </w:rPr>
      </w:pPr>
    </w:p>
    <w:p w14:paraId="5A862D2D" w14:textId="77777777" w:rsidR="00273EDC" w:rsidRDefault="00273EDC" w:rsidP="00195715">
      <w:pPr>
        <w:spacing w:after="0" w:line="240" w:lineRule="auto"/>
        <w:jc w:val="both"/>
        <w:rPr>
          <w:lang w:val="ru-RU"/>
        </w:rPr>
      </w:pPr>
    </w:p>
    <w:p w14:paraId="687FEF03" w14:textId="77777777" w:rsidR="00273EDC" w:rsidRDefault="00273EDC" w:rsidP="00195715">
      <w:pPr>
        <w:spacing w:after="0" w:line="240" w:lineRule="auto"/>
        <w:jc w:val="both"/>
        <w:rPr>
          <w:lang w:val="ru-RU"/>
        </w:rPr>
      </w:pPr>
    </w:p>
    <w:p w14:paraId="17A0E12D" w14:textId="77777777" w:rsidR="007D2FCE" w:rsidRDefault="007D2FCE" w:rsidP="00195715">
      <w:pPr>
        <w:spacing w:after="0" w:line="240" w:lineRule="auto"/>
        <w:jc w:val="both"/>
        <w:rPr>
          <w:lang w:val="ru-RU"/>
        </w:rPr>
      </w:pPr>
    </w:p>
    <w:p w14:paraId="11EB2DA1" w14:textId="77777777" w:rsidR="007D2FCE" w:rsidRDefault="007D2FCE" w:rsidP="00195715">
      <w:pPr>
        <w:spacing w:after="0" w:line="240" w:lineRule="auto"/>
        <w:jc w:val="both"/>
        <w:rPr>
          <w:lang w:val="ru-RU"/>
        </w:rPr>
      </w:pPr>
    </w:p>
    <w:p w14:paraId="06422866" w14:textId="77777777" w:rsidR="007D2FCE" w:rsidRDefault="007D2FCE" w:rsidP="00195715">
      <w:pPr>
        <w:spacing w:after="0" w:line="240" w:lineRule="auto"/>
        <w:jc w:val="both"/>
        <w:rPr>
          <w:lang w:val="ru-RU"/>
        </w:rPr>
      </w:pPr>
    </w:p>
    <w:p w14:paraId="3314794B" w14:textId="77777777" w:rsidR="007D2FCE" w:rsidRDefault="007D2FCE" w:rsidP="00195715">
      <w:pPr>
        <w:spacing w:after="0" w:line="240" w:lineRule="auto"/>
        <w:jc w:val="both"/>
        <w:rPr>
          <w:lang w:val="ru-RU"/>
        </w:rPr>
      </w:pPr>
    </w:p>
    <w:p w14:paraId="337DFA7A" w14:textId="77777777" w:rsidR="007D2FCE" w:rsidRDefault="007D2FCE" w:rsidP="00195715">
      <w:pPr>
        <w:spacing w:after="0" w:line="240" w:lineRule="auto"/>
        <w:jc w:val="both"/>
        <w:rPr>
          <w:lang w:val="ru-RU"/>
        </w:rPr>
      </w:pPr>
    </w:p>
    <w:p w14:paraId="02FEF80F" w14:textId="77777777" w:rsidR="007D2FCE" w:rsidRDefault="007D2FCE" w:rsidP="00195715">
      <w:pPr>
        <w:spacing w:after="0" w:line="240" w:lineRule="auto"/>
        <w:jc w:val="both"/>
        <w:rPr>
          <w:lang w:val="ru-RU"/>
        </w:rPr>
      </w:pPr>
    </w:p>
    <w:p w14:paraId="0A7F13D8" w14:textId="77777777" w:rsidR="007D2FCE" w:rsidRDefault="007D2FCE" w:rsidP="00195715">
      <w:pPr>
        <w:spacing w:after="0" w:line="240" w:lineRule="auto"/>
        <w:jc w:val="both"/>
        <w:rPr>
          <w:lang w:val="ru-RU"/>
        </w:rPr>
      </w:pPr>
    </w:p>
    <w:p w14:paraId="1D2CB6AD" w14:textId="77777777" w:rsidR="00AC10D8" w:rsidRPr="00C6782A" w:rsidRDefault="00AC10D8" w:rsidP="00AC10D8">
      <w:pPr>
        <w:spacing w:after="0" w:line="240" w:lineRule="auto"/>
        <w:ind w:firstLine="567"/>
        <w:jc w:val="center"/>
        <w:rPr>
          <w:b/>
          <w:lang w:val="ru-RU"/>
        </w:rPr>
      </w:pPr>
      <w:r w:rsidRPr="00C6782A">
        <w:rPr>
          <w:b/>
          <w:lang w:val="ru-RU"/>
        </w:rPr>
        <w:lastRenderedPageBreak/>
        <w:t>НОРМАТИВНЫЕ ССЫЛКИ</w:t>
      </w:r>
    </w:p>
    <w:p w14:paraId="5768C404" w14:textId="77777777" w:rsidR="00AC10D8" w:rsidRPr="00C6782A" w:rsidRDefault="00AC10D8" w:rsidP="00AC10D8">
      <w:pPr>
        <w:spacing w:after="0" w:line="240" w:lineRule="auto"/>
        <w:ind w:firstLine="567"/>
        <w:jc w:val="both"/>
        <w:rPr>
          <w:lang w:val="ru-RU"/>
        </w:rPr>
      </w:pPr>
    </w:p>
    <w:p w14:paraId="6934BDFE" w14:textId="77777777" w:rsidR="00AC10D8" w:rsidRPr="00C6782A" w:rsidRDefault="00AC10D8" w:rsidP="00273EDC">
      <w:pPr>
        <w:spacing w:after="0" w:line="240" w:lineRule="auto"/>
        <w:ind w:firstLine="709"/>
        <w:jc w:val="both"/>
        <w:rPr>
          <w:lang w:val="ru-RU"/>
        </w:rPr>
      </w:pPr>
      <w:r w:rsidRPr="00C6782A">
        <w:rPr>
          <w:lang w:val="ru-RU"/>
        </w:rPr>
        <w:t>В настоящей диссертации использованы ссылки на следующие стандарты:</w:t>
      </w:r>
    </w:p>
    <w:p w14:paraId="2769B2BC" w14:textId="453DBEB6" w:rsidR="00AC10D8" w:rsidRPr="00C6782A" w:rsidRDefault="00AC10D8" w:rsidP="00273EDC">
      <w:pPr>
        <w:spacing w:after="0" w:line="240" w:lineRule="auto"/>
        <w:ind w:firstLine="709"/>
        <w:jc w:val="both"/>
        <w:rPr>
          <w:lang w:val="ru-RU"/>
        </w:rPr>
      </w:pPr>
      <w:r w:rsidRPr="00C6782A">
        <w:rPr>
          <w:lang w:val="ru-RU"/>
        </w:rPr>
        <w:t>ГОСТ 18685-73. Трансформаторы тока и на</w:t>
      </w:r>
      <w:r>
        <w:rPr>
          <w:lang w:val="ru-RU"/>
        </w:rPr>
        <w:t>пряжения.</w:t>
      </w:r>
    </w:p>
    <w:p w14:paraId="1CFA9AA2" w14:textId="500FB014" w:rsidR="00AC10D8" w:rsidRPr="00C6782A" w:rsidRDefault="00AC10D8" w:rsidP="00273EDC">
      <w:pPr>
        <w:pStyle w:val="af4"/>
        <w:spacing w:after="0" w:line="240" w:lineRule="auto"/>
        <w:ind w:left="0" w:firstLine="709"/>
        <w:contextualSpacing w:val="0"/>
        <w:jc w:val="both"/>
        <w:rPr>
          <w:lang w:val="ru-RU"/>
        </w:rPr>
      </w:pPr>
      <w:r w:rsidRPr="00C6782A">
        <w:rPr>
          <w:lang w:val="ru-RU"/>
        </w:rPr>
        <w:t>ГОСТ 21414-75. Рези</w:t>
      </w:r>
      <w:r>
        <w:rPr>
          <w:lang w:val="ru-RU"/>
        </w:rPr>
        <w:t xml:space="preserve">сторы. </w:t>
      </w:r>
    </w:p>
    <w:p w14:paraId="550B0581" w14:textId="2F4C8B75" w:rsidR="00AC10D8" w:rsidRPr="00C6782A" w:rsidRDefault="00AC10D8" w:rsidP="00273EDC">
      <w:pPr>
        <w:spacing w:after="0" w:line="240" w:lineRule="auto"/>
        <w:ind w:firstLine="709"/>
        <w:jc w:val="both"/>
        <w:rPr>
          <w:lang w:val="ru-RU"/>
        </w:rPr>
      </w:pPr>
      <w:r w:rsidRPr="00C6782A">
        <w:rPr>
          <w:lang w:val="ru-RU"/>
        </w:rPr>
        <w:t>ГОСТ 16110-82. Трансформаторы</w:t>
      </w:r>
      <w:r>
        <w:rPr>
          <w:lang w:val="ru-RU"/>
        </w:rPr>
        <w:t xml:space="preserve"> силовые. </w:t>
      </w:r>
    </w:p>
    <w:p w14:paraId="22DEF8BC" w14:textId="4232A539" w:rsidR="00AC10D8" w:rsidRPr="00C6782A" w:rsidRDefault="00AC10D8" w:rsidP="00273EDC">
      <w:pPr>
        <w:spacing w:after="0" w:line="240" w:lineRule="auto"/>
        <w:ind w:firstLine="709"/>
        <w:jc w:val="both"/>
        <w:rPr>
          <w:lang w:val="ru-RU"/>
        </w:rPr>
      </w:pPr>
      <w:r w:rsidRPr="00C6782A">
        <w:rPr>
          <w:lang w:val="ru-RU"/>
        </w:rPr>
        <w:t>ГОСТ 17499-82. Контакты магнитоупр</w:t>
      </w:r>
      <w:r>
        <w:rPr>
          <w:lang w:val="ru-RU"/>
        </w:rPr>
        <w:t>авляемые.</w:t>
      </w:r>
    </w:p>
    <w:p w14:paraId="5EF91A17" w14:textId="2B238CCF" w:rsidR="00AC10D8" w:rsidRPr="00C6782A" w:rsidRDefault="00AC10D8" w:rsidP="00273EDC">
      <w:pPr>
        <w:pStyle w:val="af4"/>
        <w:spacing w:after="0" w:line="240" w:lineRule="auto"/>
        <w:ind w:left="0" w:firstLine="709"/>
        <w:contextualSpacing w:val="0"/>
        <w:jc w:val="both"/>
        <w:rPr>
          <w:lang w:val="ru-RU"/>
        </w:rPr>
      </w:pPr>
      <w:r w:rsidRPr="00C6782A">
        <w:rPr>
          <w:lang w:val="ru-RU"/>
        </w:rPr>
        <w:t>ГОСТ 26522-85. Короткие замыкания в электроус</w:t>
      </w:r>
      <w:r>
        <w:rPr>
          <w:lang w:val="ru-RU"/>
        </w:rPr>
        <w:t xml:space="preserve">тановках. </w:t>
      </w:r>
    </w:p>
    <w:p w14:paraId="156ABD60" w14:textId="29AD50C0" w:rsidR="00AC10D8" w:rsidRPr="00C6782A" w:rsidRDefault="00AC10D8" w:rsidP="00273EDC">
      <w:pPr>
        <w:pStyle w:val="af4"/>
        <w:spacing w:after="0" w:line="240" w:lineRule="auto"/>
        <w:ind w:left="0" w:firstLine="709"/>
        <w:contextualSpacing w:val="0"/>
        <w:jc w:val="both"/>
        <w:rPr>
          <w:lang w:val="ru-RU"/>
        </w:rPr>
      </w:pPr>
      <w:r w:rsidRPr="00C6782A">
        <w:rPr>
          <w:lang w:val="ru-RU"/>
        </w:rPr>
        <w:t>ГОСТ 24291-90. Электрическая часть электростанции и электричес</w:t>
      </w:r>
      <w:r>
        <w:rPr>
          <w:lang w:val="ru-RU"/>
        </w:rPr>
        <w:t>кой сети.</w:t>
      </w:r>
    </w:p>
    <w:p w14:paraId="3AEFB742" w14:textId="77777777" w:rsidR="00AC10D8" w:rsidRPr="00C6782A" w:rsidRDefault="00AC10D8" w:rsidP="00273EDC">
      <w:pPr>
        <w:spacing w:after="0" w:line="240" w:lineRule="auto"/>
        <w:ind w:firstLine="709"/>
        <w:jc w:val="both"/>
        <w:rPr>
          <w:lang w:val="ru-RU"/>
        </w:rPr>
      </w:pPr>
      <w:r w:rsidRPr="00C6782A">
        <w:rPr>
          <w:lang w:val="ru-RU"/>
        </w:rPr>
        <w:t>ГОСТ Р 29176-91. Короткие замыкания в электроустановках. Методика расчета в электроустановках постоянного тока.</w:t>
      </w:r>
    </w:p>
    <w:p w14:paraId="19563F56" w14:textId="77777777" w:rsidR="00AC10D8" w:rsidRPr="00C6782A" w:rsidRDefault="00AC10D8" w:rsidP="00273EDC">
      <w:pPr>
        <w:spacing w:after="0" w:line="240" w:lineRule="auto"/>
        <w:ind w:firstLine="709"/>
        <w:jc w:val="both"/>
        <w:rPr>
          <w:lang w:val="ru-RU"/>
        </w:rPr>
      </w:pPr>
      <w:r w:rsidRPr="00C6782A">
        <w:rPr>
          <w:lang w:val="ru-RU"/>
        </w:rPr>
        <w:t>ГОСТ Р 51321.1-2007 (МЭК 60439-1:2004). Устройства и комплектные низковольтные распределения и управления. Часть 1. Устройства, испытанные полностью или частично. Общие технические требования и методы испытаний.</w:t>
      </w:r>
    </w:p>
    <w:p w14:paraId="1CC89059" w14:textId="77777777" w:rsidR="00AC10D8" w:rsidRPr="00C6782A" w:rsidRDefault="00AC10D8" w:rsidP="00273EDC">
      <w:pPr>
        <w:spacing w:after="0" w:line="240" w:lineRule="auto"/>
        <w:ind w:firstLine="709"/>
        <w:jc w:val="both"/>
        <w:rPr>
          <w:lang w:val="ru-RU"/>
        </w:rPr>
      </w:pPr>
      <w:r w:rsidRPr="00C6782A">
        <w:rPr>
          <w:lang w:val="ru-RU"/>
        </w:rPr>
        <w:t>ГОСТ Р 52736-2007. Короткие замыкания в электроустановках. Методы расчета электродинамического и термического действия тока короткого замыкания.</w:t>
      </w:r>
    </w:p>
    <w:p w14:paraId="55567275" w14:textId="3528BAC4" w:rsidR="00AC10D8" w:rsidRPr="00C6782A" w:rsidRDefault="00AC10D8" w:rsidP="00273EDC">
      <w:pPr>
        <w:pStyle w:val="af4"/>
        <w:spacing w:after="0" w:line="240" w:lineRule="auto"/>
        <w:ind w:left="0" w:firstLine="709"/>
        <w:contextualSpacing w:val="0"/>
        <w:jc w:val="both"/>
        <w:rPr>
          <w:lang w:val="ru-RU"/>
        </w:rPr>
      </w:pPr>
      <w:r w:rsidRPr="00C6782A">
        <w:rPr>
          <w:lang w:val="ru-RU"/>
        </w:rPr>
        <w:t xml:space="preserve">ГОСТ 27.002-2015. Надежность в технике (ССНТ). </w:t>
      </w:r>
    </w:p>
    <w:p w14:paraId="7071E152" w14:textId="77777777" w:rsidR="00AC10D8" w:rsidRPr="00C6782A" w:rsidRDefault="00AC10D8" w:rsidP="00AC10D8">
      <w:pPr>
        <w:spacing w:after="0" w:line="240" w:lineRule="auto"/>
        <w:ind w:firstLine="567"/>
        <w:jc w:val="both"/>
        <w:rPr>
          <w:lang w:val="ru-RU"/>
        </w:rPr>
      </w:pPr>
    </w:p>
    <w:p w14:paraId="5BDDF96E" w14:textId="77777777" w:rsidR="00AC10D8" w:rsidRPr="00C6782A" w:rsidRDefault="00AC10D8" w:rsidP="00AC10D8">
      <w:pPr>
        <w:spacing w:after="0" w:line="240" w:lineRule="auto"/>
        <w:ind w:firstLine="567"/>
        <w:jc w:val="both"/>
        <w:rPr>
          <w:lang w:val="ru-RU"/>
        </w:rPr>
      </w:pPr>
      <w:r w:rsidRPr="00C6782A">
        <w:rPr>
          <w:lang w:val="ru-RU"/>
        </w:rPr>
        <w:br w:type="page"/>
      </w:r>
    </w:p>
    <w:p w14:paraId="6DB6C780" w14:textId="77777777" w:rsidR="00AC10D8" w:rsidRPr="00C6782A" w:rsidRDefault="00AC10D8" w:rsidP="00AC10D8">
      <w:pPr>
        <w:spacing w:after="0" w:line="240" w:lineRule="auto"/>
        <w:jc w:val="center"/>
        <w:rPr>
          <w:b/>
          <w:lang w:val="ru-RU"/>
        </w:rPr>
      </w:pPr>
      <w:r w:rsidRPr="00C6782A">
        <w:rPr>
          <w:b/>
          <w:lang w:val="ru-RU"/>
        </w:rPr>
        <w:lastRenderedPageBreak/>
        <w:t>ОПРЕДЕЛЕНИЯ</w:t>
      </w:r>
    </w:p>
    <w:p w14:paraId="181071D6" w14:textId="77777777" w:rsidR="00AC10D8" w:rsidRPr="00C6782A" w:rsidRDefault="00AC10D8" w:rsidP="00AC10D8">
      <w:pPr>
        <w:spacing w:after="0" w:line="240" w:lineRule="auto"/>
        <w:ind w:firstLine="567"/>
        <w:jc w:val="both"/>
        <w:rPr>
          <w:lang w:val="ru-RU"/>
        </w:rPr>
      </w:pPr>
    </w:p>
    <w:p w14:paraId="49EBEDCB" w14:textId="77777777" w:rsidR="00AC10D8" w:rsidRPr="00C6782A" w:rsidRDefault="00AC10D8" w:rsidP="00273EDC">
      <w:pPr>
        <w:spacing w:after="0" w:line="240" w:lineRule="auto"/>
        <w:ind w:firstLine="709"/>
        <w:jc w:val="both"/>
        <w:rPr>
          <w:lang w:val="ru-RU"/>
        </w:rPr>
      </w:pPr>
      <w:r w:rsidRPr="00C6782A">
        <w:rPr>
          <w:lang w:val="ru-RU"/>
        </w:rPr>
        <w:t>В настоящей диссертации применяют следующие термины с соответствующими определениями:</w:t>
      </w:r>
    </w:p>
    <w:p w14:paraId="7B0E506C" w14:textId="77777777" w:rsidR="00AC10D8" w:rsidRPr="00C6782A" w:rsidRDefault="00AC10D8" w:rsidP="00273EDC">
      <w:pPr>
        <w:spacing w:after="0" w:line="240" w:lineRule="auto"/>
        <w:ind w:firstLine="709"/>
        <w:jc w:val="both"/>
        <w:rPr>
          <w:lang w:val="ru-RU"/>
        </w:rPr>
      </w:pPr>
      <w:r w:rsidRPr="00C6782A">
        <w:rPr>
          <w:rStyle w:val="210"/>
          <w:rFonts w:eastAsia="Calibri"/>
          <w:b/>
          <w:i w:val="0"/>
          <w:sz w:val="28"/>
          <w:szCs w:val="28"/>
        </w:rPr>
        <w:t>Геркон</w:t>
      </w:r>
      <w:r w:rsidRPr="00C6782A">
        <w:rPr>
          <w:rStyle w:val="210"/>
          <w:rFonts w:eastAsia="Calibri"/>
          <w:i w:val="0"/>
          <w:sz w:val="28"/>
          <w:szCs w:val="28"/>
        </w:rPr>
        <w:t xml:space="preserve"> – </w:t>
      </w:r>
      <w:r w:rsidRPr="00C6782A">
        <w:rPr>
          <w:lang w:val="ru-RU"/>
        </w:rPr>
        <w:t>магнитоуправляемый контакт, контакт-детали которого герметически изолированы от окружающей среды [1].</w:t>
      </w:r>
    </w:p>
    <w:p w14:paraId="6F302A9B" w14:textId="77777777" w:rsidR="00AC10D8" w:rsidRPr="00C6782A" w:rsidRDefault="00AC10D8" w:rsidP="00273EDC">
      <w:pPr>
        <w:spacing w:after="0" w:line="240" w:lineRule="auto"/>
        <w:ind w:firstLine="709"/>
        <w:jc w:val="both"/>
        <w:rPr>
          <w:lang w:val="ru-RU"/>
        </w:rPr>
      </w:pPr>
      <w:proofErr w:type="spellStart"/>
      <w:r w:rsidRPr="00C6782A">
        <w:rPr>
          <w:b/>
          <w:lang w:val="ru-RU"/>
        </w:rPr>
        <w:t>Магниторезистор</w:t>
      </w:r>
      <w:proofErr w:type="spellEnd"/>
      <w:r w:rsidRPr="00C6782A">
        <w:rPr>
          <w:lang w:val="ru-RU"/>
        </w:rPr>
        <w:t xml:space="preserve"> – полупроводниковый резистор, основное свойство которого заключается в способности изменять свое электрическое сопротивление под действием магнитного поля [2].</w:t>
      </w:r>
    </w:p>
    <w:p w14:paraId="25DF6164" w14:textId="77777777" w:rsidR="00AC10D8" w:rsidRPr="00C6782A" w:rsidRDefault="00AC10D8" w:rsidP="00273EDC">
      <w:pPr>
        <w:spacing w:after="0" w:line="240" w:lineRule="auto"/>
        <w:ind w:firstLine="709"/>
        <w:jc w:val="both"/>
        <w:rPr>
          <w:lang w:val="ru-RU"/>
        </w:rPr>
      </w:pPr>
      <w:r w:rsidRPr="00C6782A">
        <w:rPr>
          <w:b/>
          <w:lang w:val="ru-RU"/>
        </w:rPr>
        <w:t>Трансформатор тока</w:t>
      </w:r>
      <w:r w:rsidRPr="00C6782A">
        <w:rPr>
          <w:lang w:val="ru-RU"/>
        </w:rPr>
        <w:t xml:space="preserve"> – трансформатор, в котором при нормальных условиях применения вторичный ток практически пропорционален первичному току и при правильном включении сдвинут относительно него по фазе на угол, близкий к нулю [3].</w:t>
      </w:r>
    </w:p>
    <w:p w14:paraId="05A7EE28" w14:textId="77777777" w:rsidR="00AC10D8" w:rsidRPr="00C6782A" w:rsidRDefault="00AC10D8" w:rsidP="00273EDC">
      <w:pPr>
        <w:spacing w:after="0" w:line="240" w:lineRule="auto"/>
        <w:ind w:firstLine="709"/>
        <w:jc w:val="both"/>
        <w:rPr>
          <w:lang w:val="ru-RU"/>
        </w:rPr>
      </w:pPr>
      <w:r w:rsidRPr="00C6782A">
        <w:rPr>
          <w:b/>
          <w:lang w:val="ru-RU"/>
        </w:rPr>
        <w:t>Преобразовательная установка</w:t>
      </w:r>
      <w:r w:rsidRPr="00C6782A">
        <w:rPr>
          <w:lang w:val="ru-RU"/>
        </w:rPr>
        <w:t xml:space="preserve"> – комплект оборудования, состоящий из одного или нескольких полупроводниковых преобразователей, трансформатора, а также приборов и аппаратуры, необходимых для пуска и работы установки [4].</w:t>
      </w:r>
    </w:p>
    <w:p w14:paraId="349D6F46" w14:textId="3665E045" w:rsidR="00AC10D8" w:rsidRPr="00C6782A" w:rsidRDefault="00AC10D8" w:rsidP="00273EDC">
      <w:pPr>
        <w:spacing w:after="0" w:line="240" w:lineRule="auto"/>
        <w:ind w:firstLine="709"/>
        <w:jc w:val="both"/>
        <w:rPr>
          <w:lang w:val="ru-RU"/>
        </w:rPr>
      </w:pPr>
      <w:r w:rsidRPr="00C6782A">
        <w:rPr>
          <w:b/>
          <w:lang w:val="ru-RU"/>
        </w:rPr>
        <w:t>Шина</w:t>
      </w:r>
      <w:r w:rsidRPr="00C6782A">
        <w:rPr>
          <w:lang w:val="ru-RU"/>
        </w:rPr>
        <w:t xml:space="preserve"> – проводник с низким сопротивлением, к которому можно подсоединить несколько </w:t>
      </w:r>
      <w:r w:rsidR="00805782">
        <w:rPr>
          <w:lang w:val="ru-RU"/>
        </w:rPr>
        <w:t>отдельных электрических цепей [5</w:t>
      </w:r>
      <w:r w:rsidRPr="00C6782A">
        <w:rPr>
          <w:lang w:val="ru-RU"/>
        </w:rPr>
        <w:t>].</w:t>
      </w:r>
    </w:p>
    <w:p w14:paraId="44EE2C08" w14:textId="3129F7B9" w:rsidR="00AC10D8" w:rsidRPr="00C6782A" w:rsidRDefault="00AC10D8" w:rsidP="00273EDC">
      <w:pPr>
        <w:spacing w:after="0" w:line="240" w:lineRule="auto"/>
        <w:ind w:firstLine="709"/>
        <w:jc w:val="both"/>
        <w:rPr>
          <w:lang w:val="ru-RU"/>
        </w:rPr>
      </w:pPr>
      <w:r w:rsidRPr="00C6782A">
        <w:rPr>
          <w:b/>
          <w:lang w:val="ru-RU"/>
        </w:rPr>
        <w:t>Чувствительность</w:t>
      </w:r>
      <w:r w:rsidRPr="00C6782A">
        <w:rPr>
          <w:lang w:val="ru-RU"/>
        </w:rPr>
        <w:t xml:space="preserve"> – способность релейной защиты реагировать на возможные повреждения в минимальных режимах работы системы электроснабжения, когда изменение возде</w:t>
      </w:r>
      <w:r w:rsidR="00805782">
        <w:rPr>
          <w:lang w:val="ru-RU"/>
        </w:rPr>
        <w:t>йствующей величины минимально</w:t>
      </w:r>
      <w:r w:rsidR="00273EDC">
        <w:rPr>
          <w:lang w:val="ru-RU"/>
        </w:rPr>
        <w:t> </w:t>
      </w:r>
      <w:r w:rsidR="00805782">
        <w:rPr>
          <w:lang w:val="ru-RU"/>
        </w:rPr>
        <w:t>[6</w:t>
      </w:r>
      <w:r w:rsidRPr="00C6782A">
        <w:rPr>
          <w:lang w:val="ru-RU"/>
        </w:rPr>
        <w:t>].</w:t>
      </w:r>
    </w:p>
    <w:p w14:paraId="001C0B26" w14:textId="1559B451" w:rsidR="00AC10D8" w:rsidRPr="00C6782A" w:rsidRDefault="00AC10D8" w:rsidP="00273EDC">
      <w:pPr>
        <w:spacing w:after="0" w:line="240" w:lineRule="auto"/>
        <w:ind w:firstLine="709"/>
        <w:jc w:val="both"/>
        <w:rPr>
          <w:rStyle w:val="210"/>
          <w:rFonts w:eastAsia="Calibri"/>
          <w:i w:val="0"/>
          <w:sz w:val="28"/>
          <w:szCs w:val="28"/>
        </w:rPr>
      </w:pPr>
      <w:r w:rsidRPr="00C6782A">
        <w:rPr>
          <w:rStyle w:val="210"/>
          <w:rFonts w:eastAsia="Calibri"/>
          <w:b/>
          <w:i w:val="0"/>
          <w:sz w:val="28"/>
          <w:szCs w:val="28"/>
        </w:rPr>
        <w:t>Надежность</w:t>
      </w:r>
      <w:r w:rsidRPr="00C6782A">
        <w:rPr>
          <w:rStyle w:val="210"/>
          <w:rFonts w:eastAsia="Calibri"/>
          <w:i w:val="0"/>
          <w:sz w:val="28"/>
          <w:szCs w:val="28"/>
        </w:rPr>
        <w:t xml:space="preserve"> – </w:t>
      </w:r>
      <w:r w:rsidRPr="00C6782A">
        <w:rPr>
          <w:lang w:val="ru-RU"/>
        </w:rPr>
        <w:t xml:space="preserve">свойство объекта сохранять во времени способность выполнять требуемые функции в заданных режимах и условиях применения, технического обслуживания, </w:t>
      </w:r>
      <w:r w:rsidR="00805782">
        <w:rPr>
          <w:lang w:val="ru-RU"/>
        </w:rPr>
        <w:t>хранения и транспортирования [7</w:t>
      </w:r>
      <w:r w:rsidRPr="00C6782A">
        <w:rPr>
          <w:lang w:val="ru-RU"/>
        </w:rPr>
        <w:t>].</w:t>
      </w:r>
    </w:p>
    <w:p w14:paraId="4EE454EB" w14:textId="77777777" w:rsidR="00AC10D8" w:rsidRPr="00C6782A" w:rsidRDefault="00AC10D8" w:rsidP="00AC10D8">
      <w:pPr>
        <w:rPr>
          <w:rStyle w:val="210"/>
          <w:rFonts w:eastAsia="Calibri"/>
          <w:i w:val="0"/>
          <w:sz w:val="28"/>
          <w:szCs w:val="28"/>
        </w:rPr>
      </w:pPr>
      <w:r w:rsidRPr="00C6782A">
        <w:rPr>
          <w:rStyle w:val="210"/>
          <w:rFonts w:eastAsia="Calibri"/>
          <w:i w:val="0"/>
          <w:sz w:val="28"/>
          <w:szCs w:val="28"/>
        </w:rPr>
        <w:br w:type="page"/>
      </w:r>
    </w:p>
    <w:p w14:paraId="289AAA58" w14:textId="77777777" w:rsidR="00AC10D8" w:rsidRPr="00C6782A" w:rsidRDefault="00AC10D8" w:rsidP="00AC10D8">
      <w:pPr>
        <w:spacing w:after="0" w:line="240" w:lineRule="auto"/>
        <w:jc w:val="center"/>
        <w:rPr>
          <w:rStyle w:val="210"/>
          <w:rFonts w:eastAsia="Calibri"/>
          <w:b/>
          <w:i w:val="0"/>
          <w:sz w:val="28"/>
          <w:szCs w:val="28"/>
        </w:rPr>
      </w:pPr>
      <w:r w:rsidRPr="00C6782A">
        <w:rPr>
          <w:rStyle w:val="210"/>
          <w:rFonts w:eastAsia="Calibri"/>
          <w:b/>
          <w:i w:val="0"/>
          <w:sz w:val="28"/>
          <w:szCs w:val="28"/>
        </w:rPr>
        <w:lastRenderedPageBreak/>
        <w:t>ОБОЗНАЧЕНИЯ И СОКРАЩЕНИЯ</w:t>
      </w:r>
    </w:p>
    <w:p w14:paraId="5085B434" w14:textId="77777777" w:rsidR="00AC10D8" w:rsidRDefault="00AC10D8" w:rsidP="00273EDC">
      <w:pPr>
        <w:spacing w:after="0" w:line="240" w:lineRule="auto"/>
        <w:jc w:val="both"/>
        <w:rPr>
          <w:lang w:val="ru-RU"/>
        </w:rPr>
      </w:pPr>
    </w:p>
    <w:tbl>
      <w:tblPr>
        <w:tblStyle w:val="ac"/>
        <w:tblW w:w="0" w:type="auto"/>
        <w:tblInd w:w="2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
        <w:gridCol w:w="8753"/>
      </w:tblGrid>
      <w:tr w:rsidR="00273EDC" w14:paraId="174395A3" w14:textId="77777777" w:rsidTr="00273EDC">
        <w:tc>
          <w:tcPr>
            <w:tcW w:w="867" w:type="dxa"/>
          </w:tcPr>
          <w:p w14:paraId="2C5E4C05" w14:textId="29729497" w:rsidR="00273EDC" w:rsidRPr="00273EDC" w:rsidRDefault="00273EDC" w:rsidP="00AC10D8">
            <w:pPr>
              <w:jc w:val="both"/>
              <w:rPr>
                <w:sz w:val="28"/>
                <w:szCs w:val="28"/>
                <w:lang w:val="ru-RU"/>
              </w:rPr>
            </w:pPr>
            <w:r w:rsidRPr="00273EDC">
              <w:rPr>
                <w:sz w:val="28"/>
                <w:szCs w:val="28"/>
                <w:lang w:val="ru-RU"/>
              </w:rPr>
              <w:t>БТН</w:t>
            </w:r>
          </w:p>
        </w:tc>
        <w:tc>
          <w:tcPr>
            <w:tcW w:w="8753" w:type="dxa"/>
          </w:tcPr>
          <w:p w14:paraId="38971669" w14:textId="6499E7BA" w:rsidR="00273EDC" w:rsidRPr="00273EDC" w:rsidRDefault="00273EDC" w:rsidP="00AC10D8">
            <w:pPr>
              <w:jc w:val="both"/>
              <w:rPr>
                <w:sz w:val="28"/>
                <w:szCs w:val="28"/>
                <w:lang w:val="ru-RU"/>
              </w:rPr>
            </w:pPr>
            <w:r w:rsidRPr="00273EDC">
              <w:rPr>
                <w:sz w:val="28"/>
                <w:szCs w:val="28"/>
                <w:lang w:val="ru-RU"/>
              </w:rPr>
              <w:t>– бросок тока намагничивания</w:t>
            </w:r>
          </w:p>
        </w:tc>
      </w:tr>
      <w:tr w:rsidR="00273EDC" w14:paraId="275EE3FC" w14:textId="77777777" w:rsidTr="00273EDC">
        <w:tc>
          <w:tcPr>
            <w:tcW w:w="867" w:type="dxa"/>
          </w:tcPr>
          <w:p w14:paraId="16D03960" w14:textId="43FC06BD" w:rsidR="00273EDC" w:rsidRPr="00273EDC" w:rsidRDefault="00273EDC" w:rsidP="00AC10D8">
            <w:pPr>
              <w:jc w:val="both"/>
              <w:rPr>
                <w:sz w:val="28"/>
                <w:szCs w:val="28"/>
                <w:lang w:val="ru-RU"/>
              </w:rPr>
            </w:pPr>
            <w:r w:rsidRPr="00273EDC">
              <w:rPr>
                <w:sz w:val="28"/>
                <w:szCs w:val="28"/>
                <w:lang w:val="ru-RU"/>
              </w:rPr>
              <w:t>ДЗ</w:t>
            </w:r>
          </w:p>
        </w:tc>
        <w:tc>
          <w:tcPr>
            <w:tcW w:w="8753" w:type="dxa"/>
          </w:tcPr>
          <w:p w14:paraId="4D35E354" w14:textId="7F5BA89A" w:rsidR="00273EDC" w:rsidRPr="00273EDC" w:rsidRDefault="00273EDC" w:rsidP="00AC10D8">
            <w:pPr>
              <w:jc w:val="both"/>
              <w:rPr>
                <w:sz w:val="28"/>
                <w:szCs w:val="28"/>
                <w:lang w:val="ru-RU"/>
              </w:rPr>
            </w:pPr>
            <w:r w:rsidRPr="00273EDC">
              <w:rPr>
                <w:sz w:val="28"/>
                <w:szCs w:val="28"/>
                <w:lang w:val="ru-RU"/>
              </w:rPr>
              <w:t>– дифференциальная защита</w:t>
            </w:r>
          </w:p>
        </w:tc>
      </w:tr>
      <w:tr w:rsidR="00273EDC" w14:paraId="1F5DBF41" w14:textId="77777777" w:rsidTr="00273EDC">
        <w:tc>
          <w:tcPr>
            <w:tcW w:w="867" w:type="dxa"/>
          </w:tcPr>
          <w:p w14:paraId="7E5D058C" w14:textId="3411CC10" w:rsidR="00273EDC" w:rsidRPr="00273EDC" w:rsidRDefault="00273EDC" w:rsidP="00AC10D8">
            <w:pPr>
              <w:jc w:val="both"/>
              <w:rPr>
                <w:sz w:val="28"/>
                <w:szCs w:val="28"/>
                <w:lang w:val="ru-RU"/>
              </w:rPr>
            </w:pPr>
            <w:r w:rsidRPr="00273EDC">
              <w:rPr>
                <w:sz w:val="28"/>
                <w:szCs w:val="28"/>
                <w:lang w:val="ru-RU"/>
              </w:rPr>
              <w:t>КЗ</w:t>
            </w:r>
          </w:p>
        </w:tc>
        <w:tc>
          <w:tcPr>
            <w:tcW w:w="8753" w:type="dxa"/>
          </w:tcPr>
          <w:p w14:paraId="51AAC53E" w14:textId="7A601A92" w:rsidR="00273EDC" w:rsidRPr="00273EDC" w:rsidRDefault="00273EDC" w:rsidP="00AC10D8">
            <w:pPr>
              <w:jc w:val="both"/>
              <w:rPr>
                <w:sz w:val="28"/>
                <w:szCs w:val="28"/>
                <w:lang w:val="ru-RU"/>
              </w:rPr>
            </w:pPr>
            <w:r w:rsidRPr="00273EDC">
              <w:rPr>
                <w:sz w:val="28"/>
                <w:szCs w:val="28"/>
                <w:lang w:val="ru-RU"/>
              </w:rPr>
              <w:t>– короткое замыкание</w:t>
            </w:r>
          </w:p>
        </w:tc>
      </w:tr>
      <w:tr w:rsidR="00273EDC" w14:paraId="33B2C92F" w14:textId="77777777" w:rsidTr="00273EDC">
        <w:tc>
          <w:tcPr>
            <w:tcW w:w="867" w:type="dxa"/>
          </w:tcPr>
          <w:p w14:paraId="6A7EF162" w14:textId="30EF2983" w:rsidR="00273EDC" w:rsidRPr="00273EDC" w:rsidRDefault="00273EDC" w:rsidP="00AC10D8">
            <w:pPr>
              <w:jc w:val="both"/>
              <w:rPr>
                <w:sz w:val="28"/>
                <w:szCs w:val="28"/>
                <w:lang w:val="ru-RU"/>
              </w:rPr>
            </w:pPr>
            <w:r w:rsidRPr="00273EDC">
              <w:rPr>
                <w:sz w:val="28"/>
                <w:szCs w:val="28"/>
                <w:lang w:val="ru-RU"/>
              </w:rPr>
              <w:t>КИ</w:t>
            </w:r>
          </w:p>
        </w:tc>
        <w:tc>
          <w:tcPr>
            <w:tcW w:w="8753" w:type="dxa"/>
          </w:tcPr>
          <w:p w14:paraId="22FF3577" w14:textId="53E85231" w:rsidR="00273EDC" w:rsidRPr="00273EDC" w:rsidRDefault="00273EDC" w:rsidP="00AC10D8">
            <w:pPr>
              <w:jc w:val="both"/>
              <w:rPr>
                <w:sz w:val="28"/>
                <w:szCs w:val="28"/>
                <w:lang w:val="ru-RU"/>
              </w:rPr>
            </w:pPr>
            <w:r w:rsidRPr="00273EDC">
              <w:rPr>
                <w:sz w:val="28"/>
                <w:szCs w:val="28"/>
                <w:lang w:val="ru-RU"/>
              </w:rPr>
              <w:t>– катушка индуктивности</w:t>
            </w:r>
          </w:p>
        </w:tc>
      </w:tr>
      <w:tr w:rsidR="00273EDC" w14:paraId="2B5962B8" w14:textId="77777777" w:rsidTr="00273EDC">
        <w:tc>
          <w:tcPr>
            <w:tcW w:w="867" w:type="dxa"/>
          </w:tcPr>
          <w:p w14:paraId="6CDCD754" w14:textId="26F1FAD7" w:rsidR="00273EDC" w:rsidRPr="00273EDC" w:rsidRDefault="00273EDC" w:rsidP="00AC10D8">
            <w:pPr>
              <w:jc w:val="both"/>
              <w:rPr>
                <w:sz w:val="28"/>
                <w:szCs w:val="28"/>
                <w:lang w:val="ru-RU"/>
              </w:rPr>
            </w:pPr>
            <w:r w:rsidRPr="00273EDC">
              <w:rPr>
                <w:sz w:val="28"/>
                <w:szCs w:val="28"/>
                <w:lang w:val="ru-RU"/>
              </w:rPr>
              <w:t>КРУ</w:t>
            </w:r>
          </w:p>
        </w:tc>
        <w:tc>
          <w:tcPr>
            <w:tcW w:w="8753" w:type="dxa"/>
          </w:tcPr>
          <w:p w14:paraId="6F3DA7C0" w14:textId="12A60515" w:rsidR="00273EDC" w:rsidRPr="00273EDC" w:rsidRDefault="00273EDC" w:rsidP="00AC10D8">
            <w:pPr>
              <w:jc w:val="both"/>
              <w:rPr>
                <w:sz w:val="28"/>
                <w:szCs w:val="28"/>
                <w:lang w:val="ru-RU"/>
              </w:rPr>
            </w:pPr>
            <w:r w:rsidRPr="00273EDC">
              <w:rPr>
                <w:sz w:val="28"/>
                <w:szCs w:val="28"/>
                <w:lang w:val="ru-RU"/>
              </w:rPr>
              <w:t>– комплектное распределительное устройство</w:t>
            </w:r>
          </w:p>
        </w:tc>
      </w:tr>
      <w:tr w:rsidR="00273EDC" w14:paraId="13E9F3BC" w14:textId="77777777" w:rsidTr="00273EDC">
        <w:tc>
          <w:tcPr>
            <w:tcW w:w="867" w:type="dxa"/>
          </w:tcPr>
          <w:p w14:paraId="1F2CEAF6" w14:textId="203B28F4" w:rsidR="00273EDC" w:rsidRPr="00273EDC" w:rsidRDefault="00273EDC" w:rsidP="00AC10D8">
            <w:pPr>
              <w:jc w:val="both"/>
              <w:rPr>
                <w:sz w:val="28"/>
                <w:szCs w:val="28"/>
                <w:lang w:val="ru-RU"/>
              </w:rPr>
            </w:pPr>
            <w:r w:rsidRPr="00273EDC">
              <w:rPr>
                <w:sz w:val="28"/>
                <w:szCs w:val="28"/>
                <w:lang w:val="ru-RU"/>
              </w:rPr>
              <w:t>КТ</w:t>
            </w:r>
          </w:p>
        </w:tc>
        <w:tc>
          <w:tcPr>
            <w:tcW w:w="8753" w:type="dxa"/>
          </w:tcPr>
          <w:p w14:paraId="193EA919" w14:textId="061DC3F5" w:rsidR="00273EDC" w:rsidRPr="00273EDC" w:rsidRDefault="00273EDC" w:rsidP="00AC10D8">
            <w:pPr>
              <w:jc w:val="both"/>
              <w:rPr>
                <w:sz w:val="28"/>
                <w:szCs w:val="28"/>
                <w:lang w:val="ru-RU"/>
              </w:rPr>
            </w:pPr>
            <w:r w:rsidRPr="00273EDC">
              <w:rPr>
                <w:sz w:val="28"/>
                <w:szCs w:val="28"/>
                <w:lang w:val="ru-RU"/>
              </w:rPr>
              <w:t xml:space="preserve">– комплектный </w:t>
            </w:r>
            <w:proofErr w:type="spellStart"/>
            <w:r w:rsidRPr="00273EDC">
              <w:rPr>
                <w:sz w:val="28"/>
                <w:szCs w:val="28"/>
                <w:lang w:val="ru-RU"/>
              </w:rPr>
              <w:t>токопровод</w:t>
            </w:r>
            <w:proofErr w:type="spellEnd"/>
          </w:p>
        </w:tc>
      </w:tr>
      <w:tr w:rsidR="00273EDC" w14:paraId="2118F5A3" w14:textId="77777777" w:rsidTr="00273EDC">
        <w:tc>
          <w:tcPr>
            <w:tcW w:w="867" w:type="dxa"/>
          </w:tcPr>
          <w:p w14:paraId="113829FF" w14:textId="44625C56" w:rsidR="00273EDC" w:rsidRPr="00273EDC" w:rsidRDefault="00273EDC" w:rsidP="00AC10D8">
            <w:pPr>
              <w:jc w:val="both"/>
              <w:rPr>
                <w:sz w:val="28"/>
                <w:szCs w:val="28"/>
                <w:lang w:val="ru-RU"/>
              </w:rPr>
            </w:pPr>
            <w:r w:rsidRPr="00273EDC">
              <w:rPr>
                <w:sz w:val="28"/>
                <w:szCs w:val="28"/>
                <w:lang w:val="ru-RU"/>
              </w:rPr>
              <w:t>ЛЭП</w:t>
            </w:r>
          </w:p>
        </w:tc>
        <w:tc>
          <w:tcPr>
            <w:tcW w:w="8753" w:type="dxa"/>
          </w:tcPr>
          <w:p w14:paraId="32AFE60B" w14:textId="3EF352DD" w:rsidR="00273EDC" w:rsidRPr="00273EDC" w:rsidRDefault="00273EDC" w:rsidP="00AC10D8">
            <w:pPr>
              <w:jc w:val="both"/>
              <w:rPr>
                <w:sz w:val="28"/>
                <w:szCs w:val="28"/>
                <w:lang w:val="ru-RU"/>
              </w:rPr>
            </w:pPr>
            <w:r w:rsidRPr="00273EDC">
              <w:rPr>
                <w:sz w:val="28"/>
                <w:szCs w:val="28"/>
                <w:lang w:val="ru-RU"/>
              </w:rPr>
              <w:t>– линия электропередач</w:t>
            </w:r>
          </w:p>
        </w:tc>
      </w:tr>
      <w:tr w:rsidR="00273EDC" w14:paraId="54927F49" w14:textId="77777777" w:rsidTr="00273EDC">
        <w:tc>
          <w:tcPr>
            <w:tcW w:w="867" w:type="dxa"/>
          </w:tcPr>
          <w:p w14:paraId="5594262F" w14:textId="3E21D526" w:rsidR="00273EDC" w:rsidRPr="00273EDC" w:rsidRDefault="00273EDC" w:rsidP="00AC10D8">
            <w:pPr>
              <w:jc w:val="both"/>
              <w:rPr>
                <w:sz w:val="28"/>
                <w:szCs w:val="28"/>
                <w:lang w:val="ru-RU"/>
              </w:rPr>
            </w:pPr>
            <w:r w:rsidRPr="00273EDC">
              <w:rPr>
                <w:sz w:val="28"/>
                <w:szCs w:val="28"/>
                <w:lang w:val="ru-RU"/>
              </w:rPr>
              <w:t>МП</w:t>
            </w:r>
          </w:p>
        </w:tc>
        <w:tc>
          <w:tcPr>
            <w:tcW w:w="8753" w:type="dxa"/>
          </w:tcPr>
          <w:p w14:paraId="2F89CD37" w14:textId="17BEBF5B" w:rsidR="00273EDC" w:rsidRPr="00273EDC" w:rsidRDefault="00273EDC" w:rsidP="00AC10D8">
            <w:pPr>
              <w:jc w:val="both"/>
              <w:rPr>
                <w:sz w:val="28"/>
                <w:szCs w:val="28"/>
                <w:lang w:val="ru-RU"/>
              </w:rPr>
            </w:pPr>
            <w:r w:rsidRPr="00273EDC">
              <w:rPr>
                <w:sz w:val="28"/>
                <w:szCs w:val="28"/>
                <w:lang w:val="ru-RU"/>
              </w:rPr>
              <w:t>– магнитное поле</w:t>
            </w:r>
          </w:p>
        </w:tc>
      </w:tr>
      <w:tr w:rsidR="00273EDC" w14:paraId="2F82D041" w14:textId="77777777" w:rsidTr="00273EDC">
        <w:tc>
          <w:tcPr>
            <w:tcW w:w="867" w:type="dxa"/>
          </w:tcPr>
          <w:p w14:paraId="1329F83A" w14:textId="0D53F029" w:rsidR="00273EDC" w:rsidRPr="00273EDC" w:rsidRDefault="00273EDC" w:rsidP="00AC10D8">
            <w:pPr>
              <w:jc w:val="both"/>
              <w:rPr>
                <w:sz w:val="28"/>
                <w:szCs w:val="28"/>
                <w:lang w:val="ru-RU"/>
              </w:rPr>
            </w:pPr>
            <w:r w:rsidRPr="00273EDC">
              <w:rPr>
                <w:sz w:val="28"/>
                <w:szCs w:val="28"/>
                <w:lang w:val="ru-RU"/>
              </w:rPr>
              <w:t>ПУ</w:t>
            </w:r>
          </w:p>
        </w:tc>
        <w:tc>
          <w:tcPr>
            <w:tcW w:w="8753" w:type="dxa"/>
          </w:tcPr>
          <w:p w14:paraId="4C248157" w14:textId="0BBFBC16" w:rsidR="00273EDC" w:rsidRPr="00273EDC" w:rsidRDefault="00273EDC" w:rsidP="00AC10D8">
            <w:pPr>
              <w:jc w:val="both"/>
              <w:rPr>
                <w:sz w:val="28"/>
                <w:szCs w:val="28"/>
                <w:lang w:val="ru-RU"/>
              </w:rPr>
            </w:pPr>
            <w:r w:rsidRPr="00273EDC">
              <w:rPr>
                <w:sz w:val="28"/>
                <w:szCs w:val="28"/>
                <w:lang w:val="ru-RU"/>
              </w:rPr>
              <w:t>– преобразовательная установка</w:t>
            </w:r>
          </w:p>
        </w:tc>
      </w:tr>
      <w:tr w:rsidR="00273EDC" w14:paraId="17F0289D" w14:textId="77777777" w:rsidTr="00273EDC">
        <w:tc>
          <w:tcPr>
            <w:tcW w:w="867" w:type="dxa"/>
          </w:tcPr>
          <w:p w14:paraId="487C2BCC" w14:textId="445CECC4" w:rsidR="00273EDC" w:rsidRPr="00273EDC" w:rsidRDefault="00273EDC" w:rsidP="00AC10D8">
            <w:pPr>
              <w:jc w:val="both"/>
              <w:rPr>
                <w:sz w:val="28"/>
                <w:szCs w:val="28"/>
                <w:lang w:val="ru-RU"/>
              </w:rPr>
            </w:pPr>
            <w:r w:rsidRPr="00273EDC">
              <w:rPr>
                <w:sz w:val="28"/>
                <w:szCs w:val="28"/>
                <w:lang w:val="ru-RU"/>
              </w:rPr>
              <w:t>РЗ</w:t>
            </w:r>
          </w:p>
        </w:tc>
        <w:tc>
          <w:tcPr>
            <w:tcW w:w="8753" w:type="dxa"/>
          </w:tcPr>
          <w:p w14:paraId="5EA9174F" w14:textId="559F4A0B" w:rsidR="00273EDC" w:rsidRPr="00273EDC" w:rsidRDefault="00273EDC" w:rsidP="00AC10D8">
            <w:pPr>
              <w:jc w:val="both"/>
              <w:rPr>
                <w:sz w:val="28"/>
                <w:szCs w:val="28"/>
                <w:lang w:val="ru-RU"/>
              </w:rPr>
            </w:pPr>
            <w:r w:rsidRPr="00273EDC">
              <w:rPr>
                <w:sz w:val="28"/>
                <w:szCs w:val="28"/>
                <w:lang w:val="ru-RU"/>
              </w:rPr>
              <w:t>– релейная защита</w:t>
            </w:r>
          </w:p>
        </w:tc>
      </w:tr>
      <w:tr w:rsidR="00273EDC" w14:paraId="5148D40B" w14:textId="77777777" w:rsidTr="00273EDC">
        <w:tc>
          <w:tcPr>
            <w:tcW w:w="867" w:type="dxa"/>
          </w:tcPr>
          <w:p w14:paraId="7352CCA0" w14:textId="6E910A7D" w:rsidR="00273EDC" w:rsidRPr="00273EDC" w:rsidRDefault="00273EDC" w:rsidP="00AC10D8">
            <w:pPr>
              <w:jc w:val="both"/>
              <w:rPr>
                <w:sz w:val="28"/>
                <w:szCs w:val="28"/>
                <w:lang w:val="ru-RU"/>
              </w:rPr>
            </w:pPr>
            <w:r w:rsidRPr="00273EDC">
              <w:rPr>
                <w:sz w:val="28"/>
                <w:szCs w:val="28"/>
                <w:lang w:val="ru-RU"/>
              </w:rPr>
              <w:t>ТТ</w:t>
            </w:r>
          </w:p>
        </w:tc>
        <w:tc>
          <w:tcPr>
            <w:tcW w:w="8753" w:type="dxa"/>
          </w:tcPr>
          <w:p w14:paraId="4A80FBCD" w14:textId="5AE86EB9" w:rsidR="00273EDC" w:rsidRPr="00273EDC" w:rsidRDefault="00273EDC" w:rsidP="00AC10D8">
            <w:pPr>
              <w:jc w:val="both"/>
              <w:rPr>
                <w:sz w:val="28"/>
                <w:szCs w:val="28"/>
                <w:lang w:val="ru-RU"/>
              </w:rPr>
            </w:pPr>
            <w:r w:rsidRPr="00273EDC">
              <w:rPr>
                <w:sz w:val="28"/>
                <w:szCs w:val="28"/>
                <w:lang w:val="ru-RU"/>
              </w:rPr>
              <w:t>– трансформатор тока</w:t>
            </w:r>
          </w:p>
        </w:tc>
      </w:tr>
      <w:tr w:rsidR="00273EDC" w14:paraId="1115D4EF" w14:textId="77777777" w:rsidTr="00273EDC">
        <w:tc>
          <w:tcPr>
            <w:tcW w:w="867" w:type="dxa"/>
          </w:tcPr>
          <w:p w14:paraId="71FB8B66" w14:textId="3715747F" w:rsidR="00273EDC" w:rsidRPr="00273EDC" w:rsidRDefault="00273EDC" w:rsidP="00AC10D8">
            <w:pPr>
              <w:jc w:val="both"/>
              <w:rPr>
                <w:sz w:val="28"/>
                <w:szCs w:val="28"/>
                <w:lang w:val="ru-RU"/>
              </w:rPr>
            </w:pPr>
            <w:r w:rsidRPr="00273EDC">
              <w:rPr>
                <w:sz w:val="28"/>
                <w:szCs w:val="28"/>
                <w:lang w:val="ru-RU"/>
              </w:rPr>
              <w:t>УРЗ</w:t>
            </w:r>
          </w:p>
        </w:tc>
        <w:tc>
          <w:tcPr>
            <w:tcW w:w="8753" w:type="dxa"/>
          </w:tcPr>
          <w:p w14:paraId="5A1FCD5A" w14:textId="21EC8A2C" w:rsidR="00273EDC" w:rsidRPr="00273EDC" w:rsidRDefault="00273EDC" w:rsidP="00AC10D8">
            <w:pPr>
              <w:jc w:val="both"/>
              <w:rPr>
                <w:sz w:val="28"/>
                <w:szCs w:val="28"/>
                <w:lang w:val="ru-RU"/>
              </w:rPr>
            </w:pPr>
            <w:r w:rsidRPr="00273EDC">
              <w:rPr>
                <w:sz w:val="28"/>
                <w:szCs w:val="28"/>
                <w:lang w:val="ru-RU"/>
              </w:rPr>
              <w:t>– устройство релейной защиты</w:t>
            </w:r>
          </w:p>
        </w:tc>
      </w:tr>
      <w:tr w:rsidR="00273EDC" w14:paraId="1D1EDFE1" w14:textId="77777777" w:rsidTr="00273EDC">
        <w:tc>
          <w:tcPr>
            <w:tcW w:w="867" w:type="dxa"/>
          </w:tcPr>
          <w:p w14:paraId="0D968322" w14:textId="77F8891C" w:rsidR="00273EDC" w:rsidRPr="00273EDC" w:rsidRDefault="00273EDC" w:rsidP="00AC10D8">
            <w:pPr>
              <w:jc w:val="both"/>
              <w:rPr>
                <w:sz w:val="28"/>
                <w:szCs w:val="28"/>
                <w:lang w:val="ru-RU"/>
              </w:rPr>
            </w:pPr>
            <w:r w:rsidRPr="00273EDC">
              <w:rPr>
                <w:sz w:val="28"/>
                <w:szCs w:val="28"/>
                <w:lang w:val="ru-RU"/>
              </w:rPr>
              <w:t>ЭДС</w:t>
            </w:r>
          </w:p>
        </w:tc>
        <w:tc>
          <w:tcPr>
            <w:tcW w:w="8753" w:type="dxa"/>
          </w:tcPr>
          <w:p w14:paraId="62316C91" w14:textId="0A7D8118" w:rsidR="00273EDC" w:rsidRPr="00273EDC" w:rsidRDefault="00273EDC" w:rsidP="00AC10D8">
            <w:pPr>
              <w:jc w:val="both"/>
              <w:rPr>
                <w:sz w:val="28"/>
                <w:szCs w:val="28"/>
                <w:lang w:val="ru-RU"/>
              </w:rPr>
            </w:pPr>
            <w:r w:rsidRPr="00273EDC">
              <w:rPr>
                <w:sz w:val="28"/>
                <w:szCs w:val="28"/>
                <w:lang w:val="ru-RU"/>
              </w:rPr>
              <w:t>– электродвижущая сила</w:t>
            </w:r>
          </w:p>
        </w:tc>
      </w:tr>
      <w:tr w:rsidR="00273EDC" w14:paraId="2B96A7BF" w14:textId="77777777" w:rsidTr="00273EDC">
        <w:tc>
          <w:tcPr>
            <w:tcW w:w="867" w:type="dxa"/>
          </w:tcPr>
          <w:p w14:paraId="447F6F1D" w14:textId="04B9B9CB" w:rsidR="00273EDC" w:rsidRPr="00273EDC" w:rsidRDefault="00273EDC" w:rsidP="00AC10D8">
            <w:pPr>
              <w:jc w:val="both"/>
              <w:rPr>
                <w:sz w:val="28"/>
                <w:szCs w:val="28"/>
                <w:lang w:val="ru-RU"/>
              </w:rPr>
            </w:pPr>
            <w:r w:rsidRPr="00273EDC">
              <w:rPr>
                <w:sz w:val="28"/>
                <w:szCs w:val="28"/>
                <w:lang w:val="ru-RU"/>
              </w:rPr>
              <w:t>ЭУ</w:t>
            </w:r>
          </w:p>
        </w:tc>
        <w:tc>
          <w:tcPr>
            <w:tcW w:w="8753" w:type="dxa"/>
          </w:tcPr>
          <w:p w14:paraId="67D68419" w14:textId="0BCE37A9" w:rsidR="00273EDC" w:rsidRPr="00273EDC" w:rsidRDefault="00273EDC" w:rsidP="00AC10D8">
            <w:pPr>
              <w:jc w:val="both"/>
              <w:rPr>
                <w:sz w:val="28"/>
                <w:szCs w:val="28"/>
                <w:lang w:val="ru-RU"/>
              </w:rPr>
            </w:pPr>
            <w:r w:rsidRPr="00273EDC">
              <w:rPr>
                <w:sz w:val="28"/>
                <w:szCs w:val="28"/>
                <w:lang w:val="ru-RU"/>
              </w:rPr>
              <w:t>– электроустановка</w:t>
            </w:r>
          </w:p>
        </w:tc>
      </w:tr>
    </w:tbl>
    <w:p w14:paraId="32115132" w14:textId="77777777" w:rsidR="00273EDC" w:rsidRDefault="00273EDC" w:rsidP="00AC10D8">
      <w:pPr>
        <w:spacing w:after="0" w:line="240" w:lineRule="auto"/>
        <w:ind w:firstLine="567"/>
        <w:jc w:val="both"/>
        <w:rPr>
          <w:lang w:val="ru-RU"/>
        </w:rPr>
      </w:pPr>
    </w:p>
    <w:p w14:paraId="5D64AE99" w14:textId="77777777" w:rsidR="00273EDC" w:rsidRPr="00C6782A" w:rsidRDefault="00273EDC" w:rsidP="00AC10D8">
      <w:pPr>
        <w:spacing w:after="0" w:line="240" w:lineRule="auto"/>
        <w:ind w:firstLine="567"/>
        <w:jc w:val="both"/>
        <w:rPr>
          <w:lang w:val="ru-RU"/>
        </w:rPr>
      </w:pPr>
    </w:p>
    <w:p w14:paraId="637AF830" w14:textId="1D2E056E" w:rsidR="00AC10D8" w:rsidRPr="00C6782A" w:rsidRDefault="00AC10D8" w:rsidP="00AC10D8">
      <w:pPr>
        <w:rPr>
          <w:lang w:val="ru-RU"/>
        </w:rPr>
      </w:pPr>
      <w:r w:rsidRPr="00C6782A">
        <w:rPr>
          <w:lang w:val="ru-RU"/>
        </w:rPr>
        <w:br w:type="page"/>
      </w:r>
    </w:p>
    <w:p w14:paraId="1113B37E" w14:textId="77777777" w:rsidR="008B1F4F" w:rsidRPr="008B1F4F" w:rsidRDefault="008B1F4F" w:rsidP="008B1F4F">
      <w:pPr>
        <w:spacing w:after="0" w:line="240" w:lineRule="auto"/>
        <w:jc w:val="center"/>
        <w:rPr>
          <w:rFonts w:eastAsia="Calibri"/>
          <w:b/>
          <w:lang w:val="ru-RU" w:bidi="ar-SA"/>
        </w:rPr>
      </w:pPr>
      <w:r w:rsidRPr="008B1F4F">
        <w:rPr>
          <w:rFonts w:eastAsia="Calibri"/>
          <w:b/>
          <w:bCs/>
          <w:lang w:val="ru-RU" w:bidi="ru-RU"/>
        </w:rPr>
        <w:lastRenderedPageBreak/>
        <w:t>ВВЕДЕНИЕ</w:t>
      </w:r>
    </w:p>
    <w:p w14:paraId="3BD9ACA9" w14:textId="77777777" w:rsidR="008B1F4F" w:rsidRPr="008B1F4F" w:rsidRDefault="008B1F4F" w:rsidP="008B1F4F">
      <w:pPr>
        <w:spacing w:after="0" w:line="240" w:lineRule="auto"/>
        <w:jc w:val="both"/>
        <w:rPr>
          <w:rFonts w:eastAsia="Calibri"/>
          <w:b/>
          <w:lang w:val="ru-RU" w:bidi="ar-SA"/>
        </w:rPr>
      </w:pPr>
    </w:p>
    <w:p w14:paraId="28C1989A" w14:textId="4F698FC1" w:rsidR="008B1F4F" w:rsidRPr="008B1F4F" w:rsidRDefault="008B1F4F" w:rsidP="00273EDC">
      <w:pPr>
        <w:spacing w:after="0" w:line="240" w:lineRule="auto"/>
        <w:ind w:firstLine="709"/>
        <w:jc w:val="both"/>
        <w:rPr>
          <w:rFonts w:eastAsia="Calibri"/>
          <w:lang w:val="ru-RU" w:bidi="ar-SA"/>
        </w:rPr>
      </w:pPr>
      <w:r w:rsidRPr="008B1F4F">
        <w:rPr>
          <w:rFonts w:eastAsia="Calibri"/>
          <w:b/>
          <w:lang w:val="ru-RU" w:bidi="ar-SA"/>
        </w:rPr>
        <w:t xml:space="preserve">Актуальность проблемы. </w:t>
      </w:r>
      <w:r w:rsidRPr="008B1F4F">
        <w:rPr>
          <w:rFonts w:eastAsia="Calibri"/>
          <w:lang w:val="ru-RU" w:bidi="ar-SA"/>
        </w:rPr>
        <w:t>Защита преобразовательной установки (ПУ) традиционно выполнялась с помощью токовых защит, а на мощных или очень ответственных установках, еще и дифференциальных. И те</w:t>
      </w:r>
      <w:r w:rsidR="004619D1">
        <w:rPr>
          <w:rFonts w:eastAsia="Calibri"/>
          <w:lang w:val="ru-RU" w:bidi="ar-SA"/>
        </w:rPr>
        <w:t>,</w:t>
      </w:r>
      <w:r w:rsidRPr="008B1F4F">
        <w:rPr>
          <w:rFonts w:eastAsia="Calibri"/>
          <w:lang w:val="ru-RU" w:bidi="ar-SA"/>
        </w:rPr>
        <w:t xml:space="preserve"> и другие получают информацию от трансформаторов тока (ТТ)</w:t>
      </w:r>
      <w:r w:rsidR="00E078B7">
        <w:rPr>
          <w:rFonts w:eastAsia="Calibri"/>
          <w:lang w:val="ru-RU" w:bidi="ar-SA"/>
        </w:rPr>
        <w:t>, которые содержат стали, меди</w:t>
      </w:r>
      <w:r w:rsidR="004875B5">
        <w:rPr>
          <w:rFonts w:eastAsia="Calibri"/>
          <w:lang w:val="ru-RU" w:bidi="ar-SA"/>
        </w:rPr>
        <w:t xml:space="preserve">, </w:t>
      </w:r>
      <w:proofErr w:type="gramStart"/>
      <w:r w:rsidR="004875B5">
        <w:rPr>
          <w:rFonts w:eastAsia="Calibri"/>
          <w:lang w:val="ru-RU" w:bidi="ar-SA"/>
        </w:rPr>
        <w:t>например</w:t>
      </w:r>
      <w:proofErr w:type="gramEnd"/>
      <w:r w:rsidR="004875B5">
        <w:rPr>
          <w:rFonts w:eastAsia="Calibri"/>
          <w:lang w:val="ru-RU" w:bidi="ar-SA"/>
        </w:rPr>
        <w:t xml:space="preserve"> на 110 </w:t>
      </w:r>
      <w:proofErr w:type="spellStart"/>
      <w:r w:rsidR="004875B5">
        <w:rPr>
          <w:rFonts w:eastAsia="Calibri"/>
          <w:lang w:val="ru-RU" w:bidi="ar-SA"/>
        </w:rPr>
        <w:t>кВ</w:t>
      </w:r>
      <w:proofErr w:type="spellEnd"/>
      <w:r w:rsidR="004875B5">
        <w:rPr>
          <w:rFonts w:eastAsia="Calibri"/>
          <w:lang w:val="ru-RU" w:bidi="ar-SA"/>
        </w:rPr>
        <w:t>, почти</w:t>
      </w:r>
      <w:r w:rsidRPr="008B1F4F">
        <w:rPr>
          <w:rFonts w:eastAsia="Calibri"/>
          <w:lang w:val="ru-RU" w:bidi="ar-SA"/>
        </w:rPr>
        <w:t xml:space="preserve"> в 50 </w:t>
      </w:r>
      <w:r w:rsidR="00E078B7">
        <w:rPr>
          <w:rFonts w:eastAsia="Calibri"/>
          <w:lang w:val="ru-RU" w:bidi="ar-SA"/>
        </w:rPr>
        <w:t xml:space="preserve">раз больше, чем в самих защитах, а </w:t>
      </w:r>
      <w:r w:rsidR="00E078B7" w:rsidRPr="008B1F4F">
        <w:rPr>
          <w:rFonts w:eastAsia="Calibri"/>
          <w:lang w:val="ru-RU" w:bidi="ar-SA"/>
        </w:rPr>
        <w:t>высоковольтной изоляции</w:t>
      </w:r>
      <w:r w:rsidR="00E078B7">
        <w:rPr>
          <w:rFonts w:eastAsia="Calibri"/>
          <w:lang w:val="ru-RU" w:bidi="ar-SA"/>
        </w:rPr>
        <w:t xml:space="preserve"> </w:t>
      </w:r>
      <w:r w:rsidR="004875B5">
        <w:rPr>
          <w:rFonts w:eastAsia="Calibri"/>
          <w:lang w:val="ru-RU" w:bidi="ar-SA"/>
        </w:rPr>
        <w:t xml:space="preserve">- </w:t>
      </w:r>
      <w:r w:rsidR="00E078B7">
        <w:rPr>
          <w:rFonts w:eastAsia="Calibri"/>
          <w:lang w:val="ru-RU" w:bidi="ar-SA"/>
        </w:rPr>
        <w:t>в сотни.</w:t>
      </w:r>
      <w:r w:rsidRPr="008B1F4F">
        <w:rPr>
          <w:rFonts w:eastAsia="Calibri"/>
          <w:lang w:val="ru-RU" w:bidi="ar-SA"/>
        </w:rPr>
        <w:t xml:space="preserve"> </w:t>
      </w:r>
      <w:r w:rsidRPr="008B1F4F">
        <w:rPr>
          <w:rFonts w:eastAsia="Calibri"/>
          <w:bCs/>
          <w:lang w:val="ru-RU" w:bidi="ru-RU"/>
        </w:rPr>
        <w:t xml:space="preserve">Задача ухода от ТТ возникла еще в 70-е годы </w:t>
      </w:r>
      <w:r w:rsidR="00E078B7">
        <w:rPr>
          <w:rFonts w:eastAsia="Calibri"/>
          <w:bCs/>
          <w:lang w:val="ru-RU" w:bidi="ru-RU"/>
        </w:rPr>
        <w:t xml:space="preserve">прошлого столетия </w:t>
      </w:r>
      <w:r w:rsidRPr="008B1F4F">
        <w:rPr>
          <w:rFonts w:eastAsia="Calibri"/>
          <w:bCs/>
          <w:lang w:val="ru-RU" w:bidi="ru-RU"/>
        </w:rPr>
        <w:t xml:space="preserve">и была названа на сессии </w:t>
      </w:r>
      <w:r w:rsidRPr="008B1F4F">
        <w:rPr>
          <w:rFonts w:eastAsia="Calibri"/>
          <w:bCs/>
          <w:lang w:bidi="ru-RU"/>
        </w:rPr>
        <w:t>CIGRE</w:t>
      </w:r>
      <w:r w:rsidRPr="008B1F4F">
        <w:rPr>
          <w:rFonts w:eastAsia="Calibri"/>
          <w:bCs/>
          <w:lang w:val="ru-RU" w:bidi="ru-RU"/>
        </w:rPr>
        <w:t xml:space="preserve"> </w:t>
      </w:r>
      <w:r w:rsidR="001E4528">
        <w:rPr>
          <w:rFonts w:eastAsia="Calibri"/>
          <w:bCs/>
          <w:lang w:val="ru-RU" w:bidi="ru-RU"/>
        </w:rPr>
        <w:t xml:space="preserve">в </w:t>
      </w:r>
      <w:r w:rsidR="001E4528" w:rsidRPr="001E4528">
        <w:rPr>
          <w:rFonts w:eastAsia="Calibri"/>
          <w:bCs/>
          <w:lang w:val="ru-RU" w:bidi="ru-RU"/>
        </w:rPr>
        <w:t>2006</w:t>
      </w:r>
      <w:r w:rsidR="001E4528">
        <w:rPr>
          <w:rFonts w:eastAsia="Calibri"/>
          <w:bCs/>
          <w:lang w:val="ru-RU" w:bidi="ru-RU"/>
        </w:rPr>
        <w:t xml:space="preserve"> г.</w:t>
      </w:r>
      <w:r w:rsidRPr="008B1F4F">
        <w:rPr>
          <w:rFonts w:eastAsia="Calibri"/>
          <w:bCs/>
          <w:lang w:val="ru-RU" w:bidi="ru-RU"/>
        </w:rPr>
        <w:t xml:space="preserve"> принципиально не решенной проблемой электроэнергетики. В </w:t>
      </w:r>
      <w:proofErr w:type="spellStart"/>
      <w:r w:rsidRPr="008B1F4F">
        <w:rPr>
          <w:rFonts w:eastAsia="Calibri"/>
          <w:lang w:val="ru-RU" w:bidi="ar-SA"/>
        </w:rPr>
        <w:t>Торайгыров</w:t>
      </w:r>
      <w:proofErr w:type="spellEnd"/>
      <w:r w:rsidRPr="008B1F4F">
        <w:rPr>
          <w:rFonts w:eastAsia="Calibri"/>
          <w:lang w:val="ru-RU" w:bidi="ar-SA"/>
        </w:rPr>
        <w:t xml:space="preserve"> университете</w:t>
      </w:r>
      <w:r w:rsidRPr="008B1F4F">
        <w:rPr>
          <w:rFonts w:eastAsia="Calibri"/>
          <w:bCs/>
          <w:lang w:val="ru-RU" w:bidi="ru-RU"/>
        </w:rPr>
        <w:t xml:space="preserve"> предложено решать ее с помощью герконов</w:t>
      </w:r>
      <w:r w:rsidRPr="008B1F4F">
        <w:rPr>
          <w:rFonts w:eastAsia="Calibri"/>
          <w:lang w:val="ru-RU" w:bidi="ar-SA"/>
        </w:rPr>
        <w:t xml:space="preserve"> и уже разработаны токовые и дифференциальны</w:t>
      </w:r>
      <w:r w:rsidR="000A08BD">
        <w:rPr>
          <w:rFonts w:eastAsia="Calibri"/>
          <w:lang w:val="ru-RU" w:bidi="ar-SA"/>
        </w:rPr>
        <w:t>е защиты для различных электроу</w:t>
      </w:r>
      <w:r w:rsidRPr="008B1F4F">
        <w:rPr>
          <w:rFonts w:eastAsia="Calibri"/>
          <w:lang w:val="ru-RU" w:bidi="ar-SA"/>
        </w:rPr>
        <w:t>с</w:t>
      </w:r>
      <w:r w:rsidR="000A08BD">
        <w:rPr>
          <w:rFonts w:eastAsia="Calibri"/>
          <w:lang w:val="ru-RU" w:bidi="ar-SA"/>
        </w:rPr>
        <w:t>т</w:t>
      </w:r>
      <w:r w:rsidRPr="008B1F4F">
        <w:rPr>
          <w:rFonts w:eastAsia="Calibri"/>
          <w:lang w:val="ru-RU" w:bidi="ar-SA"/>
        </w:rPr>
        <w:t>ановок, включая преобразовательные.</w:t>
      </w:r>
    </w:p>
    <w:p w14:paraId="2608112E" w14:textId="29D32B1A" w:rsidR="008B1F4F" w:rsidRPr="008B1F4F" w:rsidRDefault="008B1F4F" w:rsidP="008B1F4F">
      <w:pPr>
        <w:spacing w:after="0" w:line="240" w:lineRule="auto"/>
        <w:ind w:firstLine="709"/>
        <w:jc w:val="both"/>
        <w:rPr>
          <w:rFonts w:eastAsia="Calibri"/>
          <w:lang w:val="ru-RU" w:bidi="ar-SA"/>
        </w:rPr>
      </w:pPr>
      <w:r w:rsidRPr="008B1F4F">
        <w:rPr>
          <w:rFonts w:eastAsia="Calibri"/>
          <w:lang w:val="ru-RU" w:bidi="ar-SA"/>
        </w:rPr>
        <w:t>Значительный вклад в построение защ</w:t>
      </w:r>
      <w:r w:rsidR="004619D1">
        <w:rPr>
          <w:rFonts w:eastAsia="Calibri"/>
          <w:lang w:val="ru-RU" w:bidi="ar-SA"/>
        </w:rPr>
        <w:t>ит ПУ</w:t>
      </w:r>
      <w:r w:rsidRPr="008B1F4F">
        <w:rPr>
          <w:rFonts w:eastAsia="Calibri"/>
          <w:lang w:val="ru-RU" w:bidi="ar-SA"/>
        </w:rPr>
        <w:t xml:space="preserve"> на герконах внесли </w:t>
      </w:r>
      <w:proofErr w:type="spellStart"/>
      <w:r w:rsidRPr="008B1F4F">
        <w:rPr>
          <w:rFonts w:eastAsia="Calibri"/>
          <w:lang w:val="ru-RU" w:bidi="ar-SA"/>
        </w:rPr>
        <w:t>Клецель</w:t>
      </w:r>
      <w:proofErr w:type="spellEnd"/>
      <w:r w:rsidR="00273EDC">
        <w:rPr>
          <w:rFonts w:eastAsia="Calibri"/>
          <w:lang w:val="ru-RU" w:bidi="ar-SA"/>
        </w:rPr>
        <w:t> </w:t>
      </w:r>
      <w:r w:rsidR="004875B5">
        <w:rPr>
          <w:rFonts w:eastAsia="Calibri"/>
          <w:lang w:val="ru-RU" w:bidi="ar-SA"/>
        </w:rPr>
        <w:t xml:space="preserve">М.Я. и </w:t>
      </w:r>
      <w:proofErr w:type="spellStart"/>
      <w:r w:rsidR="004875B5">
        <w:rPr>
          <w:rFonts w:eastAsia="Calibri"/>
          <w:lang w:val="ru-RU" w:bidi="ar-SA"/>
        </w:rPr>
        <w:t>Барукин</w:t>
      </w:r>
      <w:proofErr w:type="spellEnd"/>
      <w:r w:rsidR="004875B5">
        <w:rPr>
          <w:rFonts w:eastAsia="Calibri"/>
          <w:lang w:val="ru-RU" w:bidi="ar-SA"/>
        </w:rPr>
        <w:t xml:space="preserve"> А.С. Но</w:t>
      </w:r>
      <w:r w:rsidRPr="008B1F4F">
        <w:rPr>
          <w:rFonts w:eastAsia="Calibri"/>
          <w:lang w:val="ru-RU" w:bidi="ar-SA"/>
        </w:rPr>
        <w:t xml:space="preserve"> многие вопросы еще не решены. </w:t>
      </w:r>
      <w:r w:rsidRPr="008B1F4F">
        <w:rPr>
          <w:rFonts w:eastAsia="Calibri"/>
          <w:bCs/>
          <w:lang w:val="ru-RU" w:bidi="ru-RU"/>
        </w:rPr>
        <w:t xml:space="preserve">Так дифференциальные защиты мощных ПУ на герконах оказываются не чувствительными к коротким замыкания (КЗ) в выпрямителе по причине отсутствия отстройки от бросков тока намагничивания трансформатора ПУ, а при наличии могут не </w:t>
      </w:r>
      <w:r w:rsidRPr="00020055">
        <w:rPr>
          <w:rFonts w:eastAsia="Calibri"/>
          <w:bCs/>
          <w:lang w:val="ru-RU" w:bidi="ru-RU"/>
        </w:rPr>
        <w:t>о</w:t>
      </w:r>
      <w:r w:rsidR="00020055" w:rsidRPr="00020055">
        <w:rPr>
          <w:rFonts w:eastAsia="Calibri"/>
          <w:bCs/>
          <w:lang w:val="ru-RU" w:bidi="ru-RU"/>
        </w:rPr>
        <w:t>тли</w:t>
      </w:r>
      <w:r w:rsidRPr="00020055">
        <w:rPr>
          <w:rFonts w:eastAsia="Calibri"/>
          <w:bCs/>
          <w:lang w:val="ru-RU" w:bidi="ru-RU"/>
        </w:rPr>
        <w:t>чать</w:t>
      </w:r>
      <w:r w:rsidRPr="008B1F4F">
        <w:rPr>
          <w:rFonts w:eastAsia="Calibri"/>
          <w:bCs/>
          <w:lang w:val="ru-RU" w:bidi="ru-RU"/>
        </w:rPr>
        <w:t xml:space="preserve"> бросок от КЗ при значительной </w:t>
      </w:r>
      <w:r w:rsidR="00E078B7">
        <w:rPr>
          <w:rFonts w:eastAsia="Calibri"/>
          <w:bCs/>
          <w:lang w:val="ru-RU" w:bidi="ru-RU"/>
        </w:rPr>
        <w:t>апериодической составляющей. И чувствительность</w:t>
      </w:r>
      <w:r w:rsidR="004875B5">
        <w:rPr>
          <w:rFonts w:eastAsia="Calibri"/>
          <w:bCs/>
          <w:lang w:val="ru-RU" w:bidi="ru-RU"/>
        </w:rPr>
        <w:t>,</w:t>
      </w:r>
      <w:r w:rsidR="00E078B7">
        <w:rPr>
          <w:rFonts w:eastAsia="Calibri"/>
          <w:bCs/>
          <w:lang w:val="ru-RU" w:bidi="ru-RU"/>
        </w:rPr>
        <w:t xml:space="preserve"> и надежность</w:t>
      </w:r>
      <w:r w:rsidRPr="008B1F4F">
        <w:rPr>
          <w:rFonts w:eastAsia="Calibri"/>
          <w:bCs/>
          <w:lang w:val="ru-RU" w:bidi="ru-RU"/>
        </w:rPr>
        <w:t xml:space="preserve"> защит диодов в выпрямителях ПУ</w:t>
      </w:r>
      <w:r w:rsidR="00E078B7">
        <w:rPr>
          <w:rFonts w:eastAsia="Calibri"/>
          <w:bCs/>
          <w:lang w:val="ru-RU" w:bidi="ru-RU"/>
        </w:rPr>
        <w:t xml:space="preserve"> оказывается при малых мощностях ПУ недостаточной</w:t>
      </w:r>
      <w:r w:rsidRPr="008B1F4F">
        <w:rPr>
          <w:rFonts w:eastAsia="Calibri"/>
          <w:bCs/>
          <w:lang w:val="ru-RU" w:bidi="ru-RU"/>
        </w:rPr>
        <w:t>. Во многих вариантах выполнения защит ПУ отсутствует функциональная диагностика и во всех – тестовая.</w:t>
      </w:r>
      <w:r w:rsidRPr="008B1F4F">
        <w:rPr>
          <w:rFonts w:eastAsia="Calibri"/>
          <w:lang w:val="ru-RU" w:bidi="ar-SA"/>
        </w:rPr>
        <w:t xml:space="preserve"> Повышение надежности релейной защиты (РЗ) путем </w:t>
      </w:r>
      <w:proofErr w:type="spellStart"/>
      <w:r w:rsidRPr="008B1F4F">
        <w:rPr>
          <w:rFonts w:eastAsia="Calibri"/>
          <w:lang w:val="ru-RU" w:bidi="ar-SA"/>
        </w:rPr>
        <w:t>мажорирования</w:t>
      </w:r>
      <w:proofErr w:type="spellEnd"/>
      <w:r w:rsidRPr="008B1F4F">
        <w:rPr>
          <w:rFonts w:eastAsia="Calibri"/>
          <w:lang w:val="ru-RU" w:bidi="ar-SA"/>
        </w:rPr>
        <w:t xml:space="preserve"> </w:t>
      </w:r>
      <w:proofErr w:type="spellStart"/>
      <w:r w:rsidRPr="008B1F4F">
        <w:rPr>
          <w:rFonts w:eastAsia="Calibri"/>
          <w:lang w:val="ru-RU" w:bidi="ar-SA"/>
        </w:rPr>
        <w:t>герконовых</w:t>
      </w:r>
      <w:proofErr w:type="spellEnd"/>
      <w:r w:rsidRPr="008B1F4F">
        <w:rPr>
          <w:rFonts w:eastAsia="Calibri"/>
          <w:lang w:val="ru-RU" w:bidi="ar-SA"/>
        </w:rPr>
        <w:t xml:space="preserve"> защит без ТТ, предложенное </w:t>
      </w:r>
      <w:proofErr w:type="spellStart"/>
      <w:r w:rsidRPr="008B1F4F">
        <w:rPr>
          <w:rFonts w:eastAsia="Calibri"/>
          <w:lang w:val="ru-RU" w:bidi="ar-SA"/>
        </w:rPr>
        <w:t>Барукиным</w:t>
      </w:r>
      <w:proofErr w:type="spellEnd"/>
      <w:r w:rsidRPr="008B1F4F">
        <w:rPr>
          <w:rFonts w:eastAsia="Calibri"/>
          <w:lang w:val="ru-RU" w:bidi="ar-SA"/>
        </w:rPr>
        <w:t xml:space="preserve"> А.С. в его диссертации, увеличивает надежность отключения КЗ, но только при исправном выключателе ПУ. Здесь для получения максимального эффекта надо искать пути увеличения на</w:t>
      </w:r>
      <w:r w:rsidR="004E06CA">
        <w:rPr>
          <w:rFonts w:eastAsia="Calibri"/>
          <w:lang w:val="ru-RU" w:bidi="ar-SA"/>
        </w:rPr>
        <w:t>дежности отключения КЗ в ПУ</w:t>
      </w:r>
      <w:r w:rsidRPr="008B1F4F">
        <w:rPr>
          <w:rFonts w:eastAsia="Calibri"/>
          <w:lang w:val="ru-RU" w:bidi="ar-SA"/>
        </w:rPr>
        <w:t xml:space="preserve"> (в настоящее время для этого используется замена выключателей на разрабатываемые более надежные). Кроме того, работоспособность защит на герконах</w:t>
      </w:r>
      <w:r w:rsidR="00E078B7">
        <w:rPr>
          <w:rFonts w:eastAsia="Calibri"/>
          <w:lang w:val="ru-RU" w:bidi="ar-SA"/>
        </w:rPr>
        <w:t>,</w:t>
      </w:r>
      <w:r w:rsidRPr="008B1F4F">
        <w:rPr>
          <w:rFonts w:eastAsia="Calibri"/>
          <w:lang w:val="ru-RU" w:bidi="ar-SA"/>
        </w:rPr>
        <w:t xml:space="preserve"> в том числе и с </w:t>
      </w:r>
      <w:proofErr w:type="spellStart"/>
      <w:r w:rsidRPr="008B1F4F">
        <w:rPr>
          <w:rFonts w:eastAsia="Calibri"/>
          <w:lang w:val="ru-RU" w:bidi="ar-SA"/>
        </w:rPr>
        <w:t>мажорированием</w:t>
      </w:r>
      <w:proofErr w:type="spellEnd"/>
      <w:r w:rsidRPr="008B1F4F">
        <w:rPr>
          <w:rFonts w:eastAsia="Calibri"/>
          <w:lang w:val="ru-RU" w:bidi="ar-SA"/>
        </w:rPr>
        <w:t>, подтверждена только мысленным моделированием. Однако для коммерциализации защит бе</w:t>
      </w:r>
      <w:r w:rsidR="004E06CA">
        <w:rPr>
          <w:rFonts w:eastAsia="Calibri"/>
          <w:lang w:val="ru-RU" w:bidi="ar-SA"/>
        </w:rPr>
        <w:t>з ТТ этого явно не</w:t>
      </w:r>
      <w:r w:rsidRPr="008B1F4F">
        <w:rPr>
          <w:rFonts w:eastAsia="Calibri"/>
          <w:lang w:val="ru-RU" w:bidi="ar-SA"/>
        </w:rPr>
        <w:t>достаточно. Из и</w:t>
      </w:r>
      <w:r w:rsidR="004E06CA">
        <w:rPr>
          <w:rFonts w:eastAsia="Calibri"/>
          <w:lang w:val="ru-RU" w:bidi="ar-SA"/>
        </w:rPr>
        <w:t>зложенного следует, что совершенствование</w:t>
      </w:r>
      <w:r w:rsidRPr="008B1F4F">
        <w:rPr>
          <w:rFonts w:eastAsia="Calibri"/>
          <w:lang w:val="ru-RU" w:bidi="ar-SA"/>
        </w:rPr>
        <w:t xml:space="preserve"> защит ПУ без ТТ, </w:t>
      </w:r>
      <w:r w:rsidR="004E06CA">
        <w:rPr>
          <w:rFonts w:eastAsia="Calibri"/>
          <w:lang w:val="ru-RU" w:bidi="ar-SA"/>
        </w:rPr>
        <w:t xml:space="preserve">выполненных на герконах, в направлении устранения указанных недостатков </w:t>
      </w:r>
      <w:r w:rsidRPr="008B1F4F">
        <w:rPr>
          <w:rFonts w:eastAsia="Calibri"/>
          <w:lang w:val="ru-RU" w:bidi="ar-SA"/>
        </w:rPr>
        <w:t xml:space="preserve">является актуальной задачей. </w:t>
      </w:r>
    </w:p>
    <w:p w14:paraId="1E87E542" w14:textId="77777777" w:rsidR="008B1F4F" w:rsidRPr="008B1F4F" w:rsidRDefault="008B1F4F" w:rsidP="008B1F4F">
      <w:pPr>
        <w:spacing w:after="0" w:line="240" w:lineRule="auto"/>
        <w:ind w:firstLine="709"/>
        <w:jc w:val="both"/>
        <w:rPr>
          <w:rFonts w:eastAsia="Calibri"/>
          <w:lang w:val="ru-RU" w:bidi="ar-SA"/>
        </w:rPr>
      </w:pPr>
      <w:r w:rsidRPr="008B1F4F">
        <w:rPr>
          <w:rFonts w:eastAsia="Calibri"/>
          <w:b/>
          <w:bCs/>
          <w:lang w:val="ru-RU" w:bidi="ru-RU"/>
        </w:rPr>
        <w:t>Объектом исследования</w:t>
      </w:r>
      <w:r w:rsidRPr="008B1F4F">
        <w:rPr>
          <w:rFonts w:eastAsia="Calibri"/>
          <w:bCs/>
          <w:lang w:val="ru-RU" w:bidi="ru-RU"/>
        </w:rPr>
        <w:t xml:space="preserve"> является </w:t>
      </w:r>
      <w:r w:rsidRPr="008B1F4F">
        <w:rPr>
          <w:rFonts w:eastAsia="Calibri"/>
          <w:lang w:val="ru-RU" w:bidi="ar-SA"/>
        </w:rPr>
        <w:t>релейная защита ПУ.</w:t>
      </w:r>
    </w:p>
    <w:p w14:paraId="5E72DCC2" w14:textId="77777777" w:rsidR="008B1F4F" w:rsidRDefault="008B1F4F" w:rsidP="008B1F4F">
      <w:pPr>
        <w:spacing w:after="0" w:line="240" w:lineRule="auto"/>
        <w:ind w:firstLine="709"/>
        <w:jc w:val="both"/>
        <w:rPr>
          <w:rFonts w:eastAsia="Calibri"/>
          <w:lang w:val="ru-RU" w:bidi="ar-SA"/>
        </w:rPr>
      </w:pPr>
      <w:r w:rsidRPr="008B1F4F">
        <w:rPr>
          <w:rFonts w:eastAsia="Calibri"/>
          <w:b/>
          <w:lang w:val="ru-RU" w:bidi="ar-SA"/>
        </w:rPr>
        <w:t>Предметом исследования</w:t>
      </w:r>
      <w:r w:rsidRPr="008B1F4F">
        <w:rPr>
          <w:rFonts w:eastAsia="Calibri"/>
          <w:lang w:val="ru-RU" w:bidi="ar-SA"/>
        </w:rPr>
        <w:t xml:space="preserve"> – релейная защита ПУ без трансформаторов тока.</w:t>
      </w:r>
    </w:p>
    <w:p w14:paraId="54045ACE" w14:textId="54BBB095" w:rsidR="00366A35" w:rsidRPr="00366A35" w:rsidRDefault="00366A35" w:rsidP="008B1F4F">
      <w:pPr>
        <w:spacing w:after="0" w:line="240" w:lineRule="auto"/>
        <w:ind w:firstLine="709"/>
        <w:jc w:val="both"/>
        <w:rPr>
          <w:rFonts w:eastAsia="Calibri"/>
          <w:b/>
          <w:lang w:val="ru-RU" w:bidi="ar-SA"/>
        </w:rPr>
      </w:pPr>
      <w:r w:rsidRPr="00366A35">
        <w:rPr>
          <w:rFonts w:eastAsia="Calibri"/>
          <w:b/>
          <w:lang w:val="ru-RU" w:bidi="ar-SA"/>
        </w:rPr>
        <w:t xml:space="preserve">Связь темы диссертации с общенаучными (государственными) программами. </w:t>
      </w:r>
      <w:r w:rsidRPr="00366A35">
        <w:rPr>
          <w:rFonts w:eastAsia="Calibri"/>
          <w:lang w:val="ru-RU" w:bidi="ar-SA"/>
        </w:rPr>
        <w:t>Работа выполнялась</w:t>
      </w:r>
      <w:r>
        <w:rPr>
          <w:rFonts w:eastAsia="Calibri"/>
          <w:b/>
          <w:lang w:val="ru-RU" w:bidi="ar-SA"/>
        </w:rPr>
        <w:t xml:space="preserve"> </w:t>
      </w:r>
      <w:r w:rsidRPr="00366A35">
        <w:rPr>
          <w:rFonts w:eastAsia="Calibri"/>
          <w:lang w:val="ru-RU" w:bidi="ar-SA"/>
        </w:rPr>
        <w:t>в соответствии</w:t>
      </w:r>
      <w:r>
        <w:rPr>
          <w:rFonts w:eastAsia="Calibri"/>
          <w:lang w:val="ru-RU" w:bidi="ar-SA"/>
        </w:rPr>
        <w:t xml:space="preserve"> с приоритетным направлением развития науки «</w:t>
      </w:r>
      <w:r w:rsidR="00340DCF" w:rsidRPr="00340DCF">
        <w:rPr>
          <w:rFonts w:eastAsia="Calibri"/>
          <w:lang w:val="ru-RU" w:bidi="ar-SA"/>
        </w:rPr>
        <w:t>Энергия, передовые материалы и транспорт</w:t>
      </w:r>
      <w:r>
        <w:rPr>
          <w:rFonts w:eastAsia="Calibri"/>
          <w:lang w:val="ru-RU" w:bidi="ar-SA"/>
        </w:rPr>
        <w:t>» и научными направлениями</w:t>
      </w:r>
      <w:r w:rsidR="002A44B2">
        <w:rPr>
          <w:rFonts w:eastAsia="Calibri"/>
          <w:lang w:val="ru-RU" w:bidi="ar-SA"/>
        </w:rPr>
        <w:t xml:space="preserve"> исследовательского комитета</w:t>
      </w:r>
      <w:r>
        <w:rPr>
          <w:rFonts w:eastAsia="Calibri"/>
          <w:lang w:val="ru-RU" w:bidi="ar-SA"/>
        </w:rPr>
        <w:t xml:space="preserve"> В5 «Релейная защита и автоматика» Международной организации </w:t>
      </w:r>
      <w:r>
        <w:rPr>
          <w:rFonts w:eastAsia="Calibri"/>
          <w:lang w:bidi="ar-SA"/>
        </w:rPr>
        <w:t>CIGRE</w:t>
      </w:r>
      <w:r>
        <w:rPr>
          <w:rFonts w:eastAsia="Calibri"/>
          <w:lang w:val="ru-RU" w:bidi="ar-SA"/>
        </w:rPr>
        <w:t>, объединяющей ученых и специалистов в области электроэнергетических систем всей Европы</w:t>
      </w:r>
      <w:r w:rsidR="005065DF">
        <w:rPr>
          <w:rFonts w:eastAsia="Calibri"/>
          <w:lang w:val="ru-RU" w:bidi="ar-SA"/>
        </w:rPr>
        <w:t xml:space="preserve"> и стран СНГ.</w:t>
      </w:r>
    </w:p>
    <w:p w14:paraId="778BD8C3" w14:textId="51D0A933" w:rsidR="008B1F4F" w:rsidRPr="008B1F4F" w:rsidRDefault="008B1F4F" w:rsidP="008B1F4F">
      <w:pPr>
        <w:widowControl w:val="0"/>
        <w:kinsoku w:val="0"/>
        <w:overflowPunct w:val="0"/>
        <w:autoSpaceDE w:val="0"/>
        <w:autoSpaceDN w:val="0"/>
        <w:adjustRightInd w:val="0"/>
        <w:spacing w:after="0" w:line="240" w:lineRule="auto"/>
        <w:ind w:firstLine="709"/>
        <w:jc w:val="both"/>
        <w:rPr>
          <w:rFonts w:eastAsia="Times New Roman"/>
          <w:bCs/>
          <w:lang w:val="ru-RU" w:eastAsia="ru-RU" w:bidi="ru-RU"/>
        </w:rPr>
      </w:pPr>
      <w:r w:rsidRPr="008B1F4F">
        <w:rPr>
          <w:rFonts w:eastAsia="Times New Roman"/>
          <w:b/>
          <w:bCs/>
          <w:lang w:val="ru-RU" w:eastAsia="ru-RU" w:bidi="ru-RU"/>
        </w:rPr>
        <w:t>Цель работы</w:t>
      </w:r>
      <w:r w:rsidRPr="008B1F4F">
        <w:rPr>
          <w:rFonts w:eastAsia="Times New Roman"/>
          <w:bCs/>
          <w:lang w:val="ru-RU" w:eastAsia="ru-RU" w:bidi="ru-RU"/>
        </w:rPr>
        <w:t xml:space="preserve"> – Создать модели защит ПУ без ТТ</w:t>
      </w:r>
      <w:r w:rsidR="00CB4474">
        <w:rPr>
          <w:rFonts w:eastAsia="Times New Roman"/>
          <w:bCs/>
          <w:lang w:val="ru-RU" w:eastAsia="ru-RU" w:bidi="ru-RU"/>
        </w:rPr>
        <w:t>,</w:t>
      </w:r>
      <w:r w:rsidRPr="008B1F4F">
        <w:rPr>
          <w:rFonts w:eastAsia="Times New Roman"/>
          <w:bCs/>
          <w:lang w:val="ru-RU" w:eastAsia="ru-RU" w:bidi="ru-RU"/>
        </w:rPr>
        <w:t xml:space="preserve"> лишенные указанных </w:t>
      </w:r>
      <w:r w:rsidRPr="008B1F4F">
        <w:rPr>
          <w:rFonts w:eastAsia="Times New Roman"/>
          <w:bCs/>
          <w:lang w:val="ru-RU" w:eastAsia="ru-RU" w:bidi="ru-RU"/>
        </w:rPr>
        <w:lastRenderedPageBreak/>
        <w:t>выше недостатков</w:t>
      </w:r>
      <w:r w:rsidR="005065DF">
        <w:rPr>
          <w:rFonts w:eastAsia="Times New Roman"/>
          <w:bCs/>
          <w:lang w:val="ru-RU" w:eastAsia="ru-RU" w:bidi="ru-RU"/>
        </w:rPr>
        <w:t>.</w:t>
      </w:r>
    </w:p>
    <w:p w14:paraId="5871E930" w14:textId="77777777" w:rsidR="00B466FB" w:rsidRDefault="008B1F4F" w:rsidP="00B466FB">
      <w:pPr>
        <w:widowControl w:val="0"/>
        <w:kinsoku w:val="0"/>
        <w:overflowPunct w:val="0"/>
        <w:autoSpaceDE w:val="0"/>
        <w:autoSpaceDN w:val="0"/>
        <w:adjustRightInd w:val="0"/>
        <w:spacing w:after="0" w:line="240" w:lineRule="auto"/>
        <w:ind w:firstLine="709"/>
        <w:jc w:val="both"/>
        <w:rPr>
          <w:rFonts w:eastAsia="Times New Roman"/>
          <w:b/>
          <w:lang w:val="ru-RU" w:eastAsia="ru-RU" w:bidi="ar-SA"/>
        </w:rPr>
      </w:pPr>
      <w:r w:rsidRPr="008B1F4F">
        <w:rPr>
          <w:rFonts w:eastAsia="Times New Roman"/>
          <w:b/>
          <w:lang w:val="ru-RU" w:eastAsia="ru-RU" w:bidi="ar-SA"/>
        </w:rPr>
        <w:t>Для достижения цели были поставлены и решены следующие задачи:</w:t>
      </w:r>
    </w:p>
    <w:p w14:paraId="17D8073E" w14:textId="048FC400" w:rsidR="00B466FB" w:rsidRDefault="00B466FB" w:rsidP="00B466FB">
      <w:pPr>
        <w:widowControl w:val="0"/>
        <w:kinsoku w:val="0"/>
        <w:overflowPunct w:val="0"/>
        <w:autoSpaceDE w:val="0"/>
        <w:autoSpaceDN w:val="0"/>
        <w:adjustRightInd w:val="0"/>
        <w:spacing w:after="0" w:line="240" w:lineRule="auto"/>
        <w:ind w:firstLine="709"/>
        <w:jc w:val="both"/>
        <w:rPr>
          <w:rFonts w:eastAsia="Times New Roman"/>
          <w:b/>
          <w:lang w:val="ru-RU" w:eastAsia="ru-RU" w:bidi="ar-SA"/>
        </w:rPr>
      </w:pPr>
      <w:r w:rsidRPr="00B466FB">
        <w:rPr>
          <w:rFonts w:eastAsia="Times New Roman"/>
          <w:lang w:val="ru-RU" w:eastAsia="ru-RU" w:bidi="ar-SA"/>
        </w:rPr>
        <w:t>1</w:t>
      </w:r>
      <w:r w:rsidR="00273EDC">
        <w:rPr>
          <w:rFonts w:eastAsia="Times New Roman"/>
          <w:lang w:val="ru-RU" w:eastAsia="ru-RU" w:bidi="ar-SA"/>
        </w:rPr>
        <w:t>.</w:t>
      </w:r>
      <w:r>
        <w:rPr>
          <w:rFonts w:eastAsia="Times New Roman"/>
          <w:b/>
          <w:lang w:val="ru-RU" w:eastAsia="ru-RU" w:bidi="ar-SA"/>
        </w:rPr>
        <w:t xml:space="preserve"> </w:t>
      </w:r>
      <w:r>
        <w:rPr>
          <w:rFonts w:eastAsia="Times New Roman"/>
          <w:bCs/>
          <w:lang w:val="ru-RU" w:eastAsia="ru-RU" w:bidi="ru-RU"/>
        </w:rPr>
        <w:t>П</w:t>
      </w:r>
      <w:r w:rsidR="005C390F" w:rsidRPr="005622C3">
        <w:rPr>
          <w:rFonts w:eastAsia="Times New Roman"/>
          <w:bCs/>
          <w:lang w:val="ru-RU" w:eastAsia="ru-RU" w:bidi="ru-RU"/>
        </w:rPr>
        <w:t>остроить устройства тестовой и функциональной диагностики для защит ПУ на герконах;</w:t>
      </w:r>
    </w:p>
    <w:p w14:paraId="65A69667" w14:textId="2AC28139" w:rsidR="00B466FB" w:rsidRDefault="00B466FB" w:rsidP="00B466FB">
      <w:pPr>
        <w:widowControl w:val="0"/>
        <w:kinsoku w:val="0"/>
        <w:overflowPunct w:val="0"/>
        <w:autoSpaceDE w:val="0"/>
        <w:autoSpaceDN w:val="0"/>
        <w:adjustRightInd w:val="0"/>
        <w:spacing w:after="0" w:line="240" w:lineRule="auto"/>
        <w:ind w:firstLine="709"/>
        <w:jc w:val="both"/>
        <w:rPr>
          <w:rFonts w:eastAsia="Times New Roman"/>
          <w:b/>
          <w:lang w:val="ru-RU" w:eastAsia="ru-RU" w:bidi="ar-SA"/>
        </w:rPr>
      </w:pPr>
      <w:r w:rsidRPr="00B466FB">
        <w:rPr>
          <w:rFonts w:eastAsia="Times New Roman"/>
          <w:lang w:val="ru-RU" w:eastAsia="ru-RU" w:bidi="ar-SA"/>
        </w:rPr>
        <w:t>2</w:t>
      </w:r>
      <w:r w:rsidR="00273EDC">
        <w:rPr>
          <w:rFonts w:eastAsia="Times New Roman"/>
          <w:lang w:val="ru-RU" w:eastAsia="ru-RU" w:bidi="ar-SA"/>
        </w:rPr>
        <w:t>.</w:t>
      </w:r>
      <w:r>
        <w:rPr>
          <w:rFonts w:eastAsia="Times New Roman"/>
          <w:b/>
          <w:lang w:val="ru-RU" w:eastAsia="ru-RU" w:bidi="ar-SA"/>
        </w:rPr>
        <w:t xml:space="preserve"> </w:t>
      </w:r>
      <w:r>
        <w:rPr>
          <w:rFonts w:eastAsia="Times New Roman"/>
          <w:bCs/>
          <w:lang w:val="ru-RU" w:eastAsia="ru-RU" w:bidi="ru-RU"/>
        </w:rPr>
        <w:t>П</w:t>
      </w:r>
      <w:r w:rsidR="005C390F" w:rsidRPr="00B466FB">
        <w:rPr>
          <w:rFonts w:eastAsia="Times New Roman"/>
          <w:bCs/>
          <w:lang w:val="ru-RU" w:eastAsia="ru-RU" w:bidi="ru-RU"/>
        </w:rPr>
        <w:t>овысить чувствительность и на</w:t>
      </w:r>
      <w:r w:rsidR="00E078B7" w:rsidRPr="00B466FB">
        <w:rPr>
          <w:rFonts w:eastAsia="Times New Roman"/>
          <w:bCs/>
          <w:lang w:val="ru-RU" w:eastAsia="ru-RU" w:bidi="ru-RU"/>
        </w:rPr>
        <w:t xml:space="preserve">дежность защиты ПУ на герконах </w:t>
      </w:r>
      <w:r w:rsidR="005C390F" w:rsidRPr="00B466FB">
        <w:rPr>
          <w:rFonts w:eastAsia="Times New Roman"/>
          <w:bCs/>
          <w:lang w:val="ru-RU" w:eastAsia="ru-RU" w:bidi="ru-RU"/>
        </w:rPr>
        <w:t>путем усложнения схем защиты</w:t>
      </w:r>
      <w:r w:rsidR="00273EDC">
        <w:rPr>
          <w:rFonts w:eastAsia="Times New Roman"/>
          <w:bCs/>
          <w:lang w:val="ru-RU" w:eastAsia="ru-RU" w:bidi="ru-RU"/>
        </w:rPr>
        <w:t>.</w:t>
      </w:r>
    </w:p>
    <w:p w14:paraId="6D474CBF" w14:textId="0D61335A" w:rsidR="00B466FB" w:rsidRPr="00B466FB" w:rsidRDefault="00B466FB" w:rsidP="00B466FB">
      <w:pPr>
        <w:widowControl w:val="0"/>
        <w:kinsoku w:val="0"/>
        <w:overflowPunct w:val="0"/>
        <w:autoSpaceDE w:val="0"/>
        <w:autoSpaceDN w:val="0"/>
        <w:adjustRightInd w:val="0"/>
        <w:spacing w:after="0" w:line="240" w:lineRule="auto"/>
        <w:ind w:firstLine="709"/>
        <w:jc w:val="both"/>
        <w:rPr>
          <w:rFonts w:eastAsia="Times New Roman"/>
          <w:lang w:val="ru-RU" w:eastAsia="ru-RU" w:bidi="ar-SA"/>
        </w:rPr>
      </w:pPr>
      <w:r w:rsidRPr="00B466FB">
        <w:rPr>
          <w:rFonts w:eastAsia="Times New Roman"/>
          <w:lang w:val="ru-RU" w:eastAsia="ru-RU" w:bidi="ar-SA"/>
        </w:rPr>
        <w:t>3</w:t>
      </w:r>
      <w:r w:rsidR="00273EDC">
        <w:rPr>
          <w:rFonts w:eastAsia="Times New Roman"/>
          <w:lang w:val="ru-RU" w:eastAsia="ru-RU" w:bidi="ar-SA"/>
        </w:rPr>
        <w:t>.</w:t>
      </w:r>
      <w:r w:rsidRPr="00B466FB">
        <w:rPr>
          <w:rFonts w:eastAsia="Times New Roman"/>
          <w:lang w:val="ru-RU" w:eastAsia="ru-RU" w:bidi="ar-SA"/>
        </w:rPr>
        <w:t xml:space="preserve"> </w:t>
      </w:r>
      <w:r>
        <w:rPr>
          <w:rFonts w:eastAsia="Times New Roman"/>
          <w:bCs/>
          <w:lang w:val="ru-RU" w:eastAsia="ru-RU" w:bidi="ru-RU"/>
        </w:rPr>
        <w:t>Д</w:t>
      </w:r>
      <w:r w:rsidR="008B1F4F" w:rsidRPr="00B466FB">
        <w:rPr>
          <w:rFonts w:eastAsia="Times New Roman"/>
          <w:bCs/>
          <w:lang w:val="ru-RU" w:eastAsia="ru-RU" w:bidi="ru-RU"/>
        </w:rPr>
        <w:t xml:space="preserve">ля повышения </w:t>
      </w:r>
      <w:r w:rsidR="005C390F" w:rsidRPr="00B466FB">
        <w:rPr>
          <w:rFonts w:eastAsia="Times New Roman"/>
          <w:bCs/>
          <w:lang w:val="ru-RU" w:eastAsia="ru-RU" w:bidi="ru-RU"/>
        </w:rPr>
        <w:t>чувствительности защит ПУ на герконах</w:t>
      </w:r>
      <w:r w:rsidR="008B1F4F" w:rsidRPr="00B466FB">
        <w:rPr>
          <w:rFonts w:eastAsia="Times New Roman"/>
          <w:bCs/>
          <w:lang w:val="ru-RU" w:eastAsia="ru-RU" w:bidi="ru-RU"/>
        </w:rPr>
        <w:t xml:space="preserve"> </w:t>
      </w:r>
      <w:r w:rsidR="00E078B7" w:rsidRPr="00B466FB">
        <w:rPr>
          <w:rFonts w:eastAsia="Times New Roman"/>
          <w:bCs/>
          <w:lang w:val="ru-RU" w:eastAsia="ru-RU" w:bidi="ru-RU"/>
        </w:rPr>
        <w:t>и ТТ разработать блокировку</w:t>
      </w:r>
      <w:r w:rsidR="008B1F4F" w:rsidRPr="00B466FB">
        <w:rPr>
          <w:rFonts w:eastAsia="Times New Roman"/>
          <w:bCs/>
          <w:lang w:val="ru-RU" w:eastAsia="ru-RU" w:bidi="ru-RU"/>
        </w:rPr>
        <w:t xml:space="preserve"> при броске намагничивания тока силовых трансформаторов ПУ</w:t>
      </w:r>
      <w:r w:rsidR="00273EDC">
        <w:rPr>
          <w:rFonts w:eastAsia="Times New Roman"/>
          <w:bCs/>
          <w:lang w:val="ru-RU" w:eastAsia="ru-RU" w:bidi="ru-RU"/>
        </w:rPr>
        <w:t>.</w:t>
      </w:r>
    </w:p>
    <w:p w14:paraId="1AC5E5D6" w14:textId="01ADA58B" w:rsidR="00B466FB" w:rsidRPr="00B466FB" w:rsidRDefault="00B466FB" w:rsidP="00B466FB">
      <w:pPr>
        <w:widowControl w:val="0"/>
        <w:kinsoku w:val="0"/>
        <w:overflowPunct w:val="0"/>
        <w:autoSpaceDE w:val="0"/>
        <w:autoSpaceDN w:val="0"/>
        <w:adjustRightInd w:val="0"/>
        <w:spacing w:after="0" w:line="240" w:lineRule="auto"/>
        <w:ind w:firstLine="709"/>
        <w:jc w:val="both"/>
        <w:rPr>
          <w:rFonts w:eastAsia="Times New Roman"/>
          <w:lang w:val="ru-RU" w:eastAsia="ru-RU" w:bidi="ar-SA"/>
        </w:rPr>
      </w:pPr>
      <w:r w:rsidRPr="00B466FB">
        <w:rPr>
          <w:rFonts w:eastAsia="Times New Roman"/>
          <w:lang w:val="ru-RU" w:eastAsia="ru-RU" w:bidi="ar-SA"/>
        </w:rPr>
        <w:t>4</w:t>
      </w:r>
      <w:r w:rsidR="00273EDC">
        <w:rPr>
          <w:rFonts w:eastAsia="Times New Roman"/>
          <w:lang w:val="ru-RU" w:eastAsia="ru-RU" w:bidi="ar-SA"/>
        </w:rPr>
        <w:t>.</w:t>
      </w:r>
      <w:r w:rsidRPr="00B466FB">
        <w:rPr>
          <w:rFonts w:eastAsia="Times New Roman"/>
          <w:lang w:val="ru-RU" w:eastAsia="ru-RU" w:bidi="ar-SA"/>
        </w:rPr>
        <w:t xml:space="preserve"> </w:t>
      </w:r>
      <w:r>
        <w:rPr>
          <w:rFonts w:eastAsia="Times New Roman"/>
          <w:bCs/>
          <w:lang w:val="ru-RU" w:eastAsia="ru-RU" w:bidi="ru-RU"/>
        </w:rPr>
        <w:t>Р</w:t>
      </w:r>
      <w:r w:rsidR="008B1F4F" w:rsidRPr="00B466FB">
        <w:rPr>
          <w:rFonts w:eastAsia="Times New Roman"/>
          <w:bCs/>
          <w:lang w:val="ru-RU" w:eastAsia="ru-RU" w:bidi="ru-RU"/>
        </w:rPr>
        <w:t>азработать устройства, выявляющие повреждения диодов в выпрямителях ПУ</w:t>
      </w:r>
      <w:r w:rsidR="00DB0FEE" w:rsidRPr="00B466FB">
        <w:rPr>
          <w:rFonts w:eastAsia="Times New Roman"/>
          <w:bCs/>
          <w:lang w:val="ru-RU" w:eastAsia="ru-RU" w:bidi="ru-RU"/>
        </w:rPr>
        <w:t>,</w:t>
      </w:r>
      <w:r w:rsidR="005C390F" w:rsidRPr="00B466FB">
        <w:rPr>
          <w:rFonts w:eastAsia="Times New Roman"/>
          <w:bCs/>
          <w:lang w:val="ru-RU" w:eastAsia="ru-RU" w:bidi="ru-RU"/>
        </w:rPr>
        <w:t xml:space="preserve"> более чувствительн</w:t>
      </w:r>
      <w:r w:rsidR="00E15352" w:rsidRPr="00B466FB">
        <w:rPr>
          <w:rFonts w:eastAsia="Times New Roman"/>
          <w:bCs/>
          <w:lang w:val="ru-RU" w:eastAsia="ru-RU" w:bidi="ru-RU"/>
        </w:rPr>
        <w:t>ые</w:t>
      </w:r>
      <w:r w:rsidR="005C390F" w:rsidRPr="00B466FB">
        <w:rPr>
          <w:rFonts w:eastAsia="Times New Roman"/>
          <w:bCs/>
          <w:lang w:val="ru-RU" w:eastAsia="ru-RU" w:bidi="ru-RU"/>
        </w:rPr>
        <w:t xml:space="preserve"> и надежн</w:t>
      </w:r>
      <w:r w:rsidR="00E15352" w:rsidRPr="00B466FB">
        <w:rPr>
          <w:rFonts w:eastAsia="Times New Roman"/>
          <w:bCs/>
          <w:lang w:val="ru-RU" w:eastAsia="ru-RU" w:bidi="ru-RU"/>
        </w:rPr>
        <w:t>ые,</w:t>
      </w:r>
      <w:r w:rsidR="005C390F" w:rsidRPr="00B466FB">
        <w:rPr>
          <w:rFonts w:eastAsia="Times New Roman"/>
          <w:bCs/>
          <w:lang w:val="ru-RU" w:eastAsia="ru-RU" w:bidi="ru-RU"/>
        </w:rPr>
        <w:t xml:space="preserve"> чем известные</w:t>
      </w:r>
      <w:r w:rsidR="00273EDC">
        <w:rPr>
          <w:rFonts w:eastAsia="Times New Roman"/>
          <w:bCs/>
          <w:lang w:val="ru-RU" w:eastAsia="ru-RU" w:bidi="ru-RU"/>
        </w:rPr>
        <w:t>.</w:t>
      </w:r>
    </w:p>
    <w:p w14:paraId="701B78BE" w14:textId="6E30E609" w:rsidR="00B466FB" w:rsidRPr="00B466FB" w:rsidRDefault="00B466FB" w:rsidP="00B466FB">
      <w:pPr>
        <w:widowControl w:val="0"/>
        <w:kinsoku w:val="0"/>
        <w:overflowPunct w:val="0"/>
        <w:autoSpaceDE w:val="0"/>
        <w:autoSpaceDN w:val="0"/>
        <w:adjustRightInd w:val="0"/>
        <w:spacing w:after="0" w:line="240" w:lineRule="auto"/>
        <w:ind w:firstLine="709"/>
        <w:jc w:val="both"/>
        <w:rPr>
          <w:rFonts w:eastAsia="Times New Roman"/>
          <w:lang w:val="ru-RU" w:eastAsia="ru-RU" w:bidi="ar-SA"/>
        </w:rPr>
      </w:pPr>
      <w:r w:rsidRPr="00B466FB">
        <w:rPr>
          <w:rFonts w:eastAsia="Times New Roman"/>
          <w:lang w:val="ru-RU" w:eastAsia="ru-RU" w:bidi="ar-SA"/>
        </w:rPr>
        <w:t>5</w:t>
      </w:r>
      <w:r w:rsidR="00273EDC">
        <w:rPr>
          <w:rFonts w:eastAsia="Times New Roman"/>
          <w:lang w:val="ru-RU" w:eastAsia="ru-RU" w:bidi="ar-SA"/>
        </w:rPr>
        <w:t>.</w:t>
      </w:r>
      <w:r w:rsidRPr="00B466FB">
        <w:rPr>
          <w:rFonts w:eastAsia="Times New Roman"/>
          <w:lang w:val="ru-RU" w:eastAsia="ru-RU" w:bidi="ar-SA"/>
        </w:rPr>
        <w:t xml:space="preserve"> </w:t>
      </w:r>
      <w:r>
        <w:rPr>
          <w:rFonts w:eastAsia="Times New Roman"/>
          <w:bCs/>
          <w:lang w:val="ru-RU" w:eastAsia="ru-RU" w:bidi="ru-RU"/>
        </w:rPr>
        <w:t>У</w:t>
      </w:r>
      <w:r w:rsidR="00E14DE8" w:rsidRPr="00B466FB">
        <w:rPr>
          <w:rFonts w:eastAsia="Times New Roman"/>
          <w:bCs/>
          <w:lang w:val="ru-RU" w:eastAsia="ru-RU" w:bidi="ru-RU"/>
        </w:rPr>
        <w:t xml:space="preserve">совершенствовать </w:t>
      </w:r>
      <w:proofErr w:type="spellStart"/>
      <w:r w:rsidR="00E14DE8" w:rsidRPr="00B466FB">
        <w:rPr>
          <w:rFonts w:eastAsia="Times New Roman"/>
          <w:bCs/>
          <w:lang w:val="ru-RU" w:eastAsia="ru-RU" w:bidi="ru-RU"/>
        </w:rPr>
        <w:t>дифзащиту</w:t>
      </w:r>
      <w:proofErr w:type="spellEnd"/>
      <w:r w:rsidR="00E14DE8" w:rsidRPr="00B466FB">
        <w:rPr>
          <w:rFonts w:eastAsia="Times New Roman"/>
          <w:bCs/>
          <w:lang w:val="ru-RU" w:eastAsia="ru-RU" w:bidi="ru-RU"/>
        </w:rPr>
        <w:t xml:space="preserve"> ПУ с мажоритарной схемой -разработать блокировку БТН и тестовую диагностику на герконах, уточнить </w:t>
      </w:r>
      <w:r w:rsidR="00E14DE8" w:rsidRPr="00EB3479">
        <w:rPr>
          <w:rFonts w:eastAsia="Times New Roman"/>
          <w:bCs/>
          <w:lang w:val="ru-RU" w:eastAsia="ru-RU" w:bidi="ru-RU"/>
        </w:rPr>
        <w:t xml:space="preserve">выбор </w:t>
      </w:r>
      <w:proofErr w:type="spellStart"/>
      <w:r w:rsidR="00E14DE8" w:rsidRPr="00EB3479">
        <w:rPr>
          <w:rFonts w:eastAsia="Times New Roman"/>
          <w:bCs/>
          <w:lang w:val="ru-RU" w:eastAsia="ru-RU" w:bidi="ru-RU"/>
        </w:rPr>
        <w:t>уставок</w:t>
      </w:r>
      <w:proofErr w:type="spellEnd"/>
      <w:r w:rsidR="00E14DE8" w:rsidRPr="00EB3479">
        <w:rPr>
          <w:rFonts w:eastAsia="Times New Roman"/>
          <w:bCs/>
          <w:lang w:val="ru-RU" w:eastAsia="ru-RU" w:bidi="ru-RU"/>
        </w:rPr>
        <w:t xml:space="preserve"> и подтвердить работоспособность имитационным </w:t>
      </w:r>
      <w:r w:rsidR="00E14DE8" w:rsidRPr="00B466FB">
        <w:rPr>
          <w:rFonts w:eastAsia="Times New Roman"/>
          <w:bCs/>
          <w:lang w:val="ru-RU" w:eastAsia="ru-RU" w:bidi="ru-RU"/>
        </w:rPr>
        <w:t>моделированием</w:t>
      </w:r>
      <w:r w:rsidR="00273EDC">
        <w:rPr>
          <w:rFonts w:eastAsia="Times New Roman"/>
          <w:bCs/>
          <w:lang w:val="ru-RU" w:eastAsia="ru-RU" w:bidi="ru-RU"/>
        </w:rPr>
        <w:t>.</w:t>
      </w:r>
    </w:p>
    <w:p w14:paraId="223DD63A" w14:textId="340F45E1" w:rsidR="008B1F4F" w:rsidRPr="00B466FB" w:rsidRDefault="00B466FB" w:rsidP="00B466FB">
      <w:pPr>
        <w:widowControl w:val="0"/>
        <w:kinsoku w:val="0"/>
        <w:overflowPunct w:val="0"/>
        <w:autoSpaceDE w:val="0"/>
        <w:autoSpaceDN w:val="0"/>
        <w:adjustRightInd w:val="0"/>
        <w:spacing w:after="0" w:line="240" w:lineRule="auto"/>
        <w:ind w:firstLine="709"/>
        <w:jc w:val="both"/>
        <w:rPr>
          <w:rFonts w:eastAsia="Times New Roman"/>
          <w:b/>
          <w:lang w:val="ru-RU" w:eastAsia="ru-RU" w:bidi="ar-SA"/>
        </w:rPr>
      </w:pPr>
      <w:r w:rsidRPr="00B466FB">
        <w:rPr>
          <w:rFonts w:eastAsia="Times New Roman"/>
          <w:lang w:val="ru-RU" w:eastAsia="ru-RU" w:bidi="ar-SA"/>
        </w:rPr>
        <w:t>6</w:t>
      </w:r>
      <w:r w:rsidR="00273EDC">
        <w:rPr>
          <w:rFonts w:eastAsia="Times New Roman"/>
          <w:lang w:val="ru-RU" w:eastAsia="ru-RU" w:bidi="ar-SA"/>
        </w:rPr>
        <w:t>.</w:t>
      </w:r>
      <w:r w:rsidRPr="00B466FB">
        <w:rPr>
          <w:rFonts w:eastAsia="Times New Roman"/>
          <w:lang w:val="ru-RU" w:eastAsia="ru-RU" w:bidi="ar-SA"/>
        </w:rPr>
        <w:t xml:space="preserve"> </w:t>
      </w:r>
      <w:r>
        <w:rPr>
          <w:rFonts w:eastAsia="Times New Roman"/>
          <w:bCs/>
          <w:lang w:val="ru-RU" w:eastAsia="ru-RU" w:bidi="ru-RU"/>
        </w:rPr>
        <w:t>П</w:t>
      </w:r>
      <w:r w:rsidR="008B1F4F" w:rsidRPr="00B466FB">
        <w:rPr>
          <w:rFonts w:eastAsia="Times New Roman"/>
          <w:bCs/>
          <w:lang w:val="ru-RU" w:eastAsia="ru-RU" w:bidi="ru-RU"/>
        </w:rPr>
        <w:t xml:space="preserve">овысить надежность отсоединения </w:t>
      </w:r>
      <w:r w:rsidR="008B1F4F" w:rsidRPr="00B466FB">
        <w:rPr>
          <w:rFonts w:eastAsia="Times New Roman"/>
          <w:lang w:val="ru-RU" w:eastAsia="ru-RU" w:bidi="ar-SA"/>
        </w:rPr>
        <w:t xml:space="preserve">преобразовательной установки </w:t>
      </w:r>
      <w:r w:rsidR="008B1F4F" w:rsidRPr="00B466FB">
        <w:rPr>
          <w:rFonts w:eastAsia="Times New Roman"/>
          <w:bCs/>
          <w:lang w:val="ru-RU" w:eastAsia="ru-RU" w:bidi="ru-RU"/>
        </w:rPr>
        <w:t>от электрической системы при КЗ</w:t>
      </w:r>
      <w:r w:rsidR="00273EDC">
        <w:rPr>
          <w:rFonts w:eastAsia="Times New Roman"/>
          <w:bCs/>
          <w:lang w:val="ru-RU" w:eastAsia="ru-RU" w:bidi="ru-RU"/>
        </w:rPr>
        <w:t>.</w:t>
      </w:r>
    </w:p>
    <w:p w14:paraId="4CF7E4A4" w14:textId="19180ADF" w:rsidR="005065DF" w:rsidRDefault="005065DF" w:rsidP="00B466FB">
      <w:pPr>
        <w:widowControl w:val="0"/>
        <w:kinsoku w:val="0"/>
        <w:overflowPunct w:val="0"/>
        <w:autoSpaceDE w:val="0"/>
        <w:autoSpaceDN w:val="0"/>
        <w:adjustRightInd w:val="0"/>
        <w:spacing w:after="0" w:line="240" w:lineRule="auto"/>
        <w:ind w:firstLine="567"/>
        <w:jc w:val="both"/>
        <w:rPr>
          <w:rFonts w:eastAsia="Times New Roman"/>
          <w:bCs/>
          <w:lang w:val="ru-RU" w:eastAsia="ru-RU" w:bidi="ru-RU"/>
        </w:rPr>
      </w:pPr>
      <w:r w:rsidRPr="005065DF">
        <w:rPr>
          <w:rFonts w:eastAsia="Times New Roman"/>
          <w:b/>
          <w:bCs/>
          <w:lang w:val="ru-RU" w:eastAsia="ru-RU" w:bidi="ru-RU"/>
        </w:rPr>
        <w:t xml:space="preserve">Методы исследований. </w:t>
      </w:r>
      <w:r w:rsidRPr="005065DF">
        <w:rPr>
          <w:rFonts w:eastAsia="Times New Roman"/>
          <w:bCs/>
          <w:lang w:val="ru-RU" w:eastAsia="ru-RU" w:bidi="ru-RU"/>
        </w:rPr>
        <w:t>При решении</w:t>
      </w:r>
      <w:r>
        <w:rPr>
          <w:rFonts w:eastAsia="Times New Roman"/>
          <w:b/>
          <w:bCs/>
          <w:lang w:val="ru-RU" w:eastAsia="ru-RU" w:bidi="ru-RU"/>
        </w:rPr>
        <w:t xml:space="preserve"> </w:t>
      </w:r>
      <w:r>
        <w:rPr>
          <w:rFonts w:eastAsia="Times New Roman"/>
          <w:bCs/>
          <w:lang w:val="ru-RU" w:eastAsia="ru-RU" w:bidi="ru-RU"/>
        </w:rPr>
        <w:t>поставленных задач использовались фундаментальные положения теоретических основ электротехники, релейной защиты и автоматики, теории надежности и теории подобия</w:t>
      </w:r>
      <w:r w:rsidR="00170E23">
        <w:rPr>
          <w:rFonts w:eastAsia="Times New Roman"/>
          <w:bCs/>
          <w:lang w:val="ru-RU" w:eastAsia="ru-RU" w:bidi="ru-RU"/>
        </w:rPr>
        <w:t>, основы теории конструирования механизмов и машин, натурный эксперимент.</w:t>
      </w:r>
    </w:p>
    <w:p w14:paraId="2F080FAA" w14:textId="2FF6728E" w:rsidR="00D949A7" w:rsidRPr="00D949A7" w:rsidRDefault="00D949A7" w:rsidP="00D949A7">
      <w:pPr>
        <w:spacing w:after="0" w:line="240" w:lineRule="auto"/>
        <w:ind w:firstLine="567"/>
        <w:jc w:val="both"/>
        <w:rPr>
          <w:lang w:val="ru-RU"/>
        </w:rPr>
      </w:pPr>
      <w:r w:rsidRPr="00C6782A">
        <w:rPr>
          <w:b/>
          <w:lang w:val="ru-RU"/>
        </w:rPr>
        <w:t xml:space="preserve">Обоснованность и достоверность научных положений, выводов и рекомендаций подтверждается: </w:t>
      </w:r>
      <w:r w:rsidR="00C06BB6">
        <w:rPr>
          <w:lang w:val="ru-RU"/>
        </w:rPr>
        <w:t>правильным применением основ теории надежности,</w:t>
      </w:r>
      <w:r w:rsidR="004875B5">
        <w:rPr>
          <w:lang w:val="ru-RU"/>
        </w:rPr>
        <w:t xml:space="preserve"> переходных процессов и</w:t>
      </w:r>
      <w:r w:rsidR="00C06BB6">
        <w:rPr>
          <w:lang w:val="ru-RU"/>
        </w:rPr>
        <w:t xml:space="preserve"> релейной защиты;</w:t>
      </w:r>
      <w:r w:rsidR="00C06BB6" w:rsidRPr="00C6782A">
        <w:rPr>
          <w:lang w:val="ru-RU"/>
        </w:rPr>
        <w:t xml:space="preserve"> </w:t>
      </w:r>
      <w:r w:rsidR="004875B5">
        <w:rPr>
          <w:lang w:val="ru-RU"/>
        </w:rPr>
        <w:t>грамотно выполненным имитационным моделированием</w:t>
      </w:r>
      <w:r w:rsidR="00C06BB6">
        <w:rPr>
          <w:lang w:val="ru-RU"/>
        </w:rPr>
        <w:t>; апробацией в виде публикации</w:t>
      </w:r>
      <w:r w:rsidRPr="00C6782A">
        <w:rPr>
          <w:lang w:val="ru-RU"/>
        </w:rPr>
        <w:t xml:space="preserve"> статьи в</w:t>
      </w:r>
      <w:r w:rsidR="00C06BB6">
        <w:rPr>
          <w:lang w:val="ru-RU"/>
        </w:rPr>
        <w:t xml:space="preserve"> журнале из перечня</w:t>
      </w:r>
      <w:r w:rsidRPr="00C6782A">
        <w:rPr>
          <w:lang w:val="ru-RU"/>
        </w:rPr>
        <w:t xml:space="preserve"> </w:t>
      </w:r>
      <w:r w:rsidRPr="00C6782A">
        <w:t>Scopus</w:t>
      </w:r>
      <w:r w:rsidR="00C06BB6">
        <w:rPr>
          <w:lang w:val="ru-RU"/>
        </w:rPr>
        <w:t>, доклада</w:t>
      </w:r>
      <w:r w:rsidRPr="00C6782A">
        <w:rPr>
          <w:lang w:val="ru-RU"/>
        </w:rPr>
        <w:t xml:space="preserve"> на междунар</w:t>
      </w:r>
      <w:r w:rsidR="00C06BB6">
        <w:rPr>
          <w:lang w:val="ru-RU"/>
        </w:rPr>
        <w:t>одной</w:t>
      </w:r>
      <w:r w:rsidRPr="00C6782A">
        <w:rPr>
          <w:lang w:val="ru-RU"/>
        </w:rPr>
        <w:t xml:space="preserve"> </w:t>
      </w:r>
      <w:r w:rsidR="00C06BB6">
        <w:rPr>
          <w:lang w:val="ru-RU"/>
        </w:rPr>
        <w:t>конференции;</w:t>
      </w:r>
      <w:r w:rsidR="00C50BE8">
        <w:rPr>
          <w:lang w:val="ru-RU"/>
        </w:rPr>
        <w:t xml:space="preserve"> 4</w:t>
      </w:r>
      <w:r w:rsidRPr="00C6782A">
        <w:rPr>
          <w:lang w:val="ru-RU"/>
        </w:rPr>
        <w:t xml:space="preserve"> пат</w:t>
      </w:r>
      <w:r w:rsidR="002A44B2">
        <w:rPr>
          <w:lang w:val="ru-RU"/>
        </w:rPr>
        <w:t>ентов в Республике Казахстан,</w:t>
      </w:r>
      <w:r w:rsidR="00C50BE8">
        <w:rPr>
          <w:lang w:val="ru-RU"/>
        </w:rPr>
        <w:t xml:space="preserve"> 1 патента</w:t>
      </w:r>
      <w:r w:rsidRPr="00C6782A">
        <w:rPr>
          <w:lang w:val="ru-RU"/>
        </w:rPr>
        <w:t xml:space="preserve"> в Российской Федерации</w:t>
      </w:r>
      <w:r w:rsidR="002A44B2">
        <w:rPr>
          <w:lang w:val="ru-RU"/>
        </w:rPr>
        <w:t xml:space="preserve"> и </w:t>
      </w:r>
      <w:r w:rsidR="00C50BE8">
        <w:rPr>
          <w:lang w:val="ru-RU"/>
        </w:rPr>
        <w:t>1 Евразийского патента</w:t>
      </w:r>
      <w:r w:rsidR="009E4923">
        <w:rPr>
          <w:lang w:val="ru-RU"/>
        </w:rPr>
        <w:t xml:space="preserve"> (Приложение А)</w:t>
      </w:r>
      <w:r w:rsidRPr="00C6782A">
        <w:rPr>
          <w:lang w:val="ru-RU"/>
        </w:rPr>
        <w:t>.</w:t>
      </w:r>
    </w:p>
    <w:p w14:paraId="39502252" w14:textId="77777777" w:rsidR="008B1F4F" w:rsidRPr="008B1F4F" w:rsidRDefault="008B1F4F" w:rsidP="008B1F4F">
      <w:pPr>
        <w:widowControl w:val="0"/>
        <w:kinsoku w:val="0"/>
        <w:overflowPunct w:val="0"/>
        <w:autoSpaceDE w:val="0"/>
        <w:autoSpaceDN w:val="0"/>
        <w:adjustRightInd w:val="0"/>
        <w:spacing w:after="0" w:line="240" w:lineRule="auto"/>
        <w:ind w:firstLine="709"/>
        <w:jc w:val="both"/>
        <w:rPr>
          <w:rFonts w:eastAsia="Times New Roman"/>
          <w:b/>
          <w:lang w:val="ru-RU" w:eastAsia="ru-RU" w:bidi="ar-SA"/>
        </w:rPr>
      </w:pPr>
      <w:r w:rsidRPr="008B1F4F">
        <w:rPr>
          <w:rFonts w:eastAsia="Times New Roman"/>
          <w:b/>
          <w:lang w:val="ru-RU" w:eastAsia="ru-RU" w:bidi="ar-SA"/>
        </w:rPr>
        <w:t>Научная новизна работы:</w:t>
      </w:r>
    </w:p>
    <w:p w14:paraId="524186EB" w14:textId="50B1DEFF" w:rsidR="008B1F4F" w:rsidRPr="008B1F4F" w:rsidRDefault="008B1F4F" w:rsidP="008B1F4F">
      <w:pPr>
        <w:widowControl w:val="0"/>
        <w:kinsoku w:val="0"/>
        <w:overflowPunct w:val="0"/>
        <w:autoSpaceDE w:val="0"/>
        <w:autoSpaceDN w:val="0"/>
        <w:adjustRightInd w:val="0"/>
        <w:spacing w:after="0" w:line="240" w:lineRule="auto"/>
        <w:ind w:firstLine="709"/>
        <w:jc w:val="both"/>
        <w:rPr>
          <w:rFonts w:eastAsia="Times New Roman"/>
          <w:lang w:val="ru-RU" w:eastAsia="ru-RU" w:bidi="ar-SA"/>
        </w:rPr>
      </w:pPr>
      <w:r w:rsidRPr="008B1F4F">
        <w:rPr>
          <w:rFonts w:eastAsia="Times New Roman"/>
          <w:lang w:val="ru-RU" w:eastAsia="ru-RU" w:bidi="ar-SA"/>
        </w:rPr>
        <w:t xml:space="preserve">1. С помощью герконов с обмотками предложено повышать чувствительность защит ПУ без ТТ путем: а) </w:t>
      </w:r>
      <w:r w:rsidR="008E0A8E">
        <w:rPr>
          <w:rFonts w:eastAsia="Times New Roman"/>
          <w:lang w:val="ru-RU" w:eastAsia="ru-RU" w:bidi="ar-SA"/>
        </w:rPr>
        <w:t xml:space="preserve">разработки </w:t>
      </w:r>
      <w:r w:rsidRPr="008B1F4F">
        <w:rPr>
          <w:rFonts w:eastAsia="Times New Roman"/>
          <w:lang w:val="ru-RU" w:eastAsia="ru-RU" w:bidi="ar-SA"/>
        </w:rPr>
        <w:t>двух устройст</w:t>
      </w:r>
      <w:r w:rsidR="008E0A8E">
        <w:rPr>
          <w:rFonts w:eastAsia="Times New Roman"/>
          <w:lang w:val="ru-RU" w:eastAsia="ru-RU" w:bidi="ar-SA"/>
        </w:rPr>
        <w:t>в защиты диодов: одно на герконах, другое на катушках</w:t>
      </w:r>
      <w:r w:rsidRPr="008B1F4F">
        <w:rPr>
          <w:rFonts w:eastAsia="Times New Roman"/>
          <w:lang w:val="ru-RU" w:eastAsia="ru-RU" w:bidi="ar-SA"/>
        </w:rPr>
        <w:t xml:space="preserve"> индуктивности; б) построения дифференциальной защиты выпрямителя ПУ; в) </w:t>
      </w:r>
      <w:r w:rsidR="008E0A8E">
        <w:rPr>
          <w:rFonts w:eastAsia="Times New Roman"/>
          <w:lang w:val="ru-RU" w:eastAsia="ru-RU" w:bidi="ar-SA"/>
        </w:rPr>
        <w:t>ввода в дифференциальную защиту созданного</w:t>
      </w:r>
      <w:r w:rsidRPr="008B1F4F">
        <w:rPr>
          <w:rFonts w:eastAsia="Times New Roman"/>
          <w:lang w:val="ru-RU" w:eastAsia="ru-RU" w:bidi="ar-SA"/>
        </w:rPr>
        <w:t xml:space="preserve"> при определяющем участии автора диссертации устройств</w:t>
      </w:r>
      <w:r w:rsidR="008E0A8E">
        <w:rPr>
          <w:rFonts w:eastAsia="Times New Roman"/>
          <w:lang w:val="ru-RU" w:eastAsia="ru-RU" w:bidi="ar-SA"/>
        </w:rPr>
        <w:t>а</w:t>
      </w:r>
      <w:r w:rsidRPr="008B1F4F">
        <w:rPr>
          <w:rFonts w:eastAsia="Times New Roman"/>
          <w:lang w:val="ru-RU" w:eastAsia="ru-RU" w:bidi="ar-SA"/>
        </w:rPr>
        <w:t xml:space="preserve"> блокировки от броска тока намагничивания силового трансформатора ПУ.</w:t>
      </w:r>
    </w:p>
    <w:p w14:paraId="36E1CB20" w14:textId="77777777" w:rsidR="008B1F4F" w:rsidRPr="00EB3479" w:rsidRDefault="008B1F4F" w:rsidP="008B1F4F">
      <w:pPr>
        <w:spacing w:after="0" w:line="240" w:lineRule="auto"/>
        <w:ind w:firstLine="709"/>
        <w:jc w:val="both"/>
        <w:rPr>
          <w:rFonts w:eastAsia="Calibri"/>
          <w:lang w:val="ru-RU" w:bidi="ar-SA"/>
        </w:rPr>
      </w:pPr>
      <w:r w:rsidRPr="00EB3479">
        <w:rPr>
          <w:rFonts w:eastAsia="Calibri"/>
          <w:lang w:val="ru-RU" w:bidi="ar-SA"/>
        </w:rPr>
        <w:t xml:space="preserve">2. При выборе </w:t>
      </w:r>
      <w:proofErr w:type="spellStart"/>
      <w:r w:rsidRPr="00EB3479">
        <w:rPr>
          <w:rFonts w:eastAsia="Calibri"/>
          <w:lang w:val="ru-RU" w:bidi="ar-SA"/>
        </w:rPr>
        <w:t>уставок</w:t>
      </w:r>
      <w:proofErr w:type="spellEnd"/>
      <w:r w:rsidRPr="00EB3479">
        <w:rPr>
          <w:rFonts w:eastAsia="Calibri"/>
          <w:lang w:val="ru-RU" w:bidi="ar-SA"/>
        </w:rPr>
        <w:t xml:space="preserve"> дифференциальных защит ПУ без ТТ более точно определены условия срабатывания и несрабатывания защиты. </w:t>
      </w:r>
    </w:p>
    <w:p w14:paraId="0F3A57BB" w14:textId="62A1CC36" w:rsidR="008B1F4F" w:rsidRPr="008B1F4F" w:rsidRDefault="008B1F4F" w:rsidP="008B1F4F">
      <w:pPr>
        <w:widowControl w:val="0"/>
        <w:kinsoku w:val="0"/>
        <w:overflowPunct w:val="0"/>
        <w:autoSpaceDE w:val="0"/>
        <w:autoSpaceDN w:val="0"/>
        <w:adjustRightInd w:val="0"/>
        <w:spacing w:after="0" w:line="240" w:lineRule="auto"/>
        <w:ind w:firstLine="709"/>
        <w:jc w:val="both"/>
        <w:rPr>
          <w:rFonts w:eastAsia="Times New Roman"/>
          <w:bCs/>
          <w:lang w:val="ru-RU" w:eastAsia="ru-RU" w:bidi="ru-RU"/>
        </w:rPr>
      </w:pPr>
      <w:r w:rsidRPr="00EB3479">
        <w:rPr>
          <w:rFonts w:eastAsia="Times New Roman"/>
          <w:bCs/>
          <w:lang w:val="ru-RU" w:eastAsia="ru-RU" w:bidi="ru-RU"/>
        </w:rPr>
        <w:t>3. С помощью</w:t>
      </w:r>
      <w:r w:rsidR="00383C1D" w:rsidRPr="00EB3479">
        <w:rPr>
          <w:rFonts w:eastAsia="Times New Roman"/>
          <w:bCs/>
          <w:lang w:val="ru-RU" w:eastAsia="ru-RU" w:bidi="ru-RU"/>
        </w:rPr>
        <w:t>,</w:t>
      </w:r>
      <w:r w:rsidRPr="00EB3479">
        <w:rPr>
          <w:rFonts w:eastAsia="Times New Roman"/>
          <w:bCs/>
          <w:lang w:val="ru-RU" w:eastAsia="ru-RU" w:bidi="ru-RU"/>
        </w:rPr>
        <w:t xml:space="preserve"> созданной совместно с </w:t>
      </w:r>
      <w:proofErr w:type="spellStart"/>
      <w:r w:rsidRPr="00EB3479">
        <w:rPr>
          <w:rFonts w:eastAsia="Times New Roman"/>
          <w:bCs/>
          <w:lang w:val="ru-RU" w:eastAsia="ru-RU" w:bidi="ru-RU"/>
        </w:rPr>
        <w:t>Барукиным</w:t>
      </w:r>
      <w:proofErr w:type="spellEnd"/>
      <w:r w:rsidRPr="00EB3479">
        <w:rPr>
          <w:rFonts w:eastAsia="Times New Roman"/>
          <w:bCs/>
          <w:lang w:val="ru-RU" w:eastAsia="ru-RU" w:bidi="ru-RU"/>
        </w:rPr>
        <w:t xml:space="preserve"> А.С.</w:t>
      </w:r>
      <w:r w:rsidR="00383C1D" w:rsidRPr="00EB3479">
        <w:rPr>
          <w:rFonts w:eastAsia="Times New Roman"/>
          <w:bCs/>
          <w:lang w:val="ru-RU" w:eastAsia="ru-RU" w:bidi="ru-RU"/>
        </w:rPr>
        <w:t>,</w:t>
      </w:r>
      <w:r w:rsidRPr="00EB3479">
        <w:rPr>
          <w:rFonts w:eastAsia="Times New Roman"/>
          <w:bCs/>
          <w:lang w:val="ru-RU" w:eastAsia="ru-RU" w:bidi="ru-RU"/>
        </w:rPr>
        <w:t xml:space="preserve"> математич</w:t>
      </w:r>
      <w:r w:rsidR="00DC36D9" w:rsidRPr="00EB3479">
        <w:rPr>
          <w:rFonts w:eastAsia="Times New Roman"/>
          <w:bCs/>
          <w:lang w:val="ru-RU" w:eastAsia="ru-RU" w:bidi="ru-RU"/>
        </w:rPr>
        <w:t xml:space="preserve">еской </w:t>
      </w:r>
      <w:r w:rsidR="00DC36D9">
        <w:rPr>
          <w:rFonts w:eastAsia="Times New Roman"/>
          <w:bCs/>
          <w:lang w:val="ru-RU" w:eastAsia="ru-RU" w:bidi="ru-RU"/>
        </w:rPr>
        <w:t>модели исследована защита</w:t>
      </w:r>
      <w:r w:rsidRPr="008B1F4F">
        <w:rPr>
          <w:rFonts w:eastAsia="Times New Roman"/>
          <w:bCs/>
          <w:lang w:val="ru-RU" w:eastAsia="ru-RU" w:bidi="ru-RU"/>
        </w:rPr>
        <w:t xml:space="preserve"> ПУ на герконах и </w:t>
      </w:r>
      <w:proofErr w:type="spellStart"/>
      <w:r w:rsidRPr="008B1F4F">
        <w:rPr>
          <w:rFonts w:eastAsia="Times New Roman"/>
          <w:bCs/>
          <w:lang w:val="ru-RU" w:eastAsia="ru-RU" w:bidi="ru-RU"/>
        </w:rPr>
        <w:t>магниторезисторе</w:t>
      </w:r>
      <w:proofErr w:type="spellEnd"/>
      <w:r w:rsidRPr="008B1F4F">
        <w:rPr>
          <w:rFonts w:eastAsia="Times New Roman"/>
          <w:bCs/>
          <w:lang w:val="ru-RU" w:eastAsia="ru-RU" w:bidi="ru-RU"/>
        </w:rPr>
        <w:t>.</w:t>
      </w:r>
    </w:p>
    <w:p w14:paraId="4C4450E3" w14:textId="77777777" w:rsidR="008B1F4F" w:rsidRPr="008B1F4F" w:rsidRDefault="008B1F4F" w:rsidP="008B1F4F">
      <w:pPr>
        <w:widowControl w:val="0"/>
        <w:kinsoku w:val="0"/>
        <w:overflowPunct w:val="0"/>
        <w:autoSpaceDE w:val="0"/>
        <w:autoSpaceDN w:val="0"/>
        <w:adjustRightInd w:val="0"/>
        <w:spacing w:after="0" w:line="240" w:lineRule="auto"/>
        <w:ind w:firstLine="709"/>
        <w:jc w:val="both"/>
        <w:rPr>
          <w:rFonts w:eastAsia="Times New Roman"/>
          <w:bCs/>
          <w:lang w:val="ru-RU" w:eastAsia="ru-RU" w:bidi="ru-RU"/>
        </w:rPr>
      </w:pPr>
      <w:r w:rsidRPr="008B1F4F">
        <w:rPr>
          <w:rFonts w:eastAsia="Times New Roman"/>
          <w:b/>
          <w:lang w:val="ru-RU" w:eastAsia="ru-RU" w:bidi="ar-SA"/>
        </w:rPr>
        <w:t>Новые научные результаты работы:</w:t>
      </w:r>
    </w:p>
    <w:p w14:paraId="73DFF7E4" w14:textId="77777777" w:rsidR="008B1F4F" w:rsidRPr="008B1F4F" w:rsidRDefault="008B1F4F" w:rsidP="008B1F4F">
      <w:pPr>
        <w:widowControl w:val="0"/>
        <w:tabs>
          <w:tab w:val="left" w:pos="709"/>
          <w:tab w:val="left" w:pos="993"/>
        </w:tabs>
        <w:kinsoku w:val="0"/>
        <w:overflowPunct w:val="0"/>
        <w:autoSpaceDE w:val="0"/>
        <w:autoSpaceDN w:val="0"/>
        <w:adjustRightInd w:val="0"/>
        <w:spacing w:after="0" w:line="240" w:lineRule="auto"/>
        <w:ind w:firstLine="709"/>
        <w:jc w:val="both"/>
        <w:rPr>
          <w:rFonts w:eastAsia="Times New Roman"/>
          <w:bCs/>
          <w:lang w:val="ru-RU" w:eastAsia="ru-RU" w:bidi="ru-RU"/>
        </w:rPr>
      </w:pPr>
      <w:r w:rsidRPr="008B1F4F">
        <w:rPr>
          <w:rFonts w:eastAsia="Times New Roman"/>
          <w:bCs/>
          <w:lang w:val="ru-RU" w:eastAsia="ru-RU" w:bidi="ru-RU"/>
        </w:rPr>
        <w:t>1. Разработаны две схемы защиты диодов выпрямителей</w:t>
      </w:r>
      <w:r w:rsidRPr="008B1F4F">
        <w:rPr>
          <w:rFonts w:eastAsia="Times New Roman"/>
          <w:lang w:val="ru-RU" w:eastAsia="ru-RU" w:bidi="ar-SA"/>
        </w:rPr>
        <w:t xml:space="preserve"> ПУ;</w:t>
      </w:r>
    </w:p>
    <w:p w14:paraId="7235E774" w14:textId="0B9BB384" w:rsidR="008B1F4F" w:rsidRPr="008B1F4F" w:rsidRDefault="00E078B7" w:rsidP="008B1F4F">
      <w:pPr>
        <w:widowControl w:val="0"/>
        <w:tabs>
          <w:tab w:val="left" w:pos="709"/>
          <w:tab w:val="left" w:pos="993"/>
        </w:tabs>
        <w:kinsoku w:val="0"/>
        <w:overflowPunct w:val="0"/>
        <w:autoSpaceDE w:val="0"/>
        <w:autoSpaceDN w:val="0"/>
        <w:adjustRightInd w:val="0"/>
        <w:spacing w:after="0" w:line="240" w:lineRule="auto"/>
        <w:ind w:firstLine="709"/>
        <w:jc w:val="both"/>
        <w:rPr>
          <w:rFonts w:eastAsia="Times New Roman"/>
          <w:lang w:val="ru-RU" w:eastAsia="ru-RU" w:bidi="ar-SA"/>
        </w:rPr>
      </w:pPr>
      <w:r>
        <w:rPr>
          <w:rFonts w:eastAsia="Times New Roman"/>
          <w:bCs/>
          <w:lang w:val="ru-RU" w:eastAsia="ru-RU" w:bidi="ru-RU"/>
        </w:rPr>
        <w:t>2. а) новая схема</w:t>
      </w:r>
      <w:r w:rsidR="008B1F4F" w:rsidRPr="008B1F4F">
        <w:rPr>
          <w:rFonts w:eastAsia="Times New Roman"/>
          <w:bCs/>
          <w:lang w:val="ru-RU" w:eastAsia="ru-RU" w:bidi="ru-RU"/>
        </w:rPr>
        <w:t xml:space="preserve"> на герконах устройств блокировки от </w:t>
      </w:r>
      <w:r w:rsidR="004B44B3">
        <w:rPr>
          <w:rFonts w:eastAsia="Times New Roman"/>
          <w:bCs/>
          <w:lang w:val="ru-RU" w:eastAsia="ru-RU" w:bidi="ru-RU"/>
        </w:rPr>
        <w:t>БТН</w:t>
      </w:r>
      <w:r w:rsidR="008B1F4F" w:rsidRPr="008B1F4F">
        <w:rPr>
          <w:rFonts w:eastAsia="Times New Roman"/>
          <w:bCs/>
          <w:lang w:val="ru-RU" w:eastAsia="ru-RU" w:bidi="ru-RU"/>
        </w:rPr>
        <w:t xml:space="preserve"> силового транс</w:t>
      </w:r>
      <w:r>
        <w:rPr>
          <w:rFonts w:eastAsia="Times New Roman"/>
          <w:bCs/>
          <w:lang w:val="ru-RU" w:eastAsia="ru-RU" w:bidi="ru-RU"/>
        </w:rPr>
        <w:t>форматора ПУ для защит ПУ</w:t>
      </w:r>
      <w:r w:rsidR="008B1F4F" w:rsidRPr="008B1F4F">
        <w:rPr>
          <w:rFonts w:eastAsia="Times New Roman"/>
          <w:bCs/>
          <w:lang w:val="ru-RU" w:eastAsia="ru-RU" w:bidi="ru-RU"/>
        </w:rPr>
        <w:t xml:space="preserve">; б) схемы дифференциальной защиты выпрямителей </w:t>
      </w:r>
      <w:r w:rsidR="008B1F4F" w:rsidRPr="008B1F4F">
        <w:rPr>
          <w:rFonts w:eastAsia="Times New Roman"/>
          <w:lang w:val="ru-RU" w:eastAsia="ru-RU" w:bidi="ar-SA"/>
        </w:rPr>
        <w:t>ПУ без ТТ</w:t>
      </w:r>
      <w:r w:rsidR="00AB674F">
        <w:rPr>
          <w:rFonts w:eastAsia="Times New Roman"/>
          <w:lang w:val="ru-RU" w:eastAsia="ru-RU" w:bidi="ar-SA"/>
        </w:rPr>
        <w:t>.</w:t>
      </w:r>
    </w:p>
    <w:p w14:paraId="18FD3046" w14:textId="77777777" w:rsidR="008B1F4F" w:rsidRPr="008B1F4F" w:rsidRDefault="008B1F4F" w:rsidP="008B1F4F">
      <w:pPr>
        <w:widowControl w:val="0"/>
        <w:tabs>
          <w:tab w:val="left" w:pos="709"/>
          <w:tab w:val="left" w:pos="993"/>
        </w:tabs>
        <w:kinsoku w:val="0"/>
        <w:overflowPunct w:val="0"/>
        <w:autoSpaceDE w:val="0"/>
        <w:autoSpaceDN w:val="0"/>
        <w:adjustRightInd w:val="0"/>
        <w:spacing w:after="0" w:line="240" w:lineRule="auto"/>
        <w:ind w:firstLine="709"/>
        <w:jc w:val="both"/>
        <w:rPr>
          <w:rFonts w:eastAsia="Times New Roman"/>
          <w:bCs/>
          <w:lang w:val="ru-RU" w:eastAsia="ru-RU" w:bidi="ru-RU"/>
        </w:rPr>
      </w:pPr>
      <w:r w:rsidRPr="008B1F4F">
        <w:rPr>
          <w:rFonts w:eastAsia="Times New Roman"/>
          <w:bCs/>
          <w:lang w:val="ru-RU" w:eastAsia="ru-RU" w:bidi="ru-RU"/>
        </w:rPr>
        <w:lastRenderedPageBreak/>
        <w:t xml:space="preserve">3. Уточнен выбор </w:t>
      </w:r>
      <w:proofErr w:type="spellStart"/>
      <w:r w:rsidRPr="00AB674F">
        <w:rPr>
          <w:rFonts w:eastAsia="Times New Roman"/>
          <w:bCs/>
          <w:lang w:val="ru-RU" w:eastAsia="ru-RU" w:bidi="ru-RU"/>
        </w:rPr>
        <w:t>уставок</w:t>
      </w:r>
      <w:proofErr w:type="spellEnd"/>
      <w:r w:rsidRPr="00AB674F">
        <w:rPr>
          <w:rFonts w:eastAsia="Times New Roman"/>
          <w:bCs/>
          <w:lang w:val="ru-RU" w:eastAsia="ru-RU" w:bidi="ru-RU"/>
        </w:rPr>
        <w:t xml:space="preserve"> д</w:t>
      </w:r>
      <w:r w:rsidRPr="008B1F4F">
        <w:rPr>
          <w:rFonts w:eastAsia="Times New Roman"/>
          <w:bCs/>
          <w:lang w:val="ru-RU" w:eastAsia="ru-RU" w:bidi="ru-RU"/>
        </w:rPr>
        <w:t>ифференциальных защит ПУ без ТТ;</w:t>
      </w:r>
    </w:p>
    <w:p w14:paraId="4431ACE5" w14:textId="0C2E10BB" w:rsidR="008B1F4F" w:rsidRPr="008B1F4F" w:rsidRDefault="00273EDC" w:rsidP="008B1F4F">
      <w:pPr>
        <w:widowControl w:val="0"/>
        <w:tabs>
          <w:tab w:val="left" w:pos="709"/>
          <w:tab w:val="left" w:pos="993"/>
        </w:tabs>
        <w:kinsoku w:val="0"/>
        <w:overflowPunct w:val="0"/>
        <w:autoSpaceDE w:val="0"/>
        <w:autoSpaceDN w:val="0"/>
        <w:adjustRightInd w:val="0"/>
        <w:spacing w:after="0" w:line="240" w:lineRule="auto"/>
        <w:ind w:firstLine="709"/>
        <w:jc w:val="both"/>
        <w:rPr>
          <w:rFonts w:eastAsia="Times New Roman"/>
          <w:bCs/>
          <w:lang w:val="ru-RU" w:eastAsia="ru-RU" w:bidi="ru-RU"/>
        </w:rPr>
      </w:pPr>
      <w:r>
        <w:rPr>
          <w:rFonts w:eastAsia="Times New Roman"/>
          <w:bCs/>
          <w:lang w:val="ru-RU" w:eastAsia="ru-RU" w:bidi="ru-RU"/>
        </w:rPr>
        <w:t>4. </w:t>
      </w:r>
      <w:r w:rsidR="008B1F4F" w:rsidRPr="008B1F4F">
        <w:rPr>
          <w:rFonts w:eastAsia="Times New Roman"/>
          <w:bCs/>
          <w:lang w:val="ru-RU" w:eastAsia="ru-RU" w:bidi="ru-RU"/>
        </w:rPr>
        <w:t xml:space="preserve">Проведенное имитационное моделирование подтвердило работоспособность защиты ПУ с </w:t>
      </w:r>
      <w:proofErr w:type="spellStart"/>
      <w:r w:rsidR="008B1F4F" w:rsidRPr="008B1F4F">
        <w:rPr>
          <w:rFonts w:eastAsia="Times New Roman"/>
          <w:bCs/>
          <w:lang w:val="ru-RU" w:eastAsia="ru-RU" w:bidi="ru-RU"/>
        </w:rPr>
        <w:t>мажорированием</w:t>
      </w:r>
      <w:proofErr w:type="spellEnd"/>
      <w:r w:rsidR="008B1F4F" w:rsidRPr="008B1F4F">
        <w:rPr>
          <w:rFonts w:eastAsia="Times New Roman"/>
          <w:bCs/>
          <w:lang w:val="ru-RU" w:eastAsia="ru-RU" w:bidi="ru-RU"/>
        </w:rPr>
        <w:t xml:space="preserve"> </w:t>
      </w:r>
      <w:r w:rsidR="008B1F4F" w:rsidRPr="0030492F">
        <w:rPr>
          <w:rFonts w:eastAsia="Times New Roman"/>
          <w:bCs/>
          <w:lang w:val="ru-RU" w:eastAsia="ru-RU" w:bidi="ru-RU"/>
        </w:rPr>
        <w:t>и</w:t>
      </w:r>
      <w:r w:rsidR="008B1F4F" w:rsidRPr="008B1F4F">
        <w:rPr>
          <w:rFonts w:eastAsia="Times New Roman"/>
          <w:bCs/>
          <w:lang w:val="ru-RU" w:eastAsia="ru-RU" w:bidi="ru-RU"/>
        </w:rPr>
        <w:t xml:space="preserve"> быстродействие на уровне передовых фирм мира.</w:t>
      </w:r>
    </w:p>
    <w:p w14:paraId="45B73015" w14:textId="77777777" w:rsidR="00B466FB" w:rsidRDefault="008B1F4F" w:rsidP="00B466FB">
      <w:pPr>
        <w:widowControl w:val="0"/>
        <w:tabs>
          <w:tab w:val="left" w:pos="709"/>
          <w:tab w:val="left" w:pos="993"/>
        </w:tabs>
        <w:kinsoku w:val="0"/>
        <w:overflowPunct w:val="0"/>
        <w:autoSpaceDE w:val="0"/>
        <w:autoSpaceDN w:val="0"/>
        <w:adjustRightInd w:val="0"/>
        <w:spacing w:after="0" w:line="240" w:lineRule="auto"/>
        <w:ind w:firstLine="709"/>
        <w:jc w:val="both"/>
        <w:rPr>
          <w:rFonts w:eastAsia="Times New Roman"/>
          <w:bCs/>
          <w:lang w:val="ru-RU" w:eastAsia="ru-RU" w:bidi="ru-RU"/>
        </w:rPr>
      </w:pPr>
      <w:r w:rsidRPr="008B1F4F">
        <w:rPr>
          <w:rFonts w:eastAsia="Times New Roman"/>
          <w:b/>
          <w:bCs/>
          <w:lang w:val="ru-RU" w:eastAsia="ru-RU" w:bidi="ru-RU"/>
        </w:rPr>
        <w:t>Практическая ценность работы</w:t>
      </w:r>
      <w:r w:rsidR="00B466FB">
        <w:rPr>
          <w:rFonts w:eastAsia="Times New Roman"/>
          <w:bCs/>
          <w:lang w:val="ru-RU" w:eastAsia="ru-RU" w:bidi="ru-RU"/>
        </w:rPr>
        <w:t xml:space="preserve">. </w:t>
      </w:r>
    </w:p>
    <w:p w14:paraId="38D1EC82" w14:textId="77777777" w:rsidR="00B466FB" w:rsidRDefault="00B466FB" w:rsidP="00B466FB">
      <w:pPr>
        <w:widowControl w:val="0"/>
        <w:tabs>
          <w:tab w:val="left" w:pos="709"/>
          <w:tab w:val="left" w:pos="993"/>
        </w:tabs>
        <w:kinsoku w:val="0"/>
        <w:overflowPunct w:val="0"/>
        <w:autoSpaceDE w:val="0"/>
        <w:autoSpaceDN w:val="0"/>
        <w:adjustRightInd w:val="0"/>
        <w:spacing w:after="0" w:line="240" w:lineRule="auto"/>
        <w:ind w:firstLine="709"/>
        <w:jc w:val="both"/>
        <w:rPr>
          <w:rFonts w:eastAsia="Times New Roman"/>
          <w:bCs/>
          <w:lang w:val="ru-RU" w:eastAsia="ru-RU" w:bidi="ru-RU"/>
        </w:rPr>
      </w:pPr>
      <w:r>
        <w:rPr>
          <w:rFonts w:eastAsia="Times New Roman"/>
          <w:bCs/>
          <w:lang w:val="ru-RU" w:eastAsia="ru-RU" w:bidi="ru-RU"/>
        </w:rPr>
        <w:t xml:space="preserve">1. </w:t>
      </w:r>
      <w:r w:rsidR="008B1F4F" w:rsidRPr="008B1F4F">
        <w:rPr>
          <w:rFonts w:eastAsia="Times New Roman"/>
          <w:bCs/>
          <w:lang w:val="ru-RU" w:eastAsia="ru-RU" w:bidi="ru-RU"/>
        </w:rPr>
        <w:t xml:space="preserve">Построенные два устройства защиты диодов позволяют не только выявить </w:t>
      </w:r>
      <w:r w:rsidR="00BF271F">
        <w:rPr>
          <w:rFonts w:eastAsia="Times New Roman"/>
          <w:bCs/>
          <w:lang w:val="ru-RU" w:eastAsia="ru-RU" w:bidi="ru-RU"/>
        </w:rPr>
        <w:t>их повреждение</w:t>
      </w:r>
      <w:r w:rsidR="008B1F4F" w:rsidRPr="008B1F4F">
        <w:rPr>
          <w:rFonts w:eastAsia="Times New Roman"/>
          <w:bCs/>
          <w:lang w:val="ru-RU" w:eastAsia="ru-RU" w:bidi="ru-RU"/>
        </w:rPr>
        <w:t>, но и определить какой повредился, а также есть ли п</w:t>
      </w:r>
      <w:r>
        <w:rPr>
          <w:rFonts w:eastAsia="Times New Roman"/>
          <w:bCs/>
          <w:lang w:val="ru-RU" w:eastAsia="ru-RU" w:bidi="ru-RU"/>
        </w:rPr>
        <w:t xml:space="preserve">овреждение в самом устройстве. </w:t>
      </w:r>
    </w:p>
    <w:p w14:paraId="62968731" w14:textId="77777777" w:rsidR="00B466FB" w:rsidRDefault="00B466FB" w:rsidP="00B466FB">
      <w:pPr>
        <w:widowControl w:val="0"/>
        <w:tabs>
          <w:tab w:val="left" w:pos="709"/>
          <w:tab w:val="left" w:pos="993"/>
        </w:tabs>
        <w:kinsoku w:val="0"/>
        <w:overflowPunct w:val="0"/>
        <w:autoSpaceDE w:val="0"/>
        <w:autoSpaceDN w:val="0"/>
        <w:adjustRightInd w:val="0"/>
        <w:spacing w:after="0" w:line="240" w:lineRule="auto"/>
        <w:ind w:firstLine="709"/>
        <w:jc w:val="both"/>
        <w:rPr>
          <w:rFonts w:eastAsia="Times New Roman"/>
          <w:bCs/>
          <w:lang w:val="ru-RU" w:eastAsia="ru-RU" w:bidi="ru-RU"/>
        </w:rPr>
      </w:pPr>
      <w:r>
        <w:rPr>
          <w:rFonts w:eastAsia="Times New Roman"/>
          <w:bCs/>
          <w:lang w:val="ru-RU" w:eastAsia="ru-RU" w:bidi="ru-RU"/>
        </w:rPr>
        <w:t xml:space="preserve">2. </w:t>
      </w:r>
      <w:r w:rsidR="008B1F4F" w:rsidRPr="008B1F4F">
        <w:rPr>
          <w:rFonts w:eastAsia="Times New Roman"/>
          <w:bCs/>
          <w:lang w:val="ru-RU" w:eastAsia="ru-RU" w:bidi="ru-RU"/>
        </w:rPr>
        <w:t xml:space="preserve">Разработанная дифференциальная защита выпрямителя ПУ на герконах обладает более высоким быстродействием и чувствительностью при КЗ в выпрямителе, чем общая дифференциальная, и повышает надежность отключения </w:t>
      </w:r>
      <w:r>
        <w:rPr>
          <w:rFonts w:eastAsia="Times New Roman"/>
          <w:bCs/>
          <w:lang w:val="ru-RU" w:eastAsia="ru-RU" w:bidi="ru-RU"/>
        </w:rPr>
        <w:t>этого КЗ.</w:t>
      </w:r>
    </w:p>
    <w:p w14:paraId="56C6919C" w14:textId="38AABFA0" w:rsidR="00B466FB" w:rsidRDefault="00B466FB" w:rsidP="00B466FB">
      <w:pPr>
        <w:widowControl w:val="0"/>
        <w:tabs>
          <w:tab w:val="left" w:pos="709"/>
          <w:tab w:val="left" w:pos="993"/>
        </w:tabs>
        <w:kinsoku w:val="0"/>
        <w:overflowPunct w:val="0"/>
        <w:autoSpaceDE w:val="0"/>
        <w:autoSpaceDN w:val="0"/>
        <w:adjustRightInd w:val="0"/>
        <w:spacing w:after="0" w:line="240" w:lineRule="auto"/>
        <w:ind w:firstLine="709"/>
        <w:jc w:val="both"/>
        <w:rPr>
          <w:rFonts w:eastAsia="Times New Roman"/>
          <w:bCs/>
          <w:lang w:val="ru-RU" w:eastAsia="ru-RU" w:bidi="ru-RU"/>
        </w:rPr>
      </w:pPr>
      <w:r>
        <w:rPr>
          <w:rFonts w:eastAsia="Times New Roman"/>
          <w:bCs/>
          <w:lang w:val="ru-RU" w:eastAsia="ru-RU" w:bidi="ru-RU"/>
        </w:rPr>
        <w:t xml:space="preserve">3. </w:t>
      </w:r>
      <w:r w:rsidR="008B1F4F" w:rsidRPr="008B1F4F">
        <w:rPr>
          <w:rFonts w:eastAsia="Times New Roman"/>
          <w:bCs/>
          <w:lang w:val="ru-RU" w:eastAsia="ru-RU" w:bidi="ru-RU"/>
        </w:rPr>
        <w:t>Более точны</w:t>
      </w:r>
      <w:r w:rsidR="00BF271F">
        <w:rPr>
          <w:rFonts w:eastAsia="Times New Roman"/>
          <w:bCs/>
          <w:lang w:val="ru-RU" w:eastAsia="ru-RU" w:bidi="ru-RU"/>
        </w:rPr>
        <w:t xml:space="preserve">й выбор </w:t>
      </w:r>
      <w:proofErr w:type="spellStart"/>
      <w:r w:rsidR="00BF271F" w:rsidRPr="00AB674F">
        <w:rPr>
          <w:rFonts w:eastAsia="Times New Roman"/>
          <w:bCs/>
          <w:lang w:val="ru-RU" w:eastAsia="ru-RU" w:bidi="ru-RU"/>
        </w:rPr>
        <w:t>уставок</w:t>
      </w:r>
      <w:proofErr w:type="spellEnd"/>
      <w:r w:rsidR="00BF271F" w:rsidRPr="00AB674F">
        <w:rPr>
          <w:rFonts w:eastAsia="Times New Roman"/>
          <w:bCs/>
          <w:lang w:val="ru-RU" w:eastAsia="ru-RU" w:bidi="ru-RU"/>
        </w:rPr>
        <w:t xml:space="preserve"> </w:t>
      </w:r>
      <w:r w:rsidR="00BF271F">
        <w:rPr>
          <w:rFonts w:eastAsia="Times New Roman"/>
          <w:bCs/>
          <w:lang w:val="ru-RU" w:eastAsia="ru-RU" w:bidi="ru-RU"/>
        </w:rPr>
        <w:t>позволяет</w:t>
      </w:r>
      <w:r w:rsidR="008B1F4F" w:rsidRPr="008B1F4F">
        <w:rPr>
          <w:rFonts w:eastAsia="Times New Roman"/>
          <w:bCs/>
          <w:lang w:val="ru-RU" w:eastAsia="ru-RU" w:bidi="ru-RU"/>
        </w:rPr>
        <w:t xml:space="preserve"> уменьшить вероятность несрабатывания или ложного срабатывания </w:t>
      </w:r>
      <w:r w:rsidR="00E15352">
        <w:rPr>
          <w:rFonts w:eastAsia="Times New Roman"/>
          <w:bCs/>
          <w:lang w:val="ru-RU" w:eastAsia="ru-RU" w:bidi="ru-RU"/>
        </w:rPr>
        <w:t xml:space="preserve">дифференциальной </w:t>
      </w:r>
      <w:r w:rsidR="008B1F4F" w:rsidRPr="008B1F4F">
        <w:rPr>
          <w:rFonts w:eastAsia="Times New Roman"/>
          <w:bCs/>
          <w:lang w:val="ru-RU" w:eastAsia="ru-RU" w:bidi="ru-RU"/>
        </w:rPr>
        <w:t>защиты</w:t>
      </w:r>
      <w:r w:rsidR="00E15352">
        <w:rPr>
          <w:rFonts w:eastAsia="Times New Roman"/>
          <w:bCs/>
          <w:lang w:val="ru-RU" w:eastAsia="ru-RU" w:bidi="ru-RU"/>
        </w:rPr>
        <w:t xml:space="preserve"> ПУ</w:t>
      </w:r>
      <w:r w:rsidR="009E4923">
        <w:rPr>
          <w:rFonts w:eastAsia="Times New Roman"/>
          <w:bCs/>
          <w:lang w:val="ru-RU" w:eastAsia="ru-RU" w:bidi="ru-RU"/>
        </w:rPr>
        <w:t>.</w:t>
      </w:r>
    </w:p>
    <w:p w14:paraId="6C9D6845" w14:textId="2E9906D5" w:rsidR="00B466FB" w:rsidRDefault="00273EDC" w:rsidP="002B2F14">
      <w:pPr>
        <w:widowControl w:val="0"/>
        <w:tabs>
          <w:tab w:val="left" w:pos="709"/>
          <w:tab w:val="left" w:pos="993"/>
        </w:tabs>
        <w:kinsoku w:val="0"/>
        <w:overflowPunct w:val="0"/>
        <w:autoSpaceDE w:val="0"/>
        <w:autoSpaceDN w:val="0"/>
        <w:adjustRightInd w:val="0"/>
        <w:spacing w:after="0" w:line="240" w:lineRule="auto"/>
        <w:ind w:firstLine="709"/>
        <w:jc w:val="both"/>
        <w:rPr>
          <w:rFonts w:eastAsia="Times New Roman"/>
          <w:bCs/>
          <w:lang w:val="ru-RU" w:eastAsia="ru-RU" w:bidi="ru-RU"/>
        </w:rPr>
      </w:pPr>
      <w:r>
        <w:rPr>
          <w:rFonts w:eastAsia="Times New Roman"/>
          <w:bCs/>
          <w:lang w:val="ru-RU" w:eastAsia="ru-RU" w:bidi="ru-RU"/>
        </w:rPr>
        <w:t>4. </w:t>
      </w:r>
      <w:r w:rsidR="00BF271F">
        <w:rPr>
          <w:rFonts w:eastAsia="Times New Roman"/>
          <w:bCs/>
          <w:lang w:val="ru-RU" w:eastAsia="ru-RU" w:bidi="ru-RU"/>
        </w:rPr>
        <w:t xml:space="preserve">Результаты имитационного моделирования подтверждают </w:t>
      </w:r>
      <w:r w:rsidR="00B466FB">
        <w:rPr>
          <w:rFonts w:eastAsia="Times New Roman"/>
          <w:bCs/>
          <w:lang w:val="ru-RU" w:eastAsia="ru-RU" w:bidi="ru-RU"/>
        </w:rPr>
        <w:t>работоспособность</w:t>
      </w:r>
      <w:r w:rsidR="002B2F14">
        <w:rPr>
          <w:rFonts w:eastAsia="Times New Roman"/>
          <w:bCs/>
          <w:lang w:val="ru-RU" w:eastAsia="ru-RU" w:bidi="ru-RU"/>
        </w:rPr>
        <w:t xml:space="preserve"> </w:t>
      </w:r>
      <w:proofErr w:type="spellStart"/>
      <w:r w:rsidR="00134266">
        <w:rPr>
          <w:rFonts w:eastAsia="Times New Roman"/>
          <w:bCs/>
          <w:lang w:val="ru-RU" w:eastAsia="ru-RU" w:bidi="ru-RU"/>
        </w:rPr>
        <w:t>дифзащиты</w:t>
      </w:r>
      <w:proofErr w:type="spellEnd"/>
      <w:r w:rsidR="00134266">
        <w:rPr>
          <w:rFonts w:eastAsia="Times New Roman"/>
          <w:bCs/>
          <w:lang w:val="ru-RU" w:eastAsia="ru-RU" w:bidi="ru-RU"/>
        </w:rPr>
        <w:t xml:space="preserve"> ПУ</w:t>
      </w:r>
      <w:r w:rsidR="002B2F14">
        <w:rPr>
          <w:rFonts w:eastAsia="Times New Roman"/>
          <w:bCs/>
          <w:lang w:val="ru-RU" w:eastAsia="ru-RU" w:bidi="ru-RU"/>
        </w:rPr>
        <w:t>.</w:t>
      </w:r>
    </w:p>
    <w:p w14:paraId="77E26379" w14:textId="72C76E34" w:rsidR="00BA323C" w:rsidRDefault="00B466FB" w:rsidP="00B466FB">
      <w:pPr>
        <w:widowControl w:val="0"/>
        <w:tabs>
          <w:tab w:val="left" w:pos="709"/>
          <w:tab w:val="left" w:pos="993"/>
        </w:tabs>
        <w:kinsoku w:val="0"/>
        <w:overflowPunct w:val="0"/>
        <w:autoSpaceDE w:val="0"/>
        <w:autoSpaceDN w:val="0"/>
        <w:adjustRightInd w:val="0"/>
        <w:spacing w:after="0" w:line="240" w:lineRule="auto"/>
        <w:ind w:firstLine="709"/>
        <w:jc w:val="both"/>
        <w:rPr>
          <w:rFonts w:eastAsia="Times New Roman"/>
          <w:bCs/>
          <w:lang w:val="ru-RU" w:eastAsia="ru-RU" w:bidi="ru-RU"/>
        </w:rPr>
      </w:pPr>
      <w:r>
        <w:rPr>
          <w:rFonts w:eastAsia="Times New Roman"/>
          <w:bCs/>
          <w:lang w:val="ru-RU" w:eastAsia="ru-RU" w:bidi="ru-RU"/>
        </w:rPr>
        <w:t xml:space="preserve">5. </w:t>
      </w:r>
      <w:r w:rsidR="008B1F4F" w:rsidRPr="008B1F4F">
        <w:rPr>
          <w:rFonts w:eastAsia="Times New Roman"/>
          <w:bCs/>
          <w:lang w:val="ru-RU" w:eastAsia="ru-RU" w:bidi="ru-RU"/>
        </w:rPr>
        <w:t xml:space="preserve">Использование герконов </w:t>
      </w:r>
      <w:r w:rsidR="00BF271F">
        <w:rPr>
          <w:rFonts w:eastAsia="Times New Roman"/>
          <w:bCs/>
          <w:lang w:val="ru-RU" w:eastAsia="ru-RU" w:bidi="ru-RU"/>
        </w:rPr>
        <w:t xml:space="preserve">с обмотками </w:t>
      </w:r>
      <w:r w:rsidR="008B1F4F" w:rsidRPr="008B1F4F">
        <w:rPr>
          <w:rFonts w:eastAsia="Times New Roman"/>
          <w:bCs/>
          <w:lang w:val="ru-RU" w:eastAsia="ru-RU" w:bidi="ru-RU"/>
        </w:rPr>
        <w:t>для</w:t>
      </w:r>
      <w:r w:rsidR="00BF271F">
        <w:rPr>
          <w:rFonts w:eastAsia="Times New Roman"/>
          <w:bCs/>
          <w:lang w:val="ru-RU" w:eastAsia="ru-RU" w:bidi="ru-RU"/>
        </w:rPr>
        <w:t xml:space="preserve"> выполнения функций и</w:t>
      </w:r>
      <w:r w:rsidR="008B1F4F" w:rsidRPr="008B1F4F">
        <w:rPr>
          <w:rFonts w:eastAsia="Times New Roman"/>
          <w:bCs/>
          <w:lang w:val="ru-RU" w:eastAsia="ru-RU" w:bidi="ru-RU"/>
        </w:rPr>
        <w:t xml:space="preserve"> диффере</w:t>
      </w:r>
      <w:r w:rsidR="00BF271F">
        <w:rPr>
          <w:rFonts w:eastAsia="Times New Roman"/>
          <w:bCs/>
          <w:lang w:val="ru-RU" w:eastAsia="ru-RU" w:bidi="ru-RU"/>
        </w:rPr>
        <w:t>нциальной и максимальной</w:t>
      </w:r>
      <w:r w:rsidR="008B1F4F" w:rsidRPr="008B1F4F">
        <w:rPr>
          <w:rFonts w:eastAsia="Times New Roman"/>
          <w:bCs/>
          <w:lang w:val="ru-RU" w:eastAsia="ru-RU" w:bidi="ru-RU"/>
        </w:rPr>
        <w:t xml:space="preserve"> з</w:t>
      </w:r>
      <w:r w:rsidR="00BF271F">
        <w:rPr>
          <w:rFonts w:eastAsia="Times New Roman"/>
          <w:bCs/>
          <w:lang w:val="ru-RU" w:eastAsia="ru-RU" w:bidi="ru-RU"/>
        </w:rPr>
        <w:t xml:space="preserve">ащит ПУ </w:t>
      </w:r>
      <w:r w:rsidR="008B1F4F" w:rsidRPr="008B1F4F">
        <w:rPr>
          <w:rFonts w:eastAsia="Times New Roman"/>
          <w:bCs/>
          <w:lang w:val="ru-RU" w:eastAsia="ru-RU" w:bidi="ru-RU"/>
        </w:rPr>
        <w:t>упрощает реал</w:t>
      </w:r>
      <w:r w:rsidR="00BF271F">
        <w:rPr>
          <w:rFonts w:eastAsia="Times New Roman"/>
          <w:bCs/>
          <w:lang w:val="ru-RU" w:eastAsia="ru-RU" w:bidi="ru-RU"/>
        </w:rPr>
        <w:t>изацию</w:t>
      </w:r>
      <w:r w:rsidR="008B1F4F" w:rsidRPr="008B1F4F">
        <w:rPr>
          <w:rFonts w:eastAsia="Times New Roman"/>
          <w:bCs/>
          <w:lang w:val="ru-RU" w:eastAsia="ru-RU" w:bidi="ru-RU"/>
        </w:rPr>
        <w:t>.</w:t>
      </w:r>
    </w:p>
    <w:p w14:paraId="44752AF6" w14:textId="77777777" w:rsidR="00DC36D9" w:rsidRDefault="00F7066C" w:rsidP="00DC36D9">
      <w:pPr>
        <w:spacing w:after="0" w:line="240" w:lineRule="auto"/>
        <w:ind w:left="709"/>
        <w:jc w:val="both"/>
        <w:rPr>
          <w:b/>
          <w:lang w:val="ru-RU"/>
        </w:rPr>
      </w:pPr>
      <w:r w:rsidRPr="00F7066C">
        <w:rPr>
          <w:b/>
          <w:lang w:val="ru-RU"/>
        </w:rPr>
        <w:t>К защите представляются:</w:t>
      </w:r>
    </w:p>
    <w:p w14:paraId="46F2D24C" w14:textId="0CBB0BEA" w:rsidR="00DC36D9" w:rsidRDefault="00DC36D9" w:rsidP="00273EDC">
      <w:pPr>
        <w:spacing w:after="0" w:line="240" w:lineRule="auto"/>
        <w:ind w:firstLine="709"/>
        <w:jc w:val="both"/>
        <w:rPr>
          <w:lang w:val="ru-RU"/>
        </w:rPr>
      </w:pPr>
      <w:r>
        <w:rPr>
          <w:lang w:val="ru-RU"/>
        </w:rPr>
        <w:t xml:space="preserve">1. </w:t>
      </w:r>
      <w:r w:rsidR="006B6207" w:rsidRPr="005C23E9">
        <w:rPr>
          <w:lang w:val="ru-RU"/>
        </w:rPr>
        <w:t>Способ защиты силового трансформатора от коротких замыканий</w:t>
      </w:r>
      <w:r>
        <w:rPr>
          <w:lang w:val="ru-RU"/>
        </w:rPr>
        <w:t xml:space="preserve"> с </w:t>
      </w:r>
      <w:r w:rsidR="00C629CE" w:rsidRPr="005C23E9">
        <w:rPr>
          <w:lang w:val="ru-RU"/>
        </w:rPr>
        <w:t>блокировкой при БТН на герконах</w:t>
      </w:r>
      <w:r w:rsidR="005C23E9">
        <w:rPr>
          <w:lang w:val="ru-RU"/>
        </w:rPr>
        <w:t>.</w:t>
      </w:r>
      <w:r>
        <w:rPr>
          <w:lang w:val="ru-RU"/>
        </w:rPr>
        <w:t xml:space="preserve"> </w:t>
      </w:r>
    </w:p>
    <w:p w14:paraId="0F2C7224" w14:textId="171A3767" w:rsidR="005C23E9" w:rsidRPr="00DC36D9" w:rsidRDefault="00DC36D9" w:rsidP="00273EDC">
      <w:pPr>
        <w:spacing w:after="0" w:line="240" w:lineRule="auto"/>
        <w:ind w:firstLine="709"/>
        <w:jc w:val="both"/>
        <w:rPr>
          <w:lang w:val="ru-RU"/>
        </w:rPr>
      </w:pPr>
      <w:r>
        <w:rPr>
          <w:lang w:val="ru-RU"/>
        </w:rPr>
        <w:t xml:space="preserve">2. </w:t>
      </w:r>
      <w:r w:rsidR="005C23E9" w:rsidRPr="005C23E9">
        <w:rPr>
          <w:lang w:val="ru-RU"/>
        </w:rPr>
        <w:t>О</w:t>
      </w:r>
      <w:r w:rsidR="00C629CE" w:rsidRPr="005C23E9">
        <w:rPr>
          <w:lang w:val="ru-RU"/>
        </w:rPr>
        <w:t xml:space="preserve">тдельное устройство </w:t>
      </w:r>
      <w:proofErr w:type="spellStart"/>
      <w:r w:rsidR="00C629CE" w:rsidRPr="005C23E9">
        <w:rPr>
          <w:lang w:val="ru-RU"/>
        </w:rPr>
        <w:t>дифзащиты</w:t>
      </w:r>
      <w:proofErr w:type="spellEnd"/>
      <w:r w:rsidR="00C629CE" w:rsidRPr="005C23E9">
        <w:rPr>
          <w:lang w:val="ru-RU"/>
        </w:rPr>
        <w:t xml:space="preserve"> для выпрямителя</w:t>
      </w:r>
      <w:r w:rsidR="00585250" w:rsidRPr="005C23E9">
        <w:rPr>
          <w:lang w:val="ru-RU"/>
        </w:rPr>
        <w:t xml:space="preserve"> с применением дублирования и </w:t>
      </w:r>
      <w:proofErr w:type="spellStart"/>
      <w:r w:rsidR="00585250" w:rsidRPr="005C23E9">
        <w:rPr>
          <w:lang w:val="ru-RU"/>
        </w:rPr>
        <w:t>мажорирования</w:t>
      </w:r>
      <w:proofErr w:type="spellEnd"/>
      <w:r w:rsidR="00C629CE" w:rsidRPr="005C23E9">
        <w:rPr>
          <w:lang w:val="ru-RU"/>
        </w:rPr>
        <w:t xml:space="preserve">, </w:t>
      </w:r>
      <w:r w:rsidR="002243B6">
        <w:rPr>
          <w:lang w:val="ru-RU"/>
        </w:rPr>
        <w:t>два устройства</w:t>
      </w:r>
      <w:r w:rsidR="00C629CE" w:rsidRPr="005C23E9">
        <w:rPr>
          <w:lang w:val="ru-RU"/>
        </w:rPr>
        <w:t xml:space="preserve"> для защиты выпрямителя ПУ </w:t>
      </w:r>
      <w:r w:rsidR="00585250" w:rsidRPr="005C23E9">
        <w:rPr>
          <w:lang w:val="ru-RU"/>
        </w:rPr>
        <w:t xml:space="preserve">с применением </w:t>
      </w:r>
      <w:r w:rsidR="002243B6">
        <w:rPr>
          <w:lang w:val="ru-RU"/>
        </w:rPr>
        <w:t xml:space="preserve">герконов и </w:t>
      </w:r>
      <w:r w:rsidR="00585250" w:rsidRPr="005C23E9">
        <w:rPr>
          <w:lang w:val="ru-RU"/>
        </w:rPr>
        <w:t>катушек</w:t>
      </w:r>
      <w:r w:rsidR="00C629CE" w:rsidRPr="005C23E9">
        <w:rPr>
          <w:lang w:val="ru-RU"/>
        </w:rPr>
        <w:t xml:space="preserve"> индуктивности.</w:t>
      </w:r>
    </w:p>
    <w:p w14:paraId="0D0F9B9D" w14:textId="73E342A8" w:rsidR="005C23E9" w:rsidRDefault="005C23E9" w:rsidP="00273EDC">
      <w:pPr>
        <w:spacing w:after="0" w:line="240" w:lineRule="auto"/>
        <w:ind w:firstLine="709"/>
        <w:jc w:val="both"/>
        <w:rPr>
          <w:b/>
          <w:lang w:val="ru-RU"/>
        </w:rPr>
      </w:pPr>
      <w:r>
        <w:rPr>
          <w:lang w:val="ru-RU"/>
        </w:rPr>
        <w:t xml:space="preserve">3. </w:t>
      </w:r>
      <w:r w:rsidR="00B50505" w:rsidRPr="005C23E9">
        <w:rPr>
          <w:lang w:val="ru-RU"/>
        </w:rPr>
        <w:t xml:space="preserve">Устройства защит на герконах с </w:t>
      </w:r>
      <w:r w:rsidR="00B90DFE" w:rsidRPr="005C23E9">
        <w:rPr>
          <w:lang w:val="ru-RU"/>
        </w:rPr>
        <w:t>функциональной и тестовой диа</w:t>
      </w:r>
      <w:r w:rsidR="00B50505" w:rsidRPr="005C23E9">
        <w:rPr>
          <w:lang w:val="ru-RU"/>
        </w:rPr>
        <w:t>гностикой</w:t>
      </w:r>
      <w:r w:rsidR="00BF65F3">
        <w:rPr>
          <w:lang w:val="ru-RU"/>
        </w:rPr>
        <w:t>.</w:t>
      </w:r>
    </w:p>
    <w:p w14:paraId="01299A2A" w14:textId="3284372E" w:rsidR="005C23E9" w:rsidRDefault="005C23E9" w:rsidP="00273EDC">
      <w:pPr>
        <w:spacing w:after="0" w:line="240" w:lineRule="auto"/>
        <w:ind w:firstLine="709"/>
        <w:jc w:val="both"/>
        <w:rPr>
          <w:b/>
          <w:lang w:val="ru-RU"/>
        </w:rPr>
      </w:pPr>
      <w:r>
        <w:rPr>
          <w:lang w:val="ru-RU"/>
        </w:rPr>
        <w:t xml:space="preserve">4. </w:t>
      </w:r>
      <w:r w:rsidRPr="005C23E9">
        <w:rPr>
          <w:lang w:val="ru-RU"/>
        </w:rPr>
        <w:t>Модель дифференциальной защиты</w:t>
      </w:r>
      <w:r w:rsidR="00D421F5" w:rsidRPr="005C23E9">
        <w:rPr>
          <w:lang w:val="ru-RU"/>
        </w:rPr>
        <w:t xml:space="preserve"> </w:t>
      </w:r>
      <w:r w:rsidRPr="005C23E9">
        <w:rPr>
          <w:lang w:val="ru-RU"/>
        </w:rPr>
        <w:t>ПУ</w:t>
      </w:r>
      <w:r w:rsidR="00D421F5" w:rsidRPr="005C23E9">
        <w:rPr>
          <w:lang w:val="ru-RU"/>
        </w:rPr>
        <w:t xml:space="preserve"> выполненная на герконах и </w:t>
      </w:r>
      <w:proofErr w:type="spellStart"/>
      <w:r w:rsidR="00D421F5" w:rsidRPr="005C23E9">
        <w:rPr>
          <w:lang w:val="ru-RU"/>
        </w:rPr>
        <w:t>магниторезисторе</w:t>
      </w:r>
      <w:proofErr w:type="spellEnd"/>
      <w:r w:rsidR="00D421F5" w:rsidRPr="005C23E9">
        <w:rPr>
          <w:lang w:val="ru-RU"/>
        </w:rPr>
        <w:t xml:space="preserve"> с</w:t>
      </w:r>
      <w:r w:rsidRPr="005C23E9">
        <w:rPr>
          <w:lang w:val="ru-RU"/>
        </w:rPr>
        <w:t xml:space="preserve"> тестовой диагностикой и оригинальной блокировкой от броска тока намагничивания силового трансформатора</w:t>
      </w:r>
      <w:r w:rsidR="002A44B2">
        <w:rPr>
          <w:lang w:val="ru-RU"/>
        </w:rPr>
        <w:t>.</w:t>
      </w:r>
    </w:p>
    <w:p w14:paraId="5A7CF991" w14:textId="1FFE3885" w:rsidR="006B6207" w:rsidRDefault="005C23E9" w:rsidP="00273EDC">
      <w:pPr>
        <w:spacing w:after="0" w:line="240" w:lineRule="auto"/>
        <w:ind w:firstLine="709"/>
        <w:jc w:val="both"/>
        <w:rPr>
          <w:lang w:val="ru-RU"/>
        </w:rPr>
      </w:pPr>
      <w:r w:rsidRPr="005C23E9">
        <w:rPr>
          <w:lang w:val="ru-RU"/>
        </w:rPr>
        <w:t>5.</w:t>
      </w:r>
      <w:r>
        <w:rPr>
          <w:b/>
          <w:lang w:val="ru-RU"/>
        </w:rPr>
        <w:t xml:space="preserve"> </w:t>
      </w:r>
      <w:r w:rsidR="00BE2F26">
        <w:rPr>
          <w:lang w:val="ru-RU"/>
        </w:rPr>
        <w:t xml:space="preserve">Имитационное моделирование подтверждающее работоспособность </w:t>
      </w:r>
      <w:proofErr w:type="spellStart"/>
      <w:r w:rsidR="000F1CD2">
        <w:rPr>
          <w:lang w:val="ru-RU"/>
        </w:rPr>
        <w:t>диф</w:t>
      </w:r>
      <w:r w:rsidR="00BE2F26">
        <w:rPr>
          <w:lang w:val="ru-RU"/>
        </w:rPr>
        <w:t>защит</w:t>
      </w:r>
      <w:r w:rsidR="000F1CD2">
        <w:rPr>
          <w:lang w:val="ru-RU"/>
        </w:rPr>
        <w:t>ы</w:t>
      </w:r>
      <w:proofErr w:type="spellEnd"/>
      <w:r w:rsidR="00BE2F26">
        <w:rPr>
          <w:lang w:val="ru-RU"/>
        </w:rPr>
        <w:t xml:space="preserve"> ПУ на герконах</w:t>
      </w:r>
      <w:r w:rsidR="000F1CD2">
        <w:rPr>
          <w:lang w:val="ru-RU"/>
        </w:rPr>
        <w:t>, выполненной по мажоритарному принципу.</w:t>
      </w:r>
    </w:p>
    <w:p w14:paraId="5B9EB177" w14:textId="3BC5C304" w:rsidR="00BF65F3" w:rsidRPr="00C6782A" w:rsidRDefault="00BF65F3" w:rsidP="00273EDC">
      <w:pPr>
        <w:spacing w:after="0" w:line="240" w:lineRule="auto"/>
        <w:ind w:firstLine="709"/>
        <w:jc w:val="both"/>
        <w:rPr>
          <w:lang w:val="ru-RU"/>
        </w:rPr>
      </w:pPr>
      <w:r w:rsidRPr="00C6782A">
        <w:rPr>
          <w:b/>
          <w:lang w:val="ru-RU"/>
        </w:rPr>
        <w:t xml:space="preserve">Апробация работы. </w:t>
      </w:r>
      <w:r w:rsidRPr="00C6782A">
        <w:rPr>
          <w:lang w:val="ru-RU"/>
        </w:rPr>
        <w:t>Основные положения диссертации докладывались на</w:t>
      </w:r>
      <w:r>
        <w:rPr>
          <w:lang w:val="ru-RU"/>
        </w:rPr>
        <w:t xml:space="preserve"> международной конференции «</w:t>
      </w:r>
      <w:r w:rsidRPr="00BF65F3">
        <w:rPr>
          <w:lang w:val="ru-RU"/>
        </w:rPr>
        <w:t xml:space="preserve">2024 </w:t>
      </w:r>
      <w:proofErr w:type="spellStart"/>
      <w:r w:rsidRPr="00BF65F3">
        <w:rPr>
          <w:lang w:val="ru-RU"/>
        </w:rPr>
        <w:t>International</w:t>
      </w:r>
      <w:proofErr w:type="spellEnd"/>
      <w:r w:rsidRPr="00BF65F3">
        <w:rPr>
          <w:lang w:val="ru-RU"/>
        </w:rPr>
        <w:t xml:space="preserve"> </w:t>
      </w:r>
      <w:proofErr w:type="spellStart"/>
      <w:r w:rsidRPr="00BF65F3">
        <w:rPr>
          <w:lang w:val="ru-RU"/>
        </w:rPr>
        <w:t>Ural</w:t>
      </w:r>
      <w:proofErr w:type="spellEnd"/>
      <w:r w:rsidRPr="00BF65F3">
        <w:rPr>
          <w:lang w:val="ru-RU"/>
        </w:rPr>
        <w:t xml:space="preserve"> </w:t>
      </w:r>
      <w:proofErr w:type="spellStart"/>
      <w:r w:rsidRPr="00BF65F3">
        <w:rPr>
          <w:lang w:val="ru-RU"/>
        </w:rPr>
        <w:t>Conference</w:t>
      </w:r>
      <w:proofErr w:type="spellEnd"/>
      <w:r w:rsidRPr="00BF65F3">
        <w:rPr>
          <w:lang w:val="ru-RU"/>
        </w:rPr>
        <w:t xml:space="preserve"> </w:t>
      </w:r>
      <w:proofErr w:type="spellStart"/>
      <w:r w:rsidRPr="00BF65F3">
        <w:rPr>
          <w:lang w:val="ru-RU"/>
        </w:rPr>
        <w:t>on</w:t>
      </w:r>
      <w:proofErr w:type="spellEnd"/>
      <w:r w:rsidRPr="00BF65F3">
        <w:rPr>
          <w:lang w:val="ru-RU"/>
        </w:rPr>
        <w:t xml:space="preserve"> </w:t>
      </w:r>
      <w:proofErr w:type="spellStart"/>
      <w:r w:rsidRPr="00BF65F3">
        <w:rPr>
          <w:lang w:val="ru-RU"/>
        </w:rPr>
        <w:t>Electrical</w:t>
      </w:r>
      <w:proofErr w:type="spellEnd"/>
      <w:r w:rsidRPr="00BF65F3">
        <w:rPr>
          <w:lang w:val="ru-RU"/>
        </w:rPr>
        <w:t xml:space="preserve"> </w:t>
      </w:r>
      <w:proofErr w:type="spellStart"/>
      <w:r w:rsidRPr="00BF65F3">
        <w:rPr>
          <w:lang w:val="ru-RU"/>
        </w:rPr>
        <w:t>Power</w:t>
      </w:r>
      <w:proofErr w:type="spellEnd"/>
      <w:r w:rsidRPr="00BF65F3">
        <w:rPr>
          <w:lang w:val="ru-RU"/>
        </w:rPr>
        <w:t xml:space="preserve"> </w:t>
      </w:r>
      <w:proofErr w:type="spellStart"/>
      <w:r w:rsidRPr="00BF65F3">
        <w:rPr>
          <w:lang w:val="ru-RU"/>
        </w:rPr>
        <w:t>Engineering</w:t>
      </w:r>
      <w:proofErr w:type="spellEnd"/>
      <w:r w:rsidRPr="00BF65F3">
        <w:rPr>
          <w:lang w:val="ru-RU"/>
        </w:rPr>
        <w:t xml:space="preserve"> (</w:t>
      </w:r>
      <w:proofErr w:type="spellStart"/>
      <w:r w:rsidRPr="00BF65F3">
        <w:rPr>
          <w:lang w:val="ru-RU"/>
        </w:rPr>
        <w:t>UralCon</w:t>
      </w:r>
      <w:proofErr w:type="spellEnd"/>
      <w:r w:rsidRPr="00BF65F3">
        <w:rPr>
          <w:lang w:val="ru-RU"/>
        </w:rPr>
        <w:t>)</w:t>
      </w:r>
      <w:r>
        <w:rPr>
          <w:lang w:val="ru-RU"/>
        </w:rPr>
        <w:t>» и</w:t>
      </w:r>
      <w:r w:rsidRPr="00C6782A">
        <w:rPr>
          <w:lang w:val="ru-RU"/>
        </w:rPr>
        <w:t xml:space="preserve"> на расширенном заседании кафедры </w:t>
      </w:r>
      <w:r>
        <w:rPr>
          <w:lang w:val="ru-RU"/>
        </w:rPr>
        <w:t xml:space="preserve">«Электроэнергетика» НАО </w:t>
      </w:r>
      <w:proofErr w:type="spellStart"/>
      <w:r>
        <w:rPr>
          <w:lang w:val="ru-RU"/>
        </w:rPr>
        <w:t>Торайгыров</w:t>
      </w:r>
      <w:proofErr w:type="spellEnd"/>
      <w:r>
        <w:rPr>
          <w:lang w:val="ru-RU"/>
        </w:rPr>
        <w:t xml:space="preserve"> университета</w:t>
      </w:r>
      <w:r w:rsidRPr="00C6782A">
        <w:rPr>
          <w:lang w:val="ru-RU"/>
        </w:rPr>
        <w:t>.</w:t>
      </w:r>
    </w:p>
    <w:p w14:paraId="720AFB2B" w14:textId="2E16E73C" w:rsidR="00BF65F3" w:rsidRPr="00C6782A" w:rsidRDefault="00BF65F3" w:rsidP="00273EDC">
      <w:pPr>
        <w:tabs>
          <w:tab w:val="left" w:pos="4080"/>
        </w:tabs>
        <w:spacing w:after="0" w:line="240" w:lineRule="auto"/>
        <w:ind w:firstLine="709"/>
        <w:jc w:val="both"/>
        <w:rPr>
          <w:lang w:val="ru-RU"/>
        </w:rPr>
      </w:pPr>
      <w:r w:rsidRPr="00C6782A">
        <w:rPr>
          <w:b/>
          <w:lang w:val="ru-RU"/>
        </w:rPr>
        <w:t>Публикации.</w:t>
      </w:r>
      <w:r w:rsidRPr="00C6782A">
        <w:rPr>
          <w:lang w:val="ru-RU"/>
        </w:rPr>
        <w:t xml:space="preserve"> Результаты исследований опубликованы </w:t>
      </w:r>
      <w:r w:rsidR="002D2545">
        <w:rPr>
          <w:lang w:val="ru-RU"/>
        </w:rPr>
        <w:t>в 8</w:t>
      </w:r>
      <w:r w:rsidRPr="00C6782A">
        <w:rPr>
          <w:lang w:val="ru-RU"/>
        </w:rPr>
        <w:t xml:space="preserve"> научных</w:t>
      </w:r>
      <w:r w:rsidR="00A37DE7">
        <w:rPr>
          <w:lang w:val="ru-RU"/>
        </w:rPr>
        <w:t xml:space="preserve"> трудах, в том числе: 7</w:t>
      </w:r>
      <w:r w:rsidRPr="00C6782A">
        <w:rPr>
          <w:lang w:val="ru-RU"/>
        </w:rPr>
        <w:t xml:space="preserve"> публикаций в изданиях, рекоменд</w:t>
      </w:r>
      <w:r w:rsidR="002D2545">
        <w:rPr>
          <w:lang w:val="ru-RU"/>
        </w:rPr>
        <w:t>уемых Комитетом, среди которых 4</w:t>
      </w:r>
      <w:r w:rsidRPr="00C6782A">
        <w:rPr>
          <w:lang w:val="ru-RU"/>
        </w:rPr>
        <w:t xml:space="preserve"> патента Республ</w:t>
      </w:r>
      <w:r w:rsidR="002D2545">
        <w:rPr>
          <w:lang w:val="ru-RU"/>
        </w:rPr>
        <w:t>ики Казахстан, 1 патент</w:t>
      </w:r>
      <w:r w:rsidRPr="00C6782A">
        <w:rPr>
          <w:lang w:val="ru-RU"/>
        </w:rPr>
        <w:t xml:space="preserve"> Российской Федерации,</w:t>
      </w:r>
      <w:r w:rsidR="00A37DE7">
        <w:rPr>
          <w:lang w:val="ru-RU"/>
        </w:rPr>
        <w:t xml:space="preserve"> 1 Евразийский патент,</w:t>
      </w:r>
      <w:r w:rsidRPr="00C6782A">
        <w:rPr>
          <w:lang w:val="ru-RU"/>
        </w:rPr>
        <w:t xml:space="preserve"> 1 статья в журнале, входящем в базу данных </w:t>
      </w:r>
      <w:r w:rsidRPr="00C6782A">
        <w:t>Scopus</w:t>
      </w:r>
      <w:r w:rsidR="00A37DE7">
        <w:rPr>
          <w:lang w:val="ru-RU"/>
        </w:rPr>
        <w:t>;</w:t>
      </w:r>
      <w:r w:rsidR="002D2545">
        <w:rPr>
          <w:lang w:val="ru-RU"/>
        </w:rPr>
        <w:t xml:space="preserve"> 1 публикация</w:t>
      </w:r>
      <w:r w:rsidRPr="00C6782A">
        <w:rPr>
          <w:lang w:val="ru-RU"/>
        </w:rPr>
        <w:t xml:space="preserve"> в материалах междуна</w:t>
      </w:r>
      <w:r w:rsidR="00A37DE7">
        <w:rPr>
          <w:lang w:val="ru-RU"/>
        </w:rPr>
        <w:t>родной</w:t>
      </w:r>
      <w:r w:rsidRPr="00C6782A">
        <w:rPr>
          <w:lang w:val="ru-RU"/>
        </w:rPr>
        <w:t xml:space="preserve"> конфер</w:t>
      </w:r>
      <w:r w:rsidR="00A37DE7">
        <w:rPr>
          <w:lang w:val="ru-RU"/>
        </w:rPr>
        <w:t>енции</w:t>
      </w:r>
      <w:r w:rsidRPr="00C6782A">
        <w:rPr>
          <w:lang w:val="ru-RU"/>
        </w:rPr>
        <w:t>. В публикациях в соавторстве личный вк</w:t>
      </w:r>
      <w:r w:rsidR="00BF2BB3">
        <w:rPr>
          <w:lang w:val="ru-RU"/>
        </w:rPr>
        <w:t>лад автора составляет не менее 6</w:t>
      </w:r>
      <w:r w:rsidRPr="00C6782A">
        <w:rPr>
          <w:lang w:val="ru-RU"/>
        </w:rPr>
        <w:t>0%.</w:t>
      </w:r>
    </w:p>
    <w:p w14:paraId="3FE85943" w14:textId="48495631" w:rsidR="00F7066C" w:rsidRPr="00A37DE7" w:rsidRDefault="00BF65F3" w:rsidP="00273EDC">
      <w:pPr>
        <w:spacing w:after="0" w:line="240" w:lineRule="auto"/>
        <w:ind w:firstLine="709"/>
        <w:jc w:val="both"/>
        <w:rPr>
          <w:lang w:val="ru-RU"/>
        </w:rPr>
      </w:pPr>
      <w:r w:rsidRPr="00C6782A">
        <w:rPr>
          <w:b/>
          <w:lang w:val="ru-RU"/>
        </w:rPr>
        <w:t>Структура и объем диссертации.</w:t>
      </w:r>
      <w:r w:rsidRPr="00C6782A">
        <w:rPr>
          <w:lang w:val="ru-RU"/>
        </w:rPr>
        <w:t xml:space="preserve"> </w:t>
      </w:r>
      <w:r w:rsidRPr="00963ED3">
        <w:rPr>
          <w:lang w:val="ru-RU"/>
        </w:rPr>
        <w:t>Диссертация состоит из введения, трех раздел</w:t>
      </w:r>
      <w:r w:rsidR="00A37DE7" w:rsidRPr="00963ED3">
        <w:rPr>
          <w:lang w:val="ru-RU"/>
        </w:rPr>
        <w:t>ов и заключения</w:t>
      </w:r>
      <w:r w:rsidR="002840F7" w:rsidRPr="00963ED3">
        <w:rPr>
          <w:lang w:val="ru-RU"/>
        </w:rPr>
        <w:t>. Работа изложена на 8</w:t>
      </w:r>
      <w:r w:rsidR="00EB3479">
        <w:rPr>
          <w:lang w:val="ru-RU"/>
        </w:rPr>
        <w:t>7</w:t>
      </w:r>
      <w:r w:rsidRPr="00963ED3">
        <w:rPr>
          <w:lang w:val="ru-RU"/>
        </w:rPr>
        <w:t xml:space="preserve"> страницах компьютерного текста, включает </w:t>
      </w:r>
      <w:r w:rsidR="00FF0027" w:rsidRPr="00963ED3">
        <w:rPr>
          <w:lang w:val="ru-RU"/>
        </w:rPr>
        <w:t>6</w:t>
      </w:r>
      <w:r w:rsidRPr="00963ED3">
        <w:rPr>
          <w:lang w:val="ru-RU"/>
        </w:rPr>
        <w:t xml:space="preserve"> таблиц, </w:t>
      </w:r>
      <w:r w:rsidR="00FF0027" w:rsidRPr="00963ED3">
        <w:rPr>
          <w:lang w:val="ru-RU"/>
        </w:rPr>
        <w:t>30</w:t>
      </w:r>
      <w:r w:rsidRPr="00963ED3">
        <w:rPr>
          <w:lang w:val="ru-RU"/>
        </w:rPr>
        <w:t xml:space="preserve"> рисунков. Список использованных источ</w:t>
      </w:r>
      <w:r w:rsidR="002840F7" w:rsidRPr="00963ED3">
        <w:rPr>
          <w:lang w:val="ru-RU"/>
        </w:rPr>
        <w:t xml:space="preserve">ников включает </w:t>
      </w:r>
      <w:r w:rsidR="00EB3479">
        <w:rPr>
          <w:lang w:val="ru-RU"/>
        </w:rPr>
        <w:t>71</w:t>
      </w:r>
      <w:r w:rsidR="00A37DE7" w:rsidRPr="00963ED3">
        <w:rPr>
          <w:lang w:val="ru-RU"/>
        </w:rPr>
        <w:t xml:space="preserve"> наименовани</w:t>
      </w:r>
      <w:r w:rsidR="00EB3479">
        <w:rPr>
          <w:lang w:val="ru-RU"/>
        </w:rPr>
        <w:t>е</w:t>
      </w:r>
      <w:r w:rsidR="00A37DE7" w:rsidRPr="00963ED3">
        <w:rPr>
          <w:lang w:val="ru-RU"/>
        </w:rPr>
        <w:t>.</w:t>
      </w:r>
    </w:p>
    <w:p w14:paraId="01E153AE" w14:textId="38B088E6" w:rsidR="00E6231A" w:rsidRPr="00C6782A" w:rsidRDefault="0090258C" w:rsidP="00273EDC">
      <w:pPr>
        <w:spacing w:after="0" w:line="240" w:lineRule="auto"/>
        <w:ind w:firstLine="709"/>
        <w:jc w:val="both"/>
        <w:rPr>
          <w:b/>
          <w:lang w:val="ru-RU"/>
        </w:rPr>
      </w:pPr>
      <w:r w:rsidRPr="00C6782A">
        <w:rPr>
          <w:b/>
          <w:lang w:val="ru-RU"/>
        </w:rPr>
        <w:lastRenderedPageBreak/>
        <w:t xml:space="preserve">1 </w:t>
      </w:r>
      <w:r w:rsidR="00401E7C" w:rsidRPr="00401E7C">
        <w:rPr>
          <w:b/>
          <w:lang w:val="ru-RU"/>
        </w:rPr>
        <w:t>РЕСУРСОСБЕРЕГАЮЩИЕ ЗАЩИТЫ ПРЕОБРАЗОВАТЕЛЬНЫХ УСТАНОВОК ОТ КОРОТКИХ ЗАМЫКАНИЙ</w:t>
      </w:r>
    </w:p>
    <w:p w14:paraId="010CD331" w14:textId="77777777" w:rsidR="00D16C2A" w:rsidRDefault="00D16C2A" w:rsidP="00273EDC">
      <w:pPr>
        <w:spacing w:after="0" w:line="240" w:lineRule="auto"/>
        <w:ind w:firstLine="709"/>
        <w:jc w:val="both"/>
        <w:rPr>
          <w:lang w:val="ru-RU"/>
        </w:rPr>
      </w:pPr>
    </w:p>
    <w:p w14:paraId="450FC591" w14:textId="1A39B7D8" w:rsidR="0062490B" w:rsidRPr="00D16C2A" w:rsidRDefault="00D16C2A" w:rsidP="00273EDC">
      <w:pPr>
        <w:spacing w:after="0" w:line="240" w:lineRule="auto"/>
        <w:ind w:firstLine="709"/>
        <w:jc w:val="both"/>
        <w:rPr>
          <w:b/>
          <w:lang w:val="ru-RU"/>
        </w:rPr>
      </w:pPr>
      <w:r w:rsidRPr="00D16C2A">
        <w:rPr>
          <w:b/>
          <w:lang w:val="ru-RU"/>
        </w:rPr>
        <w:t xml:space="preserve">1.1 </w:t>
      </w:r>
      <w:r w:rsidR="00EB2033" w:rsidRPr="00D16C2A">
        <w:rPr>
          <w:b/>
          <w:lang w:val="ru-RU"/>
        </w:rPr>
        <w:t>Традиционные защиты преобразовательных установок</w:t>
      </w:r>
    </w:p>
    <w:p w14:paraId="279EEAD9" w14:textId="77777777" w:rsidR="00273EDC" w:rsidRPr="00273EDC" w:rsidRDefault="00273EDC" w:rsidP="00273EDC">
      <w:pPr>
        <w:spacing w:after="0" w:line="240" w:lineRule="auto"/>
        <w:ind w:firstLine="709"/>
        <w:jc w:val="both"/>
        <w:rPr>
          <w:sz w:val="16"/>
          <w:szCs w:val="16"/>
          <w:lang w:val="ru-RU"/>
        </w:rPr>
      </w:pPr>
    </w:p>
    <w:p w14:paraId="727192B4" w14:textId="3374604E" w:rsidR="00E44D64" w:rsidRPr="00E44D64" w:rsidRDefault="00E44D64" w:rsidP="00273EDC">
      <w:pPr>
        <w:spacing w:after="0" w:line="240" w:lineRule="auto"/>
        <w:ind w:firstLine="709"/>
        <w:jc w:val="both"/>
        <w:rPr>
          <w:lang w:val="ru-RU"/>
        </w:rPr>
      </w:pPr>
      <w:r>
        <w:rPr>
          <w:lang w:val="ru-RU"/>
        </w:rPr>
        <w:t>1.1.1 Принципы выполнения</w:t>
      </w:r>
    </w:p>
    <w:p w14:paraId="2360F5C4" w14:textId="239D4337" w:rsidR="00D76865" w:rsidRDefault="00651FED" w:rsidP="00273EDC">
      <w:pPr>
        <w:spacing w:after="0" w:line="240" w:lineRule="auto"/>
        <w:ind w:firstLine="709"/>
        <w:contextualSpacing/>
        <w:jc w:val="both"/>
        <w:rPr>
          <w:lang w:val="ru-RU"/>
        </w:rPr>
      </w:pPr>
      <w:r>
        <w:rPr>
          <w:lang w:val="ru-RU"/>
        </w:rPr>
        <w:t>Согласно</w:t>
      </w:r>
      <w:r w:rsidR="005E58E4" w:rsidRPr="005E58E4">
        <w:rPr>
          <w:lang w:val="ru-RU"/>
        </w:rPr>
        <w:t xml:space="preserve"> функциональным признакам преобразовательные установки </w:t>
      </w:r>
      <w:r>
        <w:rPr>
          <w:lang w:val="ru-RU"/>
        </w:rPr>
        <w:t xml:space="preserve">бывают </w:t>
      </w:r>
      <w:r w:rsidR="005E58E4" w:rsidRPr="005E58E4">
        <w:rPr>
          <w:lang w:val="ru-RU"/>
        </w:rPr>
        <w:t>инвертирующие, вып</w:t>
      </w:r>
      <w:r>
        <w:rPr>
          <w:lang w:val="ru-RU"/>
        </w:rPr>
        <w:t>рямительные. 25% электроэнергии, синусоидальной формы</w:t>
      </w:r>
      <w:r w:rsidR="00D76865">
        <w:rPr>
          <w:lang w:val="ru-RU"/>
        </w:rPr>
        <w:t xml:space="preserve"> напряжения</w:t>
      </w:r>
      <w:r w:rsidR="00EB2033">
        <w:rPr>
          <w:lang w:val="ru-RU"/>
        </w:rPr>
        <w:t xml:space="preserve"> </w:t>
      </w:r>
      <w:r>
        <w:rPr>
          <w:lang w:val="ru-RU"/>
        </w:rPr>
        <w:t>в</w:t>
      </w:r>
      <w:r w:rsidR="00D76865">
        <w:rPr>
          <w:lang w:val="ru-RU"/>
        </w:rPr>
        <w:t xml:space="preserve"> СНГ</w:t>
      </w:r>
      <w:r w:rsidR="005E58E4" w:rsidRPr="005E58E4">
        <w:rPr>
          <w:lang w:val="ru-RU"/>
        </w:rPr>
        <w:t xml:space="preserve"> </w:t>
      </w:r>
      <w:r w:rsidR="00D76865">
        <w:rPr>
          <w:lang w:val="ru-RU"/>
        </w:rPr>
        <w:t xml:space="preserve">получают за счет преобразовательных установок, обеспечивающих электроснабжение </w:t>
      </w:r>
      <w:r w:rsidR="009B5E11">
        <w:rPr>
          <w:lang w:val="ru-RU"/>
        </w:rPr>
        <w:t>[6</w:t>
      </w:r>
      <w:r w:rsidR="00D76865" w:rsidRPr="00D76865">
        <w:rPr>
          <w:lang w:val="ru-RU"/>
        </w:rPr>
        <w:t>, с. 612]</w:t>
      </w:r>
      <w:r w:rsidR="00D76865">
        <w:rPr>
          <w:lang w:val="ru-RU"/>
        </w:rPr>
        <w:t>:</w:t>
      </w:r>
      <w:r w:rsidR="005E58E4" w:rsidRPr="005E58E4">
        <w:rPr>
          <w:lang w:val="ru-RU"/>
        </w:rPr>
        <w:t xml:space="preserve"> </w:t>
      </w:r>
    </w:p>
    <w:p w14:paraId="60C638BE" w14:textId="46E39363" w:rsidR="00D76865" w:rsidRDefault="00D76865" w:rsidP="00273EDC">
      <w:pPr>
        <w:spacing w:after="0" w:line="240" w:lineRule="auto"/>
        <w:ind w:firstLine="709"/>
        <w:contextualSpacing/>
        <w:jc w:val="both"/>
        <w:rPr>
          <w:lang w:val="ru-RU"/>
        </w:rPr>
      </w:pPr>
      <w:r>
        <w:rPr>
          <w:lang w:val="ru-RU"/>
        </w:rPr>
        <w:t xml:space="preserve">а) </w:t>
      </w:r>
      <w:r w:rsidR="005E58E4" w:rsidRPr="005E58E4">
        <w:rPr>
          <w:lang w:val="ru-RU"/>
        </w:rPr>
        <w:t>э</w:t>
      </w:r>
      <w:r>
        <w:rPr>
          <w:lang w:val="ru-RU"/>
        </w:rPr>
        <w:t xml:space="preserve">лектропривода постоянного тока; </w:t>
      </w:r>
      <w:r w:rsidR="005E58E4" w:rsidRPr="005E58E4">
        <w:rPr>
          <w:lang w:val="ru-RU"/>
        </w:rPr>
        <w:t xml:space="preserve"> </w:t>
      </w:r>
    </w:p>
    <w:p w14:paraId="36DAEC02" w14:textId="04529BAE" w:rsidR="00D76865" w:rsidRDefault="00D76865" w:rsidP="00273EDC">
      <w:pPr>
        <w:spacing w:after="0" w:line="240" w:lineRule="auto"/>
        <w:ind w:firstLine="709"/>
        <w:contextualSpacing/>
        <w:jc w:val="both"/>
        <w:rPr>
          <w:lang w:val="ru-RU"/>
        </w:rPr>
      </w:pPr>
      <w:r>
        <w:rPr>
          <w:lang w:val="ru-RU"/>
        </w:rPr>
        <w:t>б) электрифицированного транспорта;</w:t>
      </w:r>
      <w:r w:rsidR="005E58E4" w:rsidRPr="005E58E4">
        <w:rPr>
          <w:lang w:val="ru-RU"/>
        </w:rPr>
        <w:t xml:space="preserve"> </w:t>
      </w:r>
    </w:p>
    <w:p w14:paraId="28F1A33F" w14:textId="702B0BCB" w:rsidR="00D76865" w:rsidRDefault="00D76865" w:rsidP="00273EDC">
      <w:pPr>
        <w:spacing w:after="0" w:line="240" w:lineRule="auto"/>
        <w:ind w:firstLine="709"/>
        <w:contextualSpacing/>
        <w:jc w:val="both"/>
        <w:rPr>
          <w:lang w:val="ru-RU"/>
        </w:rPr>
      </w:pPr>
      <w:r>
        <w:rPr>
          <w:lang w:val="ru-RU"/>
        </w:rPr>
        <w:t xml:space="preserve">в) </w:t>
      </w:r>
      <w:r w:rsidR="005E58E4" w:rsidRPr="005E58E4">
        <w:rPr>
          <w:lang w:val="ru-RU"/>
        </w:rPr>
        <w:t>электрометаллургических установок и гальванических ванн</w:t>
      </w:r>
      <w:r>
        <w:rPr>
          <w:lang w:val="ru-RU"/>
        </w:rPr>
        <w:t>;</w:t>
      </w:r>
    </w:p>
    <w:p w14:paraId="39826837" w14:textId="77777777" w:rsidR="00D76865" w:rsidRDefault="00D76865" w:rsidP="00273EDC">
      <w:pPr>
        <w:spacing w:after="0" w:line="240" w:lineRule="auto"/>
        <w:ind w:firstLine="709"/>
        <w:contextualSpacing/>
        <w:jc w:val="both"/>
        <w:rPr>
          <w:lang w:val="ru-RU"/>
        </w:rPr>
      </w:pPr>
      <w:r>
        <w:rPr>
          <w:lang w:val="ru-RU"/>
        </w:rPr>
        <w:t xml:space="preserve">г) </w:t>
      </w:r>
      <w:r w:rsidR="005E58E4" w:rsidRPr="005E58E4">
        <w:rPr>
          <w:lang w:val="ru-RU"/>
        </w:rPr>
        <w:t>элек</w:t>
      </w:r>
      <w:r>
        <w:rPr>
          <w:lang w:val="ru-RU"/>
        </w:rPr>
        <w:t>трохимических установок</w:t>
      </w:r>
      <w:r w:rsidR="005E58E4" w:rsidRPr="005E58E4">
        <w:rPr>
          <w:lang w:val="ru-RU"/>
        </w:rPr>
        <w:t xml:space="preserve"> </w:t>
      </w:r>
      <w:r>
        <w:rPr>
          <w:lang w:val="ru-RU"/>
        </w:rPr>
        <w:t xml:space="preserve">и </w:t>
      </w:r>
      <w:r w:rsidR="005E58E4" w:rsidRPr="005E58E4">
        <w:rPr>
          <w:lang w:val="ru-RU"/>
        </w:rPr>
        <w:t xml:space="preserve">обмоток возбуждения синхронных электрических машин. </w:t>
      </w:r>
    </w:p>
    <w:p w14:paraId="3473CF82" w14:textId="12E1FB8A" w:rsidR="005E58E4" w:rsidRPr="005E58E4" w:rsidRDefault="00D76865" w:rsidP="00273EDC">
      <w:pPr>
        <w:spacing w:after="0" w:line="240" w:lineRule="auto"/>
        <w:ind w:firstLine="709"/>
        <w:contextualSpacing/>
        <w:jc w:val="both"/>
        <w:rPr>
          <w:lang w:val="ru-RU"/>
        </w:rPr>
      </w:pPr>
      <w:r>
        <w:rPr>
          <w:lang w:val="ru-RU"/>
        </w:rPr>
        <w:t>В эксплуатации больше всего применяются</w:t>
      </w:r>
      <w:r w:rsidR="005E58E4" w:rsidRPr="005E58E4">
        <w:rPr>
          <w:lang w:val="ru-RU"/>
        </w:rPr>
        <w:t xml:space="preserve"> силовые полупроводниковые преобразователи, состоящие из управляемых (тиристоров) вентилей или неуправляемых (диодов). </w:t>
      </w:r>
      <w:r w:rsidR="00970A42">
        <w:rPr>
          <w:lang w:val="ru-RU"/>
        </w:rPr>
        <w:t>Они подключены к сети переменного тока с помощью трансформатора, образуя преобразовательн</w:t>
      </w:r>
      <w:r w:rsidR="00D11E35">
        <w:rPr>
          <w:lang w:val="ru-RU"/>
        </w:rPr>
        <w:t>ую установку (ПУ)</w:t>
      </w:r>
      <w:r w:rsidR="00970A42">
        <w:rPr>
          <w:lang w:val="ru-RU"/>
        </w:rPr>
        <w:t xml:space="preserve">. </w:t>
      </w:r>
      <w:r w:rsidR="005E58E4" w:rsidRPr="005E58E4">
        <w:rPr>
          <w:lang w:val="ru-RU"/>
        </w:rPr>
        <w:t>К</w:t>
      </w:r>
      <w:r w:rsidR="00212461">
        <w:rPr>
          <w:lang w:val="ru-RU"/>
        </w:rPr>
        <w:t xml:space="preserve"> повреждениям </w:t>
      </w:r>
      <w:r w:rsidR="00D11E35">
        <w:rPr>
          <w:lang w:val="ru-RU"/>
        </w:rPr>
        <w:t xml:space="preserve">такой </w:t>
      </w:r>
      <w:r w:rsidR="00212461">
        <w:rPr>
          <w:lang w:val="ru-RU"/>
        </w:rPr>
        <w:t>установки относят</w:t>
      </w:r>
      <w:r w:rsidR="005E58E4" w:rsidRPr="005E58E4">
        <w:rPr>
          <w:lang w:val="ru-RU"/>
        </w:rPr>
        <w:t xml:space="preserve"> повреждения тра</w:t>
      </w:r>
      <w:r w:rsidR="00212461">
        <w:rPr>
          <w:lang w:val="ru-RU"/>
        </w:rPr>
        <w:t xml:space="preserve">нсформатора, </w:t>
      </w:r>
      <w:r w:rsidR="00D11E35">
        <w:rPr>
          <w:lang w:val="ru-RU"/>
        </w:rPr>
        <w:t>короткое замыкание (</w:t>
      </w:r>
      <w:r w:rsidR="00212461">
        <w:rPr>
          <w:lang w:val="ru-RU"/>
        </w:rPr>
        <w:t>КЗ</w:t>
      </w:r>
      <w:r w:rsidR="00D11E35">
        <w:rPr>
          <w:lang w:val="ru-RU"/>
        </w:rPr>
        <w:t>) в цепи</w:t>
      </w:r>
      <w:r w:rsidR="00970A42">
        <w:rPr>
          <w:lang w:val="ru-RU"/>
        </w:rPr>
        <w:t xml:space="preserve"> переменного</w:t>
      </w:r>
      <w:r w:rsidR="005E58E4" w:rsidRPr="005E58E4">
        <w:rPr>
          <w:lang w:val="ru-RU"/>
        </w:rPr>
        <w:t xml:space="preserve"> тока и пробо</w:t>
      </w:r>
      <w:r w:rsidR="00D11E35">
        <w:rPr>
          <w:lang w:val="ru-RU"/>
        </w:rPr>
        <w:t xml:space="preserve">й полупроводниковых вентилей </w:t>
      </w:r>
      <w:r w:rsidR="009B5E11">
        <w:rPr>
          <w:lang w:val="ru-RU"/>
        </w:rPr>
        <w:t>[6</w:t>
      </w:r>
      <w:r w:rsidR="00D11E35" w:rsidRPr="00D11E35">
        <w:rPr>
          <w:lang w:val="ru-RU"/>
        </w:rPr>
        <w:t>, с. 613]</w:t>
      </w:r>
      <w:r w:rsidR="005E58E4" w:rsidRPr="005E58E4">
        <w:rPr>
          <w:lang w:val="ru-RU"/>
        </w:rPr>
        <w:t xml:space="preserve">. </w:t>
      </w:r>
    </w:p>
    <w:p w14:paraId="630337A4" w14:textId="18E5C2C6" w:rsidR="005E58E4" w:rsidRPr="005E58E4" w:rsidRDefault="00D11E35" w:rsidP="00273EDC">
      <w:pPr>
        <w:spacing w:after="0" w:line="240" w:lineRule="auto"/>
        <w:ind w:firstLine="709"/>
        <w:contextualSpacing/>
        <w:jc w:val="both"/>
        <w:rPr>
          <w:lang w:val="ru-RU"/>
        </w:rPr>
      </w:pPr>
      <w:r>
        <w:rPr>
          <w:lang w:val="ru-RU"/>
        </w:rPr>
        <w:t>В ПУ</w:t>
      </w:r>
      <w:r w:rsidR="005E58E4" w:rsidRPr="005E58E4">
        <w:rPr>
          <w:lang w:val="ru-RU"/>
        </w:rPr>
        <w:t xml:space="preserve"> основными защи</w:t>
      </w:r>
      <w:r w:rsidR="00887009">
        <w:rPr>
          <w:lang w:val="ru-RU"/>
        </w:rPr>
        <w:t>тами трансформатора являются [</w:t>
      </w:r>
      <w:r w:rsidR="009B5E11">
        <w:rPr>
          <w:lang w:val="ru-RU"/>
        </w:rPr>
        <w:t>6</w:t>
      </w:r>
      <w:r w:rsidR="00887009">
        <w:rPr>
          <w:lang w:val="ru-RU"/>
        </w:rPr>
        <w:t>, с. 613</w:t>
      </w:r>
      <w:r w:rsidR="005E58E4" w:rsidRPr="005E58E4">
        <w:rPr>
          <w:lang w:val="ru-RU"/>
        </w:rPr>
        <w:t xml:space="preserve">] максимальная токовая защита без выдержки времени от многофазных </w:t>
      </w:r>
      <w:r w:rsidR="001B2923">
        <w:rPr>
          <w:lang w:val="ru-RU"/>
        </w:rPr>
        <w:t>КЗ</w:t>
      </w:r>
      <w:r w:rsidR="005E58E4" w:rsidRPr="005E58E4">
        <w:rPr>
          <w:lang w:val="ru-RU"/>
        </w:rPr>
        <w:t xml:space="preserve"> в обмотках и на выводах трансформатора, </w:t>
      </w:r>
      <w:r w:rsidR="001B2923">
        <w:rPr>
          <w:lang w:val="ru-RU"/>
        </w:rPr>
        <w:t>газовая защита</w:t>
      </w:r>
      <w:r w:rsidR="005E58E4" w:rsidRPr="005E58E4">
        <w:rPr>
          <w:lang w:val="ru-RU"/>
        </w:rPr>
        <w:t>.</w:t>
      </w:r>
      <w:r w:rsidR="001B2923">
        <w:rPr>
          <w:lang w:val="ru-RU"/>
        </w:rPr>
        <w:t xml:space="preserve"> В случае, когда не </w:t>
      </w:r>
      <w:proofErr w:type="gramStart"/>
      <w:r w:rsidR="001B2923">
        <w:rPr>
          <w:lang w:val="ru-RU"/>
        </w:rPr>
        <w:t xml:space="preserve">установлена </w:t>
      </w:r>
      <w:r w:rsidR="005E58E4" w:rsidRPr="005E58E4">
        <w:rPr>
          <w:lang w:val="ru-RU"/>
        </w:rPr>
        <w:t xml:space="preserve"> </w:t>
      </w:r>
      <w:r w:rsidR="001B2923" w:rsidRPr="005E58E4">
        <w:rPr>
          <w:lang w:val="ru-RU"/>
        </w:rPr>
        <w:t>защита</w:t>
      </w:r>
      <w:proofErr w:type="gramEnd"/>
      <w:r w:rsidR="001B2923" w:rsidRPr="005E58E4">
        <w:rPr>
          <w:lang w:val="ru-RU"/>
        </w:rPr>
        <w:t xml:space="preserve"> от перегрузки полупроводникового преобразователя</w:t>
      </w:r>
      <w:r w:rsidR="0067741F">
        <w:rPr>
          <w:lang w:val="ru-RU"/>
        </w:rPr>
        <w:t>,</w:t>
      </w:r>
      <w:r w:rsidR="00EB2033">
        <w:rPr>
          <w:lang w:val="ru-RU"/>
        </w:rPr>
        <w:t xml:space="preserve"> </w:t>
      </w:r>
      <w:r w:rsidR="001B2923">
        <w:rPr>
          <w:lang w:val="ru-RU"/>
        </w:rPr>
        <w:t>предусматривают токовую защиту от перегрузки.</w:t>
      </w:r>
    </w:p>
    <w:p w14:paraId="0D7A7023" w14:textId="5095790D" w:rsidR="005E58E4" w:rsidRPr="005E58E4" w:rsidRDefault="001B2923" w:rsidP="00273EDC">
      <w:pPr>
        <w:spacing w:after="0" w:line="240" w:lineRule="auto"/>
        <w:ind w:firstLine="709"/>
        <w:contextualSpacing/>
        <w:jc w:val="both"/>
        <w:rPr>
          <w:lang w:val="ru-RU"/>
        </w:rPr>
      </w:pPr>
      <w:r>
        <w:rPr>
          <w:lang w:val="ru-RU"/>
        </w:rPr>
        <w:t>В ПУ</w:t>
      </w:r>
      <w:r w:rsidR="005E58E4" w:rsidRPr="005E58E4">
        <w:rPr>
          <w:lang w:val="ru-RU"/>
        </w:rPr>
        <w:t xml:space="preserve"> с первичным напряжением выше 1 </w:t>
      </w:r>
      <w:proofErr w:type="spellStart"/>
      <w:r w:rsidR="005E58E4" w:rsidRPr="005E58E4">
        <w:rPr>
          <w:lang w:val="ru-RU"/>
        </w:rPr>
        <w:t>кВ</w:t>
      </w:r>
      <w:proofErr w:type="spellEnd"/>
      <w:r w:rsidR="005E58E4" w:rsidRPr="005E58E4">
        <w:rPr>
          <w:lang w:val="ru-RU"/>
        </w:rPr>
        <w:t xml:space="preserve"> токовая защита бе</w:t>
      </w:r>
      <w:r w:rsidR="00EB2033">
        <w:rPr>
          <w:lang w:val="ru-RU"/>
        </w:rPr>
        <w:t>з выдержки времени</w:t>
      </w:r>
      <w:r w:rsidR="005E58E4" w:rsidRPr="005E58E4">
        <w:rPr>
          <w:lang w:val="ru-RU"/>
        </w:rPr>
        <w:t xml:space="preserve"> выполняется д</w:t>
      </w:r>
      <w:r w:rsidR="00E124F5">
        <w:rPr>
          <w:lang w:val="ru-RU"/>
        </w:rPr>
        <w:t xml:space="preserve">вухфазной </w:t>
      </w:r>
      <w:proofErr w:type="spellStart"/>
      <w:r w:rsidR="00E124F5">
        <w:rPr>
          <w:lang w:val="ru-RU"/>
        </w:rPr>
        <w:t>трехрелейной</w:t>
      </w:r>
      <w:proofErr w:type="spellEnd"/>
      <w:r w:rsidR="00E124F5">
        <w:rPr>
          <w:lang w:val="ru-RU"/>
        </w:rPr>
        <w:t xml:space="preserve"> на</w:t>
      </w:r>
      <w:r w:rsidR="005E58E4" w:rsidRPr="005E58E4">
        <w:rPr>
          <w:lang w:val="ru-RU"/>
        </w:rPr>
        <w:t xml:space="preserve"> реле РТ-40. </w:t>
      </w:r>
      <w:r w:rsidR="00E124F5">
        <w:rPr>
          <w:lang w:val="ru-RU"/>
        </w:rPr>
        <w:t>При малой чувствительности необходимо использовать реле РНТ-565</w:t>
      </w:r>
      <w:r w:rsidR="00887009">
        <w:rPr>
          <w:lang w:val="ru-RU"/>
        </w:rPr>
        <w:t xml:space="preserve"> [</w:t>
      </w:r>
      <w:r w:rsidR="009B5E11">
        <w:rPr>
          <w:lang w:val="ru-RU"/>
        </w:rPr>
        <w:t>6</w:t>
      </w:r>
      <w:r w:rsidR="00887009">
        <w:rPr>
          <w:lang w:val="ru-RU"/>
        </w:rPr>
        <w:t>, с. 613</w:t>
      </w:r>
      <w:r w:rsidR="00265CC9">
        <w:rPr>
          <w:lang w:val="ru-RU"/>
        </w:rPr>
        <w:t>] (рисунок</w:t>
      </w:r>
      <w:r w:rsidR="00151EB4">
        <w:rPr>
          <w:lang w:val="ru-RU"/>
        </w:rPr>
        <w:t> </w:t>
      </w:r>
      <w:r w:rsidR="00265CC9">
        <w:rPr>
          <w:lang w:val="ru-RU"/>
        </w:rPr>
        <w:t>1.1</w:t>
      </w:r>
      <w:r w:rsidR="005E58E4" w:rsidRPr="005E58E4">
        <w:rPr>
          <w:lang w:val="ru-RU"/>
        </w:rPr>
        <w:t>). Ток срабатывания защиты выбира</w:t>
      </w:r>
      <w:r w:rsidR="00E124F5">
        <w:rPr>
          <w:lang w:val="ru-RU"/>
        </w:rPr>
        <w:t>ют</w:t>
      </w:r>
      <w:r w:rsidR="005E58E4" w:rsidRPr="005E58E4">
        <w:rPr>
          <w:lang w:val="ru-RU"/>
        </w:rPr>
        <w:t xml:space="preserve"> по </w:t>
      </w:r>
      <w:proofErr w:type="gramStart"/>
      <w:r w:rsidR="005E58E4" w:rsidRPr="005E58E4">
        <w:rPr>
          <w:lang w:val="ru-RU"/>
        </w:rPr>
        <w:t xml:space="preserve">условию </w:t>
      </w:r>
      <m:oMath>
        <m:sSubSup>
          <m:sSubSupPr>
            <m:ctrlPr>
              <w:rPr>
                <w:rFonts w:ascii="Cambria Math" w:hAnsi="Cambria Math"/>
                <w:i/>
              </w:rPr>
            </m:ctrlPr>
          </m:sSubSupPr>
          <m:e>
            <m:r>
              <w:rPr>
                <w:rFonts w:ascii="Cambria Math" w:hAnsi="Cambria Math"/>
              </w:rPr>
              <m:t>I</m:t>
            </m:r>
          </m:e>
          <m:sub>
            <m:r>
              <w:rPr>
                <w:rFonts w:ascii="Cambria Math" w:hAnsi="Cambria Math"/>
                <w:lang w:val="ru-RU"/>
              </w:rPr>
              <m:t>СЗ</m:t>
            </m:r>
          </m:sub>
          <m:sup>
            <m:r>
              <w:rPr>
                <w:rFonts w:ascii="Cambria Math" w:hAnsi="Cambria Math"/>
              </w:rPr>
              <m:t>I</m:t>
            </m:r>
          </m:sup>
        </m:sSubSup>
        <m:r>
          <w:rPr>
            <w:rFonts w:ascii="Cambria Math" w:hAnsi="Cambria Math"/>
            <w:lang w:val="ru-RU"/>
          </w:rPr>
          <m:t>=</m:t>
        </m:r>
        <m:sSubSup>
          <m:sSubSupPr>
            <m:ctrlPr>
              <w:rPr>
                <w:rFonts w:ascii="Cambria Math" w:hAnsi="Cambria Math"/>
                <w:i/>
              </w:rPr>
            </m:ctrlPr>
          </m:sSubSupPr>
          <m:e>
            <m:r>
              <w:rPr>
                <w:rFonts w:ascii="Cambria Math" w:hAnsi="Cambria Math"/>
              </w:rPr>
              <m:t>k</m:t>
            </m:r>
          </m:e>
          <m:sub>
            <m:r>
              <w:rPr>
                <w:rFonts w:ascii="Cambria Math" w:hAnsi="Cambria Math"/>
                <w:lang w:val="ru-RU"/>
              </w:rPr>
              <m:t>отс</m:t>
            </m:r>
          </m:sub>
          <m:sup>
            <m:r>
              <w:rPr>
                <w:rFonts w:ascii="Cambria Math" w:hAnsi="Cambria Math"/>
              </w:rPr>
              <m:t>I</m:t>
            </m:r>
          </m:sup>
        </m:sSubSup>
        <m:sSub>
          <m:sSubPr>
            <m:ctrlPr>
              <w:rPr>
                <w:rFonts w:ascii="Cambria Math" w:hAnsi="Cambria Math"/>
                <w:i/>
              </w:rPr>
            </m:ctrlPr>
          </m:sSubPr>
          <m:e>
            <m:r>
              <w:rPr>
                <w:rFonts w:ascii="Cambria Math" w:hAnsi="Cambria Math"/>
              </w:rPr>
              <m:t>I</m:t>
            </m:r>
          </m:e>
          <m:sub>
            <m:r>
              <w:rPr>
                <w:rFonts w:ascii="Cambria Math" w:hAnsi="Cambria Math"/>
                <w:lang w:val="ru-RU"/>
              </w:rPr>
              <m:t>Т.ном</m:t>
            </m:r>
          </m:sub>
        </m:sSub>
      </m:oMath>
      <w:r w:rsidR="005E58E4" w:rsidRPr="005E58E4">
        <w:rPr>
          <w:lang w:val="ru-RU"/>
        </w:rPr>
        <w:t>.</w:t>
      </w:r>
      <w:proofErr w:type="gramEnd"/>
      <w:r w:rsidR="005E58E4" w:rsidRPr="005E58E4">
        <w:rPr>
          <w:lang w:val="ru-RU"/>
        </w:rPr>
        <w:t xml:space="preserve"> Коэффициент</w:t>
      </w:r>
      <m:oMath>
        <m:r>
          <w:rPr>
            <w:rFonts w:ascii="Cambria Math" w:hAnsi="Cambria Math"/>
            <w:lang w:val="ru-RU"/>
          </w:rPr>
          <m:t xml:space="preserve"> </m:t>
        </m:r>
        <m:sSubSup>
          <m:sSubSupPr>
            <m:ctrlPr>
              <w:rPr>
                <w:rFonts w:ascii="Cambria Math" w:hAnsi="Cambria Math"/>
                <w:i/>
              </w:rPr>
            </m:ctrlPr>
          </m:sSubSupPr>
          <m:e>
            <m:r>
              <w:rPr>
                <w:rFonts w:ascii="Cambria Math" w:hAnsi="Cambria Math"/>
              </w:rPr>
              <m:t>k</m:t>
            </m:r>
          </m:e>
          <m:sub>
            <m:r>
              <w:rPr>
                <w:rFonts w:ascii="Cambria Math" w:hAnsi="Cambria Math"/>
                <w:lang w:val="ru-RU"/>
              </w:rPr>
              <m:t>отс</m:t>
            </m:r>
          </m:sub>
          <m:sup>
            <m:r>
              <w:rPr>
                <w:rFonts w:ascii="Cambria Math" w:hAnsi="Cambria Math"/>
              </w:rPr>
              <m:t>I</m:t>
            </m:r>
          </m:sup>
        </m:sSubSup>
      </m:oMath>
      <w:r w:rsidR="005E58E4" w:rsidRPr="005E58E4">
        <w:rPr>
          <w:lang w:val="ru-RU"/>
        </w:rPr>
        <w:t xml:space="preserve"> </w:t>
      </w:r>
      <w:r w:rsidR="006920D0">
        <w:rPr>
          <w:lang w:val="ru-RU"/>
        </w:rPr>
        <w:t>выбирают</w:t>
      </w:r>
      <w:r w:rsidR="005E58E4" w:rsidRPr="005E58E4">
        <w:rPr>
          <w:lang w:val="ru-RU"/>
        </w:rPr>
        <w:t xml:space="preserve"> с учетом отстройки от бросков тока намагничивания при включении ненагруженного трансформатора</w:t>
      </w:r>
      <w:r w:rsidR="006920D0">
        <w:rPr>
          <w:lang w:val="ru-RU"/>
        </w:rPr>
        <w:t>, а также</w:t>
      </w:r>
      <w:r w:rsidR="005E58E4" w:rsidRPr="005E58E4">
        <w:rPr>
          <w:lang w:val="ru-RU"/>
        </w:rPr>
        <w:t xml:space="preserve"> от возможных толчков тока нагрузки. </w:t>
      </w:r>
      <w:r w:rsidR="006920D0">
        <w:rPr>
          <w:lang w:val="ru-RU"/>
        </w:rPr>
        <w:t>В случае применения</w:t>
      </w:r>
      <w:r w:rsidR="005E58E4" w:rsidRPr="005E58E4">
        <w:rPr>
          <w:lang w:val="ru-RU"/>
        </w:rPr>
        <w:t xml:space="preserve"> реле РТ-40 с выходным промежуточным реле, имеющим время срабатывания 0,1-0,15 </w:t>
      </w:r>
      <w:proofErr w:type="gramStart"/>
      <w:r w:rsidR="005E58E4" w:rsidRPr="005E58E4">
        <w:rPr>
          <w:lang w:val="ru-RU"/>
        </w:rPr>
        <w:t xml:space="preserve">с, </w:t>
      </w:r>
      <w:r w:rsidR="006920D0" w:rsidRPr="00C6782A">
        <w:rPr>
          <w:position w:val="-12"/>
          <w:lang w:val="ru-RU"/>
        </w:rPr>
        <w:object w:dxaOrig="499" w:dyaOrig="440" w14:anchorId="00399C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pt;height:22.8pt" o:ole="">
            <v:imagedata r:id="rId8" o:title=""/>
          </v:shape>
          <o:OLEObject Type="Embed" ProgID="Equation.DSMT4" ShapeID="_x0000_i1025" DrawAspect="Content" ObjectID="_1833880290" r:id="rId9"/>
        </w:object>
      </w:r>
      <w:r w:rsidR="006920D0" w:rsidRPr="00C6782A">
        <w:rPr>
          <w:lang w:val="ru-RU"/>
        </w:rPr>
        <w:t xml:space="preserve"> с</w:t>
      </w:r>
      <w:r w:rsidR="006920D0">
        <w:rPr>
          <w:lang w:val="ru-RU"/>
        </w:rPr>
        <w:t>оставит</w:t>
      </w:r>
      <w:proofErr w:type="gramEnd"/>
      <w:r w:rsidR="006920D0" w:rsidRPr="00C6782A">
        <w:rPr>
          <w:lang w:val="ru-RU"/>
        </w:rPr>
        <w:t xml:space="preserve"> 3÷4</w:t>
      </w:r>
      <w:r w:rsidR="006920D0">
        <w:rPr>
          <w:lang w:val="ru-RU"/>
        </w:rPr>
        <w:t xml:space="preserve">. </w:t>
      </w:r>
      <w:r w:rsidR="00961903" w:rsidRPr="00961903">
        <w:rPr>
          <w:lang w:val="ru-RU"/>
        </w:rPr>
        <w:t>У реле</w:t>
      </w:r>
      <w:r w:rsidR="005E58E4" w:rsidRPr="00961903">
        <w:rPr>
          <w:lang w:val="ru-RU"/>
        </w:rPr>
        <w:t xml:space="preserve"> РНТ-565</w:t>
      </w:r>
      <w:r w:rsidR="00961903">
        <w:rPr>
          <w:lang w:val="ru-RU"/>
        </w:rPr>
        <w:t xml:space="preserve"> достаточным</w:t>
      </w:r>
      <w:r w:rsidR="005E58E4" w:rsidRPr="005E58E4">
        <w:rPr>
          <w:lang w:val="ru-RU"/>
        </w:rPr>
        <w:t xml:space="preserve"> </w:t>
      </w:r>
      <w:r w:rsidR="00961903">
        <w:rPr>
          <w:lang w:val="ru-RU"/>
        </w:rPr>
        <w:t>считается</w:t>
      </w:r>
      <w:r w:rsidR="005E58E4" w:rsidRPr="005E58E4">
        <w:rPr>
          <w:lang w:val="ru-RU"/>
        </w:rPr>
        <w:t xml:space="preserve"> </w:t>
      </w:r>
      <m:oMath>
        <m:sSubSup>
          <m:sSubSupPr>
            <m:ctrlPr>
              <w:rPr>
                <w:rFonts w:ascii="Cambria Math" w:hAnsi="Cambria Math"/>
                <w:i/>
              </w:rPr>
            </m:ctrlPr>
          </m:sSubSupPr>
          <m:e>
            <m:r>
              <w:rPr>
                <w:rFonts w:ascii="Cambria Math" w:hAnsi="Cambria Math"/>
              </w:rPr>
              <m:t>k</m:t>
            </m:r>
          </m:e>
          <m:sub>
            <m:r>
              <w:rPr>
                <w:rFonts w:ascii="Cambria Math" w:hAnsi="Cambria Math"/>
                <w:lang w:val="ru-RU"/>
              </w:rPr>
              <m:t>отс</m:t>
            </m:r>
          </m:sub>
          <m:sup>
            <m:r>
              <w:rPr>
                <w:rFonts w:ascii="Cambria Math" w:hAnsi="Cambria Math"/>
              </w:rPr>
              <m:t>I</m:t>
            </m:r>
          </m:sup>
        </m:sSubSup>
        <m:r>
          <w:rPr>
            <w:rFonts w:ascii="Cambria Math" w:hAnsi="Cambria Math"/>
            <w:lang w:val="ru-RU"/>
          </w:rPr>
          <m:t>=1,3.</m:t>
        </m:r>
      </m:oMath>
      <w:r w:rsidR="005E58E4" w:rsidRPr="005E58E4">
        <w:rPr>
          <w:lang w:val="ru-RU"/>
        </w:rPr>
        <w:t xml:space="preserve"> </w:t>
      </w:r>
      <w:r w:rsidR="00961903">
        <w:rPr>
          <w:lang w:val="ru-RU"/>
        </w:rPr>
        <w:t xml:space="preserve"> Необходимо, чтобы защита была селективной</w:t>
      </w:r>
      <w:r w:rsidR="005E58E4" w:rsidRPr="005E58E4">
        <w:rPr>
          <w:lang w:val="ru-RU"/>
        </w:rPr>
        <w:t xml:space="preserve"> к предохранителям </w:t>
      </w:r>
      <w:r w:rsidR="005E58E4">
        <w:t>F</w:t>
      </w:r>
      <w:r w:rsidR="005E58E4" w:rsidRPr="005E58E4">
        <w:rPr>
          <w:lang w:val="ru-RU"/>
        </w:rPr>
        <w:t xml:space="preserve"> полупроводниковых вентилей и к автоматическим выключателям </w:t>
      </w:r>
      <w:r w:rsidR="005E58E4">
        <w:t>QF</w:t>
      </w:r>
      <w:r w:rsidR="005E58E4" w:rsidRPr="005E58E4">
        <w:rPr>
          <w:lang w:val="ru-RU"/>
        </w:rPr>
        <w:t>2 на стороне выпрямлен</w:t>
      </w:r>
      <w:r w:rsidR="00571779">
        <w:rPr>
          <w:lang w:val="ru-RU"/>
        </w:rPr>
        <w:t>ного напряжения (ри</w:t>
      </w:r>
      <w:r w:rsidR="00265CC9">
        <w:rPr>
          <w:lang w:val="ru-RU"/>
        </w:rPr>
        <w:t>сунок 1.1</w:t>
      </w:r>
      <w:r w:rsidR="00571779">
        <w:rPr>
          <w:lang w:val="ru-RU"/>
        </w:rPr>
        <w:t xml:space="preserve">). </w:t>
      </w:r>
      <w:r w:rsidR="00961903">
        <w:rPr>
          <w:lang w:val="ru-RU"/>
        </w:rPr>
        <w:t xml:space="preserve">Вторую ступень защиты применяют, когда коэффициент </w:t>
      </w:r>
      <w:proofErr w:type="gramStart"/>
      <w:r w:rsidR="00961903">
        <w:rPr>
          <w:lang w:val="ru-RU"/>
        </w:rPr>
        <w:t xml:space="preserve">чувствительности </w:t>
      </w:r>
      <m:oMath>
        <m:sSub>
          <m:sSubPr>
            <m:ctrlPr>
              <w:rPr>
                <w:rFonts w:ascii="Cambria Math" w:hAnsi="Cambria Math"/>
                <w:i/>
              </w:rPr>
            </m:ctrlPr>
          </m:sSubPr>
          <m:e>
            <m:r>
              <w:rPr>
                <w:rFonts w:ascii="Cambria Math" w:hAnsi="Cambria Math"/>
              </w:rPr>
              <m:t>k</m:t>
            </m:r>
          </m:e>
          <m:sub>
            <m:r>
              <w:rPr>
                <w:rFonts w:ascii="Cambria Math" w:hAnsi="Cambria Math"/>
                <w:lang w:val="ru-RU"/>
              </w:rPr>
              <m:t>Ч</m:t>
            </m:r>
          </m:sub>
        </m:sSub>
        <m:r>
          <w:rPr>
            <w:rFonts w:ascii="Cambria Math" w:hAnsi="Cambria Math"/>
            <w:lang w:val="ru-RU"/>
          </w:rPr>
          <m:t>&lt;1,5</m:t>
        </m:r>
      </m:oMath>
      <w:r w:rsidR="00961903" w:rsidRPr="005E58E4">
        <w:rPr>
          <w:lang w:val="ru-RU"/>
        </w:rPr>
        <w:t xml:space="preserve"> </w:t>
      </w:r>
      <w:r w:rsidR="00961903">
        <w:rPr>
          <w:lang w:val="ru-RU"/>
        </w:rPr>
        <w:t>при</w:t>
      </w:r>
      <w:proofErr w:type="gramEnd"/>
      <w:r w:rsidR="00961903">
        <w:rPr>
          <w:lang w:val="ru-RU"/>
        </w:rPr>
        <w:t xml:space="preserve"> двухфазных КЗ со стороны низкого напряжения. </w:t>
      </w:r>
      <w:r w:rsidR="00571779">
        <w:rPr>
          <w:lang w:val="ru-RU"/>
        </w:rPr>
        <w:t xml:space="preserve">Выдержка времени такой </w:t>
      </w:r>
      <w:proofErr w:type="gramStart"/>
      <w:r w:rsidR="00571779">
        <w:rPr>
          <w:lang w:val="ru-RU"/>
        </w:rPr>
        <w:t xml:space="preserve">защиты </w:t>
      </w:r>
      <m:oMath>
        <m:sSubSup>
          <m:sSubSupPr>
            <m:ctrlPr>
              <w:rPr>
                <w:rFonts w:ascii="Cambria Math" w:hAnsi="Cambria Math"/>
                <w:i/>
              </w:rPr>
            </m:ctrlPr>
          </m:sSubSupPr>
          <m:e>
            <m:r>
              <w:rPr>
                <w:rFonts w:ascii="Cambria Math" w:hAnsi="Cambria Math"/>
              </w:rPr>
              <m:t>t</m:t>
            </m:r>
          </m:e>
          <m:sub>
            <m:r>
              <w:rPr>
                <w:rFonts w:ascii="Cambria Math" w:hAnsi="Cambria Math"/>
                <w:lang w:val="ru-RU"/>
              </w:rPr>
              <m:t>СЗ</m:t>
            </m:r>
          </m:sub>
          <m:sup>
            <m:r>
              <w:rPr>
                <w:rFonts w:ascii="Cambria Math" w:hAnsi="Cambria Math"/>
              </w:rPr>
              <m:t>II</m:t>
            </m:r>
          </m:sup>
        </m:sSubSup>
        <m:r>
          <w:rPr>
            <w:rFonts w:ascii="Cambria Math" w:hAnsi="Cambria Math"/>
            <w:lang w:val="ru-RU"/>
          </w:rPr>
          <m:t>=0,5</m:t>
        </m:r>
      </m:oMath>
      <w:r w:rsidR="00571779" w:rsidRPr="005E58E4">
        <w:rPr>
          <w:lang w:val="ru-RU"/>
        </w:rPr>
        <w:t xml:space="preserve"> </w:t>
      </w:r>
      <w:r w:rsidR="00571779">
        <w:t>c</w:t>
      </w:r>
      <w:r w:rsidR="00571779">
        <w:rPr>
          <w:lang w:val="ru-RU"/>
        </w:rPr>
        <w:t>.</w:t>
      </w:r>
      <w:proofErr w:type="gramEnd"/>
      <w:r w:rsidR="00571779">
        <w:rPr>
          <w:lang w:val="ru-RU"/>
        </w:rPr>
        <w:t xml:space="preserve"> </w:t>
      </w:r>
      <w:r w:rsidR="005E58E4" w:rsidRPr="005E58E4">
        <w:rPr>
          <w:lang w:val="ru-RU"/>
        </w:rPr>
        <w:t xml:space="preserve">Защита трансформатора выполнятся максимальными </w:t>
      </w:r>
      <w:proofErr w:type="spellStart"/>
      <w:r w:rsidR="005E58E4" w:rsidRPr="005E58E4">
        <w:rPr>
          <w:lang w:val="ru-RU"/>
        </w:rPr>
        <w:t>расцепителями</w:t>
      </w:r>
      <w:proofErr w:type="spellEnd"/>
      <w:r w:rsidR="005E58E4" w:rsidRPr="005E58E4">
        <w:rPr>
          <w:lang w:val="ru-RU"/>
        </w:rPr>
        <w:t xml:space="preserve"> автоматического выключателя, включаемыми в две фазы при изолированной </w:t>
      </w:r>
      <w:proofErr w:type="spellStart"/>
      <w:r w:rsidR="005E58E4" w:rsidRPr="005E58E4">
        <w:rPr>
          <w:lang w:val="ru-RU"/>
        </w:rPr>
        <w:t>нейтрали</w:t>
      </w:r>
      <w:proofErr w:type="spellEnd"/>
      <w:r w:rsidR="005E58E4" w:rsidRPr="005E58E4">
        <w:rPr>
          <w:lang w:val="ru-RU"/>
        </w:rPr>
        <w:t xml:space="preserve"> и в три фазы при </w:t>
      </w:r>
      <w:proofErr w:type="spellStart"/>
      <w:r w:rsidR="005E58E4" w:rsidRPr="005E58E4">
        <w:rPr>
          <w:lang w:val="ru-RU"/>
        </w:rPr>
        <w:t>глухозаземленной</w:t>
      </w:r>
      <w:proofErr w:type="spellEnd"/>
      <w:r w:rsidR="005E58E4" w:rsidRPr="005E58E4">
        <w:rPr>
          <w:lang w:val="ru-RU"/>
        </w:rPr>
        <w:t xml:space="preserve"> </w:t>
      </w:r>
      <w:proofErr w:type="spellStart"/>
      <w:r w:rsidR="005E58E4" w:rsidRPr="005E58E4">
        <w:rPr>
          <w:lang w:val="ru-RU"/>
        </w:rPr>
        <w:t>нейтрали</w:t>
      </w:r>
      <w:proofErr w:type="spellEnd"/>
      <w:r w:rsidR="005E58E4" w:rsidRPr="005E58E4">
        <w:rPr>
          <w:lang w:val="ru-RU"/>
        </w:rPr>
        <w:t xml:space="preserve"> сети первичного напряжения в </w:t>
      </w:r>
      <w:r w:rsidR="005E58E4" w:rsidRPr="005E58E4">
        <w:rPr>
          <w:lang w:val="ru-RU"/>
        </w:rPr>
        <w:lastRenderedPageBreak/>
        <w:t xml:space="preserve">установках с первичным напряжением до 1 </w:t>
      </w:r>
      <w:proofErr w:type="spellStart"/>
      <w:r w:rsidR="005E58E4" w:rsidRPr="005E58E4">
        <w:rPr>
          <w:lang w:val="ru-RU"/>
        </w:rPr>
        <w:t>кВ.</w:t>
      </w:r>
      <w:proofErr w:type="spellEnd"/>
      <w:r w:rsidR="00571779">
        <w:rPr>
          <w:lang w:val="ru-RU"/>
        </w:rPr>
        <w:t xml:space="preserve"> В защитах трансформатора в установках с первичным напряжением до 1кВ для изолированной </w:t>
      </w:r>
      <w:proofErr w:type="spellStart"/>
      <w:r w:rsidR="00571779">
        <w:rPr>
          <w:lang w:val="ru-RU"/>
        </w:rPr>
        <w:t>нейтрали</w:t>
      </w:r>
      <w:proofErr w:type="spellEnd"/>
      <w:r w:rsidR="00571779">
        <w:rPr>
          <w:lang w:val="ru-RU"/>
        </w:rPr>
        <w:t xml:space="preserve"> применяются максимальные </w:t>
      </w:r>
      <w:proofErr w:type="spellStart"/>
      <w:r w:rsidR="00571779">
        <w:rPr>
          <w:lang w:val="ru-RU"/>
        </w:rPr>
        <w:t>расцепители</w:t>
      </w:r>
      <w:proofErr w:type="spellEnd"/>
      <w:r w:rsidR="00571779">
        <w:rPr>
          <w:lang w:val="ru-RU"/>
        </w:rPr>
        <w:t xml:space="preserve"> автоматического выключателя, </w:t>
      </w:r>
      <w:r w:rsidR="00630744">
        <w:rPr>
          <w:lang w:val="ru-RU"/>
        </w:rPr>
        <w:t xml:space="preserve">включенные в две фазы. Для </w:t>
      </w:r>
      <w:proofErr w:type="spellStart"/>
      <w:r w:rsidR="00630744">
        <w:rPr>
          <w:lang w:val="ru-RU"/>
        </w:rPr>
        <w:t>глухозаземленной</w:t>
      </w:r>
      <w:proofErr w:type="spellEnd"/>
      <w:r w:rsidR="00630744">
        <w:rPr>
          <w:lang w:val="ru-RU"/>
        </w:rPr>
        <w:t xml:space="preserve"> </w:t>
      </w:r>
      <w:proofErr w:type="spellStart"/>
      <w:r w:rsidR="00630744">
        <w:rPr>
          <w:lang w:val="ru-RU"/>
        </w:rPr>
        <w:t>нейтрали</w:t>
      </w:r>
      <w:proofErr w:type="spellEnd"/>
      <w:r w:rsidR="00630744">
        <w:rPr>
          <w:lang w:val="ru-RU"/>
        </w:rPr>
        <w:t xml:space="preserve"> – включенные в три фазы</w:t>
      </w:r>
      <w:r w:rsidR="00887009">
        <w:rPr>
          <w:lang w:val="ru-RU"/>
        </w:rPr>
        <w:t xml:space="preserve"> </w:t>
      </w:r>
      <w:r w:rsidR="009B5E11">
        <w:rPr>
          <w:lang w:val="ru-RU"/>
        </w:rPr>
        <w:t>[6</w:t>
      </w:r>
      <w:r w:rsidR="00630744" w:rsidRPr="00630744">
        <w:rPr>
          <w:lang w:val="ru-RU"/>
        </w:rPr>
        <w:t>, с. 613]</w:t>
      </w:r>
      <w:r w:rsidR="00630744">
        <w:rPr>
          <w:lang w:val="ru-RU"/>
        </w:rPr>
        <w:t>.</w:t>
      </w:r>
    </w:p>
    <w:p w14:paraId="1017D75B" w14:textId="77777777" w:rsidR="00AB674F" w:rsidRDefault="00AB674F" w:rsidP="00273EDC">
      <w:pPr>
        <w:spacing w:after="0" w:line="240" w:lineRule="auto"/>
        <w:ind w:firstLine="709"/>
        <w:contextualSpacing/>
        <w:jc w:val="both"/>
        <w:rPr>
          <w:lang w:val="ru-RU"/>
        </w:rPr>
      </w:pPr>
    </w:p>
    <w:p w14:paraId="1C758546" w14:textId="77777777" w:rsidR="00AB674F" w:rsidRDefault="00AB674F" w:rsidP="00AB674F">
      <w:pPr>
        <w:spacing w:after="0" w:line="240" w:lineRule="auto"/>
        <w:contextualSpacing/>
        <w:jc w:val="center"/>
      </w:pPr>
      <w:r>
        <w:rPr>
          <w:noProof/>
          <w:lang w:val="ru-RU" w:eastAsia="ru-RU" w:bidi="ar-SA"/>
        </w:rPr>
        <w:drawing>
          <wp:inline distT="0" distB="0" distL="0" distR="0" wp14:anchorId="47DC33E7" wp14:editId="65C00739">
            <wp:extent cx="3421380" cy="5858301"/>
            <wp:effectExtent l="0" t="0" r="7620" b="9525"/>
            <wp:docPr id="37" name="Рисунок 28" descr="C:\Users\user\Desktop\Моя диссертация\схемы в jpeg\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user\Desktop\Моя диссертация\схемы в jpeg\1,21.JPG"/>
                    <pic:cNvPicPr>
                      <a:picLocks noChangeAspect="1" noChangeArrowheads="1"/>
                    </pic:cNvPicPr>
                  </pic:nvPicPr>
                  <pic:blipFill>
                    <a:blip r:embed="rId10" cstate="print"/>
                    <a:srcRect/>
                    <a:stretch>
                      <a:fillRect/>
                    </a:stretch>
                  </pic:blipFill>
                  <pic:spPr bwMode="auto">
                    <a:xfrm>
                      <a:off x="0" y="0"/>
                      <a:ext cx="3501389" cy="5995297"/>
                    </a:xfrm>
                    <a:prstGeom prst="rect">
                      <a:avLst/>
                    </a:prstGeom>
                    <a:noFill/>
                    <a:ln w="9525">
                      <a:noFill/>
                      <a:miter lim="800000"/>
                      <a:headEnd/>
                      <a:tailEnd/>
                    </a:ln>
                  </pic:spPr>
                </pic:pic>
              </a:graphicData>
            </a:graphic>
          </wp:inline>
        </w:drawing>
      </w:r>
    </w:p>
    <w:p w14:paraId="63867E16" w14:textId="77777777" w:rsidR="00AB674F" w:rsidRPr="005C08C4" w:rsidRDefault="00AB674F" w:rsidP="00AB674F">
      <w:pPr>
        <w:spacing w:after="0" w:line="240" w:lineRule="auto"/>
        <w:ind w:firstLine="567"/>
        <w:contextualSpacing/>
        <w:jc w:val="center"/>
        <w:rPr>
          <w:sz w:val="16"/>
          <w:szCs w:val="16"/>
        </w:rPr>
      </w:pPr>
    </w:p>
    <w:p w14:paraId="399FF08D" w14:textId="77777777" w:rsidR="00AB674F" w:rsidRDefault="00AB674F" w:rsidP="00AB674F">
      <w:pPr>
        <w:spacing w:after="0" w:line="240" w:lineRule="auto"/>
        <w:contextualSpacing/>
        <w:jc w:val="center"/>
        <w:rPr>
          <w:lang w:val="ru-RU"/>
        </w:rPr>
      </w:pPr>
      <w:r>
        <w:rPr>
          <w:lang w:val="ru-RU"/>
        </w:rPr>
        <w:t>Рисунок 1.1</w:t>
      </w:r>
      <w:r w:rsidRPr="005E58E4">
        <w:rPr>
          <w:lang w:val="ru-RU"/>
        </w:rPr>
        <w:t xml:space="preserve"> – Защита полупроводникового преобразовательного агрегата</w:t>
      </w:r>
    </w:p>
    <w:p w14:paraId="02589C6C" w14:textId="77777777" w:rsidR="00AB674F" w:rsidRDefault="00AB674F" w:rsidP="00273EDC">
      <w:pPr>
        <w:spacing w:after="0" w:line="240" w:lineRule="auto"/>
        <w:ind w:firstLine="709"/>
        <w:contextualSpacing/>
        <w:jc w:val="both"/>
        <w:rPr>
          <w:lang w:val="ru-RU"/>
        </w:rPr>
      </w:pPr>
    </w:p>
    <w:p w14:paraId="2D2CB539" w14:textId="512B10D0" w:rsidR="005E58E4" w:rsidRPr="005E58E4" w:rsidRDefault="00630744" w:rsidP="00273EDC">
      <w:pPr>
        <w:spacing w:after="0" w:line="240" w:lineRule="auto"/>
        <w:ind w:firstLine="709"/>
        <w:contextualSpacing/>
        <w:jc w:val="both"/>
        <w:rPr>
          <w:lang w:val="ru-RU"/>
        </w:rPr>
      </w:pPr>
      <w:r>
        <w:rPr>
          <w:lang w:val="ru-RU"/>
        </w:rPr>
        <w:t>З</w:t>
      </w:r>
      <w:r w:rsidR="005E58E4" w:rsidRPr="005E58E4">
        <w:rPr>
          <w:lang w:val="ru-RU"/>
        </w:rPr>
        <w:t xml:space="preserve">ащита </w:t>
      </w:r>
      <w:r>
        <w:rPr>
          <w:lang w:val="ru-RU"/>
        </w:rPr>
        <w:t xml:space="preserve">трансформатора </w:t>
      </w:r>
      <w:proofErr w:type="gramStart"/>
      <w:r w:rsidRPr="005E58E4">
        <w:rPr>
          <w:lang w:val="ru-RU"/>
        </w:rPr>
        <w:t xml:space="preserve">мощностью </w:t>
      </w:r>
      <m:oMath>
        <m:sSub>
          <m:sSubPr>
            <m:ctrlPr>
              <w:rPr>
                <w:rFonts w:ascii="Cambria Math" w:hAnsi="Cambria Math"/>
                <w:i/>
              </w:rPr>
            </m:ctrlPr>
          </m:sSubPr>
          <m:e>
            <m:r>
              <w:rPr>
                <w:rFonts w:ascii="Cambria Math" w:hAnsi="Cambria Math"/>
                <w:lang w:val="ru-RU"/>
              </w:rPr>
              <m:t>Р</m:t>
            </m:r>
          </m:e>
          <m:sub>
            <m:r>
              <w:rPr>
                <w:rFonts w:ascii="Cambria Math" w:hAnsi="Cambria Math"/>
                <w:lang w:val="ru-RU"/>
              </w:rPr>
              <m:t>Т</m:t>
            </m:r>
          </m:sub>
        </m:sSub>
        <m:r>
          <w:rPr>
            <w:rFonts w:ascii="Cambria Math" w:hAnsi="Cambria Math"/>
            <w:lang w:val="ru-RU"/>
          </w:rPr>
          <m:t>≥1000</m:t>
        </m:r>
      </m:oMath>
      <w:r w:rsidRPr="005E58E4">
        <w:rPr>
          <w:lang w:val="ru-RU"/>
        </w:rPr>
        <w:t xml:space="preserve"> кВ</w:t>
      </w:r>
      <w:proofErr w:type="gramEnd"/>
      <w:r w:rsidRPr="005E58E4">
        <w:rPr>
          <w:lang w:val="ru-RU"/>
        </w:rPr>
        <w:t>·А</w:t>
      </w:r>
      <w:r>
        <w:rPr>
          <w:lang w:val="ru-RU"/>
        </w:rPr>
        <w:t xml:space="preserve"> от внутренних повреждений и снижения уровня масла выполняется в виде газовой защиты</w:t>
      </w:r>
      <w:r w:rsidR="005E58E4" w:rsidRPr="005E58E4">
        <w:rPr>
          <w:lang w:val="ru-RU"/>
        </w:rPr>
        <w:t xml:space="preserve">. </w:t>
      </w:r>
      <w:r>
        <w:rPr>
          <w:lang w:val="ru-RU"/>
        </w:rPr>
        <w:t>Данная защита также устанавливается для</w:t>
      </w:r>
      <w:r w:rsidR="005E58E4" w:rsidRPr="005E58E4">
        <w:rPr>
          <w:lang w:val="ru-RU"/>
        </w:rPr>
        <w:t xml:space="preserve"> внутрицеховых преобразовательных установок и подстанций – на трансформаторах </w:t>
      </w:r>
      <w:proofErr w:type="gramStart"/>
      <w:r w:rsidR="005E58E4" w:rsidRPr="005E58E4">
        <w:rPr>
          <w:lang w:val="ru-RU"/>
        </w:rPr>
        <w:t xml:space="preserve">мощностью </w:t>
      </w:r>
      <m:oMath>
        <m:sSub>
          <m:sSubPr>
            <m:ctrlPr>
              <w:rPr>
                <w:rFonts w:ascii="Cambria Math" w:hAnsi="Cambria Math"/>
                <w:i/>
              </w:rPr>
            </m:ctrlPr>
          </m:sSubPr>
          <m:e>
            <m:r>
              <w:rPr>
                <w:rFonts w:ascii="Cambria Math" w:hAnsi="Cambria Math"/>
                <w:lang w:val="ru-RU"/>
              </w:rPr>
              <m:t>Р</m:t>
            </m:r>
          </m:e>
          <m:sub>
            <m:r>
              <w:rPr>
                <w:rFonts w:ascii="Cambria Math" w:hAnsi="Cambria Math"/>
                <w:lang w:val="ru-RU"/>
              </w:rPr>
              <m:t>Т</m:t>
            </m:r>
          </m:sub>
        </m:sSub>
        <m:r>
          <w:rPr>
            <w:rFonts w:ascii="Cambria Math" w:hAnsi="Cambria Math"/>
            <w:lang w:val="ru-RU"/>
          </w:rPr>
          <m:t>≥400</m:t>
        </m:r>
      </m:oMath>
      <w:r w:rsidR="005E58E4" w:rsidRPr="005E58E4">
        <w:rPr>
          <w:lang w:val="ru-RU"/>
        </w:rPr>
        <w:t xml:space="preserve"> кВ</w:t>
      </w:r>
      <w:proofErr w:type="gramEnd"/>
      <w:r w:rsidR="005E58E4" w:rsidRPr="005E58E4">
        <w:rPr>
          <w:lang w:val="ru-RU"/>
        </w:rPr>
        <w:t>·А.</w:t>
      </w:r>
    </w:p>
    <w:p w14:paraId="273122A0" w14:textId="01FE5E75" w:rsidR="005E58E4" w:rsidRPr="00EB2033" w:rsidRDefault="002F7C5E" w:rsidP="00273EDC">
      <w:pPr>
        <w:spacing w:after="0" w:line="240" w:lineRule="auto"/>
        <w:ind w:firstLine="709"/>
        <w:contextualSpacing/>
        <w:jc w:val="both"/>
        <w:rPr>
          <w:lang w:val="ru-RU"/>
        </w:rPr>
      </w:pPr>
      <w:r>
        <w:rPr>
          <w:lang w:val="ru-RU"/>
        </w:rPr>
        <w:t>Защиту от перегрузки обычно выполняют на</w:t>
      </w:r>
      <w:r w:rsidR="005E58E4" w:rsidRPr="005E58E4">
        <w:rPr>
          <w:lang w:val="ru-RU"/>
        </w:rPr>
        <w:t xml:space="preserve"> реле РТ-80. Ток срабатывания </w:t>
      </w:r>
      <w:r>
        <w:rPr>
          <w:lang w:val="ru-RU"/>
        </w:rPr>
        <w:t>отстраивают</w:t>
      </w:r>
      <w:r w:rsidR="005E58E4" w:rsidRPr="005E58E4">
        <w:rPr>
          <w:lang w:val="ru-RU"/>
        </w:rPr>
        <w:t xml:space="preserve"> от номинального тока преобразователя</w:t>
      </w:r>
      <w:r w:rsidR="00EB2033" w:rsidRPr="00EB2033">
        <w:rPr>
          <w:lang w:val="ru-RU"/>
        </w:rPr>
        <w:t xml:space="preserve"> [6,</w:t>
      </w:r>
      <w:r w:rsidR="00EB2033">
        <w:rPr>
          <w:lang w:val="ru-RU"/>
        </w:rPr>
        <w:t xml:space="preserve"> с. 613</w:t>
      </w:r>
      <w:r w:rsidR="00EB2033" w:rsidRPr="00EB2033">
        <w:rPr>
          <w:lang w:val="ru-RU"/>
        </w:rPr>
        <w:t>]</w:t>
      </w:r>
      <w:r w:rsidR="008415E2">
        <w:rPr>
          <w:lang w:val="ru-RU"/>
        </w:rPr>
        <w:t>:</w:t>
      </w:r>
    </w:p>
    <w:p w14:paraId="230A2294" w14:textId="77777777" w:rsidR="005E58E4" w:rsidRDefault="005E58E4" w:rsidP="00616124">
      <w:pPr>
        <w:spacing w:after="0" w:line="240" w:lineRule="auto"/>
        <w:ind w:firstLine="567"/>
        <w:contextualSpacing/>
        <w:jc w:val="both"/>
        <w:rPr>
          <w:lang w:val="ru-RU"/>
        </w:rPr>
      </w:pPr>
    </w:p>
    <w:p w14:paraId="64050470" w14:textId="46B24CC9" w:rsidR="00C25E13" w:rsidRPr="00C25E13" w:rsidRDefault="002D3970" w:rsidP="00C25E13">
      <w:pPr>
        <w:spacing w:after="0" w:line="240" w:lineRule="auto"/>
        <w:ind w:firstLine="567"/>
        <w:contextualSpacing/>
        <w:jc w:val="right"/>
        <w:rPr>
          <w:lang w:val="ru-RU"/>
        </w:rPr>
      </w:pPr>
      <m:oMath>
        <m:sSubSup>
          <m:sSubSupPr>
            <m:ctrlPr>
              <w:rPr>
                <w:rFonts w:ascii="Cambria Math" w:hAnsi="Cambria Math"/>
                <w:i/>
              </w:rPr>
            </m:ctrlPr>
          </m:sSubSupPr>
          <m:e>
            <m:r>
              <w:rPr>
                <w:rFonts w:ascii="Cambria Math" w:hAnsi="Cambria Math"/>
              </w:rPr>
              <m:t>I</m:t>
            </m:r>
          </m:e>
          <m:sub>
            <m:r>
              <w:rPr>
                <w:rFonts w:ascii="Cambria Math" w:hAnsi="Cambria Math"/>
                <w:lang w:val="ru-RU"/>
              </w:rPr>
              <m:t>сз</m:t>
            </m:r>
          </m:sub>
          <m:sup>
            <m:r>
              <w:rPr>
                <w:rFonts w:ascii="Cambria Math" w:hAnsi="Cambria Math"/>
              </w:rPr>
              <m:t>III</m:t>
            </m:r>
          </m:sup>
        </m:sSubSup>
        <m:r>
          <w:rPr>
            <w:rFonts w:ascii="Cambria Math" w:hAnsi="Cambria Math"/>
            <w:lang w:val="ru-RU"/>
          </w:rPr>
          <m:t>=</m:t>
        </m:r>
        <m:d>
          <m:dPr>
            <m:ctrlPr>
              <w:rPr>
                <w:rFonts w:ascii="Cambria Math" w:hAnsi="Cambria Math"/>
                <w:i/>
              </w:rPr>
            </m:ctrlPr>
          </m:dPr>
          <m:e>
            <m:f>
              <m:fPr>
                <m:type m:val="lin"/>
                <m:ctrlPr>
                  <w:rPr>
                    <w:rFonts w:ascii="Cambria Math" w:hAnsi="Cambria Math"/>
                    <w:i/>
                  </w:rPr>
                </m:ctrlPr>
              </m:fPr>
              <m:num>
                <m:sSubSup>
                  <m:sSubSupPr>
                    <m:ctrlPr>
                      <w:rPr>
                        <w:rFonts w:ascii="Cambria Math" w:hAnsi="Cambria Math"/>
                        <w:i/>
                      </w:rPr>
                    </m:ctrlPr>
                  </m:sSubSupPr>
                  <m:e>
                    <m:r>
                      <w:rPr>
                        <w:rFonts w:ascii="Cambria Math" w:hAnsi="Cambria Math"/>
                      </w:rPr>
                      <m:t>k</m:t>
                    </m:r>
                  </m:e>
                  <m:sub>
                    <m:r>
                      <w:rPr>
                        <w:rFonts w:ascii="Cambria Math" w:hAnsi="Cambria Math"/>
                        <w:lang w:val="ru-RU"/>
                      </w:rPr>
                      <m:t>отс</m:t>
                    </m:r>
                  </m:sub>
                  <m:sup>
                    <m:r>
                      <w:rPr>
                        <w:rFonts w:ascii="Cambria Math" w:hAnsi="Cambria Math"/>
                      </w:rPr>
                      <m:t>III</m:t>
                    </m:r>
                  </m:sup>
                </m:sSubSup>
              </m:num>
              <m:den>
                <m:sSub>
                  <m:sSubPr>
                    <m:ctrlPr>
                      <w:rPr>
                        <w:rFonts w:ascii="Cambria Math" w:hAnsi="Cambria Math"/>
                        <w:i/>
                      </w:rPr>
                    </m:ctrlPr>
                  </m:sSubPr>
                  <m:e>
                    <m:r>
                      <w:rPr>
                        <w:rFonts w:ascii="Cambria Math" w:hAnsi="Cambria Math"/>
                      </w:rPr>
                      <m:t>k</m:t>
                    </m:r>
                  </m:e>
                  <m:sub>
                    <m:r>
                      <w:rPr>
                        <w:rFonts w:ascii="Cambria Math" w:hAnsi="Cambria Math"/>
                        <w:lang w:val="ru-RU"/>
                      </w:rPr>
                      <m:t>В</m:t>
                    </m:r>
                  </m:sub>
                </m:sSub>
              </m:den>
            </m:f>
          </m:e>
        </m:d>
        <m:sSubSup>
          <m:sSubSupPr>
            <m:ctrlPr>
              <w:rPr>
                <w:rFonts w:ascii="Cambria Math" w:hAnsi="Cambria Math"/>
                <w:i/>
              </w:rPr>
            </m:ctrlPr>
          </m:sSubSupPr>
          <m:e>
            <m:r>
              <w:rPr>
                <w:rFonts w:ascii="Cambria Math" w:hAnsi="Cambria Math"/>
              </w:rPr>
              <m:t>I</m:t>
            </m:r>
          </m:e>
          <m:sub>
            <m:r>
              <w:rPr>
                <w:rFonts w:ascii="Cambria Math" w:hAnsi="Cambria Math"/>
                <w:lang w:val="ru-RU"/>
              </w:rPr>
              <m:t>ном</m:t>
            </m:r>
          </m:sub>
          <m:sup>
            <m:r>
              <w:rPr>
                <w:rFonts w:ascii="Cambria Math" w:hAnsi="Cambria Math"/>
                <w:lang w:val="ru-RU"/>
              </w:rPr>
              <m:t>,</m:t>
            </m:r>
          </m:sup>
        </m:sSubSup>
      </m:oMath>
      <w:r w:rsidR="00C25E13">
        <w:rPr>
          <w:lang w:val="ru-RU"/>
        </w:rPr>
        <w:t xml:space="preserve">                                              (1.1)</w:t>
      </w:r>
    </w:p>
    <w:p w14:paraId="47025644" w14:textId="77777777" w:rsidR="005E58E4" w:rsidRPr="00C25E13" w:rsidRDefault="005E58E4" w:rsidP="00616124">
      <w:pPr>
        <w:spacing w:after="0" w:line="240" w:lineRule="auto"/>
        <w:ind w:firstLine="567"/>
        <w:contextualSpacing/>
        <w:jc w:val="both"/>
        <w:rPr>
          <w:lang w:val="ru-RU"/>
        </w:rPr>
      </w:pPr>
    </w:p>
    <w:p w14:paraId="3FB43882" w14:textId="77777777" w:rsidR="005E58E4" w:rsidRPr="008E31A9" w:rsidRDefault="005E58E4" w:rsidP="00273EDC">
      <w:pPr>
        <w:spacing w:after="0" w:line="240" w:lineRule="auto"/>
        <w:contextualSpacing/>
        <w:jc w:val="both"/>
        <w:rPr>
          <w:lang w:val="ru-RU"/>
        </w:rPr>
      </w:pPr>
      <w:proofErr w:type="gramStart"/>
      <w:r w:rsidRPr="008E31A9">
        <w:rPr>
          <w:lang w:val="ru-RU"/>
        </w:rPr>
        <w:t xml:space="preserve">где </w:t>
      </w:r>
      <m:oMath>
        <m:sSubSup>
          <m:sSubSupPr>
            <m:ctrlPr>
              <w:rPr>
                <w:rFonts w:ascii="Cambria Math" w:hAnsi="Cambria Math"/>
                <w:i/>
              </w:rPr>
            </m:ctrlPr>
          </m:sSubSupPr>
          <m:e>
            <m:r>
              <w:rPr>
                <w:rFonts w:ascii="Cambria Math" w:hAnsi="Cambria Math"/>
              </w:rPr>
              <m:t>k</m:t>
            </m:r>
          </m:e>
          <m:sub>
            <m:r>
              <w:rPr>
                <w:rFonts w:ascii="Cambria Math" w:hAnsi="Cambria Math"/>
                <w:lang w:val="ru-RU"/>
              </w:rPr>
              <m:t>отс</m:t>
            </m:r>
          </m:sub>
          <m:sup>
            <m:r>
              <w:rPr>
                <w:rFonts w:ascii="Cambria Math" w:hAnsi="Cambria Math"/>
              </w:rPr>
              <m:t>III</m:t>
            </m:r>
          </m:sup>
        </m:sSubSup>
        <m:r>
          <w:rPr>
            <w:rFonts w:ascii="Cambria Math" w:hAnsi="Cambria Math"/>
            <w:lang w:val="ru-RU"/>
          </w:rPr>
          <m:t>=1,1</m:t>
        </m:r>
      </m:oMath>
      <w:r w:rsidRPr="008E31A9">
        <w:rPr>
          <w:lang w:val="ru-RU"/>
        </w:rPr>
        <w:t>;</w:t>
      </w:r>
      <w:proofErr w:type="gramEnd"/>
    </w:p>
    <w:p w14:paraId="7FE8A9D7" w14:textId="49075F08" w:rsidR="005E58E4" w:rsidRPr="008E31A9" w:rsidRDefault="002D3970" w:rsidP="00273EDC">
      <w:pPr>
        <w:spacing w:after="0" w:line="240" w:lineRule="auto"/>
        <w:ind w:firstLine="490"/>
        <w:contextualSpacing/>
        <w:jc w:val="both"/>
        <w:rPr>
          <w:lang w:val="ru-RU"/>
        </w:rPr>
      </w:pPr>
      <m:oMath>
        <m:sSub>
          <m:sSubPr>
            <m:ctrlPr>
              <w:rPr>
                <w:rFonts w:ascii="Cambria Math" w:hAnsi="Cambria Math"/>
                <w:i/>
              </w:rPr>
            </m:ctrlPr>
          </m:sSubPr>
          <m:e>
            <m:r>
              <w:rPr>
                <w:rFonts w:ascii="Cambria Math" w:hAnsi="Cambria Math"/>
              </w:rPr>
              <m:t>k</m:t>
            </m:r>
          </m:e>
          <m:sub>
            <m:r>
              <w:rPr>
                <w:rFonts w:ascii="Cambria Math" w:hAnsi="Cambria Math"/>
                <w:lang w:val="ru-RU"/>
              </w:rPr>
              <m:t>В</m:t>
            </m:r>
          </m:sub>
        </m:sSub>
        <m:r>
          <w:rPr>
            <w:rFonts w:ascii="Cambria Math" w:hAnsi="Cambria Math"/>
            <w:lang w:val="ru-RU"/>
          </w:rPr>
          <m:t>=0,8</m:t>
        </m:r>
      </m:oMath>
      <w:r w:rsidR="005E58E4" w:rsidRPr="008E31A9">
        <w:rPr>
          <w:lang w:val="ru-RU"/>
        </w:rPr>
        <w:t>;</w:t>
      </w:r>
    </w:p>
    <w:p w14:paraId="1BC89C69" w14:textId="77777777" w:rsidR="005E58E4" w:rsidRPr="005E58E4" w:rsidRDefault="002D3970" w:rsidP="00273EDC">
      <w:pPr>
        <w:spacing w:after="0" w:line="240" w:lineRule="auto"/>
        <w:ind w:firstLine="490"/>
        <w:contextualSpacing/>
        <w:jc w:val="both"/>
        <w:rPr>
          <w:spacing w:val="-2"/>
          <w:lang w:val="ru-RU"/>
        </w:rPr>
      </w:pPr>
      <m:oMath>
        <m:sSubSup>
          <m:sSubSupPr>
            <m:ctrlPr>
              <w:rPr>
                <w:rFonts w:ascii="Cambria Math" w:hAnsi="Cambria Math"/>
                <w:i/>
              </w:rPr>
            </m:ctrlPr>
          </m:sSubSupPr>
          <m:e>
            <m:r>
              <w:rPr>
                <w:rFonts w:ascii="Cambria Math" w:hAnsi="Cambria Math"/>
              </w:rPr>
              <m:t>I</m:t>
            </m:r>
          </m:e>
          <m:sub>
            <m:r>
              <w:rPr>
                <w:rFonts w:ascii="Cambria Math" w:hAnsi="Cambria Math"/>
                <w:lang w:val="ru-RU"/>
              </w:rPr>
              <m:t>ном</m:t>
            </m:r>
          </m:sub>
          <m:sup>
            <m:r>
              <w:rPr>
                <w:rFonts w:ascii="Cambria Math" w:hAnsi="Cambria Math"/>
                <w:lang w:val="ru-RU"/>
              </w:rPr>
              <m:t>,</m:t>
            </m:r>
          </m:sup>
        </m:sSubSup>
      </m:oMath>
      <w:r w:rsidR="005E58E4" w:rsidRPr="005E58E4">
        <w:rPr>
          <w:lang w:val="ru-RU"/>
        </w:rPr>
        <w:t xml:space="preserve"> – </w:t>
      </w:r>
      <w:proofErr w:type="gramStart"/>
      <w:r w:rsidR="005E58E4" w:rsidRPr="005E58E4">
        <w:rPr>
          <w:lang w:val="ru-RU"/>
        </w:rPr>
        <w:t>номинальный выпрямленный ток преобразователя</w:t>
      </w:r>
      <w:proofErr w:type="gramEnd"/>
      <w:r w:rsidR="005E58E4" w:rsidRPr="005E58E4">
        <w:rPr>
          <w:lang w:val="ru-RU"/>
        </w:rPr>
        <w:t xml:space="preserve"> приведенный к первичному напряжению трансформатора.</w:t>
      </w:r>
    </w:p>
    <w:p w14:paraId="7A2532FF" w14:textId="167A72C4" w:rsidR="005E58E4" w:rsidRPr="005E58E4" w:rsidRDefault="005E58E4" w:rsidP="00273EDC">
      <w:pPr>
        <w:spacing w:after="0" w:line="240" w:lineRule="auto"/>
        <w:ind w:firstLine="709"/>
        <w:contextualSpacing/>
        <w:jc w:val="both"/>
        <w:rPr>
          <w:lang w:val="ru-RU"/>
        </w:rPr>
      </w:pPr>
      <w:r w:rsidRPr="005E58E4">
        <w:rPr>
          <w:lang w:val="ru-RU"/>
        </w:rPr>
        <w:t>Значение</w:t>
      </w:r>
      <w:r w:rsidR="005C0820">
        <w:rPr>
          <w:lang w:val="ru-RU"/>
        </w:rPr>
        <w:t xml:space="preserve"> </w:t>
      </w:r>
      <w:r w:rsidRPr="005E58E4">
        <w:rPr>
          <w:spacing w:val="-20"/>
          <w:lang w:val="ru-RU"/>
        </w:rPr>
        <w:t xml:space="preserve"> </w:t>
      </w:r>
      <m:oMath>
        <m:sSubSup>
          <m:sSubSupPr>
            <m:ctrlPr>
              <w:rPr>
                <w:rFonts w:ascii="Cambria Math" w:hAnsi="Cambria Math"/>
                <w:i/>
              </w:rPr>
            </m:ctrlPr>
          </m:sSubSupPr>
          <m:e>
            <m:r>
              <w:rPr>
                <w:rFonts w:ascii="Cambria Math" w:hAnsi="Cambria Math"/>
              </w:rPr>
              <m:t>I</m:t>
            </m:r>
          </m:e>
          <m:sub>
            <m:r>
              <w:rPr>
                <w:rFonts w:ascii="Cambria Math" w:hAnsi="Cambria Math"/>
                <w:lang w:val="ru-RU"/>
              </w:rPr>
              <m:t>ном</m:t>
            </m:r>
          </m:sub>
          <m:sup>
            <m:r>
              <w:rPr>
                <w:rFonts w:ascii="Cambria Math" w:hAnsi="Cambria Math"/>
                <w:lang w:val="ru-RU"/>
              </w:rPr>
              <m:t>,</m:t>
            </m:r>
          </m:sup>
        </m:sSubSup>
      </m:oMath>
      <w:r w:rsidR="005C0820">
        <w:rPr>
          <w:lang w:val="ru-RU"/>
        </w:rPr>
        <w:t xml:space="preserve"> получают</w:t>
      </w:r>
      <w:r w:rsidRPr="005E58E4">
        <w:rPr>
          <w:lang w:val="ru-RU"/>
        </w:rPr>
        <w:t xml:space="preserve"> из выражения</w:t>
      </w:r>
      <w:r w:rsidR="005C0820">
        <w:rPr>
          <w:lang w:val="ru-RU"/>
        </w:rPr>
        <w:t xml:space="preserve"> </w:t>
      </w:r>
      <w:r w:rsidR="005C0820" w:rsidRPr="00EB2033">
        <w:rPr>
          <w:lang w:val="ru-RU"/>
        </w:rPr>
        <w:t>[6,</w:t>
      </w:r>
      <w:r w:rsidR="005C0820">
        <w:rPr>
          <w:lang w:val="ru-RU"/>
        </w:rPr>
        <w:t xml:space="preserve"> с. 613</w:t>
      </w:r>
      <w:r w:rsidR="005C0820" w:rsidRPr="00EB2033">
        <w:rPr>
          <w:lang w:val="ru-RU"/>
        </w:rPr>
        <w:t>]</w:t>
      </w:r>
      <w:r w:rsidR="008415E2">
        <w:rPr>
          <w:lang w:val="ru-RU"/>
        </w:rPr>
        <w:t>:</w:t>
      </w:r>
    </w:p>
    <w:p w14:paraId="00224C17" w14:textId="77777777" w:rsidR="005E58E4" w:rsidRPr="005E58E4" w:rsidRDefault="005E58E4" w:rsidP="00616124">
      <w:pPr>
        <w:spacing w:after="0" w:line="240" w:lineRule="auto"/>
        <w:ind w:firstLine="567"/>
        <w:contextualSpacing/>
        <w:jc w:val="both"/>
        <w:rPr>
          <w:lang w:val="ru-RU"/>
        </w:rPr>
      </w:pPr>
    </w:p>
    <w:p w14:paraId="1C735DAA" w14:textId="6FEB0054" w:rsidR="005E58E4" w:rsidRPr="00C25E13" w:rsidRDefault="002D3970" w:rsidP="00C25E13">
      <w:pPr>
        <w:spacing w:after="0" w:line="240" w:lineRule="auto"/>
        <w:ind w:firstLine="567"/>
        <w:contextualSpacing/>
        <w:jc w:val="right"/>
        <w:rPr>
          <w:lang w:val="ru-RU"/>
        </w:rPr>
      </w:pPr>
      <m:oMath>
        <m:sSubSup>
          <m:sSubSupPr>
            <m:ctrlPr>
              <w:rPr>
                <w:rFonts w:ascii="Cambria Math" w:hAnsi="Cambria Math"/>
                <w:i/>
              </w:rPr>
            </m:ctrlPr>
          </m:sSubSupPr>
          <m:e>
            <m:r>
              <w:rPr>
                <w:rFonts w:ascii="Cambria Math" w:hAnsi="Cambria Math"/>
              </w:rPr>
              <m:t>I</m:t>
            </m:r>
          </m:e>
          <m:sub>
            <m:r>
              <w:rPr>
                <w:rFonts w:ascii="Cambria Math" w:hAnsi="Cambria Math"/>
                <w:lang w:val="ru-RU"/>
              </w:rPr>
              <m:t>ном</m:t>
            </m:r>
          </m:sub>
          <m:sup>
            <m:r>
              <w:rPr>
                <w:rFonts w:ascii="Cambria Math" w:hAnsi="Cambria Math"/>
                <w:lang w:val="ru-RU"/>
              </w:rPr>
              <m:t>,</m:t>
            </m:r>
          </m:sup>
        </m:sSubSup>
        <m:r>
          <w:rPr>
            <w:rFonts w:ascii="Cambria Math" w:hAnsi="Cambria Math"/>
            <w:lang w:val="ru-RU"/>
          </w:rPr>
          <m:t>=</m:t>
        </m:r>
        <m:f>
          <m:fPr>
            <m:type m:val="lin"/>
            <m:ctrlPr>
              <w:rPr>
                <w:rFonts w:ascii="Cambria Math" w:hAnsi="Cambria Math"/>
                <w:i/>
              </w:rPr>
            </m:ctrlPr>
          </m:fPr>
          <m:num>
            <m:sSub>
              <m:sSubPr>
                <m:ctrlPr>
                  <w:rPr>
                    <w:rFonts w:ascii="Cambria Math" w:hAnsi="Cambria Math"/>
                    <w:i/>
                  </w:rPr>
                </m:ctrlPr>
              </m:sSubPr>
              <m:e>
                <m:r>
                  <w:rPr>
                    <w:rFonts w:ascii="Cambria Math" w:hAnsi="Cambria Math"/>
                  </w:rPr>
                  <m:t>k</m:t>
                </m:r>
              </m:e>
              <m:sub>
                <m:r>
                  <w:rPr>
                    <w:rFonts w:ascii="Cambria Math" w:hAnsi="Cambria Math"/>
                    <w:lang w:val="ru-RU"/>
                  </w:rPr>
                  <m:t>1</m:t>
                </m:r>
              </m:sub>
            </m:sSub>
            <m:sSub>
              <m:sSubPr>
                <m:ctrlPr>
                  <w:rPr>
                    <w:rFonts w:ascii="Cambria Math" w:hAnsi="Cambria Math"/>
                    <w:i/>
                  </w:rPr>
                </m:ctrlPr>
              </m:sSubPr>
              <m:e>
                <m:r>
                  <w:rPr>
                    <w:rFonts w:ascii="Cambria Math" w:hAnsi="Cambria Math"/>
                  </w:rPr>
                  <m:t>I</m:t>
                </m:r>
              </m:e>
              <m:sub>
                <m:r>
                  <w:rPr>
                    <w:rFonts w:ascii="Cambria Math" w:hAnsi="Cambria Math"/>
                  </w:rPr>
                  <m:t>d</m:t>
                </m:r>
                <m:r>
                  <w:rPr>
                    <w:rFonts w:ascii="Cambria Math" w:hAnsi="Cambria Math"/>
                    <w:lang w:val="ru-RU"/>
                  </w:rPr>
                  <m:t xml:space="preserve"> ном</m:t>
                </m:r>
              </m:sub>
            </m:sSub>
            <m:sSub>
              <m:sSubPr>
                <m:ctrlPr>
                  <w:rPr>
                    <w:rFonts w:ascii="Cambria Math" w:hAnsi="Cambria Math"/>
                    <w:i/>
                  </w:rPr>
                </m:ctrlPr>
              </m:sSubPr>
              <m:e>
                <m:r>
                  <w:rPr>
                    <w:rFonts w:ascii="Cambria Math" w:hAnsi="Cambria Math"/>
                  </w:rPr>
                  <m:t>U</m:t>
                </m:r>
              </m:e>
              <m:sub>
                <m:r>
                  <w:rPr>
                    <w:rFonts w:ascii="Cambria Math" w:hAnsi="Cambria Math"/>
                    <w:lang w:val="ru-RU"/>
                  </w:rPr>
                  <m:t>2</m:t>
                </m:r>
              </m:sub>
            </m:sSub>
          </m:num>
          <m:den>
            <m:sSub>
              <m:sSubPr>
                <m:ctrlPr>
                  <w:rPr>
                    <w:rFonts w:ascii="Cambria Math" w:hAnsi="Cambria Math"/>
                    <w:i/>
                  </w:rPr>
                </m:ctrlPr>
              </m:sSubPr>
              <m:e>
                <m:r>
                  <w:rPr>
                    <w:rFonts w:ascii="Cambria Math" w:hAnsi="Cambria Math"/>
                  </w:rPr>
                  <m:t>U</m:t>
                </m:r>
              </m:e>
              <m:sub>
                <m:r>
                  <w:rPr>
                    <w:rFonts w:ascii="Cambria Math" w:hAnsi="Cambria Math"/>
                    <w:lang w:val="ru-RU"/>
                  </w:rPr>
                  <m:t>1</m:t>
                </m:r>
              </m:sub>
            </m:sSub>
          </m:den>
        </m:f>
      </m:oMath>
      <w:r w:rsidR="00C25E13">
        <w:rPr>
          <w:lang w:val="ru-RU"/>
        </w:rPr>
        <w:t xml:space="preserve">                                            (1.2)</w:t>
      </w:r>
    </w:p>
    <w:p w14:paraId="3EE6529C" w14:textId="77777777" w:rsidR="00C25E13" w:rsidRPr="00C25E13" w:rsidRDefault="00C25E13" w:rsidP="00616124">
      <w:pPr>
        <w:spacing w:after="0" w:line="240" w:lineRule="auto"/>
        <w:ind w:firstLine="567"/>
        <w:contextualSpacing/>
        <w:jc w:val="both"/>
        <w:rPr>
          <w:lang w:val="ru-RU"/>
        </w:rPr>
      </w:pPr>
    </w:p>
    <w:p w14:paraId="10DD1495" w14:textId="256591A6" w:rsidR="005E58E4" w:rsidRPr="005E58E4" w:rsidRDefault="005E58E4" w:rsidP="00273EDC">
      <w:pPr>
        <w:spacing w:after="0" w:line="240" w:lineRule="auto"/>
        <w:contextualSpacing/>
        <w:jc w:val="both"/>
        <w:rPr>
          <w:lang w:val="ru-RU"/>
        </w:rPr>
      </w:pPr>
      <w:proofErr w:type="gramStart"/>
      <w:r w:rsidRPr="005E58E4">
        <w:rPr>
          <w:lang w:val="ru-RU"/>
        </w:rPr>
        <w:t xml:space="preserve">где </w:t>
      </w:r>
      <m:oMath>
        <m:sSub>
          <m:sSubPr>
            <m:ctrlPr>
              <w:rPr>
                <w:rFonts w:ascii="Cambria Math" w:hAnsi="Cambria Math"/>
                <w:i/>
              </w:rPr>
            </m:ctrlPr>
          </m:sSubPr>
          <m:e>
            <m:r>
              <w:rPr>
                <w:rFonts w:ascii="Cambria Math" w:hAnsi="Cambria Math"/>
              </w:rPr>
              <m:t>k</m:t>
            </m:r>
          </m:e>
          <m:sub>
            <m:r>
              <w:rPr>
                <w:rFonts w:ascii="Cambria Math" w:hAnsi="Cambria Math"/>
                <w:lang w:val="ru-RU"/>
              </w:rPr>
              <m:t>1</m:t>
            </m:r>
          </m:sub>
        </m:sSub>
        <m:r>
          <w:rPr>
            <w:rFonts w:ascii="Cambria Math" w:hAnsi="Cambria Math"/>
            <w:lang w:val="ru-RU"/>
          </w:rPr>
          <m:t>=0,82….0,408</m:t>
        </m:r>
      </m:oMath>
      <w:r w:rsidRPr="005E58E4">
        <w:rPr>
          <w:lang w:val="ru-RU"/>
        </w:rPr>
        <w:t xml:space="preserve"> –</w:t>
      </w:r>
      <w:proofErr w:type="gramEnd"/>
      <w:r w:rsidRPr="005E58E4">
        <w:rPr>
          <w:lang w:val="ru-RU"/>
        </w:rPr>
        <w:t xml:space="preserve"> коэффициет, </w:t>
      </w:r>
      <w:r w:rsidR="002F7C5E">
        <w:rPr>
          <w:lang w:val="ru-RU"/>
        </w:rPr>
        <w:t>вытекающий из</w:t>
      </w:r>
      <w:r w:rsidRPr="005E58E4">
        <w:rPr>
          <w:lang w:val="ru-RU"/>
        </w:rPr>
        <w:t xml:space="preserve"> схемы питания выпрямителей;</w:t>
      </w:r>
    </w:p>
    <w:p w14:paraId="0C6B5918" w14:textId="77777777" w:rsidR="005E58E4" w:rsidRPr="005E58E4" w:rsidRDefault="002D3970" w:rsidP="00273EDC">
      <w:pPr>
        <w:spacing w:after="0" w:line="240" w:lineRule="auto"/>
        <w:ind w:firstLine="616"/>
        <w:contextualSpacing/>
        <w:jc w:val="both"/>
        <w:rPr>
          <w:lang w:val="ru-RU"/>
        </w:rPr>
      </w:pPr>
      <m:oMath>
        <m:sSub>
          <m:sSubPr>
            <m:ctrlPr>
              <w:rPr>
                <w:rFonts w:ascii="Cambria Math" w:hAnsi="Cambria Math"/>
                <w:i/>
              </w:rPr>
            </m:ctrlPr>
          </m:sSubPr>
          <m:e>
            <m:r>
              <w:rPr>
                <w:rFonts w:ascii="Cambria Math" w:hAnsi="Cambria Math"/>
              </w:rPr>
              <m:t>I</m:t>
            </m:r>
          </m:e>
          <m:sub>
            <m:r>
              <w:rPr>
                <w:rFonts w:ascii="Cambria Math" w:hAnsi="Cambria Math"/>
              </w:rPr>
              <m:t>d</m:t>
            </m:r>
            <m:r>
              <w:rPr>
                <w:rFonts w:ascii="Cambria Math" w:hAnsi="Cambria Math"/>
                <w:lang w:val="ru-RU"/>
              </w:rPr>
              <m:t xml:space="preserve"> ном</m:t>
            </m:r>
          </m:sub>
        </m:sSub>
      </m:oMath>
      <w:r w:rsidR="005E58E4" w:rsidRPr="005E58E4">
        <w:rPr>
          <w:lang w:val="ru-RU"/>
        </w:rPr>
        <w:t xml:space="preserve"> – номинальный выпрямленный ток преобразователя;</w:t>
      </w:r>
    </w:p>
    <w:p w14:paraId="0D45B3B5" w14:textId="1FEA7B73" w:rsidR="005E58E4" w:rsidRPr="005E58E4" w:rsidRDefault="002D3970" w:rsidP="00273EDC">
      <w:pPr>
        <w:spacing w:after="0" w:line="240" w:lineRule="auto"/>
        <w:ind w:firstLine="616"/>
        <w:contextualSpacing/>
        <w:jc w:val="both"/>
        <w:rPr>
          <w:lang w:val="ru-RU"/>
        </w:rPr>
      </w:pPr>
      <m:oMath>
        <m:sSub>
          <m:sSubPr>
            <m:ctrlPr>
              <w:rPr>
                <w:rFonts w:ascii="Cambria Math" w:hAnsi="Cambria Math"/>
                <w:i/>
              </w:rPr>
            </m:ctrlPr>
          </m:sSubPr>
          <m:e>
            <m:r>
              <w:rPr>
                <w:rFonts w:ascii="Cambria Math" w:hAnsi="Cambria Math"/>
              </w:rPr>
              <m:t>U</m:t>
            </m:r>
          </m:e>
          <m:sub>
            <m:r>
              <w:rPr>
                <w:rFonts w:ascii="Cambria Math" w:hAnsi="Cambria Math"/>
                <w:lang w:val="ru-RU"/>
              </w:rPr>
              <m:t xml:space="preserve">1 </m:t>
            </m:r>
          </m:sub>
        </m:sSub>
      </m:oMath>
      <w:proofErr w:type="gramStart"/>
      <w:r w:rsidR="005E58E4" w:rsidRPr="005E58E4">
        <w:rPr>
          <w:lang w:val="ru-RU"/>
        </w:rPr>
        <w:t xml:space="preserve">и </w:t>
      </w:r>
      <m:oMath>
        <m:sSub>
          <m:sSubPr>
            <m:ctrlPr>
              <w:rPr>
                <w:rFonts w:ascii="Cambria Math" w:hAnsi="Cambria Math"/>
                <w:i/>
              </w:rPr>
            </m:ctrlPr>
          </m:sSubPr>
          <m:e>
            <m:r>
              <w:rPr>
                <w:rFonts w:ascii="Cambria Math" w:hAnsi="Cambria Math"/>
              </w:rPr>
              <m:t>U</m:t>
            </m:r>
          </m:e>
          <m:sub>
            <m:r>
              <w:rPr>
                <w:rFonts w:ascii="Cambria Math" w:hAnsi="Cambria Math"/>
                <w:lang w:val="ru-RU"/>
              </w:rPr>
              <m:t>2</m:t>
            </m:r>
          </m:sub>
        </m:sSub>
      </m:oMath>
      <w:r w:rsidR="002F7C5E">
        <w:rPr>
          <w:lang w:val="ru-RU"/>
        </w:rPr>
        <w:t xml:space="preserve"> –</w:t>
      </w:r>
      <w:proofErr w:type="gramEnd"/>
      <w:r w:rsidR="002F7C5E">
        <w:rPr>
          <w:lang w:val="ru-RU"/>
        </w:rPr>
        <w:t xml:space="preserve"> </w:t>
      </w:r>
      <w:r w:rsidR="005E58E4" w:rsidRPr="005E58E4">
        <w:rPr>
          <w:lang w:val="ru-RU"/>
        </w:rPr>
        <w:t>напряжение трансформатора</w:t>
      </w:r>
      <w:r w:rsidR="002F7C5E">
        <w:rPr>
          <w:lang w:val="ru-RU"/>
        </w:rPr>
        <w:t xml:space="preserve"> с высокой и низкой стороны,</w:t>
      </w:r>
      <w:r w:rsidR="005E58E4" w:rsidRPr="005E58E4">
        <w:rPr>
          <w:lang w:val="ru-RU"/>
        </w:rPr>
        <w:t xml:space="preserve"> соответственно.</w:t>
      </w:r>
    </w:p>
    <w:p w14:paraId="460BCCE4" w14:textId="2F2D4FDE" w:rsidR="005E58E4" w:rsidRPr="005E58E4" w:rsidRDefault="005E58E4" w:rsidP="00273EDC">
      <w:pPr>
        <w:spacing w:after="0" w:line="240" w:lineRule="auto"/>
        <w:ind w:firstLine="709"/>
        <w:contextualSpacing/>
        <w:jc w:val="both"/>
        <w:rPr>
          <w:lang w:val="ru-RU"/>
        </w:rPr>
      </w:pPr>
      <w:r w:rsidRPr="005E58E4">
        <w:rPr>
          <w:lang w:val="ru-RU"/>
        </w:rPr>
        <w:t>Характеристику времени де</w:t>
      </w:r>
      <w:r w:rsidR="00CB0F3A">
        <w:rPr>
          <w:lang w:val="ru-RU"/>
        </w:rPr>
        <w:t>йствия реле РТ-80 выбирают та</w:t>
      </w:r>
      <w:r w:rsidR="004A0EE3">
        <w:rPr>
          <w:lang w:val="ru-RU"/>
        </w:rPr>
        <w:t>к, чтобы обеспечить перегрузочну</w:t>
      </w:r>
      <w:r w:rsidR="00CB0F3A">
        <w:rPr>
          <w:lang w:val="ru-RU"/>
        </w:rPr>
        <w:t>ю</w:t>
      </w:r>
      <w:r w:rsidRPr="005E58E4">
        <w:rPr>
          <w:lang w:val="ru-RU"/>
        </w:rPr>
        <w:t xml:space="preserve"> способно</w:t>
      </w:r>
      <w:r w:rsidR="00CB0F3A">
        <w:rPr>
          <w:lang w:val="ru-RU"/>
        </w:rPr>
        <w:t>сть ПУ</w:t>
      </w:r>
      <w:r w:rsidR="00783391">
        <w:rPr>
          <w:lang w:val="ru-RU"/>
        </w:rPr>
        <w:t xml:space="preserve"> </w:t>
      </w:r>
      <w:r w:rsidR="009B5E11">
        <w:rPr>
          <w:lang w:val="ru-RU"/>
        </w:rPr>
        <w:t>[6</w:t>
      </w:r>
      <w:r w:rsidR="00783391" w:rsidRPr="00783391">
        <w:rPr>
          <w:lang w:val="ru-RU"/>
        </w:rPr>
        <w:t>, с. 614]</w:t>
      </w:r>
      <w:r w:rsidRPr="005E58E4">
        <w:rPr>
          <w:lang w:val="ru-RU"/>
        </w:rPr>
        <w:t>.</w:t>
      </w:r>
    </w:p>
    <w:p w14:paraId="4DC03220" w14:textId="02A81F7A" w:rsidR="005E58E4" w:rsidRPr="005E58E4" w:rsidRDefault="00783391" w:rsidP="00273EDC">
      <w:pPr>
        <w:spacing w:after="0" w:line="240" w:lineRule="auto"/>
        <w:ind w:firstLine="709"/>
        <w:contextualSpacing/>
        <w:jc w:val="both"/>
        <w:rPr>
          <w:lang w:val="ru-RU"/>
        </w:rPr>
      </w:pPr>
      <w:r>
        <w:rPr>
          <w:lang w:val="ru-RU"/>
        </w:rPr>
        <w:t>В дополнение</w:t>
      </w:r>
      <w:r w:rsidR="005E58E4" w:rsidRPr="005E58E4">
        <w:rPr>
          <w:lang w:val="ru-RU"/>
        </w:rPr>
        <w:t xml:space="preserve"> </w:t>
      </w:r>
      <w:r>
        <w:rPr>
          <w:lang w:val="ru-RU"/>
        </w:rPr>
        <w:t xml:space="preserve">к вышеперечисленным </w:t>
      </w:r>
      <w:r w:rsidR="005E58E4" w:rsidRPr="005E58E4">
        <w:rPr>
          <w:lang w:val="ru-RU"/>
        </w:rPr>
        <w:t xml:space="preserve">предусматриваются устройства защиты, </w:t>
      </w:r>
      <w:r w:rsidR="005C0820">
        <w:rPr>
          <w:lang w:val="ru-RU"/>
        </w:rPr>
        <w:t>выполненные</w:t>
      </w:r>
      <w:r>
        <w:rPr>
          <w:lang w:val="ru-RU"/>
        </w:rPr>
        <w:t xml:space="preserve"> с помощью вакуумных и взрывных выключателей, быстродействующих</w:t>
      </w:r>
      <w:r w:rsidR="005E58E4" w:rsidRPr="005E58E4">
        <w:rPr>
          <w:lang w:val="ru-RU"/>
        </w:rPr>
        <w:t xml:space="preserve"> электромагн</w:t>
      </w:r>
      <w:r>
        <w:rPr>
          <w:lang w:val="ru-RU"/>
        </w:rPr>
        <w:t>итных автома</w:t>
      </w:r>
      <w:r w:rsidR="005C0820">
        <w:rPr>
          <w:lang w:val="ru-RU"/>
        </w:rPr>
        <w:t>тических выключателей, импульс</w:t>
      </w:r>
      <w:r>
        <w:rPr>
          <w:lang w:val="ru-RU"/>
        </w:rPr>
        <w:t>ных дуговых коммутаторах, полупровод</w:t>
      </w:r>
      <w:r w:rsidR="0067741F">
        <w:rPr>
          <w:lang w:val="ru-RU"/>
        </w:rPr>
        <w:t xml:space="preserve">никовых </w:t>
      </w:r>
      <w:proofErr w:type="spellStart"/>
      <w:r w:rsidR="0067741F">
        <w:rPr>
          <w:lang w:val="ru-RU"/>
        </w:rPr>
        <w:t>тиристорных</w:t>
      </w:r>
      <w:proofErr w:type="spellEnd"/>
      <w:r w:rsidR="0067741F">
        <w:rPr>
          <w:lang w:val="ru-RU"/>
        </w:rPr>
        <w:t xml:space="preserve"> выключателей</w:t>
      </w:r>
      <w:r>
        <w:rPr>
          <w:lang w:val="ru-RU"/>
        </w:rPr>
        <w:t>,</w:t>
      </w:r>
      <w:r w:rsidR="005E58E4" w:rsidRPr="005E58E4">
        <w:rPr>
          <w:lang w:val="ru-RU"/>
        </w:rPr>
        <w:t xml:space="preserve"> быстродействующ</w:t>
      </w:r>
      <w:r>
        <w:rPr>
          <w:lang w:val="ru-RU"/>
        </w:rPr>
        <w:t>их токоограни</w:t>
      </w:r>
      <w:r w:rsidR="005C0820">
        <w:rPr>
          <w:lang w:val="ru-RU"/>
        </w:rPr>
        <w:t>чивающих плавких предохранителей</w:t>
      </w:r>
      <w:r>
        <w:rPr>
          <w:lang w:val="ru-RU"/>
        </w:rPr>
        <w:t>, предохранителей</w:t>
      </w:r>
      <w:r w:rsidR="005E58E4" w:rsidRPr="005E58E4">
        <w:rPr>
          <w:lang w:val="ru-RU"/>
        </w:rPr>
        <w:t xml:space="preserve"> многократного действия (жидкометаллические)</w:t>
      </w:r>
      <w:r w:rsidR="00E71895">
        <w:rPr>
          <w:lang w:val="ru-RU"/>
        </w:rPr>
        <w:t xml:space="preserve"> </w:t>
      </w:r>
      <w:r w:rsidR="0042534B">
        <w:rPr>
          <w:lang w:val="ru-RU"/>
        </w:rPr>
        <w:t>[</w:t>
      </w:r>
      <w:r w:rsidR="009B5E11">
        <w:rPr>
          <w:lang w:val="ru-RU"/>
        </w:rPr>
        <w:t>6</w:t>
      </w:r>
      <w:r w:rsidR="0042534B">
        <w:rPr>
          <w:lang w:val="ru-RU"/>
        </w:rPr>
        <w:t>, с. 614</w:t>
      </w:r>
      <w:r w:rsidR="0042534B" w:rsidRPr="0042534B">
        <w:rPr>
          <w:lang w:val="ru-RU"/>
        </w:rPr>
        <w:t>]</w:t>
      </w:r>
      <w:r w:rsidR="005E58E4" w:rsidRPr="005E58E4">
        <w:rPr>
          <w:lang w:val="ru-RU"/>
        </w:rPr>
        <w:t>.</w:t>
      </w:r>
    </w:p>
    <w:p w14:paraId="4E77D2A9" w14:textId="5EE27FD4" w:rsidR="005E58E4" w:rsidRPr="005E58E4" w:rsidRDefault="00E71895" w:rsidP="00273EDC">
      <w:pPr>
        <w:spacing w:after="0" w:line="240" w:lineRule="auto"/>
        <w:ind w:firstLine="709"/>
        <w:contextualSpacing/>
        <w:jc w:val="both"/>
        <w:rPr>
          <w:lang w:val="ru-RU"/>
        </w:rPr>
      </w:pPr>
      <w:r>
        <w:rPr>
          <w:lang w:val="ru-RU"/>
        </w:rPr>
        <w:t>Для предотвращения</w:t>
      </w:r>
      <w:r w:rsidR="005E58E4" w:rsidRPr="005E58E4">
        <w:rPr>
          <w:lang w:val="ru-RU"/>
        </w:rPr>
        <w:t xml:space="preserve"> пробоя вентил</w:t>
      </w:r>
      <w:r>
        <w:rPr>
          <w:lang w:val="ru-RU"/>
        </w:rPr>
        <w:t>ьных преобразователей применяют</w:t>
      </w:r>
      <w:r w:rsidR="005E58E4" w:rsidRPr="005E58E4">
        <w:rPr>
          <w:lang w:val="ru-RU"/>
        </w:rPr>
        <w:t xml:space="preserve"> быстродействующие плавкие предохранители </w:t>
      </w:r>
      <w:r w:rsidR="005E58E4">
        <w:t>F</w:t>
      </w:r>
      <w:r>
        <w:rPr>
          <w:lang w:val="ru-RU"/>
        </w:rPr>
        <w:t xml:space="preserve"> </w:t>
      </w:r>
      <w:r w:rsidR="009B5E11">
        <w:rPr>
          <w:lang w:val="ru-RU"/>
        </w:rPr>
        <w:t>[6</w:t>
      </w:r>
      <w:r w:rsidR="003C277E">
        <w:rPr>
          <w:lang w:val="ru-RU"/>
        </w:rPr>
        <w:t>, с. 614</w:t>
      </w:r>
      <w:r w:rsidRPr="00E71895">
        <w:rPr>
          <w:lang w:val="ru-RU"/>
        </w:rPr>
        <w:t>]</w:t>
      </w:r>
      <w:r>
        <w:rPr>
          <w:lang w:val="ru-RU"/>
        </w:rPr>
        <w:t>. Устанавливаются они</w:t>
      </w:r>
      <w:r w:rsidR="005E58E4" w:rsidRPr="005E58E4">
        <w:rPr>
          <w:lang w:val="ru-RU"/>
        </w:rPr>
        <w:t xml:space="preserve"> последовательно с вентилями в каждую параллельную </w:t>
      </w:r>
      <w:r w:rsidR="00265CC9">
        <w:rPr>
          <w:lang w:val="ru-RU"/>
        </w:rPr>
        <w:t>ветвь (рисунок 1.1</w:t>
      </w:r>
      <w:r w:rsidR="00DA5635">
        <w:rPr>
          <w:lang w:val="ru-RU"/>
        </w:rPr>
        <w:t xml:space="preserve">). При одинаковых номинальных токах плавких вставок перегорит лишь предохранитель в цепи поврежденного вентиля, т.к. через него прошел больший ток, </w:t>
      </w:r>
      <w:r w:rsidR="00DA5635" w:rsidRPr="00DA5635">
        <w:rPr>
          <w:lang w:val="ru-RU"/>
        </w:rPr>
        <w:t>и установка продолжит работу с меньшим числом параллельно включенных вентилей.</w:t>
      </w:r>
    </w:p>
    <w:p w14:paraId="7DA1F604" w14:textId="77777777" w:rsidR="005C0820" w:rsidRDefault="00363F7B" w:rsidP="00273EDC">
      <w:pPr>
        <w:spacing w:after="0" w:line="240" w:lineRule="auto"/>
        <w:ind w:firstLine="709"/>
        <w:contextualSpacing/>
        <w:jc w:val="both"/>
        <w:rPr>
          <w:lang w:val="ru-RU"/>
        </w:rPr>
      </w:pPr>
      <w:r w:rsidRPr="00363F7B">
        <w:rPr>
          <w:lang w:val="ru-RU"/>
        </w:rPr>
        <w:t>Защиту полупроводниковых вентилей выполняют также на предохранителях ПП57. Они имеют высокое быстродействие порядка</w:t>
      </w:r>
      <w:r w:rsidR="003C277E">
        <w:rPr>
          <w:lang w:val="ru-RU"/>
        </w:rPr>
        <w:t xml:space="preserve"> 0,003 с </w:t>
      </w:r>
      <w:proofErr w:type="gramStart"/>
      <w:r w:rsidR="003C277E">
        <w:rPr>
          <w:lang w:val="ru-RU"/>
        </w:rPr>
        <w:t xml:space="preserve">при </w:t>
      </w:r>
      <m:oMath>
        <m:sSub>
          <m:sSubPr>
            <m:ctrlPr>
              <w:rPr>
                <w:rFonts w:ascii="Cambria Math" w:hAnsi="Cambria Math"/>
                <w:i/>
                <w:lang w:val="ru-RU"/>
              </w:rPr>
            </m:ctrlPr>
          </m:sSubPr>
          <m:e>
            <m:r>
              <w:rPr>
                <w:rFonts w:ascii="Cambria Math" w:hAnsi="Cambria Math"/>
                <w:lang w:val="ru-RU"/>
              </w:rPr>
              <m:t>I</m:t>
            </m:r>
          </m:e>
          <m:sub>
            <m:r>
              <w:rPr>
                <w:rFonts w:ascii="Cambria Math" w:hAnsi="Cambria Math"/>
                <w:lang w:val="ru-RU"/>
              </w:rPr>
              <m:t>вс</m:t>
            </m:r>
          </m:sub>
        </m:sSub>
        <m:r>
          <w:rPr>
            <w:rFonts w:ascii="Cambria Math" w:hAnsi="Cambria Math"/>
            <w:lang w:val="ru-RU"/>
          </w:rPr>
          <m:t>/</m:t>
        </m:r>
        <m:sSub>
          <m:sSubPr>
            <m:ctrlPr>
              <w:rPr>
                <w:rFonts w:ascii="Cambria Math" w:hAnsi="Cambria Math"/>
                <w:i/>
                <w:lang w:val="ru-RU"/>
              </w:rPr>
            </m:ctrlPr>
          </m:sSubPr>
          <m:e>
            <m:r>
              <w:rPr>
                <w:rFonts w:ascii="Cambria Math" w:hAnsi="Cambria Math"/>
                <w:lang w:val="ru-RU"/>
              </w:rPr>
              <m:t>I</m:t>
            </m:r>
          </m:e>
          <m:sub>
            <m:r>
              <w:rPr>
                <w:rFonts w:ascii="Cambria Math" w:hAnsi="Cambria Math"/>
                <w:lang w:val="ru-RU"/>
              </w:rPr>
              <m:t>вс.ном</m:t>
            </m:r>
          </m:sub>
        </m:sSub>
        <m:r>
          <w:rPr>
            <w:rFonts w:ascii="Cambria Math" w:hAnsi="Cambria Math"/>
            <w:lang w:val="ru-RU"/>
          </w:rPr>
          <m:t>=5</m:t>
        </m:r>
      </m:oMath>
      <w:r w:rsidR="003C277E">
        <w:rPr>
          <w:lang w:val="ru-RU"/>
        </w:rPr>
        <w:t>.</w:t>
      </w:r>
      <w:proofErr w:type="gramEnd"/>
      <w:r w:rsidR="003C277E">
        <w:rPr>
          <w:lang w:val="ru-RU"/>
        </w:rPr>
        <w:t xml:space="preserve"> </w:t>
      </w:r>
      <w:r w:rsidRPr="00363F7B">
        <w:rPr>
          <w:lang w:val="ru-RU"/>
        </w:rPr>
        <w:t>Защиту вентилей от сверхтока при внешних КЗ обеспечивают с помощью быстродействующего неполяризованного автоматического выключателя QF2 в одном полюсе на стороне выпр</w:t>
      </w:r>
      <w:r w:rsidR="009B5E11">
        <w:rPr>
          <w:lang w:val="ru-RU"/>
        </w:rPr>
        <w:t>ямленного напряжения [6</w:t>
      </w:r>
      <w:r w:rsidRPr="00363F7B">
        <w:rPr>
          <w:lang w:val="ru-RU"/>
        </w:rPr>
        <w:t>, с. 615].</w:t>
      </w:r>
      <w:r w:rsidR="005C0820">
        <w:rPr>
          <w:lang w:val="ru-RU"/>
        </w:rPr>
        <w:t xml:space="preserve"> Защита обеспечивает селективность</w:t>
      </w:r>
      <w:r w:rsidR="005C0820" w:rsidRPr="005E58E4">
        <w:rPr>
          <w:lang w:val="ru-RU"/>
        </w:rPr>
        <w:t xml:space="preserve"> при наличии не менее трех параллельных ветвей.</w:t>
      </w:r>
      <w:r w:rsidR="005C0820">
        <w:rPr>
          <w:lang w:val="ru-RU"/>
        </w:rPr>
        <w:t xml:space="preserve"> </w:t>
      </w:r>
    </w:p>
    <w:p w14:paraId="3286BEBA" w14:textId="20AF139C" w:rsidR="005E58E4" w:rsidRPr="005E58E4" w:rsidRDefault="00576FCE" w:rsidP="005C08C4">
      <w:pPr>
        <w:spacing w:after="0" w:line="240" w:lineRule="auto"/>
        <w:ind w:firstLine="709"/>
        <w:jc w:val="both"/>
        <w:rPr>
          <w:lang w:val="ru-RU"/>
        </w:rPr>
      </w:pPr>
      <w:r>
        <w:rPr>
          <w:lang w:val="ru-RU"/>
        </w:rPr>
        <w:t>С помощью максимальной токовой защиты</w:t>
      </w:r>
      <w:r w:rsidRPr="00576FCE">
        <w:rPr>
          <w:lang w:val="ru-RU"/>
        </w:rPr>
        <w:t xml:space="preserve"> без выдержки времени </w:t>
      </w:r>
      <w:r>
        <w:rPr>
          <w:lang w:val="ru-RU"/>
        </w:rPr>
        <w:t xml:space="preserve">будут ликвидироваться внешние КЗ до выключателя </w:t>
      </w:r>
      <w:r w:rsidR="003C277E">
        <w:rPr>
          <w:lang w:val="ru-RU"/>
        </w:rPr>
        <w:t>QF2 (</w:t>
      </w:r>
      <w:r w:rsidR="00265CC9">
        <w:rPr>
          <w:lang w:val="ru-RU"/>
        </w:rPr>
        <w:t>в точке К на рисунке 1.1</w:t>
      </w:r>
      <w:r w:rsidRPr="00576FCE">
        <w:rPr>
          <w:lang w:val="ru-RU"/>
        </w:rPr>
        <w:t>)</w:t>
      </w:r>
      <w:r>
        <w:rPr>
          <w:lang w:val="ru-RU"/>
        </w:rPr>
        <w:t xml:space="preserve"> ПУ.</w:t>
      </w:r>
    </w:p>
    <w:p w14:paraId="65EE5260" w14:textId="7F92FBDD" w:rsidR="00E23E52" w:rsidRDefault="007D5B4F" w:rsidP="005C08C4">
      <w:pPr>
        <w:spacing w:after="0" w:line="240" w:lineRule="auto"/>
        <w:ind w:firstLine="709"/>
        <w:contextualSpacing/>
        <w:jc w:val="both"/>
        <w:rPr>
          <w:lang w:val="ru-RU"/>
        </w:rPr>
      </w:pPr>
      <w:r w:rsidRPr="007D5B4F">
        <w:rPr>
          <w:lang w:val="ru-RU"/>
        </w:rPr>
        <w:t>Если вентили выбираются</w:t>
      </w:r>
      <w:r w:rsidR="005E58E4" w:rsidRPr="007D5B4F">
        <w:rPr>
          <w:lang w:val="ru-RU"/>
        </w:rPr>
        <w:t xml:space="preserve"> по току нагрузки и не </w:t>
      </w:r>
      <w:r w:rsidRPr="007D5B4F">
        <w:rPr>
          <w:lang w:val="ru-RU"/>
        </w:rPr>
        <w:t xml:space="preserve">выдерживают протекающих в них токов </w:t>
      </w:r>
      <w:r w:rsidR="005E58E4" w:rsidRPr="007D5B4F">
        <w:rPr>
          <w:lang w:val="ru-RU"/>
        </w:rPr>
        <w:t xml:space="preserve">при внешних повреждениях </w:t>
      </w:r>
      <w:r w:rsidRPr="007D5B4F">
        <w:rPr>
          <w:lang w:val="ru-RU"/>
        </w:rPr>
        <w:t>пока срабатывает МТЗ и отключается выключатель</w:t>
      </w:r>
      <w:r w:rsidR="005E58E4" w:rsidRPr="007D5B4F">
        <w:rPr>
          <w:lang w:val="ru-RU"/>
        </w:rPr>
        <w:t xml:space="preserve"> или </w:t>
      </w:r>
      <w:r w:rsidRPr="007D5B4F">
        <w:rPr>
          <w:lang w:val="ru-RU"/>
        </w:rPr>
        <w:t>при недостаточной чувствительности защиты</w:t>
      </w:r>
      <w:r w:rsidR="005E58E4" w:rsidRPr="007D5B4F">
        <w:rPr>
          <w:lang w:val="ru-RU"/>
        </w:rPr>
        <w:t>, то применяют</w:t>
      </w:r>
      <w:r w:rsidRPr="007D5B4F">
        <w:rPr>
          <w:lang w:val="ru-RU"/>
        </w:rPr>
        <w:t xml:space="preserve">ся </w:t>
      </w:r>
      <w:r w:rsidR="005E58E4" w:rsidRPr="007D5B4F">
        <w:rPr>
          <w:lang w:val="ru-RU"/>
        </w:rPr>
        <w:t xml:space="preserve">короткозамыкатели </w:t>
      </w:r>
      <w:r w:rsidR="005E58E4" w:rsidRPr="007D5B4F">
        <w:t>QN</w:t>
      </w:r>
      <w:r w:rsidR="00265CC9">
        <w:rPr>
          <w:lang w:val="ru-RU"/>
        </w:rPr>
        <w:t xml:space="preserve"> (рисунок 1.1</w:t>
      </w:r>
      <w:r w:rsidR="005E58E4" w:rsidRPr="007D5B4F">
        <w:rPr>
          <w:lang w:val="ru-RU"/>
        </w:rPr>
        <w:t xml:space="preserve">), </w:t>
      </w:r>
      <w:r w:rsidRPr="007D5B4F">
        <w:rPr>
          <w:lang w:val="ru-RU"/>
        </w:rPr>
        <w:t xml:space="preserve">которые управляются </w:t>
      </w:r>
      <w:r w:rsidRPr="007D5B4F">
        <w:rPr>
          <w:lang w:val="ru-RU"/>
        </w:rPr>
        <w:lastRenderedPageBreak/>
        <w:t>импульсивными</w:t>
      </w:r>
      <w:r w:rsidR="005E58E4" w:rsidRPr="007D5B4F">
        <w:rPr>
          <w:lang w:val="ru-RU"/>
        </w:rPr>
        <w:t xml:space="preserve"> трансформатора</w:t>
      </w:r>
      <w:r w:rsidRPr="007D5B4F">
        <w:rPr>
          <w:lang w:val="ru-RU"/>
        </w:rPr>
        <w:t>ми</w:t>
      </w:r>
      <w:r w:rsidR="005E58E4" w:rsidRPr="007D5B4F">
        <w:rPr>
          <w:lang w:val="ru-RU"/>
        </w:rPr>
        <w:t xml:space="preserve"> то</w:t>
      </w:r>
      <w:r w:rsidRPr="007D5B4F">
        <w:rPr>
          <w:lang w:val="ru-RU"/>
        </w:rPr>
        <w:t>ка ТА2.</w:t>
      </w:r>
      <w:r w:rsidR="00D95021">
        <w:rPr>
          <w:lang w:val="ru-RU"/>
        </w:rPr>
        <w:t xml:space="preserve"> В момент сра</w:t>
      </w:r>
      <w:r w:rsidR="00EB606C">
        <w:rPr>
          <w:lang w:val="ru-RU"/>
        </w:rPr>
        <w:t xml:space="preserve">батывания короткозамыкатель </w:t>
      </w:r>
      <w:proofErr w:type="spellStart"/>
      <w:r w:rsidR="00EB606C">
        <w:rPr>
          <w:lang w:val="ru-RU"/>
        </w:rPr>
        <w:t>зако</w:t>
      </w:r>
      <w:r w:rsidR="00D95021">
        <w:rPr>
          <w:lang w:val="ru-RU"/>
        </w:rPr>
        <w:t>рачивает</w:t>
      </w:r>
      <w:proofErr w:type="spellEnd"/>
      <w:r w:rsidR="00D95021">
        <w:rPr>
          <w:lang w:val="ru-RU"/>
        </w:rPr>
        <w:t xml:space="preserve"> выводы стороны низкого напряжения трансформатора, за счет чего резко ограничивает ток в вентилях преобразователя.</w:t>
      </w:r>
      <w:r w:rsidR="005E58E4" w:rsidRPr="005E58E4">
        <w:rPr>
          <w:lang w:val="ru-RU"/>
        </w:rPr>
        <w:t xml:space="preserve"> </w:t>
      </w:r>
      <w:r w:rsidR="00D95021">
        <w:rPr>
          <w:lang w:val="ru-RU"/>
        </w:rPr>
        <w:t xml:space="preserve">Выключатель </w:t>
      </w:r>
      <w:r w:rsidR="00D95021">
        <w:t>Q</w:t>
      </w:r>
      <w:r w:rsidR="00D95021" w:rsidRPr="005E58E4">
        <w:rPr>
          <w:lang w:val="ru-RU"/>
        </w:rPr>
        <w:t xml:space="preserve"> </w:t>
      </w:r>
      <w:r w:rsidR="00D95021">
        <w:rPr>
          <w:lang w:val="ru-RU"/>
        </w:rPr>
        <w:t xml:space="preserve">отключается от токовой защиты трансформатора, которая реагирует на появившийся режим искусственного КЗ. </w:t>
      </w:r>
      <w:r w:rsidR="005E58E4" w:rsidRPr="005E58E4">
        <w:rPr>
          <w:lang w:val="ru-RU"/>
        </w:rPr>
        <w:t xml:space="preserve">Применяемый короткозамыкатель имеет время </w:t>
      </w:r>
      <w:proofErr w:type="gramStart"/>
      <w:r w:rsidR="005E58E4" w:rsidRPr="005E58E4">
        <w:rPr>
          <w:lang w:val="ru-RU"/>
        </w:rPr>
        <w:t xml:space="preserve">срабатывания </w:t>
      </w:r>
      <m:oMath>
        <m:sSub>
          <m:sSubPr>
            <m:ctrlPr>
              <w:rPr>
                <w:rFonts w:ascii="Cambria Math" w:hAnsi="Cambria Math"/>
                <w:i/>
              </w:rPr>
            </m:ctrlPr>
          </m:sSubPr>
          <m:e>
            <m:r>
              <w:rPr>
                <w:rFonts w:ascii="Cambria Math" w:hAnsi="Cambria Math"/>
              </w:rPr>
              <m:t>t</m:t>
            </m:r>
          </m:e>
          <m:sub>
            <m:r>
              <w:rPr>
                <w:rFonts w:ascii="Cambria Math" w:hAnsi="Cambria Math"/>
                <w:lang w:val="ru-RU"/>
              </w:rPr>
              <m:t>с.к</m:t>
            </m:r>
          </m:sub>
        </m:sSub>
        <m:r>
          <w:rPr>
            <w:rFonts w:ascii="Cambria Math" w:hAnsi="Cambria Math"/>
            <w:lang w:val="ru-RU"/>
          </w:rPr>
          <m:t>=0,001…0,005</m:t>
        </m:r>
      </m:oMath>
      <w:r w:rsidR="005E58E4" w:rsidRPr="005E58E4">
        <w:rPr>
          <w:lang w:val="ru-RU"/>
        </w:rPr>
        <w:t xml:space="preserve"> с</w:t>
      </w:r>
      <w:proofErr w:type="gramEnd"/>
      <w:r w:rsidR="005E58E4" w:rsidRPr="005E58E4">
        <w:rPr>
          <w:lang w:val="ru-RU"/>
        </w:rPr>
        <w:t xml:space="preserve"> и допускает прохождение тока до </w:t>
      </w:r>
      <m:oMath>
        <m:sSub>
          <m:sSubPr>
            <m:ctrlPr>
              <w:rPr>
                <w:rFonts w:ascii="Cambria Math" w:hAnsi="Cambria Math"/>
                <w:i/>
              </w:rPr>
            </m:ctrlPr>
          </m:sSubPr>
          <m:e>
            <m:r>
              <w:rPr>
                <w:rFonts w:ascii="Cambria Math" w:hAnsi="Cambria Math"/>
              </w:rPr>
              <m:t>I</m:t>
            </m:r>
          </m:e>
          <m:sub>
            <m:r>
              <w:rPr>
                <w:rFonts w:ascii="Cambria Math" w:hAnsi="Cambria Math"/>
                <w:lang w:val="ru-RU"/>
              </w:rPr>
              <m:t>к</m:t>
            </m:r>
          </m:sub>
        </m:sSub>
        <m:r>
          <w:rPr>
            <w:rFonts w:ascii="Cambria Math" w:hAnsi="Cambria Math"/>
            <w:lang w:val="ru-RU"/>
          </w:rPr>
          <m:t>=70</m:t>
        </m:r>
      </m:oMath>
      <w:r w:rsidR="005E58E4" w:rsidRPr="005E58E4">
        <w:rPr>
          <w:lang w:val="ru-RU"/>
        </w:rPr>
        <w:t xml:space="preserve"> кА в течение времени ликвидации искусственного КЗ. </w:t>
      </w:r>
      <w:r w:rsidR="00A22022">
        <w:rPr>
          <w:lang w:val="ru-RU"/>
        </w:rPr>
        <w:t>Время срабатывания такого короткозамыкателя составляет t_(</w:t>
      </w:r>
      <w:proofErr w:type="spellStart"/>
      <w:proofErr w:type="gramStart"/>
      <w:r w:rsidR="00A22022">
        <w:rPr>
          <w:lang w:val="ru-RU"/>
        </w:rPr>
        <w:t>с.к</w:t>
      </w:r>
      <w:proofErr w:type="spellEnd"/>
      <w:r w:rsidR="00A22022">
        <w:rPr>
          <w:lang w:val="ru-RU"/>
        </w:rPr>
        <w:t>)=</w:t>
      </w:r>
      <w:proofErr w:type="gramEnd"/>
      <w:r w:rsidR="00A22022">
        <w:rPr>
          <w:lang w:val="ru-RU"/>
        </w:rPr>
        <w:t xml:space="preserve">0,001…0,005 с, а прохождение тока в нем допускается до </w:t>
      </w:r>
      <w:proofErr w:type="spellStart"/>
      <w:r w:rsidR="00A22022" w:rsidRPr="00A22022">
        <w:rPr>
          <w:lang w:val="ru-RU"/>
        </w:rPr>
        <w:t>I_к</w:t>
      </w:r>
      <w:proofErr w:type="spellEnd"/>
      <w:r w:rsidR="00A22022" w:rsidRPr="00A22022">
        <w:rPr>
          <w:lang w:val="ru-RU"/>
        </w:rPr>
        <w:t>=70 кА в течение времени ликвидации искусственного КЗ.</w:t>
      </w:r>
      <w:r w:rsidR="00857A40">
        <w:rPr>
          <w:lang w:val="ru-RU"/>
        </w:rPr>
        <w:t xml:space="preserve"> </w:t>
      </w:r>
      <w:r w:rsidR="00600816">
        <w:rPr>
          <w:lang w:val="ru-RU"/>
        </w:rPr>
        <w:t>Защита с короткозамыкателями, как правило, используется для мощных ПУ. Данная защита не нужна,</w:t>
      </w:r>
      <w:r w:rsidR="005105F6">
        <w:rPr>
          <w:lang w:val="ru-RU"/>
        </w:rPr>
        <w:t xml:space="preserve"> если каждый вентиль подобран так, что выдерживает проходящий по нему сверхток при внешних КЗ в течение времени ликвидации этого повреждения. В случае применения тиристоров в полупроводниковом преобразователе для защиты от сверхтоков при внешних КЗ рекомендована защита по управляющему электроду с применением </w:t>
      </w:r>
      <w:r w:rsidR="005105F6" w:rsidRPr="005E58E4">
        <w:rPr>
          <w:lang w:val="ru-RU"/>
        </w:rPr>
        <w:t xml:space="preserve">жидкометаллических самовосстанавливающихся предохранителей </w:t>
      </w:r>
      <w:r w:rsidR="0042534B">
        <w:rPr>
          <w:lang w:val="ru-RU"/>
        </w:rPr>
        <w:t>[</w:t>
      </w:r>
      <w:r w:rsidR="009B5E11">
        <w:rPr>
          <w:lang w:val="ru-RU"/>
        </w:rPr>
        <w:t>6</w:t>
      </w:r>
      <w:r w:rsidR="0042534B">
        <w:rPr>
          <w:lang w:val="ru-RU"/>
        </w:rPr>
        <w:t>, с. 615</w:t>
      </w:r>
      <w:r w:rsidR="0042534B" w:rsidRPr="0042534B">
        <w:rPr>
          <w:lang w:val="ru-RU"/>
        </w:rPr>
        <w:t>]</w:t>
      </w:r>
      <w:r w:rsidR="005105F6" w:rsidRPr="005409F7">
        <w:rPr>
          <w:lang w:val="ru-RU"/>
        </w:rPr>
        <w:t>.</w:t>
      </w:r>
    </w:p>
    <w:p w14:paraId="794D4BD1" w14:textId="664CD027" w:rsidR="00EB606C" w:rsidRDefault="00BB3E54" w:rsidP="005C08C4">
      <w:pPr>
        <w:spacing w:after="0" w:line="240" w:lineRule="auto"/>
        <w:ind w:firstLine="709"/>
        <w:contextualSpacing/>
        <w:jc w:val="both"/>
        <w:rPr>
          <w:lang w:val="ru-RU"/>
        </w:rPr>
      </w:pPr>
      <w:r w:rsidRPr="00AE6783">
        <w:rPr>
          <w:lang w:val="ru-RU"/>
        </w:rPr>
        <w:t>Хотелось бы отметить, что устройство</w:t>
      </w:r>
      <w:r w:rsidR="000F394A" w:rsidRPr="00AE6783">
        <w:rPr>
          <w:lang w:val="ru-RU"/>
        </w:rPr>
        <w:t>,</w:t>
      </w:r>
      <w:r w:rsidRPr="00AE6783">
        <w:rPr>
          <w:lang w:val="ru-RU"/>
        </w:rPr>
        <w:t xml:space="preserve"> описанное на рисунке 1.1</w:t>
      </w:r>
      <w:r w:rsidR="00EB606C" w:rsidRPr="00AE6783">
        <w:rPr>
          <w:lang w:val="ru-RU"/>
        </w:rPr>
        <w:t xml:space="preserve"> </w:t>
      </w:r>
      <w:r w:rsidRPr="00AE6783">
        <w:rPr>
          <w:lang w:val="ru-RU"/>
        </w:rPr>
        <w:t>имеет ряд недостатков</w:t>
      </w:r>
      <w:r w:rsidR="003619C7" w:rsidRPr="00AE6783">
        <w:rPr>
          <w:lang w:val="ru-RU"/>
        </w:rPr>
        <w:t>, к которым можно отнести</w:t>
      </w:r>
      <w:r w:rsidR="00EB606C" w:rsidRPr="00AE6783">
        <w:rPr>
          <w:lang w:val="ru-RU"/>
        </w:rPr>
        <w:t>: малое быстродействие, необходимость отстройки от допу</w:t>
      </w:r>
      <w:r w:rsidR="00BF5744" w:rsidRPr="00AE6783">
        <w:rPr>
          <w:lang w:val="ru-RU"/>
        </w:rPr>
        <w:t>стимых перегрузок, выход из стр</w:t>
      </w:r>
      <w:r w:rsidR="00BB3729" w:rsidRPr="00AE6783">
        <w:rPr>
          <w:lang w:val="ru-RU"/>
        </w:rPr>
        <w:t>о</w:t>
      </w:r>
      <w:r w:rsidR="00EB606C" w:rsidRPr="00AE6783">
        <w:rPr>
          <w:lang w:val="ru-RU"/>
        </w:rPr>
        <w:t>я плавкой вставки после срабатывания</w:t>
      </w:r>
      <w:r w:rsidRPr="00AE6783">
        <w:rPr>
          <w:lang w:val="ru-RU"/>
        </w:rPr>
        <w:t>.</w:t>
      </w:r>
    </w:p>
    <w:p w14:paraId="5B2A34D9" w14:textId="628AB8AF" w:rsidR="00E23E52" w:rsidRPr="00E23E52" w:rsidRDefault="003D7EAA" w:rsidP="005C08C4">
      <w:pPr>
        <w:spacing w:after="0" w:line="240" w:lineRule="auto"/>
        <w:ind w:firstLine="709"/>
        <w:contextualSpacing/>
        <w:jc w:val="both"/>
        <w:rPr>
          <w:lang w:val="ru-RU"/>
        </w:rPr>
      </w:pPr>
      <w:r>
        <w:rPr>
          <w:lang w:val="ru-RU"/>
        </w:rPr>
        <w:t>Из-за сочетания высоких магнитных свойств и низкой электропроводности в некоторых ПУ применяются защиты</w:t>
      </w:r>
      <w:r w:rsidR="00485F5C">
        <w:rPr>
          <w:lang w:val="ru-RU"/>
        </w:rPr>
        <w:t>,</w:t>
      </w:r>
      <w:r>
        <w:rPr>
          <w:lang w:val="ru-RU"/>
        </w:rPr>
        <w:t xml:space="preserve"> в которых в качестве импульсного датчика максимального тока используется ферритовое кольцо на стороне выпрямленного тока. </w:t>
      </w:r>
      <w:r w:rsidR="00746645">
        <w:rPr>
          <w:lang w:val="ru-RU"/>
        </w:rPr>
        <w:t>Принципиальная схема</w:t>
      </w:r>
      <w:r w:rsidR="00E23E52" w:rsidRPr="00E23E52">
        <w:rPr>
          <w:lang w:val="ru-RU"/>
        </w:rPr>
        <w:t xml:space="preserve"> датчика</w:t>
      </w:r>
      <w:r w:rsidR="00746645">
        <w:rPr>
          <w:lang w:val="ru-RU"/>
        </w:rPr>
        <w:t xml:space="preserve"> и состояние его сердечника показана на</w:t>
      </w:r>
      <w:r w:rsidR="00746645" w:rsidRPr="00746645">
        <w:rPr>
          <w:lang w:val="ru-RU"/>
        </w:rPr>
        <w:t xml:space="preserve"> </w:t>
      </w:r>
      <w:r w:rsidR="00265CC9">
        <w:rPr>
          <w:lang w:val="ru-RU"/>
        </w:rPr>
        <w:t>рисунке 1.2</w:t>
      </w:r>
      <w:r w:rsidR="00746645" w:rsidRPr="00E23E52">
        <w:rPr>
          <w:lang w:val="ru-RU"/>
        </w:rPr>
        <w:t xml:space="preserve"> </w:t>
      </w:r>
      <w:r w:rsidR="009B5E11">
        <w:rPr>
          <w:lang w:val="ru-RU"/>
        </w:rPr>
        <w:t>[8</w:t>
      </w:r>
      <w:r w:rsidR="00746645" w:rsidRPr="00F96996">
        <w:rPr>
          <w:lang w:val="ru-RU"/>
        </w:rPr>
        <w:t>]</w:t>
      </w:r>
      <w:r w:rsidR="00746645">
        <w:rPr>
          <w:lang w:val="ru-RU"/>
        </w:rPr>
        <w:t>. Датчик выполнен на сердечнике</w:t>
      </w:r>
      <w:r w:rsidR="00404D62" w:rsidRPr="00404D62">
        <w:rPr>
          <w:lang w:val="ru-RU"/>
        </w:rPr>
        <w:t xml:space="preserve"> из сплава с прямоугольной петл</w:t>
      </w:r>
      <w:r w:rsidR="00746645">
        <w:rPr>
          <w:lang w:val="ru-RU"/>
        </w:rPr>
        <w:t xml:space="preserve">ей намагничивания. У тороидального </w:t>
      </w:r>
      <w:r w:rsidR="00404D62" w:rsidRPr="00404D62">
        <w:rPr>
          <w:lang w:val="ru-RU"/>
        </w:rPr>
        <w:t>сердечник</w:t>
      </w:r>
      <w:r w:rsidR="00746645">
        <w:rPr>
          <w:lang w:val="ru-RU"/>
        </w:rPr>
        <w:t>а ест</w:t>
      </w:r>
      <w:r w:rsidR="00A06AA3">
        <w:rPr>
          <w:lang w:val="ru-RU"/>
        </w:rPr>
        <w:t xml:space="preserve">ь три обмотки: обмотка </w:t>
      </w:r>
      <w:proofErr w:type="gramStart"/>
      <w:r w:rsidR="00A06AA3">
        <w:rPr>
          <w:lang w:val="ru-RU"/>
        </w:rPr>
        <w:t xml:space="preserve">смещения </w:t>
      </w:r>
      <m:oMath>
        <m:sSub>
          <m:sSubPr>
            <m:ctrlPr>
              <w:rPr>
                <w:rFonts w:ascii="Cambria Math" w:hAnsi="Cambria Math"/>
                <w:i/>
                <w:lang w:val="ru-RU"/>
              </w:rPr>
            </m:ctrlPr>
          </m:sSubPr>
          <m:e>
            <m:r>
              <m:rPr>
                <m:sty m:val="p"/>
              </m:rPr>
              <w:rPr>
                <w:rFonts w:ascii="Cambria Math" w:hAnsi="Cambria Math"/>
                <w:lang w:val="ru-RU"/>
              </w:rPr>
              <m:t>ω</m:t>
            </m:r>
          </m:e>
          <m:sub>
            <m:r>
              <w:rPr>
                <w:rFonts w:ascii="Cambria Math" w:hAnsi="Cambria Math"/>
                <w:lang w:val="ru-RU"/>
              </w:rPr>
              <m:t>см</m:t>
            </m:r>
          </m:sub>
        </m:sSub>
      </m:oMath>
      <w:r w:rsidR="00746645">
        <w:rPr>
          <w:lang w:val="ru-RU"/>
        </w:rPr>
        <w:t>,</w:t>
      </w:r>
      <w:proofErr w:type="gramEnd"/>
      <w:r w:rsidR="00404D62" w:rsidRPr="00404D62">
        <w:rPr>
          <w:lang w:val="ru-RU"/>
        </w:rPr>
        <w:t xml:space="preserve"> </w:t>
      </w:r>
      <w:r w:rsidR="00A06AA3">
        <w:rPr>
          <w:lang w:val="ru-RU"/>
        </w:rPr>
        <w:t xml:space="preserve">управления </w:t>
      </w:r>
      <m:oMath>
        <m:sSub>
          <m:sSubPr>
            <m:ctrlPr>
              <w:rPr>
                <w:rFonts w:ascii="Cambria Math" w:hAnsi="Cambria Math"/>
                <w:i/>
                <w:lang w:val="ru-RU"/>
              </w:rPr>
            </m:ctrlPr>
          </m:sSubPr>
          <m:e>
            <m:r>
              <m:rPr>
                <m:sty m:val="p"/>
              </m:rPr>
              <w:rPr>
                <w:rFonts w:ascii="Cambria Math" w:hAnsi="Cambria Math"/>
                <w:lang w:val="ru-RU"/>
              </w:rPr>
              <m:t>ω</m:t>
            </m:r>
          </m:e>
          <m:sub>
            <m:r>
              <w:rPr>
                <w:rFonts w:ascii="Cambria Math" w:hAnsi="Cambria Math"/>
                <w:lang w:val="ru-RU"/>
              </w:rPr>
              <m:t>у</m:t>
            </m:r>
          </m:sub>
        </m:sSub>
      </m:oMath>
      <w:r w:rsidR="00746645">
        <w:rPr>
          <w:lang w:val="ru-RU"/>
        </w:rPr>
        <w:t xml:space="preserve"> и выходная</w:t>
      </w:r>
      <w:r w:rsidR="00A06AA3">
        <w:rPr>
          <w:lang w:val="ru-RU"/>
        </w:rPr>
        <w:t xml:space="preserve"> </w:t>
      </w:r>
      <m:oMath>
        <m:sSub>
          <m:sSubPr>
            <m:ctrlPr>
              <w:rPr>
                <w:rFonts w:ascii="Cambria Math" w:hAnsi="Cambria Math"/>
                <w:i/>
                <w:lang w:val="ru-RU"/>
              </w:rPr>
            </m:ctrlPr>
          </m:sSubPr>
          <m:e>
            <m:r>
              <m:rPr>
                <m:sty m:val="p"/>
              </m:rPr>
              <w:rPr>
                <w:rFonts w:ascii="Cambria Math" w:hAnsi="Cambria Math"/>
                <w:lang w:val="ru-RU"/>
              </w:rPr>
              <m:t>ω</m:t>
            </m:r>
          </m:e>
          <m:sub>
            <m:r>
              <w:rPr>
                <w:rFonts w:ascii="Cambria Math" w:hAnsi="Cambria Math"/>
                <w:lang w:val="ru-RU"/>
              </w:rPr>
              <m:t>вых</m:t>
            </m:r>
          </m:sub>
        </m:sSub>
      </m:oMath>
      <w:r w:rsidR="00404D62" w:rsidRPr="00404D62">
        <w:rPr>
          <w:lang w:val="ru-RU"/>
        </w:rPr>
        <w:t xml:space="preserve">.  </w:t>
      </w:r>
      <w:r w:rsidR="00EF1039">
        <w:rPr>
          <w:lang w:val="ru-RU"/>
        </w:rPr>
        <w:t>Обмотка смещения нужна, чтобы обеспечить насыщенное состояние</w:t>
      </w:r>
      <w:r w:rsidR="005C0820">
        <w:rPr>
          <w:lang w:val="ru-RU"/>
        </w:rPr>
        <w:t xml:space="preserve"> сердечника в нормальном режиме. Она </w:t>
      </w:r>
      <w:r w:rsidR="00EF1039">
        <w:rPr>
          <w:lang w:val="ru-RU"/>
        </w:rPr>
        <w:t xml:space="preserve">также определяет </w:t>
      </w:r>
      <w:proofErr w:type="spellStart"/>
      <w:r w:rsidR="00EF1039">
        <w:rPr>
          <w:lang w:val="ru-RU"/>
        </w:rPr>
        <w:t>уставку</w:t>
      </w:r>
      <w:proofErr w:type="spellEnd"/>
      <w:r w:rsidR="00EF1039">
        <w:rPr>
          <w:lang w:val="ru-RU"/>
        </w:rPr>
        <w:t xml:space="preserve"> срабатывания датчика.</w:t>
      </w:r>
      <w:r w:rsidR="00B30F24">
        <w:rPr>
          <w:lang w:val="ru-RU"/>
        </w:rPr>
        <w:t xml:space="preserve"> В обмотке управления протекает контролируемый ток. Выходная обмотка предназначена для появления импульсного сигнала в момент превышения током управления тока </w:t>
      </w:r>
      <w:proofErr w:type="spellStart"/>
      <w:r w:rsidR="00B30F24">
        <w:rPr>
          <w:lang w:val="ru-RU"/>
        </w:rPr>
        <w:t>уставки</w:t>
      </w:r>
      <w:proofErr w:type="spellEnd"/>
      <w:r w:rsidR="00B30F24">
        <w:rPr>
          <w:lang w:val="ru-RU"/>
        </w:rPr>
        <w:t>, т.е. при перемагничивании сердечника.</w:t>
      </w:r>
    </w:p>
    <w:p w14:paraId="7D3A62D0" w14:textId="4F87EA0D" w:rsidR="00E23E52" w:rsidRDefault="00B30F24" w:rsidP="005C08C4">
      <w:pPr>
        <w:spacing w:after="0" w:line="240" w:lineRule="auto"/>
        <w:ind w:firstLine="709"/>
        <w:contextualSpacing/>
        <w:jc w:val="both"/>
        <w:rPr>
          <w:lang w:val="ru-RU"/>
        </w:rPr>
      </w:pPr>
      <w:r>
        <w:rPr>
          <w:lang w:val="ru-RU"/>
        </w:rPr>
        <w:t xml:space="preserve">Обычно обмотка управления </w:t>
      </w:r>
      <w:r w:rsidR="00E30245">
        <w:rPr>
          <w:lang w:val="ru-RU"/>
        </w:rPr>
        <w:t>является одновитковой и выполнена в виде шины или кабеля</w:t>
      </w:r>
      <w:r w:rsidR="00485F5C">
        <w:rPr>
          <w:lang w:val="ru-RU"/>
        </w:rPr>
        <w:t>,</w:t>
      </w:r>
      <w:r w:rsidR="00E30245">
        <w:rPr>
          <w:lang w:val="ru-RU"/>
        </w:rPr>
        <w:t xml:space="preserve"> надетого на тороидальный сердечник датчика. </w:t>
      </w:r>
      <w:r w:rsidRPr="00B30F24">
        <w:rPr>
          <w:lang w:val="ru-RU"/>
        </w:rPr>
        <w:t xml:space="preserve">При </w:t>
      </w:r>
      <w:r w:rsidR="00E30245">
        <w:rPr>
          <w:lang w:val="ru-RU"/>
        </w:rPr>
        <w:t>аварийном режиме се</w:t>
      </w:r>
      <w:r w:rsidR="00485F5C">
        <w:rPr>
          <w:lang w:val="ru-RU"/>
        </w:rPr>
        <w:t xml:space="preserve">рдечник </w:t>
      </w:r>
      <w:proofErr w:type="spellStart"/>
      <w:r w:rsidR="00485F5C">
        <w:rPr>
          <w:lang w:val="ru-RU"/>
        </w:rPr>
        <w:t>перемагничивается</w:t>
      </w:r>
      <w:proofErr w:type="spellEnd"/>
      <w:r w:rsidR="00E30245">
        <w:rPr>
          <w:lang w:val="ru-RU"/>
        </w:rPr>
        <w:t xml:space="preserve"> из-за</w:t>
      </w:r>
      <w:r w:rsidRPr="00B30F24">
        <w:rPr>
          <w:lang w:val="ru-RU"/>
        </w:rPr>
        <w:t xml:space="preserve"> избыточной МДС</w:t>
      </w:r>
      <w:r w:rsidR="00E30245">
        <w:rPr>
          <w:lang w:val="ru-RU"/>
        </w:rPr>
        <w:t>,</w:t>
      </w:r>
      <w:r w:rsidRPr="00B30F24">
        <w:rPr>
          <w:lang w:val="ru-RU"/>
        </w:rPr>
        <w:t xml:space="preserve"> </w:t>
      </w:r>
      <w:r w:rsidR="00E30245">
        <w:rPr>
          <w:lang w:val="ru-RU"/>
        </w:rPr>
        <w:t>и на выходной обмотке появится</w:t>
      </w:r>
      <w:r w:rsidR="009B5E11">
        <w:rPr>
          <w:lang w:val="ru-RU"/>
        </w:rPr>
        <w:t xml:space="preserve"> импульс [8</w:t>
      </w:r>
      <w:r w:rsidR="00A06AA3">
        <w:rPr>
          <w:lang w:val="ru-RU"/>
        </w:rPr>
        <w:t>, с. 108</w:t>
      </w:r>
      <w:r w:rsidRPr="00B30F24">
        <w:rPr>
          <w:lang w:val="ru-RU"/>
        </w:rPr>
        <w:t>].</w:t>
      </w:r>
    </w:p>
    <w:p w14:paraId="6509B5BE" w14:textId="37A4FF5B" w:rsidR="00BA323C" w:rsidRDefault="00455B69" w:rsidP="005C08C4">
      <w:pPr>
        <w:spacing w:after="0" w:line="240" w:lineRule="auto"/>
        <w:ind w:firstLine="709"/>
        <w:contextualSpacing/>
        <w:jc w:val="both"/>
        <w:rPr>
          <w:lang w:val="ru-RU"/>
        </w:rPr>
      </w:pPr>
      <w:r w:rsidRPr="00455B69">
        <w:rPr>
          <w:lang w:val="ru-RU"/>
        </w:rPr>
        <w:t xml:space="preserve">За счет изменения тока смещения можно регулировать </w:t>
      </w:r>
      <w:proofErr w:type="spellStart"/>
      <w:r w:rsidRPr="00455B69">
        <w:rPr>
          <w:lang w:val="ru-RU"/>
        </w:rPr>
        <w:t>уставку</w:t>
      </w:r>
      <w:proofErr w:type="spellEnd"/>
      <w:r w:rsidRPr="00455B69">
        <w:rPr>
          <w:lang w:val="ru-RU"/>
        </w:rPr>
        <w:t xml:space="preserve"> импульсного датчика. Для этого в цепь обмотки смещения датчика устанавливают реактор, он задерживает протекание тока в обмотке смещения под действием ЭДС, наведенной в этой обмотке при перемагничивании сердечника.</w:t>
      </w:r>
      <w:r>
        <w:rPr>
          <w:lang w:val="ru-RU"/>
        </w:rPr>
        <w:t xml:space="preserve"> </w:t>
      </w:r>
      <w:r w:rsidRPr="00455B69">
        <w:rPr>
          <w:lang w:val="ru-RU"/>
        </w:rPr>
        <w:t xml:space="preserve">Реактором обеспечивается четкая работа импульсного датчика. Таким образом, применение импульсных датчиков во всех фазах позволяет </w:t>
      </w:r>
      <w:r w:rsidRPr="00455B69">
        <w:rPr>
          <w:lang w:val="ru-RU"/>
        </w:rPr>
        <w:lastRenderedPageBreak/>
        <w:t xml:space="preserve">достигнуть максимального быстродействия защиты и </w:t>
      </w:r>
      <w:proofErr w:type="spellStart"/>
      <w:r w:rsidRPr="00455B69">
        <w:rPr>
          <w:lang w:val="ru-RU"/>
        </w:rPr>
        <w:t>взаиморезервирования</w:t>
      </w:r>
      <w:proofErr w:type="spellEnd"/>
      <w:r w:rsidRPr="00455B69">
        <w:rPr>
          <w:lang w:val="ru-RU"/>
        </w:rPr>
        <w:t xml:space="preserve"> датчиков</w:t>
      </w:r>
      <w:r w:rsidR="00A06AA3">
        <w:rPr>
          <w:lang w:val="ru-RU"/>
        </w:rPr>
        <w:t xml:space="preserve"> </w:t>
      </w:r>
      <w:r w:rsidR="009B5E11">
        <w:rPr>
          <w:lang w:val="ru-RU"/>
        </w:rPr>
        <w:t>[8</w:t>
      </w:r>
      <w:r w:rsidR="00A06AA3">
        <w:rPr>
          <w:lang w:val="ru-RU"/>
        </w:rPr>
        <w:t>, с. 109</w:t>
      </w:r>
      <w:r w:rsidR="00A06AA3" w:rsidRPr="00B30F24">
        <w:rPr>
          <w:lang w:val="ru-RU"/>
        </w:rPr>
        <w:t>]</w:t>
      </w:r>
      <w:r w:rsidRPr="00455B69">
        <w:rPr>
          <w:lang w:val="ru-RU"/>
        </w:rPr>
        <w:t>.</w:t>
      </w:r>
    </w:p>
    <w:p w14:paraId="2D947D0F" w14:textId="49CD891C" w:rsidR="00AC360B" w:rsidRDefault="00AC360B" w:rsidP="005C08C4">
      <w:pPr>
        <w:spacing w:after="0" w:line="240" w:lineRule="auto"/>
        <w:ind w:firstLine="709"/>
        <w:contextualSpacing/>
        <w:jc w:val="both"/>
        <w:rPr>
          <w:lang w:val="ru-RU"/>
        </w:rPr>
      </w:pPr>
      <w:r w:rsidRPr="00AC360B">
        <w:rPr>
          <w:lang w:val="ru-RU"/>
        </w:rPr>
        <w:t>В неко</w:t>
      </w:r>
      <w:r w:rsidR="00E827B7">
        <w:rPr>
          <w:lang w:val="ru-RU"/>
        </w:rPr>
        <w:t>торых источниках (к примеру [</w:t>
      </w:r>
      <w:r w:rsidR="009B5E11">
        <w:rPr>
          <w:lang w:val="ru-RU"/>
        </w:rPr>
        <w:t xml:space="preserve">8, </w:t>
      </w:r>
      <w:r w:rsidR="00151EB4">
        <w:rPr>
          <w:lang w:val="ru-RU"/>
        </w:rPr>
        <w:t xml:space="preserve">с. 3-150; </w:t>
      </w:r>
      <w:r w:rsidR="009B5E11">
        <w:rPr>
          <w:lang w:val="ru-RU"/>
        </w:rPr>
        <w:t>9</w:t>
      </w:r>
      <w:r w:rsidRPr="00AC360B">
        <w:rPr>
          <w:lang w:val="ru-RU"/>
        </w:rPr>
        <w:t>]) для защиты преобразователей предлагается к применению дифференциальная защита (ДЗ), обладающая большей чувствительностью и быстродействием</w:t>
      </w:r>
      <w:r w:rsidR="0076625D">
        <w:rPr>
          <w:lang w:val="ru-RU"/>
        </w:rPr>
        <w:t>,</w:t>
      </w:r>
      <w:r w:rsidRPr="00AC360B">
        <w:rPr>
          <w:lang w:val="ru-RU"/>
        </w:rPr>
        <w:t xml:space="preserve"> </w:t>
      </w:r>
      <w:r>
        <w:rPr>
          <w:lang w:val="ru-RU"/>
        </w:rPr>
        <w:t>чем максимальная токовая защита.</w:t>
      </w:r>
    </w:p>
    <w:p w14:paraId="408E1450" w14:textId="77777777" w:rsidR="00BA323C" w:rsidRPr="00E23E52" w:rsidRDefault="00BA323C" w:rsidP="00AC360B">
      <w:pPr>
        <w:spacing w:after="0" w:line="240" w:lineRule="auto"/>
        <w:ind w:firstLine="567"/>
        <w:contextualSpacing/>
        <w:jc w:val="both"/>
        <w:rPr>
          <w:lang w:val="ru-RU"/>
        </w:rPr>
      </w:pPr>
    </w:p>
    <w:p w14:paraId="121F5518" w14:textId="2710370D" w:rsidR="00E23E52" w:rsidRDefault="00E23E52" w:rsidP="005C08C4">
      <w:pPr>
        <w:spacing w:after="0" w:line="240" w:lineRule="auto"/>
        <w:contextualSpacing/>
        <w:jc w:val="center"/>
      </w:pPr>
      <w:r>
        <w:rPr>
          <w:noProof/>
          <w:lang w:val="ru-RU" w:eastAsia="ru-RU" w:bidi="ar-SA"/>
        </w:rPr>
        <w:drawing>
          <wp:inline distT="0" distB="0" distL="0" distR="0" wp14:anchorId="7BB28364" wp14:editId="0A047B08">
            <wp:extent cx="2720340" cy="4204723"/>
            <wp:effectExtent l="0" t="0" r="3810" b="5715"/>
            <wp:docPr id="10" name="Рисунок 6" descr="C:\Users\user\Desktop\Моя диссертация\схемы в jpeg\феррит кольц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Моя диссертация\схемы в jpeg\феррит кольцо.JPG"/>
                    <pic:cNvPicPr>
                      <a:picLocks noChangeAspect="1" noChangeArrowheads="1"/>
                    </pic:cNvPicPr>
                  </pic:nvPicPr>
                  <pic:blipFill>
                    <a:blip r:embed="rId11" cstate="print"/>
                    <a:srcRect/>
                    <a:stretch>
                      <a:fillRect/>
                    </a:stretch>
                  </pic:blipFill>
                  <pic:spPr bwMode="auto">
                    <a:xfrm>
                      <a:off x="0" y="0"/>
                      <a:ext cx="2732700" cy="4223827"/>
                    </a:xfrm>
                    <a:prstGeom prst="rect">
                      <a:avLst/>
                    </a:prstGeom>
                    <a:noFill/>
                    <a:ln w="9525">
                      <a:noFill/>
                      <a:miter lim="800000"/>
                      <a:headEnd/>
                      <a:tailEnd/>
                    </a:ln>
                  </pic:spPr>
                </pic:pic>
              </a:graphicData>
            </a:graphic>
          </wp:inline>
        </w:drawing>
      </w:r>
    </w:p>
    <w:p w14:paraId="37D5B126" w14:textId="77777777" w:rsidR="005C08C4" w:rsidRPr="005C08C4" w:rsidRDefault="005C08C4" w:rsidP="008415E2">
      <w:pPr>
        <w:spacing w:after="0" w:line="240" w:lineRule="auto"/>
        <w:ind w:firstLine="567"/>
        <w:contextualSpacing/>
        <w:jc w:val="center"/>
        <w:rPr>
          <w:sz w:val="16"/>
          <w:szCs w:val="16"/>
          <w:lang w:val="ru-RU"/>
        </w:rPr>
      </w:pPr>
    </w:p>
    <w:p w14:paraId="57102FD1" w14:textId="2FE18C2B" w:rsidR="00E23E52" w:rsidRPr="005C08C4" w:rsidRDefault="00E23E52" w:rsidP="005C08C4">
      <w:pPr>
        <w:spacing w:after="0" w:line="240" w:lineRule="auto"/>
        <w:ind w:firstLine="709"/>
        <w:contextualSpacing/>
        <w:jc w:val="both"/>
        <w:rPr>
          <w:sz w:val="24"/>
          <w:szCs w:val="24"/>
          <w:lang w:val="ru-RU"/>
        </w:rPr>
      </w:pPr>
      <w:r w:rsidRPr="005C08C4">
        <w:rPr>
          <w:sz w:val="24"/>
          <w:szCs w:val="24"/>
          <w:lang w:val="ru-RU"/>
        </w:rPr>
        <w:t>1 – для нормального режима</w:t>
      </w:r>
      <w:r w:rsidR="005C08C4" w:rsidRPr="005C08C4">
        <w:rPr>
          <w:sz w:val="24"/>
          <w:szCs w:val="24"/>
          <w:lang w:val="ru-RU"/>
        </w:rPr>
        <w:t>;</w:t>
      </w:r>
      <w:r w:rsidRPr="005C08C4">
        <w:rPr>
          <w:sz w:val="24"/>
          <w:szCs w:val="24"/>
          <w:lang w:val="ru-RU"/>
        </w:rPr>
        <w:t xml:space="preserve"> 2 – для аварийного режима</w:t>
      </w:r>
    </w:p>
    <w:p w14:paraId="23074450" w14:textId="77777777" w:rsidR="00E23E52" w:rsidRPr="005C08C4" w:rsidRDefault="00E23E52" w:rsidP="00616124">
      <w:pPr>
        <w:spacing w:after="0" w:line="240" w:lineRule="auto"/>
        <w:ind w:firstLine="567"/>
        <w:contextualSpacing/>
        <w:jc w:val="both"/>
        <w:rPr>
          <w:sz w:val="16"/>
          <w:szCs w:val="16"/>
          <w:lang w:val="ru-RU"/>
        </w:rPr>
      </w:pPr>
    </w:p>
    <w:p w14:paraId="68D46D4D" w14:textId="42940C6C" w:rsidR="00E23E52" w:rsidRPr="00E23E52" w:rsidRDefault="00265CC9" w:rsidP="005C08C4">
      <w:pPr>
        <w:spacing w:after="0" w:line="240" w:lineRule="auto"/>
        <w:contextualSpacing/>
        <w:jc w:val="center"/>
        <w:rPr>
          <w:lang w:val="ru-RU"/>
        </w:rPr>
      </w:pPr>
      <w:r>
        <w:rPr>
          <w:lang w:val="ru-RU"/>
        </w:rPr>
        <w:t xml:space="preserve">Рисунок </w:t>
      </w:r>
      <w:r w:rsidR="00E23E52" w:rsidRPr="00E23E52">
        <w:rPr>
          <w:lang w:val="ru-RU"/>
        </w:rPr>
        <w:t>1</w:t>
      </w:r>
      <w:r>
        <w:rPr>
          <w:lang w:val="ru-RU"/>
        </w:rPr>
        <w:t>.2</w:t>
      </w:r>
      <w:r w:rsidR="00E23E52" w:rsidRPr="00E23E52">
        <w:rPr>
          <w:lang w:val="ru-RU"/>
        </w:rPr>
        <w:t xml:space="preserve"> – Импульсный датчик максимального тока и диаграмма магнитного состояния сердечника</w:t>
      </w:r>
    </w:p>
    <w:p w14:paraId="387224AD" w14:textId="77777777" w:rsidR="00E23E52" w:rsidRPr="00E23E52" w:rsidRDefault="00E23E52" w:rsidP="00616124">
      <w:pPr>
        <w:spacing w:after="0" w:line="240" w:lineRule="auto"/>
        <w:ind w:firstLine="567"/>
        <w:contextualSpacing/>
        <w:jc w:val="both"/>
        <w:rPr>
          <w:lang w:val="ru-RU"/>
        </w:rPr>
      </w:pPr>
    </w:p>
    <w:p w14:paraId="77F05788" w14:textId="213DA008" w:rsidR="00E23E52" w:rsidRPr="00E23E52" w:rsidRDefault="00C039DF" w:rsidP="005C08C4">
      <w:pPr>
        <w:spacing w:after="0" w:line="240" w:lineRule="auto"/>
        <w:ind w:firstLine="709"/>
        <w:contextualSpacing/>
        <w:jc w:val="both"/>
        <w:rPr>
          <w:lang w:val="ru-RU"/>
        </w:rPr>
      </w:pPr>
      <w:r>
        <w:rPr>
          <w:lang w:val="ru-RU"/>
        </w:rPr>
        <w:t>Реагируя на разность входных и выходных токов преобразователя, ДЗ выявляет повреждение в начальный момент возникновения аварийного процесса, что позволяет ей отключить установку до того, как аварийные токи достигнут максимальных значений</w:t>
      </w:r>
      <w:r w:rsidR="00343CDE">
        <w:rPr>
          <w:lang w:val="ru-RU"/>
        </w:rPr>
        <w:t xml:space="preserve"> [8, с. 109</w:t>
      </w:r>
      <w:r w:rsidR="00343CDE" w:rsidRPr="007B53E8">
        <w:rPr>
          <w:lang w:val="ru-RU"/>
        </w:rPr>
        <w:t>]</w:t>
      </w:r>
      <w:r>
        <w:rPr>
          <w:lang w:val="ru-RU"/>
        </w:rPr>
        <w:t>.</w:t>
      </w:r>
    </w:p>
    <w:p w14:paraId="5A5AF4D1" w14:textId="4ABFDA4B" w:rsidR="00E23E52" w:rsidRPr="00E23E52" w:rsidRDefault="005C0820" w:rsidP="005C08C4">
      <w:pPr>
        <w:tabs>
          <w:tab w:val="left" w:pos="1134"/>
        </w:tabs>
        <w:spacing w:after="0" w:line="240" w:lineRule="auto"/>
        <w:ind w:firstLine="709"/>
        <w:contextualSpacing/>
        <w:jc w:val="both"/>
        <w:rPr>
          <w:lang w:val="ru-RU"/>
        </w:rPr>
      </w:pPr>
      <w:r>
        <w:rPr>
          <w:lang w:val="ru-RU"/>
        </w:rPr>
        <w:t>В преобразовательной установке</w:t>
      </w:r>
      <w:r w:rsidR="00E23E52" w:rsidRPr="00E23E52">
        <w:rPr>
          <w:lang w:val="ru-RU"/>
        </w:rPr>
        <w:t xml:space="preserve"> в качестве </w:t>
      </w:r>
      <w:r w:rsidR="0076625D">
        <w:rPr>
          <w:lang w:val="ru-RU"/>
        </w:rPr>
        <w:t>датчика ДЗ</w:t>
      </w:r>
      <w:r w:rsidR="00E23E52" w:rsidRPr="00E23E52">
        <w:rPr>
          <w:lang w:val="ru-RU"/>
        </w:rPr>
        <w:t xml:space="preserve"> на выходе силового выпря</w:t>
      </w:r>
      <w:r>
        <w:rPr>
          <w:lang w:val="ru-RU"/>
        </w:rPr>
        <w:t xml:space="preserve">мителя в цепи постоянного тока </w:t>
      </w:r>
      <w:r w:rsidR="00E23E52" w:rsidRPr="00E23E52">
        <w:rPr>
          <w:lang w:val="ru-RU"/>
        </w:rPr>
        <w:t xml:space="preserve">целесообразно использовать сердечник из материала с прямоугольной петлей намагничивания. </w:t>
      </w:r>
      <w:r w:rsidR="007B53E8">
        <w:rPr>
          <w:lang w:val="ru-RU"/>
        </w:rPr>
        <w:t xml:space="preserve">Согласно </w:t>
      </w:r>
      <w:r w:rsidR="00E827B7">
        <w:rPr>
          <w:lang w:val="ru-RU"/>
        </w:rPr>
        <w:t>[</w:t>
      </w:r>
      <w:r w:rsidR="009B5E11">
        <w:rPr>
          <w:lang w:val="ru-RU"/>
        </w:rPr>
        <w:t>8</w:t>
      </w:r>
      <w:r w:rsidR="00E827B7">
        <w:rPr>
          <w:lang w:val="ru-RU"/>
        </w:rPr>
        <w:t>, с. 109</w:t>
      </w:r>
      <w:r w:rsidR="007B53E8" w:rsidRPr="007B53E8">
        <w:rPr>
          <w:lang w:val="ru-RU"/>
        </w:rPr>
        <w:t>]</w:t>
      </w:r>
      <w:r w:rsidR="0076625D">
        <w:rPr>
          <w:lang w:val="ru-RU"/>
        </w:rPr>
        <w:t>,</w:t>
      </w:r>
      <w:r w:rsidR="007B53E8">
        <w:rPr>
          <w:lang w:val="ru-RU"/>
        </w:rPr>
        <w:t xml:space="preserve"> в качестве датчика ДЗ </w:t>
      </w:r>
      <w:r>
        <w:rPr>
          <w:lang w:val="ru-RU"/>
        </w:rPr>
        <w:t>на стороне постоянного тока</w:t>
      </w:r>
      <w:r w:rsidR="00EA2461">
        <w:rPr>
          <w:lang w:val="ru-RU"/>
        </w:rPr>
        <w:t xml:space="preserve"> применяют сердечник из материала с прямоугольной петлей намагничивания, в котором расположены обмотки, где</w:t>
      </w:r>
      <w:r w:rsidR="00E23E52" w:rsidRPr="00E23E52">
        <w:rPr>
          <w:lang w:val="ru-RU"/>
        </w:rPr>
        <w:t xml:space="preserve"> сравниваются входные и</w:t>
      </w:r>
      <w:r w:rsidR="00EA2461">
        <w:rPr>
          <w:lang w:val="ru-RU"/>
        </w:rPr>
        <w:t xml:space="preserve"> выходные токи по амплитуде и</w:t>
      </w:r>
      <w:r w:rsidR="00E23E52" w:rsidRPr="00E23E52">
        <w:rPr>
          <w:lang w:val="ru-RU"/>
        </w:rPr>
        <w:t xml:space="preserve"> направлению, а также выходные обмотки, выдающие сигнал</w:t>
      </w:r>
      <w:r w:rsidR="009B5E11">
        <w:rPr>
          <w:lang w:val="ru-RU"/>
        </w:rPr>
        <w:t xml:space="preserve"> при возникновении аварии [8</w:t>
      </w:r>
      <w:r w:rsidR="006A5EB7">
        <w:rPr>
          <w:lang w:val="ru-RU"/>
        </w:rPr>
        <w:t>, с. 109</w:t>
      </w:r>
      <w:r w:rsidR="00E23E52" w:rsidRPr="00E23E52">
        <w:rPr>
          <w:lang w:val="ru-RU"/>
        </w:rPr>
        <w:t>].</w:t>
      </w:r>
    </w:p>
    <w:p w14:paraId="6E6ECBDE" w14:textId="6D11D894" w:rsidR="00E23E52" w:rsidRDefault="00E23E52" w:rsidP="005C08C4">
      <w:pPr>
        <w:spacing w:after="0" w:line="240" w:lineRule="auto"/>
        <w:ind w:firstLine="709"/>
        <w:contextualSpacing/>
        <w:jc w:val="both"/>
        <w:rPr>
          <w:lang w:val="ru-RU"/>
        </w:rPr>
      </w:pPr>
      <w:r w:rsidRPr="00E23E52">
        <w:rPr>
          <w:lang w:val="ru-RU"/>
        </w:rPr>
        <w:lastRenderedPageBreak/>
        <w:t>Принципиальная схема дифференциальной защиты с ферритовым</w:t>
      </w:r>
      <w:r w:rsidR="00265CC9">
        <w:rPr>
          <w:lang w:val="ru-RU"/>
        </w:rPr>
        <w:t xml:space="preserve"> кольцом изображена на рисунке 1.3</w:t>
      </w:r>
      <w:r w:rsidRPr="00E23E52">
        <w:rPr>
          <w:b/>
          <w:lang w:val="ru-RU"/>
        </w:rPr>
        <w:t xml:space="preserve"> </w:t>
      </w:r>
      <w:r w:rsidR="009B5E11">
        <w:rPr>
          <w:lang w:val="ru-RU"/>
        </w:rPr>
        <w:t>[8</w:t>
      </w:r>
      <w:r w:rsidR="006A5EB7">
        <w:rPr>
          <w:lang w:val="ru-RU"/>
        </w:rPr>
        <w:t>, с. 109</w:t>
      </w:r>
      <w:r w:rsidRPr="00E23E52">
        <w:rPr>
          <w:lang w:val="ru-RU"/>
        </w:rPr>
        <w:t xml:space="preserve">]. </w:t>
      </w:r>
      <w:r w:rsidR="00EA2461">
        <w:rPr>
          <w:lang w:val="ru-RU"/>
        </w:rPr>
        <w:t xml:space="preserve">На рисунке </w:t>
      </w:r>
      <w:r w:rsidR="00265CC9">
        <w:rPr>
          <w:lang w:val="ru-RU"/>
        </w:rPr>
        <w:t>1.3</w:t>
      </w:r>
      <w:r w:rsidR="00EA2461" w:rsidRPr="00E23E52">
        <w:rPr>
          <w:b/>
          <w:lang w:val="ru-RU"/>
        </w:rPr>
        <w:t xml:space="preserve"> </w:t>
      </w:r>
      <w:r w:rsidR="009B5E11">
        <w:rPr>
          <w:lang w:val="ru-RU"/>
        </w:rPr>
        <w:t>[8</w:t>
      </w:r>
      <w:r w:rsidR="006A5EB7">
        <w:rPr>
          <w:lang w:val="ru-RU"/>
        </w:rPr>
        <w:t>, с.</w:t>
      </w:r>
      <w:r w:rsidR="00151EB4">
        <w:rPr>
          <w:lang w:val="ru-RU"/>
        </w:rPr>
        <w:t xml:space="preserve"> </w:t>
      </w:r>
      <w:r w:rsidR="006A5EB7">
        <w:rPr>
          <w:lang w:val="ru-RU"/>
        </w:rPr>
        <w:t>109</w:t>
      </w:r>
      <w:r w:rsidR="00EA2461" w:rsidRPr="00E23E52">
        <w:rPr>
          <w:lang w:val="ru-RU"/>
        </w:rPr>
        <w:t>]</w:t>
      </w:r>
      <w:r w:rsidR="00EA2461">
        <w:rPr>
          <w:lang w:val="ru-RU"/>
        </w:rPr>
        <w:t xml:space="preserve"> показана</w:t>
      </w:r>
      <w:r w:rsidR="00091EB8">
        <w:rPr>
          <w:lang w:val="ru-RU"/>
        </w:rPr>
        <w:t xml:space="preserve"> принципиальная схема ДЗ.</w:t>
      </w:r>
      <w:r w:rsidR="00EA2461">
        <w:rPr>
          <w:lang w:val="ru-RU"/>
        </w:rPr>
        <w:t xml:space="preserve"> </w:t>
      </w:r>
      <w:r w:rsidRPr="00E23E52">
        <w:rPr>
          <w:lang w:val="ru-RU"/>
        </w:rPr>
        <w:t>В качестве одной из обмоток датчика защиты используется шина постоянного тока,</w:t>
      </w:r>
      <w:r w:rsidR="006A5EB7">
        <w:rPr>
          <w:lang w:val="ru-RU"/>
        </w:rPr>
        <w:t xml:space="preserve"> а по другой обмотке протекает </w:t>
      </w:r>
      <w:r w:rsidR="00E76E39">
        <w:rPr>
          <w:lang w:val="ru-RU"/>
        </w:rPr>
        <w:t>т</w:t>
      </w:r>
      <w:r w:rsidRPr="00E23E52">
        <w:rPr>
          <w:lang w:val="ru-RU"/>
        </w:rPr>
        <w:t>ок от трансформаторов тока, установленных на входе трансформатора преобразовательной установки.</w:t>
      </w:r>
      <w:r w:rsidR="00091EB8">
        <w:rPr>
          <w:lang w:val="ru-RU"/>
        </w:rPr>
        <w:t xml:space="preserve"> Для одной из обмоток датчика ДЗ взята шина постоянного тока, в другой – протекает ток от трансформаторов тока установленных на входе преобразователя.</w:t>
      </w:r>
    </w:p>
    <w:p w14:paraId="25AE162F" w14:textId="77777777" w:rsidR="00BA323C" w:rsidRDefault="00BA323C" w:rsidP="00616124">
      <w:pPr>
        <w:spacing w:after="0" w:line="240" w:lineRule="auto"/>
        <w:ind w:firstLine="567"/>
        <w:contextualSpacing/>
        <w:jc w:val="both"/>
        <w:rPr>
          <w:lang w:val="ru-RU"/>
        </w:rPr>
      </w:pPr>
    </w:p>
    <w:p w14:paraId="53EFE85F" w14:textId="716EA623" w:rsidR="0077095B" w:rsidRDefault="0077095B" w:rsidP="008B1F4F">
      <w:pPr>
        <w:spacing w:after="0" w:line="240" w:lineRule="auto"/>
        <w:ind w:firstLine="567"/>
        <w:contextualSpacing/>
        <w:jc w:val="center"/>
        <w:rPr>
          <w:lang w:val="ru-RU"/>
        </w:rPr>
      </w:pPr>
      <w:r>
        <w:rPr>
          <w:noProof/>
          <w:lang w:val="ru-RU" w:eastAsia="ru-RU" w:bidi="ar-SA"/>
        </w:rPr>
        <w:drawing>
          <wp:inline distT="0" distB="0" distL="0" distR="0" wp14:anchorId="17F35530" wp14:editId="30D18882">
            <wp:extent cx="3078480" cy="4029710"/>
            <wp:effectExtent l="0" t="0" r="762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78480" cy="4029710"/>
                    </a:xfrm>
                    <a:prstGeom prst="rect">
                      <a:avLst/>
                    </a:prstGeom>
                    <a:noFill/>
                  </pic:spPr>
                </pic:pic>
              </a:graphicData>
            </a:graphic>
          </wp:inline>
        </w:drawing>
      </w:r>
    </w:p>
    <w:p w14:paraId="5A19E750" w14:textId="77777777" w:rsidR="0077095B" w:rsidRPr="005C08C4" w:rsidRDefault="0077095B" w:rsidP="00616124">
      <w:pPr>
        <w:spacing w:after="0" w:line="240" w:lineRule="auto"/>
        <w:ind w:firstLine="567"/>
        <w:contextualSpacing/>
        <w:jc w:val="both"/>
        <w:rPr>
          <w:sz w:val="16"/>
          <w:szCs w:val="16"/>
          <w:lang w:val="ru-RU"/>
        </w:rPr>
      </w:pPr>
    </w:p>
    <w:p w14:paraId="3CE86E6C" w14:textId="6213A3F4" w:rsidR="0077095B" w:rsidRDefault="00265CC9" w:rsidP="005C08C4">
      <w:pPr>
        <w:spacing w:after="0" w:line="240" w:lineRule="auto"/>
        <w:contextualSpacing/>
        <w:jc w:val="center"/>
        <w:rPr>
          <w:lang w:val="ru-RU"/>
        </w:rPr>
      </w:pPr>
      <w:r>
        <w:rPr>
          <w:lang w:val="ru-RU"/>
        </w:rPr>
        <w:t>Рисунок 1.3</w:t>
      </w:r>
      <w:r w:rsidR="0077095B" w:rsidRPr="0077095B">
        <w:rPr>
          <w:lang w:val="ru-RU"/>
        </w:rPr>
        <w:t xml:space="preserve"> – Устройство дифференциальной защиты преобразовательной установки с ферритовым кольцом</w:t>
      </w:r>
    </w:p>
    <w:p w14:paraId="60489FA4" w14:textId="77777777" w:rsidR="0077095B" w:rsidRPr="00E23E52" w:rsidRDefault="0077095B" w:rsidP="00616124">
      <w:pPr>
        <w:spacing w:after="0" w:line="240" w:lineRule="auto"/>
        <w:ind w:firstLine="567"/>
        <w:contextualSpacing/>
        <w:jc w:val="both"/>
        <w:rPr>
          <w:lang w:val="ru-RU"/>
        </w:rPr>
      </w:pPr>
    </w:p>
    <w:p w14:paraId="7AB426AE" w14:textId="6D8BB118" w:rsidR="00F10ECE" w:rsidRDefault="00F10ECE" w:rsidP="005C08C4">
      <w:pPr>
        <w:spacing w:after="0" w:line="240" w:lineRule="auto"/>
        <w:ind w:firstLine="709"/>
        <w:contextualSpacing/>
        <w:jc w:val="both"/>
        <w:rPr>
          <w:lang w:val="ru-RU"/>
        </w:rPr>
      </w:pPr>
      <w:r w:rsidRPr="00F10ECE">
        <w:rPr>
          <w:lang w:val="ru-RU"/>
        </w:rPr>
        <w:t>Суммарное воздействие</w:t>
      </w:r>
      <w:r>
        <w:rPr>
          <w:lang w:val="ru-RU"/>
        </w:rPr>
        <w:t xml:space="preserve"> </w:t>
      </w:r>
      <w:r w:rsidR="00E23E52" w:rsidRPr="00E23E52">
        <w:rPr>
          <w:lang w:val="ru-RU"/>
        </w:rPr>
        <w:t xml:space="preserve">переменного </w:t>
      </w:r>
      <w:r w:rsidR="00E23E52">
        <w:t>I</w:t>
      </w:r>
      <w:r w:rsidR="00E23E52" w:rsidRPr="00E23E52">
        <w:rPr>
          <w:sz w:val="32"/>
          <w:szCs w:val="32"/>
          <w:lang w:val="ru-RU"/>
        </w:rPr>
        <w:t>˷</w:t>
      </w:r>
      <w:r w:rsidR="00E23E52" w:rsidRPr="00E23E52">
        <w:rPr>
          <w:lang w:val="ru-RU"/>
        </w:rPr>
        <w:t xml:space="preserve"> </w:t>
      </w:r>
      <w:r>
        <w:rPr>
          <w:lang w:val="ru-RU"/>
        </w:rPr>
        <w:t xml:space="preserve">и </w:t>
      </w:r>
      <w:r w:rsidRPr="00F10ECE">
        <w:rPr>
          <w:lang w:val="ru-RU"/>
        </w:rPr>
        <w:t xml:space="preserve">постоянного I ͇ </w:t>
      </w:r>
      <w:r w:rsidR="00E23E52" w:rsidRPr="00E23E52">
        <w:rPr>
          <w:lang w:val="ru-RU"/>
        </w:rPr>
        <w:t xml:space="preserve">токов определяет магнитное состояние сердечника. </w:t>
      </w:r>
      <w:r>
        <w:rPr>
          <w:lang w:val="ru-RU"/>
        </w:rPr>
        <w:t xml:space="preserve">Когда внутренние повреждения отсутствуют, </w:t>
      </w:r>
      <w:r w:rsidRPr="00E23E52">
        <w:rPr>
          <w:lang w:val="ru-RU"/>
        </w:rPr>
        <w:t>постоянная магнитодвижуща</w:t>
      </w:r>
      <w:r w:rsidR="0076625D">
        <w:rPr>
          <w:lang w:val="ru-RU"/>
        </w:rPr>
        <w:t>я сила</w:t>
      </w:r>
      <w:r w:rsidRPr="00E23E52">
        <w:rPr>
          <w:lang w:val="ru-RU"/>
        </w:rPr>
        <w:t xml:space="preserve"> превышает переменную</w:t>
      </w:r>
      <w:r>
        <w:rPr>
          <w:lang w:val="ru-RU"/>
        </w:rPr>
        <w:t xml:space="preserve">, и защите не работает. </w:t>
      </w:r>
    </w:p>
    <w:p w14:paraId="2B8FEA9A" w14:textId="2225A643" w:rsidR="00E23E52" w:rsidRPr="00E23E52" w:rsidRDefault="00E23E52" w:rsidP="005C08C4">
      <w:pPr>
        <w:spacing w:after="0" w:line="240" w:lineRule="auto"/>
        <w:ind w:firstLine="709"/>
        <w:contextualSpacing/>
        <w:jc w:val="both"/>
        <w:rPr>
          <w:lang w:val="ru-RU"/>
        </w:rPr>
      </w:pPr>
      <w:r w:rsidRPr="00E23E52">
        <w:rPr>
          <w:lang w:val="ru-RU"/>
        </w:rPr>
        <w:t>Число витков обмот</w:t>
      </w:r>
      <w:r w:rsidR="00F10ECE">
        <w:rPr>
          <w:lang w:val="ru-RU"/>
        </w:rPr>
        <w:t xml:space="preserve">ки переменного тока определим из формулы </w:t>
      </w:r>
      <w:r w:rsidR="009B5E11">
        <w:rPr>
          <w:lang w:val="ru-RU"/>
        </w:rPr>
        <w:t>[8</w:t>
      </w:r>
      <w:r w:rsidR="006A5EB7">
        <w:rPr>
          <w:lang w:val="ru-RU"/>
        </w:rPr>
        <w:t>, с.</w:t>
      </w:r>
      <w:r w:rsidR="00151EB4">
        <w:rPr>
          <w:lang w:val="ru-RU"/>
        </w:rPr>
        <w:t> </w:t>
      </w:r>
      <w:r w:rsidR="006A5EB7">
        <w:rPr>
          <w:lang w:val="ru-RU"/>
        </w:rPr>
        <w:t>110</w:t>
      </w:r>
      <w:r w:rsidRPr="00E23E52">
        <w:rPr>
          <w:lang w:val="ru-RU"/>
        </w:rPr>
        <w:t>]:</w:t>
      </w:r>
    </w:p>
    <w:p w14:paraId="4B27DF99" w14:textId="77777777" w:rsidR="00E23E52" w:rsidRPr="00E23E52" w:rsidRDefault="00E23E52" w:rsidP="00616124">
      <w:pPr>
        <w:spacing w:after="0" w:line="240" w:lineRule="auto"/>
        <w:ind w:firstLine="567"/>
        <w:contextualSpacing/>
        <w:jc w:val="both"/>
        <w:rPr>
          <w:lang w:val="ru-RU"/>
        </w:rPr>
      </w:pPr>
    </w:p>
    <w:p w14:paraId="53B9DFA0" w14:textId="63CDB124" w:rsidR="00E23E52" w:rsidRPr="004C009B" w:rsidRDefault="00E23E52" w:rsidP="00C25E13">
      <w:pPr>
        <w:spacing w:after="0" w:line="240" w:lineRule="auto"/>
        <w:ind w:firstLine="567"/>
        <w:contextualSpacing/>
        <w:jc w:val="right"/>
        <w:rPr>
          <w:sz w:val="20"/>
          <w:szCs w:val="20"/>
        </w:rPr>
      </w:pPr>
      <w:r>
        <w:t>I</w:t>
      </w:r>
      <w:r w:rsidR="004C009B">
        <w:t xml:space="preserve"> ͇ </w:t>
      </w:r>
      <w:r w:rsidRPr="00026C65">
        <w:t xml:space="preserve">= </w:t>
      </w:r>
      <w:r>
        <w:t>I</w:t>
      </w:r>
      <w:r w:rsidRPr="00026C65">
        <w:rPr>
          <w:sz w:val="32"/>
          <w:szCs w:val="32"/>
        </w:rPr>
        <w:t xml:space="preserve">˷∙ </w:t>
      </w:r>
      <w:r w:rsidRPr="00304527">
        <w:t>ω</w:t>
      </w:r>
      <w:r w:rsidRPr="00026C65">
        <w:rPr>
          <w:sz w:val="32"/>
          <w:szCs w:val="32"/>
        </w:rPr>
        <w:t xml:space="preserve">˷ </w:t>
      </w:r>
      <w:r w:rsidRPr="000E54DF">
        <w:t>k</w:t>
      </w:r>
      <w:r w:rsidRPr="00E23E52">
        <w:rPr>
          <w:sz w:val="20"/>
          <w:szCs w:val="20"/>
          <w:lang w:val="ru-RU"/>
        </w:rPr>
        <w:t>з</w:t>
      </w:r>
      <w:r w:rsidRPr="00026C65">
        <w:t>/</w:t>
      </w:r>
      <w:r>
        <w:t>k</w:t>
      </w:r>
      <w:proofErr w:type="spellStart"/>
      <w:r w:rsidRPr="00E23E52">
        <w:rPr>
          <w:sz w:val="20"/>
          <w:szCs w:val="20"/>
          <w:lang w:val="ru-RU"/>
        </w:rPr>
        <w:t>тт</w:t>
      </w:r>
      <w:proofErr w:type="spellEnd"/>
      <w:r w:rsidR="00C25E13">
        <w:rPr>
          <w:sz w:val="20"/>
          <w:szCs w:val="20"/>
        </w:rPr>
        <w:t xml:space="preserve">,    </w:t>
      </w:r>
      <w:r w:rsidR="004C009B">
        <w:rPr>
          <w:sz w:val="20"/>
          <w:szCs w:val="20"/>
        </w:rPr>
        <w:t xml:space="preserve">  </w:t>
      </w:r>
      <w:r w:rsidRPr="00026C65">
        <w:rPr>
          <w:sz w:val="20"/>
          <w:szCs w:val="20"/>
        </w:rPr>
        <w:t xml:space="preserve">                                                   </w:t>
      </w:r>
      <w:r w:rsidR="004C009B" w:rsidRPr="004C009B">
        <w:rPr>
          <w:sz w:val="20"/>
          <w:szCs w:val="20"/>
        </w:rPr>
        <w:t xml:space="preserve">       </w:t>
      </w:r>
      <w:r w:rsidRPr="00026C65">
        <w:rPr>
          <w:sz w:val="20"/>
          <w:szCs w:val="20"/>
        </w:rPr>
        <w:t xml:space="preserve">    </w:t>
      </w:r>
      <w:r w:rsidR="00426B47">
        <w:t>(</w:t>
      </w:r>
      <w:r w:rsidR="00426B47" w:rsidRPr="00426B47">
        <w:t>1.3</w:t>
      </w:r>
      <w:r w:rsidRPr="00026C65">
        <w:t>)</w:t>
      </w:r>
    </w:p>
    <w:p w14:paraId="1CC4DE4F" w14:textId="77777777" w:rsidR="00E23E52" w:rsidRPr="00026C65" w:rsidRDefault="00E23E52" w:rsidP="00616124">
      <w:pPr>
        <w:spacing w:after="0" w:line="240" w:lineRule="auto"/>
        <w:ind w:firstLine="567"/>
        <w:contextualSpacing/>
        <w:jc w:val="both"/>
        <w:rPr>
          <w:sz w:val="20"/>
          <w:szCs w:val="20"/>
        </w:rPr>
      </w:pPr>
    </w:p>
    <w:p w14:paraId="479146BA" w14:textId="77777777" w:rsidR="00E23E52" w:rsidRPr="00E23E52" w:rsidRDefault="00E23E52" w:rsidP="005C08C4">
      <w:pPr>
        <w:tabs>
          <w:tab w:val="left" w:pos="1134"/>
        </w:tabs>
        <w:spacing w:after="0" w:line="240" w:lineRule="auto"/>
        <w:contextualSpacing/>
        <w:jc w:val="both"/>
        <w:rPr>
          <w:lang w:val="ru-RU"/>
        </w:rPr>
      </w:pPr>
      <w:r w:rsidRPr="00E23E52">
        <w:rPr>
          <w:lang w:val="ru-RU"/>
        </w:rPr>
        <w:t xml:space="preserve">где </w:t>
      </w:r>
      <w:r>
        <w:rPr>
          <w:sz w:val="32"/>
          <w:szCs w:val="32"/>
        </w:rPr>
        <w:t>k</w:t>
      </w:r>
      <w:r w:rsidRPr="00E23E52">
        <w:rPr>
          <w:sz w:val="20"/>
          <w:szCs w:val="20"/>
          <w:lang w:val="ru-RU"/>
        </w:rPr>
        <w:t>з</w:t>
      </w:r>
      <w:r w:rsidRPr="00E23E52">
        <w:rPr>
          <w:lang w:val="ru-RU"/>
        </w:rPr>
        <w:t>&gt;1– коэффициент запаса;</w:t>
      </w:r>
    </w:p>
    <w:p w14:paraId="2B533918" w14:textId="77777777" w:rsidR="00E23E52" w:rsidRPr="00E23E52" w:rsidRDefault="00E23E52" w:rsidP="005C08C4">
      <w:pPr>
        <w:spacing w:after="0" w:line="240" w:lineRule="auto"/>
        <w:ind w:firstLine="462"/>
        <w:contextualSpacing/>
        <w:jc w:val="both"/>
        <w:rPr>
          <w:lang w:val="ru-RU"/>
        </w:rPr>
      </w:pPr>
      <w:proofErr w:type="gramStart"/>
      <w:r w:rsidRPr="00542F50">
        <w:t>k</w:t>
      </w:r>
      <w:proofErr w:type="spellStart"/>
      <w:r w:rsidRPr="00E23E52">
        <w:rPr>
          <w:lang w:val="ru-RU"/>
        </w:rPr>
        <w:t>тт</w:t>
      </w:r>
      <w:proofErr w:type="spellEnd"/>
      <w:proofErr w:type="gramEnd"/>
      <w:r w:rsidRPr="00E23E52">
        <w:rPr>
          <w:lang w:val="ru-RU"/>
        </w:rPr>
        <w:t xml:space="preserve"> – коэффициент трансформации</w:t>
      </w:r>
      <w:r w:rsidRPr="00E23E52">
        <w:rPr>
          <w:sz w:val="32"/>
          <w:szCs w:val="32"/>
          <w:lang w:val="ru-RU"/>
        </w:rPr>
        <w:t xml:space="preserve"> </w:t>
      </w:r>
      <w:r w:rsidRPr="00E23E52">
        <w:rPr>
          <w:lang w:val="ru-RU"/>
        </w:rPr>
        <w:t>трансформатора тока.</w:t>
      </w:r>
    </w:p>
    <w:p w14:paraId="65A152C3" w14:textId="3DB7C417" w:rsidR="005119C2" w:rsidRDefault="00E23E52" w:rsidP="005C08C4">
      <w:pPr>
        <w:spacing w:after="0" w:line="240" w:lineRule="auto"/>
        <w:ind w:firstLine="709"/>
        <w:contextualSpacing/>
        <w:jc w:val="both"/>
        <w:rPr>
          <w:lang w:val="ru-RU"/>
        </w:rPr>
      </w:pPr>
      <w:r w:rsidRPr="00B7151B">
        <w:rPr>
          <w:lang w:val="ru-RU"/>
        </w:rPr>
        <w:lastRenderedPageBreak/>
        <w:t xml:space="preserve">При </w:t>
      </w:r>
      <w:r w:rsidR="00270E2A">
        <w:rPr>
          <w:lang w:val="ru-RU"/>
        </w:rPr>
        <w:t xml:space="preserve">повреждениях </w:t>
      </w:r>
      <w:r w:rsidRPr="00E23E52">
        <w:rPr>
          <w:lang w:val="ru-RU"/>
        </w:rPr>
        <w:t xml:space="preserve">в выпрямителе входной ток увеличивается, а выходной ток уменьшается, что приводит к изменению соотношений переменной и постоянной </w:t>
      </w:r>
      <w:r>
        <w:t>M</w:t>
      </w:r>
      <w:r w:rsidRPr="00E23E52">
        <w:rPr>
          <w:lang w:val="ru-RU"/>
        </w:rPr>
        <w:t>Д</w:t>
      </w:r>
      <w:r>
        <w:t>C</w:t>
      </w:r>
      <w:r w:rsidR="00270E2A">
        <w:rPr>
          <w:lang w:val="ru-RU"/>
        </w:rPr>
        <w:t xml:space="preserve"> и </w:t>
      </w:r>
      <w:r w:rsidRPr="00E23E52">
        <w:rPr>
          <w:lang w:val="ru-RU"/>
        </w:rPr>
        <w:t xml:space="preserve">перемагничиванию сердечника. В выходной обмотке датчика </w:t>
      </w:r>
      <w:r w:rsidR="00AD162C">
        <w:rPr>
          <w:lang w:val="ru-RU"/>
        </w:rPr>
        <w:t>появляется</w:t>
      </w:r>
      <w:r w:rsidRPr="00E23E52">
        <w:rPr>
          <w:lang w:val="ru-RU"/>
        </w:rPr>
        <w:t xml:space="preserve"> импульсный сигнал</w:t>
      </w:r>
      <w:r w:rsidR="00AD162C">
        <w:rPr>
          <w:lang w:val="ru-RU"/>
        </w:rPr>
        <w:t>, отключающий установку</w:t>
      </w:r>
      <w:r w:rsidRPr="00E23E52">
        <w:rPr>
          <w:lang w:val="ru-RU"/>
        </w:rPr>
        <w:t xml:space="preserve">. </w:t>
      </w:r>
      <w:r w:rsidR="00B7151B">
        <w:rPr>
          <w:lang w:val="ru-RU"/>
        </w:rPr>
        <w:t>О</w:t>
      </w:r>
      <w:r w:rsidR="00B7151B" w:rsidRPr="00404D62">
        <w:rPr>
          <w:lang w:val="ru-RU"/>
        </w:rPr>
        <w:t>бмотка управления, в которой протекает ток, пропорциональный входному току, подключается к ТТ через выпрямитель</w:t>
      </w:r>
      <w:r w:rsidR="00B7151B">
        <w:rPr>
          <w:lang w:val="ru-RU"/>
        </w:rPr>
        <w:t>, т.к. необходимо чтобы ДЗ реагировала на повреждения всех полупроводниковых приборов при на</w:t>
      </w:r>
      <w:r w:rsidR="002B723B">
        <w:rPr>
          <w:lang w:val="ru-RU"/>
        </w:rPr>
        <w:t>ча</w:t>
      </w:r>
      <w:r w:rsidR="006A5EB7">
        <w:rPr>
          <w:lang w:val="ru-RU"/>
        </w:rPr>
        <w:t>льных бросках тока [</w:t>
      </w:r>
      <w:r w:rsidR="009B5E11">
        <w:rPr>
          <w:lang w:val="ru-RU"/>
        </w:rPr>
        <w:t>8</w:t>
      </w:r>
      <w:r w:rsidR="006A5EB7">
        <w:rPr>
          <w:lang w:val="ru-RU"/>
        </w:rPr>
        <w:t>, с. 110</w:t>
      </w:r>
      <w:r w:rsidR="00B7151B">
        <w:rPr>
          <w:lang w:val="ru-RU"/>
        </w:rPr>
        <w:t>]</w:t>
      </w:r>
      <w:r w:rsidR="00B7151B" w:rsidRPr="00404D62">
        <w:rPr>
          <w:lang w:val="ru-RU"/>
        </w:rPr>
        <w:t>.</w:t>
      </w:r>
    </w:p>
    <w:p w14:paraId="4B4EF7D6" w14:textId="77777777" w:rsidR="005119C2" w:rsidRDefault="005119C2" w:rsidP="005C08C4">
      <w:pPr>
        <w:spacing w:after="0" w:line="240" w:lineRule="auto"/>
        <w:ind w:firstLine="709"/>
        <w:contextualSpacing/>
        <w:jc w:val="both"/>
        <w:rPr>
          <w:lang w:val="ru-RU"/>
        </w:rPr>
      </w:pPr>
    </w:p>
    <w:p w14:paraId="1108FEFB" w14:textId="49B23B46" w:rsidR="00E23E52" w:rsidRPr="00E44D64" w:rsidRDefault="006B2B08" w:rsidP="005C08C4">
      <w:pPr>
        <w:spacing w:after="0" w:line="240" w:lineRule="auto"/>
        <w:ind w:firstLine="709"/>
        <w:jc w:val="both"/>
        <w:rPr>
          <w:lang w:val="ru-RU"/>
        </w:rPr>
      </w:pPr>
      <w:r w:rsidRPr="00E44D64">
        <w:rPr>
          <w:lang w:val="ru-RU"/>
        </w:rPr>
        <w:t>1.</w:t>
      </w:r>
      <w:r w:rsidR="00E44D64">
        <w:rPr>
          <w:lang w:val="ru-RU"/>
        </w:rPr>
        <w:t>1.</w:t>
      </w:r>
      <w:r w:rsidRPr="00E44D64">
        <w:rPr>
          <w:lang w:val="ru-RU"/>
        </w:rPr>
        <w:t xml:space="preserve">2 </w:t>
      </w:r>
      <w:r w:rsidR="00E44D64" w:rsidRPr="00E44D64">
        <w:rPr>
          <w:lang w:val="ru-RU"/>
        </w:rPr>
        <w:t>Защиты преобразовательной установки в системе возбуждения ротора генератора</w:t>
      </w:r>
    </w:p>
    <w:p w14:paraId="2A49F32B" w14:textId="50BEE17C" w:rsidR="00CC55F5" w:rsidRDefault="00EE4F66" w:rsidP="005C08C4">
      <w:pPr>
        <w:pStyle w:val="24"/>
        <w:ind w:left="0"/>
        <w:contextualSpacing/>
        <w:rPr>
          <w:rFonts w:ascii="Times New Roman" w:hAnsi="Times New Roman" w:cs="Times New Roman"/>
          <w:sz w:val="28"/>
          <w:szCs w:val="28"/>
        </w:rPr>
      </w:pPr>
      <w:r w:rsidRPr="008A7CB4">
        <w:rPr>
          <w:rFonts w:ascii="Times New Roman" w:hAnsi="Times New Roman" w:cs="Times New Roman"/>
          <w:sz w:val="28"/>
          <w:szCs w:val="28"/>
        </w:rPr>
        <w:t>В</w:t>
      </w:r>
      <w:r w:rsidR="00E44D64">
        <w:rPr>
          <w:rFonts w:ascii="Times New Roman" w:hAnsi="Times New Roman" w:cs="Times New Roman"/>
          <w:sz w:val="28"/>
          <w:szCs w:val="28"/>
        </w:rPr>
        <w:t xml:space="preserve"> данное время </w:t>
      </w:r>
      <w:r w:rsidR="00417F6B" w:rsidRPr="008A7CB4">
        <w:rPr>
          <w:rFonts w:ascii="Times New Roman" w:hAnsi="Times New Roman" w:cs="Times New Roman"/>
          <w:sz w:val="28"/>
          <w:szCs w:val="28"/>
        </w:rPr>
        <w:t>ПУ широко использую</w:t>
      </w:r>
      <w:r w:rsidRPr="008A7CB4">
        <w:rPr>
          <w:rFonts w:ascii="Times New Roman" w:hAnsi="Times New Roman" w:cs="Times New Roman"/>
          <w:sz w:val="28"/>
          <w:szCs w:val="28"/>
        </w:rPr>
        <w:t xml:space="preserve">тся </w:t>
      </w:r>
      <w:r w:rsidR="00E44D64">
        <w:rPr>
          <w:rFonts w:ascii="Times New Roman" w:hAnsi="Times New Roman" w:cs="Times New Roman"/>
          <w:sz w:val="28"/>
          <w:szCs w:val="28"/>
        </w:rPr>
        <w:t>в современных системах</w:t>
      </w:r>
      <w:r w:rsidR="00417F6B" w:rsidRPr="008A7CB4">
        <w:rPr>
          <w:rFonts w:ascii="Times New Roman" w:hAnsi="Times New Roman" w:cs="Times New Roman"/>
          <w:sz w:val="28"/>
          <w:szCs w:val="28"/>
        </w:rPr>
        <w:t xml:space="preserve"> возбуждения</w:t>
      </w:r>
      <w:r w:rsidR="00E44D64">
        <w:rPr>
          <w:rFonts w:ascii="Times New Roman" w:hAnsi="Times New Roman" w:cs="Times New Roman"/>
          <w:sz w:val="28"/>
          <w:szCs w:val="28"/>
        </w:rPr>
        <w:t>. Рассмотрим одну из самых совершенных ПУ</w:t>
      </w:r>
      <w:r w:rsidR="00417F6B" w:rsidRPr="008A7CB4">
        <w:rPr>
          <w:rFonts w:ascii="Times New Roman" w:hAnsi="Times New Roman" w:cs="Times New Roman"/>
          <w:sz w:val="28"/>
          <w:szCs w:val="28"/>
        </w:rPr>
        <w:t xml:space="preserve"> </w:t>
      </w:r>
      <w:r w:rsidR="005428E6" w:rsidRPr="008A7CB4">
        <w:rPr>
          <w:rFonts w:ascii="Times New Roman" w:hAnsi="Times New Roman" w:cs="Times New Roman"/>
          <w:sz w:val="28"/>
          <w:szCs w:val="28"/>
        </w:rPr>
        <w:t xml:space="preserve">от </w:t>
      </w:r>
      <w:r w:rsidRPr="008A7CB4">
        <w:rPr>
          <w:rFonts w:ascii="Times New Roman" w:hAnsi="Times New Roman" w:cs="Times New Roman"/>
          <w:sz w:val="28"/>
          <w:szCs w:val="28"/>
        </w:rPr>
        <w:t>компании АВВ</w:t>
      </w:r>
      <w:r w:rsidR="00417F6B" w:rsidRPr="008A7CB4">
        <w:rPr>
          <w:rFonts w:ascii="Times New Roman" w:hAnsi="Times New Roman" w:cs="Times New Roman"/>
          <w:sz w:val="28"/>
          <w:szCs w:val="28"/>
        </w:rPr>
        <w:t xml:space="preserve"> с необходимым набором защит</w:t>
      </w:r>
      <w:r w:rsidRPr="008A7CB4">
        <w:rPr>
          <w:rFonts w:ascii="Times New Roman" w:hAnsi="Times New Roman" w:cs="Times New Roman"/>
          <w:sz w:val="28"/>
          <w:szCs w:val="28"/>
        </w:rPr>
        <w:t>.</w:t>
      </w:r>
      <w:r>
        <w:rPr>
          <w:rFonts w:ascii="Times New Roman" w:hAnsi="Times New Roman" w:cs="Times New Roman"/>
          <w:sz w:val="28"/>
          <w:szCs w:val="28"/>
        </w:rPr>
        <w:t xml:space="preserve"> ПУ состоит</w:t>
      </w:r>
      <w:r w:rsidR="002C5DF2">
        <w:rPr>
          <w:rFonts w:ascii="Times New Roman" w:hAnsi="Times New Roman" w:cs="Times New Roman"/>
          <w:sz w:val="28"/>
          <w:szCs w:val="28"/>
        </w:rPr>
        <w:t xml:space="preserve"> из</w:t>
      </w:r>
      <w:r w:rsidR="00CC55F5" w:rsidRPr="00404AF7">
        <w:rPr>
          <w:rFonts w:ascii="Times New Roman" w:hAnsi="Times New Roman" w:cs="Times New Roman"/>
          <w:sz w:val="28"/>
          <w:szCs w:val="28"/>
        </w:rPr>
        <w:t xml:space="preserve"> трансформатор</w:t>
      </w:r>
      <w:r w:rsidR="002C5DF2">
        <w:rPr>
          <w:rFonts w:ascii="Times New Roman" w:hAnsi="Times New Roman" w:cs="Times New Roman"/>
          <w:sz w:val="28"/>
          <w:szCs w:val="28"/>
        </w:rPr>
        <w:t>а</w:t>
      </w:r>
      <w:r w:rsidR="00CC55F5" w:rsidRPr="00404AF7">
        <w:rPr>
          <w:rFonts w:ascii="Times New Roman" w:hAnsi="Times New Roman" w:cs="Times New Roman"/>
          <w:sz w:val="28"/>
          <w:szCs w:val="28"/>
        </w:rPr>
        <w:t xml:space="preserve"> возбуждения</w:t>
      </w:r>
      <w:r w:rsidR="002C5DF2">
        <w:rPr>
          <w:rFonts w:ascii="Times New Roman" w:hAnsi="Times New Roman" w:cs="Times New Roman"/>
          <w:sz w:val="28"/>
          <w:szCs w:val="28"/>
        </w:rPr>
        <w:t xml:space="preserve"> </w:t>
      </w:r>
      <w:r w:rsidR="00265CC9">
        <w:rPr>
          <w:rFonts w:ascii="Times New Roman" w:hAnsi="Times New Roman" w:cs="Times New Roman"/>
          <w:sz w:val="28"/>
          <w:szCs w:val="28"/>
        </w:rPr>
        <w:t>(рисунок 1.4</w:t>
      </w:r>
      <w:r w:rsidR="003C4DB5">
        <w:rPr>
          <w:rFonts w:ascii="Times New Roman" w:hAnsi="Times New Roman" w:cs="Times New Roman"/>
          <w:sz w:val="28"/>
          <w:szCs w:val="28"/>
        </w:rPr>
        <w:t>) [10</w:t>
      </w:r>
      <w:r w:rsidR="002C5DF2" w:rsidRPr="002C5DF2">
        <w:rPr>
          <w:rFonts w:ascii="Times New Roman" w:hAnsi="Times New Roman" w:cs="Times New Roman"/>
          <w:sz w:val="28"/>
          <w:szCs w:val="28"/>
        </w:rPr>
        <w:t>]</w:t>
      </w:r>
      <w:r w:rsidR="002C5DF2">
        <w:rPr>
          <w:rFonts w:ascii="Times New Roman" w:hAnsi="Times New Roman" w:cs="Times New Roman"/>
          <w:sz w:val="28"/>
          <w:szCs w:val="28"/>
        </w:rPr>
        <w:t>, силового разъединителя</w:t>
      </w:r>
      <w:r w:rsidR="00CC55F5" w:rsidRPr="00404AF7">
        <w:rPr>
          <w:rFonts w:ascii="Times New Roman" w:hAnsi="Times New Roman" w:cs="Times New Roman"/>
          <w:sz w:val="28"/>
          <w:szCs w:val="28"/>
        </w:rPr>
        <w:t xml:space="preserve"> на вторичной стороне выпрямительного трансформатора</w:t>
      </w:r>
      <w:r w:rsidR="00D91E90">
        <w:rPr>
          <w:rFonts w:ascii="Times New Roman" w:hAnsi="Times New Roman" w:cs="Times New Roman"/>
          <w:sz w:val="28"/>
          <w:szCs w:val="28"/>
        </w:rPr>
        <w:t xml:space="preserve"> (ВТ)</w:t>
      </w:r>
      <w:r w:rsidR="00CC55F5" w:rsidRPr="00404AF7">
        <w:rPr>
          <w:rFonts w:ascii="Times New Roman" w:hAnsi="Times New Roman" w:cs="Times New Roman"/>
          <w:sz w:val="28"/>
          <w:szCs w:val="28"/>
        </w:rPr>
        <w:t>, щит</w:t>
      </w:r>
      <w:r w:rsidR="002C5DF2">
        <w:rPr>
          <w:rFonts w:ascii="Times New Roman" w:hAnsi="Times New Roman" w:cs="Times New Roman"/>
          <w:sz w:val="28"/>
          <w:szCs w:val="28"/>
        </w:rPr>
        <w:t>а возбуждения, аппаратуры</w:t>
      </w:r>
      <w:r w:rsidR="00CC55F5" w:rsidRPr="00404AF7">
        <w:rPr>
          <w:rFonts w:ascii="Times New Roman" w:hAnsi="Times New Roman" w:cs="Times New Roman"/>
          <w:sz w:val="28"/>
          <w:szCs w:val="28"/>
        </w:rPr>
        <w:t xml:space="preserve"> и цепи управления, сигнализации </w:t>
      </w:r>
      <w:r w:rsidR="0076625D">
        <w:rPr>
          <w:rFonts w:ascii="Times New Roman" w:hAnsi="Times New Roman" w:cs="Times New Roman"/>
          <w:sz w:val="28"/>
          <w:szCs w:val="28"/>
        </w:rPr>
        <w:t>на блочном щите управления</w:t>
      </w:r>
      <w:r w:rsidR="00CC55F5" w:rsidRPr="00404AF7">
        <w:rPr>
          <w:rFonts w:ascii="Times New Roman" w:hAnsi="Times New Roman" w:cs="Times New Roman"/>
          <w:sz w:val="28"/>
          <w:szCs w:val="28"/>
        </w:rPr>
        <w:t xml:space="preserve"> или главном</w:t>
      </w:r>
      <w:r w:rsidR="0076625D">
        <w:rPr>
          <w:rFonts w:ascii="Times New Roman" w:hAnsi="Times New Roman" w:cs="Times New Roman"/>
          <w:sz w:val="28"/>
          <w:szCs w:val="28"/>
        </w:rPr>
        <w:t xml:space="preserve"> щите управления</w:t>
      </w:r>
      <w:r w:rsidR="002C5DF2">
        <w:rPr>
          <w:rFonts w:ascii="Times New Roman" w:hAnsi="Times New Roman" w:cs="Times New Roman"/>
          <w:sz w:val="28"/>
          <w:szCs w:val="28"/>
        </w:rPr>
        <w:t>, защитных резисторов</w:t>
      </w:r>
      <w:r w:rsidR="00CC55F5" w:rsidRPr="00404AF7">
        <w:rPr>
          <w:rFonts w:ascii="Times New Roman" w:hAnsi="Times New Roman" w:cs="Times New Roman"/>
          <w:sz w:val="28"/>
          <w:szCs w:val="28"/>
        </w:rPr>
        <w:t xml:space="preserve"> – сопротивления самосинхронизации.</w:t>
      </w:r>
    </w:p>
    <w:p w14:paraId="72028771" w14:textId="77777777" w:rsidR="00CC55F5" w:rsidRPr="00CC55F5" w:rsidRDefault="00CC55F5" w:rsidP="00616124">
      <w:pPr>
        <w:spacing w:after="0" w:line="240" w:lineRule="auto"/>
        <w:ind w:firstLine="567"/>
        <w:contextualSpacing/>
        <w:jc w:val="both"/>
        <w:rPr>
          <w:bCs/>
          <w:lang w:val="ru-RU"/>
        </w:rPr>
      </w:pPr>
    </w:p>
    <w:p w14:paraId="142EBB40" w14:textId="29053540" w:rsidR="00B4449C" w:rsidRPr="00B4449C" w:rsidRDefault="00B4449C" w:rsidP="005C08C4">
      <w:pPr>
        <w:spacing w:after="0" w:line="240" w:lineRule="auto"/>
        <w:contextualSpacing/>
        <w:jc w:val="center"/>
        <w:rPr>
          <w:bCs/>
          <w:lang w:val="ru-RU"/>
        </w:rPr>
      </w:pPr>
      <w:r w:rsidRPr="00B4449C">
        <w:rPr>
          <w:bCs/>
          <w:noProof/>
          <w:lang w:val="ru-RU" w:eastAsia="ru-RU" w:bidi="ar-SA"/>
        </w:rPr>
        <w:drawing>
          <wp:inline distT="0" distB="0" distL="0" distR="0" wp14:anchorId="78EC16AC" wp14:editId="74DC1A69">
            <wp:extent cx="5814207" cy="3838575"/>
            <wp:effectExtent l="0" t="0" r="0" b="0"/>
            <wp:docPr id="4" name="Рисунок 4" descr="C:\Users\nurla\OneDrive\Desktop\С ноутбука\Для диссертации\Диссертация — копия\СВ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urla\OneDrive\Desktop\С ноутбука\Для диссертации\Диссертация — копия\СВ1.pn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b="5841"/>
                    <a:stretch/>
                  </pic:blipFill>
                  <pic:spPr bwMode="auto">
                    <a:xfrm>
                      <a:off x="0" y="0"/>
                      <a:ext cx="5843818" cy="3858124"/>
                    </a:xfrm>
                    <a:prstGeom prst="rect">
                      <a:avLst/>
                    </a:prstGeom>
                    <a:noFill/>
                    <a:ln>
                      <a:noFill/>
                    </a:ln>
                    <a:extLst>
                      <a:ext uri="{53640926-AAD7-44D8-BBD7-CCE9431645EC}">
                        <a14:shadowObscured xmlns:a14="http://schemas.microsoft.com/office/drawing/2010/main"/>
                      </a:ext>
                    </a:extLst>
                  </pic:spPr>
                </pic:pic>
              </a:graphicData>
            </a:graphic>
          </wp:inline>
        </w:drawing>
      </w:r>
    </w:p>
    <w:p w14:paraId="0195DBAD" w14:textId="77777777" w:rsidR="00CC55F5" w:rsidRPr="005C08C4" w:rsidRDefault="00CC55F5" w:rsidP="00B4449C">
      <w:pPr>
        <w:spacing w:after="0" w:line="240" w:lineRule="auto"/>
        <w:contextualSpacing/>
        <w:jc w:val="both"/>
        <w:rPr>
          <w:bCs/>
          <w:sz w:val="16"/>
          <w:szCs w:val="16"/>
        </w:rPr>
      </w:pPr>
    </w:p>
    <w:p w14:paraId="6D1919F7" w14:textId="34282E6E" w:rsidR="00CC55F5" w:rsidRPr="00CC55F5" w:rsidRDefault="00265CC9" w:rsidP="005C08C4">
      <w:pPr>
        <w:spacing w:after="0" w:line="240" w:lineRule="auto"/>
        <w:contextualSpacing/>
        <w:jc w:val="center"/>
        <w:rPr>
          <w:bCs/>
          <w:lang w:val="ru-RU"/>
        </w:rPr>
      </w:pPr>
      <w:r>
        <w:rPr>
          <w:bCs/>
          <w:lang w:val="ru-RU"/>
        </w:rPr>
        <w:t>Рисунок 1.4</w:t>
      </w:r>
      <w:r w:rsidR="00CC55F5" w:rsidRPr="00CC55F5">
        <w:rPr>
          <w:bCs/>
          <w:lang w:val="ru-RU"/>
        </w:rPr>
        <w:t xml:space="preserve"> – Принципиальная схема возбуждения ТГ</w:t>
      </w:r>
    </w:p>
    <w:p w14:paraId="770619AE" w14:textId="77777777" w:rsidR="00CC55F5" w:rsidRPr="00CC55F5" w:rsidRDefault="00CC55F5" w:rsidP="00616124">
      <w:pPr>
        <w:spacing w:after="0" w:line="240" w:lineRule="auto"/>
        <w:ind w:firstLine="567"/>
        <w:contextualSpacing/>
        <w:jc w:val="both"/>
        <w:rPr>
          <w:bCs/>
          <w:lang w:val="ru-RU"/>
        </w:rPr>
      </w:pPr>
    </w:p>
    <w:p w14:paraId="401424D1" w14:textId="02519BE7" w:rsidR="00CC55F5" w:rsidRPr="0037044D" w:rsidRDefault="002C5DF2" w:rsidP="005C08C4">
      <w:pPr>
        <w:spacing w:after="0" w:line="240" w:lineRule="auto"/>
        <w:ind w:firstLine="709"/>
        <w:contextualSpacing/>
        <w:jc w:val="both"/>
        <w:rPr>
          <w:lang w:val="ru-RU"/>
        </w:rPr>
      </w:pPr>
      <w:r w:rsidRPr="002C5DF2">
        <w:rPr>
          <w:lang w:val="ru-RU"/>
        </w:rPr>
        <w:t xml:space="preserve">Защита ротора по перегрузу срабатывает </w:t>
      </w:r>
      <w:r>
        <w:rPr>
          <w:lang w:val="ru-RU"/>
        </w:rPr>
        <w:t>после достижения ток</w:t>
      </w:r>
      <w:r w:rsidR="0037044D">
        <w:rPr>
          <w:lang w:val="ru-RU"/>
        </w:rPr>
        <w:t>ом</w:t>
      </w:r>
      <w:r w:rsidRPr="002C5DF2">
        <w:rPr>
          <w:lang w:val="ru-RU"/>
        </w:rPr>
        <w:t xml:space="preserve"> в цепи возбуждения заданных </w:t>
      </w:r>
      <w:proofErr w:type="spellStart"/>
      <w:r w:rsidRPr="002C5DF2">
        <w:rPr>
          <w:lang w:val="ru-RU"/>
        </w:rPr>
        <w:t>уставок</w:t>
      </w:r>
      <w:proofErr w:type="spellEnd"/>
      <w:r w:rsidRPr="002C5DF2">
        <w:rPr>
          <w:lang w:val="ru-RU"/>
        </w:rPr>
        <w:t>.</w:t>
      </w:r>
      <w:r>
        <w:rPr>
          <w:lang w:val="ru-RU"/>
        </w:rPr>
        <w:t xml:space="preserve"> Она выполнена</w:t>
      </w:r>
      <w:r w:rsidR="00CC55F5" w:rsidRPr="00CC55F5">
        <w:rPr>
          <w:lang w:val="ru-RU"/>
        </w:rPr>
        <w:t xml:space="preserve"> с зависимой от тока характеристикой выдержки времени. Кратность тока и время срабатывания </w:t>
      </w:r>
      <w:r w:rsidR="00CC55F5" w:rsidRPr="00CC55F5">
        <w:rPr>
          <w:lang w:val="ru-RU"/>
        </w:rPr>
        <w:lastRenderedPageBreak/>
        <w:t>защиты задаются заводом изготовител</w:t>
      </w:r>
      <w:r w:rsidR="0037044D">
        <w:rPr>
          <w:lang w:val="ru-RU"/>
        </w:rPr>
        <w:t>ем турбогенератора</w:t>
      </w:r>
      <w:r w:rsidR="00CC55F5" w:rsidRPr="00CC55F5">
        <w:rPr>
          <w:lang w:val="ru-RU"/>
        </w:rPr>
        <w:t xml:space="preserve">. </w:t>
      </w:r>
      <w:r w:rsidR="0037044D">
        <w:rPr>
          <w:lang w:val="ru-RU"/>
        </w:rPr>
        <w:t>Эти зна</w:t>
      </w:r>
      <w:r w:rsidR="00265CC9">
        <w:rPr>
          <w:lang w:val="ru-RU"/>
        </w:rPr>
        <w:t>чения приведены ниже в таблице 1</w:t>
      </w:r>
      <w:r w:rsidR="0037044D">
        <w:rPr>
          <w:lang w:val="ru-RU"/>
        </w:rPr>
        <w:t>.1</w:t>
      </w:r>
      <w:r w:rsidR="003C4DB5">
        <w:rPr>
          <w:lang w:val="ru-RU"/>
        </w:rPr>
        <w:t xml:space="preserve"> [11</w:t>
      </w:r>
      <w:r w:rsidR="005C08C4">
        <w:rPr>
          <w:lang w:val="ru-RU"/>
        </w:rPr>
        <w:t>].</w:t>
      </w:r>
    </w:p>
    <w:p w14:paraId="5FD54276" w14:textId="77777777" w:rsidR="00CC55F5" w:rsidRPr="0037044D" w:rsidRDefault="00CC55F5" w:rsidP="00616124">
      <w:pPr>
        <w:spacing w:after="0" w:line="240" w:lineRule="auto"/>
        <w:ind w:firstLine="567"/>
        <w:contextualSpacing/>
        <w:jc w:val="both"/>
        <w:rPr>
          <w:lang w:val="ru-RU"/>
        </w:rPr>
      </w:pPr>
    </w:p>
    <w:p w14:paraId="188FEECD" w14:textId="134C4AA6" w:rsidR="00B4449C" w:rsidRDefault="00265CC9" w:rsidP="005C08C4">
      <w:pPr>
        <w:spacing w:after="0" w:line="240" w:lineRule="auto"/>
        <w:contextualSpacing/>
        <w:jc w:val="both"/>
        <w:rPr>
          <w:lang w:val="ru-RU"/>
        </w:rPr>
      </w:pPr>
      <w:r>
        <w:rPr>
          <w:lang w:val="ru-RU"/>
        </w:rPr>
        <w:t>Таблица 1</w:t>
      </w:r>
      <w:r w:rsidR="00CC55F5" w:rsidRPr="00B854D1">
        <w:rPr>
          <w:lang w:val="ru-RU"/>
        </w:rPr>
        <w:t>.1 – Перегрузка по току ротора</w:t>
      </w:r>
    </w:p>
    <w:p w14:paraId="362D8761" w14:textId="77777777" w:rsidR="005C08C4" w:rsidRPr="005C08C4" w:rsidRDefault="005C08C4" w:rsidP="005C08C4">
      <w:pPr>
        <w:spacing w:after="0" w:line="240" w:lineRule="auto"/>
        <w:contextualSpacing/>
        <w:jc w:val="both"/>
        <w:rPr>
          <w:sz w:val="16"/>
          <w:szCs w:val="16"/>
          <w:lang w:val="ru-RU"/>
        </w:rPr>
      </w:pPr>
    </w:p>
    <w:tbl>
      <w:tblPr>
        <w:tblStyle w:val="ac"/>
        <w:tblW w:w="9498" w:type="dxa"/>
        <w:jc w:val="center"/>
        <w:tblLook w:val="04A0" w:firstRow="1" w:lastRow="0" w:firstColumn="1" w:lastColumn="0" w:noHBand="0" w:noVBand="1"/>
      </w:tblPr>
      <w:tblGrid>
        <w:gridCol w:w="3268"/>
        <w:gridCol w:w="921"/>
        <w:gridCol w:w="1396"/>
        <w:gridCol w:w="1405"/>
        <w:gridCol w:w="1405"/>
        <w:gridCol w:w="1103"/>
      </w:tblGrid>
      <w:tr w:rsidR="00CC55F5" w:rsidRPr="008D06B0" w14:paraId="752C6F5B" w14:textId="77777777" w:rsidTr="005C08C4">
        <w:trPr>
          <w:trHeight w:val="338"/>
          <w:jc w:val="center"/>
        </w:trPr>
        <w:tc>
          <w:tcPr>
            <w:tcW w:w="3268" w:type="dxa"/>
          </w:tcPr>
          <w:p w14:paraId="6D7A35D3" w14:textId="77777777" w:rsidR="00CC55F5" w:rsidRPr="008D06B0" w:rsidRDefault="00CC55F5" w:rsidP="00616124">
            <w:pPr>
              <w:ind w:firstLine="567"/>
              <w:contextualSpacing/>
              <w:jc w:val="both"/>
              <w:rPr>
                <w:sz w:val="24"/>
                <w:szCs w:val="24"/>
              </w:rPr>
            </w:pPr>
            <w:proofErr w:type="spellStart"/>
            <w:r w:rsidRPr="008D06B0">
              <w:rPr>
                <w:sz w:val="24"/>
                <w:szCs w:val="24"/>
              </w:rPr>
              <w:t>Продолжительность</w:t>
            </w:r>
            <w:proofErr w:type="spellEnd"/>
            <w:r w:rsidRPr="008D06B0">
              <w:rPr>
                <w:sz w:val="24"/>
                <w:szCs w:val="24"/>
              </w:rPr>
              <w:t>, с</w:t>
            </w:r>
          </w:p>
        </w:tc>
        <w:tc>
          <w:tcPr>
            <w:tcW w:w="921" w:type="dxa"/>
            <w:vAlign w:val="center"/>
          </w:tcPr>
          <w:p w14:paraId="046FE1BB" w14:textId="77777777" w:rsidR="00CC55F5" w:rsidRPr="008D06B0" w:rsidRDefault="00CC55F5" w:rsidP="005C08C4">
            <w:pPr>
              <w:contextualSpacing/>
              <w:jc w:val="center"/>
              <w:rPr>
                <w:sz w:val="24"/>
                <w:szCs w:val="24"/>
              </w:rPr>
            </w:pPr>
            <w:r w:rsidRPr="008D06B0">
              <w:rPr>
                <w:sz w:val="24"/>
                <w:szCs w:val="24"/>
              </w:rPr>
              <w:t>20</w:t>
            </w:r>
          </w:p>
        </w:tc>
        <w:tc>
          <w:tcPr>
            <w:tcW w:w="1396" w:type="dxa"/>
            <w:vAlign w:val="center"/>
          </w:tcPr>
          <w:p w14:paraId="533382FF" w14:textId="77777777" w:rsidR="00CC55F5" w:rsidRPr="008D06B0" w:rsidRDefault="00CC55F5" w:rsidP="005C08C4">
            <w:pPr>
              <w:contextualSpacing/>
              <w:jc w:val="center"/>
              <w:rPr>
                <w:sz w:val="24"/>
                <w:szCs w:val="24"/>
              </w:rPr>
            </w:pPr>
            <w:r w:rsidRPr="008D06B0">
              <w:rPr>
                <w:sz w:val="24"/>
                <w:szCs w:val="24"/>
              </w:rPr>
              <w:t>60</w:t>
            </w:r>
          </w:p>
        </w:tc>
        <w:tc>
          <w:tcPr>
            <w:tcW w:w="1405" w:type="dxa"/>
            <w:vAlign w:val="center"/>
          </w:tcPr>
          <w:p w14:paraId="7A355616" w14:textId="77777777" w:rsidR="00CC55F5" w:rsidRPr="008D06B0" w:rsidRDefault="00CC55F5" w:rsidP="005C08C4">
            <w:pPr>
              <w:contextualSpacing/>
              <w:jc w:val="center"/>
              <w:rPr>
                <w:sz w:val="24"/>
                <w:szCs w:val="24"/>
              </w:rPr>
            </w:pPr>
            <w:r w:rsidRPr="008D06B0">
              <w:rPr>
                <w:sz w:val="24"/>
                <w:szCs w:val="24"/>
              </w:rPr>
              <w:t>240</w:t>
            </w:r>
          </w:p>
        </w:tc>
        <w:tc>
          <w:tcPr>
            <w:tcW w:w="1405" w:type="dxa"/>
            <w:vAlign w:val="center"/>
          </w:tcPr>
          <w:p w14:paraId="6B3487F2" w14:textId="77777777" w:rsidR="00CC55F5" w:rsidRPr="008D06B0" w:rsidRDefault="00CC55F5" w:rsidP="005C08C4">
            <w:pPr>
              <w:contextualSpacing/>
              <w:jc w:val="center"/>
              <w:rPr>
                <w:sz w:val="24"/>
                <w:szCs w:val="24"/>
              </w:rPr>
            </w:pPr>
            <w:r w:rsidRPr="008D06B0">
              <w:rPr>
                <w:sz w:val="24"/>
                <w:szCs w:val="24"/>
              </w:rPr>
              <w:t>600</w:t>
            </w:r>
          </w:p>
        </w:tc>
        <w:tc>
          <w:tcPr>
            <w:tcW w:w="1103" w:type="dxa"/>
            <w:vAlign w:val="center"/>
          </w:tcPr>
          <w:p w14:paraId="595035CA" w14:textId="77777777" w:rsidR="00CC55F5" w:rsidRPr="008D06B0" w:rsidRDefault="00CC55F5" w:rsidP="005C08C4">
            <w:pPr>
              <w:contextualSpacing/>
              <w:jc w:val="center"/>
              <w:rPr>
                <w:sz w:val="24"/>
                <w:szCs w:val="24"/>
              </w:rPr>
            </w:pPr>
            <w:r w:rsidRPr="008D06B0">
              <w:rPr>
                <w:sz w:val="24"/>
                <w:szCs w:val="24"/>
              </w:rPr>
              <w:t>3600</w:t>
            </w:r>
          </w:p>
        </w:tc>
      </w:tr>
      <w:tr w:rsidR="00CC55F5" w:rsidRPr="008D06B0" w14:paraId="20241BA0" w14:textId="77777777" w:rsidTr="005C08C4">
        <w:trPr>
          <w:trHeight w:val="323"/>
          <w:jc w:val="center"/>
        </w:trPr>
        <w:tc>
          <w:tcPr>
            <w:tcW w:w="3268" w:type="dxa"/>
          </w:tcPr>
          <w:p w14:paraId="44B8E241" w14:textId="77777777" w:rsidR="00CC55F5" w:rsidRPr="008D06B0" w:rsidRDefault="00CC55F5" w:rsidP="0037044D">
            <w:pPr>
              <w:contextualSpacing/>
              <w:jc w:val="both"/>
              <w:rPr>
                <w:sz w:val="24"/>
                <w:szCs w:val="24"/>
              </w:rPr>
            </w:pPr>
            <w:proofErr w:type="spellStart"/>
            <w:r w:rsidRPr="008D06B0">
              <w:rPr>
                <w:sz w:val="24"/>
                <w:szCs w:val="24"/>
              </w:rPr>
              <w:t>Допустимая</w:t>
            </w:r>
            <w:proofErr w:type="spellEnd"/>
            <w:r w:rsidRPr="008D06B0">
              <w:rPr>
                <w:sz w:val="24"/>
                <w:szCs w:val="24"/>
              </w:rPr>
              <w:t xml:space="preserve"> </w:t>
            </w:r>
            <w:proofErr w:type="spellStart"/>
            <w:r w:rsidRPr="008D06B0">
              <w:rPr>
                <w:sz w:val="24"/>
                <w:szCs w:val="24"/>
              </w:rPr>
              <w:t>перегрузка</w:t>
            </w:r>
            <w:proofErr w:type="spellEnd"/>
            <w:r w:rsidRPr="008D06B0">
              <w:rPr>
                <w:sz w:val="24"/>
                <w:szCs w:val="24"/>
              </w:rPr>
              <w:t xml:space="preserve">, </w:t>
            </w:r>
            <w:proofErr w:type="spellStart"/>
            <w:r w:rsidRPr="008D06B0">
              <w:rPr>
                <w:sz w:val="24"/>
                <w:szCs w:val="24"/>
              </w:rPr>
              <w:t>о.е</w:t>
            </w:r>
            <w:proofErr w:type="spellEnd"/>
            <w:r w:rsidRPr="008D06B0">
              <w:rPr>
                <w:sz w:val="24"/>
                <w:szCs w:val="24"/>
              </w:rPr>
              <w:t>.</w:t>
            </w:r>
          </w:p>
        </w:tc>
        <w:tc>
          <w:tcPr>
            <w:tcW w:w="921" w:type="dxa"/>
            <w:vAlign w:val="center"/>
          </w:tcPr>
          <w:p w14:paraId="03CCBC8C" w14:textId="77777777" w:rsidR="00CC55F5" w:rsidRPr="008D06B0" w:rsidRDefault="00CC55F5" w:rsidP="005C08C4">
            <w:pPr>
              <w:contextualSpacing/>
              <w:jc w:val="center"/>
              <w:rPr>
                <w:sz w:val="24"/>
                <w:szCs w:val="24"/>
              </w:rPr>
            </w:pPr>
            <w:r w:rsidRPr="008D06B0">
              <w:rPr>
                <w:sz w:val="24"/>
                <w:szCs w:val="24"/>
              </w:rPr>
              <w:t>2</w:t>
            </w:r>
          </w:p>
        </w:tc>
        <w:tc>
          <w:tcPr>
            <w:tcW w:w="1396" w:type="dxa"/>
            <w:vAlign w:val="center"/>
          </w:tcPr>
          <w:p w14:paraId="6069EDAC" w14:textId="77777777" w:rsidR="00CC55F5" w:rsidRPr="008D06B0" w:rsidRDefault="00CC55F5" w:rsidP="005C08C4">
            <w:pPr>
              <w:contextualSpacing/>
              <w:jc w:val="center"/>
              <w:rPr>
                <w:sz w:val="24"/>
                <w:szCs w:val="24"/>
              </w:rPr>
            </w:pPr>
            <w:r w:rsidRPr="008D06B0">
              <w:rPr>
                <w:sz w:val="24"/>
                <w:szCs w:val="24"/>
              </w:rPr>
              <w:t>1,5</w:t>
            </w:r>
          </w:p>
        </w:tc>
        <w:tc>
          <w:tcPr>
            <w:tcW w:w="1405" w:type="dxa"/>
            <w:vAlign w:val="center"/>
          </w:tcPr>
          <w:p w14:paraId="5ACFBCC5" w14:textId="77777777" w:rsidR="00CC55F5" w:rsidRPr="008D06B0" w:rsidRDefault="00CC55F5" w:rsidP="005C08C4">
            <w:pPr>
              <w:contextualSpacing/>
              <w:jc w:val="center"/>
              <w:rPr>
                <w:sz w:val="24"/>
                <w:szCs w:val="24"/>
              </w:rPr>
            </w:pPr>
            <w:r w:rsidRPr="008D06B0">
              <w:rPr>
                <w:sz w:val="24"/>
                <w:szCs w:val="24"/>
              </w:rPr>
              <w:t>1,2</w:t>
            </w:r>
          </w:p>
        </w:tc>
        <w:tc>
          <w:tcPr>
            <w:tcW w:w="1405" w:type="dxa"/>
            <w:vAlign w:val="center"/>
          </w:tcPr>
          <w:p w14:paraId="6E89B0DF" w14:textId="77777777" w:rsidR="00CC55F5" w:rsidRPr="008D06B0" w:rsidRDefault="00CC55F5" w:rsidP="005C08C4">
            <w:pPr>
              <w:contextualSpacing/>
              <w:jc w:val="center"/>
              <w:rPr>
                <w:sz w:val="24"/>
                <w:szCs w:val="24"/>
              </w:rPr>
            </w:pPr>
            <w:r w:rsidRPr="008D06B0">
              <w:rPr>
                <w:sz w:val="24"/>
                <w:szCs w:val="24"/>
              </w:rPr>
              <w:t>1,1</w:t>
            </w:r>
          </w:p>
        </w:tc>
        <w:tc>
          <w:tcPr>
            <w:tcW w:w="1103" w:type="dxa"/>
            <w:vAlign w:val="center"/>
          </w:tcPr>
          <w:p w14:paraId="33535D03" w14:textId="77777777" w:rsidR="00CC55F5" w:rsidRPr="008D06B0" w:rsidRDefault="00CC55F5" w:rsidP="005C08C4">
            <w:pPr>
              <w:contextualSpacing/>
              <w:jc w:val="center"/>
              <w:rPr>
                <w:sz w:val="24"/>
                <w:szCs w:val="24"/>
              </w:rPr>
            </w:pPr>
            <w:r w:rsidRPr="008D06B0">
              <w:rPr>
                <w:sz w:val="24"/>
                <w:szCs w:val="24"/>
              </w:rPr>
              <w:t>1,06</w:t>
            </w:r>
          </w:p>
        </w:tc>
      </w:tr>
    </w:tbl>
    <w:p w14:paraId="0FD69562" w14:textId="77777777" w:rsidR="005C08C4" w:rsidRDefault="005C08C4" w:rsidP="00616124">
      <w:pPr>
        <w:spacing w:after="0" w:line="240" w:lineRule="auto"/>
        <w:ind w:firstLine="567"/>
        <w:contextualSpacing/>
        <w:jc w:val="both"/>
        <w:rPr>
          <w:lang w:val="ru-RU"/>
        </w:rPr>
      </w:pPr>
    </w:p>
    <w:p w14:paraId="2444934E" w14:textId="34102222" w:rsidR="00CC55F5" w:rsidRPr="005C08C4" w:rsidRDefault="0037044D" w:rsidP="005C08C4">
      <w:pPr>
        <w:spacing w:after="0" w:line="240" w:lineRule="auto"/>
        <w:ind w:firstLine="709"/>
        <w:contextualSpacing/>
        <w:jc w:val="both"/>
        <w:rPr>
          <w:lang w:val="ru-RU"/>
        </w:rPr>
      </w:pPr>
      <w:r w:rsidRPr="005C08C4">
        <w:rPr>
          <w:lang w:val="ru-RU"/>
        </w:rPr>
        <w:t>У защиты есть</w:t>
      </w:r>
      <w:r w:rsidR="00CC55F5" w:rsidRPr="005C08C4">
        <w:rPr>
          <w:lang w:val="ru-RU"/>
        </w:rPr>
        <w:t xml:space="preserve"> сигнальный и пусковой орган срабатывания. </w:t>
      </w:r>
      <w:r w:rsidRPr="005C08C4">
        <w:rPr>
          <w:lang w:val="ru-RU"/>
        </w:rPr>
        <w:t xml:space="preserve">Сигнальный орган срабатывает первым и отправляет сигнал на БЩУ. </w:t>
      </w:r>
      <w:r w:rsidR="00E96D65" w:rsidRPr="005C08C4">
        <w:rPr>
          <w:lang w:val="ru-RU"/>
        </w:rPr>
        <w:t>У пускового ор</w:t>
      </w:r>
      <w:r w:rsidR="00E44D64" w:rsidRPr="005C08C4">
        <w:rPr>
          <w:lang w:val="ru-RU"/>
        </w:rPr>
        <w:t xml:space="preserve">гана есть две ступени: первая </w:t>
      </w:r>
      <w:r w:rsidR="00E96D65" w:rsidRPr="005C08C4">
        <w:rPr>
          <w:lang w:val="ru-RU"/>
        </w:rPr>
        <w:t xml:space="preserve">ограничивает длительность </w:t>
      </w:r>
      <w:proofErr w:type="spellStart"/>
      <w:r w:rsidR="00E96D65" w:rsidRPr="005C08C4">
        <w:rPr>
          <w:lang w:val="ru-RU"/>
        </w:rPr>
        <w:t>форсировки</w:t>
      </w:r>
      <w:proofErr w:type="spellEnd"/>
      <w:r w:rsidR="00E96D65" w:rsidRPr="005C08C4">
        <w:rPr>
          <w:lang w:val="ru-RU"/>
        </w:rPr>
        <w:t>, вторая – с</w:t>
      </w:r>
      <w:r w:rsidR="00E44D64" w:rsidRPr="005C08C4">
        <w:rPr>
          <w:lang w:val="ru-RU"/>
        </w:rPr>
        <w:t xml:space="preserve"> чуть большей выдержкой времени</w:t>
      </w:r>
      <w:r w:rsidR="00E96D65" w:rsidRPr="005C08C4">
        <w:rPr>
          <w:lang w:val="ru-RU"/>
        </w:rPr>
        <w:t xml:space="preserve"> в случае</w:t>
      </w:r>
      <w:r w:rsidR="00E44D64" w:rsidRPr="005C08C4">
        <w:rPr>
          <w:lang w:val="ru-RU"/>
        </w:rPr>
        <w:t xml:space="preserve">, если перегрузка продолжается. </w:t>
      </w:r>
      <w:proofErr w:type="gramStart"/>
      <w:r w:rsidR="00E44D64" w:rsidRPr="005C08C4">
        <w:rPr>
          <w:lang w:val="ru-RU"/>
        </w:rPr>
        <w:t xml:space="preserve">Она </w:t>
      </w:r>
      <w:r w:rsidR="00E96D65" w:rsidRPr="005C08C4">
        <w:rPr>
          <w:lang w:val="ru-RU"/>
        </w:rPr>
        <w:t xml:space="preserve"> действует</w:t>
      </w:r>
      <w:proofErr w:type="gramEnd"/>
      <w:r w:rsidR="00E96D65" w:rsidRPr="005C08C4">
        <w:rPr>
          <w:lang w:val="ru-RU"/>
        </w:rPr>
        <w:t xml:space="preserve"> на отключение автомата гашения поля (АГП) и турбогенератора. </w:t>
      </w:r>
      <w:r w:rsidR="00CC55F5" w:rsidRPr="005C08C4">
        <w:rPr>
          <w:lang w:val="ru-RU"/>
        </w:rPr>
        <w:t>Измерение тока во</w:t>
      </w:r>
      <w:r w:rsidR="00E96D65" w:rsidRPr="005C08C4">
        <w:rPr>
          <w:lang w:val="ru-RU"/>
        </w:rPr>
        <w:t>збуждения для защиты осуществляется</w:t>
      </w:r>
      <w:r w:rsidR="00CC55F5" w:rsidRPr="005C08C4">
        <w:rPr>
          <w:lang w:val="ru-RU"/>
        </w:rPr>
        <w:t xml:space="preserve"> с шунта</w:t>
      </w:r>
      <w:r w:rsidR="003C4DB5" w:rsidRPr="005C08C4">
        <w:rPr>
          <w:lang w:val="ru-RU"/>
        </w:rPr>
        <w:t xml:space="preserve"> [10, с. 349]</w:t>
      </w:r>
      <w:r w:rsidR="00CC55F5" w:rsidRPr="005C08C4">
        <w:rPr>
          <w:lang w:val="ru-RU"/>
        </w:rPr>
        <w:t>.</w:t>
      </w:r>
      <w:r w:rsidR="00E96D65" w:rsidRPr="005C08C4">
        <w:rPr>
          <w:lang w:val="ru-RU"/>
        </w:rPr>
        <w:t xml:space="preserve"> </w:t>
      </w:r>
    </w:p>
    <w:p w14:paraId="75D3EA6E" w14:textId="546CD4BC" w:rsidR="00CC55F5" w:rsidRPr="005C08C4" w:rsidRDefault="005428E6" w:rsidP="005C08C4">
      <w:pPr>
        <w:spacing w:after="0" w:line="240" w:lineRule="auto"/>
        <w:ind w:firstLine="709"/>
        <w:contextualSpacing/>
        <w:jc w:val="both"/>
        <w:rPr>
          <w:i/>
          <w:lang w:val="ru-RU"/>
        </w:rPr>
      </w:pPr>
      <w:r w:rsidRPr="005C08C4">
        <w:rPr>
          <w:lang w:val="ru-RU"/>
        </w:rPr>
        <w:t>Для защиты цепи возбуждения, в том числе силового преобразователя, применя</w:t>
      </w:r>
      <w:r w:rsidR="00E44D64" w:rsidRPr="005C08C4">
        <w:rPr>
          <w:lang w:val="ru-RU"/>
        </w:rPr>
        <w:t>е</w:t>
      </w:r>
      <w:r w:rsidRPr="005C08C4">
        <w:rPr>
          <w:lang w:val="ru-RU"/>
        </w:rPr>
        <w:t xml:space="preserve">тся максимальная токовая защита </w:t>
      </w:r>
      <w:r w:rsidR="0076625D" w:rsidRPr="005C08C4">
        <w:rPr>
          <w:lang w:val="ru-RU"/>
        </w:rPr>
        <w:t>(</w:t>
      </w:r>
      <w:r w:rsidRPr="005C08C4">
        <w:rPr>
          <w:lang w:val="ru-RU"/>
        </w:rPr>
        <w:t>МТЗ</w:t>
      </w:r>
      <w:r w:rsidR="0076625D" w:rsidRPr="005C08C4">
        <w:rPr>
          <w:lang w:val="ru-RU"/>
        </w:rPr>
        <w:t>)</w:t>
      </w:r>
      <w:r w:rsidRPr="005C08C4">
        <w:rPr>
          <w:lang w:val="ru-RU"/>
        </w:rPr>
        <w:t xml:space="preserve">, которая, срабатывая, </w:t>
      </w:r>
      <w:r w:rsidR="006C2512" w:rsidRPr="005C08C4">
        <w:rPr>
          <w:lang w:val="ru-RU"/>
        </w:rPr>
        <w:t>подает сигнал на отключение АГП и в защиты турбогенератора</w:t>
      </w:r>
      <w:r w:rsidR="00103D88" w:rsidRPr="005C08C4">
        <w:rPr>
          <w:lang w:val="ru-RU"/>
        </w:rPr>
        <w:t xml:space="preserve"> </w:t>
      </w:r>
      <w:r w:rsidR="003C4DB5" w:rsidRPr="005C08C4">
        <w:rPr>
          <w:lang w:val="ru-RU"/>
        </w:rPr>
        <w:t>[10, с. 349]</w:t>
      </w:r>
      <w:r w:rsidR="006C2512" w:rsidRPr="005C08C4">
        <w:rPr>
          <w:lang w:val="ru-RU"/>
        </w:rPr>
        <w:t xml:space="preserve">. </w:t>
      </w:r>
      <w:r w:rsidR="005D25F1" w:rsidRPr="005C08C4">
        <w:rPr>
          <w:lang w:val="ru-RU"/>
        </w:rPr>
        <w:t xml:space="preserve">Ток </w:t>
      </w:r>
      <w:proofErr w:type="spellStart"/>
      <w:r w:rsidR="005D25F1" w:rsidRPr="005C08C4">
        <w:rPr>
          <w:lang w:val="ru-RU"/>
        </w:rPr>
        <w:t>уста</w:t>
      </w:r>
      <w:r w:rsidR="005425AD" w:rsidRPr="005C08C4">
        <w:rPr>
          <w:lang w:val="ru-RU"/>
        </w:rPr>
        <w:t>вки</w:t>
      </w:r>
      <w:proofErr w:type="spellEnd"/>
      <w:r w:rsidR="005425AD" w:rsidRPr="005C08C4">
        <w:rPr>
          <w:lang w:val="ru-RU"/>
        </w:rPr>
        <w:t xml:space="preserve"> МТЗ выставляется в </w:t>
      </w:r>
      <w:proofErr w:type="gramStart"/>
      <w:r w:rsidR="005425AD" w:rsidRPr="005C08C4">
        <w:rPr>
          <w:lang w:val="ru-RU"/>
        </w:rPr>
        <w:t xml:space="preserve">пределах </w:t>
      </w:r>
      <m:oMath>
        <m:r>
          <w:rPr>
            <w:rFonts w:ascii="Cambria Math" w:hAnsi="Cambria Math"/>
            <w:lang w:val="ru-RU"/>
          </w:rPr>
          <m:t>2,5…5×</m:t>
        </m:r>
        <m:sSub>
          <m:sSubPr>
            <m:ctrlPr>
              <w:rPr>
                <w:rFonts w:ascii="Cambria Math" w:hAnsi="Cambria Math"/>
                <w:i/>
                <w:lang w:val="ru-RU"/>
              </w:rPr>
            </m:ctrlPr>
          </m:sSubPr>
          <m:e>
            <m:r>
              <w:rPr>
                <w:rFonts w:ascii="Cambria Math" w:hAnsi="Cambria Math"/>
              </w:rPr>
              <m:t>I</m:t>
            </m:r>
          </m:e>
          <m:sub>
            <m:r>
              <w:rPr>
                <w:rFonts w:ascii="Cambria Math" w:hAnsi="Cambria Math"/>
                <w:lang w:val="ru-RU"/>
              </w:rPr>
              <m:t>возб.ном</m:t>
            </m:r>
          </m:sub>
        </m:sSub>
      </m:oMath>
      <w:r w:rsidR="00E44D64" w:rsidRPr="005C08C4">
        <w:rPr>
          <w:lang w:val="ru-RU"/>
        </w:rPr>
        <w:t>.</w:t>
      </w:r>
      <w:proofErr w:type="gramEnd"/>
      <w:r w:rsidR="00E44D64" w:rsidRPr="005C08C4">
        <w:rPr>
          <w:lang w:val="ru-RU"/>
        </w:rPr>
        <w:t xml:space="preserve"> Т</w:t>
      </w:r>
      <w:r w:rsidR="00CC55F5" w:rsidRPr="005C08C4">
        <w:rPr>
          <w:lang w:val="ru-RU"/>
        </w:rPr>
        <w:t xml:space="preserve">акие значения тока могут возникать при коротком замыкании в цепях постоянного тока или в силовом преобразователе. </w:t>
      </w:r>
      <w:r w:rsidR="006C2512" w:rsidRPr="005C08C4">
        <w:rPr>
          <w:lang w:val="ru-RU"/>
        </w:rPr>
        <w:t>Выдержка времени работы</w:t>
      </w:r>
      <w:r w:rsidR="00CC55F5" w:rsidRPr="005C08C4">
        <w:rPr>
          <w:lang w:val="ru-RU"/>
        </w:rPr>
        <w:t xml:space="preserve"> МТЗ </w:t>
      </w:r>
      <w:r w:rsidR="006C2512" w:rsidRPr="005C08C4">
        <w:rPr>
          <w:lang w:val="ru-RU"/>
        </w:rPr>
        <w:t>устанавливается в пределах</w:t>
      </w:r>
      <w:r w:rsidR="00CC55F5" w:rsidRPr="005C08C4">
        <w:rPr>
          <w:lang w:val="ru-RU"/>
        </w:rPr>
        <w:t xml:space="preserve"> 100 </w:t>
      </w:r>
      <w:proofErr w:type="spellStart"/>
      <w:r w:rsidR="00CC55F5" w:rsidRPr="005C08C4">
        <w:rPr>
          <w:lang w:val="ru-RU"/>
        </w:rPr>
        <w:t>мс</w:t>
      </w:r>
      <w:proofErr w:type="spellEnd"/>
      <w:r w:rsidR="00CC55F5" w:rsidRPr="005C08C4">
        <w:rPr>
          <w:lang w:val="ru-RU"/>
        </w:rPr>
        <w:t xml:space="preserve"> (</w:t>
      </w:r>
      <w:r w:rsidR="006C2512" w:rsidRPr="005C08C4">
        <w:rPr>
          <w:lang w:val="ru-RU"/>
        </w:rPr>
        <w:t>можно выставить и на меньшие значения</w:t>
      </w:r>
      <w:r w:rsidR="00CC55F5" w:rsidRPr="005C08C4">
        <w:rPr>
          <w:lang w:val="ru-RU"/>
        </w:rPr>
        <w:t>).</w:t>
      </w:r>
    </w:p>
    <w:p w14:paraId="38E4C764" w14:textId="52060855" w:rsidR="009412A8" w:rsidRPr="005C08C4" w:rsidRDefault="00417F6B" w:rsidP="005C08C4">
      <w:pPr>
        <w:autoSpaceDE w:val="0"/>
        <w:autoSpaceDN w:val="0"/>
        <w:adjustRightInd w:val="0"/>
        <w:spacing w:after="0" w:line="240" w:lineRule="auto"/>
        <w:ind w:firstLine="709"/>
        <w:contextualSpacing/>
        <w:jc w:val="both"/>
        <w:rPr>
          <w:lang w:val="ru-RU"/>
        </w:rPr>
      </w:pPr>
      <w:r w:rsidRPr="005C08C4">
        <w:rPr>
          <w:lang w:val="ru-RU"/>
        </w:rPr>
        <w:t>В качестве защиты от замыкания на землю роторных цепей</w:t>
      </w:r>
      <w:r w:rsidR="00CC55F5" w:rsidRPr="005C08C4">
        <w:rPr>
          <w:lang w:val="ru-RU"/>
        </w:rPr>
        <w:t xml:space="preserve"> </w:t>
      </w:r>
      <w:r w:rsidR="00E56422" w:rsidRPr="005C08C4">
        <w:rPr>
          <w:lang w:val="ru-RU"/>
        </w:rPr>
        <w:t xml:space="preserve">применяется </w:t>
      </w:r>
      <w:r w:rsidR="00CC55F5" w:rsidRPr="005C08C4">
        <w:rPr>
          <w:lang w:val="ru-RU"/>
        </w:rPr>
        <w:t xml:space="preserve">реле типа </w:t>
      </w:r>
      <w:r w:rsidR="00CC55F5" w:rsidRPr="005C08C4">
        <w:t>Bender</w:t>
      </w:r>
      <w:r w:rsidR="00CC55F5" w:rsidRPr="005C08C4">
        <w:rPr>
          <w:lang w:val="ru-RU"/>
        </w:rPr>
        <w:t>. Реле позволяет контролировать сопротивление изоляции не только в цепи постоянного тока, но и во всей системе возбуждения, включая вторичную обмотку выпрямительного трансформатора</w:t>
      </w:r>
      <w:r w:rsidR="00103D88" w:rsidRPr="005C08C4">
        <w:rPr>
          <w:lang w:val="ru-RU"/>
        </w:rPr>
        <w:t xml:space="preserve"> [10, с. 349]</w:t>
      </w:r>
      <w:r w:rsidR="00CC55F5" w:rsidRPr="005C08C4">
        <w:rPr>
          <w:lang w:val="ru-RU"/>
        </w:rPr>
        <w:t xml:space="preserve">. </w:t>
      </w:r>
      <w:r w:rsidR="00E56422" w:rsidRPr="005C08C4">
        <w:rPr>
          <w:lang w:val="ru-RU"/>
        </w:rPr>
        <w:t>Оно контролирует цепи всей системы возбуждения, включая цепи постоянного тока и обмотку низшего напряжения выпрямительного трансформатора. Реле</w:t>
      </w:r>
      <w:r w:rsidR="00E44D64" w:rsidRPr="005C08C4">
        <w:rPr>
          <w:lang w:val="ru-RU"/>
        </w:rPr>
        <w:t xml:space="preserve"> включается</w:t>
      </w:r>
      <w:r w:rsidR="00E56422" w:rsidRPr="005C08C4">
        <w:rPr>
          <w:lang w:val="ru-RU"/>
        </w:rPr>
        <w:t xml:space="preserve"> в ц</w:t>
      </w:r>
      <w:r w:rsidR="008731DE" w:rsidRPr="005C08C4">
        <w:rPr>
          <w:lang w:val="ru-RU"/>
        </w:rPr>
        <w:t>епь постоянного тока</w:t>
      </w:r>
      <w:r w:rsidR="00E56422" w:rsidRPr="005C08C4">
        <w:rPr>
          <w:lang w:val="ru-RU"/>
        </w:rPr>
        <w:t xml:space="preserve"> с помощью специального делителя напряжения. </w:t>
      </w:r>
      <w:r w:rsidR="00617CC4" w:rsidRPr="005C08C4">
        <w:rPr>
          <w:lang w:val="ru-RU"/>
        </w:rPr>
        <w:t xml:space="preserve">Защита постоянно контролирует сопротивление изоляции и имеет две ступени срабатывания. Первая – сигнальная, при которой сопротивление понижается до определенного уровня, и вторая – когда необходимо </w:t>
      </w:r>
      <w:r w:rsidR="00CA7D8A" w:rsidRPr="005C08C4">
        <w:rPr>
          <w:lang w:val="ru-RU"/>
        </w:rPr>
        <w:t xml:space="preserve">принятие специальных оперативных мер, к примеру, перевод на резервное возбуждение. </w:t>
      </w:r>
      <w:r w:rsidR="00CC55F5" w:rsidRPr="005C08C4">
        <w:rPr>
          <w:lang w:val="ru-RU"/>
        </w:rPr>
        <w:t xml:space="preserve">Измерительный импульс </w:t>
      </w:r>
      <w:r w:rsidR="00CA7D8A" w:rsidRPr="005C08C4">
        <w:rPr>
          <w:lang w:val="ru-RU"/>
        </w:rPr>
        <w:t>включает в себя</w:t>
      </w:r>
      <w:r w:rsidR="00CC55F5" w:rsidRPr="005C08C4">
        <w:rPr>
          <w:lang w:val="ru-RU"/>
        </w:rPr>
        <w:t xml:space="preserve"> положительн</w:t>
      </w:r>
      <w:r w:rsidR="00CA7D8A" w:rsidRPr="005C08C4">
        <w:rPr>
          <w:lang w:val="ru-RU"/>
        </w:rPr>
        <w:t>ую и отрицательную составляющие</w:t>
      </w:r>
      <w:r w:rsidR="00CC55F5" w:rsidRPr="005C08C4">
        <w:rPr>
          <w:lang w:val="ru-RU"/>
        </w:rPr>
        <w:t xml:space="preserve"> одинаковой амплитуды. Длительность импульса задается </w:t>
      </w:r>
      <w:r w:rsidR="00C67639" w:rsidRPr="005C08C4">
        <w:rPr>
          <w:lang w:val="ru-RU"/>
        </w:rPr>
        <w:t>в автоматическом режиме, зависит от емкости</w:t>
      </w:r>
      <w:r w:rsidR="00CC55F5" w:rsidRPr="005C08C4">
        <w:rPr>
          <w:lang w:val="ru-RU"/>
        </w:rPr>
        <w:t xml:space="preserve"> и сопротивления изоляции контролируемой сети относительно земли. </w:t>
      </w:r>
      <w:r w:rsidR="00C67639" w:rsidRPr="005C08C4">
        <w:rPr>
          <w:lang w:val="ru-RU"/>
        </w:rPr>
        <w:t>В момент замыкания на землю в месте</w:t>
      </w:r>
      <w:r w:rsidR="00CC55F5" w:rsidRPr="005C08C4">
        <w:rPr>
          <w:lang w:val="ru-RU"/>
        </w:rPr>
        <w:t xml:space="preserve"> повреждения изоляции протекает операт</w:t>
      </w:r>
      <w:r w:rsidR="00C67639" w:rsidRPr="005C08C4">
        <w:rPr>
          <w:lang w:val="ru-RU"/>
        </w:rPr>
        <w:t>ивный ток определенной величины. Измерительный блок реле вычисляет величину сопротивления</w:t>
      </w:r>
      <w:r w:rsidR="008731DE" w:rsidRPr="005C08C4">
        <w:rPr>
          <w:lang w:val="ru-RU"/>
        </w:rPr>
        <w:t xml:space="preserve"> изоляции</w:t>
      </w:r>
      <w:r w:rsidR="00CC55F5" w:rsidRPr="005C08C4">
        <w:rPr>
          <w:lang w:val="ru-RU"/>
        </w:rPr>
        <w:t xml:space="preserve"> и </w:t>
      </w:r>
      <w:r w:rsidR="00C67639" w:rsidRPr="005C08C4">
        <w:rPr>
          <w:lang w:val="ru-RU"/>
        </w:rPr>
        <w:t>после обработки сигнала выводит</w:t>
      </w:r>
      <w:r w:rsidR="00CC55F5" w:rsidRPr="005C08C4">
        <w:rPr>
          <w:lang w:val="ru-RU"/>
        </w:rPr>
        <w:t xml:space="preserve"> </w:t>
      </w:r>
      <w:r w:rsidR="00C67639" w:rsidRPr="005C08C4">
        <w:rPr>
          <w:lang w:val="ru-RU"/>
        </w:rPr>
        <w:t xml:space="preserve">результат </w:t>
      </w:r>
      <w:r w:rsidR="00CC55F5" w:rsidRPr="005C08C4">
        <w:rPr>
          <w:lang w:val="ru-RU"/>
        </w:rPr>
        <w:t>на ЖК-</w:t>
      </w:r>
      <w:r w:rsidR="00267BC1" w:rsidRPr="005C08C4">
        <w:rPr>
          <w:lang w:val="ru-RU"/>
        </w:rPr>
        <w:t>дисплей или внешний</w:t>
      </w:r>
      <w:r w:rsidR="00CC55F5" w:rsidRPr="005C08C4">
        <w:rPr>
          <w:lang w:val="ru-RU"/>
        </w:rPr>
        <w:t xml:space="preserve"> прибор (</w:t>
      </w:r>
      <w:proofErr w:type="spellStart"/>
      <w:r w:rsidR="00CC55F5" w:rsidRPr="005C08C4">
        <w:rPr>
          <w:lang w:val="ru-RU"/>
        </w:rPr>
        <w:t>килоомметр</w:t>
      </w:r>
      <w:proofErr w:type="spellEnd"/>
      <w:r w:rsidR="00CC55F5" w:rsidRPr="005C08C4">
        <w:rPr>
          <w:lang w:val="ru-RU"/>
        </w:rPr>
        <w:t xml:space="preserve">). </w:t>
      </w:r>
      <w:r w:rsidR="00267BC1" w:rsidRPr="005C08C4">
        <w:rPr>
          <w:lang w:val="ru-RU"/>
        </w:rPr>
        <w:t>Продолжительность процесса и индикации результатов измерения имеет прямую зависимость от сопротивления изоляции, емкости сети по отношению к земле и случайных помех в сети.</w:t>
      </w:r>
      <w:r w:rsidR="00C310AC" w:rsidRPr="005C08C4">
        <w:rPr>
          <w:lang w:val="ru-RU"/>
        </w:rPr>
        <w:t xml:space="preserve"> Упомянутая емкость сети не оказывает влияния на точность измерения. </w:t>
      </w:r>
      <w:r w:rsidR="00CB4F41" w:rsidRPr="005C08C4">
        <w:rPr>
          <w:lang w:val="ru-RU"/>
        </w:rPr>
        <w:t>В момент снижения</w:t>
      </w:r>
      <w:r w:rsidR="00CC55F5" w:rsidRPr="005C08C4">
        <w:rPr>
          <w:lang w:val="ru-RU"/>
        </w:rPr>
        <w:t xml:space="preserve"> сопротивления изоляции </w:t>
      </w:r>
      <w:r w:rsidR="00CB4F41" w:rsidRPr="005C08C4">
        <w:rPr>
          <w:lang w:val="ru-RU"/>
        </w:rPr>
        <w:t>контролируемых цепей</w:t>
      </w:r>
      <w:r w:rsidR="00CC55F5" w:rsidRPr="005C08C4">
        <w:rPr>
          <w:lang w:val="ru-RU"/>
        </w:rPr>
        <w:t xml:space="preserve"> ниже </w:t>
      </w:r>
      <w:r w:rsidR="00CB4F41" w:rsidRPr="005C08C4">
        <w:rPr>
          <w:lang w:val="ru-RU"/>
        </w:rPr>
        <w:t>установленных</w:t>
      </w:r>
      <w:r w:rsidR="00CC55F5" w:rsidRPr="005C08C4">
        <w:rPr>
          <w:lang w:val="ru-RU"/>
        </w:rPr>
        <w:t xml:space="preserve"> значений </w:t>
      </w:r>
      <w:r w:rsidR="00CC55F5" w:rsidRPr="005C08C4">
        <w:t>ALARM</w:t>
      </w:r>
      <w:r w:rsidR="00CC55F5" w:rsidRPr="005C08C4">
        <w:rPr>
          <w:lang w:val="ru-RU"/>
        </w:rPr>
        <w:t>1/</w:t>
      </w:r>
      <w:r w:rsidR="00CC55F5" w:rsidRPr="005C08C4">
        <w:t>ALARM</w:t>
      </w:r>
      <w:r w:rsidR="008731DE" w:rsidRPr="005C08C4">
        <w:rPr>
          <w:lang w:val="ru-RU"/>
        </w:rPr>
        <w:t xml:space="preserve">2 </w:t>
      </w:r>
      <w:r w:rsidR="00CC55F5" w:rsidRPr="005C08C4">
        <w:rPr>
          <w:lang w:val="ru-RU"/>
        </w:rPr>
        <w:t>срабатывают соответств</w:t>
      </w:r>
      <w:r w:rsidR="00C310AC" w:rsidRPr="005C08C4">
        <w:rPr>
          <w:lang w:val="ru-RU"/>
        </w:rPr>
        <w:t>ующие выходные реле, загораются</w:t>
      </w:r>
      <w:r w:rsidR="00CC55F5" w:rsidRPr="005C08C4">
        <w:rPr>
          <w:lang w:val="ru-RU"/>
        </w:rPr>
        <w:t xml:space="preserve"> </w:t>
      </w:r>
      <w:r w:rsidR="00CC55F5" w:rsidRPr="005C08C4">
        <w:rPr>
          <w:lang w:val="ru-RU"/>
        </w:rPr>
        <w:lastRenderedPageBreak/>
        <w:t>сигнальные светодиоды «</w:t>
      </w:r>
      <w:r w:rsidR="00CC55F5" w:rsidRPr="005C08C4">
        <w:t>ALARM</w:t>
      </w:r>
      <w:r w:rsidR="00CC55F5" w:rsidRPr="005C08C4">
        <w:rPr>
          <w:lang w:val="ru-RU"/>
        </w:rPr>
        <w:t xml:space="preserve"> 1/2» и на ЖК-дисплее </w:t>
      </w:r>
      <w:r w:rsidR="008C464E" w:rsidRPr="005C08C4">
        <w:rPr>
          <w:lang w:val="ru-RU"/>
        </w:rPr>
        <w:t>отображается измеряемое</w:t>
      </w:r>
      <w:r w:rsidR="00CC55F5" w:rsidRPr="005C08C4">
        <w:rPr>
          <w:lang w:val="ru-RU"/>
        </w:rPr>
        <w:t xml:space="preserve"> значение сопротивления изоляции (</w:t>
      </w:r>
      <w:r w:rsidR="00CB4F41" w:rsidRPr="005C08C4">
        <w:rPr>
          <w:lang w:val="ru-RU"/>
        </w:rPr>
        <w:t>в цепи постоянного тока в момент повреждения изоляции также указывается конкретный проводник</w:t>
      </w:r>
      <w:r w:rsidR="008731DE" w:rsidRPr="005C08C4">
        <w:rPr>
          <w:lang w:val="ru-RU"/>
        </w:rPr>
        <w:t>,</w:t>
      </w:r>
      <w:r w:rsidR="00CB4F41" w:rsidRPr="005C08C4">
        <w:rPr>
          <w:lang w:val="ru-RU"/>
        </w:rPr>
        <w:t xml:space="preserve"> в котором произошло замыкание</w:t>
      </w:r>
      <w:r w:rsidR="00CC55F5" w:rsidRPr="005C08C4">
        <w:rPr>
          <w:lang w:val="ru-RU"/>
        </w:rPr>
        <w:t>) [</w:t>
      </w:r>
      <w:r w:rsidR="003C4DB5" w:rsidRPr="005C08C4">
        <w:rPr>
          <w:lang w:val="ru-RU"/>
        </w:rPr>
        <w:t>12</w:t>
      </w:r>
      <w:r w:rsidR="00CC55F5" w:rsidRPr="005C08C4">
        <w:rPr>
          <w:lang w:val="ru-RU"/>
        </w:rPr>
        <w:t xml:space="preserve">]. </w:t>
      </w:r>
    </w:p>
    <w:p w14:paraId="72FEE73A" w14:textId="11A30B26" w:rsidR="00CC55F5" w:rsidRPr="005C08C4" w:rsidRDefault="008C464E" w:rsidP="005C08C4">
      <w:pPr>
        <w:autoSpaceDE w:val="0"/>
        <w:autoSpaceDN w:val="0"/>
        <w:adjustRightInd w:val="0"/>
        <w:spacing w:after="0" w:line="240" w:lineRule="auto"/>
        <w:ind w:firstLine="709"/>
        <w:contextualSpacing/>
        <w:jc w:val="both"/>
        <w:rPr>
          <w:lang w:val="ru-RU"/>
        </w:rPr>
      </w:pPr>
      <w:r w:rsidRPr="005C08C4">
        <w:rPr>
          <w:lang w:val="ru-RU"/>
        </w:rPr>
        <w:t>Вспомогательные цепи защищаются автоматическими выключателями разных номиналов.</w:t>
      </w:r>
      <w:r w:rsidR="00AA33EC" w:rsidRPr="005C08C4">
        <w:rPr>
          <w:lang w:val="ru-RU"/>
        </w:rPr>
        <w:t xml:space="preserve"> </w:t>
      </w:r>
      <w:r w:rsidR="00CC55F5" w:rsidRPr="005C08C4">
        <w:rPr>
          <w:lang w:val="ru-RU"/>
        </w:rPr>
        <w:t>Они имеют чувствительную биметаллическую пластину, защиту от случайных срабатываний при пиковых токах, надежны в работе.</w:t>
      </w:r>
      <w:r w:rsidR="00AA33EC" w:rsidRPr="005C08C4">
        <w:rPr>
          <w:lang w:val="ru-RU"/>
        </w:rPr>
        <w:t xml:space="preserve"> Кроме чувствительной биметаллической пластины</w:t>
      </w:r>
      <w:r w:rsidR="008731DE" w:rsidRPr="005C08C4">
        <w:rPr>
          <w:lang w:val="ru-RU"/>
        </w:rPr>
        <w:t>,</w:t>
      </w:r>
      <w:r w:rsidR="00CC55F5" w:rsidRPr="005C08C4">
        <w:rPr>
          <w:lang w:val="ru-RU"/>
        </w:rPr>
        <w:t xml:space="preserve"> </w:t>
      </w:r>
      <w:r w:rsidR="00AA33EC" w:rsidRPr="005C08C4">
        <w:rPr>
          <w:lang w:val="ru-RU"/>
        </w:rPr>
        <w:t>они также имеют защиту от непроизвольных срабатываний при пиковых токах.</w:t>
      </w:r>
      <w:r w:rsidR="008731DE" w:rsidRPr="005C08C4">
        <w:rPr>
          <w:lang w:val="ru-RU"/>
        </w:rPr>
        <w:t xml:space="preserve"> </w:t>
      </w:r>
      <w:r w:rsidR="0038523E" w:rsidRPr="005C08C4">
        <w:rPr>
          <w:lang w:val="ru-RU"/>
        </w:rPr>
        <w:t>Каждый тиристор в силовом преобразователе защищен быстродействующим предохранителем. Количество предохра</w:t>
      </w:r>
      <w:r w:rsidR="009E4923">
        <w:rPr>
          <w:lang w:val="ru-RU"/>
        </w:rPr>
        <w:t xml:space="preserve">нителей равно числу тиристоров </w:t>
      </w:r>
      <w:r w:rsidR="0038523E" w:rsidRPr="005C08C4">
        <w:rPr>
          <w:lang w:val="ru-RU"/>
        </w:rPr>
        <w:t>в ветви.</w:t>
      </w:r>
    </w:p>
    <w:p w14:paraId="37F9983A" w14:textId="7770C058" w:rsidR="00CC55F5" w:rsidRPr="005C08C4" w:rsidRDefault="00CC55F5" w:rsidP="005C08C4">
      <w:pPr>
        <w:autoSpaceDE w:val="0"/>
        <w:autoSpaceDN w:val="0"/>
        <w:adjustRightInd w:val="0"/>
        <w:spacing w:after="0" w:line="240" w:lineRule="auto"/>
        <w:ind w:firstLine="709"/>
        <w:contextualSpacing/>
        <w:jc w:val="both"/>
        <w:rPr>
          <w:lang w:val="ru-RU"/>
        </w:rPr>
      </w:pPr>
      <w:r w:rsidRPr="005C08C4">
        <w:rPr>
          <w:lang w:val="ru-RU"/>
        </w:rPr>
        <w:t>Также к защите можно отнести контроль температуры и подачи охлаждающего воздуха каж</w:t>
      </w:r>
      <w:r w:rsidR="00103D88" w:rsidRPr="005C08C4">
        <w:rPr>
          <w:lang w:val="ru-RU"/>
        </w:rPr>
        <w:t>дого силового преобразователя [10, с. 350</w:t>
      </w:r>
      <w:r w:rsidRPr="005C08C4">
        <w:rPr>
          <w:lang w:val="ru-RU"/>
        </w:rPr>
        <w:t xml:space="preserve">]. </w:t>
      </w:r>
      <w:r w:rsidR="0038523E" w:rsidRPr="005C08C4">
        <w:rPr>
          <w:lang w:val="ru-RU"/>
        </w:rPr>
        <w:t xml:space="preserve">Все силовые преобразователи имеют также контроль температуры и подачи охлаждающего воздуха. </w:t>
      </w:r>
      <w:r w:rsidR="007D7664" w:rsidRPr="005C08C4">
        <w:rPr>
          <w:lang w:val="ru-RU"/>
        </w:rPr>
        <w:t xml:space="preserve">Контроль температуры выполняется на термоэлементах на входе и выходе преобразователя. Когда температура в преобразователе превышает заданные значения – он отключается. Датчик перепада давления контролирует подачу охлаждающего воздуха от вентиляторов охлаждения. </w:t>
      </w:r>
      <w:r w:rsidRPr="005C08C4">
        <w:rPr>
          <w:lang w:val="ru-RU"/>
        </w:rPr>
        <w:t xml:space="preserve">При </w:t>
      </w:r>
      <w:r w:rsidR="0076625D" w:rsidRPr="005C08C4">
        <w:rPr>
          <w:lang w:val="ru-RU"/>
        </w:rPr>
        <w:t xml:space="preserve">потере охлаждающего воздуха по </w:t>
      </w:r>
      <w:proofErr w:type="gramStart"/>
      <w:r w:rsidR="0076625D" w:rsidRPr="005C08C4">
        <w:rPr>
          <w:lang w:val="ru-RU"/>
        </w:rPr>
        <w:t>какой либо</w:t>
      </w:r>
      <w:proofErr w:type="gramEnd"/>
      <w:r w:rsidR="0076625D" w:rsidRPr="005C08C4">
        <w:rPr>
          <w:lang w:val="ru-RU"/>
        </w:rPr>
        <w:t xml:space="preserve"> причине</w:t>
      </w:r>
      <w:r w:rsidR="005B6CD5" w:rsidRPr="005C08C4">
        <w:rPr>
          <w:lang w:val="ru-RU"/>
        </w:rPr>
        <w:t xml:space="preserve"> </w:t>
      </w:r>
      <w:r w:rsidRPr="005C08C4">
        <w:rPr>
          <w:lang w:val="ru-RU"/>
        </w:rPr>
        <w:t>силовой преобразователь отключается.</w:t>
      </w:r>
    </w:p>
    <w:p w14:paraId="7D51C228" w14:textId="2B664A51" w:rsidR="00CC55F5" w:rsidRPr="005C08C4" w:rsidRDefault="00E87085" w:rsidP="005C08C4">
      <w:pPr>
        <w:spacing w:after="0" w:line="240" w:lineRule="auto"/>
        <w:ind w:firstLine="709"/>
        <w:contextualSpacing/>
        <w:jc w:val="both"/>
        <w:rPr>
          <w:lang w:val="ru-RU"/>
        </w:rPr>
      </w:pPr>
      <w:r w:rsidRPr="005C08C4">
        <w:rPr>
          <w:lang w:val="ru-RU"/>
        </w:rPr>
        <w:t>У выпрямительного трансформатора есть</w:t>
      </w:r>
      <w:r w:rsidR="00F03C05" w:rsidRPr="005C08C4">
        <w:rPr>
          <w:lang w:val="ru-RU"/>
        </w:rPr>
        <w:t xml:space="preserve"> обязательный набор токовых защит. К ним относится: отсечка (либо ДЗ) и МТЗ, функции которой выполняют комплекты защит турбогенератора. Как правило, эти защиты питаются от трансформаторов тока со стороны высокого напряжения</w:t>
      </w:r>
      <w:r w:rsidR="00D91E90" w:rsidRPr="005C08C4">
        <w:rPr>
          <w:lang w:val="ru-RU"/>
        </w:rPr>
        <w:t xml:space="preserve"> ВТ.</w:t>
      </w:r>
      <w:r w:rsidR="00F03C05" w:rsidRPr="005C08C4">
        <w:rPr>
          <w:lang w:val="ru-RU"/>
        </w:rPr>
        <w:t xml:space="preserve"> </w:t>
      </w:r>
      <w:r w:rsidR="00D91E90" w:rsidRPr="005C08C4">
        <w:rPr>
          <w:lang w:val="ru-RU"/>
        </w:rPr>
        <w:t xml:space="preserve">Отсечка не имеет выдержки времени и защищает ПУ от КЗ на стороне высокого напряжения ВТ. МТЗ с выдержкой времени защищает ВТ со стороны низкого напряжения. Выдержка времени </w:t>
      </w:r>
      <w:r w:rsidRPr="005C08C4">
        <w:rPr>
          <w:lang w:val="ru-RU"/>
        </w:rPr>
        <w:t>последней</w:t>
      </w:r>
      <w:r w:rsidR="00D91E90" w:rsidRPr="005C08C4">
        <w:rPr>
          <w:lang w:val="ru-RU"/>
        </w:rPr>
        <w:t xml:space="preserve"> отстраивается таким образом, чтобы защита не реагирова</w:t>
      </w:r>
      <w:r w:rsidR="000E6F5D" w:rsidRPr="005C08C4">
        <w:rPr>
          <w:lang w:val="ru-RU"/>
        </w:rPr>
        <w:t>ла</w:t>
      </w:r>
      <w:r w:rsidR="00D91E90" w:rsidRPr="005C08C4">
        <w:rPr>
          <w:lang w:val="ru-RU"/>
        </w:rPr>
        <w:t xml:space="preserve"> </w:t>
      </w:r>
      <w:r w:rsidR="000E6F5D" w:rsidRPr="005C08C4">
        <w:rPr>
          <w:lang w:val="ru-RU"/>
        </w:rPr>
        <w:t>на междуфазные замыкания при пробое тиристоров и срабатывании предохранителя в цепи вышедшего из строя тиристора</w:t>
      </w:r>
      <w:r w:rsidR="00103D88" w:rsidRPr="005C08C4">
        <w:rPr>
          <w:lang w:val="ru-RU"/>
        </w:rPr>
        <w:t xml:space="preserve"> [10, с. 350]</w:t>
      </w:r>
      <w:r w:rsidR="000E6F5D" w:rsidRPr="005C08C4">
        <w:rPr>
          <w:lang w:val="ru-RU"/>
        </w:rPr>
        <w:t>.</w:t>
      </w:r>
    </w:p>
    <w:p w14:paraId="4492779C" w14:textId="398B616E" w:rsidR="00CC55F5" w:rsidRPr="005C08C4" w:rsidRDefault="00E87085" w:rsidP="005C08C4">
      <w:pPr>
        <w:spacing w:after="0" w:line="240" w:lineRule="auto"/>
        <w:ind w:firstLine="709"/>
        <w:contextualSpacing/>
        <w:jc w:val="both"/>
        <w:rPr>
          <w:lang w:val="ru-RU"/>
        </w:rPr>
      </w:pPr>
      <w:r w:rsidRPr="005C08C4">
        <w:rPr>
          <w:lang w:val="ru-RU"/>
        </w:rPr>
        <w:t>Комплекты защит турбогенератора</w:t>
      </w:r>
      <w:r w:rsidR="00CC55F5" w:rsidRPr="005C08C4">
        <w:rPr>
          <w:lang w:val="ru-RU"/>
        </w:rPr>
        <w:t xml:space="preserve"> </w:t>
      </w:r>
      <w:r w:rsidRPr="005C08C4">
        <w:rPr>
          <w:lang w:val="ru-RU"/>
        </w:rPr>
        <w:t xml:space="preserve">дублируются защитами системы возбуждения с подобными </w:t>
      </w:r>
      <w:proofErr w:type="spellStart"/>
      <w:r w:rsidRPr="005C08C4">
        <w:rPr>
          <w:lang w:val="ru-RU"/>
        </w:rPr>
        <w:t>уставками</w:t>
      </w:r>
      <w:proofErr w:type="spellEnd"/>
      <w:r w:rsidRPr="005C08C4">
        <w:rPr>
          <w:lang w:val="ru-RU"/>
        </w:rPr>
        <w:t xml:space="preserve">. Они не делятся на основные и резервные, имеют одинаковые </w:t>
      </w:r>
      <w:proofErr w:type="spellStart"/>
      <w:r w:rsidRPr="005C08C4">
        <w:rPr>
          <w:lang w:val="ru-RU"/>
        </w:rPr>
        <w:t>функии</w:t>
      </w:r>
      <w:proofErr w:type="spellEnd"/>
      <w:r w:rsidRPr="005C08C4">
        <w:rPr>
          <w:lang w:val="ru-RU"/>
        </w:rPr>
        <w:t>.</w:t>
      </w:r>
      <w:r w:rsidR="00CC55F5" w:rsidRPr="005C08C4">
        <w:rPr>
          <w:lang w:val="ru-RU"/>
        </w:rPr>
        <w:t xml:space="preserve"> В с</w:t>
      </w:r>
      <w:r w:rsidRPr="005C08C4">
        <w:rPr>
          <w:lang w:val="ru-RU"/>
        </w:rPr>
        <w:t>овременных</w:t>
      </w:r>
      <w:r w:rsidR="00CC55F5" w:rsidRPr="005C08C4">
        <w:rPr>
          <w:lang w:val="ru-RU"/>
        </w:rPr>
        <w:t xml:space="preserve"> системах возбуждения </w:t>
      </w:r>
      <w:r w:rsidRPr="005C08C4">
        <w:rPr>
          <w:lang w:val="ru-RU"/>
        </w:rPr>
        <w:t>широко применяются реле</w:t>
      </w:r>
      <w:r w:rsidR="00D35178" w:rsidRPr="005C08C4">
        <w:rPr>
          <w:lang w:val="ru-RU"/>
        </w:rPr>
        <w:t xml:space="preserve"> тока</w:t>
      </w:r>
      <w:r w:rsidR="00CC55F5" w:rsidRPr="005C08C4">
        <w:rPr>
          <w:lang w:val="ru-RU"/>
        </w:rPr>
        <w:t xml:space="preserve"> </w:t>
      </w:r>
      <w:r w:rsidR="00CC55F5" w:rsidRPr="005C08C4">
        <w:t>SPAJ</w:t>
      </w:r>
      <w:r w:rsidR="00CC55F5" w:rsidRPr="005C08C4">
        <w:rPr>
          <w:lang w:val="ru-RU"/>
        </w:rPr>
        <w:t xml:space="preserve"> 131</w:t>
      </w:r>
      <w:r w:rsidR="00CC55F5" w:rsidRPr="005C08C4">
        <w:t>C</w:t>
      </w:r>
      <w:r w:rsidR="00CC55F5" w:rsidRPr="005C08C4">
        <w:rPr>
          <w:lang w:val="ru-RU"/>
        </w:rPr>
        <w:t xml:space="preserve"> </w:t>
      </w:r>
      <w:r w:rsidRPr="005C08C4">
        <w:rPr>
          <w:lang w:val="ru-RU"/>
        </w:rPr>
        <w:t xml:space="preserve">от </w:t>
      </w:r>
      <w:r w:rsidR="00CC55F5" w:rsidRPr="005C08C4">
        <w:rPr>
          <w:lang w:val="ru-RU"/>
        </w:rPr>
        <w:t xml:space="preserve">компании </w:t>
      </w:r>
      <w:r w:rsidR="00CC55F5" w:rsidRPr="005C08C4">
        <w:t>ABB</w:t>
      </w:r>
      <w:r w:rsidR="00CC55F5" w:rsidRPr="005C08C4">
        <w:rPr>
          <w:lang w:val="ru-RU"/>
        </w:rPr>
        <w:t>. Это микропроцессорное реле пр</w:t>
      </w:r>
      <w:r w:rsidR="00D35178" w:rsidRPr="005C08C4">
        <w:rPr>
          <w:lang w:val="ru-RU"/>
        </w:rPr>
        <w:t>едставляет единое</w:t>
      </w:r>
      <w:r w:rsidR="008731DE" w:rsidRPr="005C08C4">
        <w:rPr>
          <w:lang w:val="ru-RU"/>
        </w:rPr>
        <w:t xml:space="preserve"> целое -</w:t>
      </w:r>
      <w:r w:rsidR="00704E52" w:rsidRPr="005C08C4">
        <w:rPr>
          <w:lang w:val="ru-RU"/>
        </w:rPr>
        <w:t xml:space="preserve"> </w:t>
      </w:r>
      <w:r w:rsidR="00CC55F5" w:rsidRPr="005C08C4">
        <w:rPr>
          <w:lang w:val="ru-RU"/>
        </w:rPr>
        <w:t>двухступенчатую</w:t>
      </w:r>
      <w:r w:rsidR="00704E52" w:rsidRPr="005C08C4">
        <w:rPr>
          <w:lang w:val="ru-RU"/>
        </w:rPr>
        <w:t xml:space="preserve"> токовую защиту и</w:t>
      </w:r>
      <w:r w:rsidR="00CC55F5" w:rsidRPr="005C08C4">
        <w:rPr>
          <w:lang w:val="ru-RU"/>
        </w:rPr>
        <w:t xml:space="preserve"> </w:t>
      </w:r>
      <w:r w:rsidR="00704E52" w:rsidRPr="005C08C4">
        <w:rPr>
          <w:lang w:val="ru-RU"/>
        </w:rPr>
        <w:t>осуществляет операции срабатывания и</w:t>
      </w:r>
      <w:r w:rsidR="00CC55F5" w:rsidRPr="005C08C4">
        <w:rPr>
          <w:lang w:val="ru-RU"/>
        </w:rPr>
        <w:t xml:space="preserve"> сигна</w:t>
      </w:r>
      <w:r w:rsidR="00704E52" w:rsidRPr="005C08C4">
        <w:rPr>
          <w:lang w:val="ru-RU"/>
        </w:rPr>
        <w:t xml:space="preserve">лизации. Токовое реле измеряет </w:t>
      </w:r>
      <w:r w:rsidR="00CC55F5" w:rsidRPr="005C08C4">
        <w:rPr>
          <w:lang w:val="ru-RU"/>
        </w:rPr>
        <w:t xml:space="preserve">токи защищаемого объекта. </w:t>
      </w:r>
      <w:r w:rsidR="00704E52" w:rsidRPr="005C08C4">
        <w:rPr>
          <w:lang w:val="ru-RU"/>
        </w:rPr>
        <w:t xml:space="preserve">Характеристики </w:t>
      </w:r>
      <w:proofErr w:type="gramStart"/>
      <w:r w:rsidR="00704E52" w:rsidRPr="005C08C4">
        <w:rPr>
          <w:lang w:val="ru-RU"/>
        </w:rPr>
        <w:t>реле</w:t>
      </w:r>
      <w:proofErr w:type="gramEnd"/>
      <w:r w:rsidR="00704E52" w:rsidRPr="005C08C4">
        <w:rPr>
          <w:lang w:val="ru-RU"/>
        </w:rPr>
        <w:t xml:space="preserve"> следующие </w:t>
      </w:r>
      <w:r w:rsidR="00092966" w:rsidRPr="005C08C4">
        <w:rPr>
          <w:lang w:val="ru-RU"/>
        </w:rPr>
        <w:t>[13</w:t>
      </w:r>
      <w:r w:rsidR="00CC55F5" w:rsidRPr="005C08C4">
        <w:rPr>
          <w:lang w:val="ru-RU"/>
        </w:rPr>
        <w:t>]:</w:t>
      </w:r>
    </w:p>
    <w:p w14:paraId="420377E9" w14:textId="745191F1" w:rsidR="00CC55F5" w:rsidRPr="005C08C4" w:rsidRDefault="00CC55F5" w:rsidP="005C08C4">
      <w:pPr>
        <w:spacing w:after="0" w:line="240" w:lineRule="auto"/>
        <w:ind w:firstLine="709"/>
        <w:contextualSpacing/>
        <w:jc w:val="both"/>
        <w:rPr>
          <w:lang w:val="ru-RU"/>
        </w:rPr>
      </w:pPr>
      <w:r w:rsidRPr="005C08C4">
        <w:rPr>
          <w:lang w:val="ru-RU"/>
        </w:rPr>
        <w:t xml:space="preserve">1) </w:t>
      </w:r>
      <w:r w:rsidR="005C08C4" w:rsidRPr="005C08C4">
        <w:rPr>
          <w:lang w:val="ru-RU"/>
        </w:rPr>
        <w:t xml:space="preserve">защита </w:t>
      </w:r>
      <w:r w:rsidR="00704E52" w:rsidRPr="005C08C4">
        <w:rPr>
          <w:lang w:val="ru-RU"/>
        </w:rPr>
        <w:t xml:space="preserve">одной ступени имеет независимую от тока или </w:t>
      </w:r>
      <w:proofErr w:type="gramStart"/>
      <w:r w:rsidR="00704E52" w:rsidRPr="005C08C4">
        <w:rPr>
          <w:lang w:val="ru-RU"/>
        </w:rPr>
        <w:t>обратно-зависимую</w:t>
      </w:r>
      <w:proofErr w:type="gramEnd"/>
      <w:r w:rsidR="00704E52" w:rsidRPr="005C08C4">
        <w:rPr>
          <w:lang w:val="ru-RU"/>
        </w:rPr>
        <w:t xml:space="preserve"> характеристику</w:t>
      </w:r>
      <w:r w:rsidRPr="005C08C4">
        <w:rPr>
          <w:lang w:val="ru-RU"/>
        </w:rPr>
        <w:t>;</w:t>
      </w:r>
    </w:p>
    <w:p w14:paraId="1A1BF020" w14:textId="4BA543EE" w:rsidR="00CC55F5" w:rsidRPr="005C08C4" w:rsidRDefault="0076625D" w:rsidP="005C08C4">
      <w:pPr>
        <w:spacing w:after="0" w:line="240" w:lineRule="auto"/>
        <w:ind w:firstLine="709"/>
        <w:contextualSpacing/>
        <w:jc w:val="both"/>
        <w:rPr>
          <w:lang w:val="ru-RU"/>
        </w:rPr>
      </w:pPr>
      <w:r w:rsidRPr="005C08C4">
        <w:rPr>
          <w:lang w:val="ru-RU"/>
        </w:rPr>
        <w:t>2</w:t>
      </w:r>
      <w:r w:rsidR="005C08C4" w:rsidRPr="005C08C4">
        <w:rPr>
          <w:lang w:val="ru-RU"/>
        </w:rPr>
        <w:t xml:space="preserve">) трехфазная </w:t>
      </w:r>
      <w:r w:rsidRPr="005C08C4">
        <w:rPr>
          <w:lang w:val="ru-RU"/>
        </w:rPr>
        <w:t>защита</w:t>
      </w:r>
      <w:r w:rsidR="00CC55F5" w:rsidRPr="005C08C4">
        <w:rPr>
          <w:lang w:val="ru-RU"/>
        </w:rPr>
        <w:t xml:space="preserve"> </w:t>
      </w:r>
      <w:r w:rsidR="00704E52" w:rsidRPr="005C08C4">
        <w:rPr>
          <w:lang w:val="ru-RU"/>
        </w:rPr>
        <w:t>другой</w:t>
      </w:r>
      <w:r w:rsidR="00CC55F5" w:rsidRPr="005C08C4">
        <w:rPr>
          <w:lang w:val="ru-RU"/>
        </w:rPr>
        <w:t xml:space="preserve"> ступени </w:t>
      </w:r>
      <w:r w:rsidR="00704E52" w:rsidRPr="005C08C4">
        <w:rPr>
          <w:lang w:val="ru-RU"/>
        </w:rPr>
        <w:t>тоже</w:t>
      </w:r>
      <w:r w:rsidRPr="005C08C4">
        <w:rPr>
          <w:lang w:val="ru-RU"/>
        </w:rPr>
        <w:t xml:space="preserve"> имеет независимую выдержку</w:t>
      </w:r>
      <w:r w:rsidR="00CC55F5" w:rsidRPr="005C08C4">
        <w:rPr>
          <w:lang w:val="ru-RU"/>
        </w:rPr>
        <w:t xml:space="preserve"> времени;</w:t>
      </w:r>
    </w:p>
    <w:p w14:paraId="3CD7C43B" w14:textId="3739EAAD" w:rsidR="00CC55F5" w:rsidRPr="005C08C4" w:rsidRDefault="008D57A4" w:rsidP="005C08C4">
      <w:pPr>
        <w:spacing w:after="0" w:line="240" w:lineRule="auto"/>
        <w:ind w:firstLine="709"/>
        <w:contextualSpacing/>
        <w:jc w:val="both"/>
        <w:rPr>
          <w:lang w:val="ru-RU"/>
        </w:rPr>
      </w:pPr>
      <w:r w:rsidRPr="005C08C4">
        <w:rPr>
          <w:lang w:val="ru-RU"/>
        </w:rPr>
        <w:t xml:space="preserve">3) </w:t>
      </w:r>
      <w:r w:rsidR="005C08C4" w:rsidRPr="005C08C4">
        <w:rPr>
          <w:lang w:val="ru-RU"/>
        </w:rPr>
        <w:t xml:space="preserve">выходные </w:t>
      </w:r>
      <w:r w:rsidR="00CC55F5" w:rsidRPr="005C08C4">
        <w:rPr>
          <w:lang w:val="ru-RU"/>
        </w:rPr>
        <w:t>реле</w:t>
      </w:r>
      <w:r w:rsidRPr="005C08C4">
        <w:rPr>
          <w:lang w:val="ru-RU"/>
        </w:rPr>
        <w:t xml:space="preserve"> с программируемыми функциями</w:t>
      </w:r>
      <w:r w:rsidR="00CC55F5" w:rsidRPr="005C08C4">
        <w:rPr>
          <w:lang w:val="ru-RU"/>
        </w:rPr>
        <w:t>;</w:t>
      </w:r>
    </w:p>
    <w:p w14:paraId="3C8FE5A6" w14:textId="44AC7F47" w:rsidR="00CC55F5" w:rsidRPr="005C08C4" w:rsidRDefault="00CC55F5" w:rsidP="005C08C4">
      <w:pPr>
        <w:spacing w:after="0" w:line="240" w:lineRule="auto"/>
        <w:ind w:firstLine="709"/>
        <w:contextualSpacing/>
        <w:jc w:val="both"/>
        <w:rPr>
          <w:lang w:val="ru-RU"/>
        </w:rPr>
      </w:pPr>
      <w:r w:rsidRPr="005C08C4">
        <w:rPr>
          <w:lang w:val="ru-RU"/>
        </w:rPr>
        <w:t xml:space="preserve">4) </w:t>
      </w:r>
      <w:r w:rsidR="005C08C4" w:rsidRPr="005C08C4">
        <w:rPr>
          <w:lang w:val="ru-RU"/>
        </w:rPr>
        <w:t xml:space="preserve">хорошие </w:t>
      </w:r>
      <w:r w:rsidR="008D57A4" w:rsidRPr="005C08C4">
        <w:rPr>
          <w:lang w:val="ru-RU"/>
        </w:rPr>
        <w:t xml:space="preserve">возможности передачи данных с помощью </w:t>
      </w:r>
      <w:r w:rsidRPr="005C08C4">
        <w:rPr>
          <w:lang w:val="ru-RU"/>
        </w:rPr>
        <w:t>послед</w:t>
      </w:r>
      <w:r w:rsidR="008D57A4" w:rsidRPr="005C08C4">
        <w:rPr>
          <w:lang w:val="ru-RU"/>
        </w:rPr>
        <w:t>овательного</w:t>
      </w:r>
      <w:r w:rsidRPr="005C08C4">
        <w:rPr>
          <w:lang w:val="ru-RU"/>
        </w:rPr>
        <w:t xml:space="preserve"> интерфейс</w:t>
      </w:r>
      <w:r w:rsidR="008D57A4" w:rsidRPr="005C08C4">
        <w:rPr>
          <w:lang w:val="ru-RU"/>
        </w:rPr>
        <w:t>а</w:t>
      </w:r>
      <w:r w:rsidRPr="005C08C4">
        <w:rPr>
          <w:lang w:val="ru-RU"/>
        </w:rPr>
        <w:t>;</w:t>
      </w:r>
    </w:p>
    <w:p w14:paraId="7769DF74" w14:textId="647431FD" w:rsidR="00CC55F5" w:rsidRPr="005C08C4" w:rsidRDefault="008D57A4" w:rsidP="005C08C4">
      <w:pPr>
        <w:spacing w:after="0" w:line="240" w:lineRule="auto"/>
        <w:ind w:firstLine="709"/>
        <w:contextualSpacing/>
        <w:jc w:val="both"/>
        <w:rPr>
          <w:lang w:val="ru-RU"/>
        </w:rPr>
      </w:pPr>
      <w:r w:rsidRPr="005C08C4">
        <w:rPr>
          <w:lang w:val="ru-RU"/>
        </w:rPr>
        <w:t xml:space="preserve">5) </w:t>
      </w:r>
      <w:r w:rsidR="005C08C4" w:rsidRPr="005C08C4">
        <w:rPr>
          <w:lang w:val="ru-RU"/>
        </w:rPr>
        <w:t xml:space="preserve">гибкие </w:t>
      </w:r>
      <w:r w:rsidRPr="005C08C4">
        <w:rPr>
          <w:lang w:val="ru-RU"/>
        </w:rPr>
        <w:t>выбор операций в разных</w:t>
      </w:r>
      <w:r w:rsidR="00CC55F5" w:rsidRPr="005C08C4">
        <w:rPr>
          <w:lang w:val="ru-RU"/>
        </w:rPr>
        <w:t xml:space="preserve"> применениях;</w:t>
      </w:r>
    </w:p>
    <w:p w14:paraId="33AE504A" w14:textId="02B71ABF" w:rsidR="00CC55F5" w:rsidRPr="005C08C4" w:rsidRDefault="008D57A4" w:rsidP="005C08C4">
      <w:pPr>
        <w:spacing w:after="0" w:line="240" w:lineRule="auto"/>
        <w:ind w:firstLine="709"/>
        <w:contextualSpacing/>
        <w:jc w:val="both"/>
        <w:rPr>
          <w:lang w:val="ru-RU"/>
        </w:rPr>
      </w:pPr>
      <w:r w:rsidRPr="005C08C4">
        <w:rPr>
          <w:lang w:val="ru-RU"/>
        </w:rPr>
        <w:lastRenderedPageBreak/>
        <w:t xml:space="preserve">6) </w:t>
      </w:r>
      <w:r w:rsidR="005C08C4" w:rsidRPr="005C08C4">
        <w:rPr>
          <w:lang w:val="ru-RU"/>
        </w:rPr>
        <w:t xml:space="preserve">цифровой </w:t>
      </w:r>
      <w:r w:rsidRPr="005C08C4">
        <w:rPr>
          <w:lang w:val="ru-RU"/>
        </w:rPr>
        <w:t xml:space="preserve">дисплей значений </w:t>
      </w:r>
      <w:r w:rsidR="00265CC9" w:rsidRPr="005C08C4">
        <w:rPr>
          <w:lang w:val="ru-RU"/>
        </w:rPr>
        <w:t>токов, зарегистрированных в</w:t>
      </w:r>
      <w:r w:rsidR="00CC55F5" w:rsidRPr="005C08C4">
        <w:rPr>
          <w:lang w:val="ru-RU"/>
        </w:rPr>
        <w:t xml:space="preserve"> памяти;</w:t>
      </w:r>
    </w:p>
    <w:p w14:paraId="414AF722" w14:textId="617A52FF" w:rsidR="00CC55F5" w:rsidRPr="005C08C4" w:rsidRDefault="008D57A4" w:rsidP="005C08C4">
      <w:pPr>
        <w:spacing w:after="0" w:line="240" w:lineRule="auto"/>
        <w:ind w:firstLine="709"/>
        <w:contextualSpacing/>
        <w:jc w:val="both"/>
        <w:rPr>
          <w:lang w:val="ru-RU"/>
        </w:rPr>
      </w:pPr>
      <w:r w:rsidRPr="005C08C4">
        <w:rPr>
          <w:lang w:val="ru-RU"/>
        </w:rPr>
        <w:t xml:space="preserve">7) </w:t>
      </w:r>
      <w:r w:rsidR="005C08C4" w:rsidRPr="005C08C4">
        <w:rPr>
          <w:lang w:val="ru-RU"/>
        </w:rPr>
        <w:t xml:space="preserve">самоконтроль </w:t>
      </w:r>
      <w:r w:rsidRPr="005C08C4">
        <w:rPr>
          <w:lang w:val="ru-RU"/>
        </w:rPr>
        <w:t xml:space="preserve">и </w:t>
      </w:r>
      <w:r w:rsidR="00CC55F5" w:rsidRPr="005C08C4">
        <w:rPr>
          <w:lang w:val="ru-RU"/>
        </w:rPr>
        <w:t>диаг</w:t>
      </w:r>
      <w:r w:rsidRPr="005C08C4">
        <w:rPr>
          <w:lang w:val="ru-RU"/>
        </w:rPr>
        <w:t>ностика</w:t>
      </w:r>
      <w:r w:rsidR="00CC55F5" w:rsidRPr="005C08C4">
        <w:rPr>
          <w:lang w:val="ru-RU"/>
        </w:rPr>
        <w:t xml:space="preserve"> неисправностей реле.</w:t>
      </w:r>
    </w:p>
    <w:p w14:paraId="73F79B6E" w14:textId="332586F6" w:rsidR="00CC55F5" w:rsidRPr="005C08C4" w:rsidRDefault="00D35178" w:rsidP="005C08C4">
      <w:pPr>
        <w:spacing w:after="0" w:line="240" w:lineRule="auto"/>
        <w:ind w:firstLine="709"/>
        <w:contextualSpacing/>
        <w:jc w:val="both"/>
        <w:rPr>
          <w:lang w:val="ru-RU"/>
        </w:rPr>
      </w:pPr>
      <w:r w:rsidRPr="005C08C4">
        <w:rPr>
          <w:lang w:val="ru-RU"/>
        </w:rPr>
        <w:t>В</w:t>
      </w:r>
      <w:r w:rsidR="00CC55F5" w:rsidRPr="005C08C4">
        <w:rPr>
          <w:lang w:val="ru-RU"/>
        </w:rPr>
        <w:t>ыпрямительный трансформа</w:t>
      </w:r>
      <w:r w:rsidR="008D57A4" w:rsidRPr="005C08C4">
        <w:rPr>
          <w:lang w:val="ru-RU"/>
        </w:rPr>
        <w:t>тор имеет контроль тем</w:t>
      </w:r>
      <w:r w:rsidRPr="005C08C4">
        <w:rPr>
          <w:lang w:val="ru-RU"/>
        </w:rPr>
        <w:t>пературы</w:t>
      </w:r>
      <w:r w:rsidR="008D57A4" w:rsidRPr="005C08C4">
        <w:rPr>
          <w:lang w:val="ru-RU"/>
        </w:rPr>
        <w:t xml:space="preserve"> обмоток с</w:t>
      </w:r>
      <w:r w:rsidR="00CC55F5" w:rsidRPr="005C08C4">
        <w:rPr>
          <w:lang w:val="ru-RU"/>
        </w:rPr>
        <w:t xml:space="preserve"> </w:t>
      </w:r>
      <w:proofErr w:type="spellStart"/>
      <w:r w:rsidR="00CC55F5" w:rsidRPr="005C08C4">
        <w:rPr>
          <w:lang w:val="ru-RU"/>
        </w:rPr>
        <w:t>магни</w:t>
      </w:r>
      <w:r w:rsidR="008D57A4" w:rsidRPr="005C08C4">
        <w:rPr>
          <w:lang w:val="ru-RU"/>
        </w:rPr>
        <w:t>топроводом</w:t>
      </w:r>
      <w:proofErr w:type="spellEnd"/>
      <w:r w:rsidRPr="005C08C4">
        <w:rPr>
          <w:lang w:val="ru-RU"/>
        </w:rPr>
        <w:t>, выполнен с помощью термодатчиков</w:t>
      </w:r>
      <w:r w:rsidR="00CC55F5" w:rsidRPr="005C08C4">
        <w:rPr>
          <w:lang w:val="ru-RU"/>
        </w:rPr>
        <w:t xml:space="preserve">. </w:t>
      </w:r>
      <w:r w:rsidR="008D57A4" w:rsidRPr="005C08C4">
        <w:rPr>
          <w:lang w:val="ru-RU"/>
        </w:rPr>
        <w:t xml:space="preserve">Мониторинг </w:t>
      </w:r>
      <w:r w:rsidR="00CC55F5" w:rsidRPr="005C08C4">
        <w:rPr>
          <w:lang w:val="ru-RU"/>
        </w:rPr>
        <w:t>состояния</w:t>
      </w:r>
      <w:r w:rsidR="008D57A4" w:rsidRPr="005C08C4">
        <w:rPr>
          <w:lang w:val="ru-RU"/>
        </w:rPr>
        <w:t xml:space="preserve"> температуры</w:t>
      </w:r>
      <w:r w:rsidR="00CC55F5" w:rsidRPr="005C08C4">
        <w:rPr>
          <w:lang w:val="ru-RU"/>
        </w:rPr>
        <w:t xml:space="preserve"> трансформатора</w:t>
      </w:r>
      <w:r w:rsidR="0021291B" w:rsidRPr="005C08C4">
        <w:rPr>
          <w:lang w:val="ru-RU"/>
        </w:rPr>
        <w:t xml:space="preserve"> осуществляет </w:t>
      </w:r>
      <w:r w:rsidR="00CC55F5" w:rsidRPr="005C08C4">
        <w:rPr>
          <w:lang w:val="ru-RU"/>
        </w:rPr>
        <w:t>блок</w:t>
      </w:r>
      <w:r w:rsidR="0021291B" w:rsidRPr="005C08C4">
        <w:rPr>
          <w:lang w:val="ru-RU"/>
        </w:rPr>
        <w:t xml:space="preserve"> контроля</w:t>
      </w:r>
      <w:r w:rsidR="00CC55F5" w:rsidRPr="005C08C4">
        <w:rPr>
          <w:lang w:val="ru-RU"/>
        </w:rPr>
        <w:t xml:space="preserve">. </w:t>
      </w:r>
      <w:r w:rsidR="006B7061" w:rsidRPr="005C08C4">
        <w:rPr>
          <w:lang w:val="ru-RU"/>
        </w:rPr>
        <w:t>Когда повышается температура трансформатора</w:t>
      </w:r>
      <w:r w:rsidR="008731DE" w:rsidRPr="005C08C4">
        <w:rPr>
          <w:lang w:val="ru-RU"/>
        </w:rPr>
        <w:t>,</w:t>
      </w:r>
      <w:r w:rsidR="006B7061" w:rsidRPr="005C08C4">
        <w:rPr>
          <w:lang w:val="ru-RU"/>
        </w:rPr>
        <w:t xml:space="preserve"> появляется</w:t>
      </w:r>
      <w:r w:rsidR="00CC55F5" w:rsidRPr="005C08C4">
        <w:rPr>
          <w:lang w:val="ru-RU"/>
        </w:rPr>
        <w:t xml:space="preserve"> сигнал, а при </w:t>
      </w:r>
      <w:r w:rsidR="006B7061" w:rsidRPr="005C08C4">
        <w:rPr>
          <w:lang w:val="ru-RU"/>
        </w:rPr>
        <w:t>дальнейшем нарастании</w:t>
      </w:r>
      <w:r w:rsidR="00CC55F5" w:rsidRPr="005C08C4">
        <w:rPr>
          <w:lang w:val="ru-RU"/>
        </w:rPr>
        <w:t xml:space="preserve"> </w:t>
      </w:r>
      <w:r w:rsidR="006B7061" w:rsidRPr="005C08C4">
        <w:rPr>
          <w:lang w:val="ru-RU"/>
        </w:rPr>
        <w:t>появляется сигнал на отключение</w:t>
      </w:r>
      <w:r w:rsidR="00CC55F5" w:rsidRPr="005C08C4">
        <w:rPr>
          <w:lang w:val="ru-RU"/>
        </w:rPr>
        <w:t xml:space="preserve"> возбуждения. </w:t>
      </w:r>
    </w:p>
    <w:p w14:paraId="7D12C11F" w14:textId="50CDF18C" w:rsidR="00CC55F5" w:rsidRPr="005C08C4" w:rsidRDefault="00CC55F5" w:rsidP="005C08C4">
      <w:pPr>
        <w:spacing w:after="0" w:line="240" w:lineRule="auto"/>
        <w:ind w:firstLine="709"/>
        <w:contextualSpacing/>
        <w:jc w:val="both"/>
        <w:rPr>
          <w:lang w:val="ru-RU"/>
        </w:rPr>
      </w:pPr>
      <w:r w:rsidRPr="005C08C4">
        <w:rPr>
          <w:lang w:val="ru-RU"/>
        </w:rPr>
        <w:t>Контроль осу</w:t>
      </w:r>
      <w:r w:rsidR="006B7061" w:rsidRPr="005C08C4">
        <w:rPr>
          <w:lang w:val="ru-RU"/>
        </w:rPr>
        <w:t>ществляется по видам оборудования и режимам</w:t>
      </w:r>
      <w:r w:rsidRPr="005C08C4">
        <w:rPr>
          <w:lang w:val="ru-RU"/>
        </w:rPr>
        <w:t xml:space="preserve"> работы</w:t>
      </w:r>
      <w:r w:rsidR="00092966" w:rsidRPr="005C08C4">
        <w:rPr>
          <w:lang w:val="ru-RU"/>
        </w:rPr>
        <w:t xml:space="preserve"> [10, с. 351]</w:t>
      </w:r>
      <w:r w:rsidRPr="005C08C4">
        <w:rPr>
          <w:lang w:val="ru-RU"/>
        </w:rPr>
        <w:t>:</w:t>
      </w:r>
      <w:r w:rsidR="006B7061" w:rsidRPr="005C08C4">
        <w:rPr>
          <w:lang w:val="ru-RU"/>
        </w:rPr>
        <w:t xml:space="preserve"> соединение цепей ротора с землей</w:t>
      </w:r>
      <w:r w:rsidRPr="005C08C4">
        <w:rPr>
          <w:lang w:val="ru-RU"/>
        </w:rPr>
        <w:t>, температ</w:t>
      </w:r>
      <w:r w:rsidR="006B7061" w:rsidRPr="005C08C4">
        <w:rPr>
          <w:lang w:val="ru-RU"/>
        </w:rPr>
        <w:t>ура ротора,</w:t>
      </w:r>
      <w:r w:rsidR="0021291B" w:rsidRPr="005C08C4">
        <w:rPr>
          <w:lang w:val="ru-RU"/>
        </w:rPr>
        <w:t xml:space="preserve"> токовая перегрузка,</w:t>
      </w:r>
      <w:r w:rsidR="006B7061" w:rsidRPr="005C08C4">
        <w:rPr>
          <w:lang w:val="ru-RU"/>
        </w:rPr>
        <w:t xml:space="preserve"> температура</w:t>
      </w:r>
      <w:r w:rsidRPr="005C08C4">
        <w:rPr>
          <w:lang w:val="ru-RU"/>
        </w:rPr>
        <w:t xml:space="preserve"> </w:t>
      </w:r>
      <w:r w:rsidR="0021291B" w:rsidRPr="005C08C4">
        <w:rPr>
          <w:lang w:val="ru-RU"/>
        </w:rPr>
        <w:t xml:space="preserve">с </w:t>
      </w:r>
      <w:r w:rsidRPr="005C08C4">
        <w:rPr>
          <w:lang w:val="ru-RU"/>
        </w:rPr>
        <w:t>преобразовате</w:t>
      </w:r>
      <w:r w:rsidR="006B7061" w:rsidRPr="005C08C4">
        <w:rPr>
          <w:lang w:val="ru-RU"/>
        </w:rPr>
        <w:t xml:space="preserve">ля, температура </w:t>
      </w:r>
      <w:r w:rsidRPr="005C08C4">
        <w:rPr>
          <w:lang w:val="ru-RU"/>
        </w:rPr>
        <w:t>трансформатора, соотношения Р/</w:t>
      </w:r>
      <w:r w:rsidRPr="005C08C4">
        <w:t>Q</w:t>
      </w:r>
      <w:r w:rsidR="006B7061" w:rsidRPr="005C08C4">
        <w:rPr>
          <w:lang w:val="ru-RU"/>
        </w:rPr>
        <w:t xml:space="preserve"> и</w:t>
      </w:r>
      <w:r w:rsidRPr="005C08C4">
        <w:rPr>
          <w:lang w:val="ru-RU"/>
        </w:rPr>
        <w:t xml:space="preserve"> В/Гц, измерит</w:t>
      </w:r>
      <w:r w:rsidR="006B7061" w:rsidRPr="005C08C4">
        <w:rPr>
          <w:lang w:val="ru-RU"/>
        </w:rPr>
        <w:t>ельные цепи, исправность</w:t>
      </w:r>
      <w:r w:rsidRPr="005C08C4">
        <w:rPr>
          <w:lang w:val="ru-RU"/>
        </w:rPr>
        <w:t xml:space="preserve"> выпрямителей</w:t>
      </w:r>
      <w:r w:rsidR="0021291B" w:rsidRPr="005C08C4">
        <w:rPr>
          <w:lang w:val="ru-RU"/>
        </w:rPr>
        <w:t xml:space="preserve"> и</w:t>
      </w:r>
      <w:r w:rsidRPr="005C08C4">
        <w:rPr>
          <w:lang w:val="ru-RU"/>
        </w:rPr>
        <w:t xml:space="preserve"> источн</w:t>
      </w:r>
      <w:r w:rsidR="006B7061" w:rsidRPr="005C08C4">
        <w:rPr>
          <w:lang w:val="ru-RU"/>
        </w:rPr>
        <w:t>иков питания. Контроль</w:t>
      </w:r>
      <w:r w:rsidRPr="005C08C4">
        <w:rPr>
          <w:lang w:val="ru-RU"/>
        </w:rPr>
        <w:t xml:space="preserve"> цеп</w:t>
      </w:r>
      <w:r w:rsidR="006B7061" w:rsidRPr="005C08C4">
        <w:rPr>
          <w:lang w:val="ru-RU"/>
        </w:rPr>
        <w:t xml:space="preserve">ей ротора </w:t>
      </w:r>
      <w:r w:rsidRPr="005C08C4">
        <w:rPr>
          <w:lang w:val="ru-RU"/>
        </w:rPr>
        <w:t xml:space="preserve">кратко рассмотрен в </w:t>
      </w:r>
      <w:r w:rsidR="006B7061" w:rsidRPr="005C08C4">
        <w:rPr>
          <w:lang w:val="ru-RU"/>
        </w:rPr>
        <w:t>предыдущем разделе. Т</w:t>
      </w:r>
      <w:r w:rsidRPr="005C08C4">
        <w:rPr>
          <w:lang w:val="ru-RU"/>
        </w:rPr>
        <w:t>емпературы ротора</w:t>
      </w:r>
      <w:r w:rsidR="00557F92" w:rsidRPr="005C08C4">
        <w:rPr>
          <w:lang w:val="ru-RU"/>
        </w:rPr>
        <w:t xml:space="preserve"> иногда не применяется</w:t>
      </w:r>
      <w:r w:rsidRPr="005C08C4">
        <w:rPr>
          <w:lang w:val="ru-RU"/>
        </w:rPr>
        <w:t>. Конт</w:t>
      </w:r>
      <w:r w:rsidR="0021291B" w:rsidRPr="005C08C4">
        <w:rPr>
          <w:lang w:val="ru-RU"/>
        </w:rPr>
        <w:t>роль температуры</w:t>
      </w:r>
      <w:r w:rsidRPr="005C08C4">
        <w:rPr>
          <w:lang w:val="ru-RU"/>
        </w:rPr>
        <w:t xml:space="preserve"> трансформатора осуществляется </w:t>
      </w:r>
      <w:r w:rsidR="0021291B" w:rsidRPr="005C08C4">
        <w:rPr>
          <w:lang w:val="ru-RU"/>
        </w:rPr>
        <w:t xml:space="preserve">с помощью термоэлементов, </w:t>
      </w:r>
      <w:r w:rsidR="008731DE" w:rsidRPr="005C08C4">
        <w:rPr>
          <w:lang w:val="ru-RU"/>
        </w:rPr>
        <w:t xml:space="preserve">которые </w:t>
      </w:r>
      <w:r w:rsidR="0021291B" w:rsidRPr="005C08C4">
        <w:rPr>
          <w:lang w:val="ru-RU"/>
        </w:rPr>
        <w:t>встроены в трансформатор</w:t>
      </w:r>
      <w:r w:rsidRPr="005C08C4">
        <w:rPr>
          <w:lang w:val="ru-RU"/>
        </w:rPr>
        <w:t xml:space="preserve">. </w:t>
      </w:r>
      <w:r w:rsidR="0021291B" w:rsidRPr="005C08C4">
        <w:rPr>
          <w:lang w:val="ru-RU"/>
        </w:rPr>
        <w:t>О температуре обмоток формируются сигналы при их перегреве, при перегрузках</w:t>
      </w:r>
      <w:r w:rsidR="00EB7B65" w:rsidRPr="005C08C4">
        <w:rPr>
          <w:lang w:val="ru-RU"/>
        </w:rPr>
        <w:t xml:space="preserve"> и неисправностях трансформатора. </w:t>
      </w:r>
      <w:r w:rsidRPr="005C08C4">
        <w:rPr>
          <w:lang w:val="ru-RU"/>
        </w:rPr>
        <w:t xml:space="preserve">Контроль токовых перегрузок производится по величине переменного тока на входе в силовой преобразователь. </w:t>
      </w:r>
      <w:r w:rsidR="00EB7B65" w:rsidRPr="005C08C4">
        <w:rPr>
          <w:lang w:val="ru-RU"/>
        </w:rPr>
        <w:t>Токовые перегрузки контролируются по величине тока на входе в преобразователь. Измерения его величины делается путем установки трансформаторов тока на входе преобразователя.</w:t>
      </w:r>
      <w:r w:rsidRPr="005C08C4">
        <w:rPr>
          <w:lang w:val="ru-RU"/>
        </w:rPr>
        <w:t xml:space="preserve"> Контроль перенапряжений </w:t>
      </w:r>
      <w:r w:rsidR="00EB7B65" w:rsidRPr="005C08C4">
        <w:rPr>
          <w:lang w:val="ru-RU"/>
        </w:rPr>
        <w:t>осуществляется по величине</w:t>
      </w:r>
      <w:r w:rsidRPr="005C08C4">
        <w:rPr>
          <w:lang w:val="ru-RU"/>
        </w:rPr>
        <w:t xml:space="preserve"> напряжения на входе</w:t>
      </w:r>
      <w:r w:rsidR="006E5380" w:rsidRPr="005C08C4">
        <w:rPr>
          <w:lang w:val="ru-RU"/>
        </w:rPr>
        <w:t xml:space="preserve"> выпрямителя. С</w:t>
      </w:r>
      <w:r w:rsidRPr="005C08C4">
        <w:rPr>
          <w:lang w:val="ru-RU"/>
        </w:rPr>
        <w:t>оотношения Р/</w:t>
      </w:r>
      <w:r w:rsidRPr="005C08C4">
        <w:t>Q</w:t>
      </w:r>
      <w:r w:rsidRPr="005C08C4">
        <w:rPr>
          <w:lang w:val="ru-RU"/>
        </w:rPr>
        <w:t xml:space="preserve"> </w:t>
      </w:r>
      <w:r w:rsidR="006E5380" w:rsidRPr="005C08C4">
        <w:rPr>
          <w:lang w:val="ru-RU"/>
        </w:rPr>
        <w:t xml:space="preserve">контролируются путем эксплуатации генератора при чрезмерном </w:t>
      </w:r>
      <w:proofErr w:type="spellStart"/>
      <w:r w:rsidR="006E5380" w:rsidRPr="005C08C4">
        <w:rPr>
          <w:lang w:val="ru-RU"/>
        </w:rPr>
        <w:t>недовозбуждении</w:t>
      </w:r>
      <w:proofErr w:type="spellEnd"/>
      <w:r w:rsidRPr="005C08C4">
        <w:rPr>
          <w:lang w:val="ru-RU"/>
        </w:rPr>
        <w:t xml:space="preserve">. Контроль соотношения В/Гц предотвращает насыщение железа блочного трансформатора при снижении частоты генератора, что наиболее вероятно на холостом ходу турбогенератора. </w:t>
      </w:r>
      <w:r w:rsidR="00FB22E8" w:rsidRPr="005C08C4">
        <w:rPr>
          <w:lang w:val="ru-RU"/>
        </w:rPr>
        <w:t>Соотношени</w:t>
      </w:r>
      <w:r w:rsidR="00767BE5" w:rsidRPr="005C08C4">
        <w:rPr>
          <w:lang w:val="ru-RU"/>
        </w:rPr>
        <w:t>е</w:t>
      </w:r>
      <w:r w:rsidR="00FB22E8" w:rsidRPr="005C08C4">
        <w:rPr>
          <w:lang w:val="ru-RU"/>
        </w:rPr>
        <w:t xml:space="preserve"> В</w:t>
      </w:r>
      <w:r w:rsidR="00767BE5" w:rsidRPr="005C08C4">
        <w:rPr>
          <w:lang w:val="ru-RU"/>
        </w:rPr>
        <w:t>/Гц характеризует насыщение железа трансформатора, когда частота генератора снижается</w:t>
      </w:r>
      <w:r w:rsidR="008731DE" w:rsidRPr="005C08C4">
        <w:rPr>
          <w:lang w:val="ru-RU"/>
        </w:rPr>
        <w:t>,</w:t>
      </w:r>
      <w:r w:rsidR="00767BE5" w:rsidRPr="005C08C4">
        <w:rPr>
          <w:lang w:val="ru-RU"/>
        </w:rPr>
        <w:t xml:space="preserve"> если он работает на холостом ходу. </w:t>
      </w:r>
      <w:r w:rsidR="00EC4EE1" w:rsidRPr="005C08C4">
        <w:rPr>
          <w:lang w:val="ru-RU"/>
        </w:rPr>
        <w:t>Система контролирует цепи: трансформатора тока и напряжения, тока в преобразователе, напряжения синхронизации, напряжения возбуждения.</w:t>
      </w:r>
      <w:r w:rsidRPr="005C08C4">
        <w:rPr>
          <w:lang w:val="ru-RU"/>
        </w:rPr>
        <w:t xml:space="preserve"> </w:t>
      </w:r>
      <w:r w:rsidR="00EC4EE1" w:rsidRPr="005C08C4">
        <w:rPr>
          <w:lang w:val="ru-RU"/>
        </w:rPr>
        <w:t xml:space="preserve">Контролируются цепи всех трех фаз. </w:t>
      </w:r>
      <w:r w:rsidR="00C84A69" w:rsidRPr="005C08C4">
        <w:rPr>
          <w:lang w:val="ru-RU"/>
        </w:rPr>
        <w:t xml:space="preserve">В системе также контролируется появление неисправности в тиристорах и предохранителях, токовая нагрузка тиристоров и обратный ток, включение тиристоров в плечах одной фазы, </w:t>
      </w:r>
      <w:r w:rsidR="005C4437" w:rsidRPr="005C08C4">
        <w:rPr>
          <w:lang w:val="ru-RU"/>
        </w:rPr>
        <w:t xml:space="preserve">отклонения по температуре, внешние и внутренние КЗ. Имеется в системе и контроль вспомогательных цепей. </w:t>
      </w:r>
      <w:r w:rsidR="00D57B7C" w:rsidRPr="005C08C4">
        <w:rPr>
          <w:lang w:val="ru-RU"/>
        </w:rPr>
        <w:t xml:space="preserve">Система разрешит включение только при наличии сигнала о готовности вспомогательных цепей. </w:t>
      </w:r>
      <w:r w:rsidR="00EC0E3E" w:rsidRPr="005C08C4">
        <w:rPr>
          <w:lang w:val="ru-RU"/>
        </w:rPr>
        <w:t>Она</w:t>
      </w:r>
      <w:r w:rsidR="00D57B7C" w:rsidRPr="005C08C4">
        <w:rPr>
          <w:lang w:val="ru-RU"/>
        </w:rPr>
        <w:t xml:space="preserve"> также выявляет </w:t>
      </w:r>
      <w:r w:rsidR="00EC0E3E" w:rsidRPr="005C08C4">
        <w:rPr>
          <w:lang w:val="ru-RU"/>
        </w:rPr>
        <w:t>КЗ синхронной машины, контролирует напряжение синхронизации, что необходимо для корректной работы формирователя импульсов управления</w:t>
      </w:r>
      <w:r w:rsidR="00B22462" w:rsidRPr="005C08C4">
        <w:rPr>
          <w:lang w:val="ru-RU"/>
        </w:rPr>
        <w:t xml:space="preserve"> тиристорами.</w:t>
      </w:r>
    </w:p>
    <w:p w14:paraId="7A78954C" w14:textId="6B4210BD" w:rsidR="00CC55F5" w:rsidRPr="005C08C4" w:rsidRDefault="00B22462" w:rsidP="005C08C4">
      <w:pPr>
        <w:tabs>
          <w:tab w:val="left" w:pos="1035"/>
        </w:tabs>
        <w:spacing w:after="0" w:line="240" w:lineRule="auto"/>
        <w:ind w:firstLine="709"/>
        <w:contextualSpacing/>
        <w:jc w:val="both"/>
        <w:rPr>
          <w:b/>
          <w:lang w:val="ru-RU"/>
        </w:rPr>
      </w:pPr>
      <w:r w:rsidRPr="005C08C4">
        <w:rPr>
          <w:lang w:val="ru-RU"/>
        </w:rPr>
        <w:t xml:space="preserve">Напряжение и ток на входе преобразователя, </w:t>
      </w:r>
      <w:r w:rsidR="007D4ECB" w:rsidRPr="005C08C4">
        <w:rPr>
          <w:lang w:val="ru-RU"/>
        </w:rPr>
        <w:t xml:space="preserve">выходное напряжение постоянного тока из преобразователя измеряется платой управления с делителем напряжения. </w:t>
      </w:r>
      <w:r w:rsidR="008E3C9A" w:rsidRPr="005C08C4">
        <w:rPr>
          <w:lang w:val="ru-RU"/>
        </w:rPr>
        <w:t>Ток возбуждения берется с шунта</w:t>
      </w:r>
      <w:r w:rsidR="00092966" w:rsidRPr="005C08C4">
        <w:rPr>
          <w:lang w:val="ru-RU"/>
        </w:rPr>
        <w:t xml:space="preserve"> [10, с. 352]</w:t>
      </w:r>
      <w:r w:rsidR="008E3C9A" w:rsidRPr="005C08C4">
        <w:rPr>
          <w:lang w:val="ru-RU"/>
        </w:rPr>
        <w:t>.</w:t>
      </w:r>
    </w:p>
    <w:p w14:paraId="03F49E8E" w14:textId="77777777" w:rsidR="00E23E52" w:rsidRDefault="00E23E52" w:rsidP="005C08C4">
      <w:pPr>
        <w:spacing w:after="0" w:line="240" w:lineRule="auto"/>
        <w:ind w:firstLine="709"/>
        <w:jc w:val="both"/>
        <w:rPr>
          <w:b/>
          <w:lang w:val="ru-RU"/>
        </w:rPr>
      </w:pPr>
    </w:p>
    <w:p w14:paraId="29C9A009" w14:textId="77777777" w:rsidR="005C08C4" w:rsidRDefault="005C08C4" w:rsidP="005C08C4">
      <w:pPr>
        <w:spacing w:after="0" w:line="240" w:lineRule="auto"/>
        <w:ind w:firstLine="709"/>
        <w:jc w:val="both"/>
        <w:rPr>
          <w:b/>
          <w:lang w:val="ru-RU"/>
        </w:rPr>
      </w:pPr>
    </w:p>
    <w:p w14:paraId="370D319E" w14:textId="77777777" w:rsidR="005C08C4" w:rsidRPr="005C08C4" w:rsidRDefault="005C08C4" w:rsidP="005C08C4">
      <w:pPr>
        <w:spacing w:after="0" w:line="240" w:lineRule="auto"/>
        <w:ind w:firstLine="709"/>
        <w:jc w:val="both"/>
        <w:rPr>
          <w:b/>
          <w:lang w:val="ru-RU"/>
        </w:rPr>
      </w:pPr>
    </w:p>
    <w:p w14:paraId="685ABE90" w14:textId="7AD35BFD" w:rsidR="00332677" w:rsidRPr="005C08C4" w:rsidRDefault="00332677" w:rsidP="005C08C4">
      <w:pPr>
        <w:spacing w:after="0" w:line="240" w:lineRule="auto"/>
        <w:ind w:firstLine="709"/>
        <w:jc w:val="both"/>
        <w:rPr>
          <w:b/>
          <w:lang w:val="ru-RU"/>
        </w:rPr>
      </w:pPr>
      <w:r w:rsidRPr="005C08C4">
        <w:rPr>
          <w:b/>
          <w:lang w:val="ru-RU"/>
        </w:rPr>
        <w:lastRenderedPageBreak/>
        <w:t xml:space="preserve">1.2 </w:t>
      </w:r>
      <w:r w:rsidR="008731DE" w:rsidRPr="005C08C4">
        <w:rPr>
          <w:b/>
          <w:lang w:val="ru-RU"/>
        </w:rPr>
        <w:t xml:space="preserve">Ресурсосберегающие дифференциальные защиты преобразовательных установок </w:t>
      </w:r>
    </w:p>
    <w:p w14:paraId="103544A8" w14:textId="77777777" w:rsidR="005C08C4" w:rsidRPr="005C08C4" w:rsidRDefault="005C08C4" w:rsidP="005C08C4">
      <w:pPr>
        <w:spacing w:after="0" w:line="240" w:lineRule="auto"/>
        <w:ind w:firstLine="709"/>
        <w:jc w:val="both"/>
        <w:rPr>
          <w:sz w:val="16"/>
          <w:szCs w:val="16"/>
          <w:lang w:val="ru-RU"/>
        </w:rPr>
      </w:pPr>
    </w:p>
    <w:p w14:paraId="35A46BAD" w14:textId="450E3D02" w:rsidR="00CC0997" w:rsidRPr="005C08C4" w:rsidRDefault="00332677" w:rsidP="005C08C4">
      <w:pPr>
        <w:spacing w:after="0" w:line="240" w:lineRule="auto"/>
        <w:ind w:firstLine="709"/>
        <w:jc w:val="both"/>
        <w:rPr>
          <w:lang w:val="ru-RU"/>
        </w:rPr>
      </w:pPr>
      <w:r w:rsidRPr="005C08C4">
        <w:rPr>
          <w:lang w:val="ru-RU"/>
        </w:rPr>
        <w:t>1.2.1 Защита с герконами со стороны выпрямленного тока</w:t>
      </w:r>
    </w:p>
    <w:p w14:paraId="102430EB" w14:textId="4E476239" w:rsidR="00CC55F5" w:rsidRPr="005C08C4" w:rsidRDefault="00CC55F5" w:rsidP="005C08C4">
      <w:pPr>
        <w:spacing w:after="0" w:line="240" w:lineRule="auto"/>
        <w:ind w:firstLine="709"/>
        <w:jc w:val="both"/>
        <w:rPr>
          <w:lang w:val="ru-RU"/>
        </w:rPr>
      </w:pPr>
      <w:r w:rsidRPr="005C08C4">
        <w:rPr>
          <w:lang w:val="ru-RU"/>
        </w:rPr>
        <w:t>В [</w:t>
      </w:r>
      <w:r w:rsidR="00226FF5" w:rsidRPr="005C08C4">
        <w:rPr>
          <w:lang w:val="ru-RU"/>
        </w:rPr>
        <w:t>8, с. 109</w:t>
      </w:r>
      <w:r w:rsidR="007E1E8B" w:rsidRPr="005C08C4">
        <w:rPr>
          <w:lang w:val="ru-RU"/>
        </w:rPr>
        <w:t>] представлена схема защиты ПУ</w:t>
      </w:r>
      <w:r w:rsidR="00332677" w:rsidRPr="005C08C4">
        <w:rPr>
          <w:lang w:val="ru-RU"/>
        </w:rPr>
        <w:t>,</w:t>
      </w:r>
      <w:r w:rsidRPr="005C08C4">
        <w:rPr>
          <w:lang w:val="ru-RU"/>
        </w:rPr>
        <w:t xml:space="preserve"> содержащая выпрямитель, подключенный к </w:t>
      </w:r>
      <w:r w:rsidR="007E1E8B" w:rsidRPr="005C08C4">
        <w:rPr>
          <w:lang w:val="ru-RU"/>
        </w:rPr>
        <w:t>вторичным обмоткам трансформатора переменного тока</w:t>
      </w:r>
      <w:r w:rsidRPr="005C08C4">
        <w:rPr>
          <w:lang w:val="ru-RU"/>
        </w:rPr>
        <w:t xml:space="preserve"> установки</w:t>
      </w:r>
      <w:r w:rsidR="007E1E8B" w:rsidRPr="005C08C4">
        <w:rPr>
          <w:lang w:val="ru-RU"/>
        </w:rPr>
        <w:t xml:space="preserve"> со стороны высшего напряжения</w:t>
      </w:r>
      <w:r w:rsidRPr="005C08C4">
        <w:rPr>
          <w:lang w:val="ru-RU"/>
        </w:rPr>
        <w:t>.</w:t>
      </w:r>
    </w:p>
    <w:p w14:paraId="57756603" w14:textId="40CC0F4F" w:rsidR="00CC55F5" w:rsidRPr="005C08C4" w:rsidRDefault="007E1E8B" w:rsidP="005C08C4">
      <w:pPr>
        <w:spacing w:after="0" w:line="240" w:lineRule="auto"/>
        <w:ind w:firstLine="709"/>
        <w:contextualSpacing/>
        <w:jc w:val="both"/>
        <w:rPr>
          <w:lang w:val="ru-RU"/>
        </w:rPr>
      </w:pPr>
      <w:r w:rsidRPr="005C08C4">
        <w:rPr>
          <w:lang w:val="ru-RU"/>
        </w:rPr>
        <w:t>Ее недостаток</w:t>
      </w:r>
      <w:r w:rsidR="008172C8" w:rsidRPr="005C08C4">
        <w:rPr>
          <w:lang w:val="ru-RU"/>
        </w:rPr>
        <w:t xml:space="preserve"> -</w:t>
      </w:r>
      <w:r w:rsidRPr="005C08C4">
        <w:rPr>
          <w:lang w:val="ru-RU"/>
        </w:rPr>
        <w:t xml:space="preserve"> металлоемки</w:t>
      </w:r>
      <w:r w:rsidR="008172C8" w:rsidRPr="005C08C4">
        <w:rPr>
          <w:lang w:val="ru-RU"/>
        </w:rPr>
        <w:t>е трансформаторы</w:t>
      </w:r>
      <w:r w:rsidR="008453C8" w:rsidRPr="005C08C4">
        <w:rPr>
          <w:lang w:val="ru-RU"/>
        </w:rPr>
        <w:t xml:space="preserve"> постоянного</w:t>
      </w:r>
      <w:r w:rsidR="008172C8" w:rsidRPr="005C08C4">
        <w:rPr>
          <w:lang w:val="ru-RU"/>
        </w:rPr>
        <w:t xml:space="preserve"> тока</w:t>
      </w:r>
      <w:r w:rsidR="00CC55F5" w:rsidRPr="005C08C4">
        <w:rPr>
          <w:lang w:val="ru-RU"/>
        </w:rPr>
        <w:t>.</w:t>
      </w:r>
    </w:p>
    <w:p w14:paraId="4DD7553C" w14:textId="4A488118" w:rsidR="00CC55F5" w:rsidRPr="005C08C4" w:rsidRDefault="008453C8" w:rsidP="005C08C4">
      <w:pPr>
        <w:spacing w:after="0" w:line="240" w:lineRule="auto"/>
        <w:ind w:firstLine="709"/>
        <w:contextualSpacing/>
        <w:jc w:val="both"/>
        <w:rPr>
          <w:lang w:val="ru-RU"/>
        </w:rPr>
      </w:pPr>
      <w:r w:rsidRPr="005C08C4">
        <w:rPr>
          <w:lang w:val="ru-RU"/>
        </w:rPr>
        <w:t xml:space="preserve">Уйти от трансформаторов постоянного тока </w:t>
      </w:r>
      <w:r w:rsidR="008E63DD" w:rsidRPr="005C08C4">
        <w:rPr>
          <w:lang w:val="ru-RU"/>
        </w:rPr>
        <w:t>получилось</w:t>
      </w:r>
      <w:r w:rsidRPr="005C08C4">
        <w:rPr>
          <w:lang w:val="ru-RU"/>
        </w:rPr>
        <w:t xml:space="preserve"> в устройстве дл</w:t>
      </w:r>
      <w:r w:rsidR="008E63DD" w:rsidRPr="005C08C4">
        <w:rPr>
          <w:lang w:val="ru-RU"/>
        </w:rPr>
        <w:t>я защиты ПУ</w:t>
      </w:r>
      <w:r w:rsidRPr="005C08C4">
        <w:rPr>
          <w:lang w:val="ru-RU"/>
        </w:rPr>
        <w:t xml:space="preserve">, </w:t>
      </w:r>
      <w:r w:rsidR="008E63DD" w:rsidRPr="005C08C4">
        <w:rPr>
          <w:lang w:val="ru-RU"/>
        </w:rPr>
        <w:t>которое состоит из выпрямителя</w:t>
      </w:r>
      <w:r w:rsidRPr="005C08C4">
        <w:rPr>
          <w:lang w:val="ru-RU"/>
        </w:rPr>
        <w:t xml:space="preserve">, </w:t>
      </w:r>
      <w:r w:rsidR="008E63DD" w:rsidRPr="005C08C4">
        <w:rPr>
          <w:lang w:val="ru-RU"/>
        </w:rPr>
        <w:t>входами подключенного</w:t>
      </w:r>
      <w:r w:rsidRPr="005C08C4">
        <w:rPr>
          <w:lang w:val="ru-RU"/>
        </w:rPr>
        <w:t xml:space="preserve"> к трансформаторам тока фаз установки, а выходами к обмоткам </w:t>
      </w:r>
      <w:r w:rsidR="008E63DD" w:rsidRPr="005C08C4">
        <w:rPr>
          <w:lang w:val="ru-RU"/>
        </w:rPr>
        <w:t>геркона, закрепленного</w:t>
      </w:r>
      <w:r w:rsidRPr="005C08C4">
        <w:rPr>
          <w:lang w:val="ru-RU"/>
        </w:rPr>
        <w:t xml:space="preserve"> в</w:t>
      </w:r>
      <w:r w:rsidR="008E63DD" w:rsidRPr="005C08C4">
        <w:rPr>
          <w:lang w:val="ru-RU"/>
        </w:rPr>
        <w:t xml:space="preserve">близи шин </w:t>
      </w:r>
      <w:r w:rsidRPr="005C08C4">
        <w:rPr>
          <w:lang w:val="ru-RU"/>
        </w:rPr>
        <w:t>выпрямленного тока установки</w:t>
      </w:r>
      <w:r w:rsidR="00ED3A99" w:rsidRPr="005C08C4">
        <w:rPr>
          <w:lang w:val="ru-RU"/>
        </w:rPr>
        <w:t xml:space="preserve"> </w:t>
      </w:r>
      <w:r w:rsidR="00E32AC5" w:rsidRPr="005C08C4">
        <w:rPr>
          <w:lang w:val="ru-RU"/>
        </w:rPr>
        <w:t>[14</w:t>
      </w:r>
      <w:r w:rsidR="00ED3A99" w:rsidRPr="005C08C4">
        <w:rPr>
          <w:lang w:val="ru-RU"/>
        </w:rPr>
        <w:t>].</w:t>
      </w:r>
    </w:p>
    <w:p w14:paraId="58EDB7F6" w14:textId="48B2E5EF" w:rsidR="00CC55F5" w:rsidRPr="005C08C4" w:rsidRDefault="00ED3A99" w:rsidP="005C08C4">
      <w:pPr>
        <w:spacing w:after="0" w:line="240" w:lineRule="auto"/>
        <w:ind w:firstLine="709"/>
        <w:contextualSpacing/>
        <w:jc w:val="both"/>
        <w:rPr>
          <w:lang w:val="ru-RU"/>
        </w:rPr>
      </w:pPr>
      <w:r w:rsidRPr="005C08C4">
        <w:rPr>
          <w:lang w:val="ru-RU"/>
        </w:rPr>
        <w:t>Это</w:t>
      </w:r>
      <w:r w:rsidR="00CC55F5" w:rsidRPr="005C08C4">
        <w:rPr>
          <w:lang w:val="ru-RU"/>
        </w:rPr>
        <w:t xml:space="preserve"> устройство не соде</w:t>
      </w:r>
      <w:r w:rsidRPr="005C08C4">
        <w:rPr>
          <w:lang w:val="ru-RU"/>
        </w:rPr>
        <w:t>ржит металлоемких трансформаторов</w:t>
      </w:r>
      <w:r w:rsidR="00CC55F5" w:rsidRPr="005C08C4">
        <w:rPr>
          <w:lang w:val="ru-RU"/>
        </w:rPr>
        <w:t xml:space="preserve"> то</w:t>
      </w:r>
      <w:r w:rsidR="00332677" w:rsidRPr="005C08C4">
        <w:rPr>
          <w:lang w:val="ru-RU"/>
        </w:rPr>
        <w:t>ка, но</w:t>
      </w:r>
      <w:r w:rsidR="008453C8" w:rsidRPr="005C08C4">
        <w:rPr>
          <w:lang w:val="ru-RU"/>
        </w:rPr>
        <w:t xml:space="preserve"> не обладает достаточной надежностью, т.к.</w:t>
      </w:r>
      <w:r w:rsidR="00037C48" w:rsidRPr="005C08C4">
        <w:rPr>
          <w:lang w:val="ru-RU"/>
        </w:rPr>
        <w:t xml:space="preserve"> и</w:t>
      </w:r>
      <w:r w:rsidR="00332677" w:rsidRPr="005C08C4">
        <w:rPr>
          <w:lang w:val="ru-RU"/>
        </w:rPr>
        <w:t>меется необходимость вывода его</w:t>
      </w:r>
      <w:r w:rsidR="00037C48" w:rsidRPr="005C08C4">
        <w:rPr>
          <w:lang w:val="ru-RU"/>
        </w:rPr>
        <w:t xml:space="preserve"> из работы</w:t>
      </w:r>
      <w:r w:rsidR="00CC55F5" w:rsidRPr="005C08C4">
        <w:rPr>
          <w:lang w:val="ru-RU"/>
        </w:rPr>
        <w:t xml:space="preserve"> при н</w:t>
      </w:r>
      <w:r w:rsidR="00A46DA0" w:rsidRPr="005C08C4">
        <w:rPr>
          <w:lang w:val="ru-RU"/>
        </w:rPr>
        <w:t>екоторых неисправностях в нем,</w:t>
      </w:r>
      <w:r w:rsidR="00CC55F5" w:rsidRPr="005C08C4">
        <w:rPr>
          <w:lang w:val="ru-RU"/>
        </w:rPr>
        <w:t xml:space="preserve"> </w:t>
      </w:r>
      <w:r w:rsidR="008453C8" w:rsidRPr="005C08C4">
        <w:rPr>
          <w:lang w:val="ru-RU"/>
        </w:rPr>
        <w:t>а также из-за возможного ложного срабатывания</w:t>
      </w:r>
      <w:r w:rsidRPr="005C08C4">
        <w:rPr>
          <w:lang w:val="ru-RU"/>
        </w:rPr>
        <w:t xml:space="preserve"> при замыканиях нескольких витков обмотки геркона</w:t>
      </w:r>
      <w:r w:rsidR="008453C8" w:rsidRPr="005C08C4">
        <w:rPr>
          <w:lang w:val="ru-RU"/>
        </w:rPr>
        <w:t xml:space="preserve"> и</w:t>
      </w:r>
      <w:r w:rsidR="00472506" w:rsidRPr="005C08C4">
        <w:rPr>
          <w:lang w:val="ru-RU"/>
        </w:rPr>
        <w:t xml:space="preserve"> при коротком замыкании в соединительном кабеле, если замыкание произойдет </w:t>
      </w:r>
      <w:proofErr w:type="gramStart"/>
      <w:r w:rsidR="00472506" w:rsidRPr="005C08C4">
        <w:rPr>
          <w:lang w:val="ru-RU"/>
        </w:rPr>
        <w:t>между</w:t>
      </w:r>
      <w:r w:rsidR="00A46DA0" w:rsidRPr="005C08C4">
        <w:rPr>
          <w:lang w:val="ru-RU"/>
        </w:rPr>
        <w:t xml:space="preserve"> </w:t>
      </w:r>
      <w:r w:rsidR="00472506" w:rsidRPr="005C08C4">
        <w:rPr>
          <w:lang w:val="ru-RU"/>
        </w:rPr>
        <w:t>герконом</w:t>
      </w:r>
      <w:proofErr w:type="gramEnd"/>
      <w:r w:rsidR="00472506" w:rsidRPr="005C08C4">
        <w:rPr>
          <w:lang w:val="ru-RU"/>
        </w:rPr>
        <w:t xml:space="preserve"> контролирующим исправность и обмоткой (тогда обмотка этого геркона обтекается током)</w:t>
      </w:r>
    </w:p>
    <w:p w14:paraId="32B7380D" w14:textId="42B62395" w:rsidR="00CC55F5" w:rsidRPr="005C08C4" w:rsidRDefault="00CC55F5" w:rsidP="005C08C4">
      <w:pPr>
        <w:spacing w:after="0" w:line="240" w:lineRule="auto"/>
        <w:ind w:firstLine="709"/>
        <w:contextualSpacing/>
        <w:jc w:val="both"/>
        <w:rPr>
          <w:lang w:val="ru-RU"/>
        </w:rPr>
      </w:pPr>
      <w:r w:rsidRPr="005C08C4">
        <w:rPr>
          <w:lang w:val="ru-RU"/>
        </w:rPr>
        <w:t xml:space="preserve">Уйти от </w:t>
      </w:r>
      <w:r w:rsidR="00A46DA0" w:rsidRPr="005C08C4">
        <w:rPr>
          <w:lang w:val="ru-RU"/>
        </w:rPr>
        <w:t>этих</w:t>
      </w:r>
      <w:r w:rsidRPr="005C08C4">
        <w:rPr>
          <w:lang w:val="ru-RU"/>
        </w:rPr>
        <w:t xml:space="preserve"> недостатков </w:t>
      </w:r>
      <w:r w:rsidR="00A46DA0" w:rsidRPr="005C08C4">
        <w:rPr>
          <w:lang w:val="ru-RU"/>
        </w:rPr>
        <w:t>можно путем усовершенствования</w:t>
      </w:r>
      <w:r w:rsidRPr="005C08C4">
        <w:rPr>
          <w:lang w:val="ru-RU"/>
        </w:rPr>
        <w:t xml:space="preserve"> устройства</w:t>
      </w:r>
      <w:r w:rsidR="00A46DA0" w:rsidRPr="005C08C4">
        <w:rPr>
          <w:lang w:val="ru-RU"/>
        </w:rPr>
        <w:t xml:space="preserve"> </w:t>
      </w:r>
      <w:r w:rsidR="00E32AC5" w:rsidRPr="005C08C4">
        <w:rPr>
          <w:lang w:val="ru-RU"/>
        </w:rPr>
        <w:t>[15</w:t>
      </w:r>
      <w:r w:rsidR="00A46DA0" w:rsidRPr="005C08C4">
        <w:rPr>
          <w:lang w:val="ru-RU"/>
        </w:rPr>
        <w:t>]</w:t>
      </w:r>
      <w:r w:rsidRPr="005C08C4">
        <w:rPr>
          <w:lang w:val="ru-RU"/>
        </w:rPr>
        <w:t>. Технический результат</w:t>
      </w:r>
      <w:r w:rsidR="00A46DA0" w:rsidRPr="005C08C4">
        <w:rPr>
          <w:lang w:val="ru-RU"/>
        </w:rPr>
        <w:t xml:space="preserve"> </w:t>
      </w:r>
      <w:r w:rsidRPr="005C08C4">
        <w:rPr>
          <w:lang w:val="ru-RU"/>
        </w:rPr>
        <w:t xml:space="preserve">– повышение надежности </w:t>
      </w:r>
      <w:r w:rsidR="00A46DA0" w:rsidRPr="005C08C4">
        <w:rPr>
          <w:lang w:val="ru-RU"/>
        </w:rPr>
        <w:t>за счет выявления неисправностей его элементов</w:t>
      </w:r>
      <w:r w:rsidRPr="005C08C4">
        <w:rPr>
          <w:lang w:val="ru-RU"/>
        </w:rPr>
        <w:t>.</w:t>
      </w:r>
    </w:p>
    <w:p w14:paraId="7FBB5CF5" w14:textId="4C7A8C48" w:rsidR="00CC55F5" w:rsidRPr="005C08C4" w:rsidRDefault="00A46DA0" w:rsidP="005C08C4">
      <w:pPr>
        <w:spacing w:after="0" w:line="240" w:lineRule="auto"/>
        <w:ind w:firstLine="709"/>
        <w:contextualSpacing/>
        <w:jc w:val="both"/>
        <w:rPr>
          <w:lang w:val="ru-RU"/>
        </w:rPr>
      </w:pPr>
      <w:r w:rsidRPr="005C08C4">
        <w:rPr>
          <w:lang w:val="ru-RU"/>
        </w:rPr>
        <w:t>Р</w:t>
      </w:r>
      <w:r w:rsidR="00CC55F5" w:rsidRPr="005C08C4">
        <w:rPr>
          <w:lang w:val="ru-RU"/>
        </w:rPr>
        <w:t xml:space="preserve">езультат достигнут </w:t>
      </w:r>
      <w:r w:rsidRPr="005C08C4">
        <w:rPr>
          <w:lang w:val="ru-RU"/>
        </w:rPr>
        <w:t>путем</w:t>
      </w:r>
      <w:r w:rsidR="00CC55F5" w:rsidRPr="005C08C4">
        <w:rPr>
          <w:lang w:val="ru-RU"/>
        </w:rPr>
        <w:t xml:space="preserve"> того, что дополнительно введены выпрямители, </w:t>
      </w:r>
      <w:r w:rsidRPr="005C08C4">
        <w:rPr>
          <w:lang w:val="ru-RU"/>
        </w:rPr>
        <w:t>герконы имеющие обмотк</w:t>
      </w:r>
      <w:r w:rsidR="00CC55F5" w:rsidRPr="005C08C4">
        <w:rPr>
          <w:lang w:val="ru-RU"/>
        </w:rPr>
        <w:t xml:space="preserve">и, </w:t>
      </w:r>
      <w:r w:rsidR="00161C1A" w:rsidRPr="005C08C4">
        <w:rPr>
          <w:lang w:val="ru-RU"/>
        </w:rPr>
        <w:t>регулировочные резисторы</w:t>
      </w:r>
      <w:r w:rsidR="00CC55F5" w:rsidRPr="005C08C4">
        <w:rPr>
          <w:lang w:val="ru-RU"/>
        </w:rPr>
        <w:t xml:space="preserve">, </w:t>
      </w:r>
      <w:r w:rsidR="00161C1A" w:rsidRPr="005C08C4">
        <w:rPr>
          <w:lang w:val="ru-RU"/>
        </w:rPr>
        <w:t>элементы</w:t>
      </w:r>
      <w:r w:rsidR="00CC55F5" w:rsidRPr="005C08C4">
        <w:rPr>
          <w:lang w:val="ru-RU"/>
        </w:rPr>
        <w:t xml:space="preserve"> сравнения, </w:t>
      </w:r>
      <w:r w:rsidR="00161C1A" w:rsidRPr="005C08C4">
        <w:rPr>
          <w:lang w:val="ru-RU"/>
        </w:rPr>
        <w:t>элементы</w:t>
      </w:r>
      <w:r w:rsidR="00CC55F5" w:rsidRPr="005C08C4">
        <w:rPr>
          <w:lang w:val="ru-RU"/>
        </w:rPr>
        <w:t xml:space="preserve"> </w:t>
      </w:r>
      <w:proofErr w:type="gramStart"/>
      <w:r w:rsidR="00CC55F5" w:rsidRPr="005C08C4">
        <w:rPr>
          <w:lang w:val="ru-RU"/>
        </w:rPr>
        <w:t>И</w:t>
      </w:r>
      <w:proofErr w:type="gramEnd"/>
      <w:r w:rsidR="00CC55F5" w:rsidRPr="005C08C4">
        <w:rPr>
          <w:lang w:val="ru-RU"/>
        </w:rPr>
        <w:t xml:space="preserve">, </w:t>
      </w:r>
      <w:r w:rsidR="00161C1A" w:rsidRPr="005C08C4">
        <w:rPr>
          <w:lang w:val="ru-RU"/>
        </w:rPr>
        <w:t>и</w:t>
      </w:r>
      <w:r w:rsidR="00CC55F5" w:rsidRPr="005C08C4">
        <w:rPr>
          <w:lang w:val="ru-RU"/>
        </w:rPr>
        <w:t xml:space="preserve"> элемент ИЛИ, выходы выпрямителей подключены к входам элементов сравнения, выходы которых подключены к входам элементов И, контакты герконов подключены к входам элементов И, </w:t>
      </w:r>
      <w:r w:rsidR="00161C1A" w:rsidRPr="005C08C4">
        <w:rPr>
          <w:lang w:val="ru-RU"/>
        </w:rPr>
        <w:t xml:space="preserve">причем </w:t>
      </w:r>
      <w:r w:rsidR="00CC55F5" w:rsidRPr="005C08C4">
        <w:rPr>
          <w:lang w:val="ru-RU"/>
        </w:rPr>
        <w:t>выходы подключены к соответствующим входам эл</w:t>
      </w:r>
      <w:r w:rsidR="00161C1A" w:rsidRPr="005C08C4">
        <w:rPr>
          <w:lang w:val="ru-RU"/>
        </w:rPr>
        <w:t>емента ИЛИ, а обмотка каждого геркона</w:t>
      </w:r>
      <w:r w:rsidR="00CC55F5" w:rsidRPr="005C08C4">
        <w:rPr>
          <w:lang w:val="ru-RU"/>
        </w:rPr>
        <w:t xml:space="preserve"> подключена к выходу выпрямителя через</w:t>
      </w:r>
      <w:r w:rsidR="00161C1A" w:rsidRPr="005C08C4">
        <w:rPr>
          <w:lang w:val="ru-RU"/>
        </w:rPr>
        <w:t xml:space="preserve"> резистор. Второй, </w:t>
      </w:r>
      <w:r w:rsidR="00CC55F5" w:rsidRPr="005C08C4">
        <w:rPr>
          <w:lang w:val="ru-RU"/>
        </w:rPr>
        <w:t>третий герконы предназначены для</w:t>
      </w:r>
      <w:r w:rsidR="00161C1A" w:rsidRPr="005C08C4">
        <w:rPr>
          <w:lang w:val="ru-RU"/>
        </w:rPr>
        <w:t xml:space="preserve"> установки в магнитном поле постоянного тока</w:t>
      </w:r>
      <w:r w:rsidR="00CC55F5" w:rsidRPr="005C08C4">
        <w:rPr>
          <w:lang w:val="ru-RU"/>
        </w:rPr>
        <w:t xml:space="preserve">, а входы </w:t>
      </w:r>
      <w:r w:rsidR="00161C1A" w:rsidRPr="005C08C4">
        <w:rPr>
          <w:lang w:val="ru-RU"/>
        </w:rPr>
        <w:t>введенных</w:t>
      </w:r>
      <w:r w:rsidR="00CC55F5" w:rsidRPr="005C08C4">
        <w:rPr>
          <w:lang w:val="ru-RU"/>
        </w:rPr>
        <w:t xml:space="preserve"> выпрямителей подключены к тран</w:t>
      </w:r>
      <w:r w:rsidR="00CC0997" w:rsidRPr="005C08C4">
        <w:rPr>
          <w:lang w:val="ru-RU"/>
        </w:rPr>
        <w:t>сформаторам</w:t>
      </w:r>
      <w:r w:rsidR="00161C1A" w:rsidRPr="005C08C4">
        <w:rPr>
          <w:lang w:val="ru-RU"/>
        </w:rPr>
        <w:t xml:space="preserve"> переменного</w:t>
      </w:r>
      <w:r w:rsidR="00CC0997" w:rsidRPr="005C08C4">
        <w:rPr>
          <w:lang w:val="ru-RU"/>
        </w:rPr>
        <w:t xml:space="preserve"> тока</w:t>
      </w:r>
      <w:r w:rsidR="00161C1A" w:rsidRPr="005C08C4">
        <w:rPr>
          <w:lang w:val="ru-RU"/>
        </w:rPr>
        <w:t xml:space="preserve"> фаз </w:t>
      </w:r>
      <w:r w:rsidR="00FE7EDC" w:rsidRPr="005C08C4">
        <w:rPr>
          <w:lang w:val="ru-RU"/>
        </w:rPr>
        <w:t>со стороны высшего напряжения</w:t>
      </w:r>
      <w:r w:rsidR="00CC0997" w:rsidRPr="005C08C4">
        <w:rPr>
          <w:lang w:val="ru-RU"/>
        </w:rPr>
        <w:t xml:space="preserve">. </w:t>
      </w:r>
      <w:r w:rsidR="00CC55F5" w:rsidRPr="005C08C4">
        <w:rPr>
          <w:lang w:val="ru-RU"/>
        </w:rPr>
        <w:t xml:space="preserve">Схема устройства </w:t>
      </w:r>
      <w:r w:rsidR="00FE7EDC" w:rsidRPr="005C08C4">
        <w:rPr>
          <w:lang w:val="ru-RU"/>
        </w:rPr>
        <w:t>представлена</w:t>
      </w:r>
      <w:r w:rsidR="00265CC9" w:rsidRPr="005C08C4">
        <w:rPr>
          <w:lang w:val="ru-RU"/>
        </w:rPr>
        <w:t xml:space="preserve"> на рисунке 1.5</w:t>
      </w:r>
      <w:r w:rsidR="00CC55F5" w:rsidRPr="005C08C4">
        <w:rPr>
          <w:b/>
          <w:lang w:val="ru-RU"/>
        </w:rPr>
        <w:t xml:space="preserve"> </w:t>
      </w:r>
      <w:r w:rsidR="00E32AC5" w:rsidRPr="005C08C4">
        <w:rPr>
          <w:lang w:val="ru-RU"/>
        </w:rPr>
        <w:t>[15</w:t>
      </w:r>
      <w:r w:rsidR="00151EB4">
        <w:rPr>
          <w:lang w:val="ru-RU"/>
        </w:rPr>
        <w:t>, с. 1-3</w:t>
      </w:r>
      <w:r w:rsidR="00CC55F5" w:rsidRPr="005C08C4">
        <w:rPr>
          <w:lang w:val="ru-RU"/>
        </w:rPr>
        <w:t>].</w:t>
      </w:r>
      <w:r w:rsidR="00CC0997" w:rsidRPr="005C08C4">
        <w:rPr>
          <w:lang w:val="ru-RU"/>
        </w:rPr>
        <w:t xml:space="preserve"> </w:t>
      </w:r>
      <w:r w:rsidR="00FE7EDC" w:rsidRPr="005C08C4">
        <w:rPr>
          <w:lang w:val="ru-RU"/>
        </w:rPr>
        <w:t>У</w:t>
      </w:r>
      <w:r w:rsidR="00CC0997" w:rsidRPr="005C08C4">
        <w:rPr>
          <w:lang w:val="ru-RU"/>
        </w:rPr>
        <w:t xml:space="preserve">стройство </w:t>
      </w:r>
      <w:r w:rsidR="00FE7EDC" w:rsidRPr="005C08C4">
        <w:rPr>
          <w:lang w:val="ru-RU"/>
        </w:rPr>
        <w:t>имеет</w:t>
      </w:r>
      <w:r w:rsidR="00CC0997" w:rsidRPr="005C08C4">
        <w:rPr>
          <w:lang w:val="ru-RU"/>
        </w:rPr>
        <w:t xml:space="preserve"> выпрямители 1,</w:t>
      </w:r>
      <w:r w:rsidR="00EA00F4" w:rsidRPr="005C08C4">
        <w:rPr>
          <w:lang w:val="ru-RU"/>
        </w:rPr>
        <w:t xml:space="preserve"> </w:t>
      </w:r>
      <w:r w:rsidR="00CC0997" w:rsidRPr="005C08C4">
        <w:rPr>
          <w:lang w:val="ru-RU"/>
        </w:rPr>
        <w:t>2,</w:t>
      </w:r>
      <w:r w:rsidR="00EA00F4" w:rsidRPr="005C08C4">
        <w:rPr>
          <w:lang w:val="ru-RU"/>
        </w:rPr>
        <w:t xml:space="preserve"> </w:t>
      </w:r>
      <w:r w:rsidR="00CC0997" w:rsidRPr="005C08C4">
        <w:rPr>
          <w:lang w:val="ru-RU"/>
        </w:rPr>
        <w:t>3; герконы 4,</w:t>
      </w:r>
      <w:r w:rsidR="00EA00F4" w:rsidRPr="005C08C4">
        <w:rPr>
          <w:lang w:val="ru-RU"/>
        </w:rPr>
        <w:t xml:space="preserve"> </w:t>
      </w:r>
      <w:r w:rsidR="00CC0997" w:rsidRPr="005C08C4">
        <w:rPr>
          <w:lang w:val="ru-RU"/>
        </w:rPr>
        <w:t>5,</w:t>
      </w:r>
      <w:r w:rsidR="00EA00F4" w:rsidRPr="005C08C4">
        <w:rPr>
          <w:lang w:val="ru-RU"/>
        </w:rPr>
        <w:t xml:space="preserve"> </w:t>
      </w:r>
      <w:r w:rsidR="00CC0997" w:rsidRPr="005C08C4">
        <w:rPr>
          <w:lang w:val="ru-RU"/>
        </w:rPr>
        <w:t>6 с обмотками 7,</w:t>
      </w:r>
      <w:r w:rsidR="00EA00F4" w:rsidRPr="005C08C4">
        <w:rPr>
          <w:lang w:val="ru-RU"/>
        </w:rPr>
        <w:t xml:space="preserve"> </w:t>
      </w:r>
      <w:r w:rsidR="00CC0997" w:rsidRPr="005C08C4">
        <w:rPr>
          <w:lang w:val="ru-RU"/>
        </w:rPr>
        <w:t>8,</w:t>
      </w:r>
      <w:r w:rsidR="00EA00F4" w:rsidRPr="005C08C4">
        <w:rPr>
          <w:lang w:val="ru-RU"/>
        </w:rPr>
        <w:t xml:space="preserve"> </w:t>
      </w:r>
      <w:r w:rsidR="00CC0997" w:rsidRPr="005C08C4">
        <w:rPr>
          <w:lang w:val="ru-RU"/>
        </w:rPr>
        <w:t xml:space="preserve">9 и контактами 10, 11, 12; схемы </w:t>
      </w:r>
      <w:r w:rsidR="00332677" w:rsidRPr="005C08C4">
        <w:rPr>
          <w:lang w:val="ru-RU"/>
        </w:rPr>
        <w:t xml:space="preserve">13, 14, 15 </w:t>
      </w:r>
      <w:r w:rsidR="00CC0997" w:rsidRPr="005C08C4">
        <w:rPr>
          <w:lang w:val="ru-RU"/>
        </w:rPr>
        <w:t xml:space="preserve">сравнения величин, </w:t>
      </w:r>
      <w:r w:rsidR="00EA00F4" w:rsidRPr="005C08C4">
        <w:rPr>
          <w:lang w:val="ru-RU"/>
        </w:rPr>
        <w:t>выдающие сигнал, если одна из них больше другой; элементы И 16-21,</w:t>
      </w:r>
      <w:r w:rsidR="00CC0997" w:rsidRPr="005C08C4">
        <w:rPr>
          <w:lang w:val="ru-RU"/>
        </w:rPr>
        <w:t xml:space="preserve"> ИЛИ 22. </w:t>
      </w:r>
      <w:r w:rsidR="00EA00F4" w:rsidRPr="005C08C4">
        <w:rPr>
          <w:lang w:val="ru-RU"/>
        </w:rPr>
        <w:t xml:space="preserve">Выпрямители 1, 2, 3 </w:t>
      </w:r>
      <w:proofErr w:type="gramStart"/>
      <w:r w:rsidR="00EA00F4" w:rsidRPr="005C08C4">
        <w:rPr>
          <w:lang w:val="ru-RU"/>
        </w:rPr>
        <w:t>соединены  с</w:t>
      </w:r>
      <w:proofErr w:type="gramEnd"/>
      <w:r w:rsidR="00EA00F4" w:rsidRPr="005C08C4">
        <w:rPr>
          <w:lang w:val="ru-RU"/>
        </w:rPr>
        <w:t xml:space="preserve"> двумя группами трансформаторов 23, 24, 25 и 26, 27, 28 </w:t>
      </w:r>
      <w:r w:rsidR="002D2455" w:rsidRPr="005C08C4">
        <w:rPr>
          <w:lang w:val="ru-RU"/>
        </w:rPr>
        <w:t>или с одной (либо с тремя группами) или один из выпрямителей соединяется с трансформаторами 29, 30, 31.</w:t>
      </w:r>
    </w:p>
    <w:p w14:paraId="5D3B346B" w14:textId="4C2B461C" w:rsidR="009412A8" w:rsidRPr="005C08C4" w:rsidRDefault="009412A8" w:rsidP="005C08C4">
      <w:pPr>
        <w:spacing w:after="0" w:line="240" w:lineRule="auto"/>
        <w:ind w:firstLine="709"/>
        <w:contextualSpacing/>
        <w:jc w:val="both"/>
        <w:rPr>
          <w:lang w:val="ru-RU"/>
        </w:rPr>
      </w:pPr>
      <w:r w:rsidRPr="005C08C4">
        <w:rPr>
          <w:lang w:val="ru-RU"/>
        </w:rPr>
        <w:t>Герконы 4,</w:t>
      </w:r>
      <w:r w:rsidR="005C08C4">
        <w:rPr>
          <w:lang w:val="ru-RU"/>
        </w:rPr>
        <w:t xml:space="preserve"> </w:t>
      </w:r>
      <w:r w:rsidRPr="005C08C4">
        <w:rPr>
          <w:lang w:val="ru-RU"/>
        </w:rPr>
        <w:t>5,</w:t>
      </w:r>
      <w:r w:rsidR="005C08C4">
        <w:rPr>
          <w:lang w:val="ru-RU"/>
        </w:rPr>
        <w:t xml:space="preserve"> </w:t>
      </w:r>
      <w:r w:rsidRPr="005C08C4">
        <w:rPr>
          <w:lang w:val="ru-RU"/>
        </w:rPr>
        <w:t>6 закрепле</w:t>
      </w:r>
      <w:r w:rsidR="00332677" w:rsidRPr="005C08C4">
        <w:rPr>
          <w:lang w:val="ru-RU"/>
        </w:rPr>
        <w:t xml:space="preserve">ны в поле тока </w:t>
      </w:r>
      <w:proofErr w:type="spellStart"/>
      <w:r w:rsidR="00332677" w:rsidRPr="005C08C4">
        <w:rPr>
          <w:lang w:val="ru-RU"/>
        </w:rPr>
        <w:t>токопровода</w:t>
      </w:r>
      <w:proofErr w:type="spellEnd"/>
      <w:r w:rsidR="00332677" w:rsidRPr="005C08C4">
        <w:rPr>
          <w:lang w:val="ru-RU"/>
        </w:rPr>
        <w:t xml:space="preserve"> 35 преобразовательной установки</w:t>
      </w:r>
      <w:r w:rsidRPr="005C08C4">
        <w:rPr>
          <w:lang w:val="ru-RU"/>
        </w:rPr>
        <w:t xml:space="preserve"> 36, имеющей трансформатор 37, выпрямитель 38 и выключатель 39. Резисторы 40 предназначены, чтобы регулировать ток </w:t>
      </w:r>
      <w:proofErr w:type="spellStart"/>
      <w:r w:rsidRPr="005C08C4">
        <w:rPr>
          <w:lang w:val="ru-RU"/>
        </w:rPr>
        <w:t>I</w:t>
      </w:r>
      <w:r w:rsidRPr="005C08C4">
        <w:rPr>
          <w:vertAlign w:val="subscript"/>
          <w:lang w:val="ru-RU"/>
        </w:rPr>
        <w:t>y</w:t>
      </w:r>
      <w:proofErr w:type="spellEnd"/>
      <w:r w:rsidRPr="005C08C4">
        <w:rPr>
          <w:lang w:val="ru-RU"/>
        </w:rPr>
        <w:t xml:space="preserve"> обмоток 7,8,9 управления. Схемы 13,</w:t>
      </w:r>
      <w:r w:rsidR="005C08C4">
        <w:rPr>
          <w:lang w:val="ru-RU"/>
        </w:rPr>
        <w:t xml:space="preserve"> </w:t>
      </w:r>
      <w:r w:rsidRPr="005C08C4">
        <w:rPr>
          <w:lang w:val="ru-RU"/>
        </w:rPr>
        <w:t>14,</w:t>
      </w:r>
      <w:r w:rsidR="005C08C4">
        <w:rPr>
          <w:lang w:val="ru-RU"/>
        </w:rPr>
        <w:t xml:space="preserve"> </w:t>
      </w:r>
      <w:r w:rsidRPr="005C08C4">
        <w:rPr>
          <w:lang w:val="ru-RU"/>
        </w:rPr>
        <w:t>15 сравнения выполняются герконами имеющие обмотки, включенные встречно</w:t>
      </w:r>
      <w:r w:rsidR="0000314E" w:rsidRPr="005C08C4">
        <w:rPr>
          <w:lang w:val="ru-RU"/>
        </w:rPr>
        <w:t xml:space="preserve"> [15</w:t>
      </w:r>
      <w:r w:rsidR="00F54C65">
        <w:rPr>
          <w:lang w:val="ru-RU"/>
        </w:rPr>
        <w:t>, с. 1-3</w:t>
      </w:r>
      <w:r w:rsidR="0000314E" w:rsidRPr="005C08C4">
        <w:rPr>
          <w:lang w:val="ru-RU"/>
        </w:rPr>
        <w:t>]</w:t>
      </w:r>
      <w:r w:rsidRPr="005C08C4">
        <w:rPr>
          <w:lang w:val="ru-RU"/>
        </w:rPr>
        <w:t>.</w:t>
      </w:r>
    </w:p>
    <w:p w14:paraId="51EA0E73" w14:textId="3A9198F5" w:rsidR="00CC55F5" w:rsidRPr="005C08C4" w:rsidRDefault="009412A8" w:rsidP="005C08C4">
      <w:pPr>
        <w:spacing w:after="0" w:line="240" w:lineRule="auto"/>
        <w:ind w:firstLine="709"/>
        <w:contextualSpacing/>
        <w:jc w:val="both"/>
        <w:rPr>
          <w:lang w:val="ru-RU"/>
        </w:rPr>
      </w:pPr>
      <w:r w:rsidRPr="005C08C4">
        <w:rPr>
          <w:lang w:val="ru-RU"/>
        </w:rPr>
        <w:lastRenderedPageBreak/>
        <w:t xml:space="preserve">Контакты 10 геркона 4 подсоединены к элементам </w:t>
      </w:r>
      <w:proofErr w:type="gramStart"/>
      <w:r w:rsidRPr="005C08C4">
        <w:rPr>
          <w:lang w:val="ru-RU"/>
        </w:rPr>
        <w:t>И</w:t>
      </w:r>
      <w:proofErr w:type="gramEnd"/>
      <w:r w:rsidRPr="005C08C4">
        <w:rPr>
          <w:lang w:val="ru-RU"/>
        </w:rPr>
        <w:t xml:space="preserve"> 20,21; контакты 11 геркона 5 – к И 19, 20; контакты 12 геркона 6 – к 19, 21</w:t>
      </w:r>
      <w:r w:rsidR="0000314E" w:rsidRPr="005C08C4">
        <w:rPr>
          <w:lang w:val="ru-RU"/>
        </w:rPr>
        <w:t xml:space="preserve"> [15</w:t>
      </w:r>
      <w:r w:rsidR="00F54C65">
        <w:rPr>
          <w:lang w:val="ru-RU"/>
        </w:rPr>
        <w:t>, с. 2-4</w:t>
      </w:r>
      <w:r w:rsidR="0000314E" w:rsidRPr="005C08C4">
        <w:rPr>
          <w:lang w:val="ru-RU"/>
        </w:rPr>
        <w:t>]</w:t>
      </w:r>
      <w:r w:rsidRPr="005C08C4">
        <w:rPr>
          <w:lang w:val="ru-RU"/>
        </w:rPr>
        <w:t>.</w:t>
      </w:r>
    </w:p>
    <w:p w14:paraId="303485C6" w14:textId="3653B7F5" w:rsidR="009412A8" w:rsidRPr="005C08C4" w:rsidRDefault="009412A8" w:rsidP="005C08C4">
      <w:pPr>
        <w:spacing w:after="0" w:line="240" w:lineRule="auto"/>
        <w:ind w:firstLine="709"/>
        <w:contextualSpacing/>
        <w:jc w:val="both"/>
        <w:rPr>
          <w:lang w:val="ru-RU"/>
        </w:rPr>
      </w:pPr>
      <w:r w:rsidRPr="005C08C4">
        <w:rPr>
          <w:lang w:val="ru-RU"/>
        </w:rPr>
        <w:t xml:space="preserve">Выходы И 19,20,21 присоединены к ИЛИ 22, а его выход – в цепи отключения выключателя 39. Схема 13 сравнения присоединяется к выходам выпрямителей 1 и 2, и к ним через резистор 40 </w:t>
      </w:r>
      <w:r w:rsidR="00332677" w:rsidRPr="005C08C4">
        <w:rPr>
          <w:lang w:val="ru-RU"/>
        </w:rPr>
        <w:t>под</w:t>
      </w:r>
      <w:r w:rsidRPr="005C08C4">
        <w:rPr>
          <w:lang w:val="ru-RU"/>
        </w:rPr>
        <w:t xml:space="preserve">соединены обмотки 7 и 8 герконов 4 и 5. Схема 14 сравнения присоединяется к выходам </w:t>
      </w:r>
      <w:r w:rsidR="00332677" w:rsidRPr="005C08C4">
        <w:rPr>
          <w:lang w:val="ru-RU"/>
        </w:rPr>
        <w:t xml:space="preserve"> 1 и 3, при</w:t>
      </w:r>
      <w:r w:rsidRPr="005C08C4">
        <w:rPr>
          <w:lang w:val="ru-RU"/>
        </w:rPr>
        <w:t>чем к выходам 3 через резистор 40 присоединена обмотка 9 геркона 6. Схема 15 сравнения  подсоединяется к выходам 2 и 3. Выход 13 подсоединен к И 16,18; выход 14 – к И 16,17; выход схемы 15 – к И 17,18; выход 16 (17, 18) – для сигнализации, которая показывает повреждение выпрямителя 1 (2, 3) трансформаторов 23, 24, 25 (26, 27, 28, 32, 33, 34) или 29, 30, 31 (26, 27, 28), или проводники, подключающие обмотку 7 (8, 9) к выпрямителю 1 (2, 3), или сама обмотка 7 (8, 9)</w:t>
      </w:r>
      <w:r w:rsidR="0000314E" w:rsidRPr="005C08C4">
        <w:rPr>
          <w:lang w:val="ru-RU"/>
        </w:rPr>
        <w:t xml:space="preserve"> [15</w:t>
      </w:r>
      <w:r w:rsidR="00F54C65">
        <w:rPr>
          <w:lang w:val="ru-RU"/>
        </w:rPr>
        <w:t>, с. 2-4</w:t>
      </w:r>
      <w:r w:rsidR="0000314E" w:rsidRPr="005C08C4">
        <w:rPr>
          <w:lang w:val="ru-RU"/>
        </w:rPr>
        <w:t>]</w:t>
      </w:r>
      <w:r w:rsidRPr="005C08C4">
        <w:rPr>
          <w:lang w:val="ru-RU"/>
        </w:rPr>
        <w:t>.</w:t>
      </w:r>
    </w:p>
    <w:p w14:paraId="2769F9D7" w14:textId="77777777" w:rsidR="00EF34CD" w:rsidRPr="005C08C4" w:rsidRDefault="00EF34CD" w:rsidP="005C08C4">
      <w:pPr>
        <w:spacing w:after="0" w:line="240" w:lineRule="auto"/>
        <w:ind w:firstLine="709"/>
        <w:contextualSpacing/>
        <w:jc w:val="both"/>
        <w:rPr>
          <w:lang w:val="ru-RU"/>
        </w:rPr>
      </w:pPr>
      <w:r w:rsidRPr="005C08C4">
        <w:rPr>
          <w:lang w:val="ru-RU"/>
        </w:rPr>
        <w:t>Опишем работу устройства.</w:t>
      </w:r>
    </w:p>
    <w:p w14:paraId="73919896" w14:textId="39572B5A" w:rsidR="009412A8" w:rsidRDefault="00EF34CD" w:rsidP="005C08C4">
      <w:pPr>
        <w:spacing w:after="0" w:line="240" w:lineRule="auto"/>
        <w:ind w:firstLine="709"/>
        <w:contextualSpacing/>
        <w:jc w:val="both"/>
        <w:rPr>
          <w:lang w:val="ru-RU"/>
        </w:rPr>
      </w:pPr>
      <w:r w:rsidRPr="005C08C4">
        <w:rPr>
          <w:lang w:val="ru-RU"/>
        </w:rPr>
        <w:t xml:space="preserve">При нагрузке ПУ и исправности элементов устройства магнитный поток, наведенный током в обмотке управления каждого геркона, </w:t>
      </w:r>
      <w:proofErr w:type="gramStart"/>
      <w:r w:rsidRPr="005C08C4">
        <w:rPr>
          <w:lang w:val="ru-RU"/>
        </w:rPr>
        <w:t>например</w:t>
      </w:r>
      <w:proofErr w:type="gramEnd"/>
      <w:r w:rsidRPr="005C08C4">
        <w:rPr>
          <w:lang w:val="ru-RU"/>
        </w:rPr>
        <w:t xml:space="preserve"> 4-го, и магнитный поток Ф</w:t>
      </w:r>
      <w:r w:rsidRPr="005C08C4">
        <w:rPr>
          <w:vertAlign w:val="subscript"/>
          <w:lang w:val="ru-RU"/>
        </w:rPr>
        <w:t>н1</w:t>
      </w:r>
      <w:r w:rsidRPr="005C08C4">
        <w:rPr>
          <w:lang w:val="ru-RU"/>
        </w:rPr>
        <w:t xml:space="preserve"> от токов в </w:t>
      </w:r>
      <w:proofErr w:type="spellStart"/>
      <w:r w:rsidRPr="005C08C4">
        <w:rPr>
          <w:lang w:val="ru-RU"/>
        </w:rPr>
        <w:t>токопроводе</w:t>
      </w:r>
      <w:proofErr w:type="spellEnd"/>
      <w:r w:rsidRPr="005C08C4">
        <w:rPr>
          <w:lang w:val="ru-RU"/>
        </w:rPr>
        <w:t xml:space="preserve"> 35 равны, но имеет противоположные направления. </w:t>
      </w:r>
    </w:p>
    <w:p w14:paraId="5CFD5BEC" w14:textId="1B6B2945" w:rsidR="005C08C4" w:rsidRPr="00CC55F5" w:rsidRDefault="005C08C4" w:rsidP="005C08C4">
      <w:pPr>
        <w:spacing w:after="0" w:line="240" w:lineRule="auto"/>
        <w:ind w:firstLine="709"/>
        <w:contextualSpacing/>
        <w:jc w:val="both"/>
        <w:rPr>
          <w:lang w:val="ru-RU"/>
        </w:rPr>
      </w:pPr>
      <w:r w:rsidRPr="00EF34CD">
        <w:rPr>
          <w:lang w:val="ru-RU"/>
        </w:rPr>
        <w:t xml:space="preserve">В результате геркон не срабатывает, так </w:t>
      </w:r>
      <w:proofErr w:type="spellStart"/>
      <w:proofErr w:type="gramStart"/>
      <w:r w:rsidRPr="00EF34CD">
        <w:rPr>
          <w:lang w:val="ru-RU"/>
        </w:rPr>
        <w:t>Ф</w:t>
      </w:r>
      <w:r w:rsidRPr="00EF34CD">
        <w:rPr>
          <w:vertAlign w:val="subscript"/>
          <w:lang w:val="ru-RU"/>
        </w:rPr>
        <w:t>ср</w:t>
      </w:r>
      <w:proofErr w:type="spellEnd"/>
      <w:r w:rsidRPr="00EF34CD">
        <w:rPr>
          <w:lang w:val="ru-RU"/>
        </w:rPr>
        <w:t xml:space="preserve"> &gt;</w:t>
      </w:r>
      <w:proofErr w:type="gramEnd"/>
      <w:r w:rsidRPr="00EF34CD">
        <w:rPr>
          <w:lang w:val="ru-RU"/>
        </w:rPr>
        <w:t xml:space="preserve"> Ф</w:t>
      </w:r>
      <w:r w:rsidRPr="00EF34CD">
        <w:rPr>
          <w:vertAlign w:val="subscript"/>
          <w:lang w:val="ru-RU"/>
        </w:rPr>
        <w:t>у</w:t>
      </w:r>
      <w:r w:rsidRPr="00EF34CD">
        <w:rPr>
          <w:lang w:val="ru-RU"/>
        </w:rPr>
        <w:t xml:space="preserve"> - Ф</w:t>
      </w:r>
      <w:r w:rsidRPr="00EF34CD">
        <w:rPr>
          <w:vertAlign w:val="subscript"/>
          <w:lang w:val="ru-RU"/>
        </w:rPr>
        <w:t>н1</w:t>
      </w:r>
      <w:r w:rsidRPr="00EF34CD">
        <w:rPr>
          <w:lang w:val="ru-RU"/>
        </w:rPr>
        <w:t xml:space="preserve">, где </w:t>
      </w:r>
      <w:proofErr w:type="spellStart"/>
      <w:r w:rsidRPr="00EF34CD">
        <w:rPr>
          <w:lang w:val="ru-RU"/>
        </w:rPr>
        <w:t>Ф</w:t>
      </w:r>
      <w:r w:rsidRPr="00EF34CD">
        <w:rPr>
          <w:vertAlign w:val="subscript"/>
          <w:lang w:val="ru-RU"/>
        </w:rPr>
        <w:t>ср</w:t>
      </w:r>
      <w:proofErr w:type="spellEnd"/>
      <w:r w:rsidRPr="00EF34CD">
        <w:rPr>
          <w:lang w:val="ru-RU"/>
        </w:rPr>
        <w:t xml:space="preserve"> – поток, который приводит к срабатыванию геркона.</w:t>
      </w:r>
      <w:r>
        <w:rPr>
          <w:lang w:val="ru-RU"/>
        </w:rPr>
        <w:t xml:space="preserve"> </w:t>
      </w:r>
      <w:r w:rsidRPr="00CC55F5">
        <w:rPr>
          <w:lang w:val="ru-RU"/>
        </w:rPr>
        <w:t>Токи</w:t>
      </w:r>
      <w:r>
        <w:rPr>
          <w:lang w:val="ru-RU"/>
        </w:rPr>
        <w:t xml:space="preserve"> в обмотках</w:t>
      </w:r>
      <w:r w:rsidRPr="00CC55F5">
        <w:rPr>
          <w:lang w:val="ru-RU"/>
        </w:rPr>
        <w:t xml:space="preserve"> герконов 4, 5, 6 одинаковы</w:t>
      </w:r>
      <w:r>
        <w:rPr>
          <w:lang w:val="ru-RU"/>
        </w:rPr>
        <w:t>,</w:t>
      </w:r>
      <w:r w:rsidRPr="00CC55F5">
        <w:rPr>
          <w:lang w:val="ru-RU"/>
        </w:rPr>
        <w:t xml:space="preserve"> и схемы 13, 14, 15</w:t>
      </w:r>
      <w:r w:rsidRPr="0083507A">
        <w:rPr>
          <w:lang w:val="ru-RU"/>
        </w:rPr>
        <w:t xml:space="preserve"> сравнения</w:t>
      </w:r>
      <w:r w:rsidRPr="00CC55F5">
        <w:rPr>
          <w:lang w:val="ru-RU"/>
        </w:rPr>
        <w:t xml:space="preserve"> сигналов не выдают. Если в </w:t>
      </w:r>
      <w:r>
        <w:rPr>
          <w:lang w:val="ru-RU"/>
        </w:rPr>
        <w:t>этом</w:t>
      </w:r>
      <w:r w:rsidRPr="00CC55F5">
        <w:rPr>
          <w:lang w:val="ru-RU"/>
        </w:rPr>
        <w:t xml:space="preserve"> режиме </w:t>
      </w:r>
      <w:r>
        <w:rPr>
          <w:lang w:val="ru-RU"/>
        </w:rPr>
        <w:t>оборвется цепь</w:t>
      </w:r>
      <w:r w:rsidRPr="00CC55F5">
        <w:rPr>
          <w:lang w:val="ru-RU"/>
        </w:rPr>
        <w:t xml:space="preserve"> выпрямителя 1 или </w:t>
      </w:r>
      <w:r>
        <w:rPr>
          <w:lang w:val="ru-RU"/>
        </w:rPr>
        <w:t xml:space="preserve">произойдет в нем </w:t>
      </w:r>
      <w:r w:rsidRPr="00CC55F5">
        <w:rPr>
          <w:lang w:val="ru-RU"/>
        </w:rPr>
        <w:t>междуфазное КЗ</w:t>
      </w:r>
      <w:r>
        <w:rPr>
          <w:lang w:val="ru-RU"/>
        </w:rPr>
        <w:t>,</w:t>
      </w:r>
      <w:r w:rsidRPr="00CC55F5">
        <w:rPr>
          <w:lang w:val="ru-RU"/>
        </w:rPr>
        <w:t xml:space="preserve"> или </w:t>
      </w:r>
      <w:r>
        <w:rPr>
          <w:lang w:val="ru-RU"/>
        </w:rPr>
        <w:t>повредится цепь выпрямителя</w:t>
      </w:r>
      <w:r w:rsidRPr="00CC55F5">
        <w:rPr>
          <w:lang w:val="ru-RU"/>
        </w:rPr>
        <w:t xml:space="preserve"> 1 </w:t>
      </w:r>
      <w:r>
        <w:rPr>
          <w:lang w:val="ru-RU"/>
        </w:rPr>
        <w:t>и обмотки</w:t>
      </w:r>
      <w:r w:rsidRPr="00CC55F5">
        <w:rPr>
          <w:lang w:val="ru-RU"/>
        </w:rPr>
        <w:t xml:space="preserve"> 7, или </w:t>
      </w:r>
      <w:r>
        <w:rPr>
          <w:lang w:val="ru-RU"/>
        </w:rPr>
        <w:t>оборвется цепь</w:t>
      </w:r>
      <w:r w:rsidRPr="00CC55F5">
        <w:rPr>
          <w:lang w:val="ru-RU"/>
        </w:rPr>
        <w:t xml:space="preserve"> </w:t>
      </w:r>
      <w:r>
        <w:rPr>
          <w:lang w:val="ru-RU"/>
        </w:rPr>
        <w:t xml:space="preserve">от </w:t>
      </w:r>
      <w:r w:rsidRPr="00CC55F5">
        <w:rPr>
          <w:lang w:val="ru-RU"/>
        </w:rPr>
        <w:t>трансф</w:t>
      </w:r>
      <w:r>
        <w:rPr>
          <w:lang w:val="ru-RU"/>
        </w:rPr>
        <w:t>орматоров тока 23, 24, 25, то</w:t>
      </w:r>
      <w:r w:rsidRPr="00CC55F5">
        <w:rPr>
          <w:lang w:val="ru-RU"/>
        </w:rPr>
        <w:t xml:space="preserve"> напряжение на выходе </w:t>
      </w:r>
      <w:r>
        <w:rPr>
          <w:lang w:val="ru-RU"/>
        </w:rPr>
        <w:t>1 уменьшится. С</w:t>
      </w:r>
      <w:r w:rsidRPr="00CC55F5">
        <w:rPr>
          <w:lang w:val="ru-RU"/>
        </w:rPr>
        <w:t xml:space="preserve">хемы 13 и 14 </w:t>
      </w:r>
      <w:r>
        <w:rPr>
          <w:lang w:val="ru-RU"/>
        </w:rPr>
        <w:t>просигнализируют об этом</w:t>
      </w:r>
      <w:r w:rsidRPr="00CC55F5">
        <w:rPr>
          <w:lang w:val="ru-RU"/>
        </w:rPr>
        <w:t xml:space="preserve"> </w:t>
      </w:r>
      <w:r>
        <w:rPr>
          <w:lang w:val="ru-RU"/>
        </w:rPr>
        <w:t>в связи с тем, что</w:t>
      </w:r>
      <w:r w:rsidRPr="00CC55F5">
        <w:rPr>
          <w:lang w:val="ru-RU"/>
        </w:rPr>
        <w:t xml:space="preserve"> напряжение на выходах 2 и 3 </w:t>
      </w:r>
      <w:r>
        <w:rPr>
          <w:lang w:val="ru-RU"/>
        </w:rPr>
        <w:t xml:space="preserve">не изменилось </w:t>
      </w:r>
      <w:r w:rsidRPr="00E32AC5">
        <w:rPr>
          <w:lang w:val="ru-RU"/>
        </w:rPr>
        <w:t>[15</w:t>
      </w:r>
      <w:r w:rsidR="00470703">
        <w:rPr>
          <w:lang w:val="ru-RU"/>
        </w:rPr>
        <w:t>, с. 2-4</w:t>
      </w:r>
      <w:r w:rsidRPr="00E32AC5">
        <w:rPr>
          <w:lang w:val="ru-RU"/>
        </w:rPr>
        <w:t>]</w:t>
      </w:r>
      <w:r>
        <w:rPr>
          <w:lang w:val="ru-RU"/>
        </w:rPr>
        <w:t>. Тогда элемент</w:t>
      </w:r>
      <w:r w:rsidRPr="00CC55F5">
        <w:rPr>
          <w:lang w:val="ru-RU"/>
        </w:rPr>
        <w:t xml:space="preserve"> 16 </w:t>
      </w:r>
      <w:r>
        <w:rPr>
          <w:lang w:val="ru-RU"/>
        </w:rPr>
        <w:t>сигнализирует о неисправности</w:t>
      </w:r>
      <w:r w:rsidRPr="00CC55F5">
        <w:rPr>
          <w:lang w:val="ru-RU"/>
        </w:rPr>
        <w:t xml:space="preserve">. </w:t>
      </w:r>
      <w:r>
        <w:rPr>
          <w:lang w:val="ru-RU"/>
        </w:rPr>
        <w:t>При обрыве цепи</w:t>
      </w:r>
      <w:r w:rsidRPr="00CC55F5">
        <w:rPr>
          <w:lang w:val="ru-RU"/>
        </w:rPr>
        <w:t xml:space="preserve"> </w:t>
      </w:r>
      <w:r>
        <w:rPr>
          <w:lang w:val="ru-RU"/>
        </w:rPr>
        <w:t>выпрямитель 1 - обмотка</w:t>
      </w:r>
      <w:r w:rsidRPr="00CC55F5">
        <w:rPr>
          <w:lang w:val="ru-RU"/>
        </w:rPr>
        <w:t xml:space="preserve"> 7, </w:t>
      </w:r>
      <w:r>
        <w:rPr>
          <w:lang w:val="ru-RU"/>
        </w:rPr>
        <w:t>на его выходе</w:t>
      </w:r>
      <w:r w:rsidRPr="00CC55F5">
        <w:rPr>
          <w:lang w:val="ru-RU"/>
        </w:rPr>
        <w:t xml:space="preserve"> напряжение увеличится, элементы 13 и 14 </w:t>
      </w:r>
      <w:r>
        <w:rPr>
          <w:lang w:val="ru-RU"/>
        </w:rPr>
        <w:t xml:space="preserve">просигнализируют, и элемент 16, </w:t>
      </w:r>
      <w:r w:rsidRPr="00CC55F5">
        <w:rPr>
          <w:lang w:val="ru-RU"/>
        </w:rPr>
        <w:t xml:space="preserve">срабатывая, </w:t>
      </w:r>
      <w:r>
        <w:rPr>
          <w:lang w:val="ru-RU"/>
        </w:rPr>
        <w:t>просигнализирует</w:t>
      </w:r>
      <w:r w:rsidRPr="00CC55F5">
        <w:rPr>
          <w:lang w:val="ru-RU"/>
        </w:rPr>
        <w:t xml:space="preserve"> о неисправности. </w:t>
      </w:r>
      <w:r>
        <w:rPr>
          <w:lang w:val="ru-RU"/>
        </w:rPr>
        <w:t>Когда</w:t>
      </w:r>
      <w:r w:rsidRPr="00CC55F5">
        <w:rPr>
          <w:lang w:val="ru-RU"/>
        </w:rPr>
        <w:t xml:space="preserve"> Ф</w:t>
      </w:r>
      <w:r w:rsidRPr="00CC55F5">
        <w:rPr>
          <w:vertAlign w:val="subscript"/>
          <w:lang w:val="ru-RU"/>
        </w:rPr>
        <w:t>н</w:t>
      </w:r>
      <w:proofErr w:type="gramStart"/>
      <w:r w:rsidRPr="00CC55F5">
        <w:rPr>
          <w:vertAlign w:val="subscript"/>
          <w:lang w:val="ru-RU"/>
        </w:rPr>
        <w:t>1</w:t>
      </w:r>
      <w:r>
        <w:rPr>
          <w:vertAlign w:val="subscript"/>
          <w:lang w:val="ru-RU"/>
        </w:rPr>
        <w:t xml:space="preserve"> </w:t>
      </w:r>
      <w:r w:rsidRPr="00CC55F5">
        <w:rPr>
          <w:lang w:val="ru-RU"/>
        </w:rPr>
        <w:t>&gt;</w:t>
      </w:r>
      <w:proofErr w:type="gramEnd"/>
      <w:r>
        <w:rPr>
          <w:lang w:val="ru-RU"/>
        </w:rPr>
        <w:t xml:space="preserve"> </w:t>
      </w:r>
      <w:proofErr w:type="spellStart"/>
      <w:r w:rsidRPr="00CC55F5">
        <w:rPr>
          <w:lang w:val="ru-RU"/>
        </w:rPr>
        <w:t>Ф</w:t>
      </w:r>
      <w:r w:rsidRPr="00CC55F5">
        <w:rPr>
          <w:vertAlign w:val="subscript"/>
          <w:lang w:val="ru-RU"/>
        </w:rPr>
        <w:t>ср</w:t>
      </w:r>
      <w:proofErr w:type="spellEnd"/>
      <w:r w:rsidRPr="00CC55F5">
        <w:rPr>
          <w:vertAlign w:val="subscript"/>
          <w:lang w:val="ru-RU"/>
        </w:rPr>
        <w:t xml:space="preserve"> </w:t>
      </w:r>
      <w:r w:rsidRPr="00CC55F5">
        <w:rPr>
          <w:lang w:val="ru-RU"/>
        </w:rPr>
        <w:t>(Ф</w:t>
      </w:r>
      <w:r w:rsidRPr="00CC55F5">
        <w:rPr>
          <w:vertAlign w:val="subscript"/>
          <w:lang w:val="ru-RU"/>
        </w:rPr>
        <w:t>у</w:t>
      </w:r>
      <w:r w:rsidRPr="00CC55F5">
        <w:rPr>
          <w:lang w:val="ru-RU"/>
        </w:rPr>
        <w:t xml:space="preserve"> = 0) – то</w:t>
      </w:r>
      <w:r>
        <w:rPr>
          <w:lang w:val="ru-RU"/>
        </w:rPr>
        <w:t>гда</w:t>
      </w:r>
      <w:r w:rsidRPr="00CC55F5">
        <w:rPr>
          <w:lang w:val="ru-RU"/>
        </w:rPr>
        <w:t xml:space="preserve"> геркон 4</w:t>
      </w:r>
      <w:r>
        <w:rPr>
          <w:lang w:val="ru-RU"/>
        </w:rPr>
        <w:t xml:space="preserve"> просигнализирует, замыкая</w:t>
      </w:r>
      <w:r w:rsidRPr="00CC55F5">
        <w:rPr>
          <w:lang w:val="ru-RU"/>
        </w:rPr>
        <w:t xml:space="preserve"> </w:t>
      </w:r>
      <w:r>
        <w:rPr>
          <w:lang w:val="ru-RU"/>
        </w:rPr>
        <w:t xml:space="preserve">контакты </w:t>
      </w:r>
      <w:r w:rsidRPr="00CC55F5">
        <w:rPr>
          <w:lang w:val="ru-RU"/>
        </w:rPr>
        <w:t xml:space="preserve">10 подает </w:t>
      </w:r>
      <w:r>
        <w:rPr>
          <w:lang w:val="ru-RU"/>
        </w:rPr>
        <w:t xml:space="preserve">напряжение на элементы И 20 и </w:t>
      </w:r>
      <w:proofErr w:type="spellStart"/>
      <w:r>
        <w:rPr>
          <w:lang w:val="ru-RU"/>
        </w:rPr>
        <w:t>И</w:t>
      </w:r>
      <w:proofErr w:type="spellEnd"/>
      <w:r>
        <w:rPr>
          <w:lang w:val="ru-RU"/>
        </w:rPr>
        <w:t xml:space="preserve"> 21. В</w:t>
      </w:r>
      <w:r w:rsidRPr="00CC55F5">
        <w:rPr>
          <w:lang w:val="ru-RU"/>
        </w:rPr>
        <w:t xml:space="preserve">ыключатель 39 </w:t>
      </w:r>
      <w:r>
        <w:rPr>
          <w:lang w:val="ru-RU"/>
        </w:rPr>
        <w:t>останется включенным</w:t>
      </w:r>
      <w:r w:rsidRPr="00CC55F5">
        <w:rPr>
          <w:lang w:val="ru-RU"/>
        </w:rPr>
        <w:t xml:space="preserve">, </w:t>
      </w:r>
      <w:r>
        <w:rPr>
          <w:lang w:val="ru-RU"/>
        </w:rPr>
        <w:t xml:space="preserve">поскольку на входах этих элементов сигналы отсутствуют </w:t>
      </w:r>
      <w:r w:rsidRPr="00B04453">
        <w:rPr>
          <w:lang w:val="ru-RU"/>
        </w:rPr>
        <w:t>[15</w:t>
      </w:r>
      <w:r w:rsidR="00470703">
        <w:rPr>
          <w:lang w:val="ru-RU"/>
        </w:rPr>
        <w:t>, с. 2-4</w:t>
      </w:r>
      <w:r w:rsidRPr="00B04453">
        <w:rPr>
          <w:lang w:val="ru-RU"/>
        </w:rPr>
        <w:t>]</w:t>
      </w:r>
      <w:r>
        <w:rPr>
          <w:lang w:val="ru-RU"/>
        </w:rPr>
        <w:t>.</w:t>
      </w:r>
    </w:p>
    <w:p w14:paraId="7EBC5029" w14:textId="18EBBE9A" w:rsidR="005C08C4" w:rsidRPr="00CC55F5" w:rsidRDefault="005C08C4" w:rsidP="005C08C4">
      <w:pPr>
        <w:spacing w:after="0" w:line="240" w:lineRule="auto"/>
        <w:ind w:firstLine="709"/>
        <w:contextualSpacing/>
        <w:jc w:val="both"/>
        <w:rPr>
          <w:lang w:val="ru-RU"/>
        </w:rPr>
      </w:pPr>
      <w:r w:rsidRPr="00205187">
        <w:rPr>
          <w:lang w:val="ru-RU"/>
        </w:rPr>
        <w:t xml:space="preserve">В момент </w:t>
      </w:r>
      <w:r>
        <w:rPr>
          <w:lang w:val="ru-RU"/>
        </w:rPr>
        <w:t xml:space="preserve">КЗ, </w:t>
      </w:r>
      <w:proofErr w:type="gramStart"/>
      <w:r>
        <w:rPr>
          <w:lang w:val="ru-RU"/>
        </w:rPr>
        <w:t>например</w:t>
      </w:r>
      <w:proofErr w:type="gramEnd"/>
      <w:r w:rsidRPr="00CC55F5">
        <w:rPr>
          <w:lang w:val="ru-RU"/>
        </w:rPr>
        <w:t xml:space="preserve"> в трансформаторе 37</w:t>
      </w:r>
      <w:r>
        <w:rPr>
          <w:lang w:val="ru-RU"/>
        </w:rPr>
        <w:t>,</w:t>
      </w:r>
      <w:r w:rsidRPr="00CC55F5">
        <w:rPr>
          <w:lang w:val="ru-RU"/>
        </w:rPr>
        <w:t xml:space="preserve"> в трансформаторах тока </w:t>
      </w:r>
      <w:r>
        <w:rPr>
          <w:lang w:val="ru-RU"/>
        </w:rPr>
        <w:t xml:space="preserve">произойдет увеличение тока, а в </w:t>
      </w:r>
      <w:proofErr w:type="spellStart"/>
      <w:r>
        <w:rPr>
          <w:lang w:val="ru-RU"/>
        </w:rPr>
        <w:t>токопроводе</w:t>
      </w:r>
      <w:proofErr w:type="spellEnd"/>
      <w:r>
        <w:rPr>
          <w:lang w:val="ru-RU"/>
        </w:rPr>
        <w:t xml:space="preserve"> 35 уменьшение</w:t>
      </w:r>
      <w:r w:rsidRPr="00CC55F5">
        <w:rPr>
          <w:lang w:val="ru-RU"/>
        </w:rPr>
        <w:t>. В результате Ф</w:t>
      </w:r>
      <w:r w:rsidRPr="00CC55F5">
        <w:rPr>
          <w:vertAlign w:val="subscript"/>
          <w:lang w:val="ru-RU"/>
        </w:rPr>
        <w:t xml:space="preserve">у </w:t>
      </w:r>
      <w:r w:rsidRPr="00CC55F5">
        <w:rPr>
          <w:lang w:val="ru-RU"/>
        </w:rPr>
        <w:t>-</w:t>
      </w:r>
      <w:proofErr w:type="spellStart"/>
      <w:proofErr w:type="gramStart"/>
      <w:r w:rsidRPr="00CC55F5">
        <w:rPr>
          <w:lang w:val="ru-RU"/>
        </w:rPr>
        <w:t>Ф</w:t>
      </w:r>
      <w:r w:rsidRPr="00CC55F5">
        <w:rPr>
          <w:vertAlign w:val="subscript"/>
          <w:lang w:val="ru-RU"/>
        </w:rPr>
        <w:t>кз</w:t>
      </w:r>
      <w:proofErr w:type="spellEnd"/>
      <w:r w:rsidRPr="00CC55F5">
        <w:rPr>
          <w:lang w:val="ru-RU"/>
        </w:rPr>
        <w:t>&gt;</w:t>
      </w:r>
      <w:proofErr w:type="spellStart"/>
      <w:r w:rsidRPr="00CC55F5">
        <w:rPr>
          <w:lang w:val="ru-RU"/>
        </w:rPr>
        <w:t>Ф</w:t>
      </w:r>
      <w:r w:rsidRPr="00CC55F5">
        <w:rPr>
          <w:vertAlign w:val="subscript"/>
          <w:lang w:val="ru-RU"/>
        </w:rPr>
        <w:t>ср</w:t>
      </w:r>
      <w:proofErr w:type="spellEnd"/>
      <w:proofErr w:type="gramEnd"/>
      <w:r w:rsidRPr="00CC55F5">
        <w:rPr>
          <w:vertAlign w:val="subscript"/>
          <w:lang w:val="ru-RU"/>
        </w:rPr>
        <w:t xml:space="preserve"> </w:t>
      </w:r>
      <w:r w:rsidRPr="00CC55F5">
        <w:rPr>
          <w:lang w:val="ru-RU"/>
        </w:rPr>
        <w:t xml:space="preserve"> (</w:t>
      </w:r>
      <w:proofErr w:type="spellStart"/>
      <w:r w:rsidRPr="00CC55F5">
        <w:rPr>
          <w:lang w:val="ru-RU"/>
        </w:rPr>
        <w:t>Ф</w:t>
      </w:r>
      <w:r w:rsidRPr="00CC55F5">
        <w:rPr>
          <w:vertAlign w:val="subscript"/>
          <w:lang w:val="ru-RU"/>
        </w:rPr>
        <w:t>кз</w:t>
      </w:r>
      <w:proofErr w:type="spellEnd"/>
      <w:r w:rsidRPr="00CC55F5">
        <w:rPr>
          <w:vertAlign w:val="subscript"/>
          <w:lang w:val="ru-RU"/>
        </w:rPr>
        <w:t xml:space="preserve"> </w:t>
      </w:r>
      <w:r w:rsidRPr="00CC55F5">
        <w:rPr>
          <w:lang w:val="ru-RU"/>
        </w:rPr>
        <w:t xml:space="preserve">– магнитный поток вдоль оси геркона 4 (5, 6), </w:t>
      </w:r>
      <w:r>
        <w:rPr>
          <w:lang w:val="ru-RU"/>
        </w:rPr>
        <w:t>он возникает от тока</w:t>
      </w:r>
      <w:r w:rsidRPr="00CC55F5">
        <w:rPr>
          <w:lang w:val="ru-RU"/>
        </w:rPr>
        <w:t xml:space="preserve"> </w:t>
      </w:r>
      <w:r>
        <w:rPr>
          <w:lang w:val="ru-RU"/>
        </w:rPr>
        <w:t xml:space="preserve">в </w:t>
      </w:r>
      <w:r w:rsidRPr="00CC55F5">
        <w:rPr>
          <w:lang w:val="ru-RU"/>
        </w:rPr>
        <w:t xml:space="preserve">35 при </w:t>
      </w:r>
      <w:r>
        <w:rPr>
          <w:lang w:val="ru-RU"/>
        </w:rPr>
        <w:t>этом КЗ). Потому срабатывают</w:t>
      </w:r>
      <w:r w:rsidRPr="00CC55F5">
        <w:rPr>
          <w:lang w:val="ru-RU"/>
        </w:rPr>
        <w:t xml:space="preserve"> </w:t>
      </w:r>
      <w:r>
        <w:rPr>
          <w:lang w:val="ru-RU"/>
        </w:rPr>
        <w:t xml:space="preserve">герконы </w:t>
      </w:r>
      <w:r w:rsidRPr="00CC55F5">
        <w:rPr>
          <w:lang w:val="ru-RU"/>
        </w:rPr>
        <w:t xml:space="preserve">4, 5, 6 </w:t>
      </w:r>
      <w:r>
        <w:rPr>
          <w:lang w:val="ru-RU"/>
        </w:rPr>
        <w:t>или</w:t>
      </w:r>
      <w:r w:rsidRPr="00CC55F5">
        <w:rPr>
          <w:lang w:val="ru-RU"/>
        </w:rPr>
        <w:t xml:space="preserve"> </w:t>
      </w:r>
      <w:r>
        <w:rPr>
          <w:lang w:val="ru-RU"/>
        </w:rPr>
        <w:t>два</w:t>
      </w:r>
      <w:r w:rsidRPr="00CC55F5">
        <w:rPr>
          <w:lang w:val="ru-RU"/>
        </w:rPr>
        <w:t xml:space="preserve">, </w:t>
      </w:r>
      <w:proofErr w:type="gramStart"/>
      <w:r w:rsidRPr="00CC55F5">
        <w:rPr>
          <w:lang w:val="ru-RU"/>
        </w:rPr>
        <w:t>например</w:t>
      </w:r>
      <w:proofErr w:type="gramEnd"/>
      <w:r w:rsidRPr="00CC55F5">
        <w:rPr>
          <w:lang w:val="ru-RU"/>
        </w:rPr>
        <w:t xml:space="preserve"> 5 и 6, если</w:t>
      </w:r>
      <w:r>
        <w:rPr>
          <w:lang w:val="ru-RU"/>
        </w:rPr>
        <w:t>,</w:t>
      </w:r>
      <w:r w:rsidRPr="00CC55F5">
        <w:rPr>
          <w:lang w:val="ru-RU"/>
        </w:rPr>
        <w:t xml:space="preserve"> </w:t>
      </w:r>
      <w:r>
        <w:rPr>
          <w:lang w:val="ru-RU"/>
        </w:rPr>
        <w:t>например неисправен 4-ый или</w:t>
      </w:r>
      <w:r w:rsidRPr="00CC55F5">
        <w:rPr>
          <w:lang w:val="ru-RU"/>
        </w:rPr>
        <w:t xml:space="preserve"> об</w:t>
      </w:r>
      <w:r>
        <w:rPr>
          <w:lang w:val="ru-RU"/>
        </w:rPr>
        <w:t>мотка геркона 4, или выпрямитель 1, а также</w:t>
      </w:r>
      <w:r w:rsidRPr="00CC55F5">
        <w:rPr>
          <w:lang w:val="ru-RU"/>
        </w:rPr>
        <w:t xml:space="preserve"> </w:t>
      </w:r>
      <w:r>
        <w:rPr>
          <w:lang w:val="ru-RU"/>
        </w:rPr>
        <w:t>соединительный кабель выпрямитель - геркон</w:t>
      </w:r>
      <w:r w:rsidRPr="00CC55F5">
        <w:rPr>
          <w:lang w:val="ru-RU"/>
        </w:rPr>
        <w:t xml:space="preserve">. </w:t>
      </w:r>
      <w:r>
        <w:rPr>
          <w:lang w:val="ru-RU"/>
        </w:rPr>
        <w:t xml:space="preserve">Таким образом, на все входа </w:t>
      </w:r>
      <w:proofErr w:type="gramStart"/>
      <w:r>
        <w:rPr>
          <w:lang w:val="ru-RU"/>
        </w:rPr>
        <w:t>какого либо</w:t>
      </w:r>
      <w:proofErr w:type="gramEnd"/>
      <w:r>
        <w:rPr>
          <w:lang w:val="ru-RU"/>
        </w:rPr>
        <w:t xml:space="preserve"> элемента</w:t>
      </w:r>
      <w:r w:rsidRPr="00CC55F5">
        <w:rPr>
          <w:lang w:val="ru-RU"/>
        </w:rPr>
        <w:t xml:space="preserve"> И 19, 20, 21 поступа</w:t>
      </w:r>
      <w:r>
        <w:rPr>
          <w:lang w:val="ru-RU"/>
        </w:rPr>
        <w:t>ют сигналы, и выключатель 39 отключается [</w:t>
      </w:r>
      <w:r w:rsidRPr="00E32AC5">
        <w:rPr>
          <w:lang w:val="ru-RU"/>
        </w:rPr>
        <w:t>15</w:t>
      </w:r>
      <w:r w:rsidR="00470703">
        <w:rPr>
          <w:lang w:val="ru-RU"/>
        </w:rPr>
        <w:t>, с. 1-3</w:t>
      </w:r>
      <w:r w:rsidRPr="00CC55F5">
        <w:rPr>
          <w:lang w:val="ru-RU"/>
        </w:rPr>
        <w:t>].</w:t>
      </w:r>
    </w:p>
    <w:p w14:paraId="6CC1AC56" w14:textId="7E2F76AD" w:rsidR="005C08C4" w:rsidRPr="005C08C4" w:rsidRDefault="005C08C4" w:rsidP="005C08C4">
      <w:pPr>
        <w:spacing w:after="0" w:line="240" w:lineRule="auto"/>
        <w:ind w:firstLine="709"/>
        <w:contextualSpacing/>
        <w:jc w:val="both"/>
        <w:rPr>
          <w:lang w:val="ru-RU"/>
        </w:rPr>
      </w:pPr>
      <w:r>
        <w:rPr>
          <w:lang w:val="ru-RU"/>
        </w:rPr>
        <w:t>Отметим, что в</w:t>
      </w:r>
      <w:r w:rsidRPr="00CC55F5">
        <w:rPr>
          <w:lang w:val="ru-RU"/>
        </w:rPr>
        <w:t xml:space="preserve"> устройстве</w:t>
      </w:r>
      <w:r>
        <w:rPr>
          <w:lang w:val="ru-RU"/>
        </w:rPr>
        <w:t xml:space="preserve"> [15</w:t>
      </w:r>
      <w:r w:rsidR="00470703">
        <w:rPr>
          <w:lang w:val="ru-RU"/>
        </w:rPr>
        <w:t>, с. 1-3</w:t>
      </w:r>
      <w:r w:rsidRPr="00CC55F5">
        <w:rPr>
          <w:lang w:val="ru-RU"/>
        </w:rPr>
        <w:t>]</w:t>
      </w:r>
      <w:r>
        <w:rPr>
          <w:lang w:val="ru-RU"/>
        </w:rPr>
        <w:t xml:space="preserve"> применяется резервирование по способу </w:t>
      </w:r>
      <w:proofErr w:type="spellStart"/>
      <w:r>
        <w:rPr>
          <w:lang w:val="ru-RU"/>
        </w:rPr>
        <w:t>мажорирования</w:t>
      </w:r>
      <w:proofErr w:type="spellEnd"/>
      <w:r>
        <w:rPr>
          <w:lang w:val="ru-RU"/>
        </w:rPr>
        <w:t>, повышающее надежность и срабатывания, и несрабатывания</w:t>
      </w:r>
      <w:r w:rsidRPr="00CC55F5">
        <w:rPr>
          <w:lang w:val="ru-RU"/>
        </w:rPr>
        <w:t>.</w:t>
      </w:r>
    </w:p>
    <w:p w14:paraId="02AFD4C1" w14:textId="77777777" w:rsidR="00EF34CD" w:rsidRDefault="00EF34CD" w:rsidP="005C08C4">
      <w:pPr>
        <w:spacing w:after="0" w:line="240" w:lineRule="auto"/>
        <w:ind w:firstLine="709"/>
        <w:contextualSpacing/>
        <w:jc w:val="both"/>
        <w:rPr>
          <w:lang w:val="ru-RU"/>
        </w:rPr>
      </w:pPr>
    </w:p>
    <w:p w14:paraId="5B23598B" w14:textId="6DAC4A28" w:rsidR="00363F7B" w:rsidRPr="00CC55F5" w:rsidRDefault="007B4ED4" w:rsidP="00363F7B">
      <w:pPr>
        <w:spacing w:after="0" w:line="240" w:lineRule="auto"/>
        <w:ind w:firstLine="567"/>
        <w:contextualSpacing/>
        <w:jc w:val="center"/>
        <w:rPr>
          <w:lang w:val="ru-RU"/>
        </w:rPr>
      </w:pPr>
      <w:r w:rsidRPr="007B4ED4">
        <w:rPr>
          <w:noProof/>
          <w:lang w:val="ru-RU" w:eastAsia="ru-RU" w:bidi="ar-SA"/>
        </w:rPr>
        <w:lastRenderedPageBreak/>
        <w:drawing>
          <wp:inline distT="0" distB="0" distL="0" distR="0" wp14:anchorId="05A5D6B2" wp14:editId="7FF89308">
            <wp:extent cx="5046628" cy="5393263"/>
            <wp:effectExtent l="0" t="0" r="190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065547" cy="5413482"/>
                    </a:xfrm>
                    <a:prstGeom prst="rect">
                      <a:avLst/>
                    </a:prstGeom>
                  </pic:spPr>
                </pic:pic>
              </a:graphicData>
            </a:graphic>
          </wp:inline>
        </w:drawing>
      </w:r>
    </w:p>
    <w:p w14:paraId="7E087E83" w14:textId="77777777" w:rsidR="00CC55F5" w:rsidRPr="00183861" w:rsidRDefault="00CC55F5" w:rsidP="007B4ED4">
      <w:pPr>
        <w:spacing w:after="0" w:line="240" w:lineRule="auto"/>
        <w:contextualSpacing/>
        <w:jc w:val="both"/>
        <w:rPr>
          <w:sz w:val="16"/>
          <w:szCs w:val="16"/>
        </w:rPr>
      </w:pPr>
    </w:p>
    <w:p w14:paraId="26EA5F41" w14:textId="01721C18" w:rsidR="00CC55F5" w:rsidRDefault="00265CC9" w:rsidP="00183861">
      <w:pPr>
        <w:spacing w:after="0" w:line="240" w:lineRule="auto"/>
        <w:contextualSpacing/>
        <w:jc w:val="center"/>
        <w:rPr>
          <w:lang w:val="ru-RU"/>
        </w:rPr>
      </w:pPr>
      <w:r>
        <w:rPr>
          <w:lang w:val="ru-RU"/>
        </w:rPr>
        <w:t>Рисунок 1.5</w:t>
      </w:r>
      <w:r w:rsidR="00CC55F5" w:rsidRPr="00CC55F5">
        <w:rPr>
          <w:lang w:val="ru-RU"/>
        </w:rPr>
        <w:t xml:space="preserve"> –</w:t>
      </w:r>
      <w:r w:rsidR="002D2455">
        <w:rPr>
          <w:lang w:val="ru-RU"/>
        </w:rPr>
        <w:t xml:space="preserve"> З</w:t>
      </w:r>
      <w:r w:rsidR="00CC55F5" w:rsidRPr="00CC55F5">
        <w:rPr>
          <w:lang w:val="ru-RU"/>
        </w:rPr>
        <w:t xml:space="preserve">ащиты </w:t>
      </w:r>
      <w:r w:rsidR="002D2455">
        <w:rPr>
          <w:lang w:val="ru-RU"/>
        </w:rPr>
        <w:t>ПУ</w:t>
      </w:r>
      <w:r w:rsidR="00332677">
        <w:rPr>
          <w:lang w:val="ru-RU"/>
        </w:rPr>
        <w:t>,</w:t>
      </w:r>
      <w:r w:rsidR="00CC55F5" w:rsidRPr="00CC55F5">
        <w:rPr>
          <w:lang w:val="ru-RU"/>
        </w:rPr>
        <w:t xml:space="preserve"> </w:t>
      </w:r>
      <w:r w:rsidR="002D2455">
        <w:rPr>
          <w:lang w:val="ru-RU"/>
        </w:rPr>
        <w:t xml:space="preserve">использующая и </w:t>
      </w:r>
      <w:proofErr w:type="gramStart"/>
      <w:r w:rsidR="002D2455">
        <w:rPr>
          <w:lang w:val="ru-RU"/>
        </w:rPr>
        <w:t>трансформаторы тока</w:t>
      </w:r>
      <w:proofErr w:type="gramEnd"/>
      <w:r w:rsidR="002D2455">
        <w:rPr>
          <w:lang w:val="ru-RU"/>
        </w:rPr>
        <w:t xml:space="preserve"> и герконы</w:t>
      </w:r>
    </w:p>
    <w:p w14:paraId="20939157" w14:textId="77777777" w:rsidR="00CC0997" w:rsidRPr="00CC55F5" w:rsidRDefault="00CC0997" w:rsidP="00616124">
      <w:pPr>
        <w:spacing w:after="0" w:line="240" w:lineRule="auto"/>
        <w:ind w:firstLine="567"/>
        <w:contextualSpacing/>
        <w:jc w:val="both"/>
        <w:rPr>
          <w:lang w:val="ru-RU"/>
        </w:rPr>
      </w:pPr>
    </w:p>
    <w:p w14:paraId="4B4DAB10" w14:textId="526E4E60" w:rsidR="00CC55F5" w:rsidRPr="00CC55F5" w:rsidRDefault="00E32AC5" w:rsidP="00E21F68">
      <w:pPr>
        <w:spacing w:after="0" w:line="240" w:lineRule="auto"/>
        <w:ind w:firstLine="709"/>
        <w:contextualSpacing/>
        <w:jc w:val="both"/>
        <w:rPr>
          <w:lang w:val="ru-RU"/>
        </w:rPr>
      </w:pPr>
      <w:r>
        <w:rPr>
          <w:lang w:val="ru-RU"/>
        </w:rPr>
        <w:t xml:space="preserve">На рисунке </w:t>
      </w:r>
      <w:r w:rsidRPr="00812995">
        <w:rPr>
          <w:lang w:val="ru-RU"/>
        </w:rPr>
        <w:t>1</w:t>
      </w:r>
      <w:r>
        <w:rPr>
          <w:lang w:val="ru-RU"/>
        </w:rPr>
        <w:t>.</w:t>
      </w:r>
      <w:r w:rsidRPr="00812995">
        <w:rPr>
          <w:lang w:val="ru-RU"/>
        </w:rPr>
        <w:t>5</w:t>
      </w:r>
      <w:r w:rsidR="00C447C2" w:rsidRPr="00C447C2">
        <w:rPr>
          <w:lang w:val="ru-RU"/>
        </w:rPr>
        <w:t xml:space="preserve"> герконы 4-6 </w:t>
      </w:r>
      <w:proofErr w:type="spellStart"/>
      <w:r w:rsidR="00970ECE">
        <w:rPr>
          <w:lang w:val="ru-RU"/>
        </w:rPr>
        <w:t>взаимно</w:t>
      </w:r>
      <w:r w:rsidR="00CC0D8B">
        <w:rPr>
          <w:lang w:val="ru-RU"/>
        </w:rPr>
        <w:t>резервируемые</w:t>
      </w:r>
      <w:proofErr w:type="spellEnd"/>
      <w:r w:rsidR="00CC0D8B">
        <w:rPr>
          <w:lang w:val="ru-RU"/>
        </w:rPr>
        <w:t xml:space="preserve">. </w:t>
      </w:r>
      <w:proofErr w:type="spellStart"/>
      <w:r w:rsidR="00CC0D8B">
        <w:rPr>
          <w:lang w:val="ru-RU"/>
        </w:rPr>
        <w:t>Мажорирование</w:t>
      </w:r>
      <w:proofErr w:type="spellEnd"/>
      <w:r w:rsidR="00CC0D8B">
        <w:rPr>
          <w:lang w:val="ru-RU"/>
        </w:rPr>
        <w:t xml:space="preserve"> выполня</w:t>
      </w:r>
      <w:r w:rsidR="0076625D">
        <w:rPr>
          <w:lang w:val="ru-RU"/>
        </w:rPr>
        <w:t>ется с помощью элементов 19-22 (элемент 22 – это элемент ИЛИ).</w:t>
      </w:r>
    </w:p>
    <w:p w14:paraId="2CBBBE40" w14:textId="77777777" w:rsidR="00CC0997" w:rsidRPr="0011144C" w:rsidRDefault="00CC0997" w:rsidP="00E21F68">
      <w:pPr>
        <w:spacing w:after="0" w:line="240" w:lineRule="auto"/>
        <w:ind w:firstLine="709"/>
        <w:contextualSpacing/>
        <w:jc w:val="both"/>
        <w:rPr>
          <w:lang w:val="ru-RU"/>
        </w:rPr>
      </w:pPr>
    </w:p>
    <w:p w14:paraId="74BA04A3" w14:textId="0DCD30B1" w:rsidR="00CC55F5" w:rsidRPr="00553B5F" w:rsidRDefault="008B5B06" w:rsidP="00E21F68">
      <w:pPr>
        <w:spacing w:after="0" w:line="240" w:lineRule="auto"/>
        <w:ind w:firstLine="709"/>
        <w:jc w:val="both"/>
        <w:rPr>
          <w:lang w:val="ru-RU"/>
        </w:rPr>
      </w:pPr>
      <w:r>
        <w:rPr>
          <w:lang w:val="ru-RU"/>
        </w:rPr>
        <w:t>1.2</w:t>
      </w:r>
      <w:r w:rsidR="00CC55F5" w:rsidRPr="00553B5F">
        <w:rPr>
          <w:lang w:val="ru-RU"/>
        </w:rPr>
        <w:t xml:space="preserve">.2 </w:t>
      </w:r>
      <w:r w:rsidRPr="008B5B06">
        <w:rPr>
          <w:lang w:val="ru-RU"/>
        </w:rPr>
        <w:t>Защита с герконами со стороны высшего напряжения и с n герконами со стороны выпрямителя</w:t>
      </w:r>
    </w:p>
    <w:p w14:paraId="5AB5DDC5" w14:textId="1ECA3EAB" w:rsidR="00CC55F5" w:rsidRPr="00A5061C" w:rsidRDefault="00A5061C" w:rsidP="00E21F68">
      <w:pPr>
        <w:spacing w:after="0" w:line="240" w:lineRule="auto"/>
        <w:ind w:firstLine="709"/>
        <w:contextualSpacing/>
        <w:jc w:val="both"/>
        <w:rPr>
          <w:lang w:val="ru-RU"/>
        </w:rPr>
      </w:pPr>
      <w:r>
        <w:rPr>
          <w:lang w:val="ru-RU"/>
        </w:rPr>
        <w:t xml:space="preserve">Дифференциальная защита (ДЗ), рассмотренная в </w:t>
      </w:r>
      <w:r w:rsidR="00F76FFE">
        <w:rPr>
          <w:lang w:val="ru-RU"/>
        </w:rPr>
        <w:t>[</w:t>
      </w:r>
      <w:r w:rsidR="00F76FFE" w:rsidRPr="00F76FFE">
        <w:rPr>
          <w:lang w:val="ru-RU"/>
        </w:rPr>
        <w:t>8</w:t>
      </w:r>
      <w:r w:rsidR="00F76FFE">
        <w:rPr>
          <w:lang w:val="ru-RU"/>
        </w:rPr>
        <w:t>, с. 109</w:t>
      </w:r>
      <w:r w:rsidRPr="00A5061C">
        <w:rPr>
          <w:lang w:val="ru-RU"/>
        </w:rPr>
        <w:t>]</w:t>
      </w:r>
      <w:r>
        <w:rPr>
          <w:lang w:val="ru-RU"/>
        </w:rPr>
        <w:t>, предназначенная для защиты преобразовательной установки</w:t>
      </w:r>
      <w:r w:rsidR="00BD650C">
        <w:rPr>
          <w:lang w:val="ru-RU"/>
        </w:rPr>
        <w:t xml:space="preserve"> (ПУ)</w:t>
      </w:r>
      <w:r>
        <w:rPr>
          <w:lang w:val="ru-RU"/>
        </w:rPr>
        <w:t xml:space="preserve"> от повреждений в преобразователе, коротких замыканий и перегрузок </w:t>
      </w:r>
      <w:r w:rsidR="00A7302C">
        <w:rPr>
          <w:lang w:val="ru-RU"/>
        </w:rPr>
        <w:t xml:space="preserve">на выходе выпрямителя, включает в себя </w:t>
      </w:r>
      <w:r w:rsidR="00A7302C" w:rsidRPr="00A7302C">
        <w:rPr>
          <w:lang w:val="ru-RU"/>
        </w:rPr>
        <w:t>исполнительный орга</w:t>
      </w:r>
      <w:r w:rsidR="00A7302C">
        <w:rPr>
          <w:lang w:val="ru-RU"/>
        </w:rPr>
        <w:t>н, блок ср</w:t>
      </w:r>
      <w:r w:rsidR="0011144C">
        <w:rPr>
          <w:lang w:val="ru-RU"/>
        </w:rPr>
        <w:t>авнения с датчиками переменного и</w:t>
      </w:r>
      <w:r w:rsidR="00A7302C">
        <w:rPr>
          <w:lang w:val="ru-RU"/>
        </w:rPr>
        <w:t xml:space="preserve"> постоянного тока и выпрямителем.</w:t>
      </w:r>
    </w:p>
    <w:p w14:paraId="0E09AB2F" w14:textId="4C590A7C" w:rsidR="00CC55F5" w:rsidRPr="00CC55F5" w:rsidRDefault="004F3083" w:rsidP="00E21F68">
      <w:pPr>
        <w:spacing w:after="0" w:line="240" w:lineRule="auto"/>
        <w:ind w:firstLine="709"/>
        <w:contextualSpacing/>
        <w:jc w:val="both"/>
        <w:rPr>
          <w:lang w:val="ru-RU"/>
        </w:rPr>
      </w:pPr>
      <w:r>
        <w:rPr>
          <w:lang w:val="ru-RU"/>
        </w:rPr>
        <w:t xml:space="preserve">Вышеупомянутая защита, однако, выполняется на трансформаторах тока (переменного и постоянного), что увеличивает ее стоимость, а обязательным требованием для такой защиты остается вывод ее для периодических проверок. </w:t>
      </w:r>
      <w:r w:rsidR="00BD650C">
        <w:rPr>
          <w:lang w:val="ru-RU"/>
        </w:rPr>
        <w:t>Серьезный недостаток этой защиты в ложном срабатывании, если оборван провод между выпрямителем и трансформатором постоянного тока.</w:t>
      </w:r>
    </w:p>
    <w:p w14:paraId="23F8D622" w14:textId="418DA6BB" w:rsidR="00CC55F5" w:rsidRPr="00CC55F5" w:rsidRDefault="00E42165" w:rsidP="00E21F68">
      <w:pPr>
        <w:spacing w:after="0" w:line="240" w:lineRule="auto"/>
        <w:ind w:firstLine="709"/>
        <w:contextualSpacing/>
        <w:jc w:val="both"/>
        <w:rPr>
          <w:lang w:val="ru-RU"/>
        </w:rPr>
      </w:pPr>
      <w:r>
        <w:rPr>
          <w:lang w:val="ru-RU"/>
        </w:rPr>
        <w:lastRenderedPageBreak/>
        <w:t xml:space="preserve">Улучшенная </w:t>
      </w:r>
      <w:r w:rsidR="00BD650C">
        <w:rPr>
          <w:lang w:val="ru-RU"/>
        </w:rPr>
        <w:t>верси</w:t>
      </w:r>
      <w:r>
        <w:rPr>
          <w:lang w:val="ru-RU"/>
        </w:rPr>
        <w:t>я</w:t>
      </w:r>
      <w:r w:rsidR="00BD650C">
        <w:rPr>
          <w:lang w:val="ru-RU"/>
        </w:rPr>
        <w:t xml:space="preserve"> </w:t>
      </w:r>
      <w:r>
        <w:rPr>
          <w:lang w:val="ru-RU"/>
        </w:rPr>
        <w:t xml:space="preserve">такой защиты включает в себя </w:t>
      </w:r>
      <w:r w:rsidRPr="00E42165">
        <w:rPr>
          <w:lang w:val="ru-RU"/>
        </w:rPr>
        <w:t>исполнительный орган</w:t>
      </w:r>
      <w:r>
        <w:rPr>
          <w:lang w:val="ru-RU"/>
        </w:rPr>
        <w:t>,</w:t>
      </w:r>
      <w:r w:rsidRPr="00E42165">
        <w:rPr>
          <w:lang w:val="ru-RU"/>
        </w:rPr>
        <w:t xml:space="preserve"> </w:t>
      </w:r>
      <w:r>
        <w:rPr>
          <w:lang w:val="ru-RU"/>
        </w:rPr>
        <w:t>источник оперативного тока, контролирующий геркон, резистор, включенный последовательно с обмоткой этого геркона, а также блок сравнения с датчиками переменного</w:t>
      </w:r>
      <w:r w:rsidR="00587881">
        <w:rPr>
          <w:lang w:val="ru-RU"/>
        </w:rPr>
        <w:t xml:space="preserve"> тока</w:t>
      </w:r>
      <w:r>
        <w:rPr>
          <w:lang w:val="ru-RU"/>
        </w:rPr>
        <w:t xml:space="preserve"> и постоянного тока.</w:t>
      </w:r>
    </w:p>
    <w:p w14:paraId="1C3BA8B3" w14:textId="2E60C123" w:rsidR="00CC55F5" w:rsidRPr="00CC55F5" w:rsidRDefault="0039226B" w:rsidP="00E21F68">
      <w:pPr>
        <w:spacing w:after="0" w:line="240" w:lineRule="auto"/>
        <w:ind w:firstLine="709"/>
        <w:contextualSpacing/>
        <w:jc w:val="both"/>
        <w:rPr>
          <w:lang w:val="ru-RU"/>
        </w:rPr>
      </w:pPr>
      <w:r>
        <w:rPr>
          <w:lang w:val="ru-RU"/>
        </w:rPr>
        <w:t xml:space="preserve">Данное устройство надежнее и дешевле устройства </w:t>
      </w:r>
      <w:r w:rsidRPr="00CC55F5">
        <w:rPr>
          <w:lang w:val="ru-RU"/>
        </w:rPr>
        <w:t>[</w:t>
      </w:r>
      <w:r w:rsidR="00F76FFE" w:rsidRPr="00F76FFE">
        <w:rPr>
          <w:lang w:val="ru-RU"/>
        </w:rPr>
        <w:t>8</w:t>
      </w:r>
      <w:r w:rsidR="00F76FFE">
        <w:rPr>
          <w:lang w:val="ru-RU"/>
        </w:rPr>
        <w:t>, с. 109</w:t>
      </w:r>
      <w:r w:rsidRPr="00CC55F5">
        <w:rPr>
          <w:lang w:val="ru-RU"/>
        </w:rPr>
        <w:t>]</w:t>
      </w:r>
      <w:r>
        <w:rPr>
          <w:lang w:val="ru-RU"/>
        </w:rPr>
        <w:t>, но датчики со стороны переменного тока выполнены на трансформаторах тока</w:t>
      </w:r>
      <w:r w:rsidR="00280E38">
        <w:rPr>
          <w:lang w:val="ru-RU"/>
        </w:rPr>
        <w:t xml:space="preserve"> (ТТ)</w:t>
      </w:r>
      <w:r>
        <w:rPr>
          <w:lang w:val="ru-RU"/>
        </w:rPr>
        <w:t xml:space="preserve">, что ведет к его удорожанию </w:t>
      </w:r>
      <w:r w:rsidR="00280E38">
        <w:rPr>
          <w:lang w:val="ru-RU"/>
        </w:rPr>
        <w:t>(как правило, в ПУ мощных электролизеров и высоковольтных передач постоянного тока) по причине сложности их изготовления и монтажа</w:t>
      </w:r>
      <w:r w:rsidR="000D4E92">
        <w:rPr>
          <w:lang w:val="ru-RU"/>
        </w:rPr>
        <w:t xml:space="preserve">, </w:t>
      </w:r>
      <w:r w:rsidR="00774781">
        <w:rPr>
          <w:lang w:val="ru-RU"/>
        </w:rPr>
        <w:t>более сложной конструкции распределител</w:t>
      </w:r>
      <w:r w:rsidR="00B7396D">
        <w:rPr>
          <w:lang w:val="ru-RU"/>
        </w:rPr>
        <w:t>ьных устройств и металлоемкости. К тому же,</w:t>
      </w:r>
      <w:r w:rsidR="00774781">
        <w:rPr>
          <w:lang w:val="ru-RU"/>
        </w:rPr>
        <w:t xml:space="preserve"> имеется необходимость в отключении ПУ для проведени</w:t>
      </w:r>
      <w:r w:rsidR="00525ECC">
        <w:rPr>
          <w:lang w:val="ru-RU"/>
        </w:rPr>
        <w:t xml:space="preserve">я периодических проверок защиты, опасность получения </w:t>
      </w:r>
      <w:proofErr w:type="spellStart"/>
      <w:r w:rsidR="00525ECC">
        <w:rPr>
          <w:lang w:val="ru-RU"/>
        </w:rPr>
        <w:t>электротравм</w:t>
      </w:r>
      <w:proofErr w:type="spellEnd"/>
      <w:r w:rsidR="00525ECC">
        <w:rPr>
          <w:lang w:val="ru-RU"/>
        </w:rPr>
        <w:t xml:space="preserve"> при отыскании дефектов и переналадке защиты </w:t>
      </w:r>
      <w:proofErr w:type="gramStart"/>
      <w:r w:rsidR="00525ECC">
        <w:rPr>
          <w:lang w:val="ru-RU"/>
        </w:rPr>
        <w:t>на установке</w:t>
      </w:r>
      <w:proofErr w:type="gramEnd"/>
      <w:r w:rsidR="00525ECC">
        <w:rPr>
          <w:lang w:val="ru-RU"/>
        </w:rPr>
        <w:t xml:space="preserve"> находящейся в работе, т.к. во вторичных обмотках ТТ возникают опасные для жизни напряжения при их разрыве.</w:t>
      </w:r>
    </w:p>
    <w:p w14:paraId="37C3A668" w14:textId="1C40CDD9" w:rsidR="00CC55F5" w:rsidRPr="00CC55F5" w:rsidRDefault="00525ECC" w:rsidP="00E21F68">
      <w:pPr>
        <w:spacing w:after="0" w:line="240" w:lineRule="auto"/>
        <w:ind w:firstLine="709"/>
        <w:contextualSpacing/>
        <w:jc w:val="both"/>
        <w:rPr>
          <w:lang w:val="ru-RU"/>
        </w:rPr>
      </w:pPr>
      <w:r>
        <w:rPr>
          <w:lang w:val="ru-RU"/>
        </w:rPr>
        <w:t xml:space="preserve">Уход от описанных выше недостатков рассмотрен в </w:t>
      </w:r>
      <w:r w:rsidR="00F76FFE">
        <w:rPr>
          <w:lang w:val="ru-RU"/>
        </w:rPr>
        <w:t>[16</w:t>
      </w:r>
      <w:r w:rsidRPr="00525ECC">
        <w:rPr>
          <w:lang w:val="ru-RU"/>
        </w:rPr>
        <w:t xml:space="preserve">]. </w:t>
      </w:r>
      <w:r w:rsidR="005A3919">
        <w:rPr>
          <w:lang w:val="ru-RU"/>
        </w:rPr>
        <w:t>Цель такого устройства – упростить защиту, повысить безопасность при обслуживании и проводить проверку защиты при необходимости без отключения установки.</w:t>
      </w:r>
    </w:p>
    <w:p w14:paraId="6F3A0208" w14:textId="467831DE" w:rsidR="00B04453" w:rsidRPr="005E4EF2" w:rsidRDefault="00030FF7" w:rsidP="00E21F68">
      <w:pPr>
        <w:spacing w:after="0" w:line="240" w:lineRule="auto"/>
        <w:ind w:firstLine="709"/>
        <w:contextualSpacing/>
        <w:jc w:val="both"/>
        <w:rPr>
          <w:lang w:val="ru-RU"/>
        </w:rPr>
      </w:pPr>
      <w:r>
        <w:rPr>
          <w:lang w:val="ru-RU"/>
        </w:rPr>
        <w:t>Оно содержит источник постоянного тока, исполнительный орган, контролирующий геркон, резистор, соединенный последовательно с обмоткой вышеупомянутого геркона, а также блок сравнения с датчиками тока (переменного и постоянного).</w:t>
      </w:r>
      <w:r w:rsidR="00C67504">
        <w:rPr>
          <w:lang w:val="ru-RU"/>
        </w:rPr>
        <w:t xml:space="preserve"> </w:t>
      </w:r>
      <w:r w:rsidR="005E4EF2">
        <w:rPr>
          <w:lang w:val="ru-RU"/>
        </w:rPr>
        <w:t xml:space="preserve">Такого результата </w:t>
      </w:r>
      <w:r w:rsidR="00951E6C">
        <w:rPr>
          <w:lang w:val="ru-RU"/>
        </w:rPr>
        <w:t>в [16</w:t>
      </w:r>
      <w:r w:rsidR="00470703">
        <w:rPr>
          <w:lang w:val="ru-RU"/>
        </w:rPr>
        <w:t>, с. 1-6</w:t>
      </w:r>
      <w:r w:rsidR="00951E6C" w:rsidRPr="00CC55F5">
        <w:rPr>
          <w:lang w:val="ru-RU"/>
        </w:rPr>
        <w:t>]</w:t>
      </w:r>
      <w:r w:rsidR="00951E6C">
        <w:rPr>
          <w:lang w:val="ru-RU"/>
        </w:rPr>
        <w:t xml:space="preserve"> </w:t>
      </w:r>
      <w:r w:rsidR="005E4EF2">
        <w:rPr>
          <w:lang w:val="ru-RU"/>
        </w:rPr>
        <w:t>добиваются с помощь</w:t>
      </w:r>
      <w:r>
        <w:rPr>
          <w:lang w:val="ru-RU"/>
        </w:rPr>
        <w:t>ю датчиков</w:t>
      </w:r>
      <w:r w:rsidR="005E4EF2">
        <w:rPr>
          <w:lang w:val="ru-RU"/>
        </w:rPr>
        <w:t xml:space="preserve"> и блок</w:t>
      </w:r>
      <w:r>
        <w:rPr>
          <w:lang w:val="ru-RU"/>
        </w:rPr>
        <w:t>а</w:t>
      </w:r>
      <w:r w:rsidR="005E4EF2">
        <w:rPr>
          <w:lang w:val="ru-RU"/>
        </w:rPr>
        <w:t xml:space="preserve"> сравнения</w:t>
      </w:r>
      <w:r>
        <w:rPr>
          <w:lang w:val="ru-RU"/>
        </w:rPr>
        <w:t>, выполненных</w:t>
      </w:r>
      <w:r w:rsidR="005E4EF2">
        <w:rPr>
          <w:lang w:val="ru-RU"/>
        </w:rPr>
        <w:t xml:space="preserve"> на </w:t>
      </w:r>
      <w:r w:rsidR="005E4EF2">
        <w:t>n</w:t>
      </w:r>
      <w:r w:rsidR="005E4EF2" w:rsidRPr="005E4EF2">
        <w:rPr>
          <w:lang w:val="ru-RU"/>
        </w:rPr>
        <w:t xml:space="preserve"> </w:t>
      </w:r>
      <w:r w:rsidR="00D561DF">
        <w:rPr>
          <w:lang w:val="ru-RU"/>
        </w:rPr>
        <w:t>герконах. Т</w:t>
      </w:r>
      <w:r w:rsidR="005E4EF2">
        <w:rPr>
          <w:lang w:val="ru-RU"/>
        </w:rPr>
        <w:t xml:space="preserve">ри из них </w:t>
      </w:r>
      <w:r w:rsidR="00D561DF">
        <w:rPr>
          <w:lang w:val="ru-RU"/>
        </w:rPr>
        <w:t xml:space="preserve">- </w:t>
      </w:r>
      <w:r w:rsidR="005E4EF2">
        <w:rPr>
          <w:lang w:val="ru-RU"/>
        </w:rPr>
        <w:t>установлены в магнитном поле токовых шин соответствующих фаз на стороне переменного тока ПУ, а оставшиеся (</w:t>
      </w:r>
      <w:r w:rsidR="005E4EF2">
        <w:t>n</w:t>
      </w:r>
      <w:r w:rsidR="005E4EF2" w:rsidRPr="005E4EF2">
        <w:rPr>
          <w:lang w:val="ru-RU"/>
        </w:rPr>
        <w:t>-3</w:t>
      </w:r>
      <w:r w:rsidR="005E4EF2">
        <w:rPr>
          <w:lang w:val="ru-RU"/>
        </w:rPr>
        <w:t>) геркона - в магнит</w:t>
      </w:r>
      <w:r w:rsidR="00D561DF">
        <w:rPr>
          <w:lang w:val="ru-RU"/>
        </w:rPr>
        <w:t>ном поле шины постоянного тока. П</w:t>
      </w:r>
      <w:r w:rsidR="005E4EF2">
        <w:rPr>
          <w:lang w:val="ru-RU"/>
        </w:rPr>
        <w:t xml:space="preserve">ри этом </w:t>
      </w:r>
      <w:r w:rsidR="00772BFC">
        <w:rPr>
          <w:lang w:val="ru-RU"/>
        </w:rPr>
        <w:t>контакты трех герконов</w:t>
      </w:r>
      <w:r w:rsidR="00D561DF">
        <w:rPr>
          <w:lang w:val="ru-RU"/>
        </w:rPr>
        <w:t>,</w:t>
      </w:r>
      <w:r w:rsidR="00772BFC">
        <w:rPr>
          <w:lang w:val="ru-RU"/>
        </w:rPr>
        <w:t xml:space="preserve"> установленных на стороне переменного тока</w:t>
      </w:r>
      <w:r w:rsidR="00D561DF">
        <w:rPr>
          <w:lang w:val="ru-RU"/>
        </w:rPr>
        <w:t>,</w:t>
      </w:r>
      <w:r w:rsidR="00772BFC">
        <w:rPr>
          <w:lang w:val="ru-RU"/>
        </w:rPr>
        <w:t xml:space="preserve"> подсоединены к исполнительному органу через контакт контролирующего геркона, и их обмотки через введенные (</w:t>
      </w:r>
      <w:r w:rsidR="00772BFC">
        <w:t>n</w:t>
      </w:r>
      <w:r w:rsidR="00772BFC" w:rsidRPr="005E4EF2">
        <w:rPr>
          <w:lang w:val="ru-RU"/>
        </w:rPr>
        <w:t>-3</w:t>
      </w:r>
      <w:r w:rsidR="00772BFC">
        <w:rPr>
          <w:lang w:val="ru-RU"/>
        </w:rPr>
        <w:t>) резистора, через контакты вышеупомянутых (</w:t>
      </w:r>
      <w:r w:rsidR="00772BFC">
        <w:t>n</w:t>
      </w:r>
      <w:r w:rsidR="00772BFC" w:rsidRPr="005E4EF2">
        <w:rPr>
          <w:lang w:val="ru-RU"/>
        </w:rPr>
        <w:t>-3</w:t>
      </w:r>
      <w:r w:rsidR="00772BFC">
        <w:rPr>
          <w:lang w:val="ru-RU"/>
        </w:rPr>
        <w:t>) герконов, обмотку контролирующего геркона и последовательно соединенный с ним резистор подсоединены к источнику постоянного тока</w:t>
      </w:r>
      <w:r w:rsidR="00B04453" w:rsidRPr="00B04453">
        <w:rPr>
          <w:lang w:val="ru-RU"/>
        </w:rPr>
        <w:t xml:space="preserve"> </w:t>
      </w:r>
      <w:r w:rsidR="0077346F" w:rsidRPr="0077346F">
        <w:rPr>
          <w:lang w:val="ru-RU"/>
        </w:rPr>
        <w:t>[</w:t>
      </w:r>
      <w:r w:rsidR="00B04453" w:rsidRPr="00B04453">
        <w:rPr>
          <w:lang w:val="ru-RU"/>
        </w:rPr>
        <w:t>16</w:t>
      </w:r>
      <w:r w:rsidR="00470703">
        <w:rPr>
          <w:lang w:val="ru-RU"/>
        </w:rPr>
        <w:t>, с. 1-6</w:t>
      </w:r>
      <w:r w:rsidR="0077346F" w:rsidRPr="0077346F">
        <w:rPr>
          <w:lang w:val="ru-RU"/>
        </w:rPr>
        <w:t>]</w:t>
      </w:r>
      <w:r w:rsidR="00772BFC">
        <w:rPr>
          <w:lang w:val="ru-RU"/>
        </w:rPr>
        <w:t>.</w:t>
      </w:r>
    </w:p>
    <w:p w14:paraId="3F91A048" w14:textId="0BE634E8" w:rsidR="00CC55F5" w:rsidRPr="00CC55F5" w:rsidRDefault="00DC00F6" w:rsidP="00E21F68">
      <w:pPr>
        <w:spacing w:after="0" w:line="240" w:lineRule="auto"/>
        <w:ind w:firstLine="709"/>
        <w:contextualSpacing/>
        <w:jc w:val="both"/>
        <w:rPr>
          <w:lang w:val="ru-RU"/>
        </w:rPr>
      </w:pPr>
      <w:r>
        <w:rPr>
          <w:lang w:val="ru-RU"/>
        </w:rPr>
        <w:t>В устройство для каждой фазы вводится свой контролирующий геркон, и его управляющая обмотка соединяется с обмоткой геркона</w:t>
      </w:r>
      <w:r w:rsidR="00D561DF">
        <w:rPr>
          <w:lang w:val="ru-RU"/>
        </w:rPr>
        <w:t>,</w:t>
      </w:r>
      <w:r>
        <w:rPr>
          <w:lang w:val="ru-RU"/>
        </w:rPr>
        <w:t xml:space="preserve"> установленного </w:t>
      </w:r>
      <w:r w:rsidR="00FE68B3">
        <w:rPr>
          <w:lang w:val="ru-RU"/>
        </w:rPr>
        <w:t>возле соответствующей ф</w:t>
      </w:r>
      <w:r w:rsidR="00CB4CC8">
        <w:rPr>
          <w:lang w:val="ru-RU"/>
        </w:rPr>
        <w:t>азы. Контакты контролирующего и</w:t>
      </w:r>
      <w:r w:rsidR="00D561DF">
        <w:rPr>
          <w:lang w:val="ru-RU"/>
        </w:rPr>
        <w:t xml:space="preserve"> </w:t>
      </w:r>
      <w:r w:rsidR="00FE68B3">
        <w:rPr>
          <w:lang w:val="ru-RU"/>
        </w:rPr>
        <w:t>геркона, установленного в магнитном поле каждой фазы</w:t>
      </w:r>
      <w:r w:rsidR="00D561DF">
        <w:rPr>
          <w:lang w:val="ru-RU"/>
        </w:rPr>
        <w:t>,</w:t>
      </w:r>
      <w:r w:rsidR="00FE68B3">
        <w:rPr>
          <w:lang w:val="ru-RU"/>
        </w:rPr>
        <w:t xml:space="preserve"> соединены последовательно в цепи исполнительного органа</w:t>
      </w:r>
      <w:r w:rsidR="00951E6C">
        <w:rPr>
          <w:lang w:val="ru-RU"/>
        </w:rPr>
        <w:t xml:space="preserve"> [</w:t>
      </w:r>
      <w:r w:rsidR="00470703" w:rsidRPr="00B04453">
        <w:rPr>
          <w:lang w:val="ru-RU"/>
        </w:rPr>
        <w:t>16</w:t>
      </w:r>
      <w:r w:rsidR="00470703">
        <w:rPr>
          <w:lang w:val="ru-RU"/>
        </w:rPr>
        <w:t>, с. 1-6</w:t>
      </w:r>
      <w:r w:rsidR="00951E6C" w:rsidRPr="00CC55F5">
        <w:rPr>
          <w:lang w:val="ru-RU"/>
        </w:rPr>
        <w:t>]</w:t>
      </w:r>
      <w:r w:rsidR="00FE68B3">
        <w:rPr>
          <w:lang w:val="ru-RU"/>
        </w:rPr>
        <w:t>.</w:t>
      </w:r>
    </w:p>
    <w:p w14:paraId="50BEBCCD" w14:textId="20FDFE96" w:rsidR="00CC55F5" w:rsidRPr="00CC55F5" w:rsidRDefault="00CB4CC8" w:rsidP="00E21F68">
      <w:pPr>
        <w:spacing w:after="0" w:line="240" w:lineRule="auto"/>
        <w:ind w:firstLine="709"/>
        <w:contextualSpacing/>
        <w:jc w:val="both"/>
        <w:rPr>
          <w:lang w:val="ru-RU"/>
        </w:rPr>
      </w:pPr>
      <w:r>
        <w:rPr>
          <w:lang w:val="ru-RU"/>
        </w:rPr>
        <w:t xml:space="preserve">В </w:t>
      </w:r>
      <w:r w:rsidR="0018234C">
        <w:rPr>
          <w:lang w:val="ru-RU"/>
        </w:rPr>
        <w:t>ПУ</w:t>
      </w:r>
      <w:r w:rsidR="00D561DF">
        <w:rPr>
          <w:lang w:val="ru-RU"/>
        </w:rPr>
        <w:t>,</w:t>
      </w:r>
      <w:r w:rsidR="0018234C">
        <w:rPr>
          <w:lang w:val="ru-RU"/>
        </w:rPr>
        <w:t xml:space="preserve"> имеющих блок регулирования тока</w:t>
      </w:r>
      <w:r w:rsidR="00951E6C">
        <w:rPr>
          <w:lang w:val="ru-RU"/>
        </w:rPr>
        <w:t xml:space="preserve"> [</w:t>
      </w:r>
      <w:r w:rsidR="00470703" w:rsidRPr="00B04453">
        <w:rPr>
          <w:lang w:val="ru-RU"/>
        </w:rPr>
        <w:t>16</w:t>
      </w:r>
      <w:r w:rsidR="00470703">
        <w:rPr>
          <w:lang w:val="ru-RU"/>
        </w:rPr>
        <w:t>, с. 1-6</w:t>
      </w:r>
      <w:r w:rsidR="00951E6C" w:rsidRPr="00CC55F5">
        <w:rPr>
          <w:lang w:val="ru-RU"/>
        </w:rPr>
        <w:t>]</w:t>
      </w:r>
      <w:r w:rsidR="00D561DF">
        <w:rPr>
          <w:lang w:val="ru-RU"/>
        </w:rPr>
        <w:t>,</w:t>
      </w:r>
      <w:r w:rsidR="0018234C">
        <w:rPr>
          <w:lang w:val="ru-RU"/>
        </w:rPr>
        <w:t xml:space="preserve"> есть контакты у </w:t>
      </w:r>
      <w:r w:rsidR="0018234C">
        <w:t>m</w:t>
      </w:r>
      <w:r w:rsidR="0018234C" w:rsidRPr="00CC55F5">
        <w:rPr>
          <w:lang w:val="ru-RU"/>
        </w:rPr>
        <w:t xml:space="preserve"> из (</w:t>
      </w:r>
      <w:r w:rsidR="0018234C" w:rsidRPr="00DC452D">
        <w:t>n</w:t>
      </w:r>
      <w:r w:rsidR="0018234C" w:rsidRPr="00CC55F5">
        <w:rPr>
          <w:lang w:val="ru-RU"/>
        </w:rPr>
        <w:t xml:space="preserve"> -3) герконов</w:t>
      </w:r>
      <w:r w:rsidR="00D561DF">
        <w:rPr>
          <w:lang w:val="ru-RU"/>
        </w:rPr>
        <w:t>,</w:t>
      </w:r>
      <w:r w:rsidR="0018234C">
        <w:rPr>
          <w:lang w:val="ru-RU"/>
        </w:rPr>
        <w:t xml:space="preserve"> которые подсоединены к его входам.</w:t>
      </w:r>
    </w:p>
    <w:p w14:paraId="405DEBB9" w14:textId="740DBE80" w:rsidR="00CC55F5" w:rsidRPr="00CC55F5" w:rsidRDefault="00CC55F5" w:rsidP="00E21F68">
      <w:pPr>
        <w:spacing w:after="0" w:line="240" w:lineRule="auto"/>
        <w:ind w:firstLine="709"/>
        <w:contextualSpacing/>
        <w:jc w:val="both"/>
        <w:rPr>
          <w:lang w:val="ru-RU"/>
        </w:rPr>
      </w:pPr>
      <w:r w:rsidRPr="00CC55F5">
        <w:rPr>
          <w:lang w:val="ru-RU"/>
        </w:rPr>
        <w:t xml:space="preserve">Схема </w:t>
      </w:r>
      <w:r w:rsidR="0018234C">
        <w:rPr>
          <w:lang w:val="ru-RU"/>
        </w:rPr>
        <w:t>устройства представлена</w:t>
      </w:r>
      <w:r w:rsidR="00265CC9">
        <w:rPr>
          <w:lang w:val="ru-RU"/>
        </w:rPr>
        <w:t xml:space="preserve"> на рисунке 1.6</w:t>
      </w:r>
      <w:r w:rsidR="00F76FFE">
        <w:rPr>
          <w:lang w:val="ru-RU"/>
        </w:rPr>
        <w:t xml:space="preserve"> [16</w:t>
      </w:r>
      <w:r w:rsidR="00470703">
        <w:rPr>
          <w:lang w:val="ru-RU"/>
        </w:rPr>
        <w:t>, с. 2-7</w:t>
      </w:r>
      <w:r w:rsidRPr="00CC55F5">
        <w:rPr>
          <w:lang w:val="ru-RU"/>
        </w:rPr>
        <w:t xml:space="preserve">]. </w:t>
      </w:r>
    </w:p>
    <w:p w14:paraId="512127D9" w14:textId="22D266A2" w:rsidR="009412A8" w:rsidRDefault="00D561DF" w:rsidP="00E21F68">
      <w:pPr>
        <w:spacing w:after="0" w:line="240" w:lineRule="auto"/>
        <w:ind w:firstLine="709"/>
        <w:contextualSpacing/>
        <w:jc w:val="both"/>
        <w:rPr>
          <w:lang w:val="ru-RU"/>
        </w:rPr>
      </w:pPr>
      <w:r>
        <w:rPr>
          <w:lang w:val="ru-RU"/>
        </w:rPr>
        <w:t>В устройстве есть герконы Г</w:t>
      </w:r>
      <w:r w:rsidR="009412A8" w:rsidRPr="00F76FFE">
        <w:rPr>
          <w:vertAlign w:val="subscript"/>
          <w:lang w:val="ru-RU"/>
        </w:rPr>
        <w:t>1</w:t>
      </w:r>
      <w:r>
        <w:rPr>
          <w:lang w:val="ru-RU"/>
        </w:rPr>
        <w:t>-Г</w:t>
      </w:r>
      <w:r w:rsidR="009412A8" w:rsidRPr="00F76FFE">
        <w:rPr>
          <w:vertAlign w:val="subscript"/>
          <w:lang w:val="ru-RU"/>
        </w:rPr>
        <w:t>5</w:t>
      </w:r>
      <w:r>
        <w:rPr>
          <w:lang w:val="ru-RU"/>
        </w:rPr>
        <w:t xml:space="preserve">, </w:t>
      </w:r>
      <w:proofErr w:type="spellStart"/>
      <w:r>
        <w:rPr>
          <w:lang w:val="ru-RU"/>
        </w:rPr>
        <w:t>Г</w:t>
      </w:r>
      <w:r w:rsidR="009412A8" w:rsidRPr="00F76FFE">
        <w:rPr>
          <w:vertAlign w:val="subscript"/>
          <w:lang w:val="ru-RU"/>
        </w:rPr>
        <w:t>i</w:t>
      </w:r>
      <w:proofErr w:type="spellEnd"/>
      <w:r>
        <w:rPr>
          <w:lang w:val="ru-RU"/>
        </w:rPr>
        <w:t xml:space="preserve">, </w:t>
      </w:r>
      <w:proofErr w:type="spellStart"/>
      <w:r>
        <w:rPr>
          <w:lang w:val="ru-RU"/>
        </w:rPr>
        <w:t>Г</w:t>
      </w:r>
      <w:r w:rsidR="009412A8" w:rsidRPr="00F76FFE">
        <w:rPr>
          <w:vertAlign w:val="subscript"/>
          <w:lang w:val="ru-RU"/>
        </w:rPr>
        <w:t>n</w:t>
      </w:r>
      <w:proofErr w:type="spellEnd"/>
      <w:r>
        <w:rPr>
          <w:lang w:val="ru-RU"/>
        </w:rPr>
        <w:t>, Г</w:t>
      </w:r>
      <w:r w:rsidR="009412A8" w:rsidRPr="00F76FFE">
        <w:rPr>
          <w:vertAlign w:val="subscript"/>
          <w:lang w:val="ru-RU"/>
        </w:rPr>
        <w:t>n+1</w:t>
      </w:r>
      <w:r w:rsidR="00702125">
        <w:rPr>
          <w:lang w:val="ru-RU"/>
        </w:rPr>
        <w:t xml:space="preserve">, </w:t>
      </w:r>
      <w:r w:rsidR="009412A8" w:rsidRPr="009412A8">
        <w:rPr>
          <w:lang w:val="ru-RU"/>
        </w:rPr>
        <w:t>где i – 6, 7</w:t>
      </w:r>
      <w:proofErr w:type="gramStart"/>
      <w:r w:rsidR="009412A8" w:rsidRPr="009412A8">
        <w:rPr>
          <w:lang w:val="ru-RU"/>
        </w:rPr>
        <w:t xml:space="preserve"> ….</w:t>
      </w:r>
      <w:proofErr w:type="gramEnd"/>
      <w:r w:rsidR="009412A8" w:rsidRPr="009412A8">
        <w:rPr>
          <w:lang w:val="ru-RU"/>
        </w:rPr>
        <w:t xml:space="preserve">, n-1. С </w:t>
      </w:r>
      <w:r>
        <w:rPr>
          <w:lang w:val="ru-RU"/>
        </w:rPr>
        <w:t>одной стороны обмотки герконов Г</w:t>
      </w:r>
      <w:r w:rsidR="009412A8" w:rsidRPr="00F76FFE">
        <w:rPr>
          <w:vertAlign w:val="subscript"/>
          <w:lang w:val="ru-RU"/>
        </w:rPr>
        <w:t>1</w:t>
      </w:r>
      <w:r>
        <w:rPr>
          <w:lang w:val="ru-RU"/>
        </w:rPr>
        <w:t>-Г</w:t>
      </w:r>
      <w:r w:rsidR="009412A8" w:rsidRPr="00F76FFE">
        <w:rPr>
          <w:vertAlign w:val="subscript"/>
          <w:lang w:val="ru-RU"/>
        </w:rPr>
        <w:t>3</w:t>
      </w:r>
      <w:r w:rsidR="009412A8" w:rsidRPr="009412A8">
        <w:rPr>
          <w:lang w:val="ru-RU"/>
        </w:rPr>
        <w:t xml:space="preserve"> соединены с резисторами 2</w:t>
      </w:r>
      <w:r w:rsidR="009412A8" w:rsidRPr="00F76FFE">
        <w:rPr>
          <w:vertAlign w:val="subscript"/>
          <w:lang w:val="ru-RU"/>
        </w:rPr>
        <w:t>1</w:t>
      </w:r>
      <w:r w:rsidR="009412A8" w:rsidRPr="009412A8">
        <w:rPr>
          <w:lang w:val="ru-RU"/>
        </w:rPr>
        <w:t>, 2</w:t>
      </w:r>
      <w:r w:rsidR="009412A8" w:rsidRPr="00F76FFE">
        <w:rPr>
          <w:vertAlign w:val="subscript"/>
          <w:lang w:val="ru-RU"/>
        </w:rPr>
        <w:t>2</w:t>
      </w:r>
      <w:r w:rsidR="009412A8" w:rsidRPr="009412A8">
        <w:rPr>
          <w:lang w:val="ru-RU"/>
        </w:rPr>
        <w:t>, 2</w:t>
      </w:r>
      <w:r w:rsidR="009412A8" w:rsidRPr="00F76FFE">
        <w:rPr>
          <w:vertAlign w:val="subscript"/>
          <w:lang w:val="ru-RU"/>
        </w:rPr>
        <w:t>i-3</w:t>
      </w:r>
      <w:r w:rsidR="00F76FFE">
        <w:rPr>
          <w:lang w:val="ru-RU"/>
        </w:rPr>
        <w:t>, 2</w:t>
      </w:r>
      <w:r w:rsidR="009412A8" w:rsidRPr="00F76FFE">
        <w:rPr>
          <w:vertAlign w:val="subscript"/>
          <w:lang w:val="ru-RU"/>
        </w:rPr>
        <w:t>n-3</w:t>
      </w:r>
      <w:r w:rsidR="009412A8" w:rsidRPr="009412A8">
        <w:rPr>
          <w:lang w:val="ru-RU"/>
        </w:rPr>
        <w:t>, а с другой –</w:t>
      </w:r>
      <w:r w:rsidR="00702125">
        <w:rPr>
          <w:lang w:val="ru-RU"/>
        </w:rPr>
        <w:t xml:space="preserve"> с началом обмотки геркона Г</w:t>
      </w:r>
      <w:r w:rsidR="009412A8" w:rsidRPr="00F76FFE">
        <w:rPr>
          <w:vertAlign w:val="subscript"/>
          <w:lang w:val="ru-RU"/>
        </w:rPr>
        <w:t>n+1</w:t>
      </w:r>
      <w:r w:rsidR="009412A8" w:rsidRPr="009412A8">
        <w:rPr>
          <w:lang w:val="ru-RU"/>
        </w:rPr>
        <w:t>, конец его обмотки подсоединен к резистору 3, а он – к одному из полюсов постоянного тока 4. К другому полюсу этого источника подсоединены</w:t>
      </w:r>
      <w:r w:rsidR="00702125">
        <w:rPr>
          <w:lang w:val="ru-RU"/>
        </w:rPr>
        <w:t xml:space="preserve"> неподвижные контакты герконов Г</w:t>
      </w:r>
      <w:r w:rsidR="009412A8" w:rsidRPr="00F76FFE">
        <w:rPr>
          <w:vertAlign w:val="subscript"/>
          <w:lang w:val="ru-RU"/>
        </w:rPr>
        <w:t>4</w:t>
      </w:r>
      <w:r w:rsidR="00702125">
        <w:rPr>
          <w:lang w:val="ru-RU"/>
        </w:rPr>
        <w:t>, Г</w:t>
      </w:r>
      <w:r w:rsidR="009412A8" w:rsidRPr="00F76FFE">
        <w:rPr>
          <w:vertAlign w:val="subscript"/>
          <w:lang w:val="ru-RU"/>
        </w:rPr>
        <w:t>5</w:t>
      </w:r>
      <w:r w:rsidR="00702125">
        <w:rPr>
          <w:lang w:val="ru-RU"/>
        </w:rPr>
        <w:t xml:space="preserve">, </w:t>
      </w:r>
      <w:proofErr w:type="spellStart"/>
      <w:r w:rsidR="00702125">
        <w:rPr>
          <w:lang w:val="ru-RU"/>
        </w:rPr>
        <w:t>Г</w:t>
      </w:r>
      <w:r w:rsidR="009412A8" w:rsidRPr="00F76FFE">
        <w:rPr>
          <w:vertAlign w:val="subscript"/>
          <w:lang w:val="ru-RU"/>
        </w:rPr>
        <w:t>i</w:t>
      </w:r>
      <w:proofErr w:type="spellEnd"/>
      <w:r w:rsidR="00702125">
        <w:rPr>
          <w:lang w:val="ru-RU"/>
        </w:rPr>
        <w:t xml:space="preserve">, </w:t>
      </w:r>
      <w:proofErr w:type="spellStart"/>
      <w:r w:rsidR="00702125">
        <w:rPr>
          <w:lang w:val="ru-RU"/>
        </w:rPr>
        <w:t>Г</w:t>
      </w:r>
      <w:r w:rsidR="009412A8" w:rsidRPr="00F76FFE">
        <w:rPr>
          <w:vertAlign w:val="subscript"/>
          <w:lang w:val="ru-RU"/>
        </w:rPr>
        <w:t>n</w:t>
      </w:r>
      <w:proofErr w:type="spellEnd"/>
      <w:r w:rsidR="009412A8" w:rsidRPr="009412A8">
        <w:rPr>
          <w:lang w:val="ru-RU"/>
        </w:rPr>
        <w:t>, а подвижные - соответственно к резисторам 2</w:t>
      </w:r>
      <w:r w:rsidR="009412A8" w:rsidRPr="00F76FFE">
        <w:rPr>
          <w:vertAlign w:val="subscript"/>
          <w:lang w:val="ru-RU"/>
        </w:rPr>
        <w:t>1</w:t>
      </w:r>
      <w:r w:rsidR="009412A8" w:rsidRPr="009412A8">
        <w:rPr>
          <w:lang w:val="ru-RU"/>
        </w:rPr>
        <w:t>, 2</w:t>
      </w:r>
      <w:r w:rsidR="009412A8" w:rsidRPr="00F76FFE">
        <w:rPr>
          <w:vertAlign w:val="subscript"/>
          <w:lang w:val="ru-RU"/>
        </w:rPr>
        <w:t>2</w:t>
      </w:r>
      <w:r w:rsidR="009412A8" w:rsidRPr="009412A8">
        <w:rPr>
          <w:lang w:val="ru-RU"/>
        </w:rPr>
        <w:t>, 2</w:t>
      </w:r>
      <w:r w:rsidR="009412A8" w:rsidRPr="00F76FFE">
        <w:rPr>
          <w:vertAlign w:val="subscript"/>
          <w:lang w:val="ru-RU"/>
        </w:rPr>
        <w:t>i-3</w:t>
      </w:r>
      <w:r w:rsidR="009412A8" w:rsidRPr="009412A8">
        <w:rPr>
          <w:lang w:val="ru-RU"/>
        </w:rPr>
        <w:t>, 2</w:t>
      </w:r>
      <w:r w:rsidR="009412A8" w:rsidRPr="00F76FFE">
        <w:rPr>
          <w:vertAlign w:val="subscript"/>
          <w:lang w:val="ru-RU"/>
        </w:rPr>
        <w:t xml:space="preserve">n-3. </w:t>
      </w:r>
      <w:r w:rsidR="00702125">
        <w:rPr>
          <w:lang w:val="ru-RU"/>
        </w:rPr>
        <w:t>Контакты герконов Г</w:t>
      </w:r>
      <w:r w:rsidR="009412A8" w:rsidRPr="00F76FFE">
        <w:rPr>
          <w:vertAlign w:val="subscript"/>
          <w:lang w:val="ru-RU"/>
        </w:rPr>
        <w:t>1</w:t>
      </w:r>
      <w:r w:rsidR="00702125">
        <w:rPr>
          <w:lang w:val="ru-RU"/>
        </w:rPr>
        <w:t xml:space="preserve"> - Г</w:t>
      </w:r>
      <w:r w:rsidR="009412A8" w:rsidRPr="00F76FFE">
        <w:rPr>
          <w:vertAlign w:val="subscript"/>
          <w:lang w:val="ru-RU"/>
        </w:rPr>
        <w:t>3</w:t>
      </w:r>
      <w:r w:rsidR="00702125">
        <w:rPr>
          <w:lang w:val="ru-RU"/>
        </w:rPr>
        <w:t xml:space="preserve"> и контакты (замыкающие) Г</w:t>
      </w:r>
      <w:r w:rsidR="009412A8" w:rsidRPr="00F76FFE">
        <w:rPr>
          <w:vertAlign w:val="subscript"/>
          <w:lang w:val="ru-RU"/>
        </w:rPr>
        <w:t xml:space="preserve">n+1 </w:t>
      </w:r>
      <w:r w:rsidR="009412A8" w:rsidRPr="009412A8">
        <w:rPr>
          <w:lang w:val="ru-RU"/>
        </w:rPr>
        <w:t xml:space="preserve">соединяются последовательно и </w:t>
      </w:r>
      <w:r w:rsidR="009412A8" w:rsidRPr="009412A8">
        <w:rPr>
          <w:lang w:val="ru-RU"/>
        </w:rPr>
        <w:lastRenderedPageBreak/>
        <w:t xml:space="preserve">подключаются к исполнительному органу, а другие </w:t>
      </w:r>
      <w:r w:rsidR="00702125">
        <w:rPr>
          <w:lang w:val="ru-RU"/>
        </w:rPr>
        <w:t>контакты (размыкающие) геркона Г</w:t>
      </w:r>
      <w:r w:rsidR="009412A8" w:rsidRPr="00F76FFE">
        <w:rPr>
          <w:vertAlign w:val="subscript"/>
          <w:lang w:val="ru-RU"/>
        </w:rPr>
        <w:t xml:space="preserve">n+1 </w:t>
      </w:r>
      <w:r w:rsidR="009412A8" w:rsidRPr="009412A8">
        <w:rPr>
          <w:lang w:val="ru-RU"/>
        </w:rPr>
        <w:t>соединены с блоком 6 сигнализации</w:t>
      </w:r>
      <w:r w:rsidR="00F76FFE">
        <w:rPr>
          <w:lang w:val="ru-RU"/>
        </w:rPr>
        <w:t xml:space="preserve"> </w:t>
      </w:r>
      <w:r w:rsidR="007573B0">
        <w:rPr>
          <w:lang w:val="ru-RU"/>
        </w:rPr>
        <w:t>[</w:t>
      </w:r>
      <w:r w:rsidR="00470703" w:rsidRPr="00B04453">
        <w:rPr>
          <w:lang w:val="ru-RU"/>
        </w:rPr>
        <w:t>16</w:t>
      </w:r>
      <w:r w:rsidR="00470703">
        <w:rPr>
          <w:lang w:val="ru-RU"/>
        </w:rPr>
        <w:t>, с. 1-6</w:t>
      </w:r>
      <w:r w:rsidR="007573B0" w:rsidRPr="00CC55F5">
        <w:rPr>
          <w:lang w:val="ru-RU"/>
        </w:rPr>
        <w:t>]</w:t>
      </w:r>
      <w:r w:rsidR="009412A8" w:rsidRPr="009412A8">
        <w:rPr>
          <w:lang w:val="ru-RU"/>
        </w:rPr>
        <w:t>.</w:t>
      </w:r>
    </w:p>
    <w:p w14:paraId="1B8148CB" w14:textId="77777777" w:rsidR="00E21F68" w:rsidRPr="009412A8" w:rsidRDefault="00E21F68" w:rsidP="00E21F68">
      <w:pPr>
        <w:spacing w:after="0" w:line="240" w:lineRule="auto"/>
        <w:ind w:firstLine="709"/>
        <w:contextualSpacing/>
        <w:jc w:val="both"/>
        <w:rPr>
          <w:lang w:val="ru-RU"/>
        </w:rPr>
      </w:pPr>
    </w:p>
    <w:p w14:paraId="3595341E" w14:textId="0529BACC" w:rsidR="00CC55F5" w:rsidRPr="00A0622E" w:rsidRDefault="00A0622E" w:rsidP="00E21F68">
      <w:pPr>
        <w:pStyle w:val="affc"/>
        <w:spacing w:before="0" w:beforeAutospacing="0" w:after="0" w:afterAutospacing="0"/>
        <w:jc w:val="center"/>
      </w:pPr>
      <w:r>
        <w:rPr>
          <w:noProof/>
        </w:rPr>
        <w:drawing>
          <wp:inline distT="0" distB="0" distL="0" distR="0" wp14:anchorId="4224C3A2" wp14:editId="02CE7B9C">
            <wp:extent cx="3047011" cy="4914900"/>
            <wp:effectExtent l="0" t="0" r="1270" b="0"/>
            <wp:docPr id="27" name="Рисунок 27" descr="C:\Users\nurla\OneDrive\Desktop\С ноутбука\Для диссертации\Диссертация — копия\Необходимое для диссертации\ФИГ.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urla\OneDrive\Desktop\С ноутбука\Для диссертации\Диссертация — копия\Необходимое для диссертации\ФИГ. 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61647" cy="4938509"/>
                    </a:xfrm>
                    <a:prstGeom prst="rect">
                      <a:avLst/>
                    </a:prstGeom>
                    <a:noFill/>
                    <a:ln>
                      <a:noFill/>
                    </a:ln>
                  </pic:spPr>
                </pic:pic>
              </a:graphicData>
            </a:graphic>
          </wp:inline>
        </w:drawing>
      </w:r>
    </w:p>
    <w:p w14:paraId="37FD2775" w14:textId="77777777" w:rsidR="00CC55F5" w:rsidRPr="00E21F68" w:rsidRDefault="00CC55F5" w:rsidP="00E21F68">
      <w:pPr>
        <w:spacing w:after="0" w:line="240" w:lineRule="auto"/>
        <w:ind w:firstLine="567"/>
        <w:contextualSpacing/>
        <w:jc w:val="both"/>
        <w:rPr>
          <w:sz w:val="16"/>
          <w:szCs w:val="16"/>
        </w:rPr>
      </w:pPr>
    </w:p>
    <w:p w14:paraId="05DF9510" w14:textId="5FF9CAEB" w:rsidR="00CC55F5" w:rsidRPr="00CC55F5" w:rsidRDefault="003D3121" w:rsidP="00E21F68">
      <w:pPr>
        <w:spacing w:after="0" w:line="240" w:lineRule="auto"/>
        <w:contextualSpacing/>
        <w:jc w:val="center"/>
        <w:rPr>
          <w:lang w:val="ru-RU"/>
        </w:rPr>
      </w:pPr>
      <w:r>
        <w:rPr>
          <w:lang w:val="ru-RU"/>
        </w:rPr>
        <w:t>Рисунок 1.6</w:t>
      </w:r>
      <w:r w:rsidR="00CC55F5" w:rsidRPr="00CC55F5">
        <w:rPr>
          <w:lang w:val="ru-RU"/>
        </w:rPr>
        <w:t xml:space="preserve"> – Дифференциальная защита преобразовательной установки без трансформаторов тока на герконах</w:t>
      </w:r>
    </w:p>
    <w:p w14:paraId="6D664D51" w14:textId="77777777" w:rsidR="00CC55F5" w:rsidRPr="00CC55F5" w:rsidRDefault="00CC55F5" w:rsidP="00616124">
      <w:pPr>
        <w:tabs>
          <w:tab w:val="left" w:pos="4303"/>
        </w:tabs>
        <w:spacing w:after="0" w:line="240" w:lineRule="auto"/>
        <w:ind w:firstLine="567"/>
        <w:jc w:val="both"/>
        <w:rPr>
          <w:lang w:val="ru-RU"/>
        </w:rPr>
      </w:pPr>
    </w:p>
    <w:p w14:paraId="2308E71F" w14:textId="3B5AEDBB" w:rsidR="00E21F68" w:rsidRDefault="00E21F68" w:rsidP="00E21F68">
      <w:pPr>
        <w:spacing w:after="0" w:line="240" w:lineRule="auto"/>
        <w:ind w:firstLine="709"/>
        <w:contextualSpacing/>
        <w:jc w:val="both"/>
        <w:rPr>
          <w:lang w:val="ru-RU"/>
        </w:rPr>
      </w:pPr>
      <w:r>
        <w:rPr>
          <w:lang w:val="ru-RU"/>
        </w:rPr>
        <w:t>Герконы Г</w:t>
      </w:r>
      <w:r w:rsidRPr="007573B0">
        <w:rPr>
          <w:vertAlign w:val="subscript"/>
          <w:lang w:val="ru-RU"/>
        </w:rPr>
        <w:t>1</w:t>
      </w:r>
      <w:r>
        <w:rPr>
          <w:lang w:val="ru-RU"/>
        </w:rPr>
        <w:t xml:space="preserve"> - Г</w:t>
      </w:r>
      <w:r w:rsidRPr="007573B0">
        <w:rPr>
          <w:vertAlign w:val="subscript"/>
          <w:lang w:val="ru-RU"/>
        </w:rPr>
        <w:t>3</w:t>
      </w:r>
      <w:r w:rsidRPr="009412A8">
        <w:rPr>
          <w:lang w:val="ru-RU"/>
        </w:rPr>
        <w:t xml:space="preserve"> с обмотками закреплены в магнитном поле токовых шин 7-9, соответственно, на стороне переменного тока ПУ, которая имеет трансформатор 10, преобразователь 11 и нагрузку 12 подк</w:t>
      </w:r>
      <w:r>
        <w:rPr>
          <w:lang w:val="ru-RU"/>
        </w:rPr>
        <w:t>люченную к последнему. Герконы Г</w:t>
      </w:r>
      <w:r w:rsidRPr="007573B0">
        <w:rPr>
          <w:vertAlign w:val="subscript"/>
          <w:lang w:val="ru-RU"/>
        </w:rPr>
        <w:t>4</w:t>
      </w:r>
      <w:r>
        <w:rPr>
          <w:lang w:val="ru-RU"/>
        </w:rPr>
        <w:t>, Г</w:t>
      </w:r>
      <w:r w:rsidRPr="007573B0">
        <w:rPr>
          <w:vertAlign w:val="subscript"/>
          <w:lang w:val="ru-RU"/>
        </w:rPr>
        <w:t>5</w:t>
      </w:r>
      <w:r>
        <w:rPr>
          <w:lang w:val="ru-RU"/>
        </w:rPr>
        <w:t xml:space="preserve">, </w:t>
      </w:r>
      <w:proofErr w:type="spellStart"/>
      <w:r>
        <w:rPr>
          <w:lang w:val="ru-RU"/>
        </w:rPr>
        <w:t>Г</w:t>
      </w:r>
      <w:r w:rsidRPr="007573B0">
        <w:rPr>
          <w:vertAlign w:val="subscript"/>
          <w:lang w:val="ru-RU"/>
        </w:rPr>
        <w:t>i</w:t>
      </w:r>
      <w:proofErr w:type="spellEnd"/>
      <w:r>
        <w:rPr>
          <w:lang w:val="ru-RU"/>
        </w:rPr>
        <w:t xml:space="preserve">, </w:t>
      </w:r>
      <w:proofErr w:type="spellStart"/>
      <w:r>
        <w:rPr>
          <w:lang w:val="ru-RU"/>
        </w:rPr>
        <w:t>Г</w:t>
      </w:r>
      <w:r w:rsidRPr="007573B0">
        <w:rPr>
          <w:vertAlign w:val="subscript"/>
          <w:lang w:val="ru-RU"/>
        </w:rPr>
        <w:t>n</w:t>
      </w:r>
      <w:proofErr w:type="spellEnd"/>
      <w:r>
        <w:rPr>
          <w:lang w:val="ru-RU"/>
        </w:rPr>
        <w:t>, без обмоток</w:t>
      </w:r>
      <w:r w:rsidRPr="009412A8">
        <w:rPr>
          <w:lang w:val="ru-RU"/>
        </w:rPr>
        <w:t xml:space="preserve"> закреплены в магнитном поле токовых шин 13 на стороне постоянного тока</w:t>
      </w:r>
      <w:r>
        <w:rPr>
          <w:lang w:val="ru-RU"/>
        </w:rPr>
        <w:t xml:space="preserve"> [</w:t>
      </w:r>
      <w:r w:rsidR="00470703" w:rsidRPr="00B04453">
        <w:rPr>
          <w:lang w:val="ru-RU"/>
        </w:rPr>
        <w:t>16</w:t>
      </w:r>
      <w:r w:rsidR="00470703">
        <w:rPr>
          <w:lang w:val="ru-RU"/>
        </w:rPr>
        <w:t>, с. 1-6</w:t>
      </w:r>
      <w:r w:rsidRPr="00CC55F5">
        <w:rPr>
          <w:lang w:val="ru-RU"/>
        </w:rPr>
        <w:t>]</w:t>
      </w:r>
      <w:r w:rsidRPr="009412A8">
        <w:rPr>
          <w:lang w:val="ru-RU"/>
        </w:rPr>
        <w:t>.</w:t>
      </w:r>
    </w:p>
    <w:p w14:paraId="27976169" w14:textId="182FD8F7" w:rsidR="00E21F68" w:rsidRDefault="00E21F68" w:rsidP="00E21F68">
      <w:pPr>
        <w:spacing w:after="0" w:line="240" w:lineRule="auto"/>
        <w:ind w:firstLine="709"/>
        <w:contextualSpacing/>
        <w:jc w:val="both"/>
        <w:rPr>
          <w:lang w:val="ru-RU"/>
        </w:rPr>
      </w:pPr>
      <w:r w:rsidRPr="009412A8">
        <w:rPr>
          <w:lang w:val="ru-RU"/>
        </w:rPr>
        <w:t xml:space="preserve">Устройство </w:t>
      </w:r>
      <w:r w:rsidRPr="00951E6C">
        <w:rPr>
          <w:lang w:val="ru-RU"/>
        </w:rPr>
        <w:t>[</w:t>
      </w:r>
      <w:r w:rsidR="00470703" w:rsidRPr="00B04453">
        <w:rPr>
          <w:lang w:val="ru-RU"/>
        </w:rPr>
        <w:t>16</w:t>
      </w:r>
      <w:r w:rsidR="00470703">
        <w:rPr>
          <w:lang w:val="ru-RU"/>
        </w:rPr>
        <w:t>, с. 1-6</w:t>
      </w:r>
      <w:r w:rsidRPr="00951E6C">
        <w:rPr>
          <w:lang w:val="ru-RU"/>
        </w:rPr>
        <w:t>]</w:t>
      </w:r>
      <w:r>
        <w:rPr>
          <w:lang w:val="ru-RU"/>
        </w:rPr>
        <w:t xml:space="preserve"> </w:t>
      </w:r>
      <w:r w:rsidRPr="009412A8">
        <w:rPr>
          <w:lang w:val="ru-RU"/>
        </w:rPr>
        <w:t>можно дополнить (по необходимости) герконами 14-16, у которых обмотки</w:t>
      </w:r>
      <w:r>
        <w:rPr>
          <w:lang w:val="ru-RU"/>
        </w:rPr>
        <w:t xml:space="preserve"> (и контакты)</w:t>
      </w:r>
      <w:r w:rsidRPr="009412A8">
        <w:rPr>
          <w:lang w:val="ru-RU"/>
        </w:rPr>
        <w:t xml:space="preserve"> последовательно подсоединены</w:t>
      </w:r>
      <w:r>
        <w:rPr>
          <w:lang w:val="ru-RU"/>
        </w:rPr>
        <w:t>,</w:t>
      </w:r>
      <w:r w:rsidRPr="009412A8">
        <w:rPr>
          <w:lang w:val="ru-RU"/>
        </w:rPr>
        <w:t xml:space="preserve"> соотв</w:t>
      </w:r>
      <w:r>
        <w:rPr>
          <w:lang w:val="ru-RU"/>
        </w:rPr>
        <w:t>етственно с обмотками герконов Г</w:t>
      </w:r>
      <w:r w:rsidRPr="007573B0">
        <w:rPr>
          <w:vertAlign w:val="subscript"/>
          <w:lang w:val="ru-RU"/>
        </w:rPr>
        <w:t>1</w:t>
      </w:r>
      <w:r>
        <w:rPr>
          <w:lang w:val="ru-RU"/>
        </w:rPr>
        <w:t xml:space="preserve"> - Г</w:t>
      </w:r>
      <w:r w:rsidRPr="007573B0">
        <w:rPr>
          <w:vertAlign w:val="subscript"/>
          <w:lang w:val="ru-RU"/>
        </w:rPr>
        <w:t>3</w:t>
      </w:r>
      <w:r w:rsidRPr="009412A8">
        <w:rPr>
          <w:lang w:val="ru-RU"/>
        </w:rPr>
        <w:t>.</w:t>
      </w:r>
    </w:p>
    <w:p w14:paraId="7580C81E" w14:textId="59D4A232" w:rsidR="00E21F68" w:rsidRDefault="00E21F68" w:rsidP="00E21F68">
      <w:pPr>
        <w:spacing w:after="0" w:line="240" w:lineRule="auto"/>
        <w:ind w:firstLine="709"/>
        <w:contextualSpacing/>
        <w:jc w:val="both"/>
        <w:rPr>
          <w:lang w:val="ru-RU"/>
        </w:rPr>
      </w:pPr>
      <w:r w:rsidRPr="00EF34CD">
        <w:rPr>
          <w:lang w:val="ru-RU"/>
        </w:rPr>
        <w:t>В управляемых ПУ у контактов m из (n -3) герконов (рис</w:t>
      </w:r>
      <w:r>
        <w:rPr>
          <w:lang w:val="ru-RU"/>
        </w:rPr>
        <w:t>унок</w:t>
      </w:r>
      <w:r w:rsidRPr="00EF34CD">
        <w:rPr>
          <w:lang w:val="ru-RU"/>
        </w:rPr>
        <w:t xml:space="preserve"> 1.7) есть по дополнительной неподвижной пластине, каждая из которых подсоединена к блоку 17 регулирования (по току) ПУ с тиристорами. К данному блоку также подсоединены подвижные пластины упомянутых герконов [</w:t>
      </w:r>
      <w:r w:rsidR="00470703" w:rsidRPr="00B04453">
        <w:rPr>
          <w:lang w:val="ru-RU"/>
        </w:rPr>
        <w:t>16</w:t>
      </w:r>
      <w:r w:rsidR="00470703">
        <w:rPr>
          <w:lang w:val="ru-RU"/>
        </w:rPr>
        <w:t>, с. 1-6</w:t>
      </w:r>
      <w:r w:rsidRPr="00EF34CD">
        <w:rPr>
          <w:lang w:val="ru-RU"/>
        </w:rPr>
        <w:t>].</w:t>
      </w:r>
    </w:p>
    <w:p w14:paraId="4D498523" w14:textId="77777777" w:rsidR="00931718" w:rsidRDefault="00931718" w:rsidP="00931718">
      <w:pPr>
        <w:pStyle w:val="affc"/>
        <w:jc w:val="center"/>
      </w:pPr>
      <w:r>
        <w:rPr>
          <w:noProof/>
        </w:rPr>
        <w:lastRenderedPageBreak/>
        <w:drawing>
          <wp:inline distT="0" distB="0" distL="0" distR="0" wp14:anchorId="1885630A" wp14:editId="72E2A6FD">
            <wp:extent cx="2743200" cy="4473064"/>
            <wp:effectExtent l="0" t="0" r="0" b="3810"/>
            <wp:docPr id="23" name="Рисунок 23" descr="C:\Users\nurla\OneDrive\Desktop\С ноутбука\Для диссертации\Диссертация — копия\Необходимое для диссертации\ФИГ.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urla\OneDrive\Desktop\С ноутбука\Для диссертации\Диссертация — копия\Необходимое для диссертации\ФИГ. 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10294" cy="4582468"/>
                    </a:xfrm>
                    <a:prstGeom prst="rect">
                      <a:avLst/>
                    </a:prstGeom>
                    <a:noFill/>
                    <a:ln>
                      <a:noFill/>
                    </a:ln>
                  </pic:spPr>
                </pic:pic>
              </a:graphicData>
            </a:graphic>
          </wp:inline>
        </w:drawing>
      </w:r>
    </w:p>
    <w:p w14:paraId="30B4603B" w14:textId="77777777" w:rsidR="00CC55F5" w:rsidRPr="00E21F68" w:rsidRDefault="00CC55F5" w:rsidP="00931718">
      <w:pPr>
        <w:spacing w:after="0" w:line="240" w:lineRule="auto"/>
        <w:contextualSpacing/>
        <w:jc w:val="both"/>
        <w:rPr>
          <w:sz w:val="16"/>
          <w:szCs w:val="16"/>
          <w:lang w:val="ru-RU"/>
        </w:rPr>
      </w:pPr>
    </w:p>
    <w:p w14:paraId="5E94C766" w14:textId="60E41F52" w:rsidR="00947A6C" w:rsidRDefault="00CC55F5" w:rsidP="00E21F68">
      <w:pPr>
        <w:spacing w:after="0" w:line="240" w:lineRule="auto"/>
        <w:contextualSpacing/>
        <w:jc w:val="center"/>
        <w:rPr>
          <w:lang w:val="ru-RU"/>
        </w:rPr>
      </w:pPr>
      <w:r w:rsidRPr="00CC55F5">
        <w:rPr>
          <w:lang w:val="ru-RU"/>
        </w:rPr>
        <w:t>Р</w:t>
      </w:r>
      <w:r w:rsidR="003D3121">
        <w:rPr>
          <w:lang w:val="ru-RU"/>
        </w:rPr>
        <w:t>исунок 1.7</w:t>
      </w:r>
      <w:r w:rsidR="00703860">
        <w:rPr>
          <w:lang w:val="ru-RU"/>
        </w:rPr>
        <w:t xml:space="preserve"> – З</w:t>
      </w:r>
      <w:r w:rsidRPr="00CC55F5">
        <w:rPr>
          <w:lang w:val="ru-RU"/>
        </w:rPr>
        <w:t xml:space="preserve">ащиты с </w:t>
      </w:r>
      <w:r w:rsidR="00703860">
        <w:rPr>
          <w:lang w:val="ru-RU"/>
        </w:rPr>
        <w:t xml:space="preserve">тремя </w:t>
      </w:r>
      <w:r w:rsidRPr="00CC55F5">
        <w:rPr>
          <w:lang w:val="ru-RU"/>
        </w:rPr>
        <w:t xml:space="preserve">герконами </w:t>
      </w:r>
      <w:r w:rsidR="00703860">
        <w:rPr>
          <w:lang w:val="ru-RU"/>
        </w:rPr>
        <w:t xml:space="preserve">со стороны высшего напряжения и с </w:t>
      </w:r>
      <w:r w:rsidR="00703860">
        <w:t>n</w:t>
      </w:r>
      <w:r w:rsidR="00703860" w:rsidRPr="00703860">
        <w:rPr>
          <w:lang w:val="ru-RU"/>
        </w:rPr>
        <w:t xml:space="preserve"> </w:t>
      </w:r>
      <w:r w:rsidR="00703860">
        <w:rPr>
          <w:lang w:val="ru-RU"/>
        </w:rPr>
        <w:t>герконами со стороны нагрузки выпрямителя</w:t>
      </w:r>
    </w:p>
    <w:p w14:paraId="71CBCF6E" w14:textId="77777777" w:rsidR="00B23C29" w:rsidRDefault="00B23C29" w:rsidP="00931718">
      <w:pPr>
        <w:spacing w:after="0" w:line="240" w:lineRule="auto"/>
        <w:ind w:firstLine="567"/>
        <w:contextualSpacing/>
        <w:jc w:val="center"/>
        <w:rPr>
          <w:lang w:val="ru-RU"/>
        </w:rPr>
      </w:pPr>
    </w:p>
    <w:p w14:paraId="4D8BCC0C" w14:textId="77777777" w:rsidR="00E21F68" w:rsidRPr="00EF34CD" w:rsidRDefault="00E21F68" w:rsidP="00E21F68">
      <w:pPr>
        <w:spacing w:after="0" w:line="240" w:lineRule="auto"/>
        <w:ind w:firstLine="709"/>
        <w:contextualSpacing/>
        <w:jc w:val="both"/>
        <w:rPr>
          <w:lang w:val="ru-RU"/>
        </w:rPr>
      </w:pPr>
      <w:r w:rsidRPr="00EF34CD">
        <w:rPr>
          <w:lang w:val="ru-RU"/>
        </w:rPr>
        <w:t>Рассмотрим работу устройства.</w:t>
      </w:r>
    </w:p>
    <w:p w14:paraId="071FC726" w14:textId="582AE0BE" w:rsidR="00E21F68" w:rsidRDefault="00E21F68" w:rsidP="00E21F68">
      <w:pPr>
        <w:spacing w:after="0" w:line="240" w:lineRule="auto"/>
        <w:ind w:firstLine="709"/>
        <w:contextualSpacing/>
        <w:jc w:val="both"/>
        <w:rPr>
          <w:lang w:val="ru-RU"/>
        </w:rPr>
      </w:pPr>
      <w:r w:rsidRPr="00EF34CD">
        <w:rPr>
          <w:lang w:val="ru-RU"/>
        </w:rPr>
        <w:t xml:space="preserve">При работе под нагрузкой ПУ магнитный поток </w:t>
      </w:r>
      <w:proofErr w:type="gramStart"/>
      <w:r w:rsidRPr="00EF34CD">
        <w:rPr>
          <w:lang w:val="ru-RU"/>
        </w:rPr>
        <w:t>Фу</w:t>
      </w:r>
      <w:proofErr w:type="gramEnd"/>
      <w:r w:rsidRPr="00EF34CD">
        <w:rPr>
          <w:lang w:val="ru-RU"/>
        </w:rPr>
        <w:t xml:space="preserve">, возникающий от постоянного тока </w:t>
      </w:r>
      <w:proofErr w:type="spellStart"/>
      <w:r w:rsidRPr="00EF34CD">
        <w:rPr>
          <w:lang w:val="ru-RU"/>
        </w:rPr>
        <w:t>Iy</w:t>
      </w:r>
      <w:proofErr w:type="spellEnd"/>
      <w:r w:rsidRPr="00EF34CD">
        <w:rPr>
          <w:lang w:val="ru-RU"/>
        </w:rPr>
        <w:t xml:space="preserve"> в обмотках герконов Г1 - Г3, а также поток </w:t>
      </w:r>
      <w:proofErr w:type="spellStart"/>
      <w:r w:rsidRPr="00EF34CD">
        <w:rPr>
          <w:lang w:val="ru-RU"/>
        </w:rPr>
        <w:t>Фm</w:t>
      </w:r>
      <w:proofErr w:type="spellEnd"/>
      <w:r w:rsidRPr="00EF34CD">
        <w:rPr>
          <w:lang w:val="ru-RU"/>
        </w:rPr>
        <w:t>, возникающий от токов в токовых шинах 7-9, действуют на герконы Г1 - Г3 таким образом, что они остаются сработанными, а контакты – разомкнутыми [</w:t>
      </w:r>
      <w:r w:rsidR="00470703" w:rsidRPr="00B04453">
        <w:rPr>
          <w:lang w:val="ru-RU"/>
        </w:rPr>
        <w:t>16</w:t>
      </w:r>
      <w:r w:rsidR="00470703">
        <w:rPr>
          <w:lang w:val="ru-RU"/>
        </w:rPr>
        <w:t>, с. 1-6</w:t>
      </w:r>
      <w:r w:rsidRPr="00EF34CD">
        <w:rPr>
          <w:lang w:val="ru-RU"/>
        </w:rPr>
        <w:t>].</w:t>
      </w:r>
    </w:p>
    <w:p w14:paraId="6927A7A9" w14:textId="77777777" w:rsidR="00E21F68" w:rsidRPr="00CC55F5" w:rsidRDefault="00E21F68" w:rsidP="00E21F68">
      <w:pPr>
        <w:spacing w:after="0" w:line="240" w:lineRule="auto"/>
        <w:ind w:firstLine="709"/>
        <w:contextualSpacing/>
        <w:jc w:val="both"/>
        <w:rPr>
          <w:lang w:val="ru-RU"/>
        </w:rPr>
      </w:pPr>
      <w:r>
        <w:rPr>
          <w:lang w:val="ru-RU"/>
        </w:rPr>
        <w:t>Это обеспечивается</w:t>
      </w:r>
      <w:r w:rsidRPr="00CC55F5">
        <w:rPr>
          <w:lang w:val="ru-RU"/>
        </w:rPr>
        <w:t xml:space="preserve"> </w:t>
      </w:r>
      <w:r>
        <w:rPr>
          <w:lang w:val="ru-RU"/>
        </w:rPr>
        <w:t>тем</w:t>
      </w:r>
      <w:r w:rsidRPr="00CC55F5">
        <w:rPr>
          <w:lang w:val="ru-RU"/>
        </w:rPr>
        <w:t>, что</w:t>
      </w:r>
    </w:p>
    <w:p w14:paraId="3157FAB4" w14:textId="77777777" w:rsidR="00E21F68" w:rsidRPr="00CC55F5" w:rsidRDefault="00E21F68" w:rsidP="00E21F68">
      <w:pPr>
        <w:pStyle w:val="af4"/>
        <w:spacing w:after="0" w:line="240" w:lineRule="auto"/>
        <w:ind w:left="0" w:firstLine="567"/>
        <w:jc w:val="both"/>
        <w:rPr>
          <w:lang w:val="ru-RU"/>
        </w:rPr>
      </w:pPr>
    </w:p>
    <w:p w14:paraId="17398BFB" w14:textId="77777777" w:rsidR="00E21F68" w:rsidRPr="00CC55F5" w:rsidRDefault="002D3970" w:rsidP="00E21F68">
      <w:pPr>
        <w:pStyle w:val="af4"/>
        <w:spacing w:after="0" w:line="240" w:lineRule="auto"/>
        <w:ind w:left="0" w:firstLine="567"/>
        <w:jc w:val="right"/>
        <w:rPr>
          <w:lang w:val="ru-RU"/>
        </w:rPr>
      </w:pPr>
      <m:oMath>
        <m:sSub>
          <m:sSubPr>
            <m:ctrlPr>
              <w:rPr>
                <w:rFonts w:ascii="Cambria Math" w:hAnsi="Cambria Math"/>
                <w:i/>
              </w:rPr>
            </m:ctrlPr>
          </m:sSubPr>
          <m:e>
            <m:r>
              <w:rPr>
                <w:rFonts w:ascii="Cambria Math" w:hAnsi="Cambria Math"/>
                <w:lang w:val="ru-RU"/>
              </w:rPr>
              <m:t>Ф</m:t>
            </m:r>
          </m:e>
          <m:sub>
            <m:r>
              <w:rPr>
                <w:rFonts w:ascii="Cambria Math" w:hAnsi="Cambria Math"/>
                <w:lang w:val="ru-RU"/>
              </w:rPr>
              <m:t>у</m:t>
            </m:r>
          </m:sub>
        </m:sSub>
        <m:r>
          <w:rPr>
            <w:rFonts w:ascii="Cambria Math" w:hAnsi="Cambria Math"/>
            <w:lang w:val="ru-RU"/>
          </w:rPr>
          <m:t>=</m:t>
        </m:r>
        <m:sSub>
          <m:sSubPr>
            <m:ctrlPr>
              <w:rPr>
                <w:rFonts w:ascii="Cambria Math" w:hAnsi="Cambria Math"/>
                <w:i/>
              </w:rPr>
            </m:ctrlPr>
          </m:sSubPr>
          <m:e>
            <m:r>
              <w:rPr>
                <w:rFonts w:ascii="Cambria Math" w:hAnsi="Cambria Math"/>
                <w:lang w:val="ru-RU"/>
              </w:rPr>
              <m:t>Ф</m:t>
            </m:r>
          </m:e>
          <m:sub>
            <m:r>
              <w:rPr>
                <w:rFonts w:ascii="Cambria Math" w:hAnsi="Cambria Math"/>
              </w:rPr>
              <m:t>m</m:t>
            </m:r>
          </m:sub>
        </m:sSub>
        <m:r>
          <w:rPr>
            <w:rFonts w:ascii="Cambria Math" w:hAnsi="Cambria Math"/>
            <w:lang w:val="ru-RU"/>
          </w:rPr>
          <m:t>+</m:t>
        </m:r>
        <m:sSub>
          <m:sSubPr>
            <m:ctrlPr>
              <w:rPr>
                <w:rFonts w:ascii="Cambria Math" w:hAnsi="Cambria Math"/>
                <w:i/>
              </w:rPr>
            </m:ctrlPr>
          </m:sSubPr>
          <m:e>
            <m:r>
              <w:rPr>
                <w:rFonts w:ascii="Cambria Math" w:hAnsi="Cambria Math"/>
                <w:lang w:val="ru-RU"/>
              </w:rPr>
              <m:t>Ф</m:t>
            </m:r>
          </m:e>
          <m:sub>
            <m:r>
              <w:rPr>
                <w:rFonts w:ascii="Cambria Math" w:hAnsi="Cambria Math"/>
                <w:lang w:val="ru-RU"/>
              </w:rPr>
              <m:t>ср</m:t>
            </m:r>
          </m:sub>
        </m:sSub>
        <m:r>
          <w:rPr>
            <w:rFonts w:ascii="Cambria Math" w:hAnsi="Cambria Math"/>
            <w:lang w:val="ru-RU"/>
          </w:rPr>
          <m:t>+</m:t>
        </m:r>
        <m:sSub>
          <m:sSubPr>
            <m:ctrlPr>
              <w:rPr>
                <w:rFonts w:ascii="Cambria Math" w:hAnsi="Cambria Math"/>
                <w:i/>
              </w:rPr>
            </m:ctrlPr>
          </m:sSubPr>
          <m:e>
            <m:r>
              <w:rPr>
                <w:rFonts w:ascii="Cambria Math" w:hAnsi="Cambria Math"/>
                <w:lang w:val="ru-RU"/>
              </w:rPr>
              <m:t>Ф</m:t>
            </m:r>
          </m:e>
          <m:sub>
            <m:r>
              <w:rPr>
                <w:rFonts w:ascii="Cambria Math" w:hAnsi="Cambria Math"/>
                <w:lang w:val="ru-RU"/>
              </w:rPr>
              <m:t>з</m:t>
            </m:r>
          </m:sub>
        </m:sSub>
      </m:oMath>
      <w:r w:rsidR="00E21F68">
        <w:rPr>
          <w:lang w:val="ru-RU"/>
        </w:rPr>
        <w:t xml:space="preserve">,       </w:t>
      </w:r>
      <w:r w:rsidR="00E21F68" w:rsidRPr="00CC55F5">
        <w:rPr>
          <w:lang w:val="ru-RU"/>
        </w:rPr>
        <w:t xml:space="preserve">                                    </w:t>
      </w:r>
      <w:r w:rsidR="00E21F68">
        <w:rPr>
          <w:lang w:val="ru-RU"/>
        </w:rPr>
        <w:t>(1.4</w:t>
      </w:r>
      <w:r w:rsidR="00E21F68" w:rsidRPr="00CC55F5">
        <w:rPr>
          <w:lang w:val="ru-RU"/>
        </w:rPr>
        <w:t>)</w:t>
      </w:r>
    </w:p>
    <w:p w14:paraId="15BBE5B1" w14:textId="77777777" w:rsidR="00E21F68" w:rsidRPr="00CC55F5" w:rsidRDefault="00E21F68" w:rsidP="00E21F68">
      <w:pPr>
        <w:pStyle w:val="af4"/>
        <w:spacing w:after="0" w:line="240" w:lineRule="auto"/>
        <w:ind w:left="0" w:firstLine="567"/>
        <w:jc w:val="both"/>
        <w:rPr>
          <w:lang w:val="ru-RU"/>
        </w:rPr>
      </w:pPr>
    </w:p>
    <w:p w14:paraId="6467720B" w14:textId="77777777" w:rsidR="00E21F68" w:rsidRPr="00CC55F5" w:rsidRDefault="00E21F68" w:rsidP="00E21F68">
      <w:pPr>
        <w:spacing w:after="0" w:line="240" w:lineRule="auto"/>
        <w:contextualSpacing/>
        <w:jc w:val="both"/>
        <w:rPr>
          <w:lang w:val="ru-RU"/>
        </w:rPr>
      </w:pPr>
      <w:proofErr w:type="gramStart"/>
      <w:r>
        <w:rPr>
          <w:lang w:val="ru-RU"/>
        </w:rPr>
        <w:t xml:space="preserve">где </w:t>
      </w:r>
      <m:oMath>
        <m:sSub>
          <m:sSubPr>
            <m:ctrlPr>
              <w:rPr>
                <w:rFonts w:ascii="Cambria Math" w:hAnsi="Cambria Math"/>
                <w:i/>
              </w:rPr>
            </m:ctrlPr>
          </m:sSubPr>
          <m:e>
            <m:r>
              <w:rPr>
                <w:rFonts w:ascii="Cambria Math" w:hAnsi="Cambria Math"/>
                <w:lang w:val="ru-RU"/>
              </w:rPr>
              <m:t>Ф</m:t>
            </m:r>
          </m:e>
          <m:sub>
            <m:r>
              <w:rPr>
                <w:rFonts w:ascii="Cambria Math" w:hAnsi="Cambria Math"/>
              </w:rPr>
              <m:t>m</m:t>
            </m:r>
          </m:sub>
        </m:sSub>
      </m:oMath>
      <w:r w:rsidRPr="00CC55F5">
        <w:rPr>
          <w:lang w:val="ru-RU"/>
        </w:rPr>
        <w:t xml:space="preserve"> –</w:t>
      </w:r>
      <w:proofErr w:type="gramEnd"/>
      <w:r w:rsidRPr="00CC55F5">
        <w:rPr>
          <w:lang w:val="ru-RU"/>
        </w:rPr>
        <w:t xml:space="preserve"> магнитный поток, создаваемый амплитудным значением текущего тока </w:t>
      </w:r>
      <w:proofErr w:type="spellStart"/>
      <w:r w:rsidRPr="00DC452D">
        <w:t>I</w:t>
      </w:r>
      <w:r w:rsidRPr="00DC452D">
        <w:rPr>
          <w:vertAlign w:val="subscript"/>
        </w:rPr>
        <w:t>m</w:t>
      </w:r>
      <w:proofErr w:type="spellEnd"/>
      <w:r w:rsidRPr="00CC55F5">
        <w:rPr>
          <w:lang w:val="ru-RU"/>
        </w:rPr>
        <w:t xml:space="preserve"> нагрузки </w:t>
      </w:r>
      <w:proofErr w:type="spellStart"/>
      <w:r w:rsidRPr="00CC55F5">
        <w:rPr>
          <w:lang w:val="ru-RU"/>
        </w:rPr>
        <w:t>токопровода</w:t>
      </w:r>
      <w:proofErr w:type="spellEnd"/>
      <w:r w:rsidRPr="00CC55F5">
        <w:rPr>
          <w:lang w:val="ru-RU"/>
        </w:rPr>
        <w:t xml:space="preserve"> 7, 8 или 9;</w:t>
      </w:r>
    </w:p>
    <w:p w14:paraId="6F8EF96B" w14:textId="77777777" w:rsidR="00E21F68" w:rsidRPr="00CC55F5" w:rsidRDefault="00E21F68" w:rsidP="00E21F68">
      <w:pPr>
        <w:spacing w:after="0" w:line="240" w:lineRule="auto"/>
        <w:ind w:firstLine="504"/>
        <w:contextualSpacing/>
        <w:jc w:val="both"/>
        <w:rPr>
          <w:lang w:val="ru-RU"/>
        </w:rPr>
      </w:pPr>
      <w:proofErr w:type="spellStart"/>
      <w:r w:rsidRPr="00CC55F5">
        <w:rPr>
          <w:lang w:val="ru-RU"/>
        </w:rPr>
        <w:t>Ф</w:t>
      </w:r>
      <w:r w:rsidRPr="00CC55F5">
        <w:rPr>
          <w:vertAlign w:val="subscript"/>
          <w:lang w:val="ru-RU"/>
        </w:rPr>
        <w:t>ср</w:t>
      </w:r>
      <w:proofErr w:type="spellEnd"/>
      <w:r>
        <w:rPr>
          <w:lang w:val="ru-RU"/>
        </w:rPr>
        <w:t xml:space="preserve"> –</w:t>
      </w:r>
      <w:r w:rsidRPr="00CC55F5">
        <w:rPr>
          <w:lang w:val="ru-RU"/>
        </w:rPr>
        <w:t xml:space="preserve"> поток, </w:t>
      </w:r>
      <w:r>
        <w:rPr>
          <w:lang w:val="ru-RU"/>
        </w:rPr>
        <w:t>действующий на срабатывание герконов</w:t>
      </w:r>
      <w:r w:rsidRPr="00CC55F5">
        <w:rPr>
          <w:lang w:val="ru-RU"/>
        </w:rPr>
        <w:t xml:space="preserve"> </w:t>
      </w:r>
      <w:r>
        <w:rPr>
          <w:lang w:val="ru-RU"/>
        </w:rPr>
        <w:t>Г</w:t>
      </w:r>
      <w:r w:rsidRPr="00CC55F5">
        <w:rPr>
          <w:vertAlign w:val="subscript"/>
          <w:lang w:val="ru-RU"/>
        </w:rPr>
        <w:t>1</w:t>
      </w:r>
      <w:r w:rsidRPr="00CC55F5">
        <w:rPr>
          <w:lang w:val="ru-RU"/>
        </w:rPr>
        <w:t xml:space="preserve"> - </w:t>
      </w:r>
      <w:r>
        <w:rPr>
          <w:lang w:val="ru-RU"/>
        </w:rPr>
        <w:t>Г</w:t>
      </w:r>
      <w:r w:rsidRPr="00CC55F5">
        <w:rPr>
          <w:vertAlign w:val="subscript"/>
          <w:lang w:val="ru-RU"/>
        </w:rPr>
        <w:t>3</w:t>
      </w:r>
      <w:r w:rsidRPr="00CC55F5">
        <w:rPr>
          <w:lang w:val="ru-RU"/>
        </w:rPr>
        <w:t>;</w:t>
      </w:r>
    </w:p>
    <w:p w14:paraId="5B036D83" w14:textId="77777777" w:rsidR="00E21F68" w:rsidRPr="00CC55F5" w:rsidRDefault="00E21F68" w:rsidP="00E21F68">
      <w:pPr>
        <w:spacing w:after="0" w:line="240" w:lineRule="auto"/>
        <w:ind w:firstLine="504"/>
        <w:contextualSpacing/>
        <w:jc w:val="both"/>
        <w:rPr>
          <w:lang w:val="ru-RU"/>
        </w:rPr>
      </w:pPr>
      <w:proofErr w:type="spellStart"/>
      <w:r w:rsidRPr="00CC55F5">
        <w:rPr>
          <w:lang w:val="ru-RU"/>
        </w:rPr>
        <w:t>Ф</w:t>
      </w:r>
      <w:r>
        <w:rPr>
          <w:vertAlign w:val="subscript"/>
          <w:lang w:val="ru-RU"/>
        </w:rPr>
        <w:t>з</w:t>
      </w:r>
      <w:proofErr w:type="spellEnd"/>
      <w:r>
        <w:rPr>
          <w:lang w:val="ru-RU"/>
        </w:rPr>
        <w:t xml:space="preserve"> – </w:t>
      </w:r>
      <w:r w:rsidRPr="00CC55F5">
        <w:rPr>
          <w:lang w:val="ru-RU"/>
        </w:rPr>
        <w:t xml:space="preserve">поток запаса, </w:t>
      </w:r>
      <w:r>
        <w:rPr>
          <w:lang w:val="ru-RU"/>
        </w:rPr>
        <w:t>который учитывает влияние токовых шин</w:t>
      </w:r>
      <w:r w:rsidRPr="00CC55F5">
        <w:rPr>
          <w:lang w:val="ru-RU"/>
        </w:rPr>
        <w:t xml:space="preserve"> других фаз, скорость нарастания тока преобразователя, дискретность изменения </w:t>
      </w:r>
      <w:proofErr w:type="spellStart"/>
      <w:r w:rsidRPr="00DC452D">
        <w:t>I</w:t>
      </w:r>
      <w:r w:rsidRPr="00DC452D">
        <w:rPr>
          <w:vertAlign w:val="subscript"/>
        </w:rPr>
        <w:t>y</w:t>
      </w:r>
      <w:proofErr w:type="spellEnd"/>
      <w:r w:rsidRPr="00CC55F5">
        <w:rPr>
          <w:lang w:val="ru-RU"/>
        </w:rPr>
        <w:t>.</w:t>
      </w:r>
    </w:p>
    <w:p w14:paraId="2D8D2D28" w14:textId="77777777" w:rsidR="00E21F68" w:rsidRPr="00CC55F5" w:rsidRDefault="00E21F68" w:rsidP="00E21F68">
      <w:pPr>
        <w:pStyle w:val="af4"/>
        <w:spacing w:after="0" w:line="240" w:lineRule="auto"/>
        <w:ind w:left="0" w:firstLine="567"/>
        <w:jc w:val="both"/>
        <w:rPr>
          <w:lang w:val="ru-RU"/>
        </w:rPr>
      </w:pPr>
    </w:p>
    <w:p w14:paraId="1C0A26F5" w14:textId="77777777" w:rsidR="00E21F68" w:rsidRPr="00CC55F5" w:rsidRDefault="002D3970" w:rsidP="00E21F68">
      <w:pPr>
        <w:pStyle w:val="af4"/>
        <w:spacing w:after="0" w:line="240" w:lineRule="auto"/>
        <w:ind w:left="0" w:firstLine="567"/>
        <w:jc w:val="right"/>
        <w:rPr>
          <w:lang w:val="ru-RU"/>
        </w:rPr>
      </w:pPr>
      <m:oMath>
        <m:sSub>
          <m:sSubPr>
            <m:ctrlPr>
              <w:rPr>
                <w:rFonts w:ascii="Cambria Math" w:hAnsi="Cambria Math"/>
                <w:i/>
              </w:rPr>
            </m:ctrlPr>
          </m:sSubPr>
          <m:e>
            <m:r>
              <w:rPr>
                <w:rFonts w:ascii="Cambria Math" w:hAnsi="Cambria Math"/>
              </w:rPr>
              <m:t>I</m:t>
            </m:r>
          </m:e>
          <m:sub>
            <m:r>
              <w:rPr>
                <w:rFonts w:ascii="Cambria Math" w:hAnsi="Cambria Math"/>
              </w:rPr>
              <m:t>m</m:t>
            </m:r>
          </m:sub>
        </m:sSub>
        <m:r>
          <w:rPr>
            <w:rFonts w:ascii="Cambria Math" w:hAnsi="Cambria Math"/>
            <w:lang w:val="ru-RU"/>
          </w:rPr>
          <m:t>=</m:t>
        </m:r>
        <m:sSub>
          <m:sSubPr>
            <m:ctrlPr>
              <w:rPr>
                <w:rFonts w:ascii="Cambria Math" w:hAnsi="Cambria Math"/>
                <w:i/>
              </w:rPr>
            </m:ctrlPr>
          </m:sSubPr>
          <m:e>
            <m:r>
              <w:rPr>
                <w:rFonts w:ascii="Cambria Math" w:hAnsi="Cambria Math"/>
              </w:rPr>
              <m:t>k</m:t>
            </m:r>
          </m:e>
          <m:sub>
            <m:r>
              <w:rPr>
                <w:rFonts w:ascii="Cambria Math" w:hAnsi="Cambria Math"/>
                <w:lang w:val="ru-RU"/>
              </w:rPr>
              <m:t>сх</m:t>
            </m:r>
          </m:sub>
        </m:sSub>
        <m:r>
          <w:rPr>
            <w:rFonts w:ascii="Cambria Math" w:hAnsi="Cambria Math"/>
            <w:lang w:val="ru-RU"/>
          </w:rPr>
          <m:t>*</m:t>
        </m:r>
        <m:sSub>
          <m:sSubPr>
            <m:ctrlPr>
              <w:rPr>
                <w:rFonts w:ascii="Cambria Math" w:hAnsi="Cambria Math"/>
                <w:i/>
              </w:rPr>
            </m:ctrlPr>
          </m:sSubPr>
          <m:e>
            <m:r>
              <w:rPr>
                <w:rFonts w:ascii="Cambria Math" w:hAnsi="Cambria Math"/>
              </w:rPr>
              <m:t>I</m:t>
            </m:r>
          </m:e>
          <m:sub>
            <m:r>
              <w:rPr>
                <w:rFonts w:ascii="Cambria Math" w:hAnsi="Cambria Math"/>
              </w:rPr>
              <m:t>n</m:t>
            </m:r>
          </m:sub>
        </m:sSub>
      </m:oMath>
      <w:r w:rsidR="00E21F68">
        <w:rPr>
          <w:lang w:val="ru-RU"/>
        </w:rPr>
        <w:t>,</w:t>
      </w:r>
      <w:r w:rsidR="00E21F68" w:rsidRPr="00CC55F5">
        <w:rPr>
          <w:lang w:val="ru-RU"/>
        </w:rPr>
        <w:t xml:space="preserve">   </w:t>
      </w:r>
      <w:r w:rsidR="00E21F68">
        <w:rPr>
          <w:lang w:val="ru-RU"/>
        </w:rPr>
        <w:t xml:space="preserve">    </w:t>
      </w:r>
      <w:r w:rsidR="00E21F68" w:rsidRPr="00CC55F5">
        <w:rPr>
          <w:lang w:val="ru-RU"/>
        </w:rPr>
        <w:t xml:space="preserve">     </w:t>
      </w:r>
      <w:r w:rsidR="00E21F68">
        <w:rPr>
          <w:lang w:val="ru-RU"/>
        </w:rPr>
        <w:t xml:space="preserve">                     </w:t>
      </w:r>
      <w:r w:rsidR="00E21F68" w:rsidRPr="00CC55F5">
        <w:rPr>
          <w:lang w:val="ru-RU"/>
        </w:rPr>
        <w:t xml:space="preserve">      </w:t>
      </w:r>
      <w:r w:rsidR="00E21F68">
        <w:rPr>
          <w:lang w:val="ru-RU"/>
        </w:rPr>
        <w:t xml:space="preserve">         </w:t>
      </w:r>
      <w:r w:rsidR="00E21F68" w:rsidRPr="00CC55F5">
        <w:rPr>
          <w:lang w:val="ru-RU"/>
        </w:rPr>
        <w:t xml:space="preserve">  </w:t>
      </w:r>
      <w:r w:rsidR="00E21F68">
        <w:rPr>
          <w:lang w:val="ru-RU"/>
        </w:rPr>
        <w:t>(1.5</w:t>
      </w:r>
      <w:r w:rsidR="00E21F68" w:rsidRPr="00CC55F5">
        <w:rPr>
          <w:lang w:val="ru-RU"/>
        </w:rPr>
        <w:t>)</w:t>
      </w:r>
    </w:p>
    <w:p w14:paraId="4C854D29" w14:textId="77777777" w:rsidR="00E21F68" w:rsidRPr="00CC55F5" w:rsidRDefault="00E21F68" w:rsidP="00E21F68">
      <w:pPr>
        <w:pStyle w:val="af4"/>
        <w:spacing w:after="0" w:line="240" w:lineRule="auto"/>
        <w:ind w:left="0" w:firstLine="567"/>
        <w:jc w:val="both"/>
        <w:rPr>
          <w:i/>
          <w:lang w:val="ru-RU"/>
        </w:rPr>
      </w:pPr>
    </w:p>
    <w:p w14:paraId="30EDF4AA" w14:textId="77777777" w:rsidR="00E21F68" w:rsidRPr="00CC55F5" w:rsidRDefault="00E21F68" w:rsidP="00E21F68">
      <w:pPr>
        <w:spacing w:after="0" w:line="240" w:lineRule="auto"/>
        <w:contextualSpacing/>
        <w:jc w:val="both"/>
        <w:rPr>
          <w:lang w:val="ru-RU"/>
        </w:rPr>
      </w:pPr>
      <w:r>
        <w:rPr>
          <w:lang w:val="ru-RU"/>
        </w:rPr>
        <w:lastRenderedPageBreak/>
        <w:t>где</w:t>
      </w:r>
      <w:r w:rsidRPr="00CC55F5">
        <w:rPr>
          <w:lang w:val="ru-RU"/>
        </w:rPr>
        <w:t xml:space="preserve"> </w:t>
      </w:r>
      <w:r w:rsidRPr="00DC452D">
        <w:t>k</w:t>
      </w:r>
      <w:proofErr w:type="spellStart"/>
      <w:r w:rsidRPr="00CC55F5">
        <w:rPr>
          <w:vertAlign w:val="subscript"/>
          <w:lang w:val="ru-RU"/>
        </w:rPr>
        <w:t>сх</w:t>
      </w:r>
      <w:proofErr w:type="spellEnd"/>
      <w:r w:rsidRPr="00CC55F5">
        <w:rPr>
          <w:lang w:val="ru-RU"/>
        </w:rPr>
        <w:t xml:space="preserve"> – коэффициент схемы преобразовательной установки; </w:t>
      </w:r>
    </w:p>
    <w:p w14:paraId="33CFDE46" w14:textId="77777777" w:rsidR="00E21F68" w:rsidRDefault="00E21F68" w:rsidP="00E21F68">
      <w:pPr>
        <w:spacing w:after="0" w:line="240" w:lineRule="auto"/>
        <w:ind w:firstLine="476"/>
        <w:contextualSpacing/>
        <w:jc w:val="both"/>
        <w:rPr>
          <w:lang w:val="ru-RU"/>
        </w:rPr>
      </w:pPr>
      <w:r w:rsidRPr="00DC452D">
        <w:t>I</w:t>
      </w:r>
      <w:r w:rsidRPr="00DC452D">
        <w:rPr>
          <w:vertAlign w:val="subscript"/>
        </w:rPr>
        <w:t>n</w:t>
      </w:r>
      <w:r w:rsidRPr="00CC55F5">
        <w:rPr>
          <w:lang w:val="ru-RU"/>
        </w:rPr>
        <w:t xml:space="preserve"> – ток текущей нагрузки преобразователя.</w:t>
      </w:r>
    </w:p>
    <w:p w14:paraId="488EE5F7" w14:textId="3312F235" w:rsidR="00E21F68" w:rsidRDefault="00E21F68" w:rsidP="00E21F68">
      <w:pPr>
        <w:spacing w:after="0" w:line="240" w:lineRule="auto"/>
        <w:ind w:firstLine="709"/>
        <w:jc w:val="both"/>
        <w:rPr>
          <w:lang w:val="ru-RU"/>
        </w:rPr>
      </w:pPr>
      <w:proofErr w:type="spellStart"/>
      <w:r w:rsidRPr="00DC452D">
        <w:t>I</w:t>
      </w:r>
      <w:r w:rsidRPr="00DC452D">
        <w:rPr>
          <w:vertAlign w:val="subscript"/>
        </w:rPr>
        <w:t>y</w:t>
      </w:r>
      <w:proofErr w:type="spellEnd"/>
      <w:r w:rsidRPr="00B73217">
        <w:rPr>
          <w:lang w:val="ru-RU"/>
        </w:rPr>
        <w:t xml:space="preserve"> обеспечивае</w:t>
      </w:r>
      <w:r>
        <w:rPr>
          <w:lang w:val="ru-RU"/>
        </w:rPr>
        <w:t>тся с помощью подключения к источнику 4 оперативного</w:t>
      </w:r>
      <w:r w:rsidRPr="00B73217">
        <w:rPr>
          <w:lang w:val="ru-RU"/>
        </w:rPr>
        <w:t xml:space="preserve"> тока</w:t>
      </w:r>
      <w:r>
        <w:rPr>
          <w:lang w:val="ru-RU"/>
        </w:rPr>
        <w:t xml:space="preserve"> (постоянный)</w:t>
      </w:r>
      <w:r w:rsidRPr="00B73217">
        <w:rPr>
          <w:lang w:val="ru-RU"/>
        </w:rPr>
        <w:t xml:space="preserve"> </w:t>
      </w:r>
      <w:r>
        <w:rPr>
          <w:lang w:val="ru-RU"/>
        </w:rPr>
        <w:t>определенного</w:t>
      </w:r>
      <w:r w:rsidRPr="00B73217">
        <w:rPr>
          <w:lang w:val="ru-RU"/>
        </w:rPr>
        <w:t xml:space="preserve"> количества рез</w:t>
      </w:r>
      <w:r>
        <w:rPr>
          <w:lang w:val="ru-RU"/>
        </w:rPr>
        <w:t>исторов в зависимости от</w:t>
      </w:r>
      <w:r w:rsidRPr="00B73217">
        <w:rPr>
          <w:lang w:val="ru-RU"/>
        </w:rPr>
        <w:t xml:space="preserve"> нагрузки преобразователя </w:t>
      </w:r>
      <w:r>
        <w:rPr>
          <w:lang w:val="ru-RU"/>
        </w:rPr>
        <w:t>через герконы</w:t>
      </w:r>
      <w:r w:rsidRPr="00B73217">
        <w:rPr>
          <w:lang w:val="ru-RU"/>
        </w:rPr>
        <w:t xml:space="preserve"> </w:t>
      </w:r>
      <w:r>
        <w:rPr>
          <w:lang w:val="ru-RU"/>
        </w:rPr>
        <w:t>Г</w:t>
      </w:r>
      <w:r w:rsidRPr="00DF04B6">
        <w:rPr>
          <w:vertAlign w:val="subscript"/>
          <w:lang w:val="ru-RU"/>
        </w:rPr>
        <w:t>4</w:t>
      </w:r>
      <w:r w:rsidRPr="00DF04B6">
        <w:rPr>
          <w:lang w:val="ru-RU"/>
        </w:rPr>
        <w:t xml:space="preserve">, </w:t>
      </w:r>
      <w:r>
        <w:rPr>
          <w:lang w:val="ru-RU"/>
        </w:rPr>
        <w:t>Г</w:t>
      </w:r>
      <w:r w:rsidRPr="00DF04B6">
        <w:rPr>
          <w:vertAlign w:val="subscript"/>
          <w:lang w:val="ru-RU"/>
        </w:rPr>
        <w:t>5</w:t>
      </w:r>
      <w:r w:rsidRPr="00DF04B6">
        <w:rPr>
          <w:lang w:val="ru-RU"/>
        </w:rPr>
        <w:t xml:space="preserve">, </w:t>
      </w:r>
      <w:r>
        <w:rPr>
          <w:lang w:val="ru-RU"/>
        </w:rPr>
        <w:t>Г</w:t>
      </w:r>
      <w:proofErr w:type="spellStart"/>
      <w:r w:rsidRPr="00DC452D">
        <w:rPr>
          <w:vertAlign w:val="subscript"/>
        </w:rPr>
        <w:t>i</w:t>
      </w:r>
      <w:proofErr w:type="spellEnd"/>
      <w:r w:rsidRPr="00DF04B6">
        <w:rPr>
          <w:lang w:val="ru-RU"/>
        </w:rPr>
        <w:t xml:space="preserve">, </w:t>
      </w:r>
      <w:r>
        <w:rPr>
          <w:lang w:val="ru-RU"/>
        </w:rPr>
        <w:t>Г</w:t>
      </w:r>
      <w:r w:rsidRPr="00DC452D">
        <w:rPr>
          <w:vertAlign w:val="subscript"/>
        </w:rPr>
        <w:t>n</w:t>
      </w:r>
      <w:r>
        <w:rPr>
          <w:lang w:val="ru-RU"/>
        </w:rPr>
        <w:t>.</w:t>
      </w:r>
      <w:r w:rsidRPr="00B73217">
        <w:rPr>
          <w:lang w:val="ru-RU"/>
        </w:rPr>
        <w:t xml:space="preserve"> </w:t>
      </w:r>
      <w:r>
        <w:rPr>
          <w:lang w:val="ru-RU"/>
        </w:rPr>
        <w:t xml:space="preserve">Они настроены таким образом, </w:t>
      </w:r>
      <w:r w:rsidRPr="002F2DF4">
        <w:rPr>
          <w:lang w:val="ru-RU"/>
        </w:rPr>
        <w:t>что n-й геркон</w:t>
      </w:r>
      <w:r w:rsidRPr="00B73217">
        <w:rPr>
          <w:lang w:val="ru-RU"/>
        </w:rPr>
        <w:t xml:space="preserve"> срабатывает </w:t>
      </w:r>
      <w:r>
        <w:rPr>
          <w:lang w:val="ru-RU"/>
        </w:rPr>
        <w:t>от действия</w:t>
      </w:r>
      <w:r w:rsidRPr="00B73217">
        <w:rPr>
          <w:lang w:val="ru-RU"/>
        </w:rPr>
        <w:t xml:space="preserve"> магнитного поля токо</w:t>
      </w:r>
      <w:r>
        <w:rPr>
          <w:lang w:val="ru-RU"/>
        </w:rPr>
        <w:t>вой шины 13, когда ток преобразователя</w:t>
      </w:r>
      <w:r w:rsidRPr="00B73217">
        <w:rPr>
          <w:lang w:val="ru-RU"/>
        </w:rPr>
        <w:t xml:space="preserve"> достиг</w:t>
      </w:r>
      <w:r>
        <w:rPr>
          <w:lang w:val="ru-RU"/>
        </w:rPr>
        <w:t>нет</w:t>
      </w:r>
      <w:r w:rsidRPr="00B73217">
        <w:rPr>
          <w:lang w:val="ru-RU"/>
        </w:rPr>
        <w:t xml:space="preserve"> значения </w:t>
      </w:r>
      <w:proofErr w:type="spellStart"/>
      <w:r w:rsidRPr="00DC452D">
        <w:t>I</w:t>
      </w:r>
      <w:r w:rsidRPr="00DC452D">
        <w:rPr>
          <w:vertAlign w:val="subscript"/>
        </w:rPr>
        <w:t>Nn</w:t>
      </w:r>
      <w:proofErr w:type="spellEnd"/>
      <w:r w:rsidRPr="00B73217">
        <w:rPr>
          <w:lang w:val="ru-RU"/>
        </w:rPr>
        <w:t xml:space="preserve"> (например </w:t>
      </w:r>
      <m:oMath>
        <m:sSub>
          <m:sSubPr>
            <m:ctrlPr>
              <w:rPr>
                <w:rFonts w:ascii="Cambria Math" w:hAnsi="Cambria Math"/>
                <w:i/>
              </w:rPr>
            </m:ctrlPr>
          </m:sSubPr>
          <m:e>
            <m:r>
              <w:rPr>
                <w:rFonts w:ascii="Cambria Math" w:hAnsi="Cambria Math"/>
              </w:rPr>
              <m:t>I</m:t>
            </m:r>
          </m:e>
          <m:sub>
            <m:r>
              <w:rPr>
                <w:rFonts w:ascii="Cambria Math" w:hAnsi="Cambria Math"/>
              </w:rPr>
              <m:t>Nn</m:t>
            </m:r>
          </m:sub>
        </m:sSub>
        <m:r>
          <w:rPr>
            <w:rFonts w:ascii="Cambria Math" w:hAnsi="Cambria Math"/>
            <w:lang w:val="ru-RU"/>
          </w:rPr>
          <m:t>=2</m:t>
        </m:r>
        <m:sSub>
          <m:sSubPr>
            <m:ctrlPr>
              <w:rPr>
                <w:rFonts w:ascii="Cambria Math" w:hAnsi="Cambria Math"/>
                <w:i/>
              </w:rPr>
            </m:ctrlPr>
          </m:sSubPr>
          <m:e>
            <m:r>
              <w:rPr>
                <w:rFonts w:ascii="Cambria Math" w:hAnsi="Cambria Math"/>
              </w:rPr>
              <m:t>I</m:t>
            </m:r>
          </m:e>
          <m:sub>
            <m:r>
              <w:rPr>
                <w:rFonts w:ascii="Cambria Math" w:hAnsi="Cambria Math"/>
              </w:rPr>
              <m:t>NH</m:t>
            </m:r>
          </m:sub>
        </m:sSub>
      </m:oMath>
      <w:r w:rsidRPr="004072C6">
        <w:rPr>
          <w:lang w:val="ru-RU"/>
        </w:rPr>
        <w:t xml:space="preserve">, </w:t>
      </w:r>
      <w:r>
        <w:rPr>
          <w:lang w:val="ru-RU"/>
        </w:rPr>
        <w:t>здесь</w:t>
      </w:r>
      <w:r w:rsidRPr="004072C6">
        <w:rPr>
          <w:lang w:val="ru-RU"/>
        </w:rPr>
        <w:t xml:space="preserve"> </w:t>
      </w:r>
      <w:r w:rsidRPr="00DC452D">
        <w:t>I</w:t>
      </w:r>
      <w:r w:rsidRPr="00DC452D">
        <w:rPr>
          <w:vertAlign w:val="subscript"/>
        </w:rPr>
        <w:t>NH</w:t>
      </w:r>
      <w:r w:rsidRPr="004072C6">
        <w:rPr>
          <w:lang w:val="ru-RU"/>
        </w:rPr>
        <w:t xml:space="preserve"> – номинальный ток нагрузки преобразователя</w:t>
      </w:r>
      <w:r w:rsidRPr="00B73217">
        <w:rPr>
          <w:lang w:val="ru-RU"/>
        </w:rPr>
        <w:t>).</w:t>
      </w:r>
      <w:r>
        <w:rPr>
          <w:lang w:val="ru-RU"/>
        </w:rPr>
        <w:t xml:space="preserve"> </w:t>
      </w:r>
      <w:r w:rsidRPr="00B73217">
        <w:rPr>
          <w:lang w:val="ru-RU"/>
        </w:rPr>
        <w:t>Разница между токами в токо</w:t>
      </w:r>
      <w:r>
        <w:rPr>
          <w:lang w:val="ru-RU"/>
        </w:rPr>
        <w:t>вой шине</w:t>
      </w:r>
      <w:r w:rsidRPr="00B73217">
        <w:rPr>
          <w:lang w:val="ru-RU"/>
        </w:rPr>
        <w:t xml:space="preserve"> 13, при которых срабатывают любые два смежных геркона, </w:t>
      </w:r>
      <w:proofErr w:type="gramStart"/>
      <w:r>
        <w:rPr>
          <w:lang w:val="ru-RU"/>
        </w:rPr>
        <w:t>состави</w:t>
      </w:r>
      <w:r w:rsidRPr="004072C6">
        <w:rPr>
          <w:lang w:val="ru-RU"/>
        </w:rPr>
        <w:t xml:space="preserve">т </w:t>
      </w:r>
      <m:oMath>
        <m:f>
          <m:fPr>
            <m:ctrlPr>
              <w:rPr>
                <w:rFonts w:ascii="Cambria Math" w:hAnsi="Cambria Math"/>
                <w:i/>
              </w:rPr>
            </m:ctrlPr>
          </m:fPr>
          <m:num>
            <m:sSub>
              <m:sSubPr>
                <m:ctrlPr>
                  <w:rPr>
                    <w:rFonts w:ascii="Cambria Math" w:hAnsi="Cambria Math"/>
                    <w:i/>
                  </w:rPr>
                </m:ctrlPr>
              </m:sSubPr>
              <m:e>
                <m:r>
                  <w:rPr>
                    <w:rFonts w:ascii="Cambria Math" w:hAnsi="Cambria Math"/>
                  </w:rPr>
                  <m:t>I</m:t>
                </m:r>
              </m:e>
              <m:sub>
                <m:r>
                  <w:rPr>
                    <w:rFonts w:ascii="Cambria Math" w:hAnsi="Cambria Math"/>
                  </w:rPr>
                  <m:t>Nn</m:t>
                </m:r>
              </m:sub>
            </m:sSub>
          </m:num>
          <m:den>
            <m:r>
              <w:rPr>
                <w:rFonts w:ascii="Cambria Math" w:hAnsi="Cambria Math"/>
              </w:rPr>
              <m:t>n</m:t>
            </m:r>
            <m:r>
              <w:rPr>
                <w:rFonts w:ascii="Cambria Math" w:hAnsi="Cambria Math"/>
                <w:lang w:val="ru-RU"/>
              </w:rPr>
              <m:t>-3</m:t>
            </m:r>
          </m:den>
        </m:f>
      </m:oMath>
      <w:r w:rsidRPr="00B73217">
        <w:rPr>
          <w:lang w:val="ru-RU"/>
        </w:rPr>
        <w:t>.</w:t>
      </w:r>
      <w:proofErr w:type="gramEnd"/>
      <w:r w:rsidRPr="00B73217">
        <w:rPr>
          <w:lang w:val="ru-RU"/>
        </w:rPr>
        <w:t xml:space="preserve"> Дискретность изменения </w:t>
      </w:r>
      <w:proofErr w:type="spellStart"/>
      <w:r w:rsidRPr="00DC452D">
        <w:t>I</w:t>
      </w:r>
      <w:r w:rsidRPr="00DC452D">
        <w:rPr>
          <w:vertAlign w:val="subscript"/>
        </w:rPr>
        <w:t>y</w:t>
      </w:r>
      <w:proofErr w:type="spellEnd"/>
      <w:r w:rsidRPr="00B73217">
        <w:rPr>
          <w:lang w:val="ru-RU"/>
        </w:rPr>
        <w:t xml:space="preserve"> определяется этой разницей</w:t>
      </w:r>
      <w:r>
        <w:rPr>
          <w:lang w:val="ru-RU"/>
        </w:rPr>
        <w:t> [</w:t>
      </w:r>
      <w:r w:rsidR="00470703" w:rsidRPr="00B04453">
        <w:rPr>
          <w:lang w:val="ru-RU"/>
        </w:rPr>
        <w:t>16</w:t>
      </w:r>
      <w:r w:rsidR="00470703">
        <w:rPr>
          <w:lang w:val="ru-RU"/>
        </w:rPr>
        <w:t>, с. 1-6</w:t>
      </w:r>
      <w:r w:rsidRPr="00CC55F5">
        <w:rPr>
          <w:lang w:val="ru-RU"/>
        </w:rPr>
        <w:t>]</w:t>
      </w:r>
      <w:r w:rsidRPr="00B73217">
        <w:rPr>
          <w:lang w:val="ru-RU"/>
        </w:rPr>
        <w:t>.</w:t>
      </w:r>
    </w:p>
    <w:p w14:paraId="3B94D507" w14:textId="28143BE4" w:rsidR="00475742" w:rsidRDefault="00703860" w:rsidP="00E21F68">
      <w:pPr>
        <w:spacing w:after="0" w:line="240" w:lineRule="auto"/>
        <w:ind w:firstLine="709"/>
        <w:contextualSpacing/>
        <w:jc w:val="both"/>
        <w:rPr>
          <w:lang w:val="ru-RU"/>
        </w:rPr>
      </w:pPr>
      <w:r>
        <w:rPr>
          <w:lang w:val="ru-RU"/>
        </w:rPr>
        <w:t xml:space="preserve">Токи </w:t>
      </w:r>
      <w:r w:rsidR="004A4E89" w:rsidRPr="004A4E89">
        <w:t>I</w:t>
      </w:r>
      <w:r w:rsidR="00947A6C">
        <w:rPr>
          <w:vertAlign w:val="subscript"/>
          <w:lang w:val="ru-RU"/>
        </w:rPr>
        <w:t>ср.</w:t>
      </w:r>
      <w:r w:rsidR="004A4E89" w:rsidRPr="004A4E89">
        <w:rPr>
          <w:vertAlign w:val="subscript"/>
          <w:lang w:val="ru-RU"/>
        </w:rPr>
        <w:t>4</w:t>
      </w:r>
      <w:r w:rsidR="004A4E89" w:rsidRPr="004A4E89">
        <w:rPr>
          <w:lang w:val="ru-RU"/>
        </w:rPr>
        <w:t xml:space="preserve"> и </w:t>
      </w:r>
      <w:r w:rsidR="004A4E89" w:rsidRPr="004A4E89">
        <w:t>I</w:t>
      </w:r>
      <w:r w:rsidR="00947A6C">
        <w:rPr>
          <w:vertAlign w:val="subscript"/>
          <w:lang w:val="ru-RU"/>
        </w:rPr>
        <w:t>ср.</w:t>
      </w:r>
      <w:proofErr w:type="gramStart"/>
      <w:r w:rsidR="004A4E89" w:rsidRPr="004A4E89">
        <w:rPr>
          <w:vertAlign w:val="subscript"/>
          <w:lang w:val="ru-RU"/>
        </w:rPr>
        <w:t>5</w:t>
      </w:r>
      <w:r w:rsidR="004A4E89">
        <w:rPr>
          <w:vertAlign w:val="subscript"/>
          <w:lang w:val="ru-RU"/>
        </w:rPr>
        <w:t xml:space="preserve">  </w:t>
      </w:r>
      <w:r w:rsidR="004A4E89">
        <w:rPr>
          <w:lang w:val="ru-RU"/>
        </w:rPr>
        <w:t>создают</w:t>
      </w:r>
      <w:proofErr w:type="gramEnd"/>
      <w:r w:rsidR="004A4E89">
        <w:rPr>
          <w:lang w:val="ru-RU"/>
        </w:rPr>
        <w:t xml:space="preserve"> потоки </w:t>
      </w:r>
      <w:r w:rsidR="004A4E89" w:rsidRPr="004A4E89">
        <w:rPr>
          <w:lang w:val="ru-RU"/>
        </w:rPr>
        <w:t>Ф</w:t>
      </w:r>
      <w:r w:rsidR="004A4E89" w:rsidRPr="004A4E89">
        <w:rPr>
          <w:vertAlign w:val="subscript"/>
          <w:lang w:val="ru-RU"/>
        </w:rPr>
        <w:t>ср.4</w:t>
      </w:r>
      <w:r w:rsidR="004A4E89" w:rsidRPr="004A4E89">
        <w:rPr>
          <w:lang w:val="ru-RU"/>
        </w:rPr>
        <w:t xml:space="preserve"> и Ф</w:t>
      </w:r>
      <w:r w:rsidR="004A4E89" w:rsidRPr="004A4E89">
        <w:rPr>
          <w:vertAlign w:val="subscript"/>
          <w:lang w:val="ru-RU"/>
        </w:rPr>
        <w:t>ср.5</w:t>
      </w:r>
      <w:r w:rsidR="004A4E89">
        <w:rPr>
          <w:vertAlign w:val="subscript"/>
          <w:lang w:val="ru-RU"/>
        </w:rPr>
        <w:t xml:space="preserve"> </w:t>
      </w:r>
      <w:r w:rsidR="00947A6C">
        <w:rPr>
          <w:vertAlign w:val="subscript"/>
          <w:lang w:val="ru-RU"/>
        </w:rPr>
        <w:t xml:space="preserve"> </w:t>
      </w:r>
      <w:r w:rsidR="004A4E89">
        <w:rPr>
          <w:lang w:val="ru-RU"/>
        </w:rPr>
        <w:t xml:space="preserve">от которых срабатывают герконы </w:t>
      </w:r>
      <w:r w:rsidR="00195715">
        <w:rPr>
          <w:lang w:val="ru-RU"/>
        </w:rPr>
        <w:t>Г</w:t>
      </w:r>
      <w:r w:rsidR="004A4E89" w:rsidRPr="004A4E89">
        <w:rPr>
          <w:vertAlign w:val="subscript"/>
          <w:lang w:val="ru-RU"/>
        </w:rPr>
        <w:t>4</w:t>
      </w:r>
      <w:r w:rsidR="004A4E89" w:rsidRPr="004A4E89">
        <w:rPr>
          <w:lang w:val="ru-RU"/>
        </w:rPr>
        <w:t xml:space="preserve"> и  </w:t>
      </w:r>
      <w:r w:rsidR="00195715">
        <w:rPr>
          <w:lang w:val="ru-RU"/>
        </w:rPr>
        <w:t>Г</w:t>
      </w:r>
      <w:r w:rsidR="004A4E89" w:rsidRPr="004A4E89">
        <w:rPr>
          <w:vertAlign w:val="subscript"/>
          <w:lang w:val="ru-RU"/>
        </w:rPr>
        <w:t>5</w:t>
      </w:r>
      <w:r w:rsidR="00951E6C">
        <w:rPr>
          <w:vertAlign w:val="subscript"/>
          <w:lang w:val="ru-RU"/>
        </w:rPr>
        <w:t xml:space="preserve"> </w:t>
      </w:r>
      <w:r w:rsidR="00951E6C">
        <w:rPr>
          <w:lang w:val="ru-RU"/>
        </w:rPr>
        <w:t>[</w:t>
      </w:r>
      <w:r w:rsidR="00470703" w:rsidRPr="00B04453">
        <w:rPr>
          <w:lang w:val="ru-RU"/>
        </w:rPr>
        <w:t>16</w:t>
      </w:r>
      <w:r w:rsidR="00470703">
        <w:rPr>
          <w:lang w:val="ru-RU"/>
        </w:rPr>
        <w:t>, с. 1-6</w:t>
      </w:r>
      <w:r w:rsidR="00951E6C" w:rsidRPr="00CC55F5">
        <w:rPr>
          <w:lang w:val="ru-RU"/>
        </w:rPr>
        <w:t>]</w:t>
      </w:r>
      <w:r w:rsidR="004A4E89" w:rsidRPr="00470703">
        <w:rPr>
          <w:lang w:val="ru-RU"/>
        </w:rPr>
        <w:t>,</w:t>
      </w:r>
      <w:r w:rsidR="004A4E89">
        <w:rPr>
          <w:vertAlign w:val="subscript"/>
          <w:lang w:val="ru-RU"/>
        </w:rPr>
        <w:t xml:space="preserve"> </w:t>
      </w:r>
      <w:r w:rsidR="004A4E89">
        <w:rPr>
          <w:lang w:val="ru-RU"/>
        </w:rPr>
        <w:t>при этом</w:t>
      </w:r>
      <w:r w:rsidR="00E21F68">
        <w:rPr>
          <w:lang w:val="ru-RU"/>
        </w:rPr>
        <w:t>:</w:t>
      </w:r>
    </w:p>
    <w:p w14:paraId="7FCD6530" w14:textId="77777777" w:rsidR="00475742" w:rsidRDefault="00475742" w:rsidP="00475742">
      <w:pPr>
        <w:spacing w:after="0" w:line="240" w:lineRule="auto"/>
        <w:ind w:firstLine="567"/>
        <w:contextualSpacing/>
        <w:jc w:val="both"/>
        <w:rPr>
          <w:lang w:val="ru-RU"/>
        </w:rPr>
      </w:pPr>
    </w:p>
    <w:p w14:paraId="11E9FD7A" w14:textId="58ADEF5C" w:rsidR="00475742" w:rsidRDefault="002D3970" w:rsidP="00475742">
      <w:pPr>
        <w:spacing w:after="0" w:line="240" w:lineRule="auto"/>
        <w:jc w:val="right"/>
        <w:rPr>
          <w:lang w:val="ru-RU"/>
        </w:rPr>
      </w:pPr>
      <m:oMath>
        <m:sSub>
          <m:sSubPr>
            <m:ctrlPr>
              <w:rPr>
                <w:rFonts w:ascii="Cambria Math" w:hAnsi="Cambria Math"/>
                <w:i/>
              </w:rPr>
            </m:ctrlPr>
          </m:sSubPr>
          <m:e>
            <m:r>
              <w:rPr>
                <w:rFonts w:ascii="Cambria Math" w:hAnsi="Cambria Math"/>
              </w:rPr>
              <m:t>I</m:t>
            </m:r>
          </m:e>
          <m:sub>
            <m:r>
              <w:rPr>
                <w:rFonts w:ascii="Cambria Math" w:hAnsi="Cambria Math"/>
                <w:lang w:val="ru-RU"/>
              </w:rPr>
              <m:t>ср.4</m:t>
            </m:r>
          </m:sub>
        </m:sSub>
        <m:r>
          <w:rPr>
            <w:rFonts w:ascii="Cambria Math" w:hAnsi="Cambria Math"/>
            <w:lang w:val="ru-RU"/>
          </w:rPr>
          <m:t>=</m:t>
        </m:r>
        <m:f>
          <m:fPr>
            <m:ctrlPr>
              <w:rPr>
                <w:rFonts w:ascii="Cambria Math" w:hAnsi="Cambria Math"/>
                <w:i/>
              </w:rPr>
            </m:ctrlPr>
          </m:fPr>
          <m:num>
            <m:sSub>
              <m:sSubPr>
                <m:ctrlPr>
                  <w:rPr>
                    <w:rFonts w:ascii="Cambria Math" w:hAnsi="Cambria Math"/>
                    <w:i/>
                  </w:rPr>
                </m:ctrlPr>
              </m:sSubPr>
              <m:e>
                <m:r>
                  <w:rPr>
                    <w:rFonts w:ascii="Cambria Math" w:hAnsi="Cambria Math"/>
                  </w:rPr>
                  <m:t>I</m:t>
                </m:r>
              </m:e>
              <m:sub>
                <m:r>
                  <w:rPr>
                    <w:rFonts w:ascii="Cambria Math" w:hAnsi="Cambria Math"/>
                  </w:rPr>
                  <m:t>Nn</m:t>
                </m:r>
              </m:sub>
            </m:sSub>
          </m:num>
          <m:den>
            <m:r>
              <w:rPr>
                <w:rFonts w:ascii="Cambria Math" w:hAnsi="Cambria Math"/>
              </w:rPr>
              <m:t>n</m:t>
            </m:r>
            <m:r>
              <w:rPr>
                <w:rFonts w:ascii="Cambria Math" w:hAnsi="Cambria Math"/>
                <w:lang w:val="ru-RU"/>
              </w:rPr>
              <m:t>-3</m:t>
            </m:r>
          </m:den>
        </m:f>
      </m:oMath>
      <w:r w:rsidR="00CC55F5" w:rsidRPr="00475742">
        <w:rPr>
          <w:lang w:val="ru-RU"/>
        </w:rPr>
        <w:t xml:space="preserve">, </w:t>
      </w:r>
      <m:oMath>
        <m:sSub>
          <m:sSubPr>
            <m:ctrlPr>
              <w:rPr>
                <w:rFonts w:ascii="Cambria Math" w:hAnsi="Cambria Math"/>
                <w:i/>
              </w:rPr>
            </m:ctrlPr>
          </m:sSubPr>
          <m:e>
            <m:r>
              <w:rPr>
                <w:rFonts w:ascii="Cambria Math" w:hAnsi="Cambria Math"/>
              </w:rPr>
              <m:t>I</m:t>
            </m:r>
          </m:e>
          <m:sub>
            <m:r>
              <w:rPr>
                <w:rFonts w:ascii="Cambria Math" w:hAnsi="Cambria Math"/>
                <w:lang w:val="ru-RU"/>
              </w:rPr>
              <m:t>ср.5</m:t>
            </m:r>
          </m:sub>
        </m:sSub>
        <m:r>
          <w:rPr>
            <w:rFonts w:ascii="Cambria Math" w:hAnsi="Cambria Math"/>
            <w:lang w:val="ru-RU"/>
          </w:rPr>
          <m:t>=</m:t>
        </m:r>
        <m:f>
          <m:fPr>
            <m:ctrlPr>
              <w:rPr>
                <w:rFonts w:ascii="Cambria Math" w:hAnsi="Cambria Math"/>
                <w:i/>
              </w:rPr>
            </m:ctrlPr>
          </m:fPr>
          <m:num>
            <m:r>
              <w:rPr>
                <w:rFonts w:ascii="Cambria Math" w:hAnsi="Cambria Math"/>
                <w:lang w:val="ru-RU"/>
              </w:rPr>
              <m:t>2*</m:t>
            </m:r>
            <m:sSub>
              <m:sSubPr>
                <m:ctrlPr>
                  <w:rPr>
                    <w:rFonts w:ascii="Cambria Math" w:hAnsi="Cambria Math"/>
                    <w:i/>
                  </w:rPr>
                </m:ctrlPr>
              </m:sSubPr>
              <m:e>
                <m:r>
                  <w:rPr>
                    <w:rFonts w:ascii="Cambria Math" w:hAnsi="Cambria Math"/>
                  </w:rPr>
                  <m:t>I</m:t>
                </m:r>
              </m:e>
              <m:sub>
                <m:r>
                  <w:rPr>
                    <w:rFonts w:ascii="Cambria Math" w:hAnsi="Cambria Math"/>
                  </w:rPr>
                  <m:t>Nn</m:t>
                </m:r>
              </m:sub>
            </m:sSub>
          </m:num>
          <m:den>
            <m:r>
              <w:rPr>
                <w:rFonts w:ascii="Cambria Math" w:hAnsi="Cambria Math"/>
              </w:rPr>
              <m:t>n</m:t>
            </m:r>
            <m:r>
              <w:rPr>
                <w:rFonts w:ascii="Cambria Math" w:hAnsi="Cambria Math"/>
                <w:lang w:val="ru-RU"/>
              </w:rPr>
              <m:t>-3</m:t>
            </m:r>
          </m:den>
        </m:f>
      </m:oMath>
      <w:r w:rsidR="00CC55F5" w:rsidRPr="00475742">
        <w:rPr>
          <w:lang w:val="ru-RU"/>
        </w:rPr>
        <w:t xml:space="preserve">.                 </w:t>
      </w:r>
      <w:r w:rsidR="00F823BA" w:rsidRPr="00475742">
        <w:rPr>
          <w:lang w:val="ru-RU"/>
        </w:rPr>
        <w:t xml:space="preserve">                        </w:t>
      </w:r>
      <w:r w:rsidR="00426B47" w:rsidRPr="00475742">
        <w:rPr>
          <w:lang w:val="ru-RU"/>
        </w:rPr>
        <w:t>(1.6</w:t>
      </w:r>
      <w:r w:rsidR="00CC55F5" w:rsidRPr="00475742">
        <w:rPr>
          <w:lang w:val="ru-RU"/>
        </w:rPr>
        <w:t>)</w:t>
      </w:r>
    </w:p>
    <w:p w14:paraId="03A88AEF" w14:textId="77777777" w:rsidR="00042B5B" w:rsidRPr="00475742" w:rsidRDefault="00042B5B" w:rsidP="00475742">
      <w:pPr>
        <w:spacing w:after="0" w:line="240" w:lineRule="auto"/>
        <w:jc w:val="right"/>
        <w:rPr>
          <w:lang w:val="ru-RU"/>
        </w:rPr>
      </w:pPr>
    </w:p>
    <w:p w14:paraId="73E6AA58" w14:textId="6D482BFA" w:rsidR="00042B5B" w:rsidRDefault="004A4E89" w:rsidP="00E21F68">
      <w:pPr>
        <w:tabs>
          <w:tab w:val="center" w:pos="5102"/>
        </w:tabs>
        <w:spacing w:after="0" w:line="240" w:lineRule="auto"/>
        <w:ind w:firstLine="709"/>
        <w:contextualSpacing/>
        <w:jc w:val="both"/>
        <w:rPr>
          <w:lang w:val="ru-RU"/>
        </w:rPr>
      </w:pPr>
      <w:r w:rsidRPr="00812995">
        <w:rPr>
          <w:lang w:val="ru-RU"/>
        </w:rPr>
        <w:t xml:space="preserve">Для </w:t>
      </w:r>
      <w:proofErr w:type="spellStart"/>
      <w:r>
        <w:t>i</w:t>
      </w:r>
      <w:proofErr w:type="spellEnd"/>
      <w:r w:rsidRPr="00812995">
        <w:rPr>
          <w:lang w:val="ru-RU"/>
        </w:rPr>
        <w:t>-го геркон</w:t>
      </w:r>
      <w:r>
        <w:rPr>
          <w:lang w:val="ru-RU"/>
        </w:rPr>
        <w:t>а</w:t>
      </w:r>
      <w:r w:rsidR="00E21F68">
        <w:rPr>
          <w:lang w:val="ru-RU"/>
        </w:rPr>
        <w:t>:</w:t>
      </w:r>
    </w:p>
    <w:p w14:paraId="6071DC81" w14:textId="7321F9A7" w:rsidR="004A4E89" w:rsidRPr="00812995" w:rsidRDefault="00475742" w:rsidP="00042B5B">
      <w:pPr>
        <w:tabs>
          <w:tab w:val="center" w:pos="5102"/>
        </w:tabs>
        <w:spacing w:after="0" w:line="240" w:lineRule="auto"/>
        <w:ind w:firstLine="567"/>
        <w:contextualSpacing/>
        <w:jc w:val="both"/>
        <w:rPr>
          <w:lang w:val="ru-RU"/>
        </w:rPr>
      </w:pPr>
      <w:r>
        <w:rPr>
          <w:lang w:val="ru-RU"/>
        </w:rPr>
        <w:tab/>
      </w:r>
    </w:p>
    <w:p w14:paraId="1E49F290" w14:textId="463D9870" w:rsidR="00F823BA" w:rsidRDefault="002D3970" w:rsidP="00F823BA">
      <w:pPr>
        <w:spacing w:after="0" w:line="240" w:lineRule="auto"/>
        <w:ind w:firstLine="567"/>
        <w:contextualSpacing/>
        <w:jc w:val="right"/>
        <w:rPr>
          <w:lang w:val="ru-RU"/>
        </w:rPr>
      </w:pPr>
      <m:oMath>
        <m:sSub>
          <m:sSubPr>
            <m:ctrlPr>
              <w:rPr>
                <w:rFonts w:ascii="Cambria Math" w:hAnsi="Cambria Math"/>
                <w:i/>
              </w:rPr>
            </m:ctrlPr>
          </m:sSubPr>
          <m:e>
            <m:r>
              <w:rPr>
                <w:rFonts w:ascii="Cambria Math" w:hAnsi="Cambria Math"/>
              </w:rPr>
              <m:t>I</m:t>
            </m:r>
          </m:e>
          <m:sub>
            <m:r>
              <w:rPr>
                <w:rFonts w:ascii="Cambria Math" w:hAnsi="Cambria Math"/>
                <w:lang w:val="ru-RU"/>
              </w:rPr>
              <m:t>ср</m:t>
            </m:r>
          </m:sub>
        </m:sSub>
        <m:r>
          <w:rPr>
            <w:rFonts w:ascii="Cambria Math" w:hAnsi="Cambria Math"/>
            <w:lang w:val="ru-RU"/>
          </w:rPr>
          <m:t>=</m:t>
        </m:r>
        <m:f>
          <m:fPr>
            <m:ctrlPr>
              <w:rPr>
                <w:rFonts w:ascii="Cambria Math" w:hAnsi="Cambria Math"/>
                <w:i/>
              </w:rPr>
            </m:ctrlPr>
          </m:fPr>
          <m:num>
            <m:d>
              <m:dPr>
                <m:ctrlPr>
                  <w:rPr>
                    <w:rFonts w:ascii="Cambria Math" w:hAnsi="Cambria Math"/>
                    <w:i/>
                  </w:rPr>
                </m:ctrlPr>
              </m:dPr>
              <m:e>
                <m:r>
                  <w:rPr>
                    <w:rFonts w:ascii="Cambria Math" w:hAnsi="Cambria Math"/>
                  </w:rPr>
                  <m:t>i</m:t>
                </m:r>
                <m:r>
                  <w:rPr>
                    <w:rFonts w:ascii="Cambria Math" w:hAnsi="Cambria Math"/>
                    <w:lang w:val="ru-RU"/>
                  </w:rPr>
                  <m:t>-3</m:t>
                </m:r>
              </m:e>
            </m:d>
            <m:r>
              <w:rPr>
                <w:rFonts w:ascii="Cambria Math" w:hAnsi="Cambria Math"/>
                <w:lang w:val="ru-RU"/>
              </w:rPr>
              <m:t>*</m:t>
            </m:r>
            <m:sSub>
              <m:sSubPr>
                <m:ctrlPr>
                  <w:rPr>
                    <w:rFonts w:ascii="Cambria Math" w:hAnsi="Cambria Math"/>
                    <w:i/>
                  </w:rPr>
                </m:ctrlPr>
              </m:sSubPr>
              <m:e>
                <m:r>
                  <w:rPr>
                    <w:rFonts w:ascii="Cambria Math" w:hAnsi="Cambria Math"/>
                  </w:rPr>
                  <m:t>I</m:t>
                </m:r>
              </m:e>
              <m:sub>
                <m:r>
                  <w:rPr>
                    <w:rFonts w:ascii="Cambria Math" w:hAnsi="Cambria Math"/>
                  </w:rPr>
                  <m:t>Nn</m:t>
                </m:r>
              </m:sub>
            </m:sSub>
          </m:num>
          <m:den>
            <m:r>
              <w:rPr>
                <w:rFonts w:ascii="Cambria Math" w:hAnsi="Cambria Math"/>
              </w:rPr>
              <m:t>n</m:t>
            </m:r>
            <m:r>
              <w:rPr>
                <w:rFonts w:ascii="Cambria Math" w:hAnsi="Cambria Math"/>
                <w:lang w:val="ru-RU"/>
              </w:rPr>
              <m:t>-3</m:t>
            </m:r>
          </m:den>
        </m:f>
      </m:oMath>
      <w:r w:rsidR="00F823BA">
        <w:rPr>
          <w:lang w:val="ru-RU"/>
        </w:rPr>
        <w:t xml:space="preserve">,                                               </w:t>
      </w:r>
      <w:r w:rsidR="004360CC">
        <w:rPr>
          <w:lang w:val="ru-RU"/>
        </w:rPr>
        <w:t xml:space="preserve"> </w:t>
      </w:r>
      <w:r w:rsidR="00F823BA">
        <w:rPr>
          <w:lang w:val="ru-RU"/>
        </w:rPr>
        <w:t>(1.7)</w:t>
      </w:r>
    </w:p>
    <w:p w14:paraId="0E57BBD0" w14:textId="77777777" w:rsidR="00F823BA" w:rsidRPr="00F823BA" w:rsidRDefault="00F823BA" w:rsidP="004A4E89">
      <w:pPr>
        <w:spacing w:after="0" w:line="240" w:lineRule="auto"/>
        <w:ind w:firstLine="567"/>
        <w:contextualSpacing/>
        <w:jc w:val="both"/>
        <w:rPr>
          <w:lang w:val="ru-RU"/>
        </w:rPr>
      </w:pPr>
    </w:p>
    <w:p w14:paraId="7DD7834D" w14:textId="14443D04" w:rsidR="00CC55F5" w:rsidRPr="004360CC" w:rsidRDefault="00CC55F5" w:rsidP="00E21F68">
      <w:pPr>
        <w:spacing w:after="0" w:line="240" w:lineRule="auto"/>
        <w:contextualSpacing/>
        <w:jc w:val="both"/>
        <w:rPr>
          <w:lang w:val="ru-RU"/>
        </w:rPr>
      </w:pPr>
      <w:r w:rsidRPr="004360CC">
        <w:rPr>
          <w:lang w:val="ru-RU"/>
        </w:rPr>
        <w:t xml:space="preserve">для </w:t>
      </w:r>
      <w:r w:rsidRPr="00DC452D">
        <w:t>n</w:t>
      </w:r>
      <w:r w:rsidR="00E21F68">
        <w:rPr>
          <w:lang w:val="ru-RU"/>
        </w:rPr>
        <w:t>-</w:t>
      </w:r>
      <w:r w:rsidRPr="004360CC">
        <w:rPr>
          <w:lang w:val="ru-RU"/>
        </w:rPr>
        <w:t>го геркона</w:t>
      </w:r>
      <w:r w:rsidR="00E21F68">
        <w:rPr>
          <w:lang w:val="ru-RU"/>
        </w:rPr>
        <w:t>:</w:t>
      </w:r>
    </w:p>
    <w:p w14:paraId="3A4B0A34" w14:textId="77777777" w:rsidR="008A7CB4" w:rsidRPr="004360CC" w:rsidRDefault="008A7CB4" w:rsidP="004A4E89">
      <w:pPr>
        <w:spacing w:after="0" w:line="240" w:lineRule="auto"/>
        <w:ind w:firstLine="567"/>
        <w:contextualSpacing/>
        <w:jc w:val="both"/>
        <w:rPr>
          <w:lang w:val="ru-RU"/>
        </w:rPr>
      </w:pPr>
    </w:p>
    <w:p w14:paraId="72CA16F1" w14:textId="17E84BC4" w:rsidR="00CC55F5" w:rsidRPr="004360CC" w:rsidRDefault="002D3970" w:rsidP="004360CC">
      <w:pPr>
        <w:spacing w:after="0" w:line="240" w:lineRule="auto"/>
        <w:ind w:firstLine="567"/>
        <w:contextualSpacing/>
        <w:jc w:val="right"/>
        <w:rPr>
          <w:lang w:val="ru-RU"/>
        </w:rPr>
      </w:pPr>
      <m:oMath>
        <m:sSub>
          <m:sSubPr>
            <m:ctrlPr>
              <w:rPr>
                <w:rFonts w:ascii="Cambria Math" w:hAnsi="Cambria Math"/>
                <w:i/>
              </w:rPr>
            </m:ctrlPr>
          </m:sSubPr>
          <m:e>
            <m:r>
              <w:rPr>
                <w:rFonts w:ascii="Cambria Math" w:hAnsi="Cambria Math"/>
              </w:rPr>
              <m:t>I</m:t>
            </m:r>
          </m:e>
          <m:sub>
            <m:r>
              <w:rPr>
                <w:rFonts w:ascii="Cambria Math" w:hAnsi="Cambria Math"/>
                <w:lang w:val="ru-RU"/>
              </w:rPr>
              <m:t>ср</m:t>
            </m:r>
          </m:sub>
        </m:sSub>
        <m:r>
          <w:rPr>
            <w:rFonts w:ascii="Cambria Math" w:hAnsi="Cambria Math"/>
            <w:lang w:val="ru-RU"/>
          </w:rPr>
          <m:t>=</m:t>
        </m:r>
        <m:sSub>
          <m:sSubPr>
            <m:ctrlPr>
              <w:rPr>
                <w:rFonts w:ascii="Cambria Math" w:hAnsi="Cambria Math"/>
                <w:i/>
              </w:rPr>
            </m:ctrlPr>
          </m:sSubPr>
          <m:e>
            <m:r>
              <w:rPr>
                <w:rFonts w:ascii="Cambria Math" w:hAnsi="Cambria Math"/>
              </w:rPr>
              <m:t>I</m:t>
            </m:r>
          </m:e>
          <m:sub>
            <m:r>
              <w:rPr>
                <w:rFonts w:ascii="Cambria Math" w:hAnsi="Cambria Math"/>
              </w:rPr>
              <m:t>Nn</m:t>
            </m:r>
          </m:sub>
        </m:sSub>
      </m:oMath>
      <w:r w:rsidR="004360CC" w:rsidRPr="004360CC">
        <w:rPr>
          <w:lang w:val="ru-RU"/>
        </w:rPr>
        <w:t>,</w:t>
      </w:r>
      <w:r w:rsidR="00C25E13">
        <w:rPr>
          <w:lang w:val="ru-RU"/>
        </w:rPr>
        <w:t xml:space="preserve">                        </w:t>
      </w:r>
      <w:r w:rsidR="004360CC">
        <w:rPr>
          <w:lang w:val="ru-RU"/>
        </w:rPr>
        <w:t xml:space="preserve">                                (1.8)</w:t>
      </w:r>
    </w:p>
    <w:p w14:paraId="6F2D89C8" w14:textId="77777777" w:rsidR="004360CC" w:rsidRPr="004360CC" w:rsidRDefault="004360CC" w:rsidP="00616124">
      <w:pPr>
        <w:spacing w:after="0" w:line="240" w:lineRule="auto"/>
        <w:ind w:firstLine="567"/>
        <w:contextualSpacing/>
        <w:jc w:val="both"/>
        <w:rPr>
          <w:lang w:val="ru-RU"/>
        </w:rPr>
      </w:pPr>
    </w:p>
    <w:p w14:paraId="4DDF1BAD" w14:textId="72DB651D" w:rsidR="00CC55F5" w:rsidRDefault="004A4E89" w:rsidP="0069385B">
      <w:pPr>
        <w:spacing w:after="0" w:line="240" w:lineRule="auto"/>
        <w:ind w:firstLine="709"/>
        <w:contextualSpacing/>
        <w:jc w:val="both"/>
        <w:rPr>
          <w:lang w:val="ru-RU"/>
        </w:rPr>
      </w:pPr>
      <w:r>
        <w:rPr>
          <w:lang w:val="ru-RU"/>
        </w:rPr>
        <w:t xml:space="preserve">Настройка </w:t>
      </w:r>
      <w:r w:rsidR="002D2B6D">
        <w:rPr>
          <w:lang w:val="ru-RU"/>
        </w:rPr>
        <w:t>на тот или иной ток</w:t>
      </w:r>
      <w:r w:rsidR="00CC55F5" w:rsidRPr="00CC55F5">
        <w:rPr>
          <w:lang w:val="ru-RU"/>
        </w:rPr>
        <w:t xml:space="preserve"> срабатывания </w:t>
      </w:r>
      <w:r>
        <w:rPr>
          <w:lang w:val="ru-RU"/>
        </w:rPr>
        <w:t>производится путем изменения</w:t>
      </w:r>
      <w:r w:rsidR="00CC55F5" w:rsidRPr="00CC55F5">
        <w:rPr>
          <w:lang w:val="ru-RU"/>
        </w:rPr>
        <w:t xml:space="preserve"> расстояния </w:t>
      </w:r>
      <w:r>
        <w:rPr>
          <w:lang w:val="ru-RU"/>
        </w:rPr>
        <w:t>между токовой шиной и герконом, а также</w:t>
      </w:r>
      <w:r w:rsidR="00CC55F5" w:rsidRPr="00CC55F5">
        <w:rPr>
          <w:lang w:val="ru-RU"/>
        </w:rPr>
        <w:t xml:space="preserve"> угла между их продольными осями (</w:t>
      </w:r>
      <w:r w:rsidR="003D3121">
        <w:rPr>
          <w:lang w:val="ru-RU"/>
        </w:rPr>
        <w:t>на рисунке 1.8</w:t>
      </w:r>
      <w:r>
        <w:rPr>
          <w:lang w:val="ru-RU"/>
        </w:rPr>
        <w:t>, а показана работа</w:t>
      </w:r>
      <w:r w:rsidR="00CC55F5" w:rsidRPr="00CC55F5">
        <w:rPr>
          <w:lang w:val="ru-RU"/>
        </w:rPr>
        <w:t xml:space="preserve"> устройства при </w:t>
      </w:r>
      <m:oMath>
        <m:sSub>
          <m:sSubPr>
            <m:ctrlPr>
              <w:rPr>
                <w:rFonts w:ascii="Cambria Math" w:hAnsi="Cambria Math"/>
                <w:i/>
              </w:rPr>
            </m:ctrlPr>
          </m:sSubPr>
          <m:e>
            <m:r>
              <w:rPr>
                <w:rFonts w:ascii="Cambria Math" w:hAnsi="Cambria Math"/>
              </w:rPr>
              <m:t>I</m:t>
            </m:r>
          </m:e>
          <m:sub>
            <m:r>
              <w:rPr>
                <w:rFonts w:ascii="Cambria Math" w:hAnsi="Cambria Math"/>
              </w:rPr>
              <m:t>H</m:t>
            </m:r>
          </m:sub>
        </m:sSub>
        <m:r>
          <w:rPr>
            <w:rFonts w:ascii="Cambria Math" w:hAnsi="Cambria Math"/>
            <w:lang w:val="ru-RU"/>
          </w:rPr>
          <m:t>=</m:t>
        </m:r>
        <m:sSub>
          <m:sSubPr>
            <m:ctrlPr>
              <w:rPr>
                <w:rFonts w:ascii="Cambria Math" w:hAnsi="Cambria Math"/>
                <w:i/>
              </w:rPr>
            </m:ctrlPr>
          </m:sSubPr>
          <m:e>
            <m:r>
              <w:rPr>
                <w:rFonts w:ascii="Cambria Math" w:hAnsi="Cambria Math"/>
              </w:rPr>
              <m:t>I</m:t>
            </m:r>
          </m:e>
          <m:sub>
            <m:r>
              <w:rPr>
                <w:rFonts w:ascii="Cambria Math" w:hAnsi="Cambria Math"/>
                <w:lang w:val="ru-RU"/>
              </w:rPr>
              <m:t>ср. 4</m:t>
            </m:r>
          </m:sub>
        </m:sSub>
      </m:oMath>
      <w:r w:rsidR="00CC55F5" w:rsidRPr="00CC55F5">
        <w:rPr>
          <w:lang w:val="ru-RU"/>
        </w:rPr>
        <w:t xml:space="preserve"> и </w:t>
      </w:r>
      <m:oMath>
        <m:sSub>
          <m:sSubPr>
            <m:ctrlPr>
              <w:rPr>
                <w:rFonts w:ascii="Cambria Math" w:hAnsi="Cambria Math"/>
                <w:i/>
              </w:rPr>
            </m:ctrlPr>
          </m:sSubPr>
          <m:e>
            <m:r>
              <w:rPr>
                <w:rFonts w:ascii="Cambria Math" w:hAnsi="Cambria Math"/>
                <w:lang w:val="ru-RU"/>
              </w:rPr>
              <m:t>Ф</m:t>
            </m:r>
          </m:e>
          <m:sub>
            <m:r>
              <w:rPr>
                <w:rFonts w:ascii="Cambria Math" w:hAnsi="Cambria Math"/>
                <w:lang w:val="ru-RU"/>
              </w:rPr>
              <m:t>ср.1</m:t>
            </m:r>
          </m:sub>
        </m:sSub>
        <m:r>
          <w:rPr>
            <w:rFonts w:ascii="Cambria Math" w:hAnsi="Cambria Math"/>
            <w:lang w:val="ru-RU"/>
          </w:rPr>
          <m:t>=</m:t>
        </m:r>
        <m:sSub>
          <m:sSubPr>
            <m:ctrlPr>
              <w:rPr>
                <w:rFonts w:ascii="Cambria Math" w:hAnsi="Cambria Math"/>
                <w:i/>
              </w:rPr>
            </m:ctrlPr>
          </m:sSubPr>
          <m:e>
            <m:r>
              <w:rPr>
                <w:rFonts w:ascii="Cambria Math" w:hAnsi="Cambria Math"/>
                <w:lang w:val="ru-RU"/>
              </w:rPr>
              <m:t>Ф</m:t>
            </m:r>
          </m:e>
          <m:sub>
            <m:r>
              <w:rPr>
                <w:rFonts w:ascii="Cambria Math" w:hAnsi="Cambria Math"/>
                <w:lang w:val="ru-RU"/>
              </w:rPr>
              <m:t>ср.2</m:t>
            </m:r>
          </m:sub>
        </m:sSub>
        <m:r>
          <w:rPr>
            <w:rFonts w:ascii="Cambria Math" w:hAnsi="Cambria Math"/>
            <w:lang w:val="ru-RU"/>
          </w:rPr>
          <m:t>=</m:t>
        </m:r>
        <m:sSub>
          <m:sSubPr>
            <m:ctrlPr>
              <w:rPr>
                <w:rFonts w:ascii="Cambria Math" w:hAnsi="Cambria Math"/>
                <w:i/>
              </w:rPr>
            </m:ctrlPr>
          </m:sSubPr>
          <m:e>
            <m:r>
              <w:rPr>
                <w:rFonts w:ascii="Cambria Math" w:hAnsi="Cambria Math"/>
                <w:lang w:val="ru-RU"/>
              </w:rPr>
              <m:t>Ф</m:t>
            </m:r>
          </m:e>
          <m:sub>
            <m:r>
              <w:rPr>
                <w:rFonts w:ascii="Cambria Math" w:hAnsi="Cambria Math"/>
                <w:lang w:val="ru-RU"/>
              </w:rPr>
              <m:t>ср.3</m:t>
            </m:r>
          </m:sub>
        </m:sSub>
        <m:r>
          <w:rPr>
            <w:rFonts w:ascii="Cambria Math" w:hAnsi="Cambria Math"/>
            <w:lang w:val="ru-RU"/>
          </w:rPr>
          <m:t>=</m:t>
        </m:r>
        <m:sSub>
          <m:sSubPr>
            <m:ctrlPr>
              <w:rPr>
                <w:rFonts w:ascii="Cambria Math" w:hAnsi="Cambria Math"/>
                <w:i/>
              </w:rPr>
            </m:ctrlPr>
          </m:sSubPr>
          <m:e>
            <m:r>
              <w:rPr>
                <w:rFonts w:ascii="Cambria Math" w:hAnsi="Cambria Math"/>
                <w:lang w:val="ru-RU"/>
              </w:rPr>
              <m:t>Ф</m:t>
            </m:r>
          </m:e>
          <m:sub>
            <m:r>
              <w:rPr>
                <w:rFonts w:ascii="Cambria Math" w:hAnsi="Cambria Math"/>
                <w:lang w:val="ru-RU"/>
              </w:rPr>
              <m:t>ср.4</m:t>
            </m:r>
          </m:sub>
        </m:sSub>
      </m:oMath>
      <w:r w:rsidR="00CC55F5" w:rsidRPr="00CC55F5">
        <w:rPr>
          <w:lang w:val="ru-RU"/>
        </w:rPr>
        <w:t xml:space="preserve">, </w:t>
      </w:r>
      <w:r>
        <w:rPr>
          <w:lang w:val="ru-RU"/>
        </w:rPr>
        <w:t>на рисунке</w:t>
      </w:r>
      <w:r w:rsidR="003D3121">
        <w:rPr>
          <w:lang w:val="ru-RU"/>
        </w:rPr>
        <w:t xml:space="preserve"> 1.8</w:t>
      </w:r>
      <w:r w:rsidR="00CC55F5" w:rsidRPr="00CC55F5">
        <w:rPr>
          <w:lang w:val="ru-RU"/>
        </w:rPr>
        <w:t xml:space="preserve">, в – при </w:t>
      </w:r>
      <m:oMath>
        <m:sSub>
          <m:sSubPr>
            <m:ctrlPr>
              <w:rPr>
                <w:rFonts w:ascii="Cambria Math" w:hAnsi="Cambria Math"/>
                <w:i/>
              </w:rPr>
            </m:ctrlPr>
          </m:sSubPr>
          <m:e>
            <m:r>
              <w:rPr>
                <w:rFonts w:ascii="Cambria Math" w:hAnsi="Cambria Math"/>
              </w:rPr>
              <m:t>I</m:t>
            </m:r>
          </m:e>
          <m:sub>
            <m:r>
              <w:rPr>
                <w:rFonts w:ascii="Cambria Math" w:hAnsi="Cambria Math"/>
              </w:rPr>
              <m:t>H</m:t>
            </m:r>
          </m:sub>
        </m:sSub>
        <m:r>
          <w:rPr>
            <w:rFonts w:ascii="Cambria Math" w:hAnsi="Cambria Math"/>
            <w:lang w:val="ru-RU"/>
          </w:rPr>
          <m:t>=</m:t>
        </m:r>
        <m:sSub>
          <m:sSubPr>
            <m:ctrlPr>
              <w:rPr>
                <w:rFonts w:ascii="Cambria Math" w:hAnsi="Cambria Math"/>
                <w:i/>
              </w:rPr>
            </m:ctrlPr>
          </m:sSubPr>
          <m:e>
            <m:r>
              <w:rPr>
                <w:rFonts w:ascii="Cambria Math" w:hAnsi="Cambria Math"/>
              </w:rPr>
              <m:t>I</m:t>
            </m:r>
          </m:e>
          <m:sub>
            <m:r>
              <w:rPr>
                <w:rFonts w:ascii="Cambria Math" w:hAnsi="Cambria Math"/>
                <w:lang w:val="ru-RU"/>
              </w:rPr>
              <m:t>ср. в</m:t>
            </m:r>
          </m:sub>
        </m:sSub>
      </m:oMath>
      <w:r w:rsidR="00CC55F5" w:rsidRPr="00CC55F5">
        <w:rPr>
          <w:lang w:val="ru-RU"/>
        </w:rPr>
        <w:t>, Ф</w:t>
      </w:r>
      <w:r w:rsidR="00CC55F5" w:rsidRPr="00CC55F5">
        <w:rPr>
          <w:vertAlign w:val="subscript"/>
          <w:lang w:val="ru-RU"/>
        </w:rPr>
        <w:t xml:space="preserve">у1, </w:t>
      </w:r>
      <w:r w:rsidR="00CC55F5" w:rsidRPr="00CC55F5">
        <w:rPr>
          <w:lang w:val="ru-RU"/>
        </w:rPr>
        <w:t>Ф</w:t>
      </w:r>
      <w:r w:rsidR="00CC55F5" w:rsidRPr="00CC55F5">
        <w:rPr>
          <w:vertAlign w:val="subscript"/>
          <w:lang w:val="ru-RU"/>
        </w:rPr>
        <w:t xml:space="preserve">2 </w:t>
      </w:r>
      <w:r w:rsidR="00CC55F5" w:rsidRPr="00CC55F5">
        <w:rPr>
          <w:lang w:val="ru-RU"/>
        </w:rPr>
        <w:t xml:space="preserve"> и Ф</w:t>
      </w:r>
      <w:r w:rsidR="00CC55F5" w:rsidRPr="00CC55F5">
        <w:rPr>
          <w:vertAlign w:val="subscript"/>
          <w:lang w:val="ru-RU"/>
        </w:rPr>
        <w:t xml:space="preserve">у2, </w:t>
      </w:r>
      <w:r w:rsidR="00CC55F5" w:rsidRPr="00CC55F5">
        <w:rPr>
          <w:lang w:val="ru-RU"/>
        </w:rPr>
        <w:t>Ф</w:t>
      </w:r>
      <w:r w:rsidR="00CC55F5" w:rsidRPr="00CC55F5">
        <w:rPr>
          <w:vertAlign w:val="subscript"/>
          <w:lang w:val="ru-RU"/>
        </w:rPr>
        <w:t xml:space="preserve">1 </w:t>
      </w:r>
      <w:r w:rsidR="002627C2">
        <w:rPr>
          <w:lang w:val="ru-RU"/>
        </w:rPr>
        <w:t xml:space="preserve"> -</w:t>
      </w:r>
      <w:r w:rsidR="00CC55F5" w:rsidRPr="00CC55F5">
        <w:rPr>
          <w:lang w:val="ru-RU"/>
        </w:rPr>
        <w:t xml:space="preserve"> потоки, </w:t>
      </w:r>
      <w:r w:rsidR="002627C2">
        <w:rPr>
          <w:lang w:val="ru-RU"/>
        </w:rPr>
        <w:t>которые воздействуют</w:t>
      </w:r>
      <w:r w:rsidR="00CC55F5" w:rsidRPr="00CC55F5">
        <w:rPr>
          <w:lang w:val="ru-RU"/>
        </w:rPr>
        <w:t xml:space="preserve"> при </w:t>
      </w:r>
      <m:oMath>
        <m:sSub>
          <m:sSubPr>
            <m:ctrlPr>
              <w:rPr>
                <w:rFonts w:ascii="Cambria Math" w:hAnsi="Cambria Math"/>
                <w:i/>
              </w:rPr>
            </m:ctrlPr>
          </m:sSubPr>
          <m:e>
            <m:r>
              <w:rPr>
                <w:rFonts w:ascii="Cambria Math" w:hAnsi="Cambria Math"/>
              </w:rPr>
              <m:t>I</m:t>
            </m:r>
          </m:e>
          <m:sub>
            <m:r>
              <w:rPr>
                <w:rFonts w:ascii="Cambria Math" w:hAnsi="Cambria Math"/>
              </w:rPr>
              <m:t>H</m:t>
            </m:r>
          </m:sub>
        </m:sSub>
        <m:r>
          <w:rPr>
            <w:rFonts w:ascii="Cambria Math" w:hAnsi="Cambria Math"/>
            <w:lang w:val="ru-RU"/>
          </w:rPr>
          <m:t>=</m:t>
        </m:r>
        <m:sSub>
          <m:sSubPr>
            <m:ctrlPr>
              <w:rPr>
                <w:rFonts w:ascii="Cambria Math" w:hAnsi="Cambria Math"/>
                <w:i/>
              </w:rPr>
            </m:ctrlPr>
          </m:sSubPr>
          <m:e>
            <m:r>
              <w:rPr>
                <w:rFonts w:ascii="Cambria Math" w:hAnsi="Cambria Math"/>
              </w:rPr>
              <m:t>I</m:t>
            </m:r>
          </m:e>
          <m:sub>
            <m:r>
              <w:rPr>
                <w:rFonts w:ascii="Cambria Math" w:hAnsi="Cambria Math"/>
                <w:lang w:val="ru-RU"/>
              </w:rPr>
              <m:t>ср, 4</m:t>
            </m:r>
          </m:sub>
        </m:sSub>
      </m:oMath>
      <w:r w:rsidR="00CC55F5" w:rsidRPr="00CC55F5">
        <w:rPr>
          <w:lang w:val="ru-RU"/>
        </w:rPr>
        <w:t xml:space="preserve"> и  </w:t>
      </w:r>
      <m:oMath>
        <m:sSub>
          <m:sSubPr>
            <m:ctrlPr>
              <w:rPr>
                <w:rFonts w:ascii="Cambria Math" w:hAnsi="Cambria Math"/>
                <w:i/>
              </w:rPr>
            </m:ctrlPr>
          </m:sSubPr>
          <m:e>
            <m:r>
              <w:rPr>
                <w:rFonts w:ascii="Cambria Math" w:hAnsi="Cambria Math"/>
              </w:rPr>
              <m:t>I</m:t>
            </m:r>
          </m:e>
          <m:sub>
            <m:r>
              <w:rPr>
                <w:rFonts w:ascii="Cambria Math" w:hAnsi="Cambria Math"/>
              </w:rPr>
              <m:t>H</m:t>
            </m:r>
          </m:sub>
        </m:sSub>
        <m:r>
          <w:rPr>
            <w:rFonts w:ascii="Cambria Math" w:hAnsi="Cambria Math"/>
            <w:lang w:val="ru-RU"/>
          </w:rPr>
          <m:t>=</m:t>
        </m:r>
        <m:sSub>
          <m:sSubPr>
            <m:ctrlPr>
              <w:rPr>
                <w:rFonts w:ascii="Cambria Math" w:hAnsi="Cambria Math"/>
                <w:i/>
              </w:rPr>
            </m:ctrlPr>
          </m:sSubPr>
          <m:e>
            <m:r>
              <w:rPr>
                <w:rFonts w:ascii="Cambria Math" w:hAnsi="Cambria Math"/>
              </w:rPr>
              <m:t>I</m:t>
            </m:r>
          </m:e>
          <m:sub>
            <m:r>
              <w:rPr>
                <w:rFonts w:ascii="Cambria Math" w:hAnsi="Cambria Math"/>
                <w:lang w:val="ru-RU"/>
              </w:rPr>
              <m:t>ср, 5</m:t>
            </m:r>
          </m:sub>
        </m:sSub>
      </m:oMath>
      <w:r w:rsidR="00CC55F5" w:rsidRPr="00CC55F5">
        <w:rPr>
          <w:lang w:val="ru-RU"/>
        </w:rPr>
        <w:t xml:space="preserve"> на герконы </w:t>
      </w:r>
      <w:r w:rsidR="002D2B6D">
        <w:rPr>
          <w:lang w:val="ru-RU"/>
        </w:rPr>
        <w:t>Г</w:t>
      </w:r>
      <w:r w:rsidR="00CC55F5" w:rsidRPr="00CC55F5">
        <w:rPr>
          <w:vertAlign w:val="subscript"/>
          <w:lang w:val="ru-RU"/>
        </w:rPr>
        <w:t>1</w:t>
      </w:r>
      <w:r w:rsidR="00CC55F5" w:rsidRPr="00CC55F5">
        <w:rPr>
          <w:lang w:val="ru-RU"/>
        </w:rPr>
        <w:t xml:space="preserve"> - </w:t>
      </w:r>
      <w:r w:rsidR="002D2B6D">
        <w:rPr>
          <w:lang w:val="ru-RU"/>
        </w:rPr>
        <w:t>Г</w:t>
      </w:r>
      <w:r w:rsidR="00CC55F5" w:rsidRPr="00CC55F5">
        <w:rPr>
          <w:vertAlign w:val="subscript"/>
          <w:lang w:val="ru-RU"/>
        </w:rPr>
        <w:t>3</w:t>
      </w:r>
      <w:r w:rsidR="00CC55F5" w:rsidRPr="00CC55F5">
        <w:rPr>
          <w:lang w:val="ru-RU"/>
        </w:rPr>
        <w:t xml:space="preserve"> со стороны управляющей обмотки и</w:t>
      </w:r>
      <w:r w:rsidR="002D2B6D">
        <w:rPr>
          <w:lang w:val="ru-RU"/>
        </w:rPr>
        <w:t>,</w:t>
      </w:r>
      <w:r w:rsidR="00CC55F5" w:rsidRPr="00CC55F5">
        <w:rPr>
          <w:lang w:val="ru-RU"/>
        </w:rPr>
        <w:t xml:space="preserve"> </w:t>
      </w:r>
      <w:r w:rsidR="002627C2">
        <w:rPr>
          <w:lang w:val="ru-RU"/>
        </w:rPr>
        <w:t>соответственно</w:t>
      </w:r>
      <w:r w:rsidR="002D2B6D">
        <w:rPr>
          <w:lang w:val="ru-RU"/>
        </w:rPr>
        <w:t>,</w:t>
      </w:r>
      <w:r w:rsidR="002627C2">
        <w:rPr>
          <w:lang w:val="ru-RU"/>
        </w:rPr>
        <w:t xml:space="preserve"> </w:t>
      </w:r>
      <w:proofErr w:type="spellStart"/>
      <w:r w:rsidR="00CC55F5" w:rsidRPr="00CC55F5">
        <w:rPr>
          <w:lang w:val="ru-RU"/>
        </w:rPr>
        <w:t>токопровода</w:t>
      </w:r>
      <w:proofErr w:type="spellEnd"/>
      <w:r w:rsidR="00CC55F5" w:rsidRPr="00CC55F5">
        <w:rPr>
          <w:lang w:val="ru-RU"/>
        </w:rPr>
        <w:t xml:space="preserve"> </w:t>
      </w:r>
      <w:r w:rsidR="00CC55F5" w:rsidRPr="00DC452D">
        <w:t>I</w:t>
      </w:r>
      <w:r w:rsidR="00CC55F5" w:rsidRPr="00CC55F5">
        <w:rPr>
          <w:lang w:val="ru-RU"/>
        </w:rPr>
        <w:t xml:space="preserve">, </w:t>
      </w:r>
      <w:r w:rsidR="00CC55F5" w:rsidRPr="00DC452D">
        <w:t>II</w:t>
      </w:r>
      <w:r w:rsidR="00CC55F5" w:rsidRPr="00CC55F5">
        <w:rPr>
          <w:lang w:val="ru-RU"/>
        </w:rPr>
        <w:t xml:space="preserve">, </w:t>
      </w:r>
      <w:r w:rsidR="00CC55F5" w:rsidRPr="00DC452D">
        <w:t>III</w:t>
      </w:r>
      <w:r w:rsidR="00CC55F5" w:rsidRPr="00CC55F5">
        <w:rPr>
          <w:lang w:val="ru-RU"/>
        </w:rPr>
        <w:t>, Ф</w:t>
      </w:r>
      <w:r w:rsidR="00CC55F5" w:rsidRPr="00CC55F5">
        <w:rPr>
          <w:vertAlign w:val="subscript"/>
          <w:lang w:val="ru-RU"/>
        </w:rPr>
        <w:t>у1,</w:t>
      </w:r>
      <w:r w:rsidR="00CC55F5" w:rsidRPr="00CC55F5">
        <w:rPr>
          <w:lang w:val="ru-RU"/>
        </w:rPr>
        <w:t xml:space="preserve"> Ф</w:t>
      </w:r>
      <w:r w:rsidR="00CC55F5" w:rsidRPr="00CC55F5">
        <w:rPr>
          <w:vertAlign w:val="subscript"/>
          <w:lang w:val="ru-RU"/>
        </w:rPr>
        <w:t>у2</w:t>
      </w:r>
      <w:r w:rsidR="00CC55F5" w:rsidRPr="00CC55F5">
        <w:rPr>
          <w:lang w:val="ru-RU"/>
        </w:rPr>
        <w:t xml:space="preserve"> воздействуют на него </w:t>
      </w:r>
      <w:r w:rsidR="00FC49FE">
        <w:rPr>
          <w:lang w:val="ru-RU"/>
        </w:rPr>
        <w:t>когда</w:t>
      </w:r>
      <w:r w:rsidR="00CC55F5" w:rsidRPr="00CC55F5">
        <w:rPr>
          <w:lang w:val="ru-RU"/>
        </w:rPr>
        <w:t xml:space="preserve"> </w:t>
      </w:r>
      <m:oMath>
        <m:sSub>
          <m:sSubPr>
            <m:ctrlPr>
              <w:rPr>
                <w:rFonts w:ascii="Cambria Math" w:hAnsi="Cambria Math"/>
                <w:i/>
              </w:rPr>
            </m:ctrlPr>
          </m:sSubPr>
          <m:e>
            <m:r>
              <w:rPr>
                <w:rFonts w:ascii="Cambria Math" w:hAnsi="Cambria Math"/>
              </w:rPr>
              <m:t>I</m:t>
            </m:r>
          </m:e>
          <m:sub>
            <m:r>
              <w:rPr>
                <w:rFonts w:ascii="Cambria Math" w:hAnsi="Cambria Math"/>
                <w:lang w:val="ru-RU"/>
              </w:rPr>
              <m:t>ср.5</m:t>
            </m:r>
          </m:sub>
        </m:sSub>
        <m:r>
          <w:rPr>
            <w:rFonts w:ascii="Cambria Math" w:hAnsi="Cambria Math"/>
            <w:lang w:val="ru-RU"/>
          </w:rPr>
          <m:t>&gt;</m:t>
        </m:r>
        <m:sSub>
          <m:sSubPr>
            <m:ctrlPr>
              <w:rPr>
                <w:rFonts w:ascii="Cambria Math" w:hAnsi="Cambria Math"/>
                <w:i/>
              </w:rPr>
            </m:ctrlPr>
          </m:sSubPr>
          <m:e>
            <m:r>
              <w:rPr>
                <w:rFonts w:ascii="Cambria Math" w:hAnsi="Cambria Math"/>
              </w:rPr>
              <m:t>I</m:t>
            </m:r>
          </m:e>
          <m:sub>
            <m:r>
              <w:rPr>
                <w:rFonts w:ascii="Cambria Math" w:hAnsi="Cambria Math"/>
              </w:rPr>
              <m:t>H</m:t>
            </m:r>
          </m:sub>
        </m:sSub>
        <m:r>
          <w:rPr>
            <w:rFonts w:ascii="Cambria Math" w:hAnsi="Cambria Math"/>
            <w:lang w:val="ru-RU"/>
          </w:rPr>
          <m:t>&gt;</m:t>
        </m:r>
        <m:sSub>
          <m:sSubPr>
            <m:ctrlPr>
              <w:rPr>
                <w:rFonts w:ascii="Cambria Math" w:hAnsi="Cambria Math"/>
                <w:i/>
              </w:rPr>
            </m:ctrlPr>
          </m:sSubPr>
          <m:e>
            <m:r>
              <w:rPr>
                <w:rFonts w:ascii="Cambria Math" w:hAnsi="Cambria Math"/>
              </w:rPr>
              <m:t>I</m:t>
            </m:r>
          </m:e>
          <m:sub>
            <m:r>
              <w:rPr>
                <w:rFonts w:ascii="Cambria Math" w:hAnsi="Cambria Math"/>
                <w:lang w:val="ru-RU"/>
              </w:rPr>
              <m:t>ср. 4</m:t>
            </m:r>
          </m:sub>
        </m:sSub>
      </m:oMath>
      <w:r w:rsidR="00CC55F5" w:rsidRPr="00CC55F5">
        <w:rPr>
          <w:lang w:val="ru-RU"/>
        </w:rPr>
        <w:t>)</w:t>
      </w:r>
      <w:r w:rsidR="00951E6C">
        <w:rPr>
          <w:lang w:val="ru-RU"/>
        </w:rPr>
        <w:t xml:space="preserve"> [</w:t>
      </w:r>
      <w:r w:rsidR="00470703" w:rsidRPr="00B04453">
        <w:rPr>
          <w:lang w:val="ru-RU"/>
        </w:rPr>
        <w:t>16</w:t>
      </w:r>
      <w:r w:rsidR="00470703">
        <w:rPr>
          <w:lang w:val="ru-RU"/>
        </w:rPr>
        <w:t>, с. 1-6</w:t>
      </w:r>
      <w:r w:rsidR="00951E6C" w:rsidRPr="00CC55F5">
        <w:rPr>
          <w:lang w:val="ru-RU"/>
        </w:rPr>
        <w:t>]</w:t>
      </w:r>
      <w:r w:rsidR="00CC55F5" w:rsidRPr="00CC55F5">
        <w:rPr>
          <w:lang w:val="ru-RU"/>
        </w:rPr>
        <w:t>.</w:t>
      </w:r>
    </w:p>
    <w:p w14:paraId="6532B36C" w14:textId="0676281E" w:rsidR="0069385B" w:rsidRPr="00616124" w:rsidRDefault="0069385B" w:rsidP="0069385B">
      <w:pPr>
        <w:spacing w:after="0" w:line="240" w:lineRule="auto"/>
        <w:ind w:firstLine="709"/>
        <w:contextualSpacing/>
        <w:jc w:val="both"/>
        <w:rPr>
          <w:lang w:val="ru-RU"/>
        </w:rPr>
      </w:pPr>
      <w:r>
        <w:rPr>
          <w:lang w:val="ru-RU"/>
        </w:rPr>
        <w:t>При возникновении КЗ в выпрямителе</w:t>
      </w:r>
      <w:r w:rsidRPr="00616124">
        <w:rPr>
          <w:lang w:val="ru-RU"/>
        </w:rPr>
        <w:t xml:space="preserve"> 11, ток </w:t>
      </w:r>
      <w:r>
        <w:rPr>
          <w:lang w:val="ru-RU"/>
        </w:rPr>
        <w:t>со стороны токовых шин 7, 8 или 9 повышается, а в</w:t>
      </w:r>
      <w:r w:rsidRPr="00616124">
        <w:rPr>
          <w:lang w:val="ru-RU"/>
        </w:rPr>
        <w:t xml:space="preserve"> 13</w:t>
      </w:r>
      <w:r>
        <w:rPr>
          <w:lang w:val="ru-RU"/>
        </w:rPr>
        <w:t xml:space="preserve"> -</w:t>
      </w:r>
      <w:r w:rsidRPr="00616124">
        <w:rPr>
          <w:lang w:val="ru-RU"/>
        </w:rPr>
        <w:t xml:space="preserve"> </w:t>
      </w:r>
      <w:r>
        <w:rPr>
          <w:lang w:val="ru-RU"/>
        </w:rPr>
        <w:t>понижается</w:t>
      </w:r>
      <w:r w:rsidRPr="00616124">
        <w:rPr>
          <w:lang w:val="ru-RU"/>
        </w:rPr>
        <w:t xml:space="preserve">. В </w:t>
      </w:r>
      <w:r>
        <w:rPr>
          <w:lang w:val="ru-RU"/>
        </w:rPr>
        <w:t>итоге</w:t>
      </w:r>
      <w:r w:rsidRPr="00616124">
        <w:rPr>
          <w:lang w:val="ru-RU"/>
        </w:rPr>
        <w:t xml:space="preserve"> воздействие магнитного потока </w:t>
      </w:r>
      <w:r>
        <w:rPr>
          <w:lang w:val="ru-RU"/>
        </w:rPr>
        <w:t xml:space="preserve">от </w:t>
      </w:r>
      <w:r w:rsidRPr="00616124">
        <w:rPr>
          <w:lang w:val="ru-RU"/>
        </w:rPr>
        <w:t>переменн</w:t>
      </w:r>
      <w:r>
        <w:rPr>
          <w:lang w:val="ru-RU"/>
        </w:rPr>
        <w:t>ого тока соответственно шин 7, 8 или 9</w:t>
      </w:r>
      <w:r w:rsidRPr="00616124">
        <w:rPr>
          <w:lang w:val="ru-RU"/>
        </w:rPr>
        <w:t xml:space="preserve"> на герконы </w:t>
      </w:r>
      <w:r>
        <w:rPr>
          <w:lang w:val="ru-RU"/>
        </w:rPr>
        <w:t>Г</w:t>
      </w:r>
      <w:r w:rsidRPr="00CC55F5">
        <w:rPr>
          <w:vertAlign w:val="subscript"/>
          <w:lang w:val="ru-RU"/>
        </w:rPr>
        <w:t>1</w:t>
      </w:r>
      <w:r>
        <w:rPr>
          <w:lang w:val="ru-RU"/>
        </w:rPr>
        <w:t>,</w:t>
      </w:r>
      <w:r w:rsidRPr="00624214">
        <w:rPr>
          <w:lang w:val="ru-RU"/>
        </w:rPr>
        <w:t xml:space="preserve"> </w:t>
      </w:r>
      <w:r>
        <w:rPr>
          <w:lang w:val="ru-RU"/>
        </w:rPr>
        <w:t>Г</w:t>
      </w:r>
      <w:r>
        <w:rPr>
          <w:vertAlign w:val="subscript"/>
          <w:lang w:val="ru-RU"/>
        </w:rPr>
        <w:t>2</w:t>
      </w:r>
      <w:r>
        <w:rPr>
          <w:lang w:val="ru-RU"/>
        </w:rPr>
        <w:t>, или</w:t>
      </w:r>
      <w:r w:rsidRPr="00CC55F5">
        <w:rPr>
          <w:lang w:val="ru-RU"/>
        </w:rPr>
        <w:t xml:space="preserve"> </w:t>
      </w:r>
      <w:r>
        <w:rPr>
          <w:lang w:val="ru-RU"/>
        </w:rPr>
        <w:t>Г</w:t>
      </w:r>
      <w:r w:rsidRPr="00CC55F5">
        <w:rPr>
          <w:vertAlign w:val="subscript"/>
          <w:lang w:val="ru-RU"/>
        </w:rPr>
        <w:t>3</w:t>
      </w:r>
      <w:r w:rsidRPr="00616124">
        <w:rPr>
          <w:lang w:val="ru-RU"/>
        </w:rPr>
        <w:t xml:space="preserve"> </w:t>
      </w:r>
      <w:r>
        <w:rPr>
          <w:lang w:val="ru-RU"/>
        </w:rPr>
        <w:t>становится</w:t>
      </w:r>
      <w:r w:rsidRPr="00616124">
        <w:rPr>
          <w:lang w:val="ru-RU"/>
        </w:rPr>
        <w:t xml:space="preserve"> </w:t>
      </w:r>
      <w:r>
        <w:rPr>
          <w:lang w:val="ru-RU"/>
        </w:rPr>
        <w:t>большим (чем поток от шины 13)</w:t>
      </w:r>
      <w:r w:rsidRPr="00616124">
        <w:rPr>
          <w:lang w:val="ru-RU"/>
        </w:rPr>
        <w:t>, и контакт</w:t>
      </w:r>
      <w:r>
        <w:rPr>
          <w:lang w:val="ru-RU"/>
        </w:rPr>
        <w:t>ы геркона</w:t>
      </w:r>
      <w:r w:rsidRPr="00616124">
        <w:rPr>
          <w:lang w:val="ru-RU"/>
        </w:rPr>
        <w:t xml:space="preserve"> (</w:t>
      </w:r>
      <w:r>
        <w:rPr>
          <w:lang w:val="ru-RU"/>
        </w:rPr>
        <w:t xml:space="preserve">одного или нескольких, </w:t>
      </w:r>
      <w:r w:rsidRPr="00616124">
        <w:rPr>
          <w:lang w:val="ru-RU"/>
        </w:rPr>
        <w:t>в</w:t>
      </w:r>
      <w:r>
        <w:rPr>
          <w:lang w:val="ru-RU"/>
        </w:rPr>
        <w:t xml:space="preserve"> зависимости от вида КЗ) отпадают и замыкают</w:t>
      </w:r>
      <w:r w:rsidRPr="00616124">
        <w:rPr>
          <w:lang w:val="ru-RU"/>
        </w:rPr>
        <w:t xml:space="preserve"> </w:t>
      </w:r>
      <w:r>
        <w:rPr>
          <w:lang w:val="ru-RU"/>
        </w:rPr>
        <w:t>свои контакты</w:t>
      </w:r>
      <w:r w:rsidRPr="00616124">
        <w:rPr>
          <w:lang w:val="ru-RU"/>
        </w:rPr>
        <w:t xml:space="preserve">, </w:t>
      </w:r>
      <w:r>
        <w:rPr>
          <w:lang w:val="ru-RU"/>
        </w:rPr>
        <w:t>подавая сигнал в исполнительный орган</w:t>
      </w:r>
      <w:r w:rsidRPr="00616124">
        <w:rPr>
          <w:lang w:val="ru-RU"/>
        </w:rPr>
        <w:t xml:space="preserve">, </w:t>
      </w:r>
      <w:r>
        <w:rPr>
          <w:lang w:val="ru-RU"/>
        </w:rPr>
        <w:t>действующий на отключение преобразователя</w:t>
      </w:r>
      <w:r w:rsidRPr="00616124">
        <w:rPr>
          <w:lang w:val="ru-RU"/>
        </w:rPr>
        <w:t xml:space="preserve">. </w:t>
      </w:r>
      <w:r>
        <w:rPr>
          <w:lang w:val="ru-RU"/>
        </w:rPr>
        <w:t>Вышесказанное показано на рисунке</w:t>
      </w:r>
      <w:r w:rsidRPr="00616124">
        <w:rPr>
          <w:lang w:val="ru-RU"/>
        </w:rPr>
        <w:t xml:space="preserve"> </w:t>
      </w:r>
      <w:r>
        <w:rPr>
          <w:lang w:val="ru-RU"/>
        </w:rPr>
        <w:t>1.8б</w:t>
      </w:r>
      <w:r w:rsidRPr="00616124">
        <w:rPr>
          <w:lang w:val="ru-RU"/>
        </w:rPr>
        <w:t xml:space="preserve">, когда до </w:t>
      </w:r>
      <w:r>
        <w:rPr>
          <w:lang w:val="ru-RU"/>
        </w:rPr>
        <w:t xml:space="preserve">возникновения </w:t>
      </w:r>
      <w:r w:rsidRPr="00616124">
        <w:rPr>
          <w:lang w:val="ru-RU"/>
        </w:rPr>
        <w:t xml:space="preserve">КЗ и в момент КЗ по </w:t>
      </w:r>
      <w:r>
        <w:rPr>
          <w:lang w:val="ru-RU"/>
        </w:rPr>
        <w:t>шине</w:t>
      </w:r>
      <w:r w:rsidRPr="00616124">
        <w:rPr>
          <w:lang w:val="ru-RU"/>
        </w:rPr>
        <w:t xml:space="preserve"> 13 протекал ток, достаточный лишь для срабатывания геркона </w:t>
      </w:r>
      <w:r>
        <w:rPr>
          <w:lang w:val="ru-RU"/>
        </w:rPr>
        <w:t>Г</w:t>
      </w:r>
      <w:r>
        <w:rPr>
          <w:vertAlign w:val="subscript"/>
          <w:lang w:val="ru-RU"/>
        </w:rPr>
        <w:t>4</w:t>
      </w:r>
      <w:r>
        <w:rPr>
          <w:lang w:val="ru-RU"/>
        </w:rPr>
        <w:t xml:space="preserve"> и Г</w:t>
      </w:r>
      <w:r>
        <w:rPr>
          <w:vertAlign w:val="subscript"/>
          <w:lang w:val="ru-RU"/>
        </w:rPr>
        <w:t>1</w:t>
      </w:r>
      <w:r w:rsidRPr="00616124">
        <w:rPr>
          <w:lang w:val="ru-RU"/>
        </w:rPr>
        <w:t xml:space="preserve">, </w:t>
      </w:r>
      <w:r>
        <w:rPr>
          <w:lang w:val="ru-RU"/>
        </w:rPr>
        <w:t>на рисунке 1.8</w:t>
      </w:r>
      <w:r w:rsidRPr="00616124">
        <w:rPr>
          <w:lang w:val="ru-RU"/>
        </w:rPr>
        <w:t xml:space="preserve">г – если до КЗ ток нагрузки преобразователя был достаточен для срабатывания геркона </w:t>
      </w:r>
      <w:r>
        <w:rPr>
          <w:lang w:val="ru-RU"/>
        </w:rPr>
        <w:t>Г</w:t>
      </w:r>
      <w:r>
        <w:rPr>
          <w:vertAlign w:val="subscript"/>
          <w:lang w:val="ru-RU"/>
        </w:rPr>
        <w:t>5</w:t>
      </w:r>
      <w:r w:rsidRPr="00616124">
        <w:rPr>
          <w:lang w:val="ru-RU"/>
        </w:rPr>
        <w:t>, а после КЗ уменьшился, но остался больше</w:t>
      </w:r>
      <w:r>
        <w:rPr>
          <w:lang w:val="ru-RU"/>
        </w:rPr>
        <w:t xml:space="preserve"> </w:t>
      </w:r>
      <w:r w:rsidRPr="00616124">
        <w:rPr>
          <w:lang w:val="ru-RU"/>
        </w:rPr>
        <w:t xml:space="preserve"> </w:t>
      </w:r>
      <m:oMath>
        <m:sSub>
          <m:sSubPr>
            <m:ctrlPr>
              <w:rPr>
                <w:rFonts w:ascii="Cambria Math" w:hAnsi="Cambria Math"/>
                <w:i/>
              </w:rPr>
            </m:ctrlPr>
          </m:sSubPr>
          <m:e>
            <m:r>
              <w:rPr>
                <w:rFonts w:ascii="Cambria Math" w:hAnsi="Cambria Math"/>
              </w:rPr>
              <m:t>I</m:t>
            </m:r>
          </m:e>
          <m:sub>
            <m:r>
              <w:rPr>
                <w:rFonts w:ascii="Cambria Math" w:hAnsi="Cambria Math"/>
                <w:lang w:val="ru-RU"/>
              </w:rPr>
              <m:t>ср. 4</m:t>
            </m:r>
          </m:sub>
        </m:sSub>
      </m:oMath>
      <w:r w:rsidRPr="00616124">
        <w:rPr>
          <w:lang w:val="ru-RU"/>
        </w:rPr>
        <w:t xml:space="preserve"> </w:t>
      </w:r>
      <w:proofErr w:type="gramStart"/>
      <w:r w:rsidRPr="00616124">
        <w:rPr>
          <w:lang w:val="ru-RU"/>
        </w:rPr>
        <w:t>и</w:t>
      </w:r>
      <w:r>
        <w:rPr>
          <w:lang w:val="ru-RU"/>
        </w:rPr>
        <w:t xml:space="preserve"> </w:t>
      </w:r>
      <w:r w:rsidRPr="00616124">
        <w:rPr>
          <w:lang w:val="ru-RU"/>
        </w:rPr>
        <w:t xml:space="preserve"> </w:t>
      </w:r>
      <m:oMath>
        <m:sSub>
          <m:sSubPr>
            <m:ctrlPr>
              <w:rPr>
                <w:rFonts w:ascii="Cambria Math" w:hAnsi="Cambria Math"/>
                <w:i/>
              </w:rPr>
            </m:ctrlPr>
          </m:sSubPr>
          <m:e>
            <m:r>
              <w:rPr>
                <w:rFonts w:ascii="Cambria Math" w:hAnsi="Cambria Math"/>
              </w:rPr>
              <m:t>I</m:t>
            </m:r>
          </m:e>
          <m:sub>
            <m:r>
              <w:rPr>
                <w:rFonts w:ascii="Cambria Math" w:hAnsi="Cambria Math"/>
                <w:lang w:val="ru-RU"/>
              </w:rPr>
              <m:t>ср.1</m:t>
            </m:r>
          </m:sub>
        </m:sSub>
      </m:oMath>
      <w:r w:rsidRPr="00616124">
        <w:rPr>
          <w:lang w:val="ru-RU"/>
        </w:rPr>
        <w:t>.</w:t>
      </w:r>
      <w:proofErr w:type="gramEnd"/>
      <w:r>
        <w:rPr>
          <w:lang w:val="ru-RU"/>
        </w:rPr>
        <w:t xml:space="preserve"> </w:t>
      </w:r>
      <w:r w:rsidRPr="00616124">
        <w:rPr>
          <w:lang w:val="ru-RU"/>
        </w:rPr>
        <w:t xml:space="preserve"> </w:t>
      </w:r>
      <m:oMath>
        <m:sSubSup>
          <m:sSubSupPr>
            <m:ctrlPr>
              <w:rPr>
                <w:rFonts w:ascii="Cambria Math" w:hAnsi="Cambria Math"/>
                <w:i/>
                <w:lang w:val="ru-RU"/>
              </w:rPr>
            </m:ctrlPr>
          </m:sSubSupPr>
          <m:e>
            <m:r>
              <w:rPr>
                <w:rFonts w:ascii="Cambria Math" w:hAnsi="Cambria Math"/>
                <w:lang w:val="ru-RU"/>
              </w:rPr>
              <m:t>Ф</m:t>
            </m:r>
          </m:e>
          <m:sub>
            <m:r>
              <w:rPr>
                <w:rFonts w:ascii="Cambria Math" w:hAnsi="Cambria Math"/>
                <w:lang w:val="ru-RU"/>
              </w:rPr>
              <m:t>1</m:t>
            </m:r>
          </m:sub>
          <m:sup>
            <m:r>
              <w:rPr>
                <w:rFonts w:ascii="Cambria Math" w:hAnsi="Cambria Math"/>
                <w:lang w:val="ru-RU"/>
              </w:rPr>
              <m:t>кз</m:t>
            </m:r>
          </m:sup>
        </m:sSubSup>
      </m:oMath>
      <w:r w:rsidRPr="003E3171">
        <w:rPr>
          <w:lang w:val="ru-RU"/>
        </w:rPr>
        <w:t xml:space="preserve"> </w:t>
      </w:r>
      <w:proofErr w:type="gramStart"/>
      <w:r w:rsidRPr="003E3171">
        <w:rPr>
          <w:lang w:val="ru-RU"/>
        </w:rPr>
        <w:t xml:space="preserve">и </w:t>
      </w:r>
      <m:oMath>
        <m:sSubSup>
          <m:sSubSupPr>
            <m:ctrlPr>
              <w:rPr>
                <w:rFonts w:ascii="Cambria Math" w:hAnsi="Cambria Math"/>
                <w:i/>
                <w:lang w:val="ru-RU"/>
              </w:rPr>
            </m:ctrlPr>
          </m:sSubSupPr>
          <m:e>
            <m:r>
              <w:rPr>
                <w:rFonts w:ascii="Cambria Math" w:hAnsi="Cambria Math"/>
                <w:lang w:val="ru-RU"/>
              </w:rPr>
              <m:t>Ф</m:t>
            </m:r>
          </m:e>
          <m:sub>
            <m:r>
              <w:rPr>
                <w:rFonts w:ascii="Cambria Math" w:hAnsi="Cambria Math"/>
                <w:lang w:val="ru-RU"/>
              </w:rPr>
              <m:t>2</m:t>
            </m:r>
          </m:sub>
          <m:sup>
            <m:r>
              <w:rPr>
                <w:rFonts w:ascii="Cambria Math" w:hAnsi="Cambria Math"/>
                <w:lang w:val="ru-RU"/>
              </w:rPr>
              <m:t>кз</m:t>
            </m:r>
          </m:sup>
        </m:sSubSup>
      </m:oMath>
      <w:r>
        <w:rPr>
          <w:lang w:val="ru-RU"/>
        </w:rPr>
        <w:t xml:space="preserve"> -</w:t>
      </w:r>
      <w:proofErr w:type="gramEnd"/>
      <w:r>
        <w:rPr>
          <w:lang w:val="ru-RU"/>
        </w:rPr>
        <w:t xml:space="preserve"> </w:t>
      </w:r>
      <w:r w:rsidRPr="00616124">
        <w:rPr>
          <w:lang w:val="ru-RU"/>
        </w:rPr>
        <w:t>потоки, действующи</w:t>
      </w:r>
      <w:r>
        <w:rPr>
          <w:lang w:val="ru-RU"/>
        </w:rPr>
        <w:t>е со стороны шин 7-</w:t>
      </w:r>
      <w:r w:rsidRPr="00616124">
        <w:rPr>
          <w:lang w:val="ru-RU"/>
        </w:rPr>
        <w:t xml:space="preserve">9 на соответствующие герконы при КЗ; в </w:t>
      </w:r>
      <w:r w:rsidRPr="00616124">
        <w:rPr>
          <w:lang w:val="ru-RU"/>
        </w:rPr>
        <w:lastRenderedPageBreak/>
        <w:t>указанных с</w:t>
      </w:r>
      <w:r>
        <w:rPr>
          <w:lang w:val="ru-RU"/>
        </w:rPr>
        <w:t xml:space="preserve">лучаях </w:t>
      </w:r>
      <w:proofErr w:type="spellStart"/>
      <w:r>
        <w:rPr>
          <w:lang w:val="ru-RU"/>
        </w:rPr>
        <w:t>Ф</w:t>
      </w:r>
      <w:r w:rsidRPr="00947A6C">
        <w:rPr>
          <w:vertAlign w:val="subscript"/>
          <w:lang w:val="ru-RU"/>
        </w:rPr>
        <w:t>в</w:t>
      </w:r>
      <w:proofErr w:type="spellEnd"/>
      <w:r>
        <w:rPr>
          <w:lang w:val="ru-RU"/>
        </w:rPr>
        <w:t xml:space="preserve"> –</w:t>
      </w:r>
      <w:r w:rsidRPr="00616124">
        <w:rPr>
          <w:lang w:val="ru-RU"/>
        </w:rPr>
        <w:t xml:space="preserve"> поток, </w:t>
      </w:r>
      <w:r>
        <w:rPr>
          <w:lang w:val="ru-RU"/>
        </w:rPr>
        <w:t>когда</w:t>
      </w:r>
      <w:r w:rsidRPr="00616124">
        <w:rPr>
          <w:lang w:val="ru-RU"/>
        </w:rPr>
        <w:t xml:space="preserve"> геркон </w:t>
      </w:r>
      <w:r>
        <w:rPr>
          <w:lang w:val="ru-RU"/>
        </w:rPr>
        <w:t>Г</w:t>
      </w:r>
      <w:r w:rsidRPr="00CC55F5">
        <w:rPr>
          <w:vertAlign w:val="subscript"/>
          <w:lang w:val="ru-RU"/>
        </w:rPr>
        <w:t>1</w:t>
      </w:r>
      <w:r>
        <w:rPr>
          <w:lang w:val="ru-RU"/>
        </w:rPr>
        <w:t xml:space="preserve"> возвращается</w:t>
      </w:r>
      <w:r w:rsidRPr="00616124">
        <w:rPr>
          <w:lang w:val="ru-RU"/>
        </w:rPr>
        <w:t xml:space="preserve"> в исходное</w:t>
      </w:r>
      <w:r>
        <w:rPr>
          <w:lang w:val="ru-RU"/>
        </w:rPr>
        <w:t xml:space="preserve"> состояние</w:t>
      </w:r>
      <w:r w:rsidRPr="00616124">
        <w:rPr>
          <w:lang w:val="ru-RU"/>
        </w:rPr>
        <w:t xml:space="preserve"> </w:t>
      </w:r>
      <w:r w:rsidRPr="008B1F4F">
        <w:rPr>
          <w:lang w:val="ru-RU"/>
        </w:rPr>
        <w:t>и замыкает</w:t>
      </w:r>
      <w:r w:rsidRPr="00616124">
        <w:rPr>
          <w:lang w:val="ru-RU"/>
        </w:rPr>
        <w:t xml:space="preserve"> контакты; </w:t>
      </w:r>
      <w:r w:rsidRPr="002C1222">
        <w:t>t</w:t>
      </w:r>
      <w:r w:rsidRPr="002C1222">
        <w:rPr>
          <w:vertAlign w:val="subscript"/>
          <w:lang w:val="ru-RU"/>
        </w:rPr>
        <w:t xml:space="preserve">1 </w:t>
      </w:r>
      <w:r w:rsidRPr="002C1222">
        <w:rPr>
          <w:lang w:val="ru-RU"/>
        </w:rPr>
        <w:t xml:space="preserve">и </w:t>
      </w:r>
      <w:r w:rsidRPr="002C1222">
        <w:t>t</w:t>
      </w:r>
      <w:r w:rsidRPr="002C1222">
        <w:rPr>
          <w:vertAlign w:val="subscript"/>
          <w:lang w:val="ru-RU"/>
        </w:rPr>
        <w:t>2</w:t>
      </w:r>
      <w:r w:rsidRPr="002C1222">
        <w:rPr>
          <w:lang w:val="ru-RU"/>
        </w:rPr>
        <w:t xml:space="preserve"> – </w:t>
      </w:r>
      <w:r>
        <w:rPr>
          <w:lang w:val="ru-RU"/>
        </w:rPr>
        <w:t xml:space="preserve">это </w:t>
      </w:r>
      <w:r w:rsidRPr="002C1222">
        <w:rPr>
          <w:lang w:val="ru-RU"/>
        </w:rPr>
        <w:t xml:space="preserve">время, </w:t>
      </w:r>
      <w:r>
        <w:rPr>
          <w:lang w:val="ru-RU"/>
        </w:rPr>
        <w:t>когда замкнуты контакты герконов</w:t>
      </w:r>
      <w:r w:rsidRPr="002C1222">
        <w:rPr>
          <w:lang w:val="ru-RU"/>
        </w:rPr>
        <w:t xml:space="preserve"> </w:t>
      </w:r>
      <w:r>
        <w:rPr>
          <w:lang w:val="ru-RU"/>
        </w:rPr>
        <w:t>Г</w:t>
      </w:r>
      <w:r w:rsidRPr="002C1222">
        <w:rPr>
          <w:vertAlign w:val="subscript"/>
          <w:lang w:val="ru-RU"/>
        </w:rPr>
        <w:t>1</w:t>
      </w:r>
      <w:r w:rsidRPr="002C1222">
        <w:rPr>
          <w:lang w:val="ru-RU"/>
        </w:rPr>
        <w:t xml:space="preserve">, </w:t>
      </w:r>
      <w:r>
        <w:rPr>
          <w:lang w:val="ru-RU"/>
        </w:rPr>
        <w:t>Г</w:t>
      </w:r>
      <w:r w:rsidRPr="002C1222">
        <w:rPr>
          <w:vertAlign w:val="subscript"/>
          <w:lang w:val="ru-RU"/>
        </w:rPr>
        <w:t>2</w:t>
      </w:r>
      <w:r w:rsidRPr="002C1222">
        <w:rPr>
          <w:lang w:val="ru-RU"/>
        </w:rPr>
        <w:t xml:space="preserve"> или </w:t>
      </w:r>
      <w:r>
        <w:rPr>
          <w:lang w:val="ru-RU"/>
        </w:rPr>
        <w:t>Г</w:t>
      </w:r>
      <w:r w:rsidRPr="002C1222">
        <w:rPr>
          <w:vertAlign w:val="subscript"/>
          <w:lang w:val="ru-RU"/>
        </w:rPr>
        <w:t>3</w:t>
      </w:r>
      <w:r w:rsidRPr="00470703">
        <w:rPr>
          <w:lang w:val="ru-RU"/>
        </w:rPr>
        <w:t xml:space="preserve"> </w:t>
      </w:r>
      <w:r w:rsidRPr="00947A6C">
        <w:rPr>
          <w:lang w:val="ru-RU"/>
        </w:rPr>
        <w:t>[</w:t>
      </w:r>
      <w:r w:rsidR="00470703" w:rsidRPr="00B04453">
        <w:rPr>
          <w:lang w:val="ru-RU"/>
        </w:rPr>
        <w:t>16</w:t>
      </w:r>
      <w:r w:rsidR="00470703">
        <w:rPr>
          <w:lang w:val="ru-RU"/>
        </w:rPr>
        <w:t>, с. 1-6</w:t>
      </w:r>
      <w:r w:rsidRPr="00947A6C">
        <w:rPr>
          <w:lang w:val="ru-RU"/>
        </w:rPr>
        <w:t>]</w:t>
      </w:r>
      <w:r w:rsidRPr="00616124">
        <w:rPr>
          <w:lang w:val="ru-RU"/>
        </w:rPr>
        <w:t>.</w:t>
      </w:r>
    </w:p>
    <w:p w14:paraId="73851142" w14:textId="77777777" w:rsidR="00616124" w:rsidRPr="00CC55F5" w:rsidRDefault="00616124" w:rsidP="00616124">
      <w:pPr>
        <w:spacing w:after="0" w:line="240" w:lineRule="auto"/>
        <w:ind w:firstLine="567"/>
        <w:contextualSpacing/>
        <w:jc w:val="both"/>
        <w:rPr>
          <w:lang w:val="ru-RU"/>
        </w:rPr>
      </w:pPr>
    </w:p>
    <w:p w14:paraId="73C646E2" w14:textId="77777777" w:rsidR="00CC55F5" w:rsidRDefault="00CC55F5" w:rsidP="005F42A9">
      <w:pPr>
        <w:spacing w:after="0" w:line="240" w:lineRule="auto"/>
        <w:contextualSpacing/>
        <w:jc w:val="center"/>
      </w:pPr>
      <w:r>
        <w:rPr>
          <w:noProof/>
          <w:lang w:val="ru-RU" w:eastAsia="ru-RU" w:bidi="ar-SA"/>
        </w:rPr>
        <w:drawing>
          <wp:inline distT="0" distB="0" distL="0" distR="0" wp14:anchorId="56B2075B" wp14:editId="5379BE5E">
            <wp:extent cx="5233229" cy="3579442"/>
            <wp:effectExtent l="0" t="0" r="5715" b="2540"/>
            <wp:docPr id="41" name="Рисунок 32" descr="C:\Users\user\Desktop\Моя диссертация\схемы в jpeg\фиг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user\Desktop\Моя диссертация\схемы в jpeg\фиг3.JPG"/>
                    <pic:cNvPicPr>
                      <a:picLocks noChangeAspect="1" noChangeArrowheads="1"/>
                    </pic:cNvPicPr>
                  </pic:nvPicPr>
                  <pic:blipFill>
                    <a:blip r:embed="rId17" cstate="print"/>
                    <a:srcRect/>
                    <a:stretch>
                      <a:fillRect/>
                    </a:stretch>
                  </pic:blipFill>
                  <pic:spPr bwMode="auto">
                    <a:xfrm>
                      <a:off x="0" y="0"/>
                      <a:ext cx="5367631" cy="3671371"/>
                    </a:xfrm>
                    <a:prstGeom prst="rect">
                      <a:avLst/>
                    </a:prstGeom>
                    <a:noFill/>
                    <a:ln w="9525">
                      <a:noFill/>
                      <a:miter lim="800000"/>
                      <a:headEnd/>
                      <a:tailEnd/>
                    </a:ln>
                  </pic:spPr>
                </pic:pic>
              </a:graphicData>
            </a:graphic>
          </wp:inline>
        </w:drawing>
      </w:r>
    </w:p>
    <w:p w14:paraId="189A300F" w14:textId="77777777" w:rsidR="00CC55F5" w:rsidRPr="005F42A9" w:rsidRDefault="00CC55F5" w:rsidP="00616124">
      <w:pPr>
        <w:spacing w:after="0" w:line="240" w:lineRule="auto"/>
        <w:ind w:firstLine="567"/>
        <w:contextualSpacing/>
        <w:jc w:val="both"/>
        <w:rPr>
          <w:sz w:val="16"/>
          <w:szCs w:val="16"/>
        </w:rPr>
      </w:pPr>
    </w:p>
    <w:p w14:paraId="77094184" w14:textId="740C001A" w:rsidR="00C81EDF" w:rsidRDefault="003D3121" w:rsidP="005F42A9">
      <w:pPr>
        <w:spacing w:after="0" w:line="240" w:lineRule="auto"/>
        <w:contextualSpacing/>
        <w:jc w:val="center"/>
        <w:rPr>
          <w:lang w:val="ru-RU"/>
        </w:rPr>
      </w:pPr>
      <w:r>
        <w:rPr>
          <w:lang w:val="ru-RU"/>
        </w:rPr>
        <w:t>Рисунок 1.8</w:t>
      </w:r>
      <w:r w:rsidR="00CC55F5" w:rsidRPr="00CC55F5">
        <w:rPr>
          <w:lang w:val="ru-RU"/>
        </w:rPr>
        <w:t xml:space="preserve"> – Временные диаграммы магнитных потоков, воздействующих на геркон, </w:t>
      </w:r>
      <w:r w:rsidR="00FC49FE">
        <w:rPr>
          <w:lang w:val="ru-RU"/>
        </w:rPr>
        <w:t xml:space="preserve">который </w:t>
      </w:r>
      <w:r w:rsidR="00CC55F5" w:rsidRPr="00CC55F5">
        <w:rPr>
          <w:lang w:val="ru-RU"/>
        </w:rPr>
        <w:t>установлен</w:t>
      </w:r>
      <w:r w:rsidR="00153C18">
        <w:rPr>
          <w:lang w:val="ru-RU"/>
        </w:rPr>
        <w:t xml:space="preserve"> в магнитном поле тока</w:t>
      </w:r>
      <w:r w:rsidR="00FC49FE">
        <w:rPr>
          <w:lang w:val="ru-RU"/>
        </w:rPr>
        <w:t xml:space="preserve"> шины</w:t>
      </w:r>
      <w:r w:rsidR="00CC55F5" w:rsidRPr="00CC55F5">
        <w:rPr>
          <w:lang w:val="ru-RU"/>
        </w:rPr>
        <w:t xml:space="preserve"> переменного тока, </w:t>
      </w:r>
      <w:r w:rsidR="00FC49FE">
        <w:rPr>
          <w:lang w:val="ru-RU"/>
        </w:rPr>
        <w:t>при</w:t>
      </w:r>
      <w:r w:rsidR="00CC55F5" w:rsidRPr="00CC55F5">
        <w:rPr>
          <w:lang w:val="ru-RU"/>
        </w:rPr>
        <w:t xml:space="preserve"> </w:t>
      </w:r>
      <w:r w:rsidR="00FC49FE">
        <w:rPr>
          <w:lang w:val="ru-RU"/>
        </w:rPr>
        <w:t>разных режимах работы</w:t>
      </w:r>
      <w:r w:rsidR="00CC55F5" w:rsidRPr="00CC55F5">
        <w:rPr>
          <w:lang w:val="ru-RU"/>
        </w:rPr>
        <w:t xml:space="preserve"> </w:t>
      </w:r>
      <w:r w:rsidR="00FC49FE">
        <w:rPr>
          <w:lang w:val="ru-RU"/>
        </w:rPr>
        <w:t>ПУ</w:t>
      </w:r>
    </w:p>
    <w:p w14:paraId="32E1A8CC" w14:textId="77777777" w:rsidR="00B23C29" w:rsidRDefault="00B23C29" w:rsidP="00951E6C">
      <w:pPr>
        <w:spacing w:after="0" w:line="240" w:lineRule="auto"/>
        <w:ind w:firstLine="567"/>
        <w:contextualSpacing/>
        <w:jc w:val="center"/>
        <w:rPr>
          <w:lang w:val="ru-RU"/>
        </w:rPr>
      </w:pPr>
    </w:p>
    <w:p w14:paraId="7F2BBAB2" w14:textId="24A0A036" w:rsidR="00616124" w:rsidRPr="00616124" w:rsidRDefault="00630CCC" w:rsidP="0069385B">
      <w:pPr>
        <w:spacing w:after="0" w:line="240" w:lineRule="auto"/>
        <w:ind w:firstLine="709"/>
        <w:contextualSpacing/>
        <w:jc w:val="both"/>
        <w:rPr>
          <w:lang w:val="ru-RU"/>
        </w:rPr>
      </w:pPr>
      <w:r w:rsidRPr="00630CCC">
        <w:rPr>
          <w:lang w:val="ru-RU"/>
        </w:rPr>
        <w:t>В момент</w:t>
      </w:r>
      <w:r w:rsidR="00616124" w:rsidRPr="00630CCC">
        <w:rPr>
          <w:lang w:val="ru-RU"/>
        </w:rPr>
        <w:t xml:space="preserve"> перегрузок</w:t>
      </w:r>
      <w:r w:rsidR="00616124" w:rsidRPr="00616124">
        <w:rPr>
          <w:lang w:val="ru-RU"/>
        </w:rPr>
        <w:t xml:space="preserve"> и </w:t>
      </w:r>
      <w:r>
        <w:rPr>
          <w:lang w:val="ru-RU"/>
        </w:rPr>
        <w:t>КЗ</w:t>
      </w:r>
      <w:r w:rsidR="00616124" w:rsidRPr="00616124">
        <w:rPr>
          <w:lang w:val="ru-RU"/>
        </w:rPr>
        <w:t xml:space="preserve"> в нагрузке 12, когда ток </w:t>
      </w:r>
      <w:proofErr w:type="gramStart"/>
      <w:r w:rsidRPr="00DC452D">
        <w:t>I</w:t>
      </w:r>
      <w:r w:rsidRPr="00DC452D">
        <w:rPr>
          <w:vertAlign w:val="subscript"/>
        </w:rPr>
        <w:t>n</w:t>
      </w:r>
      <w:r w:rsidR="00153C18">
        <w:rPr>
          <w:vertAlign w:val="subscript"/>
          <w:lang w:val="ru-RU"/>
        </w:rPr>
        <w:t xml:space="preserve"> </w:t>
      </w:r>
      <w:r w:rsidR="00153C18">
        <w:rPr>
          <w:lang w:val="ru-RU"/>
        </w:rPr>
        <w:t>&gt;</w:t>
      </w:r>
      <w:proofErr w:type="gramEnd"/>
      <w:r w:rsidR="00153C18">
        <w:rPr>
          <w:lang w:val="ru-RU"/>
        </w:rPr>
        <w:t xml:space="preserve"> </w:t>
      </w:r>
      <w:proofErr w:type="spellStart"/>
      <w:r w:rsidRPr="00DC452D">
        <w:t>I</w:t>
      </w:r>
      <w:r w:rsidRPr="00DC452D">
        <w:rPr>
          <w:vertAlign w:val="subscript"/>
        </w:rPr>
        <w:t>Nn</w:t>
      </w:r>
      <w:proofErr w:type="spellEnd"/>
      <w:r w:rsidR="0027006A">
        <w:rPr>
          <w:lang w:val="ru-RU"/>
        </w:rPr>
        <w:t>, устройство отключит</w:t>
      </w:r>
      <w:r w:rsidR="00616124" w:rsidRPr="00616124">
        <w:rPr>
          <w:lang w:val="ru-RU"/>
        </w:rPr>
        <w:t xml:space="preserve"> преобразова</w:t>
      </w:r>
      <w:r w:rsidR="003D3121">
        <w:rPr>
          <w:lang w:val="ru-RU"/>
        </w:rPr>
        <w:t>тель,</w:t>
      </w:r>
      <w:r w:rsidR="008A622E">
        <w:rPr>
          <w:lang w:val="ru-RU"/>
        </w:rPr>
        <w:t xml:space="preserve"> в соответствии с тем,</w:t>
      </w:r>
      <w:r w:rsidR="0027006A">
        <w:rPr>
          <w:lang w:val="ru-RU"/>
        </w:rPr>
        <w:t xml:space="preserve"> как показано </w:t>
      </w:r>
      <w:r w:rsidR="00780404">
        <w:rPr>
          <w:lang w:val="ru-RU"/>
        </w:rPr>
        <w:t>на рисунке 1.8</w:t>
      </w:r>
      <w:r w:rsidR="00616124" w:rsidRPr="00616124">
        <w:rPr>
          <w:lang w:val="ru-RU"/>
        </w:rPr>
        <w:t xml:space="preserve">, б. </w:t>
      </w:r>
      <w:r w:rsidR="0027006A" w:rsidRPr="0027006A">
        <w:rPr>
          <w:lang w:val="ru-RU"/>
        </w:rPr>
        <w:t>При</w:t>
      </w:r>
      <w:r w:rsidR="0027006A">
        <w:rPr>
          <w:lang w:val="ru-RU"/>
        </w:rPr>
        <w:t xml:space="preserve"> условии </w:t>
      </w:r>
      <w:r w:rsidR="0027006A" w:rsidRPr="0027006A">
        <w:rPr>
          <w:lang w:val="ru-RU"/>
        </w:rPr>
        <w:t xml:space="preserve"> </w:t>
      </w:r>
      <m:oMath>
        <m:sSub>
          <m:sSubPr>
            <m:ctrlPr>
              <w:rPr>
                <w:rFonts w:ascii="Cambria Math" w:hAnsi="Cambria Math"/>
                <w:i/>
                <w:lang w:val="ru-RU"/>
              </w:rPr>
            </m:ctrlPr>
          </m:sSubPr>
          <m:e>
            <m:r>
              <w:rPr>
                <w:rFonts w:ascii="Cambria Math" w:hAnsi="Cambria Math"/>
              </w:rPr>
              <m:t>I</m:t>
            </m:r>
          </m:e>
          <m:sub>
            <m:r>
              <w:rPr>
                <w:rFonts w:ascii="Cambria Math" w:hAnsi="Cambria Math"/>
                <w:lang w:val="ru-RU"/>
              </w:rPr>
              <m:t>Nn</m:t>
            </m:r>
          </m:sub>
        </m:sSub>
        <m:r>
          <w:rPr>
            <w:rFonts w:ascii="Cambria Math" w:hAnsi="Cambria Math"/>
            <w:lang w:val="ru-RU"/>
          </w:rPr>
          <m:t>&gt;</m:t>
        </m:r>
        <m:sSub>
          <m:sSubPr>
            <m:ctrlPr>
              <w:rPr>
                <w:rFonts w:ascii="Cambria Math" w:hAnsi="Cambria Math"/>
                <w:i/>
                <w:lang w:val="ru-RU"/>
              </w:rPr>
            </m:ctrlPr>
          </m:sSubPr>
          <m:e>
            <m:r>
              <w:rPr>
                <w:rFonts w:ascii="Cambria Math" w:hAnsi="Cambria Math"/>
                <w:lang w:val="ru-RU"/>
              </w:rPr>
              <m:t>I</m:t>
            </m:r>
          </m:e>
          <m:sub>
            <m:r>
              <w:rPr>
                <w:rFonts w:ascii="Cambria Math" w:hAnsi="Cambria Math"/>
                <w:lang w:val="ru-RU"/>
              </w:rPr>
              <m:t>n</m:t>
            </m:r>
          </m:sub>
        </m:sSub>
        <m:r>
          <w:rPr>
            <w:rFonts w:ascii="Cambria Math" w:hAnsi="Cambria Math"/>
            <w:lang w:val="ru-RU"/>
          </w:rPr>
          <m:t>&gt;</m:t>
        </m:r>
        <m:sSub>
          <m:sSubPr>
            <m:ctrlPr>
              <w:rPr>
                <w:rFonts w:ascii="Cambria Math" w:hAnsi="Cambria Math"/>
                <w:i/>
                <w:lang w:val="ru-RU"/>
              </w:rPr>
            </m:ctrlPr>
          </m:sSubPr>
          <m:e>
            <m:r>
              <w:rPr>
                <w:rFonts w:ascii="Cambria Math" w:hAnsi="Cambria Math"/>
                <w:lang w:val="ru-RU"/>
              </w:rPr>
              <m:t>I</m:t>
            </m:r>
          </m:e>
          <m:sub>
            <m:r>
              <w:rPr>
                <w:rFonts w:ascii="Cambria Math" w:hAnsi="Cambria Math"/>
                <w:lang w:val="ru-RU"/>
              </w:rPr>
              <m:t>NH</m:t>
            </m:r>
          </m:sub>
        </m:sSub>
      </m:oMath>
      <w:r w:rsidR="0027006A" w:rsidRPr="0027006A">
        <w:rPr>
          <w:lang w:val="ru-RU"/>
        </w:rPr>
        <w:t xml:space="preserve"> герконы </w:t>
      </w:r>
      <w:r w:rsidR="00153C18">
        <w:rPr>
          <w:lang w:val="ru-RU"/>
        </w:rPr>
        <w:t>Г</w:t>
      </w:r>
      <w:r w:rsidR="0027006A" w:rsidRPr="0027006A">
        <w:rPr>
          <w:vertAlign w:val="subscript"/>
          <w:lang w:val="ru-RU"/>
        </w:rPr>
        <w:t>1</w:t>
      </w:r>
      <w:r w:rsidR="0027006A" w:rsidRPr="0027006A">
        <w:rPr>
          <w:lang w:val="ru-RU"/>
        </w:rPr>
        <w:t xml:space="preserve"> - </w:t>
      </w:r>
      <w:r w:rsidR="00153C18">
        <w:rPr>
          <w:lang w:val="ru-RU"/>
        </w:rPr>
        <w:t>Г</w:t>
      </w:r>
      <w:r w:rsidR="0027006A" w:rsidRPr="0027006A">
        <w:rPr>
          <w:vertAlign w:val="subscript"/>
          <w:lang w:val="ru-RU"/>
        </w:rPr>
        <w:t>3</w:t>
      </w:r>
      <w:r w:rsidR="0027006A">
        <w:rPr>
          <w:lang w:val="ru-RU"/>
        </w:rPr>
        <w:t xml:space="preserve"> останутся сработанными</w:t>
      </w:r>
      <w:r w:rsidR="00153C18">
        <w:rPr>
          <w:lang w:val="ru-RU"/>
        </w:rPr>
        <w:t>,</w:t>
      </w:r>
      <w:r w:rsidR="0027006A">
        <w:rPr>
          <w:lang w:val="ru-RU"/>
        </w:rPr>
        <w:t xml:space="preserve"> и отключающий сигнал на преобразователь не поступает.</w:t>
      </w:r>
      <w:r>
        <w:rPr>
          <w:lang w:val="ru-RU"/>
        </w:rPr>
        <w:t xml:space="preserve"> </w:t>
      </w:r>
      <w:r w:rsidR="00153C18">
        <w:rPr>
          <w:lang w:val="ru-RU"/>
        </w:rPr>
        <w:t>При</w:t>
      </w:r>
      <w:r w:rsidR="0027006A">
        <w:rPr>
          <w:lang w:val="ru-RU"/>
        </w:rPr>
        <w:t>чем</w:t>
      </w:r>
      <w:r w:rsidR="00616124" w:rsidRPr="00616124">
        <w:rPr>
          <w:lang w:val="ru-RU"/>
        </w:rPr>
        <w:t xml:space="preserve"> в управляемой </w:t>
      </w:r>
      <w:r w:rsidR="0027006A">
        <w:rPr>
          <w:lang w:val="ru-RU"/>
        </w:rPr>
        <w:t>ПУ</w:t>
      </w:r>
      <w:r w:rsidR="00616124" w:rsidRPr="00616124">
        <w:rPr>
          <w:lang w:val="ru-RU"/>
        </w:rPr>
        <w:t xml:space="preserve"> ток преобразователя ограничивается </w:t>
      </w:r>
      <w:r w:rsidR="0027006A">
        <w:rPr>
          <w:lang w:val="ru-RU"/>
        </w:rPr>
        <w:t>за счет</w:t>
      </w:r>
      <w:r w:rsidR="00616124" w:rsidRPr="00616124">
        <w:rPr>
          <w:lang w:val="ru-RU"/>
        </w:rPr>
        <w:t xml:space="preserve"> </w:t>
      </w:r>
      <w:r w:rsidR="0027006A">
        <w:rPr>
          <w:lang w:val="ru-RU"/>
        </w:rPr>
        <w:t>снижения</w:t>
      </w:r>
      <w:r w:rsidR="00616124" w:rsidRPr="00616124">
        <w:rPr>
          <w:lang w:val="ru-RU"/>
        </w:rPr>
        <w:t xml:space="preserve"> напряжения в зависимости от </w:t>
      </w:r>
      <w:r w:rsidR="0027006A">
        <w:rPr>
          <w:lang w:val="ru-RU"/>
        </w:rPr>
        <w:t>количества</w:t>
      </w:r>
      <w:r w:rsidR="00616124" w:rsidRPr="00616124">
        <w:rPr>
          <w:lang w:val="ru-RU"/>
        </w:rPr>
        <w:t xml:space="preserve"> герконов (из m), </w:t>
      </w:r>
      <w:r w:rsidR="0027006A">
        <w:rPr>
          <w:lang w:val="ru-RU"/>
        </w:rPr>
        <w:t>которые срабатывают при КЗ либо</w:t>
      </w:r>
      <w:r w:rsidR="00616124" w:rsidRPr="00616124">
        <w:rPr>
          <w:lang w:val="ru-RU"/>
        </w:rPr>
        <w:t xml:space="preserve"> </w:t>
      </w:r>
      <w:r w:rsidR="0027006A">
        <w:rPr>
          <w:lang w:val="ru-RU"/>
        </w:rPr>
        <w:t xml:space="preserve">при </w:t>
      </w:r>
      <w:r w:rsidR="00616124" w:rsidRPr="00616124">
        <w:rPr>
          <w:lang w:val="ru-RU"/>
        </w:rPr>
        <w:t>пе</w:t>
      </w:r>
      <w:r w:rsidR="0028038E">
        <w:rPr>
          <w:lang w:val="ru-RU"/>
        </w:rPr>
        <w:t>регрузке</w:t>
      </w:r>
      <w:r w:rsidR="00A62EC6">
        <w:rPr>
          <w:lang w:val="ru-RU"/>
        </w:rPr>
        <w:t xml:space="preserve"> [</w:t>
      </w:r>
      <w:r w:rsidR="00470703" w:rsidRPr="00B04453">
        <w:rPr>
          <w:lang w:val="ru-RU"/>
        </w:rPr>
        <w:t>16</w:t>
      </w:r>
      <w:r w:rsidR="00470703">
        <w:rPr>
          <w:lang w:val="ru-RU"/>
        </w:rPr>
        <w:t>, с. 1-6</w:t>
      </w:r>
      <w:r w:rsidR="00A62EC6" w:rsidRPr="00CC55F5">
        <w:rPr>
          <w:lang w:val="ru-RU"/>
        </w:rPr>
        <w:t>]</w:t>
      </w:r>
      <w:r w:rsidR="0028038E">
        <w:rPr>
          <w:lang w:val="ru-RU"/>
        </w:rPr>
        <w:t>. Сработавшие герконы вернутся</w:t>
      </w:r>
      <w:r w:rsidR="00616124" w:rsidRPr="00616124">
        <w:rPr>
          <w:lang w:val="ru-RU"/>
        </w:rPr>
        <w:t xml:space="preserve"> в </w:t>
      </w:r>
      <w:r w:rsidR="0028038E">
        <w:rPr>
          <w:lang w:val="ru-RU"/>
        </w:rPr>
        <w:t>начальное</w:t>
      </w:r>
      <w:r w:rsidR="00616124" w:rsidRPr="00616124">
        <w:rPr>
          <w:lang w:val="ru-RU"/>
        </w:rPr>
        <w:t xml:space="preserve"> положение, а напряжение преобразователя увеличи</w:t>
      </w:r>
      <w:r w:rsidR="0028038E">
        <w:rPr>
          <w:lang w:val="ru-RU"/>
        </w:rPr>
        <w:t>т</w:t>
      </w:r>
      <w:r w:rsidR="0028038E" w:rsidRPr="00A62EC6">
        <w:rPr>
          <w:lang w:val="ru-RU"/>
        </w:rPr>
        <w:t>ся</w:t>
      </w:r>
      <w:r w:rsidR="0028038E">
        <w:rPr>
          <w:lang w:val="ru-RU"/>
        </w:rPr>
        <w:t>,</w:t>
      </w:r>
      <w:r w:rsidR="00616124" w:rsidRPr="00616124">
        <w:rPr>
          <w:lang w:val="ru-RU"/>
        </w:rPr>
        <w:t xml:space="preserve"> </w:t>
      </w:r>
      <w:r w:rsidR="0028038E">
        <w:rPr>
          <w:lang w:val="ru-RU"/>
        </w:rPr>
        <w:t>как только перегрузка прекратится</w:t>
      </w:r>
      <w:r w:rsidR="00616124" w:rsidRPr="00616124">
        <w:rPr>
          <w:lang w:val="ru-RU"/>
        </w:rPr>
        <w:t xml:space="preserve"> или </w:t>
      </w:r>
      <w:r w:rsidR="0028038E">
        <w:rPr>
          <w:lang w:val="ru-RU"/>
        </w:rPr>
        <w:t>поврежденное оборудование будет отк</w:t>
      </w:r>
      <w:r w:rsidR="00153C18">
        <w:rPr>
          <w:lang w:val="ru-RU"/>
        </w:rPr>
        <w:t>лючено защитой. Э</w:t>
      </w:r>
      <w:r w:rsidR="0028038E">
        <w:rPr>
          <w:lang w:val="ru-RU"/>
        </w:rPr>
        <w:t>то обеспечи</w:t>
      </w:r>
      <w:r w:rsidR="00616124" w:rsidRPr="00616124">
        <w:rPr>
          <w:lang w:val="ru-RU"/>
        </w:rPr>
        <w:t xml:space="preserve">т нормальную работу </w:t>
      </w:r>
      <w:r w:rsidR="0028038E">
        <w:rPr>
          <w:lang w:val="ru-RU"/>
        </w:rPr>
        <w:t>других</w:t>
      </w:r>
      <w:r w:rsidR="00616124" w:rsidRPr="00616124">
        <w:rPr>
          <w:lang w:val="ru-RU"/>
        </w:rPr>
        <w:t xml:space="preserve"> потребителей нагрузки 12 без отключения </w:t>
      </w:r>
      <w:r w:rsidR="0028038E">
        <w:rPr>
          <w:lang w:val="ru-RU"/>
        </w:rPr>
        <w:t>ПУ</w:t>
      </w:r>
      <w:r w:rsidR="00616124" w:rsidRPr="00616124">
        <w:rPr>
          <w:lang w:val="ru-RU"/>
        </w:rPr>
        <w:t>.</w:t>
      </w:r>
    </w:p>
    <w:p w14:paraId="4BA637E6" w14:textId="442B1948" w:rsidR="00616124" w:rsidRPr="00616124" w:rsidRDefault="00CF4556" w:rsidP="0069385B">
      <w:pPr>
        <w:spacing w:after="0" w:line="240" w:lineRule="auto"/>
        <w:ind w:firstLine="709"/>
        <w:contextualSpacing/>
        <w:jc w:val="both"/>
        <w:rPr>
          <w:lang w:val="ru-RU"/>
        </w:rPr>
      </w:pPr>
      <w:r>
        <w:rPr>
          <w:lang w:val="ru-RU"/>
        </w:rPr>
        <w:t>Если оборвутся проводники, соединяющие</w:t>
      </w:r>
      <w:r w:rsidR="0028038E" w:rsidRPr="0028038E">
        <w:rPr>
          <w:lang w:val="ru-RU"/>
        </w:rPr>
        <w:t xml:space="preserve"> обмотки герконов </w:t>
      </w:r>
      <w:r w:rsidR="00153C18">
        <w:rPr>
          <w:lang w:val="ru-RU"/>
        </w:rPr>
        <w:t>Г</w:t>
      </w:r>
      <w:r w:rsidR="0028038E" w:rsidRPr="0028038E">
        <w:rPr>
          <w:vertAlign w:val="subscript"/>
          <w:lang w:val="ru-RU"/>
        </w:rPr>
        <w:t>1</w:t>
      </w:r>
      <w:r w:rsidR="0028038E" w:rsidRPr="0028038E">
        <w:rPr>
          <w:lang w:val="ru-RU"/>
        </w:rPr>
        <w:t xml:space="preserve"> - </w:t>
      </w:r>
      <w:r w:rsidR="00153C18">
        <w:rPr>
          <w:lang w:val="ru-RU"/>
        </w:rPr>
        <w:t>Г</w:t>
      </w:r>
      <w:r w:rsidR="0028038E" w:rsidRPr="0028038E">
        <w:rPr>
          <w:vertAlign w:val="subscript"/>
          <w:lang w:val="ru-RU"/>
        </w:rPr>
        <w:t>3</w:t>
      </w:r>
      <w:r w:rsidR="0028038E" w:rsidRPr="0028038E">
        <w:rPr>
          <w:lang w:val="ru-RU"/>
        </w:rPr>
        <w:t xml:space="preserve"> с источником 4 или резисторами, </w:t>
      </w:r>
      <w:r>
        <w:rPr>
          <w:lang w:val="ru-RU"/>
        </w:rPr>
        <w:t>то в обмотке</w:t>
      </w:r>
      <w:r w:rsidR="0028038E" w:rsidRPr="0028038E">
        <w:rPr>
          <w:lang w:val="ru-RU"/>
        </w:rPr>
        <w:t xml:space="preserve"> геркона </w:t>
      </w:r>
      <w:r w:rsidR="00153C18">
        <w:rPr>
          <w:lang w:val="ru-RU"/>
        </w:rPr>
        <w:t>Г</w:t>
      </w:r>
      <w:r w:rsidR="0028038E" w:rsidRPr="0028038E">
        <w:rPr>
          <w:vertAlign w:val="subscript"/>
        </w:rPr>
        <w:t>n</w:t>
      </w:r>
      <w:r w:rsidR="0028038E" w:rsidRPr="0028038E">
        <w:rPr>
          <w:vertAlign w:val="subscript"/>
          <w:lang w:val="ru-RU"/>
        </w:rPr>
        <w:t>+1</w:t>
      </w:r>
      <w:r w:rsidR="0028038E" w:rsidRPr="0028038E">
        <w:rPr>
          <w:lang w:val="ru-RU"/>
        </w:rPr>
        <w:t xml:space="preserve"> </w:t>
      </w:r>
      <w:r>
        <w:rPr>
          <w:lang w:val="ru-RU"/>
        </w:rPr>
        <w:t>исчезнет ток</w:t>
      </w:r>
      <w:r w:rsidR="0028038E" w:rsidRPr="0028038E">
        <w:rPr>
          <w:lang w:val="ru-RU"/>
        </w:rPr>
        <w:t xml:space="preserve">, и </w:t>
      </w:r>
      <w:r w:rsidR="00600E64">
        <w:rPr>
          <w:lang w:val="ru-RU"/>
        </w:rPr>
        <w:t>он переключит свои контакты, оборвав</w:t>
      </w:r>
      <w:r>
        <w:rPr>
          <w:lang w:val="ru-RU"/>
        </w:rPr>
        <w:t xml:space="preserve"> сигнал между исполнительным органом и контактами</w:t>
      </w:r>
      <w:r w:rsidRPr="00CF4556">
        <w:rPr>
          <w:lang w:val="ru-RU"/>
        </w:rPr>
        <w:t xml:space="preserve"> герконов </w:t>
      </w:r>
      <w:r w:rsidR="00153C18">
        <w:rPr>
          <w:lang w:val="ru-RU"/>
        </w:rPr>
        <w:t>Г</w:t>
      </w:r>
      <w:r w:rsidRPr="00CF4556">
        <w:rPr>
          <w:vertAlign w:val="subscript"/>
          <w:lang w:val="ru-RU"/>
        </w:rPr>
        <w:t>1</w:t>
      </w:r>
      <w:r w:rsidRPr="00CF4556">
        <w:rPr>
          <w:lang w:val="ru-RU"/>
        </w:rPr>
        <w:t xml:space="preserve"> - </w:t>
      </w:r>
      <w:r w:rsidR="00153C18">
        <w:rPr>
          <w:lang w:val="ru-RU"/>
        </w:rPr>
        <w:t>Г</w:t>
      </w:r>
      <w:r w:rsidRPr="00CF4556">
        <w:rPr>
          <w:vertAlign w:val="subscript"/>
          <w:lang w:val="ru-RU"/>
        </w:rPr>
        <w:t>3</w:t>
      </w:r>
      <w:r w:rsidR="00E657CD">
        <w:rPr>
          <w:lang w:val="ru-RU"/>
        </w:rPr>
        <w:t>.</w:t>
      </w:r>
      <w:r w:rsidR="0028038E" w:rsidRPr="0028038E">
        <w:rPr>
          <w:lang w:val="ru-RU"/>
        </w:rPr>
        <w:t xml:space="preserve"> </w:t>
      </w:r>
      <w:r w:rsidR="00E657CD">
        <w:rPr>
          <w:lang w:val="ru-RU"/>
        </w:rPr>
        <w:t>Э</w:t>
      </w:r>
      <w:r>
        <w:rPr>
          <w:lang w:val="ru-RU"/>
        </w:rPr>
        <w:t>то предотвратит</w:t>
      </w:r>
      <w:r w:rsidR="0028038E" w:rsidRPr="0028038E">
        <w:rPr>
          <w:lang w:val="ru-RU"/>
        </w:rPr>
        <w:t xml:space="preserve"> ложную работу защиты и </w:t>
      </w:r>
      <w:r w:rsidR="00600E64">
        <w:rPr>
          <w:lang w:val="ru-RU"/>
        </w:rPr>
        <w:t xml:space="preserve">отправит </w:t>
      </w:r>
      <w:r w:rsidR="0028038E" w:rsidRPr="0028038E">
        <w:rPr>
          <w:lang w:val="ru-RU"/>
        </w:rPr>
        <w:t>с</w:t>
      </w:r>
      <w:r w:rsidR="00426B47">
        <w:rPr>
          <w:lang w:val="ru-RU"/>
        </w:rPr>
        <w:t>игнал</w:t>
      </w:r>
      <w:r w:rsidR="00600E64">
        <w:rPr>
          <w:lang w:val="ru-RU"/>
        </w:rPr>
        <w:t xml:space="preserve"> неисправности в блок 6</w:t>
      </w:r>
      <w:r w:rsidR="0028038E" w:rsidRPr="0028038E">
        <w:rPr>
          <w:lang w:val="ru-RU"/>
        </w:rPr>
        <w:t xml:space="preserve">. </w:t>
      </w:r>
      <w:r w:rsidR="00600E64">
        <w:rPr>
          <w:lang w:val="ru-RU"/>
        </w:rPr>
        <w:t>Если оборвутся</w:t>
      </w:r>
      <w:r w:rsidR="0028038E" w:rsidRPr="0028038E">
        <w:rPr>
          <w:lang w:val="ru-RU"/>
        </w:rPr>
        <w:t xml:space="preserve"> обмотки герконов </w:t>
      </w:r>
      <w:r w:rsidR="00153C18">
        <w:rPr>
          <w:lang w:val="ru-RU"/>
        </w:rPr>
        <w:t>Г</w:t>
      </w:r>
      <w:r w:rsidR="0028038E" w:rsidRPr="0028038E">
        <w:rPr>
          <w:vertAlign w:val="subscript"/>
          <w:lang w:val="ru-RU"/>
        </w:rPr>
        <w:t>1</w:t>
      </w:r>
      <w:r w:rsidR="0028038E" w:rsidRPr="0028038E">
        <w:rPr>
          <w:lang w:val="ru-RU"/>
        </w:rPr>
        <w:t xml:space="preserve"> - </w:t>
      </w:r>
      <w:r w:rsidR="00153C18">
        <w:rPr>
          <w:lang w:val="ru-RU"/>
        </w:rPr>
        <w:t>Г</w:t>
      </w:r>
      <w:r w:rsidR="0028038E" w:rsidRPr="0028038E">
        <w:rPr>
          <w:vertAlign w:val="subscript"/>
          <w:lang w:val="ru-RU"/>
        </w:rPr>
        <w:t>3</w:t>
      </w:r>
      <w:r w:rsidR="00600E64">
        <w:rPr>
          <w:lang w:val="ru-RU"/>
        </w:rPr>
        <w:t>, то в управляющих обмотках</w:t>
      </w:r>
      <w:r w:rsidR="0028038E" w:rsidRPr="0028038E">
        <w:rPr>
          <w:lang w:val="ru-RU"/>
        </w:rPr>
        <w:t xml:space="preserve"> соотв</w:t>
      </w:r>
      <w:r w:rsidR="00600E64">
        <w:rPr>
          <w:lang w:val="ru-RU"/>
        </w:rPr>
        <w:t xml:space="preserve">етственно герконов 14-16 пропадет </w:t>
      </w:r>
      <w:r w:rsidR="0028038E" w:rsidRPr="0028038E">
        <w:rPr>
          <w:lang w:val="ru-RU"/>
        </w:rPr>
        <w:t xml:space="preserve">ток, геркон с поврежденной обмоткой </w:t>
      </w:r>
      <w:r w:rsidR="0022020F">
        <w:rPr>
          <w:lang w:val="ru-RU"/>
        </w:rPr>
        <w:t>будет выведен, а блок сигнализации введен</w:t>
      </w:r>
      <w:r w:rsidR="0028038E" w:rsidRPr="0028038E">
        <w:rPr>
          <w:lang w:val="ru-RU"/>
        </w:rPr>
        <w:t xml:space="preserve"> в работу</w:t>
      </w:r>
      <w:r w:rsidR="00A62EC6">
        <w:rPr>
          <w:lang w:val="ru-RU"/>
        </w:rPr>
        <w:t xml:space="preserve"> [</w:t>
      </w:r>
      <w:r w:rsidR="00470703" w:rsidRPr="00B04453">
        <w:rPr>
          <w:lang w:val="ru-RU"/>
        </w:rPr>
        <w:t>16</w:t>
      </w:r>
      <w:r w:rsidR="00470703">
        <w:rPr>
          <w:lang w:val="ru-RU"/>
        </w:rPr>
        <w:t>, с. 1-6</w:t>
      </w:r>
      <w:r w:rsidR="00A62EC6" w:rsidRPr="00CC55F5">
        <w:rPr>
          <w:lang w:val="ru-RU"/>
        </w:rPr>
        <w:t>]</w:t>
      </w:r>
      <w:r w:rsidR="0028038E" w:rsidRPr="0028038E">
        <w:rPr>
          <w:lang w:val="ru-RU"/>
        </w:rPr>
        <w:t>.</w:t>
      </w:r>
    </w:p>
    <w:p w14:paraId="40E5CA95" w14:textId="736F1E7F" w:rsidR="00070C1F" w:rsidRPr="00CC55F5" w:rsidRDefault="0022020F" w:rsidP="0069385B">
      <w:pPr>
        <w:spacing w:after="0" w:line="240" w:lineRule="auto"/>
        <w:ind w:firstLine="709"/>
        <w:contextualSpacing/>
        <w:jc w:val="both"/>
        <w:rPr>
          <w:lang w:val="ru-RU"/>
        </w:rPr>
      </w:pPr>
      <w:r w:rsidRPr="00AE6783">
        <w:rPr>
          <w:lang w:val="ru-RU"/>
        </w:rPr>
        <w:lastRenderedPageBreak/>
        <w:t>О</w:t>
      </w:r>
      <w:r w:rsidR="00E657CD" w:rsidRPr="00AE6783">
        <w:rPr>
          <w:lang w:val="ru-RU"/>
        </w:rPr>
        <w:t xml:space="preserve">тметим, что данное устройство </w:t>
      </w:r>
      <w:r w:rsidRPr="00AE6783">
        <w:rPr>
          <w:lang w:val="ru-RU"/>
        </w:rPr>
        <w:t>безопасно в обслуживании, отличается своей простотой, в сравнении с аналогичными, и не требует вывода из работы ПУ во время периодических проверках</w:t>
      </w:r>
      <w:r w:rsidR="00947A6C" w:rsidRPr="00AE6783">
        <w:rPr>
          <w:lang w:val="ru-RU"/>
        </w:rPr>
        <w:t xml:space="preserve"> [</w:t>
      </w:r>
      <w:r w:rsidR="00470703" w:rsidRPr="00B04453">
        <w:rPr>
          <w:lang w:val="ru-RU"/>
        </w:rPr>
        <w:t>16</w:t>
      </w:r>
      <w:r w:rsidR="00470703">
        <w:rPr>
          <w:lang w:val="ru-RU"/>
        </w:rPr>
        <w:t>, с. 1-6</w:t>
      </w:r>
      <w:r w:rsidR="00947A6C" w:rsidRPr="00AE6783">
        <w:rPr>
          <w:lang w:val="ru-RU"/>
        </w:rPr>
        <w:t>]</w:t>
      </w:r>
      <w:r w:rsidRPr="00AE6783">
        <w:rPr>
          <w:lang w:val="ru-RU"/>
        </w:rPr>
        <w:t>.</w:t>
      </w:r>
      <w:r w:rsidR="008A622E" w:rsidRPr="00AE6783">
        <w:rPr>
          <w:lang w:val="ru-RU"/>
        </w:rPr>
        <w:t xml:space="preserve"> </w:t>
      </w:r>
      <w:r w:rsidR="007A4369" w:rsidRPr="00AE6783">
        <w:rPr>
          <w:lang w:val="ru-RU"/>
        </w:rPr>
        <w:t>Однако применение</w:t>
      </w:r>
      <w:r w:rsidR="00070C1F" w:rsidRPr="00AE6783">
        <w:rPr>
          <w:lang w:val="ru-RU"/>
        </w:rPr>
        <w:t xml:space="preserve"> герконов со стороны высшего напряжения трансформатора ПУ требует отстройки защиты от бросков тока намагничивания, возникающих при включении трансформатора преобразовательной установки под напряжение и при восстановлении напряжения после отключения внешних коротких замыканий</w:t>
      </w:r>
      <w:r w:rsidR="00111CA9" w:rsidRPr="00AE6783">
        <w:rPr>
          <w:lang w:val="ru-RU"/>
        </w:rPr>
        <w:t xml:space="preserve">, а также </w:t>
      </w:r>
      <w:r w:rsidR="007A4369" w:rsidRPr="00AE6783">
        <w:rPr>
          <w:lang w:val="ru-RU"/>
        </w:rPr>
        <w:t>установки их на безопасном расстоянии (согласно технике безопасности) от токоведущих шин в соответствии с классом напряжения.</w:t>
      </w:r>
      <w:r w:rsidR="00111CA9" w:rsidRPr="00AE6783">
        <w:rPr>
          <w:lang w:val="ru-RU"/>
        </w:rPr>
        <w:t xml:space="preserve"> Оба этих условия делают ее недостаточно чувствительной при КЗ в выпрямителе.</w:t>
      </w:r>
    </w:p>
    <w:p w14:paraId="1FD5DB14" w14:textId="77777777" w:rsidR="00CC55F5" w:rsidRPr="00CC55F5" w:rsidRDefault="00CC55F5" w:rsidP="0069385B">
      <w:pPr>
        <w:spacing w:after="0" w:line="240" w:lineRule="auto"/>
        <w:ind w:firstLine="709"/>
        <w:contextualSpacing/>
        <w:jc w:val="both"/>
        <w:rPr>
          <w:lang w:val="ru-RU"/>
        </w:rPr>
      </w:pPr>
    </w:p>
    <w:p w14:paraId="6300D2D9" w14:textId="340CC1B6" w:rsidR="005161C0" w:rsidRPr="00D16C2A" w:rsidRDefault="005161C0" w:rsidP="0069385B">
      <w:pPr>
        <w:spacing w:after="0" w:line="240" w:lineRule="auto"/>
        <w:ind w:firstLine="709"/>
        <w:contextualSpacing/>
        <w:jc w:val="both"/>
        <w:rPr>
          <w:b/>
          <w:lang w:val="ru-RU"/>
        </w:rPr>
      </w:pPr>
      <w:r w:rsidRPr="00D16C2A">
        <w:rPr>
          <w:b/>
          <w:lang w:val="ru-RU"/>
        </w:rPr>
        <w:t>1.3</w:t>
      </w:r>
      <w:r w:rsidR="00BD0CE8" w:rsidRPr="00D16C2A">
        <w:rPr>
          <w:b/>
          <w:lang w:val="ru-RU"/>
        </w:rPr>
        <w:t xml:space="preserve"> </w:t>
      </w:r>
      <w:r w:rsidRPr="00D16C2A">
        <w:rPr>
          <w:b/>
          <w:lang w:val="ru-RU"/>
        </w:rPr>
        <w:t xml:space="preserve">Ресурсосберегающие защиты выпрямителей преобразовательных установок </w:t>
      </w:r>
    </w:p>
    <w:p w14:paraId="0405BCC2" w14:textId="77777777" w:rsidR="0069385B" w:rsidRPr="0069385B" w:rsidRDefault="0069385B" w:rsidP="0069385B">
      <w:pPr>
        <w:spacing w:after="0" w:line="240" w:lineRule="auto"/>
        <w:ind w:firstLine="709"/>
        <w:contextualSpacing/>
        <w:jc w:val="both"/>
        <w:rPr>
          <w:sz w:val="16"/>
          <w:szCs w:val="16"/>
          <w:lang w:val="ru-RU"/>
        </w:rPr>
      </w:pPr>
    </w:p>
    <w:p w14:paraId="6D381FB3" w14:textId="77777777" w:rsidR="00475742" w:rsidRDefault="005161C0" w:rsidP="0069385B">
      <w:pPr>
        <w:spacing w:after="0" w:line="240" w:lineRule="auto"/>
        <w:ind w:firstLine="709"/>
        <w:contextualSpacing/>
        <w:jc w:val="both"/>
        <w:rPr>
          <w:lang w:val="ru-RU"/>
        </w:rPr>
      </w:pPr>
      <w:r>
        <w:rPr>
          <w:lang w:val="ru-RU"/>
        </w:rPr>
        <w:t xml:space="preserve">1.3.1 </w:t>
      </w:r>
      <w:r w:rsidRPr="005161C0">
        <w:rPr>
          <w:lang w:val="ru-RU"/>
        </w:rPr>
        <w:t>Максимально-токовая и дифференциальная защиты выпрямителя преобразовательной установки на герконах</w:t>
      </w:r>
      <w:r w:rsidR="00475742">
        <w:rPr>
          <w:lang w:val="ru-RU"/>
        </w:rPr>
        <w:t xml:space="preserve"> </w:t>
      </w:r>
    </w:p>
    <w:p w14:paraId="40A6D179" w14:textId="108B1B84" w:rsidR="00A813AE" w:rsidRDefault="00194D56" w:rsidP="0069385B">
      <w:pPr>
        <w:spacing w:after="0" w:line="240" w:lineRule="auto"/>
        <w:ind w:firstLine="709"/>
        <w:contextualSpacing/>
        <w:jc w:val="both"/>
        <w:rPr>
          <w:lang w:val="ru-RU"/>
        </w:rPr>
      </w:pPr>
      <w:r>
        <w:rPr>
          <w:lang w:val="ru-RU"/>
        </w:rPr>
        <w:t xml:space="preserve">Основываясь на </w:t>
      </w:r>
      <w:r w:rsidR="0030301A">
        <w:rPr>
          <w:lang w:val="ru-RU"/>
        </w:rPr>
        <w:t>[</w:t>
      </w:r>
      <w:r w:rsidR="0030301A" w:rsidRPr="0030301A">
        <w:rPr>
          <w:lang w:val="ru-RU"/>
        </w:rPr>
        <w:t>17</w:t>
      </w:r>
      <w:r w:rsidR="00470703">
        <w:rPr>
          <w:lang w:val="ru-RU"/>
        </w:rPr>
        <w:t>-</w:t>
      </w:r>
      <w:r w:rsidR="0030301A" w:rsidRPr="0030301A">
        <w:rPr>
          <w:lang w:val="ru-RU"/>
        </w:rPr>
        <w:t>19</w:t>
      </w:r>
      <w:r w:rsidRPr="00BD0CE8">
        <w:rPr>
          <w:lang w:val="ru-RU"/>
        </w:rPr>
        <w:t>]</w:t>
      </w:r>
      <w:r>
        <w:rPr>
          <w:lang w:val="ru-RU"/>
        </w:rPr>
        <w:t xml:space="preserve"> в </w:t>
      </w:r>
      <w:r w:rsidR="0030301A">
        <w:rPr>
          <w:lang w:val="ru-RU"/>
        </w:rPr>
        <w:t>[</w:t>
      </w:r>
      <w:r w:rsidR="0030301A" w:rsidRPr="0030301A">
        <w:rPr>
          <w:lang w:val="ru-RU"/>
        </w:rPr>
        <w:t>10</w:t>
      </w:r>
      <w:r w:rsidR="0030301A">
        <w:rPr>
          <w:lang w:val="ru-RU"/>
        </w:rPr>
        <w:t>, с. 352</w:t>
      </w:r>
      <w:r w:rsidRPr="00BD0CE8">
        <w:rPr>
          <w:lang w:val="ru-RU"/>
        </w:rPr>
        <w:t>]</w:t>
      </w:r>
      <w:r w:rsidR="00E657CD">
        <w:rPr>
          <w:lang w:val="ru-RU"/>
        </w:rPr>
        <w:t>,</w:t>
      </w:r>
      <w:r>
        <w:rPr>
          <w:lang w:val="ru-RU"/>
        </w:rPr>
        <w:t xml:space="preserve"> была рассмотрена</w:t>
      </w:r>
      <w:r w:rsidR="00A377D7">
        <w:rPr>
          <w:lang w:val="ru-RU"/>
        </w:rPr>
        <w:t xml:space="preserve"> дифф</w:t>
      </w:r>
      <w:r w:rsidR="003D3121">
        <w:rPr>
          <w:lang w:val="ru-RU"/>
        </w:rPr>
        <w:t>еренциальная защита (рисунок 1.9</w:t>
      </w:r>
      <w:r w:rsidR="00A377D7">
        <w:rPr>
          <w:lang w:val="ru-RU"/>
        </w:rPr>
        <w:t xml:space="preserve">), содержащая герконы 1-3 с соответствующими обмотками 4-6. </w:t>
      </w:r>
    </w:p>
    <w:p w14:paraId="6A5A1BBE" w14:textId="5D6BA3EB" w:rsidR="00A813AE" w:rsidRDefault="00A813AE" w:rsidP="0069385B">
      <w:pPr>
        <w:spacing w:after="0" w:line="240" w:lineRule="auto"/>
        <w:contextualSpacing/>
        <w:jc w:val="center"/>
        <w:rPr>
          <w:lang w:val="ru-RU"/>
        </w:rPr>
      </w:pPr>
      <w:r>
        <w:rPr>
          <w:noProof/>
          <w:lang w:val="ru-RU" w:eastAsia="ru-RU" w:bidi="ar-SA"/>
        </w:rPr>
        <w:drawing>
          <wp:inline distT="0" distB="0" distL="0" distR="0" wp14:anchorId="35040A6E" wp14:editId="7520888A">
            <wp:extent cx="5526374" cy="4372659"/>
            <wp:effectExtent l="0" t="0" r="0" b="889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97444" cy="4587139"/>
                    </a:xfrm>
                    <a:prstGeom prst="rect">
                      <a:avLst/>
                    </a:prstGeom>
                    <a:noFill/>
                  </pic:spPr>
                </pic:pic>
              </a:graphicData>
            </a:graphic>
          </wp:inline>
        </w:drawing>
      </w:r>
    </w:p>
    <w:p w14:paraId="6B5AC8CA" w14:textId="77777777" w:rsidR="007B4ED4" w:rsidRPr="0069385B" w:rsidRDefault="007B4ED4" w:rsidP="00A813AE">
      <w:pPr>
        <w:spacing w:after="0" w:line="240" w:lineRule="auto"/>
        <w:ind w:firstLine="567"/>
        <w:contextualSpacing/>
        <w:jc w:val="center"/>
        <w:rPr>
          <w:sz w:val="16"/>
          <w:szCs w:val="16"/>
          <w:lang w:val="ru-RU"/>
        </w:rPr>
      </w:pPr>
    </w:p>
    <w:p w14:paraId="6FC9E31A" w14:textId="7C230759" w:rsidR="00A813AE" w:rsidRDefault="003D3121" w:rsidP="0069385B">
      <w:pPr>
        <w:spacing w:after="0" w:line="240" w:lineRule="auto"/>
        <w:contextualSpacing/>
        <w:jc w:val="center"/>
        <w:rPr>
          <w:lang w:val="ru-RU"/>
        </w:rPr>
      </w:pPr>
      <w:r>
        <w:rPr>
          <w:lang w:val="ru-RU"/>
        </w:rPr>
        <w:t>Рисунок 1.9</w:t>
      </w:r>
      <w:r w:rsidR="00A813AE" w:rsidRPr="00A813AE">
        <w:rPr>
          <w:lang w:val="ru-RU"/>
        </w:rPr>
        <w:t xml:space="preserve"> – Устройство </w:t>
      </w:r>
      <w:r w:rsidR="00C81EDF">
        <w:rPr>
          <w:lang w:val="ru-RU"/>
        </w:rPr>
        <w:t xml:space="preserve">комплексной </w:t>
      </w:r>
      <w:r w:rsidR="00A813AE" w:rsidRPr="00A813AE">
        <w:rPr>
          <w:lang w:val="ru-RU"/>
        </w:rPr>
        <w:t xml:space="preserve">защиты </w:t>
      </w:r>
      <w:r w:rsidR="005161C0">
        <w:rPr>
          <w:lang w:val="ru-RU"/>
        </w:rPr>
        <w:t xml:space="preserve">выпрямителя </w:t>
      </w:r>
      <w:r w:rsidR="00C81EDF" w:rsidRPr="00C81EDF">
        <w:rPr>
          <w:lang w:val="ru-RU"/>
        </w:rPr>
        <w:t>на магнитоуправляемых контактах</w:t>
      </w:r>
    </w:p>
    <w:p w14:paraId="1D9F7B2A" w14:textId="77777777" w:rsidR="0069385B" w:rsidRDefault="0069385B" w:rsidP="0069385B">
      <w:pPr>
        <w:spacing w:after="0" w:line="240" w:lineRule="auto"/>
        <w:ind w:firstLine="709"/>
        <w:contextualSpacing/>
        <w:jc w:val="both"/>
        <w:rPr>
          <w:lang w:val="ru-RU"/>
        </w:rPr>
      </w:pPr>
      <w:r w:rsidRPr="00C81EDF">
        <w:rPr>
          <w:lang w:val="ru-RU"/>
        </w:rPr>
        <w:t>Герконы закреплены на входе выпрямителя 7 со стороны низшего напряжения трансформатора 8 преобразовательной установки (ПУ). Герконы 9-</w:t>
      </w:r>
      <w:r w:rsidRPr="00C81EDF">
        <w:rPr>
          <w:lang w:val="ru-RU"/>
        </w:rPr>
        <w:lastRenderedPageBreak/>
        <w:t>11 с обмотками 12-14 закреплены на стороне выпрямленного тока преобразователя (рядом с обмоткой возбуждения). Защита включает в себя также усилитель, ограничитель, выпрямитель, максимальную токовую защиту (МТЗ) которая срабатывает от герконов 1-3, как и элемент ИЛИ (от герконов 9-11), и подает сигнал на отключение выключателя 17. Работа защиты построена таким образом, что при работе ПУ под нагрузкой магнитный поток Ф1 равен и противоположен потоку Ф2</w:t>
      </w:r>
      <w:r>
        <w:rPr>
          <w:lang w:val="ru-RU"/>
        </w:rPr>
        <w:t>,</w:t>
      </w:r>
      <w:r w:rsidRPr="00C81EDF">
        <w:rPr>
          <w:lang w:val="ru-RU"/>
        </w:rPr>
        <w:t xml:space="preserve"> создаваемого током </w:t>
      </w:r>
      <w:proofErr w:type="spellStart"/>
      <w:r w:rsidRPr="00C81EDF">
        <w:rPr>
          <w:lang w:val="ru-RU"/>
        </w:rPr>
        <w:t>токопровода</w:t>
      </w:r>
      <w:proofErr w:type="spellEnd"/>
      <w:r w:rsidRPr="00C81EDF">
        <w:rPr>
          <w:lang w:val="ru-RU"/>
        </w:rPr>
        <w:t xml:space="preserve"> 18. При этом поток Ф1 действует на герконы 9-10 с помощью обмоток 12-13 от обмоток 4-6 герконов 1-3. Из-за равенства потоков Ф1 и Ф2 контакты герконов 9-11 остаются разомкнутыми, и защита не срабатывает</w:t>
      </w:r>
      <w:r>
        <w:rPr>
          <w:lang w:val="ru-RU"/>
        </w:rPr>
        <w:t xml:space="preserve"> [</w:t>
      </w:r>
      <w:r w:rsidRPr="0030301A">
        <w:rPr>
          <w:lang w:val="ru-RU"/>
        </w:rPr>
        <w:t>10</w:t>
      </w:r>
      <w:r>
        <w:rPr>
          <w:lang w:val="ru-RU"/>
        </w:rPr>
        <w:t>, с. 352</w:t>
      </w:r>
      <w:r w:rsidRPr="00BD0CE8">
        <w:rPr>
          <w:lang w:val="ru-RU"/>
        </w:rPr>
        <w:t>]</w:t>
      </w:r>
      <w:r w:rsidRPr="00C81EDF">
        <w:rPr>
          <w:lang w:val="ru-RU"/>
        </w:rPr>
        <w:t>.</w:t>
      </w:r>
    </w:p>
    <w:p w14:paraId="483E6C19" w14:textId="27B9CADB" w:rsidR="00BD0CE8" w:rsidRPr="00A813AE" w:rsidRDefault="00E8333D" w:rsidP="0069385B">
      <w:pPr>
        <w:spacing w:after="0" w:line="240" w:lineRule="auto"/>
        <w:ind w:firstLine="709"/>
        <w:contextualSpacing/>
        <w:jc w:val="both"/>
        <w:rPr>
          <w:lang w:val="ru-RU"/>
        </w:rPr>
      </w:pPr>
      <w:r>
        <w:rPr>
          <w:lang w:val="ru-RU"/>
        </w:rPr>
        <w:t>В момент К.З. в преобразователе ток (ток фаз А, В и С) на его входе увеличится</w:t>
      </w:r>
      <w:r w:rsidR="005161C0">
        <w:rPr>
          <w:lang w:val="ru-RU"/>
        </w:rPr>
        <w:t>, а на выходе уменьшится. Э</w:t>
      </w:r>
      <w:r w:rsidR="00CB658B">
        <w:rPr>
          <w:lang w:val="ru-RU"/>
        </w:rPr>
        <w:t xml:space="preserve">то приведет к неравенству магнитных </w:t>
      </w:r>
      <w:r w:rsidR="001F3572">
        <w:rPr>
          <w:lang w:val="ru-RU"/>
        </w:rPr>
        <w:t>потоков, т.е</w:t>
      </w:r>
      <w:r w:rsidR="001F3572" w:rsidRPr="001F3572">
        <w:rPr>
          <w:lang w:val="ru-RU"/>
        </w:rPr>
        <w:t xml:space="preserve">. </w:t>
      </w:r>
      <w:r w:rsidR="0018230A" w:rsidRPr="001F3572">
        <w:rPr>
          <w:lang w:val="ru-RU"/>
        </w:rPr>
        <w:t xml:space="preserve"> Ф</w:t>
      </w:r>
      <w:proofErr w:type="gramStart"/>
      <w:r w:rsidR="0018230A" w:rsidRPr="001F3572">
        <w:rPr>
          <w:lang w:val="ru-RU"/>
        </w:rPr>
        <w:t>1</w:t>
      </w:r>
      <w:r w:rsidR="001F3572" w:rsidRPr="007100E2">
        <w:rPr>
          <w:lang w:val="ru-RU"/>
        </w:rPr>
        <w:t xml:space="preserve"> &gt;</w:t>
      </w:r>
      <w:proofErr w:type="gramEnd"/>
      <w:r w:rsidR="001F3572" w:rsidRPr="007100E2">
        <w:rPr>
          <w:lang w:val="ru-RU"/>
        </w:rPr>
        <w:t xml:space="preserve"> </w:t>
      </w:r>
      <w:r w:rsidR="003816FA">
        <w:rPr>
          <w:lang w:val="ru-RU"/>
        </w:rPr>
        <w:t>Ф2. Т</w:t>
      </w:r>
      <w:r w:rsidR="007100E2">
        <w:rPr>
          <w:lang w:val="ru-RU"/>
        </w:rPr>
        <w:t>огда г</w:t>
      </w:r>
      <w:r w:rsidR="0018230A" w:rsidRPr="0018230A">
        <w:rPr>
          <w:lang w:val="ru-RU"/>
        </w:rPr>
        <w:t xml:space="preserve">еркон 9 </w:t>
      </w:r>
      <w:r w:rsidR="007100E2">
        <w:rPr>
          <w:lang w:val="ru-RU"/>
        </w:rPr>
        <w:t>(</w:t>
      </w:r>
      <w:r w:rsidR="006D4EEC">
        <w:rPr>
          <w:lang w:val="ru-RU"/>
        </w:rPr>
        <w:t xml:space="preserve">либо </w:t>
      </w:r>
      <w:r w:rsidR="007100E2">
        <w:rPr>
          <w:lang w:val="ru-RU"/>
        </w:rPr>
        <w:t>10</w:t>
      </w:r>
      <w:r w:rsidR="006D4EEC">
        <w:rPr>
          <w:lang w:val="ru-RU"/>
        </w:rPr>
        <w:t>,</w:t>
      </w:r>
      <w:r w:rsidR="007100E2">
        <w:rPr>
          <w:lang w:val="ru-RU"/>
        </w:rPr>
        <w:t xml:space="preserve"> </w:t>
      </w:r>
      <w:r w:rsidR="006D4EEC">
        <w:rPr>
          <w:lang w:val="ru-RU"/>
        </w:rPr>
        <w:t>либо</w:t>
      </w:r>
      <w:r w:rsidR="0018230A" w:rsidRPr="0018230A">
        <w:rPr>
          <w:lang w:val="ru-RU"/>
        </w:rPr>
        <w:t xml:space="preserve"> 11</w:t>
      </w:r>
      <w:r w:rsidR="007100E2">
        <w:rPr>
          <w:lang w:val="ru-RU"/>
        </w:rPr>
        <w:t>)</w:t>
      </w:r>
      <w:r w:rsidR="003816FA">
        <w:rPr>
          <w:lang w:val="ru-RU"/>
        </w:rPr>
        <w:t>,</w:t>
      </w:r>
      <w:r w:rsidR="007100E2">
        <w:rPr>
          <w:lang w:val="ru-RU"/>
        </w:rPr>
        <w:t xml:space="preserve"> срабатывая, воздействует через ИЛИ, отключая выключатель 17</w:t>
      </w:r>
      <w:r w:rsidR="00A62EC6">
        <w:rPr>
          <w:lang w:val="ru-RU"/>
        </w:rPr>
        <w:t xml:space="preserve"> [</w:t>
      </w:r>
      <w:r w:rsidR="00A62EC6" w:rsidRPr="0030301A">
        <w:rPr>
          <w:lang w:val="ru-RU"/>
        </w:rPr>
        <w:t>10</w:t>
      </w:r>
      <w:r w:rsidR="00A62EC6">
        <w:rPr>
          <w:lang w:val="ru-RU"/>
        </w:rPr>
        <w:t>, с. 353</w:t>
      </w:r>
      <w:r w:rsidR="00A62EC6" w:rsidRPr="00BD0CE8">
        <w:rPr>
          <w:lang w:val="ru-RU"/>
        </w:rPr>
        <w:t>]</w:t>
      </w:r>
      <w:r w:rsidR="006D4EEC">
        <w:rPr>
          <w:lang w:val="ru-RU"/>
        </w:rPr>
        <w:t xml:space="preserve">. </w:t>
      </w:r>
    </w:p>
    <w:p w14:paraId="58E1ACCB" w14:textId="51A9C426" w:rsidR="00EC6C5D" w:rsidRDefault="00EC6C5D" w:rsidP="0069385B">
      <w:pPr>
        <w:spacing w:after="0" w:line="240" w:lineRule="auto"/>
        <w:ind w:firstLine="709"/>
        <w:contextualSpacing/>
        <w:jc w:val="both"/>
        <w:rPr>
          <w:lang w:val="ru-RU"/>
        </w:rPr>
      </w:pPr>
      <w:r w:rsidRPr="00EC6C5D">
        <w:rPr>
          <w:lang w:val="ru-RU"/>
        </w:rPr>
        <w:t>Также сигнал в цепи отключения выключателя выдаст геркон 1 (либо 2, либо 3). На КЗ в соединяющем кабеле от обмотки возбуждения до выпрямителя описанная выше ДЗ не среагирует, т.к. для нее это внешнее повреждение, но МТЗ среагирует.</w:t>
      </w:r>
      <w:r>
        <w:rPr>
          <w:lang w:val="ru-RU"/>
        </w:rPr>
        <w:t xml:space="preserve"> МТЗ</w:t>
      </w:r>
      <w:r w:rsidRPr="00EC6C5D">
        <w:rPr>
          <w:lang w:val="ru-RU"/>
        </w:rPr>
        <w:t xml:space="preserve"> </w:t>
      </w:r>
      <w:r>
        <w:rPr>
          <w:lang w:val="ru-RU"/>
        </w:rPr>
        <w:t>н</w:t>
      </w:r>
      <w:r w:rsidRPr="00EC6C5D">
        <w:rPr>
          <w:lang w:val="ru-RU"/>
        </w:rPr>
        <w:t xml:space="preserve">е </w:t>
      </w:r>
      <w:r>
        <w:rPr>
          <w:lang w:val="ru-RU"/>
        </w:rPr>
        <w:t>почувствует витковые замыкания</w:t>
      </w:r>
      <w:r w:rsidRPr="00EC6C5D">
        <w:rPr>
          <w:lang w:val="ru-RU"/>
        </w:rPr>
        <w:t xml:space="preserve"> в обмотке при небольшом </w:t>
      </w:r>
      <w:r w:rsidR="003816FA">
        <w:rPr>
          <w:lang w:val="ru-RU"/>
        </w:rPr>
        <w:t>количестве замкнутых витков</w:t>
      </w:r>
      <w:r w:rsidRPr="00EC6C5D">
        <w:rPr>
          <w:lang w:val="ru-RU"/>
        </w:rPr>
        <w:t xml:space="preserve"> из-за незначительного </w:t>
      </w:r>
      <w:r>
        <w:rPr>
          <w:lang w:val="ru-RU"/>
        </w:rPr>
        <w:t>повышения тока в фазах А, В, С</w:t>
      </w:r>
      <w:r w:rsidR="0030301A">
        <w:rPr>
          <w:lang w:val="ru-RU"/>
        </w:rPr>
        <w:t xml:space="preserve"> [</w:t>
      </w:r>
      <w:r w:rsidR="0030301A" w:rsidRPr="0030301A">
        <w:rPr>
          <w:lang w:val="ru-RU"/>
        </w:rPr>
        <w:t>10</w:t>
      </w:r>
      <w:r w:rsidR="00A62EC6">
        <w:rPr>
          <w:lang w:val="ru-RU"/>
        </w:rPr>
        <w:t>, с. 353</w:t>
      </w:r>
      <w:r w:rsidR="0030301A" w:rsidRPr="00BD0CE8">
        <w:rPr>
          <w:lang w:val="ru-RU"/>
        </w:rPr>
        <w:t>]</w:t>
      </w:r>
      <w:r>
        <w:rPr>
          <w:lang w:val="ru-RU"/>
        </w:rPr>
        <w:t>.</w:t>
      </w:r>
    </w:p>
    <w:p w14:paraId="25ACE398" w14:textId="670F8348" w:rsidR="009C1184" w:rsidRDefault="00B76550" w:rsidP="0069385B">
      <w:pPr>
        <w:spacing w:after="0" w:line="240" w:lineRule="auto"/>
        <w:ind w:firstLine="709"/>
        <w:contextualSpacing/>
        <w:jc w:val="both"/>
        <w:rPr>
          <w:lang w:val="ru-RU"/>
        </w:rPr>
      </w:pPr>
      <w:r w:rsidRPr="00AE6783">
        <w:rPr>
          <w:lang w:val="ru-RU"/>
        </w:rPr>
        <w:t>Хотелось бы отметить, что</w:t>
      </w:r>
      <w:r w:rsidR="009C1184" w:rsidRPr="00AE6783">
        <w:rPr>
          <w:lang w:val="ru-RU"/>
        </w:rPr>
        <w:t xml:space="preserve"> </w:t>
      </w:r>
      <w:r w:rsidR="0078149B" w:rsidRPr="00AE6783">
        <w:rPr>
          <w:lang w:val="ru-RU"/>
        </w:rPr>
        <w:t xml:space="preserve">описанное в данном параграфе устройство не защищает трансформатор ПУ, что является его существенным недостатком. </w:t>
      </w:r>
      <w:r w:rsidR="009157DE" w:rsidRPr="00AE6783">
        <w:rPr>
          <w:lang w:val="ru-RU"/>
        </w:rPr>
        <w:t>Я с</w:t>
      </w:r>
      <w:r w:rsidR="0078149B" w:rsidRPr="00AE6783">
        <w:rPr>
          <w:lang w:val="ru-RU"/>
        </w:rPr>
        <w:t xml:space="preserve">читаю, что </w:t>
      </w:r>
      <w:r w:rsidR="009157DE" w:rsidRPr="00AE6783">
        <w:rPr>
          <w:lang w:val="ru-RU"/>
        </w:rPr>
        <w:t>доработка и усложнение схемы устройства повысит надежность защиты как трансформатора, так и выпрямителя. Также есть необходимость контроля исправности работы защиты и ее цепей, который здесь отсутствует, поэтому целесообразно построение тестовой и функциональной диагностики.</w:t>
      </w:r>
    </w:p>
    <w:p w14:paraId="2E117D98" w14:textId="77777777" w:rsidR="009A3D2D" w:rsidRDefault="009A3D2D" w:rsidP="0069385B">
      <w:pPr>
        <w:spacing w:after="0" w:line="240" w:lineRule="auto"/>
        <w:ind w:firstLine="709"/>
        <w:contextualSpacing/>
        <w:jc w:val="both"/>
        <w:rPr>
          <w:lang w:val="ru-RU"/>
        </w:rPr>
      </w:pPr>
    </w:p>
    <w:p w14:paraId="16CB6B91" w14:textId="77777777" w:rsidR="009A3D2D" w:rsidRPr="009A3D2D" w:rsidRDefault="009A3D2D" w:rsidP="0069385B">
      <w:pPr>
        <w:spacing w:after="0" w:line="240" w:lineRule="auto"/>
        <w:ind w:firstLine="709"/>
        <w:jc w:val="both"/>
        <w:rPr>
          <w:lang w:val="ru-RU"/>
        </w:rPr>
      </w:pPr>
      <w:r>
        <w:rPr>
          <w:lang w:val="ru-RU"/>
        </w:rPr>
        <w:t xml:space="preserve">1.3.2 </w:t>
      </w:r>
      <w:r w:rsidRPr="009A3D2D">
        <w:rPr>
          <w:lang w:val="ru-RU"/>
        </w:rPr>
        <w:t xml:space="preserve">Устройство защиты n </w:t>
      </w:r>
      <w:proofErr w:type="gramStart"/>
      <w:r w:rsidRPr="009A3D2D">
        <w:rPr>
          <w:lang w:val="ru-RU"/>
        </w:rPr>
        <w:t>выпрямителей  на</w:t>
      </w:r>
      <w:proofErr w:type="gramEnd"/>
      <w:r w:rsidRPr="009A3D2D">
        <w:rPr>
          <w:lang w:val="ru-RU"/>
        </w:rPr>
        <w:t xml:space="preserve"> катушках индуктивности  и герконе </w:t>
      </w:r>
    </w:p>
    <w:p w14:paraId="14EA5865" w14:textId="1F4D18E0" w:rsidR="009A3D2D" w:rsidRDefault="009A3D2D" w:rsidP="0069385B">
      <w:pPr>
        <w:spacing w:after="0" w:line="240" w:lineRule="auto"/>
        <w:ind w:firstLine="709"/>
        <w:jc w:val="both"/>
        <w:rPr>
          <w:lang w:val="ru-RU"/>
        </w:rPr>
      </w:pPr>
      <w:r>
        <w:rPr>
          <w:lang w:val="ru-RU"/>
        </w:rPr>
        <w:t xml:space="preserve">На рисунке 1.10 представлена функциональная схема устройства </w:t>
      </w:r>
      <w:r w:rsidRPr="00B50018">
        <w:rPr>
          <w:lang w:val="ru-RU"/>
        </w:rPr>
        <w:t>[20]</w:t>
      </w:r>
      <w:r>
        <w:rPr>
          <w:lang w:val="ru-RU"/>
        </w:rPr>
        <w:t xml:space="preserve">. В устройстве имеются катушки индуктивности 1, 2, 3, 4, 5, 6, …, </w:t>
      </w:r>
      <w:r w:rsidRPr="00521C8E">
        <w:rPr>
          <w:lang w:val="ru-RU"/>
        </w:rPr>
        <w:t>6</w:t>
      </w:r>
      <w:r w:rsidRPr="00521C8E">
        <w:t>n</w:t>
      </w:r>
      <w:r w:rsidRPr="00521C8E">
        <w:rPr>
          <w:lang w:val="ru-RU"/>
        </w:rPr>
        <w:t>-5, 6</w:t>
      </w:r>
      <w:r w:rsidRPr="00521C8E">
        <w:t>n</w:t>
      </w:r>
      <w:r w:rsidRPr="00521C8E">
        <w:rPr>
          <w:lang w:val="ru-RU"/>
        </w:rPr>
        <w:t>-4, 6</w:t>
      </w:r>
      <w:r w:rsidRPr="00521C8E">
        <w:t>n</w:t>
      </w:r>
      <w:r w:rsidRPr="00521C8E">
        <w:rPr>
          <w:lang w:val="ru-RU"/>
        </w:rPr>
        <w:t>-3, 6</w:t>
      </w:r>
      <w:r w:rsidRPr="00521C8E">
        <w:t>n</w:t>
      </w:r>
      <w:r w:rsidRPr="00521C8E">
        <w:rPr>
          <w:lang w:val="ru-RU"/>
        </w:rPr>
        <w:t xml:space="preserve">-2, </w:t>
      </w:r>
      <w:r>
        <w:rPr>
          <w:lang w:val="ru-RU"/>
        </w:rPr>
        <w:t>6n-</w:t>
      </w:r>
      <w:r w:rsidRPr="00A01564">
        <w:rPr>
          <w:lang w:val="ru-RU"/>
        </w:rPr>
        <w:t>1, 6</w:t>
      </w:r>
      <w:r>
        <w:t>n</w:t>
      </w:r>
      <w:r w:rsidRPr="00A01564">
        <w:rPr>
          <w:lang w:val="ru-RU"/>
        </w:rPr>
        <w:t xml:space="preserve"> </w:t>
      </w:r>
      <w:r w:rsidRPr="00521C8E">
        <w:rPr>
          <w:lang w:val="ru-RU"/>
        </w:rPr>
        <w:t>закрепленные около шин, соединяющих выводы фаз А, В и С 2</w:t>
      </w:r>
      <w:r w:rsidRPr="00521C8E">
        <w:t>n</w:t>
      </w:r>
      <w:r w:rsidRPr="00521C8E">
        <w:rPr>
          <w:lang w:val="ru-RU"/>
        </w:rPr>
        <w:t xml:space="preserve"> обмоток трансформатора 6</w:t>
      </w:r>
      <w:r w:rsidRPr="00521C8E">
        <w:t>n</w:t>
      </w:r>
      <w:r w:rsidRPr="00521C8E">
        <w:rPr>
          <w:lang w:val="ru-RU"/>
        </w:rPr>
        <w:t>+1</w:t>
      </w:r>
      <w:r w:rsidRPr="000938D4">
        <w:rPr>
          <w:vertAlign w:val="subscript"/>
          <w:lang w:val="ru-RU"/>
        </w:rPr>
        <w:t xml:space="preserve"> </w:t>
      </w:r>
      <w:r>
        <w:rPr>
          <w:lang w:val="ru-RU"/>
        </w:rPr>
        <w:t>на его низшем напряжении с трехфазными выпрямителями 6</w:t>
      </w:r>
      <w:r>
        <w:t>n</w:t>
      </w:r>
      <w:r w:rsidRPr="00692516">
        <w:rPr>
          <w:lang w:val="ru-RU"/>
        </w:rPr>
        <w:t>+2, 6</w:t>
      </w:r>
      <w:r>
        <w:t>n</w:t>
      </w:r>
      <w:r w:rsidRPr="00692516">
        <w:rPr>
          <w:lang w:val="ru-RU"/>
        </w:rPr>
        <w:t>+3,</w:t>
      </w:r>
      <w:r w:rsidRPr="00A01564">
        <w:rPr>
          <w:lang w:val="ru-RU"/>
        </w:rPr>
        <w:t xml:space="preserve"> </w:t>
      </w:r>
      <w:r>
        <w:rPr>
          <w:lang w:val="ru-RU"/>
        </w:rPr>
        <w:t>…</w:t>
      </w:r>
      <w:r w:rsidRPr="00692516">
        <w:rPr>
          <w:lang w:val="ru-RU"/>
        </w:rPr>
        <w:t>, 8</w:t>
      </w:r>
      <w:r>
        <w:t>n</w:t>
      </w:r>
      <w:r w:rsidRPr="00692516">
        <w:rPr>
          <w:lang w:val="ru-RU"/>
        </w:rPr>
        <w:t>, 8</w:t>
      </w:r>
      <w:r>
        <w:t>n</w:t>
      </w:r>
      <w:r w:rsidRPr="00692516">
        <w:rPr>
          <w:lang w:val="ru-RU"/>
        </w:rPr>
        <w:t>+1</w:t>
      </w:r>
      <w:r w:rsidR="006A45B7">
        <w:rPr>
          <w:lang w:val="ru-RU"/>
        </w:rPr>
        <w:t>,</w:t>
      </w:r>
      <w:r>
        <w:rPr>
          <w:lang w:val="ru-RU"/>
        </w:rPr>
        <w:t xml:space="preserve"> от которых питается нагрузка 8</w:t>
      </w:r>
      <w:r>
        <w:t>n</w:t>
      </w:r>
      <w:r w:rsidRPr="00692516">
        <w:rPr>
          <w:lang w:val="ru-RU"/>
        </w:rPr>
        <w:t>+2</w:t>
      </w:r>
      <w:r>
        <w:rPr>
          <w:lang w:val="ru-RU"/>
        </w:rPr>
        <w:t>. Выводы катушек 1, 4, …, 6</w:t>
      </w:r>
      <w:r>
        <w:t>n</w:t>
      </w:r>
      <w:r w:rsidRPr="00D53BD0">
        <w:rPr>
          <w:lang w:val="ru-RU"/>
        </w:rPr>
        <w:t>-5, 6</w:t>
      </w:r>
      <w:r>
        <w:t>n</w:t>
      </w:r>
      <w:r w:rsidRPr="00D53BD0">
        <w:rPr>
          <w:lang w:val="ru-RU"/>
        </w:rPr>
        <w:t>-2</w:t>
      </w:r>
      <w:r w:rsidR="006A45B7">
        <w:rPr>
          <w:lang w:val="ru-RU"/>
        </w:rPr>
        <w:t>,</w:t>
      </w:r>
      <w:r w:rsidRPr="00D53BD0">
        <w:rPr>
          <w:lang w:val="ru-RU"/>
        </w:rPr>
        <w:t xml:space="preserve"> </w:t>
      </w:r>
      <w:r>
        <w:rPr>
          <w:lang w:val="ru-RU"/>
        </w:rPr>
        <w:t>закрепленные около шин, подключенных к выводам фаз А 2</w:t>
      </w:r>
      <w:r>
        <w:t>n</w:t>
      </w:r>
      <w:r w:rsidRPr="00D53BD0">
        <w:rPr>
          <w:lang w:val="ru-RU"/>
        </w:rPr>
        <w:t xml:space="preserve"> </w:t>
      </w:r>
      <w:r>
        <w:rPr>
          <w:lang w:val="ru-RU"/>
        </w:rPr>
        <w:t>обмоток трансформатора 6</w:t>
      </w:r>
      <w:r>
        <w:t>n</w:t>
      </w:r>
      <w:r w:rsidRPr="00D53BD0">
        <w:rPr>
          <w:lang w:val="ru-RU"/>
        </w:rPr>
        <w:t>+1</w:t>
      </w:r>
      <w:r w:rsidR="006A45B7">
        <w:rPr>
          <w:lang w:val="ru-RU"/>
        </w:rPr>
        <w:t>,</w:t>
      </w:r>
      <w:r w:rsidRPr="00D53BD0">
        <w:rPr>
          <w:lang w:val="ru-RU"/>
        </w:rPr>
        <w:t xml:space="preserve"> </w:t>
      </w:r>
      <w:r>
        <w:rPr>
          <w:lang w:val="ru-RU"/>
        </w:rPr>
        <w:t>подсоединены к сумматору 8</w:t>
      </w:r>
      <w:r>
        <w:t>n</w:t>
      </w:r>
      <w:r w:rsidRPr="00D53BD0">
        <w:rPr>
          <w:lang w:val="ru-RU"/>
        </w:rPr>
        <w:t>+3 (</w:t>
      </w:r>
      <w:r>
        <w:rPr>
          <w:lang w:val="ru-RU"/>
        </w:rPr>
        <w:t>СУМ1</w:t>
      </w:r>
      <w:r w:rsidRPr="00D53BD0">
        <w:rPr>
          <w:lang w:val="ru-RU"/>
        </w:rPr>
        <w:t>)</w:t>
      </w:r>
      <w:r>
        <w:rPr>
          <w:lang w:val="ru-RU"/>
        </w:rPr>
        <w:t xml:space="preserve">, </w:t>
      </w:r>
      <w:r w:rsidRPr="00B50018">
        <w:rPr>
          <w:lang w:val="ru-RU"/>
        </w:rPr>
        <w:t>выводы</w:t>
      </w:r>
      <w:r>
        <w:rPr>
          <w:lang w:val="ru-RU"/>
        </w:rPr>
        <w:t xml:space="preserve"> катушек 2, 5 , …, 6</w:t>
      </w:r>
      <w:r>
        <w:t>n</w:t>
      </w:r>
      <w:r w:rsidRPr="00D53BD0">
        <w:rPr>
          <w:lang w:val="ru-RU"/>
        </w:rPr>
        <w:t>-4, 6</w:t>
      </w:r>
      <w:r>
        <w:t>n</w:t>
      </w:r>
      <w:r w:rsidRPr="00D53BD0">
        <w:rPr>
          <w:lang w:val="ru-RU"/>
        </w:rPr>
        <w:t>-1</w:t>
      </w:r>
      <w:r>
        <w:rPr>
          <w:lang w:val="ru-RU"/>
        </w:rPr>
        <w:t>, установленные вблизи шин, подключенных к фазам В 2</w:t>
      </w:r>
      <w:r>
        <w:t>n</w:t>
      </w:r>
      <w:r w:rsidRPr="00D53BD0">
        <w:rPr>
          <w:lang w:val="ru-RU"/>
        </w:rPr>
        <w:t xml:space="preserve"> </w:t>
      </w:r>
      <w:r>
        <w:rPr>
          <w:lang w:val="ru-RU"/>
        </w:rPr>
        <w:t xml:space="preserve"> трансформатора 6</w:t>
      </w:r>
      <w:r>
        <w:t>n</w:t>
      </w:r>
      <w:r w:rsidRPr="00D53BD0">
        <w:rPr>
          <w:lang w:val="ru-RU"/>
        </w:rPr>
        <w:t>+1</w:t>
      </w:r>
      <w:r w:rsidR="006A45B7">
        <w:rPr>
          <w:lang w:val="ru-RU"/>
        </w:rPr>
        <w:t>,</w:t>
      </w:r>
      <w:r w:rsidRPr="00D53BD0">
        <w:rPr>
          <w:lang w:val="ru-RU"/>
        </w:rPr>
        <w:t xml:space="preserve"> </w:t>
      </w:r>
      <w:r>
        <w:rPr>
          <w:lang w:val="ru-RU"/>
        </w:rPr>
        <w:t>соединены со вторым сумматором СУМ2, а выводы катушек 3, 6, …,6</w:t>
      </w:r>
      <w:r>
        <w:t>n</w:t>
      </w:r>
      <w:r w:rsidRPr="00D53BD0">
        <w:rPr>
          <w:lang w:val="ru-RU"/>
        </w:rPr>
        <w:t>-3</w:t>
      </w:r>
      <w:r>
        <w:rPr>
          <w:lang w:val="ru-RU"/>
        </w:rPr>
        <w:t>, 6</w:t>
      </w:r>
      <w:r>
        <w:t>n</w:t>
      </w:r>
      <w:r w:rsidRPr="00D53BD0">
        <w:rPr>
          <w:lang w:val="ru-RU"/>
        </w:rPr>
        <w:t xml:space="preserve"> </w:t>
      </w:r>
      <w:r>
        <w:rPr>
          <w:lang w:val="ru-RU"/>
        </w:rPr>
        <w:t xml:space="preserve">– к сумматору СУМ3. Выходы СУМ1, СУМ2 и СУМ3 сумматоров соединены с входами блока выпрямления </w:t>
      </w:r>
      <w:r w:rsidRPr="00D53BD0">
        <w:rPr>
          <w:lang w:val="ru-RU"/>
        </w:rPr>
        <w:t>8</w:t>
      </w:r>
      <w:r>
        <w:t>n</w:t>
      </w:r>
      <w:r w:rsidRPr="00D53BD0">
        <w:rPr>
          <w:lang w:val="ru-RU"/>
        </w:rPr>
        <w:t>+6 (</w:t>
      </w:r>
      <w:r>
        <w:rPr>
          <w:lang w:val="ru-RU"/>
        </w:rPr>
        <w:t>ВПР</w:t>
      </w:r>
      <w:r w:rsidRPr="00D53BD0">
        <w:rPr>
          <w:lang w:val="ru-RU"/>
        </w:rPr>
        <w:t>)</w:t>
      </w:r>
      <w:r>
        <w:rPr>
          <w:lang w:val="ru-RU"/>
        </w:rPr>
        <w:t>, выходы последнего через фильтр 8</w:t>
      </w:r>
      <w:r>
        <w:t>n</w:t>
      </w:r>
      <w:r w:rsidRPr="00D53BD0">
        <w:rPr>
          <w:lang w:val="ru-RU"/>
        </w:rPr>
        <w:t>+7 (</w:t>
      </w:r>
      <w:r>
        <w:rPr>
          <w:lang w:val="ru-RU"/>
        </w:rPr>
        <w:t>СФ</w:t>
      </w:r>
      <w:r w:rsidRPr="00D53BD0">
        <w:rPr>
          <w:lang w:val="ru-RU"/>
        </w:rPr>
        <w:t>)</w:t>
      </w:r>
      <w:r>
        <w:rPr>
          <w:lang w:val="ru-RU"/>
        </w:rPr>
        <w:t xml:space="preserve"> и резистор 8</w:t>
      </w:r>
      <w:r>
        <w:t>n</w:t>
      </w:r>
      <w:r w:rsidRPr="00D53BD0">
        <w:rPr>
          <w:lang w:val="ru-RU"/>
        </w:rPr>
        <w:t xml:space="preserve">+8 </w:t>
      </w:r>
      <w:r>
        <w:rPr>
          <w:lang w:val="ru-RU"/>
        </w:rPr>
        <w:t>соединены с выводами обмотки 8</w:t>
      </w:r>
      <w:r>
        <w:t>n</w:t>
      </w:r>
      <w:r w:rsidRPr="00D53BD0">
        <w:rPr>
          <w:lang w:val="ru-RU"/>
        </w:rPr>
        <w:t>+9</w:t>
      </w:r>
      <w:r w:rsidR="006A45B7">
        <w:rPr>
          <w:lang w:val="ru-RU"/>
        </w:rPr>
        <w:t>,</w:t>
      </w:r>
      <w:r w:rsidRPr="00D53BD0">
        <w:rPr>
          <w:lang w:val="ru-RU"/>
        </w:rPr>
        <w:t xml:space="preserve"> </w:t>
      </w:r>
      <w:r>
        <w:rPr>
          <w:lang w:val="ru-RU"/>
        </w:rPr>
        <w:t>намотанной на геркон 8</w:t>
      </w:r>
      <w:r>
        <w:t>n</w:t>
      </w:r>
      <w:r w:rsidRPr="00D53BD0">
        <w:rPr>
          <w:lang w:val="ru-RU"/>
        </w:rPr>
        <w:t>+10</w:t>
      </w:r>
      <w:r w:rsidR="006A45B7">
        <w:rPr>
          <w:lang w:val="ru-RU"/>
        </w:rPr>
        <w:t>, установленный</w:t>
      </w:r>
      <w:r>
        <w:rPr>
          <w:lang w:val="ru-RU"/>
        </w:rPr>
        <w:t xml:space="preserve"> в магнитном поле </w:t>
      </w:r>
      <w:proofErr w:type="spellStart"/>
      <w:r>
        <w:rPr>
          <w:lang w:val="ru-RU"/>
        </w:rPr>
        <w:t>токопровода</w:t>
      </w:r>
      <w:proofErr w:type="spellEnd"/>
      <w:r>
        <w:rPr>
          <w:lang w:val="ru-RU"/>
        </w:rPr>
        <w:t xml:space="preserve"> </w:t>
      </w:r>
      <w:r w:rsidRPr="00A23D2D">
        <w:rPr>
          <w:lang w:val="ru-RU"/>
        </w:rPr>
        <w:t>8</w:t>
      </w:r>
      <w:r>
        <w:t>n</w:t>
      </w:r>
      <w:r w:rsidRPr="00A23D2D">
        <w:rPr>
          <w:lang w:val="ru-RU"/>
        </w:rPr>
        <w:t>+1</w:t>
      </w:r>
      <w:r>
        <w:rPr>
          <w:lang w:val="ru-RU"/>
        </w:rPr>
        <w:t>1</w:t>
      </w:r>
      <w:r w:rsidR="006A45B7">
        <w:rPr>
          <w:lang w:val="ru-RU"/>
        </w:rPr>
        <w:t>,</w:t>
      </w:r>
      <w:r w:rsidRPr="00A23D2D">
        <w:rPr>
          <w:lang w:val="ru-RU"/>
        </w:rPr>
        <w:t xml:space="preserve"> </w:t>
      </w:r>
      <w:r>
        <w:rPr>
          <w:lang w:val="ru-RU"/>
        </w:rPr>
        <w:t>созданном постоянным током протекающим в нагрузке 8</w:t>
      </w:r>
      <w:r>
        <w:t>n</w:t>
      </w:r>
      <w:r w:rsidRPr="00A23D2D">
        <w:rPr>
          <w:lang w:val="ru-RU"/>
        </w:rPr>
        <w:t xml:space="preserve">+2 </w:t>
      </w:r>
      <w:r>
        <w:rPr>
          <w:lang w:val="ru-RU"/>
        </w:rPr>
        <w:t>ПУ. С входом элемента память 8</w:t>
      </w:r>
      <w:r>
        <w:t>n</w:t>
      </w:r>
      <w:r w:rsidRPr="00A23D2D">
        <w:rPr>
          <w:lang w:val="ru-RU"/>
        </w:rPr>
        <w:t>+12 (</w:t>
      </w:r>
      <w:r>
        <w:rPr>
          <w:lang w:val="ru-RU"/>
        </w:rPr>
        <w:t>П</w:t>
      </w:r>
      <w:r w:rsidRPr="00A23D2D">
        <w:rPr>
          <w:lang w:val="ru-RU"/>
        </w:rPr>
        <w:t>)</w:t>
      </w:r>
      <w:r>
        <w:rPr>
          <w:lang w:val="ru-RU"/>
        </w:rPr>
        <w:t xml:space="preserve"> соединен контакт 8</w:t>
      </w:r>
      <w:r>
        <w:t>n</w:t>
      </w:r>
      <w:r w:rsidRPr="00A23D2D">
        <w:rPr>
          <w:lang w:val="ru-RU"/>
        </w:rPr>
        <w:t xml:space="preserve">+13 </w:t>
      </w:r>
      <w:r>
        <w:rPr>
          <w:lang w:val="ru-RU"/>
        </w:rPr>
        <w:t>геркона 8</w:t>
      </w:r>
      <w:r>
        <w:t>n</w:t>
      </w:r>
      <w:r w:rsidRPr="00A23D2D">
        <w:rPr>
          <w:lang w:val="ru-RU"/>
        </w:rPr>
        <w:t>+10</w:t>
      </w:r>
      <w:r>
        <w:rPr>
          <w:lang w:val="ru-RU"/>
        </w:rPr>
        <w:t xml:space="preserve">, а с входом сброса – </w:t>
      </w:r>
      <w:r>
        <w:rPr>
          <w:lang w:val="ru-RU"/>
        </w:rPr>
        <w:lastRenderedPageBreak/>
        <w:t>выход элемента время 8</w:t>
      </w:r>
      <w:r>
        <w:t>n</w:t>
      </w:r>
      <w:r w:rsidRPr="00A23D2D">
        <w:rPr>
          <w:lang w:val="ru-RU"/>
        </w:rPr>
        <w:t>+14 (</w:t>
      </w:r>
      <w:r>
        <w:rPr>
          <w:lang w:val="ru-RU"/>
        </w:rPr>
        <w:t>ВР</w:t>
      </w:r>
      <w:r w:rsidRPr="00A23D2D">
        <w:rPr>
          <w:lang w:val="ru-RU"/>
        </w:rPr>
        <w:t>)</w:t>
      </w:r>
      <w:r>
        <w:rPr>
          <w:lang w:val="ru-RU"/>
        </w:rPr>
        <w:t>. Выход элемента 8</w:t>
      </w:r>
      <w:r>
        <w:t>n</w:t>
      </w:r>
      <w:r w:rsidRPr="00A23D2D">
        <w:rPr>
          <w:lang w:val="ru-RU"/>
        </w:rPr>
        <w:t xml:space="preserve">+12 </w:t>
      </w:r>
      <w:r>
        <w:rPr>
          <w:lang w:val="ru-RU"/>
        </w:rPr>
        <w:t>П соединен с входом элемента 8</w:t>
      </w:r>
      <w:r>
        <w:t>n</w:t>
      </w:r>
      <w:r w:rsidRPr="00A23D2D">
        <w:rPr>
          <w:lang w:val="ru-RU"/>
        </w:rPr>
        <w:t>+14</w:t>
      </w:r>
      <w:r>
        <w:rPr>
          <w:lang w:val="ru-RU"/>
        </w:rPr>
        <w:t>, а также с катушкой отключения выключателя ПУ (на рис</w:t>
      </w:r>
      <w:r w:rsidR="0069385B">
        <w:rPr>
          <w:lang w:val="ru-RU"/>
        </w:rPr>
        <w:t>унке </w:t>
      </w:r>
      <w:r>
        <w:rPr>
          <w:lang w:val="ru-RU"/>
        </w:rPr>
        <w:t>1.10 не показано)</w:t>
      </w:r>
      <w:r w:rsidR="00EC1D31" w:rsidRPr="00EC1D31">
        <w:rPr>
          <w:lang w:val="ru-RU"/>
        </w:rPr>
        <w:t xml:space="preserve"> [20</w:t>
      </w:r>
      <w:r w:rsidR="00470703">
        <w:rPr>
          <w:lang w:val="ru-RU"/>
        </w:rPr>
        <w:t>, с. 3-7</w:t>
      </w:r>
      <w:r w:rsidR="00EC1D31" w:rsidRPr="00EC1D31">
        <w:rPr>
          <w:lang w:val="ru-RU"/>
        </w:rPr>
        <w:t>]</w:t>
      </w:r>
      <w:r>
        <w:rPr>
          <w:lang w:val="ru-RU"/>
        </w:rPr>
        <w:t xml:space="preserve">. </w:t>
      </w:r>
    </w:p>
    <w:p w14:paraId="37B1BA65" w14:textId="77777777" w:rsidR="004311D3" w:rsidRDefault="004311D3" w:rsidP="0069385B">
      <w:pPr>
        <w:spacing w:after="0" w:line="240" w:lineRule="auto"/>
        <w:ind w:firstLine="709"/>
        <w:jc w:val="both"/>
        <w:rPr>
          <w:lang w:val="ru-RU"/>
        </w:rPr>
      </w:pPr>
    </w:p>
    <w:p w14:paraId="3B490DC2" w14:textId="77777777" w:rsidR="009A3D2D" w:rsidRDefault="009A3D2D" w:rsidP="004311D3">
      <w:pPr>
        <w:spacing w:after="0" w:line="240" w:lineRule="auto"/>
        <w:jc w:val="center"/>
        <w:rPr>
          <w:lang w:val="ru-RU"/>
        </w:rPr>
      </w:pPr>
      <w:r w:rsidRPr="00F83142">
        <w:rPr>
          <w:noProof/>
          <w:lang w:val="ru-RU" w:eastAsia="ru-RU" w:bidi="ar-SA"/>
        </w:rPr>
        <w:drawing>
          <wp:inline distT="0" distB="0" distL="0" distR="0" wp14:anchorId="0068325D" wp14:editId="72C8AC6F">
            <wp:extent cx="7003343" cy="2803969"/>
            <wp:effectExtent l="4127"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rot="16200000">
                      <a:off x="0" y="0"/>
                      <a:ext cx="7003343" cy="2803969"/>
                    </a:xfrm>
                    <a:prstGeom prst="rect">
                      <a:avLst/>
                    </a:prstGeom>
                  </pic:spPr>
                </pic:pic>
              </a:graphicData>
            </a:graphic>
          </wp:inline>
        </w:drawing>
      </w:r>
    </w:p>
    <w:p w14:paraId="7CA1A3F7" w14:textId="77777777" w:rsidR="009A3D2D" w:rsidRPr="004311D3" w:rsidRDefault="009A3D2D" w:rsidP="009A3D2D">
      <w:pPr>
        <w:spacing w:after="0" w:line="240" w:lineRule="auto"/>
        <w:ind w:firstLine="567"/>
        <w:jc w:val="center"/>
        <w:rPr>
          <w:sz w:val="16"/>
          <w:szCs w:val="16"/>
          <w:lang w:val="ru-RU"/>
        </w:rPr>
      </w:pPr>
    </w:p>
    <w:p w14:paraId="3347B471" w14:textId="52B067A8" w:rsidR="009A3D2D" w:rsidRDefault="009A3D2D" w:rsidP="004311D3">
      <w:pPr>
        <w:spacing w:after="0" w:line="240" w:lineRule="auto"/>
        <w:jc w:val="center"/>
        <w:rPr>
          <w:lang w:val="ru-RU"/>
        </w:rPr>
      </w:pPr>
      <w:r>
        <w:rPr>
          <w:lang w:val="ru-RU"/>
        </w:rPr>
        <w:t xml:space="preserve">Рисунок 1.10 </w:t>
      </w:r>
      <w:r w:rsidR="004311D3">
        <w:rPr>
          <w:lang w:val="ru-RU"/>
        </w:rPr>
        <w:t>‒</w:t>
      </w:r>
      <w:r>
        <w:rPr>
          <w:lang w:val="ru-RU"/>
        </w:rPr>
        <w:t xml:space="preserve"> </w:t>
      </w:r>
      <w:r w:rsidRPr="006947B2">
        <w:rPr>
          <w:lang w:val="ru-RU"/>
        </w:rPr>
        <w:t xml:space="preserve">Устройство защиты преобразовательной </w:t>
      </w:r>
      <w:r>
        <w:rPr>
          <w:lang w:val="ru-RU"/>
        </w:rPr>
        <w:t>установки с трансформатором с 2</w:t>
      </w:r>
      <w:r>
        <w:t>n</w:t>
      </w:r>
      <w:r>
        <w:rPr>
          <w:lang w:val="ru-RU"/>
        </w:rPr>
        <w:t xml:space="preserve"> вторичными обмотками и 2</w:t>
      </w:r>
      <w:r>
        <w:t>n</w:t>
      </w:r>
      <w:r w:rsidRPr="006947B2">
        <w:rPr>
          <w:lang w:val="ru-RU"/>
        </w:rPr>
        <w:t xml:space="preserve"> выпрямителями</w:t>
      </w:r>
    </w:p>
    <w:p w14:paraId="062E6FDC" w14:textId="77777777" w:rsidR="002A6D3D" w:rsidRDefault="002A6D3D" w:rsidP="009F22DC">
      <w:pPr>
        <w:spacing w:after="0" w:line="240" w:lineRule="auto"/>
        <w:ind w:firstLine="567"/>
        <w:jc w:val="center"/>
        <w:rPr>
          <w:lang w:val="ru-RU"/>
        </w:rPr>
      </w:pPr>
    </w:p>
    <w:p w14:paraId="31D08BBD" w14:textId="2D726572" w:rsidR="0069385B" w:rsidRDefault="0069385B" w:rsidP="004311D3">
      <w:pPr>
        <w:spacing w:after="0" w:line="240" w:lineRule="auto"/>
        <w:ind w:firstLine="709"/>
        <w:jc w:val="both"/>
        <w:rPr>
          <w:lang w:val="ru-RU"/>
        </w:rPr>
      </w:pPr>
      <w:r>
        <w:rPr>
          <w:lang w:val="ru-RU"/>
        </w:rPr>
        <w:t>Геркон 8</w:t>
      </w:r>
      <w:r>
        <w:t>n</w:t>
      </w:r>
      <w:r>
        <w:rPr>
          <w:lang w:val="ru-RU"/>
        </w:rPr>
        <w:t>+10</w:t>
      </w:r>
      <w:r w:rsidRPr="00A23D2D">
        <w:rPr>
          <w:lang w:val="ru-RU"/>
        </w:rPr>
        <w:t xml:space="preserve"> </w:t>
      </w:r>
      <w:r>
        <w:rPr>
          <w:lang w:val="ru-RU"/>
        </w:rPr>
        <w:t>(включая обмотку 8</w:t>
      </w:r>
      <w:r>
        <w:t>n</w:t>
      </w:r>
      <w:r w:rsidRPr="00A23D2D">
        <w:rPr>
          <w:lang w:val="ru-RU"/>
        </w:rPr>
        <w:t>+9</w:t>
      </w:r>
      <w:r>
        <w:rPr>
          <w:lang w:val="ru-RU"/>
        </w:rPr>
        <w:t>)</w:t>
      </w:r>
      <w:r w:rsidRPr="00A23D2D">
        <w:rPr>
          <w:lang w:val="ru-RU"/>
        </w:rPr>
        <w:t xml:space="preserve"> </w:t>
      </w:r>
      <w:r>
        <w:rPr>
          <w:lang w:val="ru-RU"/>
        </w:rPr>
        <w:t>реализуется с помощью реле РГК-49. В качестве резистора 8</w:t>
      </w:r>
      <w:r>
        <w:t>n</w:t>
      </w:r>
      <w:r w:rsidRPr="00C37E78">
        <w:rPr>
          <w:lang w:val="ru-RU"/>
        </w:rPr>
        <w:t>+8</w:t>
      </w:r>
      <w:r>
        <w:rPr>
          <w:lang w:val="ru-RU"/>
        </w:rPr>
        <w:t xml:space="preserve"> используется резистор РР1,2-3. Катушки 1-6, 6</w:t>
      </w:r>
      <w:r>
        <w:t>n</w:t>
      </w:r>
      <w:r w:rsidRPr="00C37E78">
        <w:rPr>
          <w:lang w:val="ru-RU"/>
        </w:rPr>
        <w:t>-5, 6</w:t>
      </w:r>
      <w:r>
        <w:t>n</w:t>
      </w:r>
      <w:r w:rsidRPr="00C37E78">
        <w:rPr>
          <w:lang w:val="ru-RU"/>
        </w:rPr>
        <w:t>-4</w:t>
      </w:r>
      <w:r>
        <w:rPr>
          <w:lang w:val="ru-RU"/>
        </w:rPr>
        <w:t>,</w:t>
      </w:r>
      <w:r w:rsidRPr="00885C89">
        <w:rPr>
          <w:lang w:val="ru-RU"/>
        </w:rPr>
        <w:t xml:space="preserve"> </w:t>
      </w:r>
      <w:r>
        <w:rPr>
          <w:lang w:val="ru-RU"/>
        </w:rPr>
        <w:t>6n-3, 6n-2, 6</w:t>
      </w:r>
      <w:r>
        <w:t>n</w:t>
      </w:r>
      <w:r w:rsidRPr="00C37E78">
        <w:rPr>
          <w:lang w:val="ru-RU"/>
        </w:rPr>
        <w:t>-1, 6</w:t>
      </w:r>
      <w:r>
        <w:t>n</w:t>
      </w:r>
      <w:r>
        <w:rPr>
          <w:lang w:val="ru-RU"/>
        </w:rPr>
        <w:t xml:space="preserve"> выполняются с помощью катушек</w:t>
      </w:r>
      <w:r w:rsidRPr="00C37E78">
        <w:rPr>
          <w:lang w:val="ru-RU"/>
        </w:rPr>
        <w:t xml:space="preserve"> </w:t>
      </w:r>
      <w:proofErr w:type="spellStart"/>
      <w:r>
        <w:t>Tangda</w:t>
      </w:r>
      <w:proofErr w:type="spellEnd"/>
      <w:r>
        <w:rPr>
          <w:lang w:val="ru-RU"/>
        </w:rPr>
        <w:t xml:space="preserve">, а блоки </w:t>
      </w:r>
      <w:r>
        <w:rPr>
          <w:lang w:val="ru-RU"/>
        </w:rPr>
        <w:lastRenderedPageBreak/>
        <w:t>выпрямления напряжения 8</w:t>
      </w:r>
      <w:r>
        <w:t>n</w:t>
      </w:r>
      <w:r w:rsidRPr="00C37E78">
        <w:rPr>
          <w:lang w:val="ru-RU"/>
        </w:rPr>
        <w:t>+6 (</w:t>
      </w:r>
      <w:r>
        <w:rPr>
          <w:lang w:val="ru-RU"/>
        </w:rPr>
        <w:t>ВПР</w:t>
      </w:r>
      <w:r w:rsidRPr="00C37E78">
        <w:rPr>
          <w:lang w:val="ru-RU"/>
        </w:rPr>
        <w:t>)</w:t>
      </w:r>
      <w:r>
        <w:rPr>
          <w:lang w:val="ru-RU"/>
        </w:rPr>
        <w:t xml:space="preserve"> – выпрямителем </w:t>
      </w:r>
      <w:r>
        <w:t>SQL</w:t>
      </w:r>
      <w:r w:rsidRPr="00C37E78">
        <w:rPr>
          <w:lang w:val="ru-RU"/>
        </w:rPr>
        <w:t>.</w:t>
      </w:r>
      <w:r>
        <w:rPr>
          <w:lang w:val="ru-RU"/>
        </w:rPr>
        <w:t xml:space="preserve"> Фильтр 8</w:t>
      </w:r>
      <w:r>
        <w:t>n</w:t>
      </w:r>
      <w:r w:rsidRPr="00C37E78">
        <w:rPr>
          <w:lang w:val="ru-RU"/>
        </w:rPr>
        <w:t>+7</w:t>
      </w:r>
      <w:r>
        <w:rPr>
          <w:lang w:val="ru-RU"/>
        </w:rPr>
        <w:t xml:space="preserve"> (СФ) выполняется с помощью обычного </w:t>
      </w:r>
      <w:r>
        <w:t>LC</w:t>
      </w:r>
      <w:r w:rsidRPr="00C37E78">
        <w:rPr>
          <w:lang w:val="ru-RU"/>
        </w:rPr>
        <w:t>-</w:t>
      </w:r>
      <w:r>
        <w:rPr>
          <w:lang w:val="ru-RU"/>
        </w:rPr>
        <w:t>фильтра. Сумматоры СУМ1, СУМ2, СУМ3 и элементы 8</w:t>
      </w:r>
      <w:r>
        <w:t>n</w:t>
      </w:r>
      <w:r w:rsidRPr="00C37E78">
        <w:rPr>
          <w:lang w:val="ru-RU"/>
        </w:rPr>
        <w:t>+12 (</w:t>
      </w:r>
      <w:r>
        <w:rPr>
          <w:lang w:val="ru-RU"/>
        </w:rPr>
        <w:t>П</w:t>
      </w:r>
      <w:r w:rsidRPr="00C37E78">
        <w:rPr>
          <w:lang w:val="ru-RU"/>
        </w:rPr>
        <w:t>)</w:t>
      </w:r>
      <w:r>
        <w:rPr>
          <w:lang w:val="ru-RU"/>
        </w:rPr>
        <w:t>, 8</w:t>
      </w:r>
      <w:r>
        <w:t>n</w:t>
      </w:r>
      <w:r w:rsidRPr="00C37E78">
        <w:rPr>
          <w:lang w:val="ru-RU"/>
        </w:rPr>
        <w:t>+14 (</w:t>
      </w:r>
      <w:r>
        <w:rPr>
          <w:lang w:val="ru-RU"/>
        </w:rPr>
        <w:t>ВР</w:t>
      </w:r>
      <w:r w:rsidRPr="00C37E78">
        <w:rPr>
          <w:lang w:val="ru-RU"/>
        </w:rPr>
        <w:t>)</w:t>
      </w:r>
      <w:r>
        <w:rPr>
          <w:lang w:val="ru-RU"/>
        </w:rPr>
        <w:t xml:space="preserve"> реализуются микроконтроллером 51 </w:t>
      </w:r>
      <w:r>
        <w:t>Atmel</w:t>
      </w:r>
      <w:r w:rsidRPr="00C37E78">
        <w:rPr>
          <w:lang w:val="ru-RU"/>
        </w:rPr>
        <w:t xml:space="preserve"> </w:t>
      </w:r>
      <w:r>
        <w:t>AT</w:t>
      </w:r>
      <w:r w:rsidRPr="00C37E78">
        <w:rPr>
          <w:lang w:val="ru-RU"/>
        </w:rPr>
        <w:t>89</w:t>
      </w:r>
      <w:r>
        <w:t>S</w:t>
      </w:r>
      <w:r w:rsidRPr="00C37E78">
        <w:rPr>
          <w:lang w:val="ru-RU"/>
        </w:rPr>
        <w:t>53</w:t>
      </w:r>
      <w:r>
        <w:rPr>
          <w:lang w:val="ru-RU"/>
        </w:rPr>
        <w:t xml:space="preserve"> </w:t>
      </w:r>
      <w:r w:rsidRPr="00EC1D31">
        <w:rPr>
          <w:lang w:val="ru-RU"/>
        </w:rPr>
        <w:t>[20</w:t>
      </w:r>
      <w:r w:rsidR="00470703">
        <w:rPr>
          <w:lang w:val="ru-RU"/>
        </w:rPr>
        <w:t>, с. 1-7</w:t>
      </w:r>
      <w:r w:rsidRPr="00EC1D31">
        <w:rPr>
          <w:lang w:val="ru-RU"/>
        </w:rPr>
        <w:t>]</w:t>
      </w:r>
      <w:r w:rsidRPr="00C37E78">
        <w:rPr>
          <w:lang w:val="ru-RU"/>
        </w:rPr>
        <w:t>.</w:t>
      </w:r>
    </w:p>
    <w:p w14:paraId="288DA74E" w14:textId="18AAA460" w:rsidR="0069385B" w:rsidRDefault="0069385B" w:rsidP="004311D3">
      <w:pPr>
        <w:spacing w:after="0" w:line="240" w:lineRule="auto"/>
        <w:ind w:firstLine="709"/>
        <w:jc w:val="both"/>
        <w:rPr>
          <w:lang w:val="ru-RU"/>
        </w:rPr>
      </w:pPr>
      <w:r>
        <w:rPr>
          <w:lang w:val="ru-RU"/>
        </w:rPr>
        <w:t>В режиме нагрузке ПУ на входы сумматоров СУМ1, СУМ2 и СУМ3 поступают одинаковые ЭДС от выводов катушек индуктивности. С их выводов – на входы блока ВПР</w:t>
      </w:r>
      <w:r w:rsidRPr="009A3D2D">
        <w:rPr>
          <w:lang w:val="ru-RU"/>
        </w:rPr>
        <w:t xml:space="preserve"> [20</w:t>
      </w:r>
      <w:r w:rsidR="00470703">
        <w:rPr>
          <w:lang w:val="ru-RU"/>
        </w:rPr>
        <w:t>, с. 1-7</w:t>
      </w:r>
      <w:r w:rsidRPr="009A3D2D">
        <w:rPr>
          <w:lang w:val="ru-RU"/>
        </w:rPr>
        <w:t>]</w:t>
      </w:r>
      <w:r>
        <w:rPr>
          <w:lang w:val="ru-RU"/>
        </w:rPr>
        <w:t xml:space="preserve">. </w:t>
      </w:r>
    </w:p>
    <w:p w14:paraId="5D58266A" w14:textId="6570C82C" w:rsidR="0069385B" w:rsidRDefault="0069385B" w:rsidP="004311D3">
      <w:pPr>
        <w:spacing w:after="0" w:line="240" w:lineRule="auto"/>
        <w:ind w:firstLine="709"/>
        <w:jc w:val="both"/>
        <w:rPr>
          <w:lang w:val="ru-RU"/>
        </w:rPr>
      </w:pPr>
      <w:r w:rsidRPr="00F83142">
        <w:rPr>
          <w:lang w:val="ru-RU"/>
        </w:rPr>
        <w:t xml:space="preserve">Поток </w:t>
      </w:r>
      <w:proofErr w:type="gramStart"/>
      <w:r w:rsidRPr="00F83142">
        <w:rPr>
          <w:lang w:val="ru-RU"/>
        </w:rPr>
        <w:t>Ф</w:t>
      </w:r>
      <w:r w:rsidRPr="00885C89">
        <w:rPr>
          <w:vertAlign w:val="subscript"/>
          <w:lang w:val="ru-RU"/>
        </w:rPr>
        <w:t>у</w:t>
      </w:r>
      <w:proofErr w:type="gramEnd"/>
      <w:r>
        <w:rPr>
          <w:lang w:val="ru-RU"/>
        </w:rPr>
        <w:t xml:space="preserve">, </w:t>
      </w:r>
      <w:r w:rsidRPr="00F83142">
        <w:rPr>
          <w:lang w:val="ru-RU"/>
        </w:rPr>
        <w:t xml:space="preserve">созданный током </w:t>
      </w:r>
      <w:proofErr w:type="spellStart"/>
      <w:r w:rsidRPr="00F83142">
        <w:rPr>
          <w:lang w:val="ru-RU"/>
        </w:rPr>
        <w:t>I</w:t>
      </w:r>
      <w:r w:rsidRPr="00885C89">
        <w:rPr>
          <w:vertAlign w:val="subscript"/>
          <w:lang w:val="ru-RU"/>
        </w:rPr>
        <w:t>у</w:t>
      </w:r>
      <w:proofErr w:type="spellEnd"/>
      <w:r>
        <w:rPr>
          <w:lang w:val="ru-RU"/>
        </w:rPr>
        <w:t xml:space="preserve"> в обмотке управления геркона</w:t>
      </w:r>
      <w:r w:rsidRPr="00F83142">
        <w:rPr>
          <w:lang w:val="ru-RU"/>
        </w:rPr>
        <w:t xml:space="preserve"> 8n+10</w:t>
      </w:r>
      <w:r>
        <w:rPr>
          <w:lang w:val="ru-RU"/>
        </w:rPr>
        <w:t>,</w:t>
      </w:r>
      <w:r w:rsidRPr="00F83142">
        <w:rPr>
          <w:lang w:val="ru-RU"/>
        </w:rPr>
        <w:t xml:space="preserve"> прямо пропорционален выходному напряжению </w:t>
      </w:r>
      <w:proofErr w:type="spellStart"/>
      <w:r w:rsidRPr="00F83142">
        <w:rPr>
          <w:lang w:val="ru-RU"/>
        </w:rPr>
        <w:t>U</w:t>
      </w:r>
      <w:r w:rsidRPr="00515199">
        <w:rPr>
          <w:vertAlign w:val="subscript"/>
          <w:lang w:val="ru-RU"/>
        </w:rPr>
        <w:t>вых</w:t>
      </w:r>
      <w:r>
        <w:rPr>
          <w:vertAlign w:val="subscript"/>
          <w:lang w:val="ru-RU"/>
        </w:rPr>
        <w:t>.</w:t>
      </w:r>
      <w:r w:rsidRPr="00515199">
        <w:rPr>
          <w:vertAlign w:val="subscript"/>
          <w:lang w:val="ru-RU"/>
        </w:rPr>
        <w:t>впр</w:t>
      </w:r>
      <w:proofErr w:type="spellEnd"/>
      <w:r w:rsidRPr="00F83142">
        <w:rPr>
          <w:lang w:val="ru-RU"/>
        </w:rPr>
        <w:t xml:space="preserve"> блока ВПР и поток </w:t>
      </w:r>
      <w:proofErr w:type="spellStart"/>
      <w:r w:rsidRPr="00F83142">
        <w:rPr>
          <w:lang w:val="ru-RU"/>
        </w:rPr>
        <w:t>Ф</w:t>
      </w:r>
      <w:r w:rsidRPr="00515199">
        <w:rPr>
          <w:vertAlign w:val="subscript"/>
          <w:lang w:val="ru-RU"/>
        </w:rPr>
        <w:t>т</w:t>
      </w:r>
      <w:proofErr w:type="spellEnd"/>
      <w:r w:rsidRPr="00F83142">
        <w:rPr>
          <w:lang w:val="ru-RU"/>
        </w:rPr>
        <w:t xml:space="preserve">, создаваемый </w:t>
      </w:r>
      <w:proofErr w:type="spellStart"/>
      <w:r w:rsidRPr="00F83142">
        <w:rPr>
          <w:lang w:val="ru-RU"/>
        </w:rPr>
        <w:t>токопроводом</w:t>
      </w:r>
      <w:proofErr w:type="spellEnd"/>
      <w:r w:rsidRPr="00F83142">
        <w:rPr>
          <w:lang w:val="ru-RU"/>
        </w:rPr>
        <w:t xml:space="preserve"> 8n+11</w:t>
      </w:r>
      <w:r>
        <w:rPr>
          <w:lang w:val="ru-RU"/>
        </w:rPr>
        <w:t xml:space="preserve">, </w:t>
      </w:r>
      <w:r w:rsidRPr="00F83142">
        <w:rPr>
          <w:lang w:val="ru-RU"/>
        </w:rPr>
        <w:t>почти одинаковы, но направлены противоположно.</w:t>
      </w:r>
      <w:r>
        <w:rPr>
          <w:lang w:val="ru-RU"/>
        </w:rPr>
        <w:t xml:space="preserve"> В результате геркон 8</w:t>
      </w:r>
      <w:r>
        <w:t>n</w:t>
      </w:r>
      <w:r>
        <w:rPr>
          <w:lang w:val="ru-RU"/>
        </w:rPr>
        <w:t>+10</w:t>
      </w:r>
      <w:r w:rsidRPr="002A750F">
        <w:rPr>
          <w:lang w:val="ru-RU"/>
        </w:rPr>
        <w:t xml:space="preserve"> </w:t>
      </w:r>
      <w:r>
        <w:rPr>
          <w:lang w:val="ru-RU"/>
        </w:rPr>
        <w:t xml:space="preserve">остается в спокойном положении поскольку его </w:t>
      </w:r>
      <w:proofErr w:type="spellStart"/>
      <w:proofErr w:type="gramStart"/>
      <w:r>
        <w:rPr>
          <w:lang w:val="ru-RU"/>
        </w:rPr>
        <w:t>Ф</w:t>
      </w:r>
      <w:r w:rsidRPr="00515199">
        <w:rPr>
          <w:vertAlign w:val="subscript"/>
          <w:lang w:val="ru-RU"/>
        </w:rPr>
        <w:t>ср</w:t>
      </w:r>
      <w:proofErr w:type="spellEnd"/>
      <w:r>
        <w:rPr>
          <w:vertAlign w:val="subscript"/>
          <w:lang w:val="ru-RU"/>
        </w:rPr>
        <w:t xml:space="preserve"> </w:t>
      </w:r>
      <w:r w:rsidRPr="002A750F">
        <w:rPr>
          <w:lang w:val="ru-RU"/>
        </w:rPr>
        <w:t>&gt;</w:t>
      </w:r>
      <w:proofErr w:type="gramEnd"/>
      <w:r>
        <w:rPr>
          <w:lang w:val="ru-RU"/>
        </w:rPr>
        <w:t xml:space="preserve"> Ф</w:t>
      </w:r>
      <w:r w:rsidRPr="00515199">
        <w:rPr>
          <w:vertAlign w:val="subscript"/>
          <w:lang w:val="ru-RU"/>
        </w:rPr>
        <w:t>у</w:t>
      </w:r>
      <w:r>
        <w:rPr>
          <w:vertAlign w:val="subscript"/>
          <w:lang w:val="ru-RU"/>
        </w:rPr>
        <w:t xml:space="preserve"> </w:t>
      </w:r>
      <w:r>
        <w:rPr>
          <w:lang w:val="ru-RU"/>
        </w:rPr>
        <w:t xml:space="preserve">- </w:t>
      </w:r>
      <w:proofErr w:type="spellStart"/>
      <w:r>
        <w:rPr>
          <w:lang w:val="ru-RU"/>
        </w:rPr>
        <w:t>Ф</w:t>
      </w:r>
      <w:r w:rsidRPr="00515199">
        <w:rPr>
          <w:vertAlign w:val="subscript"/>
          <w:lang w:val="ru-RU"/>
        </w:rPr>
        <w:t>т</w:t>
      </w:r>
      <w:proofErr w:type="spellEnd"/>
      <w:r>
        <w:rPr>
          <w:lang w:val="ru-RU"/>
        </w:rPr>
        <w:t xml:space="preserve"> (</w:t>
      </w:r>
      <w:proofErr w:type="spellStart"/>
      <w:r>
        <w:rPr>
          <w:lang w:val="ru-RU"/>
        </w:rPr>
        <w:t>Ф</w:t>
      </w:r>
      <w:r w:rsidRPr="00515199">
        <w:rPr>
          <w:vertAlign w:val="subscript"/>
          <w:lang w:val="ru-RU"/>
        </w:rPr>
        <w:t>ср</w:t>
      </w:r>
      <w:proofErr w:type="spellEnd"/>
      <w:r>
        <w:rPr>
          <w:lang w:val="ru-RU"/>
        </w:rPr>
        <w:t>-магнитный поток, под действием которого он срабатывает). На вход записи 8n+12 (П) сигнал не подается. В результате защита не приходит в действие</w:t>
      </w:r>
      <w:r w:rsidRPr="00B50018">
        <w:rPr>
          <w:lang w:val="ru-RU"/>
        </w:rPr>
        <w:t xml:space="preserve"> [20</w:t>
      </w:r>
      <w:r w:rsidR="00470703">
        <w:rPr>
          <w:lang w:val="ru-RU"/>
        </w:rPr>
        <w:t>, с. 1-7</w:t>
      </w:r>
      <w:r w:rsidRPr="00B50018">
        <w:rPr>
          <w:lang w:val="ru-RU"/>
        </w:rPr>
        <w:t>]</w:t>
      </w:r>
      <w:r>
        <w:rPr>
          <w:lang w:val="ru-RU"/>
        </w:rPr>
        <w:t xml:space="preserve">. </w:t>
      </w:r>
    </w:p>
    <w:p w14:paraId="5D20B82F" w14:textId="75AD6005" w:rsidR="009A3D2D" w:rsidRDefault="009A3D2D" w:rsidP="004311D3">
      <w:pPr>
        <w:spacing w:after="0" w:line="240" w:lineRule="auto"/>
        <w:ind w:firstLine="709"/>
        <w:jc w:val="both"/>
        <w:rPr>
          <w:lang w:val="ru-RU"/>
        </w:rPr>
      </w:pPr>
      <w:r>
        <w:rPr>
          <w:lang w:val="ru-RU"/>
        </w:rPr>
        <w:t>При коротком замыкани</w:t>
      </w:r>
      <w:r w:rsidR="006B6CBE">
        <w:rPr>
          <w:lang w:val="ru-RU"/>
        </w:rPr>
        <w:t>и, например, между фазами А и В</w:t>
      </w:r>
      <w:r>
        <w:rPr>
          <w:lang w:val="ru-RU"/>
        </w:rPr>
        <w:t xml:space="preserve"> на выводах обмоток трансформатора 6</w:t>
      </w:r>
      <w:r>
        <w:t>n</w:t>
      </w:r>
      <w:r w:rsidRPr="002A750F">
        <w:rPr>
          <w:lang w:val="ru-RU"/>
        </w:rPr>
        <w:t>+1</w:t>
      </w:r>
      <w:r>
        <w:rPr>
          <w:lang w:val="ru-RU"/>
        </w:rPr>
        <w:t>,</w:t>
      </w:r>
      <w:r w:rsidRPr="002A750F">
        <w:rPr>
          <w:lang w:val="ru-RU"/>
        </w:rPr>
        <w:t xml:space="preserve"> </w:t>
      </w:r>
      <w:r>
        <w:rPr>
          <w:lang w:val="ru-RU"/>
        </w:rPr>
        <w:t>с выходов сумматоров в блок ВПР поступают разные напряжения, при чем, Ф</w:t>
      </w:r>
      <w:r w:rsidRPr="00515199">
        <w:rPr>
          <w:vertAlign w:val="subscript"/>
          <w:lang w:val="ru-RU"/>
        </w:rPr>
        <w:t>у</w:t>
      </w:r>
      <w:r>
        <w:rPr>
          <w:vertAlign w:val="subscript"/>
          <w:lang w:val="ru-RU"/>
        </w:rPr>
        <w:t xml:space="preserve"> </w:t>
      </w:r>
      <w:r>
        <w:rPr>
          <w:lang w:val="ru-RU"/>
        </w:rPr>
        <w:t xml:space="preserve">- </w:t>
      </w:r>
      <w:proofErr w:type="spellStart"/>
      <w:proofErr w:type="gramStart"/>
      <w:r>
        <w:rPr>
          <w:lang w:val="ru-RU"/>
        </w:rPr>
        <w:t>Ф</w:t>
      </w:r>
      <w:r w:rsidRPr="00515199">
        <w:rPr>
          <w:vertAlign w:val="subscript"/>
          <w:lang w:val="ru-RU"/>
        </w:rPr>
        <w:t>т</w:t>
      </w:r>
      <w:proofErr w:type="spellEnd"/>
      <w:r>
        <w:rPr>
          <w:vertAlign w:val="subscript"/>
          <w:lang w:val="ru-RU"/>
        </w:rPr>
        <w:t xml:space="preserve"> </w:t>
      </w:r>
      <w:r w:rsidRPr="002A750F">
        <w:rPr>
          <w:lang w:val="ru-RU"/>
        </w:rPr>
        <w:t>&gt;</w:t>
      </w:r>
      <w:proofErr w:type="gramEnd"/>
      <w:r>
        <w:rPr>
          <w:lang w:val="ru-RU"/>
        </w:rPr>
        <w:t xml:space="preserve"> </w:t>
      </w:r>
      <w:proofErr w:type="spellStart"/>
      <w:r>
        <w:rPr>
          <w:lang w:val="ru-RU"/>
        </w:rPr>
        <w:t>Ф</w:t>
      </w:r>
      <w:r w:rsidRPr="00515199">
        <w:rPr>
          <w:vertAlign w:val="subscript"/>
          <w:lang w:val="ru-RU"/>
        </w:rPr>
        <w:t>ср</w:t>
      </w:r>
      <w:proofErr w:type="spellEnd"/>
      <w:r>
        <w:rPr>
          <w:lang w:val="ru-RU"/>
        </w:rPr>
        <w:t xml:space="preserve"> и геркон 8</w:t>
      </w:r>
      <w:r>
        <w:t>n</w:t>
      </w:r>
      <w:r w:rsidRPr="002A750F">
        <w:rPr>
          <w:lang w:val="ru-RU"/>
        </w:rPr>
        <w:t xml:space="preserve">+10 </w:t>
      </w:r>
      <w:r>
        <w:rPr>
          <w:lang w:val="ru-RU"/>
        </w:rPr>
        <w:t xml:space="preserve">срабатывает. Сигнал передается на вход записи элемента П. Последний дает сигнал на отключение выключателя ПУ и запускает элемент ВР, после отсчета времени </w:t>
      </w:r>
      <w:r>
        <w:t>t</w:t>
      </w:r>
      <w:r w:rsidRPr="00F62D91">
        <w:rPr>
          <w:lang w:val="ru-RU"/>
        </w:rPr>
        <w:t>=</w:t>
      </w:r>
      <w:r>
        <w:rPr>
          <w:lang w:val="ru-RU"/>
        </w:rPr>
        <w:t>0.1 с поступает сигнал на сброс элемента П. Также защита действует при пробое диодов в каждом из 2</w:t>
      </w:r>
      <w:r>
        <w:t>n</w:t>
      </w:r>
      <w:r w:rsidRPr="00F62D91">
        <w:rPr>
          <w:lang w:val="ru-RU"/>
        </w:rPr>
        <w:t xml:space="preserve"> </w:t>
      </w:r>
      <w:r>
        <w:rPr>
          <w:lang w:val="ru-RU"/>
        </w:rPr>
        <w:t>выпрямителей</w:t>
      </w:r>
      <w:r w:rsidRPr="00B50018">
        <w:rPr>
          <w:lang w:val="ru-RU"/>
        </w:rPr>
        <w:t xml:space="preserve"> [20</w:t>
      </w:r>
      <w:r w:rsidR="00470703">
        <w:rPr>
          <w:lang w:val="ru-RU"/>
        </w:rPr>
        <w:t>, с. 1-7</w:t>
      </w:r>
      <w:r w:rsidRPr="00B50018">
        <w:rPr>
          <w:lang w:val="ru-RU"/>
        </w:rPr>
        <w:t>]</w:t>
      </w:r>
      <w:r>
        <w:rPr>
          <w:lang w:val="ru-RU"/>
        </w:rPr>
        <w:t xml:space="preserve">. </w:t>
      </w:r>
    </w:p>
    <w:p w14:paraId="4B46C8AD" w14:textId="7C286D08" w:rsidR="009A3D2D" w:rsidRDefault="009A3D2D" w:rsidP="004311D3">
      <w:pPr>
        <w:spacing w:after="0" w:line="240" w:lineRule="auto"/>
        <w:ind w:firstLine="709"/>
        <w:jc w:val="both"/>
        <w:rPr>
          <w:lang w:val="ru-RU"/>
        </w:rPr>
      </w:pPr>
      <w:r>
        <w:rPr>
          <w:lang w:val="ru-RU"/>
        </w:rPr>
        <w:t xml:space="preserve">При включении </w:t>
      </w:r>
      <w:proofErr w:type="spellStart"/>
      <w:r>
        <w:rPr>
          <w:lang w:val="ru-RU"/>
        </w:rPr>
        <w:t>трансфоматора</w:t>
      </w:r>
      <w:proofErr w:type="spellEnd"/>
      <w:r>
        <w:rPr>
          <w:lang w:val="ru-RU"/>
        </w:rPr>
        <w:t xml:space="preserve"> 6</w:t>
      </w:r>
      <w:r>
        <w:t>n</w:t>
      </w:r>
      <w:r w:rsidRPr="00F62D91">
        <w:rPr>
          <w:lang w:val="ru-RU"/>
        </w:rPr>
        <w:t xml:space="preserve">+1 </w:t>
      </w:r>
      <w:r>
        <w:rPr>
          <w:lang w:val="ru-RU"/>
        </w:rPr>
        <w:t xml:space="preserve">или восстановлении напряжения после внешнего КЗ происходит </w:t>
      </w:r>
      <w:r w:rsidR="004B44B3">
        <w:rPr>
          <w:lang w:val="ru-RU"/>
        </w:rPr>
        <w:t>БТН</w:t>
      </w:r>
      <w:r>
        <w:rPr>
          <w:lang w:val="ru-RU"/>
        </w:rPr>
        <w:t xml:space="preserve">, но </w:t>
      </w:r>
      <w:proofErr w:type="gramStart"/>
      <w:r>
        <w:rPr>
          <w:lang w:val="ru-RU"/>
        </w:rPr>
        <w:t>в шинах</w:t>
      </w:r>
      <w:proofErr w:type="gramEnd"/>
      <w:r>
        <w:rPr>
          <w:lang w:val="ru-RU"/>
        </w:rPr>
        <w:t xml:space="preserve"> подключенных к вторичным обмоткам фаз А, В и С трансформатора 6</w:t>
      </w:r>
      <w:r>
        <w:t>n</w:t>
      </w:r>
      <w:r w:rsidRPr="00F62D91">
        <w:rPr>
          <w:lang w:val="ru-RU"/>
        </w:rPr>
        <w:t xml:space="preserve">+1 </w:t>
      </w:r>
      <w:r>
        <w:rPr>
          <w:lang w:val="ru-RU"/>
        </w:rPr>
        <w:t xml:space="preserve">и в </w:t>
      </w:r>
      <w:proofErr w:type="spellStart"/>
      <w:r>
        <w:rPr>
          <w:lang w:val="ru-RU"/>
        </w:rPr>
        <w:t>токопроводе</w:t>
      </w:r>
      <w:proofErr w:type="spellEnd"/>
      <w:r>
        <w:rPr>
          <w:lang w:val="ru-RU"/>
        </w:rPr>
        <w:t xml:space="preserve"> 8</w:t>
      </w:r>
      <w:r>
        <w:t>n</w:t>
      </w:r>
      <w:r w:rsidRPr="00F62D91">
        <w:rPr>
          <w:lang w:val="ru-RU"/>
        </w:rPr>
        <w:t xml:space="preserve">+11 </w:t>
      </w:r>
      <w:r>
        <w:rPr>
          <w:lang w:val="ru-RU"/>
        </w:rPr>
        <w:t>тока нет. Поэтому Ф</w:t>
      </w:r>
      <w:r w:rsidRPr="00E656B0">
        <w:rPr>
          <w:vertAlign w:val="subscript"/>
          <w:lang w:val="ru-RU"/>
        </w:rPr>
        <w:t xml:space="preserve">у </w:t>
      </w:r>
      <w:r>
        <w:rPr>
          <w:lang w:val="ru-RU"/>
        </w:rPr>
        <w:t>-</w:t>
      </w:r>
      <w:r w:rsidRPr="00E656B0">
        <w:rPr>
          <w:lang w:val="ru-RU"/>
        </w:rPr>
        <w:t xml:space="preserve"> </w:t>
      </w:r>
      <w:proofErr w:type="spellStart"/>
      <w:r>
        <w:rPr>
          <w:lang w:val="ru-RU"/>
        </w:rPr>
        <w:t>Ф</w:t>
      </w:r>
      <w:r w:rsidRPr="00E656B0">
        <w:rPr>
          <w:vertAlign w:val="subscript"/>
          <w:lang w:val="ru-RU"/>
        </w:rPr>
        <w:t>т</w:t>
      </w:r>
      <w:proofErr w:type="spellEnd"/>
      <w:r w:rsidRPr="00E656B0">
        <w:rPr>
          <w:vertAlign w:val="subscript"/>
          <w:lang w:val="ru-RU"/>
        </w:rPr>
        <w:t xml:space="preserve"> </w:t>
      </w:r>
      <w:proofErr w:type="gramStart"/>
      <w:r w:rsidRPr="00F62D91">
        <w:rPr>
          <w:lang w:val="ru-RU"/>
        </w:rPr>
        <w:t>&lt;</w:t>
      </w:r>
      <w:r w:rsidRPr="00E656B0">
        <w:rPr>
          <w:lang w:val="ru-RU"/>
        </w:rPr>
        <w:t xml:space="preserve"> </w:t>
      </w:r>
      <w:proofErr w:type="spellStart"/>
      <w:r>
        <w:rPr>
          <w:lang w:val="ru-RU"/>
        </w:rPr>
        <w:t>Ф</w:t>
      </w:r>
      <w:r w:rsidRPr="00E656B0">
        <w:rPr>
          <w:vertAlign w:val="subscript"/>
          <w:lang w:val="ru-RU"/>
        </w:rPr>
        <w:t>ср</w:t>
      </w:r>
      <w:proofErr w:type="spellEnd"/>
      <w:proofErr w:type="gramEnd"/>
      <w:r>
        <w:rPr>
          <w:lang w:val="ru-RU"/>
        </w:rPr>
        <w:t>, и на вход ПАМЯТЬ 8</w:t>
      </w:r>
      <w:r>
        <w:t>n</w:t>
      </w:r>
      <w:r w:rsidRPr="001B4D1E">
        <w:rPr>
          <w:lang w:val="ru-RU"/>
        </w:rPr>
        <w:t>+12 (</w:t>
      </w:r>
      <w:r>
        <w:rPr>
          <w:lang w:val="ru-RU"/>
        </w:rPr>
        <w:t>П</w:t>
      </w:r>
      <w:r w:rsidRPr="001B4D1E">
        <w:rPr>
          <w:lang w:val="ru-RU"/>
        </w:rPr>
        <w:t>)</w:t>
      </w:r>
      <w:r>
        <w:rPr>
          <w:lang w:val="ru-RU"/>
        </w:rPr>
        <w:t xml:space="preserve"> сигнал не приходит, и защита не работает</w:t>
      </w:r>
      <w:r w:rsidRPr="00B50018">
        <w:rPr>
          <w:lang w:val="ru-RU"/>
        </w:rPr>
        <w:t xml:space="preserve"> [20</w:t>
      </w:r>
      <w:r w:rsidR="00470703">
        <w:rPr>
          <w:lang w:val="ru-RU"/>
        </w:rPr>
        <w:t>, с. 1-7</w:t>
      </w:r>
      <w:r w:rsidRPr="00B50018">
        <w:rPr>
          <w:lang w:val="ru-RU"/>
        </w:rPr>
        <w:t>]</w:t>
      </w:r>
      <w:r>
        <w:rPr>
          <w:lang w:val="ru-RU"/>
        </w:rPr>
        <w:t>.</w:t>
      </w:r>
    </w:p>
    <w:p w14:paraId="758D7A5F" w14:textId="391CB803" w:rsidR="009A3D2D" w:rsidRPr="007C1C68" w:rsidRDefault="009A3D2D" w:rsidP="004311D3">
      <w:pPr>
        <w:spacing w:after="0" w:line="240" w:lineRule="auto"/>
        <w:ind w:firstLine="709"/>
        <w:jc w:val="both"/>
        <w:rPr>
          <w:lang w:val="ru-RU"/>
        </w:rPr>
      </w:pPr>
      <w:r>
        <w:rPr>
          <w:lang w:val="ru-RU"/>
        </w:rPr>
        <w:t>Таким образом</w:t>
      </w:r>
      <w:r w:rsidR="00EC1D31">
        <w:rPr>
          <w:lang w:val="ru-RU"/>
        </w:rPr>
        <w:t>,</w:t>
      </w:r>
      <w:r>
        <w:rPr>
          <w:lang w:val="ru-RU"/>
        </w:rPr>
        <w:t xml:space="preserve"> соответствующее подключение 6</w:t>
      </w:r>
      <w:r>
        <w:t>n</w:t>
      </w:r>
      <w:r w:rsidRPr="007C1C68">
        <w:rPr>
          <w:lang w:val="ru-RU"/>
        </w:rPr>
        <w:t xml:space="preserve"> </w:t>
      </w:r>
      <w:r>
        <w:rPr>
          <w:lang w:val="ru-RU"/>
        </w:rPr>
        <w:t>катушек индуктивности к трем сумматорам дает возможность построить защиту ПУ с трансформатором с 2</w:t>
      </w:r>
      <w:r>
        <w:t>n</w:t>
      </w:r>
      <w:r>
        <w:rPr>
          <w:lang w:val="ru-RU"/>
        </w:rPr>
        <w:t xml:space="preserve"> вторичными обмотками и 2</w:t>
      </w:r>
      <w:r>
        <w:t>n</w:t>
      </w:r>
      <w:r w:rsidRPr="007C1C68">
        <w:rPr>
          <w:lang w:val="ru-RU"/>
        </w:rPr>
        <w:t xml:space="preserve"> </w:t>
      </w:r>
      <w:r>
        <w:rPr>
          <w:lang w:val="ru-RU"/>
        </w:rPr>
        <w:t>выпрямителями, не срабатывающую при бросках тока намагничивания. Это повышает чувствительность защиты, т.к. позволяет не отстраиваться от данных бросков.</w:t>
      </w:r>
    </w:p>
    <w:p w14:paraId="4F9C936F" w14:textId="77777777" w:rsidR="009A3D2D" w:rsidRPr="00C37E78" w:rsidRDefault="009A3D2D" w:rsidP="004311D3">
      <w:pPr>
        <w:spacing w:after="0" w:line="240" w:lineRule="auto"/>
        <w:ind w:firstLine="709"/>
        <w:jc w:val="both"/>
        <w:rPr>
          <w:lang w:val="ru-RU"/>
        </w:rPr>
      </w:pPr>
    </w:p>
    <w:p w14:paraId="44D0EC28" w14:textId="056C649D" w:rsidR="009A3D2D" w:rsidRPr="00D16C2A" w:rsidRDefault="009A3D2D" w:rsidP="004311D3">
      <w:pPr>
        <w:spacing w:after="0" w:line="240" w:lineRule="auto"/>
        <w:ind w:firstLine="709"/>
        <w:jc w:val="both"/>
        <w:rPr>
          <w:b/>
          <w:lang w:val="ru-RU"/>
        </w:rPr>
      </w:pPr>
      <w:r w:rsidRPr="00D16C2A">
        <w:rPr>
          <w:b/>
          <w:lang w:val="ru-RU"/>
        </w:rPr>
        <w:t>1.4 Дифференциальная защита трансформатора преобразовательной установки на</w:t>
      </w:r>
      <w:r w:rsidR="006B6CBE" w:rsidRPr="00D16C2A">
        <w:rPr>
          <w:b/>
          <w:lang w:val="ru-RU"/>
        </w:rPr>
        <w:t xml:space="preserve"> ТТ и </w:t>
      </w:r>
      <w:r w:rsidRPr="00D16C2A">
        <w:rPr>
          <w:b/>
          <w:lang w:val="ru-RU"/>
        </w:rPr>
        <w:t xml:space="preserve">герконах </w:t>
      </w:r>
    </w:p>
    <w:p w14:paraId="1E00846A" w14:textId="7A5CD7D5" w:rsidR="009A3D2D" w:rsidRDefault="009A3D2D" w:rsidP="004311D3">
      <w:pPr>
        <w:spacing w:after="0" w:line="240" w:lineRule="auto"/>
        <w:ind w:firstLine="709"/>
        <w:jc w:val="both"/>
        <w:rPr>
          <w:lang w:val="ru-RU"/>
        </w:rPr>
      </w:pPr>
      <w:r>
        <w:rPr>
          <w:lang w:val="ru-RU"/>
        </w:rPr>
        <w:t>Устройство</w:t>
      </w:r>
      <w:r w:rsidRPr="00F83142">
        <w:rPr>
          <w:lang w:val="ru-RU"/>
        </w:rPr>
        <w:t xml:space="preserve"> дифференциальной защиты </w:t>
      </w:r>
      <w:r w:rsidR="00EC1D31">
        <w:rPr>
          <w:lang w:val="ru-RU"/>
        </w:rPr>
        <w:t>[21</w:t>
      </w:r>
      <w:r w:rsidR="00EC1D31" w:rsidRPr="00B50018">
        <w:rPr>
          <w:lang w:val="ru-RU"/>
        </w:rPr>
        <w:t>]</w:t>
      </w:r>
      <w:r w:rsidR="00EC1D31">
        <w:rPr>
          <w:lang w:val="ru-RU"/>
        </w:rPr>
        <w:t xml:space="preserve"> </w:t>
      </w:r>
      <w:r w:rsidRPr="00F83142">
        <w:rPr>
          <w:lang w:val="ru-RU"/>
        </w:rPr>
        <w:t>трансформатора преобразовательной установки</w:t>
      </w:r>
      <w:r>
        <w:rPr>
          <w:lang w:val="ru-RU"/>
        </w:rPr>
        <w:t xml:space="preserve"> (ПУ) имеет первый 1 (рис</w:t>
      </w:r>
      <w:r w:rsidR="004311D3">
        <w:rPr>
          <w:lang w:val="ru-RU"/>
        </w:rPr>
        <w:t>унок</w:t>
      </w:r>
      <w:r>
        <w:rPr>
          <w:lang w:val="ru-RU"/>
        </w:rPr>
        <w:t xml:space="preserve"> 1.11), второй 2 и третий 3 герконы с нормально-</w:t>
      </w:r>
      <w:r w:rsidRPr="00F83142">
        <w:rPr>
          <w:lang w:val="ru-RU"/>
        </w:rPr>
        <w:t xml:space="preserve">разомкнутыми контактами и </w:t>
      </w:r>
      <w:r>
        <w:rPr>
          <w:lang w:val="ru-RU"/>
        </w:rPr>
        <w:t xml:space="preserve">намотанными на них </w:t>
      </w:r>
      <w:r w:rsidRPr="00F83142">
        <w:rPr>
          <w:lang w:val="ru-RU"/>
        </w:rPr>
        <w:t>управляющими обмо</w:t>
      </w:r>
      <w:r w:rsidR="006B6CBE">
        <w:rPr>
          <w:lang w:val="ru-RU"/>
        </w:rPr>
        <w:t>тками. Герконы установлены</w:t>
      </w:r>
      <w:r>
        <w:rPr>
          <w:lang w:val="ru-RU"/>
        </w:rPr>
        <w:t xml:space="preserve"> в магнитном </w:t>
      </w:r>
      <w:r w:rsidRPr="00F83142">
        <w:rPr>
          <w:lang w:val="ru-RU"/>
        </w:rPr>
        <w:t xml:space="preserve">поле </w:t>
      </w:r>
      <w:proofErr w:type="spellStart"/>
      <w:r w:rsidRPr="00F83142">
        <w:rPr>
          <w:lang w:val="ru-RU"/>
        </w:rPr>
        <w:t>токопрово</w:t>
      </w:r>
      <w:r w:rsidR="006B6CBE">
        <w:rPr>
          <w:lang w:val="ru-RU"/>
        </w:rPr>
        <w:t>дов</w:t>
      </w:r>
      <w:proofErr w:type="spellEnd"/>
      <w:r w:rsidR="006B6CBE">
        <w:rPr>
          <w:lang w:val="ru-RU"/>
        </w:rPr>
        <w:t xml:space="preserve"> фаз А, В и С </w:t>
      </w:r>
      <w:proofErr w:type="spellStart"/>
      <w:r w:rsidR="006B6CBE">
        <w:rPr>
          <w:lang w:val="ru-RU"/>
        </w:rPr>
        <w:t>с</w:t>
      </w:r>
      <w:proofErr w:type="spellEnd"/>
      <w:r>
        <w:rPr>
          <w:lang w:val="ru-RU"/>
        </w:rPr>
        <w:t xml:space="preserve"> низшей стороны </w:t>
      </w:r>
      <w:r w:rsidRPr="00F83142">
        <w:rPr>
          <w:lang w:val="ru-RU"/>
        </w:rPr>
        <w:t>трансформат</w:t>
      </w:r>
      <w:r>
        <w:rPr>
          <w:lang w:val="ru-RU"/>
        </w:rPr>
        <w:t xml:space="preserve">ора 4 установки (с выпрямителем 5 и </w:t>
      </w:r>
      <w:r w:rsidRPr="00F83142">
        <w:rPr>
          <w:lang w:val="ru-RU"/>
        </w:rPr>
        <w:t>нагрузкой 6), транс</w:t>
      </w:r>
      <w:r>
        <w:rPr>
          <w:lang w:val="ru-RU"/>
        </w:rPr>
        <w:t xml:space="preserve">форматоры тока 7, 8, 9, закрепленные в </w:t>
      </w:r>
      <w:r w:rsidRPr="00F83142">
        <w:rPr>
          <w:lang w:val="ru-RU"/>
        </w:rPr>
        <w:t xml:space="preserve">фазах А, В и С </w:t>
      </w:r>
      <w:proofErr w:type="spellStart"/>
      <w:r w:rsidRPr="00F83142">
        <w:rPr>
          <w:lang w:val="ru-RU"/>
        </w:rPr>
        <w:t>с</w:t>
      </w:r>
      <w:proofErr w:type="spellEnd"/>
      <w:r>
        <w:rPr>
          <w:lang w:val="ru-RU"/>
        </w:rPr>
        <w:t xml:space="preserve"> высшей стороны</w:t>
      </w:r>
      <w:r w:rsidRPr="00F83142">
        <w:rPr>
          <w:lang w:val="ru-RU"/>
        </w:rPr>
        <w:t xml:space="preserve">, блоки </w:t>
      </w:r>
      <w:r>
        <w:rPr>
          <w:lang w:val="ru-RU"/>
        </w:rPr>
        <w:t xml:space="preserve">10, 11, 12 </w:t>
      </w:r>
      <w:r w:rsidRPr="00F83142">
        <w:rPr>
          <w:lang w:val="ru-RU"/>
        </w:rPr>
        <w:t xml:space="preserve">отстройки от влияния </w:t>
      </w:r>
      <w:r>
        <w:rPr>
          <w:lang w:val="ru-RU"/>
        </w:rPr>
        <w:t>регулирования напряжения под нагрузкой (</w:t>
      </w:r>
      <w:r w:rsidRPr="00F83142">
        <w:rPr>
          <w:lang w:val="ru-RU"/>
        </w:rPr>
        <w:t>РПН</w:t>
      </w:r>
      <w:r>
        <w:rPr>
          <w:lang w:val="ru-RU"/>
        </w:rPr>
        <w:t>)</w:t>
      </w:r>
      <w:r w:rsidRPr="00F83142">
        <w:rPr>
          <w:lang w:val="ru-RU"/>
        </w:rPr>
        <w:t xml:space="preserve">, </w:t>
      </w:r>
      <w:r>
        <w:rPr>
          <w:lang w:val="ru-RU"/>
        </w:rPr>
        <w:t>выходами подключенные к обмоткам первого, второго и тр</w:t>
      </w:r>
      <w:r w:rsidR="006B6CBE">
        <w:rPr>
          <w:lang w:val="ru-RU"/>
        </w:rPr>
        <w:t>етьего герконов;</w:t>
      </w:r>
      <w:r>
        <w:rPr>
          <w:lang w:val="ru-RU"/>
        </w:rPr>
        <w:t xml:space="preserve"> 13, 14 и 15 блоки контроля</w:t>
      </w:r>
      <w:r w:rsidRPr="00F83142">
        <w:rPr>
          <w:lang w:val="ru-RU"/>
        </w:rPr>
        <w:t xml:space="preserve"> апериод</w:t>
      </w:r>
      <w:r>
        <w:rPr>
          <w:lang w:val="ru-RU"/>
        </w:rPr>
        <w:t xml:space="preserve">ической слагающей в броске </w:t>
      </w:r>
      <w:r w:rsidRPr="00F83142">
        <w:rPr>
          <w:lang w:val="ru-RU"/>
        </w:rPr>
        <w:t xml:space="preserve">намагничивания, выходами </w:t>
      </w:r>
      <w:r>
        <w:rPr>
          <w:lang w:val="ru-RU"/>
        </w:rPr>
        <w:t>подсоединенные</w:t>
      </w:r>
      <w:r w:rsidRPr="00F83142">
        <w:rPr>
          <w:lang w:val="ru-RU"/>
        </w:rPr>
        <w:t xml:space="preserve"> к ин</w:t>
      </w:r>
      <w:r>
        <w:rPr>
          <w:lang w:val="ru-RU"/>
        </w:rPr>
        <w:t>версным входам элементов И 16, 17</w:t>
      </w:r>
      <w:r w:rsidRPr="00F83142">
        <w:rPr>
          <w:lang w:val="ru-RU"/>
        </w:rPr>
        <w:t xml:space="preserve"> и </w:t>
      </w:r>
      <w:r>
        <w:rPr>
          <w:lang w:val="ru-RU"/>
        </w:rPr>
        <w:t>18</w:t>
      </w:r>
      <w:r w:rsidRPr="00F83142">
        <w:rPr>
          <w:lang w:val="ru-RU"/>
        </w:rPr>
        <w:t>, вых</w:t>
      </w:r>
      <w:r>
        <w:rPr>
          <w:lang w:val="ru-RU"/>
        </w:rPr>
        <w:t xml:space="preserve">оды которых </w:t>
      </w:r>
      <w:r>
        <w:rPr>
          <w:lang w:val="ru-RU"/>
        </w:rPr>
        <w:lastRenderedPageBreak/>
        <w:t xml:space="preserve">соединены с входами элемента ИЛИ 19, 20, 21 и 22 </w:t>
      </w:r>
      <w:r w:rsidRPr="00835ADF">
        <w:rPr>
          <w:lang w:val="ru-RU"/>
        </w:rPr>
        <w:t xml:space="preserve">элементы ПАМЯТЬ, входами записи </w:t>
      </w:r>
      <w:r>
        <w:rPr>
          <w:lang w:val="ru-RU"/>
        </w:rPr>
        <w:t>соединенные с контактами 1, 2 и 3 герконов, а выходами – с</w:t>
      </w:r>
      <w:r w:rsidRPr="00835ADF">
        <w:rPr>
          <w:lang w:val="ru-RU"/>
        </w:rPr>
        <w:t xml:space="preserve"> прямым</w:t>
      </w:r>
      <w:r>
        <w:rPr>
          <w:lang w:val="ru-RU"/>
        </w:rPr>
        <w:t>и</w:t>
      </w:r>
      <w:r w:rsidRPr="00835ADF">
        <w:rPr>
          <w:lang w:val="ru-RU"/>
        </w:rPr>
        <w:t xml:space="preserve"> вхо</w:t>
      </w:r>
      <w:r>
        <w:rPr>
          <w:lang w:val="ru-RU"/>
        </w:rPr>
        <w:t>дами элементов 16, 17 и 18</w:t>
      </w:r>
      <w:r w:rsidRPr="00835ADF">
        <w:rPr>
          <w:lang w:val="ru-RU"/>
        </w:rPr>
        <w:t xml:space="preserve">, </w:t>
      </w:r>
      <w:r w:rsidRPr="002F20AE">
        <w:rPr>
          <w:lang w:val="ru-RU"/>
        </w:rPr>
        <w:t>исполнительный орган</w:t>
      </w:r>
      <w:r>
        <w:rPr>
          <w:lang w:val="ru-RU"/>
        </w:rPr>
        <w:t xml:space="preserve"> 23, входом соединенный с выходом элемента</w:t>
      </w:r>
      <w:r w:rsidRPr="00835ADF">
        <w:rPr>
          <w:lang w:val="ru-RU"/>
        </w:rPr>
        <w:t xml:space="preserve"> 1</w:t>
      </w:r>
      <w:r>
        <w:rPr>
          <w:lang w:val="ru-RU"/>
        </w:rPr>
        <w:t>9, а выходом – к катушке отключения выключателя ПУ (на рис</w:t>
      </w:r>
      <w:r w:rsidR="004311D3">
        <w:rPr>
          <w:lang w:val="ru-RU"/>
        </w:rPr>
        <w:t>унке</w:t>
      </w:r>
      <w:r>
        <w:rPr>
          <w:lang w:val="ru-RU"/>
        </w:rPr>
        <w:t xml:space="preserve"> 1.11</w:t>
      </w:r>
      <w:r w:rsidRPr="00835ADF">
        <w:rPr>
          <w:lang w:val="ru-RU"/>
        </w:rPr>
        <w:t xml:space="preserve"> </w:t>
      </w:r>
      <w:r>
        <w:rPr>
          <w:lang w:val="ru-RU"/>
        </w:rPr>
        <w:t xml:space="preserve">отсутствует) </w:t>
      </w:r>
      <w:r w:rsidRPr="0006544C">
        <w:rPr>
          <w:lang w:val="ru-RU"/>
        </w:rPr>
        <w:t>[21</w:t>
      </w:r>
      <w:r w:rsidR="00470703">
        <w:rPr>
          <w:lang w:val="ru-RU"/>
        </w:rPr>
        <w:t>, с. 1-10</w:t>
      </w:r>
      <w:r w:rsidRPr="0006544C">
        <w:rPr>
          <w:lang w:val="ru-RU"/>
        </w:rPr>
        <w:t>]</w:t>
      </w:r>
      <w:r>
        <w:rPr>
          <w:lang w:val="ru-RU"/>
        </w:rPr>
        <w:t xml:space="preserve">. Первичные обмотки 24, 25 и </w:t>
      </w:r>
      <w:r w:rsidRPr="00835ADF">
        <w:rPr>
          <w:lang w:val="ru-RU"/>
        </w:rPr>
        <w:t xml:space="preserve">26 </w:t>
      </w:r>
      <w:proofErr w:type="spellStart"/>
      <w:r w:rsidRPr="00835ADF">
        <w:rPr>
          <w:lang w:val="ru-RU"/>
        </w:rPr>
        <w:t>трансреакторов</w:t>
      </w:r>
      <w:proofErr w:type="spellEnd"/>
      <w:r w:rsidRPr="00835ADF">
        <w:rPr>
          <w:lang w:val="ru-RU"/>
        </w:rPr>
        <w:t xml:space="preserve"> </w:t>
      </w:r>
      <w:r>
        <w:rPr>
          <w:lang w:val="ru-RU"/>
        </w:rPr>
        <w:t>соединены с</w:t>
      </w:r>
      <w:r w:rsidRPr="00835ADF">
        <w:rPr>
          <w:lang w:val="ru-RU"/>
        </w:rPr>
        <w:t xml:space="preserve"> вторичным</w:t>
      </w:r>
      <w:r>
        <w:rPr>
          <w:lang w:val="ru-RU"/>
        </w:rPr>
        <w:t xml:space="preserve">и </w:t>
      </w:r>
      <w:r w:rsidRPr="00835ADF">
        <w:rPr>
          <w:lang w:val="ru-RU"/>
        </w:rPr>
        <w:t>обмоткам</w:t>
      </w:r>
      <w:r>
        <w:rPr>
          <w:lang w:val="ru-RU"/>
        </w:rPr>
        <w:t>и</w:t>
      </w:r>
      <w:r w:rsidRPr="00835ADF">
        <w:rPr>
          <w:lang w:val="ru-RU"/>
        </w:rPr>
        <w:t xml:space="preserve"> трансформаторов тока</w:t>
      </w:r>
      <w:r>
        <w:rPr>
          <w:lang w:val="ru-RU"/>
        </w:rPr>
        <w:t xml:space="preserve"> 7, 8, 9</w:t>
      </w:r>
      <w:r w:rsidRPr="00835ADF">
        <w:rPr>
          <w:lang w:val="ru-RU"/>
        </w:rPr>
        <w:t>, а первые выводы вторичных обмоток – к первым выводам о</w:t>
      </w:r>
      <w:r>
        <w:rPr>
          <w:lang w:val="ru-RU"/>
        </w:rPr>
        <w:t>бмоток 27, 28 и 29 реле тока, вторые выводы соединены с первыми входами блоков 13</w:t>
      </w:r>
      <w:r w:rsidRPr="00835ADF">
        <w:rPr>
          <w:lang w:val="ru-RU"/>
        </w:rPr>
        <w:t xml:space="preserve">, 14 и 15 </w:t>
      </w:r>
      <w:r>
        <w:rPr>
          <w:lang w:val="ru-RU"/>
        </w:rPr>
        <w:t xml:space="preserve">контроля апериодической </w:t>
      </w:r>
      <w:r w:rsidRPr="00835ADF">
        <w:rPr>
          <w:lang w:val="ru-RU"/>
        </w:rPr>
        <w:t>слагающей в броске намагничивания и к п</w:t>
      </w:r>
      <w:r>
        <w:rPr>
          <w:lang w:val="ru-RU"/>
        </w:rPr>
        <w:t xml:space="preserve">ервым входам 30, </w:t>
      </w:r>
      <w:r w:rsidRPr="00835ADF">
        <w:rPr>
          <w:lang w:val="ru-RU"/>
        </w:rPr>
        <w:t xml:space="preserve">31 и </w:t>
      </w:r>
      <w:r>
        <w:rPr>
          <w:lang w:val="ru-RU"/>
        </w:rPr>
        <w:t>32</w:t>
      </w:r>
      <w:r w:rsidRPr="00835ADF">
        <w:rPr>
          <w:lang w:val="ru-RU"/>
        </w:rPr>
        <w:t xml:space="preserve"> огр</w:t>
      </w:r>
      <w:r>
        <w:rPr>
          <w:lang w:val="ru-RU"/>
        </w:rPr>
        <w:t xml:space="preserve">аничителей напряжения, выходами </w:t>
      </w:r>
      <w:r w:rsidRPr="00835ADF">
        <w:rPr>
          <w:lang w:val="ru-RU"/>
        </w:rPr>
        <w:t>подключенных к входам первой 33, второ</w:t>
      </w:r>
      <w:r>
        <w:rPr>
          <w:lang w:val="ru-RU"/>
        </w:rPr>
        <w:t xml:space="preserve">й 34 и третьей 35 </w:t>
      </w:r>
      <w:proofErr w:type="spellStart"/>
      <w:r w:rsidRPr="00835ADF">
        <w:rPr>
          <w:lang w:val="ru-RU"/>
        </w:rPr>
        <w:t>фазоповоротных</w:t>
      </w:r>
      <w:proofErr w:type="spellEnd"/>
      <w:r w:rsidRPr="00835ADF">
        <w:rPr>
          <w:lang w:val="ru-RU"/>
        </w:rPr>
        <w:t xml:space="preserve"> схем</w:t>
      </w:r>
      <w:r w:rsidR="008C3702">
        <w:rPr>
          <w:lang w:val="ru-RU"/>
        </w:rPr>
        <w:t xml:space="preserve"> </w:t>
      </w:r>
      <w:r w:rsidR="008C3702" w:rsidRPr="008C3702">
        <w:rPr>
          <w:lang w:val="ru-RU"/>
        </w:rPr>
        <w:t>[21</w:t>
      </w:r>
      <w:r w:rsidR="00470703">
        <w:rPr>
          <w:lang w:val="ru-RU"/>
        </w:rPr>
        <w:t>, с. 1-10</w:t>
      </w:r>
      <w:r w:rsidR="008C3702" w:rsidRPr="008C3702">
        <w:rPr>
          <w:lang w:val="ru-RU"/>
        </w:rPr>
        <w:t>]</w:t>
      </w:r>
      <w:r w:rsidRPr="00835ADF">
        <w:rPr>
          <w:lang w:val="ru-RU"/>
        </w:rPr>
        <w:t xml:space="preserve">. </w:t>
      </w:r>
    </w:p>
    <w:p w14:paraId="7B1963F3" w14:textId="77777777" w:rsidR="00F41FBE" w:rsidRDefault="00F41FBE" w:rsidP="009A3D2D">
      <w:pPr>
        <w:spacing w:after="0" w:line="240" w:lineRule="auto"/>
        <w:ind w:firstLine="567"/>
        <w:jc w:val="both"/>
        <w:rPr>
          <w:lang w:val="ru-RU"/>
        </w:rPr>
      </w:pPr>
    </w:p>
    <w:p w14:paraId="1F1E13C1" w14:textId="77777777" w:rsidR="009A3D2D" w:rsidRDefault="009A3D2D" w:rsidP="004311D3">
      <w:pPr>
        <w:spacing w:after="0" w:line="240" w:lineRule="auto"/>
        <w:jc w:val="center"/>
        <w:rPr>
          <w:lang w:val="ru-RU"/>
        </w:rPr>
      </w:pPr>
      <w:r w:rsidRPr="00A06168">
        <w:rPr>
          <w:noProof/>
          <w:lang w:val="ru-RU" w:eastAsia="ru-RU" w:bidi="ar-SA"/>
        </w:rPr>
        <w:drawing>
          <wp:inline distT="0" distB="0" distL="0" distR="0" wp14:anchorId="76B1DDDC" wp14:editId="2099464C">
            <wp:extent cx="4692994" cy="493790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720318" cy="4966655"/>
                    </a:xfrm>
                    <a:prstGeom prst="rect">
                      <a:avLst/>
                    </a:prstGeom>
                  </pic:spPr>
                </pic:pic>
              </a:graphicData>
            </a:graphic>
          </wp:inline>
        </w:drawing>
      </w:r>
    </w:p>
    <w:p w14:paraId="5FE89E44" w14:textId="77777777" w:rsidR="009A3D2D" w:rsidRPr="004311D3" w:rsidRDefault="009A3D2D" w:rsidP="009A3D2D">
      <w:pPr>
        <w:spacing w:after="0" w:line="240" w:lineRule="auto"/>
        <w:ind w:firstLine="567"/>
        <w:jc w:val="center"/>
        <w:rPr>
          <w:sz w:val="16"/>
          <w:szCs w:val="16"/>
          <w:lang w:val="ru-RU"/>
        </w:rPr>
      </w:pPr>
    </w:p>
    <w:p w14:paraId="7A0C77A8" w14:textId="489108A5" w:rsidR="009A3D2D" w:rsidRDefault="009A3D2D" w:rsidP="004311D3">
      <w:pPr>
        <w:spacing w:after="0" w:line="240" w:lineRule="auto"/>
        <w:jc w:val="center"/>
        <w:rPr>
          <w:lang w:val="ru-RU"/>
        </w:rPr>
      </w:pPr>
      <w:r>
        <w:rPr>
          <w:lang w:val="ru-RU"/>
        </w:rPr>
        <w:t xml:space="preserve">Рисунок 1.11 </w:t>
      </w:r>
      <w:r w:rsidR="004311D3">
        <w:rPr>
          <w:lang w:val="ru-RU"/>
        </w:rPr>
        <w:t>‒</w:t>
      </w:r>
      <w:r>
        <w:rPr>
          <w:lang w:val="ru-RU"/>
        </w:rPr>
        <w:t xml:space="preserve"> </w:t>
      </w:r>
      <w:r w:rsidRPr="006947B2">
        <w:rPr>
          <w:lang w:val="ru-RU"/>
        </w:rPr>
        <w:t>Устройство для дифференциальной защиты трансформатора преобразовательной установки</w:t>
      </w:r>
    </w:p>
    <w:p w14:paraId="4B5769E2" w14:textId="77777777" w:rsidR="009A3D2D" w:rsidRDefault="009A3D2D" w:rsidP="009A3D2D">
      <w:pPr>
        <w:spacing w:after="0" w:line="240" w:lineRule="auto"/>
        <w:ind w:firstLine="567"/>
        <w:jc w:val="center"/>
        <w:rPr>
          <w:lang w:val="ru-RU"/>
        </w:rPr>
      </w:pPr>
    </w:p>
    <w:p w14:paraId="59A5ABAF" w14:textId="29CE6CB5" w:rsidR="004311D3" w:rsidRDefault="004311D3" w:rsidP="004311D3">
      <w:pPr>
        <w:spacing w:after="0" w:line="240" w:lineRule="auto"/>
        <w:ind w:firstLine="709"/>
        <w:jc w:val="both"/>
        <w:rPr>
          <w:lang w:val="ru-RU"/>
        </w:rPr>
      </w:pPr>
      <w:r w:rsidRPr="00835ADF">
        <w:rPr>
          <w:lang w:val="ru-RU"/>
        </w:rPr>
        <w:t>Выходы последних подклю</w:t>
      </w:r>
      <w:r>
        <w:rPr>
          <w:lang w:val="ru-RU"/>
        </w:rPr>
        <w:t xml:space="preserve">чены к входам блоков отстройки 10, </w:t>
      </w:r>
      <w:r w:rsidRPr="00835ADF">
        <w:rPr>
          <w:lang w:val="ru-RU"/>
        </w:rPr>
        <w:t xml:space="preserve">11 </w:t>
      </w:r>
      <w:r>
        <w:rPr>
          <w:lang w:val="ru-RU"/>
        </w:rPr>
        <w:t>и</w:t>
      </w:r>
      <w:r w:rsidRPr="00835ADF">
        <w:rPr>
          <w:lang w:val="ru-RU"/>
        </w:rPr>
        <w:t xml:space="preserve"> 12 </w:t>
      </w:r>
      <w:r>
        <w:rPr>
          <w:lang w:val="ru-RU"/>
        </w:rPr>
        <w:t xml:space="preserve">от влияния РПН. Вторые </w:t>
      </w:r>
      <w:r w:rsidRPr="00835ADF">
        <w:rPr>
          <w:lang w:val="ru-RU"/>
        </w:rPr>
        <w:t xml:space="preserve">выводы </w:t>
      </w:r>
      <w:proofErr w:type="spellStart"/>
      <w:r>
        <w:rPr>
          <w:lang w:val="ru-RU"/>
        </w:rPr>
        <w:t>трансреакторов</w:t>
      </w:r>
      <w:proofErr w:type="spellEnd"/>
      <w:r>
        <w:rPr>
          <w:lang w:val="ru-RU"/>
        </w:rPr>
        <w:t xml:space="preserve"> 24, 25, 26 подключены к другим входам блоков 13, </w:t>
      </w:r>
      <w:r w:rsidRPr="00835ADF">
        <w:rPr>
          <w:lang w:val="ru-RU"/>
        </w:rPr>
        <w:t>1</w:t>
      </w:r>
      <w:r>
        <w:rPr>
          <w:lang w:val="ru-RU"/>
        </w:rPr>
        <w:t>4 и 15 контроля</w:t>
      </w:r>
      <w:r w:rsidRPr="00835ADF">
        <w:rPr>
          <w:lang w:val="ru-RU"/>
        </w:rPr>
        <w:t xml:space="preserve"> апериодической слагающ</w:t>
      </w:r>
      <w:r>
        <w:rPr>
          <w:lang w:val="ru-RU"/>
        </w:rPr>
        <w:t xml:space="preserve">ей в броске </w:t>
      </w:r>
      <w:r>
        <w:rPr>
          <w:lang w:val="ru-RU"/>
        </w:rPr>
        <w:lastRenderedPageBreak/>
        <w:t xml:space="preserve">намагничивания </w:t>
      </w:r>
      <w:r w:rsidRPr="00835ADF">
        <w:rPr>
          <w:lang w:val="ru-RU"/>
        </w:rPr>
        <w:t>и ко вторым входам</w:t>
      </w:r>
      <w:r>
        <w:rPr>
          <w:lang w:val="ru-RU"/>
        </w:rPr>
        <w:t xml:space="preserve"> ограничителей 30, 31 и 32</w:t>
      </w:r>
      <w:r w:rsidRPr="00835ADF">
        <w:rPr>
          <w:lang w:val="ru-RU"/>
        </w:rPr>
        <w:t xml:space="preserve"> напряжения</w:t>
      </w:r>
      <w:r>
        <w:rPr>
          <w:lang w:val="ru-RU"/>
        </w:rPr>
        <w:t> [21</w:t>
      </w:r>
      <w:r w:rsidR="00470703">
        <w:rPr>
          <w:lang w:val="ru-RU"/>
        </w:rPr>
        <w:t>, с. 1-10</w:t>
      </w:r>
      <w:r w:rsidRPr="00B50018">
        <w:rPr>
          <w:lang w:val="ru-RU"/>
        </w:rPr>
        <w:t>]</w:t>
      </w:r>
      <w:r w:rsidRPr="00835ADF">
        <w:rPr>
          <w:lang w:val="ru-RU"/>
        </w:rPr>
        <w:t>.</w:t>
      </w:r>
    </w:p>
    <w:p w14:paraId="7385D4B2" w14:textId="33400779" w:rsidR="009A3D2D" w:rsidRDefault="009A3D2D" w:rsidP="004311D3">
      <w:pPr>
        <w:spacing w:after="0" w:line="240" w:lineRule="auto"/>
        <w:ind w:firstLine="709"/>
        <w:jc w:val="both"/>
        <w:rPr>
          <w:lang w:val="ru-RU"/>
        </w:rPr>
      </w:pPr>
      <w:r w:rsidRPr="00835ADF">
        <w:rPr>
          <w:lang w:val="ru-RU"/>
        </w:rPr>
        <w:t xml:space="preserve">Вторые вторичные обмотки </w:t>
      </w:r>
      <w:proofErr w:type="spellStart"/>
      <w:r>
        <w:rPr>
          <w:lang w:val="ru-RU"/>
        </w:rPr>
        <w:t>трансреакторов</w:t>
      </w:r>
      <w:proofErr w:type="spellEnd"/>
      <w:r>
        <w:rPr>
          <w:lang w:val="ru-RU"/>
        </w:rPr>
        <w:t xml:space="preserve"> 24,</w:t>
      </w:r>
      <w:r w:rsidRPr="00835ADF">
        <w:rPr>
          <w:lang w:val="ru-RU"/>
        </w:rPr>
        <w:t xml:space="preserve"> 2</w:t>
      </w:r>
      <w:r>
        <w:rPr>
          <w:lang w:val="ru-RU"/>
        </w:rPr>
        <w:t xml:space="preserve">5 подключены к </w:t>
      </w:r>
      <w:r w:rsidRPr="00835ADF">
        <w:rPr>
          <w:lang w:val="ru-RU"/>
        </w:rPr>
        <w:t>ну</w:t>
      </w:r>
      <w:r>
        <w:rPr>
          <w:lang w:val="ru-RU"/>
        </w:rPr>
        <w:t>ль-индикатору 36, выходом соединенного с</w:t>
      </w:r>
      <w:r w:rsidRPr="00835ADF">
        <w:rPr>
          <w:lang w:val="ru-RU"/>
        </w:rPr>
        <w:t xml:space="preserve"> вхо</w:t>
      </w:r>
      <w:r>
        <w:rPr>
          <w:lang w:val="ru-RU"/>
        </w:rPr>
        <w:t>дом</w:t>
      </w:r>
      <w:r w:rsidRPr="00835ADF">
        <w:rPr>
          <w:lang w:val="ru-RU"/>
        </w:rPr>
        <w:t xml:space="preserve"> элемент</w:t>
      </w:r>
      <w:r>
        <w:rPr>
          <w:lang w:val="ru-RU"/>
        </w:rPr>
        <w:t>а ИЛИ 37, выход которого соединен с цепью сигнализации (на рис</w:t>
      </w:r>
      <w:r w:rsidR="004311D3">
        <w:rPr>
          <w:lang w:val="ru-RU"/>
        </w:rPr>
        <w:t>унке</w:t>
      </w:r>
      <w:r>
        <w:rPr>
          <w:lang w:val="ru-RU"/>
        </w:rPr>
        <w:t xml:space="preserve"> </w:t>
      </w:r>
      <w:r w:rsidRPr="006947B2">
        <w:rPr>
          <w:lang w:val="ru-RU"/>
        </w:rPr>
        <w:t>1</w:t>
      </w:r>
      <w:r>
        <w:rPr>
          <w:lang w:val="ru-RU"/>
        </w:rPr>
        <w:t>.11 отсутствует). Третья обмотка</w:t>
      </w:r>
      <w:r w:rsidRPr="00835ADF">
        <w:rPr>
          <w:lang w:val="ru-RU"/>
        </w:rPr>
        <w:t xml:space="preserve"> </w:t>
      </w:r>
      <w:proofErr w:type="spellStart"/>
      <w:r w:rsidRPr="00835ADF">
        <w:rPr>
          <w:lang w:val="ru-RU"/>
        </w:rPr>
        <w:t>тра</w:t>
      </w:r>
      <w:r>
        <w:rPr>
          <w:lang w:val="ru-RU"/>
        </w:rPr>
        <w:t>нсреактора</w:t>
      </w:r>
      <w:proofErr w:type="spellEnd"/>
      <w:r>
        <w:rPr>
          <w:lang w:val="ru-RU"/>
        </w:rPr>
        <w:t xml:space="preserve"> 25 и вторая</w:t>
      </w:r>
      <w:r w:rsidRPr="00835ADF">
        <w:rPr>
          <w:lang w:val="ru-RU"/>
        </w:rPr>
        <w:t xml:space="preserve"> об</w:t>
      </w:r>
      <w:r>
        <w:rPr>
          <w:lang w:val="ru-RU"/>
        </w:rPr>
        <w:t xml:space="preserve">мотка </w:t>
      </w:r>
      <w:proofErr w:type="spellStart"/>
      <w:r>
        <w:rPr>
          <w:lang w:val="ru-RU"/>
        </w:rPr>
        <w:t>трансреактора</w:t>
      </w:r>
      <w:proofErr w:type="spellEnd"/>
      <w:r>
        <w:rPr>
          <w:lang w:val="ru-RU"/>
        </w:rPr>
        <w:t xml:space="preserve"> 26 соединены с входом</w:t>
      </w:r>
      <w:r w:rsidRPr="00835ADF">
        <w:rPr>
          <w:lang w:val="ru-RU"/>
        </w:rPr>
        <w:t xml:space="preserve"> нуль-индикатора </w:t>
      </w:r>
      <w:r>
        <w:rPr>
          <w:lang w:val="ru-RU"/>
        </w:rPr>
        <w:t>38, выходом соединенного со вторым входом элемента ИЛИ 37</w:t>
      </w:r>
      <w:r w:rsidRPr="00835ADF">
        <w:rPr>
          <w:lang w:val="ru-RU"/>
        </w:rPr>
        <w:t xml:space="preserve">, </w:t>
      </w:r>
      <w:r>
        <w:rPr>
          <w:lang w:val="ru-RU"/>
        </w:rPr>
        <w:t xml:space="preserve">а </w:t>
      </w:r>
      <w:proofErr w:type="gramStart"/>
      <w:r>
        <w:rPr>
          <w:lang w:val="ru-RU"/>
        </w:rPr>
        <w:t>к третьему-пятому входам</w:t>
      </w:r>
      <w:proofErr w:type="gramEnd"/>
      <w:r>
        <w:rPr>
          <w:lang w:val="ru-RU"/>
        </w:rPr>
        <w:t xml:space="preserve"> этого элемента подсоединены</w:t>
      </w:r>
      <w:r w:rsidRPr="00835ADF">
        <w:rPr>
          <w:lang w:val="ru-RU"/>
        </w:rPr>
        <w:t xml:space="preserve"> размыкающие контакты </w:t>
      </w:r>
      <w:r>
        <w:rPr>
          <w:lang w:val="ru-RU"/>
        </w:rPr>
        <w:t>реле тока 27, 28 и 29. Входы элементов 39</w:t>
      </w:r>
      <w:r w:rsidRPr="00835ADF">
        <w:rPr>
          <w:lang w:val="ru-RU"/>
        </w:rPr>
        <w:t>,</w:t>
      </w:r>
      <w:r>
        <w:rPr>
          <w:lang w:val="ru-RU"/>
        </w:rPr>
        <w:t xml:space="preserve"> 40 и 41-ВРЕМЯ соединены с</w:t>
      </w:r>
      <w:r w:rsidRPr="00835ADF">
        <w:rPr>
          <w:lang w:val="ru-RU"/>
        </w:rPr>
        <w:t xml:space="preserve"> выходам</w:t>
      </w:r>
      <w:r>
        <w:rPr>
          <w:lang w:val="ru-RU"/>
        </w:rPr>
        <w:t>и 20, 21 и 22</w:t>
      </w:r>
      <w:r w:rsidRPr="00835ADF">
        <w:rPr>
          <w:lang w:val="ru-RU"/>
        </w:rPr>
        <w:t xml:space="preserve"> элементов ПАМЯТЬ, а выходы – к их входам сброса</w:t>
      </w:r>
      <w:r>
        <w:rPr>
          <w:lang w:val="ru-RU"/>
        </w:rPr>
        <w:t xml:space="preserve"> </w:t>
      </w:r>
      <w:r w:rsidRPr="00B50018">
        <w:rPr>
          <w:lang w:val="ru-RU"/>
        </w:rPr>
        <w:t>[2</w:t>
      </w:r>
      <w:r>
        <w:rPr>
          <w:lang w:val="ru-RU"/>
        </w:rPr>
        <w:t>1</w:t>
      </w:r>
      <w:r w:rsidR="00470703">
        <w:rPr>
          <w:lang w:val="ru-RU"/>
        </w:rPr>
        <w:t>, с. 1-10</w:t>
      </w:r>
      <w:r w:rsidRPr="00B50018">
        <w:rPr>
          <w:lang w:val="ru-RU"/>
        </w:rPr>
        <w:t>]</w:t>
      </w:r>
      <w:r w:rsidRPr="00835ADF">
        <w:rPr>
          <w:lang w:val="ru-RU"/>
        </w:rPr>
        <w:t>.</w:t>
      </w:r>
    </w:p>
    <w:p w14:paraId="703DA972" w14:textId="45EC0226" w:rsidR="009A3D2D" w:rsidRDefault="009A3D2D" w:rsidP="004311D3">
      <w:pPr>
        <w:spacing w:after="0" w:line="240" w:lineRule="auto"/>
        <w:ind w:firstLine="709"/>
        <w:jc w:val="both"/>
        <w:rPr>
          <w:lang w:val="ru-RU"/>
        </w:rPr>
      </w:pPr>
      <w:r>
        <w:rPr>
          <w:lang w:val="ru-RU"/>
        </w:rPr>
        <w:t>Г</w:t>
      </w:r>
      <w:r w:rsidRPr="00835ADF">
        <w:rPr>
          <w:lang w:val="ru-RU"/>
        </w:rPr>
        <w:t xml:space="preserve">ерконов 1-3 </w:t>
      </w:r>
      <w:r>
        <w:rPr>
          <w:lang w:val="ru-RU"/>
        </w:rPr>
        <w:t>выполняются, например, на герконах</w:t>
      </w:r>
      <w:r w:rsidRPr="00835ADF">
        <w:rPr>
          <w:lang w:val="ru-RU"/>
        </w:rPr>
        <w:t xml:space="preserve"> МКС-27103,</w:t>
      </w:r>
      <w:r>
        <w:rPr>
          <w:lang w:val="ru-RU"/>
        </w:rPr>
        <w:t xml:space="preserve"> </w:t>
      </w:r>
      <w:r w:rsidRPr="00835ADF">
        <w:rPr>
          <w:lang w:val="ru-RU"/>
        </w:rPr>
        <w:t>управляющие обмо</w:t>
      </w:r>
      <w:r>
        <w:rPr>
          <w:lang w:val="ru-RU"/>
        </w:rPr>
        <w:t xml:space="preserve">тки - </w:t>
      </w:r>
      <w:r w:rsidRPr="00835ADF">
        <w:rPr>
          <w:lang w:val="ru-RU"/>
        </w:rPr>
        <w:t>с</w:t>
      </w:r>
      <w:r>
        <w:rPr>
          <w:lang w:val="ru-RU"/>
        </w:rPr>
        <w:t xml:space="preserve"> помощью обмотки реле РП 16-1, </w:t>
      </w:r>
      <w:r w:rsidRPr="00835ADF">
        <w:rPr>
          <w:lang w:val="ru-RU"/>
        </w:rPr>
        <w:t>в качестве реле</w:t>
      </w:r>
      <w:r>
        <w:rPr>
          <w:lang w:val="ru-RU"/>
        </w:rPr>
        <w:t xml:space="preserve"> тока 27-29 могут </w:t>
      </w:r>
      <w:r w:rsidRPr="00835ADF">
        <w:rPr>
          <w:lang w:val="ru-RU"/>
        </w:rPr>
        <w:t>ис</w:t>
      </w:r>
      <w:r>
        <w:rPr>
          <w:lang w:val="ru-RU"/>
        </w:rPr>
        <w:t>пользоваться реле РТ-</w:t>
      </w:r>
      <w:r w:rsidRPr="00835ADF">
        <w:rPr>
          <w:lang w:val="ru-RU"/>
        </w:rPr>
        <w:t xml:space="preserve">40 (трансформаторы тока 7-9 и </w:t>
      </w:r>
      <w:proofErr w:type="spellStart"/>
      <w:r w:rsidRPr="00835ADF">
        <w:rPr>
          <w:lang w:val="ru-RU"/>
        </w:rPr>
        <w:t>трансреакторы</w:t>
      </w:r>
      <w:proofErr w:type="spellEnd"/>
      <w:r w:rsidRPr="00835ADF">
        <w:rPr>
          <w:lang w:val="ru-RU"/>
        </w:rPr>
        <w:t xml:space="preserve"> 24-26 </w:t>
      </w:r>
      <w:r>
        <w:rPr>
          <w:lang w:val="ru-RU"/>
        </w:rPr>
        <w:t>– стандартные). Блоки 10-15</w:t>
      </w:r>
      <w:r w:rsidRPr="00835ADF">
        <w:rPr>
          <w:lang w:val="ru-RU"/>
        </w:rPr>
        <w:t>, элемен</w:t>
      </w:r>
      <w:r>
        <w:rPr>
          <w:lang w:val="ru-RU"/>
        </w:rPr>
        <w:t xml:space="preserve">ты 16-19, 37, 20, 21, 22 выполнены на микроконтроллерах серии 51 </w:t>
      </w:r>
      <w:proofErr w:type="spellStart"/>
      <w:r>
        <w:rPr>
          <w:lang w:val="ru-RU"/>
        </w:rPr>
        <w:t>Atmel</w:t>
      </w:r>
      <w:proofErr w:type="spellEnd"/>
      <w:r>
        <w:rPr>
          <w:lang w:val="ru-RU"/>
        </w:rPr>
        <w:t xml:space="preserve"> AT89S53. Ограничители</w:t>
      </w:r>
      <w:r w:rsidRPr="00835ADF">
        <w:rPr>
          <w:lang w:val="ru-RU"/>
        </w:rPr>
        <w:t xml:space="preserve"> 30</w:t>
      </w:r>
      <w:r>
        <w:rPr>
          <w:lang w:val="ru-RU"/>
        </w:rPr>
        <w:t xml:space="preserve">-32 выполняются с помощью </w:t>
      </w:r>
      <w:proofErr w:type="spellStart"/>
      <w:r w:rsidRPr="00835ADF">
        <w:rPr>
          <w:lang w:val="ru-RU"/>
        </w:rPr>
        <w:t>Schneider</w:t>
      </w:r>
      <w:proofErr w:type="spellEnd"/>
      <w:r w:rsidRPr="00835ADF">
        <w:rPr>
          <w:lang w:val="ru-RU"/>
        </w:rPr>
        <w:t xml:space="preserve"> </w:t>
      </w:r>
      <w:proofErr w:type="spellStart"/>
      <w:r w:rsidRPr="00835ADF">
        <w:rPr>
          <w:lang w:val="ru-RU"/>
        </w:rPr>
        <w:t>Electric</w:t>
      </w:r>
      <w:proofErr w:type="spellEnd"/>
      <w:r w:rsidRPr="00835ADF">
        <w:rPr>
          <w:lang w:val="ru-RU"/>
        </w:rPr>
        <w:t xml:space="preserve"> A9L15597. </w:t>
      </w:r>
      <w:proofErr w:type="spellStart"/>
      <w:r w:rsidRPr="00835ADF">
        <w:rPr>
          <w:lang w:val="ru-RU"/>
        </w:rPr>
        <w:t>Фазоповорот</w:t>
      </w:r>
      <w:r>
        <w:rPr>
          <w:lang w:val="ru-RU"/>
        </w:rPr>
        <w:t>ные</w:t>
      </w:r>
      <w:proofErr w:type="spellEnd"/>
      <w:r>
        <w:rPr>
          <w:lang w:val="ru-RU"/>
        </w:rPr>
        <w:t xml:space="preserve"> схемы 33-</w:t>
      </w:r>
      <w:r w:rsidRPr="00835ADF">
        <w:rPr>
          <w:lang w:val="ru-RU"/>
        </w:rPr>
        <w:t>35</w:t>
      </w:r>
      <w:r>
        <w:rPr>
          <w:lang w:val="ru-RU"/>
        </w:rPr>
        <w:t xml:space="preserve"> могут выполняться</w:t>
      </w:r>
      <w:r w:rsidRPr="00835ADF">
        <w:rPr>
          <w:lang w:val="ru-RU"/>
        </w:rPr>
        <w:t>, например, на конденсаторах</w:t>
      </w:r>
      <w:r>
        <w:rPr>
          <w:lang w:val="ru-RU"/>
        </w:rPr>
        <w:t xml:space="preserve"> </w:t>
      </w:r>
      <w:proofErr w:type="gramStart"/>
      <w:r>
        <w:rPr>
          <w:lang w:val="ru-RU"/>
        </w:rPr>
        <w:t>К</w:t>
      </w:r>
      <w:proofErr w:type="gramEnd"/>
      <w:r>
        <w:rPr>
          <w:lang w:val="ru-RU"/>
        </w:rPr>
        <w:t xml:space="preserve"> 50-12 и резисторах МОН-</w:t>
      </w:r>
      <w:r w:rsidRPr="00835ADF">
        <w:rPr>
          <w:lang w:val="ru-RU"/>
        </w:rPr>
        <w:t xml:space="preserve">0,5. </w:t>
      </w:r>
      <w:r>
        <w:rPr>
          <w:lang w:val="ru-RU"/>
        </w:rPr>
        <w:t>Элементы ВРЕМЯ 39-</w:t>
      </w:r>
      <w:r w:rsidRPr="00835ADF">
        <w:rPr>
          <w:lang w:val="ru-RU"/>
        </w:rPr>
        <w:t>4</w:t>
      </w:r>
      <w:r>
        <w:rPr>
          <w:lang w:val="ru-RU"/>
        </w:rPr>
        <w:t xml:space="preserve">1 на реле времени ТЕКОРВ1-220, </w:t>
      </w:r>
      <w:r w:rsidRPr="00835ADF">
        <w:rPr>
          <w:lang w:val="ru-RU"/>
        </w:rPr>
        <w:t>нуль-ин</w:t>
      </w:r>
      <w:r>
        <w:rPr>
          <w:lang w:val="ru-RU"/>
        </w:rPr>
        <w:t xml:space="preserve">дикаторы 36 и 38 – на нуль-индикаторах Ф5046/1, </w:t>
      </w:r>
      <w:r w:rsidRPr="00835ADF">
        <w:rPr>
          <w:lang w:val="ru-RU"/>
        </w:rPr>
        <w:t>и</w:t>
      </w:r>
      <w:r>
        <w:rPr>
          <w:lang w:val="ru-RU"/>
        </w:rPr>
        <w:t>сполнительный орган 23 – на</w:t>
      </w:r>
      <w:r w:rsidRPr="00835ADF">
        <w:rPr>
          <w:lang w:val="ru-RU"/>
        </w:rPr>
        <w:t xml:space="preserve"> реле РП 16-1</w:t>
      </w:r>
      <w:r>
        <w:rPr>
          <w:lang w:val="ru-RU"/>
        </w:rPr>
        <w:t xml:space="preserve"> </w:t>
      </w:r>
      <w:r w:rsidRPr="00B50018">
        <w:rPr>
          <w:lang w:val="ru-RU"/>
        </w:rPr>
        <w:t>[2</w:t>
      </w:r>
      <w:r>
        <w:rPr>
          <w:lang w:val="ru-RU"/>
        </w:rPr>
        <w:t>1</w:t>
      </w:r>
      <w:r w:rsidR="00470703">
        <w:rPr>
          <w:lang w:val="ru-RU"/>
        </w:rPr>
        <w:t>, с. 1-10</w:t>
      </w:r>
      <w:r w:rsidRPr="00B50018">
        <w:rPr>
          <w:lang w:val="ru-RU"/>
        </w:rPr>
        <w:t>]</w:t>
      </w:r>
      <w:r w:rsidRPr="00835ADF">
        <w:rPr>
          <w:lang w:val="ru-RU"/>
        </w:rPr>
        <w:t>.</w:t>
      </w:r>
    </w:p>
    <w:p w14:paraId="089A7321" w14:textId="543D11C0" w:rsidR="009A3D2D" w:rsidRDefault="009A3D2D" w:rsidP="004311D3">
      <w:pPr>
        <w:spacing w:after="0" w:line="240" w:lineRule="auto"/>
        <w:ind w:firstLine="709"/>
        <w:jc w:val="both"/>
        <w:rPr>
          <w:lang w:val="ru-RU"/>
        </w:rPr>
      </w:pPr>
      <w:r>
        <w:rPr>
          <w:lang w:val="ru-RU"/>
        </w:rPr>
        <w:t>Работа устройства</w:t>
      </w:r>
      <w:r w:rsidR="00CF4266">
        <w:rPr>
          <w:lang w:val="ru-RU"/>
        </w:rPr>
        <w:t>. Магнитное поле (МП) с индукцией</w:t>
      </w:r>
      <w:r>
        <w:rPr>
          <w:lang w:val="ru-RU"/>
        </w:rPr>
        <w:t xml:space="preserve"> </w:t>
      </w:r>
      <w:r w:rsidR="009D037A">
        <w:rPr>
          <w:lang w:val="ru-RU"/>
        </w:rPr>
        <w:t>В</w:t>
      </w:r>
      <w:r w:rsidR="009D037A">
        <w:rPr>
          <w:vertAlign w:val="subscript"/>
          <w:lang w:val="ru-RU"/>
        </w:rPr>
        <w:t>Т</w:t>
      </w:r>
      <w:r w:rsidR="009D037A">
        <w:rPr>
          <w:lang w:val="ru-RU"/>
        </w:rPr>
        <w:t xml:space="preserve"> </w:t>
      </w:r>
      <w:r>
        <w:rPr>
          <w:lang w:val="ru-RU"/>
        </w:rPr>
        <w:t>от тока</w:t>
      </w:r>
      <w:r w:rsidRPr="00835ADF">
        <w:rPr>
          <w:lang w:val="ru-RU"/>
        </w:rPr>
        <w:t xml:space="preserve"> в </w:t>
      </w:r>
      <w:proofErr w:type="spellStart"/>
      <w:r w:rsidRPr="00835ADF">
        <w:rPr>
          <w:lang w:val="ru-RU"/>
        </w:rPr>
        <w:t>токопроводе</w:t>
      </w:r>
      <w:proofErr w:type="spellEnd"/>
      <w:r w:rsidRPr="00835ADF">
        <w:rPr>
          <w:lang w:val="ru-RU"/>
        </w:rPr>
        <w:t xml:space="preserve"> фазы </w:t>
      </w:r>
      <w:r>
        <w:rPr>
          <w:lang w:val="ru-RU"/>
        </w:rPr>
        <w:t xml:space="preserve">А на низшем напряжении </w:t>
      </w:r>
      <w:r w:rsidRPr="00835ADF">
        <w:rPr>
          <w:lang w:val="ru-RU"/>
        </w:rPr>
        <w:t>трансформат</w:t>
      </w:r>
      <w:r w:rsidR="009D037A">
        <w:rPr>
          <w:lang w:val="ru-RU"/>
        </w:rPr>
        <w:t>ора 4</w:t>
      </w:r>
      <w:r>
        <w:rPr>
          <w:lang w:val="ru-RU"/>
        </w:rPr>
        <w:t xml:space="preserve"> действует на контакты геркона 1, </w:t>
      </w:r>
      <w:r w:rsidRPr="00835ADF">
        <w:rPr>
          <w:lang w:val="ru-RU"/>
        </w:rPr>
        <w:t>управляющая</w:t>
      </w:r>
      <w:r>
        <w:rPr>
          <w:lang w:val="ru-RU"/>
        </w:rPr>
        <w:t xml:space="preserve"> </w:t>
      </w:r>
      <w:r w:rsidRPr="00835ADF">
        <w:rPr>
          <w:lang w:val="ru-RU"/>
        </w:rPr>
        <w:t>обмотка</w:t>
      </w:r>
      <w:r>
        <w:rPr>
          <w:lang w:val="ru-RU"/>
        </w:rPr>
        <w:t xml:space="preserve"> которого через блок 10, схему 33</w:t>
      </w:r>
      <w:r w:rsidRPr="00835ADF">
        <w:rPr>
          <w:lang w:val="ru-RU"/>
        </w:rPr>
        <w:t xml:space="preserve"> и ограничитель 30</w:t>
      </w:r>
      <w:r>
        <w:rPr>
          <w:lang w:val="ru-RU"/>
        </w:rPr>
        <w:t xml:space="preserve"> напряжения подсоединена к</w:t>
      </w:r>
      <w:r w:rsidRPr="001668BD">
        <w:rPr>
          <w:lang w:val="ru-RU"/>
        </w:rPr>
        <w:t xml:space="preserve"> обмо</w:t>
      </w:r>
      <w:r>
        <w:rPr>
          <w:lang w:val="ru-RU"/>
        </w:rPr>
        <w:t xml:space="preserve">тке </w:t>
      </w:r>
      <w:proofErr w:type="spellStart"/>
      <w:r>
        <w:rPr>
          <w:lang w:val="ru-RU"/>
        </w:rPr>
        <w:t>трансреактора</w:t>
      </w:r>
      <w:proofErr w:type="spellEnd"/>
      <w:r>
        <w:rPr>
          <w:lang w:val="ru-RU"/>
        </w:rPr>
        <w:t xml:space="preserve"> 24, у которого первичная обмотка соединена с обмоткой трансформатором</w:t>
      </w:r>
      <w:r w:rsidRPr="001668BD">
        <w:rPr>
          <w:lang w:val="ru-RU"/>
        </w:rPr>
        <w:t xml:space="preserve"> тока 7,</w:t>
      </w:r>
      <w:r>
        <w:rPr>
          <w:lang w:val="ru-RU"/>
        </w:rPr>
        <w:t xml:space="preserve"> установленного на высшей стороне трансформатора 4. Поэтому </w:t>
      </w:r>
      <w:r w:rsidRPr="001668BD">
        <w:rPr>
          <w:lang w:val="ru-RU"/>
        </w:rPr>
        <w:t>ток</w:t>
      </w:r>
      <w:r>
        <w:rPr>
          <w:lang w:val="ru-RU"/>
        </w:rPr>
        <w:t xml:space="preserve"> </w:t>
      </w:r>
      <w:r>
        <w:t>I</w:t>
      </w:r>
      <w:r>
        <w:rPr>
          <w:vertAlign w:val="subscript"/>
          <w:lang w:val="ru-RU"/>
        </w:rPr>
        <w:t>У</w:t>
      </w:r>
      <w:r w:rsidRPr="001668BD">
        <w:rPr>
          <w:lang w:val="ru-RU"/>
        </w:rPr>
        <w:t xml:space="preserve"> (пропорциональный току фа</w:t>
      </w:r>
      <w:r>
        <w:rPr>
          <w:lang w:val="ru-RU"/>
        </w:rPr>
        <w:t>зы) поступает</w:t>
      </w:r>
      <w:r w:rsidRPr="001668BD">
        <w:rPr>
          <w:lang w:val="ru-RU"/>
        </w:rPr>
        <w:t xml:space="preserve"> через</w:t>
      </w:r>
      <w:r>
        <w:rPr>
          <w:lang w:val="ru-RU"/>
        </w:rPr>
        <w:t xml:space="preserve"> блок 10</w:t>
      </w:r>
      <w:r w:rsidRPr="001668BD">
        <w:rPr>
          <w:lang w:val="ru-RU"/>
        </w:rPr>
        <w:t xml:space="preserve"> в обмотку</w:t>
      </w:r>
      <w:r w:rsidR="009D037A">
        <w:rPr>
          <w:lang w:val="ru-RU"/>
        </w:rPr>
        <w:t xml:space="preserve"> геркона 1, создавая МП с индукцией</w:t>
      </w:r>
      <w:r w:rsidRPr="001668BD">
        <w:rPr>
          <w:lang w:val="ru-RU"/>
        </w:rPr>
        <w:t xml:space="preserve"> </w:t>
      </w:r>
      <w:r>
        <w:rPr>
          <w:lang w:val="ru-RU"/>
        </w:rPr>
        <w:t>В</w:t>
      </w:r>
      <w:r>
        <w:rPr>
          <w:vertAlign w:val="subscript"/>
          <w:lang w:val="ru-RU"/>
        </w:rPr>
        <w:t>У</w:t>
      </w:r>
      <w:r w:rsidRPr="001668BD">
        <w:rPr>
          <w:lang w:val="ru-RU"/>
        </w:rPr>
        <w:t xml:space="preserve"> </w:t>
      </w:r>
      <w:r>
        <w:rPr>
          <w:lang w:val="ru-RU"/>
        </w:rPr>
        <w:t>этого поля тоже</w:t>
      </w:r>
      <w:r w:rsidRPr="001668BD">
        <w:rPr>
          <w:lang w:val="ru-RU"/>
        </w:rPr>
        <w:t xml:space="preserve"> действует</w:t>
      </w:r>
      <w:r>
        <w:rPr>
          <w:lang w:val="ru-RU"/>
        </w:rPr>
        <w:t xml:space="preserve"> </w:t>
      </w:r>
      <w:r w:rsidRPr="001668BD">
        <w:rPr>
          <w:lang w:val="ru-RU"/>
        </w:rPr>
        <w:t>на е</w:t>
      </w:r>
      <w:r>
        <w:rPr>
          <w:lang w:val="ru-RU"/>
        </w:rPr>
        <w:t>го контакты. Также</w:t>
      </w:r>
      <w:r w:rsidR="009D037A">
        <w:rPr>
          <w:lang w:val="ru-RU"/>
        </w:rPr>
        <w:t xml:space="preserve"> МП </w:t>
      </w:r>
      <w:proofErr w:type="gramStart"/>
      <w:r w:rsidR="009D037A">
        <w:rPr>
          <w:lang w:val="ru-RU"/>
        </w:rPr>
        <w:t xml:space="preserve">с </w:t>
      </w:r>
      <w:r w:rsidRPr="001668BD">
        <w:rPr>
          <w:lang w:val="ru-RU"/>
        </w:rPr>
        <w:t xml:space="preserve"> и</w:t>
      </w:r>
      <w:r w:rsidR="009D037A">
        <w:rPr>
          <w:lang w:val="ru-RU"/>
        </w:rPr>
        <w:t>ндукциями</w:t>
      </w:r>
      <w:proofErr w:type="gramEnd"/>
      <w:r>
        <w:rPr>
          <w:lang w:val="ru-RU"/>
        </w:rPr>
        <w:t xml:space="preserve"> В</w:t>
      </w:r>
      <w:r>
        <w:rPr>
          <w:vertAlign w:val="subscript"/>
          <w:lang w:val="ru-RU"/>
        </w:rPr>
        <w:t>Т</w:t>
      </w:r>
      <w:r>
        <w:rPr>
          <w:lang w:val="ru-RU"/>
        </w:rPr>
        <w:t xml:space="preserve"> и</w:t>
      </w:r>
      <w:r w:rsidRPr="001668BD">
        <w:rPr>
          <w:lang w:val="ru-RU"/>
        </w:rPr>
        <w:t xml:space="preserve"> </w:t>
      </w:r>
      <w:r>
        <w:rPr>
          <w:lang w:val="ru-RU"/>
        </w:rPr>
        <w:t>В</w:t>
      </w:r>
      <w:r>
        <w:rPr>
          <w:vertAlign w:val="subscript"/>
          <w:lang w:val="ru-RU"/>
        </w:rPr>
        <w:t>У</w:t>
      </w:r>
      <w:r>
        <w:rPr>
          <w:lang w:val="ru-RU"/>
        </w:rPr>
        <w:t xml:space="preserve"> воздействуют на контакты </w:t>
      </w:r>
      <w:r w:rsidRPr="001668BD">
        <w:rPr>
          <w:lang w:val="ru-RU"/>
        </w:rPr>
        <w:t>герконов 2 и 3</w:t>
      </w:r>
      <w:r>
        <w:rPr>
          <w:lang w:val="ru-RU"/>
        </w:rPr>
        <w:t xml:space="preserve"> </w:t>
      </w:r>
      <w:r w:rsidRPr="005F1C35">
        <w:rPr>
          <w:lang w:val="ru-RU"/>
        </w:rPr>
        <w:t>[21</w:t>
      </w:r>
      <w:r w:rsidR="00470703">
        <w:rPr>
          <w:lang w:val="ru-RU"/>
        </w:rPr>
        <w:t>, с. 1-10</w:t>
      </w:r>
      <w:r w:rsidRPr="005F1C35">
        <w:rPr>
          <w:lang w:val="ru-RU"/>
        </w:rPr>
        <w:t>]</w:t>
      </w:r>
      <w:r w:rsidRPr="001668BD">
        <w:rPr>
          <w:lang w:val="ru-RU"/>
        </w:rPr>
        <w:t>.</w:t>
      </w:r>
    </w:p>
    <w:p w14:paraId="283F5E14" w14:textId="0F27D0DC" w:rsidR="009A3D2D" w:rsidRDefault="009A3D2D" w:rsidP="004311D3">
      <w:pPr>
        <w:spacing w:after="0" w:line="240" w:lineRule="auto"/>
        <w:ind w:firstLine="709"/>
        <w:jc w:val="both"/>
        <w:rPr>
          <w:lang w:val="ru-RU"/>
        </w:rPr>
      </w:pPr>
      <w:r w:rsidRPr="00EE4349">
        <w:rPr>
          <w:lang w:val="ru-RU"/>
        </w:rPr>
        <w:t>Параметры</w:t>
      </w:r>
      <w:r w:rsidRPr="001668BD">
        <w:rPr>
          <w:lang w:val="ru-RU"/>
        </w:rPr>
        <w:t xml:space="preserve"> обмоток герк</w:t>
      </w:r>
      <w:r>
        <w:rPr>
          <w:lang w:val="ru-RU"/>
        </w:rPr>
        <w:t xml:space="preserve">онов 1-3, блоков 10-12, </w:t>
      </w:r>
      <w:proofErr w:type="spellStart"/>
      <w:r>
        <w:rPr>
          <w:lang w:val="ru-RU"/>
        </w:rPr>
        <w:t>трансреакторов</w:t>
      </w:r>
      <w:proofErr w:type="spellEnd"/>
      <w:r>
        <w:rPr>
          <w:lang w:val="ru-RU"/>
        </w:rPr>
        <w:t xml:space="preserve"> 24-26, и </w:t>
      </w:r>
      <w:r w:rsidRPr="001668BD">
        <w:rPr>
          <w:lang w:val="ru-RU"/>
        </w:rPr>
        <w:t>коэффициент</w:t>
      </w:r>
      <w:r>
        <w:rPr>
          <w:lang w:val="ru-RU"/>
        </w:rPr>
        <w:t xml:space="preserve"> </w:t>
      </w:r>
      <w:r w:rsidRPr="001668BD">
        <w:rPr>
          <w:lang w:val="ru-RU"/>
        </w:rPr>
        <w:t>тр</w:t>
      </w:r>
      <w:r>
        <w:rPr>
          <w:lang w:val="ru-RU"/>
        </w:rPr>
        <w:t>ансформации трансформаторов</w:t>
      </w:r>
      <w:r w:rsidRPr="001668BD">
        <w:rPr>
          <w:lang w:val="ru-RU"/>
        </w:rPr>
        <w:t xml:space="preserve"> 7-9</w:t>
      </w:r>
      <w:r>
        <w:rPr>
          <w:lang w:val="ru-RU"/>
        </w:rPr>
        <w:t>, положения герконов</w:t>
      </w:r>
      <w:r w:rsidRPr="001668BD">
        <w:rPr>
          <w:lang w:val="ru-RU"/>
        </w:rPr>
        <w:t xml:space="preserve"> подобраны так, что в режиме нагрузки и при внешних коротких замыканиях (КЗ) выполняются</w:t>
      </w:r>
      <w:r>
        <w:rPr>
          <w:lang w:val="ru-RU"/>
        </w:rPr>
        <w:t xml:space="preserve"> </w:t>
      </w:r>
      <w:proofErr w:type="gramStart"/>
      <w:r w:rsidRPr="001668BD">
        <w:rPr>
          <w:lang w:val="ru-RU"/>
        </w:rPr>
        <w:t>условия</w:t>
      </w:r>
      <w:r>
        <w:rPr>
          <w:lang w:val="ru-RU"/>
        </w:rPr>
        <w:t xml:space="preserve"> </w:t>
      </w:r>
      <m:oMath>
        <m:sSub>
          <m:sSubPr>
            <m:ctrlPr>
              <w:rPr>
                <w:rFonts w:ascii="Cambria Math" w:hAnsi="Cambria Math"/>
                <w:i/>
                <w:lang w:val="ru-RU"/>
              </w:rPr>
            </m:ctrlPr>
          </m:sSubPr>
          <m:e>
            <m:r>
              <w:rPr>
                <w:rFonts w:ascii="Cambria Math" w:hAnsi="Cambria Math"/>
                <w:lang w:val="ru-RU"/>
              </w:rPr>
              <m:t>В</m:t>
            </m:r>
          </m:e>
          <m:sub>
            <m:r>
              <w:rPr>
                <w:rFonts w:ascii="Cambria Math" w:hAnsi="Cambria Math"/>
                <w:lang w:val="ru-RU"/>
              </w:rPr>
              <m:t>ср</m:t>
            </m:r>
          </m:sub>
        </m:sSub>
        <m:r>
          <w:rPr>
            <w:rFonts w:ascii="Cambria Math" w:hAnsi="Cambria Math"/>
            <w:lang w:val="ru-RU"/>
          </w:rPr>
          <m:t>≥</m:t>
        </m:r>
        <m:sSub>
          <m:sSubPr>
            <m:ctrlPr>
              <w:rPr>
                <w:rFonts w:ascii="Cambria Math" w:hAnsi="Cambria Math"/>
                <w:i/>
                <w:lang w:val="ru-RU"/>
              </w:rPr>
            </m:ctrlPr>
          </m:sSubPr>
          <m:e>
            <m:r>
              <w:rPr>
                <w:rFonts w:ascii="Cambria Math" w:hAnsi="Cambria Math"/>
                <w:lang w:val="ru-RU"/>
              </w:rPr>
              <m:t>В</m:t>
            </m:r>
          </m:e>
          <m:sub>
            <m:r>
              <w:rPr>
                <w:rFonts w:ascii="Cambria Math" w:hAnsi="Cambria Math"/>
                <w:lang w:val="ru-RU"/>
              </w:rPr>
              <m:t>нб.1</m:t>
            </m:r>
          </m:sub>
        </m:sSub>
        <m:r>
          <w:rPr>
            <w:rFonts w:ascii="Cambria Math" w:hAnsi="Cambria Math"/>
            <w:lang w:val="ru-RU"/>
          </w:rPr>
          <m:t>=</m:t>
        </m:r>
        <m:sSub>
          <m:sSubPr>
            <m:ctrlPr>
              <w:rPr>
                <w:rFonts w:ascii="Cambria Math" w:hAnsi="Cambria Math"/>
                <w:i/>
                <w:lang w:val="ru-RU"/>
              </w:rPr>
            </m:ctrlPr>
          </m:sSubPr>
          <m:e>
            <m:r>
              <w:rPr>
                <w:rFonts w:ascii="Cambria Math" w:hAnsi="Cambria Math"/>
              </w:rPr>
              <m:t>k</m:t>
            </m:r>
          </m:e>
          <m:sub>
            <m:r>
              <w:rPr>
                <w:rFonts w:ascii="Cambria Math" w:hAnsi="Cambria Math"/>
                <w:lang w:val="ru-RU"/>
              </w:rPr>
              <m:t>отс</m:t>
            </m:r>
          </m:sub>
        </m:sSub>
        <m:r>
          <w:rPr>
            <w:rFonts w:ascii="Cambria Math" w:hAnsi="Cambria Math"/>
            <w:lang w:val="ru-RU"/>
          </w:rPr>
          <m:t>(</m:t>
        </m:r>
        <m:sSubSup>
          <m:sSubSupPr>
            <m:ctrlPr>
              <w:rPr>
                <w:rFonts w:ascii="Cambria Math" w:hAnsi="Cambria Math"/>
                <w:i/>
                <w:lang w:val="ru-RU"/>
              </w:rPr>
            </m:ctrlPr>
          </m:sSubSupPr>
          <m:e>
            <m:r>
              <w:rPr>
                <w:rFonts w:ascii="Cambria Math" w:hAnsi="Cambria Math"/>
                <w:lang w:val="ru-RU"/>
              </w:rPr>
              <m:t>В</m:t>
            </m:r>
          </m:e>
          <m:sub>
            <m:r>
              <w:rPr>
                <w:rFonts w:ascii="Cambria Math" w:hAnsi="Cambria Math"/>
                <w:lang w:val="ru-RU"/>
              </w:rPr>
              <m:t>у</m:t>
            </m:r>
          </m:sub>
          <m:sup>
            <m:r>
              <w:rPr>
                <w:rFonts w:ascii="Cambria Math" w:hAnsi="Cambria Math"/>
                <w:lang w:val="ru-RU"/>
              </w:rPr>
              <m:t>нагр</m:t>
            </m:r>
          </m:sup>
        </m:sSubSup>
        <m:r>
          <w:rPr>
            <w:rFonts w:ascii="Cambria Math" w:hAnsi="Cambria Math"/>
            <w:lang w:val="ru-RU"/>
          </w:rPr>
          <m:t>-</m:t>
        </m:r>
        <m:sSubSup>
          <m:sSubSupPr>
            <m:ctrlPr>
              <w:rPr>
                <w:rFonts w:ascii="Cambria Math" w:hAnsi="Cambria Math"/>
                <w:i/>
                <w:lang w:val="ru-RU"/>
              </w:rPr>
            </m:ctrlPr>
          </m:sSubSupPr>
          <m:e>
            <m:r>
              <w:rPr>
                <w:rFonts w:ascii="Cambria Math" w:hAnsi="Cambria Math"/>
                <w:lang w:val="ru-RU"/>
              </w:rPr>
              <m:t>В</m:t>
            </m:r>
          </m:e>
          <m:sub>
            <m:r>
              <w:rPr>
                <w:rFonts w:ascii="Cambria Math" w:hAnsi="Cambria Math"/>
                <w:lang w:val="ru-RU"/>
              </w:rPr>
              <m:t>т</m:t>
            </m:r>
          </m:sub>
          <m:sup>
            <m:r>
              <w:rPr>
                <w:rFonts w:ascii="Cambria Math" w:hAnsi="Cambria Math"/>
                <w:lang w:val="ru-RU"/>
              </w:rPr>
              <m:t>нагр</m:t>
            </m:r>
          </m:sup>
        </m:sSubSup>
        <m:r>
          <w:rPr>
            <w:rFonts w:ascii="Cambria Math" w:hAnsi="Cambria Math"/>
            <w:lang w:val="ru-RU"/>
          </w:rPr>
          <m:t>)</m:t>
        </m:r>
      </m:oMath>
      <w:r>
        <w:rPr>
          <w:lang w:val="ru-RU"/>
        </w:rPr>
        <w:t xml:space="preserve"> и</w:t>
      </w:r>
      <w:proofErr w:type="gramEnd"/>
      <w:r>
        <w:rPr>
          <w:lang w:val="ru-RU"/>
        </w:rPr>
        <w:t xml:space="preserve"> </w:t>
      </w:r>
      <m:oMath>
        <m:sSub>
          <m:sSubPr>
            <m:ctrlPr>
              <w:rPr>
                <w:rFonts w:ascii="Cambria Math" w:hAnsi="Cambria Math"/>
                <w:i/>
                <w:lang w:val="ru-RU"/>
              </w:rPr>
            </m:ctrlPr>
          </m:sSubPr>
          <m:e>
            <m:r>
              <w:rPr>
                <w:rFonts w:ascii="Cambria Math" w:hAnsi="Cambria Math"/>
                <w:lang w:val="ru-RU"/>
              </w:rPr>
              <m:t>В</m:t>
            </m:r>
          </m:e>
          <m:sub>
            <m:r>
              <w:rPr>
                <w:rFonts w:ascii="Cambria Math" w:hAnsi="Cambria Math"/>
                <w:lang w:val="ru-RU"/>
              </w:rPr>
              <m:t>ср</m:t>
            </m:r>
          </m:sub>
        </m:sSub>
        <m:r>
          <w:rPr>
            <w:rFonts w:ascii="Cambria Math" w:hAnsi="Cambria Math"/>
            <w:lang w:val="ru-RU"/>
          </w:rPr>
          <m:t>≥</m:t>
        </m:r>
        <m:sSub>
          <m:sSubPr>
            <m:ctrlPr>
              <w:rPr>
                <w:rFonts w:ascii="Cambria Math" w:hAnsi="Cambria Math"/>
                <w:i/>
                <w:lang w:val="ru-RU"/>
              </w:rPr>
            </m:ctrlPr>
          </m:sSubPr>
          <m:e>
            <m:r>
              <w:rPr>
                <w:rFonts w:ascii="Cambria Math" w:hAnsi="Cambria Math"/>
                <w:lang w:val="ru-RU"/>
              </w:rPr>
              <m:t>В</m:t>
            </m:r>
          </m:e>
          <m:sub>
            <m:r>
              <w:rPr>
                <w:rFonts w:ascii="Cambria Math" w:hAnsi="Cambria Math"/>
                <w:lang w:val="ru-RU"/>
              </w:rPr>
              <m:t>нб.2</m:t>
            </m:r>
          </m:sub>
        </m:sSub>
        <m:r>
          <w:rPr>
            <w:rFonts w:ascii="Cambria Math" w:hAnsi="Cambria Math"/>
            <w:lang w:val="ru-RU"/>
          </w:rPr>
          <m:t>=</m:t>
        </m:r>
        <m:sSub>
          <m:sSubPr>
            <m:ctrlPr>
              <w:rPr>
                <w:rFonts w:ascii="Cambria Math" w:hAnsi="Cambria Math"/>
                <w:i/>
                <w:lang w:val="ru-RU"/>
              </w:rPr>
            </m:ctrlPr>
          </m:sSubPr>
          <m:e>
            <m:r>
              <w:rPr>
                <w:rFonts w:ascii="Cambria Math" w:hAnsi="Cambria Math"/>
              </w:rPr>
              <m:t>k</m:t>
            </m:r>
          </m:e>
          <m:sub>
            <m:r>
              <w:rPr>
                <w:rFonts w:ascii="Cambria Math" w:hAnsi="Cambria Math"/>
                <w:lang w:val="ru-RU"/>
              </w:rPr>
              <m:t>отс</m:t>
            </m:r>
          </m:sub>
        </m:sSub>
        <m:d>
          <m:dPr>
            <m:ctrlPr>
              <w:rPr>
                <w:rFonts w:ascii="Cambria Math" w:hAnsi="Cambria Math"/>
                <w:i/>
                <w:lang w:val="ru-RU"/>
              </w:rPr>
            </m:ctrlPr>
          </m:dPr>
          <m:e>
            <m:sSubSup>
              <m:sSubSupPr>
                <m:ctrlPr>
                  <w:rPr>
                    <w:rFonts w:ascii="Cambria Math" w:hAnsi="Cambria Math"/>
                    <w:i/>
                    <w:lang w:val="ru-RU"/>
                  </w:rPr>
                </m:ctrlPr>
              </m:sSubSupPr>
              <m:e>
                <m:r>
                  <w:rPr>
                    <w:rFonts w:ascii="Cambria Math" w:hAnsi="Cambria Math"/>
                    <w:lang w:val="ru-RU"/>
                  </w:rPr>
                  <m:t>В</m:t>
                </m:r>
              </m:e>
              <m:sub>
                <m:r>
                  <w:rPr>
                    <w:rFonts w:ascii="Cambria Math" w:hAnsi="Cambria Math"/>
                    <w:lang w:val="ru-RU"/>
                  </w:rPr>
                  <m:t>у</m:t>
                </m:r>
              </m:sub>
              <m:sup>
                <m:r>
                  <w:rPr>
                    <w:rFonts w:ascii="Cambria Math" w:hAnsi="Cambria Math"/>
                    <w:lang w:val="ru-RU"/>
                  </w:rPr>
                  <m:t>внеш.КЗ</m:t>
                </m:r>
              </m:sup>
            </m:sSubSup>
            <m:r>
              <w:rPr>
                <w:rFonts w:ascii="Cambria Math" w:hAnsi="Cambria Math"/>
                <w:lang w:val="ru-RU"/>
              </w:rPr>
              <m:t>-</m:t>
            </m:r>
            <m:sSubSup>
              <m:sSubSupPr>
                <m:ctrlPr>
                  <w:rPr>
                    <w:rFonts w:ascii="Cambria Math" w:hAnsi="Cambria Math"/>
                    <w:i/>
                    <w:lang w:val="ru-RU"/>
                  </w:rPr>
                </m:ctrlPr>
              </m:sSubSupPr>
              <m:e>
                <m:r>
                  <w:rPr>
                    <w:rFonts w:ascii="Cambria Math" w:hAnsi="Cambria Math"/>
                    <w:lang w:val="ru-RU"/>
                  </w:rPr>
                  <m:t>В</m:t>
                </m:r>
              </m:e>
              <m:sub>
                <m:r>
                  <w:rPr>
                    <w:rFonts w:ascii="Cambria Math" w:hAnsi="Cambria Math"/>
                    <w:lang w:val="ru-RU"/>
                  </w:rPr>
                  <m:t>т</m:t>
                </m:r>
              </m:sub>
              <m:sup>
                <m:r>
                  <w:rPr>
                    <w:rFonts w:ascii="Cambria Math" w:hAnsi="Cambria Math"/>
                    <w:lang w:val="ru-RU"/>
                  </w:rPr>
                  <m:t>внеш.КЗ</m:t>
                </m:r>
              </m:sup>
            </m:sSubSup>
          </m:e>
        </m:d>
        <m:r>
          <w:rPr>
            <w:rFonts w:ascii="Cambria Math" w:hAnsi="Cambria Math"/>
            <w:lang w:val="ru-RU"/>
          </w:rPr>
          <m:t>,</m:t>
        </m:r>
      </m:oMath>
      <w:r>
        <w:rPr>
          <w:lang w:val="ru-RU"/>
        </w:rPr>
        <w:t xml:space="preserve"> где </w:t>
      </w:r>
      <w:r w:rsidRPr="001668BD">
        <w:rPr>
          <w:lang w:val="ru-RU"/>
        </w:rPr>
        <w:t>–</w:t>
      </w:r>
      <w:r>
        <w:rPr>
          <w:lang w:val="ru-RU"/>
        </w:rPr>
        <w:t xml:space="preserve"> </w:t>
      </w:r>
      <m:oMath>
        <m:sSub>
          <m:sSubPr>
            <m:ctrlPr>
              <w:rPr>
                <w:rFonts w:ascii="Cambria Math" w:hAnsi="Cambria Math"/>
                <w:i/>
                <w:lang w:val="ru-RU"/>
              </w:rPr>
            </m:ctrlPr>
          </m:sSubPr>
          <m:e>
            <m:r>
              <w:rPr>
                <w:rFonts w:ascii="Cambria Math" w:hAnsi="Cambria Math"/>
              </w:rPr>
              <m:t>k</m:t>
            </m:r>
          </m:e>
          <m:sub>
            <m:r>
              <w:rPr>
                <w:rFonts w:ascii="Cambria Math" w:hAnsi="Cambria Math"/>
                <w:lang w:val="ru-RU"/>
              </w:rPr>
              <m:t>отс</m:t>
            </m:r>
          </m:sub>
        </m:sSub>
        <m:r>
          <w:rPr>
            <w:rFonts w:ascii="Cambria Math" w:hAnsi="Cambria Math"/>
            <w:lang w:val="ru-RU"/>
          </w:rPr>
          <m:t>=1,5</m:t>
        </m:r>
      </m:oMath>
      <w:r>
        <w:rPr>
          <w:lang w:val="ru-RU"/>
        </w:rPr>
        <w:t xml:space="preserve"> </w:t>
      </w:r>
      <w:r w:rsidRPr="001668BD">
        <w:rPr>
          <w:lang w:val="ru-RU"/>
        </w:rPr>
        <w:t xml:space="preserve">коэффициент отстройки; </w:t>
      </w:r>
      <m:oMath>
        <m:sSub>
          <m:sSubPr>
            <m:ctrlPr>
              <w:rPr>
                <w:rFonts w:ascii="Cambria Math" w:hAnsi="Cambria Math"/>
                <w:i/>
                <w:lang w:val="ru-RU"/>
              </w:rPr>
            </m:ctrlPr>
          </m:sSubPr>
          <m:e>
            <m:r>
              <w:rPr>
                <w:rFonts w:ascii="Cambria Math" w:hAnsi="Cambria Math"/>
                <w:lang w:val="ru-RU"/>
              </w:rPr>
              <m:t>В</m:t>
            </m:r>
          </m:e>
          <m:sub>
            <m:r>
              <w:rPr>
                <w:rFonts w:ascii="Cambria Math" w:hAnsi="Cambria Math"/>
                <w:lang w:val="ru-RU"/>
              </w:rPr>
              <m:t>ср</m:t>
            </m:r>
          </m:sub>
        </m:sSub>
      </m:oMath>
      <w:r w:rsidRPr="001668BD">
        <w:rPr>
          <w:lang w:val="ru-RU"/>
        </w:rPr>
        <w:t>– инд</w:t>
      </w:r>
      <w:r>
        <w:rPr>
          <w:lang w:val="ru-RU"/>
        </w:rPr>
        <w:t>укция МП, достаточная для срабатывания</w:t>
      </w:r>
      <w:r w:rsidRPr="001668BD">
        <w:rPr>
          <w:lang w:val="ru-RU"/>
        </w:rPr>
        <w:t xml:space="preserve"> геркон</w:t>
      </w:r>
      <w:r w:rsidR="00F026BC">
        <w:rPr>
          <w:lang w:val="ru-RU"/>
        </w:rPr>
        <w:t>а. Поэтому</w:t>
      </w:r>
      <w:r>
        <w:rPr>
          <w:lang w:val="ru-RU"/>
        </w:rPr>
        <w:t xml:space="preserve"> герконы 1-3 в действие не приходят, </w:t>
      </w:r>
      <w:r w:rsidRPr="001668BD">
        <w:rPr>
          <w:lang w:val="ru-RU"/>
        </w:rPr>
        <w:t>защита не работает</w:t>
      </w:r>
      <w:r w:rsidR="00A8392C">
        <w:rPr>
          <w:lang w:val="ru-RU"/>
        </w:rPr>
        <w:t xml:space="preserve"> </w:t>
      </w:r>
      <w:r w:rsidR="00A8392C" w:rsidRPr="00A8392C">
        <w:rPr>
          <w:lang w:val="ru-RU"/>
        </w:rPr>
        <w:t>[21</w:t>
      </w:r>
      <w:r w:rsidR="00470703">
        <w:rPr>
          <w:lang w:val="ru-RU"/>
        </w:rPr>
        <w:t>, с. 1-10</w:t>
      </w:r>
      <w:r w:rsidR="00A8392C" w:rsidRPr="00A8392C">
        <w:rPr>
          <w:lang w:val="ru-RU"/>
        </w:rPr>
        <w:t>]</w:t>
      </w:r>
      <w:r w:rsidRPr="001668BD">
        <w:rPr>
          <w:lang w:val="ru-RU"/>
        </w:rPr>
        <w:t>.</w:t>
      </w:r>
    </w:p>
    <w:p w14:paraId="2208FBBC" w14:textId="3C748EE6" w:rsidR="009A3D2D" w:rsidRPr="00F83142" w:rsidRDefault="009A3D2D" w:rsidP="004311D3">
      <w:pPr>
        <w:spacing w:after="0" w:line="240" w:lineRule="auto"/>
        <w:ind w:firstLine="709"/>
        <w:jc w:val="both"/>
        <w:rPr>
          <w:lang w:val="ru-RU"/>
        </w:rPr>
      </w:pPr>
      <w:r>
        <w:rPr>
          <w:lang w:val="ru-RU"/>
        </w:rPr>
        <w:t>При включении</w:t>
      </w:r>
      <w:r w:rsidRPr="00C922A9">
        <w:rPr>
          <w:lang w:val="ru-RU"/>
        </w:rPr>
        <w:t xml:space="preserve"> под на</w:t>
      </w:r>
      <w:r>
        <w:rPr>
          <w:lang w:val="ru-RU"/>
        </w:rPr>
        <w:t xml:space="preserve">пряжение или при восстановлении </w:t>
      </w:r>
      <w:r w:rsidRPr="00C922A9">
        <w:rPr>
          <w:lang w:val="ru-RU"/>
        </w:rPr>
        <w:t xml:space="preserve">напряжения </w:t>
      </w:r>
      <w:r>
        <w:rPr>
          <w:lang w:val="ru-RU"/>
        </w:rPr>
        <w:t>при броске</w:t>
      </w:r>
      <w:r w:rsidRPr="00C922A9">
        <w:rPr>
          <w:lang w:val="ru-RU"/>
        </w:rPr>
        <w:t xml:space="preserve"> тока намагничивания</w:t>
      </w:r>
      <w:r>
        <w:rPr>
          <w:lang w:val="ru-RU"/>
        </w:rPr>
        <w:t xml:space="preserve"> (БТН), когда включают трансформатор,</w:t>
      </w:r>
      <w:r w:rsidRPr="00C922A9">
        <w:rPr>
          <w:lang w:val="ru-RU"/>
        </w:rPr>
        <w:t xml:space="preserve"> герконы 1-3 срабатывают, </w:t>
      </w:r>
      <w:r>
        <w:rPr>
          <w:lang w:val="ru-RU"/>
        </w:rPr>
        <w:t xml:space="preserve">если есть апериодическая составляющая, </w:t>
      </w:r>
      <w:r w:rsidRPr="00C922A9">
        <w:rPr>
          <w:lang w:val="ru-RU"/>
        </w:rPr>
        <w:t>так как в</w:t>
      </w:r>
      <w:r>
        <w:rPr>
          <w:lang w:val="ru-RU"/>
        </w:rPr>
        <w:t xml:space="preserve"> </w:t>
      </w:r>
      <w:proofErr w:type="spellStart"/>
      <w:r w:rsidRPr="00C922A9">
        <w:rPr>
          <w:lang w:val="ru-RU"/>
        </w:rPr>
        <w:t>токопроводах</w:t>
      </w:r>
      <w:proofErr w:type="spellEnd"/>
      <w:r w:rsidRPr="00C922A9">
        <w:rPr>
          <w:lang w:val="ru-RU"/>
        </w:rPr>
        <w:t xml:space="preserve"> фаз трансформатора 4 нет тока (</w:t>
      </w:r>
      <m:oMath>
        <m:sSubSup>
          <m:sSubSupPr>
            <m:ctrlPr>
              <w:rPr>
                <w:rFonts w:ascii="Cambria Math" w:hAnsi="Cambria Math"/>
                <w:i/>
                <w:lang w:val="ru-RU"/>
              </w:rPr>
            </m:ctrlPr>
          </m:sSubSupPr>
          <m:e>
            <m:r>
              <w:rPr>
                <w:rFonts w:ascii="Cambria Math" w:hAnsi="Cambria Math"/>
                <w:lang w:val="ru-RU"/>
              </w:rPr>
              <m:t>В</m:t>
            </m:r>
          </m:e>
          <m:sub>
            <m:r>
              <w:rPr>
                <w:rFonts w:ascii="Cambria Math" w:hAnsi="Cambria Math"/>
                <w:lang w:val="ru-RU"/>
              </w:rPr>
              <m:t>у</m:t>
            </m:r>
          </m:sub>
          <m:sup>
            <m:r>
              <w:rPr>
                <w:rFonts w:ascii="Cambria Math" w:hAnsi="Cambria Math"/>
                <w:lang w:val="ru-RU"/>
              </w:rPr>
              <m:t>БТН</m:t>
            </m:r>
          </m:sup>
        </m:sSubSup>
        <m:r>
          <w:rPr>
            <w:rFonts w:ascii="Cambria Math" w:hAnsi="Cambria Math"/>
            <w:lang w:val="ru-RU"/>
          </w:rPr>
          <m:t>=0</m:t>
        </m:r>
      </m:oMath>
      <w:r w:rsidRPr="00C922A9">
        <w:rPr>
          <w:lang w:val="ru-RU"/>
        </w:rPr>
        <w:t>)</w:t>
      </w:r>
      <w:r w:rsidR="00F026BC">
        <w:rPr>
          <w:lang w:val="ru-RU"/>
        </w:rPr>
        <w:t>. При этом</w:t>
      </w:r>
      <w:r>
        <w:rPr>
          <w:lang w:val="ru-RU"/>
        </w:rPr>
        <w:t xml:space="preserve"> ток </w:t>
      </w:r>
      <w:r w:rsidR="00F026BC">
        <w:rPr>
          <w:lang w:val="ru-RU"/>
        </w:rPr>
        <w:t>есть только в обмотках герконов. О</w:t>
      </w:r>
      <w:r>
        <w:rPr>
          <w:lang w:val="ru-RU"/>
        </w:rPr>
        <w:t xml:space="preserve">н создает </w:t>
      </w:r>
      <w:proofErr w:type="gramStart"/>
      <w:r>
        <w:rPr>
          <w:lang w:val="ru-RU"/>
        </w:rPr>
        <w:t xml:space="preserve">индукцию </w:t>
      </w:r>
      <m:oMath>
        <m:sSubSup>
          <m:sSubSupPr>
            <m:ctrlPr>
              <w:rPr>
                <w:rFonts w:ascii="Cambria Math" w:hAnsi="Cambria Math"/>
                <w:i/>
                <w:lang w:val="ru-RU"/>
              </w:rPr>
            </m:ctrlPr>
          </m:sSubSupPr>
          <m:e>
            <m:r>
              <w:rPr>
                <w:rFonts w:ascii="Cambria Math" w:hAnsi="Cambria Math"/>
                <w:lang w:val="ru-RU"/>
              </w:rPr>
              <m:t>В</m:t>
            </m:r>
          </m:e>
          <m:sub>
            <m:r>
              <w:rPr>
                <w:rFonts w:ascii="Cambria Math" w:hAnsi="Cambria Math"/>
                <w:lang w:val="ru-RU"/>
              </w:rPr>
              <m:t>у</m:t>
            </m:r>
          </m:sub>
          <m:sup>
            <m:r>
              <w:rPr>
                <w:rFonts w:ascii="Cambria Math" w:hAnsi="Cambria Math"/>
                <w:lang w:val="ru-RU"/>
              </w:rPr>
              <m:t>БТН</m:t>
            </m:r>
          </m:sup>
        </m:sSubSup>
        <m:r>
          <w:rPr>
            <w:rFonts w:ascii="Cambria Math" w:hAnsi="Cambria Math"/>
            <w:lang w:val="ru-RU"/>
          </w:rPr>
          <m:t>≥</m:t>
        </m:r>
        <m:sSub>
          <m:sSubPr>
            <m:ctrlPr>
              <w:rPr>
                <w:rFonts w:ascii="Cambria Math" w:hAnsi="Cambria Math"/>
                <w:i/>
                <w:lang w:val="ru-RU"/>
              </w:rPr>
            </m:ctrlPr>
          </m:sSubPr>
          <m:e>
            <m:r>
              <w:rPr>
                <w:rFonts w:ascii="Cambria Math" w:hAnsi="Cambria Math"/>
                <w:lang w:val="ru-RU"/>
              </w:rPr>
              <m:t>В</m:t>
            </m:r>
          </m:e>
          <m:sub>
            <m:r>
              <w:rPr>
                <w:rFonts w:ascii="Cambria Math" w:hAnsi="Cambria Math"/>
                <w:lang w:val="ru-RU"/>
              </w:rPr>
              <m:t>ср</m:t>
            </m:r>
          </m:sub>
        </m:sSub>
      </m:oMath>
      <w:r>
        <w:rPr>
          <w:lang w:val="ru-RU"/>
        </w:rPr>
        <w:t>.</w:t>
      </w:r>
      <w:proofErr w:type="gramEnd"/>
      <w:r>
        <w:rPr>
          <w:lang w:val="ru-RU"/>
        </w:rPr>
        <w:t xml:space="preserve"> Сигналы от</w:t>
      </w:r>
      <w:r w:rsidRPr="00C922A9">
        <w:rPr>
          <w:lang w:val="ru-RU"/>
        </w:rPr>
        <w:t xml:space="preserve"> герконов 1-3 </w:t>
      </w:r>
      <w:r>
        <w:rPr>
          <w:lang w:val="ru-RU"/>
        </w:rPr>
        <w:t xml:space="preserve">подаются </w:t>
      </w:r>
      <w:r w:rsidRPr="00C922A9">
        <w:rPr>
          <w:lang w:val="ru-RU"/>
        </w:rPr>
        <w:t xml:space="preserve">через элементы </w:t>
      </w:r>
      <w:r>
        <w:rPr>
          <w:lang w:val="ru-RU"/>
        </w:rPr>
        <w:t xml:space="preserve">ПАМЯТЬ 20, 21, 22 на </w:t>
      </w:r>
      <w:r w:rsidRPr="00C922A9">
        <w:rPr>
          <w:lang w:val="ru-RU"/>
        </w:rPr>
        <w:t>входы</w:t>
      </w:r>
      <w:r>
        <w:rPr>
          <w:lang w:val="ru-RU"/>
        </w:rPr>
        <w:t xml:space="preserve"> элементов </w:t>
      </w:r>
      <w:proofErr w:type="gramStart"/>
      <w:r>
        <w:rPr>
          <w:lang w:val="ru-RU"/>
        </w:rPr>
        <w:lastRenderedPageBreak/>
        <w:t>И</w:t>
      </w:r>
      <w:proofErr w:type="gramEnd"/>
      <w:r>
        <w:rPr>
          <w:lang w:val="ru-RU"/>
        </w:rPr>
        <w:t xml:space="preserve"> 16, 17, 18 (</w:t>
      </w:r>
      <w:r w:rsidRPr="00C922A9">
        <w:rPr>
          <w:lang w:val="ru-RU"/>
        </w:rPr>
        <w:t xml:space="preserve">запускаются </w:t>
      </w:r>
      <w:r>
        <w:rPr>
          <w:lang w:val="ru-RU"/>
        </w:rPr>
        <w:t xml:space="preserve">и </w:t>
      </w:r>
      <w:r w:rsidRPr="00C922A9">
        <w:rPr>
          <w:lang w:val="ru-RU"/>
        </w:rPr>
        <w:t>элементы</w:t>
      </w:r>
      <w:r>
        <w:rPr>
          <w:lang w:val="ru-RU"/>
        </w:rPr>
        <w:t xml:space="preserve"> ВРЕМЯ 39, 40, 41). К инверсным в</w:t>
      </w:r>
      <w:r w:rsidRPr="00EE4349">
        <w:rPr>
          <w:lang w:val="ru-RU"/>
        </w:rPr>
        <w:t>ходам</w:t>
      </w:r>
      <w:r>
        <w:rPr>
          <w:lang w:val="ru-RU"/>
        </w:rPr>
        <w:t xml:space="preserve"> </w:t>
      </w:r>
      <w:proofErr w:type="gramStart"/>
      <w:r>
        <w:rPr>
          <w:lang w:val="ru-RU"/>
        </w:rPr>
        <w:t>И</w:t>
      </w:r>
      <w:proofErr w:type="gramEnd"/>
      <w:r>
        <w:rPr>
          <w:lang w:val="ru-RU"/>
        </w:rPr>
        <w:t xml:space="preserve"> 16</w:t>
      </w:r>
      <w:r w:rsidRPr="00C922A9">
        <w:rPr>
          <w:lang w:val="ru-RU"/>
        </w:rPr>
        <w:t>, 17</w:t>
      </w:r>
      <w:r>
        <w:rPr>
          <w:lang w:val="ru-RU"/>
        </w:rPr>
        <w:t>, 18 подсоединены блоки 13, 14, 15</w:t>
      </w:r>
      <w:r w:rsidR="00F026BC">
        <w:rPr>
          <w:lang w:val="ru-RU"/>
        </w:rPr>
        <w:t>,</w:t>
      </w:r>
      <w:r>
        <w:rPr>
          <w:lang w:val="ru-RU"/>
        </w:rPr>
        <w:t xml:space="preserve"> которые контролируют апериодическую слагающую</w:t>
      </w:r>
      <w:r w:rsidRPr="00C922A9">
        <w:rPr>
          <w:lang w:val="ru-RU"/>
        </w:rPr>
        <w:t xml:space="preserve"> в </w:t>
      </w:r>
      <w:r w:rsidR="004B44B3">
        <w:rPr>
          <w:lang w:val="ru-RU"/>
        </w:rPr>
        <w:t>БТН</w:t>
      </w:r>
      <w:r>
        <w:rPr>
          <w:lang w:val="ru-RU"/>
        </w:rPr>
        <w:t>. На выходах элементов 16, 17, 18 отсутствуют сигналы</w:t>
      </w:r>
      <w:r w:rsidRPr="00C922A9">
        <w:rPr>
          <w:lang w:val="ru-RU"/>
        </w:rPr>
        <w:t xml:space="preserve">, и защита не работает. </w:t>
      </w:r>
      <w:r w:rsidRPr="008B0194">
        <w:rPr>
          <w:lang w:val="ru-RU"/>
        </w:rPr>
        <w:t>Через время</w:t>
      </w:r>
      <w:r w:rsidRPr="0081511C">
        <w:rPr>
          <w:lang w:val="ru-RU"/>
        </w:rPr>
        <w:t xml:space="preserve"> </w:t>
      </w:r>
      <w:r w:rsidRPr="00C922A9">
        <w:rPr>
          <w:lang w:val="ru-RU"/>
        </w:rPr>
        <w:t xml:space="preserve"> </w:t>
      </w:r>
      <m:oMath>
        <m:r>
          <w:rPr>
            <w:rFonts w:ascii="Cambria Math" w:hAnsi="Cambria Math"/>
          </w:rPr>
          <m:t>t</m:t>
        </m:r>
        <m:r>
          <w:rPr>
            <w:rFonts w:ascii="Cambria Math" w:hAnsi="Cambria Math"/>
            <w:lang w:val="ru-RU"/>
          </w:rPr>
          <m:t>=0,1</m:t>
        </m:r>
      </m:oMath>
      <w:r w:rsidRPr="0081511C">
        <w:rPr>
          <w:lang w:val="ru-RU"/>
        </w:rPr>
        <w:t xml:space="preserve"> </w:t>
      </w:r>
      <w:r>
        <w:rPr>
          <w:lang w:val="ru-RU"/>
        </w:rPr>
        <w:t xml:space="preserve">с поступают </w:t>
      </w:r>
      <w:r w:rsidRPr="00C922A9">
        <w:rPr>
          <w:lang w:val="ru-RU"/>
        </w:rPr>
        <w:t>сигналы</w:t>
      </w:r>
      <w:r>
        <w:rPr>
          <w:lang w:val="ru-RU"/>
        </w:rPr>
        <w:t xml:space="preserve"> от</w:t>
      </w:r>
      <w:r w:rsidRPr="00C922A9">
        <w:rPr>
          <w:lang w:val="ru-RU"/>
        </w:rPr>
        <w:t xml:space="preserve"> элементов</w:t>
      </w:r>
      <w:r>
        <w:rPr>
          <w:lang w:val="ru-RU"/>
        </w:rPr>
        <w:t xml:space="preserve"> ВРЕМЯ 39, 40, 41</w:t>
      </w:r>
      <w:r w:rsidRPr="00C922A9">
        <w:rPr>
          <w:lang w:val="ru-RU"/>
        </w:rPr>
        <w:t xml:space="preserve"> на входы сброса элементов ПАМЯТЬ</w:t>
      </w:r>
      <w:r>
        <w:rPr>
          <w:lang w:val="ru-RU"/>
        </w:rPr>
        <w:t xml:space="preserve"> 20, 21, 22. Если</w:t>
      </w:r>
      <w:r w:rsidRPr="00C922A9">
        <w:rPr>
          <w:lang w:val="ru-RU"/>
        </w:rPr>
        <w:t xml:space="preserve"> БТН</w:t>
      </w:r>
      <w:r>
        <w:rPr>
          <w:lang w:val="ru-RU"/>
        </w:rPr>
        <w:t xml:space="preserve"> периодическое, то</w:t>
      </w:r>
      <w:r w:rsidRPr="00C922A9">
        <w:rPr>
          <w:lang w:val="ru-RU"/>
        </w:rPr>
        <w:t xml:space="preserve"> герконы 1-3 не срабатывают, так</w:t>
      </w:r>
      <w:r>
        <w:rPr>
          <w:lang w:val="ru-RU"/>
        </w:rPr>
        <w:t xml:space="preserve"> </w:t>
      </w:r>
      <w:r w:rsidRPr="00C922A9">
        <w:rPr>
          <w:lang w:val="ru-RU"/>
        </w:rPr>
        <w:t>как помимо отстро</w:t>
      </w:r>
      <w:r>
        <w:rPr>
          <w:lang w:val="ru-RU"/>
        </w:rPr>
        <w:t xml:space="preserve">йки от </w:t>
      </w:r>
      <w:proofErr w:type="gramStart"/>
      <w:r>
        <w:rPr>
          <w:lang w:val="ru-RU"/>
        </w:rPr>
        <w:t xml:space="preserve">индукций </w:t>
      </w:r>
      <m:oMath>
        <m:sSub>
          <m:sSubPr>
            <m:ctrlPr>
              <w:rPr>
                <w:rFonts w:ascii="Cambria Math" w:hAnsi="Cambria Math"/>
                <w:i/>
                <w:lang w:val="ru-RU"/>
              </w:rPr>
            </m:ctrlPr>
          </m:sSubPr>
          <m:e>
            <m:r>
              <w:rPr>
                <w:rFonts w:ascii="Cambria Math" w:hAnsi="Cambria Math"/>
                <w:lang w:val="ru-RU"/>
              </w:rPr>
              <m:t>В</m:t>
            </m:r>
          </m:e>
          <m:sub>
            <m:r>
              <w:rPr>
                <w:rFonts w:ascii="Cambria Math" w:hAnsi="Cambria Math"/>
                <w:lang w:val="ru-RU"/>
              </w:rPr>
              <m:t>нб.1</m:t>
            </m:r>
          </m:sub>
        </m:sSub>
      </m:oMath>
      <w:r>
        <w:rPr>
          <w:lang w:val="ru-RU"/>
        </w:rPr>
        <w:t xml:space="preserve"> и</w:t>
      </w:r>
      <w:proofErr w:type="gramEnd"/>
      <w:r>
        <w:rPr>
          <w:lang w:val="ru-RU"/>
        </w:rPr>
        <w:t xml:space="preserve"> </w:t>
      </w:r>
      <m:oMath>
        <m:sSub>
          <m:sSubPr>
            <m:ctrlPr>
              <w:rPr>
                <w:rFonts w:ascii="Cambria Math" w:hAnsi="Cambria Math"/>
                <w:i/>
                <w:lang w:val="ru-RU"/>
              </w:rPr>
            </m:ctrlPr>
          </m:sSubPr>
          <m:e>
            <m:r>
              <w:rPr>
                <w:rFonts w:ascii="Cambria Math" w:hAnsi="Cambria Math"/>
                <w:lang w:val="ru-RU"/>
              </w:rPr>
              <m:t>В</m:t>
            </m:r>
          </m:e>
          <m:sub>
            <m:r>
              <w:rPr>
                <w:rFonts w:ascii="Cambria Math" w:hAnsi="Cambria Math"/>
                <w:lang w:val="ru-RU"/>
              </w:rPr>
              <m:t>нб.2</m:t>
            </m:r>
          </m:sub>
        </m:sSub>
      </m:oMath>
      <w:r>
        <w:rPr>
          <w:lang w:val="ru-RU"/>
        </w:rPr>
        <w:t xml:space="preserve"> индукция </w:t>
      </w:r>
      <w:r w:rsidRPr="00C922A9">
        <w:rPr>
          <w:lang w:val="ru-RU"/>
        </w:rPr>
        <w:t xml:space="preserve">срабатывания </w:t>
      </w:r>
      <m:oMath>
        <m:sSub>
          <m:sSubPr>
            <m:ctrlPr>
              <w:rPr>
                <w:rFonts w:ascii="Cambria Math" w:hAnsi="Cambria Math"/>
                <w:i/>
                <w:lang w:val="ru-RU"/>
              </w:rPr>
            </m:ctrlPr>
          </m:sSubPr>
          <m:e>
            <m:r>
              <w:rPr>
                <w:rFonts w:ascii="Cambria Math" w:hAnsi="Cambria Math"/>
                <w:lang w:val="ru-RU"/>
              </w:rPr>
              <m:t>В</m:t>
            </m:r>
          </m:e>
          <m:sub>
            <m:r>
              <w:rPr>
                <w:rFonts w:ascii="Cambria Math" w:hAnsi="Cambria Math"/>
                <w:lang w:val="ru-RU"/>
              </w:rPr>
              <m:t>ср</m:t>
            </m:r>
          </m:sub>
        </m:sSub>
      </m:oMath>
      <w:r>
        <w:rPr>
          <w:lang w:val="ru-RU"/>
        </w:rPr>
        <w:t xml:space="preserve"> по аналогии с защитами</w:t>
      </w:r>
      <w:r w:rsidR="00F026BC">
        <w:rPr>
          <w:lang w:val="ru-RU"/>
        </w:rPr>
        <w:t>,</w:t>
      </w:r>
      <w:r>
        <w:rPr>
          <w:lang w:val="ru-RU"/>
        </w:rPr>
        <w:t xml:space="preserve"> получающими информацию от трансформаторов тока</w:t>
      </w:r>
      <w:r w:rsidR="00F026BC">
        <w:rPr>
          <w:lang w:val="ru-RU"/>
        </w:rPr>
        <w:t>,</w:t>
      </w:r>
      <w:r>
        <w:rPr>
          <w:lang w:val="ru-RU"/>
        </w:rPr>
        <w:t xml:space="preserve"> подобрана так, чтобы выполнялось</w:t>
      </w:r>
      <w:r w:rsidRPr="00C922A9">
        <w:rPr>
          <w:lang w:val="ru-RU"/>
        </w:rPr>
        <w:t xml:space="preserve"> условие </w:t>
      </w:r>
      <m:oMath>
        <m:sSub>
          <m:sSubPr>
            <m:ctrlPr>
              <w:rPr>
                <w:rFonts w:ascii="Cambria Math" w:hAnsi="Cambria Math"/>
                <w:i/>
                <w:lang w:val="ru-RU"/>
              </w:rPr>
            </m:ctrlPr>
          </m:sSubPr>
          <m:e>
            <m:r>
              <w:rPr>
                <w:rFonts w:ascii="Cambria Math" w:hAnsi="Cambria Math"/>
                <w:lang w:val="ru-RU"/>
              </w:rPr>
              <m:t>В</m:t>
            </m:r>
          </m:e>
          <m:sub>
            <m:r>
              <w:rPr>
                <w:rFonts w:ascii="Cambria Math" w:hAnsi="Cambria Math"/>
                <w:lang w:val="ru-RU"/>
              </w:rPr>
              <m:t>ср</m:t>
            </m:r>
          </m:sub>
        </m:sSub>
        <m:r>
          <w:rPr>
            <w:rFonts w:ascii="Cambria Math" w:hAnsi="Cambria Math"/>
            <w:lang w:val="ru-RU"/>
          </w:rPr>
          <m:t>≥1,3</m:t>
        </m:r>
        <m:sSub>
          <m:sSubPr>
            <m:ctrlPr>
              <w:rPr>
                <w:rFonts w:ascii="Cambria Math" w:hAnsi="Cambria Math"/>
                <w:i/>
                <w:lang w:val="ru-RU"/>
              </w:rPr>
            </m:ctrlPr>
          </m:sSubPr>
          <m:e>
            <m:r>
              <w:rPr>
                <w:rFonts w:ascii="Cambria Math" w:hAnsi="Cambria Math"/>
                <w:lang w:val="ru-RU"/>
              </w:rPr>
              <m:t>В</m:t>
            </m:r>
          </m:e>
          <m:sub>
            <m:r>
              <w:rPr>
                <w:rFonts w:ascii="Cambria Math" w:hAnsi="Cambria Math"/>
                <w:lang w:val="ru-RU"/>
              </w:rPr>
              <m:t>у.ном</m:t>
            </m:r>
          </m:sub>
        </m:sSub>
      </m:oMath>
      <w:r w:rsidR="00F026BC">
        <w:rPr>
          <w:lang w:val="ru-RU"/>
        </w:rPr>
        <w:t>. З</w:t>
      </w:r>
      <w:r>
        <w:rPr>
          <w:lang w:val="ru-RU"/>
        </w:rPr>
        <w:t>десь</w:t>
      </w:r>
      <w:r w:rsidRPr="00C922A9">
        <w:rPr>
          <w:lang w:val="ru-RU"/>
        </w:rPr>
        <w:t xml:space="preserve"> </w:t>
      </w:r>
      <w:r>
        <w:rPr>
          <w:lang w:val="ru-RU"/>
        </w:rPr>
        <w:t xml:space="preserve">– </w:t>
      </w:r>
      <m:oMath>
        <m:sSub>
          <m:sSubPr>
            <m:ctrlPr>
              <w:rPr>
                <w:rFonts w:ascii="Cambria Math" w:hAnsi="Cambria Math"/>
                <w:i/>
                <w:lang w:val="ru-RU"/>
              </w:rPr>
            </m:ctrlPr>
          </m:sSubPr>
          <m:e>
            <m:r>
              <w:rPr>
                <w:rFonts w:ascii="Cambria Math" w:hAnsi="Cambria Math"/>
                <w:lang w:val="ru-RU"/>
              </w:rPr>
              <m:t>В</m:t>
            </m:r>
          </m:e>
          <m:sub>
            <m:r>
              <w:rPr>
                <w:rFonts w:ascii="Cambria Math" w:hAnsi="Cambria Math"/>
                <w:lang w:val="ru-RU"/>
              </w:rPr>
              <m:t>у.ном</m:t>
            </m:r>
          </m:sub>
        </m:sSub>
      </m:oMath>
      <w:r>
        <w:rPr>
          <w:lang w:val="ru-RU"/>
        </w:rPr>
        <w:t xml:space="preserve">  индукция МП, от </w:t>
      </w:r>
      <w:proofErr w:type="gramStart"/>
      <w:r>
        <w:rPr>
          <w:lang w:val="ru-RU"/>
        </w:rPr>
        <w:t xml:space="preserve">тока </w:t>
      </w:r>
      <m:oMath>
        <m:sSub>
          <m:sSubPr>
            <m:ctrlPr>
              <w:rPr>
                <w:rFonts w:ascii="Cambria Math" w:hAnsi="Cambria Math"/>
                <w:i/>
                <w:lang w:val="ru-RU"/>
              </w:rPr>
            </m:ctrlPr>
          </m:sSubPr>
          <m:e>
            <m:r>
              <w:rPr>
                <w:rFonts w:ascii="Cambria Math" w:hAnsi="Cambria Math"/>
              </w:rPr>
              <m:t>I</m:t>
            </m:r>
          </m:e>
          <m:sub>
            <m:r>
              <w:rPr>
                <w:rFonts w:ascii="Cambria Math" w:hAnsi="Cambria Math"/>
                <w:lang w:val="ru-RU"/>
              </w:rPr>
              <m:t>у.ном</m:t>
            </m:r>
          </m:sub>
        </m:sSub>
      </m:oMath>
      <w:r w:rsidRPr="000B3F30">
        <w:rPr>
          <w:lang w:val="ru-RU"/>
        </w:rPr>
        <w:t xml:space="preserve"> </w:t>
      </w:r>
      <w:r w:rsidRPr="00C922A9">
        <w:rPr>
          <w:lang w:val="ru-RU"/>
        </w:rPr>
        <w:t>в</w:t>
      </w:r>
      <w:proofErr w:type="gramEnd"/>
      <w:r w:rsidRPr="00C922A9">
        <w:rPr>
          <w:lang w:val="ru-RU"/>
        </w:rPr>
        <w:t xml:space="preserve"> обмотке герко</w:t>
      </w:r>
      <w:r w:rsidR="00F026BC">
        <w:rPr>
          <w:lang w:val="ru-RU"/>
        </w:rPr>
        <w:t>на.</w:t>
      </w:r>
      <w:r w:rsidRPr="00C922A9">
        <w:rPr>
          <w:lang w:val="ru-RU"/>
        </w:rPr>
        <w:t xml:space="preserve"> </w:t>
      </w:r>
      <w:r w:rsidR="00F026BC">
        <w:rPr>
          <w:lang w:val="ru-RU"/>
        </w:rPr>
        <w:t>О</w:t>
      </w:r>
      <w:r>
        <w:rPr>
          <w:lang w:val="ru-RU"/>
        </w:rPr>
        <w:t>н пропорционален номинальному току с высшей стороны трансформатора 4. Таким образом</w:t>
      </w:r>
      <w:r w:rsidRPr="00C922A9">
        <w:rPr>
          <w:lang w:val="ru-RU"/>
        </w:rPr>
        <w:t>, на прямые входы элементов</w:t>
      </w:r>
      <w:r>
        <w:rPr>
          <w:lang w:val="ru-RU"/>
        </w:rPr>
        <w:t xml:space="preserve"> 16, 17, 18 сигналы не проходят</w:t>
      </w:r>
      <w:r w:rsidR="00F026BC">
        <w:rPr>
          <w:lang w:val="ru-RU"/>
        </w:rPr>
        <w:t>,</w:t>
      </w:r>
      <w:r>
        <w:rPr>
          <w:lang w:val="ru-RU"/>
        </w:rPr>
        <w:t xml:space="preserve"> и защита бездействует</w:t>
      </w:r>
      <w:r w:rsidR="00A8392C">
        <w:rPr>
          <w:lang w:val="ru-RU"/>
        </w:rPr>
        <w:t xml:space="preserve"> </w:t>
      </w:r>
      <w:r w:rsidR="00A8392C" w:rsidRPr="00A8392C">
        <w:rPr>
          <w:lang w:val="ru-RU"/>
        </w:rPr>
        <w:t>[21</w:t>
      </w:r>
      <w:r w:rsidR="00470703">
        <w:rPr>
          <w:lang w:val="ru-RU"/>
        </w:rPr>
        <w:t>, с. 1-10</w:t>
      </w:r>
      <w:r w:rsidR="00A8392C" w:rsidRPr="00A8392C">
        <w:rPr>
          <w:lang w:val="ru-RU"/>
        </w:rPr>
        <w:t>]</w:t>
      </w:r>
      <w:r w:rsidRPr="00C922A9">
        <w:rPr>
          <w:lang w:val="ru-RU"/>
        </w:rPr>
        <w:t>.</w:t>
      </w:r>
    </w:p>
    <w:p w14:paraId="4DAE264D" w14:textId="794F8C7A" w:rsidR="009A3D2D" w:rsidRDefault="009A3D2D" w:rsidP="004311D3">
      <w:pPr>
        <w:spacing w:after="0" w:line="240" w:lineRule="auto"/>
        <w:ind w:firstLine="709"/>
        <w:jc w:val="both"/>
        <w:rPr>
          <w:lang w:val="ru-RU"/>
        </w:rPr>
      </w:pPr>
      <w:r>
        <w:rPr>
          <w:lang w:val="ru-RU"/>
        </w:rPr>
        <w:t xml:space="preserve">На </w:t>
      </w:r>
      <w:r w:rsidRPr="00A06168">
        <w:rPr>
          <w:lang w:val="ru-RU"/>
        </w:rPr>
        <w:t>гер</w:t>
      </w:r>
      <w:r>
        <w:rPr>
          <w:lang w:val="ru-RU"/>
        </w:rPr>
        <w:t xml:space="preserve">коны 1-3 при КЗ внутри трансформатора 4 действует </w:t>
      </w:r>
      <w:proofErr w:type="gramStart"/>
      <w:r>
        <w:rPr>
          <w:lang w:val="ru-RU"/>
        </w:rPr>
        <w:t xml:space="preserve">индукция </w:t>
      </w:r>
      <m:oMath>
        <m:sSubSup>
          <m:sSubSupPr>
            <m:ctrlPr>
              <w:rPr>
                <w:rFonts w:ascii="Cambria Math" w:hAnsi="Cambria Math"/>
                <w:i/>
                <w:lang w:val="ru-RU"/>
              </w:rPr>
            </m:ctrlPr>
          </m:sSubSupPr>
          <m:e>
            <m:r>
              <w:rPr>
                <w:rFonts w:ascii="Cambria Math" w:hAnsi="Cambria Math"/>
                <w:lang w:val="ru-RU"/>
              </w:rPr>
              <m:t>В</m:t>
            </m:r>
          </m:e>
          <m:sub>
            <m:r>
              <w:rPr>
                <w:rFonts w:ascii="Cambria Math" w:hAnsi="Cambria Math"/>
                <w:lang w:val="ru-RU"/>
              </w:rPr>
              <m:t>у</m:t>
            </m:r>
          </m:sub>
          <m:sup>
            <m:r>
              <w:rPr>
                <w:rFonts w:ascii="Cambria Math" w:hAnsi="Cambria Math"/>
                <w:lang w:val="ru-RU"/>
              </w:rPr>
              <m:t>внутр.КЗ</m:t>
            </m:r>
          </m:sup>
        </m:sSubSup>
      </m:oMath>
      <w:r w:rsidRPr="00A06168">
        <w:rPr>
          <w:lang w:val="ru-RU"/>
        </w:rPr>
        <w:t>,</w:t>
      </w:r>
      <w:proofErr w:type="gramEnd"/>
      <w:r w:rsidRPr="00A06168">
        <w:rPr>
          <w:lang w:val="ru-RU"/>
        </w:rPr>
        <w:t xml:space="preserve"> созданных токами </w:t>
      </w:r>
      <m:oMath>
        <m:sSubSup>
          <m:sSubSupPr>
            <m:ctrlPr>
              <w:rPr>
                <w:rFonts w:ascii="Cambria Math" w:hAnsi="Cambria Math"/>
                <w:i/>
                <w:lang w:val="ru-RU"/>
              </w:rPr>
            </m:ctrlPr>
          </m:sSubSupPr>
          <m:e>
            <m:r>
              <w:rPr>
                <w:rFonts w:ascii="Cambria Math" w:hAnsi="Cambria Math"/>
              </w:rPr>
              <m:t>I</m:t>
            </m:r>
          </m:e>
          <m:sub>
            <m:r>
              <w:rPr>
                <w:rFonts w:ascii="Cambria Math" w:hAnsi="Cambria Math"/>
                <w:lang w:val="ru-RU"/>
              </w:rPr>
              <m:t>у</m:t>
            </m:r>
          </m:sub>
          <m:sup>
            <m:r>
              <w:rPr>
                <w:rFonts w:ascii="Cambria Math" w:hAnsi="Cambria Math"/>
                <w:lang w:val="ru-RU"/>
              </w:rPr>
              <m:t>внутр.КЗ</m:t>
            </m:r>
          </m:sup>
        </m:sSubSup>
      </m:oMath>
      <w:r>
        <w:rPr>
          <w:lang w:val="ru-RU"/>
        </w:rPr>
        <w:t>в обмотках</w:t>
      </w:r>
      <w:r w:rsidR="00F026BC">
        <w:rPr>
          <w:lang w:val="ru-RU"/>
        </w:rPr>
        <w:t>.</w:t>
      </w:r>
      <w:r w:rsidRPr="00A06168">
        <w:rPr>
          <w:lang w:val="ru-RU"/>
        </w:rPr>
        <w:t xml:space="preserve"> </w:t>
      </w:r>
      <w:r w:rsidR="00F026BC">
        <w:rPr>
          <w:lang w:val="ru-RU"/>
        </w:rPr>
        <w:t>В</w:t>
      </w:r>
      <w:r>
        <w:rPr>
          <w:lang w:val="ru-RU"/>
        </w:rPr>
        <w:t xml:space="preserve">ышеупомянутые герконы </w:t>
      </w:r>
      <w:r w:rsidRPr="00A06168">
        <w:rPr>
          <w:lang w:val="ru-RU"/>
        </w:rPr>
        <w:t>срабатываю</w:t>
      </w:r>
      <w:r>
        <w:rPr>
          <w:lang w:val="ru-RU"/>
        </w:rPr>
        <w:t>т и через элементы 20, 21, 22</w:t>
      </w:r>
      <w:r w:rsidRPr="00A06168">
        <w:rPr>
          <w:lang w:val="ru-RU"/>
        </w:rPr>
        <w:t xml:space="preserve"> п</w:t>
      </w:r>
      <w:r>
        <w:rPr>
          <w:lang w:val="ru-RU"/>
        </w:rPr>
        <w:t>одают сигналы на</w:t>
      </w:r>
      <w:r w:rsidRPr="00A06168">
        <w:rPr>
          <w:lang w:val="ru-RU"/>
        </w:rPr>
        <w:t xml:space="preserve"> входы элементов </w:t>
      </w:r>
      <w:proofErr w:type="gramStart"/>
      <w:r w:rsidRPr="00A06168">
        <w:rPr>
          <w:lang w:val="ru-RU"/>
        </w:rPr>
        <w:t>И</w:t>
      </w:r>
      <w:proofErr w:type="gramEnd"/>
      <w:r w:rsidRPr="00A06168">
        <w:rPr>
          <w:lang w:val="ru-RU"/>
        </w:rPr>
        <w:t xml:space="preserve"> 16</w:t>
      </w:r>
      <w:r>
        <w:rPr>
          <w:lang w:val="ru-RU"/>
        </w:rPr>
        <w:t>, 17, 18 (элементы ВРЕМЯ 39, 40, 41 тоже запускаются</w:t>
      </w:r>
      <w:r w:rsidRPr="00A06168">
        <w:rPr>
          <w:lang w:val="ru-RU"/>
        </w:rPr>
        <w:t>).</w:t>
      </w:r>
      <w:r>
        <w:rPr>
          <w:lang w:val="ru-RU"/>
        </w:rPr>
        <w:t xml:space="preserve"> </w:t>
      </w:r>
      <w:r w:rsidRPr="00731B1A">
        <w:rPr>
          <w:lang w:val="ru-RU"/>
        </w:rPr>
        <w:t>Блоки 13, 14,</w:t>
      </w:r>
      <w:r>
        <w:rPr>
          <w:lang w:val="ru-RU"/>
        </w:rPr>
        <w:t xml:space="preserve"> 15</w:t>
      </w:r>
      <w:r w:rsidRPr="00A06168">
        <w:rPr>
          <w:lang w:val="ru-RU"/>
        </w:rPr>
        <w:t xml:space="preserve"> распознаю</w:t>
      </w:r>
      <w:r>
        <w:rPr>
          <w:lang w:val="ru-RU"/>
        </w:rPr>
        <w:t xml:space="preserve">т ток КЗ. Следовательно, на выходах </w:t>
      </w:r>
      <w:proofErr w:type="gramStart"/>
      <w:r>
        <w:rPr>
          <w:lang w:val="ru-RU"/>
        </w:rPr>
        <w:t>И</w:t>
      </w:r>
      <w:proofErr w:type="gramEnd"/>
      <w:r>
        <w:rPr>
          <w:lang w:val="ru-RU"/>
        </w:rPr>
        <w:t xml:space="preserve"> 16, 17, 18 возникают сигналы, и</w:t>
      </w:r>
      <w:r w:rsidRPr="00A06168">
        <w:rPr>
          <w:lang w:val="ru-RU"/>
        </w:rPr>
        <w:t xml:space="preserve"> </w:t>
      </w:r>
      <w:r>
        <w:rPr>
          <w:lang w:val="ru-RU"/>
        </w:rPr>
        <w:t>элемент 19 возбуждают ИО 23 - он</w:t>
      </w:r>
      <w:r w:rsidRPr="00A06168">
        <w:rPr>
          <w:lang w:val="ru-RU"/>
        </w:rPr>
        <w:t xml:space="preserve"> срабатывает, и </w:t>
      </w:r>
      <w:r>
        <w:rPr>
          <w:lang w:val="ru-RU"/>
        </w:rPr>
        <w:t xml:space="preserve">трансформатор 4 </w:t>
      </w:r>
      <w:r w:rsidRPr="00A06168">
        <w:rPr>
          <w:lang w:val="ru-RU"/>
        </w:rPr>
        <w:t>отключает</w:t>
      </w:r>
      <w:r>
        <w:rPr>
          <w:lang w:val="ru-RU"/>
        </w:rPr>
        <w:t>ся</w:t>
      </w:r>
      <w:r w:rsidRPr="00A06168">
        <w:rPr>
          <w:lang w:val="ru-RU"/>
        </w:rPr>
        <w:t xml:space="preserve">. Через время </w:t>
      </w:r>
      <m:oMath>
        <m:r>
          <w:rPr>
            <w:rFonts w:ascii="Cambria Math" w:hAnsi="Cambria Math"/>
          </w:rPr>
          <m:t>t</m:t>
        </m:r>
        <m:r>
          <w:rPr>
            <w:rFonts w:ascii="Cambria Math" w:hAnsi="Cambria Math"/>
            <w:lang w:val="ru-RU"/>
          </w:rPr>
          <m:t>=0,1</m:t>
        </m:r>
      </m:oMath>
      <w:r w:rsidRPr="00A06168">
        <w:rPr>
          <w:lang w:val="ru-RU"/>
        </w:rPr>
        <w:t>сигна</w:t>
      </w:r>
      <w:proofErr w:type="spellStart"/>
      <w:r>
        <w:rPr>
          <w:lang w:val="ru-RU"/>
        </w:rPr>
        <w:t>лы</w:t>
      </w:r>
      <w:proofErr w:type="spellEnd"/>
      <w:r>
        <w:rPr>
          <w:lang w:val="ru-RU"/>
        </w:rPr>
        <w:t xml:space="preserve"> от элементов ВРЕМЯ 39, 40</w:t>
      </w:r>
      <w:r w:rsidRPr="00A06168">
        <w:rPr>
          <w:lang w:val="ru-RU"/>
        </w:rPr>
        <w:t xml:space="preserve">, 41 поступают </w:t>
      </w:r>
      <w:r>
        <w:rPr>
          <w:lang w:val="ru-RU"/>
        </w:rPr>
        <w:t>сигналы на входы сброса ПАМЯТЬ 20</w:t>
      </w:r>
      <w:r w:rsidRPr="00A06168">
        <w:rPr>
          <w:lang w:val="ru-RU"/>
        </w:rPr>
        <w:t>, 21</w:t>
      </w:r>
      <w:r>
        <w:rPr>
          <w:lang w:val="ru-RU"/>
        </w:rPr>
        <w:t>, 22</w:t>
      </w:r>
      <w:r w:rsidR="00A8392C">
        <w:rPr>
          <w:lang w:val="ru-RU"/>
        </w:rPr>
        <w:t xml:space="preserve"> </w:t>
      </w:r>
      <w:r w:rsidR="00A8392C" w:rsidRPr="00A8392C">
        <w:rPr>
          <w:lang w:val="ru-RU"/>
        </w:rPr>
        <w:t>[21</w:t>
      </w:r>
      <w:r w:rsidR="00470703">
        <w:rPr>
          <w:lang w:val="ru-RU"/>
        </w:rPr>
        <w:t>, с. 1-10</w:t>
      </w:r>
      <w:r w:rsidR="00A8392C" w:rsidRPr="00A8392C">
        <w:rPr>
          <w:lang w:val="ru-RU"/>
        </w:rPr>
        <w:t>]</w:t>
      </w:r>
      <w:r w:rsidRPr="00A06168">
        <w:rPr>
          <w:lang w:val="ru-RU"/>
        </w:rPr>
        <w:t>.</w:t>
      </w:r>
    </w:p>
    <w:p w14:paraId="2D002AFF" w14:textId="58F3CB9C" w:rsidR="009A3D2D" w:rsidRDefault="009A3D2D" w:rsidP="004311D3">
      <w:pPr>
        <w:spacing w:after="0" w:line="240" w:lineRule="auto"/>
        <w:ind w:firstLine="709"/>
        <w:jc w:val="both"/>
        <w:rPr>
          <w:lang w:val="ru-RU"/>
        </w:rPr>
      </w:pPr>
      <w:r w:rsidRPr="00A06168">
        <w:rPr>
          <w:lang w:val="ru-RU"/>
        </w:rPr>
        <w:t>При регули</w:t>
      </w:r>
      <w:r>
        <w:rPr>
          <w:lang w:val="ru-RU"/>
        </w:rPr>
        <w:t>ровании напряжения</w:t>
      </w:r>
      <w:r w:rsidRPr="00A06168">
        <w:rPr>
          <w:lang w:val="ru-RU"/>
        </w:rPr>
        <w:t xml:space="preserve"> в </w:t>
      </w:r>
      <w:r>
        <w:rPr>
          <w:lang w:val="ru-RU"/>
        </w:rPr>
        <w:t>блоке 10 от</w:t>
      </w:r>
      <w:r w:rsidRPr="00A06168">
        <w:rPr>
          <w:lang w:val="ru-RU"/>
        </w:rPr>
        <w:t xml:space="preserve"> реле устройства РПН шунтируется (при уменьшении) или вводится (при</w:t>
      </w:r>
      <w:r>
        <w:rPr>
          <w:lang w:val="ru-RU"/>
        </w:rPr>
        <w:t xml:space="preserve"> </w:t>
      </w:r>
      <w:r w:rsidRPr="00A06168">
        <w:rPr>
          <w:lang w:val="ru-RU"/>
        </w:rPr>
        <w:t>увеличении напряжения)</w:t>
      </w:r>
      <w:r>
        <w:rPr>
          <w:lang w:val="ru-RU"/>
        </w:rPr>
        <w:t xml:space="preserve"> сопротивление (на рис</w:t>
      </w:r>
      <w:r w:rsidR="00470703">
        <w:rPr>
          <w:lang w:val="ru-RU"/>
        </w:rPr>
        <w:t>унке</w:t>
      </w:r>
      <w:r w:rsidRPr="00A06168">
        <w:rPr>
          <w:lang w:val="ru-RU"/>
        </w:rPr>
        <w:t xml:space="preserve"> </w:t>
      </w:r>
      <w:r>
        <w:rPr>
          <w:lang w:val="ru-RU"/>
        </w:rPr>
        <w:t>1.11</w:t>
      </w:r>
      <w:r w:rsidRPr="00A06168">
        <w:rPr>
          <w:lang w:val="ru-RU"/>
        </w:rPr>
        <w:t xml:space="preserve"> </w:t>
      </w:r>
      <w:r>
        <w:rPr>
          <w:lang w:val="ru-RU"/>
        </w:rPr>
        <w:t>отсутствует)</w:t>
      </w:r>
      <w:r w:rsidR="00A8392C">
        <w:rPr>
          <w:lang w:val="ru-RU"/>
        </w:rPr>
        <w:t xml:space="preserve"> </w:t>
      </w:r>
      <w:r w:rsidR="00A8392C" w:rsidRPr="00A8392C">
        <w:rPr>
          <w:lang w:val="ru-RU"/>
        </w:rPr>
        <w:t>[21</w:t>
      </w:r>
      <w:r w:rsidR="00470703">
        <w:rPr>
          <w:lang w:val="ru-RU"/>
        </w:rPr>
        <w:t>, с. 1-10</w:t>
      </w:r>
      <w:r w:rsidR="00A8392C" w:rsidRPr="00A8392C">
        <w:rPr>
          <w:lang w:val="ru-RU"/>
        </w:rPr>
        <w:t>]</w:t>
      </w:r>
      <w:r>
        <w:rPr>
          <w:lang w:val="ru-RU"/>
        </w:rPr>
        <w:t xml:space="preserve">. Оно должно обеспечить </w:t>
      </w:r>
      <w:proofErr w:type="gramStart"/>
      <w:r>
        <w:rPr>
          <w:lang w:val="ru-RU"/>
        </w:rPr>
        <w:t xml:space="preserve">равенство </w:t>
      </w:r>
      <m:oMath>
        <m:sSub>
          <m:sSubPr>
            <m:ctrlPr>
              <w:rPr>
                <w:rFonts w:ascii="Cambria Math" w:hAnsi="Cambria Math"/>
                <w:i/>
                <w:lang w:val="ru-RU"/>
              </w:rPr>
            </m:ctrlPr>
          </m:sSubPr>
          <m:e>
            <m:r>
              <w:rPr>
                <w:rFonts w:ascii="Cambria Math" w:hAnsi="Cambria Math"/>
                <w:lang w:val="ru-RU"/>
              </w:rPr>
              <m:t>В</m:t>
            </m:r>
          </m:e>
          <m:sub>
            <m:r>
              <w:rPr>
                <w:rFonts w:ascii="Cambria Math" w:hAnsi="Cambria Math"/>
                <w:lang w:val="ru-RU"/>
              </w:rPr>
              <m:t>т</m:t>
            </m:r>
          </m:sub>
        </m:sSub>
        <m:r>
          <w:rPr>
            <w:rFonts w:ascii="Cambria Math" w:hAnsi="Cambria Math"/>
            <w:lang w:val="ru-RU"/>
          </w:rPr>
          <m:t>=</m:t>
        </m:r>
        <m:sSub>
          <m:sSubPr>
            <m:ctrlPr>
              <w:rPr>
                <w:rFonts w:ascii="Cambria Math" w:hAnsi="Cambria Math"/>
                <w:i/>
                <w:lang w:val="ru-RU"/>
              </w:rPr>
            </m:ctrlPr>
          </m:sSubPr>
          <m:e>
            <m:r>
              <w:rPr>
                <w:rFonts w:ascii="Cambria Math" w:hAnsi="Cambria Math"/>
                <w:lang w:val="ru-RU"/>
              </w:rPr>
              <m:t>В</m:t>
            </m:r>
          </m:e>
          <m:sub>
            <m:r>
              <w:rPr>
                <w:rFonts w:ascii="Cambria Math" w:hAnsi="Cambria Math"/>
                <w:lang w:val="ru-RU"/>
              </w:rPr>
              <m:t>у</m:t>
            </m:r>
          </m:sub>
        </m:sSub>
      </m:oMath>
      <w:r>
        <w:rPr>
          <w:lang w:val="ru-RU"/>
        </w:rPr>
        <w:t>.</w:t>
      </w:r>
      <w:proofErr w:type="gramEnd"/>
      <w:r>
        <w:rPr>
          <w:lang w:val="ru-RU"/>
        </w:rPr>
        <w:t xml:space="preserve"> Тогда защита не изменяет</w:t>
      </w:r>
      <w:r w:rsidRPr="00A06168">
        <w:rPr>
          <w:lang w:val="ru-RU"/>
        </w:rPr>
        <w:t xml:space="preserve"> </w:t>
      </w:r>
      <w:proofErr w:type="spellStart"/>
      <w:r>
        <w:rPr>
          <w:lang w:val="ru-RU"/>
        </w:rPr>
        <w:t>уставок</w:t>
      </w:r>
      <w:proofErr w:type="spellEnd"/>
      <w:r>
        <w:rPr>
          <w:lang w:val="ru-RU"/>
        </w:rPr>
        <w:t xml:space="preserve"> в зависимости от изменений</w:t>
      </w:r>
      <w:r w:rsidRPr="00A06168">
        <w:rPr>
          <w:lang w:val="ru-RU"/>
        </w:rPr>
        <w:t xml:space="preserve"> ответвления устройства РПН.</w:t>
      </w:r>
    </w:p>
    <w:p w14:paraId="7A7E3600" w14:textId="0A11E977" w:rsidR="009A3D2D" w:rsidRPr="00A06168" w:rsidRDefault="009A3D2D" w:rsidP="004311D3">
      <w:pPr>
        <w:spacing w:after="0" w:line="240" w:lineRule="auto"/>
        <w:ind w:firstLine="709"/>
        <w:jc w:val="both"/>
        <w:rPr>
          <w:lang w:val="ru-RU"/>
        </w:rPr>
      </w:pPr>
      <w:r>
        <w:rPr>
          <w:lang w:val="ru-RU"/>
        </w:rPr>
        <w:t xml:space="preserve">Когда все токовые цепи исправны нуль-индикаторы 36 и 38 не срабатывают, поскольку </w:t>
      </w:r>
      <w:r w:rsidRPr="00A06168">
        <w:rPr>
          <w:lang w:val="ru-RU"/>
        </w:rPr>
        <w:t>для каж</w:t>
      </w:r>
      <w:r>
        <w:rPr>
          <w:lang w:val="ru-RU"/>
        </w:rPr>
        <w:t xml:space="preserve">дого выполняется </w:t>
      </w:r>
      <w:proofErr w:type="gramStart"/>
      <w:r>
        <w:rPr>
          <w:lang w:val="ru-RU"/>
        </w:rPr>
        <w:t xml:space="preserve">условие  </w:t>
      </w:r>
      <m:oMath>
        <m:d>
          <m:dPr>
            <m:begChr m:val="|"/>
            <m:endChr m:val="|"/>
            <m:ctrlPr>
              <w:rPr>
                <w:rFonts w:ascii="Cambria Math" w:hAnsi="Cambria Math"/>
                <w:i/>
                <w:lang w:val="ru-RU"/>
              </w:rPr>
            </m:ctrlPr>
          </m:dPr>
          <m:e>
            <m:sSub>
              <m:sSubPr>
                <m:ctrlPr>
                  <w:rPr>
                    <w:rFonts w:ascii="Cambria Math" w:hAnsi="Cambria Math"/>
                    <w:i/>
                    <w:lang w:val="ru-RU"/>
                  </w:rPr>
                </m:ctrlPr>
              </m:sSubPr>
              <m:e>
                <m:r>
                  <w:rPr>
                    <w:rFonts w:ascii="Cambria Math" w:hAnsi="Cambria Math"/>
                  </w:rPr>
                  <m:t>U</m:t>
                </m:r>
              </m:e>
              <m:sub>
                <m:r>
                  <w:rPr>
                    <w:rFonts w:ascii="Cambria Math" w:hAnsi="Cambria Math"/>
                    <w:lang w:val="ru-RU"/>
                  </w:rPr>
                  <m:t>1</m:t>
                </m:r>
              </m:sub>
            </m:sSub>
          </m:e>
        </m:d>
        <m:r>
          <w:rPr>
            <w:rFonts w:ascii="Cambria Math" w:hAnsi="Cambria Math"/>
            <w:lang w:val="ru-RU"/>
          </w:rPr>
          <m:t>-</m:t>
        </m:r>
        <m:d>
          <m:dPr>
            <m:begChr m:val="|"/>
            <m:endChr m:val="|"/>
            <m:ctrlPr>
              <w:rPr>
                <w:rFonts w:ascii="Cambria Math" w:hAnsi="Cambria Math"/>
                <w:i/>
                <w:lang w:val="ru-RU"/>
              </w:rPr>
            </m:ctrlPr>
          </m:dPr>
          <m:e>
            <m:sSub>
              <m:sSubPr>
                <m:ctrlPr>
                  <w:rPr>
                    <w:rFonts w:ascii="Cambria Math" w:hAnsi="Cambria Math"/>
                    <w:i/>
                    <w:lang w:val="ru-RU"/>
                  </w:rPr>
                </m:ctrlPr>
              </m:sSubPr>
              <m:e>
                <m:r>
                  <w:rPr>
                    <w:rFonts w:ascii="Cambria Math" w:hAnsi="Cambria Math"/>
                  </w:rPr>
                  <m:t>U</m:t>
                </m:r>
              </m:e>
              <m:sub>
                <m:r>
                  <w:rPr>
                    <w:rFonts w:ascii="Cambria Math" w:hAnsi="Cambria Math"/>
                    <w:lang w:val="ru-RU"/>
                  </w:rPr>
                  <m:t>2</m:t>
                </m:r>
              </m:sub>
            </m:sSub>
          </m:e>
        </m:d>
        <m:r>
          <w:rPr>
            <w:rFonts w:ascii="Cambria Math" w:hAnsi="Cambria Math"/>
            <w:lang w:val="ru-RU"/>
          </w:rPr>
          <m:t>&lt;</m:t>
        </m:r>
        <m:sSub>
          <m:sSubPr>
            <m:ctrlPr>
              <w:rPr>
                <w:rFonts w:ascii="Cambria Math" w:hAnsi="Cambria Math"/>
                <w:i/>
                <w:lang w:val="ru-RU"/>
              </w:rPr>
            </m:ctrlPr>
          </m:sSubPr>
          <m:e>
            <m:r>
              <w:rPr>
                <w:rFonts w:ascii="Cambria Math" w:hAnsi="Cambria Math"/>
                <w:lang w:val="ru-RU"/>
              </w:rPr>
              <m:t>U</m:t>
            </m:r>
          </m:e>
          <m:sub>
            <m:r>
              <w:rPr>
                <w:rFonts w:ascii="Cambria Math" w:hAnsi="Cambria Math"/>
                <w:lang w:val="ru-RU"/>
              </w:rPr>
              <m:t>ср.ни</m:t>
            </m:r>
          </m:sub>
        </m:sSub>
      </m:oMath>
      <w:r w:rsidR="00F026BC">
        <w:rPr>
          <w:lang w:val="ru-RU"/>
        </w:rPr>
        <w:t>.</w:t>
      </w:r>
      <w:proofErr w:type="gramEnd"/>
      <w:r w:rsidR="00F026BC">
        <w:rPr>
          <w:lang w:val="ru-RU"/>
        </w:rPr>
        <w:t xml:space="preserve"> </w:t>
      </w:r>
      <w:proofErr w:type="gramStart"/>
      <w:r w:rsidR="00F026BC">
        <w:rPr>
          <w:lang w:val="ru-RU"/>
        </w:rPr>
        <w:t>З</w:t>
      </w:r>
      <w:r>
        <w:rPr>
          <w:lang w:val="ru-RU"/>
        </w:rPr>
        <w:t xml:space="preserve">десь </w:t>
      </w:r>
      <m:oMath>
        <m:sSub>
          <m:sSubPr>
            <m:ctrlPr>
              <w:rPr>
                <w:rFonts w:ascii="Cambria Math" w:hAnsi="Cambria Math"/>
                <w:i/>
                <w:lang w:val="ru-RU"/>
              </w:rPr>
            </m:ctrlPr>
          </m:sSubPr>
          <m:e>
            <m:r>
              <w:rPr>
                <w:rFonts w:ascii="Cambria Math" w:hAnsi="Cambria Math"/>
              </w:rPr>
              <m:t>U</m:t>
            </m:r>
          </m:e>
          <m:sub>
            <m:r>
              <w:rPr>
                <w:rFonts w:ascii="Cambria Math" w:hAnsi="Cambria Math"/>
                <w:lang w:val="ru-RU"/>
              </w:rPr>
              <m:t>1</m:t>
            </m:r>
          </m:sub>
        </m:sSub>
      </m:oMath>
      <w:r w:rsidRPr="00A06168">
        <w:rPr>
          <w:lang w:val="ru-RU"/>
        </w:rPr>
        <w:t xml:space="preserve"> и</w:t>
      </w:r>
      <w:proofErr w:type="gramEnd"/>
      <w:r w:rsidRPr="00A06168">
        <w:rPr>
          <w:lang w:val="ru-RU"/>
        </w:rPr>
        <w:t xml:space="preserve"> </w:t>
      </w:r>
      <m:oMath>
        <m:sSub>
          <m:sSubPr>
            <m:ctrlPr>
              <w:rPr>
                <w:rFonts w:ascii="Cambria Math" w:hAnsi="Cambria Math"/>
                <w:i/>
                <w:lang w:val="ru-RU"/>
              </w:rPr>
            </m:ctrlPr>
          </m:sSubPr>
          <m:e>
            <m:r>
              <w:rPr>
                <w:rFonts w:ascii="Cambria Math" w:hAnsi="Cambria Math"/>
                <w:lang w:val="ru-RU"/>
              </w:rPr>
              <m:t>U</m:t>
            </m:r>
          </m:e>
          <m:sub>
            <m:r>
              <w:rPr>
                <w:rFonts w:ascii="Cambria Math" w:hAnsi="Cambria Math"/>
                <w:lang w:val="ru-RU"/>
              </w:rPr>
              <m:t>2</m:t>
            </m:r>
          </m:sub>
        </m:sSub>
      </m:oMath>
      <w:r>
        <w:rPr>
          <w:lang w:val="ru-RU"/>
        </w:rPr>
        <w:t>– напряжения на входах</w:t>
      </w:r>
      <w:r w:rsidRPr="00A06168">
        <w:rPr>
          <w:lang w:val="ru-RU"/>
        </w:rPr>
        <w:t xml:space="preserve"> нуль-индикат</w:t>
      </w:r>
      <w:r>
        <w:rPr>
          <w:lang w:val="ru-RU"/>
        </w:rPr>
        <w:t xml:space="preserve">ора подаваемых от </w:t>
      </w:r>
      <w:proofErr w:type="spellStart"/>
      <w:r w:rsidRPr="00A06168">
        <w:rPr>
          <w:lang w:val="ru-RU"/>
        </w:rPr>
        <w:t>трансреакторов</w:t>
      </w:r>
      <w:proofErr w:type="spellEnd"/>
      <w:r w:rsidRPr="00A06168">
        <w:rPr>
          <w:lang w:val="ru-RU"/>
        </w:rPr>
        <w:t xml:space="preserve">; </w:t>
      </w:r>
      <m:oMath>
        <m:sSub>
          <m:sSubPr>
            <m:ctrlPr>
              <w:rPr>
                <w:rFonts w:ascii="Cambria Math" w:hAnsi="Cambria Math"/>
                <w:i/>
                <w:lang w:val="ru-RU"/>
              </w:rPr>
            </m:ctrlPr>
          </m:sSubPr>
          <m:e>
            <m:r>
              <w:rPr>
                <w:rFonts w:ascii="Cambria Math" w:hAnsi="Cambria Math"/>
                <w:lang w:val="ru-RU"/>
              </w:rPr>
              <m:t>U</m:t>
            </m:r>
          </m:e>
          <m:sub>
            <m:r>
              <w:rPr>
                <w:rFonts w:ascii="Cambria Math" w:hAnsi="Cambria Math"/>
                <w:lang w:val="ru-RU"/>
              </w:rPr>
              <m:t>ср.ни</m:t>
            </m:r>
          </m:sub>
        </m:sSub>
        <m:r>
          <w:rPr>
            <w:rFonts w:ascii="Cambria Math" w:hAnsi="Cambria Math"/>
            <w:lang w:val="ru-RU"/>
          </w:rPr>
          <m:t xml:space="preserve"> </m:t>
        </m:r>
      </m:oMath>
      <w:r w:rsidRPr="00A06168">
        <w:rPr>
          <w:lang w:val="ru-RU"/>
        </w:rPr>
        <w:t>–</w:t>
      </w:r>
      <w:r>
        <w:rPr>
          <w:lang w:val="ru-RU"/>
        </w:rPr>
        <w:t xml:space="preserve"> </w:t>
      </w:r>
      <w:r w:rsidRPr="00A06168">
        <w:rPr>
          <w:lang w:val="ru-RU"/>
        </w:rPr>
        <w:t xml:space="preserve">напряжение </w:t>
      </w:r>
      <w:r>
        <w:rPr>
          <w:lang w:val="ru-RU"/>
        </w:rPr>
        <w:t>при котором нуль-и</w:t>
      </w:r>
      <w:r w:rsidR="00F026BC">
        <w:rPr>
          <w:lang w:val="ru-RU"/>
        </w:rPr>
        <w:t>ндикатор срабатывает. Тогда ток</w:t>
      </w:r>
      <w:r>
        <w:rPr>
          <w:lang w:val="ru-RU"/>
        </w:rPr>
        <w:t xml:space="preserve"> в обмотках реле 27-29 вполне достаточен для</w:t>
      </w:r>
      <w:r w:rsidRPr="00A06168">
        <w:rPr>
          <w:lang w:val="ru-RU"/>
        </w:rPr>
        <w:t xml:space="preserve"> ср</w:t>
      </w:r>
      <w:r>
        <w:rPr>
          <w:lang w:val="ru-RU"/>
        </w:rPr>
        <w:t>абатывания, и через их размыкающие контакты на ИЛИ 37 сигналы не проходят</w:t>
      </w:r>
      <w:r w:rsidR="00A8392C">
        <w:rPr>
          <w:lang w:val="ru-RU"/>
        </w:rPr>
        <w:t xml:space="preserve"> </w:t>
      </w:r>
      <w:r w:rsidR="00A8392C" w:rsidRPr="00A8392C">
        <w:rPr>
          <w:lang w:val="ru-RU"/>
        </w:rPr>
        <w:t>[21</w:t>
      </w:r>
      <w:r w:rsidR="00470703">
        <w:rPr>
          <w:lang w:val="ru-RU"/>
        </w:rPr>
        <w:t>, с. 1-10</w:t>
      </w:r>
      <w:r w:rsidR="00A8392C" w:rsidRPr="00A8392C">
        <w:rPr>
          <w:lang w:val="ru-RU"/>
        </w:rPr>
        <w:t>]</w:t>
      </w:r>
      <w:r w:rsidRPr="00A06168">
        <w:rPr>
          <w:lang w:val="ru-RU"/>
        </w:rPr>
        <w:t xml:space="preserve">. </w:t>
      </w:r>
      <w:r>
        <w:rPr>
          <w:lang w:val="ru-RU"/>
        </w:rPr>
        <w:t>Если появляется неисправность в цепи, соединяющей трансформатор тока 7 с</w:t>
      </w:r>
      <w:r w:rsidRPr="00A06168">
        <w:rPr>
          <w:lang w:val="ru-RU"/>
        </w:rPr>
        <w:t xml:space="preserve"> обмоткой </w:t>
      </w:r>
      <w:proofErr w:type="spellStart"/>
      <w:r w:rsidRPr="00A06168">
        <w:rPr>
          <w:lang w:val="ru-RU"/>
        </w:rPr>
        <w:t>трансреактора</w:t>
      </w:r>
      <w:proofErr w:type="spellEnd"/>
      <w:r>
        <w:rPr>
          <w:lang w:val="ru-RU"/>
        </w:rPr>
        <w:t xml:space="preserve"> 24, например, при КЗ,</w:t>
      </w:r>
      <w:r w:rsidRPr="00A06168">
        <w:rPr>
          <w:lang w:val="ru-RU"/>
        </w:rPr>
        <w:t xml:space="preserve"> </w:t>
      </w:r>
      <w:proofErr w:type="gramStart"/>
      <w:r w:rsidRPr="00A06168">
        <w:rPr>
          <w:lang w:val="ru-RU"/>
        </w:rPr>
        <w:t>равенство</w:t>
      </w:r>
      <w:r>
        <w:rPr>
          <w:lang w:val="ru-RU"/>
        </w:rPr>
        <w:t xml:space="preserve"> </w:t>
      </w:r>
      <m:oMath>
        <m:sSub>
          <m:sSubPr>
            <m:ctrlPr>
              <w:rPr>
                <w:rFonts w:ascii="Cambria Math" w:hAnsi="Cambria Math"/>
                <w:i/>
                <w:lang w:val="ru-RU"/>
              </w:rPr>
            </m:ctrlPr>
          </m:sSubPr>
          <m:e>
            <m:r>
              <w:rPr>
                <w:rFonts w:ascii="Cambria Math" w:hAnsi="Cambria Math"/>
                <w:lang w:val="ru-RU"/>
              </w:rPr>
              <m:t>U</m:t>
            </m:r>
          </m:e>
          <m:sub>
            <m:r>
              <w:rPr>
                <w:rFonts w:ascii="Cambria Math" w:hAnsi="Cambria Math"/>
                <w:lang w:val="ru-RU"/>
              </w:rPr>
              <m:t>1</m:t>
            </m:r>
          </m:sub>
        </m:sSub>
        <m:r>
          <w:rPr>
            <w:rFonts w:ascii="Cambria Math" w:hAnsi="Cambria Math"/>
            <w:lang w:val="ru-RU"/>
          </w:rPr>
          <m:t>=</m:t>
        </m:r>
        <m:sSub>
          <m:sSubPr>
            <m:ctrlPr>
              <w:rPr>
                <w:rFonts w:ascii="Cambria Math" w:hAnsi="Cambria Math"/>
                <w:i/>
                <w:lang w:val="ru-RU"/>
              </w:rPr>
            </m:ctrlPr>
          </m:sSubPr>
          <m:e>
            <m:r>
              <w:rPr>
                <w:rFonts w:ascii="Cambria Math" w:hAnsi="Cambria Math"/>
                <w:lang w:val="ru-RU"/>
              </w:rPr>
              <m:t>U</m:t>
            </m:r>
          </m:e>
          <m:sub>
            <m:r>
              <w:rPr>
                <w:rFonts w:ascii="Cambria Math" w:hAnsi="Cambria Math"/>
                <w:lang w:val="ru-RU"/>
              </w:rPr>
              <m:t>2</m:t>
            </m:r>
          </m:sub>
        </m:sSub>
      </m:oMath>
      <w:r>
        <w:rPr>
          <w:lang w:val="ru-RU"/>
        </w:rPr>
        <w:t xml:space="preserve"> нарушается</w:t>
      </w:r>
      <w:proofErr w:type="gramEnd"/>
      <w:r w:rsidR="00F026BC">
        <w:rPr>
          <w:lang w:val="ru-RU"/>
        </w:rPr>
        <w:t>,</w:t>
      </w:r>
      <w:r>
        <w:rPr>
          <w:lang w:val="ru-RU"/>
        </w:rPr>
        <w:t xml:space="preserve"> и выполняется условие </w:t>
      </w:r>
      <m:oMath>
        <m:d>
          <m:dPr>
            <m:begChr m:val="|"/>
            <m:endChr m:val="|"/>
            <m:ctrlPr>
              <w:rPr>
                <w:rFonts w:ascii="Cambria Math" w:hAnsi="Cambria Math"/>
                <w:i/>
                <w:lang w:val="ru-RU"/>
              </w:rPr>
            </m:ctrlPr>
          </m:dPr>
          <m:e>
            <m:sSub>
              <m:sSubPr>
                <m:ctrlPr>
                  <w:rPr>
                    <w:rFonts w:ascii="Cambria Math" w:hAnsi="Cambria Math"/>
                    <w:i/>
                    <w:lang w:val="ru-RU"/>
                  </w:rPr>
                </m:ctrlPr>
              </m:sSubPr>
              <m:e>
                <m:r>
                  <w:rPr>
                    <w:rFonts w:ascii="Cambria Math" w:hAnsi="Cambria Math"/>
                  </w:rPr>
                  <m:t>U</m:t>
                </m:r>
              </m:e>
              <m:sub>
                <m:r>
                  <w:rPr>
                    <w:rFonts w:ascii="Cambria Math" w:hAnsi="Cambria Math"/>
                    <w:lang w:val="ru-RU"/>
                  </w:rPr>
                  <m:t>1</m:t>
                </m:r>
              </m:sub>
            </m:sSub>
          </m:e>
        </m:d>
        <m:r>
          <w:rPr>
            <w:rFonts w:ascii="Cambria Math" w:hAnsi="Cambria Math"/>
            <w:lang w:val="ru-RU"/>
          </w:rPr>
          <m:t>-</m:t>
        </m:r>
        <m:d>
          <m:dPr>
            <m:begChr m:val="|"/>
            <m:endChr m:val="|"/>
            <m:ctrlPr>
              <w:rPr>
                <w:rFonts w:ascii="Cambria Math" w:hAnsi="Cambria Math"/>
                <w:i/>
                <w:lang w:val="ru-RU"/>
              </w:rPr>
            </m:ctrlPr>
          </m:dPr>
          <m:e>
            <m:sSub>
              <m:sSubPr>
                <m:ctrlPr>
                  <w:rPr>
                    <w:rFonts w:ascii="Cambria Math" w:hAnsi="Cambria Math"/>
                    <w:i/>
                    <w:lang w:val="ru-RU"/>
                  </w:rPr>
                </m:ctrlPr>
              </m:sSubPr>
              <m:e>
                <m:r>
                  <w:rPr>
                    <w:rFonts w:ascii="Cambria Math" w:hAnsi="Cambria Math"/>
                  </w:rPr>
                  <m:t>U</m:t>
                </m:r>
              </m:e>
              <m:sub>
                <m:r>
                  <w:rPr>
                    <w:rFonts w:ascii="Cambria Math" w:hAnsi="Cambria Math"/>
                    <w:lang w:val="ru-RU"/>
                  </w:rPr>
                  <m:t>2</m:t>
                </m:r>
              </m:sub>
            </m:sSub>
          </m:e>
        </m:d>
        <m:r>
          <w:rPr>
            <w:rFonts w:ascii="Cambria Math" w:hAnsi="Cambria Math"/>
            <w:lang w:val="ru-RU"/>
          </w:rPr>
          <m:t>≥</m:t>
        </m:r>
        <m:sSub>
          <m:sSubPr>
            <m:ctrlPr>
              <w:rPr>
                <w:rFonts w:ascii="Cambria Math" w:hAnsi="Cambria Math"/>
                <w:i/>
                <w:lang w:val="ru-RU"/>
              </w:rPr>
            </m:ctrlPr>
          </m:sSubPr>
          <m:e>
            <m:r>
              <w:rPr>
                <w:rFonts w:ascii="Cambria Math" w:hAnsi="Cambria Math"/>
                <w:lang w:val="ru-RU"/>
              </w:rPr>
              <m:t>U</m:t>
            </m:r>
          </m:e>
          <m:sub>
            <m:r>
              <w:rPr>
                <w:rFonts w:ascii="Cambria Math" w:hAnsi="Cambria Math"/>
                <w:lang w:val="ru-RU"/>
              </w:rPr>
              <m:t>ср.ни</m:t>
            </m:r>
          </m:sub>
        </m:sSub>
      </m:oMath>
      <w:r>
        <w:rPr>
          <w:lang w:val="ru-RU"/>
        </w:rPr>
        <w:t>. Н</w:t>
      </w:r>
      <w:r w:rsidRPr="00A06168">
        <w:rPr>
          <w:lang w:val="ru-RU"/>
        </w:rPr>
        <w:t>уль-ин</w:t>
      </w:r>
      <w:r>
        <w:rPr>
          <w:lang w:val="ru-RU"/>
        </w:rPr>
        <w:t>дикатор 36</w:t>
      </w:r>
      <w:r w:rsidRPr="00A06168">
        <w:rPr>
          <w:lang w:val="ru-RU"/>
        </w:rPr>
        <w:t xml:space="preserve"> срабатывает и </w:t>
      </w:r>
      <w:r>
        <w:rPr>
          <w:lang w:val="ru-RU"/>
        </w:rPr>
        <w:t xml:space="preserve">через элемент </w:t>
      </w:r>
      <w:r w:rsidRPr="00A06168">
        <w:rPr>
          <w:lang w:val="ru-RU"/>
        </w:rPr>
        <w:t>ИЛИ</w:t>
      </w:r>
      <w:r>
        <w:rPr>
          <w:lang w:val="ru-RU"/>
        </w:rPr>
        <w:t xml:space="preserve"> 37 подается сигнал о неисправности. Если есть неисправность</w:t>
      </w:r>
      <w:r w:rsidRPr="00A06168">
        <w:rPr>
          <w:lang w:val="ru-RU"/>
        </w:rPr>
        <w:t xml:space="preserve"> в цепях</w:t>
      </w:r>
      <w:r>
        <w:rPr>
          <w:lang w:val="ru-RU"/>
        </w:rPr>
        <w:t>, соединяющих трансформаторы</w:t>
      </w:r>
      <w:r w:rsidRPr="00A06168">
        <w:rPr>
          <w:lang w:val="ru-RU"/>
        </w:rPr>
        <w:t xml:space="preserve"> тока 8 и</w:t>
      </w:r>
      <w:r>
        <w:rPr>
          <w:lang w:val="ru-RU"/>
        </w:rPr>
        <w:t xml:space="preserve"> 9 с </w:t>
      </w:r>
      <w:proofErr w:type="spellStart"/>
      <w:r w:rsidRPr="00A06168">
        <w:rPr>
          <w:lang w:val="ru-RU"/>
        </w:rPr>
        <w:t>трансреа</w:t>
      </w:r>
      <w:r>
        <w:rPr>
          <w:lang w:val="ru-RU"/>
        </w:rPr>
        <w:t>кторами</w:t>
      </w:r>
      <w:proofErr w:type="spellEnd"/>
      <w:r>
        <w:rPr>
          <w:lang w:val="ru-RU"/>
        </w:rPr>
        <w:t xml:space="preserve"> 25 и 26, сигнализация</w:t>
      </w:r>
      <w:r w:rsidRPr="00A06168">
        <w:rPr>
          <w:lang w:val="ru-RU"/>
        </w:rPr>
        <w:t xml:space="preserve"> работает аналогично</w:t>
      </w:r>
      <w:r w:rsidR="008C3702" w:rsidRPr="008C3702">
        <w:rPr>
          <w:lang w:val="ru-RU"/>
        </w:rPr>
        <w:t xml:space="preserve"> [2</w:t>
      </w:r>
      <w:r w:rsidR="008C3702" w:rsidRPr="00813F2F">
        <w:rPr>
          <w:lang w:val="ru-RU"/>
        </w:rPr>
        <w:t>1</w:t>
      </w:r>
      <w:r w:rsidR="00470703">
        <w:rPr>
          <w:lang w:val="ru-RU"/>
        </w:rPr>
        <w:t>, с. 1-10</w:t>
      </w:r>
      <w:r w:rsidR="008C3702" w:rsidRPr="008C3702">
        <w:rPr>
          <w:lang w:val="ru-RU"/>
        </w:rPr>
        <w:t>]</w:t>
      </w:r>
      <w:r w:rsidRPr="00A06168">
        <w:rPr>
          <w:lang w:val="ru-RU"/>
        </w:rPr>
        <w:t>.</w:t>
      </w:r>
    </w:p>
    <w:p w14:paraId="56EA9523" w14:textId="7897FDFB" w:rsidR="009A3D2D" w:rsidRDefault="009A3D2D" w:rsidP="004311D3">
      <w:pPr>
        <w:spacing w:after="0" w:line="240" w:lineRule="auto"/>
        <w:ind w:firstLine="709"/>
        <w:jc w:val="both"/>
        <w:rPr>
          <w:lang w:val="ru-RU"/>
        </w:rPr>
      </w:pPr>
      <w:r>
        <w:rPr>
          <w:lang w:val="ru-RU"/>
        </w:rPr>
        <w:t>При неисправности в проводах</w:t>
      </w:r>
      <w:r w:rsidRPr="00A06168">
        <w:rPr>
          <w:lang w:val="ru-RU"/>
        </w:rPr>
        <w:t>, соеди</w:t>
      </w:r>
      <w:r>
        <w:rPr>
          <w:lang w:val="ru-RU"/>
        </w:rPr>
        <w:t xml:space="preserve">няющих обмотки </w:t>
      </w:r>
      <w:proofErr w:type="spellStart"/>
      <w:r>
        <w:rPr>
          <w:lang w:val="ru-RU"/>
        </w:rPr>
        <w:t>трансреактора</w:t>
      </w:r>
      <w:proofErr w:type="spellEnd"/>
      <w:r>
        <w:rPr>
          <w:lang w:val="ru-RU"/>
        </w:rPr>
        <w:t xml:space="preserve"> 24 и геркона</w:t>
      </w:r>
      <w:r w:rsidRPr="00A06168">
        <w:rPr>
          <w:lang w:val="ru-RU"/>
        </w:rPr>
        <w:t xml:space="preserve"> 1, </w:t>
      </w:r>
      <w:r>
        <w:rPr>
          <w:lang w:val="ru-RU"/>
        </w:rPr>
        <w:t>(часто</w:t>
      </w:r>
      <w:r w:rsidRPr="00A06168">
        <w:rPr>
          <w:lang w:val="ru-RU"/>
        </w:rPr>
        <w:t>, при обрыве</w:t>
      </w:r>
      <w:r>
        <w:rPr>
          <w:lang w:val="ru-RU"/>
        </w:rPr>
        <w:t>)</w:t>
      </w:r>
      <w:r w:rsidRPr="00A06168">
        <w:rPr>
          <w:lang w:val="ru-RU"/>
        </w:rPr>
        <w:t>, обмотка реле 27</w:t>
      </w:r>
      <w:r>
        <w:rPr>
          <w:lang w:val="ru-RU"/>
        </w:rPr>
        <w:t xml:space="preserve"> не </w:t>
      </w:r>
      <w:r w:rsidRPr="00A06168">
        <w:rPr>
          <w:lang w:val="ru-RU"/>
        </w:rPr>
        <w:t>обтека</w:t>
      </w:r>
      <w:r>
        <w:rPr>
          <w:lang w:val="ru-RU"/>
        </w:rPr>
        <w:t>ется током, размыкающий контакт замыкается и через элемент ИЛИ 37 подает сигнал о неисправности</w:t>
      </w:r>
      <w:r w:rsidRPr="00A06168">
        <w:rPr>
          <w:lang w:val="ru-RU"/>
        </w:rPr>
        <w:t xml:space="preserve">. </w:t>
      </w:r>
      <w:r>
        <w:rPr>
          <w:lang w:val="ru-RU"/>
        </w:rPr>
        <w:t xml:space="preserve">Аналогично подаются сигналы при неисправностях в проводах, соединяющих обмотки </w:t>
      </w:r>
      <w:proofErr w:type="spellStart"/>
      <w:r>
        <w:rPr>
          <w:lang w:val="ru-RU"/>
        </w:rPr>
        <w:t>трансреакторов</w:t>
      </w:r>
      <w:proofErr w:type="spellEnd"/>
      <w:r>
        <w:rPr>
          <w:lang w:val="ru-RU"/>
        </w:rPr>
        <w:t xml:space="preserve"> 25(26) и герконы 2 (3)</w:t>
      </w:r>
      <w:r w:rsidR="00A8392C">
        <w:rPr>
          <w:lang w:val="ru-RU"/>
        </w:rPr>
        <w:t xml:space="preserve"> </w:t>
      </w:r>
      <w:r w:rsidR="00A8392C" w:rsidRPr="00A8392C">
        <w:rPr>
          <w:lang w:val="ru-RU"/>
        </w:rPr>
        <w:t>[21</w:t>
      </w:r>
      <w:r w:rsidR="00470703">
        <w:rPr>
          <w:lang w:val="ru-RU"/>
        </w:rPr>
        <w:t>, с. 1-10</w:t>
      </w:r>
      <w:r w:rsidR="00A8392C" w:rsidRPr="00A8392C">
        <w:rPr>
          <w:lang w:val="ru-RU"/>
        </w:rPr>
        <w:t>]</w:t>
      </w:r>
      <w:r>
        <w:rPr>
          <w:lang w:val="ru-RU"/>
        </w:rPr>
        <w:t>.</w:t>
      </w:r>
    </w:p>
    <w:p w14:paraId="7142BDB3" w14:textId="7B6A8BF4" w:rsidR="003835F7" w:rsidRDefault="003835F7" w:rsidP="004311D3">
      <w:pPr>
        <w:spacing w:after="0" w:line="240" w:lineRule="auto"/>
        <w:ind w:firstLine="709"/>
        <w:jc w:val="both"/>
        <w:rPr>
          <w:lang w:val="ru-RU"/>
        </w:rPr>
      </w:pPr>
      <w:r w:rsidRPr="00AE6783">
        <w:rPr>
          <w:lang w:val="ru-RU"/>
        </w:rPr>
        <w:lastRenderedPageBreak/>
        <w:t xml:space="preserve">Стоит отметить, что при включении силового трансформатора 4 под нагрузку возникает бросок тока намагничивания (БТН) в 5-8 </w:t>
      </w:r>
      <w:proofErr w:type="spellStart"/>
      <w:r w:rsidRPr="00AE6783">
        <w:rPr>
          <w:lang w:val="ru-RU"/>
        </w:rPr>
        <w:t>In</w:t>
      </w:r>
      <w:proofErr w:type="spellEnd"/>
      <w:r w:rsidRPr="00AE6783">
        <w:rPr>
          <w:lang w:val="ru-RU"/>
        </w:rPr>
        <w:t xml:space="preserve">, где </w:t>
      </w:r>
      <w:proofErr w:type="spellStart"/>
      <w:r w:rsidRPr="00AE6783">
        <w:rPr>
          <w:lang w:val="ru-RU"/>
        </w:rPr>
        <w:t>In</w:t>
      </w:r>
      <w:proofErr w:type="spellEnd"/>
      <w:r w:rsidRPr="00AE6783">
        <w:rPr>
          <w:lang w:val="ru-RU"/>
        </w:rPr>
        <w:t xml:space="preserve"> - номинальный ток трансформатора. То же может произойти при восстановлении напряжения, но ток при этом меньше. В нормальном режиме ток намагничивания мал (0,05 </w:t>
      </w:r>
      <w:proofErr w:type="spellStart"/>
      <w:r w:rsidRPr="00AE6783">
        <w:rPr>
          <w:lang w:val="ru-RU"/>
        </w:rPr>
        <w:t>In</w:t>
      </w:r>
      <w:proofErr w:type="spellEnd"/>
      <w:r w:rsidRPr="00AE6783">
        <w:rPr>
          <w:lang w:val="ru-RU"/>
        </w:rPr>
        <w:t>). Глубокие исследования БТН велись с 50х го</w:t>
      </w:r>
      <w:r w:rsidR="00824457" w:rsidRPr="00AE6783">
        <w:rPr>
          <w:lang w:val="ru-RU"/>
        </w:rPr>
        <w:t xml:space="preserve">дов прошлого столетия, </w:t>
      </w:r>
      <w:proofErr w:type="gramStart"/>
      <w:r w:rsidR="00824457" w:rsidRPr="00AE6783">
        <w:rPr>
          <w:lang w:val="ru-RU"/>
        </w:rPr>
        <w:t>например</w:t>
      </w:r>
      <w:proofErr w:type="gramEnd"/>
      <w:r w:rsidRPr="00AE6783">
        <w:rPr>
          <w:lang w:val="ru-RU"/>
        </w:rPr>
        <w:t xml:space="preserve"> </w:t>
      </w:r>
      <w:r w:rsidR="00824457" w:rsidRPr="00AE6783">
        <w:rPr>
          <w:lang w:val="ru-RU"/>
        </w:rPr>
        <w:t xml:space="preserve">в </w:t>
      </w:r>
      <w:r w:rsidRPr="00AE6783">
        <w:rPr>
          <w:lang w:val="ru-RU"/>
        </w:rPr>
        <w:t>[</w:t>
      </w:r>
      <w:r w:rsidR="00470703">
        <w:rPr>
          <w:lang w:val="ru-RU"/>
        </w:rPr>
        <w:t>22</w:t>
      </w:r>
      <w:r w:rsidRPr="00AE6783">
        <w:rPr>
          <w:lang w:val="ru-RU"/>
        </w:rPr>
        <w:t>] Правильной работе дифференциальных защит при БТН, когда для получения информации используются трансформаторы тока посвящено очень много работ и разработано много различных способов.</w:t>
      </w:r>
      <w:r w:rsidRPr="003835F7">
        <w:rPr>
          <w:lang w:val="ru-RU"/>
        </w:rPr>
        <w:t xml:space="preserve">  </w:t>
      </w:r>
    </w:p>
    <w:p w14:paraId="334AB144" w14:textId="77777777" w:rsidR="003D3121" w:rsidRPr="0018230A" w:rsidRDefault="003D3121" w:rsidP="004311D3">
      <w:pPr>
        <w:spacing w:after="0" w:line="240" w:lineRule="auto"/>
        <w:ind w:firstLine="709"/>
        <w:contextualSpacing/>
        <w:jc w:val="both"/>
        <w:rPr>
          <w:lang w:val="ru-RU"/>
        </w:rPr>
      </w:pPr>
    </w:p>
    <w:p w14:paraId="25D79220" w14:textId="37540A07" w:rsidR="006A7C3A" w:rsidRPr="00D16C2A" w:rsidRDefault="009A3D2D" w:rsidP="004311D3">
      <w:pPr>
        <w:spacing w:after="0" w:line="240" w:lineRule="auto"/>
        <w:ind w:firstLine="709"/>
        <w:jc w:val="both"/>
        <w:rPr>
          <w:b/>
          <w:lang w:val="ru-RU"/>
        </w:rPr>
      </w:pPr>
      <w:r w:rsidRPr="00D16C2A">
        <w:rPr>
          <w:b/>
          <w:lang w:val="ru-RU"/>
        </w:rPr>
        <w:t>1.5</w:t>
      </w:r>
      <w:r w:rsidR="00C81EDF" w:rsidRPr="00D16C2A">
        <w:rPr>
          <w:b/>
          <w:lang w:val="ru-RU"/>
        </w:rPr>
        <w:t xml:space="preserve"> </w:t>
      </w:r>
      <w:r w:rsidR="003E4D25" w:rsidRPr="00D16C2A">
        <w:rPr>
          <w:b/>
          <w:lang w:val="ru-RU"/>
        </w:rPr>
        <w:t>Способ</w:t>
      </w:r>
      <w:r w:rsidR="005161C0" w:rsidRPr="00D16C2A">
        <w:rPr>
          <w:b/>
          <w:lang w:val="ru-RU"/>
        </w:rPr>
        <w:t>ы</w:t>
      </w:r>
      <w:r w:rsidR="003E4D25" w:rsidRPr="00D16C2A">
        <w:rPr>
          <w:b/>
          <w:lang w:val="ru-RU"/>
        </w:rPr>
        <w:t xml:space="preserve"> повыш</w:t>
      </w:r>
      <w:r w:rsidR="005161C0" w:rsidRPr="00D16C2A">
        <w:rPr>
          <w:b/>
          <w:lang w:val="ru-RU"/>
        </w:rPr>
        <w:t xml:space="preserve">ения надежности релейной защиты </w:t>
      </w:r>
      <w:r w:rsidR="003E4D25" w:rsidRPr="00D16C2A">
        <w:rPr>
          <w:b/>
          <w:lang w:val="ru-RU"/>
        </w:rPr>
        <w:t>преобразовательных установок</w:t>
      </w:r>
    </w:p>
    <w:p w14:paraId="314EF93E" w14:textId="4574C760" w:rsidR="003E4D25" w:rsidRDefault="003E4D25" w:rsidP="004311D3">
      <w:pPr>
        <w:spacing w:after="0" w:line="240" w:lineRule="auto"/>
        <w:ind w:firstLine="709"/>
        <w:jc w:val="both"/>
        <w:rPr>
          <w:lang w:val="ru-RU"/>
        </w:rPr>
      </w:pPr>
      <w:r w:rsidRPr="003E4D25">
        <w:rPr>
          <w:lang w:val="ru-RU"/>
        </w:rPr>
        <w:t xml:space="preserve">Надежность </w:t>
      </w:r>
      <w:r>
        <w:rPr>
          <w:lang w:val="ru-RU"/>
        </w:rPr>
        <w:t>защ</w:t>
      </w:r>
      <w:r w:rsidR="00786AB8">
        <w:rPr>
          <w:lang w:val="ru-RU"/>
        </w:rPr>
        <w:t>ит преобразовательных установок</w:t>
      </w:r>
      <w:r>
        <w:rPr>
          <w:lang w:val="ru-RU"/>
        </w:rPr>
        <w:t xml:space="preserve"> также, как и защит других электроустановок</w:t>
      </w:r>
      <w:r w:rsidR="00786AB8">
        <w:rPr>
          <w:lang w:val="ru-RU"/>
        </w:rPr>
        <w:t>,</w:t>
      </w:r>
      <w:r>
        <w:rPr>
          <w:lang w:val="ru-RU"/>
        </w:rPr>
        <w:t xml:space="preserve"> зависит от многих факторов. К ним в основном относят: обслуживание УРЗ, которое осуществляет служба электротехнических лабораторий, а также оперативный персонал, </w:t>
      </w:r>
      <w:r w:rsidR="00AD27DD">
        <w:rPr>
          <w:lang w:val="ru-RU"/>
        </w:rPr>
        <w:t>качество изготовления устройств, наличие в них функциональной</w:t>
      </w:r>
      <w:r w:rsidR="00BA666A" w:rsidRPr="00BA666A">
        <w:rPr>
          <w:lang w:val="ru-RU"/>
        </w:rPr>
        <w:t xml:space="preserve"> </w:t>
      </w:r>
      <w:r w:rsidR="00BA666A">
        <w:rPr>
          <w:lang w:val="ru-RU"/>
        </w:rPr>
        <w:t>и тестовой</w:t>
      </w:r>
      <w:r w:rsidR="00AD27DD">
        <w:rPr>
          <w:lang w:val="ru-RU"/>
        </w:rPr>
        <w:t xml:space="preserve"> диагностики, использование известных методов</w:t>
      </w:r>
      <w:r>
        <w:rPr>
          <w:lang w:val="ru-RU"/>
        </w:rPr>
        <w:t xml:space="preserve"> </w:t>
      </w:r>
      <w:r w:rsidR="00BA666A">
        <w:rPr>
          <w:lang w:val="ru-RU"/>
        </w:rPr>
        <w:t>повышения надежности</w:t>
      </w:r>
      <w:r w:rsidR="00AD27DD">
        <w:rPr>
          <w:lang w:val="ru-RU"/>
        </w:rPr>
        <w:t>.</w:t>
      </w:r>
    </w:p>
    <w:p w14:paraId="598D208B" w14:textId="2248824B" w:rsidR="009E2A76" w:rsidRDefault="00AD27DD" w:rsidP="004311D3">
      <w:pPr>
        <w:spacing w:after="0" w:line="240" w:lineRule="auto"/>
        <w:ind w:firstLine="709"/>
        <w:jc w:val="both"/>
        <w:rPr>
          <w:lang w:val="ru-RU"/>
        </w:rPr>
      </w:pPr>
      <w:r>
        <w:rPr>
          <w:lang w:val="ru-RU"/>
        </w:rPr>
        <w:t xml:space="preserve">В данной работе я не буду заниматься вопросами обслуживания и качеством изготовления РЗ. Поскольку цель данной работы </w:t>
      </w:r>
      <w:r w:rsidR="00236210">
        <w:rPr>
          <w:lang w:val="ru-RU"/>
        </w:rPr>
        <w:t xml:space="preserve">совершенствование и </w:t>
      </w:r>
      <w:r w:rsidR="009E2A76">
        <w:rPr>
          <w:lang w:val="ru-RU"/>
        </w:rPr>
        <w:t xml:space="preserve">построение высоконадежных ресурсосберегающих защит преобразовательных установок, рассмотрим основные хорошо апробированные пути построения </w:t>
      </w:r>
      <w:r w:rsidR="008A0E32">
        <w:rPr>
          <w:lang w:val="ru-RU"/>
        </w:rPr>
        <w:t xml:space="preserve">надежных </w:t>
      </w:r>
      <w:r w:rsidR="009E2A76">
        <w:rPr>
          <w:lang w:val="ru-RU"/>
        </w:rPr>
        <w:t>технических систем:</w:t>
      </w:r>
      <w:r w:rsidR="00801B55">
        <w:rPr>
          <w:lang w:val="ru-RU"/>
        </w:rPr>
        <w:t xml:space="preserve"> </w:t>
      </w:r>
      <w:r w:rsidR="00236210" w:rsidRPr="00801B55">
        <w:rPr>
          <w:lang w:val="ru-RU"/>
        </w:rPr>
        <w:t>в</w:t>
      </w:r>
      <w:r w:rsidR="009E2A76" w:rsidRPr="00801B55">
        <w:rPr>
          <w:lang w:val="ru-RU"/>
        </w:rPr>
        <w:t>вод</w:t>
      </w:r>
      <w:r w:rsidR="00236210" w:rsidRPr="00801B55">
        <w:rPr>
          <w:lang w:val="ru-RU"/>
        </w:rPr>
        <w:t xml:space="preserve"> </w:t>
      </w:r>
      <w:r w:rsidR="009E2A76" w:rsidRPr="00801B55">
        <w:rPr>
          <w:lang w:val="ru-RU"/>
        </w:rPr>
        <w:t>избыточности, когда чт</w:t>
      </w:r>
      <w:r w:rsidR="00801B55">
        <w:rPr>
          <w:lang w:val="ru-RU"/>
        </w:rPr>
        <w:t xml:space="preserve">обы повысить надежность </w:t>
      </w:r>
      <w:proofErr w:type="gramStart"/>
      <w:r w:rsidR="00801B55">
        <w:rPr>
          <w:lang w:val="ru-RU"/>
        </w:rPr>
        <w:t xml:space="preserve">какого </w:t>
      </w:r>
      <w:r w:rsidR="009E2A76" w:rsidRPr="00801B55">
        <w:rPr>
          <w:lang w:val="ru-RU"/>
        </w:rPr>
        <w:t>то</w:t>
      </w:r>
      <w:proofErr w:type="gramEnd"/>
      <w:r w:rsidR="009E2A76" w:rsidRPr="00801B55">
        <w:rPr>
          <w:lang w:val="ru-RU"/>
        </w:rPr>
        <w:t xml:space="preserve"> элемента</w:t>
      </w:r>
      <w:r w:rsidR="00F10183" w:rsidRPr="00801B55">
        <w:rPr>
          <w:lang w:val="ru-RU"/>
        </w:rPr>
        <w:t xml:space="preserve"> </w:t>
      </w:r>
      <w:r w:rsidR="009E2A76" w:rsidRPr="00F10183">
        <w:rPr>
          <w:lang w:val="ru-RU"/>
        </w:rPr>
        <w:t>системы к нему параллельно или последовательно подключаются такие же элементы.</w:t>
      </w:r>
      <w:r w:rsidR="00F10183" w:rsidRPr="00F10183">
        <w:rPr>
          <w:lang w:val="ru-RU"/>
        </w:rPr>
        <w:t xml:space="preserve"> </w:t>
      </w:r>
      <w:r w:rsidR="00801B55">
        <w:rPr>
          <w:lang w:val="ru-RU"/>
        </w:rPr>
        <w:t>Не</w:t>
      </w:r>
      <w:r w:rsidR="00F10183">
        <w:rPr>
          <w:lang w:val="ru-RU"/>
        </w:rPr>
        <w:t>смотря на то, что резервирование в</w:t>
      </w:r>
      <w:r w:rsidR="00801B55">
        <w:rPr>
          <w:lang w:val="ru-RU"/>
        </w:rPr>
        <w:t>сех элементов сложно, громоздко</w:t>
      </w:r>
      <w:r w:rsidR="00F10183">
        <w:rPr>
          <w:lang w:val="ru-RU"/>
        </w:rPr>
        <w:t xml:space="preserve"> и может вл</w:t>
      </w:r>
      <w:r w:rsidR="00801B55">
        <w:rPr>
          <w:lang w:val="ru-RU"/>
        </w:rPr>
        <w:t>иять на параметры защиты при ее</w:t>
      </w:r>
      <w:r w:rsidR="00F10183">
        <w:rPr>
          <w:lang w:val="ru-RU"/>
        </w:rPr>
        <w:t xml:space="preserve"> выполнении, этот метод начинает применяться.  Более целесообразным считается ввод </w:t>
      </w:r>
      <w:r w:rsidR="002F0C08">
        <w:rPr>
          <w:lang w:val="ru-RU"/>
        </w:rPr>
        <w:t>избыточности на уровне блоков. Это дает возможность разрабатывать устройства защиты</w:t>
      </w:r>
      <w:r w:rsidR="00801B55">
        <w:rPr>
          <w:lang w:val="ru-RU"/>
        </w:rPr>
        <w:t xml:space="preserve">, дублирующие друг друга - </w:t>
      </w:r>
      <w:r w:rsidR="002F0C08">
        <w:rPr>
          <w:lang w:val="ru-RU"/>
        </w:rPr>
        <w:t xml:space="preserve">удвоение, утроение и </w:t>
      </w:r>
      <w:proofErr w:type="spellStart"/>
      <w:r w:rsidR="002F0C08">
        <w:rPr>
          <w:lang w:val="ru-RU"/>
        </w:rPr>
        <w:t>мажорирование</w:t>
      </w:r>
      <w:proofErr w:type="spellEnd"/>
      <w:r w:rsidR="002F0C08">
        <w:rPr>
          <w:lang w:val="ru-RU"/>
        </w:rPr>
        <w:t>. В РЗ удвоение и утроение улучшает надежность срабатыв</w:t>
      </w:r>
      <w:r w:rsidR="00801B55">
        <w:rPr>
          <w:lang w:val="ru-RU"/>
        </w:rPr>
        <w:t>ания, но ухудшает надежность не</w:t>
      </w:r>
      <w:r w:rsidR="002F0C08">
        <w:rPr>
          <w:lang w:val="ru-RU"/>
        </w:rPr>
        <w:t xml:space="preserve">срабатывания. </w:t>
      </w:r>
      <w:proofErr w:type="spellStart"/>
      <w:r w:rsidR="002F0C08">
        <w:rPr>
          <w:lang w:val="ru-RU"/>
        </w:rPr>
        <w:t>Мажорирование</w:t>
      </w:r>
      <w:proofErr w:type="spellEnd"/>
      <w:r w:rsidR="002F0C08">
        <w:rPr>
          <w:lang w:val="ru-RU"/>
        </w:rPr>
        <w:t xml:space="preserve"> улучшает и </w:t>
      </w:r>
      <w:proofErr w:type="gramStart"/>
      <w:r w:rsidR="002F0C08">
        <w:rPr>
          <w:lang w:val="ru-RU"/>
        </w:rPr>
        <w:t>то</w:t>
      </w:r>
      <w:proofErr w:type="gramEnd"/>
      <w:r w:rsidR="002F0C08">
        <w:rPr>
          <w:lang w:val="ru-RU"/>
        </w:rPr>
        <w:t xml:space="preserve"> и другое, но требует утроения аппаратуры (сигнал на отключение посылается, если сработали две из трех дублирующих друг друга защит).</w:t>
      </w:r>
      <w:r w:rsidR="00801B55">
        <w:rPr>
          <w:lang w:val="ru-RU"/>
        </w:rPr>
        <w:t xml:space="preserve"> П</w:t>
      </w:r>
      <w:r w:rsidR="00A00F03">
        <w:rPr>
          <w:lang w:val="ru-RU"/>
        </w:rPr>
        <w:t>олучило применение только</w:t>
      </w:r>
      <w:r w:rsidR="00801B55">
        <w:rPr>
          <w:lang w:val="ru-RU"/>
        </w:rPr>
        <w:t xml:space="preserve"> простое дублирование, но на сверхвысоких напряжениях не всегда, а </w:t>
      </w:r>
      <w:proofErr w:type="spellStart"/>
      <w:r w:rsidR="00801B55">
        <w:rPr>
          <w:lang w:val="ru-RU"/>
        </w:rPr>
        <w:t>мажорирование</w:t>
      </w:r>
      <w:proofErr w:type="spellEnd"/>
      <w:r w:rsidR="00801B55">
        <w:rPr>
          <w:lang w:val="ru-RU"/>
        </w:rPr>
        <w:t xml:space="preserve"> до сих пор не</w:t>
      </w:r>
      <w:r w:rsidR="00A00F03">
        <w:rPr>
          <w:lang w:val="ru-RU"/>
        </w:rPr>
        <w:t xml:space="preserve"> применялось. </w:t>
      </w:r>
      <w:r w:rsidR="00E61776">
        <w:rPr>
          <w:lang w:val="ru-RU"/>
        </w:rPr>
        <w:t xml:space="preserve">Первые предложения по его </w:t>
      </w:r>
      <w:r w:rsidR="00801B55">
        <w:rPr>
          <w:lang w:val="ru-RU"/>
        </w:rPr>
        <w:t>применению в РЗ появились</w:t>
      </w:r>
      <w:r w:rsidR="008A0E32">
        <w:rPr>
          <w:lang w:val="ru-RU"/>
        </w:rPr>
        <w:t xml:space="preserve"> в 80-е годы, в том числе и от н</w:t>
      </w:r>
      <w:r w:rsidR="00E61776">
        <w:rPr>
          <w:lang w:val="ru-RU"/>
        </w:rPr>
        <w:t xml:space="preserve">ашего университета </w:t>
      </w:r>
      <w:r w:rsidR="00E61776" w:rsidRPr="00E61776">
        <w:rPr>
          <w:lang w:val="ru-RU"/>
        </w:rPr>
        <w:t>[</w:t>
      </w:r>
      <w:r w:rsidR="00246A42">
        <w:rPr>
          <w:lang w:val="ru-RU"/>
        </w:rPr>
        <w:t>2</w:t>
      </w:r>
      <w:r w:rsidR="00470703">
        <w:rPr>
          <w:lang w:val="ru-RU"/>
        </w:rPr>
        <w:t>3</w:t>
      </w:r>
      <w:r w:rsidR="00246A42" w:rsidRPr="00246A42">
        <w:rPr>
          <w:lang w:val="ru-RU"/>
        </w:rPr>
        <w:t xml:space="preserve">] </w:t>
      </w:r>
      <w:r w:rsidR="00E61776">
        <w:rPr>
          <w:lang w:val="ru-RU"/>
        </w:rPr>
        <w:t>(тогда индустриального института). Однако и сейчас оно нашло применение только на на</w:t>
      </w:r>
      <w:r w:rsidR="00801B55">
        <w:rPr>
          <w:lang w:val="ru-RU"/>
        </w:rPr>
        <w:t>пряжении</w:t>
      </w:r>
      <w:r w:rsidR="004B63E0">
        <w:rPr>
          <w:lang w:val="ru-RU"/>
        </w:rPr>
        <w:t xml:space="preserve"> до 110 </w:t>
      </w:r>
      <w:proofErr w:type="spellStart"/>
      <w:r w:rsidR="004B63E0">
        <w:rPr>
          <w:lang w:val="ru-RU"/>
        </w:rPr>
        <w:t>кВ</w:t>
      </w:r>
      <w:proofErr w:type="spellEnd"/>
      <w:r w:rsidR="004B63E0">
        <w:rPr>
          <w:lang w:val="ru-RU"/>
        </w:rPr>
        <w:t xml:space="preserve"> (фирма </w:t>
      </w:r>
      <w:r w:rsidR="004B63E0">
        <w:t>Siemens</w:t>
      </w:r>
      <w:r w:rsidR="00E61776">
        <w:rPr>
          <w:lang w:val="ru-RU"/>
        </w:rPr>
        <w:t>).</w:t>
      </w:r>
      <w:r w:rsidR="004C4BFC">
        <w:rPr>
          <w:lang w:val="ru-RU"/>
        </w:rPr>
        <w:t xml:space="preserve"> Дело не только в том, чт</w:t>
      </w:r>
      <w:r w:rsidR="00553B5F">
        <w:rPr>
          <w:lang w:val="ru-RU"/>
        </w:rPr>
        <w:t>о надо утраивать аппаратуру РЗ, но и в том, что</w:t>
      </w:r>
      <w:r w:rsidR="004C4BFC">
        <w:rPr>
          <w:lang w:val="ru-RU"/>
        </w:rPr>
        <w:t xml:space="preserve"> с точки зрения надежности отключения КЗ, надо утраивать еще и выключатели, источники оперативного напряжения, и трансформаторы тока и напряжения, которые содержат в десятки и сотни раз больше высококачественных меди и стали, чем сама релейная защита, а высоковольтной изоляции в тысячи. </w:t>
      </w:r>
    </w:p>
    <w:p w14:paraId="7CB751EE" w14:textId="4F2D6C0B" w:rsidR="008D7CB4" w:rsidRDefault="008D3FEB" w:rsidP="004311D3">
      <w:pPr>
        <w:spacing w:after="0" w:line="240" w:lineRule="auto"/>
        <w:ind w:firstLine="709"/>
        <w:jc w:val="both"/>
        <w:rPr>
          <w:lang w:val="ru-RU"/>
        </w:rPr>
      </w:pPr>
      <w:r>
        <w:rPr>
          <w:lang w:val="ru-RU"/>
        </w:rPr>
        <w:lastRenderedPageBreak/>
        <w:t xml:space="preserve">Учитывая, что подавляющее большинство ПУ питаются от линий напряжением не более 110 </w:t>
      </w:r>
      <w:proofErr w:type="spellStart"/>
      <w:r>
        <w:rPr>
          <w:lang w:val="ru-RU"/>
        </w:rPr>
        <w:t>кВ</w:t>
      </w:r>
      <w:proofErr w:type="spellEnd"/>
      <w:r>
        <w:rPr>
          <w:lang w:val="ru-RU"/>
        </w:rPr>
        <w:t xml:space="preserve">, источники оперативного напряжения приблизительно в 10 раз надежнее, чем РЗ, рассматриваемые в работе защиты не требуют ТТ и ТН </w:t>
      </w:r>
      <w:r w:rsidR="007C2C9F">
        <w:rPr>
          <w:lang w:val="ru-RU"/>
        </w:rPr>
        <w:t xml:space="preserve">для получения информации о режиме функционирования ПУ для РЗ, используя герконы, а также пример фирмы </w:t>
      </w:r>
      <w:r w:rsidR="004B63E0">
        <w:t>Siemens</w:t>
      </w:r>
      <w:r w:rsidR="007C2C9F">
        <w:rPr>
          <w:lang w:val="ru-RU"/>
        </w:rPr>
        <w:t xml:space="preserve">, считаю, что использование </w:t>
      </w:r>
      <w:proofErr w:type="spellStart"/>
      <w:r w:rsidR="007C2C9F">
        <w:rPr>
          <w:lang w:val="ru-RU"/>
        </w:rPr>
        <w:t>мажорирования</w:t>
      </w:r>
      <w:proofErr w:type="spellEnd"/>
      <w:r w:rsidR="007C2C9F">
        <w:rPr>
          <w:lang w:val="ru-RU"/>
        </w:rPr>
        <w:t xml:space="preserve"> для построения защит ПУ с гер</w:t>
      </w:r>
      <w:r w:rsidR="007704E8">
        <w:rPr>
          <w:lang w:val="ru-RU"/>
        </w:rPr>
        <w:t>конами вместо ТТ, перспективным</w:t>
      </w:r>
      <w:r w:rsidR="00CD716E">
        <w:rPr>
          <w:lang w:val="ru-RU"/>
        </w:rPr>
        <w:t xml:space="preserve"> </w:t>
      </w:r>
      <w:r w:rsidR="007C2C9F">
        <w:rPr>
          <w:lang w:val="ru-RU"/>
        </w:rPr>
        <w:t xml:space="preserve">в плане повышения надежности. </w:t>
      </w:r>
    </w:p>
    <w:p w14:paraId="442667CC" w14:textId="5502CBA4" w:rsidR="003B31EA" w:rsidRDefault="008D7CB4" w:rsidP="004311D3">
      <w:pPr>
        <w:spacing w:after="0" w:line="240" w:lineRule="auto"/>
        <w:ind w:firstLine="709"/>
        <w:jc w:val="both"/>
        <w:rPr>
          <w:lang w:val="ru-RU"/>
        </w:rPr>
      </w:pPr>
      <w:r w:rsidRPr="008D7CB4">
        <w:rPr>
          <w:lang w:val="ru-RU"/>
        </w:rPr>
        <w:t xml:space="preserve">Его перспективность подтверждается расчетами в </w:t>
      </w:r>
      <w:r w:rsidR="003A748E" w:rsidRPr="003633E9">
        <w:rPr>
          <w:lang w:val="ru-RU"/>
        </w:rPr>
        <w:t>[</w:t>
      </w:r>
      <w:r w:rsidR="00246A42" w:rsidRPr="00246A42">
        <w:rPr>
          <w:lang w:val="ru-RU"/>
        </w:rPr>
        <w:t>2</w:t>
      </w:r>
      <w:r w:rsidR="000575E0">
        <w:rPr>
          <w:lang w:val="ru-RU"/>
        </w:rPr>
        <w:t>4</w:t>
      </w:r>
      <w:r w:rsidR="00246A42" w:rsidRPr="00246A42">
        <w:rPr>
          <w:lang w:val="ru-RU"/>
        </w:rPr>
        <w:t>]</w:t>
      </w:r>
      <w:r w:rsidR="00246A42">
        <w:rPr>
          <w:lang w:val="ru-RU"/>
        </w:rPr>
        <w:t>.</w:t>
      </w:r>
      <w:r w:rsidR="00246A42" w:rsidRPr="00246A42">
        <w:rPr>
          <w:lang w:val="ru-RU"/>
        </w:rPr>
        <w:t xml:space="preserve"> </w:t>
      </w:r>
      <w:r>
        <w:rPr>
          <w:lang w:val="ru-RU"/>
        </w:rPr>
        <w:t xml:space="preserve">В </w:t>
      </w:r>
      <w:r w:rsidRPr="00246A42">
        <w:rPr>
          <w:lang w:val="ru-RU"/>
        </w:rPr>
        <w:t>[</w:t>
      </w:r>
      <w:r w:rsidR="00246A42" w:rsidRPr="00246A42">
        <w:rPr>
          <w:lang w:val="ru-RU"/>
        </w:rPr>
        <w:t>2</w:t>
      </w:r>
      <w:r w:rsidR="000575E0">
        <w:rPr>
          <w:lang w:val="ru-RU"/>
        </w:rPr>
        <w:t>4</w:t>
      </w:r>
      <w:r w:rsidR="00246A42">
        <w:rPr>
          <w:lang w:val="ru-RU"/>
        </w:rPr>
        <w:t>, с.</w:t>
      </w:r>
      <w:r w:rsidR="000575E0">
        <w:rPr>
          <w:lang w:val="ru-RU"/>
        </w:rPr>
        <w:t xml:space="preserve"> </w:t>
      </w:r>
      <w:r w:rsidR="00246A42">
        <w:rPr>
          <w:lang w:val="ru-RU"/>
        </w:rPr>
        <w:t>28</w:t>
      </w:r>
      <w:r w:rsidRPr="00246A42">
        <w:rPr>
          <w:lang w:val="ru-RU"/>
        </w:rPr>
        <w:t>]</w:t>
      </w:r>
      <w:r>
        <w:rPr>
          <w:lang w:val="ru-RU"/>
        </w:rPr>
        <w:t xml:space="preserve"> показано, что по </w:t>
      </w:r>
      <w:proofErr w:type="gramStart"/>
      <w:r>
        <w:rPr>
          <w:lang w:val="ru-RU"/>
        </w:rPr>
        <w:t>соотношению</w:t>
      </w:r>
      <w:r w:rsidR="00246A42">
        <w:rPr>
          <w:lang w:val="ru-RU"/>
        </w:rPr>
        <w:t xml:space="preserve"> </w:t>
      </w:r>
      <w:r>
        <w:rPr>
          <w:lang w:val="ru-RU"/>
        </w:rPr>
        <w:t xml:space="preserve"> </w:t>
      </w:r>
      <m:oMath>
        <m:f>
          <m:fPr>
            <m:ctrlPr>
              <w:rPr>
                <w:rFonts w:ascii="Cambria Math" w:hAnsi="Cambria Math"/>
                <w:i/>
              </w:rPr>
            </m:ctrlPr>
          </m:fPr>
          <m:num>
            <m:sSub>
              <m:sSubPr>
                <m:ctrlPr>
                  <w:rPr>
                    <w:rFonts w:ascii="Cambria Math" w:hAnsi="Cambria Math"/>
                    <w:i/>
                  </w:rPr>
                </m:ctrlPr>
              </m:sSubPr>
              <m:e>
                <m:r>
                  <w:rPr>
                    <w:rFonts w:ascii="Cambria Math" w:hAnsi="Cambria Math"/>
                  </w:rPr>
                  <m:t>q</m:t>
                </m:r>
              </m:e>
              <m:sub>
                <m:r>
                  <w:rPr>
                    <w:rFonts w:ascii="Cambria Math" w:hAnsi="Cambria Math"/>
                    <w:lang w:val="ru-RU"/>
                  </w:rPr>
                  <m:t>пд</m:t>
                </m:r>
              </m:sub>
            </m:sSub>
          </m:num>
          <m:den>
            <m:sSub>
              <m:sSubPr>
                <m:ctrlPr>
                  <w:rPr>
                    <w:rFonts w:ascii="Cambria Math" w:hAnsi="Cambria Math"/>
                    <w:i/>
                  </w:rPr>
                </m:ctrlPr>
              </m:sSubPr>
              <m:e>
                <m:r>
                  <w:rPr>
                    <w:rFonts w:ascii="Cambria Math" w:hAnsi="Cambria Math"/>
                  </w:rPr>
                  <m:t>q</m:t>
                </m:r>
              </m:e>
              <m:sub>
                <m:r>
                  <w:rPr>
                    <w:rFonts w:ascii="Cambria Math" w:hAnsi="Cambria Math"/>
                    <w:lang w:val="ru-RU"/>
                  </w:rPr>
                  <m:t>м</m:t>
                </m:r>
              </m:sub>
            </m:sSub>
          </m:den>
        </m:f>
      </m:oMath>
      <w:r w:rsidR="009E4221">
        <w:rPr>
          <w:lang w:val="ru-RU"/>
        </w:rPr>
        <w:t>,</w:t>
      </w:r>
      <w:proofErr w:type="gramEnd"/>
      <w:r w:rsidR="009E4221">
        <w:rPr>
          <w:lang w:val="ru-RU"/>
        </w:rPr>
        <w:t xml:space="preserve"> где </w:t>
      </w:r>
      <w:r w:rsidR="009E4221">
        <w:t>q</w:t>
      </w:r>
      <w:proofErr w:type="spellStart"/>
      <w:r w:rsidR="002F19EB">
        <w:rPr>
          <w:vertAlign w:val="subscript"/>
          <w:lang w:val="ru-RU"/>
        </w:rPr>
        <w:t>пд</w:t>
      </w:r>
      <w:proofErr w:type="spellEnd"/>
      <w:r w:rsidR="009E4221">
        <w:rPr>
          <w:vertAlign w:val="subscript"/>
          <w:lang w:val="ru-RU"/>
        </w:rPr>
        <w:t xml:space="preserve"> </w:t>
      </w:r>
      <w:r w:rsidR="009E4221">
        <w:rPr>
          <w:lang w:val="ru-RU"/>
        </w:rPr>
        <w:t xml:space="preserve">и </w:t>
      </w:r>
      <w:r w:rsidR="009E4221" w:rsidRPr="009E4221">
        <w:rPr>
          <w:lang w:val="ru-RU"/>
        </w:rPr>
        <w:t xml:space="preserve"> </w:t>
      </w:r>
      <w:r w:rsidR="009E4221">
        <w:t>q</w:t>
      </w:r>
      <w:r w:rsidR="009E4221">
        <w:rPr>
          <w:vertAlign w:val="subscript"/>
          <w:lang w:val="ru-RU"/>
        </w:rPr>
        <w:t xml:space="preserve">м  </w:t>
      </w:r>
      <w:r w:rsidR="009E4221">
        <w:rPr>
          <w:lang w:val="ru-RU"/>
        </w:rPr>
        <w:t xml:space="preserve">коэффициенты неготовности к срабатыванию при простом дублировании и </w:t>
      </w:r>
      <w:proofErr w:type="spellStart"/>
      <w:r w:rsidR="009E4221">
        <w:rPr>
          <w:lang w:val="ru-RU"/>
        </w:rPr>
        <w:t>мажорировании</w:t>
      </w:r>
      <w:proofErr w:type="spellEnd"/>
      <w:r w:rsidR="002F19EB">
        <w:rPr>
          <w:lang w:val="ru-RU"/>
        </w:rPr>
        <w:t xml:space="preserve">, </w:t>
      </w:r>
      <w:r w:rsidR="00197B0C">
        <w:rPr>
          <w:lang w:val="ru-RU"/>
        </w:rPr>
        <w:t>соответственно</w:t>
      </w:r>
      <w:r w:rsidR="002F19EB">
        <w:rPr>
          <w:lang w:val="ru-RU"/>
        </w:rPr>
        <w:t>,</w:t>
      </w:r>
      <w:r w:rsidR="00197B0C">
        <w:rPr>
          <w:lang w:val="ru-RU"/>
        </w:rPr>
        <w:t xml:space="preserve"> определяют во сколько вероятность отказа срабатывания при  </w:t>
      </w:r>
      <w:proofErr w:type="spellStart"/>
      <w:r w:rsidR="00197B0C">
        <w:rPr>
          <w:lang w:val="ru-RU"/>
        </w:rPr>
        <w:t>мажорировании</w:t>
      </w:r>
      <w:proofErr w:type="spellEnd"/>
      <w:r w:rsidR="00197B0C">
        <w:rPr>
          <w:lang w:val="ru-RU"/>
        </w:rPr>
        <w:t xml:space="preserve"> меньше, чем при дублировании и аналогично вероятность ложного срабатывания по коэффициентам неготовности </w:t>
      </w:r>
      <m:oMath>
        <m:f>
          <m:fPr>
            <m:ctrlPr>
              <w:rPr>
                <w:rFonts w:ascii="Cambria Math" w:hAnsi="Cambria Math"/>
                <w:i/>
              </w:rPr>
            </m:ctrlPr>
          </m:fPr>
          <m:num>
            <m:sSub>
              <m:sSubPr>
                <m:ctrlPr>
                  <w:rPr>
                    <w:rFonts w:ascii="Cambria Math" w:hAnsi="Cambria Math"/>
                    <w:i/>
                  </w:rPr>
                </m:ctrlPr>
              </m:sSubPr>
              <m:e>
                <m:r>
                  <w:rPr>
                    <w:rFonts w:ascii="Cambria Math" w:hAnsi="Cambria Math"/>
                  </w:rPr>
                  <m:t>q</m:t>
                </m:r>
                <m:r>
                  <w:rPr>
                    <w:rFonts w:ascii="Cambria Math" w:hAnsi="Cambria Math"/>
                    <w:lang w:val="ru-RU"/>
                  </w:rPr>
                  <m:t xml:space="preserve"> ̍</m:t>
                </m:r>
              </m:e>
              <m:sub>
                <m:r>
                  <w:rPr>
                    <w:rFonts w:ascii="Cambria Math" w:hAnsi="Cambria Math"/>
                    <w:lang w:val="ru-RU"/>
                  </w:rPr>
                  <m:t>пд</m:t>
                </m:r>
              </m:sub>
            </m:sSub>
          </m:num>
          <m:den>
            <m:sSub>
              <m:sSubPr>
                <m:ctrlPr>
                  <w:rPr>
                    <w:rFonts w:ascii="Cambria Math" w:hAnsi="Cambria Math"/>
                    <w:i/>
                  </w:rPr>
                </m:ctrlPr>
              </m:sSubPr>
              <m:e>
                <m:r>
                  <w:rPr>
                    <w:rFonts w:ascii="Cambria Math" w:hAnsi="Cambria Math"/>
                  </w:rPr>
                  <m:t>q</m:t>
                </m:r>
                <m:r>
                  <w:rPr>
                    <w:rFonts w:ascii="Cambria Math" w:hAnsi="Cambria Math"/>
                    <w:lang w:val="ru-RU"/>
                  </w:rPr>
                  <m:t xml:space="preserve"> ̍</m:t>
                </m:r>
              </m:e>
              <m:sub>
                <m:r>
                  <w:rPr>
                    <w:rFonts w:ascii="Cambria Math" w:hAnsi="Cambria Math"/>
                    <w:lang w:val="ru-RU"/>
                  </w:rPr>
                  <m:t>м</m:t>
                </m:r>
              </m:sub>
            </m:sSub>
          </m:den>
        </m:f>
      </m:oMath>
      <w:r w:rsidR="00197B0C">
        <w:rPr>
          <w:lang w:val="ru-RU"/>
        </w:rPr>
        <w:t xml:space="preserve"> . Оказалось, что </w:t>
      </w:r>
      <m:oMath>
        <m:f>
          <m:fPr>
            <m:ctrlPr>
              <w:rPr>
                <w:rFonts w:ascii="Cambria Math" w:hAnsi="Cambria Math"/>
                <w:i/>
              </w:rPr>
            </m:ctrlPr>
          </m:fPr>
          <m:num>
            <m:sSub>
              <m:sSubPr>
                <m:ctrlPr>
                  <w:rPr>
                    <w:rFonts w:ascii="Cambria Math" w:hAnsi="Cambria Math"/>
                    <w:i/>
                  </w:rPr>
                </m:ctrlPr>
              </m:sSubPr>
              <m:e>
                <m:r>
                  <w:rPr>
                    <w:rFonts w:ascii="Cambria Math" w:hAnsi="Cambria Math"/>
                  </w:rPr>
                  <m:t>q</m:t>
                </m:r>
              </m:e>
              <m:sub>
                <m:r>
                  <w:rPr>
                    <w:rFonts w:ascii="Cambria Math" w:hAnsi="Cambria Math"/>
                    <w:lang w:val="ru-RU"/>
                  </w:rPr>
                  <m:t>пд</m:t>
                </m:r>
              </m:sub>
            </m:sSub>
          </m:num>
          <m:den>
            <m:sSub>
              <m:sSubPr>
                <m:ctrlPr>
                  <w:rPr>
                    <w:rFonts w:ascii="Cambria Math" w:hAnsi="Cambria Math"/>
                    <w:i/>
                  </w:rPr>
                </m:ctrlPr>
              </m:sSubPr>
              <m:e>
                <m:r>
                  <w:rPr>
                    <w:rFonts w:ascii="Cambria Math" w:hAnsi="Cambria Math"/>
                  </w:rPr>
                  <m:t>q</m:t>
                </m:r>
              </m:e>
              <m:sub>
                <m:r>
                  <w:rPr>
                    <w:rFonts w:ascii="Cambria Math" w:hAnsi="Cambria Math"/>
                    <w:lang w:val="ru-RU"/>
                  </w:rPr>
                  <m:t>м</m:t>
                </m:r>
              </m:sub>
            </m:sSub>
          </m:den>
        </m:f>
        <m:r>
          <w:rPr>
            <w:rFonts w:ascii="Cambria Math" w:hAnsi="Cambria Math"/>
            <w:lang w:val="ru-RU"/>
          </w:rPr>
          <m:t xml:space="preserve"> </m:t>
        </m:r>
      </m:oMath>
      <w:r w:rsidR="00197B0C">
        <w:rPr>
          <w:lang w:val="ru-RU"/>
        </w:rPr>
        <w:t>= 62, а</w:t>
      </w:r>
      <w:r w:rsidR="002F19EB" w:rsidRPr="002F19EB">
        <w:rPr>
          <w:lang w:val="ru-RU"/>
        </w:rPr>
        <w:t xml:space="preserve"> </w:t>
      </w:r>
      <w:r w:rsidR="00197B0C">
        <w:rPr>
          <w:lang w:val="ru-RU"/>
        </w:rPr>
        <w:t xml:space="preserve"> </w:t>
      </w:r>
      <m:oMath>
        <m:f>
          <m:fPr>
            <m:ctrlPr>
              <w:rPr>
                <w:rFonts w:ascii="Cambria Math" w:hAnsi="Cambria Math"/>
                <w:i/>
              </w:rPr>
            </m:ctrlPr>
          </m:fPr>
          <m:num>
            <m:sSub>
              <m:sSubPr>
                <m:ctrlPr>
                  <w:rPr>
                    <w:rFonts w:ascii="Cambria Math" w:hAnsi="Cambria Math"/>
                    <w:i/>
                  </w:rPr>
                </m:ctrlPr>
              </m:sSubPr>
              <m:e>
                <m:r>
                  <w:rPr>
                    <w:rFonts w:ascii="Cambria Math" w:hAnsi="Cambria Math"/>
                  </w:rPr>
                  <m:t>q</m:t>
                </m:r>
                <m:r>
                  <w:rPr>
                    <w:rFonts w:ascii="Cambria Math" w:hAnsi="Cambria Math"/>
                    <w:lang w:val="ru-RU"/>
                  </w:rPr>
                  <m:t xml:space="preserve"> ̍</m:t>
                </m:r>
              </m:e>
              <m:sub>
                <m:r>
                  <w:rPr>
                    <w:rFonts w:ascii="Cambria Math" w:hAnsi="Cambria Math"/>
                    <w:lang w:val="ru-RU"/>
                  </w:rPr>
                  <m:t>пд</m:t>
                </m:r>
              </m:sub>
            </m:sSub>
          </m:num>
          <m:den>
            <m:sSub>
              <m:sSubPr>
                <m:ctrlPr>
                  <w:rPr>
                    <w:rFonts w:ascii="Cambria Math" w:hAnsi="Cambria Math"/>
                    <w:i/>
                  </w:rPr>
                </m:ctrlPr>
              </m:sSubPr>
              <m:e>
                <m:r>
                  <w:rPr>
                    <w:rFonts w:ascii="Cambria Math" w:hAnsi="Cambria Math"/>
                  </w:rPr>
                  <m:t>q</m:t>
                </m:r>
                <m:r>
                  <w:rPr>
                    <w:rFonts w:ascii="Cambria Math" w:hAnsi="Cambria Math"/>
                    <w:lang w:val="ru-RU"/>
                  </w:rPr>
                  <m:t xml:space="preserve"> ̍</m:t>
                </m:r>
              </m:e>
              <m:sub>
                <m:r>
                  <w:rPr>
                    <w:rFonts w:ascii="Cambria Math" w:hAnsi="Cambria Math"/>
                    <w:lang w:val="ru-RU"/>
                  </w:rPr>
                  <m:t>м</m:t>
                </m:r>
              </m:sub>
            </m:sSub>
          </m:den>
        </m:f>
        <m:r>
          <w:rPr>
            <w:rFonts w:ascii="Cambria Math" w:hAnsi="Cambria Math"/>
            <w:lang w:val="ru-RU"/>
          </w:rPr>
          <m:t>=</m:t>
        </m:r>
      </m:oMath>
      <w:r w:rsidR="00197B0C">
        <w:rPr>
          <w:lang w:val="ru-RU"/>
        </w:rPr>
        <w:t xml:space="preserve"> 330, если считать по коэффициентам тридцатилетней давности. Если предположить, что переход на микропроцессорную базу ухудшили эти коэффициенты </w:t>
      </w:r>
      <w:r w:rsidR="000F0923">
        <w:rPr>
          <w:lang w:val="ru-RU"/>
        </w:rPr>
        <w:t>в 2 раза (</w:t>
      </w:r>
      <w:r w:rsidR="000F0923" w:rsidRPr="00D53F99">
        <w:rPr>
          <w:lang w:val="ru-RU"/>
        </w:rPr>
        <w:t>что маловероятно</w:t>
      </w:r>
      <w:r w:rsidR="000F0923">
        <w:rPr>
          <w:lang w:val="ru-RU"/>
        </w:rPr>
        <w:t>), то эти цифры 30 и 160. Хотя этот расче</w:t>
      </w:r>
      <w:r w:rsidR="00246A42">
        <w:rPr>
          <w:lang w:val="ru-RU"/>
        </w:rPr>
        <w:t>т нужно считать лишь ориентирово</w:t>
      </w:r>
      <w:r w:rsidR="000F0923">
        <w:rPr>
          <w:lang w:val="ru-RU"/>
        </w:rPr>
        <w:t xml:space="preserve">чным, поскольку он не учитывает </w:t>
      </w:r>
      <w:r w:rsidR="00C7516B">
        <w:rPr>
          <w:lang w:val="ru-RU"/>
        </w:rPr>
        <w:t xml:space="preserve">те </w:t>
      </w:r>
      <w:r w:rsidR="006F709A">
        <w:rPr>
          <w:lang w:val="ru-RU"/>
        </w:rPr>
        <w:t>изменения</w:t>
      </w:r>
      <w:r w:rsidR="00C7516B">
        <w:rPr>
          <w:lang w:val="ru-RU"/>
        </w:rPr>
        <w:t xml:space="preserve"> потока отказов, к</w:t>
      </w:r>
      <w:r w:rsidR="00FB0A9E">
        <w:rPr>
          <w:lang w:val="ru-RU"/>
        </w:rPr>
        <w:t>оторые происходят со временем, о</w:t>
      </w:r>
      <w:r w:rsidR="00C7516B">
        <w:rPr>
          <w:lang w:val="ru-RU"/>
        </w:rPr>
        <w:t xml:space="preserve">н подтверждает несомненные преимущества </w:t>
      </w:r>
      <w:proofErr w:type="spellStart"/>
      <w:r w:rsidR="00C7516B">
        <w:rPr>
          <w:lang w:val="ru-RU"/>
        </w:rPr>
        <w:t>мажорирования</w:t>
      </w:r>
      <w:proofErr w:type="spellEnd"/>
      <w:r w:rsidR="00C7516B">
        <w:rPr>
          <w:lang w:val="ru-RU"/>
        </w:rPr>
        <w:t xml:space="preserve">. </w:t>
      </w:r>
      <w:r w:rsidR="00FB0A9E">
        <w:rPr>
          <w:lang w:val="ru-RU"/>
        </w:rPr>
        <w:t xml:space="preserve">Однако простое утроение как показано в </w:t>
      </w:r>
      <w:r w:rsidR="004769E8" w:rsidRPr="00A751FE">
        <w:rPr>
          <w:lang w:val="ru-RU"/>
        </w:rPr>
        <w:t>[</w:t>
      </w:r>
      <w:r w:rsidR="00813F2F">
        <w:rPr>
          <w:lang w:val="ru-RU"/>
        </w:rPr>
        <w:t>2</w:t>
      </w:r>
      <w:r w:rsidR="000575E0">
        <w:rPr>
          <w:lang w:val="ru-RU"/>
        </w:rPr>
        <w:t>5</w:t>
      </w:r>
      <w:r w:rsidR="00FB0A9E" w:rsidRPr="00A751FE">
        <w:rPr>
          <w:lang w:val="ru-RU"/>
        </w:rPr>
        <w:t>]</w:t>
      </w:r>
      <w:r w:rsidR="00FB0A9E">
        <w:rPr>
          <w:lang w:val="ru-RU"/>
        </w:rPr>
        <w:t xml:space="preserve"> меняет картину. Здесь, чтобы определить, какая схема лучше надо считать математическое ожидание ущерба</w:t>
      </w:r>
      <w:r w:rsidR="00CF2C32">
        <w:rPr>
          <w:lang w:val="ru-RU"/>
        </w:rPr>
        <w:t>, а затем и приведенные затраты по</w:t>
      </w:r>
      <w:r w:rsidR="00FB0A9E">
        <w:rPr>
          <w:lang w:val="ru-RU"/>
        </w:rPr>
        <w:t xml:space="preserve"> </w:t>
      </w:r>
      <w:r w:rsidR="00CF2C32">
        <w:rPr>
          <w:lang w:val="ru-RU"/>
        </w:rPr>
        <w:t>хорошо известной формуле</w:t>
      </w:r>
      <w:r w:rsidR="00400078">
        <w:rPr>
          <w:lang w:val="ru-RU"/>
        </w:rPr>
        <w:t xml:space="preserve"> [2</w:t>
      </w:r>
      <w:r w:rsidR="000575E0">
        <w:rPr>
          <w:lang w:val="ru-RU"/>
        </w:rPr>
        <w:t>5</w:t>
      </w:r>
      <w:r w:rsidR="00400078">
        <w:rPr>
          <w:lang w:val="ru-RU"/>
        </w:rPr>
        <w:t>, с. 69]</w:t>
      </w:r>
      <w:r w:rsidR="00A751FE">
        <w:rPr>
          <w:lang w:val="ru-RU"/>
        </w:rPr>
        <w:t>:</w:t>
      </w:r>
      <w:r w:rsidR="00FB0A9E">
        <w:rPr>
          <w:lang w:val="ru-RU"/>
        </w:rPr>
        <w:t xml:space="preserve"> </w:t>
      </w:r>
    </w:p>
    <w:p w14:paraId="1EE312C8" w14:textId="77777777" w:rsidR="003B31EA" w:rsidRDefault="003B31EA" w:rsidP="004C4BFC">
      <w:pPr>
        <w:spacing w:after="0" w:line="240" w:lineRule="auto"/>
        <w:ind w:firstLine="567"/>
        <w:jc w:val="both"/>
        <w:rPr>
          <w:lang w:val="ru-RU"/>
        </w:rPr>
      </w:pPr>
    </w:p>
    <w:p w14:paraId="1FCF193D" w14:textId="45AF549A" w:rsidR="008D7CB4" w:rsidRDefault="003B31EA" w:rsidP="003F5282">
      <w:pPr>
        <w:spacing w:after="0" w:line="240" w:lineRule="auto"/>
        <w:ind w:firstLine="567"/>
        <w:jc w:val="right"/>
        <w:rPr>
          <w:lang w:val="ru-RU"/>
        </w:rPr>
      </w:pPr>
      <m:oMath>
        <m:r>
          <w:rPr>
            <w:rFonts w:ascii="Cambria Math" w:hAnsi="Cambria Math"/>
            <w:lang w:val="ru-RU"/>
          </w:rPr>
          <m:t>З=К1*</m:t>
        </m:r>
        <m:sSub>
          <m:sSubPr>
            <m:ctrlPr>
              <w:rPr>
                <w:rFonts w:ascii="Cambria Math" w:hAnsi="Cambria Math"/>
                <w:i/>
                <w:lang w:val="ru-RU"/>
              </w:rPr>
            </m:ctrlPr>
          </m:sSubPr>
          <m:e>
            <m:r>
              <w:rPr>
                <w:rFonts w:ascii="Cambria Math" w:hAnsi="Cambria Math"/>
                <w:lang w:val="ru-RU"/>
              </w:rPr>
              <m:t>К</m:t>
            </m:r>
          </m:e>
          <m:sub>
            <m:r>
              <w:rPr>
                <w:rFonts w:ascii="Cambria Math" w:hAnsi="Cambria Math"/>
                <w:lang w:val="ru-RU"/>
              </w:rPr>
              <m:t>∑</m:t>
            </m:r>
          </m:sub>
        </m:sSub>
        <m:r>
          <w:rPr>
            <w:rFonts w:ascii="Cambria Math" w:hAnsi="Cambria Math"/>
            <w:lang w:val="ru-RU"/>
          </w:rPr>
          <m:t>+</m:t>
        </m:r>
        <m:sSub>
          <m:sSubPr>
            <m:ctrlPr>
              <w:rPr>
                <w:rFonts w:ascii="Cambria Math" w:hAnsi="Cambria Math"/>
                <w:i/>
                <w:lang w:val="ru-RU"/>
              </w:rPr>
            </m:ctrlPr>
          </m:sSubPr>
          <m:e>
            <m:r>
              <w:rPr>
                <w:rFonts w:ascii="Cambria Math" w:hAnsi="Cambria Math"/>
                <w:lang w:val="ru-RU"/>
              </w:rPr>
              <m:t>У</m:t>
            </m:r>
          </m:e>
          <m:sub>
            <m:r>
              <w:rPr>
                <w:rFonts w:ascii="Cambria Math" w:hAnsi="Cambria Math"/>
                <w:lang w:val="ru-RU"/>
              </w:rPr>
              <m:t>∑</m:t>
            </m:r>
          </m:sub>
        </m:sSub>
      </m:oMath>
      <w:r>
        <w:rPr>
          <w:lang w:val="ru-RU"/>
        </w:rPr>
        <w:t xml:space="preserve">                                      </w:t>
      </w:r>
      <w:r w:rsidR="00426B47">
        <w:rPr>
          <w:lang w:val="ru-RU"/>
        </w:rPr>
        <w:t xml:space="preserve"> </w:t>
      </w:r>
      <w:r w:rsidR="00C25E13">
        <w:rPr>
          <w:lang w:val="ru-RU"/>
        </w:rPr>
        <w:t xml:space="preserve"> </w:t>
      </w:r>
      <w:r w:rsidR="00426B47">
        <w:rPr>
          <w:lang w:val="ru-RU"/>
        </w:rPr>
        <w:t xml:space="preserve">    </w:t>
      </w:r>
      <w:r>
        <w:rPr>
          <w:lang w:val="ru-RU"/>
        </w:rPr>
        <w:t>(1</w:t>
      </w:r>
      <w:r w:rsidR="00426B47">
        <w:rPr>
          <w:lang w:val="ru-RU"/>
        </w:rPr>
        <w:t>.9</w:t>
      </w:r>
      <w:r>
        <w:rPr>
          <w:lang w:val="ru-RU"/>
        </w:rPr>
        <w:t>)</w:t>
      </w:r>
    </w:p>
    <w:p w14:paraId="4EE7BC6F" w14:textId="77777777" w:rsidR="003B31EA" w:rsidRDefault="003B31EA" w:rsidP="004C4BFC">
      <w:pPr>
        <w:spacing w:after="0" w:line="240" w:lineRule="auto"/>
        <w:ind w:firstLine="567"/>
        <w:jc w:val="both"/>
        <w:rPr>
          <w:lang w:val="ru-RU"/>
        </w:rPr>
      </w:pPr>
    </w:p>
    <w:p w14:paraId="2B34CD7C" w14:textId="4FA78836" w:rsidR="003B31EA" w:rsidRDefault="004311D3" w:rsidP="004311D3">
      <w:pPr>
        <w:spacing w:after="0" w:line="240" w:lineRule="auto"/>
        <w:jc w:val="both"/>
        <w:rPr>
          <w:lang w:val="ru-RU"/>
        </w:rPr>
      </w:pPr>
      <w:r>
        <w:rPr>
          <w:lang w:val="ru-RU"/>
        </w:rPr>
        <w:t xml:space="preserve">где </w:t>
      </w:r>
      <w:r w:rsidR="003B31EA">
        <w:rPr>
          <w:lang w:val="ru-RU"/>
        </w:rPr>
        <w:t>К1</w:t>
      </w:r>
      <w:r>
        <w:rPr>
          <w:lang w:val="ru-RU"/>
        </w:rPr>
        <w:t xml:space="preserve"> </w:t>
      </w:r>
      <w:r w:rsidR="003B31EA">
        <w:rPr>
          <w:lang w:val="ru-RU"/>
        </w:rPr>
        <w:t xml:space="preserve">- коэффициент, с помощью которого оценивается </w:t>
      </w:r>
      <w:proofErr w:type="gramStart"/>
      <w:r w:rsidR="003B31EA">
        <w:rPr>
          <w:lang w:val="ru-RU"/>
        </w:rPr>
        <w:t>рентабельность  от</w:t>
      </w:r>
      <w:proofErr w:type="gramEnd"/>
      <w:r w:rsidR="003B31EA">
        <w:rPr>
          <w:lang w:val="ru-RU"/>
        </w:rPr>
        <w:t xml:space="preserve"> инвестиций, расходы амортизаций и на обслуживание;</w:t>
      </w:r>
    </w:p>
    <w:p w14:paraId="3BE44DE0" w14:textId="70D0B8AD" w:rsidR="003B31EA" w:rsidRDefault="003B31EA" w:rsidP="004C4BFC">
      <w:pPr>
        <w:spacing w:after="0" w:line="240" w:lineRule="auto"/>
        <w:ind w:firstLine="567"/>
        <w:jc w:val="both"/>
        <w:rPr>
          <w:lang w:val="ru-RU"/>
        </w:rPr>
      </w:pPr>
      <w:r>
        <w:rPr>
          <w:lang w:val="ru-RU"/>
        </w:rPr>
        <w:t>К</w:t>
      </w:r>
      <w:r w:rsidR="00400078" w:rsidRPr="00400078">
        <w:rPr>
          <w:vertAlign w:val="subscript"/>
          <w:lang w:val="ru-RU"/>
        </w:rPr>
        <w:t>∑</w:t>
      </w:r>
      <w:r w:rsidR="004311D3">
        <w:rPr>
          <w:vertAlign w:val="subscript"/>
          <w:lang w:val="ru-RU"/>
        </w:rPr>
        <w:t xml:space="preserve"> </w:t>
      </w:r>
      <w:r>
        <w:rPr>
          <w:lang w:val="ru-RU"/>
        </w:rPr>
        <w:t xml:space="preserve">- </w:t>
      </w:r>
      <w:r w:rsidR="00400078">
        <w:rPr>
          <w:lang w:val="ru-RU"/>
        </w:rPr>
        <w:t xml:space="preserve">общие </w:t>
      </w:r>
      <w:r>
        <w:rPr>
          <w:lang w:val="ru-RU"/>
        </w:rPr>
        <w:t>капитальные затраты на релейную защиту</w:t>
      </w:r>
      <w:r w:rsidR="008D5EB7">
        <w:rPr>
          <w:lang w:val="ru-RU"/>
        </w:rPr>
        <w:t>;</w:t>
      </w:r>
    </w:p>
    <w:p w14:paraId="38F9692F" w14:textId="3E551BFB" w:rsidR="003B31EA" w:rsidRPr="003B31EA" w:rsidRDefault="003B31EA" w:rsidP="004C4BFC">
      <w:pPr>
        <w:spacing w:after="0" w:line="240" w:lineRule="auto"/>
        <w:ind w:firstLine="567"/>
        <w:jc w:val="both"/>
        <w:rPr>
          <w:vertAlign w:val="subscript"/>
          <w:lang w:val="ru-RU"/>
        </w:rPr>
      </w:pPr>
      <w:r>
        <w:rPr>
          <w:lang w:val="ru-RU"/>
        </w:rPr>
        <w:t>У</w:t>
      </w:r>
      <w:r w:rsidR="00400078" w:rsidRPr="00400078">
        <w:rPr>
          <w:vertAlign w:val="subscript"/>
          <w:lang w:val="ru-RU"/>
        </w:rPr>
        <w:t>∑</w:t>
      </w:r>
      <w:r w:rsidR="004311D3">
        <w:rPr>
          <w:vertAlign w:val="subscript"/>
          <w:lang w:val="ru-RU"/>
        </w:rPr>
        <w:t xml:space="preserve"> </w:t>
      </w:r>
      <w:r>
        <w:rPr>
          <w:lang w:val="ru-RU"/>
        </w:rPr>
        <w:t xml:space="preserve">- </w:t>
      </w:r>
      <w:r w:rsidR="00400078">
        <w:rPr>
          <w:lang w:val="ru-RU"/>
        </w:rPr>
        <w:t xml:space="preserve">суммарный </w:t>
      </w:r>
      <w:r>
        <w:rPr>
          <w:lang w:val="ru-RU"/>
        </w:rPr>
        <w:t>прогнозируемый ущерб, из-за ненадежности релейной защиты.</w:t>
      </w:r>
    </w:p>
    <w:p w14:paraId="3983530E" w14:textId="4BEDBFC8" w:rsidR="008D7CB4" w:rsidRDefault="005811BE" w:rsidP="004311D3">
      <w:pPr>
        <w:spacing w:after="0" w:line="240" w:lineRule="auto"/>
        <w:ind w:firstLine="709"/>
        <w:jc w:val="both"/>
        <w:rPr>
          <w:lang w:val="ru-RU"/>
        </w:rPr>
      </w:pPr>
      <w:r>
        <w:rPr>
          <w:lang w:val="ru-RU"/>
        </w:rPr>
        <w:t xml:space="preserve">Ущерб </w:t>
      </w:r>
      <w:proofErr w:type="gramStart"/>
      <w:r w:rsidR="00400078">
        <w:rPr>
          <w:lang w:val="ru-RU"/>
        </w:rPr>
        <w:t>У</w:t>
      </w:r>
      <w:proofErr w:type="gramEnd"/>
      <w:r w:rsidR="00400078" w:rsidRPr="00400078">
        <w:rPr>
          <w:vertAlign w:val="subscript"/>
          <w:lang w:val="ru-RU"/>
        </w:rPr>
        <w:t>∑</w:t>
      </w:r>
      <w:r>
        <w:rPr>
          <w:lang w:val="ru-RU"/>
        </w:rPr>
        <w:t xml:space="preserve"> рассчитывается по </w:t>
      </w:r>
      <w:r w:rsidR="00A751FE" w:rsidRPr="00A751FE">
        <w:rPr>
          <w:lang w:val="ru-RU"/>
        </w:rPr>
        <w:t>[2</w:t>
      </w:r>
      <w:r w:rsidR="000575E0">
        <w:rPr>
          <w:lang w:val="ru-RU"/>
        </w:rPr>
        <w:t>5</w:t>
      </w:r>
      <w:r w:rsidR="00A751FE" w:rsidRPr="00A751FE">
        <w:rPr>
          <w:lang w:val="ru-RU"/>
        </w:rPr>
        <w:t>, с. 69]</w:t>
      </w:r>
      <w:r w:rsidR="00A751FE">
        <w:rPr>
          <w:lang w:val="ru-RU"/>
        </w:rPr>
        <w:t xml:space="preserve">: </w:t>
      </w:r>
    </w:p>
    <w:p w14:paraId="09C59D60" w14:textId="77777777" w:rsidR="005811BE" w:rsidRDefault="005811BE" w:rsidP="004C4BFC">
      <w:pPr>
        <w:spacing w:after="0" w:line="240" w:lineRule="auto"/>
        <w:ind w:firstLine="567"/>
        <w:jc w:val="both"/>
        <w:rPr>
          <w:lang w:val="ru-RU"/>
        </w:rPr>
      </w:pPr>
    </w:p>
    <w:p w14:paraId="3D5AEB52" w14:textId="558247C4" w:rsidR="005811BE" w:rsidRPr="00A5419B" w:rsidRDefault="00D53F99" w:rsidP="003F5282">
      <w:pPr>
        <w:spacing w:after="0" w:line="240" w:lineRule="auto"/>
        <w:ind w:firstLine="567"/>
        <w:jc w:val="right"/>
        <w:rPr>
          <w:lang w:val="ru-RU"/>
        </w:rPr>
      </w:pPr>
      <w:r>
        <w:rPr>
          <w:lang w:val="ru-RU"/>
        </w:rPr>
        <w:t>У</w:t>
      </w:r>
      <w:r w:rsidR="00AC4A1B" w:rsidRPr="00AC4A1B">
        <w:rPr>
          <w:vertAlign w:val="subscript"/>
          <w:lang w:val="ru-RU"/>
        </w:rPr>
        <w:t>∑</w:t>
      </w:r>
      <w:r w:rsidR="005811BE">
        <w:rPr>
          <w:lang w:val="ru-RU"/>
        </w:rPr>
        <w:t>=</w:t>
      </w:r>
      <w:r w:rsidR="00A5419B">
        <w:rPr>
          <w:lang w:val="ru-RU"/>
        </w:rPr>
        <w:t>у</w:t>
      </w:r>
      <w:r w:rsidR="005811BE" w:rsidRPr="005811BE">
        <w:rPr>
          <w:vertAlign w:val="subscript"/>
          <w:lang w:val="ru-RU"/>
        </w:rPr>
        <w:t>0</w:t>
      </w:r>
      <w:r w:rsidR="00A5419B">
        <w:rPr>
          <w:vertAlign w:val="subscript"/>
          <w:lang w:val="ru-RU"/>
        </w:rPr>
        <w:t>*</w:t>
      </w:r>
      <w:r w:rsidR="00AC4A1B" w:rsidRPr="00AC4A1B">
        <w:rPr>
          <w:lang w:val="ru-RU"/>
        </w:rPr>
        <w:t>∆</w:t>
      </w:r>
      <w:r w:rsidR="005811BE">
        <w:rPr>
          <w:lang w:val="ru-RU"/>
        </w:rPr>
        <w:t>Р</w:t>
      </w:r>
      <w:r w:rsidR="00A5419B" w:rsidRPr="00A5419B">
        <w:rPr>
          <w:vertAlign w:val="subscript"/>
          <w:lang w:val="ru-RU"/>
        </w:rPr>
        <w:t>*</w:t>
      </w:r>
      <w:r w:rsidR="005811BE">
        <w:rPr>
          <w:lang w:val="ru-RU"/>
        </w:rPr>
        <w:t>(</w:t>
      </w:r>
      <w:r w:rsidR="00A5419B">
        <w:t>q</w:t>
      </w:r>
      <w:r w:rsidR="00AC4A1B" w:rsidRPr="00AC4A1B">
        <w:rPr>
          <w:vertAlign w:val="subscript"/>
          <w:lang w:val="ru-RU"/>
        </w:rPr>
        <w:t>∑</w:t>
      </w:r>
      <w:proofErr w:type="spellStart"/>
      <w:r w:rsidR="00AC4A1B" w:rsidRPr="00AC4A1B">
        <w:rPr>
          <w:vertAlign w:val="subscript"/>
          <w:lang w:val="ru-RU"/>
        </w:rPr>
        <w:t>о.с</w:t>
      </w:r>
      <w:proofErr w:type="spellEnd"/>
      <w:r w:rsidR="00AC4A1B" w:rsidRPr="00AC4A1B">
        <w:rPr>
          <w:vertAlign w:val="subscript"/>
          <w:lang w:val="ru-RU"/>
        </w:rPr>
        <w:t>.</w:t>
      </w:r>
      <w:r w:rsidR="00A5419B" w:rsidRPr="00A5419B">
        <w:rPr>
          <w:lang w:val="ru-RU"/>
        </w:rPr>
        <w:t>+</w:t>
      </w:r>
      <w:r w:rsidR="00AC4A1B" w:rsidRPr="00E71D9E">
        <w:rPr>
          <w:lang w:val="ru-RU"/>
        </w:rPr>
        <w:t xml:space="preserve"> </w:t>
      </w:r>
      <w:r w:rsidR="00AC4A1B">
        <w:t>q</w:t>
      </w:r>
      <w:r w:rsidR="00AC4A1B" w:rsidRPr="00AC4A1B">
        <w:rPr>
          <w:vertAlign w:val="subscript"/>
          <w:lang w:val="ru-RU"/>
        </w:rPr>
        <w:t>∑</w:t>
      </w:r>
      <w:proofErr w:type="spellStart"/>
      <w:r w:rsidR="00AC4A1B">
        <w:rPr>
          <w:vertAlign w:val="subscript"/>
          <w:lang w:val="ru-RU"/>
        </w:rPr>
        <w:t>л</w:t>
      </w:r>
      <w:r w:rsidR="00AC4A1B" w:rsidRPr="00AC4A1B">
        <w:rPr>
          <w:vertAlign w:val="subscript"/>
          <w:lang w:val="ru-RU"/>
        </w:rPr>
        <w:t>.с</w:t>
      </w:r>
      <w:proofErr w:type="spellEnd"/>
      <w:r w:rsidR="005811BE">
        <w:rPr>
          <w:lang w:val="ru-RU"/>
        </w:rPr>
        <w:t>)</w:t>
      </w:r>
      <w:r w:rsidR="003F5282">
        <w:rPr>
          <w:lang w:val="ru-RU"/>
        </w:rPr>
        <w:t xml:space="preserve">          </w:t>
      </w:r>
      <w:r w:rsidR="00A5419B" w:rsidRPr="00A5419B">
        <w:rPr>
          <w:lang w:val="ru-RU"/>
        </w:rPr>
        <w:t xml:space="preserve">                      </w:t>
      </w:r>
      <w:proofErr w:type="gramStart"/>
      <w:r w:rsidR="00A5419B" w:rsidRPr="00A5419B">
        <w:rPr>
          <w:lang w:val="ru-RU"/>
        </w:rPr>
        <w:t xml:space="preserve">   </w:t>
      </w:r>
      <w:r w:rsidR="00426B47">
        <w:rPr>
          <w:lang w:val="ru-RU"/>
        </w:rPr>
        <w:t>(</w:t>
      </w:r>
      <w:proofErr w:type="gramEnd"/>
      <w:r w:rsidR="00426B47">
        <w:rPr>
          <w:lang w:val="ru-RU"/>
        </w:rPr>
        <w:t>1.10</w:t>
      </w:r>
      <w:r w:rsidR="00A5419B" w:rsidRPr="00A5419B">
        <w:rPr>
          <w:lang w:val="ru-RU"/>
        </w:rPr>
        <w:t>)</w:t>
      </w:r>
    </w:p>
    <w:p w14:paraId="67F674CE" w14:textId="77777777" w:rsidR="008D7CB4" w:rsidRDefault="008D7CB4" w:rsidP="004C4BFC">
      <w:pPr>
        <w:spacing w:after="0" w:line="240" w:lineRule="auto"/>
        <w:ind w:firstLine="567"/>
        <w:jc w:val="both"/>
        <w:rPr>
          <w:lang w:val="ru-RU"/>
        </w:rPr>
      </w:pPr>
    </w:p>
    <w:p w14:paraId="307920B0" w14:textId="77777777" w:rsidR="004311D3" w:rsidRDefault="00A5419B" w:rsidP="004311D3">
      <w:pPr>
        <w:spacing w:after="0" w:line="240" w:lineRule="auto"/>
        <w:jc w:val="both"/>
        <w:rPr>
          <w:lang w:val="ru-RU"/>
        </w:rPr>
      </w:pPr>
      <w:r>
        <w:rPr>
          <w:lang w:val="ru-RU"/>
        </w:rPr>
        <w:t>где у</w:t>
      </w:r>
      <w:r w:rsidRPr="005811BE">
        <w:rPr>
          <w:vertAlign w:val="subscript"/>
          <w:lang w:val="ru-RU"/>
        </w:rPr>
        <w:t>0</w:t>
      </w:r>
      <w:r>
        <w:rPr>
          <w:vertAlign w:val="subscript"/>
          <w:lang w:val="ru-RU"/>
        </w:rPr>
        <w:t xml:space="preserve"> </w:t>
      </w:r>
      <w:r>
        <w:rPr>
          <w:lang w:val="ru-RU"/>
        </w:rPr>
        <w:t>– удельный ущерб</w:t>
      </w:r>
      <w:r w:rsidR="004311D3">
        <w:rPr>
          <w:lang w:val="ru-RU"/>
        </w:rPr>
        <w:t>;</w:t>
      </w:r>
    </w:p>
    <w:p w14:paraId="74EBFF37" w14:textId="25868562" w:rsidR="008D7CB4" w:rsidRPr="00A5419B" w:rsidRDefault="00E71D9E" w:rsidP="004311D3">
      <w:pPr>
        <w:spacing w:after="0" w:line="240" w:lineRule="auto"/>
        <w:ind w:firstLine="434"/>
        <w:jc w:val="both"/>
        <w:rPr>
          <w:lang w:val="ru-RU"/>
        </w:rPr>
      </w:pPr>
      <w:r w:rsidRPr="00AC4A1B">
        <w:rPr>
          <w:lang w:val="ru-RU"/>
        </w:rPr>
        <w:t>∆</w:t>
      </w:r>
      <w:r>
        <w:rPr>
          <w:lang w:val="ru-RU"/>
        </w:rPr>
        <w:t>Р</w:t>
      </w:r>
      <w:r w:rsidR="00A5419B">
        <w:rPr>
          <w:lang w:val="ru-RU"/>
        </w:rPr>
        <w:t xml:space="preserve"> – </w:t>
      </w:r>
      <w:proofErr w:type="spellStart"/>
      <w:r w:rsidR="00A5419B">
        <w:rPr>
          <w:lang w:val="ru-RU"/>
        </w:rPr>
        <w:t>мощ</w:t>
      </w:r>
      <w:r w:rsidR="006D6DCD">
        <w:rPr>
          <w:lang w:val="ru-RU"/>
        </w:rPr>
        <w:t>ь</w:t>
      </w:r>
      <w:r w:rsidR="00A5419B">
        <w:rPr>
          <w:lang w:val="ru-RU"/>
        </w:rPr>
        <w:t>ность</w:t>
      </w:r>
      <w:proofErr w:type="spellEnd"/>
      <w:r w:rsidR="00A5419B">
        <w:rPr>
          <w:lang w:val="ru-RU"/>
        </w:rPr>
        <w:t xml:space="preserve"> теряемая ПУ от ненадежности</w:t>
      </w:r>
      <w:r w:rsidR="006D6DCD">
        <w:rPr>
          <w:lang w:val="ru-RU"/>
        </w:rPr>
        <w:t>.</w:t>
      </w:r>
    </w:p>
    <w:p w14:paraId="26924CFB" w14:textId="549AA7AC" w:rsidR="006D6DCD" w:rsidRDefault="006D6DCD" w:rsidP="004311D3">
      <w:pPr>
        <w:spacing w:after="0" w:line="240" w:lineRule="auto"/>
        <w:ind w:firstLine="709"/>
        <w:jc w:val="both"/>
        <w:rPr>
          <w:lang w:val="ru-RU"/>
        </w:rPr>
      </w:pPr>
      <w:proofErr w:type="gramStart"/>
      <w:r>
        <w:rPr>
          <w:lang w:val="ru-RU"/>
        </w:rPr>
        <w:t xml:space="preserve">Определения  </w:t>
      </w:r>
      <w:r w:rsidR="00E71D9E">
        <w:t>q</w:t>
      </w:r>
      <w:proofErr w:type="gramEnd"/>
      <w:r w:rsidR="00E71D9E" w:rsidRPr="00AC4A1B">
        <w:rPr>
          <w:vertAlign w:val="subscript"/>
          <w:lang w:val="ru-RU"/>
        </w:rPr>
        <w:t>∑</w:t>
      </w:r>
      <w:proofErr w:type="spellStart"/>
      <w:r w:rsidR="00E71D9E" w:rsidRPr="00AC4A1B">
        <w:rPr>
          <w:vertAlign w:val="subscript"/>
          <w:lang w:val="ru-RU"/>
        </w:rPr>
        <w:t>о.с</w:t>
      </w:r>
      <w:proofErr w:type="spellEnd"/>
      <w:r w:rsidR="00E71D9E" w:rsidRPr="00AC4A1B">
        <w:rPr>
          <w:vertAlign w:val="subscript"/>
          <w:lang w:val="ru-RU"/>
        </w:rPr>
        <w:t>.</w:t>
      </w:r>
      <w:r w:rsidR="00E71D9E">
        <w:rPr>
          <w:lang w:val="ru-RU"/>
        </w:rPr>
        <w:t xml:space="preserve"> и </w:t>
      </w:r>
      <w:r w:rsidR="00E71D9E">
        <w:t>q</w:t>
      </w:r>
      <w:r w:rsidR="00E71D9E" w:rsidRPr="00AC4A1B">
        <w:rPr>
          <w:vertAlign w:val="subscript"/>
          <w:lang w:val="ru-RU"/>
        </w:rPr>
        <w:t>∑</w:t>
      </w:r>
      <w:proofErr w:type="spellStart"/>
      <w:r w:rsidR="00E71D9E">
        <w:rPr>
          <w:vertAlign w:val="subscript"/>
          <w:lang w:val="ru-RU"/>
        </w:rPr>
        <w:t>л</w:t>
      </w:r>
      <w:r w:rsidR="00E71D9E" w:rsidRPr="00AC4A1B">
        <w:rPr>
          <w:vertAlign w:val="subscript"/>
          <w:lang w:val="ru-RU"/>
        </w:rPr>
        <w:t>.с</w:t>
      </w:r>
      <w:proofErr w:type="spellEnd"/>
      <w:r w:rsidRPr="000575E0">
        <w:rPr>
          <w:lang w:val="ru-RU"/>
        </w:rPr>
        <w:t xml:space="preserve"> </w:t>
      </w:r>
      <w:r>
        <w:rPr>
          <w:lang w:val="ru-RU"/>
        </w:rPr>
        <w:t xml:space="preserve">даны в </w:t>
      </w:r>
      <w:r w:rsidR="00A751FE" w:rsidRPr="00A751FE">
        <w:rPr>
          <w:lang w:val="ru-RU"/>
        </w:rPr>
        <w:t>[2</w:t>
      </w:r>
      <w:r w:rsidR="000575E0">
        <w:rPr>
          <w:lang w:val="ru-RU"/>
        </w:rPr>
        <w:t>5</w:t>
      </w:r>
      <w:r w:rsidR="00A751FE" w:rsidRPr="00A751FE">
        <w:rPr>
          <w:lang w:val="ru-RU"/>
        </w:rPr>
        <w:t>, с. 69]</w:t>
      </w:r>
      <w:r>
        <w:rPr>
          <w:lang w:val="ru-RU"/>
        </w:rPr>
        <w:t>.</w:t>
      </w:r>
    </w:p>
    <w:p w14:paraId="5DBED65E" w14:textId="09CD42C6" w:rsidR="000C7D6F" w:rsidRDefault="000C7D6F" w:rsidP="004311D3">
      <w:pPr>
        <w:spacing w:after="0" w:line="240" w:lineRule="auto"/>
        <w:ind w:firstLine="709"/>
        <w:jc w:val="both"/>
        <w:rPr>
          <w:lang w:val="ru-RU"/>
        </w:rPr>
      </w:pPr>
      <w:r w:rsidRPr="00AE6783">
        <w:rPr>
          <w:lang w:val="ru-RU"/>
        </w:rPr>
        <w:t xml:space="preserve">Отметим следующее, на надежность </w:t>
      </w:r>
      <w:proofErr w:type="spellStart"/>
      <w:r w:rsidRPr="00AE6783">
        <w:rPr>
          <w:lang w:val="ru-RU"/>
        </w:rPr>
        <w:t>ресурсосберегаюших</w:t>
      </w:r>
      <w:proofErr w:type="spellEnd"/>
      <w:r w:rsidRPr="00AE6783">
        <w:rPr>
          <w:lang w:val="ru-RU"/>
        </w:rPr>
        <w:t xml:space="preserve"> защит на герконах может сильно влиять неправильный выбор уста</w:t>
      </w:r>
      <w:r w:rsidR="008D5EB7">
        <w:rPr>
          <w:lang w:val="ru-RU"/>
        </w:rPr>
        <w:t>но</w:t>
      </w:r>
      <w:r w:rsidRPr="00AE6783">
        <w:rPr>
          <w:lang w:val="ru-RU"/>
        </w:rPr>
        <w:t xml:space="preserve">вок. Дело в том, что </w:t>
      </w:r>
      <w:r w:rsidR="00AE6A1F" w:rsidRPr="00AE6783">
        <w:rPr>
          <w:lang w:val="ru-RU"/>
        </w:rPr>
        <w:t xml:space="preserve">если </w:t>
      </w:r>
      <w:r w:rsidRPr="00AE6783">
        <w:rPr>
          <w:lang w:val="ru-RU"/>
        </w:rPr>
        <w:t>неточности при</w:t>
      </w:r>
      <w:r w:rsidR="00AE6A1F" w:rsidRPr="00AE6783">
        <w:rPr>
          <w:lang w:val="ru-RU"/>
        </w:rPr>
        <w:t>водят к увеличению тока срабаты</w:t>
      </w:r>
      <w:r w:rsidRPr="00AE6783">
        <w:rPr>
          <w:lang w:val="ru-RU"/>
        </w:rPr>
        <w:t>вания диф</w:t>
      </w:r>
      <w:r w:rsidR="00AE6A1F" w:rsidRPr="00AE6783">
        <w:rPr>
          <w:lang w:val="ru-RU"/>
        </w:rPr>
        <w:t>ференциальных</w:t>
      </w:r>
      <w:r w:rsidRPr="00AE6783">
        <w:rPr>
          <w:lang w:val="ru-RU"/>
        </w:rPr>
        <w:t xml:space="preserve"> и токовых защит, то она может отказать в срабатывании, а если к уменьш</w:t>
      </w:r>
      <w:r w:rsidR="008D5EB7">
        <w:rPr>
          <w:lang w:val="ru-RU"/>
        </w:rPr>
        <w:t>е</w:t>
      </w:r>
      <w:r w:rsidRPr="00AE6783">
        <w:rPr>
          <w:lang w:val="ru-RU"/>
        </w:rPr>
        <w:t>нию, то сра</w:t>
      </w:r>
      <w:r w:rsidR="00AE6A1F" w:rsidRPr="00AE6783">
        <w:rPr>
          <w:lang w:val="ru-RU"/>
        </w:rPr>
        <w:t xml:space="preserve">ботать излишне. В работах </w:t>
      </w:r>
      <w:proofErr w:type="spellStart"/>
      <w:r w:rsidR="00AE6A1F" w:rsidRPr="00AE6783">
        <w:rPr>
          <w:lang w:val="ru-RU"/>
        </w:rPr>
        <w:t>Барук</w:t>
      </w:r>
      <w:r w:rsidRPr="00AE6783">
        <w:rPr>
          <w:lang w:val="ru-RU"/>
        </w:rPr>
        <w:t>ина</w:t>
      </w:r>
      <w:proofErr w:type="spellEnd"/>
      <w:r w:rsidRPr="00AE6783">
        <w:rPr>
          <w:lang w:val="ru-RU"/>
        </w:rPr>
        <w:t xml:space="preserve"> </w:t>
      </w:r>
      <w:r w:rsidR="008D5EB7">
        <w:rPr>
          <w:lang w:val="ru-RU"/>
        </w:rPr>
        <w:t>[26]</w:t>
      </w:r>
      <w:r w:rsidR="006C5DF8" w:rsidRPr="00AE6783">
        <w:rPr>
          <w:lang w:val="ru-RU"/>
        </w:rPr>
        <w:t xml:space="preserve"> </w:t>
      </w:r>
      <w:r w:rsidRPr="00AE6783">
        <w:rPr>
          <w:lang w:val="ru-RU"/>
        </w:rPr>
        <w:t>при выборе уста</w:t>
      </w:r>
      <w:r w:rsidR="008D5EB7">
        <w:rPr>
          <w:lang w:val="ru-RU"/>
        </w:rPr>
        <w:t>но</w:t>
      </w:r>
      <w:r w:rsidRPr="00AE6783">
        <w:rPr>
          <w:lang w:val="ru-RU"/>
        </w:rPr>
        <w:t xml:space="preserve">вок </w:t>
      </w:r>
      <w:r w:rsidR="00C90295" w:rsidRPr="00AE6783">
        <w:rPr>
          <w:lang w:val="ru-RU"/>
        </w:rPr>
        <w:t xml:space="preserve">для </w:t>
      </w:r>
      <w:r w:rsidR="00C90295" w:rsidRPr="00AE6783">
        <w:rPr>
          <w:lang w:val="ru-RU"/>
        </w:rPr>
        <w:lastRenderedPageBreak/>
        <w:t xml:space="preserve">правильного функционирования учтены не все условия срабатывания и не срабатывания защиты. </w:t>
      </w:r>
      <w:r w:rsidRPr="00AE6783">
        <w:rPr>
          <w:lang w:val="ru-RU"/>
        </w:rPr>
        <w:t>В данной работе это необходимо учесть.</w:t>
      </w:r>
    </w:p>
    <w:p w14:paraId="4FCA4985" w14:textId="27963CD0" w:rsidR="00CD60AD" w:rsidRDefault="00CD60AD" w:rsidP="004311D3">
      <w:pPr>
        <w:spacing w:after="0" w:line="240" w:lineRule="auto"/>
        <w:ind w:firstLine="709"/>
        <w:jc w:val="both"/>
        <w:rPr>
          <w:lang w:val="ru-RU"/>
        </w:rPr>
      </w:pPr>
      <w:r>
        <w:rPr>
          <w:lang w:val="ru-RU"/>
        </w:rPr>
        <w:t>Некоторые аварии из-за нен</w:t>
      </w:r>
      <w:r w:rsidR="00B23C29">
        <w:rPr>
          <w:lang w:val="ru-RU"/>
        </w:rPr>
        <w:t xml:space="preserve">адежности релейной защиты </w:t>
      </w:r>
      <w:proofErr w:type="gramStart"/>
      <w:r w:rsidR="00B23C29">
        <w:rPr>
          <w:lang w:val="ru-RU"/>
        </w:rPr>
        <w:t xml:space="preserve">можно </w:t>
      </w:r>
      <w:r>
        <w:rPr>
          <w:lang w:val="ru-RU"/>
        </w:rPr>
        <w:t>предотвратить</w:t>
      </w:r>
      <w:proofErr w:type="gramEnd"/>
      <w:r>
        <w:rPr>
          <w:lang w:val="ru-RU"/>
        </w:rPr>
        <w:t xml:space="preserve"> оценив ее деградацию с помощью </w:t>
      </w:r>
      <w:r>
        <w:t>DTS</w:t>
      </w:r>
      <w:r w:rsidR="00E71D9E">
        <w:rPr>
          <w:lang w:val="ru-RU"/>
        </w:rPr>
        <w:t>-</w:t>
      </w:r>
      <w:r>
        <w:rPr>
          <w:lang w:val="ru-RU"/>
        </w:rPr>
        <w:t>модели и более совершенной модели</w:t>
      </w:r>
      <w:r w:rsidR="00E71D9E">
        <w:rPr>
          <w:lang w:val="ru-RU"/>
        </w:rPr>
        <w:t xml:space="preserve"> </w:t>
      </w:r>
      <w:r w:rsidR="008318C0">
        <w:rPr>
          <w:lang w:val="ru-RU"/>
        </w:rPr>
        <w:t>[</w:t>
      </w:r>
      <w:r w:rsidR="008318C0" w:rsidRPr="008318C0">
        <w:rPr>
          <w:lang w:val="ru-RU"/>
        </w:rPr>
        <w:t>2</w:t>
      </w:r>
      <w:r w:rsidR="00902C80">
        <w:rPr>
          <w:lang w:val="ru-RU"/>
        </w:rPr>
        <w:t>7</w:t>
      </w:r>
      <w:r w:rsidRPr="00CD60AD">
        <w:rPr>
          <w:lang w:val="ru-RU"/>
        </w:rPr>
        <w:t>]</w:t>
      </w:r>
      <w:r>
        <w:rPr>
          <w:lang w:val="ru-RU"/>
        </w:rPr>
        <w:t xml:space="preserve"> </w:t>
      </w:r>
      <w:r w:rsidR="008318C0">
        <w:rPr>
          <w:lang w:val="ru-RU"/>
        </w:rPr>
        <w:t xml:space="preserve">или используя новый метод </w:t>
      </w:r>
      <w:r w:rsidR="008318C0" w:rsidRPr="008318C0">
        <w:rPr>
          <w:lang w:val="ru-RU"/>
        </w:rPr>
        <w:t>[2</w:t>
      </w:r>
      <w:r w:rsidR="00902C80">
        <w:rPr>
          <w:lang w:val="ru-RU"/>
        </w:rPr>
        <w:t>8</w:t>
      </w:r>
      <w:r w:rsidR="008318C0" w:rsidRPr="008318C0">
        <w:rPr>
          <w:lang w:val="ru-RU"/>
        </w:rPr>
        <w:t>]</w:t>
      </w:r>
      <w:r>
        <w:rPr>
          <w:lang w:val="ru-RU"/>
        </w:rPr>
        <w:t xml:space="preserve"> координации токовых ре</w:t>
      </w:r>
      <w:r w:rsidR="00E47093">
        <w:rPr>
          <w:lang w:val="ru-RU"/>
        </w:rPr>
        <w:t>ле для разработки быстродейству</w:t>
      </w:r>
      <w:r>
        <w:rPr>
          <w:lang w:val="ru-RU"/>
        </w:rPr>
        <w:t>ю</w:t>
      </w:r>
      <w:r w:rsidR="00E47093">
        <w:rPr>
          <w:lang w:val="ru-RU"/>
        </w:rPr>
        <w:t>щей, надежной и адаптивной схемы</w:t>
      </w:r>
      <w:r>
        <w:rPr>
          <w:lang w:val="ru-RU"/>
        </w:rPr>
        <w:t xml:space="preserve"> защиты ил</w:t>
      </w:r>
      <w:r w:rsidR="00E47093">
        <w:rPr>
          <w:lang w:val="ru-RU"/>
        </w:rPr>
        <w:t>и</w:t>
      </w:r>
      <w:r>
        <w:rPr>
          <w:lang w:val="ru-RU"/>
        </w:rPr>
        <w:t xml:space="preserve"> дистанционной защиты, адаптирующейся к </w:t>
      </w:r>
      <w:r w:rsidR="008318C0">
        <w:rPr>
          <w:lang w:val="ru-RU"/>
        </w:rPr>
        <w:t xml:space="preserve">переменным режимам работы </w:t>
      </w:r>
      <w:r w:rsidR="008318C0" w:rsidRPr="008318C0">
        <w:rPr>
          <w:lang w:val="ru-RU"/>
        </w:rPr>
        <w:t>[2</w:t>
      </w:r>
      <w:r w:rsidR="00902C80">
        <w:rPr>
          <w:lang w:val="ru-RU"/>
        </w:rPr>
        <w:t>9</w:t>
      </w:r>
      <w:r w:rsidR="008318C0" w:rsidRPr="008318C0">
        <w:rPr>
          <w:lang w:val="ru-RU"/>
        </w:rPr>
        <w:t>]</w:t>
      </w:r>
      <w:r w:rsidR="00E47093">
        <w:rPr>
          <w:lang w:val="ru-RU"/>
        </w:rPr>
        <w:t>,</w:t>
      </w:r>
      <w:r>
        <w:rPr>
          <w:lang w:val="ru-RU"/>
        </w:rPr>
        <w:t xml:space="preserve"> и схемы адаптивной защиты на основе </w:t>
      </w:r>
      <w:r>
        <w:t>PLC</w:t>
      </w:r>
      <w:r w:rsidR="00E47093">
        <w:rPr>
          <w:lang w:val="ru-RU"/>
        </w:rPr>
        <w:t xml:space="preserve"> </w:t>
      </w:r>
      <w:r w:rsidR="008318C0" w:rsidRPr="008318C0">
        <w:rPr>
          <w:lang w:val="ru-RU"/>
        </w:rPr>
        <w:t>[</w:t>
      </w:r>
      <w:r w:rsidR="00902C80">
        <w:rPr>
          <w:lang w:val="ru-RU"/>
        </w:rPr>
        <w:t>30</w:t>
      </w:r>
      <w:r w:rsidR="008318C0" w:rsidRPr="008318C0">
        <w:rPr>
          <w:lang w:val="ru-RU"/>
        </w:rPr>
        <w:t>]</w:t>
      </w:r>
      <w:r>
        <w:rPr>
          <w:lang w:val="ru-RU"/>
        </w:rPr>
        <w:t xml:space="preserve">, а также на основе </w:t>
      </w:r>
      <w:r>
        <w:t>Java</w:t>
      </w:r>
      <w:r w:rsidRPr="00CD60AD">
        <w:rPr>
          <w:lang w:val="ru-RU"/>
        </w:rPr>
        <w:t xml:space="preserve"> </w:t>
      </w:r>
      <w:r w:rsidR="00927A09" w:rsidRPr="00927A09">
        <w:rPr>
          <w:lang w:val="ru-RU"/>
        </w:rPr>
        <w:t>[</w:t>
      </w:r>
      <w:r w:rsidR="000575E0">
        <w:rPr>
          <w:lang w:val="ru-RU"/>
        </w:rPr>
        <w:t>3</w:t>
      </w:r>
      <w:r w:rsidR="00902C80">
        <w:rPr>
          <w:lang w:val="ru-RU"/>
        </w:rPr>
        <w:t>1</w:t>
      </w:r>
      <w:r w:rsidR="00927A09">
        <w:rPr>
          <w:lang w:val="ru-RU"/>
        </w:rPr>
        <w:t xml:space="preserve">, </w:t>
      </w:r>
      <w:r w:rsidR="000575E0">
        <w:rPr>
          <w:lang w:val="ru-RU"/>
        </w:rPr>
        <w:t>3</w:t>
      </w:r>
      <w:r w:rsidR="00902C80">
        <w:rPr>
          <w:lang w:val="ru-RU"/>
        </w:rPr>
        <w:t>2</w:t>
      </w:r>
      <w:r w:rsidR="00927A09" w:rsidRPr="00927A09">
        <w:rPr>
          <w:lang w:val="ru-RU"/>
        </w:rPr>
        <w:t>]</w:t>
      </w:r>
      <w:r>
        <w:rPr>
          <w:lang w:val="ru-RU"/>
        </w:rPr>
        <w:t xml:space="preserve">. Определение отказов и их устранение еще до КЗ могло бы предотвращать часть аварий. Это делает обычная диагностика. Здесь полезными </w:t>
      </w:r>
      <w:r w:rsidR="00927A09">
        <w:rPr>
          <w:lang w:val="ru-RU"/>
        </w:rPr>
        <w:t xml:space="preserve">могут оказаться: метод </w:t>
      </w:r>
      <w:r w:rsidR="00927A09" w:rsidRPr="00927A09">
        <w:rPr>
          <w:lang w:val="ru-RU"/>
        </w:rPr>
        <w:t>[3</w:t>
      </w:r>
      <w:r w:rsidR="00902C80">
        <w:rPr>
          <w:lang w:val="ru-RU"/>
        </w:rPr>
        <w:t>3</w:t>
      </w:r>
      <w:r w:rsidR="00927A09" w:rsidRPr="00927A09">
        <w:rPr>
          <w:lang w:val="ru-RU"/>
        </w:rPr>
        <w:t>]</w:t>
      </w:r>
      <w:r>
        <w:rPr>
          <w:lang w:val="ru-RU"/>
        </w:rPr>
        <w:t xml:space="preserve"> отслеживания аварийных режимов, т.к. он основан на статистичес</w:t>
      </w:r>
      <w:r w:rsidR="00E47093">
        <w:rPr>
          <w:lang w:val="ru-RU"/>
        </w:rPr>
        <w:t>к</w:t>
      </w:r>
      <w:r>
        <w:rPr>
          <w:lang w:val="ru-RU"/>
        </w:rPr>
        <w:t>их данных и охватывает большинство известных типов</w:t>
      </w:r>
      <w:r w:rsidR="00165C9A">
        <w:rPr>
          <w:lang w:val="ru-RU"/>
        </w:rPr>
        <w:t xml:space="preserve"> отказов релейной защиты, и метод краткосрочной </w:t>
      </w:r>
      <w:r w:rsidR="00E47093">
        <w:rPr>
          <w:lang w:val="ru-RU"/>
        </w:rPr>
        <w:t>оценки риска множественных отказ</w:t>
      </w:r>
      <w:r w:rsidR="00165C9A">
        <w:rPr>
          <w:lang w:val="ru-RU"/>
        </w:rPr>
        <w:t>ов учитывающий непредсказуемые действия релейной защиты при возд</w:t>
      </w:r>
      <w:r w:rsidR="00927A09">
        <w:rPr>
          <w:lang w:val="ru-RU"/>
        </w:rPr>
        <w:t xml:space="preserve">ействии погодных катастроф </w:t>
      </w:r>
      <w:r w:rsidR="00927A09" w:rsidRPr="00927A09">
        <w:rPr>
          <w:lang w:val="ru-RU"/>
        </w:rPr>
        <w:t>[3</w:t>
      </w:r>
      <w:r w:rsidR="00902C80">
        <w:rPr>
          <w:lang w:val="ru-RU"/>
        </w:rPr>
        <w:t>4</w:t>
      </w:r>
      <w:r w:rsidR="00927A09" w:rsidRPr="00927A09">
        <w:rPr>
          <w:lang w:val="ru-RU"/>
        </w:rPr>
        <w:t>]</w:t>
      </w:r>
      <w:r w:rsidR="00927A09">
        <w:rPr>
          <w:lang w:val="ru-RU"/>
        </w:rPr>
        <w:t xml:space="preserve">, а также метод </w:t>
      </w:r>
      <w:r w:rsidR="00927A09" w:rsidRPr="00927A09">
        <w:rPr>
          <w:lang w:val="ru-RU"/>
        </w:rPr>
        <w:t>[3</w:t>
      </w:r>
      <w:r w:rsidR="00902C80">
        <w:rPr>
          <w:lang w:val="ru-RU"/>
        </w:rPr>
        <w:t>5</w:t>
      </w:r>
      <w:r w:rsidR="00927A09" w:rsidRPr="00927A09">
        <w:rPr>
          <w:lang w:val="ru-RU"/>
        </w:rPr>
        <w:t>]</w:t>
      </w:r>
      <w:r w:rsidR="00E47093">
        <w:rPr>
          <w:lang w:val="ru-RU"/>
        </w:rPr>
        <w:t xml:space="preserve"> снижения</w:t>
      </w:r>
      <w:r w:rsidR="00165C9A">
        <w:rPr>
          <w:lang w:val="ru-RU"/>
        </w:rPr>
        <w:t xml:space="preserve"> ложных срабатываний, вызванных переходными сопр</w:t>
      </w:r>
      <w:r w:rsidR="00E47093">
        <w:rPr>
          <w:lang w:val="ru-RU"/>
        </w:rPr>
        <w:t>о</w:t>
      </w:r>
      <w:r w:rsidR="00165C9A">
        <w:rPr>
          <w:lang w:val="ru-RU"/>
        </w:rPr>
        <w:t xml:space="preserve">тивлениями, и меры устранения ложных срабатываний микропроцессорных защит </w:t>
      </w:r>
      <w:r w:rsidR="00165C9A" w:rsidRPr="00165C9A">
        <w:rPr>
          <w:lang w:val="ru-RU"/>
        </w:rPr>
        <w:t>[</w:t>
      </w:r>
      <w:r w:rsidR="00927A09" w:rsidRPr="00927A09">
        <w:rPr>
          <w:lang w:val="ru-RU"/>
        </w:rPr>
        <w:t>3</w:t>
      </w:r>
      <w:r w:rsidR="00902C80">
        <w:rPr>
          <w:lang w:val="ru-RU"/>
        </w:rPr>
        <w:t>6</w:t>
      </w:r>
      <w:r w:rsidR="00165C9A" w:rsidRPr="00165C9A">
        <w:rPr>
          <w:lang w:val="ru-RU"/>
        </w:rPr>
        <w:t>]</w:t>
      </w:r>
      <w:r w:rsidR="00165C9A">
        <w:rPr>
          <w:lang w:val="ru-RU"/>
        </w:rPr>
        <w:t>.</w:t>
      </w:r>
    </w:p>
    <w:p w14:paraId="541AD960" w14:textId="0BE83141" w:rsidR="00D96392" w:rsidRDefault="00165C9A" w:rsidP="004311D3">
      <w:pPr>
        <w:spacing w:after="0" w:line="240" w:lineRule="auto"/>
        <w:ind w:firstLine="709"/>
        <w:jc w:val="both"/>
        <w:rPr>
          <w:lang w:val="ru-RU"/>
        </w:rPr>
      </w:pPr>
      <w:r>
        <w:rPr>
          <w:lang w:val="ru-RU"/>
        </w:rPr>
        <w:t xml:space="preserve">В последние несколько лет разработано порядка 90 методов диагностики устройств релейной защиты (РЗ), например, с применением сверхточных </w:t>
      </w:r>
      <w:proofErr w:type="spellStart"/>
      <w:r>
        <w:rPr>
          <w:lang w:val="ru-RU"/>
        </w:rPr>
        <w:t>нейросетей</w:t>
      </w:r>
      <w:proofErr w:type="spellEnd"/>
      <w:r>
        <w:rPr>
          <w:lang w:val="ru-RU"/>
        </w:rPr>
        <w:t xml:space="preserve"> </w:t>
      </w:r>
      <w:r w:rsidRPr="00165C9A">
        <w:rPr>
          <w:lang w:val="ru-RU"/>
        </w:rPr>
        <w:t>[</w:t>
      </w:r>
      <w:r w:rsidR="00584BFB" w:rsidRPr="00584BFB">
        <w:rPr>
          <w:lang w:val="ru-RU"/>
        </w:rPr>
        <w:t>3</w:t>
      </w:r>
      <w:r w:rsidR="00902C80">
        <w:rPr>
          <w:lang w:val="ru-RU"/>
        </w:rPr>
        <w:t>7</w:t>
      </w:r>
      <w:r w:rsidRPr="00165C9A">
        <w:rPr>
          <w:lang w:val="ru-RU"/>
        </w:rPr>
        <w:t>]</w:t>
      </w:r>
      <w:r>
        <w:rPr>
          <w:lang w:val="ru-RU"/>
        </w:rPr>
        <w:t xml:space="preserve">, байесовских моделей </w:t>
      </w:r>
      <w:r w:rsidR="00584BFB">
        <w:rPr>
          <w:lang w:val="ru-RU"/>
        </w:rPr>
        <w:t>[</w:t>
      </w:r>
      <w:r w:rsidR="00584BFB" w:rsidRPr="00584BFB">
        <w:rPr>
          <w:lang w:val="ru-RU"/>
        </w:rPr>
        <w:t>3</w:t>
      </w:r>
      <w:r w:rsidR="00902C80">
        <w:rPr>
          <w:lang w:val="ru-RU"/>
        </w:rPr>
        <w:t>8</w:t>
      </w:r>
      <w:r w:rsidRPr="00165C9A">
        <w:rPr>
          <w:lang w:val="ru-RU"/>
        </w:rPr>
        <w:t>]</w:t>
      </w:r>
      <w:r>
        <w:rPr>
          <w:lang w:val="ru-RU"/>
        </w:rPr>
        <w:t xml:space="preserve">, анализа сигналов </w:t>
      </w:r>
      <w:r>
        <w:t>SOE</w:t>
      </w:r>
      <w:r w:rsidR="00E47093">
        <w:rPr>
          <w:lang w:val="ru-RU"/>
        </w:rPr>
        <w:t xml:space="preserve"> </w:t>
      </w:r>
      <w:r>
        <w:rPr>
          <w:lang w:val="ru-RU"/>
        </w:rPr>
        <w:t xml:space="preserve">и телеметрии </w:t>
      </w:r>
      <w:r w:rsidR="00584BFB">
        <w:rPr>
          <w:lang w:val="ru-RU"/>
        </w:rPr>
        <w:t>[</w:t>
      </w:r>
      <w:r w:rsidR="000575E0">
        <w:rPr>
          <w:lang w:val="ru-RU"/>
        </w:rPr>
        <w:t>3</w:t>
      </w:r>
      <w:r w:rsidR="00902C80">
        <w:rPr>
          <w:lang w:val="ru-RU"/>
        </w:rPr>
        <w:t>9</w:t>
      </w:r>
      <w:r w:rsidRPr="00165C9A">
        <w:rPr>
          <w:lang w:val="ru-RU"/>
        </w:rPr>
        <w:t>]</w:t>
      </w:r>
      <w:r>
        <w:rPr>
          <w:lang w:val="ru-RU"/>
        </w:rPr>
        <w:t xml:space="preserve">, а также с использованием </w:t>
      </w:r>
      <w:r>
        <w:t>HIL</w:t>
      </w:r>
      <w:r>
        <w:rPr>
          <w:lang w:val="ru-RU"/>
        </w:rPr>
        <w:t xml:space="preserve">-платформ </w:t>
      </w:r>
      <w:r w:rsidR="00584BFB">
        <w:rPr>
          <w:lang w:val="ru-RU"/>
        </w:rPr>
        <w:t>[</w:t>
      </w:r>
      <w:r w:rsidR="00902C80">
        <w:rPr>
          <w:lang w:val="ru-RU"/>
        </w:rPr>
        <w:t>40</w:t>
      </w:r>
      <w:r w:rsidRPr="00165C9A">
        <w:rPr>
          <w:lang w:val="ru-RU"/>
        </w:rPr>
        <w:t>]</w:t>
      </w:r>
      <w:r>
        <w:rPr>
          <w:lang w:val="ru-RU"/>
        </w:rPr>
        <w:t>. Все эти методы позволяют выявлять внутренние и скрытые отказы РЗ</w:t>
      </w:r>
      <w:r w:rsidR="001C78CC">
        <w:rPr>
          <w:lang w:val="ru-RU"/>
        </w:rPr>
        <w:t xml:space="preserve">, оценивать ее техническое состояние и предсказывать возможные неисправности. Но когда они произойдут, точно определить невозможно. Воздействовать в таких условиях на систему никто не осмелится. Важной представляется оценка последствий этих неисправностей. В данном направлении интерес представляют методы </w:t>
      </w:r>
      <w:r w:rsidR="00584BFB">
        <w:rPr>
          <w:lang w:val="ru-RU"/>
        </w:rPr>
        <w:t>[</w:t>
      </w:r>
      <w:r w:rsidR="000575E0">
        <w:rPr>
          <w:lang w:val="ru-RU"/>
        </w:rPr>
        <w:t>4</w:t>
      </w:r>
      <w:r w:rsidR="00902C80">
        <w:rPr>
          <w:lang w:val="ru-RU"/>
        </w:rPr>
        <w:t>1</w:t>
      </w:r>
      <w:r w:rsidR="00584BFB">
        <w:rPr>
          <w:lang w:val="ru-RU"/>
        </w:rPr>
        <w:t>-</w:t>
      </w:r>
      <w:r w:rsidR="00584BFB" w:rsidRPr="00584BFB">
        <w:rPr>
          <w:lang w:val="ru-RU"/>
        </w:rPr>
        <w:t>4</w:t>
      </w:r>
      <w:r w:rsidR="00902C80">
        <w:rPr>
          <w:lang w:val="ru-RU"/>
        </w:rPr>
        <w:t>3</w:t>
      </w:r>
      <w:r w:rsidR="001C78CC" w:rsidRPr="001C78CC">
        <w:rPr>
          <w:lang w:val="ru-RU"/>
        </w:rPr>
        <w:t>]</w:t>
      </w:r>
      <w:r w:rsidR="001C78CC">
        <w:rPr>
          <w:lang w:val="ru-RU"/>
        </w:rPr>
        <w:t xml:space="preserve">. Даже в исследованиях </w:t>
      </w:r>
      <w:r w:rsidR="00584BFB">
        <w:rPr>
          <w:lang w:val="ru-RU"/>
        </w:rPr>
        <w:t>[</w:t>
      </w:r>
      <w:r w:rsidR="00584BFB" w:rsidRPr="00584BFB">
        <w:rPr>
          <w:lang w:val="ru-RU"/>
        </w:rPr>
        <w:t>3</w:t>
      </w:r>
      <w:r w:rsidR="00902C80">
        <w:rPr>
          <w:lang w:val="ru-RU"/>
        </w:rPr>
        <w:t>7</w:t>
      </w:r>
      <w:r w:rsidR="00584BFB">
        <w:rPr>
          <w:lang w:val="ru-RU"/>
        </w:rPr>
        <w:t xml:space="preserve">, </w:t>
      </w:r>
      <w:r w:rsidR="000575E0">
        <w:rPr>
          <w:lang w:val="ru-RU"/>
        </w:rPr>
        <w:t>р. 120</w:t>
      </w:r>
      <w:r w:rsidR="008D5EB7">
        <w:rPr>
          <w:lang w:val="ru-RU"/>
        </w:rPr>
        <w:t>-1-120-18</w:t>
      </w:r>
      <w:r w:rsidR="000575E0">
        <w:rPr>
          <w:lang w:val="ru-RU"/>
        </w:rPr>
        <w:t xml:space="preserve">; </w:t>
      </w:r>
      <w:r w:rsidR="00584BFB" w:rsidRPr="00584BFB">
        <w:rPr>
          <w:lang w:val="ru-RU"/>
        </w:rPr>
        <w:t>4</w:t>
      </w:r>
      <w:r w:rsidR="00902C80">
        <w:rPr>
          <w:lang w:val="ru-RU"/>
        </w:rPr>
        <w:t>4</w:t>
      </w:r>
      <w:r w:rsidR="001C78CC" w:rsidRPr="001C78CC">
        <w:rPr>
          <w:lang w:val="ru-RU"/>
        </w:rPr>
        <w:t>]</w:t>
      </w:r>
      <w:r w:rsidR="001C78CC">
        <w:rPr>
          <w:lang w:val="ru-RU"/>
        </w:rPr>
        <w:t>, посвященных онлайн-диагностике и адаптивным защитам, полученная информация используется постфактум, без возможности формирования управляющих воздействий в режиме реального времени. Таким о</w:t>
      </w:r>
      <w:r w:rsidR="003B1579">
        <w:rPr>
          <w:lang w:val="ru-RU"/>
        </w:rPr>
        <w:t>бразом, диагностика и защита по-</w:t>
      </w:r>
      <w:r w:rsidR="001C78CC">
        <w:rPr>
          <w:lang w:val="ru-RU"/>
        </w:rPr>
        <w:t xml:space="preserve">прежнему существуют </w:t>
      </w:r>
      <w:r w:rsidR="003B1579">
        <w:rPr>
          <w:lang w:val="ru-RU"/>
        </w:rPr>
        <w:t>как параллельные подсистемы, между которыми отсутствует функциональная интеграция, необходимая для эффективного управления аварией в начальный момент ее возникновения.</w:t>
      </w:r>
    </w:p>
    <w:p w14:paraId="6FA7118E" w14:textId="13B80BF3" w:rsidR="00FF466D" w:rsidRDefault="00D96392" w:rsidP="004311D3">
      <w:pPr>
        <w:spacing w:after="0" w:line="240" w:lineRule="auto"/>
        <w:ind w:firstLine="709"/>
        <w:jc w:val="both"/>
        <w:rPr>
          <w:lang w:val="ru-RU"/>
        </w:rPr>
      </w:pPr>
      <w:r w:rsidRPr="00AE6783">
        <w:rPr>
          <w:lang w:val="ru-RU"/>
        </w:rPr>
        <w:t>Большое значени</w:t>
      </w:r>
      <w:r w:rsidR="002E5772" w:rsidRPr="00AE6783">
        <w:rPr>
          <w:lang w:val="ru-RU"/>
        </w:rPr>
        <w:t>е, как известно,</w:t>
      </w:r>
      <w:r w:rsidRPr="00AE6783">
        <w:rPr>
          <w:lang w:val="ru-RU"/>
        </w:rPr>
        <w:t xml:space="preserve"> для своевременного выявления повреждений имеет тестовая диагностика. Однако я не обнаружил разработок тестовой диагностики для ресурсосберегающих защит на герконах. Между тем известно, что герконы могут залипать, что может привести к излишнему срабатыванию защиты.</w:t>
      </w:r>
      <w:r w:rsidR="002E5772" w:rsidRPr="00AE6783">
        <w:rPr>
          <w:lang w:val="ru-RU"/>
        </w:rPr>
        <w:t xml:space="preserve"> Поэтому разработка ее актуальна.</w:t>
      </w:r>
    </w:p>
    <w:p w14:paraId="7155CC86" w14:textId="6DC7A5DF" w:rsidR="003B1579" w:rsidRPr="008D5EB7" w:rsidRDefault="003B1579" w:rsidP="004311D3">
      <w:pPr>
        <w:spacing w:after="0" w:line="240" w:lineRule="auto"/>
        <w:ind w:firstLine="709"/>
        <w:jc w:val="both"/>
        <w:rPr>
          <w:lang w:val="ru-RU"/>
        </w:rPr>
      </w:pPr>
      <w:r>
        <w:rPr>
          <w:lang w:val="ru-RU"/>
        </w:rPr>
        <w:t>Даже в случае безотказной работы устройств релейной защиты успешное отключение коротких замыканий невозможно без надежной работы выключателей. Повышению их надежности за пос</w:t>
      </w:r>
      <w:r w:rsidR="00B649AE">
        <w:rPr>
          <w:lang w:val="ru-RU"/>
        </w:rPr>
        <w:t xml:space="preserve">ледние 10 лет посвящено по </w:t>
      </w:r>
      <w:r>
        <w:rPr>
          <w:lang w:val="ru-RU"/>
        </w:rPr>
        <w:t>подсчетам</w:t>
      </w:r>
      <w:r w:rsidR="00B649AE">
        <w:rPr>
          <w:lang w:val="ru-RU"/>
        </w:rPr>
        <w:t xml:space="preserve"> искусственного интеллекта</w:t>
      </w:r>
      <w:r>
        <w:rPr>
          <w:lang w:val="ru-RU"/>
        </w:rPr>
        <w:t xml:space="preserve"> 175 работ. Они направлены на оптимизацию конструкции пружинных механизмов </w:t>
      </w:r>
      <w:r w:rsidR="00584BFB">
        <w:rPr>
          <w:lang w:val="ru-RU"/>
        </w:rPr>
        <w:t>[</w:t>
      </w:r>
      <w:r w:rsidR="00584BFB" w:rsidRPr="00584BFB">
        <w:rPr>
          <w:lang w:val="ru-RU"/>
        </w:rPr>
        <w:t>4</w:t>
      </w:r>
      <w:r w:rsidR="00902C80">
        <w:rPr>
          <w:lang w:val="ru-RU"/>
        </w:rPr>
        <w:t>5</w:t>
      </w:r>
      <w:r w:rsidRPr="003B1579">
        <w:rPr>
          <w:lang w:val="ru-RU"/>
        </w:rPr>
        <w:t>]</w:t>
      </w:r>
      <w:r>
        <w:rPr>
          <w:lang w:val="ru-RU"/>
        </w:rPr>
        <w:t>, применение многосигнальных платформ для диагностики</w:t>
      </w:r>
      <w:r w:rsidR="00584BFB">
        <w:rPr>
          <w:lang w:val="ru-RU"/>
        </w:rPr>
        <w:t xml:space="preserve"> [</w:t>
      </w:r>
      <w:r w:rsidR="00584BFB" w:rsidRPr="00584BFB">
        <w:rPr>
          <w:lang w:val="ru-RU"/>
        </w:rPr>
        <w:t>4</w:t>
      </w:r>
      <w:r w:rsidR="00902C80">
        <w:rPr>
          <w:lang w:val="ru-RU"/>
        </w:rPr>
        <w:t>6</w:t>
      </w:r>
      <w:r w:rsidRPr="003B1579">
        <w:rPr>
          <w:lang w:val="ru-RU"/>
        </w:rPr>
        <w:t>]</w:t>
      </w:r>
      <w:r>
        <w:rPr>
          <w:lang w:val="ru-RU"/>
        </w:rPr>
        <w:t xml:space="preserve">, разработку систем мониторинга состояния с прогнозированием неисправностей </w:t>
      </w:r>
      <w:r w:rsidR="00584BFB">
        <w:rPr>
          <w:lang w:val="ru-RU"/>
        </w:rPr>
        <w:t>[</w:t>
      </w:r>
      <w:r w:rsidR="00584BFB" w:rsidRPr="00584BFB">
        <w:rPr>
          <w:lang w:val="ru-RU"/>
        </w:rPr>
        <w:t>4</w:t>
      </w:r>
      <w:r w:rsidR="00902C80">
        <w:rPr>
          <w:lang w:val="ru-RU"/>
        </w:rPr>
        <w:t>7</w:t>
      </w:r>
      <w:r w:rsidRPr="003B1579">
        <w:rPr>
          <w:lang w:val="ru-RU"/>
        </w:rPr>
        <w:t>]</w:t>
      </w:r>
      <w:r>
        <w:rPr>
          <w:lang w:val="ru-RU"/>
        </w:rPr>
        <w:t xml:space="preserve">, а также </w:t>
      </w:r>
      <w:r>
        <w:rPr>
          <w:lang w:val="ru-RU"/>
        </w:rPr>
        <w:lastRenderedPageBreak/>
        <w:t xml:space="preserve">использование </w:t>
      </w:r>
      <w:proofErr w:type="spellStart"/>
      <w:r>
        <w:rPr>
          <w:lang w:val="ru-RU"/>
        </w:rPr>
        <w:t>нейросетевых</w:t>
      </w:r>
      <w:proofErr w:type="spellEnd"/>
      <w:r>
        <w:rPr>
          <w:lang w:val="ru-RU"/>
        </w:rPr>
        <w:t xml:space="preserve"> </w:t>
      </w:r>
      <w:r w:rsidR="00D30C1A">
        <w:rPr>
          <w:lang w:val="ru-RU"/>
        </w:rPr>
        <w:t xml:space="preserve">и вероятностных моделей для предиктивного обслуживания </w:t>
      </w:r>
      <w:r w:rsidR="00584BFB">
        <w:rPr>
          <w:lang w:val="ru-RU"/>
        </w:rPr>
        <w:t>[</w:t>
      </w:r>
      <w:r w:rsidR="00584BFB" w:rsidRPr="00584BFB">
        <w:rPr>
          <w:lang w:val="ru-RU"/>
        </w:rPr>
        <w:t>4</w:t>
      </w:r>
      <w:r w:rsidR="00902C80">
        <w:rPr>
          <w:lang w:val="ru-RU"/>
        </w:rPr>
        <w:t>8</w:t>
      </w:r>
      <w:r w:rsidR="00584BFB" w:rsidRPr="00584BFB">
        <w:rPr>
          <w:lang w:val="ru-RU"/>
        </w:rPr>
        <w:t>-</w:t>
      </w:r>
      <w:r w:rsidR="00902C80">
        <w:rPr>
          <w:lang w:val="ru-RU"/>
        </w:rPr>
        <w:t>50</w:t>
      </w:r>
      <w:r w:rsidR="00D30C1A" w:rsidRPr="00D30C1A">
        <w:rPr>
          <w:lang w:val="ru-RU"/>
        </w:rPr>
        <w:t>]</w:t>
      </w:r>
      <w:r w:rsidR="00584BFB">
        <w:rPr>
          <w:lang w:val="ru-RU"/>
        </w:rPr>
        <w:t>. В [</w:t>
      </w:r>
      <w:r w:rsidR="000575E0">
        <w:rPr>
          <w:lang w:val="ru-RU"/>
        </w:rPr>
        <w:t>5</w:t>
      </w:r>
      <w:r w:rsidR="00902C80">
        <w:rPr>
          <w:lang w:val="ru-RU"/>
        </w:rPr>
        <w:t>1</w:t>
      </w:r>
      <w:r w:rsidR="00584BFB">
        <w:rPr>
          <w:lang w:val="ru-RU"/>
        </w:rPr>
        <w:t>,</w:t>
      </w:r>
      <w:r w:rsidR="000575E0">
        <w:rPr>
          <w:lang w:val="ru-RU"/>
        </w:rPr>
        <w:t xml:space="preserve"> </w:t>
      </w:r>
      <w:r w:rsidR="00584BFB" w:rsidRPr="00584BFB">
        <w:rPr>
          <w:lang w:val="ru-RU"/>
        </w:rPr>
        <w:t>5</w:t>
      </w:r>
      <w:r w:rsidR="00902C80">
        <w:rPr>
          <w:lang w:val="ru-RU"/>
        </w:rPr>
        <w:t>2</w:t>
      </w:r>
      <w:r w:rsidR="00D30C1A" w:rsidRPr="00D30C1A">
        <w:rPr>
          <w:lang w:val="ru-RU"/>
        </w:rPr>
        <w:t>]</w:t>
      </w:r>
      <w:r w:rsidR="00D30C1A">
        <w:rPr>
          <w:lang w:val="ru-RU"/>
        </w:rPr>
        <w:t xml:space="preserve"> обоснована эффективность комбинированных </w:t>
      </w:r>
      <w:r w:rsidR="00D30C1A" w:rsidRPr="008D5EB7">
        <w:rPr>
          <w:lang w:val="ru-RU"/>
        </w:rPr>
        <w:t xml:space="preserve">подходов, сочетающих диагностику, машинное обучение и экспертные правила. Потенциал быстрого внедрения, на наш взгляд, имеет работа </w:t>
      </w:r>
      <w:r w:rsidR="00584BFB" w:rsidRPr="008D5EB7">
        <w:rPr>
          <w:lang w:val="ru-RU"/>
        </w:rPr>
        <w:t>[4</w:t>
      </w:r>
      <w:r w:rsidR="00902C80">
        <w:rPr>
          <w:lang w:val="ru-RU"/>
        </w:rPr>
        <w:t>5</w:t>
      </w:r>
      <w:r w:rsidR="003B5F5B" w:rsidRPr="008D5EB7">
        <w:rPr>
          <w:lang w:val="ru-RU"/>
        </w:rPr>
        <w:t>, р. 101817-101825</w:t>
      </w:r>
      <w:r w:rsidR="00D30C1A" w:rsidRPr="008D5EB7">
        <w:rPr>
          <w:lang w:val="ru-RU"/>
        </w:rPr>
        <w:t xml:space="preserve">], где за счет оптимизации параметров приводного механизма выключателя – предварительного натяга пружины, ее жесткости и длины выходного кривошипа удалось снизить </w:t>
      </w:r>
      <w:proofErr w:type="gramStart"/>
      <w:r w:rsidR="00D30C1A" w:rsidRPr="008D5EB7">
        <w:rPr>
          <w:lang w:val="ru-RU"/>
        </w:rPr>
        <w:t xml:space="preserve">частоту </w:t>
      </w:r>
      <m:oMath>
        <m:sSub>
          <m:sSubPr>
            <m:ctrlPr>
              <w:rPr>
                <w:rFonts w:ascii="Cambria Math" w:hAnsi="Cambria Math"/>
                <w:i/>
                <w:lang w:val="ru-RU"/>
              </w:rPr>
            </m:ctrlPr>
          </m:sSubPr>
          <m:e>
            <m:r>
              <w:rPr>
                <w:rFonts w:ascii="Cambria Math" w:hAnsi="Cambria Math"/>
                <w:lang w:val="ru-RU"/>
              </w:rPr>
              <m:t>λ</m:t>
            </m:r>
          </m:e>
          <m:sub>
            <m:r>
              <w:rPr>
                <w:rFonts w:ascii="Cambria Math" w:hAnsi="Cambria Math"/>
                <w:lang w:val="ru-RU"/>
              </w:rPr>
              <m:t>в</m:t>
            </m:r>
          </m:sub>
        </m:sSub>
      </m:oMath>
      <w:r w:rsidR="00D30C1A" w:rsidRPr="008D5EB7">
        <w:rPr>
          <w:lang w:val="ru-RU"/>
        </w:rPr>
        <w:t xml:space="preserve"> отказов</w:t>
      </w:r>
      <w:proofErr w:type="gramEnd"/>
      <w:r w:rsidR="00D30C1A" w:rsidRPr="008D5EB7">
        <w:rPr>
          <w:lang w:val="ru-RU"/>
        </w:rPr>
        <w:t xml:space="preserve"> выключателя на 17%. </w:t>
      </w:r>
    </w:p>
    <w:p w14:paraId="10AF0B7A" w14:textId="341F0994" w:rsidR="00154964" w:rsidRDefault="00154964" w:rsidP="004311D3">
      <w:pPr>
        <w:spacing w:after="0" w:line="240" w:lineRule="auto"/>
        <w:ind w:firstLine="709"/>
        <w:jc w:val="both"/>
        <w:rPr>
          <w:lang w:val="ru-RU"/>
        </w:rPr>
      </w:pPr>
      <w:r w:rsidRPr="008D5EB7">
        <w:rPr>
          <w:lang w:val="ru-RU"/>
        </w:rPr>
        <w:t xml:space="preserve">Помимо повышения надежности функционирования отдельных узлов </w:t>
      </w:r>
      <w:r>
        <w:rPr>
          <w:lang w:val="ru-RU"/>
        </w:rPr>
        <w:t xml:space="preserve">(релейной защиты и выключателей), для предотвращения развития аварий обращается внимание и на системный подход. Продолжается развитие стратегий дистанционного управления авариями </w:t>
      </w:r>
      <w:r w:rsidRPr="00154964">
        <w:rPr>
          <w:lang w:val="ru-RU"/>
        </w:rPr>
        <w:t>[</w:t>
      </w:r>
      <w:r w:rsidR="00584BFB" w:rsidRPr="00584BFB">
        <w:rPr>
          <w:lang w:val="ru-RU"/>
        </w:rPr>
        <w:t>5</w:t>
      </w:r>
      <w:r w:rsidR="00902C80">
        <w:rPr>
          <w:lang w:val="ru-RU"/>
        </w:rPr>
        <w:t>3</w:t>
      </w:r>
      <w:r w:rsidR="00584BFB" w:rsidRPr="00584BFB">
        <w:rPr>
          <w:lang w:val="ru-RU"/>
        </w:rPr>
        <w:t>-5</w:t>
      </w:r>
      <w:r w:rsidR="00902C80">
        <w:rPr>
          <w:lang w:val="ru-RU"/>
        </w:rPr>
        <w:t>5</w:t>
      </w:r>
      <w:r w:rsidRPr="00154964">
        <w:rPr>
          <w:lang w:val="ru-RU"/>
        </w:rPr>
        <w:t>]</w:t>
      </w:r>
      <w:r>
        <w:rPr>
          <w:lang w:val="ru-RU"/>
        </w:rPr>
        <w:t>, которые могут быть централизованными и автономными, но все они пока не могут быть применены в ПУ.</w:t>
      </w:r>
    </w:p>
    <w:p w14:paraId="2D5D1BC8" w14:textId="255CF65A" w:rsidR="00D96392" w:rsidRDefault="00ED3ADA" w:rsidP="004311D3">
      <w:pPr>
        <w:spacing w:after="0" w:line="240" w:lineRule="auto"/>
        <w:ind w:firstLine="709"/>
        <w:jc w:val="both"/>
        <w:rPr>
          <w:lang w:val="ru-RU"/>
        </w:rPr>
      </w:pPr>
      <w:r>
        <w:rPr>
          <w:lang w:val="ru-RU"/>
        </w:rPr>
        <w:t>Но отключение КЗ зависит не только от надежности выключателей, но и от</w:t>
      </w:r>
      <w:r w:rsidR="006D6DCD">
        <w:rPr>
          <w:lang w:val="ru-RU"/>
        </w:rPr>
        <w:t xml:space="preserve"> устройств обеспечения оперативным током, а в традиционных защитах еще от трансформаторов тока. </w:t>
      </w:r>
    </w:p>
    <w:p w14:paraId="7B236065" w14:textId="651CBDA4" w:rsidR="006D6DCD" w:rsidRDefault="006D6DCD" w:rsidP="004311D3">
      <w:pPr>
        <w:spacing w:after="0" w:line="240" w:lineRule="auto"/>
        <w:ind w:firstLine="709"/>
        <w:jc w:val="both"/>
        <w:rPr>
          <w:lang w:val="ru-RU"/>
        </w:rPr>
      </w:pPr>
      <w:r>
        <w:rPr>
          <w:lang w:val="ru-RU"/>
        </w:rPr>
        <w:t xml:space="preserve">Заметим, что учет надежности </w:t>
      </w:r>
      <w:r w:rsidR="00ED3ADA">
        <w:rPr>
          <w:lang w:val="ru-RU"/>
        </w:rPr>
        <w:t>этих трех элементов резко уменьшает</w:t>
      </w:r>
      <w:r>
        <w:rPr>
          <w:lang w:val="ru-RU"/>
        </w:rPr>
        <w:t xml:space="preserve"> </w:t>
      </w:r>
      <w:r w:rsidR="00F362AC">
        <w:rPr>
          <w:lang w:val="ru-RU"/>
        </w:rPr>
        <w:t xml:space="preserve">эффект от использования </w:t>
      </w:r>
      <w:proofErr w:type="spellStart"/>
      <w:r w:rsidR="00F362AC">
        <w:rPr>
          <w:lang w:val="ru-RU"/>
        </w:rPr>
        <w:t>мажорирования</w:t>
      </w:r>
      <w:proofErr w:type="spellEnd"/>
      <w:r w:rsidR="00F362AC">
        <w:rPr>
          <w:lang w:val="ru-RU"/>
        </w:rPr>
        <w:t xml:space="preserve"> РЗ электроустановок, т.к. при определении надежности </w:t>
      </w:r>
      <w:r w:rsidR="006323CC">
        <w:rPr>
          <w:lang w:val="ru-RU"/>
        </w:rPr>
        <w:t>отключения КЗ</w:t>
      </w:r>
      <w:r w:rsidR="00F362AC">
        <w:rPr>
          <w:lang w:val="ru-RU"/>
        </w:rPr>
        <w:t xml:space="preserve"> они все располагаются последовательно. Это является одной из главных причин </w:t>
      </w:r>
      <w:r w:rsidR="000141F8">
        <w:rPr>
          <w:lang w:val="ru-RU"/>
        </w:rPr>
        <w:t xml:space="preserve">малого использования </w:t>
      </w:r>
      <w:proofErr w:type="spellStart"/>
      <w:r w:rsidR="000141F8">
        <w:rPr>
          <w:lang w:val="ru-RU"/>
        </w:rPr>
        <w:t>мажорирования</w:t>
      </w:r>
      <w:proofErr w:type="spellEnd"/>
      <w:r w:rsidR="000141F8">
        <w:rPr>
          <w:lang w:val="ru-RU"/>
        </w:rPr>
        <w:t xml:space="preserve"> в РЗ. В рассматриваемых устройствах ПУ нет ТТ. Источники оперативного тока по существу утроены, но вопрос о повы</w:t>
      </w:r>
      <w:r w:rsidR="00ED3ADA">
        <w:rPr>
          <w:lang w:val="ru-RU"/>
        </w:rPr>
        <w:t xml:space="preserve">шении надежности отключения </w:t>
      </w:r>
      <w:r w:rsidR="000141F8">
        <w:rPr>
          <w:lang w:val="ru-RU"/>
        </w:rPr>
        <w:t xml:space="preserve">выключателя </w:t>
      </w:r>
      <w:r w:rsidR="00ED3ADA">
        <w:rPr>
          <w:lang w:val="ru-RU"/>
        </w:rPr>
        <w:t xml:space="preserve">ПУ </w:t>
      </w:r>
      <w:r w:rsidR="000141F8">
        <w:rPr>
          <w:lang w:val="ru-RU"/>
        </w:rPr>
        <w:t>остается открытым.</w:t>
      </w:r>
    </w:p>
    <w:p w14:paraId="4D74E54F" w14:textId="77777777" w:rsidR="00C81EDF" w:rsidRDefault="00C81EDF" w:rsidP="004311D3">
      <w:pPr>
        <w:spacing w:after="0" w:line="240" w:lineRule="auto"/>
        <w:ind w:firstLine="709"/>
        <w:jc w:val="both"/>
        <w:rPr>
          <w:lang w:val="ru-RU"/>
        </w:rPr>
      </w:pPr>
    </w:p>
    <w:p w14:paraId="76C15906" w14:textId="445A21DE" w:rsidR="00C060CB" w:rsidRPr="00756700" w:rsidRDefault="008B1F4F" w:rsidP="004311D3">
      <w:pPr>
        <w:spacing w:after="0" w:line="240" w:lineRule="auto"/>
        <w:ind w:firstLine="709"/>
        <w:jc w:val="both"/>
        <w:rPr>
          <w:b/>
          <w:lang w:val="ru-RU"/>
        </w:rPr>
      </w:pPr>
      <w:r>
        <w:rPr>
          <w:b/>
          <w:lang w:val="ru-RU"/>
        </w:rPr>
        <w:t>Вывод</w:t>
      </w:r>
      <w:r w:rsidR="00756700">
        <w:rPr>
          <w:b/>
          <w:lang w:val="ru-RU"/>
        </w:rPr>
        <w:t xml:space="preserve">ы </w:t>
      </w:r>
      <w:r w:rsidR="004311D3">
        <w:rPr>
          <w:b/>
          <w:lang w:val="ru-RU"/>
        </w:rPr>
        <w:t>по разделу</w:t>
      </w:r>
    </w:p>
    <w:p w14:paraId="60C92A6C" w14:textId="6CC6925C" w:rsidR="00FF466D" w:rsidRPr="00FF466D" w:rsidRDefault="00FF466D" w:rsidP="004311D3">
      <w:pPr>
        <w:pStyle w:val="af4"/>
        <w:spacing w:after="0" w:line="240" w:lineRule="auto"/>
        <w:ind w:left="0" w:firstLine="709"/>
        <w:jc w:val="both"/>
        <w:rPr>
          <w:lang w:val="ru-RU"/>
        </w:rPr>
      </w:pPr>
      <w:r>
        <w:rPr>
          <w:lang w:val="ru-RU"/>
        </w:rPr>
        <w:t>1</w:t>
      </w:r>
      <w:r w:rsidR="00756700">
        <w:rPr>
          <w:lang w:val="ru-RU"/>
        </w:rPr>
        <w:t xml:space="preserve">. </w:t>
      </w:r>
      <w:r w:rsidRPr="00FF466D">
        <w:rPr>
          <w:lang w:val="ru-RU"/>
        </w:rPr>
        <w:t xml:space="preserve">Традиционные устройства защиты диодов выпрямителя ПУ имеют ряд недостатков, к которым можно отнести: малое быстродействие, необходимость отстройки от допустимых перегрузок, выход из строя плавкой вставки после срабатывания, малую чувствительность при наличии МТЗ, а при наличии </w:t>
      </w:r>
      <w:proofErr w:type="spellStart"/>
      <w:r w:rsidRPr="00FF466D">
        <w:rPr>
          <w:lang w:val="ru-RU"/>
        </w:rPr>
        <w:t>дифзащиты</w:t>
      </w:r>
      <w:proofErr w:type="spellEnd"/>
      <w:r w:rsidRPr="00FF466D">
        <w:rPr>
          <w:lang w:val="ru-RU"/>
        </w:rPr>
        <w:t xml:space="preserve"> – громоздкие и металлоемкие ТТ. К тому же наличие разъединителя для создания искусственного КЗ снижет надежность срабатывания защиты ПУ. В связи с этим остается </w:t>
      </w:r>
      <w:proofErr w:type="gramStart"/>
      <w:r w:rsidRPr="00FF466D">
        <w:rPr>
          <w:lang w:val="ru-RU"/>
        </w:rPr>
        <w:t>актуальным  повышение</w:t>
      </w:r>
      <w:proofErr w:type="gramEnd"/>
      <w:r w:rsidRPr="00FF466D">
        <w:rPr>
          <w:lang w:val="ru-RU"/>
        </w:rPr>
        <w:t xml:space="preserve"> чувствительности и надежности защит выявляющих повреждения диодов в выпрямителе ПУ. </w:t>
      </w:r>
    </w:p>
    <w:p w14:paraId="1F21C455" w14:textId="3D330958" w:rsidR="00FF466D" w:rsidRPr="00756700" w:rsidRDefault="00020055" w:rsidP="004311D3">
      <w:pPr>
        <w:pStyle w:val="af4"/>
        <w:spacing w:after="0" w:line="240" w:lineRule="auto"/>
        <w:ind w:left="0" w:firstLine="709"/>
        <w:jc w:val="both"/>
        <w:rPr>
          <w:b/>
          <w:lang w:val="ru-RU"/>
        </w:rPr>
      </w:pPr>
      <w:r>
        <w:rPr>
          <w:lang w:val="ru-RU"/>
        </w:rPr>
        <w:t>2</w:t>
      </w:r>
      <w:r w:rsidR="00756700">
        <w:rPr>
          <w:lang w:val="ru-RU"/>
        </w:rPr>
        <w:t xml:space="preserve">. </w:t>
      </w:r>
      <w:r w:rsidR="00AE65D8" w:rsidRPr="00A430DC">
        <w:rPr>
          <w:lang w:val="ru-RU"/>
        </w:rPr>
        <w:t>В работе</w:t>
      </w:r>
      <w:r w:rsidR="00FF466D" w:rsidRPr="00FF466D">
        <w:rPr>
          <w:lang w:val="ru-RU"/>
        </w:rPr>
        <w:t xml:space="preserve"> обнаружены некоторые устройства </w:t>
      </w:r>
      <w:proofErr w:type="spellStart"/>
      <w:r w:rsidR="00FF466D" w:rsidRPr="00FF466D">
        <w:rPr>
          <w:lang w:val="ru-RU"/>
        </w:rPr>
        <w:t>ресурсберегающих</w:t>
      </w:r>
      <w:proofErr w:type="spellEnd"/>
      <w:r w:rsidR="00FF466D" w:rsidRPr="00FF466D">
        <w:rPr>
          <w:lang w:val="ru-RU"/>
        </w:rPr>
        <w:t xml:space="preserve"> защит которые не защищают трансформатор ПУ и в которых отсутствует тестовая и функциональная диагностика, что является существенным недостатком. Поэтому повышение чувствительности и надежности (за счет введения тестовой и функциональной диагностики) защиты как трансформатора, так и выпрямителя ПУ остается актуальной задачей. </w:t>
      </w:r>
    </w:p>
    <w:p w14:paraId="72812354" w14:textId="5D87BDF8" w:rsidR="00C060CB" w:rsidRPr="00020055" w:rsidRDefault="00020055" w:rsidP="004311D3">
      <w:pPr>
        <w:spacing w:after="0" w:line="240" w:lineRule="auto"/>
        <w:ind w:firstLine="709"/>
        <w:jc w:val="both"/>
        <w:rPr>
          <w:lang w:val="ru-RU"/>
        </w:rPr>
      </w:pPr>
      <w:r>
        <w:rPr>
          <w:lang w:val="ru-RU"/>
        </w:rPr>
        <w:t>3</w:t>
      </w:r>
      <w:r w:rsidR="004311D3">
        <w:rPr>
          <w:lang w:val="ru-RU"/>
        </w:rPr>
        <w:t>.</w:t>
      </w:r>
      <w:r>
        <w:rPr>
          <w:lang w:val="ru-RU"/>
        </w:rPr>
        <w:t xml:space="preserve"> </w:t>
      </w:r>
      <w:r w:rsidRPr="00020055">
        <w:rPr>
          <w:lang w:val="ru-RU"/>
        </w:rPr>
        <w:t xml:space="preserve">Бросок тока намагничивания при включении силового трансформатора ПУ достигает значения 5-8In, что требует отстройки защиты от БТН, возникающих при включении трансформатора преобразовательной установки под напряжение и при восстановлении напряжения после отключения внешних </w:t>
      </w:r>
      <w:r w:rsidRPr="00020055">
        <w:rPr>
          <w:lang w:val="ru-RU"/>
        </w:rPr>
        <w:lastRenderedPageBreak/>
        <w:t xml:space="preserve">коротких замыканий, что значительно снижет чувствительность. В известных защитах ПУ на герконах блокировка при </w:t>
      </w:r>
      <w:r w:rsidR="004B44B3">
        <w:rPr>
          <w:lang w:val="ru-RU"/>
        </w:rPr>
        <w:t>БТН</w:t>
      </w:r>
      <w:r w:rsidRPr="00020055">
        <w:rPr>
          <w:lang w:val="ru-RU"/>
        </w:rPr>
        <w:t xml:space="preserve"> или не осуществляется или осуществляется с помощью фильтра второй гармоники</w:t>
      </w:r>
      <w:r w:rsidR="00A430DC">
        <w:rPr>
          <w:lang w:val="ru-RU"/>
        </w:rPr>
        <w:t xml:space="preserve"> подключенного на выходе обмотки</w:t>
      </w:r>
      <w:r w:rsidRPr="00020055">
        <w:rPr>
          <w:lang w:val="ru-RU"/>
        </w:rPr>
        <w:t xml:space="preserve"> геркона</w:t>
      </w:r>
      <w:r w:rsidR="00D949A7">
        <w:rPr>
          <w:lang w:val="ru-RU"/>
        </w:rPr>
        <w:t>,</w:t>
      </w:r>
      <w:r w:rsidRPr="00020055">
        <w:rPr>
          <w:lang w:val="ru-RU"/>
        </w:rPr>
        <w:t xml:space="preserve"> которая использовалась как источник ЭДС, наведенной магнитным потоком токов в фазе. Однако этот метод недостаточно надежен, в связи с тем, что вторая гармоника может появиться в токе КЗ при наличии в нем апериодической слагающей. Поэтому разработка блокировки при БТН трансформатора ПУ является актуальной.</w:t>
      </w:r>
    </w:p>
    <w:p w14:paraId="5F3539EF" w14:textId="77777777" w:rsidR="00C060CB" w:rsidRDefault="00C060CB" w:rsidP="004311D3">
      <w:pPr>
        <w:spacing w:after="0" w:line="240" w:lineRule="auto"/>
        <w:ind w:firstLine="709"/>
        <w:jc w:val="both"/>
        <w:rPr>
          <w:lang w:val="ru-RU"/>
        </w:rPr>
      </w:pPr>
    </w:p>
    <w:p w14:paraId="17FC7FBC" w14:textId="77777777" w:rsidR="00C060CB" w:rsidRDefault="00C060CB" w:rsidP="004311D3">
      <w:pPr>
        <w:spacing w:after="0" w:line="240" w:lineRule="auto"/>
        <w:ind w:firstLine="709"/>
        <w:jc w:val="both"/>
        <w:rPr>
          <w:lang w:val="ru-RU"/>
        </w:rPr>
      </w:pPr>
    </w:p>
    <w:p w14:paraId="4CBD1714" w14:textId="77777777" w:rsidR="00C060CB" w:rsidRDefault="00C060CB" w:rsidP="004311D3">
      <w:pPr>
        <w:spacing w:after="0" w:line="240" w:lineRule="auto"/>
        <w:ind w:firstLine="709"/>
        <w:jc w:val="both"/>
        <w:rPr>
          <w:lang w:val="ru-RU"/>
        </w:rPr>
      </w:pPr>
    </w:p>
    <w:p w14:paraId="0D2B348F" w14:textId="77777777" w:rsidR="00C060CB" w:rsidRDefault="00C060CB" w:rsidP="004311D3">
      <w:pPr>
        <w:spacing w:after="0" w:line="240" w:lineRule="auto"/>
        <w:ind w:firstLine="709"/>
        <w:jc w:val="both"/>
        <w:rPr>
          <w:lang w:val="ru-RU"/>
        </w:rPr>
      </w:pPr>
    </w:p>
    <w:p w14:paraId="4D8C00B4" w14:textId="77777777" w:rsidR="00C060CB" w:rsidRDefault="00C060CB" w:rsidP="004C4BFC">
      <w:pPr>
        <w:spacing w:after="0" w:line="240" w:lineRule="auto"/>
        <w:ind w:firstLine="567"/>
        <w:jc w:val="both"/>
        <w:rPr>
          <w:lang w:val="ru-RU"/>
        </w:rPr>
      </w:pPr>
    </w:p>
    <w:p w14:paraId="0F03E06C" w14:textId="77777777" w:rsidR="00C060CB" w:rsidRDefault="00C060CB" w:rsidP="004C4BFC">
      <w:pPr>
        <w:spacing w:after="0" w:line="240" w:lineRule="auto"/>
        <w:ind w:firstLine="567"/>
        <w:jc w:val="both"/>
        <w:rPr>
          <w:lang w:val="ru-RU"/>
        </w:rPr>
      </w:pPr>
    </w:p>
    <w:p w14:paraId="61730752" w14:textId="77777777" w:rsidR="00522BCC" w:rsidRDefault="00522BCC" w:rsidP="004C4BFC">
      <w:pPr>
        <w:spacing w:after="0" w:line="240" w:lineRule="auto"/>
        <w:ind w:firstLine="567"/>
        <w:jc w:val="both"/>
        <w:rPr>
          <w:lang w:val="ru-RU"/>
        </w:rPr>
      </w:pPr>
    </w:p>
    <w:p w14:paraId="5880DDDC" w14:textId="77777777" w:rsidR="004B44B3" w:rsidRDefault="004B44B3" w:rsidP="004C4BFC">
      <w:pPr>
        <w:spacing w:after="0" w:line="240" w:lineRule="auto"/>
        <w:ind w:firstLine="567"/>
        <w:jc w:val="both"/>
        <w:rPr>
          <w:lang w:val="ru-RU"/>
        </w:rPr>
      </w:pPr>
    </w:p>
    <w:p w14:paraId="62CC3176" w14:textId="77777777" w:rsidR="004B44B3" w:rsidRDefault="004B44B3" w:rsidP="004C4BFC">
      <w:pPr>
        <w:spacing w:after="0" w:line="240" w:lineRule="auto"/>
        <w:ind w:firstLine="567"/>
        <w:jc w:val="both"/>
        <w:rPr>
          <w:lang w:val="ru-RU"/>
        </w:rPr>
      </w:pPr>
    </w:p>
    <w:p w14:paraId="4E927553" w14:textId="77777777" w:rsidR="004B44B3" w:rsidRDefault="004B44B3" w:rsidP="004C4BFC">
      <w:pPr>
        <w:spacing w:after="0" w:line="240" w:lineRule="auto"/>
        <w:ind w:firstLine="567"/>
        <w:jc w:val="both"/>
        <w:rPr>
          <w:lang w:val="ru-RU"/>
        </w:rPr>
      </w:pPr>
    </w:p>
    <w:p w14:paraId="63ABDBD9" w14:textId="77777777" w:rsidR="004B44B3" w:rsidRDefault="004B44B3" w:rsidP="004C4BFC">
      <w:pPr>
        <w:spacing w:after="0" w:line="240" w:lineRule="auto"/>
        <w:ind w:firstLine="567"/>
        <w:jc w:val="both"/>
        <w:rPr>
          <w:lang w:val="ru-RU"/>
        </w:rPr>
      </w:pPr>
    </w:p>
    <w:p w14:paraId="14ECC675" w14:textId="77777777" w:rsidR="00522BCC" w:rsidRDefault="00522BCC" w:rsidP="004C4BFC">
      <w:pPr>
        <w:spacing w:after="0" w:line="240" w:lineRule="auto"/>
        <w:ind w:firstLine="567"/>
        <w:jc w:val="both"/>
        <w:rPr>
          <w:lang w:val="ru-RU"/>
        </w:rPr>
      </w:pPr>
    </w:p>
    <w:p w14:paraId="5A863F08" w14:textId="77777777" w:rsidR="00522BCC" w:rsidRDefault="00522BCC" w:rsidP="004C4BFC">
      <w:pPr>
        <w:spacing w:after="0" w:line="240" w:lineRule="auto"/>
        <w:ind w:firstLine="567"/>
        <w:jc w:val="both"/>
        <w:rPr>
          <w:lang w:val="ru-RU"/>
        </w:rPr>
      </w:pPr>
    </w:p>
    <w:p w14:paraId="3B8FB088" w14:textId="77777777" w:rsidR="004311D3" w:rsidRDefault="004311D3" w:rsidP="004C4BFC">
      <w:pPr>
        <w:spacing w:after="0" w:line="240" w:lineRule="auto"/>
        <w:ind w:firstLine="567"/>
        <w:jc w:val="both"/>
        <w:rPr>
          <w:lang w:val="ru-RU"/>
        </w:rPr>
      </w:pPr>
    </w:p>
    <w:p w14:paraId="1274184B" w14:textId="77777777" w:rsidR="004311D3" w:rsidRDefault="004311D3" w:rsidP="004C4BFC">
      <w:pPr>
        <w:spacing w:after="0" w:line="240" w:lineRule="auto"/>
        <w:ind w:firstLine="567"/>
        <w:jc w:val="both"/>
        <w:rPr>
          <w:lang w:val="ru-RU"/>
        </w:rPr>
      </w:pPr>
    </w:p>
    <w:p w14:paraId="0AD4A248" w14:textId="77777777" w:rsidR="004311D3" w:rsidRDefault="004311D3" w:rsidP="004C4BFC">
      <w:pPr>
        <w:spacing w:after="0" w:line="240" w:lineRule="auto"/>
        <w:ind w:firstLine="567"/>
        <w:jc w:val="both"/>
        <w:rPr>
          <w:lang w:val="ru-RU"/>
        </w:rPr>
      </w:pPr>
    </w:p>
    <w:p w14:paraId="1A625E01" w14:textId="77777777" w:rsidR="004311D3" w:rsidRDefault="004311D3" w:rsidP="004C4BFC">
      <w:pPr>
        <w:spacing w:after="0" w:line="240" w:lineRule="auto"/>
        <w:ind w:firstLine="567"/>
        <w:jc w:val="both"/>
        <w:rPr>
          <w:lang w:val="ru-RU"/>
        </w:rPr>
      </w:pPr>
    </w:p>
    <w:p w14:paraId="4ABD0888" w14:textId="77777777" w:rsidR="004311D3" w:rsidRDefault="004311D3" w:rsidP="004C4BFC">
      <w:pPr>
        <w:spacing w:after="0" w:line="240" w:lineRule="auto"/>
        <w:ind w:firstLine="567"/>
        <w:jc w:val="both"/>
        <w:rPr>
          <w:lang w:val="ru-RU"/>
        </w:rPr>
      </w:pPr>
    </w:p>
    <w:p w14:paraId="50FD1DC6" w14:textId="77777777" w:rsidR="004311D3" w:rsidRDefault="004311D3" w:rsidP="004C4BFC">
      <w:pPr>
        <w:spacing w:after="0" w:line="240" w:lineRule="auto"/>
        <w:ind w:firstLine="567"/>
        <w:jc w:val="both"/>
        <w:rPr>
          <w:lang w:val="ru-RU"/>
        </w:rPr>
      </w:pPr>
    </w:p>
    <w:p w14:paraId="196C2301" w14:textId="77777777" w:rsidR="004311D3" w:rsidRDefault="004311D3" w:rsidP="004C4BFC">
      <w:pPr>
        <w:spacing w:after="0" w:line="240" w:lineRule="auto"/>
        <w:ind w:firstLine="567"/>
        <w:jc w:val="both"/>
        <w:rPr>
          <w:lang w:val="ru-RU"/>
        </w:rPr>
      </w:pPr>
    </w:p>
    <w:p w14:paraId="64878A51" w14:textId="77777777" w:rsidR="004311D3" w:rsidRDefault="004311D3" w:rsidP="004C4BFC">
      <w:pPr>
        <w:spacing w:after="0" w:line="240" w:lineRule="auto"/>
        <w:ind w:firstLine="567"/>
        <w:jc w:val="both"/>
        <w:rPr>
          <w:lang w:val="ru-RU"/>
        </w:rPr>
      </w:pPr>
    </w:p>
    <w:p w14:paraId="3ED24507" w14:textId="77777777" w:rsidR="004311D3" w:rsidRDefault="004311D3" w:rsidP="004C4BFC">
      <w:pPr>
        <w:spacing w:after="0" w:line="240" w:lineRule="auto"/>
        <w:ind w:firstLine="567"/>
        <w:jc w:val="both"/>
        <w:rPr>
          <w:lang w:val="ru-RU"/>
        </w:rPr>
      </w:pPr>
    </w:p>
    <w:p w14:paraId="23AF0432" w14:textId="77777777" w:rsidR="004311D3" w:rsidRDefault="004311D3" w:rsidP="004C4BFC">
      <w:pPr>
        <w:spacing w:after="0" w:line="240" w:lineRule="auto"/>
        <w:ind w:firstLine="567"/>
        <w:jc w:val="both"/>
        <w:rPr>
          <w:lang w:val="ru-RU"/>
        </w:rPr>
      </w:pPr>
    </w:p>
    <w:p w14:paraId="0C40C62A" w14:textId="77777777" w:rsidR="004311D3" w:rsidRDefault="004311D3" w:rsidP="004C4BFC">
      <w:pPr>
        <w:spacing w:after="0" w:line="240" w:lineRule="auto"/>
        <w:ind w:firstLine="567"/>
        <w:jc w:val="both"/>
        <w:rPr>
          <w:lang w:val="ru-RU"/>
        </w:rPr>
      </w:pPr>
    </w:p>
    <w:p w14:paraId="2BFEDE20" w14:textId="77777777" w:rsidR="004311D3" w:rsidRDefault="004311D3" w:rsidP="004C4BFC">
      <w:pPr>
        <w:spacing w:after="0" w:line="240" w:lineRule="auto"/>
        <w:ind w:firstLine="567"/>
        <w:jc w:val="both"/>
        <w:rPr>
          <w:lang w:val="ru-RU"/>
        </w:rPr>
      </w:pPr>
    </w:p>
    <w:p w14:paraId="6B9C332F" w14:textId="77777777" w:rsidR="004311D3" w:rsidRDefault="004311D3" w:rsidP="004C4BFC">
      <w:pPr>
        <w:spacing w:after="0" w:line="240" w:lineRule="auto"/>
        <w:ind w:firstLine="567"/>
        <w:jc w:val="both"/>
        <w:rPr>
          <w:lang w:val="ru-RU"/>
        </w:rPr>
      </w:pPr>
    </w:p>
    <w:p w14:paraId="62648FCD" w14:textId="77777777" w:rsidR="004311D3" w:rsidRDefault="004311D3" w:rsidP="004C4BFC">
      <w:pPr>
        <w:spacing w:after="0" w:line="240" w:lineRule="auto"/>
        <w:ind w:firstLine="567"/>
        <w:jc w:val="both"/>
        <w:rPr>
          <w:lang w:val="ru-RU"/>
        </w:rPr>
      </w:pPr>
    </w:p>
    <w:p w14:paraId="46EDA3BC" w14:textId="77777777" w:rsidR="004311D3" w:rsidRDefault="004311D3" w:rsidP="004C4BFC">
      <w:pPr>
        <w:spacing w:after="0" w:line="240" w:lineRule="auto"/>
        <w:ind w:firstLine="567"/>
        <w:jc w:val="both"/>
        <w:rPr>
          <w:lang w:val="ru-RU"/>
        </w:rPr>
      </w:pPr>
    </w:p>
    <w:p w14:paraId="25AF2B3B" w14:textId="77777777" w:rsidR="004311D3" w:rsidRDefault="004311D3" w:rsidP="004C4BFC">
      <w:pPr>
        <w:spacing w:after="0" w:line="240" w:lineRule="auto"/>
        <w:ind w:firstLine="567"/>
        <w:jc w:val="both"/>
        <w:rPr>
          <w:lang w:val="ru-RU"/>
        </w:rPr>
      </w:pPr>
    </w:p>
    <w:p w14:paraId="6B2D0F83" w14:textId="77777777" w:rsidR="00522BCC" w:rsidRDefault="00522BCC" w:rsidP="004C4BFC">
      <w:pPr>
        <w:spacing w:after="0" w:line="240" w:lineRule="auto"/>
        <w:ind w:firstLine="567"/>
        <w:jc w:val="both"/>
        <w:rPr>
          <w:lang w:val="ru-RU"/>
        </w:rPr>
      </w:pPr>
    </w:p>
    <w:p w14:paraId="25BF46B0" w14:textId="77777777" w:rsidR="00902C80" w:rsidRDefault="00902C80" w:rsidP="004C4BFC">
      <w:pPr>
        <w:spacing w:after="0" w:line="240" w:lineRule="auto"/>
        <w:ind w:firstLine="567"/>
        <w:jc w:val="both"/>
        <w:rPr>
          <w:lang w:val="ru-RU"/>
        </w:rPr>
      </w:pPr>
    </w:p>
    <w:p w14:paraId="36079233" w14:textId="77777777" w:rsidR="00902C80" w:rsidRDefault="00902C80" w:rsidP="004C4BFC">
      <w:pPr>
        <w:spacing w:after="0" w:line="240" w:lineRule="auto"/>
        <w:ind w:firstLine="567"/>
        <w:jc w:val="both"/>
        <w:rPr>
          <w:lang w:val="ru-RU"/>
        </w:rPr>
      </w:pPr>
    </w:p>
    <w:p w14:paraId="5B807436" w14:textId="77777777" w:rsidR="00902C80" w:rsidRDefault="00902C80" w:rsidP="004C4BFC">
      <w:pPr>
        <w:spacing w:after="0" w:line="240" w:lineRule="auto"/>
        <w:ind w:firstLine="567"/>
        <w:jc w:val="both"/>
        <w:rPr>
          <w:lang w:val="ru-RU"/>
        </w:rPr>
      </w:pPr>
    </w:p>
    <w:p w14:paraId="052F5A71" w14:textId="77777777" w:rsidR="00C060CB" w:rsidRDefault="00C060CB" w:rsidP="000E10D3">
      <w:pPr>
        <w:spacing w:after="0" w:line="240" w:lineRule="auto"/>
        <w:jc w:val="both"/>
        <w:rPr>
          <w:lang w:val="ru-RU"/>
        </w:rPr>
      </w:pPr>
    </w:p>
    <w:p w14:paraId="0F12A53E" w14:textId="77777777" w:rsidR="00A32408" w:rsidRDefault="00A32408" w:rsidP="00B76550">
      <w:pPr>
        <w:spacing w:after="0" w:line="240" w:lineRule="auto"/>
        <w:jc w:val="both"/>
        <w:rPr>
          <w:lang w:val="ru-RU"/>
        </w:rPr>
      </w:pPr>
    </w:p>
    <w:p w14:paraId="5959FA9D" w14:textId="210544C9" w:rsidR="00A32408" w:rsidRPr="004311D3" w:rsidRDefault="00DC416D" w:rsidP="004311D3">
      <w:pPr>
        <w:spacing w:after="0" w:line="240" w:lineRule="auto"/>
        <w:ind w:firstLine="709"/>
        <w:jc w:val="both"/>
        <w:rPr>
          <w:lang w:val="ru-RU"/>
        </w:rPr>
      </w:pPr>
      <w:r w:rsidRPr="004311D3">
        <w:rPr>
          <w:b/>
          <w:lang w:val="ru-RU"/>
        </w:rPr>
        <w:lastRenderedPageBreak/>
        <w:t xml:space="preserve">2 </w:t>
      </w:r>
      <w:r w:rsidR="00A32408" w:rsidRPr="004311D3">
        <w:rPr>
          <w:b/>
          <w:lang w:val="ru-RU"/>
        </w:rPr>
        <w:t>УВЕЛИЧЕНИЕ ЧУВСТВИТЕЛЬНОСТИ, РЕСУРСОСБЕРЕЖЕНИЯ И НАДЕЖНОСТИ ЗАЩИТ ПРЕОБРАЗОВАТЕЛЬНЫХ УСТАНОВОК НА ГЕРКОНАХ</w:t>
      </w:r>
    </w:p>
    <w:p w14:paraId="24EE887D" w14:textId="77777777" w:rsidR="004311D3" w:rsidRPr="004311D3" w:rsidRDefault="004311D3" w:rsidP="004311D3">
      <w:pPr>
        <w:spacing w:after="0" w:line="240" w:lineRule="auto"/>
        <w:ind w:firstLine="709"/>
        <w:jc w:val="both"/>
        <w:rPr>
          <w:b/>
          <w:lang w:val="ru-RU"/>
        </w:rPr>
      </w:pPr>
    </w:p>
    <w:p w14:paraId="5A519992" w14:textId="4C1A384C" w:rsidR="008E623E" w:rsidRPr="004311D3" w:rsidRDefault="0071037D" w:rsidP="004311D3">
      <w:pPr>
        <w:spacing w:after="0" w:line="240" w:lineRule="auto"/>
        <w:ind w:firstLine="709"/>
        <w:jc w:val="both"/>
        <w:rPr>
          <w:b/>
          <w:lang w:val="ru-RU"/>
        </w:rPr>
      </w:pPr>
      <w:r w:rsidRPr="004311D3">
        <w:rPr>
          <w:b/>
          <w:lang w:val="ru-RU"/>
        </w:rPr>
        <w:t xml:space="preserve">2.1 </w:t>
      </w:r>
      <w:r w:rsidR="008E623E" w:rsidRPr="004311D3">
        <w:rPr>
          <w:b/>
          <w:lang w:val="ru-RU"/>
        </w:rPr>
        <w:t>Дифференциальная и резервная токовая защиты преобразовательной установки с функциональной и тестовой диагностикой</w:t>
      </w:r>
    </w:p>
    <w:p w14:paraId="5F15F16E" w14:textId="55F35B9C" w:rsidR="008E623E" w:rsidRPr="004311D3" w:rsidRDefault="008E623E" w:rsidP="004311D3">
      <w:pPr>
        <w:spacing w:after="0" w:line="240" w:lineRule="auto"/>
        <w:ind w:firstLine="709"/>
        <w:jc w:val="both"/>
        <w:rPr>
          <w:rFonts w:eastAsia="Calibri"/>
          <w:szCs w:val="24"/>
          <w:lang w:val="ru-RU" w:bidi="ar-SA"/>
        </w:rPr>
      </w:pPr>
      <w:r w:rsidRPr="004311D3">
        <w:rPr>
          <w:rFonts w:eastAsia="Calibri"/>
          <w:szCs w:val="24"/>
          <w:lang w:val="ru-RU" w:bidi="ar-SA"/>
        </w:rPr>
        <w:t xml:space="preserve">На рисунке </w:t>
      </w:r>
      <w:r w:rsidR="00F4371A" w:rsidRPr="004311D3">
        <w:rPr>
          <w:rFonts w:eastAsia="Calibri"/>
          <w:szCs w:val="24"/>
          <w:lang w:val="ru-RU" w:bidi="ar-SA"/>
        </w:rPr>
        <w:t>2.</w:t>
      </w:r>
      <w:r w:rsidRPr="004311D3">
        <w:rPr>
          <w:rFonts w:eastAsia="Calibri"/>
          <w:szCs w:val="24"/>
          <w:lang w:val="ru-RU" w:bidi="ar-SA"/>
        </w:rPr>
        <w:t>1 представлена фу</w:t>
      </w:r>
      <w:r w:rsidR="00A32408" w:rsidRPr="004311D3">
        <w:rPr>
          <w:rFonts w:eastAsia="Calibri"/>
          <w:szCs w:val="24"/>
          <w:lang w:val="ru-RU" w:bidi="ar-SA"/>
        </w:rPr>
        <w:t>нкциональная схема</w:t>
      </w:r>
      <w:r w:rsidR="00D3445A" w:rsidRPr="004311D3">
        <w:rPr>
          <w:rFonts w:eastAsia="Calibri"/>
          <w:szCs w:val="24"/>
          <w:lang w:val="ru-RU" w:bidi="ar-SA"/>
        </w:rPr>
        <w:t xml:space="preserve"> </w:t>
      </w:r>
      <w:r w:rsidRPr="004311D3">
        <w:rPr>
          <w:rFonts w:eastAsia="Calibri"/>
          <w:szCs w:val="24"/>
          <w:lang w:val="ru-RU" w:bidi="ar-SA"/>
        </w:rPr>
        <w:t>устройства</w:t>
      </w:r>
      <w:r w:rsidR="00D3445A" w:rsidRPr="004311D3">
        <w:rPr>
          <w:rFonts w:eastAsia="Calibri"/>
          <w:szCs w:val="24"/>
          <w:lang w:val="ru-RU" w:bidi="ar-SA"/>
        </w:rPr>
        <w:t xml:space="preserve"> дифференциа</w:t>
      </w:r>
      <w:r w:rsidR="00B41435" w:rsidRPr="004311D3">
        <w:rPr>
          <w:rFonts w:eastAsia="Calibri"/>
          <w:szCs w:val="24"/>
          <w:lang w:val="ru-RU" w:bidi="ar-SA"/>
        </w:rPr>
        <w:t>льной и резервной токовой защит</w:t>
      </w:r>
      <w:r w:rsidRPr="004311D3">
        <w:rPr>
          <w:rFonts w:eastAsia="Calibri"/>
          <w:szCs w:val="24"/>
          <w:lang w:val="ru-RU" w:bidi="ar-SA"/>
        </w:rPr>
        <w:t>.</w:t>
      </w:r>
    </w:p>
    <w:p w14:paraId="1269E794" w14:textId="77777777" w:rsidR="00094534" w:rsidRPr="008E623E" w:rsidRDefault="00094534" w:rsidP="008E623E">
      <w:pPr>
        <w:spacing w:after="0" w:line="240" w:lineRule="auto"/>
        <w:ind w:firstLine="567"/>
        <w:jc w:val="both"/>
        <w:rPr>
          <w:rFonts w:eastAsia="Calibri"/>
          <w:szCs w:val="24"/>
          <w:lang w:val="ru-RU" w:bidi="ar-SA"/>
        </w:rPr>
      </w:pPr>
    </w:p>
    <w:p w14:paraId="732D9155" w14:textId="77777777" w:rsidR="008E623E" w:rsidRPr="008E623E" w:rsidRDefault="008E623E" w:rsidP="005443B7">
      <w:pPr>
        <w:spacing w:after="0" w:line="240" w:lineRule="auto"/>
        <w:jc w:val="center"/>
        <w:rPr>
          <w:rFonts w:ascii="Calibri" w:eastAsia="Calibri" w:hAnsi="Calibri"/>
          <w:sz w:val="24"/>
          <w:szCs w:val="22"/>
          <w:lang w:val="ru-RU" w:bidi="ar-SA"/>
        </w:rPr>
      </w:pPr>
      <w:r w:rsidRPr="008E623E">
        <w:rPr>
          <w:rFonts w:ascii="Calibri" w:eastAsia="Calibri" w:hAnsi="Calibri"/>
          <w:noProof/>
          <w:sz w:val="24"/>
          <w:szCs w:val="22"/>
          <w:lang w:val="ru-RU" w:eastAsia="ru-RU" w:bidi="ar-SA"/>
        </w:rPr>
        <w:drawing>
          <wp:inline distT="0" distB="0" distL="0" distR="0" wp14:anchorId="42198F1D" wp14:editId="34038C25">
            <wp:extent cx="3696386" cy="4123596"/>
            <wp:effectExtent l="0" t="0" r="0" b="0"/>
            <wp:docPr id="3" name="Рисунок 3" descr="C:\Users\nurla\OneDrive\Desktop\С ноутбука\Для диссертации\Мой 3 в Евразию Не отправлен Опыты\фиг.1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urla\OneDrive\Desktop\С ноутбука\Для диссертации\Мой 3 в Евразию Не отправлен Опыты\фиг.1 — копия.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800232" cy="4239444"/>
                    </a:xfrm>
                    <a:prstGeom prst="rect">
                      <a:avLst/>
                    </a:prstGeom>
                    <a:noFill/>
                    <a:ln>
                      <a:noFill/>
                    </a:ln>
                  </pic:spPr>
                </pic:pic>
              </a:graphicData>
            </a:graphic>
          </wp:inline>
        </w:drawing>
      </w:r>
    </w:p>
    <w:p w14:paraId="64B02D2F" w14:textId="47B07B8F" w:rsidR="008E623E" w:rsidRPr="004311D3" w:rsidRDefault="00C060CB" w:rsidP="004311D3">
      <w:pPr>
        <w:spacing w:after="0" w:line="240" w:lineRule="auto"/>
        <w:jc w:val="center"/>
        <w:rPr>
          <w:rFonts w:eastAsia="Calibri"/>
          <w:sz w:val="24"/>
          <w:szCs w:val="24"/>
          <w:lang w:val="ru-RU" w:bidi="ar-SA"/>
        </w:rPr>
      </w:pPr>
      <w:r w:rsidRPr="004311D3">
        <w:rPr>
          <w:rFonts w:eastAsia="Calibri"/>
          <w:sz w:val="24"/>
          <w:szCs w:val="24"/>
          <w:lang w:val="ru-RU" w:bidi="ar-SA"/>
        </w:rPr>
        <w:t>а</w:t>
      </w:r>
    </w:p>
    <w:p w14:paraId="1BF2BBF6" w14:textId="24DE920D" w:rsidR="008E623E" w:rsidRPr="008E623E" w:rsidRDefault="008E623E" w:rsidP="00B025F3">
      <w:pPr>
        <w:spacing w:after="0" w:line="240" w:lineRule="auto"/>
        <w:ind w:firstLine="567"/>
        <w:jc w:val="center"/>
        <w:rPr>
          <w:rFonts w:eastAsia="Calibri"/>
          <w:szCs w:val="24"/>
          <w:lang w:val="ru-RU" w:bidi="ar-SA"/>
        </w:rPr>
      </w:pPr>
      <w:r w:rsidRPr="008E623E">
        <w:rPr>
          <w:rFonts w:eastAsia="Calibri"/>
          <w:noProof/>
          <w:szCs w:val="24"/>
          <w:lang w:val="ru-RU" w:eastAsia="ru-RU" w:bidi="ar-SA"/>
        </w:rPr>
        <w:drawing>
          <wp:inline distT="0" distB="0" distL="0" distR="0" wp14:anchorId="74959818" wp14:editId="5603BE88">
            <wp:extent cx="1852477" cy="1914525"/>
            <wp:effectExtent l="0" t="0" r="0" b="0"/>
            <wp:docPr id="2" name="Рисунок 2" descr="C:\Users\nurla\OneDrive\Desktop\С ноутбука\Для диссертации\Мой 3 в Евразию Не отправлен Опыты\фиг.2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urla\OneDrive\Desktop\С ноутбука\Для диссертации\Мой 3 в Евразию Не отправлен Опыты\фиг.2 — копия.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91044" cy="1954384"/>
                    </a:xfrm>
                    <a:prstGeom prst="rect">
                      <a:avLst/>
                    </a:prstGeom>
                    <a:noFill/>
                    <a:ln>
                      <a:noFill/>
                    </a:ln>
                  </pic:spPr>
                </pic:pic>
              </a:graphicData>
            </a:graphic>
          </wp:inline>
        </w:drawing>
      </w:r>
      <w:r w:rsidR="00454894" w:rsidRPr="008E623E">
        <w:rPr>
          <w:rFonts w:eastAsia="Calibri"/>
          <w:noProof/>
          <w:szCs w:val="24"/>
          <w:lang w:val="ru-RU" w:eastAsia="ru-RU" w:bidi="ar-SA"/>
        </w:rPr>
        <w:drawing>
          <wp:inline distT="0" distB="0" distL="0" distR="0" wp14:anchorId="7B564CE8" wp14:editId="38D15386">
            <wp:extent cx="1953490" cy="1705078"/>
            <wp:effectExtent l="0" t="0" r="8890" b="0"/>
            <wp:docPr id="5" name="Рисунок 5" descr="C:\Users\nurla\OneDrive\Desktop\С ноутбука\Для диссертации\Мой 3 в Евразию Не отправлен Опыты\фиг.3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urla\OneDrive\Desktop\С ноутбука\Для диссертации\Мой 3 в Евразию Не отправлен Опыты\фиг.3 — копия.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021049" cy="1764046"/>
                    </a:xfrm>
                    <a:prstGeom prst="rect">
                      <a:avLst/>
                    </a:prstGeom>
                    <a:noFill/>
                    <a:ln>
                      <a:noFill/>
                    </a:ln>
                  </pic:spPr>
                </pic:pic>
              </a:graphicData>
            </a:graphic>
          </wp:inline>
        </w:drawing>
      </w:r>
    </w:p>
    <w:p w14:paraId="1A180E8D" w14:textId="1038C3C6" w:rsidR="00F4371A" w:rsidRPr="004311D3" w:rsidRDefault="00C060CB" w:rsidP="004311D3">
      <w:pPr>
        <w:spacing w:after="0" w:line="240" w:lineRule="auto"/>
        <w:jc w:val="center"/>
        <w:rPr>
          <w:rFonts w:eastAsia="Calibri"/>
          <w:sz w:val="24"/>
          <w:szCs w:val="24"/>
          <w:lang w:val="ru-RU" w:bidi="ar-SA"/>
        </w:rPr>
      </w:pPr>
      <w:r w:rsidRPr="004311D3">
        <w:rPr>
          <w:rFonts w:eastAsia="Calibri"/>
          <w:sz w:val="24"/>
          <w:szCs w:val="24"/>
          <w:lang w:val="ru-RU" w:bidi="ar-SA"/>
        </w:rPr>
        <w:t xml:space="preserve">б                                               </w:t>
      </w:r>
      <w:r w:rsidR="00094534" w:rsidRPr="004311D3">
        <w:rPr>
          <w:rFonts w:eastAsia="Calibri"/>
          <w:sz w:val="24"/>
          <w:szCs w:val="24"/>
          <w:lang w:val="ru-RU" w:bidi="ar-SA"/>
        </w:rPr>
        <w:t xml:space="preserve">       </w:t>
      </w:r>
      <w:r w:rsidR="00B025F3" w:rsidRPr="004311D3">
        <w:rPr>
          <w:rFonts w:eastAsia="Calibri"/>
          <w:sz w:val="24"/>
          <w:szCs w:val="24"/>
          <w:lang w:val="ru-RU" w:bidi="ar-SA"/>
        </w:rPr>
        <w:t xml:space="preserve">  </w:t>
      </w:r>
      <w:r w:rsidR="0057675D" w:rsidRPr="004311D3">
        <w:rPr>
          <w:rFonts w:eastAsia="Calibri"/>
          <w:sz w:val="24"/>
          <w:szCs w:val="24"/>
          <w:lang w:val="ru-RU" w:bidi="ar-SA"/>
        </w:rPr>
        <w:t xml:space="preserve">     </w:t>
      </w:r>
      <w:r w:rsidR="00094534" w:rsidRPr="004311D3">
        <w:rPr>
          <w:rFonts w:eastAsia="Calibri"/>
          <w:sz w:val="24"/>
          <w:szCs w:val="24"/>
          <w:lang w:val="ru-RU" w:bidi="ar-SA"/>
        </w:rPr>
        <w:t xml:space="preserve"> </w:t>
      </w:r>
      <w:r w:rsidR="00F4371A" w:rsidRPr="004311D3">
        <w:rPr>
          <w:rFonts w:eastAsia="Calibri"/>
          <w:sz w:val="24"/>
          <w:szCs w:val="24"/>
          <w:lang w:val="ru-RU" w:bidi="ar-SA"/>
        </w:rPr>
        <w:t>в</w:t>
      </w:r>
    </w:p>
    <w:p w14:paraId="4A218D41" w14:textId="34F1AF61" w:rsidR="008E623E" w:rsidRPr="004311D3" w:rsidRDefault="00C060CB" w:rsidP="00C060CB">
      <w:pPr>
        <w:spacing w:after="0" w:line="240" w:lineRule="auto"/>
        <w:ind w:firstLine="567"/>
        <w:rPr>
          <w:rFonts w:eastAsia="Calibri"/>
          <w:sz w:val="16"/>
          <w:szCs w:val="16"/>
          <w:lang w:val="ru-RU" w:bidi="ar-SA"/>
        </w:rPr>
      </w:pPr>
      <w:r w:rsidRPr="004311D3">
        <w:rPr>
          <w:rFonts w:eastAsia="Calibri"/>
          <w:sz w:val="16"/>
          <w:szCs w:val="16"/>
          <w:lang w:val="ru-RU" w:bidi="ar-SA"/>
        </w:rPr>
        <w:t xml:space="preserve">   </w:t>
      </w:r>
      <w:r w:rsidR="00094534" w:rsidRPr="004311D3">
        <w:rPr>
          <w:rFonts w:eastAsia="Calibri"/>
          <w:sz w:val="16"/>
          <w:szCs w:val="16"/>
          <w:lang w:val="ru-RU" w:bidi="ar-SA"/>
        </w:rPr>
        <w:t xml:space="preserve"> </w:t>
      </w:r>
    </w:p>
    <w:p w14:paraId="466DBA02" w14:textId="77777777" w:rsidR="004311D3" w:rsidRDefault="004311D3" w:rsidP="004311D3">
      <w:pPr>
        <w:spacing w:after="0" w:line="240" w:lineRule="auto"/>
        <w:jc w:val="center"/>
        <w:rPr>
          <w:rFonts w:eastAsia="Calibri"/>
          <w:szCs w:val="24"/>
          <w:lang w:val="ru-RU" w:bidi="ar-SA"/>
        </w:rPr>
      </w:pPr>
      <w:r>
        <w:rPr>
          <w:rFonts w:eastAsia="Calibri"/>
          <w:szCs w:val="24"/>
          <w:lang w:val="ru-RU" w:bidi="ar-SA"/>
        </w:rPr>
        <w:t xml:space="preserve">Рисунок </w:t>
      </w:r>
      <w:r w:rsidR="00F4371A">
        <w:rPr>
          <w:rFonts w:eastAsia="Calibri"/>
          <w:szCs w:val="24"/>
          <w:lang w:val="ru-RU" w:bidi="ar-SA"/>
        </w:rPr>
        <w:t xml:space="preserve">2.1 </w:t>
      </w:r>
      <w:r>
        <w:rPr>
          <w:rFonts w:eastAsia="Calibri"/>
          <w:szCs w:val="24"/>
          <w:lang w:val="ru-RU" w:bidi="ar-SA"/>
        </w:rPr>
        <w:t>‒</w:t>
      </w:r>
      <w:r w:rsidR="00F4371A">
        <w:rPr>
          <w:rFonts w:eastAsia="Calibri"/>
          <w:szCs w:val="24"/>
          <w:lang w:val="ru-RU" w:bidi="ar-SA"/>
        </w:rPr>
        <w:t xml:space="preserve"> </w:t>
      </w:r>
      <w:r w:rsidR="00F4371A" w:rsidRPr="00F4371A">
        <w:rPr>
          <w:rFonts w:eastAsia="Calibri"/>
          <w:szCs w:val="24"/>
          <w:lang w:val="ru-RU" w:bidi="ar-SA"/>
        </w:rPr>
        <w:t xml:space="preserve">Дифференциальная и резервная токовая защиты преобразовательной установки с функциональной и тестовой </w:t>
      </w:r>
    </w:p>
    <w:p w14:paraId="0434DBFF" w14:textId="7A85B351" w:rsidR="008E623E" w:rsidRDefault="00F4371A" w:rsidP="004311D3">
      <w:pPr>
        <w:spacing w:after="0" w:line="240" w:lineRule="auto"/>
        <w:jc w:val="center"/>
        <w:rPr>
          <w:rFonts w:eastAsia="Calibri"/>
          <w:szCs w:val="24"/>
          <w:lang w:val="ru-RU" w:bidi="ar-SA"/>
        </w:rPr>
      </w:pPr>
      <w:r w:rsidRPr="00F4371A">
        <w:rPr>
          <w:rFonts w:eastAsia="Calibri"/>
          <w:szCs w:val="24"/>
          <w:lang w:val="ru-RU" w:bidi="ar-SA"/>
        </w:rPr>
        <w:t>диагностикой</w:t>
      </w:r>
      <w:r w:rsidR="004311D3" w:rsidRPr="004311D3">
        <w:rPr>
          <w:rFonts w:eastAsia="Calibri"/>
          <w:szCs w:val="24"/>
          <w:lang w:val="ru-RU" w:bidi="ar-SA"/>
        </w:rPr>
        <w:t xml:space="preserve"> </w:t>
      </w:r>
      <w:r w:rsidR="004311D3">
        <w:rPr>
          <w:rFonts w:eastAsia="Calibri"/>
          <w:szCs w:val="24"/>
          <w:lang w:val="ru-RU" w:bidi="ar-SA"/>
        </w:rPr>
        <w:t>(а, б, в)</w:t>
      </w:r>
    </w:p>
    <w:p w14:paraId="2D95248F" w14:textId="77777777" w:rsidR="005443B7" w:rsidRPr="004311D3" w:rsidRDefault="005443B7" w:rsidP="003B5F5B">
      <w:pPr>
        <w:spacing w:after="0" w:line="240" w:lineRule="auto"/>
        <w:ind w:firstLine="709"/>
        <w:jc w:val="both"/>
        <w:rPr>
          <w:rFonts w:eastAsia="Calibri"/>
          <w:szCs w:val="24"/>
          <w:lang w:val="ru-RU" w:bidi="ar-SA"/>
        </w:rPr>
      </w:pPr>
      <w:r w:rsidRPr="004311D3">
        <w:rPr>
          <w:rFonts w:eastAsia="Calibri"/>
          <w:szCs w:val="24"/>
          <w:lang w:val="ru-RU" w:bidi="ar-SA"/>
        </w:rPr>
        <w:lastRenderedPageBreak/>
        <w:t xml:space="preserve">Устройство содержит первый 1, второй 2 и третий 3 герконы с обмотками 4-6 и 7-9 (рисунок 2.1а), закрепленные в магнитном поле </w:t>
      </w:r>
      <w:proofErr w:type="spellStart"/>
      <w:r w:rsidRPr="004311D3">
        <w:rPr>
          <w:rFonts w:eastAsia="Calibri"/>
          <w:szCs w:val="24"/>
          <w:lang w:val="ru-RU" w:bidi="ar-SA"/>
        </w:rPr>
        <w:t>токопроводов</w:t>
      </w:r>
      <w:proofErr w:type="spellEnd"/>
      <w:r w:rsidRPr="004311D3">
        <w:rPr>
          <w:rFonts w:eastAsia="Calibri"/>
          <w:szCs w:val="24"/>
          <w:lang w:val="ru-RU" w:bidi="ar-SA"/>
        </w:rPr>
        <w:t xml:space="preserve"> 10, 11 и 12 переменного тока фаз А, В и С, соответственно, со стороны высшего напряжения трансформатора 13</w:t>
      </w:r>
      <w:r w:rsidRPr="004311D3">
        <w:rPr>
          <w:rFonts w:eastAsia="Calibri"/>
          <w:sz w:val="22"/>
          <w:szCs w:val="20"/>
          <w:lang w:val="ru-RU" w:bidi="ar-SA"/>
        </w:rPr>
        <w:t xml:space="preserve"> </w:t>
      </w:r>
      <w:r w:rsidRPr="004311D3">
        <w:rPr>
          <w:rFonts w:eastAsia="Calibri"/>
          <w:szCs w:val="24"/>
          <w:lang w:val="ru-RU" w:bidi="ar-SA"/>
        </w:rPr>
        <w:t xml:space="preserve">преобразовательной установки, к </w:t>
      </w:r>
      <w:proofErr w:type="spellStart"/>
      <w:r w:rsidRPr="004311D3">
        <w:rPr>
          <w:rFonts w:eastAsia="Calibri"/>
          <w:szCs w:val="24"/>
          <w:lang w:val="ru-RU" w:bidi="ar-SA"/>
        </w:rPr>
        <w:t>котрому</w:t>
      </w:r>
      <w:proofErr w:type="spellEnd"/>
      <w:r w:rsidRPr="004311D3">
        <w:rPr>
          <w:rFonts w:eastAsia="Calibri"/>
          <w:szCs w:val="24"/>
          <w:lang w:val="ru-RU" w:bidi="ar-SA"/>
        </w:rPr>
        <w:t xml:space="preserve"> подключен выпрямитель 14 с нагрузкой 15. Одна обмотка (4,5 или 6) в данном случае используется в качестве датчиков тока в </w:t>
      </w:r>
      <w:proofErr w:type="spellStart"/>
      <w:r w:rsidRPr="004311D3">
        <w:rPr>
          <w:rFonts w:eastAsia="Calibri"/>
          <w:szCs w:val="24"/>
          <w:lang w:val="ru-RU" w:bidi="ar-SA"/>
        </w:rPr>
        <w:t>токопроводе</w:t>
      </w:r>
      <w:proofErr w:type="spellEnd"/>
      <w:r w:rsidRPr="004311D3">
        <w:rPr>
          <w:rFonts w:eastAsia="Calibri"/>
          <w:szCs w:val="24"/>
          <w:lang w:val="ru-RU" w:bidi="ar-SA"/>
        </w:rPr>
        <w:t xml:space="preserve">, ток в этой обмотке проходит в соответствующую обмотку герконов 20-21. Он создан ЭДС, возникающей на выходе обмотки от тока в </w:t>
      </w:r>
      <w:proofErr w:type="spellStart"/>
      <w:r w:rsidRPr="004311D3">
        <w:rPr>
          <w:rFonts w:eastAsia="Calibri"/>
          <w:szCs w:val="24"/>
          <w:lang w:val="ru-RU" w:bidi="ar-SA"/>
        </w:rPr>
        <w:t>токопроводе</w:t>
      </w:r>
      <w:proofErr w:type="spellEnd"/>
      <w:r w:rsidRPr="004311D3">
        <w:rPr>
          <w:rFonts w:eastAsia="Calibri"/>
          <w:szCs w:val="24"/>
          <w:lang w:val="ru-RU" w:bidi="ar-SA"/>
        </w:rPr>
        <w:t>. Сами герконы используются в качестве реле тока. Сделано это для того, чтобы использовать герконы как реле максимальной токовой защиты. Вторая обмотка 7-9 предназначена для подачи в нее тестирующего тока. Контакты герконов 1, 2 и 3 подключены к входам первого блока 16 логики, а его выход – к входу блока 17 сигнализации и через выходное реле 18 в цепь катушки 19 отключения (рис</w:t>
      </w:r>
      <w:r>
        <w:rPr>
          <w:rFonts w:eastAsia="Calibri"/>
          <w:szCs w:val="24"/>
          <w:lang w:val="ru-RU" w:bidi="ar-SA"/>
        </w:rPr>
        <w:t>унок</w:t>
      </w:r>
      <w:r w:rsidRPr="004311D3">
        <w:rPr>
          <w:rFonts w:eastAsia="Calibri"/>
          <w:szCs w:val="24"/>
          <w:lang w:val="ru-RU" w:bidi="ar-SA"/>
        </w:rPr>
        <w:t xml:space="preserve"> 2.1б) выключателя (на рисунке </w:t>
      </w:r>
      <w:r>
        <w:rPr>
          <w:rFonts w:eastAsia="Calibri"/>
          <w:szCs w:val="24"/>
          <w:lang w:val="ru-RU" w:bidi="ar-SA"/>
        </w:rPr>
        <w:t xml:space="preserve">2ю1 </w:t>
      </w:r>
      <w:r w:rsidRPr="004311D3">
        <w:rPr>
          <w:rFonts w:eastAsia="Calibri"/>
          <w:szCs w:val="24"/>
          <w:lang w:val="ru-RU" w:bidi="ar-SA"/>
        </w:rPr>
        <w:t xml:space="preserve">не показан) преобразовательной установки. Герконы 20, 21 и 22 с обмотками 23-25 закреплены в магнитном поле </w:t>
      </w:r>
      <w:proofErr w:type="spellStart"/>
      <w:r w:rsidRPr="004311D3">
        <w:rPr>
          <w:rFonts w:eastAsia="Calibri"/>
          <w:szCs w:val="24"/>
          <w:lang w:val="ru-RU" w:bidi="ar-SA"/>
        </w:rPr>
        <w:t>токопровода</w:t>
      </w:r>
      <w:proofErr w:type="spellEnd"/>
      <w:r w:rsidRPr="004311D3">
        <w:rPr>
          <w:rFonts w:eastAsia="Calibri"/>
          <w:szCs w:val="24"/>
          <w:lang w:val="ru-RU" w:bidi="ar-SA"/>
        </w:rPr>
        <w:t xml:space="preserve"> 26 постоянного тока установки. Выводы обмоток 4, 5 и 6 подключены к входам усилителей 27, 28 и 29, выходами подключенных к входам ограничителей напряжения 30, 31 и 32. Выходы последних подключены к входам </w:t>
      </w:r>
      <w:proofErr w:type="spellStart"/>
      <w:r w:rsidRPr="004311D3">
        <w:rPr>
          <w:rFonts w:eastAsia="Calibri"/>
          <w:szCs w:val="24"/>
          <w:lang w:val="ru-RU" w:bidi="ar-SA"/>
        </w:rPr>
        <w:t>двухполупериодных</w:t>
      </w:r>
      <w:proofErr w:type="spellEnd"/>
      <w:r w:rsidRPr="004311D3">
        <w:rPr>
          <w:rFonts w:eastAsia="Calibri"/>
          <w:szCs w:val="24"/>
          <w:lang w:val="ru-RU" w:bidi="ar-SA"/>
        </w:rPr>
        <w:t xml:space="preserve"> выпрямителей 33, 34 и 35, выходы которых через</w:t>
      </w:r>
      <w:r w:rsidRPr="004311D3">
        <w:rPr>
          <w:rFonts w:eastAsia="Calibri"/>
          <w:sz w:val="24"/>
          <w:szCs w:val="22"/>
          <w:lang w:val="ru-RU" w:bidi="ar-SA"/>
        </w:rPr>
        <w:t xml:space="preserve"> </w:t>
      </w:r>
      <w:r w:rsidRPr="004311D3">
        <w:rPr>
          <w:rFonts w:eastAsia="Calibri"/>
          <w:szCs w:val="24"/>
          <w:lang w:val="ru-RU" w:bidi="ar-SA"/>
        </w:rPr>
        <w:t xml:space="preserve">регулировочные резисторы 36, 37 и 38 подключены к выводам обмоток 23, 24 и 25 герконов 20, 21 и 22, соответственно. Первичные обмотки разделительных трансформаторов 39, 40 и 41 подключены в рассечки цепей, соединяющих первые выходы ограничителей 30-32 напряжения с первыми входами выпрямителей 33-35, а вторичные обмотки – к входам блока 42 логики, выходами подключенного к входам блока 43 логики и к входам блока 17. Блок 42 содержит не показанные на рисунке 2.1 три фильтра второй гармоники, выходы которых подключены к элементу ИЛИ, а выход последнего к промежуточному реле, нормально замкнутые контакты которого включены в цепь катушки отключения выключателя ПУ. Также к вторичным обмоткам разделительных трансформаторов 39 и 40, 40 и 41 подключены входы нуль-индикаторов 44 и 45, а выходы последних - к входам элемента 46 ИЛИ, выход которого подключен к входу блока 17. К выходам выпрямителей 33, 34, 35 подключены входы нуль-индикаторов 47, 48, соответственно, выходы которых подключены к входам элемента 49 ИЛИ, выход последнего подключен к входу блока 17. К входам блока 43 также подключены контакты герконов 20, 21 и 22. Выход блока 43 подключен к входу блока 17 и через выходное реле 18 в цепь катушки 19 отключения выключателя трансформатора 13. Выход с реле 18 также подключен к входу блока 17. Первые выводы обмоток реле 50, 51, 52 и 53 с таймерным модулем подключены к положительному полюсу источника постоянного оперативного тока 54. Вывод реле 50 через параллельно соединенные друг с другом замыкающие контакты 55-57 кнопочных переключателей 58, 59 и 60 подключен к положительному полюсу источника оперативного тока 54. Выводы реле 51, 52 и 53 через замыкающие контакты 61-63 кнопочных переключателей 58, 59 и 60, соответственно, подключены к положительному полюсу источника 54. Вторые выводы обмоток реле 50, 51, 52 </w:t>
      </w:r>
      <w:r w:rsidRPr="004311D3">
        <w:rPr>
          <w:rFonts w:eastAsia="Calibri"/>
          <w:szCs w:val="24"/>
          <w:lang w:val="ru-RU" w:bidi="ar-SA"/>
        </w:rPr>
        <w:lastRenderedPageBreak/>
        <w:t>и 53 подключены к отрицательному полюсу источника 54. Замыкающий к</w:t>
      </w:r>
      <w:r>
        <w:rPr>
          <w:rFonts w:eastAsia="Calibri"/>
          <w:szCs w:val="24"/>
          <w:lang w:val="ru-RU" w:bidi="ar-SA"/>
        </w:rPr>
        <w:t xml:space="preserve">онтакт 64 реле 18 и размыкающий контакт 65 реле 50 </w:t>
      </w:r>
      <w:r w:rsidRPr="004311D3">
        <w:rPr>
          <w:rFonts w:eastAsia="Calibri"/>
          <w:szCs w:val="24"/>
          <w:lang w:val="ru-RU" w:bidi="ar-SA"/>
        </w:rPr>
        <w:t>включены последовательно в цепь катушки 19 отключения выключателя (на рис</w:t>
      </w:r>
      <w:r>
        <w:rPr>
          <w:rFonts w:eastAsia="Calibri"/>
          <w:szCs w:val="24"/>
          <w:lang w:val="ru-RU" w:bidi="ar-SA"/>
        </w:rPr>
        <w:t>унке</w:t>
      </w:r>
      <w:r w:rsidRPr="004311D3">
        <w:rPr>
          <w:rFonts w:eastAsia="Calibri"/>
          <w:szCs w:val="24"/>
          <w:lang w:val="ru-RU" w:bidi="ar-SA"/>
        </w:rPr>
        <w:t xml:space="preserve"> 2.1а, </w:t>
      </w:r>
      <w:r>
        <w:rPr>
          <w:rFonts w:eastAsia="Calibri"/>
          <w:szCs w:val="24"/>
          <w:lang w:val="ru-RU" w:bidi="ar-SA"/>
        </w:rPr>
        <w:t>2.1</w:t>
      </w:r>
      <w:r w:rsidRPr="004311D3">
        <w:rPr>
          <w:rFonts w:eastAsia="Calibri"/>
          <w:szCs w:val="24"/>
          <w:lang w:val="ru-RU" w:bidi="ar-SA"/>
        </w:rPr>
        <w:t>б, в не показан), которая также подключена к источнику 54. На герконы 1, 2 и 3 дополнительно надеты</w:t>
      </w:r>
      <w:r w:rsidRPr="004311D3">
        <w:rPr>
          <w:rFonts w:eastAsia="Calibri"/>
          <w:sz w:val="24"/>
          <w:szCs w:val="22"/>
          <w:lang w:val="ru-RU" w:bidi="ar-SA"/>
        </w:rPr>
        <w:t xml:space="preserve"> </w:t>
      </w:r>
      <w:r w:rsidRPr="004311D3">
        <w:rPr>
          <w:rFonts w:eastAsia="Calibri"/>
          <w:szCs w:val="24"/>
          <w:lang w:val="ru-RU" w:bidi="ar-SA"/>
        </w:rPr>
        <w:t>обмотки 7, 8 и 9 соответственно, которые подключены к источнику оперативного тока 66 (переменное напряжение) через переключатель 67. Последний переключается с источника 66 на источник 68 в зависимости от вида проверки. Обмотка 7 через параллельно соединенные друг с другом замыкающие контакты 69 и 70 промежуточных реле 51 и 53 с таймерным модулем подключена к второму источнику оперативного тока 66. Обмотка 8 через параллельно соединенные друг с другом замыкающие контакты 71 и 72 реле 51 и 52 с таймерным модулем подключена к второму источнику оперативного переменного тока 66 с частотой 50 Гц. Обмотка 9 через параллельно соединенные друг с другом замыкающие контакты 73 и 74 реле 52 и 53 с таймерным модулем подключена к второму источнику 66. Замыкающий контакт 75 промежуточного реле 50 с таймерным модулем включен в цепь сигнальной лампы 76.</w:t>
      </w:r>
    </w:p>
    <w:p w14:paraId="4DA85891" w14:textId="77777777" w:rsidR="005443B7" w:rsidRPr="004311D3" w:rsidRDefault="005443B7" w:rsidP="003B5F5B">
      <w:pPr>
        <w:spacing w:after="0" w:line="240" w:lineRule="auto"/>
        <w:ind w:firstLine="709"/>
        <w:jc w:val="both"/>
        <w:rPr>
          <w:rFonts w:eastAsia="Calibri"/>
          <w:szCs w:val="24"/>
          <w:lang w:val="ru-RU" w:bidi="ar-SA"/>
        </w:rPr>
      </w:pPr>
      <w:r w:rsidRPr="004311D3">
        <w:rPr>
          <w:rFonts w:eastAsia="Calibri"/>
          <w:szCs w:val="24"/>
          <w:lang w:val="ru-RU" w:bidi="ar-SA"/>
        </w:rPr>
        <w:t xml:space="preserve">Устройство работает следующим образом. В нагрузочных режимах преобразовательной установки и при внешних коротких замыканиях (КЗ) выполняется условие </w:t>
      </w:r>
      <w:proofErr w:type="spellStart"/>
      <w:proofErr w:type="gramStart"/>
      <w:r w:rsidRPr="004311D3">
        <w:rPr>
          <w:rFonts w:eastAsia="Calibri"/>
          <w:szCs w:val="24"/>
          <w:lang w:val="ru-RU" w:bidi="ar-SA"/>
        </w:rPr>
        <w:t>В</w:t>
      </w:r>
      <w:r w:rsidRPr="004311D3">
        <w:rPr>
          <w:rFonts w:eastAsia="Calibri"/>
          <w:szCs w:val="24"/>
          <w:vertAlign w:val="subscript"/>
          <w:lang w:val="ru-RU" w:bidi="ar-SA"/>
        </w:rPr>
        <w:t>ср</w:t>
      </w:r>
      <w:proofErr w:type="spellEnd"/>
      <w:r w:rsidRPr="004311D3">
        <w:rPr>
          <w:rFonts w:eastAsia="Calibri"/>
          <w:szCs w:val="24"/>
          <w:vertAlign w:val="subscript"/>
          <w:lang w:val="ru-RU" w:bidi="ar-SA"/>
        </w:rPr>
        <w:t xml:space="preserve"> </w:t>
      </w:r>
      <w:r w:rsidRPr="004311D3">
        <w:rPr>
          <w:rFonts w:eastAsia="Calibri"/>
          <w:szCs w:val="24"/>
          <w:lang w:val="ru-RU" w:bidi="ar-SA"/>
        </w:rPr>
        <w:t>&gt;</w:t>
      </w:r>
      <w:proofErr w:type="gramEnd"/>
      <w:r w:rsidRPr="004311D3">
        <w:rPr>
          <w:rFonts w:eastAsia="Calibri"/>
          <w:szCs w:val="24"/>
          <w:lang w:val="ru-RU" w:bidi="ar-SA"/>
        </w:rPr>
        <w:t xml:space="preserve"> </w:t>
      </w:r>
      <w:proofErr w:type="spellStart"/>
      <w:r w:rsidRPr="004311D3">
        <w:rPr>
          <w:rFonts w:eastAsia="Calibri"/>
          <w:szCs w:val="24"/>
          <w:lang w:val="ru-RU" w:bidi="ar-SA"/>
        </w:rPr>
        <w:t>B</w:t>
      </w:r>
      <w:r w:rsidRPr="004311D3">
        <w:rPr>
          <w:rFonts w:eastAsia="Calibri"/>
          <w:szCs w:val="24"/>
          <w:vertAlign w:val="subscript"/>
          <w:lang w:val="ru-RU" w:bidi="ar-SA"/>
        </w:rPr>
        <w:t>у</w:t>
      </w:r>
      <w:proofErr w:type="spellEnd"/>
      <w:r w:rsidRPr="004311D3">
        <w:rPr>
          <w:rFonts w:eastAsia="Calibri"/>
          <w:szCs w:val="24"/>
          <w:vertAlign w:val="subscript"/>
          <w:lang w:val="ru-RU" w:bidi="ar-SA"/>
        </w:rPr>
        <w:t xml:space="preserve"> </w:t>
      </w:r>
      <w:r w:rsidRPr="004311D3">
        <w:rPr>
          <w:rFonts w:eastAsia="Calibri"/>
          <w:szCs w:val="24"/>
          <w:lang w:val="ru-RU" w:bidi="ar-SA"/>
        </w:rPr>
        <w:t>- B</w:t>
      </w:r>
      <w:r w:rsidRPr="004311D3">
        <w:rPr>
          <w:rFonts w:eastAsia="Calibri"/>
          <w:szCs w:val="24"/>
          <w:vertAlign w:val="subscript"/>
          <w:lang w:bidi="ar-SA"/>
        </w:rPr>
        <w:t>d</w:t>
      </w:r>
      <w:r w:rsidRPr="004311D3">
        <w:rPr>
          <w:rFonts w:eastAsia="Calibri"/>
          <w:szCs w:val="24"/>
          <w:lang w:val="ru-RU" w:bidi="ar-SA"/>
        </w:rPr>
        <w:t xml:space="preserve">, и защита не срабатывает. Здесь </w:t>
      </w:r>
      <w:proofErr w:type="spellStart"/>
      <w:r w:rsidRPr="004311D3">
        <w:rPr>
          <w:rFonts w:eastAsia="Calibri"/>
          <w:szCs w:val="24"/>
          <w:lang w:val="ru-RU" w:bidi="ar-SA"/>
        </w:rPr>
        <w:t>B</w:t>
      </w:r>
      <w:r w:rsidRPr="004311D3">
        <w:rPr>
          <w:rFonts w:eastAsia="Calibri"/>
          <w:szCs w:val="24"/>
          <w:vertAlign w:val="subscript"/>
          <w:lang w:val="ru-RU" w:bidi="ar-SA"/>
        </w:rPr>
        <w:t>ср</w:t>
      </w:r>
      <w:proofErr w:type="spellEnd"/>
      <w:r w:rsidRPr="004311D3">
        <w:rPr>
          <w:rFonts w:eastAsia="Calibri"/>
          <w:szCs w:val="24"/>
          <w:lang w:val="ru-RU" w:bidi="ar-SA"/>
        </w:rPr>
        <w:t xml:space="preserve"> – индукция магнитного поля (МП), необходимая для срабатывания герконов 20-22; </w:t>
      </w:r>
      <w:proofErr w:type="spellStart"/>
      <w:r w:rsidRPr="004311D3">
        <w:rPr>
          <w:rFonts w:eastAsia="Calibri"/>
          <w:szCs w:val="24"/>
          <w:lang w:val="ru-RU" w:bidi="ar-SA"/>
        </w:rPr>
        <w:t>B</w:t>
      </w:r>
      <w:r w:rsidRPr="004311D3">
        <w:rPr>
          <w:rFonts w:eastAsia="Calibri"/>
          <w:szCs w:val="24"/>
          <w:vertAlign w:val="subscript"/>
          <w:lang w:val="ru-RU" w:bidi="ar-SA"/>
        </w:rPr>
        <w:t>у</w:t>
      </w:r>
      <w:proofErr w:type="spellEnd"/>
      <w:r w:rsidRPr="004311D3">
        <w:rPr>
          <w:rFonts w:eastAsia="Calibri"/>
          <w:szCs w:val="24"/>
          <w:lang w:val="ru-RU" w:bidi="ar-SA"/>
        </w:rPr>
        <w:t xml:space="preserve"> – индукция МП, созданного током </w:t>
      </w:r>
      <w:proofErr w:type="spellStart"/>
      <w:r w:rsidRPr="004311D3">
        <w:rPr>
          <w:rFonts w:eastAsia="Calibri"/>
          <w:szCs w:val="24"/>
          <w:lang w:val="ru-RU" w:bidi="ar-SA"/>
        </w:rPr>
        <w:t>I</w:t>
      </w:r>
      <w:r w:rsidRPr="004311D3">
        <w:rPr>
          <w:rFonts w:eastAsia="Calibri"/>
          <w:szCs w:val="24"/>
          <w:vertAlign w:val="subscript"/>
          <w:lang w:val="ru-RU" w:bidi="ar-SA"/>
        </w:rPr>
        <w:t>у</w:t>
      </w:r>
      <w:proofErr w:type="spellEnd"/>
      <w:r w:rsidRPr="004311D3">
        <w:rPr>
          <w:rFonts w:eastAsia="Calibri"/>
          <w:szCs w:val="24"/>
          <w:lang w:val="ru-RU" w:bidi="ar-SA"/>
        </w:rPr>
        <w:t xml:space="preserve"> в обмотке управления каждого из них; B</w:t>
      </w:r>
      <w:r w:rsidRPr="004311D3">
        <w:rPr>
          <w:rFonts w:eastAsia="Calibri"/>
          <w:szCs w:val="24"/>
          <w:vertAlign w:val="subscript"/>
          <w:lang w:bidi="ar-SA"/>
        </w:rPr>
        <w:t>d</w:t>
      </w:r>
      <w:r w:rsidRPr="004311D3">
        <w:rPr>
          <w:rFonts w:eastAsia="Calibri"/>
          <w:szCs w:val="24"/>
          <w:lang w:val="ru-RU" w:bidi="ar-SA"/>
        </w:rPr>
        <w:t xml:space="preserve"> – индукция МП, созданного постоянным током I</w:t>
      </w:r>
      <w:r w:rsidRPr="004311D3">
        <w:rPr>
          <w:rFonts w:eastAsia="Calibri"/>
          <w:szCs w:val="24"/>
          <w:vertAlign w:val="subscript"/>
          <w:lang w:bidi="ar-SA"/>
        </w:rPr>
        <w:t>d</w:t>
      </w:r>
      <w:r w:rsidRPr="004311D3">
        <w:rPr>
          <w:rFonts w:eastAsia="Calibri"/>
          <w:szCs w:val="24"/>
          <w:lang w:val="ru-RU" w:bidi="ar-SA"/>
        </w:rPr>
        <w:t xml:space="preserve"> в </w:t>
      </w:r>
      <w:proofErr w:type="spellStart"/>
      <w:r w:rsidRPr="004311D3">
        <w:rPr>
          <w:rFonts w:eastAsia="Calibri"/>
          <w:szCs w:val="24"/>
          <w:lang w:val="ru-RU" w:bidi="ar-SA"/>
        </w:rPr>
        <w:t>токопроводе</w:t>
      </w:r>
      <w:proofErr w:type="spellEnd"/>
      <w:r w:rsidRPr="004311D3">
        <w:rPr>
          <w:rFonts w:eastAsia="Calibri"/>
          <w:szCs w:val="24"/>
          <w:lang w:val="ru-RU" w:bidi="ar-SA"/>
        </w:rPr>
        <w:t xml:space="preserve"> 26. </w:t>
      </w:r>
      <w:proofErr w:type="spellStart"/>
      <w:r w:rsidRPr="004311D3">
        <w:rPr>
          <w:rFonts w:eastAsia="Calibri"/>
          <w:szCs w:val="24"/>
          <w:lang w:val="ru-RU" w:bidi="ar-SA"/>
        </w:rPr>
        <w:t>I</w:t>
      </w:r>
      <w:proofErr w:type="gramStart"/>
      <w:r w:rsidRPr="004311D3">
        <w:rPr>
          <w:rFonts w:eastAsia="Calibri"/>
          <w:szCs w:val="24"/>
          <w:vertAlign w:val="subscript"/>
          <w:lang w:val="ru-RU" w:bidi="ar-SA"/>
        </w:rPr>
        <w:t>у</w:t>
      </w:r>
      <w:proofErr w:type="spellEnd"/>
      <w:r w:rsidRPr="004311D3">
        <w:rPr>
          <w:rFonts w:eastAsia="Calibri"/>
          <w:szCs w:val="24"/>
          <w:vertAlign w:val="subscript"/>
          <w:lang w:val="ru-RU" w:bidi="ar-SA"/>
        </w:rPr>
        <w:t xml:space="preserve">  </w:t>
      </w:r>
      <w:r w:rsidRPr="004311D3">
        <w:rPr>
          <w:rFonts w:eastAsia="Calibri"/>
          <w:szCs w:val="24"/>
          <w:lang w:val="ru-RU" w:bidi="ar-SA"/>
        </w:rPr>
        <w:t>создается</w:t>
      </w:r>
      <w:proofErr w:type="gramEnd"/>
      <w:r w:rsidRPr="004311D3">
        <w:rPr>
          <w:rFonts w:eastAsia="Calibri"/>
          <w:szCs w:val="24"/>
          <w:lang w:val="ru-RU" w:bidi="ar-SA"/>
        </w:rPr>
        <w:t xml:space="preserve"> ЭДС </w:t>
      </w:r>
      <w:proofErr w:type="spellStart"/>
      <w:r w:rsidRPr="004311D3">
        <w:rPr>
          <w:rFonts w:eastAsia="Calibri"/>
          <w:szCs w:val="24"/>
          <w:lang w:val="ru-RU" w:bidi="ar-SA"/>
        </w:rPr>
        <w:t>Е</w:t>
      </w:r>
      <w:r w:rsidRPr="004311D3">
        <w:rPr>
          <w:rFonts w:eastAsia="Calibri"/>
          <w:szCs w:val="24"/>
          <w:vertAlign w:val="subscript"/>
          <w:lang w:val="ru-RU" w:bidi="ar-SA"/>
        </w:rPr>
        <w:t>у</w:t>
      </w:r>
      <w:proofErr w:type="spellEnd"/>
      <w:r w:rsidRPr="004311D3">
        <w:rPr>
          <w:rFonts w:eastAsia="Calibri"/>
          <w:szCs w:val="24"/>
          <w:vertAlign w:val="subscript"/>
          <w:lang w:val="ru-RU" w:bidi="ar-SA"/>
        </w:rPr>
        <w:t xml:space="preserve">, </w:t>
      </w:r>
      <w:r w:rsidRPr="004311D3">
        <w:rPr>
          <w:rFonts w:eastAsia="Calibri"/>
          <w:szCs w:val="24"/>
          <w:lang w:val="ru-RU" w:bidi="ar-SA"/>
        </w:rPr>
        <w:t xml:space="preserve">которая наводится магнитным полем от тока соответствующей фазы, под которой он установлен. </w:t>
      </w:r>
    </w:p>
    <w:p w14:paraId="4E5A8B9D" w14:textId="77777777" w:rsidR="005443B7" w:rsidRPr="004311D3" w:rsidRDefault="005443B7" w:rsidP="003B5F5B">
      <w:pPr>
        <w:spacing w:after="0" w:line="240" w:lineRule="auto"/>
        <w:ind w:firstLine="709"/>
        <w:jc w:val="both"/>
        <w:rPr>
          <w:rFonts w:eastAsia="Calibri"/>
          <w:szCs w:val="24"/>
          <w:lang w:val="ru-RU" w:bidi="ar-SA"/>
        </w:rPr>
      </w:pPr>
      <w:r w:rsidRPr="004311D3">
        <w:rPr>
          <w:rFonts w:eastAsia="Calibri"/>
          <w:szCs w:val="24"/>
          <w:lang w:val="ru-RU" w:bidi="ar-SA"/>
        </w:rPr>
        <w:t xml:space="preserve">При КЗ в выпрямителе 14 ток в </w:t>
      </w:r>
      <w:proofErr w:type="spellStart"/>
      <w:r w:rsidRPr="004311D3">
        <w:rPr>
          <w:rFonts w:eastAsia="Calibri"/>
          <w:szCs w:val="24"/>
          <w:lang w:val="ru-RU" w:bidi="ar-SA"/>
        </w:rPr>
        <w:t>токопроводах</w:t>
      </w:r>
      <w:proofErr w:type="spellEnd"/>
      <w:r w:rsidRPr="004311D3">
        <w:rPr>
          <w:rFonts w:eastAsia="Calibri"/>
          <w:szCs w:val="24"/>
          <w:lang w:val="ru-RU" w:bidi="ar-SA"/>
        </w:rPr>
        <w:t xml:space="preserve"> 10-12 увеличится, (увеличится и наводимая ЭДС в соответствующих обмотках 4-6), а в </w:t>
      </w:r>
      <w:proofErr w:type="spellStart"/>
      <w:r w:rsidRPr="004311D3">
        <w:rPr>
          <w:rFonts w:eastAsia="Calibri"/>
          <w:szCs w:val="24"/>
          <w:lang w:val="ru-RU" w:bidi="ar-SA"/>
        </w:rPr>
        <w:t>токопроводе</w:t>
      </w:r>
      <w:proofErr w:type="spellEnd"/>
      <w:r w:rsidRPr="004311D3">
        <w:rPr>
          <w:rFonts w:eastAsia="Calibri"/>
          <w:szCs w:val="24"/>
          <w:lang w:val="ru-RU" w:bidi="ar-SA"/>
        </w:rPr>
        <w:t xml:space="preserve"> 26 уменьшится. При этом выполняется условие  </w:t>
      </w:r>
      <m:oMath>
        <m:sSubSup>
          <m:sSubSupPr>
            <m:ctrlPr>
              <w:rPr>
                <w:rFonts w:ascii="Cambria Math" w:eastAsia="Calibri" w:hAnsi="Cambria Math"/>
                <w:i/>
                <w:szCs w:val="24"/>
                <w:lang w:val="ru-RU" w:bidi="ar-SA"/>
              </w:rPr>
            </m:ctrlPr>
          </m:sSubSupPr>
          <m:e>
            <m:r>
              <w:rPr>
                <w:rFonts w:ascii="Cambria Math" w:eastAsia="Calibri" w:hAnsi="Cambria Math"/>
                <w:szCs w:val="24"/>
                <w:lang w:val="ru-RU" w:bidi="ar-SA"/>
              </w:rPr>
              <m:t>В</m:t>
            </m:r>
          </m:e>
          <m:sub>
            <m:r>
              <w:rPr>
                <w:rFonts w:ascii="Cambria Math" w:eastAsia="Calibri" w:hAnsi="Cambria Math"/>
                <w:szCs w:val="24"/>
                <w:lang w:val="ru-RU" w:bidi="ar-SA"/>
              </w:rPr>
              <m:t>у</m:t>
            </m:r>
          </m:sub>
          <m:sup>
            <m:r>
              <w:rPr>
                <w:rFonts w:ascii="Cambria Math" w:eastAsia="Calibri" w:hAnsi="Cambria Math"/>
                <w:szCs w:val="24"/>
                <w:lang w:val="ru-RU" w:bidi="ar-SA"/>
              </w:rPr>
              <m:t>кз</m:t>
            </m:r>
          </m:sup>
        </m:sSubSup>
      </m:oMath>
      <w:r w:rsidRPr="004311D3">
        <w:rPr>
          <w:rFonts w:eastAsia="Calibri"/>
          <w:szCs w:val="24"/>
          <w:lang w:val="ru-RU" w:bidi="ar-SA"/>
        </w:rPr>
        <w:t xml:space="preserve"> </w:t>
      </w:r>
      <w:proofErr w:type="gramStart"/>
      <w:r w:rsidRPr="004311D3">
        <w:rPr>
          <w:rFonts w:eastAsia="Calibri"/>
          <w:szCs w:val="24"/>
          <w:lang w:val="ru-RU" w:bidi="ar-SA"/>
        </w:rPr>
        <w:t xml:space="preserve">– </w:t>
      </w:r>
      <m:oMath>
        <m:sSubSup>
          <m:sSubSupPr>
            <m:ctrlPr>
              <w:rPr>
                <w:rFonts w:ascii="Cambria Math" w:eastAsia="Calibri" w:hAnsi="Cambria Math"/>
                <w:i/>
                <w:szCs w:val="24"/>
                <w:lang w:val="ru-RU" w:bidi="ar-SA"/>
              </w:rPr>
            </m:ctrlPr>
          </m:sSubSupPr>
          <m:e>
            <m:r>
              <w:rPr>
                <w:rFonts w:ascii="Cambria Math" w:eastAsia="Calibri" w:hAnsi="Cambria Math"/>
                <w:szCs w:val="24"/>
                <w:lang w:val="ru-RU" w:bidi="ar-SA"/>
              </w:rPr>
              <m:t>В</m:t>
            </m:r>
          </m:e>
          <m:sub>
            <m:r>
              <w:rPr>
                <w:rFonts w:ascii="Cambria Math" w:eastAsia="Calibri" w:hAnsi="Cambria Math"/>
                <w:szCs w:val="24"/>
                <w:lang w:val="ru-RU" w:bidi="ar-SA"/>
              </w:rPr>
              <m:t>d</m:t>
            </m:r>
          </m:sub>
          <m:sup>
            <m:r>
              <w:rPr>
                <w:rFonts w:ascii="Cambria Math" w:eastAsia="Calibri" w:hAnsi="Cambria Math"/>
                <w:szCs w:val="24"/>
                <w:lang w:val="ru-RU" w:bidi="ar-SA"/>
              </w:rPr>
              <m:t>кз</m:t>
            </m:r>
          </m:sup>
        </m:sSubSup>
      </m:oMath>
      <w:r w:rsidRPr="004311D3">
        <w:rPr>
          <w:rFonts w:eastAsia="Calibri"/>
          <w:szCs w:val="24"/>
          <w:lang w:val="ru-RU" w:bidi="ar-SA"/>
        </w:rPr>
        <w:t xml:space="preserve"> &gt;</w:t>
      </w:r>
      <w:proofErr w:type="gramEnd"/>
      <w:r w:rsidRPr="004311D3">
        <w:rPr>
          <w:rFonts w:eastAsia="Calibri"/>
          <w:szCs w:val="24"/>
          <w:lang w:val="ru-RU" w:bidi="ar-SA"/>
        </w:rPr>
        <w:t xml:space="preserve"> В</w:t>
      </w:r>
      <w:r w:rsidRPr="004311D3">
        <w:rPr>
          <w:rFonts w:eastAsia="Calibri"/>
          <w:szCs w:val="24"/>
          <w:vertAlign w:val="subscript"/>
          <w:lang w:val="ru-RU" w:bidi="ar-SA"/>
        </w:rPr>
        <w:t>ср</w:t>
      </w:r>
      <w:r w:rsidRPr="004311D3">
        <w:rPr>
          <w:rFonts w:eastAsia="Calibri"/>
          <w:szCs w:val="24"/>
          <w:lang w:val="ru-RU" w:bidi="ar-SA"/>
        </w:rPr>
        <w:t xml:space="preserve">, где </w:t>
      </w:r>
      <m:oMath>
        <m:sSubSup>
          <m:sSubSupPr>
            <m:ctrlPr>
              <w:rPr>
                <w:rFonts w:ascii="Cambria Math" w:eastAsia="Calibri" w:hAnsi="Cambria Math"/>
                <w:i/>
                <w:szCs w:val="24"/>
                <w:lang w:val="ru-RU" w:bidi="ar-SA"/>
              </w:rPr>
            </m:ctrlPr>
          </m:sSubSupPr>
          <m:e>
            <m:r>
              <w:rPr>
                <w:rFonts w:ascii="Cambria Math" w:eastAsia="Calibri" w:hAnsi="Cambria Math"/>
                <w:szCs w:val="24"/>
                <w:lang w:val="ru-RU" w:bidi="ar-SA"/>
              </w:rPr>
              <m:t>В</m:t>
            </m:r>
          </m:e>
          <m:sub>
            <m:r>
              <w:rPr>
                <w:rFonts w:ascii="Cambria Math" w:eastAsia="Calibri" w:hAnsi="Cambria Math"/>
                <w:szCs w:val="24"/>
                <w:lang w:val="ru-RU" w:bidi="ar-SA"/>
              </w:rPr>
              <m:t>у</m:t>
            </m:r>
          </m:sub>
          <m:sup>
            <m:r>
              <w:rPr>
                <w:rFonts w:ascii="Cambria Math" w:eastAsia="Calibri" w:hAnsi="Cambria Math"/>
                <w:szCs w:val="24"/>
                <w:lang w:val="ru-RU" w:bidi="ar-SA"/>
              </w:rPr>
              <m:t>кз</m:t>
            </m:r>
          </m:sup>
        </m:sSubSup>
      </m:oMath>
      <w:r w:rsidRPr="004311D3">
        <w:rPr>
          <w:rFonts w:eastAsia="Calibri"/>
          <w:sz w:val="20"/>
          <w:szCs w:val="24"/>
          <w:lang w:val="ru-RU" w:bidi="ar-SA"/>
        </w:rPr>
        <w:t xml:space="preserve"> </w:t>
      </w:r>
      <w:r w:rsidRPr="004311D3">
        <w:rPr>
          <w:rFonts w:eastAsia="Calibri"/>
          <w:szCs w:val="24"/>
          <w:lang w:val="ru-RU" w:bidi="ar-SA"/>
        </w:rPr>
        <w:t xml:space="preserve">– индукция МП действующего вдоль продольной оси герконов 20-22, созданного током в </w:t>
      </w:r>
      <w:proofErr w:type="spellStart"/>
      <w:r w:rsidRPr="004311D3">
        <w:rPr>
          <w:rFonts w:eastAsia="Calibri"/>
          <w:szCs w:val="24"/>
          <w:lang w:val="ru-RU" w:bidi="ar-SA"/>
        </w:rPr>
        <w:t>токопроводах</w:t>
      </w:r>
      <w:proofErr w:type="spellEnd"/>
      <w:r w:rsidRPr="004311D3">
        <w:rPr>
          <w:rFonts w:eastAsia="Calibri"/>
          <w:szCs w:val="24"/>
          <w:lang w:val="ru-RU" w:bidi="ar-SA"/>
        </w:rPr>
        <w:t xml:space="preserve"> 10-12 при КЗ в выпрямителе. Срабатывают хотя бы два из герконов 20-22, сигналы которых поступают на входы блока 43 логики. Поскольку в токе КЗ нет второй гармоники (генераторы ее не создают) и нет броска тока намагничивания (в котором эта гармоника имеется, относительно первой она всегда выше 17%), фильтры второй гармоники (находятся в блоке 42) не выдают запрещающих сигналов, и блок 43 логики посылает сигнал на вход блока 17 сигнализации и через выходное реле 18 в цепь катушки 19 отключения выключателя ПУ.</w:t>
      </w:r>
    </w:p>
    <w:p w14:paraId="02AAF72E" w14:textId="60830EE4" w:rsidR="005443B7" w:rsidRPr="004311D3" w:rsidRDefault="005443B7" w:rsidP="003B5F5B">
      <w:pPr>
        <w:spacing w:after="0" w:line="240" w:lineRule="auto"/>
        <w:ind w:firstLine="709"/>
        <w:jc w:val="both"/>
        <w:rPr>
          <w:rFonts w:eastAsia="Calibri"/>
          <w:szCs w:val="24"/>
          <w:lang w:val="ru-RU" w:bidi="ar-SA"/>
        </w:rPr>
      </w:pPr>
      <w:r w:rsidRPr="004311D3">
        <w:rPr>
          <w:rFonts w:eastAsia="Calibri"/>
          <w:szCs w:val="24"/>
          <w:lang w:val="ru-RU" w:bidi="ar-SA"/>
        </w:rPr>
        <w:t xml:space="preserve">При включении трансформатора 13 под напряжение или восстановлении напряжения после отключения внешнего КЗ происходит бросок тока намагничивания, для которого характерно значительное содержание в нем второй гармоники. Герконы 20-22, как и при КЗ в защищаемой зоне, срабатывают, однако в блоке 42 на выходе фильтра токов второй гармоники появляется сигнал, который подается в блок 43 и блокирует отключение выключателя ПУ. Таким образом на выходе блока 43 логики сигнал </w:t>
      </w:r>
      <w:r w:rsidRPr="004311D3">
        <w:rPr>
          <w:rFonts w:eastAsia="Calibri"/>
          <w:szCs w:val="24"/>
          <w:lang w:val="ru-RU" w:bidi="ar-SA"/>
        </w:rPr>
        <w:lastRenderedPageBreak/>
        <w:t>отсутствует, и защита не срабатывает. Функции резервной защиты выполняет блок 16 логики, к входам которого подключены контакты герконов 1-3. Этот блок выполняется с помощью выпускаемых промышленностью расширителя времени и реле времени или счетчика импульсов. Расчет уста</w:t>
      </w:r>
      <w:r w:rsidR="00902C80">
        <w:rPr>
          <w:rFonts w:eastAsia="Calibri"/>
          <w:szCs w:val="24"/>
          <w:lang w:val="ru-RU" w:bidi="ar-SA"/>
        </w:rPr>
        <w:t>но</w:t>
      </w:r>
      <w:r w:rsidRPr="004311D3">
        <w:rPr>
          <w:rFonts w:eastAsia="Calibri"/>
          <w:szCs w:val="24"/>
          <w:lang w:val="ru-RU" w:bidi="ar-SA"/>
        </w:rPr>
        <w:t xml:space="preserve">вок проводится </w:t>
      </w:r>
      <w:proofErr w:type="gramStart"/>
      <w:r w:rsidRPr="004311D3">
        <w:rPr>
          <w:rFonts w:eastAsia="Calibri"/>
          <w:szCs w:val="24"/>
          <w:lang w:val="ru-RU" w:bidi="ar-SA"/>
        </w:rPr>
        <w:t>по методике</w:t>
      </w:r>
      <w:proofErr w:type="gramEnd"/>
      <w:r w:rsidRPr="004311D3">
        <w:rPr>
          <w:rFonts w:eastAsia="Calibri"/>
          <w:szCs w:val="24"/>
          <w:lang w:val="ru-RU" w:bidi="ar-SA"/>
        </w:rPr>
        <w:t xml:space="preserve"> изложенной в [5</w:t>
      </w:r>
      <w:r w:rsidR="00902C80">
        <w:rPr>
          <w:rFonts w:eastAsia="Calibri"/>
          <w:szCs w:val="24"/>
          <w:lang w:val="ru-RU" w:bidi="ar-SA"/>
        </w:rPr>
        <w:t>6</w:t>
      </w:r>
      <w:r w:rsidRPr="004311D3">
        <w:rPr>
          <w:rFonts w:eastAsia="Calibri"/>
          <w:szCs w:val="24"/>
          <w:lang w:val="ru-RU" w:bidi="ar-SA"/>
        </w:rPr>
        <w:t xml:space="preserve">]. Какие магнитные потоки воздействуют на герконы показано в </w:t>
      </w:r>
      <w:r>
        <w:rPr>
          <w:rFonts w:eastAsia="Calibri"/>
          <w:szCs w:val="24"/>
          <w:lang w:val="ru-RU" w:bidi="ar-SA"/>
        </w:rPr>
        <w:t>разделе</w:t>
      </w:r>
      <w:r w:rsidRPr="004311D3">
        <w:rPr>
          <w:rFonts w:eastAsia="Calibri"/>
          <w:szCs w:val="24"/>
          <w:lang w:val="ru-RU" w:bidi="ar-SA"/>
        </w:rPr>
        <w:t xml:space="preserve"> 3 на рисунке 3.2.</w:t>
      </w:r>
    </w:p>
    <w:p w14:paraId="497877B5" w14:textId="73D95DD3" w:rsidR="005443B7" w:rsidRDefault="005443B7" w:rsidP="003B5F5B">
      <w:pPr>
        <w:spacing w:after="0" w:line="240" w:lineRule="auto"/>
        <w:ind w:firstLine="709"/>
        <w:jc w:val="both"/>
        <w:rPr>
          <w:lang w:val="ru-RU"/>
        </w:rPr>
      </w:pPr>
      <w:r w:rsidRPr="004311D3">
        <w:rPr>
          <w:rFonts w:eastAsia="Calibri"/>
          <w:szCs w:val="24"/>
          <w:lang w:val="ru-RU" w:bidi="ar-SA"/>
        </w:rPr>
        <w:t>Тестовую диагностику защиты осуществляют следующим образом. Кратковременно нажимается кнопка переключателя 58. Его контакты 55 и 61 одновременно замыкаются и падают сигналы на таймерные модули реле 50 и 51. Контакт 65 реле 50 в цепи катушки 19 отключения мгновенно разомкнется, блокируя таким образом работу защиты на предустановленное время t</w:t>
      </w:r>
      <w:r w:rsidRPr="004311D3">
        <w:rPr>
          <w:rFonts w:eastAsia="Calibri"/>
          <w:szCs w:val="24"/>
          <w:vertAlign w:val="subscript"/>
          <w:lang w:val="ru-RU" w:bidi="ar-SA"/>
        </w:rPr>
        <w:t>1</w:t>
      </w:r>
      <w:r w:rsidRPr="004311D3">
        <w:rPr>
          <w:rFonts w:eastAsia="Calibri"/>
          <w:szCs w:val="24"/>
          <w:lang w:val="ru-RU" w:bidi="ar-SA"/>
        </w:rPr>
        <w:t>, а контакт 75 замкнется, подав сигнал на лампу 76, сигнализируя о работе блокировки защиты. Реле 51 сработает лишь после отпускания кнопки переключателя 58, контакт 61, которого, разомкнувшись, снимет сигнал с его таймерного модуля, и реле запустится, замкнув свои контакты 69 и 71, а отпадет оно через заданное время t</w:t>
      </w:r>
      <w:r w:rsidRPr="004311D3">
        <w:rPr>
          <w:rFonts w:eastAsia="Calibri"/>
          <w:szCs w:val="24"/>
          <w:vertAlign w:val="subscript"/>
          <w:lang w:val="ru-RU" w:bidi="ar-SA"/>
        </w:rPr>
        <w:t>2</w:t>
      </w:r>
      <w:r w:rsidRPr="004311D3">
        <w:rPr>
          <w:rFonts w:eastAsia="Calibri"/>
          <w:szCs w:val="24"/>
          <w:lang w:val="ru-RU" w:bidi="ar-SA"/>
        </w:rPr>
        <w:t>, причем t</w:t>
      </w:r>
      <w:r w:rsidRPr="004311D3">
        <w:rPr>
          <w:rFonts w:eastAsia="Calibri"/>
          <w:szCs w:val="24"/>
          <w:vertAlign w:val="subscript"/>
          <w:lang w:val="ru-RU" w:bidi="ar-SA"/>
        </w:rPr>
        <w:t>1</w:t>
      </w:r>
      <w:proofErr w:type="gramStart"/>
      <w:r w:rsidRPr="004311D3">
        <w:rPr>
          <w:rFonts w:eastAsia="Calibri"/>
          <w:szCs w:val="24"/>
          <w:lang w:val="ru-RU" w:bidi="ar-SA"/>
        </w:rPr>
        <w:t>&gt;&gt;t</w:t>
      </w:r>
      <w:proofErr w:type="gramEnd"/>
      <w:r w:rsidRPr="004311D3">
        <w:rPr>
          <w:rFonts w:eastAsia="Calibri"/>
          <w:szCs w:val="24"/>
          <w:vertAlign w:val="subscript"/>
          <w:lang w:val="ru-RU" w:bidi="ar-SA"/>
        </w:rPr>
        <w:t>2</w:t>
      </w:r>
      <w:r w:rsidRPr="004311D3">
        <w:rPr>
          <w:rFonts w:eastAsia="Calibri"/>
          <w:szCs w:val="24"/>
          <w:lang w:val="ru-RU" w:bidi="ar-SA"/>
        </w:rPr>
        <w:t xml:space="preserve">, что обеспечивает несрабатывание защиты во время ее проверки. Контакты 69 и 71 подают переменное напряжение с частотой 50 Гц от источника 66 на обмотки 7 и 8. Герконы 1 и 2 сработают, сигналы от которых поступят на вход блока 16 логики, на выходе которого формируется аварийный сигнал, который поступает в блок 17 сигнализации, но не поступает в цепь отключения выключателя, т.к. сработало реле 50 и разомкнулись контакты 65. В цепи обмоток 4 и 5 вследствие индукции МП, созданного обмотками 7 и 8, потечет ток такой величины, который обеспечивает выполнение условия </w:t>
      </w:r>
      <w:proofErr w:type="spellStart"/>
      <w:r w:rsidRPr="004311D3">
        <w:rPr>
          <w:rFonts w:eastAsia="Calibri"/>
          <w:szCs w:val="24"/>
          <w:lang w:val="ru-RU" w:bidi="ar-SA"/>
        </w:rPr>
        <w:t>B</w:t>
      </w:r>
      <w:r w:rsidRPr="004311D3">
        <w:rPr>
          <w:rFonts w:eastAsia="Calibri"/>
          <w:szCs w:val="24"/>
          <w:vertAlign w:val="subscript"/>
          <w:lang w:val="ru-RU" w:bidi="ar-SA"/>
        </w:rPr>
        <w:t>у</w:t>
      </w:r>
      <w:proofErr w:type="spellEnd"/>
      <w:r w:rsidRPr="004311D3">
        <w:rPr>
          <w:rFonts w:eastAsia="Calibri"/>
          <w:szCs w:val="24"/>
          <w:vertAlign w:val="subscript"/>
          <w:lang w:val="ru-RU" w:bidi="ar-SA"/>
        </w:rPr>
        <w:t xml:space="preserve"> </w:t>
      </w:r>
      <w:r w:rsidRPr="004311D3">
        <w:rPr>
          <w:rFonts w:eastAsia="Calibri"/>
          <w:szCs w:val="24"/>
          <w:lang w:val="ru-RU" w:bidi="ar-SA"/>
        </w:rPr>
        <w:t xml:space="preserve">- </w:t>
      </w:r>
      <w:proofErr w:type="gramStart"/>
      <w:r w:rsidRPr="004311D3">
        <w:rPr>
          <w:rFonts w:eastAsia="Calibri"/>
          <w:szCs w:val="24"/>
          <w:lang w:val="ru-RU" w:bidi="ar-SA"/>
        </w:rPr>
        <w:t>B</w:t>
      </w:r>
      <w:r w:rsidRPr="004311D3">
        <w:rPr>
          <w:rFonts w:eastAsia="Calibri"/>
          <w:szCs w:val="24"/>
          <w:vertAlign w:val="subscript"/>
          <w:lang w:bidi="ar-SA"/>
        </w:rPr>
        <w:t>d</w:t>
      </w:r>
      <w:r w:rsidRPr="004311D3">
        <w:rPr>
          <w:rFonts w:eastAsia="Calibri"/>
          <w:szCs w:val="24"/>
          <w:vertAlign w:val="subscript"/>
          <w:lang w:val="ru-RU" w:bidi="ar-SA"/>
        </w:rPr>
        <w:t xml:space="preserve"> </w:t>
      </w:r>
      <w:r w:rsidRPr="004311D3">
        <w:rPr>
          <w:rFonts w:eastAsia="Calibri"/>
          <w:szCs w:val="24"/>
          <w:lang w:val="ru-RU" w:bidi="ar-SA"/>
        </w:rPr>
        <w:t>&gt;</w:t>
      </w:r>
      <w:proofErr w:type="gramEnd"/>
      <w:r w:rsidRPr="004311D3">
        <w:rPr>
          <w:rFonts w:eastAsia="Calibri"/>
          <w:szCs w:val="24"/>
          <w:lang w:val="ru-RU" w:bidi="ar-SA"/>
        </w:rPr>
        <w:t xml:space="preserve"> </w:t>
      </w:r>
      <w:proofErr w:type="spellStart"/>
      <w:r w:rsidRPr="004311D3">
        <w:rPr>
          <w:rFonts w:eastAsia="Calibri"/>
          <w:szCs w:val="24"/>
          <w:lang w:val="ru-RU" w:bidi="ar-SA"/>
        </w:rPr>
        <w:t>В</w:t>
      </w:r>
      <w:r w:rsidRPr="004311D3">
        <w:rPr>
          <w:rFonts w:eastAsia="Calibri"/>
          <w:szCs w:val="24"/>
          <w:vertAlign w:val="subscript"/>
          <w:lang w:val="ru-RU" w:bidi="ar-SA"/>
        </w:rPr>
        <w:t>ср</w:t>
      </w:r>
      <w:proofErr w:type="spellEnd"/>
      <w:r w:rsidRPr="004311D3">
        <w:rPr>
          <w:rFonts w:eastAsia="Calibri"/>
          <w:szCs w:val="24"/>
          <w:lang w:val="ru-RU" w:bidi="ar-SA"/>
        </w:rPr>
        <w:t xml:space="preserve">. Герконы 20 и 21 сработают, подавая сигналы на входы блока 43 логики. На выходе последнего формируется аварийный сигнал, который поступает в блок 17 сигнализации, но не поступает в цепь отключения выключателя. Работа блока 42 логики, производящего отличие тока КЗ от тока намагничивания, проверяется аналогичным способом, описанным выше. Только перед проверкой питание переводится от источника 66 (50 Гц) на источник 68 (100 Гц) с помощью переключателя 67. При подаче напряжения в обмотки 7 и 8 от источника 68 на выходе блока 42 логики формируются сигналы, которые поступят на входы блока 17 и на входы блока 43 логики, который не сработает (работа блокировки при бросках тока намагничивания описана в полученном мною патенте (в соавторстве) в </w:t>
      </w:r>
      <w:r w:rsidRPr="003C3A3D">
        <w:rPr>
          <w:rFonts w:eastAsia="Calibri"/>
          <w:szCs w:val="24"/>
          <w:lang w:val="ru-RU" w:bidi="ar-SA"/>
        </w:rPr>
        <w:t xml:space="preserve">KZ 35509, H02H 7/10, </w:t>
      </w:r>
      <w:proofErr w:type="spellStart"/>
      <w:r w:rsidRPr="003C3A3D">
        <w:rPr>
          <w:rFonts w:eastAsia="Calibri"/>
          <w:szCs w:val="24"/>
          <w:lang w:val="ru-RU" w:bidi="ar-SA"/>
        </w:rPr>
        <w:t>опубл</w:t>
      </w:r>
      <w:proofErr w:type="spellEnd"/>
      <w:r w:rsidRPr="003C3A3D">
        <w:rPr>
          <w:rFonts w:eastAsia="Calibri"/>
          <w:szCs w:val="24"/>
          <w:lang w:val="ru-RU" w:bidi="ar-SA"/>
        </w:rPr>
        <w:t>. 15.04.22</w:t>
      </w:r>
      <w:r w:rsidRPr="004311D3">
        <w:rPr>
          <w:rFonts w:eastAsia="Calibri"/>
          <w:szCs w:val="24"/>
          <w:lang w:val="ru-RU" w:bidi="ar-SA"/>
        </w:rPr>
        <w:t xml:space="preserve">). Дальнейшая проверка устройства от реле 52 и 53 поочередно запускается переключателями 58 и 59 и работает аналогичным образом, как при проверке устройства с помощью реле 51. </w:t>
      </w:r>
      <w:r w:rsidRPr="004311D3">
        <w:rPr>
          <w:lang w:val="ru-RU"/>
        </w:rPr>
        <w:t xml:space="preserve">Нуль-индикаторы 44 и 45 контролируют исправность цепей от обмоток 4-6 через вторичные обмотки разделительных трансформаторов 39-41. При любой неисправности в контролируемых цепях появляется разность напряжений на входах 44 и 45 нуль-индикаторов и они </w:t>
      </w:r>
      <w:proofErr w:type="gramStart"/>
      <w:r w:rsidRPr="004311D3">
        <w:rPr>
          <w:lang w:val="ru-RU"/>
        </w:rPr>
        <w:t>срабатывают</w:t>
      </w:r>
      <w:proofErr w:type="gramEnd"/>
      <w:r w:rsidRPr="004311D3">
        <w:rPr>
          <w:lang w:val="ru-RU"/>
        </w:rPr>
        <w:t xml:space="preserve"> подавая сигнал в блок сигнализации через элемент 46 ИЛИ.</w:t>
      </w:r>
    </w:p>
    <w:p w14:paraId="21A4B77A" w14:textId="02CD7323" w:rsidR="00B53052" w:rsidRPr="00B53052" w:rsidRDefault="00B53052" w:rsidP="003B5F5B">
      <w:pPr>
        <w:spacing w:after="0" w:line="240" w:lineRule="auto"/>
        <w:ind w:firstLine="709"/>
        <w:jc w:val="both"/>
        <w:rPr>
          <w:lang w:val="ru-RU"/>
        </w:rPr>
      </w:pPr>
      <w:r w:rsidRPr="00B53052">
        <w:rPr>
          <w:lang w:val="ru-RU"/>
        </w:rPr>
        <w:t>Нуль-индикаторы 47 и 48 работают аналогичным образом, но контролируют цепи обмоток 23-25. При их неисправности - подают сигнал в блок 17 сигнализации через элемент 49 ИЛИ.</w:t>
      </w:r>
    </w:p>
    <w:p w14:paraId="471F8675" w14:textId="350F4B75" w:rsidR="00B53052" w:rsidRPr="00B53052" w:rsidRDefault="00B53052" w:rsidP="003B5F5B">
      <w:pPr>
        <w:spacing w:after="0" w:line="240" w:lineRule="auto"/>
        <w:ind w:firstLine="709"/>
        <w:jc w:val="both"/>
        <w:rPr>
          <w:lang w:val="ru-RU"/>
        </w:rPr>
      </w:pPr>
      <w:r w:rsidRPr="00B53052">
        <w:rPr>
          <w:lang w:val="ru-RU"/>
        </w:rPr>
        <w:lastRenderedPageBreak/>
        <w:t>Не обнаружение этих неисправностей может привести к отказу защиты ПУ в момент КЗ на ней. Такой отказ приведет к срабатыванию резервной защиты линии или трансформатора</w:t>
      </w:r>
      <w:r w:rsidR="00D81F47">
        <w:rPr>
          <w:lang w:val="ru-RU"/>
        </w:rPr>
        <w:t>,</w:t>
      </w:r>
      <w:r w:rsidRPr="00B53052">
        <w:rPr>
          <w:lang w:val="ru-RU"/>
        </w:rPr>
        <w:t xml:space="preserve"> от шин низшего напряжения которого питается ПУ, а от этих шин могут питаться и другие потребители. Даже, если потребителей нет, ток КЗ будет длиться, как минимум на 0,5с больше, чем при срабатывании защит ПУ, и это приведет, соответственно</w:t>
      </w:r>
      <w:r w:rsidR="00D81F47">
        <w:rPr>
          <w:lang w:val="ru-RU"/>
        </w:rPr>
        <w:t>,</w:t>
      </w:r>
      <w:r w:rsidRPr="00B53052">
        <w:rPr>
          <w:lang w:val="ru-RU"/>
        </w:rPr>
        <w:t xml:space="preserve"> к большим разрушениям. Заметим, что в большинстве случаев имеет место первый вариант, и экономический эффект от использования диагностики в сравнении с ближайшими аналогичными защитами ПУ без трансформаторов тока может быть значительно большим. К тому же, использование дополнительных герконов повышает надежность выявления короткого замыкания, а тестовая диагностика может дать такой же эффект</w:t>
      </w:r>
      <w:r w:rsidR="00D81F47">
        <w:rPr>
          <w:lang w:val="ru-RU"/>
        </w:rPr>
        <w:t>,</w:t>
      </w:r>
      <w:r w:rsidRPr="00B53052">
        <w:rPr>
          <w:lang w:val="ru-RU"/>
        </w:rPr>
        <w:t xml:space="preserve"> как функциональная.</w:t>
      </w:r>
    </w:p>
    <w:p w14:paraId="2E326F69" w14:textId="77777777" w:rsidR="00C060CB" w:rsidRDefault="00C060CB" w:rsidP="003B5F5B">
      <w:pPr>
        <w:spacing w:after="0" w:line="240" w:lineRule="auto"/>
        <w:ind w:firstLine="709"/>
        <w:jc w:val="both"/>
        <w:rPr>
          <w:lang w:val="ru-RU"/>
        </w:rPr>
      </w:pPr>
    </w:p>
    <w:p w14:paraId="3EF95507" w14:textId="0474D2EB" w:rsidR="00F41A13" w:rsidRPr="00D16C2A" w:rsidRDefault="002849BF" w:rsidP="003B5F5B">
      <w:pPr>
        <w:spacing w:after="0" w:line="240" w:lineRule="auto"/>
        <w:ind w:firstLine="709"/>
        <w:jc w:val="both"/>
        <w:rPr>
          <w:b/>
          <w:lang w:val="ru-RU"/>
        </w:rPr>
      </w:pPr>
      <w:r w:rsidRPr="00D16C2A">
        <w:rPr>
          <w:b/>
          <w:lang w:val="ru-RU"/>
        </w:rPr>
        <w:t>2.2</w:t>
      </w:r>
      <w:r w:rsidR="00F41A13" w:rsidRPr="00D16C2A">
        <w:rPr>
          <w:b/>
          <w:lang w:val="ru-RU"/>
        </w:rPr>
        <w:t xml:space="preserve"> </w:t>
      </w:r>
      <w:r w:rsidR="00464666" w:rsidRPr="00D16C2A">
        <w:rPr>
          <w:b/>
          <w:lang w:val="ru-RU"/>
        </w:rPr>
        <w:t>Комплексная защита преобразовательной у</w:t>
      </w:r>
      <w:r w:rsidR="00762191" w:rsidRPr="00D16C2A">
        <w:rPr>
          <w:b/>
          <w:lang w:val="ru-RU"/>
        </w:rPr>
        <w:t>станов</w:t>
      </w:r>
      <w:r w:rsidR="00464666" w:rsidRPr="00D16C2A">
        <w:rPr>
          <w:b/>
          <w:lang w:val="ru-RU"/>
        </w:rPr>
        <w:t>ки</w:t>
      </w:r>
    </w:p>
    <w:p w14:paraId="2F33F1CB" w14:textId="77777777" w:rsidR="008F71F2" w:rsidRDefault="00464666" w:rsidP="003B5F5B">
      <w:pPr>
        <w:spacing w:after="0" w:line="240" w:lineRule="auto"/>
        <w:ind w:firstLine="709"/>
        <w:jc w:val="both"/>
        <w:rPr>
          <w:lang w:val="ru-RU"/>
        </w:rPr>
      </w:pPr>
      <w:r w:rsidRPr="00464666">
        <w:rPr>
          <w:lang w:val="ru-RU"/>
        </w:rPr>
        <w:t>Анализ</w:t>
      </w:r>
      <w:r w:rsidR="008F71F2">
        <w:rPr>
          <w:lang w:val="ru-RU"/>
        </w:rPr>
        <w:t xml:space="preserve"> показывает:</w:t>
      </w:r>
    </w:p>
    <w:p w14:paraId="7AD8C174" w14:textId="26CE9A00" w:rsidR="00464666" w:rsidRPr="00FF5113" w:rsidRDefault="00FF5113" w:rsidP="003B5F5B">
      <w:pPr>
        <w:spacing w:after="0" w:line="240" w:lineRule="auto"/>
        <w:ind w:firstLine="709"/>
        <w:jc w:val="both"/>
        <w:rPr>
          <w:lang w:val="ru-RU"/>
        </w:rPr>
      </w:pPr>
      <w:r>
        <w:rPr>
          <w:lang w:val="ru-RU"/>
        </w:rPr>
        <w:t xml:space="preserve">1. </w:t>
      </w:r>
      <w:r w:rsidR="008F71F2" w:rsidRPr="00FF5113">
        <w:rPr>
          <w:lang w:val="ru-RU"/>
        </w:rPr>
        <w:t>У</w:t>
      </w:r>
      <w:r w:rsidR="00464666" w:rsidRPr="00FF5113">
        <w:rPr>
          <w:lang w:val="ru-RU"/>
        </w:rPr>
        <w:t>стройство дифференциальной защиты, разработанное в предыдущем параграфе может оказаться нечувствительным к КЗ в выпрямителе из-за недостаточной чувствительности герконов со стороны высшего напряжения трансформатора</w:t>
      </w:r>
      <w:r w:rsidR="00D81F47">
        <w:rPr>
          <w:lang w:val="ru-RU"/>
        </w:rPr>
        <w:t>,</w:t>
      </w:r>
      <w:r w:rsidR="00464666" w:rsidRPr="00FF5113">
        <w:rPr>
          <w:lang w:val="ru-RU"/>
        </w:rPr>
        <w:t xml:space="preserve"> если оно 110 </w:t>
      </w:r>
      <w:proofErr w:type="spellStart"/>
      <w:r w:rsidR="00464666" w:rsidRPr="00FF5113">
        <w:rPr>
          <w:lang w:val="ru-RU"/>
        </w:rPr>
        <w:t>кВ</w:t>
      </w:r>
      <w:proofErr w:type="spellEnd"/>
      <w:r w:rsidR="008F71F2" w:rsidRPr="00FF5113">
        <w:rPr>
          <w:lang w:val="ru-RU"/>
        </w:rPr>
        <w:t>, по причине большого расстояния (по технике безопасности) от них до фаз.</w:t>
      </w:r>
    </w:p>
    <w:p w14:paraId="75C29B06" w14:textId="5EF6CB50" w:rsidR="008F71F2" w:rsidRPr="00FF5113" w:rsidRDefault="00FF5113" w:rsidP="003B5F5B">
      <w:pPr>
        <w:spacing w:after="0" w:line="240" w:lineRule="auto"/>
        <w:ind w:firstLine="709"/>
        <w:jc w:val="both"/>
        <w:rPr>
          <w:lang w:val="ru-RU"/>
        </w:rPr>
      </w:pPr>
      <w:r>
        <w:rPr>
          <w:lang w:val="ru-RU"/>
        </w:rPr>
        <w:t xml:space="preserve">2. </w:t>
      </w:r>
      <w:r w:rsidR="008F71F2" w:rsidRPr="00FF5113">
        <w:rPr>
          <w:lang w:val="ru-RU"/>
        </w:rPr>
        <w:t>В некоторых случаях при КЗ на этой стороне имеется значительная апериодическая составляющая</w:t>
      </w:r>
      <w:r w:rsidR="00D81F47">
        <w:rPr>
          <w:lang w:val="ru-RU"/>
        </w:rPr>
        <w:t>,</w:t>
      </w:r>
      <w:r w:rsidR="008F71F2" w:rsidRPr="00FF5113">
        <w:rPr>
          <w:lang w:val="ru-RU"/>
        </w:rPr>
        <w:t xml:space="preserve"> и тогда фильтр второй гармоники может ее выделить и заблокировать</w:t>
      </w:r>
      <w:r w:rsidR="002849BF" w:rsidRPr="00FF5113">
        <w:rPr>
          <w:lang w:val="ru-RU"/>
        </w:rPr>
        <w:t xml:space="preserve"> защиту</w:t>
      </w:r>
      <w:r w:rsidR="008F71F2" w:rsidRPr="00FF5113">
        <w:rPr>
          <w:lang w:val="ru-RU"/>
        </w:rPr>
        <w:t>.</w:t>
      </w:r>
    </w:p>
    <w:p w14:paraId="0B116B37" w14:textId="63746531" w:rsidR="008F71F2" w:rsidRPr="00FF5113" w:rsidRDefault="00FF5113" w:rsidP="003B5F5B">
      <w:pPr>
        <w:spacing w:after="0" w:line="240" w:lineRule="auto"/>
        <w:ind w:firstLine="709"/>
        <w:jc w:val="both"/>
        <w:rPr>
          <w:lang w:val="ru-RU"/>
        </w:rPr>
      </w:pPr>
      <w:r>
        <w:rPr>
          <w:lang w:val="ru-RU"/>
        </w:rPr>
        <w:t xml:space="preserve">3. </w:t>
      </w:r>
      <w:r w:rsidR="008F71F2" w:rsidRPr="00FF5113">
        <w:rPr>
          <w:lang w:val="ru-RU"/>
        </w:rPr>
        <w:t xml:space="preserve">Задача ухода от ТТ не решена полностью, т.к. </w:t>
      </w:r>
      <w:r w:rsidR="002849BF" w:rsidRPr="00FF5113">
        <w:rPr>
          <w:lang w:val="ru-RU"/>
        </w:rPr>
        <w:t xml:space="preserve">необходимо иметь, в качестве резервной максимальную </w:t>
      </w:r>
      <w:r w:rsidR="002F32FF" w:rsidRPr="00FF5113">
        <w:rPr>
          <w:lang w:val="ru-RU"/>
        </w:rPr>
        <w:t xml:space="preserve">токовую </w:t>
      </w:r>
      <w:r w:rsidR="002849BF" w:rsidRPr="00FF5113">
        <w:rPr>
          <w:lang w:val="ru-RU"/>
        </w:rPr>
        <w:t>защиту на случай отказа дифференциальной и выключателя постоянного тока.</w:t>
      </w:r>
    </w:p>
    <w:p w14:paraId="6B8B1B9A" w14:textId="3D4F98FC" w:rsidR="00C629CE" w:rsidRDefault="007847D5" w:rsidP="003B5F5B">
      <w:pPr>
        <w:spacing w:after="0" w:line="240" w:lineRule="auto"/>
        <w:ind w:firstLine="709"/>
        <w:jc w:val="both"/>
        <w:rPr>
          <w:lang w:val="ru-RU"/>
        </w:rPr>
      </w:pPr>
      <w:r w:rsidRPr="007847D5">
        <w:rPr>
          <w:lang w:val="ru-RU"/>
        </w:rPr>
        <w:t xml:space="preserve">В данном подразделе </w:t>
      </w:r>
      <w:r>
        <w:rPr>
          <w:lang w:val="ru-RU"/>
        </w:rPr>
        <w:t>эти недостатки учтены путем разработки дифференциальной защиты выпрямителя, ново</w:t>
      </w:r>
      <w:r w:rsidR="00FF5113">
        <w:rPr>
          <w:lang w:val="ru-RU"/>
        </w:rPr>
        <w:t>го устройства блокировки при БТН</w:t>
      </w:r>
      <w:r>
        <w:rPr>
          <w:lang w:val="ru-RU"/>
        </w:rPr>
        <w:t xml:space="preserve"> и выполнения МТЗ с помощью герконов</w:t>
      </w:r>
      <w:r w:rsidR="002F32FF">
        <w:rPr>
          <w:lang w:val="ru-RU"/>
        </w:rPr>
        <w:t>, которые ранее использовались только для выполнения дифференциальной защиты.</w:t>
      </w:r>
    </w:p>
    <w:p w14:paraId="687762C6" w14:textId="77777777" w:rsidR="005443B7" w:rsidRDefault="005443B7" w:rsidP="003B5F5B">
      <w:pPr>
        <w:spacing w:after="0" w:line="240" w:lineRule="auto"/>
        <w:ind w:firstLine="709"/>
        <w:jc w:val="both"/>
        <w:rPr>
          <w:lang w:val="ru-RU"/>
        </w:rPr>
      </w:pPr>
    </w:p>
    <w:p w14:paraId="4A4EC75E" w14:textId="39B3D302" w:rsidR="008E0952" w:rsidRPr="007847D5" w:rsidRDefault="008E0952" w:rsidP="003B5F5B">
      <w:pPr>
        <w:spacing w:after="0" w:line="240" w:lineRule="auto"/>
        <w:ind w:firstLine="709"/>
        <w:jc w:val="both"/>
        <w:rPr>
          <w:lang w:val="ru-RU"/>
        </w:rPr>
      </w:pPr>
      <w:r>
        <w:rPr>
          <w:lang w:val="ru-RU"/>
        </w:rPr>
        <w:t>2.2.1 Повышение чувствительности к КЗ в выпрямителе</w:t>
      </w:r>
    </w:p>
    <w:p w14:paraId="73D889F7" w14:textId="0BF7647E" w:rsidR="00146254" w:rsidRPr="00146254" w:rsidRDefault="00146254" w:rsidP="003B5F5B">
      <w:pPr>
        <w:spacing w:after="0" w:line="240" w:lineRule="auto"/>
        <w:ind w:firstLine="709"/>
        <w:jc w:val="both"/>
        <w:rPr>
          <w:lang w:val="ru-RU"/>
        </w:rPr>
      </w:pPr>
      <w:r w:rsidRPr="00146254">
        <w:rPr>
          <w:lang w:val="ru-RU"/>
        </w:rPr>
        <w:t xml:space="preserve">На </w:t>
      </w:r>
      <w:r w:rsidR="00F4371A">
        <w:rPr>
          <w:lang w:val="ru-RU"/>
        </w:rPr>
        <w:t>рисунке 2.2</w:t>
      </w:r>
      <w:r w:rsidRPr="00146254">
        <w:rPr>
          <w:lang w:val="ru-RU"/>
        </w:rPr>
        <w:t xml:space="preserve"> представлена функциональная схема устройства</w:t>
      </w:r>
      <w:r w:rsidR="0090330A">
        <w:rPr>
          <w:lang w:val="ru-RU"/>
        </w:rPr>
        <w:t xml:space="preserve"> </w:t>
      </w:r>
      <w:r w:rsidR="0090330A" w:rsidRPr="0090330A">
        <w:rPr>
          <w:lang w:val="ru-RU"/>
        </w:rPr>
        <w:t>[</w:t>
      </w:r>
      <w:r w:rsidR="0090330A">
        <w:rPr>
          <w:lang w:val="ru-RU"/>
        </w:rPr>
        <w:t>5</w:t>
      </w:r>
      <w:r w:rsidR="00A46C9E">
        <w:rPr>
          <w:lang w:val="ru-RU"/>
        </w:rPr>
        <w:t>7</w:t>
      </w:r>
      <w:r w:rsidR="0090330A" w:rsidRPr="0090330A">
        <w:rPr>
          <w:lang w:val="ru-RU"/>
        </w:rPr>
        <w:t>]</w:t>
      </w:r>
      <w:r w:rsidRPr="00146254">
        <w:rPr>
          <w:lang w:val="ru-RU"/>
        </w:rPr>
        <w:t>.</w:t>
      </w:r>
    </w:p>
    <w:p w14:paraId="5531BE25" w14:textId="4ECFCA9E" w:rsidR="009F7580" w:rsidRPr="00146254" w:rsidRDefault="00146254" w:rsidP="009F7580">
      <w:pPr>
        <w:spacing w:after="0" w:line="240" w:lineRule="auto"/>
        <w:ind w:firstLine="709"/>
        <w:jc w:val="both"/>
        <w:rPr>
          <w:lang w:val="ru-RU"/>
        </w:rPr>
      </w:pPr>
      <w:r w:rsidRPr="00146254">
        <w:rPr>
          <w:lang w:val="ru-RU"/>
        </w:rPr>
        <w:t xml:space="preserve">Устройство для дифференциальной защиты </w:t>
      </w:r>
      <w:r w:rsidR="007847D5">
        <w:rPr>
          <w:lang w:val="ru-RU"/>
        </w:rPr>
        <w:t>ПУ</w:t>
      </w:r>
      <w:r w:rsidRPr="00146254">
        <w:rPr>
          <w:lang w:val="ru-RU"/>
        </w:rPr>
        <w:t xml:space="preserve"> содержит герконы</w:t>
      </w:r>
      <w:r w:rsidR="00762191">
        <w:rPr>
          <w:lang w:val="ru-RU"/>
        </w:rPr>
        <w:t xml:space="preserve"> </w:t>
      </w:r>
      <w:r w:rsidR="00067D67">
        <w:rPr>
          <w:lang w:val="ru-RU"/>
        </w:rPr>
        <w:t>1, 2, 3 с обмотками 4-6 (рис</w:t>
      </w:r>
      <w:r w:rsidR="005443B7">
        <w:rPr>
          <w:lang w:val="ru-RU"/>
        </w:rPr>
        <w:t>унок</w:t>
      </w:r>
      <w:r w:rsidR="00762191">
        <w:rPr>
          <w:lang w:val="ru-RU"/>
        </w:rPr>
        <w:t xml:space="preserve"> 2.2</w:t>
      </w:r>
      <w:r w:rsidRPr="00146254">
        <w:rPr>
          <w:lang w:val="ru-RU"/>
        </w:rPr>
        <w:t xml:space="preserve">), закрепленные в магнитном поле </w:t>
      </w:r>
      <w:proofErr w:type="spellStart"/>
      <w:r w:rsidRPr="00146254">
        <w:rPr>
          <w:lang w:val="ru-RU"/>
        </w:rPr>
        <w:t>токопроводов</w:t>
      </w:r>
      <w:proofErr w:type="spellEnd"/>
      <w:r w:rsidRPr="00146254">
        <w:rPr>
          <w:lang w:val="ru-RU"/>
        </w:rPr>
        <w:t xml:space="preserve"> 7, 8 и 9 переменного тока фаз А, В и С, соответственно, со стороны высшего напряжения трансформатора 10 преобразовательной установки (состоящей также из выпрямителя 11 с подключенной нагрузкой 12). Герконы 13, 14, 15 с обмотками 16-18 закреплены в </w:t>
      </w:r>
      <w:r w:rsidR="007847D5">
        <w:rPr>
          <w:lang w:val="ru-RU"/>
        </w:rPr>
        <w:t>МП</w:t>
      </w:r>
      <w:r w:rsidRPr="00146254">
        <w:rPr>
          <w:lang w:val="ru-RU"/>
        </w:rPr>
        <w:t xml:space="preserve"> </w:t>
      </w:r>
      <w:proofErr w:type="spellStart"/>
      <w:r w:rsidRPr="00146254">
        <w:rPr>
          <w:lang w:val="ru-RU"/>
        </w:rPr>
        <w:t>токопровода</w:t>
      </w:r>
      <w:proofErr w:type="spellEnd"/>
      <w:r w:rsidRPr="00146254">
        <w:rPr>
          <w:lang w:val="ru-RU"/>
        </w:rPr>
        <w:t xml:space="preserve"> 19 постоянного тока </w:t>
      </w:r>
      <w:r w:rsidR="007847D5">
        <w:rPr>
          <w:lang w:val="ru-RU"/>
        </w:rPr>
        <w:t>ПУ</w:t>
      </w:r>
      <w:r w:rsidR="0090330A" w:rsidRPr="0090330A">
        <w:rPr>
          <w:lang w:val="ru-RU"/>
        </w:rPr>
        <w:t xml:space="preserve"> [</w:t>
      </w:r>
      <w:r w:rsidR="0090330A">
        <w:rPr>
          <w:lang w:val="ru-RU"/>
        </w:rPr>
        <w:t>5</w:t>
      </w:r>
      <w:r w:rsidR="00A46C9E">
        <w:rPr>
          <w:lang w:val="ru-RU"/>
        </w:rPr>
        <w:t>7</w:t>
      </w:r>
      <w:r w:rsidR="000575E0">
        <w:rPr>
          <w:lang w:val="ru-RU"/>
        </w:rPr>
        <w:t>, с. 1-3</w:t>
      </w:r>
      <w:r w:rsidR="0090330A" w:rsidRPr="0090330A">
        <w:rPr>
          <w:lang w:val="ru-RU"/>
        </w:rPr>
        <w:t>]</w:t>
      </w:r>
      <w:r w:rsidRPr="00146254">
        <w:rPr>
          <w:lang w:val="ru-RU"/>
        </w:rPr>
        <w:t xml:space="preserve">. Выводы обмоток 4, 5, 6 подключены к входам усилителей 20, 21, 22, выходами подключенных к входам ограничителей напряжения 23, 24, 25. Выходы последних </w:t>
      </w:r>
      <w:r w:rsidR="007847D5">
        <w:rPr>
          <w:lang w:val="ru-RU"/>
        </w:rPr>
        <w:t>-</w:t>
      </w:r>
      <w:r w:rsidRPr="00146254">
        <w:rPr>
          <w:lang w:val="ru-RU"/>
        </w:rPr>
        <w:t xml:space="preserve"> к входам </w:t>
      </w:r>
      <w:proofErr w:type="spellStart"/>
      <w:r w:rsidRPr="00146254">
        <w:rPr>
          <w:lang w:val="ru-RU"/>
        </w:rPr>
        <w:t>двухполупериодных</w:t>
      </w:r>
      <w:proofErr w:type="spellEnd"/>
      <w:r w:rsidRPr="00146254">
        <w:rPr>
          <w:lang w:val="ru-RU"/>
        </w:rPr>
        <w:t xml:space="preserve"> выпрямителей 26, 27, 28, выходы которых через регулировочные резисторы 29, 30, 31 подключены к выводам обмоток 16, 17, 18 герконов 13, 14, 15. </w:t>
      </w:r>
    </w:p>
    <w:p w14:paraId="0C6BAB92" w14:textId="1E078270" w:rsidR="00146254" w:rsidRPr="00146254" w:rsidRDefault="00146254" w:rsidP="005443B7">
      <w:pPr>
        <w:spacing w:after="0" w:line="240" w:lineRule="auto"/>
        <w:ind w:firstLine="709"/>
        <w:jc w:val="both"/>
        <w:rPr>
          <w:lang w:val="ru-RU"/>
        </w:rPr>
      </w:pPr>
    </w:p>
    <w:p w14:paraId="539B745F" w14:textId="77777777" w:rsidR="00146254" w:rsidRPr="000B67B1" w:rsidRDefault="00146254" w:rsidP="003B5F5B">
      <w:pPr>
        <w:spacing w:after="0" w:line="240" w:lineRule="auto"/>
        <w:jc w:val="center"/>
      </w:pPr>
      <w:r w:rsidRPr="00F63148">
        <w:rPr>
          <w:noProof/>
          <w:lang w:val="ru-RU" w:eastAsia="ru-RU" w:bidi="ar-SA"/>
        </w:rPr>
        <w:lastRenderedPageBreak/>
        <w:drawing>
          <wp:inline distT="0" distB="0" distL="0" distR="0" wp14:anchorId="638DED12" wp14:editId="56CCC838">
            <wp:extent cx="5661459" cy="649986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11278" cy="6557056"/>
                    </a:xfrm>
                    <a:prstGeom prst="rect">
                      <a:avLst/>
                    </a:prstGeom>
                  </pic:spPr>
                </pic:pic>
              </a:graphicData>
            </a:graphic>
          </wp:inline>
        </w:drawing>
      </w:r>
    </w:p>
    <w:p w14:paraId="0DCC5122" w14:textId="77777777" w:rsidR="00146254" w:rsidRPr="003B5F5B" w:rsidRDefault="00146254" w:rsidP="00146254">
      <w:pPr>
        <w:spacing w:after="0" w:line="240" w:lineRule="auto"/>
        <w:ind w:firstLine="567"/>
        <w:jc w:val="center"/>
        <w:rPr>
          <w:sz w:val="16"/>
          <w:szCs w:val="16"/>
        </w:rPr>
      </w:pPr>
    </w:p>
    <w:p w14:paraId="7251390D" w14:textId="1937CC36" w:rsidR="00146254" w:rsidRPr="00146254" w:rsidRDefault="00762191" w:rsidP="003B5F5B">
      <w:pPr>
        <w:spacing w:after="0" w:line="240" w:lineRule="auto"/>
        <w:jc w:val="center"/>
        <w:rPr>
          <w:szCs w:val="24"/>
          <w:lang w:val="ru-RU"/>
        </w:rPr>
      </w:pPr>
      <w:r>
        <w:rPr>
          <w:szCs w:val="24"/>
          <w:lang w:val="ru-RU"/>
        </w:rPr>
        <w:t xml:space="preserve">Рисунок 2.2 </w:t>
      </w:r>
      <w:r w:rsidR="009F7580">
        <w:rPr>
          <w:szCs w:val="24"/>
          <w:lang w:val="ru-RU"/>
        </w:rPr>
        <w:t xml:space="preserve">‒ </w:t>
      </w:r>
      <w:r w:rsidRPr="00762191">
        <w:rPr>
          <w:lang w:val="ru-RU"/>
        </w:rPr>
        <w:t>Комплексная защита преобразовательной установки</w:t>
      </w:r>
    </w:p>
    <w:p w14:paraId="733E0C85" w14:textId="77777777" w:rsidR="004727ED" w:rsidRPr="00146254" w:rsidRDefault="004727ED" w:rsidP="00146254">
      <w:pPr>
        <w:spacing w:after="0" w:line="240" w:lineRule="auto"/>
        <w:ind w:firstLine="567"/>
        <w:jc w:val="right"/>
        <w:rPr>
          <w:szCs w:val="24"/>
          <w:lang w:val="ru-RU"/>
        </w:rPr>
      </w:pPr>
    </w:p>
    <w:p w14:paraId="678D3056" w14:textId="322A3EB7" w:rsidR="009F7580" w:rsidRPr="00146254" w:rsidRDefault="009F7580" w:rsidP="009F7580">
      <w:pPr>
        <w:spacing w:after="0" w:line="240" w:lineRule="auto"/>
        <w:ind w:firstLine="709"/>
        <w:jc w:val="both"/>
        <w:rPr>
          <w:lang w:val="ru-RU"/>
        </w:rPr>
      </w:pPr>
      <w:r w:rsidRPr="00146254">
        <w:rPr>
          <w:lang w:val="ru-RU"/>
        </w:rPr>
        <w:t xml:space="preserve">Первичные обмотки разделительных трансформаторов 32, 33, 34 подключены в рассечки цепей, соединяющих первые выходы ограничителей 23-25 напряжения с первыми входами выпрямителей 26-28, а вторичные обмотки – к входам фильтров второй гармоники 35, 36, 37, выходами подключенных к входам пороговых элементов 38, 39, 40. Входы элемента 41 ИЛИ </w:t>
      </w:r>
      <w:r>
        <w:rPr>
          <w:lang w:val="ru-RU"/>
        </w:rPr>
        <w:t>-</w:t>
      </w:r>
      <w:r w:rsidRPr="00146254">
        <w:rPr>
          <w:lang w:val="ru-RU"/>
        </w:rPr>
        <w:t xml:space="preserve"> к выходам элементов 38-4</w:t>
      </w:r>
      <w:r>
        <w:rPr>
          <w:lang w:val="ru-RU"/>
        </w:rPr>
        <w:t>0, а выход – к инверсному входу</w:t>
      </w:r>
      <w:r w:rsidRPr="00146254">
        <w:rPr>
          <w:lang w:val="ru-RU"/>
        </w:rPr>
        <w:t xml:space="preserve"> элемента 42 И, прямым входом подключенного к выходу элемента 43 ИЛИ. К входам последнего подключены выходы элементов 44, 45, 46 И, входами попарно подключенных к контактам герконов 13, 14, 15. Вход записи элемента 47 ПАМЯТЬ подключен к выходу элемента 42 И, а выход – к входу элемента 48 </w:t>
      </w:r>
      <w:r w:rsidRPr="00146254">
        <w:rPr>
          <w:lang w:val="ru-RU"/>
        </w:rPr>
        <w:lastRenderedPageBreak/>
        <w:t xml:space="preserve">ВРЕМЯ и в цепь отключения выключателя </w:t>
      </w:r>
      <w:r>
        <w:rPr>
          <w:lang w:val="ru-RU"/>
        </w:rPr>
        <w:t>ПУ</w:t>
      </w:r>
      <w:r w:rsidRPr="00146254">
        <w:rPr>
          <w:lang w:val="ru-RU"/>
        </w:rPr>
        <w:t xml:space="preserve"> (на </w:t>
      </w:r>
      <w:r>
        <w:rPr>
          <w:lang w:val="ru-RU"/>
        </w:rPr>
        <w:t>рисунке 2.2</w:t>
      </w:r>
      <w:r w:rsidRPr="00146254">
        <w:rPr>
          <w:lang w:val="ru-RU"/>
        </w:rPr>
        <w:t xml:space="preserve"> не показано), при этом выход элемента 48 подключен к входу сброса элемента 47. Контакты герконов 1, 2, 3 </w:t>
      </w:r>
      <w:r w:rsidRPr="00B07921">
        <w:rPr>
          <w:lang w:val="ru-RU"/>
        </w:rPr>
        <w:t>подключены</w:t>
      </w:r>
      <w:r w:rsidRPr="00146254">
        <w:rPr>
          <w:lang w:val="ru-RU"/>
        </w:rPr>
        <w:t xml:space="preserve"> к входам блока 49 логики, а его выход – в цепь отключения выключателя установки. </w:t>
      </w:r>
      <w:r>
        <w:rPr>
          <w:lang w:val="ru-RU"/>
        </w:rPr>
        <w:t xml:space="preserve">В блоке 49 имеется расширитель импульсов и реле времени (на рисунке 2.2 не показано). </w:t>
      </w:r>
      <w:r w:rsidRPr="00946DE2">
        <w:rPr>
          <w:lang w:val="ru-RU"/>
        </w:rPr>
        <w:t>Герконы</w:t>
      </w:r>
      <w:r w:rsidRPr="00146254">
        <w:rPr>
          <w:lang w:val="ru-RU"/>
        </w:rPr>
        <w:t xml:space="preserve"> 50, 51, 52 с обмотками 53-55, закреплены в </w:t>
      </w:r>
      <w:r>
        <w:rPr>
          <w:lang w:val="ru-RU"/>
        </w:rPr>
        <w:t>МП</w:t>
      </w:r>
      <w:r w:rsidRPr="00146254">
        <w:rPr>
          <w:lang w:val="ru-RU"/>
        </w:rPr>
        <w:t xml:space="preserve"> </w:t>
      </w:r>
      <w:proofErr w:type="spellStart"/>
      <w:r w:rsidRPr="00146254">
        <w:rPr>
          <w:lang w:val="ru-RU"/>
        </w:rPr>
        <w:t>токопроводов</w:t>
      </w:r>
      <w:proofErr w:type="spellEnd"/>
      <w:r w:rsidRPr="00146254">
        <w:rPr>
          <w:lang w:val="ru-RU"/>
        </w:rPr>
        <w:t xml:space="preserve"> 56-58 переменного тока фаз А, В и С, соответственно, со стороны низшего напряжения трансформатора 10</w:t>
      </w:r>
      <w:r w:rsidRPr="0090330A">
        <w:rPr>
          <w:lang w:val="ru-RU"/>
        </w:rPr>
        <w:t xml:space="preserve"> [</w:t>
      </w:r>
      <w:r>
        <w:rPr>
          <w:lang w:val="ru-RU"/>
        </w:rPr>
        <w:t>5</w:t>
      </w:r>
      <w:r w:rsidR="00A46C9E">
        <w:rPr>
          <w:lang w:val="ru-RU"/>
        </w:rPr>
        <w:t>7</w:t>
      </w:r>
      <w:r w:rsidR="000575E0">
        <w:rPr>
          <w:lang w:val="ru-RU"/>
        </w:rPr>
        <w:t>, с. 1-3</w:t>
      </w:r>
      <w:r w:rsidRPr="0090330A">
        <w:rPr>
          <w:lang w:val="ru-RU"/>
        </w:rPr>
        <w:t>]</w:t>
      </w:r>
      <w:r w:rsidRPr="00146254">
        <w:rPr>
          <w:lang w:val="ru-RU"/>
        </w:rPr>
        <w:t xml:space="preserve">. Герконы 59, 60, 61 с обмотками 62-64, закреплены в </w:t>
      </w:r>
      <w:r>
        <w:rPr>
          <w:lang w:val="ru-RU"/>
        </w:rPr>
        <w:t>МП</w:t>
      </w:r>
      <w:r w:rsidRPr="00146254">
        <w:rPr>
          <w:lang w:val="ru-RU"/>
        </w:rPr>
        <w:t xml:space="preserve"> </w:t>
      </w:r>
      <w:proofErr w:type="spellStart"/>
      <w:r w:rsidRPr="00146254">
        <w:rPr>
          <w:lang w:val="ru-RU"/>
        </w:rPr>
        <w:t>токопровода</w:t>
      </w:r>
      <w:proofErr w:type="spellEnd"/>
      <w:r w:rsidRPr="00146254">
        <w:rPr>
          <w:lang w:val="ru-RU"/>
        </w:rPr>
        <w:t xml:space="preserve"> 65 постоянного тока </w:t>
      </w:r>
      <w:r>
        <w:rPr>
          <w:lang w:val="ru-RU"/>
        </w:rPr>
        <w:t>ПУ</w:t>
      </w:r>
      <w:r w:rsidRPr="00146254">
        <w:rPr>
          <w:lang w:val="ru-RU"/>
        </w:rPr>
        <w:t xml:space="preserve">. Выводы обмоток 53-55 герконов 50, 51, 52 подключены к входам усилителей 66, 67, 68, выходами подключенных к входам ограничителей напряжения 69, 70, 71. Выходы последних </w:t>
      </w:r>
      <w:r>
        <w:rPr>
          <w:lang w:val="ru-RU"/>
        </w:rPr>
        <w:t>-</w:t>
      </w:r>
      <w:r w:rsidRPr="00146254">
        <w:rPr>
          <w:lang w:val="ru-RU"/>
        </w:rPr>
        <w:t xml:space="preserve"> к входам </w:t>
      </w:r>
      <w:proofErr w:type="spellStart"/>
      <w:r w:rsidRPr="00146254">
        <w:rPr>
          <w:lang w:val="ru-RU"/>
        </w:rPr>
        <w:t>двухполупериодных</w:t>
      </w:r>
      <w:proofErr w:type="spellEnd"/>
      <w:r w:rsidRPr="00146254">
        <w:rPr>
          <w:lang w:val="ru-RU"/>
        </w:rPr>
        <w:t xml:space="preserve"> выпрямителей 72, 73, 74, выходы которых через регулировочные резисторы 75, 76, 77 подключены к выводам 62-64 обмоток герконов 59, 60, 61, контакты которых попарно подключены к входам элементов </w:t>
      </w:r>
      <w:r>
        <w:rPr>
          <w:lang w:val="ru-RU"/>
        </w:rPr>
        <w:t>И-</w:t>
      </w:r>
      <w:r w:rsidRPr="00146254">
        <w:rPr>
          <w:lang w:val="ru-RU"/>
        </w:rPr>
        <w:t xml:space="preserve">78, 79, 80. Выходы последних подключены к входам элемента 81 ИЛИ. Вход записи элемента 82 ПАМЯТЬ </w:t>
      </w:r>
      <w:r>
        <w:rPr>
          <w:lang w:val="ru-RU"/>
        </w:rPr>
        <w:t>-</w:t>
      </w:r>
      <w:r w:rsidRPr="00146254">
        <w:rPr>
          <w:lang w:val="ru-RU"/>
        </w:rPr>
        <w:t xml:space="preserve"> к выходу элемента 81, а выход – к входу элемента 83 ВРЕМЯ и в цепь отключения выключателя </w:t>
      </w:r>
      <w:r>
        <w:rPr>
          <w:lang w:val="ru-RU"/>
        </w:rPr>
        <w:t>ПУ</w:t>
      </w:r>
      <w:r w:rsidRPr="00146254">
        <w:rPr>
          <w:lang w:val="ru-RU"/>
        </w:rPr>
        <w:t>, при этом выход элемента 83 подключен к</w:t>
      </w:r>
      <w:r>
        <w:rPr>
          <w:lang w:val="ru-RU"/>
        </w:rPr>
        <w:t xml:space="preserve"> входу сброса элемента 82</w:t>
      </w:r>
      <w:r w:rsidRPr="00146254">
        <w:rPr>
          <w:lang w:val="ru-RU"/>
        </w:rPr>
        <w:t xml:space="preserve">. </w:t>
      </w:r>
      <w:r w:rsidRPr="00946DE2">
        <w:rPr>
          <w:lang w:val="ru-RU"/>
        </w:rPr>
        <w:t>Контакты</w:t>
      </w:r>
      <w:r w:rsidRPr="00146254">
        <w:rPr>
          <w:lang w:val="ru-RU"/>
        </w:rPr>
        <w:t xml:space="preserve"> герконов 50, 51, 52 подключены к входам блока 84 логики, а его выход – в цепь отключения выключателя установки</w:t>
      </w:r>
      <w:r w:rsidRPr="0090330A">
        <w:rPr>
          <w:lang w:val="ru-RU"/>
        </w:rPr>
        <w:t xml:space="preserve"> [</w:t>
      </w:r>
      <w:r>
        <w:rPr>
          <w:lang w:val="ru-RU"/>
        </w:rPr>
        <w:t>5</w:t>
      </w:r>
      <w:r w:rsidR="00A46C9E">
        <w:rPr>
          <w:lang w:val="ru-RU"/>
        </w:rPr>
        <w:t>7</w:t>
      </w:r>
      <w:r w:rsidR="000575E0">
        <w:rPr>
          <w:lang w:val="ru-RU"/>
        </w:rPr>
        <w:t>, с. 1-3</w:t>
      </w:r>
      <w:r w:rsidRPr="0090330A">
        <w:rPr>
          <w:lang w:val="ru-RU"/>
        </w:rPr>
        <w:t>]</w:t>
      </w:r>
      <w:r w:rsidRPr="00146254">
        <w:rPr>
          <w:lang w:val="ru-RU"/>
        </w:rPr>
        <w:t>.</w:t>
      </w:r>
    </w:p>
    <w:p w14:paraId="2E843EFE" w14:textId="454377AA" w:rsidR="009F7580" w:rsidRPr="00146254" w:rsidRDefault="009F7580" w:rsidP="009F7580">
      <w:pPr>
        <w:spacing w:after="0" w:line="240" w:lineRule="auto"/>
        <w:ind w:firstLine="709"/>
        <w:jc w:val="both"/>
        <w:rPr>
          <w:lang w:val="ru-RU"/>
        </w:rPr>
      </w:pPr>
      <w:r w:rsidRPr="00116CFD">
        <w:rPr>
          <w:lang w:val="ru-RU"/>
        </w:rPr>
        <w:t>Устройство работает</w:t>
      </w:r>
      <w:r w:rsidRPr="00146254">
        <w:rPr>
          <w:lang w:val="ru-RU"/>
        </w:rPr>
        <w:t xml:space="preserve"> следующим образом. В нагрузочных режимах преобразовательной установки и при внешних коротких замы</w:t>
      </w:r>
      <w:r>
        <w:rPr>
          <w:lang w:val="ru-RU"/>
        </w:rPr>
        <w:t>каниях (КЗ) выполняется условие</w:t>
      </w:r>
      <w:r w:rsidRPr="009041EE">
        <w:rPr>
          <w:lang w:val="ru-RU"/>
        </w:rPr>
        <w:t xml:space="preserve"> </w:t>
      </w:r>
      <w:r>
        <w:rPr>
          <w:lang w:val="ru-RU"/>
        </w:rPr>
        <w:t>В</w:t>
      </w:r>
      <w:r>
        <w:rPr>
          <w:vertAlign w:val="subscript"/>
          <w:lang w:val="ru-RU"/>
        </w:rPr>
        <w:t>СР</w:t>
      </w:r>
      <w:proofErr w:type="gramStart"/>
      <w:r>
        <w:rPr>
          <w:vertAlign w:val="subscript"/>
          <w:lang w:val="ru-RU"/>
        </w:rPr>
        <w:t xml:space="preserve">1 </w:t>
      </w:r>
      <w:r w:rsidRPr="009041EE">
        <w:rPr>
          <w:lang w:val="ru-RU"/>
        </w:rPr>
        <w:t>&gt;</w:t>
      </w:r>
      <w:proofErr w:type="gramEnd"/>
      <w:r w:rsidRPr="009041EE">
        <w:rPr>
          <w:lang w:val="ru-RU"/>
        </w:rPr>
        <w:t xml:space="preserve"> </w:t>
      </w:r>
      <w:r>
        <w:rPr>
          <w:lang w:val="ru-RU"/>
        </w:rPr>
        <w:t>В</w:t>
      </w:r>
      <w:r>
        <w:rPr>
          <w:vertAlign w:val="subscript"/>
          <w:lang w:val="ru-RU"/>
        </w:rPr>
        <w:t>У</w:t>
      </w:r>
      <w:r w:rsidRPr="009041EE">
        <w:rPr>
          <w:vertAlign w:val="subscript"/>
          <w:lang w:val="ru-RU"/>
        </w:rPr>
        <w:t>1</w:t>
      </w:r>
      <w:r>
        <w:rPr>
          <w:lang w:val="ru-RU"/>
        </w:rPr>
        <w:t xml:space="preserve"> – В</w:t>
      </w:r>
      <w:r>
        <w:rPr>
          <w:vertAlign w:val="subscript"/>
          <w:lang w:val="ru-RU"/>
        </w:rPr>
        <w:t>ПР</w:t>
      </w:r>
      <w:r w:rsidRPr="00AB653C">
        <w:rPr>
          <w:vertAlign w:val="subscript"/>
          <w:lang w:val="ru-RU"/>
        </w:rPr>
        <w:t>1</w:t>
      </w:r>
      <w:r>
        <w:rPr>
          <w:vertAlign w:val="subscript"/>
          <w:lang w:val="ru-RU"/>
        </w:rPr>
        <w:t xml:space="preserve"> </w:t>
      </w:r>
      <w:r>
        <w:rPr>
          <w:lang w:val="ru-RU"/>
        </w:rPr>
        <w:t>, В</w:t>
      </w:r>
      <w:r>
        <w:rPr>
          <w:vertAlign w:val="subscript"/>
          <w:lang w:val="ru-RU"/>
        </w:rPr>
        <w:t>СР2</w:t>
      </w:r>
      <w:r w:rsidRPr="009041EE">
        <w:rPr>
          <w:vertAlign w:val="subscript"/>
          <w:lang w:val="ru-RU"/>
        </w:rPr>
        <w:t xml:space="preserve"> </w:t>
      </w:r>
      <w:r w:rsidRPr="00180E94">
        <w:rPr>
          <w:lang w:val="ru-RU"/>
        </w:rPr>
        <w:t>=</w:t>
      </w:r>
      <w:r w:rsidRPr="009041EE">
        <w:rPr>
          <w:lang w:val="ru-RU"/>
        </w:rPr>
        <w:t xml:space="preserve"> </w:t>
      </w:r>
      <w:r>
        <w:rPr>
          <w:lang w:val="ru-RU"/>
        </w:rPr>
        <w:t>В</w:t>
      </w:r>
      <w:r>
        <w:rPr>
          <w:vertAlign w:val="subscript"/>
          <w:lang w:val="ru-RU"/>
        </w:rPr>
        <w:t>У2</w:t>
      </w:r>
      <w:r>
        <w:rPr>
          <w:lang w:val="ru-RU"/>
        </w:rPr>
        <w:t xml:space="preserve"> – В</w:t>
      </w:r>
      <w:r w:rsidRPr="00180E94">
        <w:rPr>
          <w:vertAlign w:val="subscript"/>
          <w:lang w:val="ru-RU"/>
        </w:rPr>
        <w:t>ПР2</w:t>
      </w:r>
      <w:r w:rsidRPr="00146254">
        <w:rPr>
          <w:lang w:val="ru-RU"/>
        </w:rPr>
        <w:t xml:space="preserve">, и защита не срабатывает. Здесь </w:t>
      </w:r>
      <w:r>
        <w:rPr>
          <w:lang w:val="ru-RU"/>
        </w:rPr>
        <w:t>В</w:t>
      </w:r>
      <w:r w:rsidRPr="009041EE">
        <w:rPr>
          <w:vertAlign w:val="subscript"/>
          <w:lang w:val="ru-RU"/>
        </w:rPr>
        <w:t>ср1</w:t>
      </w:r>
      <w:r>
        <w:rPr>
          <w:vertAlign w:val="subscript"/>
          <w:lang w:val="ru-RU"/>
        </w:rPr>
        <w:t xml:space="preserve"> </w:t>
      </w:r>
      <w:r>
        <w:rPr>
          <w:lang w:val="ru-RU"/>
        </w:rPr>
        <w:t>(В</w:t>
      </w:r>
      <w:r w:rsidRPr="009041EE">
        <w:rPr>
          <w:vertAlign w:val="subscript"/>
          <w:lang w:val="ru-RU"/>
        </w:rPr>
        <w:t>ср</w:t>
      </w:r>
      <w:r>
        <w:rPr>
          <w:vertAlign w:val="subscript"/>
          <w:lang w:val="ru-RU"/>
        </w:rPr>
        <w:t>2</w:t>
      </w:r>
      <w:r>
        <w:rPr>
          <w:lang w:val="ru-RU"/>
        </w:rPr>
        <w:t>) -</w:t>
      </w:r>
      <w:r w:rsidRPr="00146254">
        <w:rPr>
          <w:lang w:val="ru-RU"/>
        </w:rPr>
        <w:t xml:space="preserve"> индукция </w:t>
      </w:r>
      <w:r>
        <w:rPr>
          <w:lang w:val="ru-RU"/>
        </w:rPr>
        <w:t>магнитного поля, необходима</w:t>
      </w:r>
      <w:r w:rsidRPr="00146254">
        <w:rPr>
          <w:lang w:val="ru-RU"/>
        </w:rPr>
        <w:t xml:space="preserve"> для срабатывания герконов 13</w:t>
      </w:r>
      <w:r>
        <w:rPr>
          <w:lang w:val="ru-RU"/>
        </w:rPr>
        <w:t xml:space="preserve"> (59), 14 (60) и 15 (61)</w:t>
      </w:r>
      <w:r w:rsidRPr="00146254">
        <w:rPr>
          <w:lang w:val="ru-RU"/>
        </w:rPr>
        <w:t xml:space="preserve">; </w:t>
      </w:r>
      <w:r>
        <w:rPr>
          <w:lang w:val="ru-RU"/>
        </w:rPr>
        <w:t>В</w:t>
      </w:r>
      <w:r>
        <w:rPr>
          <w:vertAlign w:val="subscript"/>
          <w:lang w:val="ru-RU"/>
        </w:rPr>
        <w:t>У</w:t>
      </w:r>
      <w:r w:rsidRPr="009041EE">
        <w:rPr>
          <w:vertAlign w:val="subscript"/>
          <w:lang w:val="ru-RU"/>
        </w:rPr>
        <w:t>1</w:t>
      </w:r>
      <w:r>
        <w:rPr>
          <w:lang w:val="ru-RU"/>
        </w:rPr>
        <w:t>, (В</w:t>
      </w:r>
      <w:r>
        <w:rPr>
          <w:vertAlign w:val="subscript"/>
          <w:lang w:val="ru-RU"/>
        </w:rPr>
        <w:t>У2</w:t>
      </w:r>
      <w:r>
        <w:rPr>
          <w:lang w:val="ru-RU"/>
        </w:rPr>
        <w:t xml:space="preserve">) </w:t>
      </w:r>
      <w:r w:rsidRPr="00146254">
        <w:rPr>
          <w:lang w:val="ru-RU"/>
        </w:rPr>
        <w:t xml:space="preserve">– индукция МП, </w:t>
      </w:r>
      <w:r>
        <w:rPr>
          <w:lang w:val="ru-RU"/>
        </w:rPr>
        <w:t>направленная вдоль контактов этих герконов, созданная</w:t>
      </w:r>
      <w:r w:rsidRPr="00146254">
        <w:rPr>
          <w:lang w:val="ru-RU"/>
        </w:rPr>
        <w:t xml:space="preserve"> </w:t>
      </w:r>
      <w:r>
        <w:rPr>
          <w:lang w:val="ru-RU"/>
        </w:rPr>
        <w:t>переменным током</w:t>
      </w:r>
      <w:r w:rsidRPr="00146254">
        <w:rPr>
          <w:lang w:val="ru-RU"/>
        </w:rPr>
        <w:t xml:space="preserve"> в обмотке управления каждого из них; </w:t>
      </w:r>
      <w:r w:rsidRPr="00116CFD">
        <w:rPr>
          <w:lang w:val="ru-RU"/>
        </w:rPr>
        <w:t>В</w:t>
      </w:r>
      <w:r w:rsidRPr="00180E94">
        <w:rPr>
          <w:vertAlign w:val="subscript"/>
          <w:lang w:val="ru-RU"/>
        </w:rPr>
        <w:t>ПР</w:t>
      </w:r>
      <w:r>
        <w:rPr>
          <w:vertAlign w:val="subscript"/>
          <w:lang w:val="ru-RU"/>
        </w:rPr>
        <w:t xml:space="preserve"> </w:t>
      </w:r>
      <w:r w:rsidRPr="00146254">
        <w:rPr>
          <w:lang w:val="ru-RU"/>
        </w:rPr>
        <w:t xml:space="preserve">– индукция МП, созданного </w:t>
      </w:r>
      <w:r>
        <w:rPr>
          <w:lang w:val="ru-RU"/>
        </w:rPr>
        <w:t xml:space="preserve">постоянным током в </w:t>
      </w:r>
      <w:proofErr w:type="spellStart"/>
      <w:r>
        <w:rPr>
          <w:lang w:val="ru-RU"/>
        </w:rPr>
        <w:t>токопроводах</w:t>
      </w:r>
      <w:proofErr w:type="spellEnd"/>
      <w:r>
        <w:rPr>
          <w:lang w:val="ru-RU"/>
        </w:rPr>
        <w:t xml:space="preserve"> 19 и 65, вдоль продольной оси герконов 13, 14, 15 и 59, 60, 61, соответственно</w:t>
      </w:r>
      <w:r w:rsidRPr="0090330A">
        <w:rPr>
          <w:lang w:val="ru-RU"/>
        </w:rPr>
        <w:t xml:space="preserve"> [</w:t>
      </w:r>
      <w:r>
        <w:rPr>
          <w:lang w:val="ru-RU"/>
        </w:rPr>
        <w:t>5</w:t>
      </w:r>
      <w:r w:rsidR="00A46C9E">
        <w:rPr>
          <w:lang w:val="ru-RU"/>
        </w:rPr>
        <w:t>7</w:t>
      </w:r>
      <w:r w:rsidR="000575E0">
        <w:rPr>
          <w:lang w:val="ru-RU"/>
        </w:rPr>
        <w:t>, с. 1-3</w:t>
      </w:r>
      <w:r w:rsidRPr="0090330A">
        <w:rPr>
          <w:lang w:val="ru-RU"/>
        </w:rPr>
        <w:t>]</w:t>
      </w:r>
      <w:r>
        <w:rPr>
          <w:lang w:val="ru-RU"/>
        </w:rPr>
        <w:t>.</w:t>
      </w:r>
    </w:p>
    <w:p w14:paraId="0120EF69" w14:textId="360E4137" w:rsidR="009F7580" w:rsidRDefault="009F7580" w:rsidP="009F7580">
      <w:pPr>
        <w:spacing w:after="0" w:line="240" w:lineRule="auto"/>
        <w:ind w:firstLine="709"/>
        <w:jc w:val="both"/>
        <w:rPr>
          <w:lang w:val="ru-RU"/>
        </w:rPr>
      </w:pPr>
      <w:r w:rsidRPr="00146254">
        <w:rPr>
          <w:lang w:val="ru-RU"/>
        </w:rPr>
        <w:t xml:space="preserve">При КЗ в выпрямителе ток в </w:t>
      </w:r>
      <w:proofErr w:type="spellStart"/>
      <w:r w:rsidRPr="00146254">
        <w:rPr>
          <w:lang w:val="ru-RU"/>
        </w:rPr>
        <w:t>токопроводах</w:t>
      </w:r>
      <w:proofErr w:type="spellEnd"/>
      <w:r w:rsidRPr="00146254">
        <w:rPr>
          <w:lang w:val="ru-RU"/>
        </w:rPr>
        <w:t xml:space="preserve"> 7-9 (</w:t>
      </w:r>
      <w:proofErr w:type="gramStart"/>
      <w:r w:rsidRPr="00146254">
        <w:rPr>
          <w:lang w:val="ru-RU"/>
        </w:rPr>
        <w:t>а следовательно</w:t>
      </w:r>
      <w:proofErr w:type="gramEnd"/>
      <w:r w:rsidRPr="00146254">
        <w:rPr>
          <w:lang w:val="ru-RU"/>
        </w:rPr>
        <w:t xml:space="preserve">, и в обмотках 4-6) увеличится, а в </w:t>
      </w:r>
      <w:proofErr w:type="spellStart"/>
      <w:r w:rsidRPr="00146254">
        <w:rPr>
          <w:lang w:val="ru-RU"/>
        </w:rPr>
        <w:t>токопроводе</w:t>
      </w:r>
      <w:proofErr w:type="spellEnd"/>
      <w:r w:rsidRPr="00146254">
        <w:rPr>
          <w:lang w:val="ru-RU"/>
        </w:rPr>
        <w:t xml:space="preserve"> 19 уменьшится. Срабатывают герконы 13-15. На входы хотя бы одного из элементов 44-46 поступают сигналы, которые через элемент 43 пода</w:t>
      </w:r>
      <w:r>
        <w:rPr>
          <w:lang w:val="ru-RU"/>
        </w:rPr>
        <w:t xml:space="preserve">ются на прямой вход элемента 42 </w:t>
      </w:r>
      <w:r w:rsidRPr="00146254">
        <w:rPr>
          <w:lang w:val="ru-RU"/>
        </w:rPr>
        <w:t xml:space="preserve">(на его инверсном входе сигнал отсутствует). С выхода последнего сигнал поступает на вход записи элемента 47, который подает сигнал в цепь отключения выключателя </w:t>
      </w:r>
      <w:r>
        <w:rPr>
          <w:lang w:val="ru-RU"/>
        </w:rPr>
        <w:t>ПУ</w:t>
      </w:r>
      <w:r w:rsidRPr="00146254">
        <w:rPr>
          <w:lang w:val="ru-RU"/>
        </w:rPr>
        <w:t xml:space="preserve"> и запускает элемент 48. Через время </w:t>
      </w:r>
      <w:r>
        <w:t>t</w:t>
      </w:r>
      <w:r w:rsidRPr="00116CFD">
        <w:rPr>
          <w:lang w:val="ru-RU"/>
        </w:rPr>
        <w:t>=0</w:t>
      </w:r>
      <w:r>
        <w:rPr>
          <w:lang w:val="ru-RU"/>
        </w:rPr>
        <w:t xml:space="preserve">,1 с </w:t>
      </w:r>
      <w:r w:rsidRPr="00146254">
        <w:rPr>
          <w:lang w:val="ru-RU"/>
        </w:rPr>
        <w:t>сигнал с его выхода поступает на вход сброса элемента 47. Функцию резервной максимальной токовой защиты выполняют геркон</w:t>
      </w:r>
      <w:r>
        <w:rPr>
          <w:lang w:val="ru-RU"/>
        </w:rPr>
        <w:t>ы</w:t>
      </w:r>
      <w:r w:rsidRPr="00146254">
        <w:rPr>
          <w:lang w:val="ru-RU"/>
        </w:rPr>
        <w:t xml:space="preserve"> 1-3, </w:t>
      </w:r>
      <w:r>
        <w:rPr>
          <w:lang w:val="ru-RU"/>
        </w:rPr>
        <w:t>контакты которых подключены</w:t>
      </w:r>
      <w:r w:rsidRPr="00146254">
        <w:rPr>
          <w:lang w:val="ru-RU"/>
        </w:rPr>
        <w:t xml:space="preserve"> к блоку 49 логики</w:t>
      </w:r>
      <w:r w:rsidRPr="0090330A">
        <w:rPr>
          <w:lang w:val="ru-RU"/>
        </w:rPr>
        <w:t xml:space="preserve"> [</w:t>
      </w:r>
      <w:r>
        <w:rPr>
          <w:lang w:val="ru-RU"/>
        </w:rPr>
        <w:t>5</w:t>
      </w:r>
      <w:r w:rsidR="00A46C9E">
        <w:rPr>
          <w:lang w:val="ru-RU"/>
        </w:rPr>
        <w:t>7</w:t>
      </w:r>
      <w:r w:rsidR="000575E0">
        <w:rPr>
          <w:lang w:val="ru-RU"/>
        </w:rPr>
        <w:t>, с. 1-3</w:t>
      </w:r>
      <w:r w:rsidRPr="0090330A">
        <w:rPr>
          <w:lang w:val="ru-RU"/>
        </w:rPr>
        <w:t>]</w:t>
      </w:r>
      <w:r w:rsidRPr="00146254">
        <w:rPr>
          <w:lang w:val="ru-RU"/>
        </w:rPr>
        <w:t>.</w:t>
      </w:r>
    </w:p>
    <w:p w14:paraId="72303018" w14:textId="09930C49" w:rsidR="000A049F" w:rsidRDefault="00FD37B4" w:rsidP="009F7580">
      <w:pPr>
        <w:spacing w:after="0" w:line="240" w:lineRule="auto"/>
        <w:ind w:firstLine="709"/>
        <w:jc w:val="both"/>
        <w:rPr>
          <w:lang w:val="ru-RU"/>
        </w:rPr>
      </w:pPr>
      <w:r>
        <w:rPr>
          <w:lang w:val="ru-RU"/>
        </w:rPr>
        <w:t xml:space="preserve">При включении на холостой ход возникает БТН. </w:t>
      </w:r>
      <w:r w:rsidR="00D81F47">
        <w:rPr>
          <w:lang w:val="ru-RU"/>
        </w:rPr>
        <w:t>В схеме на рисунке 2.2 БТН</w:t>
      </w:r>
      <w:r w:rsidR="000A049F">
        <w:rPr>
          <w:lang w:val="ru-RU"/>
        </w:rPr>
        <w:t xml:space="preserve"> отличается от КЗ</w:t>
      </w:r>
      <w:r w:rsidR="007417B6">
        <w:rPr>
          <w:lang w:val="ru-RU"/>
        </w:rPr>
        <w:t xml:space="preserve"> по появлению второй гармоники, т.к. при КЗ она отсутствует. Вторая гармоника появляется при использовании трансформаторов тока</w:t>
      </w:r>
      <w:r w:rsidR="00CD05A4">
        <w:rPr>
          <w:lang w:val="ru-RU"/>
        </w:rPr>
        <w:t>,</w:t>
      </w:r>
      <w:r w:rsidR="007417B6">
        <w:rPr>
          <w:lang w:val="ru-RU"/>
        </w:rPr>
        <w:t xml:space="preserve"> когда они насыщаются. У нас трансформаторы тока отсутствуют. Заметим, что вторая гармоника очень широко используется за рубежом.</w:t>
      </w:r>
      <w:r w:rsidR="00805063">
        <w:rPr>
          <w:lang w:val="ru-RU"/>
        </w:rPr>
        <w:t xml:space="preserve"> В нашей схеме (</w:t>
      </w:r>
      <w:r w:rsidR="000A049F">
        <w:rPr>
          <w:lang w:val="ru-RU"/>
        </w:rPr>
        <w:t>рис</w:t>
      </w:r>
      <w:r w:rsidR="00511B5E">
        <w:rPr>
          <w:lang w:val="ru-RU"/>
        </w:rPr>
        <w:t xml:space="preserve">унок </w:t>
      </w:r>
      <w:r w:rsidR="000A049F">
        <w:rPr>
          <w:lang w:val="ru-RU"/>
        </w:rPr>
        <w:t>2.2</w:t>
      </w:r>
      <w:r w:rsidR="00805063">
        <w:rPr>
          <w:lang w:val="ru-RU"/>
        </w:rPr>
        <w:t xml:space="preserve">) при </w:t>
      </w:r>
      <w:r w:rsidR="004B44B3">
        <w:rPr>
          <w:lang w:val="ru-RU"/>
        </w:rPr>
        <w:t>БТН</w:t>
      </w:r>
      <w:r w:rsidR="00805063">
        <w:rPr>
          <w:lang w:val="ru-RU"/>
        </w:rPr>
        <w:t xml:space="preserve"> на выходе одного из фильтров </w:t>
      </w:r>
      <w:r w:rsidR="00805063">
        <w:rPr>
          <w:lang w:val="ru-RU"/>
        </w:rPr>
        <w:lastRenderedPageBreak/>
        <w:t>35, 36, 37 появится напряжение</w:t>
      </w:r>
      <w:r w:rsidR="00CD05A4">
        <w:rPr>
          <w:lang w:val="ru-RU"/>
        </w:rPr>
        <w:t>,</w:t>
      </w:r>
      <w:r w:rsidR="00805063">
        <w:rPr>
          <w:lang w:val="ru-RU"/>
        </w:rPr>
        <w:t xml:space="preserve"> которое подается на соответствующий пороговый элемент 38, 39, 40 который и посылает сигнал в элемент ИЛИ 4, затем элемент 42 запрещает работу защиты</w:t>
      </w:r>
      <w:r w:rsidR="0090330A" w:rsidRPr="0090330A">
        <w:rPr>
          <w:lang w:val="ru-RU"/>
        </w:rPr>
        <w:t xml:space="preserve"> [</w:t>
      </w:r>
      <w:r w:rsidR="0090330A">
        <w:rPr>
          <w:lang w:val="ru-RU"/>
        </w:rPr>
        <w:t>5</w:t>
      </w:r>
      <w:r w:rsidR="00A46C9E">
        <w:rPr>
          <w:lang w:val="ru-RU"/>
        </w:rPr>
        <w:t>7</w:t>
      </w:r>
      <w:r w:rsidR="000575E0">
        <w:rPr>
          <w:lang w:val="ru-RU"/>
        </w:rPr>
        <w:t>, с. 1-3</w:t>
      </w:r>
      <w:r w:rsidR="0090330A" w:rsidRPr="0090330A">
        <w:rPr>
          <w:lang w:val="ru-RU"/>
        </w:rPr>
        <w:t>]</w:t>
      </w:r>
      <w:r w:rsidR="00805063">
        <w:rPr>
          <w:lang w:val="ru-RU"/>
        </w:rPr>
        <w:t xml:space="preserve">. </w:t>
      </w:r>
    </w:p>
    <w:p w14:paraId="27EABF02" w14:textId="7AF2E656" w:rsidR="004727ED" w:rsidRPr="00146254" w:rsidRDefault="00805063" w:rsidP="009F7580">
      <w:pPr>
        <w:spacing w:after="0" w:line="240" w:lineRule="auto"/>
        <w:ind w:firstLine="709"/>
        <w:jc w:val="both"/>
        <w:rPr>
          <w:lang w:val="ru-RU"/>
        </w:rPr>
      </w:pPr>
      <w:r>
        <w:rPr>
          <w:lang w:val="ru-RU"/>
        </w:rPr>
        <w:t xml:space="preserve">При коротком замыкании в выпрямителе 11 ток в </w:t>
      </w:r>
      <w:proofErr w:type="spellStart"/>
      <w:r>
        <w:rPr>
          <w:lang w:val="ru-RU"/>
        </w:rPr>
        <w:t>токопроводах</w:t>
      </w:r>
      <w:proofErr w:type="spellEnd"/>
      <w:r>
        <w:rPr>
          <w:lang w:val="ru-RU"/>
        </w:rPr>
        <w:t xml:space="preserve"> 56, 57, 58 увеличится, а в </w:t>
      </w:r>
      <w:proofErr w:type="spellStart"/>
      <w:r>
        <w:rPr>
          <w:lang w:val="ru-RU"/>
        </w:rPr>
        <w:t>токопроводах</w:t>
      </w:r>
      <w:proofErr w:type="spellEnd"/>
      <w:r>
        <w:rPr>
          <w:lang w:val="ru-RU"/>
        </w:rPr>
        <w:t xml:space="preserve"> 65, 19</w:t>
      </w:r>
      <w:r w:rsidR="00007D81">
        <w:rPr>
          <w:lang w:val="ru-RU"/>
        </w:rPr>
        <w:t xml:space="preserve"> уменьшается.</w:t>
      </w:r>
      <w:r w:rsidR="000A049F">
        <w:rPr>
          <w:lang w:val="ru-RU"/>
        </w:rPr>
        <w:t xml:space="preserve"> </w:t>
      </w:r>
      <w:r w:rsidR="004727ED" w:rsidRPr="00180E94">
        <w:rPr>
          <w:lang w:val="ru-RU"/>
        </w:rPr>
        <w:t xml:space="preserve">При этом выполняется условие </w:t>
      </w:r>
      <w:r w:rsidR="00180E94" w:rsidRPr="00180E94">
        <w:rPr>
          <w:lang w:val="ru-RU"/>
        </w:rPr>
        <w:t>В</w:t>
      </w:r>
      <w:r w:rsidR="00180E94" w:rsidRPr="00180E94">
        <w:rPr>
          <w:vertAlign w:val="subscript"/>
          <w:lang w:val="ru-RU"/>
        </w:rPr>
        <w:t>У</w:t>
      </w:r>
      <w:r w:rsidR="00180E94" w:rsidRPr="00180E94">
        <w:rPr>
          <w:lang w:val="ru-RU"/>
        </w:rPr>
        <w:t xml:space="preserve"> – </w:t>
      </w:r>
      <w:proofErr w:type="gramStart"/>
      <w:r w:rsidR="00180E94" w:rsidRPr="00180E94">
        <w:rPr>
          <w:lang w:val="ru-RU"/>
        </w:rPr>
        <w:t>В</w:t>
      </w:r>
      <w:r w:rsidR="00180E94" w:rsidRPr="00180E94">
        <w:rPr>
          <w:vertAlign w:val="subscript"/>
          <w:lang w:val="ru-RU"/>
        </w:rPr>
        <w:t xml:space="preserve">ПР </w:t>
      </w:r>
      <w:r w:rsidR="00180E94" w:rsidRPr="00180E94">
        <w:rPr>
          <w:lang w:val="ru-RU"/>
        </w:rPr>
        <w:t>&gt;</w:t>
      </w:r>
      <w:proofErr w:type="gramEnd"/>
      <w:r w:rsidR="00180E94" w:rsidRPr="00180E94">
        <w:rPr>
          <w:lang w:val="ru-RU"/>
        </w:rPr>
        <w:t xml:space="preserve"> В</w:t>
      </w:r>
      <w:r w:rsidR="00180E94" w:rsidRPr="00180E94">
        <w:rPr>
          <w:vertAlign w:val="subscript"/>
          <w:lang w:val="ru-RU"/>
        </w:rPr>
        <w:t>СР</w:t>
      </w:r>
      <w:r w:rsidR="004727ED" w:rsidRPr="00180E94">
        <w:rPr>
          <w:lang w:val="ru-RU"/>
        </w:rPr>
        <w:t xml:space="preserve">, где </w:t>
      </w:r>
      <w:r w:rsidR="00180E94" w:rsidRPr="00180E94">
        <w:rPr>
          <w:lang w:val="ru-RU"/>
        </w:rPr>
        <w:t>В</w:t>
      </w:r>
      <w:r w:rsidR="00180E94" w:rsidRPr="00180E94">
        <w:rPr>
          <w:vertAlign w:val="subscript"/>
          <w:lang w:val="ru-RU"/>
        </w:rPr>
        <w:t>ПР</w:t>
      </w:r>
      <w:r w:rsidR="004727ED" w:rsidRPr="00180E94">
        <w:rPr>
          <w:lang w:val="ru-RU"/>
        </w:rPr>
        <w:t xml:space="preserve"> –</w:t>
      </w:r>
      <w:r w:rsidR="004727ED" w:rsidRPr="00146254">
        <w:rPr>
          <w:lang w:val="ru-RU"/>
        </w:rPr>
        <w:t xml:space="preserve"> действующая вдоль продольной оси герконов 59-61 индукция МП, созданного током в </w:t>
      </w:r>
      <w:proofErr w:type="spellStart"/>
      <w:r w:rsidR="004727ED" w:rsidRPr="00146254">
        <w:rPr>
          <w:lang w:val="ru-RU"/>
        </w:rPr>
        <w:t>токопроводе</w:t>
      </w:r>
      <w:proofErr w:type="spellEnd"/>
      <w:r w:rsidR="004727ED" w:rsidRPr="00146254">
        <w:rPr>
          <w:lang w:val="ru-RU"/>
        </w:rPr>
        <w:t xml:space="preserve"> 65 при КЗ в выпрямителе. Срабатывают герконы 59-61 (либо только два из них, например, 59 и 60, в том случае, когда неисправен геркон 61, или поврежден выпрямитель 74, или обмотка 64, либо кабель, соединяющий выпрямитель и обмотку). На входы хотя бы одного из элементов 78-80 поступают си</w:t>
      </w:r>
      <w:r w:rsidR="004727ED">
        <w:rPr>
          <w:lang w:val="ru-RU"/>
        </w:rPr>
        <w:t>гналы, которые через элемент 81-</w:t>
      </w:r>
      <w:r w:rsidR="004727ED" w:rsidRPr="00146254">
        <w:rPr>
          <w:lang w:val="ru-RU"/>
        </w:rPr>
        <w:t>ИЛИ пода</w:t>
      </w:r>
      <w:r w:rsidR="004727ED">
        <w:rPr>
          <w:lang w:val="ru-RU"/>
        </w:rPr>
        <w:t>ются на вход записи элемента 82-</w:t>
      </w:r>
      <w:r w:rsidR="004727ED" w:rsidRPr="00146254">
        <w:rPr>
          <w:lang w:val="ru-RU"/>
        </w:rPr>
        <w:t xml:space="preserve">ПАМЯТЬ, который подает сигнал в цепь отключения выключателя преобразовательной установки и запускает элемент 83 ВРЕМЯ. Через время  </w:t>
      </w:r>
      <m:oMath>
        <m:r>
          <w:rPr>
            <w:rFonts w:ascii="Cambria Math" w:hAnsi="Cambria Math"/>
            <w:lang w:val="ru-RU"/>
          </w:rPr>
          <m:t>t=0,1 с</m:t>
        </m:r>
      </m:oMath>
      <w:r w:rsidR="00B459CB">
        <w:rPr>
          <w:lang w:val="ru-RU"/>
        </w:rPr>
        <w:t xml:space="preserve"> </w:t>
      </w:r>
      <w:r w:rsidR="004727ED" w:rsidRPr="00146254">
        <w:rPr>
          <w:lang w:val="ru-RU"/>
        </w:rPr>
        <w:t xml:space="preserve">сигнал с его выхода поступает на вход сброса элемента 82 ПАМЯТЬ. При повреждениях на </w:t>
      </w:r>
      <w:proofErr w:type="spellStart"/>
      <w:r w:rsidR="004727ED" w:rsidRPr="00146254">
        <w:rPr>
          <w:lang w:val="ru-RU"/>
        </w:rPr>
        <w:t>токопроводах</w:t>
      </w:r>
      <w:proofErr w:type="spellEnd"/>
      <w:r w:rsidR="004727ED" w:rsidRPr="00146254">
        <w:rPr>
          <w:lang w:val="ru-RU"/>
        </w:rPr>
        <w:t xml:space="preserve"> 7-9 герконы 50-52 и 59-61 устройства не сработают, т.к. для них это внешнее КЗ</w:t>
      </w:r>
      <w:r w:rsidR="0090330A" w:rsidRPr="0090330A">
        <w:rPr>
          <w:lang w:val="ru-RU"/>
        </w:rPr>
        <w:t xml:space="preserve"> [</w:t>
      </w:r>
      <w:r w:rsidR="0090330A">
        <w:rPr>
          <w:lang w:val="ru-RU"/>
        </w:rPr>
        <w:t>5</w:t>
      </w:r>
      <w:r w:rsidR="00A46C9E">
        <w:rPr>
          <w:lang w:val="ru-RU"/>
        </w:rPr>
        <w:t>7</w:t>
      </w:r>
      <w:r w:rsidR="000575E0">
        <w:rPr>
          <w:lang w:val="ru-RU"/>
        </w:rPr>
        <w:t>, с. 1-3</w:t>
      </w:r>
      <w:r w:rsidR="0090330A" w:rsidRPr="0090330A">
        <w:rPr>
          <w:lang w:val="ru-RU"/>
        </w:rPr>
        <w:t>]</w:t>
      </w:r>
      <w:r w:rsidR="004727ED" w:rsidRPr="00146254">
        <w:rPr>
          <w:lang w:val="ru-RU"/>
        </w:rPr>
        <w:t>.</w:t>
      </w:r>
    </w:p>
    <w:p w14:paraId="73AE6EE3" w14:textId="3E82F934" w:rsidR="004727ED" w:rsidRDefault="004727ED" w:rsidP="009F7580">
      <w:pPr>
        <w:spacing w:after="0" w:line="240" w:lineRule="auto"/>
        <w:ind w:firstLine="709"/>
        <w:jc w:val="both"/>
        <w:rPr>
          <w:lang w:val="ru-RU"/>
        </w:rPr>
      </w:pPr>
      <w:r w:rsidRPr="00146254">
        <w:rPr>
          <w:lang w:val="ru-RU"/>
        </w:rPr>
        <w:t xml:space="preserve">Применение дополнительных герконов 50-52 и 59-61 позволяет повысить чувствительность </w:t>
      </w:r>
      <w:r>
        <w:rPr>
          <w:lang w:val="ru-RU"/>
        </w:rPr>
        <w:t>к КЗ в выпрямителе ПУ</w:t>
      </w:r>
      <w:r w:rsidRPr="00146254">
        <w:rPr>
          <w:lang w:val="ru-RU"/>
        </w:rPr>
        <w:t xml:space="preserve"> за счет установки герконов на стороне низ</w:t>
      </w:r>
      <w:r w:rsidR="00B51EA3">
        <w:rPr>
          <w:lang w:val="ru-RU"/>
        </w:rPr>
        <w:t>шего напряжения трансформатора</w:t>
      </w:r>
      <w:r>
        <w:rPr>
          <w:lang w:val="ru-RU"/>
        </w:rPr>
        <w:t xml:space="preserve"> </w:t>
      </w:r>
      <w:r w:rsidRPr="00146254">
        <w:rPr>
          <w:lang w:val="ru-RU"/>
        </w:rPr>
        <w:t xml:space="preserve">на более близком (по условиям безопасности) расстоянии от </w:t>
      </w:r>
      <w:proofErr w:type="spellStart"/>
      <w:r w:rsidRPr="00146254">
        <w:rPr>
          <w:lang w:val="ru-RU"/>
        </w:rPr>
        <w:t>токопроводов</w:t>
      </w:r>
      <w:proofErr w:type="spellEnd"/>
      <w:r w:rsidRPr="00146254">
        <w:rPr>
          <w:lang w:val="ru-RU"/>
        </w:rPr>
        <w:t xml:space="preserve"> 56-58 и 65,</w:t>
      </w:r>
      <w:r>
        <w:rPr>
          <w:lang w:val="ru-RU"/>
        </w:rPr>
        <w:t xml:space="preserve"> чем со стороны высшего напряжения трансформатора при токе КЗ большем в </w:t>
      </w:r>
      <w:r>
        <w:t>N</w:t>
      </w:r>
      <w:r w:rsidRPr="006E4EC7">
        <w:rPr>
          <w:lang w:val="ru-RU"/>
        </w:rPr>
        <w:t xml:space="preserve"> </w:t>
      </w:r>
      <w:r>
        <w:rPr>
          <w:lang w:val="ru-RU"/>
        </w:rPr>
        <w:t>– коэффициент трансформации силового трансформатора,</w:t>
      </w:r>
      <w:r w:rsidRPr="00146254">
        <w:rPr>
          <w:lang w:val="ru-RU"/>
        </w:rPr>
        <w:t xml:space="preserve"> а также – повысить надежность устройства за счет дублирования </w:t>
      </w:r>
      <w:r>
        <w:rPr>
          <w:lang w:val="ru-RU"/>
        </w:rPr>
        <w:t xml:space="preserve">общей дифференциальной </w:t>
      </w:r>
      <w:r w:rsidR="00E266E1">
        <w:rPr>
          <w:lang w:val="ru-RU"/>
        </w:rPr>
        <w:t>защиты при КЗ в выпрям</w:t>
      </w:r>
      <w:r w:rsidR="00007D81">
        <w:rPr>
          <w:lang w:val="ru-RU"/>
        </w:rPr>
        <w:t>ителе 11. Герконы 50, 51, 52 используются для выполнения функции резервной максимальной токовой защиты преобразователя и нагрузки, например при КЗ на выводах двигателей постоянного тока. Это достигается подключением контактов герконов 50, 51, 52 к блоку логики 84. Блок содержит (</w:t>
      </w:r>
      <w:proofErr w:type="gramStart"/>
      <w:r w:rsidR="00007D81">
        <w:rPr>
          <w:lang w:val="ru-RU"/>
        </w:rPr>
        <w:t>на фиг</w:t>
      </w:r>
      <w:proofErr w:type="gramEnd"/>
      <w:r w:rsidR="00007D81">
        <w:rPr>
          <w:lang w:val="ru-RU"/>
        </w:rPr>
        <w:t xml:space="preserve"> 1 не показано) расширитель импульсов и реле времени подключенной к нему и выходное реле или счетчик импульсов</w:t>
      </w:r>
      <w:r w:rsidR="0090330A" w:rsidRPr="0090330A">
        <w:rPr>
          <w:lang w:val="ru-RU"/>
        </w:rPr>
        <w:t xml:space="preserve"> [</w:t>
      </w:r>
      <w:r w:rsidR="0090330A">
        <w:rPr>
          <w:lang w:val="ru-RU"/>
        </w:rPr>
        <w:t>5</w:t>
      </w:r>
      <w:r w:rsidR="00A46C9E">
        <w:rPr>
          <w:lang w:val="ru-RU"/>
        </w:rPr>
        <w:t>7</w:t>
      </w:r>
      <w:r w:rsidR="000575E0">
        <w:rPr>
          <w:lang w:val="ru-RU"/>
        </w:rPr>
        <w:t>, с. 1-3</w:t>
      </w:r>
      <w:r w:rsidR="0090330A" w:rsidRPr="0090330A">
        <w:rPr>
          <w:lang w:val="ru-RU"/>
        </w:rPr>
        <w:t>]</w:t>
      </w:r>
      <w:r w:rsidR="00007D81">
        <w:rPr>
          <w:lang w:val="ru-RU"/>
        </w:rPr>
        <w:t>.</w:t>
      </w:r>
    </w:p>
    <w:p w14:paraId="0376EE59" w14:textId="77777777" w:rsidR="008E0952" w:rsidRDefault="008E0952" w:rsidP="009F7580">
      <w:pPr>
        <w:spacing w:after="0" w:line="240" w:lineRule="auto"/>
        <w:ind w:firstLine="709"/>
        <w:jc w:val="both"/>
        <w:rPr>
          <w:lang w:val="ru-RU"/>
        </w:rPr>
      </w:pPr>
    </w:p>
    <w:p w14:paraId="3984CCA4" w14:textId="173FBE5F" w:rsidR="008E0952" w:rsidRDefault="008E0952" w:rsidP="009F7580">
      <w:pPr>
        <w:spacing w:after="0" w:line="240" w:lineRule="auto"/>
        <w:ind w:firstLine="709"/>
        <w:jc w:val="both"/>
        <w:rPr>
          <w:lang w:val="ru-RU"/>
        </w:rPr>
      </w:pPr>
      <w:r>
        <w:rPr>
          <w:lang w:val="ru-RU"/>
        </w:rPr>
        <w:t>2.2.2 Разработанное устройство блокировки от броска тока намагничивания</w:t>
      </w:r>
    </w:p>
    <w:p w14:paraId="7DCDC486" w14:textId="30CAB165" w:rsidR="00664648" w:rsidRDefault="00CB7C2F" w:rsidP="009F7580">
      <w:pPr>
        <w:spacing w:after="0" w:line="240" w:lineRule="auto"/>
        <w:ind w:firstLine="709"/>
        <w:jc w:val="both"/>
        <w:rPr>
          <w:lang w:val="ru-RU"/>
        </w:rPr>
      </w:pPr>
      <w:r>
        <w:rPr>
          <w:lang w:val="ru-RU"/>
        </w:rPr>
        <w:t>Отметим следующее. И</w:t>
      </w:r>
      <w:r w:rsidR="000A049F">
        <w:rPr>
          <w:lang w:val="ru-RU"/>
        </w:rPr>
        <w:t>спользование второй гармоники не позволяет получить наибольшее быстродействие из-за того, что фильтры инерционны. Нами предложено более быстродействующее устройство блокировки</w:t>
      </w:r>
      <w:r w:rsidR="00664648">
        <w:rPr>
          <w:lang w:val="ru-RU"/>
        </w:rPr>
        <w:t xml:space="preserve"> </w:t>
      </w:r>
      <w:r w:rsidR="00664648" w:rsidRPr="00664648">
        <w:rPr>
          <w:lang w:val="ru-RU"/>
        </w:rPr>
        <w:t>[</w:t>
      </w:r>
      <w:r w:rsidR="000575E0">
        <w:rPr>
          <w:lang w:val="ru-RU"/>
        </w:rPr>
        <w:t>5</w:t>
      </w:r>
      <w:r w:rsidR="00A46C9E">
        <w:rPr>
          <w:lang w:val="ru-RU"/>
        </w:rPr>
        <w:t>8</w:t>
      </w:r>
      <w:r w:rsidR="00664648" w:rsidRPr="00664648">
        <w:rPr>
          <w:lang w:val="ru-RU"/>
        </w:rPr>
        <w:t>]</w:t>
      </w:r>
      <w:r w:rsidR="000A049F">
        <w:rPr>
          <w:lang w:val="ru-RU"/>
        </w:rPr>
        <w:t>, которое</w:t>
      </w:r>
      <w:r>
        <w:rPr>
          <w:lang w:val="ru-RU"/>
        </w:rPr>
        <w:t xml:space="preserve"> можно применять</w:t>
      </w:r>
      <w:r w:rsidR="00B53052">
        <w:rPr>
          <w:lang w:val="ru-RU"/>
        </w:rPr>
        <w:t>,</w:t>
      </w:r>
      <w:r>
        <w:rPr>
          <w:lang w:val="ru-RU"/>
        </w:rPr>
        <w:t xml:space="preserve"> когда используются</w:t>
      </w:r>
      <w:r w:rsidR="004B74F1">
        <w:rPr>
          <w:lang w:val="ru-RU"/>
        </w:rPr>
        <w:t xml:space="preserve"> не только герконы, но</w:t>
      </w:r>
      <w:r>
        <w:rPr>
          <w:lang w:val="ru-RU"/>
        </w:rPr>
        <w:t xml:space="preserve"> </w:t>
      </w:r>
      <w:r w:rsidR="004B74F1">
        <w:rPr>
          <w:lang w:val="ru-RU"/>
        </w:rPr>
        <w:t xml:space="preserve">и </w:t>
      </w:r>
      <w:r>
        <w:rPr>
          <w:lang w:val="ru-RU"/>
        </w:rPr>
        <w:t>трансформаторы тока</w:t>
      </w:r>
      <w:r w:rsidR="000A049F">
        <w:rPr>
          <w:lang w:val="ru-RU"/>
        </w:rPr>
        <w:t>.</w:t>
      </w:r>
      <w:r w:rsidR="00B53052">
        <w:rPr>
          <w:lang w:val="ru-RU"/>
        </w:rPr>
        <w:t xml:space="preserve"> Оно представлено на рисунке 2.3</w:t>
      </w:r>
      <w:r>
        <w:rPr>
          <w:lang w:val="ru-RU"/>
        </w:rPr>
        <w:t xml:space="preserve"> для силового трансформатора 1 с </w:t>
      </w:r>
      <w:proofErr w:type="spellStart"/>
      <w:r>
        <w:rPr>
          <w:lang w:val="ru-RU"/>
        </w:rPr>
        <w:t>токопроводом</w:t>
      </w:r>
      <w:proofErr w:type="spellEnd"/>
      <w:r>
        <w:rPr>
          <w:lang w:val="ru-RU"/>
        </w:rPr>
        <w:t xml:space="preserve"> 2</w:t>
      </w:r>
      <w:r w:rsidR="004B3D7B" w:rsidRPr="004B3D7B">
        <w:rPr>
          <w:lang w:val="ru-RU"/>
        </w:rPr>
        <w:t xml:space="preserve"> фазы со стороны его высшего напряжения</w:t>
      </w:r>
      <w:r>
        <w:rPr>
          <w:lang w:val="ru-RU"/>
        </w:rPr>
        <w:t xml:space="preserve"> и трансформаторами</w:t>
      </w:r>
      <w:r w:rsidR="004B3D7B">
        <w:rPr>
          <w:lang w:val="ru-RU"/>
        </w:rPr>
        <w:t xml:space="preserve"> тока</w:t>
      </w:r>
      <w:r>
        <w:rPr>
          <w:lang w:val="ru-RU"/>
        </w:rPr>
        <w:t xml:space="preserve"> 3, </w:t>
      </w:r>
      <w:proofErr w:type="gramStart"/>
      <w:r>
        <w:rPr>
          <w:lang w:val="ru-RU"/>
        </w:rPr>
        <w:t xml:space="preserve">4 </w:t>
      </w:r>
      <w:r w:rsidR="004B3D7B">
        <w:rPr>
          <w:lang w:val="ru-RU"/>
        </w:rPr>
        <w:t>;</w:t>
      </w:r>
      <w:proofErr w:type="gramEnd"/>
      <w:r w:rsidR="004B3D7B">
        <w:rPr>
          <w:lang w:val="ru-RU"/>
        </w:rPr>
        <w:t xml:space="preserve"> 5 </w:t>
      </w:r>
      <w:r w:rsidR="004B3D7B" w:rsidRPr="004B3D7B">
        <w:rPr>
          <w:lang w:val="ru-RU"/>
        </w:rPr>
        <w:t>(БРЗ) - блок релейной защиты; 6 - геркон; 7 (БФ) - блок фиксации пе</w:t>
      </w:r>
      <w:r w:rsidR="004B3D7B">
        <w:rPr>
          <w:lang w:val="ru-RU"/>
        </w:rPr>
        <w:t xml:space="preserve">рвого срабатывания геркона 6; 8 </w:t>
      </w:r>
      <w:r w:rsidR="004B3D7B" w:rsidRPr="004B3D7B">
        <w:rPr>
          <w:lang w:val="ru-RU"/>
        </w:rPr>
        <w:t>(БОЭВ) - блок отсчета эталонного времени; 9 (СЧ) - счетчик; 10 (</w:t>
      </w:r>
      <w:proofErr w:type="spellStart"/>
      <w:r w:rsidR="004B3D7B" w:rsidRPr="004B3D7B">
        <w:rPr>
          <w:lang w:val="ru-RU"/>
        </w:rPr>
        <w:t>БСиЗ</w:t>
      </w:r>
      <w:proofErr w:type="spellEnd"/>
      <w:r w:rsidR="004B3D7B" w:rsidRPr="004B3D7B">
        <w:rPr>
          <w:lang w:val="ru-RU"/>
        </w:rPr>
        <w:t xml:space="preserve">) - </w:t>
      </w:r>
      <w:r w:rsidR="004B3D7B">
        <w:rPr>
          <w:lang w:val="ru-RU"/>
        </w:rPr>
        <w:t>блок сравнения и запрета сраба</w:t>
      </w:r>
      <w:r w:rsidR="004B3D7B" w:rsidRPr="004B3D7B">
        <w:rPr>
          <w:lang w:val="ru-RU"/>
        </w:rPr>
        <w:t>тывания защиты; 11 (БВ) - блок возврата устройства в исходное положе</w:t>
      </w:r>
      <w:r w:rsidR="004B3D7B">
        <w:rPr>
          <w:lang w:val="ru-RU"/>
        </w:rPr>
        <w:t xml:space="preserve">ние; 12 (ИЛИ) - элемент ИЛИ; 13 </w:t>
      </w:r>
      <w:r w:rsidR="004B3D7B" w:rsidRPr="004B3D7B">
        <w:rPr>
          <w:lang w:val="ru-RU"/>
        </w:rPr>
        <w:t>(ВР) - выхо</w:t>
      </w:r>
      <w:r w:rsidR="00B53052">
        <w:rPr>
          <w:lang w:val="ru-RU"/>
        </w:rPr>
        <w:t xml:space="preserve">дное реле; 14 - </w:t>
      </w:r>
      <w:r w:rsidR="00B53052">
        <w:rPr>
          <w:lang w:val="ru-RU"/>
        </w:rPr>
        <w:lastRenderedPageBreak/>
        <w:t>выключатель. На</w:t>
      </w:r>
      <w:r>
        <w:rPr>
          <w:lang w:val="ru-RU"/>
        </w:rPr>
        <w:t xml:space="preserve"> </w:t>
      </w:r>
      <w:r w:rsidR="00B53052" w:rsidRPr="00B53052">
        <w:rPr>
          <w:lang w:val="ru-RU"/>
        </w:rPr>
        <w:t>рисунке</w:t>
      </w:r>
      <w:r w:rsidR="00B53052">
        <w:rPr>
          <w:lang w:val="ru-RU"/>
        </w:rPr>
        <w:t xml:space="preserve"> 2.3</w:t>
      </w:r>
      <w:r w:rsidR="004B3D7B" w:rsidRPr="004B3D7B">
        <w:rPr>
          <w:lang w:val="ru-RU"/>
        </w:rPr>
        <w:t xml:space="preserve"> представлена реализ</w:t>
      </w:r>
      <w:r w:rsidR="004B3D7B">
        <w:rPr>
          <w:lang w:val="ru-RU"/>
        </w:rPr>
        <w:t>ация устройства для фазы А (для фаз В и С всё аналогично)</w:t>
      </w:r>
      <w:r w:rsidR="00664648" w:rsidRPr="00664648">
        <w:rPr>
          <w:lang w:val="ru-RU"/>
        </w:rPr>
        <w:t xml:space="preserve"> [</w:t>
      </w:r>
      <w:r w:rsidR="00664648">
        <w:rPr>
          <w:lang w:val="ru-RU"/>
        </w:rPr>
        <w:t>5</w:t>
      </w:r>
      <w:r w:rsidR="00A46C9E">
        <w:rPr>
          <w:lang w:val="ru-RU"/>
        </w:rPr>
        <w:t>8</w:t>
      </w:r>
      <w:r w:rsidR="000575E0">
        <w:rPr>
          <w:lang w:val="ru-RU"/>
        </w:rPr>
        <w:t>, с. 1-2</w:t>
      </w:r>
      <w:r w:rsidR="00664648" w:rsidRPr="00664648">
        <w:rPr>
          <w:lang w:val="ru-RU"/>
        </w:rPr>
        <w:t>]</w:t>
      </w:r>
      <w:r w:rsidR="004B3D7B">
        <w:rPr>
          <w:lang w:val="ru-RU"/>
        </w:rPr>
        <w:t xml:space="preserve">. </w:t>
      </w:r>
    </w:p>
    <w:p w14:paraId="70C2E0E5" w14:textId="77777777" w:rsidR="009F7580" w:rsidRDefault="009F7580" w:rsidP="009F7580">
      <w:pPr>
        <w:spacing w:after="0" w:line="240" w:lineRule="auto"/>
        <w:ind w:firstLine="709"/>
        <w:jc w:val="both"/>
        <w:rPr>
          <w:lang w:val="ru-RU"/>
        </w:rPr>
      </w:pPr>
    </w:p>
    <w:p w14:paraId="1BE8B9DC" w14:textId="2C8753C1" w:rsidR="00411E45" w:rsidRDefault="00411E45" w:rsidP="003B5F5B">
      <w:pPr>
        <w:autoSpaceDE w:val="0"/>
        <w:autoSpaceDN w:val="0"/>
        <w:adjustRightInd w:val="0"/>
        <w:spacing w:after="0" w:line="240" w:lineRule="auto"/>
        <w:jc w:val="center"/>
        <w:rPr>
          <w:lang w:val="ru-RU"/>
        </w:rPr>
      </w:pPr>
      <w:r w:rsidRPr="00411E45">
        <w:rPr>
          <w:noProof/>
          <w:lang w:val="ru-RU" w:eastAsia="ru-RU" w:bidi="ar-SA"/>
        </w:rPr>
        <w:drawing>
          <wp:inline distT="0" distB="0" distL="0" distR="0" wp14:anchorId="5EA4D101" wp14:editId="1DDA6F29">
            <wp:extent cx="3825696" cy="2872676"/>
            <wp:effectExtent l="0" t="0" r="3810" b="444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865225" cy="2902358"/>
                    </a:xfrm>
                    <a:prstGeom prst="rect">
                      <a:avLst/>
                    </a:prstGeom>
                  </pic:spPr>
                </pic:pic>
              </a:graphicData>
            </a:graphic>
          </wp:inline>
        </w:drawing>
      </w:r>
    </w:p>
    <w:p w14:paraId="5024FAC1" w14:textId="77777777" w:rsidR="00EC415F" w:rsidRPr="009F7580" w:rsidRDefault="00EC415F" w:rsidP="00B53052">
      <w:pPr>
        <w:autoSpaceDE w:val="0"/>
        <w:autoSpaceDN w:val="0"/>
        <w:adjustRightInd w:val="0"/>
        <w:spacing w:after="0" w:line="240" w:lineRule="auto"/>
        <w:ind w:firstLine="567"/>
        <w:jc w:val="center"/>
        <w:rPr>
          <w:sz w:val="16"/>
          <w:szCs w:val="16"/>
          <w:lang w:val="ru-RU"/>
        </w:rPr>
      </w:pPr>
    </w:p>
    <w:p w14:paraId="5FE73064" w14:textId="366CE487" w:rsidR="00411E45" w:rsidRDefault="001931CA" w:rsidP="009F7580">
      <w:pPr>
        <w:autoSpaceDE w:val="0"/>
        <w:autoSpaceDN w:val="0"/>
        <w:adjustRightInd w:val="0"/>
        <w:spacing w:after="0" w:line="240" w:lineRule="auto"/>
        <w:jc w:val="center"/>
        <w:rPr>
          <w:lang w:val="ru-RU"/>
        </w:rPr>
      </w:pPr>
      <w:r>
        <w:rPr>
          <w:lang w:val="ru-RU"/>
        </w:rPr>
        <w:t>Рисунок 2.3</w:t>
      </w:r>
      <w:r w:rsidR="00EC415F">
        <w:rPr>
          <w:lang w:val="ru-RU"/>
        </w:rPr>
        <w:t xml:space="preserve"> </w:t>
      </w:r>
      <w:r w:rsidR="009F7580">
        <w:rPr>
          <w:lang w:val="ru-RU"/>
        </w:rPr>
        <w:t>‒</w:t>
      </w:r>
      <w:r w:rsidR="00EC415F">
        <w:rPr>
          <w:lang w:val="ru-RU"/>
        </w:rPr>
        <w:t xml:space="preserve"> </w:t>
      </w:r>
      <w:r w:rsidR="008F5A53">
        <w:rPr>
          <w:lang w:val="ru-RU"/>
        </w:rPr>
        <w:t>У</w:t>
      </w:r>
      <w:r w:rsidR="00EC415F" w:rsidRPr="00EC415F">
        <w:rPr>
          <w:lang w:val="ru-RU"/>
        </w:rPr>
        <w:t>стройство блокировки от броска тока намагничивания</w:t>
      </w:r>
    </w:p>
    <w:p w14:paraId="7E48C3E4" w14:textId="77777777" w:rsidR="001931CA" w:rsidRDefault="001931CA" w:rsidP="001931CA">
      <w:pPr>
        <w:autoSpaceDE w:val="0"/>
        <w:autoSpaceDN w:val="0"/>
        <w:adjustRightInd w:val="0"/>
        <w:spacing w:after="0" w:line="240" w:lineRule="auto"/>
        <w:ind w:firstLine="567"/>
        <w:jc w:val="center"/>
        <w:rPr>
          <w:lang w:val="ru-RU"/>
        </w:rPr>
      </w:pPr>
    </w:p>
    <w:p w14:paraId="57809B74" w14:textId="1F7FCCD4" w:rsidR="001931CA" w:rsidRPr="001931CA" w:rsidRDefault="001931CA" w:rsidP="00511B5E">
      <w:pPr>
        <w:autoSpaceDE w:val="0"/>
        <w:autoSpaceDN w:val="0"/>
        <w:adjustRightInd w:val="0"/>
        <w:spacing w:after="0" w:line="240" w:lineRule="auto"/>
        <w:ind w:firstLine="709"/>
        <w:jc w:val="both"/>
        <w:rPr>
          <w:lang w:val="ru-RU"/>
        </w:rPr>
      </w:pPr>
      <w:r w:rsidRPr="001931CA">
        <w:rPr>
          <w:lang w:val="ru-RU"/>
        </w:rPr>
        <w:t xml:space="preserve">До включения трансформатора 1 в работу геркон 6 устанавливают на безопасном по ПУЭ расстоянии от </w:t>
      </w:r>
      <w:proofErr w:type="spellStart"/>
      <w:r w:rsidRPr="001931CA">
        <w:rPr>
          <w:lang w:val="ru-RU"/>
        </w:rPr>
        <w:t>токопровода</w:t>
      </w:r>
      <w:proofErr w:type="spellEnd"/>
      <w:r w:rsidRPr="001931CA">
        <w:rPr>
          <w:lang w:val="ru-RU"/>
        </w:rPr>
        <w:t xml:space="preserve"> 2 соответствующей фазы. При этом координаты его установки определяют с учетом того, чтобы в режимах нагрузки действие магнитных полей от </w:t>
      </w:r>
      <w:proofErr w:type="spellStart"/>
      <w:r w:rsidRPr="001931CA">
        <w:rPr>
          <w:lang w:val="ru-RU"/>
        </w:rPr>
        <w:t>токопроводов</w:t>
      </w:r>
      <w:proofErr w:type="spellEnd"/>
      <w:r w:rsidRPr="001931CA">
        <w:rPr>
          <w:lang w:val="ru-RU"/>
        </w:rPr>
        <w:t xml:space="preserve"> д</w:t>
      </w:r>
      <w:r w:rsidR="00B51EA3">
        <w:rPr>
          <w:lang w:val="ru-RU"/>
        </w:rPr>
        <w:t>вух других фаз было минимальным</w:t>
      </w:r>
      <w:r w:rsidRPr="001931CA">
        <w:rPr>
          <w:lang w:val="ru-RU"/>
        </w:rPr>
        <w:t xml:space="preserve"> и геркон срабатывал при величине тока 2,2Iном в </w:t>
      </w:r>
      <w:proofErr w:type="spellStart"/>
      <w:r w:rsidRPr="001931CA">
        <w:rPr>
          <w:lang w:val="ru-RU"/>
        </w:rPr>
        <w:t>токопроводе</w:t>
      </w:r>
      <w:proofErr w:type="spellEnd"/>
      <w:r w:rsidRPr="001931CA">
        <w:rPr>
          <w:lang w:val="ru-RU"/>
        </w:rPr>
        <w:t xml:space="preserve"> 2. Такая </w:t>
      </w:r>
      <w:proofErr w:type="spellStart"/>
      <w:r w:rsidRPr="001931CA">
        <w:rPr>
          <w:lang w:val="ru-RU"/>
        </w:rPr>
        <w:t>уставка</w:t>
      </w:r>
      <w:proofErr w:type="spellEnd"/>
      <w:r w:rsidRPr="001931CA">
        <w:rPr>
          <w:lang w:val="ru-RU"/>
        </w:rPr>
        <w:t xml:space="preserve"> позволяет обеспечить его несрабатывание в режимах нагрузки и при периодических БТН, ток которых, как правило, не превышает 2Iном </w:t>
      </w:r>
      <w:r w:rsidR="00664648" w:rsidRPr="00664648">
        <w:rPr>
          <w:lang w:val="ru-RU"/>
        </w:rPr>
        <w:t>[5</w:t>
      </w:r>
      <w:r w:rsidR="00A46C9E">
        <w:rPr>
          <w:lang w:val="ru-RU"/>
        </w:rPr>
        <w:t>9</w:t>
      </w:r>
      <w:r w:rsidR="00664648" w:rsidRPr="00664648">
        <w:rPr>
          <w:lang w:val="ru-RU"/>
        </w:rPr>
        <w:t>]</w:t>
      </w:r>
      <w:r w:rsidRPr="00664648">
        <w:rPr>
          <w:lang w:val="ru-RU"/>
        </w:rPr>
        <w:t>.</w:t>
      </w:r>
    </w:p>
    <w:p w14:paraId="7BD8A4E7" w14:textId="60BF0CC4" w:rsidR="001931CA" w:rsidRPr="001931CA" w:rsidRDefault="001931CA" w:rsidP="00511B5E">
      <w:pPr>
        <w:autoSpaceDE w:val="0"/>
        <w:autoSpaceDN w:val="0"/>
        <w:adjustRightInd w:val="0"/>
        <w:spacing w:after="0" w:line="240" w:lineRule="auto"/>
        <w:ind w:firstLine="709"/>
        <w:jc w:val="both"/>
        <w:rPr>
          <w:lang w:val="ru-RU"/>
        </w:rPr>
      </w:pPr>
      <w:r w:rsidRPr="001931CA">
        <w:rPr>
          <w:lang w:val="ru-RU"/>
        </w:rPr>
        <w:t>При отсутствии повреждения в защищаемой зоне блок 5 релейной защиты не срабатывает. При КЗ в защищаемой зоне он срабатывает и подает сигнал на вход блока 10 сравнения и запрета срабатывания защиты. Если I</w:t>
      </w:r>
      <w:r w:rsidRPr="00EC415F">
        <w:rPr>
          <w:vertAlign w:val="subscript"/>
          <w:lang w:val="ru-RU"/>
        </w:rPr>
        <w:t>КЗ</w:t>
      </w:r>
      <w:r w:rsidR="008F5A53">
        <w:rPr>
          <w:vertAlign w:val="subscript"/>
          <w:lang w:val="ru-RU"/>
        </w:rPr>
        <w:t xml:space="preserve"> </w:t>
      </w:r>
      <w:proofErr w:type="gramStart"/>
      <w:r w:rsidRPr="001931CA">
        <w:rPr>
          <w:lang w:val="ru-RU"/>
        </w:rPr>
        <w:t>&lt;</w:t>
      </w:r>
      <w:r w:rsidR="008F5A53">
        <w:rPr>
          <w:lang w:val="ru-RU"/>
        </w:rPr>
        <w:t xml:space="preserve"> </w:t>
      </w:r>
      <w:r w:rsidRPr="001931CA">
        <w:rPr>
          <w:lang w:val="ru-RU"/>
        </w:rPr>
        <w:t>2</w:t>
      </w:r>
      <w:proofErr w:type="gramEnd"/>
      <w:r w:rsidRPr="001931CA">
        <w:rPr>
          <w:lang w:val="ru-RU"/>
        </w:rPr>
        <w:t>,2I</w:t>
      </w:r>
      <w:r w:rsidRPr="00EC415F">
        <w:rPr>
          <w:vertAlign w:val="subscript"/>
          <w:lang w:val="ru-RU"/>
        </w:rPr>
        <w:t>ном</w:t>
      </w:r>
      <w:r w:rsidRPr="001931CA">
        <w:rPr>
          <w:lang w:val="ru-RU"/>
        </w:rPr>
        <w:t xml:space="preserve">, то геркон 6 не срабатывает, и на вход блока 10 не приходит запрещающий работу защиты сигнал от блока 7 фиксации его первого срабатывания. Через выдержку времени 3 </w:t>
      </w:r>
      <w:proofErr w:type="spellStart"/>
      <w:r w:rsidRPr="001931CA">
        <w:rPr>
          <w:lang w:val="ru-RU"/>
        </w:rPr>
        <w:t>мс</w:t>
      </w:r>
      <w:proofErr w:type="spellEnd"/>
      <w:r w:rsidRPr="001931CA">
        <w:rPr>
          <w:lang w:val="ru-RU"/>
        </w:rPr>
        <w:t>, установленную в блоке 10, с его выхода через элемент ИЛИ 12 и выходное реле 13 подается сигнал на отключение выключателя 14. Если I</w:t>
      </w:r>
      <w:proofErr w:type="gramStart"/>
      <w:r w:rsidRPr="00EC415F">
        <w:rPr>
          <w:vertAlign w:val="subscript"/>
          <w:lang w:val="ru-RU"/>
        </w:rPr>
        <w:t>КЗ</w:t>
      </w:r>
      <w:r w:rsidR="008F5A53">
        <w:rPr>
          <w:vertAlign w:val="subscript"/>
          <w:lang w:val="ru-RU"/>
        </w:rPr>
        <w:t xml:space="preserve"> </w:t>
      </w:r>
      <w:r w:rsidRPr="001931CA">
        <w:rPr>
          <w:lang w:val="ru-RU"/>
        </w:rPr>
        <w:t>&gt;</w:t>
      </w:r>
      <w:proofErr w:type="gramEnd"/>
      <w:r w:rsidR="008F5A53">
        <w:rPr>
          <w:lang w:val="ru-RU"/>
        </w:rPr>
        <w:t xml:space="preserve"> </w:t>
      </w:r>
      <w:r w:rsidRPr="001931CA">
        <w:rPr>
          <w:lang w:val="ru-RU"/>
        </w:rPr>
        <w:t>2,2I</w:t>
      </w:r>
      <w:r w:rsidRPr="00EC415F">
        <w:rPr>
          <w:vertAlign w:val="subscript"/>
          <w:lang w:val="ru-RU"/>
        </w:rPr>
        <w:t>ном</w:t>
      </w:r>
      <w:r w:rsidRPr="001931CA">
        <w:rPr>
          <w:lang w:val="ru-RU"/>
        </w:rPr>
        <w:t>, то геркон 6 срабатывает (замыкает свои контакты)</w:t>
      </w:r>
      <w:r w:rsidR="00664648" w:rsidRPr="00664648">
        <w:rPr>
          <w:lang w:val="ru-RU"/>
        </w:rPr>
        <w:t xml:space="preserve"> [</w:t>
      </w:r>
      <w:r w:rsidR="00664648">
        <w:rPr>
          <w:lang w:val="ru-RU"/>
        </w:rPr>
        <w:t>5</w:t>
      </w:r>
      <w:r w:rsidR="00A46C9E">
        <w:rPr>
          <w:lang w:val="ru-RU"/>
        </w:rPr>
        <w:t>8</w:t>
      </w:r>
      <w:r w:rsidR="000575E0">
        <w:rPr>
          <w:lang w:val="ru-RU"/>
        </w:rPr>
        <w:t>, с. 1-2</w:t>
      </w:r>
      <w:r w:rsidR="00664648" w:rsidRPr="00664648">
        <w:rPr>
          <w:lang w:val="ru-RU"/>
        </w:rPr>
        <w:t>]</w:t>
      </w:r>
      <w:r w:rsidRPr="001931CA">
        <w:rPr>
          <w:lang w:val="ru-RU"/>
        </w:rPr>
        <w:t>.</w:t>
      </w:r>
    </w:p>
    <w:p w14:paraId="2AF8BB9D" w14:textId="421D888B" w:rsidR="001931CA" w:rsidRDefault="001931CA" w:rsidP="00511B5E">
      <w:pPr>
        <w:autoSpaceDE w:val="0"/>
        <w:autoSpaceDN w:val="0"/>
        <w:adjustRightInd w:val="0"/>
        <w:spacing w:after="0" w:line="240" w:lineRule="auto"/>
        <w:ind w:firstLine="709"/>
        <w:jc w:val="both"/>
        <w:rPr>
          <w:lang w:val="ru-RU"/>
        </w:rPr>
      </w:pPr>
      <w:r w:rsidRPr="001931CA">
        <w:rPr>
          <w:lang w:val="ru-RU"/>
        </w:rPr>
        <w:t xml:space="preserve">Благодаря выдержке в 3 </w:t>
      </w:r>
      <w:proofErr w:type="spellStart"/>
      <w:r w:rsidRPr="001931CA">
        <w:rPr>
          <w:lang w:val="ru-RU"/>
        </w:rPr>
        <w:t>мс</w:t>
      </w:r>
      <w:proofErr w:type="spellEnd"/>
      <w:r w:rsidRPr="001931CA">
        <w:rPr>
          <w:lang w:val="ru-RU"/>
        </w:rPr>
        <w:t xml:space="preserve"> геркон 6 успевает сработать и запретить работу защиты. Для снятия запрета необходимо второе срабатывание геркона 6, которое отсчитывается счетчиком 9. Для этого при значительной апериодической слагающей в токе КЗ нужно не более 15 </w:t>
      </w:r>
      <w:proofErr w:type="spellStart"/>
      <w:r w:rsidRPr="001931CA">
        <w:rPr>
          <w:lang w:val="ru-RU"/>
        </w:rPr>
        <w:t>мс</w:t>
      </w:r>
      <w:proofErr w:type="spellEnd"/>
      <w:r w:rsidRPr="001931CA">
        <w:rPr>
          <w:lang w:val="ru-RU"/>
        </w:rPr>
        <w:t xml:space="preserve"> после первого срабатывания геркона. С запасом в блоке 8 отсчета эталонного времени </w:t>
      </w:r>
      <w:r w:rsidR="00EC415F">
        <w:rPr>
          <w:lang w:val="ru-RU"/>
        </w:rPr>
        <w:t xml:space="preserve">установлена выдержка 16 </w:t>
      </w:r>
      <w:proofErr w:type="spellStart"/>
      <w:r w:rsidR="00EC415F">
        <w:rPr>
          <w:lang w:val="ru-RU"/>
        </w:rPr>
        <w:t>мс</w:t>
      </w:r>
      <w:proofErr w:type="spellEnd"/>
      <w:r w:rsidR="00EC415F">
        <w:rPr>
          <w:lang w:val="ru-RU"/>
        </w:rPr>
        <w:t>. На рис</w:t>
      </w:r>
      <w:r w:rsidR="00A46C9E">
        <w:rPr>
          <w:lang w:val="ru-RU"/>
        </w:rPr>
        <w:t>унках</w:t>
      </w:r>
      <w:r w:rsidRPr="001931CA">
        <w:rPr>
          <w:lang w:val="ru-RU"/>
        </w:rPr>
        <w:t xml:space="preserve"> 2</w:t>
      </w:r>
      <w:r w:rsidR="00EC415F">
        <w:rPr>
          <w:lang w:val="ru-RU"/>
        </w:rPr>
        <w:t>.4</w:t>
      </w:r>
      <w:r w:rsidR="00A46C9E">
        <w:rPr>
          <w:lang w:val="ru-RU"/>
        </w:rPr>
        <w:t xml:space="preserve">, </w:t>
      </w:r>
      <w:r w:rsidR="00EC415F">
        <w:rPr>
          <w:lang w:val="ru-RU"/>
        </w:rPr>
        <w:t>2.5</w:t>
      </w:r>
      <w:r w:rsidRPr="001931CA">
        <w:rPr>
          <w:lang w:val="ru-RU"/>
        </w:rPr>
        <w:t xml:space="preserve"> в качестве примера показана работа геркона 6, установленного на безопасном расстоянии от </w:t>
      </w:r>
      <w:proofErr w:type="spellStart"/>
      <w:r w:rsidRPr="001931CA">
        <w:rPr>
          <w:lang w:val="ru-RU"/>
        </w:rPr>
        <w:t>токопровода</w:t>
      </w:r>
      <w:proofErr w:type="spellEnd"/>
      <w:r w:rsidRPr="001931CA">
        <w:rPr>
          <w:lang w:val="ru-RU"/>
        </w:rPr>
        <w:t xml:space="preserve"> 2 фазы </w:t>
      </w:r>
      <w:proofErr w:type="gramStart"/>
      <w:r w:rsidRPr="001931CA">
        <w:rPr>
          <w:lang w:val="ru-RU"/>
        </w:rPr>
        <w:t>В со</w:t>
      </w:r>
      <w:proofErr w:type="gramEnd"/>
      <w:r w:rsidRPr="001931CA">
        <w:rPr>
          <w:lang w:val="ru-RU"/>
        </w:rPr>
        <w:t xml:space="preserve"> стороны высшего напряжения силового понижающего (10/6 </w:t>
      </w:r>
      <w:proofErr w:type="spellStart"/>
      <w:r w:rsidRPr="001931CA">
        <w:rPr>
          <w:lang w:val="ru-RU"/>
        </w:rPr>
        <w:t>кВ</w:t>
      </w:r>
      <w:proofErr w:type="spellEnd"/>
      <w:r w:rsidRPr="001931CA">
        <w:rPr>
          <w:lang w:val="ru-RU"/>
        </w:rPr>
        <w:t xml:space="preserve">) трансформатора 1 мощностью 6,3 MB </w:t>
      </w:r>
      <w:r w:rsidRPr="001931CA">
        <w:rPr>
          <w:rFonts w:ascii="Cambria Math" w:hAnsi="Cambria Math" w:cs="Cambria Math"/>
          <w:lang w:val="ru-RU"/>
        </w:rPr>
        <w:t>⋅</w:t>
      </w:r>
      <w:r w:rsidR="00EC415F">
        <w:rPr>
          <w:lang w:val="ru-RU"/>
        </w:rPr>
        <w:t xml:space="preserve"> А: а) на рис</w:t>
      </w:r>
      <w:r w:rsidR="000575E0">
        <w:rPr>
          <w:lang w:val="ru-RU"/>
        </w:rPr>
        <w:t>унке</w:t>
      </w:r>
      <w:r w:rsidRPr="001931CA">
        <w:rPr>
          <w:lang w:val="ru-RU"/>
        </w:rPr>
        <w:t xml:space="preserve"> 2</w:t>
      </w:r>
      <w:r w:rsidR="00EC415F">
        <w:rPr>
          <w:lang w:val="ru-RU"/>
        </w:rPr>
        <w:t>.4</w:t>
      </w:r>
      <w:r w:rsidRPr="001931CA">
        <w:rPr>
          <w:lang w:val="ru-RU"/>
        </w:rPr>
        <w:t xml:space="preserve"> - при двухфазном </w:t>
      </w:r>
      <w:r w:rsidRPr="001931CA">
        <w:rPr>
          <w:lang w:val="ru-RU"/>
        </w:rPr>
        <w:lastRenderedPageBreak/>
        <w:t>КЗ АВ на выводах низшего напряж</w:t>
      </w:r>
      <w:r w:rsidR="00EC415F">
        <w:rPr>
          <w:lang w:val="ru-RU"/>
        </w:rPr>
        <w:t>ения трансформатора 1; б) на рис</w:t>
      </w:r>
      <w:r w:rsidR="000575E0">
        <w:rPr>
          <w:lang w:val="ru-RU"/>
        </w:rPr>
        <w:t>унке</w:t>
      </w:r>
      <w:r w:rsidR="00EC415F">
        <w:rPr>
          <w:lang w:val="ru-RU"/>
        </w:rPr>
        <w:t xml:space="preserve"> 2.5</w:t>
      </w:r>
      <w:r w:rsidRPr="001931CA">
        <w:rPr>
          <w:lang w:val="ru-RU"/>
        </w:rPr>
        <w:t xml:space="preserve"> - при БТН. Здесь </w:t>
      </w:r>
      <w:proofErr w:type="gramStart"/>
      <w:r w:rsidRPr="001931CA">
        <w:rPr>
          <w:lang w:val="ru-RU"/>
        </w:rPr>
        <w:t>точки</w:t>
      </w:r>
      <w:proofErr w:type="gramEnd"/>
      <w:r w:rsidRPr="001931CA">
        <w:rPr>
          <w:lang w:val="ru-RU"/>
        </w:rPr>
        <w:t xml:space="preserve"> а и с соответствуют моментам первого и второго срабатывания (замыкания контактов) геркона 6, а точка b - моменту возврата (размыкания контактов) геркона 6</w:t>
      </w:r>
      <w:r w:rsidR="00664648" w:rsidRPr="00664648">
        <w:rPr>
          <w:lang w:val="ru-RU"/>
        </w:rPr>
        <w:t xml:space="preserve"> [</w:t>
      </w:r>
      <w:r w:rsidR="000575E0">
        <w:rPr>
          <w:lang w:val="ru-RU"/>
        </w:rPr>
        <w:t>5</w:t>
      </w:r>
      <w:r w:rsidR="00A46C9E">
        <w:rPr>
          <w:lang w:val="ru-RU"/>
        </w:rPr>
        <w:t>8</w:t>
      </w:r>
      <w:r w:rsidR="000575E0">
        <w:rPr>
          <w:lang w:val="ru-RU"/>
        </w:rPr>
        <w:t>,</w:t>
      </w:r>
      <w:r w:rsidR="004E36FE">
        <w:rPr>
          <w:lang w:val="ru-RU"/>
        </w:rPr>
        <w:t xml:space="preserve"> </w:t>
      </w:r>
      <w:r w:rsidR="000575E0">
        <w:rPr>
          <w:lang w:val="ru-RU"/>
        </w:rPr>
        <w:t xml:space="preserve">с. </w:t>
      </w:r>
      <w:r w:rsidR="004E36FE">
        <w:rPr>
          <w:lang w:val="ru-RU"/>
        </w:rPr>
        <w:t>1-2</w:t>
      </w:r>
      <w:r w:rsidR="00664648" w:rsidRPr="00664648">
        <w:rPr>
          <w:lang w:val="ru-RU"/>
        </w:rPr>
        <w:t>]</w:t>
      </w:r>
      <w:r w:rsidRPr="001931CA">
        <w:rPr>
          <w:lang w:val="ru-RU"/>
        </w:rPr>
        <w:t xml:space="preserve">. </w:t>
      </w:r>
    </w:p>
    <w:p w14:paraId="0567E855" w14:textId="77777777" w:rsidR="001931CA" w:rsidRDefault="001931CA" w:rsidP="001931CA">
      <w:pPr>
        <w:autoSpaceDE w:val="0"/>
        <w:autoSpaceDN w:val="0"/>
        <w:adjustRightInd w:val="0"/>
        <w:spacing w:after="0" w:line="240" w:lineRule="auto"/>
        <w:rPr>
          <w:lang w:val="ru-RU"/>
        </w:rPr>
      </w:pPr>
    </w:p>
    <w:p w14:paraId="2DFA4DFB" w14:textId="2E5E6160" w:rsidR="00411E45" w:rsidRDefault="00411E45" w:rsidP="003B5F5B">
      <w:pPr>
        <w:autoSpaceDE w:val="0"/>
        <w:autoSpaceDN w:val="0"/>
        <w:adjustRightInd w:val="0"/>
        <w:spacing w:after="0" w:line="240" w:lineRule="auto"/>
        <w:jc w:val="center"/>
        <w:rPr>
          <w:lang w:val="ru-RU"/>
        </w:rPr>
      </w:pPr>
      <w:r w:rsidRPr="00411E45">
        <w:rPr>
          <w:noProof/>
          <w:lang w:val="ru-RU" w:eastAsia="ru-RU" w:bidi="ar-SA"/>
        </w:rPr>
        <w:drawing>
          <wp:inline distT="0" distB="0" distL="0" distR="0" wp14:anchorId="75CA6149" wp14:editId="420BB738">
            <wp:extent cx="3696346" cy="2042564"/>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721589" cy="2056513"/>
                    </a:xfrm>
                    <a:prstGeom prst="rect">
                      <a:avLst/>
                    </a:prstGeom>
                  </pic:spPr>
                </pic:pic>
              </a:graphicData>
            </a:graphic>
          </wp:inline>
        </w:drawing>
      </w:r>
    </w:p>
    <w:p w14:paraId="6B42B7BA" w14:textId="77777777" w:rsidR="00EC415F" w:rsidRPr="00511B5E" w:rsidRDefault="00EC415F" w:rsidP="00B53052">
      <w:pPr>
        <w:autoSpaceDE w:val="0"/>
        <w:autoSpaceDN w:val="0"/>
        <w:adjustRightInd w:val="0"/>
        <w:spacing w:after="0" w:line="240" w:lineRule="auto"/>
        <w:ind w:firstLine="567"/>
        <w:jc w:val="center"/>
        <w:rPr>
          <w:sz w:val="16"/>
          <w:szCs w:val="16"/>
          <w:lang w:val="ru-RU"/>
        </w:rPr>
      </w:pPr>
    </w:p>
    <w:p w14:paraId="5680AFF7" w14:textId="2DCF8091" w:rsidR="00411E45" w:rsidRDefault="001931CA" w:rsidP="00511B5E">
      <w:pPr>
        <w:autoSpaceDE w:val="0"/>
        <w:autoSpaceDN w:val="0"/>
        <w:adjustRightInd w:val="0"/>
        <w:spacing w:after="0" w:line="240" w:lineRule="auto"/>
        <w:jc w:val="center"/>
        <w:rPr>
          <w:lang w:val="ru-RU"/>
        </w:rPr>
      </w:pPr>
      <w:r>
        <w:rPr>
          <w:lang w:val="ru-RU"/>
        </w:rPr>
        <w:t>Рисунок 2.4</w:t>
      </w:r>
      <w:r w:rsidR="00EC415F">
        <w:rPr>
          <w:lang w:val="ru-RU"/>
        </w:rPr>
        <w:t xml:space="preserve"> </w:t>
      </w:r>
      <w:r w:rsidR="004E36FE">
        <w:rPr>
          <w:lang w:val="ru-RU"/>
        </w:rPr>
        <w:t>‒</w:t>
      </w:r>
      <w:r w:rsidR="00EC415F">
        <w:rPr>
          <w:lang w:val="ru-RU"/>
        </w:rPr>
        <w:t xml:space="preserve"> Р</w:t>
      </w:r>
      <w:r w:rsidR="00EC415F" w:rsidRPr="001931CA">
        <w:rPr>
          <w:lang w:val="ru-RU"/>
        </w:rPr>
        <w:t>абота геркона 6</w:t>
      </w:r>
      <w:r w:rsidR="00EC415F">
        <w:rPr>
          <w:lang w:val="ru-RU"/>
        </w:rPr>
        <w:t xml:space="preserve"> </w:t>
      </w:r>
      <w:r w:rsidR="00EC415F" w:rsidRPr="00EC415F">
        <w:rPr>
          <w:lang w:val="ru-RU"/>
        </w:rPr>
        <w:t>при двухфазном КЗ АВ на выводах низшего напряжения трансформатора 1</w:t>
      </w:r>
      <w:r w:rsidR="00EC415F">
        <w:rPr>
          <w:lang w:val="ru-RU"/>
        </w:rPr>
        <w:t xml:space="preserve"> </w:t>
      </w:r>
    </w:p>
    <w:p w14:paraId="47574033" w14:textId="77777777" w:rsidR="001931CA" w:rsidRDefault="001931CA" w:rsidP="001931CA">
      <w:pPr>
        <w:autoSpaceDE w:val="0"/>
        <w:autoSpaceDN w:val="0"/>
        <w:adjustRightInd w:val="0"/>
        <w:spacing w:after="0" w:line="240" w:lineRule="auto"/>
        <w:ind w:firstLine="567"/>
        <w:jc w:val="center"/>
        <w:rPr>
          <w:lang w:val="ru-RU"/>
        </w:rPr>
      </w:pPr>
    </w:p>
    <w:p w14:paraId="2A4F8A55" w14:textId="24BED30C" w:rsidR="001931CA" w:rsidRDefault="001931CA" w:rsidP="003B5F5B">
      <w:pPr>
        <w:autoSpaceDE w:val="0"/>
        <w:autoSpaceDN w:val="0"/>
        <w:adjustRightInd w:val="0"/>
        <w:spacing w:after="0" w:line="240" w:lineRule="auto"/>
        <w:ind w:firstLine="709"/>
        <w:jc w:val="both"/>
        <w:rPr>
          <w:lang w:val="ru-RU"/>
        </w:rPr>
      </w:pPr>
      <w:r w:rsidRPr="001931CA">
        <w:rPr>
          <w:lang w:val="ru-RU"/>
        </w:rPr>
        <w:t xml:space="preserve">На рассмотренном примере видно, что при БТН геркон 6 не успевает сработать второй раз за 16 </w:t>
      </w:r>
      <w:proofErr w:type="spellStart"/>
      <w:r w:rsidRPr="001931CA">
        <w:rPr>
          <w:lang w:val="ru-RU"/>
        </w:rPr>
        <w:t>мс</w:t>
      </w:r>
      <w:proofErr w:type="spellEnd"/>
      <w:r w:rsidRPr="001931CA">
        <w:rPr>
          <w:lang w:val="ru-RU"/>
        </w:rPr>
        <w:t>, а при КЗ срабатывает. Счетчик 9 фиксирует это и подает сигнал на блок 10, который снимает запрет на срабатывание защиты. С выхода блока 10 через элемент ИЛИ 12 и выходное реле 13 подается сигнал на отключение выключателя 14. Как показано на фиг. 1, для подачи сигнала на отключение выключателя 14 достаточно наличие выходного сигнала от блока 10 любой из фаз. Через 0,5 с, установленных в блоке 11 возврата устройства в исходное положение (отсчет начинается после первого срабатывания геркона 6), осуществляется сброс блока 7, блока 10 и счетчика 9</w:t>
      </w:r>
      <w:r w:rsidR="00664648" w:rsidRPr="00664648">
        <w:rPr>
          <w:lang w:val="ru-RU"/>
        </w:rPr>
        <w:t xml:space="preserve"> [</w:t>
      </w:r>
      <w:r w:rsidR="00664648">
        <w:rPr>
          <w:lang w:val="ru-RU"/>
        </w:rPr>
        <w:t>5</w:t>
      </w:r>
      <w:r w:rsidR="00A46C9E">
        <w:rPr>
          <w:lang w:val="ru-RU"/>
        </w:rPr>
        <w:t>8</w:t>
      </w:r>
      <w:r w:rsidR="004E36FE">
        <w:rPr>
          <w:lang w:val="ru-RU"/>
        </w:rPr>
        <w:t>, с. 1-2</w:t>
      </w:r>
      <w:r w:rsidR="00664648" w:rsidRPr="00664648">
        <w:rPr>
          <w:lang w:val="ru-RU"/>
        </w:rPr>
        <w:t>]</w:t>
      </w:r>
      <w:r w:rsidRPr="001931CA">
        <w:rPr>
          <w:lang w:val="ru-RU"/>
        </w:rPr>
        <w:t>.</w:t>
      </w:r>
    </w:p>
    <w:p w14:paraId="7946C063" w14:textId="77777777" w:rsidR="001931CA" w:rsidRDefault="001931CA" w:rsidP="001931CA">
      <w:pPr>
        <w:autoSpaceDE w:val="0"/>
        <w:autoSpaceDN w:val="0"/>
        <w:adjustRightInd w:val="0"/>
        <w:spacing w:after="0" w:line="240" w:lineRule="auto"/>
        <w:ind w:firstLine="567"/>
        <w:jc w:val="center"/>
        <w:rPr>
          <w:lang w:val="ru-RU"/>
        </w:rPr>
      </w:pPr>
    </w:p>
    <w:p w14:paraId="0005ECB0" w14:textId="30C8D18C" w:rsidR="00411E45" w:rsidRDefault="00411E45" w:rsidP="004E36FE">
      <w:pPr>
        <w:autoSpaceDE w:val="0"/>
        <w:autoSpaceDN w:val="0"/>
        <w:adjustRightInd w:val="0"/>
        <w:spacing w:after="0" w:line="240" w:lineRule="auto"/>
        <w:jc w:val="center"/>
        <w:rPr>
          <w:lang w:val="ru-RU"/>
        </w:rPr>
      </w:pPr>
      <w:r w:rsidRPr="00411E45">
        <w:rPr>
          <w:noProof/>
          <w:lang w:val="ru-RU" w:eastAsia="ru-RU" w:bidi="ar-SA"/>
        </w:rPr>
        <w:drawing>
          <wp:inline distT="0" distB="0" distL="0" distR="0" wp14:anchorId="231BC6DF" wp14:editId="0025F643">
            <wp:extent cx="3694551" cy="1873213"/>
            <wp:effectExtent l="0" t="0" r="127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791669" cy="1922454"/>
                    </a:xfrm>
                    <a:prstGeom prst="rect">
                      <a:avLst/>
                    </a:prstGeom>
                  </pic:spPr>
                </pic:pic>
              </a:graphicData>
            </a:graphic>
          </wp:inline>
        </w:drawing>
      </w:r>
    </w:p>
    <w:p w14:paraId="77BC9B59" w14:textId="77777777" w:rsidR="008D56BF" w:rsidRPr="004E36FE" w:rsidRDefault="008D56BF" w:rsidP="00B53052">
      <w:pPr>
        <w:autoSpaceDE w:val="0"/>
        <w:autoSpaceDN w:val="0"/>
        <w:adjustRightInd w:val="0"/>
        <w:spacing w:after="0" w:line="240" w:lineRule="auto"/>
        <w:ind w:firstLine="567"/>
        <w:jc w:val="center"/>
        <w:rPr>
          <w:sz w:val="16"/>
          <w:szCs w:val="16"/>
          <w:lang w:val="ru-RU"/>
        </w:rPr>
      </w:pPr>
    </w:p>
    <w:p w14:paraId="4B62BC64" w14:textId="2690885E" w:rsidR="00762191" w:rsidRDefault="001931CA" w:rsidP="001931CA">
      <w:pPr>
        <w:autoSpaceDE w:val="0"/>
        <w:autoSpaceDN w:val="0"/>
        <w:adjustRightInd w:val="0"/>
        <w:spacing w:after="0" w:line="240" w:lineRule="auto"/>
        <w:jc w:val="center"/>
        <w:rPr>
          <w:lang w:val="ru-RU"/>
        </w:rPr>
      </w:pPr>
      <w:r>
        <w:rPr>
          <w:lang w:val="ru-RU"/>
        </w:rPr>
        <w:t>Рисунок 2.5</w:t>
      </w:r>
      <w:r w:rsidR="00EC415F">
        <w:rPr>
          <w:lang w:val="ru-RU"/>
        </w:rPr>
        <w:t xml:space="preserve"> </w:t>
      </w:r>
      <w:r w:rsidR="004E36FE">
        <w:rPr>
          <w:lang w:val="ru-RU"/>
        </w:rPr>
        <w:t>‒</w:t>
      </w:r>
      <w:r w:rsidR="00EC415F">
        <w:rPr>
          <w:lang w:val="ru-RU"/>
        </w:rPr>
        <w:t xml:space="preserve"> </w:t>
      </w:r>
      <w:r w:rsidR="00EC415F" w:rsidRPr="00EC415F">
        <w:rPr>
          <w:lang w:val="ru-RU"/>
        </w:rPr>
        <w:t>Работа геркона 6</w:t>
      </w:r>
      <w:r w:rsidR="00EC415F">
        <w:rPr>
          <w:lang w:val="ru-RU"/>
        </w:rPr>
        <w:t xml:space="preserve"> </w:t>
      </w:r>
      <w:r w:rsidR="00EC415F" w:rsidRPr="001931CA">
        <w:rPr>
          <w:lang w:val="ru-RU"/>
        </w:rPr>
        <w:t>при БТН</w:t>
      </w:r>
    </w:p>
    <w:p w14:paraId="2A0A99E8" w14:textId="77F90733" w:rsidR="004B3D7B" w:rsidRPr="004B3D7B" w:rsidRDefault="004B3D7B" w:rsidP="00411E45">
      <w:pPr>
        <w:autoSpaceDE w:val="0"/>
        <w:autoSpaceDN w:val="0"/>
        <w:adjustRightInd w:val="0"/>
        <w:spacing w:after="0" w:line="240" w:lineRule="auto"/>
        <w:ind w:firstLine="567"/>
        <w:jc w:val="both"/>
        <w:rPr>
          <w:lang w:val="ru-RU"/>
        </w:rPr>
      </w:pPr>
    </w:p>
    <w:p w14:paraId="6A0AB0FA" w14:textId="2BC0C5D7" w:rsidR="004B74F1" w:rsidRDefault="004B3D7B" w:rsidP="003B5F5B">
      <w:pPr>
        <w:autoSpaceDE w:val="0"/>
        <w:autoSpaceDN w:val="0"/>
        <w:adjustRightInd w:val="0"/>
        <w:spacing w:after="0" w:line="240" w:lineRule="auto"/>
        <w:ind w:firstLine="709"/>
        <w:jc w:val="both"/>
        <w:rPr>
          <w:lang w:val="ru-RU"/>
        </w:rPr>
      </w:pPr>
      <w:r w:rsidRPr="004B3D7B">
        <w:rPr>
          <w:lang w:val="ru-RU"/>
        </w:rPr>
        <w:t>Как упомянуто выше, выбранная уста</w:t>
      </w:r>
      <w:r w:rsidR="00A46C9E">
        <w:rPr>
          <w:lang w:val="ru-RU"/>
        </w:rPr>
        <w:t>но</w:t>
      </w:r>
      <w:r w:rsidRPr="004B3D7B">
        <w:rPr>
          <w:lang w:val="ru-RU"/>
        </w:rPr>
        <w:t xml:space="preserve">вка срабатывания геркона 6 </w:t>
      </w:r>
      <w:r w:rsidR="00411E45">
        <w:rPr>
          <w:lang w:val="ru-RU"/>
        </w:rPr>
        <w:t>позволяет обеспечить его несра</w:t>
      </w:r>
      <w:r w:rsidRPr="004B3D7B">
        <w:rPr>
          <w:lang w:val="ru-RU"/>
        </w:rPr>
        <w:t>батывание при периодических БТН. Однако из-за несрабатывания гер</w:t>
      </w:r>
      <w:r w:rsidR="00411E45">
        <w:rPr>
          <w:lang w:val="ru-RU"/>
        </w:rPr>
        <w:t xml:space="preserve">кона 6 не осуществляется подача </w:t>
      </w:r>
      <w:r w:rsidRPr="004B3D7B">
        <w:rPr>
          <w:lang w:val="ru-RU"/>
        </w:rPr>
        <w:t>запрещающего сигнала на блок 10, на который приходит сигнал от</w:t>
      </w:r>
      <w:r w:rsidR="00411E45">
        <w:rPr>
          <w:lang w:val="ru-RU"/>
        </w:rPr>
        <w:t xml:space="preserve"> срабатывающего при БТН блока 5 </w:t>
      </w:r>
      <w:r w:rsidRPr="004B3D7B">
        <w:rPr>
          <w:lang w:val="ru-RU"/>
        </w:rPr>
        <w:lastRenderedPageBreak/>
        <w:t>релейной защиты. Таким образом, будет происходить ложное срабатыва</w:t>
      </w:r>
      <w:r w:rsidR="00411E45">
        <w:rPr>
          <w:lang w:val="ru-RU"/>
        </w:rPr>
        <w:t>ние защиты. Так как в двух дру</w:t>
      </w:r>
      <w:r w:rsidRPr="004B3D7B">
        <w:rPr>
          <w:lang w:val="ru-RU"/>
        </w:rPr>
        <w:t>гих фазах при БТН ток апериодический и может достигать по величине 5-7I</w:t>
      </w:r>
      <w:r w:rsidRPr="008F5A53">
        <w:rPr>
          <w:vertAlign w:val="subscript"/>
          <w:lang w:val="ru-RU"/>
        </w:rPr>
        <w:t>ном</w:t>
      </w:r>
      <w:r w:rsidR="00411E45">
        <w:rPr>
          <w:lang w:val="ru-RU"/>
        </w:rPr>
        <w:t xml:space="preserve">, то герконы 6 этих фаз </w:t>
      </w:r>
      <w:r w:rsidRPr="004B3D7B">
        <w:rPr>
          <w:lang w:val="ru-RU"/>
        </w:rPr>
        <w:t>срабатывают. Для предотвращения ложного срабатывания защиты при БТН предусмотрена подача з</w:t>
      </w:r>
      <w:r w:rsidR="00411E45">
        <w:rPr>
          <w:lang w:val="ru-RU"/>
        </w:rPr>
        <w:t>а</w:t>
      </w:r>
      <w:r w:rsidRPr="004B3D7B">
        <w:rPr>
          <w:lang w:val="ru-RU"/>
        </w:rPr>
        <w:t>прещающего сигнала от блока 7 каждой из фаз на входы блоков 10 двух других фаз</w:t>
      </w:r>
      <w:r w:rsidR="00664648" w:rsidRPr="00664648">
        <w:rPr>
          <w:lang w:val="ru-RU"/>
        </w:rPr>
        <w:t xml:space="preserve"> [</w:t>
      </w:r>
      <w:r w:rsidR="00664648">
        <w:rPr>
          <w:lang w:val="ru-RU"/>
        </w:rPr>
        <w:t>5</w:t>
      </w:r>
      <w:r w:rsidR="00A46C9E">
        <w:rPr>
          <w:lang w:val="ru-RU"/>
        </w:rPr>
        <w:t>8</w:t>
      </w:r>
      <w:r w:rsidR="004E36FE">
        <w:rPr>
          <w:lang w:val="ru-RU"/>
        </w:rPr>
        <w:t>, с. 2-3</w:t>
      </w:r>
      <w:r w:rsidR="00664648" w:rsidRPr="00664648">
        <w:rPr>
          <w:lang w:val="ru-RU"/>
        </w:rPr>
        <w:t>]</w:t>
      </w:r>
      <w:r w:rsidRPr="004B3D7B">
        <w:rPr>
          <w:lang w:val="ru-RU"/>
        </w:rPr>
        <w:t>.</w:t>
      </w:r>
    </w:p>
    <w:p w14:paraId="2E6113E8" w14:textId="77777777" w:rsidR="003F0C7F" w:rsidRPr="004B3D7B" w:rsidRDefault="003F0C7F" w:rsidP="008D56BF">
      <w:pPr>
        <w:autoSpaceDE w:val="0"/>
        <w:autoSpaceDN w:val="0"/>
        <w:adjustRightInd w:val="0"/>
        <w:spacing w:after="0" w:line="240" w:lineRule="auto"/>
        <w:ind w:firstLine="567"/>
        <w:jc w:val="both"/>
        <w:rPr>
          <w:lang w:val="ru-RU"/>
        </w:rPr>
      </w:pPr>
    </w:p>
    <w:p w14:paraId="4CE961F5" w14:textId="53ED72A2" w:rsidR="004727ED" w:rsidRDefault="003F0C7F" w:rsidP="003B5F5B">
      <w:pPr>
        <w:spacing w:after="0" w:line="240" w:lineRule="auto"/>
        <w:ind w:firstLine="709"/>
        <w:jc w:val="both"/>
        <w:rPr>
          <w:lang w:val="ru-RU"/>
        </w:rPr>
      </w:pPr>
      <w:r>
        <w:rPr>
          <w:lang w:val="ru-RU"/>
        </w:rPr>
        <w:t>2.2.3</w:t>
      </w:r>
      <w:r w:rsidR="004727ED">
        <w:rPr>
          <w:lang w:val="ru-RU"/>
        </w:rPr>
        <w:t xml:space="preserve"> Т</w:t>
      </w:r>
      <w:r w:rsidR="00BE5CFC">
        <w:rPr>
          <w:lang w:val="ru-RU"/>
        </w:rPr>
        <w:t>оковая максимальная защита</w:t>
      </w:r>
      <w:r w:rsidR="004727ED">
        <w:rPr>
          <w:lang w:val="ru-RU"/>
        </w:rPr>
        <w:t xml:space="preserve"> </w:t>
      </w:r>
      <w:r w:rsidR="004727ED" w:rsidRPr="004B74F1">
        <w:rPr>
          <w:lang w:val="ru-RU"/>
        </w:rPr>
        <w:t>на</w:t>
      </w:r>
      <w:r w:rsidR="004727ED">
        <w:rPr>
          <w:lang w:val="ru-RU"/>
        </w:rPr>
        <w:t xml:space="preserve"> герконах</w:t>
      </w:r>
    </w:p>
    <w:p w14:paraId="7A4389A2" w14:textId="52A8B6FD" w:rsidR="00146254" w:rsidRDefault="004727ED" w:rsidP="003B5F5B">
      <w:pPr>
        <w:spacing w:after="0" w:line="240" w:lineRule="auto"/>
        <w:ind w:firstLine="709"/>
        <w:jc w:val="both"/>
        <w:rPr>
          <w:lang w:val="ru-RU"/>
        </w:rPr>
      </w:pPr>
      <w:r>
        <w:rPr>
          <w:lang w:val="ru-RU"/>
        </w:rPr>
        <w:t xml:space="preserve">Геркон в МТЗ выполняет функции реле тока и преобразователя тока </w:t>
      </w:r>
      <w:r w:rsidRPr="00664648">
        <w:rPr>
          <w:lang w:val="ru-RU"/>
        </w:rPr>
        <w:t>[</w:t>
      </w:r>
      <w:r w:rsidR="00AD1B33" w:rsidRPr="00AD1B33">
        <w:rPr>
          <w:lang w:val="ru-RU"/>
        </w:rPr>
        <w:t>5</w:t>
      </w:r>
      <w:r w:rsidR="00A46C9E">
        <w:rPr>
          <w:lang w:val="ru-RU"/>
        </w:rPr>
        <w:t>6</w:t>
      </w:r>
      <w:r w:rsidR="004E36FE">
        <w:rPr>
          <w:lang w:val="ru-RU"/>
        </w:rPr>
        <w:t>, с. 32-35</w:t>
      </w:r>
      <w:r w:rsidR="00664648" w:rsidRPr="00664648">
        <w:rPr>
          <w:lang w:val="ru-RU"/>
        </w:rPr>
        <w:t>]</w:t>
      </w:r>
      <w:r w:rsidR="009F6DB5">
        <w:rPr>
          <w:lang w:val="ru-RU"/>
        </w:rPr>
        <w:t xml:space="preserve">. Его контакты подключаются к счетчику или расширителю импульсов. Понятия тока </w:t>
      </w:r>
      <w:r w:rsidR="009F6DB5">
        <w:t>I</w:t>
      </w:r>
      <w:r w:rsidR="009F6DB5" w:rsidRPr="009F6DB5">
        <w:rPr>
          <w:vertAlign w:val="subscript"/>
          <w:lang w:val="ru-RU"/>
        </w:rPr>
        <w:t>с</w:t>
      </w:r>
      <w:r w:rsidR="009F6DB5">
        <w:rPr>
          <w:vertAlign w:val="subscript"/>
          <w:lang w:val="ru-RU"/>
        </w:rPr>
        <w:t xml:space="preserve">р </w:t>
      </w:r>
      <w:r w:rsidR="009F6DB5">
        <w:rPr>
          <w:lang w:val="ru-RU"/>
        </w:rPr>
        <w:t xml:space="preserve">срабатывания и возврата </w:t>
      </w:r>
      <w:r w:rsidR="009F6DB5">
        <w:t>I</w:t>
      </w:r>
      <w:proofErr w:type="spellStart"/>
      <w:r w:rsidR="00E95FE7">
        <w:rPr>
          <w:vertAlign w:val="subscript"/>
          <w:lang w:val="ru-RU"/>
        </w:rPr>
        <w:t>вз</w:t>
      </w:r>
      <w:proofErr w:type="spellEnd"/>
      <w:r w:rsidR="009F6DB5">
        <w:rPr>
          <w:lang w:val="ru-RU"/>
        </w:rPr>
        <w:t xml:space="preserve"> защиты и коэффициента </w:t>
      </w:r>
      <w:proofErr w:type="spellStart"/>
      <w:r w:rsidR="009F6DB5">
        <w:rPr>
          <w:lang w:val="ru-RU"/>
        </w:rPr>
        <w:t>К</w:t>
      </w:r>
      <w:r w:rsidR="009F6DB5" w:rsidRPr="009F6DB5">
        <w:rPr>
          <w:vertAlign w:val="subscript"/>
          <w:lang w:val="ru-RU"/>
        </w:rPr>
        <w:t>ч</w:t>
      </w:r>
      <w:proofErr w:type="spellEnd"/>
      <w:r w:rsidR="009F6DB5">
        <w:rPr>
          <w:vertAlign w:val="subscript"/>
          <w:lang w:val="ru-RU"/>
        </w:rPr>
        <w:t xml:space="preserve"> </w:t>
      </w:r>
      <w:r w:rsidR="009F6DB5">
        <w:rPr>
          <w:lang w:val="ru-RU"/>
        </w:rPr>
        <w:t>чувствительности остаются такими, как и для МТЗ</w:t>
      </w:r>
      <w:r w:rsidR="00B51EA3">
        <w:rPr>
          <w:lang w:val="ru-RU"/>
        </w:rPr>
        <w:t>,</w:t>
      </w:r>
      <w:r w:rsidR="00E95FE7">
        <w:rPr>
          <w:lang w:val="ru-RU"/>
        </w:rPr>
        <w:t xml:space="preserve"> </w:t>
      </w:r>
      <w:r w:rsidR="009F6DB5">
        <w:rPr>
          <w:lang w:val="ru-RU"/>
        </w:rPr>
        <w:t xml:space="preserve">получающих информацию от трансформаторов </w:t>
      </w:r>
      <w:r w:rsidR="009F6DB5" w:rsidRPr="007076F8">
        <w:rPr>
          <w:lang w:val="ru-RU"/>
        </w:rPr>
        <w:t>тока.</w:t>
      </w:r>
      <w:r w:rsidR="002F3C10">
        <w:rPr>
          <w:lang w:val="ru-RU"/>
        </w:rPr>
        <w:t xml:space="preserve"> Коэффициент трансформации и коэффициент схемы не применяются. В установках постоянного тока </w:t>
      </w:r>
      <w:r w:rsidR="002F3C10">
        <w:t>I</w:t>
      </w:r>
      <w:proofErr w:type="spellStart"/>
      <w:r w:rsidR="002F3C10">
        <w:rPr>
          <w:vertAlign w:val="subscript"/>
          <w:lang w:val="ru-RU"/>
        </w:rPr>
        <w:t>вз</w:t>
      </w:r>
      <w:proofErr w:type="spellEnd"/>
      <w:r w:rsidR="002F3C10">
        <w:rPr>
          <w:vertAlign w:val="subscript"/>
          <w:lang w:val="ru-RU"/>
        </w:rPr>
        <w:t xml:space="preserve"> </w:t>
      </w:r>
      <w:r w:rsidR="002F3C10">
        <w:rPr>
          <w:lang w:val="ru-RU"/>
        </w:rPr>
        <w:t xml:space="preserve">= </w:t>
      </w:r>
      <w:r w:rsidR="002F3C10">
        <w:t>I</w:t>
      </w:r>
      <w:r w:rsidR="002F3C10" w:rsidRPr="009F6DB5">
        <w:rPr>
          <w:vertAlign w:val="subscript"/>
          <w:lang w:val="ru-RU"/>
        </w:rPr>
        <w:t>с</w:t>
      </w:r>
      <w:r w:rsidR="002F3C10">
        <w:rPr>
          <w:vertAlign w:val="subscript"/>
          <w:lang w:val="ru-RU"/>
        </w:rPr>
        <w:t>р</w:t>
      </w:r>
      <w:r w:rsidR="002F3C10">
        <w:rPr>
          <w:lang w:val="ru-RU"/>
        </w:rPr>
        <w:t xml:space="preserve">, а коэффициент </w:t>
      </w:r>
      <w:proofErr w:type="spellStart"/>
      <w:r w:rsidR="002F3C10" w:rsidRPr="008F5B2F">
        <w:rPr>
          <w:lang w:val="ru-RU"/>
        </w:rPr>
        <w:t>К</w:t>
      </w:r>
      <w:r w:rsidR="002F3C10" w:rsidRPr="008F5B2F">
        <w:rPr>
          <w:vertAlign w:val="subscript"/>
          <w:lang w:val="ru-RU"/>
        </w:rPr>
        <w:t>в</w:t>
      </w:r>
      <w:proofErr w:type="spellEnd"/>
      <w:r w:rsidR="002F3C10" w:rsidRPr="008F5B2F">
        <w:rPr>
          <w:vertAlign w:val="subscript"/>
          <w:lang w:val="ru-RU"/>
        </w:rPr>
        <w:t xml:space="preserve"> </w:t>
      </w:r>
      <w:r w:rsidR="002F3C10" w:rsidRPr="008F5B2F">
        <w:rPr>
          <w:lang w:val="ru-RU"/>
        </w:rPr>
        <w:t xml:space="preserve">= </w:t>
      </w:r>
      <w:r w:rsidR="002F3C10" w:rsidRPr="008F5B2F">
        <w:t>I</w:t>
      </w:r>
      <w:proofErr w:type="spellStart"/>
      <w:r w:rsidR="002F3C10" w:rsidRPr="008F5B2F">
        <w:rPr>
          <w:vertAlign w:val="subscript"/>
          <w:lang w:val="ru-RU"/>
        </w:rPr>
        <w:t>вр</w:t>
      </w:r>
      <w:proofErr w:type="spellEnd"/>
      <w:r w:rsidR="002F3C10" w:rsidRPr="008F5B2F">
        <w:rPr>
          <w:vertAlign w:val="subscript"/>
          <w:lang w:val="ru-RU"/>
        </w:rPr>
        <w:t xml:space="preserve"> </w:t>
      </w:r>
      <w:r w:rsidR="002F3C10" w:rsidRPr="008F5B2F">
        <w:rPr>
          <w:lang w:val="ru-RU"/>
        </w:rPr>
        <w:t xml:space="preserve">/ </w:t>
      </w:r>
      <w:r w:rsidR="002F3C10" w:rsidRPr="008F5B2F">
        <w:t>I</w:t>
      </w:r>
      <w:r w:rsidR="002F3C10" w:rsidRPr="008F5B2F">
        <w:rPr>
          <w:vertAlign w:val="subscript"/>
          <w:lang w:val="ru-RU"/>
        </w:rPr>
        <w:t>ср</w:t>
      </w:r>
      <w:r w:rsidR="002F3C10">
        <w:rPr>
          <w:vertAlign w:val="subscript"/>
          <w:lang w:val="ru-RU"/>
        </w:rPr>
        <w:t xml:space="preserve"> </w:t>
      </w:r>
      <w:r w:rsidR="002F3C10">
        <w:rPr>
          <w:lang w:val="ru-RU"/>
        </w:rPr>
        <w:t>=</w:t>
      </w:r>
      <w:r w:rsidR="002F3C10" w:rsidRPr="002F3C10">
        <w:rPr>
          <w:lang w:val="ru-RU"/>
        </w:rPr>
        <w:t xml:space="preserve"> </w:t>
      </w:r>
      <w:r w:rsidR="002F3C10">
        <w:t>I</w:t>
      </w:r>
      <w:proofErr w:type="spellStart"/>
      <w:r w:rsidR="002F3C10">
        <w:rPr>
          <w:vertAlign w:val="subscript"/>
          <w:lang w:val="ru-RU"/>
        </w:rPr>
        <w:t>вз</w:t>
      </w:r>
      <w:proofErr w:type="spellEnd"/>
      <w:r w:rsidR="002F3C10">
        <w:rPr>
          <w:vertAlign w:val="subscript"/>
          <w:lang w:val="ru-RU"/>
        </w:rPr>
        <w:t xml:space="preserve"> </w:t>
      </w:r>
      <w:r w:rsidR="002F3C10">
        <w:rPr>
          <w:lang w:val="ru-RU"/>
        </w:rPr>
        <w:t xml:space="preserve">/ </w:t>
      </w:r>
      <w:r w:rsidR="002F3C10">
        <w:t>I</w:t>
      </w:r>
      <w:proofErr w:type="spellStart"/>
      <w:r w:rsidR="002F3C10">
        <w:rPr>
          <w:vertAlign w:val="subscript"/>
          <w:lang w:val="ru-RU"/>
        </w:rPr>
        <w:t>сз</w:t>
      </w:r>
      <w:proofErr w:type="spellEnd"/>
      <w:r w:rsidR="002F3C10">
        <w:rPr>
          <w:vertAlign w:val="subscript"/>
          <w:lang w:val="ru-RU"/>
        </w:rPr>
        <w:t xml:space="preserve"> </w:t>
      </w:r>
      <w:r w:rsidR="002F3C10">
        <w:rPr>
          <w:lang w:val="ru-RU"/>
        </w:rPr>
        <w:t xml:space="preserve">и </w:t>
      </w:r>
      <w:proofErr w:type="spellStart"/>
      <w:r w:rsidR="002F3C10">
        <w:rPr>
          <w:lang w:val="ru-RU"/>
        </w:rPr>
        <w:t>К</w:t>
      </w:r>
      <w:r w:rsidR="002F3C10" w:rsidRPr="002F3C10">
        <w:rPr>
          <w:vertAlign w:val="subscript"/>
          <w:lang w:val="ru-RU"/>
        </w:rPr>
        <w:t>в</w:t>
      </w:r>
      <w:proofErr w:type="spellEnd"/>
      <w:r w:rsidR="002F3C10">
        <w:rPr>
          <w:lang w:val="ru-RU"/>
        </w:rPr>
        <w:t xml:space="preserve"> = </w:t>
      </w:r>
      <w:proofErr w:type="spellStart"/>
      <w:proofErr w:type="gramStart"/>
      <w:r w:rsidR="002F3C10">
        <w:rPr>
          <w:lang w:val="ru-RU"/>
        </w:rPr>
        <w:t>К</w:t>
      </w:r>
      <w:r w:rsidR="002F3C10" w:rsidRPr="002F3C10">
        <w:rPr>
          <w:vertAlign w:val="subscript"/>
          <w:lang w:val="ru-RU"/>
        </w:rPr>
        <w:t>мк</w:t>
      </w:r>
      <w:proofErr w:type="spellEnd"/>
      <w:r w:rsidR="002F3C10">
        <w:rPr>
          <w:vertAlign w:val="subscript"/>
          <w:lang w:val="ru-RU"/>
        </w:rPr>
        <w:t xml:space="preserve"> </w:t>
      </w:r>
      <w:r w:rsidR="002F3C10">
        <w:rPr>
          <w:lang w:val="ru-RU"/>
        </w:rPr>
        <w:t>,</w:t>
      </w:r>
      <w:proofErr w:type="gramEnd"/>
      <w:r w:rsidR="002F3C10">
        <w:rPr>
          <w:lang w:val="ru-RU"/>
        </w:rPr>
        <w:t xml:space="preserve"> где </w:t>
      </w:r>
      <w:r w:rsidR="002F3C10">
        <w:t>I</w:t>
      </w:r>
      <w:r w:rsidR="002F3C10">
        <w:rPr>
          <w:vertAlign w:val="subscript"/>
          <w:lang w:val="ru-RU"/>
        </w:rPr>
        <w:t>ср</w:t>
      </w:r>
      <w:r w:rsidR="002F3C10" w:rsidRPr="002F3C10">
        <w:rPr>
          <w:lang w:val="ru-RU"/>
        </w:rPr>
        <w:t xml:space="preserve"> </w:t>
      </w:r>
      <w:r w:rsidR="002F3C10">
        <w:rPr>
          <w:lang w:val="ru-RU"/>
        </w:rPr>
        <w:t>(</w:t>
      </w:r>
      <w:r w:rsidR="002F3C10">
        <w:t>I</w:t>
      </w:r>
      <w:proofErr w:type="spellStart"/>
      <w:r w:rsidR="002F3C10">
        <w:rPr>
          <w:vertAlign w:val="subscript"/>
          <w:lang w:val="ru-RU"/>
        </w:rPr>
        <w:t>вр</w:t>
      </w:r>
      <w:proofErr w:type="spellEnd"/>
      <w:r w:rsidR="002F3C10">
        <w:rPr>
          <w:lang w:val="ru-RU"/>
        </w:rPr>
        <w:t xml:space="preserve">) и </w:t>
      </w:r>
      <w:proofErr w:type="spellStart"/>
      <w:r w:rsidR="002F3C10">
        <w:rPr>
          <w:lang w:val="ru-RU"/>
        </w:rPr>
        <w:t>К</w:t>
      </w:r>
      <w:r w:rsidR="002F3C10" w:rsidRPr="002F3C10">
        <w:rPr>
          <w:vertAlign w:val="subscript"/>
          <w:lang w:val="ru-RU"/>
        </w:rPr>
        <w:t>мк</w:t>
      </w:r>
      <w:proofErr w:type="spellEnd"/>
      <w:r w:rsidR="002F3C10">
        <w:rPr>
          <w:vertAlign w:val="subscript"/>
          <w:lang w:val="ru-RU"/>
        </w:rPr>
        <w:t xml:space="preserve"> </w:t>
      </w:r>
      <w:r w:rsidR="002F3C10">
        <w:rPr>
          <w:lang w:val="ru-RU"/>
        </w:rPr>
        <w:t xml:space="preserve">– ток срабатывания (возврата) реле и коэффициент возврата МК. В установках </w:t>
      </w:r>
      <w:r w:rsidR="007076F8">
        <w:rPr>
          <w:lang w:val="ru-RU"/>
        </w:rPr>
        <w:t xml:space="preserve">переменного тока (при наличии расширителей или счетчиков) </w:t>
      </w:r>
      <w:r w:rsidR="007076F8">
        <w:t>I</w:t>
      </w:r>
      <w:proofErr w:type="spellStart"/>
      <w:r w:rsidR="007076F8">
        <w:rPr>
          <w:vertAlign w:val="subscript"/>
          <w:lang w:val="ru-RU"/>
        </w:rPr>
        <w:t>вр</w:t>
      </w:r>
      <w:proofErr w:type="spellEnd"/>
      <w:r w:rsidR="007076F8">
        <w:rPr>
          <w:vertAlign w:val="subscript"/>
          <w:lang w:val="ru-RU"/>
        </w:rPr>
        <w:t xml:space="preserve"> </w:t>
      </w:r>
      <w:r w:rsidR="007076F8">
        <w:rPr>
          <w:lang w:val="ru-RU"/>
        </w:rPr>
        <w:t xml:space="preserve">/ </w:t>
      </w:r>
      <w:r w:rsidR="007076F8">
        <w:t>I</w:t>
      </w:r>
      <w:r w:rsidR="007076F8">
        <w:rPr>
          <w:vertAlign w:val="subscript"/>
          <w:lang w:val="ru-RU"/>
        </w:rPr>
        <w:t xml:space="preserve">ср </w:t>
      </w:r>
      <w:r w:rsidR="007076F8">
        <w:rPr>
          <w:lang w:val="ru-RU"/>
        </w:rPr>
        <w:t xml:space="preserve">≠ </w:t>
      </w:r>
      <w:r w:rsidR="007076F8">
        <w:t>I</w:t>
      </w:r>
      <w:proofErr w:type="spellStart"/>
      <w:r w:rsidR="007076F8">
        <w:rPr>
          <w:vertAlign w:val="subscript"/>
          <w:lang w:val="ru-RU"/>
        </w:rPr>
        <w:t>вз</w:t>
      </w:r>
      <w:proofErr w:type="spellEnd"/>
      <w:r w:rsidR="007076F8">
        <w:rPr>
          <w:vertAlign w:val="subscript"/>
          <w:lang w:val="ru-RU"/>
        </w:rPr>
        <w:t xml:space="preserve"> </w:t>
      </w:r>
      <w:r w:rsidR="007076F8">
        <w:rPr>
          <w:lang w:val="ru-RU"/>
        </w:rPr>
        <w:t xml:space="preserve">/ </w:t>
      </w:r>
      <w:r w:rsidR="007076F8">
        <w:t>I</w:t>
      </w:r>
      <w:proofErr w:type="spellStart"/>
      <w:r w:rsidR="007076F8">
        <w:rPr>
          <w:vertAlign w:val="subscript"/>
          <w:lang w:val="ru-RU"/>
        </w:rPr>
        <w:t>сз</w:t>
      </w:r>
      <w:proofErr w:type="spellEnd"/>
      <w:r w:rsidR="007076F8">
        <w:rPr>
          <w:vertAlign w:val="subscript"/>
          <w:lang w:val="ru-RU"/>
        </w:rPr>
        <w:t xml:space="preserve"> </w:t>
      </w:r>
      <w:r w:rsidR="007076F8">
        <w:rPr>
          <w:lang w:val="ru-RU"/>
        </w:rPr>
        <w:t xml:space="preserve">= 1 </w:t>
      </w:r>
      <w:r w:rsidR="007076F8" w:rsidRPr="007076F8">
        <w:rPr>
          <w:lang w:val="ru-RU"/>
        </w:rPr>
        <w:t>[</w:t>
      </w:r>
      <w:r w:rsidR="00AD1B33" w:rsidRPr="00AD1B33">
        <w:rPr>
          <w:lang w:val="ru-RU"/>
        </w:rPr>
        <w:t>5</w:t>
      </w:r>
      <w:r w:rsidR="00A46C9E">
        <w:rPr>
          <w:lang w:val="ru-RU"/>
        </w:rPr>
        <w:t>6</w:t>
      </w:r>
      <w:r w:rsidR="004E36FE">
        <w:rPr>
          <w:lang w:val="ru-RU"/>
        </w:rPr>
        <w:t>, с. 32-35</w:t>
      </w:r>
      <w:r w:rsidR="00664648" w:rsidRPr="00664648">
        <w:rPr>
          <w:lang w:val="ru-RU"/>
        </w:rPr>
        <w:t>]</w:t>
      </w:r>
      <w:r w:rsidR="007076F8">
        <w:rPr>
          <w:lang w:val="ru-RU"/>
        </w:rPr>
        <w:t>.</w:t>
      </w:r>
    </w:p>
    <w:p w14:paraId="37763A38" w14:textId="46751C7F" w:rsidR="007076F8" w:rsidRDefault="007076F8" w:rsidP="003B5F5B">
      <w:pPr>
        <w:spacing w:after="0" w:line="240" w:lineRule="auto"/>
        <w:ind w:firstLine="709"/>
        <w:jc w:val="both"/>
        <w:rPr>
          <w:lang w:val="ru-RU"/>
        </w:rPr>
      </w:pPr>
      <w:r>
        <w:rPr>
          <w:lang w:val="ru-RU"/>
        </w:rPr>
        <w:t>Чтобы МТЗ не сработало в режиме нагрузки ПУ, когда</w:t>
      </w:r>
      <w:r w:rsidR="00B51EA3">
        <w:rPr>
          <w:lang w:val="ru-RU"/>
        </w:rPr>
        <w:t xml:space="preserve"> КЗ</w:t>
      </w:r>
      <w:r>
        <w:rPr>
          <w:lang w:val="ru-RU"/>
        </w:rPr>
        <w:t xml:space="preserve"> на близко расположенной линии</w:t>
      </w:r>
      <w:r w:rsidR="00B51EA3">
        <w:rPr>
          <w:lang w:val="ru-RU"/>
        </w:rPr>
        <w:t>,</w:t>
      </w:r>
      <w:r w:rsidR="005A5421">
        <w:rPr>
          <w:lang w:val="ru-RU"/>
        </w:rPr>
        <w:t xml:space="preserve"> </w:t>
      </w:r>
      <w:r>
        <w:rPr>
          <w:lang w:val="ru-RU"/>
        </w:rPr>
        <w:t xml:space="preserve">должно выполняться условие </w:t>
      </w:r>
      <w:r w:rsidRPr="007076F8">
        <w:rPr>
          <w:lang w:val="ru-RU"/>
        </w:rPr>
        <w:t>[</w:t>
      </w:r>
      <w:r w:rsidR="00AD1B33" w:rsidRPr="00AD1B33">
        <w:rPr>
          <w:lang w:val="ru-RU"/>
        </w:rPr>
        <w:t>5</w:t>
      </w:r>
      <w:r w:rsidR="00A46C9E">
        <w:rPr>
          <w:lang w:val="ru-RU"/>
        </w:rPr>
        <w:t>6</w:t>
      </w:r>
      <w:r w:rsidR="004E36FE">
        <w:rPr>
          <w:lang w:val="ru-RU"/>
        </w:rPr>
        <w:t>, с. 32-35</w:t>
      </w:r>
      <w:r w:rsidR="00664648" w:rsidRPr="00664648">
        <w:rPr>
          <w:lang w:val="ru-RU"/>
        </w:rPr>
        <w:t>]</w:t>
      </w:r>
      <w:r>
        <w:rPr>
          <w:lang w:val="ru-RU"/>
        </w:rPr>
        <w:t>:</w:t>
      </w:r>
    </w:p>
    <w:p w14:paraId="66D07794" w14:textId="77777777" w:rsidR="00B541A4" w:rsidRDefault="00B541A4" w:rsidP="00B541A4">
      <w:pPr>
        <w:spacing w:after="0" w:line="240" w:lineRule="auto"/>
        <w:jc w:val="center"/>
        <w:rPr>
          <w:lang w:val="ru-RU"/>
        </w:rPr>
      </w:pPr>
    </w:p>
    <w:p w14:paraId="5DF9F6D9" w14:textId="19E45424" w:rsidR="00B541A4" w:rsidRDefault="005A5421" w:rsidP="005A5421">
      <w:pPr>
        <w:spacing w:after="0" w:line="240" w:lineRule="auto"/>
        <w:jc w:val="right"/>
        <w:rPr>
          <w:lang w:val="ru-RU"/>
        </w:rPr>
      </w:pPr>
      <w:r>
        <w:rPr>
          <w:lang w:val="ru-RU"/>
        </w:rPr>
        <w:t xml:space="preserve"> </w:t>
      </w:r>
      <w:proofErr w:type="gramStart"/>
      <w:r w:rsidR="007076F8" w:rsidRPr="00B07921">
        <w:rPr>
          <w:lang w:val="ru-RU"/>
        </w:rPr>
        <w:t>В</w:t>
      </w:r>
      <w:r w:rsidR="00A61829" w:rsidRPr="00B07921">
        <w:rPr>
          <w:vertAlign w:val="subscript"/>
          <w:lang w:val="ru-RU"/>
        </w:rPr>
        <w:t>СЗ</w:t>
      </w:r>
      <w:r w:rsidR="007076F8" w:rsidRPr="00B07921">
        <w:rPr>
          <w:lang w:val="ru-RU"/>
        </w:rPr>
        <w:t xml:space="preserve"> &gt;</w:t>
      </w:r>
      <w:proofErr w:type="gramEnd"/>
      <w:r w:rsidR="007076F8" w:rsidRPr="00B07921">
        <w:rPr>
          <w:lang w:val="ru-RU"/>
        </w:rPr>
        <w:t xml:space="preserve"> (В</w:t>
      </w:r>
      <w:r w:rsidR="00A61829" w:rsidRPr="00B07921">
        <w:rPr>
          <w:vertAlign w:val="subscript"/>
          <w:lang w:val="ru-RU"/>
        </w:rPr>
        <w:t>ПУ</w:t>
      </w:r>
      <w:r w:rsidR="007076F8" w:rsidRPr="00B07921">
        <w:rPr>
          <w:lang w:val="ru-RU"/>
        </w:rPr>
        <w:t xml:space="preserve"> + В</w:t>
      </w:r>
      <w:r w:rsidR="00A61829" w:rsidRPr="00B07921">
        <w:rPr>
          <w:vertAlign w:val="subscript"/>
          <w:lang w:val="ru-RU"/>
        </w:rPr>
        <w:t>Л</w:t>
      </w:r>
      <w:r w:rsidR="007076F8" w:rsidRPr="00B07921">
        <w:rPr>
          <w:vertAlign w:val="subscript"/>
          <w:lang w:val="ru-RU"/>
        </w:rPr>
        <w:t xml:space="preserve"> </w:t>
      </w:r>
      <w:r w:rsidR="007076F8" w:rsidRPr="00B07921">
        <w:rPr>
          <w:lang w:val="ru-RU"/>
        </w:rPr>
        <w:t>+В</w:t>
      </w:r>
      <w:r w:rsidR="00A61829" w:rsidRPr="00B07921">
        <w:rPr>
          <w:vertAlign w:val="subscript"/>
          <w:lang w:val="ru-RU"/>
        </w:rPr>
        <w:t>З</w:t>
      </w:r>
      <w:r w:rsidR="007076F8" w:rsidRPr="00B07921">
        <w:rPr>
          <w:lang w:val="ru-RU"/>
        </w:rPr>
        <w:t>)</w:t>
      </w:r>
      <w:r w:rsidR="007076F8">
        <w:rPr>
          <w:lang w:val="ru-RU"/>
        </w:rPr>
        <w:t>,</w:t>
      </w:r>
      <w:r>
        <w:rPr>
          <w:lang w:val="ru-RU"/>
        </w:rPr>
        <w:t xml:space="preserve">   </w:t>
      </w:r>
      <w:r w:rsidR="001B131A" w:rsidRPr="00AE6783">
        <w:rPr>
          <w:lang w:val="ru-RU"/>
        </w:rPr>
        <w:t xml:space="preserve">  </w:t>
      </w:r>
      <w:r>
        <w:rPr>
          <w:lang w:val="ru-RU"/>
        </w:rPr>
        <w:t xml:space="preserve">   </w:t>
      </w:r>
      <w:r w:rsidR="001B131A" w:rsidRPr="00AE6783">
        <w:rPr>
          <w:lang w:val="ru-RU"/>
        </w:rPr>
        <w:t xml:space="preserve"> </w:t>
      </w:r>
      <w:r>
        <w:rPr>
          <w:lang w:val="ru-RU"/>
        </w:rPr>
        <w:t xml:space="preserve"> </w:t>
      </w:r>
      <w:r w:rsidR="00B541A4">
        <w:rPr>
          <w:lang w:val="ru-RU"/>
        </w:rPr>
        <w:t xml:space="preserve"> </w:t>
      </w:r>
      <w:r>
        <w:rPr>
          <w:lang w:val="ru-RU"/>
        </w:rPr>
        <w:t xml:space="preserve">                                </w:t>
      </w:r>
      <w:r w:rsidR="00B541A4">
        <w:rPr>
          <w:lang w:val="ru-RU"/>
        </w:rPr>
        <w:t>(</w:t>
      </w:r>
      <w:r w:rsidR="00A61829">
        <w:rPr>
          <w:lang w:val="ru-RU"/>
        </w:rPr>
        <w:t>2.1</w:t>
      </w:r>
      <w:r w:rsidR="00B541A4">
        <w:rPr>
          <w:lang w:val="ru-RU"/>
        </w:rPr>
        <w:t>)</w:t>
      </w:r>
    </w:p>
    <w:p w14:paraId="0BEB9632" w14:textId="77777777" w:rsidR="007076F8" w:rsidRDefault="007076F8" w:rsidP="007076F8">
      <w:pPr>
        <w:spacing w:after="0" w:line="240" w:lineRule="auto"/>
        <w:ind w:firstLine="567"/>
        <w:jc w:val="center"/>
        <w:rPr>
          <w:lang w:val="ru-RU"/>
        </w:rPr>
      </w:pPr>
    </w:p>
    <w:p w14:paraId="76F2A833" w14:textId="77777777" w:rsidR="003B5F5B" w:rsidRDefault="007076F8" w:rsidP="00511B5E">
      <w:pPr>
        <w:spacing w:after="0" w:line="240" w:lineRule="auto"/>
        <w:jc w:val="both"/>
        <w:rPr>
          <w:lang w:val="ru-RU"/>
        </w:rPr>
      </w:pPr>
      <w:r>
        <w:rPr>
          <w:lang w:val="ru-RU"/>
        </w:rPr>
        <w:t>где В</w:t>
      </w:r>
      <w:r w:rsidR="00A61829">
        <w:rPr>
          <w:vertAlign w:val="subscript"/>
          <w:lang w:val="ru-RU"/>
        </w:rPr>
        <w:t>ПУ</w:t>
      </w:r>
      <w:r w:rsidR="00F72B4D">
        <w:rPr>
          <w:lang w:val="ru-RU"/>
        </w:rPr>
        <w:t>, В</w:t>
      </w:r>
      <w:r w:rsidR="00B07921">
        <w:rPr>
          <w:vertAlign w:val="subscript"/>
          <w:lang w:val="ru-RU"/>
        </w:rPr>
        <w:t>Л</w:t>
      </w:r>
      <w:r w:rsidR="00F72B4D">
        <w:rPr>
          <w:lang w:val="ru-RU"/>
        </w:rPr>
        <w:t>, В</w:t>
      </w:r>
      <w:r w:rsidR="00A61829">
        <w:rPr>
          <w:vertAlign w:val="subscript"/>
          <w:lang w:val="ru-RU"/>
        </w:rPr>
        <w:t>З</w:t>
      </w:r>
      <w:r w:rsidR="00F72B4D">
        <w:rPr>
          <w:lang w:val="ru-RU"/>
        </w:rPr>
        <w:t xml:space="preserve"> – действующие по продольной оси геркона индукции МП, созданных токами в ПУ при максимальной наг</w:t>
      </w:r>
      <w:r w:rsidR="00B51EA3">
        <w:rPr>
          <w:lang w:val="ru-RU"/>
        </w:rPr>
        <w:t xml:space="preserve">рузке, токами в соседней </w:t>
      </w:r>
      <w:proofErr w:type="gramStart"/>
      <w:r w:rsidR="00B51EA3">
        <w:rPr>
          <w:lang w:val="ru-RU"/>
        </w:rPr>
        <w:t>линии</w:t>
      </w:r>
      <w:r w:rsidR="00F72B4D">
        <w:rPr>
          <w:vertAlign w:val="subscript"/>
          <w:lang w:val="ru-RU"/>
        </w:rPr>
        <w:t xml:space="preserve">  </w:t>
      </w:r>
      <w:r w:rsidR="00CD43A4">
        <w:rPr>
          <w:lang w:val="ru-RU"/>
        </w:rPr>
        <w:t>и</w:t>
      </w:r>
      <w:proofErr w:type="gramEnd"/>
      <w:r w:rsidR="00CD43A4">
        <w:rPr>
          <w:lang w:val="ru-RU"/>
        </w:rPr>
        <w:t xml:space="preserve"> в земле при коротком замыкании</w:t>
      </w:r>
      <w:r w:rsidR="003B5F5B">
        <w:rPr>
          <w:lang w:val="ru-RU"/>
        </w:rPr>
        <w:t>;</w:t>
      </w:r>
    </w:p>
    <w:p w14:paraId="67EDA61F" w14:textId="039C7FB7" w:rsidR="007076F8" w:rsidRPr="00A61829" w:rsidRDefault="00F72B4D" w:rsidP="003B5F5B">
      <w:pPr>
        <w:spacing w:after="0" w:line="240" w:lineRule="auto"/>
        <w:ind w:firstLine="574"/>
        <w:jc w:val="both"/>
        <w:rPr>
          <w:lang w:val="ru-RU"/>
        </w:rPr>
      </w:pPr>
      <w:r>
        <w:rPr>
          <w:lang w:val="ru-RU"/>
        </w:rPr>
        <w:t>В</w:t>
      </w:r>
      <w:r w:rsidR="00A61829">
        <w:rPr>
          <w:vertAlign w:val="subscript"/>
          <w:lang w:val="ru-RU"/>
        </w:rPr>
        <w:t>СЗ</w:t>
      </w:r>
      <w:r w:rsidRPr="003B5F5B">
        <w:rPr>
          <w:lang w:val="ru-RU"/>
        </w:rPr>
        <w:t xml:space="preserve"> </w:t>
      </w:r>
      <w:r>
        <w:rPr>
          <w:lang w:val="ru-RU"/>
        </w:rPr>
        <w:t xml:space="preserve">– индукция срабатывания </w:t>
      </w:r>
      <w:r w:rsidR="00A61829">
        <w:rPr>
          <w:lang w:val="ru-RU"/>
        </w:rPr>
        <w:t xml:space="preserve">при которой геркон замыкает </w:t>
      </w:r>
      <w:r w:rsidR="00A61829" w:rsidRPr="00664648">
        <w:rPr>
          <w:lang w:val="ru-RU"/>
        </w:rPr>
        <w:t>контакты [</w:t>
      </w:r>
      <w:r w:rsidR="004E36FE" w:rsidRPr="00AD1B33">
        <w:rPr>
          <w:lang w:val="ru-RU"/>
        </w:rPr>
        <w:t>5</w:t>
      </w:r>
      <w:r w:rsidR="00A46C9E">
        <w:rPr>
          <w:lang w:val="ru-RU"/>
        </w:rPr>
        <w:t>6</w:t>
      </w:r>
      <w:r w:rsidR="004E36FE">
        <w:rPr>
          <w:lang w:val="ru-RU"/>
        </w:rPr>
        <w:t>, с. 32-35</w:t>
      </w:r>
      <w:r w:rsidR="00664648" w:rsidRPr="00664648">
        <w:rPr>
          <w:lang w:val="ru-RU"/>
        </w:rPr>
        <w:t>]</w:t>
      </w:r>
      <w:r w:rsidR="00CF5FCA" w:rsidRPr="00664648">
        <w:rPr>
          <w:lang w:val="ru-RU"/>
        </w:rPr>
        <w:t>.</w:t>
      </w:r>
    </w:p>
    <w:p w14:paraId="3BA94D1F" w14:textId="0F93F093" w:rsidR="00F72B4D" w:rsidRDefault="00F72B4D" w:rsidP="007076F8">
      <w:pPr>
        <w:spacing w:after="0" w:line="240" w:lineRule="auto"/>
        <w:ind w:firstLine="567"/>
        <w:jc w:val="both"/>
        <w:rPr>
          <w:lang w:val="ru-RU"/>
        </w:rPr>
      </w:pPr>
      <w:r>
        <w:rPr>
          <w:lang w:val="ru-RU"/>
        </w:rPr>
        <w:t xml:space="preserve">В </w:t>
      </w:r>
      <w:r w:rsidRPr="00F72B4D">
        <w:rPr>
          <w:lang w:val="ru-RU"/>
        </w:rPr>
        <w:t>[</w:t>
      </w:r>
      <w:r w:rsidR="004E36FE" w:rsidRPr="00AD1B33">
        <w:rPr>
          <w:lang w:val="ru-RU"/>
        </w:rPr>
        <w:t>5</w:t>
      </w:r>
      <w:r w:rsidR="00A46C9E">
        <w:rPr>
          <w:lang w:val="ru-RU"/>
        </w:rPr>
        <w:t>6</w:t>
      </w:r>
      <w:r w:rsidR="004E36FE">
        <w:rPr>
          <w:lang w:val="ru-RU"/>
        </w:rPr>
        <w:t>, с. 32-35</w:t>
      </w:r>
      <w:r w:rsidR="00664648" w:rsidRPr="00664648">
        <w:rPr>
          <w:lang w:val="ru-RU"/>
        </w:rPr>
        <w:t xml:space="preserve">] </w:t>
      </w:r>
      <w:r>
        <w:rPr>
          <w:lang w:val="ru-RU"/>
        </w:rPr>
        <w:t>показано, что индукции в (</w:t>
      </w:r>
      <w:r w:rsidR="00CF5FCA" w:rsidRPr="0003784E">
        <w:rPr>
          <w:lang w:val="ru-RU"/>
        </w:rPr>
        <w:t>2.1</w:t>
      </w:r>
      <w:r>
        <w:rPr>
          <w:lang w:val="ru-RU"/>
        </w:rPr>
        <w:t>)</w:t>
      </w:r>
      <w:r w:rsidR="00B541A4">
        <w:rPr>
          <w:lang w:val="ru-RU"/>
        </w:rPr>
        <w:t xml:space="preserve"> создаются соответствующими токами:</w:t>
      </w:r>
    </w:p>
    <w:p w14:paraId="34D46D42" w14:textId="77777777" w:rsidR="00B541A4" w:rsidRDefault="00B541A4" w:rsidP="007076F8">
      <w:pPr>
        <w:spacing w:after="0" w:line="240" w:lineRule="auto"/>
        <w:ind w:firstLine="567"/>
        <w:jc w:val="both"/>
        <w:rPr>
          <w:lang w:val="ru-RU"/>
        </w:rPr>
      </w:pPr>
    </w:p>
    <w:p w14:paraId="54703E9D" w14:textId="359F2B60" w:rsidR="00B541A4" w:rsidRPr="009D5767" w:rsidRDefault="00DB1A77" w:rsidP="000D5B6D">
      <w:pPr>
        <w:spacing w:after="0" w:line="240" w:lineRule="auto"/>
        <w:ind w:firstLine="567"/>
        <w:jc w:val="center"/>
        <w:rPr>
          <w:vertAlign w:val="subscript"/>
          <w:lang w:val="ru-RU"/>
        </w:rPr>
      </w:pPr>
      <w:proofErr w:type="spellStart"/>
      <w:r>
        <w:rPr>
          <w:lang w:val="ru-RU"/>
        </w:rPr>
        <w:t>В</w:t>
      </w:r>
      <w:r w:rsidRPr="005A5421">
        <w:rPr>
          <w:vertAlign w:val="subscript"/>
          <w:lang w:val="ru-RU"/>
        </w:rPr>
        <w:t>сз</w:t>
      </w:r>
      <w:proofErr w:type="spellEnd"/>
      <w:r>
        <w:rPr>
          <w:lang w:val="ru-RU"/>
        </w:rPr>
        <w:t xml:space="preserve"> = µ</w:t>
      </w:r>
      <w:r w:rsidRPr="00DB1A77">
        <w:rPr>
          <w:vertAlign w:val="subscript"/>
          <w:lang w:val="ru-RU"/>
        </w:rPr>
        <w:t>0</w:t>
      </w:r>
      <w:r>
        <w:t>I</w:t>
      </w:r>
      <w:proofErr w:type="spellStart"/>
      <w:r>
        <w:rPr>
          <w:vertAlign w:val="subscript"/>
          <w:lang w:val="ru-RU"/>
        </w:rPr>
        <w:t>сз</w:t>
      </w:r>
      <w:proofErr w:type="spellEnd"/>
      <w:r>
        <w:rPr>
          <w:lang w:val="ru-RU"/>
        </w:rPr>
        <w:t>∆</w:t>
      </w:r>
      <w:r>
        <w:t>g</w:t>
      </w:r>
      <w:r>
        <w:rPr>
          <w:lang w:val="ru-RU"/>
        </w:rPr>
        <w:t>; В</w:t>
      </w:r>
      <w:r w:rsidRPr="00DB1A77">
        <w:rPr>
          <w:vertAlign w:val="subscript"/>
          <w:lang w:val="ru-RU"/>
        </w:rPr>
        <w:t>ПУ</w:t>
      </w:r>
      <w:r>
        <w:rPr>
          <w:vertAlign w:val="subscript"/>
          <w:lang w:val="ru-RU"/>
        </w:rPr>
        <w:t xml:space="preserve"> </w:t>
      </w:r>
      <w:r>
        <w:rPr>
          <w:lang w:val="ru-RU"/>
        </w:rPr>
        <w:t>= µ</w:t>
      </w:r>
      <w:r w:rsidRPr="00DB1A77">
        <w:rPr>
          <w:vertAlign w:val="subscript"/>
          <w:lang w:val="ru-RU"/>
        </w:rPr>
        <w:t>0</w:t>
      </w:r>
      <w:r>
        <w:t>k</w:t>
      </w:r>
      <w:r w:rsidR="00586B32">
        <w:rPr>
          <w:vertAlign w:val="subscript"/>
          <w:lang w:val="ru-RU"/>
        </w:rPr>
        <w:t>н</w:t>
      </w:r>
      <m:oMath>
        <m:sSubSup>
          <m:sSubSupPr>
            <m:ctrlPr>
              <w:rPr>
                <w:rFonts w:ascii="Cambria Math" w:hAnsi="Cambria Math"/>
                <w:i/>
              </w:rPr>
            </m:ctrlPr>
          </m:sSubSupPr>
          <m:e>
            <m:r>
              <w:rPr>
                <w:rFonts w:ascii="Cambria Math" w:hAnsi="Cambria Math"/>
              </w:rPr>
              <m:t>I</m:t>
            </m:r>
          </m:e>
          <m:sub>
            <m:r>
              <w:rPr>
                <w:rFonts w:ascii="Cambria Math" w:hAnsi="Cambria Math"/>
                <w:lang w:val="ru-RU"/>
              </w:rPr>
              <m:t xml:space="preserve">РАБ </m:t>
            </m:r>
            <m:r>
              <w:rPr>
                <w:rFonts w:ascii="Cambria Math" w:hAnsi="Cambria Math"/>
              </w:rPr>
              <m:t>max</m:t>
            </m:r>
          </m:sub>
          <m:sup>
            <m:r>
              <w:rPr>
                <w:rFonts w:ascii="Cambria Math" w:hAnsi="Cambria Math"/>
                <w:lang w:val="ru-RU"/>
              </w:rPr>
              <m:t>ПУ</m:t>
            </m:r>
          </m:sup>
        </m:sSubSup>
      </m:oMath>
      <w:r w:rsidR="009D5767">
        <w:t>G</w:t>
      </w:r>
      <w:r w:rsidR="009D5767">
        <w:rPr>
          <w:lang w:val="ru-RU"/>
        </w:rPr>
        <w:t>;</w:t>
      </w:r>
    </w:p>
    <w:p w14:paraId="5CF4FA2A" w14:textId="2EC74BE1" w:rsidR="00CF5FCA" w:rsidRDefault="00CF5FCA" w:rsidP="005A5421">
      <w:pPr>
        <w:spacing w:after="0" w:line="240" w:lineRule="auto"/>
        <w:jc w:val="right"/>
        <w:rPr>
          <w:lang w:val="ru-RU"/>
        </w:rPr>
      </w:pPr>
      <w:r>
        <w:rPr>
          <w:vertAlign w:val="subscript"/>
          <w:lang w:val="ru-RU"/>
        </w:rPr>
        <w:t xml:space="preserve">                        </w:t>
      </w:r>
      <w:r>
        <w:rPr>
          <w:lang w:val="ru-RU"/>
        </w:rPr>
        <w:t xml:space="preserve">                                                                                         (2.2)</w:t>
      </w:r>
    </w:p>
    <w:p w14:paraId="631C4CC4" w14:textId="4163BF51" w:rsidR="00761F10" w:rsidRPr="00761F10" w:rsidRDefault="000D5B6D" w:rsidP="005A5421">
      <w:pPr>
        <w:tabs>
          <w:tab w:val="left" w:pos="3323"/>
        </w:tabs>
        <w:spacing w:after="0" w:line="240" w:lineRule="auto"/>
        <w:jc w:val="center"/>
        <w:rPr>
          <w:vertAlign w:val="subscript"/>
          <w:lang w:val="ru-RU"/>
        </w:rPr>
      </w:pPr>
      <w:r>
        <w:rPr>
          <w:lang w:val="ru-RU"/>
        </w:rPr>
        <w:t xml:space="preserve"> </w:t>
      </w:r>
      <w:r w:rsidR="00761F10">
        <w:rPr>
          <w:lang w:val="ru-RU"/>
        </w:rPr>
        <w:t>В</w:t>
      </w:r>
      <w:r w:rsidR="00F07A7B">
        <w:rPr>
          <w:vertAlign w:val="subscript"/>
          <w:lang w:val="ru-RU"/>
        </w:rPr>
        <w:t>Л</w:t>
      </w:r>
      <w:r w:rsidR="00761F10">
        <w:rPr>
          <w:lang w:val="ru-RU"/>
        </w:rPr>
        <w:t xml:space="preserve"> = </w:t>
      </w:r>
      <w:r w:rsidR="00761F10" w:rsidRPr="00F07A7B">
        <w:rPr>
          <w:lang w:val="ru-RU"/>
        </w:rPr>
        <w:t>µ</w:t>
      </w:r>
      <w:r w:rsidR="00761F10" w:rsidRPr="00F07A7B">
        <w:rPr>
          <w:vertAlign w:val="subscript"/>
          <w:lang w:val="ru-RU"/>
        </w:rPr>
        <w:t>0</w:t>
      </w:r>
      <m:oMath>
        <m:sSubSup>
          <m:sSubSupPr>
            <m:ctrlPr>
              <w:rPr>
                <w:rFonts w:ascii="Cambria Math" w:hAnsi="Cambria Math"/>
                <w:i/>
              </w:rPr>
            </m:ctrlPr>
          </m:sSubSupPr>
          <m:e>
            <m:r>
              <w:rPr>
                <w:rFonts w:ascii="Cambria Math" w:hAnsi="Cambria Math"/>
              </w:rPr>
              <m:t>I</m:t>
            </m:r>
          </m:e>
          <m:sub>
            <m:r>
              <w:rPr>
                <w:rFonts w:ascii="Cambria Math" w:hAnsi="Cambria Math"/>
                <w:lang w:val="ru-RU"/>
              </w:rPr>
              <m:t>Л</m:t>
            </m:r>
          </m:sub>
          <m:sup>
            <m:r>
              <w:rPr>
                <w:rFonts w:ascii="Cambria Math" w:hAnsi="Cambria Math"/>
                <w:lang w:val="ru-RU"/>
              </w:rPr>
              <m:t>(1)</m:t>
            </m:r>
          </m:sup>
        </m:sSubSup>
      </m:oMath>
      <w:r w:rsidR="00761F10" w:rsidRPr="00F07A7B">
        <w:t>g</w:t>
      </w:r>
      <w:r w:rsidR="00761F10" w:rsidRPr="00F07A7B">
        <w:rPr>
          <w:vertAlign w:val="subscript"/>
          <w:lang w:val="ru-RU"/>
        </w:rPr>
        <w:t>Л</w:t>
      </w:r>
      <w:r w:rsidR="00761F10" w:rsidRPr="00F07A7B">
        <w:rPr>
          <w:lang w:val="ru-RU"/>
        </w:rPr>
        <w:t>; В</w:t>
      </w:r>
      <w:r w:rsidR="00761F10" w:rsidRPr="00F07A7B">
        <w:rPr>
          <w:vertAlign w:val="subscript"/>
          <w:lang w:val="ru-RU"/>
        </w:rPr>
        <w:t>З</w:t>
      </w:r>
      <w:r w:rsidR="00761F10" w:rsidRPr="00F07A7B">
        <w:rPr>
          <w:lang w:val="ru-RU"/>
        </w:rPr>
        <w:t xml:space="preserve"> = µ</w:t>
      </w:r>
      <w:r w:rsidR="00761F10" w:rsidRPr="00F07A7B">
        <w:rPr>
          <w:vertAlign w:val="subscript"/>
          <w:lang w:val="ru-RU"/>
        </w:rPr>
        <w:t>0</w:t>
      </w:r>
      <w:r w:rsidR="00761F10" w:rsidRPr="00F07A7B">
        <w:t>m</w:t>
      </w:r>
      <m:oMath>
        <m:sSubSup>
          <m:sSubSupPr>
            <m:ctrlPr>
              <w:rPr>
                <w:rFonts w:ascii="Cambria Math" w:hAnsi="Cambria Math"/>
                <w:i/>
              </w:rPr>
            </m:ctrlPr>
          </m:sSubSupPr>
          <m:e>
            <m:r>
              <w:rPr>
                <w:rFonts w:ascii="Cambria Math" w:hAnsi="Cambria Math"/>
              </w:rPr>
              <m:t>I</m:t>
            </m:r>
          </m:e>
          <m:sub>
            <m:r>
              <w:rPr>
                <w:rFonts w:ascii="Cambria Math" w:hAnsi="Cambria Math"/>
                <w:lang w:val="ru-RU"/>
              </w:rPr>
              <m:t>Л</m:t>
            </m:r>
          </m:sub>
          <m:sup>
            <m:r>
              <w:rPr>
                <w:rFonts w:ascii="Cambria Math" w:hAnsi="Cambria Math"/>
                <w:lang w:val="ru-RU"/>
              </w:rPr>
              <m:t>(1)</m:t>
            </m:r>
          </m:sup>
        </m:sSubSup>
      </m:oMath>
      <w:r w:rsidR="00586B32">
        <w:t>g</w:t>
      </w:r>
      <w:r w:rsidR="00586B32" w:rsidRPr="00586B32">
        <w:rPr>
          <w:vertAlign w:val="subscript"/>
          <w:lang w:val="ru-RU"/>
        </w:rPr>
        <w:t>3</w:t>
      </w:r>
    </w:p>
    <w:p w14:paraId="4639D1A9" w14:textId="77777777" w:rsidR="00DB1A77" w:rsidRDefault="00DB1A77" w:rsidP="007076F8">
      <w:pPr>
        <w:spacing w:after="0" w:line="240" w:lineRule="auto"/>
        <w:ind w:firstLine="567"/>
        <w:jc w:val="both"/>
        <w:rPr>
          <w:lang w:val="ru-RU"/>
        </w:rPr>
      </w:pPr>
    </w:p>
    <w:p w14:paraId="332D09C0" w14:textId="192D5361" w:rsidR="00DB1A77" w:rsidRDefault="00DB1A77" w:rsidP="00511B5E">
      <w:pPr>
        <w:spacing w:after="0" w:line="240" w:lineRule="auto"/>
        <w:jc w:val="both"/>
        <w:rPr>
          <w:lang w:val="ru-RU"/>
        </w:rPr>
      </w:pPr>
      <w:r>
        <w:rPr>
          <w:lang w:val="ru-RU"/>
        </w:rPr>
        <w:t>где ∆</w:t>
      </w:r>
      <w:r>
        <w:t>g</w:t>
      </w:r>
      <w:r w:rsidRPr="00DB1A77">
        <w:rPr>
          <w:lang w:val="ru-RU"/>
        </w:rPr>
        <w:t xml:space="preserve"> – </w:t>
      </w:r>
      <w:r>
        <w:rPr>
          <w:lang w:val="ru-RU"/>
        </w:rPr>
        <w:t>коэффициент разный при разных видах КЗ (при КЗ между фазами А и В ∆</w:t>
      </w:r>
      <w:r>
        <w:t>g</w:t>
      </w:r>
      <w:r>
        <w:rPr>
          <w:lang w:val="ru-RU"/>
        </w:rPr>
        <w:t xml:space="preserve"> =</w:t>
      </w:r>
      <w:r w:rsidR="00DA0E1A">
        <w:rPr>
          <w:lang w:val="ru-RU"/>
        </w:rPr>
        <w:t xml:space="preserve"> (</w:t>
      </w:r>
      <w:r w:rsidR="00DA0E1A">
        <w:t>g</w:t>
      </w:r>
      <w:r w:rsidR="00DA0E1A" w:rsidRPr="00DA0E1A">
        <w:rPr>
          <w:vertAlign w:val="subscript"/>
          <w:lang w:val="ru-RU"/>
        </w:rPr>
        <w:t>А</w:t>
      </w:r>
      <w:r w:rsidR="00DA0E1A">
        <w:rPr>
          <w:lang w:val="ru-RU"/>
        </w:rPr>
        <w:t xml:space="preserve"> -</w:t>
      </w:r>
      <w:r w:rsidR="00DA0E1A" w:rsidRPr="00DA0E1A">
        <w:rPr>
          <w:lang w:val="ru-RU"/>
        </w:rPr>
        <w:t xml:space="preserve"> </w:t>
      </w:r>
      <w:r w:rsidR="00DA0E1A">
        <w:t>g</w:t>
      </w:r>
      <w:r w:rsidR="00DA0E1A" w:rsidRPr="00DA0E1A">
        <w:rPr>
          <w:vertAlign w:val="subscript"/>
          <w:lang w:val="ru-RU"/>
        </w:rPr>
        <w:t>В</w:t>
      </w:r>
      <w:r w:rsidR="00DA0E1A">
        <w:rPr>
          <w:lang w:val="ru-RU"/>
        </w:rPr>
        <w:t>), в режимах трехфазного КЗ и нагрузки ∆</w:t>
      </w:r>
      <w:r w:rsidR="00DA0E1A">
        <w:t>g</w:t>
      </w:r>
      <w:r w:rsidR="00DA0E1A">
        <w:rPr>
          <w:lang w:val="ru-RU"/>
        </w:rPr>
        <w:t xml:space="preserve"> = </w:t>
      </w:r>
      <w:r w:rsidR="00DA0E1A">
        <w:t>G</w:t>
      </w:r>
      <w:r w:rsidR="00DA0E1A" w:rsidRPr="00DA0E1A">
        <w:rPr>
          <w:lang w:val="ru-RU"/>
        </w:rPr>
        <w:t xml:space="preserve">, </w:t>
      </w:r>
      <w:r w:rsidR="00DA0E1A">
        <w:rPr>
          <w:lang w:val="ru-RU"/>
        </w:rPr>
        <w:t xml:space="preserve">где </w:t>
      </w:r>
      <w:r w:rsidR="00DA0E1A">
        <w:t>G</w:t>
      </w:r>
      <w:r w:rsidR="00DA0E1A">
        <w:rPr>
          <w:lang w:val="ru-RU"/>
        </w:rPr>
        <w:t xml:space="preserve">, </w:t>
      </w:r>
      <w:r w:rsidR="00DA0E1A">
        <w:t>g</w:t>
      </w:r>
      <w:r w:rsidR="00DA0E1A" w:rsidRPr="00DA0E1A">
        <w:rPr>
          <w:vertAlign w:val="subscript"/>
          <w:lang w:val="ru-RU"/>
        </w:rPr>
        <w:t>Л</w:t>
      </w:r>
      <w:r w:rsidR="00DA0E1A">
        <w:rPr>
          <w:lang w:val="ru-RU"/>
        </w:rPr>
        <w:t xml:space="preserve"> вычисляются как </w:t>
      </w:r>
      <w:r w:rsidR="00DA0E1A">
        <w:t>g</w:t>
      </w:r>
      <w:r w:rsidR="00DA0E1A" w:rsidRPr="00DA0E1A">
        <w:rPr>
          <w:vertAlign w:val="subscript"/>
          <w:lang w:val="ru-RU"/>
        </w:rPr>
        <w:t>А</w:t>
      </w:r>
      <w:r w:rsidR="00DA0E1A">
        <w:rPr>
          <w:lang w:val="ru-RU"/>
        </w:rPr>
        <w:t xml:space="preserve">, </w:t>
      </w:r>
      <w:r w:rsidR="00DA0E1A">
        <w:t>g</w:t>
      </w:r>
      <w:r w:rsidR="00DA0E1A" w:rsidRPr="00DA0E1A">
        <w:rPr>
          <w:vertAlign w:val="subscript"/>
          <w:lang w:val="ru-RU"/>
        </w:rPr>
        <w:t>В</w:t>
      </w:r>
      <w:r w:rsidR="00DA0E1A">
        <w:rPr>
          <w:lang w:val="ru-RU"/>
        </w:rPr>
        <w:t xml:space="preserve">, </w:t>
      </w:r>
      <w:r w:rsidR="00DA0E1A">
        <w:t>g</w:t>
      </w:r>
      <w:r w:rsidR="00DA0E1A">
        <w:rPr>
          <w:vertAlign w:val="subscript"/>
          <w:lang w:val="ru-RU"/>
        </w:rPr>
        <w:t xml:space="preserve">С </w:t>
      </w:r>
      <w:r w:rsidR="00DA0E1A">
        <w:rPr>
          <w:lang w:val="ru-RU"/>
        </w:rPr>
        <w:t xml:space="preserve">в </w:t>
      </w:r>
      <w:r w:rsidR="00826EE4" w:rsidRPr="00826EE4">
        <w:rPr>
          <w:lang w:val="ru-RU"/>
        </w:rPr>
        <w:t>[</w:t>
      </w:r>
      <w:r w:rsidR="00A46C9E">
        <w:rPr>
          <w:lang w:val="ru-RU"/>
        </w:rPr>
        <w:t>60</w:t>
      </w:r>
      <w:r w:rsidR="00AD1B33" w:rsidRPr="00AD1B33">
        <w:rPr>
          <w:lang w:val="ru-RU"/>
        </w:rPr>
        <w:t>]</w:t>
      </w:r>
      <w:r w:rsidR="00826EE4">
        <w:rPr>
          <w:lang w:val="ru-RU"/>
        </w:rPr>
        <w:t>.</w:t>
      </w:r>
    </w:p>
    <w:p w14:paraId="700B05DF" w14:textId="77777777" w:rsidR="00E45E6D" w:rsidRDefault="00DA0E1A" w:rsidP="00E45E6D">
      <w:pPr>
        <w:spacing w:after="0" w:line="240" w:lineRule="auto"/>
        <w:ind w:firstLine="567"/>
        <w:jc w:val="both"/>
        <w:rPr>
          <w:lang w:val="ru-RU"/>
        </w:rPr>
      </w:pPr>
      <w:proofErr w:type="spellStart"/>
      <w:proofErr w:type="gramStart"/>
      <w:r>
        <w:t>k</w:t>
      </w:r>
      <w:r w:rsidRPr="00DA0E1A">
        <w:rPr>
          <w:vertAlign w:val="subscript"/>
        </w:rPr>
        <w:t>H</w:t>
      </w:r>
      <w:proofErr w:type="spellEnd"/>
      <w:proofErr w:type="gramEnd"/>
      <w:r w:rsidRPr="00E45E6D">
        <w:rPr>
          <w:vertAlign w:val="subscript"/>
          <w:lang w:val="ru-RU"/>
        </w:rPr>
        <w:t xml:space="preserve"> </w:t>
      </w:r>
      <w:r w:rsidRPr="00E45E6D">
        <w:rPr>
          <w:lang w:val="ru-RU"/>
        </w:rPr>
        <w:t xml:space="preserve">– </w:t>
      </w:r>
      <w:r>
        <w:rPr>
          <w:lang w:val="ru-RU"/>
        </w:rPr>
        <w:t xml:space="preserve">коэффициент </w:t>
      </w:r>
      <w:r w:rsidRPr="00B36907">
        <w:rPr>
          <w:lang w:val="ru-RU"/>
        </w:rPr>
        <w:t>надежности;</w:t>
      </w:r>
    </w:p>
    <w:p w14:paraId="3F34AFF9" w14:textId="3E138EE4" w:rsidR="00E45E6D" w:rsidRDefault="00E45E6D" w:rsidP="00E45E6D">
      <w:pPr>
        <w:spacing w:after="0" w:line="240" w:lineRule="auto"/>
        <w:ind w:firstLine="567"/>
        <w:jc w:val="both"/>
        <w:rPr>
          <w:lang w:val="ru-RU"/>
        </w:rPr>
      </w:pPr>
      <w:r w:rsidRPr="008312E4">
        <w:rPr>
          <w:lang w:val="ru-RU"/>
        </w:rPr>
        <w:t xml:space="preserve"> </w:t>
      </w:r>
      <m:oMath>
        <m:sSubSup>
          <m:sSubSupPr>
            <m:ctrlPr>
              <w:rPr>
                <w:rFonts w:ascii="Cambria Math" w:hAnsi="Cambria Math"/>
                <w:i/>
                <w:lang w:val="ru-RU"/>
              </w:rPr>
            </m:ctrlPr>
          </m:sSubSupPr>
          <m:e>
            <m:r>
              <w:rPr>
                <w:rFonts w:ascii="Cambria Math" w:hAnsi="Cambria Math"/>
                <w:lang w:val="ru-RU"/>
              </w:rPr>
              <m:t>I</m:t>
            </m:r>
          </m:e>
          <m:sub>
            <m:r>
              <w:rPr>
                <w:rFonts w:ascii="Cambria Math" w:hAnsi="Cambria Math"/>
                <w:lang w:val="ru-RU"/>
              </w:rPr>
              <m:t>РАБ</m:t>
            </m:r>
            <m:r>
              <w:rPr>
                <w:rFonts w:ascii="Cambria Math" w:hAnsi="Cambria Math"/>
              </w:rPr>
              <m:t>max</m:t>
            </m:r>
          </m:sub>
          <m:sup>
            <m:r>
              <w:rPr>
                <w:rFonts w:ascii="Cambria Math" w:hAnsi="Cambria Math"/>
                <w:lang w:val="ru-RU"/>
              </w:rPr>
              <m:t>ПУ</m:t>
            </m:r>
          </m:sup>
        </m:sSubSup>
      </m:oMath>
      <w:r w:rsidRPr="00E45E6D">
        <w:rPr>
          <w:lang w:val="ru-RU"/>
        </w:rPr>
        <w:t xml:space="preserve"> – </w:t>
      </w:r>
      <w:r>
        <w:rPr>
          <w:lang w:val="ru-RU"/>
        </w:rPr>
        <w:t>ток максимальной нагрузки</w:t>
      </w:r>
      <w:r w:rsidR="00436B08">
        <w:rPr>
          <w:lang w:val="ru-RU"/>
        </w:rPr>
        <w:t xml:space="preserve"> ПУ</w:t>
      </w:r>
    </w:p>
    <w:p w14:paraId="0F5D9F17" w14:textId="38AB8D72" w:rsidR="00436B08" w:rsidRDefault="00436B08" w:rsidP="00E45E6D">
      <w:pPr>
        <w:spacing w:after="0" w:line="240" w:lineRule="auto"/>
        <w:ind w:firstLine="567"/>
        <w:jc w:val="both"/>
        <w:rPr>
          <w:lang w:val="ru-RU"/>
        </w:rPr>
      </w:pPr>
      <w:r>
        <w:rPr>
          <w:lang w:val="ru-RU"/>
        </w:rPr>
        <w:t xml:space="preserve"> </w:t>
      </w:r>
      <m:oMath>
        <m:sSubSup>
          <m:sSubSupPr>
            <m:ctrlPr>
              <w:rPr>
                <w:rFonts w:ascii="Cambria Math" w:hAnsi="Cambria Math"/>
                <w:i/>
                <w:lang w:val="ru-RU"/>
              </w:rPr>
            </m:ctrlPr>
          </m:sSubSupPr>
          <m:e>
            <m:r>
              <w:rPr>
                <w:rFonts w:ascii="Cambria Math" w:hAnsi="Cambria Math"/>
                <w:lang w:val="ru-RU"/>
              </w:rPr>
              <m:t>I</m:t>
            </m:r>
          </m:e>
          <m:sub>
            <m:r>
              <w:rPr>
                <w:rFonts w:ascii="Cambria Math" w:hAnsi="Cambria Math"/>
                <w:lang w:val="ru-RU"/>
              </w:rPr>
              <m:t>Л</m:t>
            </m:r>
          </m:sub>
          <m:sup>
            <m:r>
              <w:rPr>
                <w:rFonts w:ascii="Cambria Math" w:hAnsi="Cambria Math"/>
                <w:lang w:val="ru-RU"/>
              </w:rPr>
              <m:t>(1)</m:t>
            </m:r>
          </m:sup>
        </m:sSubSup>
      </m:oMath>
      <w:r w:rsidR="00F07A7B" w:rsidRPr="00F07A7B">
        <w:rPr>
          <w:lang w:val="ru-RU"/>
        </w:rPr>
        <w:t xml:space="preserve"> –</w:t>
      </w:r>
      <w:r w:rsidR="00992CB8">
        <w:rPr>
          <w:lang w:val="ru-RU"/>
        </w:rPr>
        <w:t xml:space="preserve"> ток</w:t>
      </w:r>
      <w:r w:rsidR="00F07A7B">
        <w:rPr>
          <w:lang w:val="ru-RU"/>
        </w:rPr>
        <w:t xml:space="preserve"> в фазе А линии Л</w:t>
      </w:r>
      <w:r>
        <w:rPr>
          <w:lang w:val="ru-RU"/>
        </w:rPr>
        <w:t xml:space="preserve"> при КЗ на землю;</w:t>
      </w:r>
    </w:p>
    <w:p w14:paraId="1771CA0E" w14:textId="295EB7CC" w:rsidR="00436B08" w:rsidRDefault="00436B08" w:rsidP="00E45E6D">
      <w:pPr>
        <w:spacing w:after="0" w:line="240" w:lineRule="auto"/>
        <w:ind w:firstLine="567"/>
        <w:jc w:val="both"/>
        <w:rPr>
          <w:lang w:val="ru-RU"/>
        </w:rPr>
      </w:pPr>
      <w:r>
        <w:t>m</w:t>
      </w:r>
      <w:r w:rsidRPr="00436B08">
        <w:rPr>
          <w:lang w:val="ru-RU"/>
        </w:rPr>
        <w:t xml:space="preserve"> – </w:t>
      </w:r>
      <w:proofErr w:type="gramStart"/>
      <w:r w:rsidR="00992CB8">
        <w:rPr>
          <w:lang w:val="ru-RU"/>
        </w:rPr>
        <w:t>коэфф</w:t>
      </w:r>
      <w:r>
        <w:rPr>
          <w:lang w:val="ru-RU"/>
        </w:rPr>
        <w:t>ициент</w:t>
      </w:r>
      <w:proofErr w:type="gramEnd"/>
      <w:r>
        <w:rPr>
          <w:lang w:val="ru-RU"/>
        </w:rPr>
        <w:t>, учитывающий влияние помехи которая создается только частью тока КЗ, протекающего по заземлению (при трехфазных и двухфазных КЗ суммарное МП, созданное</w:t>
      </w:r>
      <w:r w:rsidR="00530B3E">
        <w:rPr>
          <w:lang w:val="ru-RU"/>
        </w:rPr>
        <w:t xml:space="preserve"> токами в фазах соседней линии</w:t>
      </w:r>
      <w:r>
        <w:rPr>
          <w:lang w:val="ru-RU"/>
        </w:rPr>
        <w:t xml:space="preserve"> и действующее на </w:t>
      </w:r>
      <w:r>
        <w:rPr>
          <w:lang w:val="ru-RU"/>
        </w:rPr>
        <w:lastRenderedPageBreak/>
        <w:t>геркон</w:t>
      </w:r>
      <w:r w:rsidR="00530B3E">
        <w:rPr>
          <w:lang w:val="ru-RU"/>
        </w:rPr>
        <w:t>,</w:t>
      </w:r>
      <w:r>
        <w:rPr>
          <w:lang w:val="ru-RU"/>
        </w:rPr>
        <w:t xml:space="preserve"> близка к нулю</w:t>
      </w:r>
      <w:r w:rsidR="00244EB2">
        <w:rPr>
          <w:lang w:val="ru-RU"/>
        </w:rPr>
        <w:t>, т.к. сумма токов в фазах равна нулю, а расстояния от фаз до геркона почти одинаковы</w:t>
      </w:r>
      <w:r>
        <w:rPr>
          <w:lang w:val="ru-RU"/>
        </w:rPr>
        <w:t>)</w:t>
      </w:r>
      <w:r w:rsidR="00684A4C">
        <w:rPr>
          <w:lang w:val="ru-RU"/>
        </w:rPr>
        <w:t xml:space="preserve"> </w:t>
      </w:r>
      <w:r w:rsidR="00684A4C" w:rsidRPr="00AD1B33">
        <w:rPr>
          <w:lang w:val="ru-RU"/>
        </w:rPr>
        <w:t>[</w:t>
      </w:r>
      <w:r w:rsidR="004E36FE" w:rsidRPr="00AD1B33">
        <w:rPr>
          <w:lang w:val="ru-RU"/>
        </w:rPr>
        <w:t>5</w:t>
      </w:r>
      <w:r w:rsidR="00A46C9E">
        <w:rPr>
          <w:lang w:val="ru-RU"/>
        </w:rPr>
        <w:t>6</w:t>
      </w:r>
      <w:r w:rsidR="004E36FE">
        <w:rPr>
          <w:lang w:val="ru-RU"/>
        </w:rPr>
        <w:t>, с. 32-35</w:t>
      </w:r>
      <w:r w:rsidR="00684A4C" w:rsidRPr="00AD1B33">
        <w:rPr>
          <w:lang w:val="ru-RU"/>
        </w:rPr>
        <w:t>]</w:t>
      </w:r>
      <w:r w:rsidR="00244EB2" w:rsidRPr="00AD1B33">
        <w:rPr>
          <w:lang w:val="ru-RU"/>
        </w:rPr>
        <w:t>.</w:t>
      </w:r>
    </w:p>
    <w:p w14:paraId="08669E9A" w14:textId="7BEB2E4C" w:rsidR="00244EB2" w:rsidRDefault="002B6CEA" w:rsidP="003B5F5B">
      <w:pPr>
        <w:spacing w:after="0" w:line="240" w:lineRule="auto"/>
        <w:ind w:firstLine="709"/>
        <w:jc w:val="both"/>
        <w:rPr>
          <w:lang w:val="ru-RU"/>
        </w:rPr>
      </w:pPr>
      <w:r>
        <w:rPr>
          <w:lang w:val="ru-RU"/>
        </w:rPr>
        <w:t>Если в (2</w:t>
      </w:r>
      <w:r w:rsidR="00244EB2">
        <w:rPr>
          <w:lang w:val="ru-RU"/>
        </w:rPr>
        <w:t>.1) подставить з</w:t>
      </w:r>
      <w:r>
        <w:rPr>
          <w:lang w:val="ru-RU"/>
        </w:rPr>
        <w:t>начения индукций из формулы (2.2)</w:t>
      </w:r>
      <w:r w:rsidR="00530B3E">
        <w:rPr>
          <w:lang w:val="ru-RU"/>
        </w:rPr>
        <w:t xml:space="preserve"> и исключить влияние токов в соседней линии</w:t>
      </w:r>
      <w:r w:rsidR="00244EB2">
        <w:rPr>
          <w:lang w:val="ru-RU"/>
        </w:rPr>
        <w:t xml:space="preserve">, путем выбора координат установки </w:t>
      </w:r>
      <w:proofErr w:type="gramStart"/>
      <w:r w:rsidR="00244EB2">
        <w:rPr>
          <w:lang w:val="ru-RU"/>
        </w:rPr>
        <w:t>геркона</w:t>
      </w:r>
      <w:r w:rsidR="00CF5255">
        <w:rPr>
          <w:lang w:val="ru-RU"/>
        </w:rPr>
        <w:t xml:space="preserve"> </w:t>
      </w:r>
      <m:oMath>
        <m:func>
          <m:funcPr>
            <m:ctrlPr>
              <w:rPr>
                <w:rFonts w:ascii="Cambria Math" w:hAnsi="Cambria Math"/>
                <w:i/>
                <w:lang w:val="ru-RU"/>
              </w:rPr>
            </m:ctrlPr>
          </m:funcPr>
          <m:fName>
            <m:r>
              <m:rPr>
                <m:sty m:val="p"/>
              </m:rPr>
              <w:rPr>
                <w:rFonts w:ascii="Cambria Math" w:hAnsi="Cambria Math"/>
                <w:lang w:val="ru-RU"/>
              </w:rPr>
              <m:t>(γ</m:t>
            </m:r>
            <m:r>
              <m:rPr>
                <m:sty m:val="p"/>
              </m:rPr>
              <w:rPr>
                <w:rFonts w:ascii="Cambria Math"/>
                <w:lang w:val="ru-RU"/>
              </w:rPr>
              <m:t>=</m:t>
            </m:r>
            <m:sSub>
              <m:sSubPr>
                <m:ctrlPr>
                  <w:rPr>
                    <w:rFonts w:ascii="Cambria Math" w:hAnsi="Cambria Math"/>
                    <w:lang w:val="ru-RU"/>
                  </w:rPr>
                </m:ctrlPr>
              </m:sSubPr>
              <m:e>
                <m:r>
                  <m:rPr>
                    <m:sty m:val="p"/>
                  </m:rPr>
                  <w:rPr>
                    <w:rFonts w:ascii="Cambria Math" w:hAnsi="Cambria Math"/>
                    <w:lang w:val="ru-RU"/>
                  </w:rPr>
                  <m:t>γ</m:t>
                </m:r>
              </m:e>
              <m:sub>
                <m:r>
                  <w:rPr>
                    <w:rFonts w:ascii="Cambria Math" w:hAnsi="Cambria Math"/>
                    <w:lang w:val="ru-RU"/>
                  </w:rPr>
                  <m:t>1</m:t>
                </m:r>
              </m:sub>
            </m:sSub>
            <m:r>
              <m:rPr>
                <m:sty m:val="p"/>
              </m:rPr>
              <w:rPr>
                <w:rFonts w:ascii="Cambria Math"/>
                <w:lang w:val="ru-RU"/>
              </w:rPr>
              <m:t>=</m:t>
            </m:r>
            <m:r>
              <w:rPr>
                <w:rFonts w:ascii="Cambria Math" w:hAnsi="Cambria Math"/>
              </w:rPr>
              <m:t>arctg</m:t>
            </m:r>
          </m:fName>
          <m:e>
            <m:r>
              <w:rPr>
                <w:rFonts w:ascii="Cambria Math" w:hAnsi="Cambria Math"/>
                <w:lang w:val="ru-RU"/>
              </w:rPr>
              <m:t>(h/(D+d-x))</m:t>
            </m:r>
          </m:e>
        </m:func>
      </m:oMath>
      <w:r w:rsidR="00B51FD0">
        <w:rPr>
          <w:lang w:val="ru-RU"/>
        </w:rPr>
        <w:t>,</w:t>
      </w:r>
      <w:proofErr w:type="gramEnd"/>
      <w:r w:rsidR="00B51FD0">
        <w:rPr>
          <w:lang w:val="ru-RU"/>
        </w:rPr>
        <w:t xml:space="preserve"> где </w:t>
      </w:r>
      <w:r w:rsidR="00B51FD0">
        <w:t>D</w:t>
      </w:r>
      <w:r w:rsidR="00B51FD0" w:rsidRPr="00B51FD0">
        <w:rPr>
          <w:lang w:val="ru-RU"/>
        </w:rPr>
        <w:t xml:space="preserve"> </w:t>
      </w:r>
      <w:r w:rsidR="00B51FD0">
        <w:rPr>
          <w:lang w:val="ru-RU"/>
        </w:rPr>
        <w:t>–</w:t>
      </w:r>
      <w:r w:rsidR="00B51FD0" w:rsidRPr="00B51FD0">
        <w:rPr>
          <w:lang w:val="ru-RU"/>
        </w:rPr>
        <w:t xml:space="preserve"> </w:t>
      </w:r>
      <w:r w:rsidR="00B51FD0">
        <w:rPr>
          <w:lang w:val="ru-RU"/>
        </w:rPr>
        <w:t xml:space="preserve">расстояние от фазы С силового </w:t>
      </w:r>
      <w:proofErr w:type="spellStart"/>
      <w:r w:rsidR="00B51FD0">
        <w:rPr>
          <w:lang w:val="ru-RU"/>
        </w:rPr>
        <w:t>трасформатора</w:t>
      </w:r>
      <w:proofErr w:type="spellEnd"/>
      <w:r w:rsidR="00B51FD0">
        <w:rPr>
          <w:lang w:val="ru-RU"/>
        </w:rPr>
        <w:t xml:space="preserve"> ПУ до фазы А линии Л, то:</w:t>
      </w:r>
    </w:p>
    <w:p w14:paraId="39C02190" w14:textId="388D6431" w:rsidR="00B51FD0" w:rsidRDefault="00B51FD0" w:rsidP="0003784E">
      <w:pPr>
        <w:spacing w:after="0" w:line="240" w:lineRule="auto"/>
        <w:ind w:firstLine="567"/>
        <w:jc w:val="center"/>
        <w:rPr>
          <w:lang w:val="ru-RU"/>
        </w:rPr>
      </w:pPr>
    </w:p>
    <w:p w14:paraId="1CD55543" w14:textId="5D25D561" w:rsidR="00E45E6D" w:rsidRPr="00DF2942" w:rsidRDefault="00DF2942" w:rsidP="0003784E">
      <w:pPr>
        <w:spacing w:after="0" w:line="240" w:lineRule="auto"/>
        <w:ind w:firstLine="567"/>
        <w:jc w:val="center"/>
        <w:rPr>
          <w:lang w:val="ru-RU"/>
        </w:rPr>
      </w:pPr>
      <w:r>
        <w:rPr>
          <w:i/>
          <w:lang w:val="ru-RU"/>
        </w:rPr>
        <w:t xml:space="preserve">         </w:t>
      </w:r>
      <w:r>
        <w:rPr>
          <w:lang w:val="ru-RU"/>
        </w:rPr>
        <w:t xml:space="preserve">   </w:t>
      </w:r>
      <w:r w:rsidR="002B6CEA">
        <w:rPr>
          <w:lang w:val="ru-RU"/>
        </w:rPr>
        <w:t xml:space="preserve">                           </w:t>
      </w:r>
      <m:oMath>
        <m:sSub>
          <m:sSubPr>
            <m:ctrlPr>
              <w:rPr>
                <w:rFonts w:ascii="Cambria Math" w:hAnsi="Cambria Math"/>
                <w:i/>
              </w:rPr>
            </m:ctrlPr>
          </m:sSubPr>
          <m:e>
            <m:r>
              <w:rPr>
                <w:rFonts w:ascii="Cambria Math" w:hAnsi="Cambria Math"/>
              </w:rPr>
              <m:t>I</m:t>
            </m:r>
          </m:e>
          <m:sub>
            <m:r>
              <w:rPr>
                <w:rFonts w:ascii="Cambria Math" w:hAnsi="Cambria Math"/>
                <w:lang w:val="ru-RU"/>
              </w:rPr>
              <m:t>сз</m:t>
            </m:r>
          </m:sub>
        </m:sSub>
        <m:r>
          <w:rPr>
            <w:rFonts w:ascii="Cambria Math" w:hAnsi="Cambria Math"/>
            <w:lang w:val="ru-RU"/>
          </w:rPr>
          <m:t>=</m:t>
        </m:r>
        <m:sSub>
          <m:sSubPr>
            <m:ctrlPr>
              <w:rPr>
                <w:rFonts w:ascii="Cambria Math" w:hAnsi="Cambria Math"/>
                <w:i/>
              </w:rPr>
            </m:ctrlPr>
          </m:sSubPr>
          <m:e>
            <m:r>
              <w:rPr>
                <w:rFonts w:ascii="Cambria Math" w:hAnsi="Cambria Math"/>
              </w:rPr>
              <m:t>k</m:t>
            </m:r>
          </m:e>
          <m:sub>
            <m:r>
              <w:rPr>
                <w:rFonts w:ascii="Cambria Math" w:hAnsi="Cambria Math"/>
                <w:lang w:val="ru-RU"/>
              </w:rPr>
              <m:t>отс</m:t>
            </m:r>
          </m:sub>
        </m:sSub>
        <m:sSub>
          <m:sSubPr>
            <m:ctrlPr>
              <w:rPr>
                <w:rFonts w:ascii="Cambria Math" w:hAnsi="Cambria Math"/>
                <w:i/>
                <w:lang w:val="kk-KZ"/>
              </w:rPr>
            </m:ctrlPr>
          </m:sSubPr>
          <m:e>
            <m:r>
              <w:rPr>
                <w:rFonts w:ascii="Cambria Math" w:hAnsi="Cambria Math"/>
                <w:lang w:val="kk-KZ"/>
              </w:rPr>
              <m:t>k</m:t>
            </m:r>
          </m:e>
          <m:sub>
            <m:r>
              <w:rPr>
                <w:rFonts w:ascii="Cambria Math" w:hAnsi="Cambria Math"/>
                <w:lang w:val="kk-KZ"/>
              </w:rPr>
              <m:t>сз</m:t>
            </m:r>
          </m:sub>
        </m:sSub>
        <m:sSubSup>
          <m:sSubSupPr>
            <m:ctrlPr>
              <w:rPr>
                <w:rFonts w:ascii="Cambria Math" w:hAnsi="Cambria Math"/>
                <w:i/>
                <w:lang w:val="kk-KZ"/>
              </w:rPr>
            </m:ctrlPr>
          </m:sSubSupPr>
          <m:e>
            <m:r>
              <w:rPr>
                <w:rFonts w:ascii="Cambria Math" w:hAnsi="Cambria Math"/>
                <w:lang w:val="kk-KZ"/>
              </w:rPr>
              <m:t>I</m:t>
            </m:r>
          </m:e>
          <m:sub>
            <m:r>
              <w:rPr>
                <w:rFonts w:ascii="Cambria Math" w:hAnsi="Cambria Math"/>
                <w:lang w:val="kk-KZ"/>
              </w:rPr>
              <m:t>РАБmax</m:t>
            </m:r>
          </m:sub>
          <m:sup>
            <m:r>
              <w:rPr>
                <w:rFonts w:ascii="Cambria Math" w:hAnsi="Cambria Math"/>
                <w:lang w:val="kk-KZ"/>
              </w:rPr>
              <m:t>Л</m:t>
            </m:r>
          </m:sup>
        </m:sSubSup>
        <m:r>
          <w:rPr>
            <w:rFonts w:ascii="Cambria Math" w:hAnsi="Cambria Math"/>
            <w:lang w:val="kk-KZ"/>
          </w:rPr>
          <m:t>G/∆g</m:t>
        </m:r>
      </m:oMath>
      <w:r w:rsidR="0003784E">
        <w:rPr>
          <w:lang w:val="ru-RU"/>
        </w:rPr>
        <w:t xml:space="preserve">                                  </w:t>
      </w:r>
      <w:r w:rsidR="002B6CEA">
        <w:rPr>
          <w:lang w:val="ru-RU"/>
        </w:rPr>
        <w:t xml:space="preserve">   (2.3</w:t>
      </w:r>
      <w:r>
        <w:rPr>
          <w:lang w:val="ru-RU"/>
        </w:rPr>
        <w:t>)</w:t>
      </w:r>
    </w:p>
    <w:p w14:paraId="1189C351" w14:textId="77777777" w:rsidR="00DF2942" w:rsidRPr="00DF2942" w:rsidRDefault="00DF2942" w:rsidP="00B51FD0">
      <w:pPr>
        <w:spacing w:after="0" w:line="240" w:lineRule="auto"/>
        <w:ind w:firstLine="567"/>
        <w:jc w:val="center"/>
        <w:rPr>
          <w:i/>
          <w:lang w:val="ru-RU"/>
        </w:rPr>
      </w:pPr>
    </w:p>
    <w:p w14:paraId="6D16B35E" w14:textId="5B0D2412" w:rsidR="00DF2942" w:rsidRDefault="00DF2942" w:rsidP="00511B5E">
      <w:pPr>
        <w:spacing w:after="0" w:line="240" w:lineRule="auto"/>
        <w:jc w:val="both"/>
        <w:rPr>
          <w:lang w:val="ru-RU"/>
        </w:rPr>
      </w:pPr>
      <w:proofErr w:type="gramStart"/>
      <w:r>
        <w:rPr>
          <w:lang w:val="ru-RU"/>
        </w:rPr>
        <w:t xml:space="preserve">где, </w:t>
      </w:r>
      <m:oMath>
        <m:sSub>
          <m:sSubPr>
            <m:ctrlPr>
              <w:rPr>
                <w:rFonts w:ascii="Cambria Math" w:hAnsi="Cambria Math"/>
                <w:i/>
              </w:rPr>
            </m:ctrlPr>
          </m:sSubPr>
          <m:e>
            <m:r>
              <w:rPr>
                <w:rFonts w:ascii="Cambria Math" w:hAnsi="Cambria Math"/>
              </w:rPr>
              <m:t>k</m:t>
            </m:r>
          </m:e>
          <m:sub>
            <m:r>
              <w:rPr>
                <w:rFonts w:ascii="Cambria Math" w:hAnsi="Cambria Math"/>
                <w:lang w:val="ru-RU"/>
              </w:rPr>
              <m:t>отс</m:t>
            </m:r>
          </m:sub>
        </m:sSub>
      </m:oMath>
      <w:r w:rsidR="005B6B79">
        <w:rPr>
          <w:lang w:val="ru-RU"/>
        </w:rPr>
        <w:t xml:space="preserve"> –</w:t>
      </w:r>
      <w:proofErr w:type="gramEnd"/>
      <w:r w:rsidR="005B6B79">
        <w:rPr>
          <w:lang w:val="ru-RU"/>
        </w:rPr>
        <w:t xml:space="preserve"> коэффициент отстройки (учитывает погрешности установки геркона в заданную точку и влияние токов в земле, определяется перебором при различных кратностях </w:t>
      </w:r>
      <w:r w:rsidR="005B6B79" w:rsidRPr="005B6B79">
        <w:rPr>
          <w:i/>
          <w:lang w:val="ru-RU"/>
        </w:rPr>
        <w:t>К</w:t>
      </w:r>
      <w:r w:rsidR="005B6B79">
        <w:rPr>
          <w:lang w:val="ru-RU"/>
        </w:rPr>
        <w:t xml:space="preserve"> тока всех сочетаний погрешностей при закреплении геркона. По результатам находятся зависимости  </w:t>
      </w:r>
      <m:oMath>
        <m:sSub>
          <m:sSubPr>
            <m:ctrlPr>
              <w:rPr>
                <w:rFonts w:ascii="Cambria Math" w:hAnsi="Cambria Math"/>
                <w:i/>
              </w:rPr>
            </m:ctrlPr>
          </m:sSubPr>
          <m:e>
            <m:r>
              <w:rPr>
                <w:rFonts w:ascii="Cambria Math" w:hAnsi="Cambria Math"/>
              </w:rPr>
              <m:t>k</m:t>
            </m:r>
          </m:e>
          <m:sub>
            <m:r>
              <w:rPr>
                <w:rFonts w:ascii="Cambria Math" w:hAnsi="Cambria Math"/>
                <w:lang w:val="ru-RU"/>
              </w:rPr>
              <m:t>отс</m:t>
            </m:r>
          </m:sub>
        </m:sSub>
      </m:oMath>
      <w:r w:rsidR="005B6B79">
        <w:rPr>
          <w:lang w:val="ru-RU"/>
        </w:rPr>
        <w:t xml:space="preserve">  от </w:t>
      </w:r>
      <w:r w:rsidR="005B6B79" w:rsidRPr="005B6B79">
        <w:rPr>
          <w:i/>
          <w:lang w:val="ru-RU"/>
        </w:rPr>
        <w:t>К</w:t>
      </w:r>
      <w:r w:rsidR="005B6B79">
        <w:rPr>
          <w:i/>
          <w:lang w:val="ru-RU"/>
        </w:rPr>
        <w:t>,</w:t>
      </w:r>
      <w:r w:rsidR="005B6B79">
        <w:rPr>
          <w:lang w:val="ru-RU"/>
        </w:rPr>
        <w:t xml:space="preserve"> например при построении защиты ПУ 6кВ </w:t>
      </w:r>
      <w:proofErr w:type="gramStart"/>
      <w:r w:rsidR="005B6B79">
        <w:rPr>
          <w:lang w:val="ru-RU"/>
        </w:rPr>
        <w:t xml:space="preserve">получено  </w:t>
      </w:r>
      <m:oMath>
        <m:sSub>
          <m:sSubPr>
            <m:ctrlPr>
              <w:rPr>
                <w:rFonts w:ascii="Cambria Math" w:hAnsi="Cambria Math"/>
                <w:i/>
              </w:rPr>
            </m:ctrlPr>
          </m:sSubPr>
          <m:e>
            <m:r>
              <w:rPr>
                <w:rFonts w:ascii="Cambria Math" w:hAnsi="Cambria Math"/>
              </w:rPr>
              <m:t>k</m:t>
            </m:r>
          </m:e>
          <m:sub>
            <m:r>
              <w:rPr>
                <w:rFonts w:ascii="Cambria Math" w:hAnsi="Cambria Math"/>
                <w:lang w:val="ru-RU"/>
              </w:rPr>
              <m:t>отс</m:t>
            </m:r>
          </m:sub>
        </m:sSub>
        <m:r>
          <w:rPr>
            <w:rFonts w:ascii="Cambria Math" w:hAnsi="Cambria Math"/>
            <w:lang w:val="ru-RU"/>
          </w:rPr>
          <m:t>=1,5+0,11⨯K</m:t>
        </m:r>
      </m:oMath>
      <w:r w:rsidR="00CB4A2B">
        <w:rPr>
          <w:lang w:val="ru-RU"/>
        </w:rPr>
        <w:t>.</w:t>
      </w:r>
      <w:proofErr w:type="gramEnd"/>
      <w:r w:rsidR="00CB4A2B">
        <w:rPr>
          <w:lang w:val="ru-RU"/>
        </w:rPr>
        <w:t xml:space="preserve"> В комплектном распределительном устройстве на  </w:t>
      </w:r>
      <m:oMath>
        <m:sSub>
          <m:sSubPr>
            <m:ctrlPr>
              <w:rPr>
                <w:rFonts w:ascii="Cambria Math" w:hAnsi="Cambria Math"/>
                <w:i/>
              </w:rPr>
            </m:ctrlPr>
          </m:sSubPr>
          <m:e>
            <m:r>
              <w:rPr>
                <w:rFonts w:ascii="Cambria Math" w:hAnsi="Cambria Math"/>
              </w:rPr>
              <m:t>I</m:t>
            </m:r>
          </m:e>
          <m:sub>
            <m:r>
              <w:rPr>
                <w:rFonts w:ascii="Cambria Math" w:hAnsi="Cambria Math"/>
                <w:lang w:val="ru-RU"/>
              </w:rPr>
              <m:t>сз</m:t>
            </m:r>
          </m:sub>
        </m:sSub>
      </m:oMath>
      <w:r w:rsidR="00CB4A2B">
        <w:rPr>
          <w:lang w:val="ru-RU"/>
        </w:rPr>
        <w:t xml:space="preserve"> влияет и корпус, поэтому  </w:t>
      </w:r>
      <m:oMath>
        <m:sSub>
          <m:sSubPr>
            <m:ctrlPr>
              <w:rPr>
                <w:rFonts w:ascii="Cambria Math" w:hAnsi="Cambria Math"/>
                <w:i/>
              </w:rPr>
            </m:ctrlPr>
          </m:sSubPr>
          <m:e>
            <m:r>
              <w:rPr>
                <w:rFonts w:ascii="Cambria Math" w:hAnsi="Cambria Math"/>
              </w:rPr>
              <m:t>k</m:t>
            </m:r>
          </m:e>
          <m:sub>
            <m:r>
              <w:rPr>
                <w:rFonts w:ascii="Cambria Math" w:hAnsi="Cambria Math"/>
                <w:lang w:val="ru-RU"/>
              </w:rPr>
              <m:t>отс</m:t>
            </m:r>
          </m:sub>
        </m:sSub>
      </m:oMath>
      <w:r w:rsidR="00CB4A2B">
        <w:rPr>
          <w:lang w:val="ru-RU"/>
        </w:rPr>
        <w:t xml:space="preserve"> больше </w:t>
      </w:r>
      <w:r w:rsidR="00CB4A2B" w:rsidRPr="00CB4A2B">
        <w:rPr>
          <w:lang w:val="ru-RU"/>
        </w:rPr>
        <w:t>[</w:t>
      </w:r>
      <w:r w:rsidR="004E36FE" w:rsidRPr="00AD1B33">
        <w:rPr>
          <w:lang w:val="ru-RU"/>
        </w:rPr>
        <w:t>5</w:t>
      </w:r>
      <w:r w:rsidR="00A46C9E">
        <w:rPr>
          <w:lang w:val="ru-RU"/>
        </w:rPr>
        <w:t>6</w:t>
      </w:r>
      <w:r w:rsidR="004E36FE">
        <w:rPr>
          <w:lang w:val="ru-RU"/>
        </w:rPr>
        <w:t>, с. 32-35</w:t>
      </w:r>
      <w:r w:rsidR="00AD1B33" w:rsidRPr="00AD1B33">
        <w:rPr>
          <w:lang w:val="ru-RU"/>
        </w:rPr>
        <w:t>]</w:t>
      </w:r>
      <w:r w:rsidR="00CB4A2B">
        <w:rPr>
          <w:lang w:val="ru-RU"/>
        </w:rPr>
        <w:t>.</w:t>
      </w:r>
    </w:p>
    <w:p w14:paraId="0678920B" w14:textId="4F624D63" w:rsidR="00CB4A2B" w:rsidRDefault="00CB4A2B" w:rsidP="003B5F5B">
      <w:pPr>
        <w:spacing w:after="0" w:line="240" w:lineRule="auto"/>
        <w:ind w:firstLine="709"/>
        <w:jc w:val="both"/>
        <w:rPr>
          <w:lang w:val="ru-RU"/>
        </w:rPr>
      </w:pPr>
      <w:r>
        <w:rPr>
          <w:lang w:val="ru-RU"/>
        </w:rPr>
        <w:t xml:space="preserve">Координаты точек </w:t>
      </w:r>
      <w:r w:rsidR="00283A9B">
        <w:rPr>
          <w:lang w:val="ru-RU"/>
        </w:rPr>
        <w:t xml:space="preserve">закрепленных герконов </w:t>
      </w:r>
      <w:r w:rsidR="008835D3">
        <w:rPr>
          <w:lang w:val="ru-RU"/>
        </w:rPr>
        <w:t>находятся путем решения системы</w:t>
      </w:r>
      <w:r w:rsidR="00283A9B">
        <w:rPr>
          <w:lang w:val="ru-RU"/>
        </w:rPr>
        <w:t xml:space="preserve"> трех уравнений: </w:t>
      </w:r>
      <w:r w:rsidR="00283A9B">
        <w:t>G</w:t>
      </w:r>
      <w:r w:rsidR="00283A9B" w:rsidRPr="00283A9B">
        <w:rPr>
          <w:lang w:val="ru-RU"/>
        </w:rPr>
        <w:t xml:space="preserve"> = ∆</w:t>
      </w:r>
      <w:r w:rsidR="00283A9B">
        <w:t>g</w:t>
      </w:r>
      <w:r w:rsidR="00283A9B" w:rsidRPr="00283A9B">
        <w:rPr>
          <w:lang w:val="ru-RU"/>
        </w:rPr>
        <w:t xml:space="preserve"> = 1</w:t>
      </w:r>
      <w:r w:rsidR="00283A9B">
        <w:rPr>
          <w:lang w:val="ru-RU"/>
        </w:rPr>
        <w:t xml:space="preserve">, </w:t>
      </w:r>
      <w:r w:rsidR="00283A9B">
        <w:t>g</w:t>
      </w:r>
      <w:r w:rsidR="00283A9B" w:rsidRPr="00283A9B">
        <w:rPr>
          <w:vertAlign w:val="subscript"/>
          <w:lang w:val="ru-RU"/>
        </w:rPr>
        <w:t>Л2</w:t>
      </w:r>
      <w:r w:rsidR="008F5B2F">
        <w:rPr>
          <w:vertAlign w:val="subscript"/>
          <w:lang w:val="ru-RU"/>
        </w:rPr>
        <w:t xml:space="preserve"> </w:t>
      </w:r>
      <w:r w:rsidR="008F5B2F">
        <w:rPr>
          <w:i/>
          <w:lang w:val="ru-RU"/>
        </w:rPr>
        <w:t xml:space="preserve">= </w:t>
      </w:r>
      <w:r w:rsidR="008F5B2F" w:rsidRPr="008F5B2F">
        <w:rPr>
          <w:lang w:val="ru-RU"/>
        </w:rPr>
        <w:t>0</w:t>
      </w:r>
      <w:r w:rsidR="008F5B2F">
        <w:rPr>
          <w:lang w:val="ru-RU"/>
        </w:rPr>
        <w:t xml:space="preserve">, и, например, </w:t>
      </w:r>
      <w:proofErr w:type="spellStart"/>
      <w:r w:rsidR="008F5B2F">
        <w:t>g</w:t>
      </w:r>
      <w:r w:rsidR="008F5B2F" w:rsidRPr="008F5B2F">
        <w:rPr>
          <w:vertAlign w:val="subscript"/>
        </w:rPr>
        <w:t>A</w:t>
      </w:r>
      <w:proofErr w:type="spellEnd"/>
      <w:r w:rsidR="008F5B2F" w:rsidRPr="008F5B2F">
        <w:rPr>
          <w:lang w:val="ru-RU"/>
        </w:rPr>
        <w:t xml:space="preserve"> = </w:t>
      </w:r>
      <w:proofErr w:type="spellStart"/>
      <w:r w:rsidR="008F5B2F">
        <w:t>g</w:t>
      </w:r>
      <w:r w:rsidR="008F5B2F" w:rsidRPr="008F5B2F">
        <w:rPr>
          <w:vertAlign w:val="subscript"/>
        </w:rPr>
        <w:t>C</w:t>
      </w:r>
      <w:proofErr w:type="spellEnd"/>
      <w:r w:rsidR="008F5B2F">
        <w:rPr>
          <w:lang w:val="ru-RU"/>
        </w:rPr>
        <w:t xml:space="preserve">, когда геркон выявляет КЗ между фазами А и </w:t>
      </w:r>
      <w:r w:rsidR="008F5B2F" w:rsidRPr="00AD1B33">
        <w:rPr>
          <w:lang w:val="ru-RU"/>
        </w:rPr>
        <w:t>В [</w:t>
      </w:r>
      <w:r w:rsidR="004E36FE" w:rsidRPr="00AD1B33">
        <w:rPr>
          <w:lang w:val="ru-RU"/>
        </w:rPr>
        <w:t>5</w:t>
      </w:r>
      <w:r w:rsidR="00A46C9E">
        <w:rPr>
          <w:lang w:val="ru-RU"/>
        </w:rPr>
        <w:t>6</w:t>
      </w:r>
      <w:r w:rsidR="004E36FE">
        <w:rPr>
          <w:lang w:val="ru-RU"/>
        </w:rPr>
        <w:t>, с. 32-35</w:t>
      </w:r>
      <w:r w:rsidR="00AD1B33" w:rsidRPr="00AD1B33">
        <w:rPr>
          <w:lang w:val="ru-RU"/>
        </w:rPr>
        <w:t>]</w:t>
      </w:r>
      <w:r w:rsidR="00381462">
        <w:rPr>
          <w:lang w:val="ru-RU"/>
        </w:rPr>
        <w:t xml:space="preserve">относительно параметров </w:t>
      </w:r>
      <w:r w:rsidR="00381462" w:rsidRPr="00381462">
        <w:rPr>
          <w:i/>
        </w:rPr>
        <w:t>x</w:t>
      </w:r>
      <w:r w:rsidR="00381462">
        <w:rPr>
          <w:i/>
          <w:lang w:val="ru-RU"/>
        </w:rPr>
        <w:t>,</w:t>
      </w:r>
      <w:r w:rsidR="00381462" w:rsidRPr="00381462">
        <w:rPr>
          <w:i/>
          <w:lang w:val="ru-RU"/>
        </w:rPr>
        <w:t xml:space="preserve"> </w:t>
      </w:r>
      <w:r w:rsidR="00381462" w:rsidRPr="00381462">
        <w:rPr>
          <w:i/>
        </w:rPr>
        <w:t>h</w:t>
      </w:r>
      <w:r w:rsidR="00381462">
        <w:rPr>
          <w:i/>
          <w:lang w:val="ru-RU"/>
        </w:rPr>
        <w:t>,</w:t>
      </w:r>
      <w:r w:rsidR="00381462" w:rsidRPr="00381462">
        <w:rPr>
          <w:lang w:val="ru-RU"/>
        </w:rPr>
        <w:t xml:space="preserve"> </w:t>
      </w:r>
      <w:r w:rsidR="00381462">
        <w:rPr>
          <w:i/>
        </w:rPr>
        <w:t>γ</w:t>
      </w:r>
      <w:r w:rsidR="008F5B2F" w:rsidRPr="00381462">
        <w:rPr>
          <w:i/>
          <w:lang w:val="ru-RU"/>
        </w:rPr>
        <w:t>.</w:t>
      </w:r>
    </w:p>
    <w:p w14:paraId="4B3FB1F7" w14:textId="0EE3CB48" w:rsidR="008F5B2F" w:rsidRPr="0003784E" w:rsidRDefault="008F5B2F" w:rsidP="003B5F5B">
      <w:pPr>
        <w:spacing w:after="0" w:line="240" w:lineRule="auto"/>
        <w:ind w:firstLine="709"/>
        <w:jc w:val="both"/>
        <w:rPr>
          <w:lang w:val="ru-RU"/>
        </w:rPr>
      </w:pPr>
      <w:r w:rsidRPr="0003784E">
        <w:rPr>
          <w:lang w:val="ru-RU"/>
        </w:rPr>
        <w:t xml:space="preserve">Чувствительность МТЗ преобразователя на герконах. </w:t>
      </w:r>
    </w:p>
    <w:p w14:paraId="53FA4E3D" w14:textId="6F8697F5" w:rsidR="008F5B2F" w:rsidRPr="00F46B4F" w:rsidRDefault="008F5B2F" w:rsidP="003B5F5B">
      <w:pPr>
        <w:spacing w:after="0" w:line="240" w:lineRule="auto"/>
        <w:ind w:firstLine="709"/>
        <w:jc w:val="both"/>
        <w:rPr>
          <w:lang w:val="ru-RU"/>
        </w:rPr>
      </w:pPr>
      <w:r w:rsidRPr="008F5B2F">
        <w:rPr>
          <w:lang w:val="ru-RU"/>
        </w:rPr>
        <w:t xml:space="preserve">Ток </w:t>
      </w:r>
      <w:r w:rsidRPr="008F5B2F">
        <w:rPr>
          <w:i/>
        </w:rPr>
        <w:t>I</w:t>
      </w:r>
      <w:r w:rsidRPr="008F5B2F">
        <w:rPr>
          <w:i/>
          <w:vertAlign w:val="subscript"/>
          <w:lang w:val="ru-RU"/>
        </w:rPr>
        <w:t>ср</w:t>
      </w:r>
      <w:r>
        <w:rPr>
          <w:i/>
          <w:vertAlign w:val="subscript"/>
          <w:lang w:val="ru-RU"/>
        </w:rPr>
        <w:t xml:space="preserve"> </w:t>
      </w:r>
      <w:r>
        <w:rPr>
          <w:lang w:val="ru-RU"/>
        </w:rPr>
        <w:t xml:space="preserve">геркона может </w:t>
      </w:r>
      <w:r w:rsidR="0077479B">
        <w:rPr>
          <w:lang w:val="ru-RU"/>
        </w:rPr>
        <w:t xml:space="preserve">по причине неточности установки </w:t>
      </w:r>
      <w:r>
        <w:rPr>
          <w:lang w:val="ru-RU"/>
        </w:rPr>
        <w:t>превосходить расчетный в 1,3 раза</w:t>
      </w:r>
      <w:r w:rsidR="0077479B">
        <w:rPr>
          <w:lang w:val="ru-RU"/>
        </w:rPr>
        <w:t xml:space="preserve">. Поэтому коэффициент </w:t>
      </w:r>
      <w:r w:rsidR="0077479B" w:rsidRPr="0077479B">
        <w:rPr>
          <w:i/>
        </w:rPr>
        <w:t>k</w:t>
      </w:r>
      <w:r w:rsidR="0077479B" w:rsidRPr="0077479B">
        <w:rPr>
          <w:i/>
          <w:vertAlign w:val="subscript"/>
          <w:lang w:val="ru-RU"/>
        </w:rPr>
        <w:t>ч</w:t>
      </w:r>
      <w:r w:rsidR="0077479B">
        <w:rPr>
          <w:i/>
          <w:vertAlign w:val="subscript"/>
          <w:lang w:val="ru-RU"/>
        </w:rPr>
        <w:t xml:space="preserve"> </w:t>
      </w:r>
      <w:r w:rsidR="0077479B">
        <w:rPr>
          <w:lang w:val="ru-RU"/>
        </w:rPr>
        <w:t xml:space="preserve">чувствительности должен быть больше или равен двум, если КЗ в конце основной зоны действия защиты, и </w:t>
      </w:r>
      <w:r w:rsidR="0077479B" w:rsidRPr="0077479B">
        <w:rPr>
          <w:i/>
        </w:rPr>
        <w:t>k</w:t>
      </w:r>
      <w:proofErr w:type="gramStart"/>
      <w:r w:rsidR="0077479B" w:rsidRPr="0077479B">
        <w:rPr>
          <w:i/>
          <w:vertAlign w:val="subscript"/>
          <w:lang w:val="ru-RU"/>
        </w:rPr>
        <w:t>ч</w:t>
      </w:r>
      <w:r w:rsidR="0077479B">
        <w:rPr>
          <w:i/>
          <w:vertAlign w:val="subscript"/>
          <w:lang w:val="ru-RU"/>
        </w:rPr>
        <w:t xml:space="preserve">  </w:t>
      </w:r>
      <w:r w:rsidR="0077479B">
        <w:rPr>
          <w:lang w:val="ru-RU"/>
        </w:rPr>
        <w:t>≥</w:t>
      </w:r>
      <w:proofErr w:type="gramEnd"/>
      <w:r w:rsidR="0077479B">
        <w:rPr>
          <w:lang w:val="ru-RU"/>
        </w:rPr>
        <w:t xml:space="preserve"> 1,6, если КЗ в зоне резервирования. Число 1,3 получено в результате расчета </w:t>
      </w:r>
      <w:r w:rsidR="0077479B" w:rsidRPr="008F5B2F">
        <w:rPr>
          <w:i/>
        </w:rPr>
        <w:t>I</w:t>
      </w:r>
      <w:r w:rsidR="0077479B" w:rsidRPr="008F5B2F">
        <w:rPr>
          <w:i/>
          <w:vertAlign w:val="subscript"/>
          <w:lang w:val="ru-RU"/>
        </w:rPr>
        <w:t>ср</w:t>
      </w:r>
      <w:r w:rsidR="0077479B">
        <w:rPr>
          <w:i/>
          <w:vertAlign w:val="subscript"/>
          <w:lang w:val="ru-RU"/>
        </w:rPr>
        <w:t xml:space="preserve"> </w:t>
      </w:r>
      <w:r w:rsidR="0077479B">
        <w:rPr>
          <w:lang w:val="ru-RU"/>
        </w:rPr>
        <w:t xml:space="preserve">по </w:t>
      </w:r>
      <w:r w:rsidR="00773B28" w:rsidRPr="00773B28">
        <w:rPr>
          <w:lang w:val="ru-RU"/>
        </w:rPr>
        <w:t>[</w:t>
      </w:r>
      <w:r w:rsidR="004E36FE" w:rsidRPr="00AD1B33">
        <w:rPr>
          <w:lang w:val="ru-RU"/>
        </w:rPr>
        <w:t>5</w:t>
      </w:r>
      <w:r w:rsidR="00A46C9E">
        <w:rPr>
          <w:lang w:val="ru-RU"/>
        </w:rPr>
        <w:t>6</w:t>
      </w:r>
      <w:r w:rsidR="004E36FE">
        <w:rPr>
          <w:lang w:val="ru-RU"/>
        </w:rPr>
        <w:t>, с. 32-35</w:t>
      </w:r>
      <w:r w:rsidR="00AD1B33" w:rsidRPr="00AD1B33">
        <w:rPr>
          <w:lang w:val="ru-RU"/>
        </w:rPr>
        <w:t>]</w:t>
      </w:r>
      <w:r w:rsidR="0077479B">
        <w:rPr>
          <w:lang w:val="ru-RU"/>
        </w:rPr>
        <w:t xml:space="preserve"> при сочетаниях </w:t>
      </w:r>
      <w:proofErr w:type="gramStart"/>
      <w:r w:rsidR="0077479B">
        <w:rPr>
          <w:lang w:val="ru-RU"/>
        </w:rPr>
        <w:t>отклонений</w:t>
      </w:r>
      <w:r w:rsidR="000C2ACF">
        <w:rPr>
          <w:lang w:val="ru-RU"/>
        </w:rPr>
        <w:t xml:space="preserve"> </w:t>
      </w:r>
      <w:r w:rsidR="0077479B">
        <w:rPr>
          <w:lang w:val="ru-RU"/>
        </w:rPr>
        <w:t xml:space="preserve"> </w:t>
      </w:r>
      <m:oMath>
        <m:r>
          <w:rPr>
            <w:rFonts w:ascii="Cambria Math" w:hAnsi="Cambria Math"/>
            <w:lang w:val="ru-RU"/>
          </w:rPr>
          <m:t>∆h=∆x=±5мм</m:t>
        </m:r>
      </m:oMath>
      <w:r w:rsidR="000C2ACF">
        <w:rPr>
          <w:lang w:val="ru-RU"/>
        </w:rPr>
        <w:t>,</w:t>
      </w:r>
      <w:proofErr w:type="gramEnd"/>
      <w:r w:rsidR="000C2ACF">
        <w:rPr>
          <w:lang w:val="ru-RU"/>
        </w:rPr>
        <w:t xml:space="preserve"> </w:t>
      </w:r>
      <m:oMath>
        <m:r>
          <w:rPr>
            <w:rFonts w:ascii="Cambria Math" w:hAnsi="Cambria Math"/>
            <w:lang w:val="ru-RU"/>
          </w:rPr>
          <m:t>∆</m:t>
        </m:r>
        <m:r>
          <w:rPr>
            <w:rFonts w:ascii="Cambria Math" w:hAnsi="Cambria Math"/>
          </w:rPr>
          <m:t>y</m:t>
        </m:r>
        <m:r>
          <w:rPr>
            <w:rFonts w:ascii="Cambria Math" w:hAnsi="Cambria Math"/>
            <w:lang w:val="ru-RU"/>
          </w:rPr>
          <m:t>=±</m:t>
        </m:r>
        <m:sSup>
          <m:sSupPr>
            <m:ctrlPr>
              <w:rPr>
                <w:rFonts w:ascii="Cambria Math" w:hAnsi="Cambria Math"/>
                <w:i/>
                <w:lang w:val="ru-RU"/>
              </w:rPr>
            </m:ctrlPr>
          </m:sSupPr>
          <m:e>
            <m:r>
              <w:rPr>
                <w:rFonts w:ascii="Cambria Math" w:hAnsi="Cambria Math"/>
                <w:lang w:val="ru-RU"/>
              </w:rPr>
              <m:t>5</m:t>
            </m:r>
          </m:e>
          <m:sup>
            <m:r>
              <w:rPr>
                <w:rFonts w:ascii="Cambria Math" w:hAnsi="Cambria Math"/>
                <w:lang w:val="ru-RU"/>
              </w:rPr>
              <m:t>°</m:t>
            </m:r>
          </m:sup>
        </m:sSup>
      </m:oMath>
      <w:r w:rsidR="00773B28">
        <w:rPr>
          <w:lang w:val="ru-RU"/>
        </w:rPr>
        <w:t>.</w:t>
      </w:r>
      <w:r w:rsidR="000C2ACF">
        <w:rPr>
          <w:lang w:val="ru-RU"/>
        </w:rPr>
        <w:t xml:space="preserve"> Токи КЗ, при которых можно устанавливать защиту, вычисляются по следующей формуле</w:t>
      </w:r>
      <w:r w:rsidR="003B5F5B">
        <w:rPr>
          <w:lang w:val="ru-RU"/>
        </w:rPr>
        <w:t xml:space="preserve"> (2.4) </w:t>
      </w:r>
      <w:r w:rsidR="00F46B4F" w:rsidRPr="008F5B2F">
        <w:rPr>
          <w:lang w:val="ru-RU"/>
        </w:rPr>
        <w:t>[</w:t>
      </w:r>
      <w:r w:rsidR="004E36FE" w:rsidRPr="00AD1B33">
        <w:rPr>
          <w:lang w:val="ru-RU"/>
        </w:rPr>
        <w:t>5</w:t>
      </w:r>
      <w:r w:rsidR="00A46C9E">
        <w:rPr>
          <w:lang w:val="ru-RU"/>
        </w:rPr>
        <w:t>6</w:t>
      </w:r>
      <w:r w:rsidR="004E36FE">
        <w:rPr>
          <w:lang w:val="ru-RU"/>
        </w:rPr>
        <w:t>, с. 32-35</w:t>
      </w:r>
      <w:r w:rsidR="00AD1B33" w:rsidRPr="00AD1B33">
        <w:rPr>
          <w:lang w:val="ru-RU"/>
        </w:rPr>
        <w:t>]</w:t>
      </w:r>
      <w:r w:rsidR="00F46B4F">
        <w:rPr>
          <w:lang w:val="ru-RU"/>
        </w:rPr>
        <w:t>:</w:t>
      </w:r>
    </w:p>
    <w:p w14:paraId="45F3E5E2" w14:textId="77777777" w:rsidR="00470C58" w:rsidRDefault="00470C58" w:rsidP="00DF2942">
      <w:pPr>
        <w:spacing w:after="0" w:line="240" w:lineRule="auto"/>
        <w:ind w:firstLine="567"/>
        <w:jc w:val="both"/>
        <w:rPr>
          <w:lang w:val="ru-RU"/>
        </w:rPr>
      </w:pPr>
    </w:p>
    <w:p w14:paraId="38C6FA79" w14:textId="061AA4E9" w:rsidR="00470C58" w:rsidRDefault="002D3970" w:rsidP="001B131A">
      <w:pPr>
        <w:spacing w:after="0" w:line="240" w:lineRule="auto"/>
        <w:ind w:firstLine="567"/>
        <w:jc w:val="right"/>
        <w:rPr>
          <w:lang w:val="ru-RU"/>
        </w:rPr>
      </w:pPr>
      <m:oMath>
        <m:sSub>
          <m:sSubPr>
            <m:ctrlPr>
              <w:rPr>
                <w:rFonts w:ascii="Cambria Math" w:hAnsi="Cambria Math"/>
                <w:i/>
              </w:rPr>
            </m:ctrlPr>
          </m:sSubPr>
          <m:e>
            <m:r>
              <w:rPr>
                <w:rFonts w:ascii="Cambria Math" w:hAnsi="Cambria Math"/>
                <w:lang w:val="ru-RU"/>
              </w:rPr>
              <m:t xml:space="preserve">           </m:t>
            </m:r>
            <m:r>
              <w:rPr>
                <w:rFonts w:ascii="Cambria Math" w:hAnsi="Cambria Math"/>
              </w:rPr>
              <m:t>I</m:t>
            </m:r>
          </m:e>
          <m:sub>
            <m:r>
              <w:rPr>
                <w:rFonts w:ascii="Cambria Math" w:hAnsi="Cambria Math"/>
                <w:lang w:val="ru-RU"/>
              </w:rPr>
              <m:t>КЗ</m:t>
            </m:r>
            <m:r>
              <w:rPr>
                <w:rFonts w:ascii="Cambria Math" w:hAnsi="Cambria Math"/>
                <w:lang w:val="kk-KZ"/>
              </w:rPr>
              <m:t>min</m:t>
            </m:r>
          </m:sub>
        </m:sSub>
        <m:r>
          <w:rPr>
            <w:rFonts w:ascii="Cambria Math" w:hAnsi="Cambria Math"/>
            <w:lang w:val="ru-RU"/>
          </w:rPr>
          <m:t>=</m:t>
        </m:r>
        <m:sSubSup>
          <m:sSubSupPr>
            <m:ctrlPr>
              <w:rPr>
                <w:rFonts w:ascii="Cambria Math" w:hAnsi="Cambria Math"/>
                <w:i/>
              </w:rPr>
            </m:ctrlPr>
          </m:sSubSupPr>
          <m:e>
            <m:r>
              <w:rPr>
                <w:rFonts w:ascii="Cambria Math" w:hAnsi="Cambria Math"/>
              </w:rPr>
              <m:t>I</m:t>
            </m:r>
          </m:e>
          <m:sub>
            <m:r>
              <w:rPr>
                <w:rFonts w:ascii="Cambria Math" w:hAnsi="Cambria Math"/>
                <w:lang w:val="ru-RU"/>
              </w:rPr>
              <m:t>СР</m:t>
            </m:r>
            <m:r>
              <w:rPr>
                <w:rFonts w:ascii="Cambria Math" w:hAnsi="Cambria Math"/>
              </w:rPr>
              <m:t>min</m:t>
            </m:r>
          </m:sub>
          <m:sup>
            <m:r>
              <w:rPr>
                <w:rFonts w:ascii="Cambria Math" w:hAnsi="Cambria Math"/>
                <w:lang w:val="ru-RU"/>
              </w:rPr>
              <m:t>(</m:t>
            </m:r>
            <m:r>
              <w:rPr>
                <w:rFonts w:ascii="Cambria Math" w:hAnsi="Cambria Math"/>
              </w:rPr>
              <m:t>m</m:t>
            </m:r>
            <m:r>
              <w:rPr>
                <w:rFonts w:ascii="Cambria Math" w:hAnsi="Cambria Math"/>
                <w:lang w:val="ru-RU"/>
              </w:rPr>
              <m:t>)</m:t>
            </m:r>
          </m:sup>
        </m:sSubSup>
        <m:r>
          <w:rPr>
            <w:rFonts w:ascii="Cambria Math" w:hAnsi="Cambria Math"/>
            <w:lang w:val="kk-KZ"/>
          </w:rPr>
          <m:t>·</m:t>
        </m:r>
        <m:sSub>
          <m:sSubPr>
            <m:ctrlPr>
              <w:rPr>
                <w:rFonts w:ascii="Cambria Math" w:hAnsi="Cambria Math"/>
                <w:i/>
                <w:vertAlign w:val="subscript"/>
                <w:lang w:val="ru-RU"/>
              </w:rPr>
            </m:ctrlPr>
          </m:sSubPr>
          <m:e>
            <m:r>
              <w:rPr>
                <w:rFonts w:ascii="Cambria Math" w:hAnsi="Cambria Math"/>
                <w:vertAlign w:val="subscript"/>
                <w:lang w:val="ru-RU"/>
              </w:rPr>
              <m:t>k</m:t>
            </m:r>
          </m:e>
          <m:sub>
            <m:r>
              <w:rPr>
                <w:rFonts w:ascii="Cambria Math" w:hAnsi="Cambria Math"/>
                <w:vertAlign w:val="subscript"/>
                <w:lang w:val="ru-RU"/>
              </w:rPr>
              <m:t>ч</m:t>
            </m:r>
          </m:sub>
        </m:sSub>
      </m:oMath>
      <w:r w:rsidR="00470C58">
        <w:rPr>
          <w:i/>
          <w:vertAlign w:val="subscript"/>
          <w:lang w:val="ru-RU"/>
        </w:rPr>
        <w:t xml:space="preserve"> </w:t>
      </w:r>
      <w:r w:rsidR="00470C58">
        <w:rPr>
          <w:i/>
          <w:lang w:val="ru-RU"/>
        </w:rPr>
        <w:t xml:space="preserve">.  </w:t>
      </w:r>
      <w:r w:rsidR="00470C58">
        <w:rPr>
          <w:lang w:val="ru-RU"/>
        </w:rPr>
        <w:t xml:space="preserve">      </w:t>
      </w:r>
      <w:r w:rsidR="002B6CEA">
        <w:rPr>
          <w:lang w:val="ru-RU"/>
        </w:rPr>
        <w:t xml:space="preserve">        </w:t>
      </w:r>
      <w:r w:rsidR="001B131A" w:rsidRPr="001B131A">
        <w:rPr>
          <w:lang w:val="ru-RU"/>
        </w:rPr>
        <w:t xml:space="preserve">         </w:t>
      </w:r>
      <w:r w:rsidR="002B6CEA">
        <w:rPr>
          <w:lang w:val="ru-RU"/>
        </w:rPr>
        <w:t xml:space="preserve">                   (2.4</w:t>
      </w:r>
      <w:r w:rsidR="00470C58">
        <w:rPr>
          <w:lang w:val="ru-RU"/>
        </w:rPr>
        <w:t>)</w:t>
      </w:r>
    </w:p>
    <w:p w14:paraId="60576694" w14:textId="77777777" w:rsidR="00470C58" w:rsidRDefault="00470C58" w:rsidP="003B5F5B">
      <w:pPr>
        <w:spacing w:after="0" w:line="240" w:lineRule="auto"/>
        <w:ind w:firstLine="709"/>
        <w:jc w:val="center"/>
        <w:rPr>
          <w:lang w:val="ru-RU"/>
        </w:rPr>
      </w:pPr>
    </w:p>
    <w:p w14:paraId="140731DB" w14:textId="6FCFC28A" w:rsidR="00470C58" w:rsidRPr="00470C58" w:rsidRDefault="00470C58" w:rsidP="003B5F5B">
      <w:pPr>
        <w:spacing w:after="0" w:line="240" w:lineRule="auto"/>
        <w:ind w:firstLine="709"/>
        <w:jc w:val="both"/>
        <w:rPr>
          <w:lang w:val="ru-RU"/>
        </w:rPr>
      </w:pPr>
      <w:r>
        <w:rPr>
          <w:lang w:val="ru-RU"/>
        </w:rPr>
        <w:t xml:space="preserve">Расчеты </w:t>
      </w:r>
      <w:r w:rsidRPr="00470C58">
        <w:rPr>
          <w:lang w:val="ru-RU"/>
        </w:rPr>
        <w:t>[</w:t>
      </w:r>
      <w:r w:rsidR="004E36FE" w:rsidRPr="00AD1B33">
        <w:rPr>
          <w:lang w:val="ru-RU"/>
        </w:rPr>
        <w:t>5</w:t>
      </w:r>
      <w:r w:rsidR="00A46C9E">
        <w:rPr>
          <w:lang w:val="ru-RU"/>
        </w:rPr>
        <w:t>6</w:t>
      </w:r>
      <w:r w:rsidR="004E36FE">
        <w:rPr>
          <w:lang w:val="ru-RU"/>
        </w:rPr>
        <w:t>, с. 32-35</w:t>
      </w:r>
      <w:r w:rsidR="00AD1B33" w:rsidRPr="00AD1B33">
        <w:rPr>
          <w:lang w:val="ru-RU"/>
        </w:rPr>
        <w:t>]</w:t>
      </w:r>
      <w:r>
        <w:rPr>
          <w:lang w:val="ru-RU"/>
        </w:rPr>
        <w:t xml:space="preserve"> показали: токи КЗ превышают </w:t>
      </w:r>
      <w:r w:rsidRPr="00470C58">
        <w:rPr>
          <w:i/>
        </w:rPr>
        <w:t>I</w:t>
      </w:r>
      <w:r w:rsidRPr="00470C58">
        <w:rPr>
          <w:vertAlign w:val="subscript"/>
          <w:lang w:val="ru-RU"/>
        </w:rPr>
        <w:t>КЗ</w:t>
      </w:r>
      <w:r w:rsidRPr="00470C58">
        <w:rPr>
          <w:vertAlign w:val="subscript"/>
        </w:rPr>
        <w:t>min</w:t>
      </w:r>
      <w:r>
        <w:rPr>
          <w:vertAlign w:val="subscript"/>
          <w:lang w:val="ru-RU"/>
        </w:rPr>
        <w:t xml:space="preserve"> </w:t>
      </w:r>
      <w:r w:rsidR="00586B32">
        <w:rPr>
          <w:lang w:val="ru-RU"/>
        </w:rPr>
        <w:t>по (2</w:t>
      </w:r>
      <w:r>
        <w:rPr>
          <w:lang w:val="ru-RU"/>
        </w:rPr>
        <w:t>.</w:t>
      </w:r>
      <w:r w:rsidR="00586B32">
        <w:rPr>
          <w:lang w:val="ru-RU"/>
        </w:rPr>
        <w:t>4</w:t>
      </w:r>
      <w:r>
        <w:rPr>
          <w:lang w:val="ru-RU"/>
        </w:rPr>
        <w:t xml:space="preserve">) в ПУ 6-35 </w:t>
      </w:r>
      <w:proofErr w:type="spellStart"/>
      <w:r>
        <w:rPr>
          <w:lang w:val="ru-RU"/>
        </w:rPr>
        <w:t>кВ</w:t>
      </w:r>
      <w:proofErr w:type="spellEnd"/>
      <w:r>
        <w:rPr>
          <w:lang w:val="ru-RU"/>
        </w:rPr>
        <w:t xml:space="preserve"> – в большинстве случаев</w:t>
      </w:r>
      <w:r w:rsidR="002A4CA9">
        <w:rPr>
          <w:lang w:val="ru-RU"/>
        </w:rPr>
        <w:t xml:space="preserve">, в ПУ напряжением 110-220 </w:t>
      </w:r>
      <w:proofErr w:type="spellStart"/>
      <w:r w:rsidR="002A4CA9">
        <w:rPr>
          <w:lang w:val="ru-RU"/>
        </w:rPr>
        <w:t>кВ</w:t>
      </w:r>
      <w:proofErr w:type="spellEnd"/>
      <w:r w:rsidR="002A4CA9">
        <w:rPr>
          <w:lang w:val="ru-RU"/>
        </w:rPr>
        <w:t xml:space="preserve"> – далеко не всегда.</w:t>
      </w:r>
    </w:p>
    <w:p w14:paraId="272E54C1" w14:textId="77777777" w:rsidR="007076F8" w:rsidRPr="00DF2942" w:rsidRDefault="007076F8" w:rsidP="003B5F5B">
      <w:pPr>
        <w:spacing w:after="0" w:line="240" w:lineRule="auto"/>
        <w:ind w:firstLine="709"/>
        <w:jc w:val="both"/>
        <w:rPr>
          <w:lang w:val="ru-RU"/>
        </w:rPr>
      </w:pPr>
    </w:p>
    <w:p w14:paraId="356AA8CD" w14:textId="73479C73" w:rsidR="003716A0" w:rsidRPr="00D16C2A" w:rsidRDefault="003716A0" w:rsidP="003B5F5B">
      <w:pPr>
        <w:spacing w:after="0" w:line="240" w:lineRule="auto"/>
        <w:ind w:firstLine="709"/>
        <w:jc w:val="both"/>
        <w:rPr>
          <w:b/>
          <w:lang w:val="ru-RU"/>
        </w:rPr>
      </w:pPr>
      <w:r w:rsidRPr="00D16C2A">
        <w:rPr>
          <w:b/>
          <w:lang w:val="ru-RU"/>
        </w:rPr>
        <w:t>2.3 Новые устройства для защиты диодов выпрямителя преобр</w:t>
      </w:r>
      <w:r w:rsidR="009A0D96" w:rsidRPr="00D16C2A">
        <w:rPr>
          <w:b/>
          <w:lang w:val="ru-RU"/>
        </w:rPr>
        <w:t>а</w:t>
      </w:r>
      <w:r w:rsidRPr="00D16C2A">
        <w:rPr>
          <w:b/>
          <w:lang w:val="ru-RU"/>
        </w:rPr>
        <w:t>зовательной установки</w:t>
      </w:r>
    </w:p>
    <w:p w14:paraId="574736ED" w14:textId="5E753494" w:rsidR="003716A0" w:rsidRPr="003716A0" w:rsidRDefault="00C572F4" w:rsidP="003B5F5B">
      <w:pPr>
        <w:spacing w:after="0" w:line="240" w:lineRule="auto"/>
        <w:ind w:firstLine="709"/>
        <w:jc w:val="both"/>
        <w:rPr>
          <w:lang w:val="ru-RU"/>
        </w:rPr>
      </w:pPr>
      <w:r>
        <w:rPr>
          <w:lang w:val="ru-RU"/>
        </w:rPr>
        <w:t>На рисунке 2.6</w:t>
      </w:r>
      <w:r w:rsidR="003716A0" w:rsidRPr="003716A0">
        <w:rPr>
          <w:lang w:val="ru-RU"/>
        </w:rPr>
        <w:t xml:space="preserve"> представлена функциональная схема устройства</w:t>
      </w:r>
      <w:r w:rsidR="00454894">
        <w:rPr>
          <w:lang w:val="ru-RU"/>
        </w:rPr>
        <w:t xml:space="preserve"> защиты от пробоя</w:t>
      </w:r>
      <w:r w:rsidR="0071033D">
        <w:rPr>
          <w:lang w:val="ru-RU"/>
        </w:rPr>
        <w:t xml:space="preserve"> </w:t>
      </w:r>
      <w:r w:rsidR="0071033D" w:rsidRPr="0071033D">
        <w:rPr>
          <w:lang w:val="ru-RU"/>
        </w:rPr>
        <w:t>[</w:t>
      </w:r>
      <w:r w:rsidR="004E36FE">
        <w:rPr>
          <w:lang w:val="ru-RU"/>
        </w:rPr>
        <w:t>6</w:t>
      </w:r>
      <w:r w:rsidR="00A46C9E">
        <w:rPr>
          <w:lang w:val="ru-RU"/>
        </w:rPr>
        <w:t>1</w:t>
      </w:r>
      <w:r w:rsidR="0071033D" w:rsidRPr="0071033D">
        <w:rPr>
          <w:lang w:val="ru-RU"/>
        </w:rPr>
        <w:t>]</w:t>
      </w:r>
      <w:r w:rsidR="003716A0" w:rsidRPr="003716A0">
        <w:rPr>
          <w:lang w:val="ru-RU"/>
        </w:rPr>
        <w:t>.</w:t>
      </w:r>
    </w:p>
    <w:p w14:paraId="6212F99D" w14:textId="4DD5A0BE" w:rsidR="003716A0" w:rsidRDefault="003716A0" w:rsidP="003B5F5B">
      <w:pPr>
        <w:spacing w:after="0" w:line="240" w:lineRule="auto"/>
        <w:ind w:firstLine="709"/>
        <w:jc w:val="both"/>
        <w:rPr>
          <w:lang w:val="ru-RU"/>
        </w:rPr>
      </w:pPr>
      <w:r w:rsidRPr="003716A0">
        <w:rPr>
          <w:lang w:val="ru-RU"/>
        </w:rPr>
        <w:t>Устройство на герконах для защиты выпрямителя преобразовательной уст</w:t>
      </w:r>
      <w:r w:rsidR="00C572F4">
        <w:rPr>
          <w:lang w:val="ru-RU"/>
        </w:rPr>
        <w:t>ановки содержит герконы 1 (рисунок 2.6</w:t>
      </w:r>
      <w:r w:rsidRPr="003716A0">
        <w:rPr>
          <w:lang w:val="ru-RU"/>
        </w:rPr>
        <w:t xml:space="preserve">), 2, 3, 4, 5 и 6 с замыкающими контактами 7, 8, 9, 10, 11 и 12, соответственно. Герконы 1 и 4 закреплены в магнитном поле проводников 13 и 14 фазы А, герконы 2 и 5 – в магнитном поле проводников 15 и 16 фазы В, герконы 3 и 6 – в магнитном поле проводников 17 и 18 фазы С. Проводники 13, 15 и 17 первыми концами подключены к катодам </w:t>
      </w:r>
      <w:r w:rsidRPr="003716A0">
        <w:rPr>
          <w:lang w:val="ru-RU"/>
        </w:rPr>
        <w:lastRenderedPageBreak/>
        <w:t>вентилей 19, 20 и 21 катодной группы выпрямителя, а вторыми соединены в точке 22. Проводники 14, 16 и 18 первыми концами подключены к анодам вентилей 23, 24 и 25 анодной группы выпрямителя, а вторыми соединены в точке 26. Нагрузка 27 подключена к выпрямителю в точках 22 и 26</w:t>
      </w:r>
      <w:r w:rsidR="0071033D" w:rsidRPr="00AE6783">
        <w:rPr>
          <w:lang w:val="ru-RU"/>
        </w:rPr>
        <w:t xml:space="preserve"> [</w:t>
      </w:r>
      <w:r w:rsidR="004E36FE">
        <w:rPr>
          <w:lang w:val="ru-RU"/>
        </w:rPr>
        <w:t>6</w:t>
      </w:r>
      <w:r w:rsidR="00A46C9E">
        <w:rPr>
          <w:lang w:val="ru-RU"/>
        </w:rPr>
        <w:t>1</w:t>
      </w:r>
      <w:r w:rsidR="004E36FE">
        <w:rPr>
          <w:lang w:val="ru-RU"/>
        </w:rPr>
        <w:t>, с. 1-5</w:t>
      </w:r>
      <w:r w:rsidR="0071033D" w:rsidRPr="00AE6783">
        <w:rPr>
          <w:lang w:val="ru-RU"/>
        </w:rPr>
        <w:t>]</w:t>
      </w:r>
      <w:r w:rsidRPr="003716A0">
        <w:rPr>
          <w:lang w:val="ru-RU"/>
        </w:rPr>
        <w:t>. Исполнительный орган 28 входом</w:t>
      </w:r>
      <w:r w:rsidR="00454894">
        <w:rPr>
          <w:lang w:val="ru-RU"/>
        </w:rPr>
        <w:t xml:space="preserve"> подключен к выходу элемента 29-</w:t>
      </w:r>
      <w:r w:rsidRPr="003716A0">
        <w:rPr>
          <w:lang w:val="ru-RU"/>
        </w:rPr>
        <w:t xml:space="preserve">ИЛИ, а выходом – в цепь отключения выключателя 30, установленного в цепи питания трансформатора 31 преобразовательной установки. Элементы 32, 33, 34, 35, 36 и 37 И выходами подключены к первым пластинам контактов 7, 8, 9, 10, 11 и 12 герконов 1, 2, 3, 4, 5 и 6, прямыми входами – к «плюсу» первого источника оперативного тока, а инверсными – ко вторым пластинам контактов упомянутых герконов, к которым также подключены входы элементов 38, 39, 40, 41, 42 и 43 ПАМЯТЬ, соответственно. Выход элемента 38 ПАМЯТЬ подключен к первым входам элементов 44 и 45 И, выход элемента 39 ПАМЯТЬ – ко второму входу элемента 44 И </w:t>
      </w:r>
      <w:proofErr w:type="spellStart"/>
      <w:r w:rsidRPr="003716A0">
        <w:rPr>
          <w:lang w:val="ru-RU"/>
        </w:rPr>
        <w:t>и</w:t>
      </w:r>
      <w:proofErr w:type="spellEnd"/>
      <w:r w:rsidRPr="003716A0">
        <w:rPr>
          <w:lang w:val="ru-RU"/>
        </w:rPr>
        <w:t xml:space="preserve"> к первому входу элемента 46 И, выход элемента 40 – ко вторым входам элементов 45 и 46 И, выход элемента 41 – к первым входам элементов 47 и 48 И, выход элемента 42 – ко второму входу элемента 47 И </w:t>
      </w:r>
      <w:proofErr w:type="spellStart"/>
      <w:r w:rsidRPr="003716A0">
        <w:rPr>
          <w:lang w:val="ru-RU"/>
        </w:rPr>
        <w:t>и</w:t>
      </w:r>
      <w:proofErr w:type="spellEnd"/>
      <w:r w:rsidRPr="003716A0">
        <w:rPr>
          <w:lang w:val="ru-RU"/>
        </w:rPr>
        <w:t xml:space="preserve"> к первому входу элемента </w:t>
      </w:r>
      <w:r w:rsidR="00454894">
        <w:rPr>
          <w:lang w:val="ru-RU"/>
        </w:rPr>
        <w:t>49</w:t>
      </w:r>
      <w:r w:rsidRPr="003716A0">
        <w:rPr>
          <w:lang w:val="ru-RU"/>
        </w:rPr>
        <w:t>, выход элемента 43 – ко в</w:t>
      </w:r>
      <w:r w:rsidR="00454894">
        <w:rPr>
          <w:lang w:val="ru-RU"/>
        </w:rPr>
        <w:t>торым входам элементов 48 и 49</w:t>
      </w:r>
      <w:r w:rsidRPr="003716A0">
        <w:rPr>
          <w:lang w:val="ru-RU"/>
        </w:rPr>
        <w:t xml:space="preserve">. Выходы элементов </w:t>
      </w:r>
      <w:r w:rsidR="00454894">
        <w:rPr>
          <w:lang w:val="ru-RU"/>
        </w:rPr>
        <w:t xml:space="preserve">И </w:t>
      </w:r>
      <w:r w:rsidRPr="003716A0">
        <w:rPr>
          <w:lang w:val="ru-RU"/>
        </w:rPr>
        <w:t>44, 45, 46, 47, 48 и 49 подключены к входам элеме</w:t>
      </w:r>
      <w:r w:rsidR="00454894">
        <w:rPr>
          <w:lang w:val="ru-RU"/>
        </w:rPr>
        <w:t>нта 29</w:t>
      </w:r>
      <w:r w:rsidRPr="003716A0">
        <w:rPr>
          <w:lang w:val="ru-RU"/>
        </w:rPr>
        <w:t>. Первые выводы обмоток подмагничивания 50, 51 и 52, надетых на герконы 1, 2, и 3, подключены к «плюсу» второго источника оперативного тока, а вторые выводы – к первым выводам обмоток реле тока 53, 54 и 55, вторые выводы которых подключены к первым выводам обмоток подмагничивания 56, 57 и 58, надетых на герконы 4, 5 и 6. Вторые выводы последних подключены к «минусу» второго источника оперативного тока. К первому, второму и третьему входам блока 59 сигнализации подключены размыкающие контакты реле тока 53, 54 и 55</w:t>
      </w:r>
      <w:r w:rsidR="0071033D" w:rsidRPr="0071033D">
        <w:rPr>
          <w:lang w:val="ru-RU"/>
        </w:rPr>
        <w:t xml:space="preserve"> [</w:t>
      </w:r>
      <w:r w:rsidR="004E36FE">
        <w:rPr>
          <w:lang w:val="ru-RU"/>
        </w:rPr>
        <w:t>6</w:t>
      </w:r>
      <w:r w:rsidR="00A46C9E">
        <w:rPr>
          <w:lang w:val="ru-RU"/>
        </w:rPr>
        <w:t>1</w:t>
      </w:r>
      <w:r w:rsidR="004E36FE">
        <w:rPr>
          <w:lang w:val="ru-RU"/>
        </w:rPr>
        <w:t>, с. 1-5</w:t>
      </w:r>
      <w:r w:rsidR="0071033D" w:rsidRPr="0071033D">
        <w:rPr>
          <w:lang w:val="ru-RU"/>
        </w:rPr>
        <w:t>]</w:t>
      </w:r>
      <w:r w:rsidRPr="003716A0">
        <w:rPr>
          <w:lang w:val="ru-RU"/>
        </w:rPr>
        <w:t>.</w:t>
      </w:r>
    </w:p>
    <w:p w14:paraId="22FE8843" w14:textId="0145C8B9" w:rsidR="00AA03A8" w:rsidRDefault="00AA03A8" w:rsidP="003B5F5B">
      <w:pPr>
        <w:spacing w:after="0" w:line="240" w:lineRule="auto"/>
        <w:ind w:firstLine="709"/>
        <w:jc w:val="both"/>
        <w:rPr>
          <w:lang w:val="ru-RU"/>
        </w:rPr>
      </w:pPr>
      <w:r w:rsidRPr="00AA03A8">
        <w:rPr>
          <w:lang w:val="ru-RU"/>
        </w:rPr>
        <w:t xml:space="preserve">Устройство </w:t>
      </w:r>
      <w:r w:rsidR="0071033D" w:rsidRPr="0071033D">
        <w:rPr>
          <w:lang w:val="ru-RU"/>
        </w:rPr>
        <w:t>[</w:t>
      </w:r>
      <w:r w:rsidR="004E36FE">
        <w:rPr>
          <w:lang w:val="ru-RU"/>
        </w:rPr>
        <w:t>6</w:t>
      </w:r>
      <w:r w:rsidR="00A46C9E">
        <w:rPr>
          <w:lang w:val="ru-RU"/>
        </w:rPr>
        <w:t>1</w:t>
      </w:r>
      <w:r w:rsidR="004E36FE">
        <w:rPr>
          <w:lang w:val="ru-RU"/>
        </w:rPr>
        <w:t>, с. 1-5</w:t>
      </w:r>
      <w:r w:rsidR="0071033D" w:rsidRPr="0071033D">
        <w:rPr>
          <w:lang w:val="ru-RU"/>
        </w:rPr>
        <w:t xml:space="preserve">] </w:t>
      </w:r>
      <w:r w:rsidRPr="00AA03A8">
        <w:rPr>
          <w:lang w:val="ru-RU"/>
        </w:rPr>
        <w:t xml:space="preserve">работает следующим образом. Ток срабатывания </w:t>
      </w:r>
      <w:proofErr w:type="spellStart"/>
      <w:r w:rsidRPr="00AA03A8">
        <w:rPr>
          <w:lang w:val="ru-RU"/>
        </w:rPr>
        <w:t>I</w:t>
      </w:r>
      <w:r w:rsidRPr="00E332C2">
        <w:rPr>
          <w:vertAlign w:val="subscript"/>
          <w:lang w:val="ru-RU"/>
        </w:rPr>
        <w:t>ср</w:t>
      </w:r>
      <w:proofErr w:type="spellEnd"/>
      <w:r w:rsidRPr="00AA03A8">
        <w:rPr>
          <w:lang w:val="ru-RU"/>
        </w:rPr>
        <w:t xml:space="preserve"> (порог срабатывания) герконов 1-6 выбирается меньшим номинального тока </w:t>
      </w:r>
      <w:proofErr w:type="spellStart"/>
      <w:r w:rsidRPr="00AA03A8">
        <w:rPr>
          <w:lang w:val="ru-RU"/>
        </w:rPr>
        <w:t>I</w:t>
      </w:r>
      <w:r w:rsidRPr="00E332C2">
        <w:rPr>
          <w:vertAlign w:val="subscript"/>
          <w:lang w:val="ru-RU"/>
        </w:rPr>
        <w:t>н</w:t>
      </w:r>
      <w:proofErr w:type="spellEnd"/>
      <w:r w:rsidRPr="00AA03A8">
        <w:rPr>
          <w:lang w:val="ru-RU"/>
        </w:rPr>
        <w:t xml:space="preserve"> на выходе выпрямителя (из-за отсутствия необходимости отстройки от токов небаланса), и благодаря наличию обмоток 50-52 и 56-58 подмагничивания (они позволяют повысить чувствительность герконов в 5-8 раз [</w:t>
      </w:r>
      <w:r w:rsidR="0071033D" w:rsidRPr="0071033D">
        <w:rPr>
          <w:lang w:val="ru-RU"/>
        </w:rPr>
        <w:t>6</w:t>
      </w:r>
      <w:r w:rsidR="00A46C9E">
        <w:rPr>
          <w:lang w:val="ru-RU"/>
        </w:rPr>
        <w:t>2</w:t>
      </w:r>
      <w:r w:rsidR="0071033D">
        <w:rPr>
          <w:lang w:val="ru-RU"/>
        </w:rPr>
        <w:t>]</w:t>
      </w:r>
      <w:r w:rsidRPr="00AA03A8">
        <w:rPr>
          <w:lang w:val="ru-RU"/>
        </w:rPr>
        <w:t xml:space="preserve">) определяется только суммой величин погрешности установки герконов и погрешности, вносимой влиянием помех. Примем с запасом значение суммарных погрешностей 50% (установка геркона – 25%, помехи – 25%); тогда </w:t>
      </w:r>
      <w:proofErr w:type="spellStart"/>
      <w:r w:rsidRPr="00AA03A8">
        <w:rPr>
          <w:lang w:val="ru-RU"/>
        </w:rPr>
        <w:t>I</w:t>
      </w:r>
      <w:r w:rsidRPr="00E332C2">
        <w:rPr>
          <w:vertAlign w:val="subscript"/>
          <w:lang w:val="ru-RU"/>
        </w:rPr>
        <w:t>ср</w:t>
      </w:r>
      <w:proofErr w:type="spellEnd"/>
      <w:r w:rsidRPr="00AA03A8">
        <w:rPr>
          <w:lang w:val="ru-RU"/>
        </w:rPr>
        <w:t xml:space="preserve"> = 0,5Iн. Току </w:t>
      </w:r>
      <w:proofErr w:type="spellStart"/>
      <w:r w:rsidRPr="00AA03A8">
        <w:rPr>
          <w:lang w:val="ru-RU"/>
        </w:rPr>
        <w:t>I</w:t>
      </w:r>
      <w:r w:rsidRPr="00E332C2">
        <w:rPr>
          <w:vertAlign w:val="subscript"/>
          <w:lang w:val="ru-RU"/>
        </w:rPr>
        <w:t>ср</w:t>
      </w:r>
      <w:proofErr w:type="spellEnd"/>
      <w:r w:rsidRPr="00AA03A8">
        <w:rPr>
          <w:lang w:val="ru-RU"/>
        </w:rPr>
        <w:t xml:space="preserve"> на фиг.2, а соответствует индукция </w:t>
      </w:r>
      <w:proofErr w:type="spellStart"/>
      <w:r w:rsidRPr="00AA03A8">
        <w:rPr>
          <w:lang w:val="ru-RU"/>
        </w:rPr>
        <w:t>B</w:t>
      </w:r>
      <w:r w:rsidRPr="00E332C2">
        <w:rPr>
          <w:vertAlign w:val="subscript"/>
          <w:lang w:val="ru-RU"/>
        </w:rPr>
        <w:t>ср</w:t>
      </w:r>
      <w:proofErr w:type="spellEnd"/>
      <w:r w:rsidRPr="00AA03A8">
        <w:rPr>
          <w:lang w:val="ru-RU"/>
        </w:rPr>
        <w:t xml:space="preserve"> магнитного потока в месте установки геркона, направленная вдоль его продольной оси, а току </w:t>
      </w:r>
      <w:proofErr w:type="spellStart"/>
      <w:r w:rsidRPr="00AA03A8">
        <w:rPr>
          <w:lang w:val="ru-RU"/>
        </w:rPr>
        <w:t>I</w:t>
      </w:r>
      <w:r w:rsidRPr="00E332C2">
        <w:rPr>
          <w:vertAlign w:val="subscript"/>
          <w:lang w:val="ru-RU"/>
        </w:rPr>
        <w:t>н</w:t>
      </w:r>
      <w:proofErr w:type="spellEnd"/>
      <w:r w:rsidRPr="00AA03A8">
        <w:rPr>
          <w:lang w:val="ru-RU"/>
        </w:rPr>
        <w:t xml:space="preserve"> – индукция </w:t>
      </w:r>
      <w:proofErr w:type="spellStart"/>
      <w:r w:rsidRPr="00AA03A8">
        <w:rPr>
          <w:lang w:val="ru-RU"/>
        </w:rPr>
        <w:t>Bн</w:t>
      </w:r>
      <w:proofErr w:type="spellEnd"/>
      <w:r w:rsidRPr="00AA03A8">
        <w:rPr>
          <w:lang w:val="ru-RU"/>
        </w:rPr>
        <w:t xml:space="preserve"> в месте установки геркона, созданного этим током. Параметры обмоток 50-52 и 56-58 подбираются таким образом, чтобы для каждого из герконов 1-6 выполнялось условие </w:t>
      </w:r>
      <w:proofErr w:type="spellStart"/>
      <w:r w:rsidRPr="00AA03A8">
        <w:rPr>
          <w:lang w:val="ru-RU"/>
        </w:rPr>
        <w:t>I</w:t>
      </w:r>
      <w:r w:rsidRPr="00E332C2">
        <w:rPr>
          <w:vertAlign w:val="subscript"/>
          <w:lang w:val="ru-RU"/>
        </w:rPr>
        <w:t>ср</w:t>
      </w:r>
      <w:proofErr w:type="spellEnd"/>
      <w:r w:rsidRPr="00AA03A8">
        <w:rPr>
          <w:lang w:val="ru-RU"/>
        </w:rPr>
        <w:t xml:space="preserve"> = 0,5I</w:t>
      </w:r>
      <w:r w:rsidRPr="00E332C2">
        <w:rPr>
          <w:vertAlign w:val="subscript"/>
          <w:lang w:val="ru-RU"/>
        </w:rPr>
        <w:t>н</w:t>
      </w:r>
      <w:r w:rsidR="0071033D" w:rsidRPr="0071033D">
        <w:rPr>
          <w:lang w:val="ru-RU"/>
        </w:rPr>
        <w:t xml:space="preserve"> [</w:t>
      </w:r>
      <w:r w:rsidR="004E36FE">
        <w:rPr>
          <w:lang w:val="ru-RU"/>
        </w:rPr>
        <w:t>6</w:t>
      </w:r>
      <w:r w:rsidR="00A46C9E">
        <w:rPr>
          <w:lang w:val="ru-RU"/>
        </w:rPr>
        <w:t>1</w:t>
      </w:r>
      <w:r w:rsidR="004E36FE">
        <w:rPr>
          <w:lang w:val="ru-RU"/>
        </w:rPr>
        <w:t>, с. 1-5</w:t>
      </w:r>
      <w:r w:rsidR="0071033D" w:rsidRPr="0071033D">
        <w:rPr>
          <w:lang w:val="ru-RU"/>
        </w:rPr>
        <w:t>]</w:t>
      </w:r>
      <w:r w:rsidRPr="00AA03A8">
        <w:rPr>
          <w:lang w:val="ru-RU"/>
        </w:rPr>
        <w:t>.</w:t>
      </w:r>
    </w:p>
    <w:p w14:paraId="25F70226" w14:textId="4E591C79" w:rsidR="00AA03A8" w:rsidRDefault="00AA03A8" w:rsidP="003B5F5B">
      <w:pPr>
        <w:spacing w:after="0" w:line="240" w:lineRule="auto"/>
        <w:ind w:firstLine="709"/>
        <w:jc w:val="both"/>
        <w:rPr>
          <w:lang w:val="ru-RU"/>
        </w:rPr>
      </w:pPr>
      <w:r w:rsidRPr="00AA03A8">
        <w:rPr>
          <w:lang w:val="ru-RU"/>
        </w:rPr>
        <w:t>Ток при протекании через открытый вентиль и соединенный с ним проводник, создает магнитный поток с соответствующей этому току индукцией.</w:t>
      </w:r>
    </w:p>
    <w:p w14:paraId="242E2908" w14:textId="378695C5" w:rsidR="00427B4E" w:rsidRDefault="002504F9" w:rsidP="003B5F5B">
      <w:pPr>
        <w:spacing w:after="0" w:line="240" w:lineRule="auto"/>
        <w:ind w:firstLine="709"/>
        <w:jc w:val="both"/>
        <w:rPr>
          <w:lang w:val="ru-RU"/>
        </w:rPr>
      </w:pPr>
      <w:r w:rsidRPr="002504F9">
        <w:rPr>
          <w:lang w:val="ru-RU"/>
        </w:rPr>
        <w:t>Так ток, протекающий через вентиль 19 и проводник 13, создает магнитный поток с индукцией B</w:t>
      </w:r>
      <w:r w:rsidRPr="00E332C2">
        <w:rPr>
          <w:vertAlign w:val="subscript"/>
          <w:lang w:val="ru-RU"/>
        </w:rPr>
        <w:t>1</w:t>
      </w:r>
      <w:r w:rsidRPr="002504F9">
        <w:rPr>
          <w:lang w:val="ru-RU"/>
        </w:rPr>
        <w:t>; ток, протекающий через вентиль 25 и проводник 18 – с индукцией B</w:t>
      </w:r>
      <w:r w:rsidRPr="00E332C2">
        <w:rPr>
          <w:vertAlign w:val="subscript"/>
          <w:lang w:val="ru-RU"/>
        </w:rPr>
        <w:t>2</w:t>
      </w:r>
      <w:r w:rsidRPr="002504F9">
        <w:rPr>
          <w:lang w:val="ru-RU"/>
        </w:rPr>
        <w:t xml:space="preserve">; ток через вентиль 20 и проводник 15 – с </w:t>
      </w:r>
      <w:r w:rsidRPr="002504F9">
        <w:rPr>
          <w:lang w:val="ru-RU"/>
        </w:rPr>
        <w:lastRenderedPageBreak/>
        <w:t>индукцией B</w:t>
      </w:r>
      <w:r w:rsidRPr="00E332C2">
        <w:rPr>
          <w:vertAlign w:val="subscript"/>
          <w:lang w:val="ru-RU"/>
        </w:rPr>
        <w:t>3</w:t>
      </w:r>
      <w:r w:rsidRPr="002504F9">
        <w:rPr>
          <w:lang w:val="ru-RU"/>
        </w:rPr>
        <w:t>; ток через вентиль 23 и проводник 14 – магнитный поток с индукцией B</w:t>
      </w:r>
      <w:r w:rsidRPr="00E332C2">
        <w:rPr>
          <w:vertAlign w:val="subscript"/>
          <w:lang w:val="ru-RU"/>
        </w:rPr>
        <w:t>4</w:t>
      </w:r>
      <w:r w:rsidRPr="002504F9">
        <w:rPr>
          <w:lang w:val="ru-RU"/>
        </w:rPr>
        <w:t>; ток через вентиль 21 и проводник 17 – с индукцией B</w:t>
      </w:r>
      <w:r w:rsidRPr="00E332C2">
        <w:rPr>
          <w:vertAlign w:val="subscript"/>
          <w:lang w:val="ru-RU"/>
        </w:rPr>
        <w:t>5</w:t>
      </w:r>
      <w:r w:rsidRPr="002504F9">
        <w:rPr>
          <w:lang w:val="ru-RU"/>
        </w:rPr>
        <w:t>; ток через вентиль 24 и проводник 16 – с индукцией B</w:t>
      </w:r>
      <w:r w:rsidRPr="00E332C2">
        <w:rPr>
          <w:vertAlign w:val="subscript"/>
          <w:lang w:val="ru-RU"/>
        </w:rPr>
        <w:t>6</w:t>
      </w:r>
      <w:r w:rsidRPr="002504F9">
        <w:rPr>
          <w:lang w:val="ru-RU"/>
        </w:rPr>
        <w:t xml:space="preserve"> (рисунок 2.7а)</w:t>
      </w:r>
      <w:r w:rsidR="0071033D" w:rsidRPr="0071033D">
        <w:rPr>
          <w:lang w:val="ru-RU"/>
        </w:rPr>
        <w:t xml:space="preserve"> [</w:t>
      </w:r>
      <w:r w:rsidR="004E36FE">
        <w:rPr>
          <w:lang w:val="ru-RU"/>
        </w:rPr>
        <w:t>6</w:t>
      </w:r>
      <w:r w:rsidR="00A46C9E">
        <w:rPr>
          <w:lang w:val="ru-RU"/>
        </w:rPr>
        <w:t>1</w:t>
      </w:r>
      <w:r w:rsidR="004E36FE">
        <w:rPr>
          <w:lang w:val="ru-RU"/>
        </w:rPr>
        <w:t>, с. 1-</w:t>
      </w:r>
      <w:r w:rsidR="0071033D" w:rsidRPr="0071033D">
        <w:rPr>
          <w:lang w:val="ru-RU"/>
        </w:rPr>
        <w:t>5]</w:t>
      </w:r>
      <w:r w:rsidRPr="002504F9">
        <w:rPr>
          <w:lang w:val="ru-RU"/>
        </w:rPr>
        <w:t>.</w:t>
      </w:r>
    </w:p>
    <w:p w14:paraId="423ABF65" w14:textId="66D8ECA3" w:rsidR="00D14FB1" w:rsidRDefault="00D14FB1" w:rsidP="003B5F5B">
      <w:pPr>
        <w:spacing w:after="0" w:line="240" w:lineRule="auto"/>
        <w:ind w:firstLine="709"/>
        <w:jc w:val="both"/>
        <w:rPr>
          <w:lang w:val="ru-RU"/>
        </w:rPr>
      </w:pPr>
      <w:r w:rsidRPr="00D14FB1">
        <w:rPr>
          <w:lang w:val="ru-RU"/>
        </w:rPr>
        <w:t xml:space="preserve">Если B1 ≥ </w:t>
      </w:r>
      <w:proofErr w:type="spellStart"/>
      <w:r w:rsidRPr="00D14FB1">
        <w:rPr>
          <w:lang w:val="ru-RU"/>
        </w:rPr>
        <w:t>Bср</w:t>
      </w:r>
      <w:proofErr w:type="spellEnd"/>
      <w:r w:rsidRPr="00D14FB1">
        <w:rPr>
          <w:lang w:val="ru-RU"/>
        </w:rPr>
        <w:t xml:space="preserve">, то срабатывает геркон 1, если B2 ≥ </w:t>
      </w:r>
      <w:proofErr w:type="spellStart"/>
      <w:r w:rsidRPr="00D14FB1">
        <w:rPr>
          <w:lang w:val="ru-RU"/>
        </w:rPr>
        <w:t>Bср</w:t>
      </w:r>
      <w:proofErr w:type="spellEnd"/>
      <w:r w:rsidRPr="00D14FB1">
        <w:rPr>
          <w:lang w:val="ru-RU"/>
        </w:rPr>
        <w:t xml:space="preserve"> – геркон 6, если B3 ≥ </w:t>
      </w:r>
      <w:proofErr w:type="spellStart"/>
      <w:r w:rsidRPr="00D14FB1">
        <w:rPr>
          <w:lang w:val="ru-RU"/>
        </w:rPr>
        <w:t>Bср</w:t>
      </w:r>
      <w:proofErr w:type="spellEnd"/>
      <w:r w:rsidRPr="00D14FB1">
        <w:rPr>
          <w:lang w:val="ru-RU"/>
        </w:rPr>
        <w:t xml:space="preserve"> – геркон 2, если B4 ≥ </w:t>
      </w:r>
      <w:proofErr w:type="spellStart"/>
      <w:r w:rsidRPr="00D14FB1">
        <w:rPr>
          <w:lang w:val="ru-RU"/>
        </w:rPr>
        <w:t>Bср</w:t>
      </w:r>
      <w:proofErr w:type="spellEnd"/>
      <w:r w:rsidRPr="00D14FB1">
        <w:rPr>
          <w:lang w:val="ru-RU"/>
        </w:rPr>
        <w:t xml:space="preserve"> – геркон 4, если B5 ≥ </w:t>
      </w:r>
      <w:proofErr w:type="spellStart"/>
      <w:r w:rsidRPr="00D14FB1">
        <w:rPr>
          <w:lang w:val="ru-RU"/>
        </w:rPr>
        <w:t>Bср</w:t>
      </w:r>
      <w:proofErr w:type="spellEnd"/>
      <w:r w:rsidRPr="00D14FB1">
        <w:rPr>
          <w:lang w:val="ru-RU"/>
        </w:rPr>
        <w:t xml:space="preserve"> – геркон 3, если B6 ≥ </w:t>
      </w:r>
      <w:proofErr w:type="spellStart"/>
      <w:r w:rsidRPr="00D14FB1">
        <w:rPr>
          <w:lang w:val="ru-RU"/>
        </w:rPr>
        <w:t>Bср</w:t>
      </w:r>
      <w:proofErr w:type="spellEnd"/>
      <w:r w:rsidRPr="00D14FB1">
        <w:rPr>
          <w:lang w:val="ru-RU"/>
        </w:rPr>
        <w:t xml:space="preserve"> – геркон 5. При срабатывании герконов 1, 2, 3, 4, 5 и 6 на вторых пластинах их контактов появляются напряжения U1, U2, U3, U4, U5 и U6 (рисунок 2.7б; рисунок 2.8а; рисунок 2.8б), соответственно, причем они поступают на инверсный вход элементов 32, 37, 33, 35, 34, 36 и на вход элемента 38, 43, 39, 41, 40, 42, соответственно.</w:t>
      </w:r>
    </w:p>
    <w:p w14:paraId="2AFB2599" w14:textId="77777777" w:rsidR="004E36FE" w:rsidRDefault="004E36FE" w:rsidP="003716A0">
      <w:pPr>
        <w:spacing w:after="0" w:line="240" w:lineRule="auto"/>
        <w:ind w:firstLine="567"/>
        <w:jc w:val="both"/>
        <w:rPr>
          <w:lang w:val="ru-RU"/>
        </w:rPr>
      </w:pPr>
    </w:p>
    <w:p w14:paraId="5B1575EE" w14:textId="1EB6BF56" w:rsidR="00AA03A8" w:rsidRDefault="00AA03A8" w:rsidP="004E36FE">
      <w:pPr>
        <w:spacing w:after="0" w:line="240" w:lineRule="auto"/>
        <w:jc w:val="center"/>
        <w:rPr>
          <w:lang w:val="ru-RU"/>
        </w:rPr>
      </w:pPr>
      <w:r w:rsidRPr="00C572F4">
        <w:rPr>
          <w:noProof/>
          <w:lang w:val="ru-RU" w:eastAsia="ru-RU" w:bidi="ar-SA"/>
        </w:rPr>
        <w:drawing>
          <wp:inline distT="0" distB="0" distL="0" distR="0" wp14:anchorId="63D706C1" wp14:editId="4B2B0303">
            <wp:extent cx="3673617" cy="4800192"/>
            <wp:effectExtent l="0" t="0" r="3175" b="63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691046" cy="4822966"/>
                    </a:xfrm>
                    <a:prstGeom prst="rect">
                      <a:avLst/>
                    </a:prstGeom>
                  </pic:spPr>
                </pic:pic>
              </a:graphicData>
            </a:graphic>
          </wp:inline>
        </w:drawing>
      </w:r>
    </w:p>
    <w:p w14:paraId="4BA61B0F" w14:textId="77777777" w:rsidR="00AA03A8" w:rsidRPr="004E36FE" w:rsidRDefault="00AA03A8" w:rsidP="00AA03A8">
      <w:pPr>
        <w:spacing w:after="0" w:line="240" w:lineRule="auto"/>
        <w:ind w:firstLine="567"/>
        <w:jc w:val="center"/>
        <w:rPr>
          <w:sz w:val="16"/>
          <w:szCs w:val="16"/>
          <w:lang w:val="ru-RU"/>
        </w:rPr>
      </w:pPr>
    </w:p>
    <w:p w14:paraId="0E709037" w14:textId="5ADACA34" w:rsidR="00AA03A8" w:rsidRDefault="00AA03A8" w:rsidP="004E36FE">
      <w:pPr>
        <w:spacing w:after="0" w:line="240" w:lineRule="auto"/>
        <w:jc w:val="center"/>
        <w:rPr>
          <w:lang w:val="ru-RU"/>
        </w:rPr>
      </w:pPr>
      <w:r w:rsidRPr="00AA03A8">
        <w:rPr>
          <w:lang w:val="ru-RU"/>
        </w:rPr>
        <w:t>Рисунок 2.6</w:t>
      </w:r>
      <w:r w:rsidR="0054244C">
        <w:rPr>
          <w:lang w:val="ru-RU"/>
        </w:rPr>
        <w:t xml:space="preserve"> </w:t>
      </w:r>
      <w:r w:rsidR="008671FB">
        <w:rPr>
          <w:lang w:val="ru-RU"/>
        </w:rPr>
        <w:t>–</w:t>
      </w:r>
      <w:r w:rsidR="0054244C">
        <w:rPr>
          <w:lang w:val="ru-RU"/>
        </w:rPr>
        <w:t xml:space="preserve"> </w:t>
      </w:r>
      <w:r w:rsidR="008671FB">
        <w:rPr>
          <w:lang w:val="ru-RU"/>
        </w:rPr>
        <w:t>У</w:t>
      </w:r>
      <w:r w:rsidR="008671FB" w:rsidRPr="008671FB">
        <w:rPr>
          <w:lang w:val="ru-RU"/>
        </w:rPr>
        <w:t>ст</w:t>
      </w:r>
      <w:r w:rsidR="008671FB">
        <w:rPr>
          <w:lang w:val="ru-RU"/>
        </w:rPr>
        <w:t xml:space="preserve">ройство </w:t>
      </w:r>
      <w:r w:rsidR="008671FB" w:rsidRPr="008671FB">
        <w:rPr>
          <w:lang w:val="ru-RU"/>
        </w:rPr>
        <w:t xml:space="preserve">защиты от пробоя </w:t>
      </w:r>
      <w:r w:rsidR="0054244C" w:rsidRPr="008D56BF">
        <w:rPr>
          <w:lang w:val="ru-RU"/>
        </w:rPr>
        <w:t>вы</w:t>
      </w:r>
      <w:r w:rsidR="008671FB">
        <w:rPr>
          <w:lang w:val="ru-RU"/>
        </w:rPr>
        <w:t>прямителя ПУ</w:t>
      </w:r>
    </w:p>
    <w:p w14:paraId="55AEDB84" w14:textId="77777777" w:rsidR="00AA03A8" w:rsidRPr="003716A0" w:rsidRDefault="00AA03A8" w:rsidP="00AA03A8">
      <w:pPr>
        <w:spacing w:after="0" w:line="240" w:lineRule="auto"/>
        <w:ind w:firstLine="567"/>
        <w:jc w:val="center"/>
        <w:rPr>
          <w:lang w:val="ru-RU"/>
        </w:rPr>
      </w:pPr>
    </w:p>
    <w:p w14:paraId="2845B9B4" w14:textId="5ADFC1EE" w:rsidR="003716A0" w:rsidRPr="003716A0" w:rsidRDefault="003716A0" w:rsidP="003B5F5B">
      <w:pPr>
        <w:spacing w:after="0" w:line="240" w:lineRule="auto"/>
        <w:ind w:firstLine="709"/>
        <w:jc w:val="both"/>
        <w:rPr>
          <w:lang w:val="ru-RU"/>
        </w:rPr>
      </w:pPr>
      <w:r w:rsidRPr="003716A0">
        <w:rPr>
          <w:lang w:val="ru-RU"/>
        </w:rPr>
        <w:t>При появлении напряжения на входах элементов 38, 39, 40, 41, 42 и 43 на их выходе появляются сигналы 60, 61, 62, 63, 64 и 65</w:t>
      </w:r>
      <w:r w:rsidR="00FD6E9F">
        <w:rPr>
          <w:lang w:val="ru-RU"/>
        </w:rPr>
        <w:t>,</w:t>
      </w:r>
      <w:r w:rsidR="00B04A8A">
        <w:rPr>
          <w:lang w:val="ru-RU"/>
        </w:rPr>
        <w:t xml:space="preserve"> соответственно (рисунк</w:t>
      </w:r>
      <w:r w:rsidR="00A46C9E">
        <w:rPr>
          <w:lang w:val="ru-RU"/>
        </w:rPr>
        <w:t>и</w:t>
      </w:r>
      <w:r w:rsidR="00B04A8A">
        <w:rPr>
          <w:lang w:val="ru-RU"/>
        </w:rPr>
        <w:t xml:space="preserve"> </w:t>
      </w:r>
      <w:r w:rsidRPr="003716A0">
        <w:rPr>
          <w:lang w:val="ru-RU"/>
        </w:rPr>
        <w:t>2</w:t>
      </w:r>
      <w:r w:rsidR="00B04A8A">
        <w:rPr>
          <w:lang w:val="ru-RU"/>
        </w:rPr>
        <w:t>.7в</w:t>
      </w:r>
      <w:r w:rsidR="00A46C9E">
        <w:rPr>
          <w:lang w:val="ru-RU"/>
        </w:rPr>
        <w:t>,</w:t>
      </w:r>
      <w:r w:rsidR="00B04A8A">
        <w:rPr>
          <w:lang w:val="ru-RU"/>
        </w:rPr>
        <w:t xml:space="preserve"> 2.8</w:t>
      </w:r>
      <w:r w:rsidRPr="003716A0">
        <w:rPr>
          <w:lang w:val="ru-RU"/>
        </w:rPr>
        <w:t xml:space="preserve">). Сигналы 60-65 существуют в течение времени </w:t>
      </w:r>
      <w:r w:rsidRPr="00874D32">
        <w:t>t</w:t>
      </w:r>
      <w:r w:rsidRPr="004D6430">
        <w:rPr>
          <w:vertAlign w:val="subscript"/>
          <w:lang w:val="ru-RU"/>
        </w:rPr>
        <w:t>1</w:t>
      </w:r>
      <w:r w:rsidR="001E4528" w:rsidRPr="00874D32">
        <w:rPr>
          <w:lang w:val="ru-RU"/>
        </w:rPr>
        <w:t xml:space="preserve"> запоминания</w:t>
      </w:r>
      <w:r w:rsidRPr="003716A0">
        <w:rPr>
          <w:lang w:val="ru-RU"/>
        </w:rPr>
        <w:t>, взятого в качестве уста</w:t>
      </w:r>
      <w:r w:rsidR="00A46C9E">
        <w:rPr>
          <w:lang w:val="ru-RU"/>
        </w:rPr>
        <w:t>но</w:t>
      </w:r>
      <w:r w:rsidRPr="003716A0">
        <w:rPr>
          <w:lang w:val="ru-RU"/>
        </w:rPr>
        <w:t xml:space="preserve">вки элементов 38-43 ПАМЯТЬ. Сигнал 60 в течение времени </w:t>
      </w:r>
      <w:r w:rsidRPr="00F63C30">
        <w:t>t</w:t>
      </w:r>
      <w:r w:rsidRPr="004D6430">
        <w:rPr>
          <w:vertAlign w:val="subscript"/>
          <w:lang w:val="ru-RU"/>
        </w:rPr>
        <w:t>1</w:t>
      </w:r>
      <w:r w:rsidRPr="003716A0">
        <w:rPr>
          <w:lang w:val="ru-RU"/>
        </w:rPr>
        <w:t xml:space="preserve"> поступает на первые входы элементов 44 и 45; сигнал 61 – на второй вход элемента 44 и на первый вход элемента 46; сигнал 62 – на </w:t>
      </w:r>
      <w:r w:rsidR="00FD6E9F">
        <w:rPr>
          <w:lang w:val="ru-RU"/>
        </w:rPr>
        <w:t>вторые входы элементов 45 и 46</w:t>
      </w:r>
      <w:r w:rsidRPr="003716A0">
        <w:rPr>
          <w:lang w:val="ru-RU"/>
        </w:rPr>
        <w:t xml:space="preserve">; сигнал 63 – на </w:t>
      </w:r>
      <w:r w:rsidR="00FD6E9F">
        <w:rPr>
          <w:lang w:val="ru-RU"/>
        </w:rPr>
        <w:t>первые входы элементов 47 и 48</w:t>
      </w:r>
      <w:r w:rsidRPr="003716A0">
        <w:rPr>
          <w:lang w:val="ru-RU"/>
        </w:rPr>
        <w:t>; сигнал 6</w:t>
      </w:r>
      <w:r w:rsidR="00FD6E9F">
        <w:rPr>
          <w:lang w:val="ru-RU"/>
        </w:rPr>
        <w:t>4 – на второй вход элемента 47 и на первый вход элемента 49</w:t>
      </w:r>
      <w:r w:rsidRPr="003716A0">
        <w:rPr>
          <w:lang w:val="ru-RU"/>
        </w:rPr>
        <w:t xml:space="preserve">; сигнал 65 – на </w:t>
      </w:r>
      <w:r w:rsidRPr="003716A0">
        <w:rPr>
          <w:lang w:val="ru-RU"/>
        </w:rPr>
        <w:lastRenderedPageBreak/>
        <w:t xml:space="preserve">вторые </w:t>
      </w:r>
      <w:r w:rsidR="00FD6E9F">
        <w:rPr>
          <w:lang w:val="ru-RU"/>
        </w:rPr>
        <w:t>входы элементов 48 и 49</w:t>
      </w:r>
      <w:r w:rsidR="00B04A8A">
        <w:rPr>
          <w:lang w:val="ru-RU"/>
        </w:rPr>
        <w:t xml:space="preserve"> (рисунк</w:t>
      </w:r>
      <w:r w:rsidR="003600E0">
        <w:rPr>
          <w:lang w:val="ru-RU"/>
        </w:rPr>
        <w:t>и</w:t>
      </w:r>
      <w:r w:rsidR="00B04A8A">
        <w:rPr>
          <w:lang w:val="ru-RU"/>
        </w:rPr>
        <w:t xml:space="preserve"> </w:t>
      </w:r>
      <w:r w:rsidRPr="003716A0">
        <w:rPr>
          <w:lang w:val="ru-RU"/>
        </w:rPr>
        <w:t>2</w:t>
      </w:r>
      <w:r w:rsidR="00B04A8A">
        <w:rPr>
          <w:lang w:val="ru-RU"/>
        </w:rPr>
        <w:t>.7в</w:t>
      </w:r>
      <w:r w:rsidR="003600E0">
        <w:rPr>
          <w:lang w:val="ru-RU"/>
        </w:rPr>
        <w:t>,</w:t>
      </w:r>
      <w:r w:rsidR="00B04A8A">
        <w:rPr>
          <w:lang w:val="ru-RU"/>
        </w:rPr>
        <w:t xml:space="preserve"> 2.8</w:t>
      </w:r>
      <w:r w:rsidRPr="003716A0">
        <w:rPr>
          <w:lang w:val="ru-RU"/>
        </w:rPr>
        <w:t>). Если на двух входах эл</w:t>
      </w:r>
      <w:r w:rsidR="00FD6E9F">
        <w:rPr>
          <w:lang w:val="ru-RU"/>
        </w:rPr>
        <w:t>ементов 44, 45, 46, 47, 48, 49</w:t>
      </w:r>
      <w:r w:rsidRPr="003716A0">
        <w:rPr>
          <w:lang w:val="ru-RU"/>
        </w:rPr>
        <w:t xml:space="preserve"> появляются соответствующие напряжения, то на их выходах появляются сигналы 66, 67, 68, 6</w:t>
      </w:r>
      <w:r w:rsidR="00B04A8A">
        <w:rPr>
          <w:lang w:val="ru-RU"/>
        </w:rPr>
        <w:t>9,</w:t>
      </w:r>
      <w:r w:rsidR="00A46C9E">
        <w:rPr>
          <w:lang w:val="ru-RU"/>
        </w:rPr>
        <w:t xml:space="preserve"> 70 и 71, соответственно (рисун</w:t>
      </w:r>
      <w:r w:rsidR="00B04A8A">
        <w:rPr>
          <w:lang w:val="ru-RU"/>
        </w:rPr>
        <w:t>к</w:t>
      </w:r>
      <w:r w:rsidR="00A46C9E">
        <w:rPr>
          <w:lang w:val="ru-RU"/>
        </w:rPr>
        <w:t>и</w:t>
      </w:r>
      <w:r w:rsidR="00B04A8A">
        <w:rPr>
          <w:lang w:val="ru-RU"/>
        </w:rPr>
        <w:t xml:space="preserve"> </w:t>
      </w:r>
      <w:r w:rsidRPr="003716A0">
        <w:rPr>
          <w:lang w:val="ru-RU"/>
        </w:rPr>
        <w:t>2</w:t>
      </w:r>
      <w:r w:rsidR="00B04A8A">
        <w:rPr>
          <w:lang w:val="ru-RU"/>
        </w:rPr>
        <w:t>.7в</w:t>
      </w:r>
      <w:r w:rsidR="00A46C9E">
        <w:rPr>
          <w:lang w:val="ru-RU"/>
        </w:rPr>
        <w:t>,</w:t>
      </w:r>
      <w:r w:rsidR="00B04A8A">
        <w:rPr>
          <w:lang w:val="ru-RU"/>
        </w:rPr>
        <w:t xml:space="preserve"> 2.8а</w:t>
      </w:r>
      <w:r w:rsidR="00A46C9E">
        <w:rPr>
          <w:lang w:val="ru-RU"/>
        </w:rPr>
        <w:t>,</w:t>
      </w:r>
      <w:r w:rsidR="00B04A8A">
        <w:rPr>
          <w:lang w:val="ru-RU"/>
        </w:rPr>
        <w:t xml:space="preserve"> 2.8</w:t>
      </w:r>
      <w:r w:rsidRPr="003716A0">
        <w:rPr>
          <w:lang w:val="ru-RU"/>
        </w:rPr>
        <w:t>б). Сигналы 66-71 поступают на соответствующие вхо</w:t>
      </w:r>
      <w:r w:rsidR="00FD6E9F">
        <w:rPr>
          <w:lang w:val="ru-RU"/>
        </w:rPr>
        <w:t>ды элемента 29</w:t>
      </w:r>
      <w:r w:rsidRPr="003716A0">
        <w:rPr>
          <w:lang w:val="ru-RU"/>
        </w:rPr>
        <w:t>. При появлении сигнала хотя бы на одном из входов указанного элемента, на его выходе образуется сигнал 72, поступающий на вход исполнительного органа 28; п</w:t>
      </w:r>
      <w:r w:rsidR="00B04A8A">
        <w:rPr>
          <w:lang w:val="ru-RU"/>
        </w:rPr>
        <w:t>оследний подает сигнал 73 (рисунок 2.8</w:t>
      </w:r>
      <w:r w:rsidRPr="003716A0">
        <w:rPr>
          <w:lang w:val="ru-RU"/>
        </w:rPr>
        <w:t>) в цепи отключения выключателя 30</w:t>
      </w:r>
      <w:r w:rsidR="0071033D" w:rsidRPr="0071033D">
        <w:rPr>
          <w:lang w:val="ru-RU"/>
        </w:rPr>
        <w:t xml:space="preserve"> [</w:t>
      </w:r>
      <w:r w:rsidR="004E36FE">
        <w:rPr>
          <w:lang w:val="ru-RU"/>
        </w:rPr>
        <w:t>6</w:t>
      </w:r>
      <w:r w:rsidR="00A46C9E">
        <w:rPr>
          <w:lang w:val="ru-RU"/>
        </w:rPr>
        <w:t>1</w:t>
      </w:r>
      <w:r w:rsidR="004E36FE">
        <w:rPr>
          <w:lang w:val="ru-RU"/>
        </w:rPr>
        <w:t>, с. 1-</w:t>
      </w:r>
      <w:r w:rsidR="0071033D" w:rsidRPr="0071033D">
        <w:rPr>
          <w:lang w:val="ru-RU"/>
        </w:rPr>
        <w:t>5]</w:t>
      </w:r>
      <w:r w:rsidRPr="003716A0">
        <w:rPr>
          <w:lang w:val="ru-RU"/>
        </w:rPr>
        <w:t>.</w:t>
      </w:r>
    </w:p>
    <w:p w14:paraId="15F1F101" w14:textId="3FE6F8B3" w:rsidR="003716A0" w:rsidRDefault="003716A0" w:rsidP="003B5F5B">
      <w:pPr>
        <w:spacing w:after="0" w:line="240" w:lineRule="auto"/>
        <w:ind w:firstLine="709"/>
        <w:jc w:val="both"/>
        <w:rPr>
          <w:lang w:val="ru-RU"/>
        </w:rPr>
      </w:pPr>
      <w:r w:rsidRPr="003716A0">
        <w:rPr>
          <w:lang w:val="ru-RU"/>
        </w:rPr>
        <w:t>В выпрямителе преобразовательной установки в нормальном режиме работы в любой момент времени открыты и проводят ток только два вентиля: один в катодной группе и один в анодной, причем каждый вентиль проводит ток в течение одной трети периода (при этом замыкаются контакты соответствующего геркона). Таким образом, в любой момент времени замкнуты контакты двух герконов. Если замкнуто более двух герконов, появляется сигнал 72</w:t>
      </w:r>
      <w:r w:rsidR="00530B3E">
        <w:rPr>
          <w:lang w:val="ru-RU"/>
        </w:rPr>
        <w:t>,</w:t>
      </w:r>
      <w:r w:rsidRPr="003716A0">
        <w:rPr>
          <w:lang w:val="ru-RU"/>
        </w:rPr>
        <w:t xml:space="preserve"> и предлагаемое устройство подает сигнал 73 на отключение выключателя 30 преобразовательной установки. В нормальном режиме работы сигналы 72 и 73 отсутствуют</w:t>
      </w:r>
      <w:r w:rsidR="0071033D" w:rsidRPr="00EF59CF">
        <w:rPr>
          <w:lang w:val="ru-RU"/>
        </w:rPr>
        <w:t xml:space="preserve"> </w:t>
      </w:r>
      <w:r w:rsidR="0071033D" w:rsidRPr="0071033D">
        <w:rPr>
          <w:lang w:val="ru-RU"/>
        </w:rPr>
        <w:t>[</w:t>
      </w:r>
      <w:r w:rsidR="004E36FE">
        <w:rPr>
          <w:lang w:val="ru-RU"/>
        </w:rPr>
        <w:t>6</w:t>
      </w:r>
      <w:r w:rsidR="00A46C9E">
        <w:rPr>
          <w:lang w:val="ru-RU"/>
        </w:rPr>
        <w:t>1</w:t>
      </w:r>
      <w:r w:rsidR="004E36FE">
        <w:rPr>
          <w:lang w:val="ru-RU"/>
        </w:rPr>
        <w:t>, с. 1-5</w:t>
      </w:r>
      <w:r w:rsidR="0071033D" w:rsidRPr="0071033D">
        <w:rPr>
          <w:lang w:val="ru-RU"/>
        </w:rPr>
        <w:t>]</w:t>
      </w:r>
      <w:r w:rsidRPr="003716A0">
        <w:rPr>
          <w:lang w:val="ru-RU"/>
        </w:rPr>
        <w:t>.</w:t>
      </w:r>
    </w:p>
    <w:p w14:paraId="012EEE4E" w14:textId="12F84833" w:rsidR="00B459CB" w:rsidRDefault="00B459CB" w:rsidP="003B5F5B">
      <w:pPr>
        <w:spacing w:after="0" w:line="240" w:lineRule="auto"/>
        <w:ind w:firstLine="709"/>
        <w:jc w:val="both"/>
        <w:rPr>
          <w:lang w:val="ru-RU"/>
        </w:rPr>
      </w:pPr>
      <w:r w:rsidRPr="003716A0">
        <w:rPr>
          <w:lang w:val="ru-RU"/>
        </w:rPr>
        <w:t xml:space="preserve">Рассмотрим работу устройства в нормальном режиме работы преобразовательной установки в момент времени, соответствующий коммутации в катодной группе с одного вентиля, </w:t>
      </w:r>
      <w:proofErr w:type="gramStart"/>
      <w:r w:rsidRPr="003716A0">
        <w:rPr>
          <w:lang w:val="ru-RU"/>
        </w:rPr>
        <w:t>например</w:t>
      </w:r>
      <w:proofErr w:type="gramEnd"/>
      <w:r w:rsidRPr="003716A0">
        <w:rPr>
          <w:lang w:val="ru-RU"/>
        </w:rPr>
        <w:t xml:space="preserve"> 21, на другой вентиль, например 19. При этом в анодной группе открыт вентиль 24. </w:t>
      </w:r>
      <w:r>
        <w:rPr>
          <w:lang w:val="ru-RU"/>
        </w:rPr>
        <w:t>Поэтому</w:t>
      </w:r>
      <w:r w:rsidRPr="003716A0">
        <w:rPr>
          <w:lang w:val="ru-RU"/>
        </w:rPr>
        <w:t xml:space="preserve"> появляется напряжение </w:t>
      </w:r>
      <w:r w:rsidRPr="00F63C30">
        <w:t>U</w:t>
      </w:r>
      <w:r w:rsidRPr="004D6430">
        <w:rPr>
          <w:vertAlign w:val="subscript"/>
          <w:lang w:val="ru-RU"/>
        </w:rPr>
        <w:t>6</w:t>
      </w:r>
      <w:r w:rsidRPr="003716A0">
        <w:rPr>
          <w:lang w:val="ru-RU"/>
        </w:rPr>
        <w:t xml:space="preserve">, напряжения </w:t>
      </w:r>
      <w:r w:rsidRPr="00F63C30">
        <w:t>U</w:t>
      </w:r>
      <w:r w:rsidRPr="004D6430">
        <w:rPr>
          <w:vertAlign w:val="subscript"/>
          <w:lang w:val="ru-RU"/>
        </w:rPr>
        <w:t>4</w:t>
      </w:r>
      <w:r w:rsidRPr="003716A0">
        <w:rPr>
          <w:lang w:val="ru-RU"/>
        </w:rPr>
        <w:t xml:space="preserve"> и </w:t>
      </w:r>
      <w:r w:rsidRPr="00F63C30">
        <w:t>U</w:t>
      </w:r>
      <w:r w:rsidRPr="004D6430">
        <w:rPr>
          <w:vertAlign w:val="subscript"/>
          <w:lang w:val="ru-RU"/>
        </w:rPr>
        <w:t>2</w:t>
      </w:r>
      <w:r w:rsidRPr="003716A0">
        <w:rPr>
          <w:lang w:val="ru-RU"/>
        </w:rPr>
        <w:t xml:space="preserve"> не образуются. Следова</w:t>
      </w:r>
      <w:r>
        <w:rPr>
          <w:lang w:val="ru-RU"/>
        </w:rPr>
        <w:t xml:space="preserve">тельно, сигналы 69, 70, 71 (рисунок </w:t>
      </w:r>
      <w:r w:rsidRPr="003716A0">
        <w:rPr>
          <w:lang w:val="ru-RU"/>
        </w:rPr>
        <w:t>2</w:t>
      </w:r>
      <w:r>
        <w:rPr>
          <w:lang w:val="ru-RU"/>
        </w:rPr>
        <w:t>.7</w:t>
      </w:r>
      <w:r w:rsidRPr="003716A0">
        <w:rPr>
          <w:lang w:val="ru-RU"/>
        </w:rPr>
        <w:t>в) отсутствуют. В момент коммутации могут замкнуться контакты сразу двух герконов. В рассматриваемом случае это контакты геркона 3 под действием тока закрывающегося вентиля 21 и контакты геркона 1 под действием тока, протекающего через открывающийся вентиль 19. Поэтому появляются сразу два напряжения (</w:t>
      </w:r>
      <w:r w:rsidRPr="00F63C30">
        <w:t>U</w:t>
      </w:r>
      <w:r w:rsidRPr="004D6430">
        <w:rPr>
          <w:vertAlign w:val="subscript"/>
          <w:lang w:val="ru-RU"/>
        </w:rPr>
        <w:t>1</w:t>
      </w:r>
      <w:r w:rsidRPr="003716A0">
        <w:rPr>
          <w:lang w:val="ru-RU"/>
        </w:rPr>
        <w:t xml:space="preserve"> и </w:t>
      </w:r>
      <w:r w:rsidRPr="00F63C30">
        <w:t>U</w:t>
      </w:r>
      <w:r w:rsidRPr="004D6430">
        <w:rPr>
          <w:vertAlign w:val="subscript"/>
          <w:lang w:val="ru-RU"/>
        </w:rPr>
        <w:t>5</w:t>
      </w:r>
      <w:r>
        <w:rPr>
          <w:lang w:val="ru-RU"/>
        </w:rPr>
        <w:t xml:space="preserve">, рисунок </w:t>
      </w:r>
      <w:r w:rsidRPr="003716A0">
        <w:rPr>
          <w:lang w:val="ru-RU"/>
        </w:rPr>
        <w:t>2</w:t>
      </w:r>
      <w:r>
        <w:rPr>
          <w:lang w:val="ru-RU"/>
        </w:rPr>
        <w:t>.7</w:t>
      </w:r>
      <w:r w:rsidRPr="003716A0">
        <w:rPr>
          <w:lang w:val="ru-RU"/>
        </w:rPr>
        <w:t>б) и, как следствие, сигн</w:t>
      </w:r>
      <w:r>
        <w:rPr>
          <w:lang w:val="ru-RU"/>
        </w:rPr>
        <w:t>алы на двух входах элемента 45</w:t>
      </w:r>
      <w:r w:rsidRPr="003716A0">
        <w:rPr>
          <w:lang w:val="ru-RU"/>
        </w:rPr>
        <w:t xml:space="preserve">, что может вызвать ложное действие устройства. Для исключения этого время </w:t>
      </w:r>
      <w:r w:rsidRPr="00874D32">
        <w:t>t</w:t>
      </w:r>
      <w:r w:rsidRPr="004D6430">
        <w:rPr>
          <w:vertAlign w:val="subscript"/>
          <w:lang w:val="ru-RU"/>
        </w:rPr>
        <w:t>1</w:t>
      </w:r>
      <w:r w:rsidRPr="00874D32">
        <w:rPr>
          <w:lang w:val="ru-RU"/>
        </w:rPr>
        <w:t xml:space="preserve"> выбирается меньшим времени </w:t>
      </w:r>
      <w:r w:rsidRPr="00874D32">
        <w:t>t</w:t>
      </w:r>
      <w:r w:rsidRPr="004D6430">
        <w:rPr>
          <w:vertAlign w:val="subscript"/>
          <w:lang w:val="ru-RU"/>
        </w:rPr>
        <w:t>2</w:t>
      </w:r>
      <w:r w:rsidRPr="003716A0">
        <w:rPr>
          <w:lang w:val="ru-RU"/>
        </w:rPr>
        <w:t xml:space="preserve">, в течение которого вентиль проводит ток (время </w:t>
      </w:r>
      <w:r w:rsidRPr="00F63C30">
        <w:t>t</w:t>
      </w:r>
      <w:r w:rsidRPr="004D6430">
        <w:rPr>
          <w:vertAlign w:val="subscript"/>
          <w:lang w:val="ru-RU"/>
        </w:rPr>
        <w:t>2</w:t>
      </w:r>
      <w:r w:rsidRPr="003716A0">
        <w:rPr>
          <w:lang w:val="ru-RU"/>
        </w:rPr>
        <w:t xml:space="preserve"> равно 0,006(6) с, примем </w:t>
      </w:r>
      <w:r w:rsidRPr="00F63C30">
        <w:t>t</w:t>
      </w:r>
      <w:r w:rsidRPr="004D6430">
        <w:rPr>
          <w:vertAlign w:val="subscript"/>
          <w:lang w:val="ru-RU"/>
        </w:rPr>
        <w:t>1</w:t>
      </w:r>
      <w:r w:rsidRPr="003716A0">
        <w:rPr>
          <w:lang w:val="ru-RU"/>
        </w:rPr>
        <w:t xml:space="preserve"> = 0,0055</w:t>
      </w:r>
      <w:r w:rsidRPr="00F63C30">
        <w:t>c</w:t>
      </w:r>
      <w:r w:rsidRPr="003716A0">
        <w:rPr>
          <w:lang w:val="ru-RU"/>
        </w:rPr>
        <w:t xml:space="preserve">). </w:t>
      </w:r>
      <w:r>
        <w:rPr>
          <w:lang w:val="ru-RU"/>
        </w:rPr>
        <w:t xml:space="preserve">Напомним, что геркон замыкает контакты даже в самом худшем случае за 3 </w:t>
      </w:r>
      <w:proofErr w:type="spellStart"/>
      <w:r>
        <w:rPr>
          <w:lang w:val="ru-RU"/>
        </w:rPr>
        <w:t>мс</w:t>
      </w:r>
      <w:proofErr w:type="spellEnd"/>
      <w:r>
        <w:rPr>
          <w:lang w:val="ru-RU"/>
        </w:rPr>
        <w:t>, когда действующий магнитный поток имеет индукцию равную индукции</w:t>
      </w:r>
      <w:r w:rsidRPr="00AB1A15">
        <w:rPr>
          <w:lang w:val="ru-RU"/>
        </w:rPr>
        <w:t xml:space="preserve"> </w:t>
      </w:r>
      <w:proofErr w:type="spellStart"/>
      <w:r w:rsidRPr="00AB1A15">
        <w:rPr>
          <w:lang w:val="ru-RU"/>
        </w:rPr>
        <w:t>B</w:t>
      </w:r>
      <w:r w:rsidRPr="004D6430">
        <w:rPr>
          <w:vertAlign w:val="subscript"/>
          <w:lang w:val="ru-RU"/>
        </w:rPr>
        <w:t>ср</w:t>
      </w:r>
      <w:proofErr w:type="spellEnd"/>
      <w:r>
        <w:rPr>
          <w:lang w:val="ru-RU"/>
        </w:rPr>
        <w:t xml:space="preserve"> геркона</w:t>
      </w:r>
      <w:r w:rsidR="0071033D" w:rsidRPr="0071033D">
        <w:rPr>
          <w:lang w:val="ru-RU"/>
        </w:rPr>
        <w:t xml:space="preserve"> [</w:t>
      </w:r>
      <w:r w:rsidR="004E36FE">
        <w:rPr>
          <w:lang w:val="ru-RU"/>
        </w:rPr>
        <w:t>6</w:t>
      </w:r>
      <w:r w:rsidR="00A46C9E">
        <w:rPr>
          <w:lang w:val="ru-RU"/>
        </w:rPr>
        <w:t>1</w:t>
      </w:r>
      <w:r w:rsidR="004E36FE">
        <w:rPr>
          <w:lang w:val="ru-RU"/>
        </w:rPr>
        <w:t>, с. 1-5</w:t>
      </w:r>
      <w:r w:rsidR="0071033D" w:rsidRPr="0071033D">
        <w:rPr>
          <w:lang w:val="ru-RU"/>
        </w:rPr>
        <w:t>]</w:t>
      </w:r>
      <w:r>
        <w:rPr>
          <w:lang w:val="ru-RU"/>
        </w:rPr>
        <w:t>.</w:t>
      </w:r>
    </w:p>
    <w:p w14:paraId="01BAE798" w14:textId="5F772518" w:rsidR="002504F9" w:rsidRPr="002504F9" w:rsidRDefault="002504F9" w:rsidP="003B5F5B">
      <w:pPr>
        <w:spacing w:after="0" w:line="240" w:lineRule="auto"/>
        <w:ind w:firstLine="709"/>
        <w:jc w:val="both"/>
        <w:rPr>
          <w:lang w:val="ru-RU"/>
        </w:rPr>
      </w:pPr>
      <w:r w:rsidRPr="002504F9">
        <w:rPr>
          <w:lang w:val="ru-RU"/>
        </w:rPr>
        <w:t>Тогда к моменту появления напряжения на контактах геркона 1, замкнувшегося под действием открывающегося вентиля 19, и сигнала 60 на выходе элемента 38 (рисунок 2.7в), сигнал 62 на выходе элемента 40, сработавшего при открытии закрывающегося в данный момент вентиля 21 (рисунок 2.7в), исчезнет, и сразу на двух входах элемента 45 сигналы не появятся. Таким образом, устройство не срабатывает при коммутации тока с одного вентиля на другой</w:t>
      </w:r>
      <w:r w:rsidR="0071033D" w:rsidRPr="0071033D">
        <w:rPr>
          <w:lang w:val="ru-RU"/>
        </w:rPr>
        <w:t xml:space="preserve"> [</w:t>
      </w:r>
      <w:r w:rsidR="004E36FE">
        <w:rPr>
          <w:lang w:val="ru-RU"/>
        </w:rPr>
        <w:t>6</w:t>
      </w:r>
      <w:r w:rsidR="00A46C9E">
        <w:rPr>
          <w:lang w:val="ru-RU"/>
        </w:rPr>
        <w:t>1</w:t>
      </w:r>
      <w:r w:rsidR="004E36FE">
        <w:rPr>
          <w:lang w:val="ru-RU"/>
        </w:rPr>
        <w:t>, с. 1-5</w:t>
      </w:r>
      <w:r w:rsidR="0071033D" w:rsidRPr="0071033D">
        <w:rPr>
          <w:lang w:val="ru-RU"/>
        </w:rPr>
        <w:t>]</w:t>
      </w:r>
      <w:r w:rsidRPr="002504F9">
        <w:rPr>
          <w:lang w:val="ru-RU"/>
        </w:rPr>
        <w:t>.</w:t>
      </w:r>
    </w:p>
    <w:p w14:paraId="5EB719EB" w14:textId="6BB5DF23" w:rsidR="002504F9" w:rsidRDefault="002504F9" w:rsidP="003B5F5B">
      <w:pPr>
        <w:spacing w:after="0" w:line="240" w:lineRule="auto"/>
        <w:ind w:firstLine="709"/>
        <w:jc w:val="both"/>
        <w:rPr>
          <w:lang w:val="ru-RU"/>
        </w:rPr>
      </w:pPr>
      <w:r w:rsidRPr="002504F9">
        <w:rPr>
          <w:lang w:val="ru-RU"/>
        </w:rPr>
        <w:t xml:space="preserve">В нормальном режиме работы преобразовательной установки в момент времени, соответствующий одному открытому вентилю в катодной группе, </w:t>
      </w:r>
      <w:proofErr w:type="gramStart"/>
      <w:r w:rsidRPr="002504F9">
        <w:rPr>
          <w:lang w:val="ru-RU"/>
        </w:rPr>
        <w:t>например</w:t>
      </w:r>
      <w:proofErr w:type="gramEnd"/>
      <w:r w:rsidRPr="002504F9">
        <w:rPr>
          <w:lang w:val="ru-RU"/>
        </w:rPr>
        <w:t xml:space="preserve"> 19, и одному открытому вентилю в анодной группе, например 24, на контактах герконов 1 и 5 присутствуют напряжения U</w:t>
      </w:r>
      <w:r w:rsidRPr="004D6430">
        <w:rPr>
          <w:vertAlign w:val="subscript"/>
          <w:lang w:val="ru-RU"/>
        </w:rPr>
        <w:t xml:space="preserve">1 </w:t>
      </w:r>
      <w:r w:rsidRPr="002504F9">
        <w:rPr>
          <w:lang w:val="ru-RU"/>
        </w:rPr>
        <w:t>и U</w:t>
      </w:r>
      <w:r w:rsidRPr="004D6430">
        <w:rPr>
          <w:vertAlign w:val="subscript"/>
          <w:lang w:val="ru-RU"/>
        </w:rPr>
        <w:t>6</w:t>
      </w:r>
      <w:r w:rsidRPr="002504F9">
        <w:rPr>
          <w:lang w:val="ru-RU"/>
        </w:rPr>
        <w:t xml:space="preserve"> (рисунок 2.7б). </w:t>
      </w:r>
      <w:r w:rsidRPr="002504F9">
        <w:rPr>
          <w:lang w:val="ru-RU"/>
        </w:rPr>
        <w:lastRenderedPageBreak/>
        <w:t>Есть сигналы 60 и 64, сигналов 66-71 нет. Следовательно, нет сигналов 72 и 73, и защита не срабатывает</w:t>
      </w:r>
      <w:r w:rsidR="0071033D" w:rsidRPr="00AE6783">
        <w:rPr>
          <w:lang w:val="ru-RU"/>
        </w:rPr>
        <w:t xml:space="preserve"> </w:t>
      </w:r>
      <w:r w:rsidR="0071033D" w:rsidRPr="0071033D">
        <w:rPr>
          <w:lang w:val="ru-RU"/>
        </w:rPr>
        <w:t>[</w:t>
      </w:r>
      <w:r w:rsidR="004E36FE">
        <w:rPr>
          <w:lang w:val="ru-RU"/>
        </w:rPr>
        <w:t>6</w:t>
      </w:r>
      <w:r w:rsidR="00A46C9E">
        <w:rPr>
          <w:lang w:val="ru-RU"/>
        </w:rPr>
        <w:t>1</w:t>
      </w:r>
      <w:r w:rsidR="004E36FE">
        <w:rPr>
          <w:lang w:val="ru-RU"/>
        </w:rPr>
        <w:t>, с. 1-5</w:t>
      </w:r>
      <w:r w:rsidR="0071033D" w:rsidRPr="0071033D">
        <w:rPr>
          <w:lang w:val="ru-RU"/>
        </w:rPr>
        <w:t>]</w:t>
      </w:r>
      <w:r w:rsidRPr="002504F9">
        <w:rPr>
          <w:lang w:val="ru-RU"/>
        </w:rPr>
        <w:t>.</w:t>
      </w:r>
    </w:p>
    <w:p w14:paraId="27D374D5" w14:textId="5DE9AC53" w:rsidR="00D14FB1" w:rsidRDefault="00D14FB1" w:rsidP="003B5F5B">
      <w:pPr>
        <w:spacing w:after="0" w:line="240" w:lineRule="auto"/>
        <w:ind w:firstLine="709"/>
        <w:jc w:val="both"/>
        <w:rPr>
          <w:lang w:val="ru-RU"/>
        </w:rPr>
      </w:pPr>
      <w:r w:rsidRPr="00D14FB1">
        <w:rPr>
          <w:lang w:val="ru-RU"/>
        </w:rPr>
        <w:t>При пробое одного из вентилей образуется контур двухфазного короткого замыкания через поврежденный вентиль и вентиль, нормально проводивший ток в той же группе, что и поврежденный. Геркон, закрепленный в магнитном поле проводника, подключенного к вентилю, нормально проводившему ток, замкнулся в момент открытия последнего. При замыкании его контактов образовалось соответствующее напряжение и сигнал на выходе соответствующего элемента ПАМЯТЬ.</w:t>
      </w:r>
      <w:r>
        <w:rPr>
          <w:lang w:val="ru-RU"/>
        </w:rPr>
        <w:t xml:space="preserve"> </w:t>
      </w:r>
      <w:r w:rsidRPr="00D14FB1">
        <w:rPr>
          <w:lang w:val="ru-RU"/>
        </w:rPr>
        <w:t>При пробое вентиля замыкаются контакты геркона, закрепленного в магнитном поле поврежденного проводника. На контактах указанного геркона появляется напряжение и образуется сигнал на выходе подключенного к нему элемента ПАМЯТЬ [</w:t>
      </w:r>
      <w:r w:rsidR="004E36FE">
        <w:rPr>
          <w:lang w:val="ru-RU"/>
        </w:rPr>
        <w:t>6</w:t>
      </w:r>
      <w:r w:rsidR="00A46C9E">
        <w:rPr>
          <w:lang w:val="ru-RU"/>
        </w:rPr>
        <w:t>1</w:t>
      </w:r>
      <w:r w:rsidR="004E36FE">
        <w:rPr>
          <w:lang w:val="ru-RU"/>
        </w:rPr>
        <w:t>, с. 1-5</w:t>
      </w:r>
      <w:r w:rsidRPr="00D14FB1">
        <w:rPr>
          <w:lang w:val="ru-RU"/>
        </w:rPr>
        <w:t>].</w:t>
      </w:r>
    </w:p>
    <w:p w14:paraId="4E44EC4F" w14:textId="77777777" w:rsidR="00D14FB1" w:rsidRDefault="00D14FB1" w:rsidP="002504F9">
      <w:pPr>
        <w:spacing w:after="0" w:line="240" w:lineRule="auto"/>
        <w:ind w:firstLine="567"/>
        <w:jc w:val="both"/>
        <w:rPr>
          <w:lang w:val="ru-RU"/>
        </w:rPr>
      </w:pPr>
    </w:p>
    <w:p w14:paraId="4E87A0CA" w14:textId="7A536CF6" w:rsidR="00B04A8A" w:rsidRDefault="005B1A18" w:rsidP="004E36FE">
      <w:pPr>
        <w:spacing w:after="0" w:line="240" w:lineRule="auto"/>
        <w:jc w:val="center"/>
        <w:rPr>
          <w:lang w:val="ru-RU"/>
        </w:rPr>
      </w:pPr>
      <w:r w:rsidRPr="00C572F4">
        <w:rPr>
          <w:noProof/>
          <w:lang w:val="ru-RU" w:eastAsia="ru-RU" w:bidi="ar-SA"/>
        </w:rPr>
        <w:drawing>
          <wp:inline distT="0" distB="0" distL="0" distR="0" wp14:anchorId="0F2298EB" wp14:editId="25C1FEF7">
            <wp:extent cx="2308860" cy="3684572"/>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377293" cy="3793780"/>
                    </a:xfrm>
                    <a:prstGeom prst="rect">
                      <a:avLst/>
                    </a:prstGeom>
                  </pic:spPr>
                </pic:pic>
              </a:graphicData>
            </a:graphic>
          </wp:inline>
        </w:drawing>
      </w:r>
    </w:p>
    <w:p w14:paraId="10AD596A" w14:textId="77777777" w:rsidR="005B1A18" w:rsidRPr="004E36FE" w:rsidRDefault="005B1A18" w:rsidP="003716A0">
      <w:pPr>
        <w:spacing w:after="0" w:line="240" w:lineRule="auto"/>
        <w:ind w:firstLine="567"/>
        <w:jc w:val="both"/>
        <w:rPr>
          <w:sz w:val="16"/>
          <w:szCs w:val="16"/>
          <w:lang w:val="ru-RU"/>
        </w:rPr>
      </w:pPr>
    </w:p>
    <w:p w14:paraId="654BF480" w14:textId="617CCA2F" w:rsidR="005B1A18" w:rsidRDefault="005B1A18" w:rsidP="004E36FE">
      <w:pPr>
        <w:spacing w:after="0" w:line="240" w:lineRule="auto"/>
        <w:jc w:val="center"/>
        <w:rPr>
          <w:lang w:val="ru-RU"/>
        </w:rPr>
      </w:pPr>
      <w:r w:rsidRPr="005B1A18">
        <w:rPr>
          <w:lang w:val="ru-RU"/>
        </w:rPr>
        <w:t>Рисунок 2.7</w:t>
      </w:r>
      <w:r w:rsidR="00277A57">
        <w:rPr>
          <w:lang w:val="ru-RU"/>
        </w:rPr>
        <w:t xml:space="preserve"> – </w:t>
      </w:r>
      <w:proofErr w:type="gramStart"/>
      <w:r w:rsidR="00277A57">
        <w:rPr>
          <w:lang w:val="ru-RU"/>
        </w:rPr>
        <w:t>Индукции</w:t>
      </w:r>
      <w:proofErr w:type="gramEnd"/>
      <w:r w:rsidR="00277A57">
        <w:rPr>
          <w:lang w:val="ru-RU"/>
        </w:rPr>
        <w:t xml:space="preserve"> действующие на герконы 1-6 и напряжения на их контактах</w:t>
      </w:r>
    </w:p>
    <w:p w14:paraId="688D5DF8" w14:textId="7D6A6EFD" w:rsidR="003716A0" w:rsidRPr="003716A0" w:rsidRDefault="003716A0" w:rsidP="003B5F5B">
      <w:pPr>
        <w:spacing w:after="0" w:line="240" w:lineRule="auto"/>
        <w:jc w:val="center"/>
        <w:rPr>
          <w:lang w:val="ru-RU"/>
        </w:rPr>
      </w:pPr>
    </w:p>
    <w:p w14:paraId="125AD75A" w14:textId="4A8C7D59" w:rsidR="003716A0" w:rsidRPr="003716A0" w:rsidRDefault="003716A0" w:rsidP="003B5F5B">
      <w:pPr>
        <w:spacing w:after="0" w:line="240" w:lineRule="auto"/>
        <w:ind w:firstLine="709"/>
        <w:jc w:val="both"/>
        <w:rPr>
          <w:lang w:val="ru-RU"/>
        </w:rPr>
      </w:pPr>
      <w:r w:rsidRPr="003716A0">
        <w:rPr>
          <w:lang w:val="ru-RU"/>
        </w:rPr>
        <w:t xml:space="preserve">При появлении сигналов на выходах сразу двух элементов ПАМЯТЬ, подключенных к одному элементу </w:t>
      </w:r>
      <w:proofErr w:type="gramStart"/>
      <w:r w:rsidRPr="003716A0">
        <w:rPr>
          <w:lang w:val="ru-RU"/>
        </w:rPr>
        <w:t>И</w:t>
      </w:r>
      <w:proofErr w:type="gramEnd"/>
      <w:r w:rsidRPr="003716A0">
        <w:rPr>
          <w:lang w:val="ru-RU"/>
        </w:rPr>
        <w:t>, на выходе последнего появляется сигнал. Далее образуются сигналы 72 и 73 на отключение выключателя 30</w:t>
      </w:r>
      <w:r w:rsidR="005C3BA6" w:rsidRPr="00AE6783">
        <w:rPr>
          <w:lang w:val="ru-RU"/>
        </w:rPr>
        <w:t xml:space="preserve"> </w:t>
      </w:r>
      <w:r w:rsidR="005C3BA6" w:rsidRPr="0071033D">
        <w:rPr>
          <w:lang w:val="ru-RU"/>
        </w:rPr>
        <w:t>[</w:t>
      </w:r>
      <w:r w:rsidR="004E36FE">
        <w:rPr>
          <w:lang w:val="ru-RU"/>
        </w:rPr>
        <w:t>6</w:t>
      </w:r>
      <w:r w:rsidR="00A46C9E">
        <w:rPr>
          <w:lang w:val="ru-RU"/>
        </w:rPr>
        <w:t>1</w:t>
      </w:r>
      <w:r w:rsidR="004E36FE">
        <w:rPr>
          <w:lang w:val="ru-RU"/>
        </w:rPr>
        <w:t>, с. 1-5</w:t>
      </w:r>
      <w:r w:rsidR="005C3BA6" w:rsidRPr="0071033D">
        <w:rPr>
          <w:lang w:val="ru-RU"/>
        </w:rPr>
        <w:t>]</w:t>
      </w:r>
      <w:r w:rsidRPr="003716A0">
        <w:rPr>
          <w:lang w:val="ru-RU"/>
        </w:rPr>
        <w:t>.</w:t>
      </w:r>
    </w:p>
    <w:p w14:paraId="42046386" w14:textId="73C25983" w:rsidR="003716A0" w:rsidRDefault="00B04A8A" w:rsidP="003B5F5B">
      <w:pPr>
        <w:spacing w:after="0" w:line="240" w:lineRule="auto"/>
        <w:ind w:firstLine="709"/>
        <w:jc w:val="both"/>
        <w:rPr>
          <w:lang w:val="ru-RU"/>
        </w:rPr>
      </w:pPr>
      <w:r>
        <w:rPr>
          <w:lang w:val="ru-RU"/>
        </w:rPr>
        <w:t>На рисунке 2.8</w:t>
      </w:r>
      <w:r w:rsidR="003716A0" w:rsidRPr="003716A0">
        <w:rPr>
          <w:lang w:val="ru-RU"/>
        </w:rPr>
        <w:t xml:space="preserve">а проиллюстрирована работа устройства при пробое вентиля катодной группы (поврежден вентиль 19). При пробое вентиля 19 срабатывает геркон 1. Появляется напряжение </w:t>
      </w:r>
      <w:r w:rsidR="003716A0" w:rsidRPr="00F63C30">
        <w:t>U</w:t>
      </w:r>
      <w:r w:rsidR="003716A0" w:rsidRPr="004D6430">
        <w:rPr>
          <w:vertAlign w:val="subscript"/>
          <w:lang w:val="ru-RU"/>
        </w:rPr>
        <w:t>1</w:t>
      </w:r>
      <w:r w:rsidR="003716A0" w:rsidRPr="003716A0">
        <w:rPr>
          <w:lang w:val="ru-RU"/>
        </w:rPr>
        <w:t xml:space="preserve">, под действием которого образуется сигнал 60. Сигнал 60 поступает на первый вход элемента 45, на втором входе которого присутствует сигнал 62, образовавшийся под действием </w:t>
      </w:r>
      <w:r w:rsidR="003716A0" w:rsidRPr="003716A0">
        <w:rPr>
          <w:lang w:val="ru-RU"/>
        </w:rPr>
        <w:lastRenderedPageBreak/>
        <w:t xml:space="preserve">напряжения </w:t>
      </w:r>
      <w:r w:rsidR="003716A0" w:rsidRPr="00F63C30">
        <w:t>U</w:t>
      </w:r>
      <w:r w:rsidR="003716A0" w:rsidRPr="004D6430">
        <w:rPr>
          <w:vertAlign w:val="subscript"/>
          <w:lang w:val="ru-RU"/>
        </w:rPr>
        <w:t>5</w:t>
      </w:r>
      <w:r w:rsidR="003716A0" w:rsidRPr="003716A0">
        <w:rPr>
          <w:lang w:val="ru-RU"/>
        </w:rPr>
        <w:t>. На выходе элемента 45 появляется сигнал 67, далее образуются сигналы 72 и 73 на отключение выключателя 30</w:t>
      </w:r>
      <w:r w:rsidR="005C3BA6" w:rsidRPr="005C3BA6">
        <w:rPr>
          <w:lang w:val="ru-RU"/>
        </w:rPr>
        <w:t xml:space="preserve"> </w:t>
      </w:r>
      <w:r w:rsidR="005C3BA6" w:rsidRPr="0071033D">
        <w:rPr>
          <w:lang w:val="ru-RU"/>
        </w:rPr>
        <w:t>[</w:t>
      </w:r>
      <w:r w:rsidR="004E36FE">
        <w:rPr>
          <w:lang w:val="ru-RU"/>
        </w:rPr>
        <w:t>6</w:t>
      </w:r>
      <w:r w:rsidR="00A46C9E">
        <w:rPr>
          <w:lang w:val="ru-RU"/>
        </w:rPr>
        <w:t>1</w:t>
      </w:r>
      <w:r w:rsidR="004E36FE">
        <w:rPr>
          <w:lang w:val="ru-RU"/>
        </w:rPr>
        <w:t>, с. 1-5</w:t>
      </w:r>
      <w:r w:rsidR="005C3BA6" w:rsidRPr="0071033D">
        <w:rPr>
          <w:lang w:val="ru-RU"/>
        </w:rPr>
        <w:t>]</w:t>
      </w:r>
      <w:r w:rsidR="003716A0" w:rsidRPr="003716A0">
        <w:rPr>
          <w:lang w:val="ru-RU"/>
        </w:rPr>
        <w:t>.</w:t>
      </w:r>
    </w:p>
    <w:p w14:paraId="4EA58A1F" w14:textId="6D076E87" w:rsidR="005B1A18" w:rsidRDefault="00D14FB1" w:rsidP="003B5F5B">
      <w:pPr>
        <w:spacing w:after="0" w:line="240" w:lineRule="auto"/>
        <w:ind w:firstLine="709"/>
        <w:jc w:val="both"/>
        <w:rPr>
          <w:lang w:val="ru-RU"/>
        </w:rPr>
      </w:pPr>
      <w:r w:rsidRPr="00D14FB1">
        <w:rPr>
          <w:lang w:val="ru-RU"/>
        </w:rPr>
        <w:t>На рисунке 2.8б проиллюстрирована работа устройства при пробое вентиля анодной группы (поврежден вентиль 25). При пробое вентиля 25 срабатывает геркон 6. Появляется напряжение U2, под действием которого образуется сигнал 65. Сигнал 65 поступает на второй вход элемента 49, на первом входе которого присутствует сигнал 64, образовавшийся под действием напряжения U6. Далее появляются сигналы 71, 72 и, наконец, сигнал 73 на отключение выключателя 30 [</w:t>
      </w:r>
      <w:r w:rsidR="004E36FE">
        <w:rPr>
          <w:lang w:val="ru-RU"/>
        </w:rPr>
        <w:t>6</w:t>
      </w:r>
      <w:r w:rsidR="00A46C9E">
        <w:rPr>
          <w:lang w:val="ru-RU"/>
        </w:rPr>
        <w:t>1</w:t>
      </w:r>
      <w:r w:rsidR="004E36FE">
        <w:rPr>
          <w:lang w:val="ru-RU"/>
        </w:rPr>
        <w:t>, с. 1-5</w:t>
      </w:r>
      <w:r w:rsidRPr="00D14FB1">
        <w:rPr>
          <w:lang w:val="ru-RU"/>
        </w:rPr>
        <w:t>].</w:t>
      </w:r>
      <w:r>
        <w:rPr>
          <w:lang w:val="ru-RU"/>
        </w:rPr>
        <w:t xml:space="preserve"> </w:t>
      </w:r>
      <w:r w:rsidRPr="00D14FB1">
        <w:rPr>
          <w:lang w:val="ru-RU"/>
        </w:rPr>
        <w:t>В случае исправности обмоток 50-52 и 56-58 подмагничивания ток, протекающий через обмотки реле 53-55, достаточен для их срабатывания, в результате чего с размыкающих контактов этих реле на входы блока 59 сигнализации сигналы не поступают.</w:t>
      </w:r>
    </w:p>
    <w:p w14:paraId="5E76C7A9" w14:textId="77777777" w:rsidR="004E36FE" w:rsidRDefault="004E36FE" w:rsidP="003716A0">
      <w:pPr>
        <w:spacing w:after="0" w:line="240" w:lineRule="auto"/>
        <w:ind w:firstLine="567"/>
        <w:jc w:val="both"/>
        <w:rPr>
          <w:lang w:val="ru-RU"/>
        </w:rPr>
      </w:pPr>
    </w:p>
    <w:p w14:paraId="3FB0B7A8" w14:textId="766B66A1" w:rsidR="005B1A18" w:rsidRDefault="005B1A18" w:rsidP="004E36FE">
      <w:pPr>
        <w:spacing w:after="0" w:line="240" w:lineRule="auto"/>
        <w:jc w:val="center"/>
        <w:rPr>
          <w:lang w:val="ru-RU"/>
        </w:rPr>
      </w:pPr>
      <w:r w:rsidRPr="005B1A18">
        <w:rPr>
          <w:noProof/>
          <w:lang w:val="ru-RU" w:eastAsia="ru-RU" w:bidi="ar-SA"/>
        </w:rPr>
        <w:drawing>
          <wp:inline distT="0" distB="0" distL="0" distR="0" wp14:anchorId="261F426E" wp14:editId="1CEFE02A">
            <wp:extent cx="2705100" cy="2768964"/>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750245" cy="2815175"/>
                    </a:xfrm>
                    <a:prstGeom prst="rect">
                      <a:avLst/>
                    </a:prstGeom>
                  </pic:spPr>
                </pic:pic>
              </a:graphicData>
            </a:graphic>
          </wp:inline>
        </w:drawing>
      </w:r>
    </w:p>
    <w:p w14:paraId="0B6549B0" w14:textId="77777777" w:rsidR="00277A57" w:rsidRPr="004E36FE" w:rsidRDefault="00277A57" w:rsidP="00B459CB">
      <w:pPr>
        <w:spacing w:after="0" w:line="240" w:lineRule="auto"/>
        <w:ind w:firstLine="567"/>
        <w:jc w:val="center"/>
        <w:rPr>
          <w:sz w:val="16"/>
          <w:szCs w:val="16"/>
          <w:lang w:val="ru-RU"/>
        </w:rPr>
      </w:pPr>
    </w:p>
    <w:p w14:paraId="20A5B0D9" w14:textId="10CE9C4B" w:rsidR="005B1A18" w:rsidRDefault="005B1A18" w:rsidP="003B5F5B">
      <w:pPr>
        <w:spacing w:after="0" w:line="240" w:lineRule="auto"/>
        <w:jc w:val="center"/>
        <w:rPr>
          <w:lang w:val="ru-RU"/>
        </w:rPr>
      </w:pPr>
      <w:r w:rsidRPr="005B1A18">
        <w:rPr>
          <w:lang w:val="ru-RU"/>
        </w:rPr>
        <w:t>Рисунок 2.8</w:t>
      </w:r>
      <w:r w:rsidR="00277A57">
        <w:rPr>
          <w:lang w:val="ru-RU"/>
        </w:rPr>
        <w:t xml:space="preserve"> – Диаграммы сигналов при срабатывании герконов 1-6</w:t>
      </w:r>
    </w:p>
    <w:p w14:paraId="29ACF488" w14:textId="77777777" w:rsidR="0030492F" w:rsidRPr="003716A0" w:rsidRDefault="0030492F" w:rsidP="00B459CB">
      <w:pPr>
        <w:spacing w:after="0" w:line="240" w:lineRule="auto"/>
        <w:ind w:firstLine="567"/>
        <w:jc w:val="center"/>
        <w:rPr>
          <w:lang w:val="ru-RU"/>
        </w:rPr>
      </w:pPr>
    </w:p>
    <w:p w14:paraId="47EB7CE3" w14:textId="0A279B67" w:rsidR="003716A0" w:rsidRPr="003716A0" w:rsidRDefault="003716A0" w:rsidP="003B5F5B">
      <w:pPr>
        <w:spacing w:after="0" w:line="240" w:lineRule="auto"/>
        <w:ind w:firstLine="709"/>
        <w:jc w:val="both"/>
        <w:rPr>
          <w:lang w:val="ru-RU"/>
        </w:rPr>
      </w:pPr>
      <w:r w:rsidRPr="003716A0">
        <w:rPr>
          <w:lang w:val="ru-RU"/>
        </w:rPr>
        <w:t>При возникновении какой-либо неисправности в обмотке 50 подмагничивания, например, при КЗ, обмотка реле 53 перестает обтекаться током, его размыкающий контакт возвращается в исходное положение и подает сигнал на первый вход блока 59. При неисправностях в обмотках 51, 52 и 56-58 или в цепях, соединяющих их со вторым источником оперативного тока, устройство работает аналогично. Сигналы, поступающие на блок 59 сигнализации, позволяют обслуживающему персоналу оперативно устранять возникающие неисправности, что ведет к значительному сокращению возможных отказов защиты в срабатывании</w:t>
      </w:r>
      <w:r w:rsidR="005C3BA6" w:rsidRPr="005C3BA6">
        <w:rPr>
          <w:lang w:val="ru-RU"/>
        </w:rPr>
        <w:t xml:space="preserve"> </w:t>
      </w:r>
      <w:r w:rsidR="005C3BA6" w:rsidRPr="0071033D">
        <w:rPr>
          <w:lang w:val="ru-RU"/>
        </w:rPr>
        <w:t>[</w:t>
      </w:r>
      <w:r w:rsidR="004E36FE">
        <w:rPr>
          <w:lang w:val="ru-RU"/>
        </w:rPr>
        <w:t>6</w:t>
      </w:r>
      <w:r w:rsidR="00A46C9E">
        <w:rPr>
          <w:lang w:val="ru-RU"/>
        </w:rPr>
        <w:t>1</w:t>
      </w:r>
      <w:r w:rsidR="004E36FE">
        <w:rPr>
          <w:lang w:val="ru-RU"/>
        </w:rPr>
        <w:t>, с. 1-5</w:t>
      </w:r>
      <w:r w:rsidR="005C3BA6" w:rsidRPr="0071033D">
        <w:rPr>
          <w:lang w:val="ru-RU"/>
        </w:rPr>
        <w:t>]</w:t>
      </w:r>
      <w:r w:rsidRPr="003716A0">
        <w:rPr>
          <w:lang w:val="ru-RU"/>
        </w:rPr>
        <w:t>.</w:t>
      </w:r>
    </w:p>
    <w:p w14:paraId="610A2DA3" w14:textId="7F4E3517" w:rsidR="008671FB" w:rsidRDefault="003716A0" w:rsidP="003B5F5B">
      <w:pPr>
        <w:spacing w:after="0" w:line="240" w:lineRule="auto"/>
        <w:ind w:firstLine="709"/>
        <w:jc w:val="both"/>
        <w:rPr>
          <w:lang w:val="ru-RU"/>
        </w:rPr>
      </w:pPr>
      <w:r w:rsidRPr="003716A0">
        <w:rPr>
          <w:lang w:val="ru-RU"/>
        </w:rPr>
        <w:t>Таким образом, устройство имеет высокую чувствительность, реагируя на аварии в начальные моменты их возникновения, и отключает аварийные токи при значениях, не опасных для выпрямителя. Применение предложенного устройства в технике релейной защиты принесет значительный технико-экономический эффект за счет уменьшения разрушений преобразовательных уст</w:t>
      </w:r>
      <w:r w:rsidR="005B1A18">
        <w:rPr>
          <w:lang w:val="ru-RU"/>
        </w:rPr>
        <w:t>ановок при аварийных ситуациях</w:t>
      </w:r>
      <w:r w:rsidR="005C3BA6" w:rsidRPr="005C3BA6">
        <w:rPr>
          <w:lang w:val="ru-RU"/>
        </w:rPr>
        <w:t xml:space="preserve"> </w:t>
      </w:r>
      <w:r w:rsidR="005C3BA6" w:rsidRPr="0071033D">
        <w:rPr>
          <w:lang w:val="ru-RU"/>
        </w:rPr>
        <w:t>[</w:t>
      </w:r>
      <w:r w:rsidR="004E36FE">
        <w:rPr>
          <w:lang w:val="ru-RU"/>
        </w:rPr>
        <w:t>6</w:t>
      </w:r>
      <w:r w:rsidR="00A46C9E">
        <w:rPr>
          <w:lang w:val="ru-RU"/>
        </w:rPr>
        <w:t>1</w:t>
      </w:r>
      <w:r w:rsidR="004E36FE">
        <w:rPr>
          <w:lang w:val="ru-RU"/>
        </w:rPr>
        <w:t>, с. 1-5</w:t>
      </w:r>
      <w:r w:rsidR="005C3BA6" w:rsidRPr="0071033D">
        <w:rPr>
          <w:lang w:val="ru-RU"/>
        </w:rPr>
        <w:t>]</w:t>
      </w:r>
      <w:r w:rsidR="005B1A18">
        <w:rPr>
          <w:lang w:val="ru-RU"/>
        </w:rPr>
        <w:t>.</w:t>
      </w:r>
    </w:p>
    <w:p w14:paraId="67CFCFBE" w14:textId="2738717F" w:rsidR="00AC2E6F" w:rsidRPr="00C9420A" w:rsidRDefault="00C9420A" w:rsidP="003B5F5B">
      <w:pPr>
        <w:spacing w:after="0" w:line="240" w:lineRule="auto"/>
        <w:ind w:firstLine="709"/>
        <w:jc w:val="both"/>
        <w:rPr>
          <w:lang w:val="ru-RU"/>
        </w:rPr>
      </w:pPr>
      <w:r>
        <w:rPr>
          <w:lang w:val="ru-RU"/>
        </w:rPr>
        <w:lastRenderedPageBreak/>
        <w:t xml:space="preserve">Рассмотрим еще одно устройство защиты диодов выпрямителя с использованием катушек индуктивности. </w:t>
      </w:r>
      <w:r w:rsidR="00AC2E6F" w:rsidRPr="005C3BA6">
        <w:rPr>
          <w:lang w:val="ru-RU"/>
        </w:rPr>
        <w:t xml:space="preserve">На </w:t>
      </w:r>
      <w:r w:rsidR="00193758" w:rsidRPr="005C3BA6">
        <w:rPr>
          <w:lang w:val="ru-RU"/>
        </w:rPr>
        <w:t xml:space="preserve">рисунке </w:t>
      </w:r>
      <w:r w:rsidR="00E97D9E" w:rsidRPr="005C3BA6">
        <w:rPr>
          <w:lang w:val="ru-RU"/>
        </w:rPr>
        <w:t>2.9</w:t>
      </w:r>
      <w:r w:rsidR="00AC2E6F" w:rsidRPr="005C3BA6">
        <w:rPr>
          <w:lang w:val="ru-RU"/>
        </w:rPr>
        <w:t xml:space="preserve"> представлена</w:t>
      </w:r>
      <w:r w:rsidRPr="005C3BA6">
        <w:rPr>
          <w:lang w:val="ru-RU"/>
        </w:rPr>
        <w:t xml:space="preserve"> </w:t>
      </w:r>
      <w:r>
        <w:rPr>
          <w:lang w:val="ru-RU"/>
        </w:rPr>
        <w:t xml:space="preserve">его </w:t>
      </w:r>
      <w:r w:rsidRPr="005C3BA6">
        <w:rPr>
          <w:lang w:val="ru-RU"/>
        </w:rPr>
        <w:t>функциональная схема</w:t>
      </w:r>
      <w:r w:rsidR="00AC2E6F" w:rsidRPr="005C3BA6">
        <w:rPr>
          <w:lang w:val="ru-RU"/>
        </w:rPr>
        <w:t xml:space="preserve">. </w:t>
      </w:r>
    </w:p>
    <w:p w14:paraId="7FB9916F" w14:textId="77777777" w:rsidR="00E97D9E" w:rsidRPr="00E97D9E" w:rsidRDefault="00E97D9E" w:rsidP="00E97D9E">
      <w:pPr>
        <w:pStyle w:val="Default"/>
        <w:ind w:firstLine="567"/>
        <w:jc w:val="both"/>
        <w:rPr>
          <w:color w:val="auto"/>
          <w:sz w:val="28"/>
        </w:rPr>
      </w:pPr>
    </w:p>
    <w:p w14:paraId="7FFE8B59" w14:textId="6334C400" w:rsidR="002D1763" w:rsidRDefault="002D1763" w:rsidP="003B5F5B">
      <w:pPr>
        <w:pStyle w:val="Default"/>
        <w:jc w:val="center"/>
        <w:rPr>
          <w:sz w:val="28"/>
        </w:rPr>
      </w:pPr>
      <w:r w:rsidRPr="00093BF1">
        <w:rPr>
          <w:noProof/>
          <w:sz w:val="28"/>
          <w:lang w:eastAsia="ru-RU"/>
        </w:rPr>
        <w:drawing>
          <wp:inline distT="0" distB="0" distL="0" distR="0" wp14:anchorId="7A5018C6" wp14:editId="0BB51C56">
            <wp:extent cx="3931920" cy="5119713"/>
            <wp:effectExtent l="0" t="0" r="0" b="5080"/>
            <wp:docPr id="11" name="Рисунок 11" descr="C:\Users\nurla\OneDrive\Desktop\С ноутбука\Для диссертации\Мой 2 отправлен в Россию\фиг.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urla\OneDrive\Desktop\С ноутбука\Для диссертации\Мой 2 отправлен в Россию\фиг.1.1.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990289" cy="5195714"/>
                    </a:xfrm>
                    <a:prstGeom prst="rect">
                      <a:avLst/>
                    </a:prstGeom>
                    <a:noFill/>
                    <a:ln>
                      <a:noFill/>
                    </a:ln>
                  </pic:spPr>
                </pic:pic>
              </a:graphicData>
            </a:graphic>
          </wp:inline>
        </w:drawing>
      </w:r>
    </w:p>
    <w:p w14:paraId="560D662B" w14:textId="77777777" w:rsidR="00AA03A8" w:rsidRPr="003B5F5B" w:rsidRDefault="00AA03A8" w:rsidP="00992CB8">
      <w:pPr>
        <w:pStyle w:val="Default"/>
        <w:ind w:firstLine="567"/>
        <w:jc w:val="center"/>
        <w:rPr>
          <w:sz w:val="16"/>
          <w:szCs w:val="16"/>
        </w:rPr>
      </w:pPr>
    </w:p>
    <w:p w14:paraId="1FEBB537" w14:textId="6F9F1B7D" w:rsidR="00AC2E6F" w:rsidRDefault="00C572F4" w:rsidP="003B5F5B">
      <w:pPr>
        <w:pStyle w:val="Default"/>
        <w:jc w:val="center"/>
        <w:rPr>
          <w:bCs/>
          <w:sz w:val="28"/>
        </w:rPr>
      </w:pPr>
      <w:r>
        <w:rPr>
          <w:bCs/>
          <w:sz w:val="28"/>
        </w:rPr>
        <w:t>Рисунок 2.9</w:t>
      </w:r>
      <w:r w:rsidR="002D1763">
        <w:rPr>
          <w:bCs/>
          <w:sz w:val="28"/>
        </w:rPr>
        <w:t xml:space="preserve"> </w:t>
      </w:r>
      <w:r w:rsidR="003B5F5B">
        <w:rPr>
          <w:bCs/>
          <w:sz w:val="28"/>
        </w:rPr>
        <w:t>‒</w:t>
      </w:r>
      <w:r w:rsidR="008671FB">
        <w:rPr>
          <w:bCs/>
          <w:sz w:val="28"/>
        </w:rPr>
        <w:t xml:space="preserve"> </w:t>
      </w:r>
      <w:r w:rsidR="002D1763" w:rsidRPr="002D1763">
        <w:rPr>
          <w:bCs/>
          <w:sz w:val="28"/>
        </w:rPr>
        <w:t>Устройство на герконах для защиты выпрямит</w:t>
      </w:r>
      <w:r w:rsidR="008671FB">
        <w:rPr>
          <w:bCs/>
          <w:sz w:val="28"/>
        </w:rPr>
        <w:t>еля ПУ</w:t>
      </w:r>
    </w:p>
    <w:p w14:paraId="0A997D1F" w14:textId="77777777" w:rsidR="00D14FB1" w:rsidRPr="005C3BA6" w:rsidRDefault="00D14FB1" w:rsidP="005C3BA6">
      <w:pPr>
        <w:pStyle w:val="Default"/>
        <w:ind w:firstLine="567"/>
        <w:jc w:val="center"/>
        <w:rPr>
          <w:bCs/>
          <w:sz w:val="28"/>
        </w:rPr>
      </w:pPr>
    </w:p>
    <w:p w14:paraId="4A7E3882" w14:textId="4ACCFCBF" w:rsidR="003B5F5B" w:rsidRPr="007E40E3" w:rsidRDefault="003B5F5B" w:rsidP="003B5F5B">
      <w:pPr>
        <w:pStyle w:val="Default"/>
        <w:ind w:firstLine="709"/>
        <w:jc w:val="both"/>
        <w:rPr>
          <w:sz w:val="28"/>
        </w:rPr>
      </w:pPr>
      <w:r w:rsidRPr="007E40E3">
        <w:rPr>
          <w:sz w:val="28"/>
        </w:rPr>
        <w:t>Устройство на герконах для защиты выпрямителя преобразовательной устан</w:t>
      </w:r>
      <w:r>
        <w:rPr>
          <w:sz w:val="28"/>
        </w:rPr>
        <w:t xml:space="preserve">овки </w:t>
      </w:r>
      <w:r w:rsidRPr="005C3BA6">
        <w:rPr>
          <w:sz w:val="28"/>
        </w:rPr>
        <w:t>[6</w:t>
      </w:r>
      <w:r w:rsidR="00992A8E">
        <w:rPr>
          <w:sz w:val="28"/>
        </w:rPr>
        <w:t>3</w:t>
      </w:r>
      <w:r w:rsidRPr="005C3BA6">
        <w:rPr>
          <w:sz w:val="28"/>
        </w:rPr>
        <w:t>]</w:t>
      </w:r>
      <w:r>
        <w:rPr>
          <w:sz w:val="28"/>
        </w:rPr>
        <w:t xml:space="preserve"> содержит блок 1 логики (рисунок 2.9</w:t>
      </w:r>
      <w:r w:rsidRPr="007E40E3">
        <w:rPr>
          <w:sz w:val="28"/>
        </w:rPr>
        <w:t>) входами подключенного к герконам 2</w:t>
      </w:r>
      <w:r>
        <w:rPr>
          <w:sz w:val="28"/>
        </w:rPr>
        <w:t>-</w:t>
      </w:r>
      <w:r w:rsidRPr="007E40E3">
        <w:rPr>
          <w:sz w:val="28"/>
        </w:rPr>
        <w:t>7 с управляющими обмотками 8</w:t>
      </w:r>
      <w:r>
        <w:rPr>
          <w:sz w:val="28"/>
        </w:rPr>
        <w:t>-</w:t>
      </w:r>
      <w:r w:rsidRPr="007E40E3">
        <w:rPr>
          <w:sz w:val="28"/>
        </w:rPr>
        <w:t>13 и замыкающими контактами</w:t>
      </w:r>
      <w:r>
        <w:rPr>
          <w:sz w:val="28"/>
        </w:rPr>
        <w:t xml:space="preserve"> (на рисунке 1 не показаны)</w:t>
      </w:r>
      <w:r w:rsidRPr="007E40E3">
        <w:rPr>
          <w:sz w:val="28"/>
        </w:rPr>
        <w:t>, а выходами - к входам элемента 14 ИЛИ. Исполнительный орган 15, входом подключен к выходу элемента 14, а выходом – в цепь отключения выключателя 16, установленного в цепи питания трансформатора 17 преобразовательной установки. Элементы 18</w:t>
      </w:r>
      <w:r>
        <w:rPr>
          <w:sz w:val="28"/>
        </w:rPr>
        <w:t>-</w:t>
      </w:r>
      <w:r w:rsidRPr="007E40E3">
        <w:rPr>
          <w:sz w:val="28"/>
        </w:rPr>
        <w:t>23 И, выходами подключены к первым пластинам контактов герконов 2</w:t>
      </w:r>
      <w:r>
        <w:rPr>
          <w:sz w:val="28"/>
        </w:rPr>
        <w:t>-</w:t>
      </w:r>
      <w:r w:rsidRPr="007E40E3">
        <w:rPr>
          <w:sz w:val="28"/>
        </w:rPr>
        <w:t>7, прямыми входами – к «плюсу» первого источника оперативного тока, а инверсными – ко вторым пластинам контактов упомянутых герконов, к которым также подключены входы блока 1. Катушки индуктивности 24</w:t>
      </w:r>
      <w:r>
        <w:rPr>
          <w:sz w:val="28"/>
        </w:rPr>
        <w:t>-</w:t>
      </w:r>
      <w:r w:rsidRPr="007E40E3">
        <w:rPr>
          <w:sz w:val="28"/>
        </w:rPr>
        <w:t xml:space="preserve">35 закреплены вблизи проводников катодной и анодной группы выпрямителя. Катушки 24 и 25, 30 и 31 закреплены в магнитном поле </w:t>
      </w:r>
      <w:r>
        <w:rPr>
          <w:sz w:val="28"/>
        </w:rPr>
        <w:t xml:space="preserve">(МП) </w:t>
      </w:r>
      <w:r w:rsidRPr="007E40E3">
        <w:rPr>
          <w:sz w:val="28"/>
        </w:rPr>
        <w:t>пр</w:t>
      </w:r>
      <w:r>
        <w:rPr>
          <w:sz w:val="28"/>
        </w:rPr>
        <w:t>о</w:t>
      </w:r>
      <w:r w:rsidRPr="007E40E3">
        <w:rPr>
          <w:sz w:val="28"/>
        </w:rPr>
        <w:t xml:space="preserve">водников 36 и 37 фазы А, катушки </w:t>
      </w:r>
      <w:r w:rsidRPr="007E40E3">
        <w:rPr>
          <w:sz w:val="28"/>
        </w:rPr>
        <w:lastRenderedPageBreak/>
        <w:t xml:space="preserve">26 и 27, 32 и 33 - в магнитном поле проводников 38 и 39 фазы В, катушки 28 и 29, 34 и 35 - в </w:t>
      </w:r>
      <w:r>
        <w:rPr>
          <w:sz w:val="28"/>
        </w:rPr>
        <w:t>МП</w:t>
      </w:r>
      <w:r w:rsidRPr="007E40E3">
        <w:rPr>
          <w:sz w:val="28"/>
        </w:rPr>
        <w:t xml:space="preserve"> проводников 40 и 41 фазы С</w:t>
      </w:r>
      <w:r w:rsidRPr="005C3BA6">
        <w:rPr>
          <w:sz w:val="28"/>
        </w:rPr>
        <w:t xml:space="preserve"> [6</w:t>
      </w:r>
      <w:r w:rsidR="00992A8E">
        <w:rPr>
          <w:sz w:val="28"/>
        </w:rPr>
        <w:t>3</w:t>
      </w:r>
      <w:r>
        <w:rPr>
          <w:sz w:val="28"/>
        </w:rPr>
        <w:t>, с. 1-8</w:t>
      </w:r>
      <w:r w:rsidRPr="005C3BA6">
        <w:rPr>
          <w:sz w:val="28"/>
        </w:rPr>
        <w:t>]</w:t>
      </w:r>
      <w:r w:rsidRPr="007E40E3">
        <w:rPr>
          <w:sz w:val="28"/>
        </w:rPr>
        <w:t xml:space="preserve">. Проводники 36, 38 и 40 первыми концами подключены к катодам вентилей 42, 43 и 44 катодной группы выпрямителя, а вторыми соединены в точке 45. Проводники 37, 39 и </w:t>
      </w:r>
      <w:proofErr w:type="gramStart"/>
      <w:r w:rsidRPr="007E40E3">
        <w:rPr>
          <w:sz w:val="28"/>
        </w:rPr>
        <w:t>41  первыми</w:t>
      </w:r>
      <w:proofErr w:type="gramEnd"/>
      <w:r w:rsidRPr="007E40E3">
        <w:rPr>
          <w:sz w:val="28"/>
        </w:rPr>
        <w:t xml:space="preserve"> концами подключены к анодам вентилей 46, 47 и 48 анодной группы выпрямителя, а вторыми соединены в точке 49. Нагрузка 50 подключена к выпрямителю в точках 45 и 49. Выводы катушек 24</w:t>
      </w:r>
      <w:r>
        <w:rPr>
          <w:sz w:val="28"/>
        </w:rPr>
        <w:t>-</w:t>
      </w:r>
      <w:r w:rsidRPr="007E40E3">
        <w:rPr>
          <w:sz w:val="28"/>
        </w:rPr>
        <w:t>35 подключены к входам усилителей 51</w:t>
      </w:r>
      <w:r>
        <w:rPr>
          <w:sz w:val="28"/>
        </w:rPr>
        <w:t>-</w:t>
      </w:r>
      <w:r w:rsidRPr="007E40E3">
        <w:rPr>
          <w:sz w:val="28"/>
        </w:rPr>
        <w:t>62</w:t>
      </w:r>
      <w:r>
        <w:rPr>
          <w:sz w:val="28"/>
        </w:rPr>
        <w:t>,</w:t>
      </w:r>
      <w:r w:rsidRPr="007E40E3">
        <w:rPr>
          <w:sz w:val="28"/>
        </w:rPr>
        <w:t xml:space="preserve"> соответственно. Выходы усилителей 51, 53, 55, 57, 59, 61 </w:t>
      </w:r>
      <w:r>
        <w:rPr>
          <w:sz w:val="28"/>
        </w:rPr>
        <w:t>-</w:t>
      </w:r>
      <w:r w:rsidRPr="007E40E3">
        <w:rPr>
          <w:sz w:val="28"/>
        </w:rPr>
        <w:t xml:space="preserve"> к входам ограничителей напряжения 63</w:t>
      </w:r>
      <w:r>
        <w:rPr>
          <w:sz w:val="28"/>
        </w:rPr>
        <w:t>-68, выходы последних -</w:t>
      </w:r>
      <w:r w:rsidRPr="007E40E3">
        <w:rPr>
          <w:sz w:val="28"/>
        </w:rPr>
        <w:t xml:space="preserve"> к входам выпрямителей 69</w:t>
      </w:r>
      <w:r>
        <w:rPr>
          <w:sz w:val="28"/>
        </w:rPr>
        <w:t>-</w:t>
      </w:r>
      <w:r w:rsidRPr="007E40E3">
        <w:rPr>
          <w:sz w:val="28"/>
        </w:rPr>
        <w:t>74, выходы которых подключены к выводам управляющих обмоток 75</w:t>
      </w:r>
      <w:r>
        <w:rPr>
          <w:sz w:val="28"/>
        </w:rPr>
        <w:t>-</w:t>
      </w:r>
      <w:r w:rsidRPr="007E40E3">
        <w:rPr>
          <w:sz w:val="28"/>
        </w:rPr>
        <w:t>80, надетых на герконы 81</w:t>
      </w:r>
      <w:r>
        <w:rPr>
          <w:sz w:val="28"/>
        </w:rPr>
        <w:t>-</w:t>
      </w:r>
      <w:r w:rsidRPr="007E40E3">
        <w:rPr>
          <w:sz w:val="28"/>
        </w:rPr>
        <w:t xml:space="preserve">86, соответственно. Выходы усилителей 52, 54, 56, 58, 60, 62 </w:t>
      </w:r>
      <w:r>
        <w:rPr>
          <w:sz w:val="28"/>
        </w:rPr>
        <w:t>-</w:t>
      </w:r>
      <w:r w:rsidRPr="007E40E3">
        <w:rPr>
          <w:sz w:val="28"/>
        </w:rPr>
        <w:t xml:space="preserve"> к выводам обмоток 8</w:t>
      </w:r>
      <w:r>
        <w:rPr>
          <w:sz w:val="28"/>
        </w:rPr>
        <w:t>-</w:t>
      </w:r>
      <w:r w:rsidRPr="007E40E3">
        <w:rPr>
          <w:sz w:val="28"/>
        </w:rPr>
        <w:t>13, надетых на герконы 2</w:t>
      </w:r>
      <w:r>
        <w:rPr>
          <w:sz w:val="28"/>
        </w:rPr>
        <w:t>-</w:t>
      </w:r>
      <w:r w:rsidRPr="007E40E3">
        <w:rPr>
          <w:sz w:val="28"/>
        </w:rPr>
        <w:t>7</w:t>
      </w:r>
      <w:r>
        <w:rPr>
          <w:sz w:val="28"/>
        </w:rPr>
        <w:t>,</w:t>
      </w:r>
      <w:r w:rsidRPr="007E40E3">
        <w:rPr>
          <w:sz w:val="28"/>
        </w:rPr>
        <w:t xml:space="preserve"> соответственно. Выводы обмоток 87</w:t>
      </w:r>
      <w:r>
        <w:rPr>
          <w:sz w:val="28"/>
        </w:rPr>
        <w:t>-</w:t>
      </w:r>
      <w:r w:rsidRPr="007E40E3">
        <w:rPr>
          <w:sz w:val="28"/>
        </w:rPr>
        <w:t>92 надеты на герконы 93</w:t>
      </w:r>
      <w:r>
        <w:rPr>
          <w:sz w:val="28"/>
        </w:rPr>
        <w:t>-</w:t>
      </w:r>
      <w:r w:rsidRPr="007E40E3">
        <w:rPr>
          <w:sz w:val="28"/>
        </w:rPr>
        <w:t xml:space="preserve">98 и </w:t>
      </w:r>
      <w:r>
        <w:rPr>
          <w:sz w:val="28"/>
        </w:rPr>
        <w:t>-</w:t>
      </w:r>
      <w:r w:rsidRPr="007E40E3">
        <w:rPr>
          <w:sz w:val="28"/>
        </w:rPr>
        <w:t xml:space="preserve"> к входам ограничителей 63</w:t>
      </w:r>
      <w:r>
        <w:rPr>
          <w:sz w:val="28"/>
        </w:rPr>
        <w:t>-</w:t>
      </w:r>
      <w:r w:rsidRPr="007E40E3">
        <w:rPr>
          <w:sz w:val="28"/>
        </w:rPr>
        <w:t>68, соответственно. Управляющие обмотки 99, 100, 101, 102, 103, 104 также надеты на вышеупомянутые герконы, а выводами подключены к выходам усилителей 52, 54, 56, 58, 60, 62. К входам блока 105 сигнализации подключены замыкающие контакты герконов 75</w:t>
      </w:r>
      <w:r>
        <w:rPr>
          <w:sz w:val="28"/>
        </w:rPr>
        <w:t>-</w:t>
      </w:r>
      <w:r w:rsidRPr="007E40E3">
        <w:rPr>
          <w:sz w:val="28"/>
        </w:rPr>
        <w:t>98</w:t>
      </w:r>
      <w:r w:rsidRPr="00AE6783">
        <w:rPr>
          <w:sz w:val="28"/>
        </w:rPr>
        <w:t xml:space="preserve"> </w:t>
      </w:r>
      <w:r w:rsidRPr="005C3BA6">
        <w:rPr>
          <w:sz w:val="28"/>
        </w:rPr>
        <w:t>[6</w:t>
      </w:r>
      <w:r w:rsidR="00992A8E">
        <w:rPr>
          <w:sz w:val="28"/>
        </w:rPr>
        <w:t>3</w:t>
      </w:r>
      <w:r>
        <w:rPr>
          <w:sz w:val="28"/>
        </w:rPr>
        <w:t xml:space="preserve">, с. </w:t>
      </w:r>
      <w:r w:rsidRPr="005C3BA6">
        <w:rPr>
          <w:sz w:val="28"/>
        </w:rPr>
        <w:t>1</w:t>
      </w:r>
      <w:r>
        <w:rPr>
          <w:sz w:val="28"/>
        </w:rPr>
        <w:t>-8</w:t>
      </w:r>
      <w:r w:rsidRPr="005C3BA6">
        <w:rPr>
          <w:sz w:val="28"/>
        </w:rPr>
        <w:t>]</w:t>
      </w:r>
      <w:r w:rsidRPr="007E40E3">
        <w:rPr>
          <w:sz w:val="28"/>
        </w:rPr>
        <w:t xml:space="preserve">. </w:t>
      </w:r>
    </w:p>
    <w:p w14:paraId="674AA6EB" w14:textId="2636295F" w:rsidR="003B5F5B" w:rsidRPr="007E40E3" w:rsidRDefault="003B5F5B" w:rsidP="003B5F5B">
      <w:pPr>
        <w:pStyle w:val="Default"/>
        <w:ind w:firstLine="709"/>
        <w:jc w:val="both"/>
        <w:rPr>
          <w:sz w:val="28"/>
        </w:rPr>
      </w:pPr>
      <w:r w:rsidRPr="007E40E3">
        <w:rPr>
          <w:sz w:val="28"/>
        </w:rPr>
        <w:t>Устройство работает следующим образом. Ток при протекании через открытый вентил</w:t>
      </w:r>
      <w:r>
        <w:rPr>
          <w:sz w:val="28"/>
        </w:rPr>
        <w:t>ь и соединенный с ним проводник</w:t>
      </w:r>
      <w:r w:rsidRPr="007E40E3">
        <w:rPr>
          <w:sz w:val="28"/>
        </w:rPr>
        <w:t xml:space="preserve"> создает магнитный поток с соответствующей этому току индукцией. Так ток, протекающий через</w:t>
      </w:r>
      <w:r>
        <w:rPr>
          <w:sz w:val="28"/>
        </w:rPr>
        <w:t xml:space="preserve"> вентили 42, 48, 43, 46, 44, 47</w:t>
      </w:r>
      <w:r w:rsidRPr="007E40E3">
        <w:rPr>
          <w:sz w:val="28"/>
        </w:rPr>
        <w:t xml:space="preserve"> и проводники 36, 41, 38, 37, 40, 39, создает магнитный поток с индукцией B</w:t>
      </w:r>
      <w:r w:rsidRPr="004D6430">
        <w:rPr>
          <w:sz w:val="28"/>
          <w:vertAlign w:val="subscript"/>
        </w:rPr>
        <w:t>1</w:t>
      </w:r>
      <w:r w:rsidRPr="007E40E3">
        <w:rPr>
          <w:sz w:val="28"/>
        </w:rPr>
        <w:t>, В</w:t>
      </w:r>
      <w:r w:rsidRPr="004D6430">
        <w:rPr>
          <w:sz w:val="28"/>
          <w:vertAlign w:val="subscript"/>
        </w:rPr>
        <w:t>2</w:t>
      </w:r>
      <w:r w:rsidRPr="007E40E3">
        <w:rPr>
          <w:sz w:val="28"/>
        </w:rPr>
        <w:t>, В</w:t>
      </w:r>
      <w:r w:rsidRPr="004D6430">
        <w:rPr>
          <w:sz w:val="28"/>
          <w:vertAlign w:val="subscript"/>
        </w:rPr>
        <w:t>3</w:t>
      </w:r>
      <w:r w:rsidRPr="007E40E3">
        <w:rPr>
          <w:sz w:val="28"/>
        </w:rPr>
        <w:t>, В</w:t>
      </w:r>
      <w:r w:rsidRPr="004D6430">
        <w:rPr>
          <w:sz w:val="28"/>
          <w:vertAlign w:val="subscript"/>
        </w:rPr>
        <w:t>4</w:t>
      </w:r>
      <w:r w:rsidRPr="007E40E3">
        <w:rPr>
          <w:sz w:val="28"/>
        </w:rPr>
        <w:t>, В</w:t>
      </w:r>
      <w:r w:rsidRPr="004D6430">
        <w:rPr>
          <w:sz w:val="28"/>
          <w:vertAlign w:val="subscript"/>
        </w:rPr>
        <w:t>5</w:t>
      </w:r>
      <w:r w:rsidRPr="007E40E3">
        <w:rPr>
          <w:sz w:val="28"/>
        </w:rPr>
        <w:t>, В</w:t>
      </w:r>
      <w:r w:rsidRPr="004D6430">
        <w:rPr>
          <w:sz w:val="28"/>
          <w:vertAlign w:val="subscript"/>
        </w:rPr>
        <w:t>6</w:t>
      </w:r>
      <w:r w:rsidRPr="007E40E3">
        <w:rPr>
          <w:sz w:val="28"/>
        </w:rPr>
        <w:t>, соответственно (на фиг.</w:t>
      </w:r>
      <w:r w:rsidR="00992A8E">
        <w:rPr>
          <w:sz w:val="28"/>
        </w:rPr>
        <w:t xml:space="preserve"> </w:t>
      </w:r>
      <w:r w:rsidRPr="007E40E3">
        <w:rPr>
          <w:sz w:val="28"/>
        </w:rPr>
        <w:t>1 не показано). Если B</w:t>
      </w:r>
      <w:r w:rsidRPr="0054583E">
        <w:rPr>
          <w:sz w:val="28"/>
          <w:vertAlign w:val="subscript"/>
        </w:rPr>
        <w:t>1</w:t>
      </w:r>
      <w:r w:rsidRPr="007E40E3">
        <w:rPr>
          <w:sz w:val="28"/>
        </w:rPr>
        <w:t>≥B</w:t>
      </w:r>
      <w:r w:rsidRPr="0054583E">
        <w:rPr>
          <w:sz w:val="28"/>
          <w:vertAlign w:val="subscript"/>
        </w:rPr>
        <w:t>ср</w:t>
      </w:r>
      <w:r w:rsidRPr="007E40E3">
        <w:rPr>
          <w:sz w:val="28"/>
        </w:rPr>
        <w:t xml:space="preserve">, то в цепи катушки индуктивности 25 и </w:t>
      </w:r>
      <w:proofErr w:type="spellStart"/>
      <w:r w:rsidRPr="007E40E3">
        <w:rPr>
          <w:sz w:val="28"/>
        </w:rPr>
        <w:t>обмотоки</w:t>
      </w:r>
      <w:proofErr w:type="spellEnd"/>
      <w:r w:rsidRPr="007E40E3">
        <w:rPr>
          <w:sz w:val="28"/>
        </w:rPr>
        <w:t xml:space="preserve"> 8 начинает </w:t>
      </w:r>
      <w:r>
        <w:rPr>
          <w:sz w:val="28"/>
        </w:rPr>
        <w:t>протекать</w:t>
      </w:r>
      <w:r w:rsidRPr="007E40E3">
        <w:rPr>
          <w:sz w:val="28"/>
        </w:rPr>
        <w:t xml:space="preserve"> ток</w:t>
      </w:r>
      <w:r>
        <w:rPr>
          <w:sz w:val="28"/>
        </w:rPr>
        <w:t>,</w:t>
      </w:r>
      <w:r w:rsidRPr="007E40E3">
        <w:rPr>
          <w:sz w:val="28"/>
        </w:rPr>
        <w:t xml:space="preserve"> и срабатывает геркон 2, если B</w:t>
      </w:r>
      <w:r w:rsidRPr="004D6430">
        <w:rPr>
          <w:sz w:val="28"/>
          <w:vertAlign w:val="subscript"/>
        </w:rPr>
        <w:t>2</w:t>
      </w:r>
      <w:r w:rsidRPr="0054583E">
        <w:rPr>
          <w:sz w:val="28"/>
          <w:vertAlign w:val="subscript"/>
        </w:rPr>
        <w:t xml:space="preserve"> </w:t>
      </w:r>
      <w:r w:rsidRPr="007E40E3">
        <w:rPr>
          <w:sz w:val="28"/>
        </w:rPr>
        <w:t>≥</w:t>
      </w:r>
      <w:r w:rsidRPr="0054583E">
        <w:rPr>
          <w:sz w:val="28"/>
        </w:rPr>
        <w:t xml:space="preserve"> </w:t>
      </w:r>
      <w:proofErr w:type="spellStart"/>
      <w:r w:rsidRPr="007E40E3">
        <w:rPr>
          <w:sz w:val="28"/>
        </w:rPr>
        <w:t>B</w:t>
      </w:r>
      <w:r w:rsidRPr="004D6430">
        <w:rPr>
          <w:sz w:val="28"/>
          <w:vertAlign w:val="subscript"/>
        </w:rPr>
        <w:t>ср</w:t>
      </w:r>
      <w:proofErr w:type="spellEnd"/>
      <w:r w:rsidRPr="007E40E3">
        <w:rPr>
          <w:sz w:val="28"/>
        </w:rPr>
        <w:t xml:space="preserve"> – геркон 7, если B</w:t>
      </w:r>
      <w:r w:rsidRPr="004D6430">
        <w:rPr>
          <w:sz w:val="28"/>
          <w:vertAlign w:val="subscript"/>
        </w:rPr>
        <w:t>3</w:t>
      </w:r>
      <w:r w:rsidRPr="0054583E">
        <w:rPr>
          <w:sz w:val="28"/>
          <w:vertAlign w:val="subscript"/>
        </w:rPr>
        <w:t xml:space="preserve"> </w:t>
      </w:r>
      <w:r w:rsidRPr="007E40E3">
        <w:rPr>
          <w:sz w:val="28"/>
        </w:rPr>
        <w:t>≥</w:t>
      </w:r>
      <w:r w:rsidRPr="0054583E">
        <w:rPr>
          <w:sz w:val="28"/>
        </w:rPr>
        <w:t xml:space="preserve"> </w:t>
      </w:r>
      <w:proofErr w:type="spellStart"/>
      <w:r w:rsidRPr="007E40E3">
        <w:rPr>
          <w:sz w:val="28"/>
        </w:rPr>
        <w:t>B</w:t>
      </w:r>
      <w:r w:rsidRPr="004D6430">
        <w:rPr>
          <w:sz w:val="28"/>
          <w:vertAlign w:val="subscript"/>
        </w:rPr>
        <w:t>ср</w:t>
      </w:r>
      <w:proofErr w:type="spellEnd"/>
      <w:r w:rsidRPr="007E40E3">
        <w:rPr>
          <w:sz w:val="28"/>
        </w:rPr>
        <w:t xml:space="preserve"> – геркон 3, если B</w:t>
      </w:r>
      <w:r w:rsidRPr="004D6430">
        <w:rPr>
          <w:sz w:val="28"/>
          <w:vertAlign w:val="subscript"/>
        </w:rPr>
        <w:t>4</w:t>
      </w:r>
      <w:r w:rsidRPr="0054583E">
        <w:rPr>
          <w:sz w:val="28"/>
          <w:vertAlign w:val="subscript"/>
        </w:rPr>
        <w:t xml:space="preserve"> </w:t>
      </w:r>
      <w:r w:rsidRPr="007E40E3">
        <w:rPr>
          <w:sz w:val="28"/>
        </w:rPr>
        <w:t>≥</w:t>
      </w:r>
      <w:r w:rsidRPr="0054583E">
        <w:rPr>
          <w:sz w:val="28"/>
        </w:rPr>
        <w:t xml:space="preserve"> </w:t>
      </w:r>
      <w:proofErr w:type="spellStart"/>
      <w:r w:rsidRPr="007E40E3">
        <w:rPr>
          <w:sz w:val="28"/>
        </w:rPr>
        <w:t>B</w:t>
      </w:r>
      <w:r w:rsidRPr="004D6430">
        <w:rPr>
          <w:sz w:val="28"/>
          <w:vertAlign w:val="subscript"/>
        </w:rPr>
        <w:t>ср</w:t>
      </w:r>
      <w:proofErr w:type="spellEnd"/>
      <w:r w:rsidRPr="007E40E3">
        <w:rPr>
          <w:sz w:val="28"/>
        </w:rPr>
        <w:t xml:space="preserve"> – геркон 5, если B</w:t>
      </w:r>
      <w:r w:rsidRPr="004D6430">
        <w:rPr>
          <w:sz w:val="28"/>
          <w:vertAlign w:val="subscript"/>
        </w:rPr>
        <w:t>5</w:t>
      </w:r>
      <w:r w:rsidRPr="0054583E">
        <w:rPr>
          <w:sz w:val="28"/>
          <w:vertAlign w:val="subscript"/>
        </w:rPr>
        <w:t xml:space="preserve"> </w:t>
      </w:r>
      <w:r w:rsidRPr="007E40E3">
        <w:rPr>
          <w:sz w:val="28"/>
        </w:rPr>
        <w:t>≥</w:t>
      </w:r>
      <w:r w:rsidRPr="0054583E">
        <w:rPr>
          <w:sz w:val="28"/>
        </w:rPr>
        <w:t xml:space="preserve"> </w:t>
      </w:r>
      <w:proofErr w:type="spellStart"/>
      <w:r w:rsidRPr="007E40E3">
        <w:rPr>
          <w:sz w:val="28"/>
        </w:rPr>
        <w:t>B</w:t>
      </w:r>
      <w:r w:rsidRPr="004D6430">
        <w:rPr>
          <w:sz w:val="28"/>
          <w:vertAlign w:val="subscript"/>
        </w:rPr>
        <w:t>ср</w:t>
      </w:r>
      <w:proofErr w:type="spellEnd"/>
      <w:r w:rsidRPr="007E40E3">
        <w:rPr>
          <w:sz w:val="28"/>
        </w:rPr>
        <w:t xml:space="preserve"> – геркон 4, если B</w:t>
      </w:r>
      <w:r w:rsidRPr="004D6430">
        <w:rPr>
          <w:sz w:val="28"/>
          <w:vertAlign w:val="subscript"/>
        </w:rPr>
        <w:t>6</w:t>
      </w:r>
      <w:r w:rsidRPr="0054583E">
        <w:rPr>
          <w:sz w:val="28"/>
          <w:vertAlign w:val="subscript"/>
        </w:rPr>
        <w:t xml:space="preserve"> </w:t>
      </w:r>
      <w:r w:rsidRPr="007E40E3">
        <w:rPr>
          <w:sz w:val="28"/>
        </w:rPr>
        <w:t>≥</w:t>
      </w:r>
      <w:r w:rsidRPr="0054583E">
        <w:rPr>
          <w:sz w:val="28"/>
        </w:rPr>
        <w:t xml:space="preserve"> </w:t>
      </w:r>
      <w:proofErr w:type="spellStart"/>
      <w:r w:rsidRPr="007E40E3">
        <w:rPr>
          <w:sz w:val="28"/>
        </w:rPr>
        <w:t>B</w:t>
      </w:r>
      <w:r w:rsidRPr="004D6430">
        <w:rPr>
          <w:sz w:val="28"/>
          <w:vertAlign w:val="subscript"/>
        </w:rPr>
        <w:t>ср</w:t>
      </w:r>
      <w:proofErr w:type="spellEnd"/>
      <w:r w:rsidRPr="007E40E3">
        <w:rPr>
          <w:sz w:val="28"/>
        </w:rPr>
        <w:t xml:space="preserve"> – геркон 6. При срабатывании герконов 2, 3, 4, 5, 6 и 7 </w:t>
      </w:r>
      <w:r w:rsidRPr="00561621">
        <w:rPr>
          <w:sz w:val="28"/>
        </w:rPr>
        <w:t xml:space="preserve">устройство работает точно </w:t>
      </w:r>
      <w:r w:rsidRPr="00874EA7">
        <w:rPr>
          <w:sz w:val="28"/>
          <w:szCs w:val="28"/>
        </w:rPr>
        <w:t>также, как и устройство [6</w:t>
      </w:r>
      <w:r w:rsidR="00992A8E">
        <w:rPr>
          <w:sz w:val="28"/>
          <w:szCs w:val="28"/>
        </w:rPr>
        <w:t>1</w:t>
      </w:r>
      <w:r w:rsidRPr="00874EA7">
        <w:rPr>
          <w:sz w:val="28"/>
          <w:szCs w:val="28"/>
        </w:rPr>
        <w:t>, с. 1-5], принятое за прототип, принцип работы</w:t>
      </w:r>
      <w:r w:rsidRPr="00561621">
        <w:rPr>
          <w:sz w:val="28"/>
        </w:rPr>
        <w:t xml:space="preserve"> которой описан в параграфе выше</w:t>
      </w:r>
      <w:r w:rsidRPr="005C3BA6">
        <w:rPr>
          <w:sz w:val="28"/>
        </w:rPr>
        <w:t xml:space="preserve"> [6</w:t>
      </w:r>
      <w:r w:rsidR="00992A8E">
        <w:rPr>
          <w:sz w:val="28"/>
        </w:rPr>
        <w:t>3</w:t>
      </w:r>
      <w:r>
        <w:rPr>
          <w:sz w:val="28"/>
        </w:rPr>
        <w:t xml:space="preserve">, с. </w:t>
      </w:r>
      <w:r w:rsidRPr="005C3BA6">
        <w:rPr>
          <w:sz w:val="28"/>
        </w:rPr>
        <w:t>1</w:t>
      </w:r>
      <w:r>
        <w:rPr>
          <w:sz w:val="28"/>
        </w:rPr>
        <w:t>-8</w:t>
      </w:r>
      <w:r w:rsidRPr="005C3BA6">
        <w:rPr>
          <w:sz w:val="28"/>
        </w:rPr>
        <w:t>]</w:t>
      </w:r>
      <w:r w:rsidRPr="007E40E3">
        <w:rPr>
          <w:sz w:val="28"/>
        </w:rPr>
        <w:t xml:space="preserve">. </w:t>
      </w:r>
    </w:p>
    <w:p w14:paraId="35F28174" w14:textId="08A80F6C" w:rsidR="003B5F5B" w:rsidRPr="007E40E3" w:rsidRDefault="003B5F5B" w:rsidP="003B5F5B">
      <w:pPr>
        <w:pStyle w:val="Default"/>
        <w:ind w:firstLine="709"/>
        <w:jc w:val="both"/>
        <w:rPr>
          <w:sz w:val="28"/>
        </w:rPr>
      </w:pPr>
      <w:r w:rsidRPr="007E40E3">
        <w:rPr>
          <w:sz w:val="28"/>
        </w:rPr>
        <w:t xml:space="preserve">Ток срабатывания </w:t>
      </w:r>
      <w:proofErr w:type="spellStart"/>
      <w:r w:rsidRPr="007E40E3">
        <w:rPr>
          <w:sz w:val="28"/>
        </w:rPr>
        <w:t>I</w:t>
      </w:r>
      <w:r w:rsidRPr="0054583E">
        <w:rPr>
          <w:sz w:val="28"/>
          <w:vertAlign w:val="subscript"/>
        </w:rPr>
        <w:t>ср</w:t>
      </w:r>
      <w:proofErr w:type="spellEnd"/>
      <w:r w:rsidRPr="007E40E3">
        <w:rPr>
          <w:sz w:val="28"/>
        </w:rPr>
        <w:t xml:space="preserve"> (порог сраб</w:t>
      </w:r>
      <w:r>
        <w:rPr>
          <w:sz w:val="28"/>
        </w:rPr>
        <w:t>атывания) герконов 81-86 в цепи</w:t>
      </w:r>
      <w:r w:rsidRPr="007E40E3">
        <w:rPr>
          <w:sz w:val="28"/>
        </w:rPr>
        <w:t xml:space="preserve"> катушек индуктивности 24, 26, 28, 30, 32 и 34 выбирается меньшим номинального тока </w:t>
      </w:r>
      <w:proofErr w:type="spellStart"/>
      <w:r w:rsidRPr="007E40E3">
        <w:rPr>
          <w:sz w:val="28"/>
        </w:rPr>
        <w:t>I</w:t>
      </w:r>
      <w:r w:rsidRPr="0054583E">
        <w:rPr>
          <w:sz w:val="28"/>
          <w:vertAlign w:val="subscript"/>
        </w:rPr>
        <w:t>н</w:t>
      </w:r>
      <w:proofErr w:type="spellEnd"/>
      <w:r w:rsidRPr="007E40E3">
        <w:rPr>
          <w:sz w:val="28"/>
        </w:rPr>
        <w:t xml:space="preserve"> на выходе выпрямителя (из-за отсутствия необходимости отстройки от токов небаланса), но не </w:t>
      </w:r>
      <w:r>
        <w:rPr>
          <w:sz w:val="28"/>
        </w:rPr>
        <w:t>меньше</w:t>
      </w:r>
      <w:r w:rsidRPr="007E40E3">
        <w:rPr>
          <w:sz w:val="28"/>
        </w:rPr>
        <w:t xml:space="preserve"> </w:t>
      </w:r>
      <w:proofErr w:type="spellStart"/>
      <w:r w:rsidRPr="007E40E3">
        <w:rPr>
          <w:sz w:val="28"/>
        </w:rPr>
        <w:t>I</w:t>
      </w:r>
      <w:r w:rsidRPr="0054583E">
        <w:rPr>
          <w:sz w:val="28"/>
          <w:vertAlign w:val="subscript"/>
        </w:rPr>
        <w:t>хх</w:t>
      </w:r>
      <w:proofErr w:type="spellEnd"/>
      <w:r w:rsidRPr="007E40E3">
        <w:rPr>
          <w:sz w:val="28"/>
        </w:rPr>
        <w:t xml:space="preserve">, </w:t>
      </w:r>
      <w:proofErr w:type="spellStart"/>
      <w:r w:rsidRPr="007E40E3">
        <w:rPr>
          <w:sz w:val="28"/>
        </w:rPr>
        <w:t>I</w:t>
      </w:r>
      <w:r w:rsidRPr="0054583E">
        <w:rPr>
          <w:sz w:val="28"/>
          <w:vertAlign w:val="subscript"/>
        </w:rPr>
        <w:t>ср</w:t>
      </w:r>
      <w:proofErr w:type="spellEnd"/>
      <w:r w:rsidRPr="007E40E3">
        <w:rPr>
          <w:sz w:val="28"/>
        </w:rPr>
        <w:t xml:space="preserve"> </w:t>
      </w:r>
      <w:r>
        <w:rPr>
          <w:sz w:val="28"/>
        </w:rPr>
        <w:t>≥</w:t>
      </w:r>
      <w:r w:rsidRPr="007E40E3">
        <w:rPr>
          <w:sz w:val="28"/>
        </w:rPr>
        <w:t xml:space="preserve"> </w:t>
      </w:r>
      <w:proofErr w:type="spellStart"/>
      <w:r w:rsidRPr="007E40E3">
        <w:rPr>
          <w:sz w:val="28"/>
        </w:rPr>
        <w:t>I</w:t>
      </w:r>
      <w:r w:rsidRPr="0054583E">
        <w:rPr>
          <w:sz w:val="28"/>
          <w:vertAlign w:val="subscript"/>
        </w:rPr>
        <w:t>хх</w:t>
      </w:r>
      <w:proofErr w:type="spellEnd"/>
      <w:r w:rsidRPr="007E40E3">
        <w:rPr>
          <w:sz w:val="28"/>
        </w:rPr>
        <w:t xml:space="preserve">. При отсутствии обрывов в силовой цепи выпрямителя, в проводниках 36-41 протекает ток, создающий </w:t>
      </w:r>
      <w:r>
        <w:rPr>
          <w:sz w:val="28"/>
        </w:rPr>
        <w:t>МП</w:t>
      </w:r>
      <w:r w:rsidRPr="007E40E3">
        <w:rPr>
          <w:sz w:val="28"/>
        </w:rPr>
        <w:t xml:space="preserve"> действующий через катушки 24, 26, 28, 30, 32, 34 и управляющие обмотки 75-80 на герконы 81-86, которые срабатывают, подают сигналы на инверсные входы блока 105 сиг</w:t>
      </w:r>
      <w:r>
        <w:rPr>
          <w:sz w:val="28"/>
        </w:rPr>
        <w:t>нализации и остаются замкнутыми.</w:t>
      </w:r>
      <w:r w:rsidRPr="007E40E3">
        <w:rPr>
          <w:sz w:val="28"/>
        </w:rPr>
        <w:t xml:space="preserve"> </w:t>
      </w:r>
      <w:r>
        <w:rPr>
          <w:sz w:val="28"/>
        </w:rPr>
        <w:t>Т</w:t>
      </w:r>
      <w:r w:rsidRPr="007E40E3">
        <w:rPr>
          <w:sz w:val="28"/>
        </w:rPr>
        <w:t>аким образом</w:t>
      </w:r>
      <w:r>
        <w:rPr>
          <w:sz w:val="28"/>
        </w:rPr>
        <w:t>,</w:t>
      </w:r>
      <w:r w:rsidRPr="007E40E3">
        <w:rPr>
          <w:sz w:val="28"/>
        </w:rPr>
        <w:t xml:space="preserve"> сигналы обрыва силовой цепи отсутствуют. Пр</w:t>
      </w:r>
      <w:r>
        <w:rPr>
          <w:sz w:val="28"/>
        </w:rPr>
        <w:t xml:space="preserve">опадание тока, и, </w:t>
      </w:r>
      <w:proofErr w:type="gramStart"/>
      <w:r>
        <w:rPr>
          <w:sz w:val="28"/>
        </w:rPr>
        <w:t>следовательно</w:t>
      </w:r>
      <w:proofErr w:type="gramEnd"/>
      <w:r>
        <w:rPr>
          <w:sz w:val="28"/>
        </w:rPr>
        <w:t xml:space="preserve"> МП</w:t>
      </w:r>
      <w:r w:rsidRPr="007E40E3">
        <w:rPr>
          <w:sz w:val="28"/>
        </w:rPr>
        <w:t>, в любом из проводников 36-41 сигнализирует об обрыве ц</w:t>
      </w:r>
      <w:r>
        <w:rPr>
          <w:sz w:val="28"/>
        </w:rPr>
        <w:t>епи на соответствующем участке.</w:t>
      </w:r>
      <w:r w:rsidRPr="00E97D9E">
        <w:rPr>
          <w:sz w:val="28"/>
        </w:rPr>
        <w:t xml:space="preserve"> </w:t>
      </w:r>
      <w:r w:rsidRPr="001E275F">
        <w:rPr>
          <w:sz w:val="28"/>
        </w:rPr>
        <w:t>Контакты герконов 81-86 отпадают, и на входах блока 105 сигнализации появляется сигнал о неисправности</w:t>
      </w:r>
      <w:r w:rsidRPr="005C3BA6">
        <w:rPr>
          <w:sz w:val="28"/>
        </w:rPr>
        <w:t xml:space="preserve"> [6</w:t>
      </w:r>
      <w:r w:rsidR="00992A8E">
        <w:rPr>
          <w:sz w:val="28"/>
        </w:rPr>
        <w:t>3</w:t>
      </w:r>
      <w:r>
        <w:rPr>
          <w:sz w:val="28"/>
        </w:rPr>
        <w:t>, с. 1-8</w:t>
      </w:r>
      <w:r w:rsidRPr="005C3BA6">
        <w:rPr>
          <w:sz w:val="28"/>
        </w:rPr>
        <w:t>]</w:t>
      </w:r>
      <w:r w:rsidRPr="001E275F">
        <w:rPr>
          <w:sz w:val="28"/>
        </w:rPr>
        <w:t>.</w:t>
      </w:r>
    </w:p>
    <w:p w14:paraId="335D1130" w14:textId="4BB235E3" w:rsidR="003B5F5B" w:rsidRDefault="003B5F5B" w:rsidP="003B5F5B">
      <w:pPr>
        <w:pStyle w:val="Default"/>
        <w:ind w:firstLine="709"/>
        <w:jc w:val="both"/>
        <w:rPr>
          <w:color w:val="auto"/>
          <w:sz w:val="28"/>
        </w:rPr>
      </w:pPr>
      <w:r w:rsidRPr="007E40E3">
        <w:rPr>
          <w:sz w:val="28"/>
        </w:rPr>
        <w:t xml:space="preserve">Контроль в цепях катушек 24-35 осуществляется с помощью герконов 93-98 с управляющими обмотками 87-92 и 99-104. </w:t>
      </w:r>
      <w:r>
        <w:rPr>
          <w:sz w:val="28"/>
        </w:rPr>
        <w:t>О</w:t>
      </w:r>
      <w:r w:rsidRPr="007E40E3">
        <w:rPr>
          <w:sz w:val="28"/>
        </w:rPr>
        <w:t xml:space="preserve">бмотки 87-92 питаются от катушек индуктивности 24, 26, 28, 30, 32 и 34, а обмотки 99-104 – от катушек 25, 27, 29, 31, 33 и 35. В нормальном режиме магнитные потоки обмоток 87-92 равны и противоположны потокам от обмоток 99-104, контакты герконов </w:t>
      </w:r>
      <w:r w:rsidRPr="007E40E3">
        <w:rPr>
          <w:color w:val="auto"/>
          <w:sz w:val="28"/>
        </w:rPr>
        <w:lastRenderedPageBreak/>
        <w:t>разомкнуты</w:t>
      </w:r>
      <w:r>
        <w:rPr>
          <w:color w:val="auto"/>
          <w:sz w:val="28"/>
        </w:rPr>
        <w:t>,</w:t>
      </w:r>
      <w:r w:rsidRPr="007E40E3">
        <w:rPr>
          <w:color w:val="auto"/>
          <w:sz w:val="28"/>
        </w:rPr>
        <w:t xml:space="preserve"> и сигналы в блоке 105 сигнализации отсутствуют.</w:t>
      </w:r>
      <w:r w:rsidRPr="00E97D9E">
        <w:rPr>
          <w:color w:val="auto"/>
          <w:sz w:val="28"/>
        </w:rPr>
        <w:t xml:space="preserve"> </w:t>
      </w:r>
      <w:r w:rsidRPr="007E40E3">
        <w:rPr>
          <w:color w:val="auto"/>
          <w:sz w:val="28"/>
        </w:rPr>
        <w:t>При обрыве или КЗ в цепи одной из групп катушек ток и, соотве</w:t>
      </w:r>
      <w:r>
        <w:rPr>
          <w:color w:val="auto"/>
          <w:sz w:val="28"/>
        </w:rPr>
        <w:t>т</w:t>
      </w:r>
      <w:r w:rsidRPr="007E40E3">
        <w:rPr>
          <w:color w:val="auto"/>
          <w:sz w:val="28"/>
        </w:rPr>
        <w:t xml:space="preserve">ственно, </w:t>
      </w:r>
      <w:r>
        <w:rPr>
          <w:color w:val="auto"/>
          <w:sz w:val="28"/>
        </w:rPr>
        <w:t>МП</w:t>
      </w:r>
      <w:r w:rsidRPr="007E40E3">
        <w:rPr>
          <w:color w:val="auto"/>
          <w:sz w:val="28"/>
        </w:rPr>
        <w:t xml:space="preserve"> пропадет, а в другой из групп – останется, герконы сработают, и появится сигнал на входах блока 105 сигнализации</w:t>
      </w:r>
      <w:r w:rsidRPr="005C3BA6">
        <w:rPr>
          <w:color w:val="auto"/>
          <w:sz w:val="28"/>
        </w:rPr>
        <w:t xml:space="preserve"> </w:t>
      </w:r>
      <w:r w:rsidRPr="005C3BA6">
        <w:rPr>
          <w:sz w:val="28"/>
        </w:rPr>
        <w:t>[6</w:t>
      </w:r>
      <w:r w:rsidR="00992A8E">
        <w:rPr>
          <w:sz w:val="28"/>
        </w:rPr>
        <w:t>3</w:t>
      </w:r>
      <w:r>
        <w:rPr>
          <w:sz w:val="28"/>
        </w:rPr>
        <w:t xml:space="preserve">, с. </w:t>
      </w:r>
      <w:r w:rsidRPr="005C3BA6">
        <w:rPr>
          <w:sz w:val="28"/>
        </w:rPr>
        <w:t>1</w:t>
      </w:r>
      <w:r>
        <w:rPr>
          <w:sz w:val="28"/>
        </w:rPr>
        <w:t>-8</w:t>
      </w:r>
      <w:r w:rsidRPr="005C3BA6">
        <w:rPr>
          <w:sz w:val="28"/>
        </w:rPr>
        <w:t>]</w:t>
      </w:r>
      <w:r w:rsidRPr="007E40E3">
        <w:rPr>
          <w:color w:val="auto"/>
          <w:sz w:val="28"/>
        </w:rPr>
        <w:t>.</w:t>
      </w:r>
    </w:p>
    <w:p w14:paraId="3093C7E3" w14:textId="711D3842" w:rsidR="00AC2E6F" w:rsidRPr="007E40E3" w:rsidRDefault="00AC2E6F" w:rsidP="003B5F5B">
      <w:pPr>
        <w:pStyle w:val="Default"/>
        <w:ind w:firstLine="709"/>
        <w:jc w:val="both"/>
        <w:rPr>
          <w:sz w:val="28"/>
        </w:rPr>
      </w:pPr>
      <w:r w:rsidRPr="007E40E3">
        <w:rPr>
          <w:sz w:val="28"/>
        </w:rPr>
        <w:t>Сигналы, поступающие на блок сигнализации, позволяют обслуживающему персоналу оперативно устранять возникающие неисправности, что ведет к значительному сокращению возможных отказов защиты в срабатывании</w:t>
      </w:r>
      <w:r w:rsidR="00E332C2" w:rsidRPr="00E332C2">
        <w:rPr>
          <w:sz w:val="28"/>
        </w:rPr>
        <w:t xml:space="preserve"> </w:t>
      </w:r>
      <w:r w:rsidR="00E332C2" w:rsidRPr="005C3BA6">
        <w:rPr>
          <w:sz w:val="28"/>
        </w:rPr>
        <w:t>[6</w:t>
      </w:r>
      <w:r w:rsidR="00992A8E">
        <w:rPr>
          <w:sz w:val="28"/>
        </w:rPr>
        <w:t>3</w:t>
      </w:r>
      <w:r w:rsidR="00874EA7">
        <w:rPr>
          <w:sz w:val="28"/>
        </w:rPr>
        <w:t xml:space="preserve">, с. </w:t>
      </w:r>
      <w:r w:rsidR="00E332C2" w:rsidRPr="005C3BA6">
        <w:rPr>
          <w:sz w:val="28"/>
        </w:rPr>
        <w:t>1</w:t>
      </w:r>
      <w:r w:rsidR="00874EA7">
        <w:rPr>
          <w:sz w:val="28"/>
        </w:rPr>
        <w:t>-8</w:t>
      </w:r>
      <w:r w:rsidR="00E332C2" w:rsidRPr="005C3BA6">
        <w:rPr>
          <w:sz w:val="28"/>
        </w:rPr>
        <w:t>]</w:t>
      </w:r>
      <w:r w:rsidR="00992A8E">
        <w:rPr>
          <w:sz w:val="28"/>
        </w:rPr>
        <w:t>.</w:t>
      </w:r>
    </w:p>
    <w:p w14:paraId="342EE820" w14:textId="7F946456" w:rsidR="008B0194" w:rsidRDefault="00AC2E6F" w:rsidP="003B5F5B">
      <w:pPr>
        <w:pStyle w:val="Default"/>
        <w:ind w:firstLine="709"/>
        <w:jc w:val="both"/>
        <w:rPr>
          <w:sz w:val="28"/>
        </w:rPr>
      </w:pPr>
      <w:r w:rsidRPr="007E40E3">
        <w:rPr>
          <w:sz w:val="28"/>
        </w:rPr>
        <w:t xml:space="preserve">Таким образом, устройство имеет высокую чувствительность, реагируя на аварии в начальные моменты их возникновения, и отключает аварийные токи при значениях, не опасных для выпрямителя. Также устройство обнаруживает обрывы в силовой цепи выпрямителя преобразовательной установки, предотвращая работу в </w:t>
      </w:r>
      <w:proofErr w:type="spellStart"/>
      <w:r w:rsidRPr="007E40E3">
        <w:rPr>
          <w:sz w:val="28"/>
        </w:rPr>
        <w:t>неполнофазном</w:t>
      </w:r>
      <w:proofErr w:type="spellEnd"/>
      <w:r w:rsidRPr="007E40E3">
        <w:rPr>
          <w:sz w:val="28"/>
        </w:rPr>
        <w:t xml:space="preserve"> режиме. Применение предложенного устройства в технике релейной защиты принесет значительный технико-экономический эффект за счет уменьшения разрушений преобразовательных установок при аварийных ситуациях</w:t>
      </w:r>
      <w:r w:rsidR="00E332C2" w:rsidRPr="00E332C2">
        <w:rPr>
          <w:sz w:val="28"/>
        </w:rPr>
        <w:t xml:space="preserve"> </w:t>
      </w:r>
      <w:r w:rsidR="00E332C2" w:rsidRPr="005C3BA6">
        <w:rPr>
          <w:sz w:val="28"/>
        </w:rPr>
        <w:t>[6</w:t>
      </w:r>
      <w:r w:rsidR="00992A8E">
        <w:rPr>
          <w:sz w:val="28"/>
        </w:rPr>
        <w:t>3</w:t>
      </w:r>
      <w:r w:rsidR="00874EA7">
        <w:rPr>
          <w:sz w:val="28"/>
        </w:rPr>
        <w:t xml:space="preserve">, с. </w:t>
      </w:r>
      <w:r w:rsidR="00E332C2" w:rsidRPr="005C3BA6">
        <w:rPr>
          <w:sz w:val="28"/>
        </w:rPr>
        <w:t>1</w:t>
      </w:r>
      <w:r w:rsidR="00874EA7">
        <w:rPr>
          <w:sz w:val="28"/>
        </w:rPr>
        <w:t>-8</w:t>
      </w:r>
      <w:r w:rsidR="00E332C2" w:rsidRPr="005C3BA6">
        <w:rPr>
          <w:sz w:val="28"/>
        </w:rPr>
        <w:t>]</w:t>
      </w:r>
      <w:r w:rsidRPr="007E40E3">
        <w:rPr>
          <w:sz w:val="28"/>
        </w:rPr>
        <w:t xml:space="preserve">. </w:t>
      </w:r>
    </w:p>
    <w:p w14:paraId="23BB4B5F" w14:textId="77777777" w:rsidR="002504F9" w:rsidRPr="007E40E3" w:rsidRDefault="002504F9" w:rsidP="003B5F5B">
      <w:pPr>
        <w:pStyle w:val="Default"/>
        <w:ind w:firstLine="709"/>
        <w:jc w:val="both"/>
        <w:rPr>
          <w:sz w:val="28"/>
        </w:rPr>
      </w:pPr>
    </w:p>
    <w:p w14:paraId="6B9B9459" w14:textId="7C0AA6C7" w:rsidR="00EE634C" w:rsidRPr="00D16C2A" w:rsidRDefault="00EE634C" w:rsidP="003B5F5B">
      <w:pPr>
        <w:pStyle w:val="Default"/>
        <w:ind w:firstLine="709"/>
        <w:jc w:val="both"/>
        <w:rPr>
          <w:b/>
          <w:sz w:val="28"/>
        </w:rPr>
      </w:pPr>
      <w:r w:rsidRPr="00D16C2A">
        <w:rPr>
          <w:b/>
          <w:sz w:val="28"/>
        </w:rPr>
        <w:t xml:space="preserve">Выводы </w:t>
      </w:r>
      <w:r w:rsidR="003B5F5B">
        <w:rPr>
          <w:b/>
          <w:sz w:val="28"/>
        </w:rPr>
        <w:t>по разделу</w:t>
      </w:r>
    </w:p>
    <w:p w14:paraId="19D1992D" w14:textId="490E89E8" w:rsidR="0090581E" w:rsidRPr="0090581E" w:rsidRDefault="00EE634C" w:rsidP="003B5F5B">
      <w:pPr>
        <w:pStyle w:val="Default"/>
        <w:ind w:firstLine="709"/>
        <w:jc w:val="both"/>
        <w:rPr>
          <w:sz w:val="28"/>
        </w:rPr>
      </w:pPr>
      <w:r w:rsidRPr="0090581E">
        <w:rPr>
          <w:sz w:val="28"/>
        </w:rPr>
        <w:t xml:space="preserve">1. </w:t>
      </w:r>
      <w:r w:rsidR="008312E4" w:rsidRPr="0090581E">
        <w:rPr>
          <w:sz w:val="28"/>
        </w:rPr>
        <w:t>Повышена чувствительность и надежн</w:t>
      </w:r>
      <w:r w:rsidR="00427B4E" w:rsidRPr="0090581E">
        <w:rPr>
          <w:sz w:val="28"/>
        </w:rPr>
        <w:t>ость устройства дифференциальной защиты</w:t>
      </w:r>
      <w:r w:rsidR="008312E4" w:rsidRPr="0090581E">
        <w:rPr>
          <w:sz w:val="28"/>
        </w:rPr>
        <w:t xml:space="preserve"> преобразовательной установки (ПУ) на трех герконах с обмотками, установленных на безопасном расстоянии от </w:t>
      </w:r>
      <w:r w:rsidR="00E96722" w:rsidRPr="0090581E">
        <w:rPr>
          <w:sz w:val="28"/>
        </w:rPr>
        <w:t>токоведущих</w:t>
      </w:r>
      <w:r w:rsidR="004667BB" w:rsidRPr="0090581E">
        <w:rPr>
          <w:sz w:val="28"/>
        </w:rPr>
        <w:t xml:space="preserve"> шин</w:t>
      </w:r>
      <w:r w:rsidR="00E96722" w:rsidRPr="0090581E">
        <w:rPr>
          <w:sz w:val="28"/>
        </w:rPr>
        <w:t xml:space="preserve"> трех фаз со стороны высшего напряжения</w:t>
      </w:r>
      <w:r w:rsidR="004667BB" w:rsidRPr="0090581E">
        <w:rPr>
          <w:sz w:val="28"/>
        </w:rPr>
        <w:t xml:space="preserve"> трансформатора ПУ</w:t>
      </w:r>
      <w:r w:rsidR="00530B3E" w:rsidRPr="0090581E">
        <w:rPr>
          <w:sz w:val="28"/>
        </w:rPr>
        <w:t>,</w:t>
      </w:r>
      <w:r w:rsidR="004667BB" w:rsidRPr="0090581E">
        <w:rPr>
          <w:sz w:val="28"/>
        </w:rPr>
        <w:t xml:space="preserve"> и четвертого</w:t>
      </w:r>
      <w:r w:rsidR="00353F6B">
        <w:rPr>
          <w:sz w:val="28"/>
        </w:rPr>
        <w:t>, установленного</w:t>
      </w:r>
      <w:r w:rsidR="004667BB" w:rsidRPr="0090581E">
        <w:rPr>
          <w:sz w:val="28"/>
        </w:rPr>
        <w:t xml:space="preserve"> вблизи шины постоянного тока. Чувствительность повышена путем ввода фильтров второй гармоники для каждой фазы, что позволило не отстраиваться от бросков то</w:t>
      </w:r>
      <w:r w:rsidR="001431FB">
        <w:rPr>
          <w:sz w:val="28"/>
        </w:rPr>
        <w:t>ка намагничивания, а надежность</w:t>
      </w:r>
      <w:r w:rsidR="004667BB" w:rsidRPr="0090581E">
        <w:rPr>
          <w:sz w:val="28"/>
        </w:rPr>
        <w:t xml:space="preserve"> за счет </w:t>
      </w:r>
      <w:r w:rsidR="007E5BE6" w:rsidRPr="0090581E">
        <w:rPr>
          <w:sz w:val="28"/>
        </w:rPr>
        <w:t>построенной функциональной и тестовой диагностики и дополнительной установки двух герконов рядом с четвертым и соединения обмоток первого (второго и третьего) и четверто</w:t>
      </w:r>
      <w:r w:rsidR="00E62AD8" w:rsidRPr="0090581E">
        <w:rPr>
          <w:sz w:val="28"/>
        </w:rPr>
        <w:t>го (пятого и шестого) герконов.</w:t>
      </w:r>
      <w:r w:rsidR="0090581E" w:rsidRPr="0090581E">
        <w:rPr>
          <w:sz w:val="28"/>
        </w:rPr>
        <w:t xml:space="preserve"> </w:t>
      </w:r>
    </w:p>
    <w:p w14:paraId="0D3C0353" w14:textId="393DDF2D" w:rsidR="0090581E" w:rsidRPr="0090581E" w:rsidRDefault="0090581E" w:rsidP="003B5F5B">
      <w:pPr>
        <w:pStyle w:val="Default"/>
        <w:ind w:firstLine="709"/>
        <w:jc w:val="both"/>
        <w:rPr>
          <w:sz w:val="28"/>
        </w:rPr>
      </w:pPr>
      <w:r w:rsidRPr="0090581E">
        <w:rPr>
          <w:sz w:val="28"/>
        </w:rPr>
        <w:t xml:space="preserve">2. </w:t>
      </w:r>
      <w:r w:rsidR="007E5BE6" w:rsidRPr="0090581E">
        <w:rPr>
          <w:sz w:val="28"/>
        </w:rPr>
        <w:t>На основе</w:t>
      </w:r>
      <w:r w:rsidR="008D7101" w:rsidRPr="0090581E">
        <w:rPr>
          <w:sz w:val="28"/>
        </w:rPr>
        <w:t xml:space="preserve"> предыдущей разработки</w:t>
      </w:r>
      <w:r w:rsidR="007E5BE6" w:rsidRPr="0090581E">
        <w:rPr>
          <w:sz w:val="28"/>
        </w:rPr>
        <w:t xml:space="preserve"> по </w:t>
      </w:r>
      <w:r w:rsidR="00E62AD8" w:rsidRPr="0090581E">
        <w:rPr>
          <w:sz w:val="28"/>
        </w:rPr>
        <w:t>пункту 1</w:t>
      </w:r>
      <w:r w:rsidR="007E5BE6" w:rsidRPr="0090581E">
        <w:rPr>
          <w:sz w:val="28"/>
        </w:rPr>
        <w:t xml:space="preserve"> создана модель комплексной защиты ПУ с более высокой чувствительностью к КЗ </w:t>
      </w:r>
      <w:r w:rsidR="00B67596" w:rsidRPr="0090581E">
        <w:rPr>
          <w:sz w:val="28"/>
        </w:rPr>
        <w:t xml:space="preserve">в выпрямителе ПУ </w:t>
      </w:r>
      <w:r w:rsidR="005A0D6E" w:rsidRPr="0090581E">
        <w:rPr>
          <w:sz w:val="28"/>
        </w:rPr>
        <w:t>[</w:t>
      </w:r>
      <w:r w:rsidR="00874EA7">
        <w:rPr>
          <w:sz w:val="28"/>
        </w:rPr>
        <w:t>5</w:t>
      </w:r>
      <w:r w:rsidR="00992A8E">
        <w:rPr>
          <w:sz w:val="28"/>
        </w:rPr>
        <w:t>7</w:t>
      </w:r>
      <w:r w:rsidR="00874EA7">
        <w:rPr>
          <w:sz w:val="28"/>
        </w:rPr>
        <w:t>, с. 1-3</w:t>
      </w:r>
      <w:r w:rsidR="005A0D6E" w:rsidRPr="0090581E">
        <w:rPr>
          <w:sz w:val="28"/>
        </w:rPr>
        <w:t>]</w:t>
      </w:r>
      <w:r w:rsidR="00B67596" w:rsidRPr="0090581E">
        <w:rPr>
          <w:sz w:val="28"/>
        </w:rPr>
        <w:t xml:space="preserve"> </w:t>
      </w:r>
      <w:r w:rsidR="00257060" w:rsidRPr="0090581E">
        <w:rPr>
          <w:sz w:val="28"/>
        </w:rPr>
        <w:t>путем ввода трех герконов с обмотками со стороны низкого напряжения трансформатора ПУ и трех со стороны постоянного тока, обмотки к</w:t>
      </w:r>
      <w:r w:rsidR="005A0D6E" w:rsidRPr="0090581E">
        <w:rPr>
          <w:sz w:val="28"/>
        </w:rPr>
        <w:t>оторых соединены также</w:t>
      </w:r>
      <w:r w:rsidR="001431FB">
        <w:rPr>
          <w:sz w:val="28"/>
        </w:rPr>
        <w:t>,</w:t>
      </w:r>
      <w:r w:rsidR="005A0D6E" w:rsidRPr="0090581E">
        <w:rPr>
          <w:sz w:val="28"/>
        </w:rPr>
        <w:t xml:space="preserve"> как и в п</w:t>
      </w:r>
      <w:r w:rsidR="00257060" w:rsidRPr="0090581E">
        <w:rPr>
          <w:sz w:val="28"/>
        </w:rPr>
        <w:t xml:space="preserve">1. В получившейся дифференциальной защите выпрямителя ПУ герконы со стороны низкого напряжения трансформатора обладают большей чувствительностью, чем со стороны высокого напряжения (они ближе к </w:t>
      </w:r>
      <w:proofErr w:type="spellStart"/>
      <w:r w:rsidR="00257060" w:rsidRPr="0090581E">
        <w:rPr>
          <w:sz w:val="28"/>
        </w:rPr>
        <w:t>токопроводам</w:t>
      </w:r>
      <w:proofErr w:type="spellEnd"/>
      <w:r w:rsidR="00257060" w:rsidRPr="0090581E">
        <w:rPr>
          <w:sz w:val="28"/>
        </w:rPr>
        <w:t>). К тому же введена дополнительная блокировка броска тока намагничивания силового трансформатора [</w:t>
      </w:r>
      <w:r w:rsidR="00874EA7">
        <w:rPr>
          <w:sz w:val="28"/>
        </w:rPr>
        <w:t>5</w:t>
      </w:r>
      <w:r w:rsidR="00992A8E">
        <w:rPr>
          <w:sz w:val="28"/>
        </w:rPr>
        <w:t>8</w:t>
      </w:r>
      <w:r w:rsidR="00874EA7">
        <w:rPr>
          <w:sz w:val="28"/>
        </w:rPr>
        <w:t>, с. 1-2</w:t>
      </w:r>
      <w:r w:rsidR="00936B3D" w:rsidRPr="0090581E">
        <w:rPr>
          <w:sz w:val="28"/>
        </w:rPr>
        <w:t>]</w:t>
      </w:r>
      <w:r w:rsidR="00257060" w:rsidRPr="0090581E">
        <w:rPr>
          <w:sz w:val="28"/>
        </w:rPr>
        <w:t xml:space="preserve">, </w:t>
      </w:r>
      <w:r w:rsidR="009E7F8E" w:rsidRPr="0090581E">
        <w:rPr>
          <w:sz w:val="28"/>
        </w:rPr>
        <w:t>позволяющая</w:t>
      </w:r>
      <w:r w:rsidR="001431FB">
        <w:rPr>
          <w:sz w:val="28"/>
        </w:rPr>
        <w:t>,</w:t>
      </w:r>
      <w:r w:rsidR="00257060" w:rsidRPr="0090581E">
        <w:rPr>
          <w:sz w:val="28"/>
        </w:rPr>
        <w:t xml:space="preserve"> </w:t>
      </w:r>
      <w:r w:rsidR="00A22BC8" w:rsidRPr="0090581E">
        <w:rPr>
          <w:sz w:val="28"/>
        </w:rPr>
        <w:t>в отличие от блокировки по второй гармонике</w:t>
      </w:r>
      <w:r w:rsidR="001431FB">
        <w:rPr>
          <w:sz w:val="28"/>
        </w:rPr>
        <w:t>,</w:t>
      </w:r>
      <w:r w:rsidR="00A22BC8" w:rsidRPr="0090581E">
        <w:rPr>
          <w:sz w:val="28"/>
        </w:rPr>
        <w:t xml:space="preserve"> не блокировать защиту ПУ при большой апериодической слагающей в токе КЗ, что повышает надежность защиты ПУ. </w:t>
      </w:r>
    </w:p>
    <w:p w14:paraId="19EE7694" w14:textId="77777777" w:rsidR="0090581E" w:rsidRPr="0090581E" w:rsidRDefault="0090581E" w:rsidP="003B5F5B">
      <w:pPr>
        <w:pStyle w:val="Default"/>
        <w:ind w:firstLine="709"/>
        <w:jc w:val="both"/>
        <w:rPr>
          <w:sz w:val="28"/>
        </w:rPr>
      </w:pPr>
      <w:r w:rsidRPr="0090581E">
        <w:rPr>
          <w:sz w:val="28"/>
        </w:rPr>
        <w:t xml:space="preserve">3. </w:t>
      </w:r>
      <w:r w:rsidR="00C03FC1" w:rsidRPr="0090581E">
        <w:rPr>
          <w:sz w:val="28"/>
        </w:rPr>
        <w:t xml:space="preserve">Дополнительное ресурсосбережение достигается путем использования герконов </w:t>
      </w:r>
      <w:r w:rsidR="00FD08A4" w:rsidRPr="0090581E">
        <w:rPr>
          <w:sz w:val="28"/>
        </w:rPr>
        <w:t>с обмотками для одновременного выполнения функций дифференциальных и максимально-токовой защит и ПУ и выпрямителя</w:t>
      </w:r>
      <w:r w:rsidR="0033438F" w:rsidRPr="0090581E">
        <w:rPr>
          <w:sz w:val="28"/>
        </w:rPr>
        <w:t xml:space="preserve"> ПУ</w:t>
      </w:r>
      <w:r w:rsidR="008D7101" w:rsidRPr="0090581E">
        <w:rPr>
          <w:sz w:val="28"/>
        </w:rPr>
        <w:t>. Пред</w:t>
      </w:r>
      <w:r w:rsidR="00BD053A" w:rsidRPr="0090581E">
        <w:rPr>
          <w:sz w:val="28"/>
        </w:rPr>
        <w:t>с</w:t>
      </w:r>
      <w:r w:rsidR="008D7101" w:rsidRPr="0090581E">
        <w:rPr>
          <w:sz w:val="28"/>
        </w:rPr>
        <w:t>т</w:t>
      </w:r>
      <w:r w:rsidR="00BD053A" w:rsidRPr="0090581E">
        <w:rPr>
          <w:sz w:val="28"/>
        </w:rPr>
        <w:t>авлен</w:t>
      </w:r>
      <w:r w:rsidR="00AE14E6" w:rsidRPr="0090581E">
        <w:rPr>
          <w:sz w:val="28"/>
        </w:rPr>
        <w:t>ный выбор ее параметров не пред</w:t>
      </w:r>
      <w:r w:rsidR="00BD053A" w:rsidRPr="0090581E">
        <w:rPr>
          <w:sz w:val="28"/>
        </w:rPr>
        <w:t>с</w:t>
      </w:r>
      <w:r w:rsidR="00AE14E6" w:rsidRPr="0090581E">
        <w:rPr>
          <w:sz w:val="28"/>
        </w:rPr>
        <w:t>т</w:t>
      </w:r>
      <w:r w:rsidR="00BD053A" w:rsidRPr="0090581E">
        <w:rPr>
          <w:sz w:val="28"/>
        </w:rPr>
        <w:t xml:space="preserve">авляет трудностей для квалифицированного инженера </w:t>
      </w:r>
      <w:proofErr w:type="spellStart"/>
      <w:r w:rsidR="00BD053A" w:rsidRPr="0090581E">
        <w:rPr>
          <w:sz w:val="28"/>
        </w:rPr>
        <w:t>релейщика</w:t>
      </w:r>
      <w:proofErr w:type="spellEnd"/>
      <w:r w:rsidR="00BD053A" w:rsidRPr="0090581E">
        <w:rPr>
          <w:sz w:val="28"/>
        </w:rPr>
        <w:t>.</w:t>
      </w:r>
      <w:r w:rsidRPr="0090581E">
        <w:rPr>
          <w:sz w:val="28"/>
        </w:rPr>
        <w:t xml:space="preserve"> </w:t>
      </w:r>
    </w:p>
    <w:p w14:paraId="06880263" w14:textId="139B9055" w:rsidR="00BD053A" w:rsidRPr="0090581E" w:rsidRDefault="0090581E" w:rsidP="003B5F5B">
      <w:pPr>
        <w:pStyle w:val="Default"/>
        <w:ind w:firstLine="709"/>
        <w:jc w:val="both"/>
        <w:rPr>
          <w:b/>
          <w:sz w:val="28"/>
        </w:rPr>
      </w:pPr>
      <w:r w:rsidRPr="0090581E">
        <w:rPr>
          <w:sz w:val="28"/>
        </w:rPr>
        <w:lastRenderedPageBreak/>
        <w:t>4.</w:t>
      </w:r>
      <w:r>
        <w:rPr>
          <w:b/>
          <w:sz w:val="28"/>
        </w:rPr>
        <w:t xml:space="preserve"> </w:t>
      </w:r>
      <w:r w:rsidR="00BD053A">
        <w:rPr>
          <w:sz w:val="28"/>
        </w:rPr>
        <w:t>Разработаны два варианта устройств защит диодов преобразовательной установки (их новизна защищена патентами)</w:t>
      </w:r>
      <w:r w:rsidR="00AE14E6">
        <w:rPr>
          <w:sz w:val="28"/>
        </w:rPr>
        <w:t>. Защиты обладают высокой чувствительностью</w:t>
      </w:r>
      <w:r w:rsidR="00BD053A">
        <w:rPr>
          <w:sz w:val="28"/>
        </w:rPr>
        <w:t xml:space="preserve"> за сче</w:t>
      </w:r>
      <w:r w:rsidR="0033438F">
        <w:rPr>
          <w:sz w:val="28"/>
        </w:rPr>
        <w:t>т использования катушек индуктивности</w:t>
      </w:r>
      <w:r w:rsidR="00BD053A">
        <w:rPr>
          <w:sz w:val="28"/>
        </w:rPr>
        <w:t xml:space="preserve"> и высокой надежностью благодаря наличию функциональной диагностики ее неисправностей.</w:t>
      </w:r>
    </w:p>
    <w:p w14:paraId="2FEAD6A4" w14:textId="77777777" w:rsidR="00AC2E6F" w:rsidRDefault="00AC2E6F" w:rsidP="00AC2E6F">
      <w:pPr>
        <w:pStyle w:val="Default"/>
        <w:ind w:firstLine="567"/>
        <w:jc w:val="both"/>
        <w:rPr>
          <w:sz w:val="28"/>
        </w:rPr>
      </w:pPr>
    </w:p>
    <w:p w14:paraId="1E73BCEB" w14:textId="77777777" w:rsidR="00AB1A15" w:rsidRDefault="00AB1A15" w:rsidP="00F10183">
      <w:pPr>
        <w:spacing w:after="0" w:line="240" w:lineRule="auto"/>
        <w:jc w:val="both"/>
        <w:rPr>
          <w:lang w:val="ru-RU"/>
        </w:rPr>
      </w:pPr>
    </w:p>
    <w:p w14:paraId="30194CD3" w14:textId="77777777" w:rsidR="00762191" w:rsidRDefault="00762191" w:rsidP="00F10183">
      <w:pPr>
        <w:spacing w:after="0" w:line="240" w:lineRule="auto"/>
        <w:jc w:val="both"/>
        <w:rPr>
          <w:lang w:val="ru-RU"/>
        </w:rPr>
      </w:pPr>
    </w:p>
    <w:p w14:paraId="55A50475" w14:textId="77777777" w:rsidR="00762191" w:rsidRDefault="00762191" w:rsidP="00F10183">
      <w:pPr>
        <w:spacing w:after="0" w:line="240" w:lineRule="auto"/>
        <w:jc w:val="both"/>
        <w:rPr>
          <w:lang w:val="ru-RU"/>
        </w:rPr>
      </w:pPr>
    </w:p>
    <w:p w14:paraId="36A8D31F" w14:textId="77777777" w:rsidR="00762191" w:rsidRDefault="00762191" w:rsidP="00F10183">
      <w:pPr>
        <w:spacing w:after="0" w:line="240" w:lineRule="auto"/>
        <w:jc w:val="both"/>
        <w:rPr>
          <w:lang w:val="ru-RU"/>
        </w:rPr>
      </w:pPr>
    </w:p>
    <w:p w14:paraId="05B82535" w14:textId="77777777" w:rsidR="00762191" w:rsidRDefault="00762191" w:rsidP="00F10183">
      <w:pPr>
        <w:spacing w:after="0" w:line="240" w:lineRule="auto"/>
        <w:jc w:val="both"/>
        <w:rPr>
          <w:lang w:val="ru-RU"/>
        </w:rPr>
      </w:pPr>
    </w:p>
    <w:p w14:paraId="51FCB7D0" w14:textId="77777777" w:rsidR="0090581E" w:rsidRDefault="0090581E" w:rsidP="00F10183">
      <w:pPr>
        <w:spacing w:after="0" w:line="240" w:lineRule="auto"/>
        <w:jc w:val="both"/>
        <w:rPr>
          <w:lang w:val="ru-RU"/>
        </w:rPr>
      </w:pPr>
    </w:p>
    <w:p w14:paraId="48745C6D" w14:textId="77777777" w:rsidR="00823A99" w:rsidRDefault="00823A99" w:rsidP="00F10183">
      <w:pPr>
        <w:spacing w:after="0" w:line="240" w:lineRule="auto"/>
        <w:jc w:val="both"/>
        <w:rPr>
          <w:lang w:val="ru-RU"/>
        </w:rPr>
      </w:pPr>
    </w:p>
    <w:p w14:paraId="330A8F73" w14:textId="77777777" w:rsidR="00823A99" w:rsidRDefault="00823A99" w:rsidP="00F10183">
      <w:pPr>
        <w:spacing w:after="0" w:line="240" w:lineRule="auto"/>
        <w:jc w:val="both"/>
        <w:rPr>
          <w:lang w:val="ru-RU"/>
        </w:rPr>
      </w:pPr>
    </w:p>
    <w:p w14:paraId="372DFE0D" w14:textId="77777777" w:rsidR="00823A99" w:rsidRDefault="00823A99" w:rsidP="00F10183">
      <w:pPr>
        <w:spacing w:after="0" w:line="240" w:lineRule="auto"/>
        <w:jc w:val="both"/>
        <w:rPr>
          <w:lang w:val="ru-RU"/>
        </w:rPr>
      </w:pPr>
    </w:p>
    <w:p w14:paraId="7A78194D" w14:textId="77777777" w:rsidR="00823A99" w:rsidRDefault="00823A99" w:rsidP="00F10183">
      <w:pPr>
        <w:spacing w:after="0" w:line="240" w:lineRule="auto"/>
        <w:jc w:val="both"/>
        <w:rPr>
          <w:lang w:val="ru-RU"/>
        </w:rPr>
      </w:pPr>
    </w:p>
    <w:p w14:paraId="6C6FA458" w14:textId="77777777" w:rsidR="00823A99" w:rsidRDefault="00823A99" w:rsidP="00F10183">
      <w:pPr>
        <w:spacing w:after="0" w:line="240" w:lineRule="auto"/>
        <w:jc w:val="both"/>
        <w:rPr>
          <w:lang w:val="ru-RU"/>
        </w:rPr>
      </w:pPr>
    </w:p>
    <w:p w14:paraId="1200AA19" w14:textId="77777777" w:rsidR="00823A99" w:rsidRDefault="00823A99" w:rsidP="00F10183">
      <w:pPr>
        <w:spacing w:after="0" w:line="240" w:lineRule="auto"/>
        <w:jc w:val="both"/>
        <w:rPr>
          <w:lang w:val="ru-RU"/>
        </w:rPr>
      </w:pPr>
    </w:p>
    <w:p w14:paraId="3E8A4ABD" w14:textId="77777777" w:rsidR="00823A99" w:rsidRDefault="00823A99" w:rsidP="00F10183">
      <w:pPr>
        <w:spacing w:after="0" w:line="240" w:lineRule="auto"/>
        <w:jc w:val="both"/>
        <w:rPr>
          <w:lang w:val="ru-RU"/>
        </w:rPr>
      </w:pPr>
    </w:p>
    <w:p w14:paraId="5A61FD57" w14:textId="77777777" w:rsidR="00823A99" w:rsidRDefault="00823A99" w:rsidP="00F10183">
      <w:pPr>
        <w:spacing w:after="0" w:line="240" w:lineRule="auto"/>
        <w:jc w:val="both"/>
        <w:rPr>
          <w:lang w:val="ru-RU"/>
        </w:rPr>
      </w:pPr>
    </w:p>
    <w:p w14:paraId="073165B0" w14:textId="77777777" w:rsidR="00992A8E" w:rsidRDefault="00992A8E" w:rsidP="00F10183">
      <w:pPr>
        <w:spacing w:after="0" w:line="240" w:lineRule="auto"/>
        <w:jc w:val="both"/>
        <w:rPr>
          <w:lang w:val="ru-RU"/>
        </w:rPr>
      </w:pPr>
    </w:p>
    <w:p w14:paraId="0D16C29E" w14:textId="77777777" w:rsidR="00992A8E" w:rsidRDefault="00992A8E" w:rsidP="00F10183">
      <w:pPr>
        <w:spacing w:after="0" w:line="240" w:lineRule="auto"/>
        <w:jc w:val="both"/>
        <w:rPr>
          <w:lang w:val="ru-RU"/>
        </w:rPr>
      </w:pPr>
    </w:p>
    <w:p w14:paraId="3D34EB49" w14:textId="77777777" w:rsidR="00992A8E" w:rsidRDefault="00992A8E" w:rsidP="00F10183">
      <w:pPr>
        <w:spacing w:after="0" w:line="240" w:lineRule="auto"/>
        <w:jc w:val="both"/>
        <w:rPr>
          <w:lang w:val="ru-RU"/>
        </w:rPr>
      </w:pPr>
    </w:p>
    <w:p w14:paraId="323318BA" w14:textId="77777777" w:rsidR="00992A8E" w:rsidRDefault="00992A8E" w:rsidP="00F10183">
      <w:pPr>
        <w:spacing w:after="0" w:line="240" w:lineRule="auto"/>
        <w:jc w:val="both"/>
        <w:rPr>
          <w:lang w:val="ru-RU"/>
        </w:rPr>
      </w:pPr>
    </w:p>
    <w:p w14:paraId="6D485CCD" w14:textId="77777777" w:rsidR="00992A8E" w:rsidRDefault="00992A8E" w:rsidP="00F10183">
      <w:pPr>
        <w:spacing w:after="0" w:line="240" w:lineRule="auto"/>
        <w:jc w:val="both"/>
        <w:rPr>
          <w:lang w:val="ru-RU"/>
        </w:rPr>
      </w:pPr>
    </w:p>
    <w:p w14:paraId="0C1D1E62" w14:textId="77777777" w:rsidR="00992A8E" w:rsidRDefault="00992A8E" w:rsidP="00F10183">
      <w:pPr>
        <w:spacing w:after="0" w:line="240" w:lineRule="auto"/>
        <w:jc w:val="both"/>
        <w:rPr>
          <w:lang w:val="ru-RU"/>
        </w:rPr>
      </w:pPr>
    </w:p>
    <w:p w14:paraId="54235D75" w14:textId="77777777" w:rsidR="00992A8E" w:rsidRDefault="00992A8E" w:rsidP="00F10183">
      <w:pPr>
        <w:spacing w:after="0" w:line="240" w:lineRule="auto"/>
        <w:jc w:val="both"/>
        <w:rPr>
          <w:lang w:val="ru-RU"/>
        </w:rPr>
      </w:pPr>
    </w:p>
    <w:p w14:paraId="6BC532C2" w14:textId="77777777" w:rsidR="00992A8E" w:rsidRDefault="00992A8E" w:rsidP="00F10183">
      <w:pPr>
        <w:spacing w:after="0" w:line="240" w:lineRule="auto"/>
        <w:jc w:val="both"/>
        <w:rPr>
          <w:lang w:val="ru-RU"/>
        </w:rPr>
      </w:pPr>
    </w:p>
    <w:p w14:paraId="073933D7" w14:textId="77777777" w:rsidR="00992A8E" w:rsidRDefault="00992A8E" w:rsidP="00F10183">
      <w:pPr>
        <w:spacing w:after="0" w:line="240" w:lineRule="auto"/>
        <w:jc w:val="both"/>
        <w:rPr>
          <w:lang w:val="ru-RU"/>
        </w:rPr>
      </w:pPr>
    </w:p>
    <w:p w14:paraId="38868038" w14:textId="77777777" w:rsidR="00992A8E" w:rsidRDefault="00992A8E" w:rsidP="00F10183">
      <w:pPr>
        <w:spacing w:after="0" w:line="240" w:lineRule="auto"/>
        <w:jc w:val="both"/>
        <w:rPr>
          <w:lang w:val="ru-RU"/>
        </w:rPr>
      </w:pPr>
    </w:p>
    <w:p w14:paraId="1AF1B844" w14:textId="77777777" w:rsidR="00992A8E" w:rsidRDefault="00992A8E" w:rsidP="00F10183">
      <w:pPr>
        <w:spacing w:after="0" w:line="240" w:lineRule="auto"/>
        <w:jc w:val="both"/>
        <w:rPr>
          <w:lang w:val="ru-RU"/>
        </w:rPr>
      </w:pPr>
    </w:p>
    <w:p w14:paraId="4636CCF6" w14:textId="77777777" w:rsidR="00992A8E" w:rsidRDefault="00992A8E" w:rsidP="00F10183">
      <w:pPr>
        <w:spacing w:after="0" w:line="240" w:lineRule="auto"/>
        <w:jc w:val="both"/>
        <w:rPr>
          <w:lang w:val="ru-RU"/>
        </w:rPr>
      </w:pPr>
    </w:p>
    <w:p w14:paraId="3F61E56A" w14:textId="77777777" w:rsidR="00992A8E" w:rsidRDefault="00992A8E" w:rsidP="00F10183">
      <w:pPr>
        <w:spacing w:after="0" w:line="240" w:lineRule="auto"/>
        <w:jc w:val="both"/>
        <w:rPr>
          <w:lang w:val="ru-RU"/>
        </w:rPr>
      </w:pPr>
    </w:p>
    <w:p w14:paraId="29AAEA80" w14:textId="77777777" w:rsidR="00992A8E" w:rsidRDefault="00992A8E" w:rsidP="00F10183">
      <w:pPr>
        <w:spacing w:after="0" w:line="240" w:lineRule="auto"/>
        <w:jc w:val="both"/>
        <w:rPr>
          <w:lang w:val="ru-RU"/>
        </w:rPr>
      </w:pPr>
    </w:p>
    <w:p w14:paraId="1CF305EC" w14:textId="77777777" w:rsidR="00992A8E" w:rsidRDefault="00992A8E" w:rsidP="00F10183">
      <w:pPr>
        <w:spacing w:after="0" w:line="240" w:lineRule="auto"/>
        <w:jc w:val="both"/>
        <w:rPr>
          <w:lang w:val="ru-RU"/>
        </w:rPr>
      </w:pPr>
    </w:p>
    <w:p w14:paraId="3236E4E9" w14:textId="77777777" w:rsidR="00992A8E" w:rsidRDefault="00992A8E" w:rsidP="00F10183">
      <w:pPr>
        <w:spacing w:after="0" w:line="240" w:lineRule="auto"/>
        <w:jc w:val="both"/>
        <w:rPr>
          <w:lang w:val="ru-RU"/>
        </w:rPr>
      </w:pPr>
    </w:p>
    <w:p w14:paraId="7EF87EA1" w14:textId="77777777" w:rsidR="00992A8E" w:rsidRDefault="00992A8E" w:rsidP="00F10183">
      <w:pPr>
        <w:spacing w:after="0" w:line="240" w:lineRule="auto"/>
        <w:jc w:val="both"/>
        <w:rPr>
          <w:lang w:val="ru-RU"/>
        </w:rPr>
      </w:pPr>
    </w:p>
    <w:p w14:paraId="1E1EEB57" w14:textId="77777777" w:rsidR="00992A8E" w:rsidRDefault="00992A8E" w:rsidP="00F10183">
      <w:pPr>
        <w:spacing w:after="0" w:line="240" w:lineRule="auto"/>
        <w:jc w:val="both"/>
        <w:rPr>
          <w:lang w:val="ru-RU"/>
        </w:rPr>
      </w:pPr>
    </w:p>
    <w:p w14:paraId="23371E08" w14:textId="77777777" w:rsidR="00992A8E" w:rsidRDefault="00992A8E" w:rsidP="00F10183">
      <w:pPr>
        <w:spacing w:after="0" w:line="240" w:lineRule="auto"/>
        <w:jc w:val="both"/>
        <w:rPr>
          <w:lang w:val="ru-RU"/>
        </w:rPr>
      </w:pPr>
    </w:p>
    <w:p w14:paraId="1487DFF1" w14:textId="77777777" w:rsidR="00992A8E" w:rsidRDefault="00992A8E" w:rsidP="00F10183">
      <w:pPr>
        <w:spacing w:after="0" w:line="240" w:lineRule="auto"/>
        <w:jc w:val="both"/>
        <w:rPr>
          <w:lang w:val="ru-RU"/>
        </w:rPr>
      </w:pPr>
    </w:p>
    <w:p w14:paraId="3BA6DB85" w14:textId="77777777" w:rsidR="00992A8E" w:rsidRDefault="00992A8E" w:rsidP="00F10183">
      <w:pPr>
        <w:spacing w:after="0" w:line="240" w:lineRule="auto"/>
        <w:jc w:val="both"/>
        <w:rPr>
          <w:lang w:val="ru-RU"/>
        </w:rPr>
      </w:pPr>
    </w:p>
    <w:p w14:paraId="0B405549" w14:textId="77777777" w:rsidR="00992A8E" w:rsidRDefault="00992A8E" w:rsidP="00F10183">
      <w:pPr>
        <w:spacing w:after="0" w:line="240" w:lineRule="auto"/>
        <w:jc w:val="both"/>
        <w:rPr>
          <w:lang w:val="ru-RU"/>
        </w:rPr>
      </w:pPr>
    </w:p>
    <w:p w14:paraId="7C40D3C9" w14:textId="77777777" w:rsidR="00823A99" w:rsidRDefault="00823A99" w:rsidP="00F10183">
      <w:pPr>
        <w:spacing w:after="0" w:line="240" w:lineRule="auto"/>
        <w:jc w:val="both"/>
        <w:rPr>
          <w:lang w:val="ru-RU"/>
        </w:rPr>
      </w:pPr>
    </w:p>
    <w:p w14:paraId="108E8907" w14:textId="4E2DA96C" w:rsidR="00866C35" w:rsidRDefault="00866C35" w:rsidP="008135CA">
      <w:pPr>
        <w:spacing w:after="0" w:line="240" w:lineRule="auto"/>
        <w:ind w:firstLine="709"/>
        <w:jc w:val="both"/>
        <w:rPr>
          <w:b/>
          <w:lang w:val="ru-RU"/>
        </w:rPr>
      </w:pPr>
      <w:r w:rsidRPr="00866C35">
        <w:rPr>
          <w:b/>
          <w:lang w:val="ru-RU"/>
        </w:rPr>
        <w:lastRenderedPageBreak/>
        <w:t>3</w:t>
      </w:r>
      <w:r>
        <w:rPr>
          <w:lang w:val="ru-RU"/>
        </w:rPr>
        <w:t xml:space="preserve"> </w:t>
      </w:r>
      <w:r w:rsidRPr="00866C35">
        <w:rPr>
          <w:b/>
          <w:lang w:val="ru-RU"/>
        </w:rPr>
        <w:t>СОВЕРШЕНСТВОВАНИЕ РЕСУРСОСБЕРЕГАЮЩЕЙ ЗАЩИТЫ ПРЕОБРАЗОВАТЕЛЬНЫХ УСТАНОВОК С МАЖОРИТАРНОЙ СХЕМОЙ</w:t>
      </w:r>
    </w:p>
    <w:p w14:paraId="6AF446BC" w14:textId="77777777" w:rsidR="00866C35" w:rsidRPr="00866C35" w:rsidRDefault="00866C35" w:rsidP="008135CA">
      <w:pPr>
        <w:spacing w:after="0" w:line="240" w:lineRule="auto"/>
        <w:ind w:firstLine="709"/>
        <w:jc w:val="both"/>
        <w:rPr>
          <w:bCs/>
          <w:lang w:val="ru-RU"/>
        </w:rPr>
      </w:pPr>
    </w:p>
    <w:p w14:paraId="384A8406" w14:textId="44C8C0AD" w:rsidR="00866C35" w:rsidRPr="00E83ED7" w:rsidRDefault="00866C35" w:rsidP="008135CA">
      <w:pPr>
        <w:spacing w:after="0" w:line="240" w:lineRule="auto"/>
        <w:ind w:firstLine="709"/>
        <w:rPr>
          <w:b/>
          <w:lang w:val="ru-RU"/>
        </w:rPr>
      </w:pPr>
      <w:r w:rsidRPr="00E83ED7">
        <w:rPr>
          <w:b/>
          <w:lang w:val="ru-RU"/>
        </w:rPr>
        <w:t>3.1 Модель и принцип построения защиты</w:t>
      </w:r>
    </w:p>
    <w:p w14:paraId="59F80984" w14:textId="2EAD474B" w:rsidR="00687D9F" w:rsidRDefault="00866C35" w:rsidP="008135CA">
      <w:pPr>
        <w:spacing w:after="0" w:line="240" w:lineRule="auto"/>
        <w:ind w:firstLine="709"/>
        <w:jc w:val="both"/>
        <w:rPr>
          <w:lang w:val="ru-RU"/>
        </w:rPr>
      </w:pPr>
      <w:r w:rsidRPr="00932F36">
        <w:rPr>
          <w:lang w:val="ru-RU"/>
        </w:rPr>
        <w:t>Модель содержит (рис</w:t>
      </w:r>
      <w:r w:rsidR="00874EA7">
        <w:rPr>
          <w:lang w:val="ru-RU"/>
        </w:rPr>
        <w:t>унок</w:t>
      </w:r>
      <w:r w:rsidRPr="00932F36">
        <w:rPr>
          <w:lang w:val="ru-RU"/>
        </w:rPr>
        <w:t xml:space="preserve"> </w:t>
      </w:r>
      <w:r w:rsidR="00195082">
        <w:rPr>
          <w:lang w:val="ru-RU"/>
        </w:rPr>
        <w:t>3.</w:t>
      </w:r>
      <w:r w:rsidR="00583B1C">
        <w:rPr>
          <w:lang w:val="ru-RU"/>
        </w:rPr>
        <w:t>1) [</w:t>
      </w:r>
      <w:r w:rsidR="00583B1C" w:rsidRPr="00583B1C">
        <w:rPr>
          <w:lang w:val="ru-RU"/>
        </w:rPr>
        <w:t>6</w:t>
      </w:r>
      <w:r w:rsidR="00992A8E">
        <w:rPr>
          <w:lang w:val="ru-RU"/>
        </w:rPr>
        <w:t>4</w:t>
      </w:r>
      <w:r w:rsidRPr="00932F36">
        <w:rPr>
          <w:lang w:val="ru-RU"/>
        </w:rPr>
        <w:t xml:space="preserve">]: </w:t>
      </w:r>
    </w:p>
    <w:p w14:paraId="48C85A7A" w14:textId="0FACD64F" w:rsidR="00687D9F" w:rsidRDefault="00866C35" w:rsidP="008135CA">
      <w:pPr>
        <w:spacing w:after="0" w:line="240" w:lineRule="auto"/>
        <w:ind w:firstLine="709"/>
        <w:jc w:val="both"/>
        <w:rPr>
          <w:lang w:val="ru-RU"/>
        </w:rPr>
      </w:pPr>
      <w:r w:rsidRPr="00932F36">
        <w:rPr>
          <w:lang w:val="ru-RU"/>
        </w:rPr>
        <w:t>1</w:t>
      </w:r>
      <w:r w:rsidR="00687D9F">
        <w:rPr>
          <w:lang w:val="ru-RU"/>
        </w:rPr>
        <w:t>.</w:t>
      </w:r>
      <w:r w:rsidRPr="00932F36">
        <w:rPr>
          <w:lang w:val="ru-RU"/>
        </w:rPr>
        <w:t xml:space="preserve"> Одинаковые блоки 1-3 контроля постоянного тока в ПУ, каждый с источником 4 постоянного оперативного </w:t>
      </w:r>
      <w:proofErr w:type="gramStart"/>
      <w:r w:rsidRPr="00932F36">
        <w:rPr>
          <w:lang w:val="ru-RU"/>
        </w:rPr>
        <w:t xml:space="preserve">напряжения </w:t>
      </w:r>
      <m:oMath>
        <m:sSub>
          <m:sSubPr>
            <m:ctrlPr>
              <w:rPr>
                <w:rFonts w:ascii="Cambria Math" w:hAnsi="Cambria Math"/>
              </w:rPr>
            </m:ctrlPr>
          </m:sSubPr>
          <m:e>
            <m:r>
              <m:rPr>
                <m:sty m:val="p"/>
              </m:rPr>
              <w:rPr>
                <w:rFonts w:ascii="Cambria Math" w:hAnsi="Cambria Math"/>
              </w:rPr>
              <m:t>U</m:t>
            </m:r>
          </m:e>
          <m:sub>
            <m:r>
              <m:rPr>
                <m:sty m:val="p"/>
              </m:rPr>
              <w:rPr>
                <w:rFonts w:ascii="Cambria Math" w:hAnsi="Cambria Math"/>
                <w:lang w:val="ru-RU"/>
              </w:rPr>
              <m:t>4</m:t>
            </m:r>
          </m:sub>
        </m:sSub>
      </m:oMath>
      <w:r w:rsidRPr="00932F36">
        <w:rPr>
          <w:lang w:val="ru-RU"/>
        </w:rPr>
        <w:t>,</w:t>
      </w:r>
      <w:proofErr w:type="gramEnd"/>
      <w:r w:rsidRPr="00932F36">
        <w:rPr>
          <w:lang w:val="ru-RU"/>
        </w:rPr>
        <w:t xml:space="preserve"> мостом Уитстона с резисторами 5, 6, 7 и магниторезистором 8; одинаковые блоки 9-11, в которых имеются герконы 12-14 с замыкающими контактами, дифференциальные реле на герконах 15-17 с управляющими обмотками. Нормально-замкнутые контакты герконов 15-17 (особенность защиты) подключены к замыкающим контактам 18-20 реле положения «Включено» выключателя </w:t>
      </w:r>
      <w:r w:rsidRPr="00932F36">
        <w:t>Q</w:t>
      </w:r>
      <w:r w:rsidR="003527D2">
        <w:rPr>
          <w:lang w:val="ru-RU"/>
        </w:rPr>
        <w:t>1</w:t>
      </w:r>
      <w:r w:rsidRPr="00932F36">
        <w:rPr>
          <w:lang w:val="ru-RU"/>
        </w:rPr>
        <w:t xml:space="preserve"> преобразовательной установки (ПУ). Они имеют задержку 12 </w:t>
      </w:r>
      <w:proofErr w:type="spellStart"/>
      <w:r w:rsidRPr="00932F36">
        <w:rPr>
          <w:lang w:val="ru-RU"/>
        </w:rPr>
        <w:t>мс</w:t>
      </w:r>
      <w:proofErr w:type="spellEnd"/>
      <w:r w:rsidRPr="00932F36">
        <w:rPr>
          <w:lang w:val="ru-RU"/>
        </w:rPr>
        <w:t xml:space="preserve"> на замыкание. </w:t>
      </w:r>
    </w:p>
    <w:p w14:paraId="49B36021" w14:textId="2A5F75B1" w:rsidR="00687D9F" w:rsidRDefault="00866C35" w:rsidP="008135CA">
      <w:pPr>
        <w:spacing w:after="0" w:line="240" w:lineRule="auto"/>
        <w:ind w:firstLine="709"/>
        <w:jc w:val="both"/>
        <w:rPr>
          <w:lang w:val="ru-RU"/>
        </w:rPr>
      </w:pPr>
      <w:r w:rsidRPr="00932F36">
        <w:rPr>
          <w:lang w:val="ru-RU"/>
        </w:rPr>
        <w:t>2</w:t>
      </w:r>
      <w:r w:rsidR="00687D9F">
        <w:rPr>
          <w:lang w:val="ru-RU"/>
        </w:rPr>
        <w:t>.</w:t>
      </w:r>
      <w:r w:rsidRPr="00932F36">
        <w:rPr>
          <w:lang w:val="ru-RU"/>
        </w:rPr>
        <w:t xml:space="preserve"> Блоки 21-26, 27 и 28, контролирующие исправность контактов герконов, их обмоток и соединительных проводов, а также резисторов блоков 1-3; элемент ИЛИ1; блоки 29-31 логики, включающие схемы 32-34 (рис</w:t>
      </w:r>
      <w:r w:rsidR="00874EA7">
        <w:rPr>
          <w:lang w:val="ru-RU"/>
        </w:rPr>
        <w:t>унок</w:t>
      </w:r>
      <w:r w:rsidRPr="00932F36">
        <w:rPr>
          <w:lang w:val="ru-RU"/>
        </w:rPr>
        <w:t xml:space="preserve"> </w:t>
      </w:r>
      <w:r w:rsidR="00C941B9" w:rsidRPr="00C941B9">
        <w:rPr>
          <w:lang w:val="ru-RU"/>
        </w:rPr>
        <w:t>3.5</w:t>
      </w:r>
      <w:r w:rsidRPr="00932F36">
        <w:rPr>
          <w:lang w:val="ru-RU"/>
        </w:rPr>
        <w:t xml:space="preserve">) выявления броска тока намагничивания силового трансформатора 35, и элементы И1 и ИЛИ2. </w:t>
      </w:r>
    </w:p>
    <w:p w14:paraId="3DB65659" w14:textId="5A447021" w:rsidR="00473577" w:rsidRPr="00473577" w:rsidRDefault="00866C35" w:rsidP="008135CA">
      <w:pPr>
        <w:spacing w:after="0" w:line="240" w:lineRule="auto"/>
        <w:ind w:firstLine="709"/>
        <w:jc w:val="both"/>
        <w:rPr>
          <w:rFonts w:eastAsia="Times New Roman"/>
          <w:lang w:val="ru-RU" w:eastAsia="ru-RU"/>
        </w:rPr>
      </w:pPr>
      <w:r w:rsidRPr="00932F36">
        <w:rPr>
          <w:lang w:val="ru-RU"/>
        </w:rPr>
        <w:t>3</w:t>
      </w:r>
      <w:r w:rsidR="00687D9F">
        <w:rPr>
          <w:lang w:val="ru-RU"/>
        </w:rPr>
        <w:t>.</w:t>
      </w:r>
      <w:r w:rsidRPr="00932F36">
        <w:rPr>
          <w:lang w:val="ru-RU"/>
        </w:rPr>
        <w:t xml:space="preserve"> Мажоритарный элемент 36 (выполнен по схеме голосования «2 из 3») и выходное реле 37, действующее на отключение выключателя </w:t>
      </w:r>
      <w:r w:rsidRPr="00932F36">
        <w:t>Q</w:t>
      </w:r>
      <w:r w:rsidR="003527D2">
        <w:rPr>
          <w:lang w:val="ru-RU"/>
        </w:rPr>
        <w:t>1</w:t>
      </w:r>
      <w:r w:rsidRPr="00932F36">
        <w:rPr>
          <w:lang w:val="ru-RU"/>
        </w:rPr>
        <w:t xml:space="preserve"> преобразовательной установки. Блоки 9-11 закрепляются в магнитном поле (МП) </w:t>
      </w:r>
      <w:proofErr w:type="spellStart"/>
      <w:r w:rsidRPr="00932F36">
        <w:rPr>
          <w:lang w:val="ru-RU"/>
        </w:rPr>
        <w:t>токопроводов</w:t>
      </w:r>
      <w:proofErr w:type="spellEnd"/>
      <w:r w:rsidRPr="00932F36">
        <w:rPr>
          <w:lang w:val="ru-RU"/>
        </w:rPr>
        <w:t xml:space="preserve"> 38, 39 и 40 силового трансформатора 35 на безопасных расстояниях от них, а </w:t>
      </w:r>
      <w:proofErr w:type="spellStart"/>
      <w:r w:rsidRPr="00932F36">
        <w:rPr>
          <w:lang w:val="ru-RU"/>
        </w:rPr>
        <w:t>магниторезистор</w:t>
      </w:r>
      <w:proofErr w:type="spellEnd"/>
      <w:r w:rsidRPr="00932F36">
        <w:rPr>
          <w:lang w:val="ru-RU"/>
        </w:rPr>
        <w:t xml:space="preserve"> 8 – от шин </w:t>
      </w:r>
      <w:proofErr w:type="spellStart"/>
      <w:r w:rsidRPr="00932F36">
        <w:rPr>
          <w:lang w:val="ru-RU"/>
        </w:rPr>
        <w:t>токопровода</w:t>
      </w:r>
      <w:proofErr w:type="spellEnd"/>
      <w:r w:rsidRPr="00932F36">
        <w:rPr>
          <w:lang w:val="ru-RU"/>
        </w:rPr>
        <w:t xml:space="preserve"> 41 постоянного тока ПУ с выпрямителем 42 (мостовая шестифазная схема на диодах </w:t>
      </w:r>
      <w:r w:rsidRPr="00932F36">
        <w:t>VD</w:t>
      </w:r>
      <w:r w:rsidRPr="00932F36">
        <w:rPr>
          <w:lang w:val="ru-RU"/>
        </w:rPr>
        <w:t>1÷</w:t>
      </w:r>
      <w:r w:rsidRPr="00932F36">
        <w:t>VD</w:t>
      </w:r>
      <w:r w:rsidRPr="00932F36">
        <w:rPr>
          <w:lang w:val="ru-RU"/>
        </w:rPr>
        <w:t xml:space="preserve">6) и нагрузкой 43. </w:t>
      </w:r>
      <w:r w:rsidRPr="00932F36">
        <w:rPr>
          <w:rFonts w:eastAsia="Times New Roman"/>
          <w:lang w:val="ru-RU" w:eastAsia="ru-RU"/>
        </w:rPr>
        <w:t xml:space="preserve">Отметим, что </w:t>
      </w:r>
      <w:proofErr w:type="spellStart"/>
      <w:r w:rsidRPr="00932F36">
        <w:rPr>
          <w:rFonts w:eastAsia="Times New Roman"/>
          <w:lang w:val="ru-RU" w:eastAsia="ru-RU"/>
        </w:rPr>
        <w:t>магниторезисторы</w:t>
      </w:r>
      <w:proofErr w:type="spellEnd"/>
      <w:r w:rsidRPr="00932F36">
        <w:rPr>
          <w:rFonts w:eastAsia="Times New Roman"/>
          <w:lang w:val="ru-RU" w:eastAsia="ru-RU"/>
        </w:rPr>
        <w:t xml:space="preserve"> 8 блоков 1-3 целесообразно устанавливать не в начале </w:t>
      </w:r>
      <w:proofErr w:type="spellStart"/>
      <w:r w:rsidRPr="00932F36">
        <w:rPr>
          <w:rFonts w:eastAsia="Times New Roman"/>
          <w:lang w:val="ru-RU" w:eastAsia="ru-RU"/>
        </w:rPr>
        <w:t>токопровода</w:t>
      </w:r>
      <w:proofErr w:type="spellEnd"/>
      <w:r w:rsidRPr="00932F36">
        <w:rPr>
          <w:rFonts w:eastAsia="Times New Roman"/>
          <w:lang w:val="ru-RU" w:eastAsia="ru-RU"/>
        </w:rPr>
        <w:t xml:space="preserve"> 41 (т.е. сразу после выпрямителя 42, рис</w:t>
      </w:r>
      <w:r w:rsidR="00874EA7">
        <w:rPr>
          <w:rFonts w:eastAsia="Times New Roman"/>
          <w:lang w:val="ru-RU" w:eastAsia="ru-RU"/>
        </w:rPr>
        <w:t>унок</w:t>
      </w:r>
      <w:r w:rsidRPr="00932F36">
        <w:rPr>
          <w:rFonts w:eastAsia="Times New Roman"/>
          <w:lang w:val="ru-RU" w:eastAsia="ru-RU"/>
        </w:rPr>
        <w:t xml:space="preserve"> </w:t>
      </w:r>
      <w:r w:rsidR="00C941B9">
        <w:rPr>
          <w:rFonts w:eastAsia="Times New Roman"/>
          <w:lang w:val="ru-RU" w:eastAsia="ru-RU"/>
        </w:rPr>
        <w:t>3.</w:t>
      </w:r>
      <w:r w:rsidRPr="00932F36">
        <w:rPr>
          <w:rFonts w:eastAsia="Times New Roman"/>
          <w:lang w:val="ru-RU" w:eastAsia="ru-RU"/>
        </w:rPr>
        <w:t xml:space="preserve">1), а в конце. Тогда защита будет реагировать не только на КЗ в трансформаторе 35 и на повреждения в выпрямителе 42, но и на КЗ почти во всем </w:t>
      </w:r>
      <w:proofErr w:type="spellStart"/>
      <w:r w:rsidRPr="00932F36">
        <w:rPr>
          <w:rFonts w:eastAsia="Times New Roman"/>
          <w:lang w:val="ru-RU" w:eastAsia="ru-RU"/>
        </w:rPr>
        <w:t>токопроводе</w:t>
      </w:r>
      <w:proofErr w:type="spellEnd"/>
      <w:r w:rsidRPr="00932F36">
        <w:rPr>
          <w:rFonts w:eastAsia="Times New Roman"/>
          <w:lang w:val="ru-RU" w:eastAsia="ru-RU"/>
        </w:rPr>
        <w:t xml:space="preserve"> 41. Подробно </w:t>
      </w:r>
      <w:r w:rsidR="00A01ECA">
        <w:rPr>
          <w:rFonts w:eastAsia="Times New Roman"/>
          <w:lang w:val="ru-RU" w:eastAsia="ru-RU"/>
        </w:rPr>
        <w:t>о том, где устанавливать</w:t>
      </w:r>
      <w:r w:rsidR="00A01ECA" w:rsidRPr="00E45B3D">
        <w:rPr>
          <w:rFonts w:eastAsia="Times New Roman"/>
          <w:lang w:val="ru-RU" w:eastAsia="ru-RU"/>
        </w:rPr>
        <w:t xml:space="preserve">, см. </w:t>
      </w:r>
      <w:r w:rsidR="00E1627F" w:rsidRPr="00E45B3D">
        <w:rPr>
          <w:rFonts w:eastAsia="Times New Roman"/>
          <w:lang w:val="ru-RU" w:eastAsia="ru-RU"/>
        </w:rPr>
        <w:t>далее по тексту.</w:t>
      </w:r>
    </w:p>
    <w:p w14:paraId="171B754B" w14:textId="7157D57B" w:rsidR="00473577" w:rsidRPr="00932F36" w:rsidRDefault="00473577" w:rsidP="008135CA">
      <w:pPr>
        <w:spacing w:after="0" w:line="240" w:lineRule="auto"/>
        <w:ind w:firstLine="709"/>
        <w:jc w:val="both"/>
        <w:rPr>
          <w:lang w:val="ru-RU"/>
        </w:rPr>
      </w:pPr>
      <w:r w:rsidRPr="00932F36">
        <w:rPr>
          <w:lang w:val="ru-RU"/>
        </w:rPr>
        <w:t>С целью оценки предполагаемой экономии высококачественных меди, стали, высоковольтной изоляции и уменьшения веса и занимаемого объема от использования предлагаемой защиты, в таблице 3</w:t>
      </w:r>
      <w:r w:rsidR="00C941B9">
        <w:rPr>
          <w:lang w:val="ru-RU"/>
        </w:rPr>
        <w:t>.1</w:t>
      </w:r>
      <w:r w:rsidRPr="00932F36">
        <w:rPr>
          <w:lang w:val="ru-RU"/>
        </w:rPr>
        <w:t xml:space="preserve"> представлены усредненные данные по их содержанию в ней (с учетом массы конструкций для крепления герконов и </w:t>
      </w:r>
      <w:proofErr w:type="spellStart"/>
      <w:r w:rsidRPr="00932F36">
        <w:rPr>
          <w:lang w:val="ru-RU"/>
        </w:rPr>
        <w:t>магниторезисторов</w:t>
      </w:r>
      <w:proofErr w:type="spellEnd"/>
      <w:r w:rsidRPr="00932F36">
        <w:rPr>
          <w:lang w:val="ru-RU"/>
        </w:rPr>
        <w:t xml:space="preserve">) и в ТТ (включая массу опорных изоляторов) традиционной защиты фирмы </w:t>
      </w:r>
      <w:r w:rsidRPr="00932F36">
        <w:t>ABB</w:t>
      </w:r>
      <w:r w:rsidRPr="00932F36">
        <w:rPr>
          <w:lang w:val="ru-RU"/>
        </w:rPr>
        <w:t xml:space="preserve"> и р</w:t>
      </w:r>
      <w:r w:rsidR="00583B1C">
        <w:rPr>
          <w:lang w:val="ru-RU"/>
        </w:rPr>
        <w:t>оссийских [</w:t>
      </w:r>
      <w:r w:rsidR="00583B1C" w:rsidRPr="00583B1C">
        <w:rPr>
          <w:lang w:val="ru-RU"/>
        </w:rPr>
        <w:t>6</w:t>
      </w:r>
      <w:r w:rsidR="00211DBA">
        <w:rPr>
          <w:lang w:val="ru-RU"/>
        </w:rPr>
        <w:t>5</w:t>
      </w:r>
      <w:r w:rsidRPr="00932F36">
        <w:rPr>
          <w:lang w:val="ru-RU"/>
        </w:rPr>
        <w:t>]. Учитывались ТТ со стороны высшего и низшего напряжений ПУ, а также вес промежуточных трансформаторов (</w:t>
      </w:r>
      <w:proofErr w:type="spellStart"/>
      <w:r w:rsidRPr="00932F36">
        <w:rPr>
          <w:lang w:val="ru-RU"/>
        </w:rPr>
        <w:t>трансреакторов</w:t>
      </w:r>
      <w:proofErr w:type="spellEnd"/>
      <w:r w:rsidRPr="00932F36">
        <w:rPr>
          <w:lang w:val="ru-RU"/>
        </w:rPr>
        <w:t>).</w:t>
      </w:r>
    </w:p>
    <w:p w14:paraId="136F7360" w14:textId="2DE9FC08" w:rsidR="00473577" w:rsidRDefault="007E70C6" w:rsidP="007E70C6">
      <w:pPr>
        <w:tabs>
          <w:tab w:val="left" w:pos="3012"/>
        </w:tabs>
        <w:spacing w:after="0" w:line="240" w:lineRule="auto"/>
        <w:rPr>
          <w:lang w:val="ru-RU"/>
        </w:rPr>
      </w:pPr>
      <w:r>
        <w:rPr>
          <w:lang w:val="ru-RU"/>
        </w:rPr>
        <w:tab/>
      </w:r>
    </w:p>
    <w:p w14:paraId="4E4B9EEC" w14:textId="77777777" w:rsidR="00687D9F" w:rsidRDefault="00687D9F" w:rsidP="007E70C6">
      <w:pPr>
        <w:tabs>
          <w:tab w:val="left" w:pos="3012"/>
        </w:tabs>
        <w:spacing w:after="0" w:line="240" w:lineRule="auto"/>
        <w:rPr>
          <w:lang w:val="ru-RU"/>
        </w:rPr>
      </w:pPr>
    </w:p>
    <w:p w14:paraId="461CA36B" w14:textId="77777777" w:rsidR="00687D9F" w:rsidRDefault="00687D9F" w:rsidP="007E70C6">
      <w:pPr>
        <w:tabs>
          <w:tab w:val="left" w:pos="3012"/>
        </w:tabs>
        <w:spacing w:after="0" w:line="240" w:lineRule="auto"/>
        <w:rPr>
          <w:lang w:val="ru-RU"/>
        </w:rPr>
      </w:pPr>
    </w:p>
    <w:p w14:paraId="53B617FC" w14:textId="77777777" w:rsidR="00687D9F" w:rsidRDefault="00687D9F" w:rsidP="007E70C6">
      <w:pPr>
        <w:tabs>
          <w:tab w:val="left" w:pos="3012"/>
        </w:tabs>
        <w:spacing w:after="0" w:line="240" w:lineRule="auto"/>
        <w:rPr>
          <w:lang w:val="ru-RU"/>
        </w:rPr>
      </w:pPr>
    </w:p>
    <w:p w14:paraId="0BC30FC4" w14:textId="77777777" w:rsidR="00687D9F" w:rsidRDefault="00687D9F" w:rsidP="007E70C6">
      <w:pPr>
        <w:tabs>
          <w:tab w:val="left" w:pos="3012"/>
        </w:tabs>
        <w:spacing w:after="0" w:line="240" w:lineRule="auto"/>
        <w:rPr>
          <w:lang w:val="ru-RU"/>
        </w:rPr>
      </w:pPr>
    </w:p>
    <w:p w14:paraId="55409749" w14:textId="77777777" w:rsidR="00687D9F" w:rsidRDefault="00687D9F" w:rsidP="007E70C6">
      <w:pPr>
        <w:tabs>
          <w:tab w:val="left" w:pos="3012"/>
        </w:tabs>
        <w:spacing w:after="0" w:line="240" w:lineRule="auto"/>
        <w:rPr>
          <w:lang w:val="ru-RU"/>
        </w:rPr>
      </w:pPr>
    </w:p>
    <w:p w14:paraId="0F157DC0" w14:textId="77777777" w:rsidR="00687D9F" w:rsidRDefault="00687D9F" w:rsidP="00687D9F">
      <w:pPr>
        <w:spacing w:after="0" w:line="240" w:lineRule="auto"/>
        <w:jc w:val="center"/>
      </w:pPr>
      <w:r w:rsidRPr="003527D2">
        <w:rPr>
          <w:noProof/>
          <w:lang w:val="ru-RU" w:eastAsia="ru-RU" w:bidi="ar-SA"/>
        </w:rPr>
        <w:lastRenderedPageBreak/>
        <w:drawing>
          <wp:inline distT="0" distB="0" distL="0" distR="0" wp14:anchorId="0F8D239C" wp14:editId="244DAB35">
            <wp:extent cx="4156817" cy="713232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162179" cy="7141520"/>
                    </a:xfrm>
                    <a:prstGeom prst="rect">
                      <a:avLst/>
                    </a:prstGeom>
                  </pic:spPr>
                </pic:pic>
              </a:graphicData>
            </a:graphic>
          </wp:inline>
        </w:drawing>
      </w:r>
    </w:p>
    <w:p w14:paraId="4685EF1D" w14:textId="77777777" w:rsidR="00687D9F" w:rsidRPr="008135CA" w:rsidRDefault="00687D9F" w:rsidP="00687D9F">
      <w:pPr>
        <w:spacing w:after="0" w:line="240" w:lineRule="auto"/>
        <w:jc w:val="center"/>
        <w:rPr>
          <w:sz w:val="16"/>
          <w:szCs w:val="16"/>
        </w:rPr>
      </w:pPr>
    </w:p>
    <w:p w14:paraId="1B330680" w14:textId="77777777" w:rsidR="00687D9F" w:rsidRPr="00B371B0" w:rsidRDefault="00687D9F" w:rsidP="00687D9F">
      <w:pPr>
        <w:spacing w:after="0" w:line="240" w:lineRule="auto"/>
        <w:jc w:val="center"/>
        <w:rPr>
          <w:iCs/>
          <w:lang w:val="ru-RU"/>
        </w:rPr>
      </w:pPr>
      <w:r w:rsidRPr="00B371B0">
        <w:rPr>
          <w:iCs/>
          <w:lang w:val="ru-RU"/>
        </w:rPr>
        <w:t>Рисунок 3.1 – Функциональная схема защиты</w:t>
      </w:r>
    </w:p>
    <w:p w14:paraId="61B59B59" w14:textId="77777777" w:rsidR="00687D9F" w:rsidRPr="00932F36" w:rsidRDefault="00687D9F" w:rsidP="007E70C6">
      <w:pPr>
        <w:tabs>
          <w:tab w:val="left" w:pos="3012"/>
        </w:tabs>
        <w:spacing w:after="0" w:line="240" w:lineRule="auto"/>
        <w:rPr>
          <w:lang w:val="ru-RU"/>
        </w:rPr>
      </w:pPr>
    </w:p>
    <w:p w14:paraId="35A9D509" w14:textId="0CCDED29" w:rsidR="00473577" w:rsidRDefault="00F50A10" w:rsidP="00473577">
      <w:pPr>
        <w:spacing w:after="0" w:line="240" w:lineRule="auto"/>
        <w:jc w:val="both"/>
        <w:rPr>
          <w:lang w:val="ru-RU"/>
        </w:rPr>
      </w:pPr>
      <w:r>
        <w:rPr>
          <w:lang w:val="ru-RU"/>
        </w:rPr>
        <w:t xml:space="preserve">Таблица </w:t>
      </w:r>
      <w:r w:rsidR="00195082" w:rsidRPr="00F50A10">
        <w:rPr>
          <w:lang w:val="ru-RU"/>
        </w:rPr>
        <w:t>3.1</w:t>
      </w:r>
      <w:r w:rsidR="0059593A">
        <w:rPr>
          <w:lang w:val="ru-RU"/>
        </w:rPr>
        <w:t xml:space="preserve"> </w:t>
      </w:r>
      <w:r w:rsidR="00473577" w:rsidRPr="00932F36">
        <w:rPr>
          <w:lang w:val="ru-RU"/>
        </w:rPr>
        <w:t xml:space="preserve">– Массогабаритные показатели традиционной (числитель) и предлагаемой (знаменатель) защит ПУ напряжением 10÷110 </w:t>
      </w:r>
      <w:proofErr w:type="spellStart"/>
      <w:r w:rsidR="00473577" w:rsidRPr="00932F36">
        <w:rPr>
          <w:lang w:val="ru-RU"/>
        </w:rPr>
        <w:t>кВ</w:t>
      </w:r>
      <w:proofErr w:type="spellEnd"/>
    </w:p>
    <w:p w14:paraId="0E8E7B15" w14:textId="77777777" w:rsidR="00687D9F" w:rsidRPr="00687D9F" w:rsidRDefault="00687D9F" w:rsidP="00473577">
      <w:pPr>
        <w:spacing w:after="0" w:line="240" w:lineRule="auto"/>
        <w:jc w:val="both"/>
        <w:rPr>
          <w:sz w:val="16"/>
          <w:szCs w:val="16"/>
          <w:lang w:val="ru-RU"/>
        </w:rPr>
      </w:pPr>
    </w:p>
    <w:tbl>
      <w:tblPr>
        <w:tblStyle w:val="ac"/>
        <w:tblW w:w="4851" w:type="pct"/>
        <w:tblInd w:w="108" w:type="dxa"/>
        <w:tblLook w:val="04A0" w:firstRow="1" w:lastRow="0" w:firstColumn="1" w:lastColumn="0" w:noHBand="0" w:noVBand="1"/>
      </w:tblPr>
      <w:tblGrid>
        <w:gridCol w:w="1810"/>
        <w:gridCol w:w="1759"/>
        <w:gridCol w:w="1373"/>
        <w:gridCol w:w="1373"/>
        <w:gridCol w:w="1482"/>
        <w:gridCol w:w="1763"/>
      </w:tblGrid>
      <w:tr w:rsidR="00473577" w:rsidRPr="008135CA" w14:paraId="3093D94B" w14:textId="77777777" w:rsidTr="00687D9F">
        <w:tc>
          <w:tcPr>
            <w:tcW w:w="947" w:type="pct"/>
            <w:vMerge w:val="restart"/>
            <w:vAlign w:val="center"/>
          </w:tcPr>
          <w:p w14:paraId="4F5E85B9" w14:textId="77777777" w:rsidR="00473577" w:rsidRPr="008135CA" w:rsidRDefault="00473577" w:rsidP="00712424">
            <w:pPr>
              <w:jc w:val="center"/>
              <w:rPr>
                <w:sz w:val="24"/>
                <w:szCs w:val="24"/>
              </w:rPr>
            </w:pPr>
            <w:r w:rsidRPr="008135CA">
              <w:rPr>
                <w:sz w:val="24"/>
                <w:szCs w:val="24"/>
                <w:lang w:val="ru-RU"/>
              </w:rPr>
              <w:t xml:space="preserve">Напряжение, </w:t>
            </w:r>
            <w:proofErr w:type="spellStart"/>
            <w:r w:rsidRPr="008135CA">
              <w:rPr>
                <w:sz w:val="24"/>
                <w:szCs w:val="24"/>
                <w:lang w:val="ru-RU"/>
              </w:rPr>
              <w:t>кВ</w:t>
            </w:r>
            <w:proofErr w:type="spellEnd"/>
          </w:p>
        </w:tc>
        <w:tc>
          <w:tcPr>
            <w:tcW w:w="3131" w:type="pct"/>
            <w:gridSpan w:val="4"/>
            <w:vAlign w:val="center"/>
          </w:tcPr>
          <w:p w14:paraId="783CE0AC" w14:textId="77777777" w:rsidR="00473577" w:rsidRPr="008135CA" w:rsidRDefault="00473577" w:rsidP="00712424">
            <w:pPr>
              <w:jc w:val="center"/>
              <w:rPr>
                <w:sz w:val="24"/>
                <w:szCs w:val="24"/>
                <w:lang w:val="ru-RU"/>
              </w:rPr>
            </w:pPr>
            <w:r w:rsidRPr="008135CA">
              <w:rPr>
                <w:sz w:val="24"/>
                <w:szCs w:val="24"/>
                <w:lang w:val="ru-RU"/>
              </w:rPr>
              <w:t>Масса, кг</w:t>
            </w:r>
          </w:p>
        </w:tc>
        <w:tc>
          <w:tcPr>
            <w:tcW w:w="922" w:type="pct"/>
            <w:vMerge w:val="restart"/>
          </w:tcPr>
          <w:p w14:paraId="528417DA" w14:textId="77777777" w:rsidR="00473577" w:rsidRPr="008135CA" w:rsidRDefault="00473577" w:rsidP="00712424">
            <w:pPr>
              <w:jc w:val="center"/>
              <w:rPr>
                <w:sz w:val="24"/>
                <w:szCs w:val="24"/>
              </w:rPr>
            </w:pPr>
            <w:r w:rsidRPr="008135CA">
              <w:rPr>
                <w:sz w:val="24"/>
                <w:szCs w:val="24"/>
                <w:lang w:val="ru-RU"/>
              </w:rPr>
              <w:t>Общий занимаемый объем, м</w:t>
            </w:r>
            <w:r w:rsidRPr="008135CA">
              <w:rPr>
                <w:sz w:val="24"/>
                <w:szCs w:val="24"/>
                <w:vertAlign w:val="superscript"/>
                <w:lang w:val="ru-RU"/>
              </w:rPr>
              <w:t>3</w:t>
            </w:r>
          </w:p>
        </w:tc>
      </w:tr>
      <w:tr w:rsidR="00473577" w:rsidRPr="008135CA" w14:paraId="0A318A12" w14:textId="77777777" w:rsidTr="00687D9F">
        <w:tc>
          <w:tcPr>
            <w:tcW w:w="947" w:type="pct"/>
            <w:vMerge/>
            <w:vAlign w:val="center"/>
          </w:tcPr>
          <w:p w14:paraId="3303D695" w14:textId="77777777" w:rsidR="00473577" w:rsidRPr="008135CA" w:rsidRDefault="00473577" w:rsidP="00712424">
            <w:pPr>
              <w:jc w:val="center"/>
              <w:rPr>
                <w:sz w:val="24"/>
                <w:szCs w:val="24"/>
                <w:lang w:val="ru-RU"/>
              </w:rPr>
            </w:pPr>
          </w:p>
        </w:tc>
        <w:tc>
          <w:tcPr>
            <w:tcW w:w="920" w:type="pct"/>
            <w:vAlign w:val="center"/>
          </w:tcPr>
          <w:p w14:paraId="354BDEC8" w14:textId="77777777" w:rsidR="00473577" w:rsidRPr="008135CA" w:rsidRDefault="00473577" w:rsidP="00712424">
            <w:pPr>
              <w:jc w:val="center"/>
              <w:rPr>
                <w:sz w:val="24"/>
                <w:szCs w:val="24"/>
                <w:lang w:val="ru-RU"/>
              </w:rPr>
            </w:pPr>
            <w:r w:rsidRPr="008135CA">
              <w:rPr>
                <w:sz w:val="24"/>
                <w:szCs w:val="24"/>
                <w:lang w:val="ru-RU"/>
              </w:rPr>
              <w:t xml:space="preserve">суммарная </w:t>
            </w:r>
          </w:p>
        </w:tc>
        <w:tc>
          <w:tcPr>
            <w:tcW w:w="718" w:type="pct"/>
            <w:vAlign w:val="center"/>
          </w:tcPr>
          <w:p w14:paraId="3AAE7187" w14:textId="77777777" w:rsidR="00473577" w:rsidRPr="008135CA" w:rsidRDefault="00473577" w:rsidP="00712424">
            <w:pPr>
              <w:jc w:val="center"/>
              <w:rPr>
                <w:sz w:val="24"/>
                <w:szCs w:val="24"/>
                <w:lang w:val="ru-RU"/>
              </w:rPr>
            </w:pPr>
            <w:r w:rsidRPr="008135CA">
              <w:rPr>
                <w:sz w:val="24"/>
                <w:szCs w:val="24"/>
                <w:lang w:val="ru-RU"/>
              </w:rPr>
              <w:t>меди</w:t>
            </w:r>
          </w:p>
        </w:tc>
        <w:tc>
          <w:tcPr>
            <w:tcW w:w="718" w:type="pct"/>
            <w:vAlign w:val="center"/>
          </w:tcPr>
          <w:p w14:paraId="51461DD6" w14:textId="77777777" w:rsidR="00473577" w:rsidRPr="008135CA" w:rsidRDefault="00473577" w:rsidP="00712424">
            <w:pPr>
              <w:jc w:val="center"/>
              <w:rPr>
                <w:sz w:val="24"/>
                <w:szCs w:val="24"/>
                <w:lang w:val="ru-RU"/>
              </w:rPr>
            </w:pPr>
            <w:r w:rsidRPr="008135CA">
              <w:rPr>
                <w:sz w:val="24"/>
                <w:szCs w:val="24"/>
                <w:lang w:val="ru-RU"/>
              </w:rPr>
              <w:t>стали</w:t>
            </w:r>
          </w:p>
        </w:tc>
        <w:tc>
          <w:tcPr>
            <w:tcW w:w="775" w:type="pct"/>
            <w:vAlign w:val="center"/>
          </w:tcPr>
          <w:p w14:paraId="09F373C3" w14:textId="77777777" w:rsidR="00473577" w:rsidRPr="008135CA" w:rsidRDefault="00473577" w:rsidP="00712424">
            <w:pPr>
              <w:jc w:val="center"/>
              <w:rPr>
                <w:sz w:val="24"/>
                <w:szCs w:val="24"/>
                <w:lang w:val="ru-RU"/>
              </w:rPr>
            </w:pPr>
            <w:r w:rsidRPr="008135CA">
              <w:rPr>
                <w:sz w:val="24"/>
                <w:szCs w:val="24"/>
                <w:lang w:val="ru-RU"/>
              </w:rPr>
              <w:t>изоляции</w:t>
            </w:r>
          </w:p>
        </w:tc>
        <w:tc>
          <w:tcPr>
            <w:tcW w:w="922" w:type="pct"/>
            <w:vMerge/>
          </w:tcPr>
          <w:p w14:paraId="5BACAB39" w14:textId="77777777" w:rsidR="00473577" w:rsidRPr="008135CA" w:rsidRDefault="00473577" w:rsidP="00712424">
            <w:pPr>
              <w:jc w:val="center"/>
              <w:rPr>
                <w:sz w:val="24"/>
                <w:szCs w:val="24"/>
                <w:lang w:val="ru-RU"/>
              </w:rPr>
            </w:pPr>
          </w:p>
        </w:tc>
      </w:tr>
      <w:tr w:rsidR="003A044C" w:rsidRPr="008135CA" w14:paraId="32E9BA2A" w14:textId="77777777" w:rsidTr="00687D9F">
        <w:tc>
          <w:tcPr>
            <w:tcW w:w="947" w:type="pct"/>
            <w:tcBorders>
              <w:bottom w:val="single" w:sz="4" w:space="0" w:color="000000"/>
            </w:tcBorders>
            <w:vAlign w:val="center"/>
          </w:tcPr>
          <w:p w14:paraId="379980A9" w14:textId="4B97AD22" w:rsidR="003A044C" w:rsidRPr="008135CA" w:rsidRDefault="003A044C" w:rsidP="00712424">
            <w:pPr>
              <w:jc w:val="center"/>
              <w:rPr>
                <w:sz w:val="24"/>
                <w:szCs w:val="24"/>
              </w:rPr>
            </w:pPr>
            <w:r w:rsidRPr="008135CA">
              <w:rPr>
                <w:sz w:val="24"/>
                <w:szCs w:val="24"/>
              </w:rPr>
              <w:t>1</w:t>
            </w:r>
          </w:p>
        </w:tc>
        <w:tc>
          <w:tcPr>
            <w:tcW w:w="920" w:type="pct"/>
            <w:tcBorders>
              <w:bottom w:val="single" w:sz="4" w:space="0" w:color="000000"/>
            </w:tcBorders>
            <w:vAlign w:val="center"/>
          </w:tcPr>
          <w:p w14:paraId="16E9AA77" w14:textId="14D9BCF5" w:rsidR="003A044C" w:rsidRPr="008135CA" w:rsidRDefault="003A044C" w:rsidP="00712424">
            <w:pPr>
              <w:jc w:val="center"/>
              <w:rPr>
                <w:sz w:val="24"/>
                <w:szCs w:val="24"/>
              </w:rPr>
            </w:pPr>
            <w:r w:rsidRPr="008135CA">
              <w:rPr>
                <w:sz w:val="24"/>
                <w:szCs w:val="24"/>
              </w:rPr>
              <w:t>2</w:t>
            </w:r>
          </w:p>
        </w:tc>
        <w:tc>
          <w:tcPr>
            <w:tcW w:w="718" w:type="pct"/>
            <w:tcBorders>
              <w:bottom w:val="single" w:sz="4" w:space="0" w:color="000000"/>
            </w:tcBorders>
            <w:vAlign w:val="center"/>
          </w:tcPr>
          <w:p w14:paraId="1D3D4D42" w14:textId="0032C10C" w:rsidR="003A044C" w:rsidRPr="008135CA" w:rsidRDefault="003A044C" w:rsidP="00712424">
            <w:pPr>
              <w:jc w:val="center"/>
              <w:rPr>
                <w:sz w:val="24"/>
                <w:szCs w:val="24"/>
              </w:rPr>
            </w:pPr>
            <w:r w:rsidRPr="008135CA">
              <w:rPr>
                <w:sz w:val="24"/>
                <w:szCs w:val="24"/>
              </w:rPr>
              <w:t>3</w:t>
            </w:r>
          </w:p>
        </w:tc>
        <w:tc>
          <w:tcPr>
            <w:tcW w:w="718" w:type="pct"/>
            <w:tcBorders>
              <w:bottom w:val="single" w:sz="4" w:space="0" w:color="000000"/>
            </w:tcBorders>
            <w:vAlign w:val="center"/>
          </w:tcPr>
          <w:p w14:paraId="53C98F07" w14:textId="3624AC1F" w:rsidR="003A044C" w:rsidRPr="008135CA" w:rsidRDefault="003A044C" w:rsidP="00712424">
            <w:pPr>
              <w:jc w:val="center"/>
              <w:rPr>
                <w:sz w:val="24"/>
                <w:szCs w:val="24"/>
              </w:rPr>
            </w:pPr>
            <w:r w:rsidRPr="008135CA">
              <w:rPr>
                <w:sz w:val="24"/>
                <w:szCs w:val="24"/>
              </w:rPr>
              <w:t>4</w:t>
            </w:r>
          </w:p>
        </w:tc>
        <w:tc>
          <w:tcPr>
            <w:tcW w:w="775" w:type="pct"/>
            <w:tcBorders>
              <w:bottom w:val="single" w:sz="4" w:space="0" w:color="000000"/>
            </w:tcBorders>
            <w:vAlign w:val="center"/>
          </w:tcPr>
          <w:p w14:paraId="7680E644" w14:textId="37EBF509" w:rsidR="003A044C" w:rsidRPr="008135CA" w:rsidRDefault="003A044C" w:rsidP="00712424">
            <w:pPr>
              <w:jc w:val="center"/>
              <w:rPr>
                <w:sz w:val="24"/>
                <w:szCs w:val="24"/>
              </w:rPr>
            </w:pPr>
            <w:r w:rsidRPr="008135CA">
              <w:rPr>
                <w:sz w:val="24"/>
                <w:szCs w:val="24"/>
              </w:rPr>
              <w:t>5</w:t>
            </w:r>
          </w:p>
        </w:tc>
        <w:tc>
          <w:tcPr>
            <w:tcW w:w="922" w:type="pct"/>
            <w:tcBorders>
              <w:bottom w:val="single" w:sz="4" w:space="0" w:color="000000"/>
            </w:tcBorders>
          </w:tcPr>
          <w:p w14:paraId="4A0EC007" w14:textId="72241EFA" w:rsidR="003A044C" w:rsidRPr="008135CA" w:rsidRDefault="003A044C" w:rsidP="00712424">
            <w:pPr>
              <w:jc w:val="center"/>
              <w:rPr>
                <w:sz w:val="24"/>
                <w:szCs w:val="24"/>
              </w:rPr>
            </w:pPr>
            <w:r w:rsidRPr="008135CA">
              <w:rPr>
                <w:sz w:val="24"/>
                <w:szCs w:val="24"/>
              </w:rPr>
              <w:t>6</w:t>
            </w:r>
          </w:p>
        </w:tc>
      </w:tr>
      <w:tr w:rsidR="00473577" w:rsidRPr="008135CA" w14:paraId="2BEED013" w14:textId="77777777" w:rsidTr="00687D9F">
        <w:tc>
          <w:tcPr>
            <w:tcW w:w="947" w:type="pct"/>
            <w:tcBorders>
              <w:bottom w:val="nil"/>
            </w:tcBorders>
            <w:vAlign w:val="center"/>
          </w:tcPr>
          <w:p w14:paraId="298A7848" w14:textId="77777777" w:rsidR="00473577" w:rsidRPr="008135CA" w:rsidRDefault="00473577" w:rsidP="00712424">
            <w:pPr>
              <w:jc w:val="center"/>
              <w:rPr>
                <w:sz w:val="24"/>
                <w:szCs w:val="24"/>
                <w:lang w:val="ru-RU"/>
              </w:rPr>
            </w:pPr>
            <w:r w:rsidRPr="008135CA">
              <w:rPr>
                <w:sz w:val="24"/>
                <w:szCs w:val="24"/>
                <w:lang w:val="ru-RU"/>
              </w:rPr>
              <w:t>10</w:t>
            </w:r>
          </w:p>
        </w:tc>
        <w:tc>
          <w:tcPr>
            <w:tcW w:w="920" w:type="pct"/>
            <w:tcBorders>
              <w:bottom w:val="nil"/>
            </w:tcBorders>
            <w:vAlign w:val="center"/>
          </w:tcPr>
          <w:p w14:paraId="40352E49" w14:textId="77777777" w:rsidR="00473577" w:rsidRPr="008135CA" w:rsidRDefault="00473577" w:rsidP="00712424">
            <w:pPr>
              <w:jc w:val="center"/>
              <w:rPr>
                <w:sz w:val="24"/>
                <w:szCs w:val="24"/>
                <w:lang w:val="ru-RU"/>
              </w:rPr>
            </w:pPr>
            <w:r w:rsidRPr="008135CA">
              <w:rPr>
                <w:sz w:val="24"/>
                <w:szCs w:val="24"/>
                <w:lang w:val="ru-RU"/>
              </w:rPr>
              <w:t>80/5</w:t>
            </w:r>
          </w:p>
        </w:tc>
        <w:tc>
          <w:tcPr>
            <w:tcW w:w="718" w:type="pct"/>
            <w:tcBorders>
              <w:bottom w:val="nil"/>
            </w:tcBorders>
            <w:vAlign w:val="center"/>
          </w:tcPr>
          <w:p w14:paraId="533D6EF9" w14:textId="77777777" w:rsidR="00473577" w:rsidRPr="008135CA" w:rsidRDefault="00473577" w:rsidP="00712424">
            <w:pPr>
              <w:jc w:val="center"/>
              <w:rPr>
                <w:sz w:val="24"/>
                <w:szCs w:val="24"/>
                <w:lang w:val="ru-RU"/>
              </w:rPr>
            </w:pPr>
            <w:r w:rsidRPr="008135CA">
              <w:rPr>
                <w:sz w:val="24"/>
                <w:szCs w:val="24"/>
                <w:lang w:val="ru-RU"/>
              </w:rPr>
              <w:t>9/0,6</w:t>
            </w:r>
          </w:p>
        </w:tc>
        <w:tc>
          <w:tcPr>
            <w:tcW w:w="718" w:type="pct"/>
            <w:tcBorders>
              <w:bottom w:val="nil"/>
            </w:tcBorders>
            <w:vAlign w:val="center"/>
          </w:tcPr>
          <w:p w14:paraId="76D73918" w14:textId="77777777" w:rsidR="00473577" w:rsidRPr="008135CA" w:rsidRDefault="00473577" w:rsidP="00712424">
            <w:pPr>
              <w:jc w:val="center"/>
              <w:rPr>
                <w:sz w:val="24"/>
                <w:szCs w:val="24"/>
                <w:lang w:val="ru-RU"/>
              </w:rPr>
            </w:pPr>
            <w:r w:rsidRPr="008135CA">
              <w:rPr>
                <w:sz w:val="24"/>
                <w:szCs w:val="24"/>
                <w:lang w:val="ru-RU"/>
              </w:rPr>
              <w:t>32/0,6</w:t>
            </w:r>
          </w:p>
        </w:tc>
        <w:tc>
          <w:tcPr>
            <w:tcW w:w="775" w:type="pct"/>
            <w:tcBorders>
              <w:bottom w:val="nil"/>
            </w:tcBorders>
            <w:vAlign w:val="center"/>
          </w:tcPr>
          <w:p w14:paraId="39B64A7A" w14:textId="77777777" w:rsidR="00473577" w:rsidRPr="008135CA" w:rsidRDefault="00473577" w:rsidP="00712424">
            <w:pPr>
              <w:jc w:val="center"/>
              <w:rPr>
                <w:sz w:val="24"/>
                <w:szCs w:val="24"/>
                <w:lang w:val="ru-RU"/>
              </w:rPr>
            </w:pPr>
            <w:r w:rsidRPr="008135CA">
              <w:rPr>
                <w:sz w:val="24"/>
                <w:szCs w:val="24"/>
                <w:lang w:val="ru-RU"/>
              </w:rPr>
              <w:t>31/0,06</w:t>
            </w:r>
          </w:p>
        </w:tc>
        <w:tc>
          <w:tcPr>
            <w:tcW w:w="922" w:type="pct"/>
            <w:tcBorders>
              <w:bottom w:val="nil"/>
            </w:tcBorders>
          </w:tcPr>
          <w:p w14:paraId="2153EE6F" w14:textId="77777777" w:rsidR="00473577" w:rsidRPr="008135CA" w:rsidRDefault="00473577" w:rsidP="00712424">
            <w:pPr>
              <w:jc w:val="center"/>
              <w:rPr>
                <w:sz w:val="24"/>
                <w:szCs w:val="24"/>
                <w:lang w:val="ru-RU"/>
              </w:rPr>
            </w:pPr>
            <w:r w:rsidRPr="008135CA">
              <w:rPr>
                <w:sz w:val="24"/>
                <w:szCs w:val="24"/>
              </w:rPr>
              <w:t>0</w:t>
            </w:r>
            <w:r w:rsidRPr="008135CA">
              <w:rPr>
                <w:sz w:val="24"/>
                <w:szCs w:val="24"/>
                <w:lang w:val="ru-RU"/>
              </w:rPr>
              <w:t>,024/0,01</w:t>
            </w:r>
          </w:p>
        </w:tc>
      </w:tr>
    </w:tbl>
    <w:p w14:paraId="544EF277" w14:textId="68E59F00" w:rsidR="00473577" w:rsidRDefault="003A044C" w:rsidP="003A044C">
      <w:pPr>
        <w:spacing w:after="0" w:line="240" w:lineRule="auto"/>
        <w:jc w:val="both"/>
        <w:rPr>
          <w:rFonts w:eastAsia="Times New Roman"/>
          <w:lang w:val="ru-RU" w:eastAsia="ru-RU"/>
        </w:rPr>
      </w:pPr>
      <w:r>
        <w:rPr>
          <w:rFonts w:eastAsia="Times New Roman"/>
          <w:lang w:val="ru-RU" w:eastAsia="ru-RU"/>
        </w:rPr>
        <w:lastRenderedPageBreak/>
        <w:t>Продолжение таблицы 3.1</w:t>
      </w:r>
    </w:p>
    <w:p w14:paraId="52ADDE67" w14:textId="77777777" w:rsidR="00687D9F" w:rsidRPr="00687D9F" w:rsidRDefault="00687D9F" w:rsidP="003A044C">
      <w:pPr>
        <w:spacing w:after="0" w:line="240" w:lineRule="auto"/>
        <w:jc w:val="both"/>
        <w:rPr>
          <w:rFonts w:eastAsia="Times New Roman"/>
          <w:sz w:val="16"/>
          <w:szCs w:val="16"/>
          <w:lang w:val="ru-RU" w:eastAsia="ru-RU"/>
        </w:rPr>
      </w:pPr>
    </w:p>
    <w:tbl>
      <w:tblPr>
        <w:tblStyle w:val="ac"/>
        <w:tblW w:w="4830" w:type="pct"/>
        <w:tblInd w:w="122" w:type="dxa"/>
        <w:tblLook w:val="04A0" w:firstRow="1" w:lastRow="0" w:firstColumn="1" w:lastColumn="0" w:noHBand="0" w:noVBand="1"/>
      </w:tblPr>
      <w:tblGrid>
        <w:gridCol w:w="1796"/>
        <w:gridCol w:w="1761"/>
        <w:gridCol w:w="1373"/>
        <w:gridCol w:w="1373"/>
        <w:gridCol w:w="1647"/>
        <w:gridCol w:w="1569"/>
      </w:tblGrid>
      <w:tr w:rsidR="003A044C" w:rsidRPr="00932F36" w14:paraId="5ED45890" w14:textId="77777777" w:rsidTr="00687D9F">
        <w:tc>
          <w:tcPr>
            <w:tcW w:w="944" w:type="pct"/>
            <w:vAlign w:val="center"/>
          </w:tcPr>
          <w:p w14:paraId="73CE81E9" w14:textId="77777777" w:rsidR="003A044C" w:rsidRPr="00687D9F" w:rsidRDefault="003A044C" w:rsidP="00BF2BB3">
            <w:pPr>
              <w:jc w:val="center"/>
              <w:rPr>
                <w:sz w:val="24"/>
                <w:szCs w:val="24"/>
              </w:rPr>
            </w:pPr>
            <w:r w:rsidRPr="00687D9F">
              <w:rPr>
                <w:sz w:val="24"/>
                <w:szCs w:val="24"/>
              </w:rPr>
              <w:t>1</w:t>
            </w:r>
          </w:p>
        </w:tc>
        <w:tc>
          <w:tcPr>
            <w:tcW w:w="925" w:type="pct"/>
            <w:vAlign w:val="center"/>
          </w:tcPr>
          <w:p w14:paraId="545AB7E3" w14:textId="77777777" w:rsidR="003A044C" w:rsidRPr="00687D9F" w:rsidRDefault="003A044C" w:rsidP="00BF2BB3">
            <w:pPr>
              <w:jc w:val="center"/>
              <w:rPr>
                <w:sz w:val="24"/>
                <w:szCs w:val="24"/>
              </w:rPr>
            </w:pPr>
            <w:r w:rsidRPr="00687D9F">
              <w:rPr>
                <w:sz w:val="24"/>
                <w:szCs w:val="24"/>
              </w:rPr>
              <w:t>2</w:t>
            </w:r>
          </w:p>
        </w:tc>
        <w:tc>
          <w:tcPr>
            <w:tcW w:w="721" w:type="pct"/>
            <w:vAlign w:val="center"/>
          </w:tcPr>
          <w:p w14:paraId="374D5D33" w14:textId="77777777" w:rsidR="003A044C" w:rsidRPr="00687D9F" w:rsidRDefault="003A044C" w:rsidP="00BF2BB3">
            <w:pPr>
              <w:jc w:val="center"/>
              <w:rPr>
                <w:sz w:val="24"/>
                <w:szCs w:val="24"/>
              </w:rPr>
            </w:pPr>
            <w:r w:rsidRPr="00687D9F">
              <w:rPr>
                <w:sz w:val="24"/>
                <w:szCs w:val="24"/>
              </w:rPr>
              <w:t>3</w:t>
            </w:r>
          </w:p>
        </w:tc>
        <w:tc>
          <w:tcPr>
            <w:tcW w:w="721" w:type="pct"/>
            <w:vAlign w:val="center"/>
          </w:tcPr>
          <w:p w14:paraId="2DFD5049" w14:textId="77777777" w:rsidR="003A044C" w:rsidRPr="00687D9F" w:rsidRDefault="003A044C" w:rsidP="00BF2BB3">
            <w:pPr>
              <w:jc w:val="center"/>
              <w:rPr>
                <w:sz w:val="24"/>
                <w:szCs w:val="24"/>
              </w:rPr>
            </w:pPr>
            <w:r w:rsidRPr="00687D9F">
              <w:rPr>
                <w:sz w:val="24"/>
                <w:szCs w:val="24"/>
              </w:rPr>
              <w:t>4</w:t>
            </w:r>
          </w:p>
        </w:tc>
        <w:tc>
          <w:tcPr>
            <w:tcW w:w="865" w:type="pct"/>
            <w:vAlign w:val="center"/>
          </w:tcPr>
          <w:p w14:paraId="69FDC36E" w14:textId="77777777" w:rsidR="003A044C" w:rsidRPr="00687D9F" w:rsidRDefault="003A044C" w:rsidP="00BF2BB3">
            <w:pPr>
              <w:jc w:val="center"/>
              <w:rPr>
                <w:sz w:val="24"/>
                <w:szCs w:val="24"/>
              </w:rPr>
            </w:pPr>
            <w:r w:rsidRPr="00687D9F">
              <w:rPr>
                <w:sz w:val="24"/>
                <w:szCs w:val="24"/>
              </w:rPr>
              <w:t>5</w:t>
            </w:r>
          </w:p>
        </w:tc>
        <w:tc>
          <w:tcPr>
            <w:tcW w:w="825" w:type="pct"/>
          </w:tcPr>
          <w:p w14:paraId="473F34AB" w14:textId="77777777" w:rsidR="003A044C" w:rsidRPr="00687D9F" w:rsidRDefault="003A044C" w:rsidP="00BF2BB3">
            <w:pPr>
              <w:jc w:val="center"/>
              <w:rPr>
                <w:sz w:val="24"/>
                <w:szCs w:val="24"/>
              </w:rPr>
            </w:pPr>
            <w:r w:rsidRPr="00687D9F">
              <w:rPr>
                <w:sz w:val="24"/>
                <w:szCs w:val="24"/>
              </w:rPr>
              <w:t>6</w:t>
            </w:r>
          </w:p>
        </w:tc>
      </w:tr>
      <w:tr w:rsidR="003A044C" w:rsidRPr="00932F36" w14:paraId="5E2FC45A" w14:textId="77777777" w:rsidTr="00687D9F">
        <w:tc>
          <w:tcPr>
            <w:tcW w:w="944" w:type="pct"/>
            <w:vAlign w:val="center"/>
          </w:tcPr>
          <w:p w14:paraId="5B46CAB1" w14:textId="77777777" w:rsidR="003A044C" w:rsidRPr="00687D9F" w:rsidRDefault="003A044C" w:rsidP="00BF2BB3">
            <w:pPr>
              <w:jc w:val="center"/>
              <w:rPr>
                <w:sz w:val="24"/>
                <w:szCs w:val="24"/>
                <w:lang w:val="ru-RU"/>
              </w:rPr>
            </w:pPr>
            <w:r w:rsidRPr="00687D9F">
              <w:rPr>
                <w:sz w:val="24"/>
                <w:szCs w:val="24"/>
                <w:lang w:val="ru-RU"/>
              </w:rPr>
              <w:t>35</w:t>
            </w:r>
          </w:p>
        </w:tc>
        <w:tc>
          <w:tcPr>
            <w:tcW w:w="925" w:type="pct"/>
            <w:vAlign w:val="center"/>
          </w:tcPr>
          <w:p w14:paraId="45DAC3A3" w14:textId="77777777" w:rsidR="003A044C" w:rsidRPr="00687D9F" w:rsidRDefault="003A044C" w:rsidP="00BF2BB3">
            <w:pPr>
              <w:jc w:val="center"/>
              <w:rPr>
                <w:sz w:val="24"/>
                <w:szCs w:val="24"/>
                <w:lang w:val="ru-RU"/>
              </w:rPr>
            </w:pPr>
            <w:r w:rsidRPr="00687D9F">
              <w:rPr>
                <w:sz w:val="24"/>
                <w:szCs w:val="24"/>
                <w:lang w:val="ru-RU"/>
              </w:rPr>
              <w:t>390/7</w:t>
            </w:r>
          </w:p>
        </w:tc>
        <w:tc>
          <w:tcPr>
            <w:tcW w:w="721" w:type="pct"/>
            <w:vAlign w:val="center"/>
          </w:tcPr>
          <w:p w14:paraId="74902E29" w14:textId="77777777" w:rsidR="003A044C" w:rsidRPr="00687D9F" w:rsidRDefault="003A044C" w:rsidP="00BF2BB3">
            <w:pPr>
              <w:jc w:val="center"/>
              <w:rPr>
                <w:sz w:val="24"/>
                <w:szCs w:val="24"/>
                <w:lang w:val="ru-RU"/>
              </w:rPr>
            </w:pPr>
            <w:r w:rsidRPr="00687D9F">
              <w:rPr>
                <w:sz w:val="24"/>
                <w:szCs w:val="24"/>
                <w:lang w:val="ru-RU"/>
              </w:rPr>
              <w:t>22/0,6</w:t>
            </w:r>
          </w:p>
        </w:tc>
        <w:tc>
          <w:tcPr>
            <w:tcW w:w="721" w:type="pct"/>
            <w:vAlign w:val="center"/>
          </w:tcPr>
          <w:p w14:paraId="5A47D4F4" w14:textId="77777777" w:rsidR="003A044C" w:rsidRPr="00687D9F" w:rsidRDefault="003A044C" w:rsidP="00BF2BB3">
            <w:pPr>
              <w:jc w:val="center"/>
              <w:rPr>
                <w:sz w:val="24"/>
                <w:szCs w:val="24"/>
                <w:lang w:val="ru-RU"/>
              </w:rPr>
            </w:pPr>
            <w:r w:rsidRPr="00687D9F">
              <w:rPr>
                <w:sz w:val="24"/>
                <w:szCs w:val="24"/>
                <w:lang w:val="ru-RU"/>
              </w:rPr>
              <w:t>120/0,6</w:t>
            </w:r>
          </w:p>
        </w:tc>
        <w:tc>
          <w:tcPr>
            <w:tcW w:w="865" w:type="pct"/>
            <w:vAlign w:val="center"/>
          </w:tcPr>
          <w:p w14:paraId="10C16A70" w14:textId="77777777" w:rsidR="003A044C" w:rsidRPr="00687D9F" w:rsidRDefault="003A044C" w:rsidP="00BF2BB3">
            <w:pPr>
              <w:jc w:val="center"/>
              <w:rPr>
                <w:sz w:val="24"/>
                <w:szCs w:val="24"/>
                <w:lang w:val="ru-RU"/>
              </w:rPr>
            </w:pPr>
            <w:r w:rsidRPr="00687D9F">
              <w:rPr>
                <w:sz w:val="24"/>
                <w:szCs w:val="24"/>
                <w:lang w:val="ru-RU"/>
              </w:rPr>
              <w:t>230/0,6</w:t>
            </w:r>
          </w:p>
        </w:tc>
        <w:tc>
          <w:tcPr>
            <w:tcW w:w="825" w:type="pct"/>
          </w:tcPr>
          <w:p w14:paraId="671CFD56" w14:textId="77777777" w:rsidR="003A044C" w:rsidRPr="00687D9F" w:rsidRDefault="003A044C" w:rsidP="00BF2BB3">
            <w:pPr>
              <w:jc w:val="center"/>
              <w:rPr>
                <w:sz w:val="24"/>
                <w:szCs w:val="24"/>
                <w:lang w:val="ru-RU"/>
              </w:rPr>
            </w:pPr>
            <w:r w:rsidRPr="00687D9F">
              <w:rPr>
                <w:sz w:val="24"/>
                <w:szCs w:val="24"/>
                <w:lang w:val="ru-RU"/>
              </w:rPr>
              <w:t>1,9/0,01</w:t>
            </w:r>
          </w:p>
        </w:tc>
      </w:tr>
      <w:tr w:rsidR="003A044C" w:rsidRPr="00932F36" w14:paraId="129F76D4" w14:textId="77777777" w:rsidTr="00687D9F">
        <w:tc>
          <w:tcPr>
            <w:tcW w:w="944" w:type="pct"/>
            <w:vAlign w:val="center"/>
          </w:tcPr>
          <w:p w14:paraId="698C910D" w14:textId="77777777" w:rsidR="003A044C" w:rsidRPr="00687D9F" w:rsidRDefault="003A044C" w:rsidP="00BF2BB3">
            <w:pPr>
              <w:jc w:val="center"/>
              <w:rPr>
                <w:sz w:val="24"/>
                <w:szCs w:val="24"/>
                <w:lang w:val="ru-RU"/>
              </w:rPr>
            </w:pPr>
            <w:r w:rsidRPr="00687D9F">
              <w:rPr>
                <w:sz w:val="24"/>
                <w:szCs w:val="24"/>
                <w:lang w:val="ru-RU"/>
              </w:rPr>
              <w:t>110</w:t>
            </w:r>
          </w:p>
        </w:tc>
        <w:tc>
          <w:tcPr>
            <w:tcW w:w="925" w:type="pct"/>
            <w:vAlign w:val="center"/>
          </w:tcPr>
          <w:p w14:paraId="50A59030" w14:textId="77777777" w:rsidR="003A044C" w:rsidRPr="00687D9F" w:rsidRDefault="003A044C" w:rsidP="00BF2BB3">
            <w:pPr>
              <w:jc w:val="center"/>
              <w:rPr>
                <w:sz w:val="24"/>
                <w:szCs w:val="24"/>
                <w:lang w:val="ru-RU"/>
              </w:rPr>
            </w:pPr>
            <w:r w:rsidRPr="00687D9F">
              <w:rPr>
                <w:sz w:val="24"/>
                <w:szCs w:val="24"/>
                <w:lang w:val="ru-RU"/>
              </w:rPr>
              <w:t>1500/9</w:t>
            </w:r>
          </w:p>
        </w:tc>
        <w:tc>
          <w:tcPr>
            <w:tcW w:w="721" w:type="pct"/>
            <w:vAlign w:val="center"/>
          </w:tcPr>
          <w:p w14:paraId="7A9973ED" w14:textId="77777777" w:rsidR="003A044C" w:rsidRPr="00687D9F" w:rsidRDefault="003A044C" w:rsidP="00BF2BB3">
            <w:pPr>
              <w:jc w:val="center"/>
              <w:rPr>
                <w:sz w:val="24"/>
                <w:szCs w:val="24"/>
                <w:lang w:val="ru-RU"/>
              </w:rPr>
            </w:pPr>
            <w:r w:rsidRPr="00687D9F">
              <w:rPr>
                <w:sz w:val="24"/>
                <w:szCs w:val="24"/>
                <w:lang w:val="ru-RU"/>
              </w:rPr>
              <w:t>130/0,6</w:t>
            </w:r>
          </w:p>
        </w:tc>
        <w:tc>
          <w:tcPr>
            <w:tcW w:w="721" w:type="pct"/>
            <w:vAlign w:val="center"/>
          </w:tcPr>
          <w:p w14:paraId="6C0139EA" w14:textId="77777777" w:rsidR="003A044C" w:rsidRPr="00687D9F" w:rsidRDefault="003A044C" w:rsidP="00BF2BB3">
            <w:pPr>
              <w:jc w:val="center"/>
              <w:rPr>
                <w:sz w:val="24"/>
                <w:szCs w:val="24"/>
                <w:lang w:val="ru-RU"/>
              </w:rPr>
            </w:pPr>
            <w:r w:rsidRPr="00687D9F">
              <w:rPr>
                <w:sz w:val="24"/>
                <w:szCs w:val="24"/>
                <w:lang w:val="ru-RU"/>
              </w:rPr>
              <w:t>500/0,6</w:t>
            </w:r>
          </w:p>
        </w:tc>
        <w:tc>
          <w:tcPr>
            <w:tcW w:w="865" w:type="pct"/>
            <w:vAlign w:val="center"/>
          </w:tcPr>
          <w:p w14:paraId="0617B8BA" w14:textId="77777777" w:rsidR="003A044C" w:rsidRPr="00687D9F" w:rsidRDefault="003A044C" w:rsidP="00BF2BB3">
            <w:pPr>
              <w:jc w:val="center"/>
              <w:rPr>
                <w:sz w:val="24"/>
                <w:szCs w:val="24"/>
                <w:lang w:val="ru-RU"/>
              </w:rPr>
            </w:pPr>
            <w:r w:rsidRPr="00687D9F">
              <w:rPr>
                <w:sz w:val="24"/>
                <w:szCs w:val="24"/>
                <w:lang w:val="ru-RU"/>
              </w:rPr>
              <w:t>600/1</w:t>
            </w:r>
          </w:p>
        </w:tc>
        <w:tc>
          <w:tcPr>
            <w:tcW w:w="825" w:type="pct"/>
          </w:tcPr>
          <w:p w14:paraId="57166EA4" w14:textId="77777777" w:rsidR="003A044C" w:rsidRPr="00687D9F" w:rsidRDefault="003A044C" w:rsidP="00BF2BB3">
            <w:pPr>
              <w:jc w:val="center"/>
              <w:rPr>
                <w:sz w:val="24"/>
                <w:szCs w:val="24"/>
                <w:lang w:val="ru-RU"/>
              </w:rPr>
            </w:pPr>
            <w:r w:rsidRPr="00687D9F">
              <w:rPr>
                <w:sz w:val="24"/>
                <w:szCs w:val="24"/>
                <w:lang w:val="ru-RU"/>
              </w:rPr>
              <w:t>8/0,01</w:t>
            </w:r>
          </w:p>
        </w:tc>
      </w:tr>
    </w:tbl>
    <w:p w14:paraId="5154234B" w14:textId="77777777" w:rsidR="00914940" w:rsidRPr="00932F36" w:rsidRDefault="00914940" w:rsidP="00866C35">
      <w:pPr>
        <w:spacing w:after="0" w:line="240" w:lineRule="auto"/>
        <w:ind w:firstLine="567"/>
        <w:jc w:val="both"/>
        <w:rPr>
          <w:rFonts w:eastAsia="Times New Roman"/>
          <w:lang w:val="ru-RU" w:eastAsia="ru-RU"/>
        </w:rPr>
      </w:pPr>
    </w:p>
    <w:p w14:paraId="2777240C" w14:textId="77777777" w:rsidR="00866C35" w:rsidRPr="00932F36" w:rsidRDefault="00866C35" w:rsidP="008135CA">
      <w:pPr>
        <w:spacing w:after="0" w:line="240" w:lineRule="auto"/>
        <w:ind w:firstLine="709"/>
        <w:jc w:val="both"/>
        <w:rPr>
          <w:rFonts w:eastAsia="Calibri"/>
          <w:lang w:val="ru-RU"/>
        </w:rPr>
      </w:pPr>
      <w:r w:rsidRPr="00932F36">
        <w:rPr>
          <w:rFonts w:eastAsia="Calibri"/>
          <w:lang w:val="ru-RU"/>
        </w:rPr>
        <w:t xml:space="preserve">Сформулируем условия появления сигналов на выходах блоков защиты, используя операторы алгебры логики: логические сложение (ИЛИ) и умножение (И). Они обозначаются знаками «+» и «-», инверсия (НЕ) – черточкой над логической переменной. Каждая переменная может принимать значение «1» или «0». Выходные сигналы обозначим буквой </w:t>
      </w:r>
      <w:r w:rsidRPr="00932F36">
        <w:rPr>
          <w:rFonts w:eastAsia="Calibri"/>
          <w:i/>
          <w:iCs/>
        </w:rPr>
        <w:t>F</w:t>
      </w:r>
      <w:r w:rsidRPr="00932F36">
        <w:rPr>
          <w:rFonts w:eastAsia="Calibri"/>
          <w:lang w:val="ru-RU"/>
        </w:rPr>
        <w:t xml:space="preserve">. Если сигнал есть, то </w:t>
      </w:r>
      <w:r w:rsidRPr="00932F36">
        <w:rPr>
          <w:rFonts w:eastAsia="Calibri"/>
          <w:i/>
          <w:iCs/>
        </w:rPr>
        <w:t>F</w:t>
      </w:r>
      <w:r w:rsidRPr="00932F36">
        <w:rPr>
          <w:rFonts w:eastAsia="Calibri"/>
          <w:lang w:val="ru-RU"/>
        </w:rPr>
        <w:t xml:space="preserve">=1, если нет, то </w:t>
      </w:r>
      <w:r w:rsidRPr="00932F36">
        <w:rPr>
          <w:rFonts w:eastAsia="Calibri"/>
          <w:i/>
          <w:iCs/>
        </w:rPr>
        <w:t>F</w:t>
      </w:r>
      <w:r w:rsidRPr="00932F36">
        <w:rPr>
          <w:rFonts w:eastAsia="Calibri"/>
          <w:lang w:val="ru-RU"/>
        </w:rPr>
        <w:t>=0.</w:t>
      </w:r>
    </w:p>
    <w:p w14:paraId="20AEAD2A" w14:textId="77777777" w:rsidR="00866C35" w:rsidRPr="00932F36" w:rsidRDefault="00866C35" w:rsidP="008135CA">
      <w:pPr>
        <w:spacing w:after="0" w:line="240" w:lineRule="auto"/>
        <w:ind w:firstLine="709"/>
        <w:jc w:val="both"/>
        <w:rPr>
          <w:rFonts w:eastAsia="Calibri"/>
          <w:lang w:val="ru-RU"/>
        </w:rPr>
      </w:pPr>
      <w:r w:rsidRPr="00932F36">
        <w:rPr>
          <w:rFonts w:eastAsia="Calibri"/>
          <w:lang w:val="ru-RU"/>
        </w:rPr>
        <w:t>Условия срабатывания блока 27 и блоков 9 (10, 11), 21 (22-26) и 32 (33, 34):</w:t>
      </w:r>
    </w:p>
    <w:p w14:paraId="6835DEB3" w14:textId="77777777" w:rsidR="00866C35" w:rsidRPr="00932F36" w:rsidRDefault="00866C35" w:rsidP="00866C35">
      <w:pPr>
        <w:spacing w:after="0" w:line="240" w:lineRule="auto"/>
        <w:ind w:firstLine="567"/>
        <w:jc w:val="both"/>
        <w:rPr>
          <w:rFonts w:eastAsia="Calibri"/>
          <w:lang w:val="ru-RU"/>
        </w:rPr>
      </w:pPr>
    </w:p>
    <w:p w14:paraId="75AD6CF0" w14:textId="77777777" w:rsidR="00866C35" w:rsidRPr="00932F36" w:rsidRDefault="002D3970" w:rsidP="00866C35">
      <w:pPr>
        <w:spacing w:after="0" w:line="240" w:lineRule="auto"/>
        <w:ind w:firstLine="567"/>
        <w:jc w:val="both"/>
        <w:rPr>
          <w:rFonts w:eastAsia="Calibri"/>
        </w:rPr>
      </w:pPr>
      <m:oMathPara>
        <m:oMath>
          <m:sSub>
            <m:sSubPr>
              <m:ctrlPr>
                <w:rPr>
                  <w:rFonts w:ascii="Cambria Math" w:eastAsia="Calibri" w:hAnsi="Cambria Math"/>
                  <w:i/>
                </w:rPr>
              </m:ctrlPr>
            </m:sSubPr>
            <m:e>
              <m:r>
                <w:rPr>
                  <w:rFonts w:ascii="Cambria Math" w:eastAsia="Calibri" w:hAnsi="Cambria Math"/>
                </w:rPr>
                <m:t>F</m:t>
              </m:r>
            </m:e>
            <m:sub>
              <m:r>
                <w:rPr>
                  <w:rFonts w:ascii="Cambria Math" w:eastAsia="Calibri" w:hAnsi="Cambria Math"/>
                </w:rPr>
                <m:t>27</m:t>
              </m:r>
              <m:d>
                <m:dPr>
                  <m:ctrlPr>
                    <w:rPr>
                      <w:rFonts w:ascii="Cambria Math" w:eastAsia="Calibri" w:hAnsi="Cambria Math"/>
                      <w:i/>
                    </w:rPr>
                  </m:ctrlPr>
                </m:dPr>
                <m:e>
                  <m:r>
                    <w:rPr>
                      <w:rFonts w:ascii="Cambria Math" w:eastAsia="Calibri" w:hAnsi="Cambria Math"/>
                    </w:rPr>
                    <m:t>1</m:t>
                  </m:r>
                </m:e>
              </m:d>
            </m:sub>
          </m:sSub>
          <m:r>
            <w:rPr>
              <w:rFonts w:ascii="Cambria Math" w:eastAsia="Calibri" w:hAnsi="Cambria Math"/>
            </w:rPr>
            <m:t>=</m:t>
          </m:r>
          <m:sSub>
            <m:sSubPr>
              <m:ctrlPr>
                <w:rPr>
                  <w:rFonts w:ascii="Cambria Math" w:eastAsia="Calibri" w:hAnsi="Cambria Math"/>
                  <w:i/>
                </w:rPr>
              </m:ctrlPr>
            </m:sSubPr>
            <m:e>
              <m:r>
                <w:rPr>
                  <w:rFonts w:ascii="Cambria Math" w:eastAsia="Calibri" w:hAnsi="Cambria Math"/>
                </w:rPr>
                <m:t>G</m:t>
              </m:r>
            </m:e>
            <m:sub>
              <m:r>
                <w:rPr>
                  <w:rFonts w:ascii="Cambria Math" w:eastAsia="Calibri" w:hAnsi="Cambria Math"/>
                </w:rPr>
                <m:t>44</m:t>
              </m:r>
            </m:sub>
          </m:sSub>
          <m:r>
            <w:rPr>
              <w:rFonts w:ascii="Cambria Math" w:eastAsia="Calibri" w:hAnsi="Cambria Math"/>
            </w:rPr>
            <m:t xml:space="preserve">; </m:t>
          </m:r>
          <m:sSub>
            <m:sSubPr>
              <m:ctrlPr>
                <w:rPr>
                  <w:rFonts w:ascii="Cambria Math" w:eastAsia="Calibri" w:hAnsi="Cambria Math"/>
                  <w:i/>
                </w:rPr>
              </m:ctrlPr>
            </m:sSubPr>
            <m:e>
              <m:r>
                <w:rPr>
                  <w:rFonts w:ascii="Cambria Math" w:eastAsia="Calibri" w:hAnsi="Cambria Math"/>
                </w:rPr>
                <m:t>F</m:t>
              </m:r>
            </m:e>
            <m:sub>
              <m:r>
                <w:rPr>
                  <w:rFonts w:ascii="Cambria Math" w:eastAsia="Calibri" w:hAnsi="Cambria Math"/>
                </w:rPr>
                <m:t>27</m:t>
              </m:r>
              <m:d>
                <m:dPr>
                  <m:ctrlPr>
                    <w:rPr>
                      <w:rFonts w:ascii="Cambria Math" w:eastAsia="Calibri" w:hAnsi="Cambria Math"/>
                      <w:i/>
                    </w:rPr>
                  </m:ctrlPr>
                </m:dPr>
                <m:e>
                  <m:r>
                    <w:rPr>
                      <w:rFonts w:ascii="Cambria Math" w:eastAsia="Calibri" w:hAnsi="Cambria Math"/>
                    </w:rPr>
                    <m:t>2</m:t>
                  </m:r>
                </m:e>
              </m:d>
            </m:sub>
          </m:sSub>
          <m:r>
            <w:rPr>
              <w:rFonts w:ascii="Cambria Math" w:eastAsia="Calibri" w:hAnsi="Cambria Math"/>
            </w:rPr>
            <m:t>=</m:t>
          </m:r>
          <m:sSub>
            <m:sSubPr>
              <m:ctrlPr>
                <w:rPr>
                  <w:rFonts w:ascii="Cambria Math" w:eastAsia="Calibri" w:hAnsi="Cambria Math"/>
                  <w:i/>
                </w:rPr>
              </m:ctrlPr>
            </m:sSubPr>
            <m:e>
              <m:r>
                <w:rPr>
                  <w:rFonts w:ascii="Cambria Math" w:eastAsia="Calibri" w:hAnsi="Cambria Math"/>
                </w:rPr>
                <m:t>G</m:t>
              </m:r>
            </m:e>
            <m:sub>
              <m:r>
                <w:rPr>
                  <w:rFonts w:ascii="Cambria Math" w:eastAsia="Calibri" w:hAnsi="Cambria Math"/>
                </w:rPr>
                <m:t>45</m:t>
              </m:r>
            </m:sub>
          </m:sSub>
          <m:r>
            <w:rPr>
              <w:rFonts w:ascii="Cambria Math" w:eastAsia="Calibri" w:hAnsi="Cambria Math"/>
            </w:rPr>
            <m:t xml:space="preserve">; </m:t>
          </m:r>
          <m:sSub>
            <m:sSubPr>
              <m:ctrlPr>
                <w:rPr>
                  <w:rFonts w:ascii="Cambria Math" w:eastAsia="Calibri" w:hAnsi="Cambria Math"/>
                  <w:i/>
                </w:rPr>
              </m:ctrlPr>
            </m:sSubPr>
            <m:e>
              <m:r>
                <w:rPr>
                  <w:rFonts w:ascii="Cambria Math" w:eastAsia="Calibri" w:hAnsi="Cambria Math"/>
                </w:rPr>
                <m:t>F</m:t>
              </m:r>
            </m:e>
            <m:sub>
              <m:r>
                <w:rPr>
                  <w:rFonts w:ascii="Cambria Math" w:eastAsia="Calibri" w:hAnsi="Cambria Math"/>
                </w:rPr>
                <m:t>27</m:t>
              </m:r>
              <m:d>
                <m:dPr>
                  <m:ctrlPr>
                    <w:rPr>
                      <w:rFonts w:ascii="Cambria Math" w:eastAsia="Calibri" w:hAnsi="Cambria Math"/>
                      <w:i/>
                    </w:rPr>
                  </m:ctrlPr>
                </m:dPr>
                <m:e>
                  <m:r>
                    <w:rPr>
                      <w:rFonts w:ascii="Cambria Math" w:eastAsia="Calibri" w:hAnsi="Cambria Math"/>
                    </w:rPr>
                    <m:t>3</m:t>
                  </m:r>
                </m:e>
              </m:d>
            </m:sub>
          </m:sSub>
          <m:r>
            <w:rPr>
              <w:rFonts w:ascii="Cambria Math" w:eastAsia="Calibri" w:hAnsi="Cambria Math"/>
            </w:rPr>
            <m:t>=</m:t>
          </m:r>
          <m:sSub>
            <m:sSubPr>
              <m:ctrlPr>
                <w:rPr>
                  <w:rFonts w:ascii="Cambria Math" w:eastAsia="Calibri" w:hAnsi="Cambria Math"/>
                  <w:i/>
                </w:rPr>
              </m:ctrlPr>
            </m:sSubPr>
            <m:e>
              <m:r>
                <w:rPr>
                  <w:rFonts w:ascii="Cambria Math" w:eastAsia="Calibri" w:hAnsi="Cambria Math"/>
                </w:rPr>
                <m:t>G</m:t>
              </m:r>
            </m:e>
            <m:sub>
              <m:r>
                <w:rPr>
                  <w:rFonts w:ascii="Cambria Math" w:eastAsia="Calibri" w:hAnsi="Cambria Math"/>
                </w:rPr>
                <m:t>46</m:t>
              </m:r>
            </m:sub>
          </m:sSub>
          <m:r>
            <w:rPr>
              <w:rFonts w:ascii="Cambria Math" w:eastAsia="Calibri" w:hAnsi="Cambria Math"/>
            </w:rPr>
            <m:t xml:space="preserve">; </m:t>
          </m:r>
          <m:sSub>
            <m:sSubPr>
              <m:ctrlPr>
                <w:rPr>
                  <w:rFonts w:ascii="Cambria Math" w:eastAsia="Calibri" w:hAnsi="Cambria Math"/>
                  <w:i/>
                </w:rPr>
              </m:ctrlPr>
            </m:sSubPr>
            <m:e>
              <m:r>
                <w:rPr>
                  <w:rFonts w:ascii="Cambria Math" w:eastAsia="Calibri" w:hAnsi="Cambria Math"/>
                </w:rPr>
                <m:t>F</m:t>
              </m:r>
            </m:e>
            <m:sub>
              <m:r>
                <w:rPr>
                  <w:rFonts w:ascii="Cambria Math" w:eastAsia="Calibri" w:hAnsi="Cambria Math"/>
                </w:rPr>
                <m:t>9</m:t>
              </m:r>
              <m:d>
                <m:dPr>
                  <m:ctrlPr>
                    <w:rPr>
                      <w:rFonts w:ascii="Cambria Math" w:eastAsia="Calibri" w:hAnsi="Cambria Math"/>
                      <w:i/>
                    </w:rPr>
                  </m:ctrlPr>
                </m:dPr>
                <m:e>
                  <m:r>
                    <w:rPr>
                      <w:rFonts w:ascii="Cambria Math" w:eastAsia="Calibri" w:hAnsi="Cambria Math"/>
                    </w:rPr>
                    <m:t>1</m:t>
                  </m:r>
                </m:e>
              </m:d>
            </m:sub>
          </m:sSub>
          <m:r>
            <w:rPr>
              <w:rFonts w:ascii="Cambria Math" w:eastAsia="Calibri" w:hAnsi="Cambria Math"/>
            </w:rPr>
            <m:t>=</m:t>
          </m:r>
          <m:sSub>
            <m:sSubPr>
              <m:ctrlPr>
                <w:rPr>
                  <w:rFonts w:ascii="Cambria Math" w:eastAsia="Calibri" w:hAnsi="Cambria Math"/>
                  <w:i/>
                </w:rPr>
              </m:ctrlPr>
            </m:sSubPr>
            <m:e>
              <m:r>
                <w:rPr>
                  <w:rFonts w:ascii="Cambria Math" w:eastAsia="Calibri" w:hAnsi="Cambria Math"/>
                </w:rPr>
                <m:t>G</m:t>
              </m:r>
            </m:e>
            <m:sub>
              <m:r>
                <w:rPr>
                  <w:rFonts w:ascii="Cambria Math" w:eastAsia="Calibri" w:hAnsi="Cambria Math"/>
                </w:rPr>
                <m:t>12</m:t>
              </m:r>
            </m:sub>
          </m:sSub>
          <m:r>
            <w:rPr>
              <w:rFonts w:ascii="Cambria Math" w:eastAsia="Calibri" w:hAnsi="Cambria Math"/>
            </w:rPr>
            <m:t xml:space="preserve">; </m:t>
          </m:r>
          <m:sSub>
            <m:sSubPr>
              <m:ctrlPr>
                <w:rPr>
                  <w:rFonts w:ascii="Cambria Math" w:eastAsia="Calibri" w:hAnsi="Cambria Math"/>
                  <w:i/>
                </w:rPr>
              </m:ctrlPr>
            </m:sSubPr>
            <m:e>
              <m:r>
                <w:rPr>
                  <w:rFonts w:ascii="Cambria Math" w:eastAsia="Calibri" w:hAnsi="Cambria Math"/>
                </w:rPr>
                <m:t>F</m:t>
              </m:r>
            </m:e>
            <m:sub>
              <m:r>
                <w:rPr>
                  <w:rFonts w:ascii="Cambria Math" w:eastAsia="Calibri" w:hAnsi="Cambria Math"/>
                </w:rPr>
                <m:t>9</m:t>
              </m:r>
              <m:d>
                <m:dPr>
                  <m:ctrlPr>
                    <w:rPr>
                      <w:rFonts w:ascii="Cambria Math" w:eastAsia="Calibri" w:hAnsi="Cambria Math"/>
                      <w:i/>
                    </w:rPr>
                  </m:ctrlPr>
                </m:dPr>
                <m:e>
                  <m:r>
                    <w:rPr>
                      <w:rFonts w:ascii="Cambria Math" w:eastAsia="Calibri" w:hAnsi="Cambria Math"/>
                    </w:rPr>
                    <m:t>2</m:t>
                  </m:r>
                </m:e>
              </m:d>
            </m:sub>
          </m:sSub>
          <m:r>
            <w:rPr>
              <w:rFonts w:ascii="Cambria Math" w:eastAsia="Calibri" w:hAnsi="Cambria Math"/>
            </w:rPr>
            <m:t>=</m:t>
          </m:r>
          <m:sSub>
            <m:sSubPr>
              <m:ctrlPr>
                <w:rPr>
                  <w:rFonts w:ascii="Cambria Math" w:eastAsia="Calibri" w:hAnsi="Cambria Math"/>
                  <w:i/>
                </w:rPr>
              </m:ctrlPr>
            </m:sSubPr>
            <m:e>
              <m:r>
                <w:rPr>
                  <w:rFonts w:ascii="Cambria Math" w:eastAsia="Calibri" w:hAnsi="Cambria Math"/>
                </w:rPr>
                <m:t>G</m:t>
              </m:r>
            </m:e>
            <m:sub>
              <m:r>
                <w:rPr>
                  <w:rFonts w:ascii="Cambria Math" w:eastAsia="Calibri" w:hAnsi="Cambria Math"/>
                </w:rPr>
                <m:t>15</m:t>
              </m:r>
            </m:sub>
          </m:sSub>
          <m:r>
            <w:rPr>
              <w:rFonts w:ascii="Cambria Math" w:eastAsia="Calibri" w:hAnsi="Cambria Math"/>
            </w:rPr>
            <m:t>∙</m:t>
          </m:r>
          <m:sSub>
            <m:sSubPr>
              <m:ctrlPr>
                <w:rPr>
                  <w:rFonts w:ascii="Cambria Math" w:eastAsia="Calibri" w:hAnsi="Cambria Math"/>
                  <w:i/>
                </w:rPr>
              </m:ctrlPr>
            </m:sSubPr>
            <m:e>
              <m:r>
                <w:rPr>
                  <w:rFonts w:ascii="Cambria Math" w:eastAsia="Calibri" w:hAnsi="Cambria Math"/>
                </w:rPr>
                <m:t>Q</m:t>
              </m:r>
            </m:e>
            <m:sub>
              <m:r>
                <w:rPr>
                  <w:rFonts w:ascii="Cambria Math" w:eastAsia="Calibri" w:hAnsi="Cambria Math"/>
                </w:rPr>
                <m:t>18</m:t>
              </m:r>
            </m:sub>
          </m:sSub>
          <m:r>
            <w:rPr>
              <w:rFonts w:ascii="Cambria Math" w:eastAsia="Calibri" w:hAnsi="Cambria Math"/>
            </w:rPr>
            <m:t>;</m:t>
          </m:r>
        </m:oMath>
      </m:oMathPara>
    </w:p>
    <w:p w14:paraId="19393351" w14:textId="77777777" w:rsidR="00866C35" w:rsidRPr="00932F36" w:rsidRDefault="00866C35" w:rsidP="00866C35">
      <w:pPr>
        <w:spacing w:after="0" w:line="240" w:lineRule="auto"/>
        <w:ind w:firstLine="567"/>
        <w:jc w:val="both"/>
        <w:rPr>
          <w:rFonts w:eastAsia="Calibri"/>
        </w:rPr>
      </w:pPr>
      <m:oMathPara>
        <m:oMath>
          <m:r>
            <w:rPr>
              <w:rFonts w:ascii="Cambria Math" w:eastAsia="Calibri" w:hAnsi="Cambria Math"/>
            </w:rPr>
            <m:t xml:space="preserve"> </m:t>
          </m:r>
          <m:sSub>
            <m:sSubPr>
              <m:ctrlPr>
                <w:rPr>
                  <w:rFonts w:ascii="Cambria Math" w:eastAsia="Calibri" w:hAnsi="Cambria Math"/>
                  <w:i/>
                </w:rPr>
              </m:ctrlPr>
            </m:sSubPr>
            <m:e>
              <m:r>
                <w:rPr>
                  <w:rFonts w:ascii="Cambria Math" w:eastAsia="Calibri" w:hAnsi="Cambria Math"/>
                </w:rPr>
                <m:t>F</m:t>
              </m:r>
            </m:e>
            <m:sub>
              <m:r>
                <w:rPr>
                  <w:rFonts w:ascii="Cambria Math" w:eastAsia="Calibri" w:hAnsi="Cambria Math"/>
                </w:rPr>
                <m:t>9</m:t>
              </m:r>
              <m:d>
                <m:dPr>
                  <m:ctrlPr>
                    <w:rPr>
                      <w:rFonts w:ascii="Cambria Math" w:eastAsia="Calibri" w:hAnsi="Cambria Math"/>
                      <w:i/>
                    </w:rPr>
                  </m:ctrlPr>
                </m:dPr>
                <m:e>
                  <m:r>
                    <w:rPr>
                      <w:rFonts w:ascii="Cambria Math" w:eastAsia="Calibri" w:hAnsi="Cambria Math"/>
                    </w:rPr>
                    <m:t>3</m:t>
                  </m:r>
                </m:e>
              </m:d>
            </m:sub>
          </m:sSub>
          <m:r>
            <w:rPr>
              <w:rFonts w:ascii="Cambria Math" w:eastAsia="Calibri" w:hAnsi="Cambria Math"/>
            </w:rPr>
            <m:t>=</m:t>
          </m:r>
          <m:sSub>
            <m:sSubPr>
              <m:ctrlPr>
                <w:rPr>
                  <w:rFonts w:ascii="Cambria Math" w:eastAsia="Calibri" w:hAnsi="Cambria Math"/>
                  <w:i/>
                </w:rPr>
              </m:ctrlPr>
            </m:sSubPr>
            <m:e>
              <m:r>
                <w:rPr>
                  <w:rFonts w:ascii="Cambria Math" w:eastAsia="Calibri" w:hAnsi="Cambria Math"/>
                </w:rPr>
                <m:t>G</m:t>
              </m:r>
            </m:e>
            <m:sub>
              <m:r>
                <w:rPr>
                  <w:rFonts w:ascii="Cambria Math" w:eastAsia="Calibri" w:hAnsi="Cambria Math"/>
                </w:rPr>
                <m:t>13</m:t>
              </m:r>
            </m:sub>
          </m:sSub>
          <m:r>
            <w:rPr>
              <w:rFonts w:ascii="Cambria Math" w:eastAsia="Calibri" w:hAnsi="Cambria Math"/>
            </w:rPr>
            <m:t>;</m:t>
          </m:r>
          <m:sSub>
            <m:sSubPr>
              <m:ctrlPr>
                <w:rPr>
                  <w:rFonts w:ascii="Cambria Math" w:eastAsia="Calibri" w:hAnsi="Cambria Math"/>
                  <w:i/>
                </w:rPr>
              </m:ctrlPr>
            </m:sSubPr>
            <m:e>
              <m:r>
                <w:rPr>
                  <w:rFonts w:ascii="Cambria Math" w:eastAsia="Calibri" w:hAnsi="Cambria Math"/>
                </w:rPr>
                <m:t>F</m:t>
              </m:r>
            </m:e>
            <m:sub>
              <m:r>
                <w:rPr>
                  <w:rFonts w:ascii="Cambria Math" w:eastAsia="Calibri" w:hAnsi="Cambria Math"/>
                </w:rPr>
                <m:t>9(4)</m:t>
              </m:r>
            </m:sub>
          </m:sSub>
          <m:r>
            <w:rPr>
              <w:rFonts w:ascii="Cambria Math" w:eastAsia="Calibri" w:hAnsi="Cambria Math"/>
            </w:rPr>
            <m:t>=</m:t>
          </m:r>
          <m:sSub>
            <m:sSubPr>
              <m:ctrlPr>
                <w:rPr>
                  <w:rFonts w:ascii="Cambria Math" w:eastAsia="Calibri" w:hAnsi="Cambria Math"/>
                  <w:i/>
                </w:rPr>
              </m:ctrlPr>
            </m:sSubPr>
            <m:e>
              <m:r>
                <w:rPr>
                  <w:rFonts w:ascii="Cambria Math" w:eastAsia="Calibri" w:hAnsi="Cambria Math"/>
                </w:rPr>
                <m:t>G</m:t>
              </m:r>
            </m:e>
            <m:sub>
              <m:r>
                <w:rPr>
                  <w:rFonts w:ascii="Cambria Math" w:eastAsia="Calibri" w:hAnsi="Cambria Math"/>
                </w:rPr>
                <m:t>16</m:t>
              </m:r>
            </m:sub>
          </m:sSub>
          <m:r>
            <w:rPr>
              <w:rFonts w:ascii="Cambria Math" w:eastAsia="Calibri" w:hAnsi="Cambria Math"/>
            </w:rPr>
            <m:t>∙</m:t>
          </m:r>
          <m:sSub>
            <m:sSubPr>
              <m:ctrlPr>
                <w:rPr>
                  <w:rFonts w:ascii="Cambria Math" w:eastAsia="Calibri" w:hAnsi="Cambria Math"/>
                  <w:i/>
                </w:rPr>
              </m:ctrlPr>
            </m:sSubPr>
            <m:e>
              <m:r>
                <w:rPr>
                  <w:rFonts w:ascii="Cambria Math" w:eastAsia="Calibri" w:hAnsi="Cambria Math"/>
                </w:rPr>
                <m:t>Q</m:t>
              </m:r>
            </m:e>
            <m:sub>
              <m:r>
                <w:rPr>
                  <w:rFonts w:ascii="Cambria Math" w:eastAsia="Calibri" w:hAnsi="Cambria Math"/>
                </w:rPr>
                <m:t>18</m:t>
              </m:r>
            </m:sub>
          </m:sSub>
          <m:r>
            <w:rPr>
              <w:rFonts w:ascii="Cambria Math" w:eastAsia="Calibri" w:hAnsi="Cambria Math"/>
            </w:rPr>
            <m:t xml:space="preserve">; </m:t>
          </m:r>
          <m:sSub>
            <m:sSubPr>
              <m:ctrlPr>
                <w:rPr>
                  <w:rFonts w:ascii="Cambria Math" w:eastAsia="Calibri" w:hAnsi="Cambria Math"/>
                  <w:i/>
                </w:rPr>
              </m:ctrlPr>
            </m:sSubPr>
            <m:e>
              <m:r>
                <w:rPr>
                  <w:rFonts w:ascii="Cambria Math" w:eastAsia="Calibri" w:hAnsi="Cambria Math"/>
                </w:rPr>
                <m:t>F</m:t>
              </m:r>
            </m:e>
            <m:sub>
              <m:r>
                <w:rPr>
                  <w:rFonts w:ascii="Cambria Math" w:eastAsia="Calibri" w:hAnsi="Cambria Math"/>
                </w:rPr>
                <m:t>9(5)</m:t>
              </m:r>
            </m:sub>
          </m:sSub>
          <m:r>
            <w:rPr>
              <w:rFonts w:ascii="Cambria Math" w:eastAsia="Calibri" w:hAnsi="Cambria Math"/>
            </w:rPr>
            <m:t>=</m:t>
          </m:r>
          <m:sSub>
            <m:sSubPr>
              <m:ctrlPr>
                <w:rPr>
                  <w:rFonts w:ascii="Cambria Math" w:eastAsia="Calibri" w:hAnsi="Cambria Math"/>
                  <w:i/>
                </w:rPr>
              </m:ctrlPr>
            </m:sSubPr>
            <m:e>
              <m:r>
                <w:rPr>
                  <w:rFonts w:ascii="Cambria Math" w:eastAsia="Calibri" w:hAnsi="Cambria Math"/>
                </w:rPr>
                <m:t>G</m:t>
              </m:r>
            </m:e>
            <m:sub>
              <m:r>
                <w:rPr>
                  <w:rFonts w:ascii="Cambria Math" w:eastAsia="Calibri" w:hAnsi="Cambria Math"/>
                </w:rPr>
                <m:t>14</m:t>
              </m:r>
            </m:sub>
          </m:sSub>
          <m:r>
            <w:rPr>
              <w:rFonts w:ascii="Cambria Math" w:eastAsia="Calibri" w:hAnsi="Cambria Math"/>
            </w:rPr>
            <m:t xml:space="preserve">; </m:t>
          </m:r>
          <m:sSub>
            <m:sSubPr>
              <m:ctrlPr>
                <w:rPr>
                  <w:rFonts w:ascii="Cambria Math" w:eastAsia="Calibri" w:hAnsi="Cambria Math"/>
                  <w:i/>
                </w:rPr>
              </m:ctrlPr>
            </m:sSubPr>
            <m:e>
              <m:r>
                <w:rPr>
                  <w:rFonts w:ascii="Cambria Math" w:eastAsia="Calibri" w:hAnsi="Cambria Math"/>
                </w:rPr>
                <m:t>F</m:t>
              </m:r>
            </m:e>
            <m:sub>
              <m:r>
                <w:rPr>
                  <w:rFonts w:ascii="Cambria Math" w:eastAsia="Calibri" w:hAnsi="Cambria Math"/>
                </w:rPr>
                <m:t>9(6)</m:t>
              </m:r>
            </m:sub>
          </m:sSub>
          <m:r>
            <w:rPr>
              <w:rFonts w:ascii="Cambria Math" w:eastAsia="Calibri" w:hAnsi="Cambria Math"/>
            </w:rPr>
            <m:t>=</m:t>
          </m:r>
          <m:sSub>
            <m:sSubPr>
              <m:ctrlPr>
                <w:rPr>
                  <w:rFonts w:ascii="Cambria Math" w:eastAsia="Calibri" w:hAnsi="Cambria Math"/>
                  <w:i/>
                </w:rPr>
              </m:ctrlPr>
            </m:sSubPr>
            <m:e>
              <m:r>
                <w:rPr>
                  <w:rFonts w:ascii="Cambria Math" w:eastAsia="Calibri" w:hAnsi="Cambria Math"/>
                </w:rPr>
                <m:t>G</m:t>
              </m:r>
            </m:e>
            <m:sub>
              <m:r>
                <w:rPr>
                  <w:rFonts w:ascii="Cambria Math" w:eastAsia="Calibri" w:hAnsi="Cambria Math"/>
                </w:rPr>
                <m:t>17</m:t>
              </m:r>
            </m:sub>
          </m:sSub>
          <m:r>
            <w:rPr>
              <w:rFonts w:ascii="Cambria Math" w:eastAsia="Calibri" w:hAnsi="Cambria Math"/>
            </w:rPr>
            <m:t>∙</m:t>
          </m:r>
          <m:sSub>
            <m:sSubPr>
              <m:ctrlPr>
                <w:rPr>
                  <w:rFonts w:ascii="Cambria Math" w:eastAsia="Calibri" w:hAnsi="Cambria Math"/>
                  <w:i/>
                </w:rPr>
              </m:ctrlPr>
            </m:sSubPr>
            <m:e>
              <m:r>
                <w:rPr>
                  <w:rFonts w:ascii="Cambria Math" w:eastAsia="Calibri" w:hAnsi="Cambria Math"/>
                </w:rPr>
                <m:t>Q</m:t>
              </m:r>
            </m:e>
            <m:sub>
              <m:r>
                <w:rPr>
                  <w:rFonts w:ascii="Cambria Math" w:eastAsia="Calibri" w:hAnsi="Cambria Math"/>
                </w:rPr>
                <m:t>18</m:t>
              </m:r>
            </m:sub>
          </m:sSub>
          <m:r>
            <w:rPr>
              <w:rFonts w:ascii="Cambria Math" w:eastAsia="Calibri" w:hAnsi="Cambria Math"/>
            </w:rPr>
            <m:t xml:space="preserve">; </m:t>
          </m:r>
        </m:oMath>
      </m:oMathPara>
    </w:p>
    <w:p w14:paraId="42727548" w14:textId="77777777" w:rsidR="00866C35" w:rsidRPr="00932F36" w:rsidRDefault="002D3970" w:rsidP="00866C35">
      <w:pPr>
        <w:spacing w:after="0" w:line="240" w:lineRule="auto"/>
        <w:ind w:firstLine="567"/>
        <w:jc w:val="both"/>
        <w:rPr>
          <w:i/>
        </w:rPr>
      </w:pPr>
      <m:oMathPara>
        <m:oMath>
          <m:sSub>
            <m:sSubPr>
              <m:ctrlPr>
                <w:rPr>
                  <w:rFonts w:ascii="Cambria Math" w:hAnsi="Cambria Math"/>
                  <w:i/>
                </w:rPr>
              </m:ctrlPr>
            </m:sSubPr>
            <m:e>
              <m:r>
                <w:rPr>
                  <w:rFonts w:ascii="Cambria Math" w:hAnsi="Cambria Math"/>
                </w:rPr>
                <m:t>F</m:t>
              </m:r>
            </m:e>
            <m:sub>
              <m:r>
                <w:rPr>
                  <w:rFonts w:ascii="Cambria Math" w:hAnsi="Cambria Math"/>
                </w:rPr>
                <m:t>21(1)</m:t>
              </m:r>
            </m:sub>
          </m:sSub>
          <m:r>
            <w:rPr>
              <w:rFonts w:ascii="Cambria Math" w:hAnsi="Cambria Math"/>
            </w:rPr>
            <m:t>=</m:t>
          </m:r>
          <m:acc>
            <m:accPr>
              <m:chr m:val="̅"/>
              <m:ctrlPr>
                <w:rPr>
                  <w:rFonts w:ascii="Cambria Math" w:hAnsi="Cambria Math"/>
                  <w:i/>
                </w:rPr>
              </m:ctrlPr>
            </m:accPr>
            <m:e>
              <m:sSub>
                <m:sSubPr>
                  <m:ctrlPr>
                    <w:rPr>
                      <w:rFonts w:ascii="Cambria Math" w:hAnsi="Cambria Math"/>
                      <w:i/>
                    </w:rPr>
                  </m:ctrlPr>
                </m:sSubPr>
                <m:e>
                  <m:r>
                    <w:rPr>
                      <w:rFonts w:ascii="Cambria Math" w:hAnsi="Cambria Math"/>
                    </w:rPr>
                    <m:t>F</m:t>
                  </m:r>
                </m:e>
                <m:sub>
                  <m:r>
                    <w:rPr>
                      <w:rFonts w:ascii="Cambria Math" w:hAnsi="Cambria Math"/>
                    </w:rPr>
                    <m:t>9(1)</m:t>
                  </m:r>
                </m:sub>
              </m:sSub>
              <m:sSub>
                <m:sSubPr>
                  <m:ctrlPr>
                    <w:rPr>
                      <w:rFonts w:ascii="Cambria Math" w:hAnsi="Cambria Math"/>
                      <w:i/>
                    </w:rPr>
                  </m:ctrlPr>
                </m:sSubPr>
                <m:e>
                  <m:r>
                    <w:rPr>
                      <w:rFonts w:ascii="Cambria Math" w:hAnsi="Cambria Math"/>
                    </w:rPr>
                    <m:t>D</m:t>
                  </m:r>
                </m:e>
                <m:sub>
                  <m:r>
                    <w:rPr>
                      <w:rFonts w:ascii="Cambria Math" w:hAnsi="Cambria Math"/>
                    </w:rPr>
                    <m:t>1</m:t>
                  </m:r>
                </m:sub>
              </m:sSub>
            </m:e>
          </m:acc>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9(1)</m:t>
              </m:r>
            </m:sub>
          </m:sSub>
          <m:r>
            <w:rPr>
              <w:rFonts w:ascii="Cambria Math" w:hAnsi="Cambria Math"/>
            </w:rPr>
            <m:t xml:space="preserve">; </m:t>
          </m:r>
          <m:sSub>
            <m:sSubPr>
              <m:ctrlPr>
                <w:rPr>
                  <w:rFonts w:ascii="Cambria Math" w:hAnsi="Cambria Math"/>
                  <w:i/>
                </w:rPr>
              </m:ctrlPr>
            </m:sSubPr>
            <m:e>
              <m:r>
                <w:rPr>
                  <w:rFonts w:ascii="Cambria Math" w:hAnsi="Cambria Math"/>
                </w:rPr>
                <m:t>F</m:t>
              </m:r>
            </m:e>
            <m:sub>
              <m:r>
                <w:rPr>
                  <w:rFonts w:ascii="Cambria Math" w:hAnsi="Cambria Math"/>
                </w:rPr>
                <m:t>21(2)</m:t>
              </m:r>
            </m:sub>
          </m:sSub>
          <m:r>
            <w:rPr>
              <w:rFonts w:ascii="Cambria Math" w:hAnsi="Cambria Math"/>
            </w:rPr>
            <m:t>=</m:t>
          </m:r>
          <m:acc>
            <m:accPr>
              <m:chr m:val="̅"/>
              <m:ctrlPr>
                <w:rPr>
                  <w:rFonts w:ascii="Cambria Math" w:hAnsi="Cambria Math"/>
                  <w:i/>
                </w:rPr>
              </m:ctrlPr>
            </m:accPr>
            <m:e>
              <m:sSub>
                <m:sSubPr>
                  <m:ctrlPr>
                    <w:rPr>
                      <w:rFonts w:ascii="Cambria Math" w:hAnsi="Cambria Math"/>
                      <w:i/>
                    </w:rPr>
                  </m:ctrlPr>
                </m:sSubPr>
                <m:e>
                  <m:r>
                    <w:rPr>
                      <w:rFonts w:ascii="Cambria Math" w:hAnsi="Cambria Math"/>
                    </w:rPr>
                    <m:t>F</m:t>
                  </m:r>
                </m:e>
                <m:sub>
                  <m:r>
                    <w:rPr>
                      <w:rFonts w:ascii="Cambria Math" w:hAnsi="Cambria Math"/>
                    </w:rPr>
                    <m:t>9(2)</m:t>
                  </m:r>
                </m:sub>
              </m:sSub>
              <m:sSub>
                <m:sSubPr>
                  <m:ctrlPr>
                    <w:rPr>
                      <w:rFonts w:ascii="Cambria Math" w:hAnsi="Cambria Math"/>
                      <w:i/>
                    </w:rPr>
                  </m:ctrlPr>
                </m:sSubPr>
                <m:e>
                  <m:r>
                    <w:rPr>
                      <w:rFonts w:ascii="Cambria Math" w:hAnsi="Cambria Math"/>
                    </w:rPr>
                    <m:t>D</m:t>
                  </m:r>
                </m:e>
                <m:sub>
                  <m:r>
                    <w:rPr>
                      <w:rFonts w:ascii="Cambria Math" w:hAnsi="Cambria Math"/>
                    </w:rPr>
                    <m:t>2</m:t>
                  </m:r>
                </m:sub>
              </m:sSub>
            </m:e>
          </m:acc>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9(2)</m:t>
              </m:r>
            </m:sub>
          </m:sSub>
          <m:r>
            <w:rPr>
              <w:rFonts w:ascii="Cambria Math" w:hAnsi="Cambria Math"/>
            </w:rPr>
            <m:t xml:space="preserve">; </m:t>
          </m:r>
          <m:sSub>
            <m:sSubPr>
              <m:ctrlPr>
                <w:rPr>
                  <w:rFonts w:ascii="Cambria Math" w:hAnsi="Cambria Math"/>
                  <w:i/>
                </w:rPr>
              </m:ctrlPr>
            </m:sSubPr>
            <m:e>
              <m:r>
                <w:rPr>
                  <w:rFonts w:ascii="Cambria Math" w:hAnsi="Cambria Math"/>
                </w:rPr>
                <m:t>F</m:t>
              </m:r>
            </m:e>
            <m:sub>
              <m:r>
                <w:rPr>
                  <w:rFonts w:ascii="Cambria Math" w:hAnsi="Cambria Math"/>
                </w:rPr>
                <m:t>21(3)</m:t>
              </m:r>
            </m:sub>
          </m:sSub>
          <m:r>
            <w:rPr>
              <w:rFonts w:ascii="Cambria Math" w:hAnsi="Cambria Math"/>
            </w:rPr>
            <m:t>=</m:t>
          </m:r>
          <m:acc>
            <m:accPr>
              <m:chr m:val="̅"/>
              <m:ctrlPr>
                <w:rPr>
                  <w:rFonts w:ascii="Cambria Math" w:hAnsi="Cambria Math"/>
                  <w:i/>
                </w:rPr>
              </m:ctrlPr>
            </m:accPr>
            <m:e>
              <m:sSub>
                <m:sSubPr>
                  <m:ctrlPr>
                    <w:rPr>
                      <w:rFonts w:ascii="Cambria Math" w:hAnsi="Cambria Math"/>
                      <w:i/>
                    </w:rPr>
                  </m:ctrlPr>
                </m:sSubPr>
                <m:e>
                  <m:r>
                    <w:rPr>
                      <w:rFonts w:ascii="Cambria Math" w:hAnsi="Cambria Math"/>
                    </w:rPr>
                    <m:t>F</m:t>
                  </m:r>
                </m:e>
                <m:sub>
                  <m:r>
                    <w:rPr>
                      <w:rFonts w:ascii="Cambria Math" w:hAnsi="Cambria Math"/>
                    </w:rPr>
                    <m:t>9(3)</m:t>
                  </m:r>
                </m:sub>
              </m:sSub>
              <m:sSub>
                <m:sSubPr>
                  <m:ctrlPr>
                    <w:rPr>
                      <w:rFonts w:ascii="Cambria Math" w:hAnsi="Cambria Math"/>
                      <w:i/>
                    </w:rPr>
                  </m:ctrlPr>
                </m:sSubPr>
                <m:e>
                  <m:r>
                    <w:rPr>
                      <w:rFonts w:ascii="Cambria Math" w:hAnsi="Cambria Math"/>
                    </w:rPr>
                    <m:t>D</m:t>
                  </m:r>
                </m:e>
                <m:sub>
                  <m:r>
                    <w:rPr>
                      <w:rFonts w:ascii="Cambria Math" w:hAnsi="Cambria Math"/>
                    </w:rPr>
                    <m:t>3</m:t>
                  </m:r>
                </m:sub>
              </m:sSub>
            </m:e>
          </m:acc>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9(3)</m:t>
              </m:r>
            </m:sub>
          </m:sSub>
          <m:r>
            <w:rPr>
              <w:rFonts w:ascii="Cambria Math" w:hAnsi="Cambria Math"/>
            </w:rPr>
            <m:t>;</m:t>
          </m:r>
        </m:oMath>
      </m:oMathPara>
    </w:p>
    <w:p w14:paraId="3C0A103E" w14:textId="77777777" w:rsidR="00866C35" w:rsidRPr="00932F36" w:rsidRDefault="002D3970" w:rsidP="00866C35">
      <w:pPr>
        <w:spacing w:after="0" w:line="240" w:lineRule="auto"/>
        <w:ind w:firstLine="567"/>
        <w:jc w:val="both"/>
        <w:rPr>
          <w:rFonts w:eastAsia="Calibri"/>
        </w:rPr>
      </w:pPr>
      <m:oMathPara>
        <m:oMath>
          <m:sSub>
            <m:sSubPr>
              <m:ctrlPr>
                <w:rPr>
                  <w:rFonts w:ascii="Cambria Math" w:hAnsi="Cambria Math"/>
                  <w:i/>
                </w:rPr>
              </m:ctrlPr>
            </m:sSubPr>
            <m:e>
              <m:r>
                <w:rPr>
                  <w:rFonts w:ascii="Cambria Math" w:hAnsi="Cambria Math"/>
                </w:rPr>
                <m:t>F</m:t>
              </m:r>
            </m:e>
            <m:sub>
              <m:r>
                <w:rPr>
                  <w:rFonts w:ascii="Cambria Math" w:hAnsi="Cambria Math"/>
                </w:rPr>
                <m:t>32(1)</m:t>
              </m:r>
            </m:sub>
          </m:sSub>
          <m:r>
            <w:rPr>
              <w:rFonts w:ascii="Cambria Math" w:hAnsi="Cambria Math"/>
            </w:rPr>
            <m:t>=</m:t>
          </m:r>
          <m:acc>
            <m:accPr>
              <m:chr m:val="̅"/>
              <m:ctrlPr>
                <w:rPr>
                  <w:rFonts w:ascii="Cambria Math" w:hAnsi="Cambria Math"/>
                  <w:i/>
                </w:rPr>
              </m:ctrlPr>
            </m:accPr>
            <m:e>
              <m:sSub>
                <m:sSubPr>
                  <m:ctrlPr>
                    <w:rPr>
                      <w:rFonts w:ascii="Cambria Math" w:hAnsi="Cambria Math"/>
                      <w:i/>
                    </w:rPr>
                  </m:ctrlPr>
                </m:sSubPr>
                <m:e>
                  <m:r>
                    <w:rPr>
                      <w:rFonts w:ascii="Cambria Math" w:hAnsi="Cambria Math"/>
                    </w:rPr>
                    <m:t>F</m:t>
                  </m:r>
                </m:e>
                <m:sub>
                  <m:r>
                    <w:rPr>
                      <w:rFonts w:ascii="Cambria Math" w:hAnsi="Cambria Math"/>
                    </w:rPr>
                    <m:t>21(1)</m:t>
                  </m:r>
                </m:sub>
              </m:sSub>
              <m:sSub>
                <m:sSubPr>
                  <m:ctrlPr>
                    <w:rPr>
                      <w:rFonts w:ascii="Cambria Math" w:hAnsi="Cambria Math"/>
                      <w:i/>
                    </w:rPr>
                  </m:ctrlPr>
                </m:sSubPr>
                <m:e>
                  <m:r>
                    <w:rPr>
                      <w:rFonts w:ascii="Cambria Math" w:hAnsi="Cambria Math"/>
                    </w:rPr>
                    <m:t>D</m:t>
                  </m:r>
                </m:e>
                <m:sub>
                  <m:r>
                    <w:rPr>
                      <w:rFonts w:ascii="Cambria Math" w:hAnsi="Cambria Math"/>
                    </w:rPr>
                    <m:t>5</m:t>
                  </m:r>
                </m:sub>
              </m:sSub>
            </m:e>
          </m:acc>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21(1)</m:t>
              </m:r>
            </m:sub>
          </m:sSub>
          <m:r>
            <w:rPr>
              <w:rFonts w:ascii="Cambria Math" w:hAnsi="Cambria Math"/>
            </w:rPr>
            <m:t>∙C∙</m:t>
          </m:r>
          <m:sSub>
            <m:sSubPr>
              <m:ctrlPr>
                <w:rPr>
                  <w:rFonts w:ascii="Cambria Math" w:hAnsi="Cambria Math"/>
                  <w:i/>
                </w:rPr>
              </m:ctrlPr>
            </m:sSubPr>
            <m:e>
              <m:r>
                <w:rPr>
                  <w:rFonts w:ascii="Cambria Math" w:hAnsi="Cambria Math"/>
                </w:rPr>
                <m:t>F</m:t>
              </m:r>
            </m:e>
            <m:sub>
              <m:r>
                <w:rPr>
                  <w:rFonts w:ascii="Cambria Math" w:hAnsi="Cambria Math"/>
                </w:rPr>
                <m:t>22(1)</m:t>
              </m:r>
            </m:sub>
          </m:sSub>
          <m:r>
            <w:rPr>
              <w:rFonts w:ascii="Cambria Math" w:hAnsi="Cambria Math"/>
            </w:rPr>
            <m:t>+</m:t>
          </m:r>
          <m:acc>
            <m:accPr>
              <m:chr m:val="̅"/>
              <m:ctrlPr>
                <w:rPr>
                  <w:rFonts w:ascii="Cambria Math" w:hAnsi="Cambria Math"/>
                  <w:i/>
                </w:rPr>
              </m:ctrlPr>
            </m:accPr>
            <m:e>
              <m:d>
                <m:dPr>
                  <m:ctrlPr>
                    <w:rPr>
                      <w:rFonts w:ascii="Cambria Math" w:hAnsi="Cambria Math"/>
                      <w:i/>
                    </w:rPr>
                  </m:ctrlPr>
                </m:dPr>
                <m:e>
                  <m:sSub>
                    <m:sSubPr>
                      <m:ctrlPr>
                        <w:rPr>
                          <w:rFonts w:ascii="Cambria Math" w:hAnsi="Cambria Math"/>
                          <w:i/>
                        </w:rPr>
                      </m:ctrlPr>
                    </m:sSubPr>
                    <m:e>
                      <m:r>
                        <w:rPr>
                          <w:rFonts w:ascii="Cambria Math" w:hAnsi="Cambria Math"/>
                        </w:rPr>
                        <m:t>F</m:t>
                      </m:r>
                    </m:e>
                    <m:sub>
                      <m:r>
                        <w:rPr>
                          <w:rFonts w:ascii="Cambria Math" w:hAnsi="Cambria Math"/>
                        </w:rPr>
                        <m:t>21(1)</m:t>
                      </m:r>
                    </m:sub>
                  </m:sSub>
                  <m:r>
                    <w:rPr>
                      <w:rFonts w:ascii="Cambria Math" w:hAnsi="Cambria Math"/>
                    </w:rPr>
                    <m:t>+</m:t>
                  </m:r>
                  <m:acc>
                    <m:accPr>
                      <m:chr m:val="̅"/>
                      <m:ctrlPr>
                        <w:rPr>
                          <w:rFonts w:ascii="Cambria Math" w:hAnsi="Cambria Math"/>
                          <w:i/>
                        </w:rPr>
                      </m:ctrlPr>
                    </m:accPr>
                    <m:e>
                      <m:sSub>
                        <m:sSubPr>
                          <m:ctrlPr>
                            <w:rPr>
                              <w:rFonts w:ascii="Cambria Math" w:hAnsi="Cambria Math"/>
                              <w:i/>
                            </w:rPr>
                          </m:ctrlPr>
                        </m:sSubPr>
                        <m:e>
                          <m:r>
                            <w:rPr>
                              <w:rFonts w:ascii="Cambria Math" w:hAnsi="Cambria Math"/>
                            </w:rPr>
                            <m:t>F</m:t>
                          </m:r>
                        </m:e>
                        <m:sub>
                          <m:r>
                            <w:rPr>
                              <w:rFonts w:ascii="Cambria Math" w:hAnsi="Cambria Math"/>
                            </w:rPr>
                            <m:t>22(1)</m:t>
                          </m:r>
                        </m:sub>
                      </m:sSub>
                      <m:sSub>
                        <m:sSubPr>
                          <m:ctrlPr>
                            <w:rPr>
                              <w:rFonts w:ascii="Cambria Math" w:hAnsi="Cambria Math"/>
                              <w:i/>
                            </w:rPr>
                          </m:ctrlPr>
                        </m:sSubPr>
                        <m:e>
                          <m:r>
                            <w:rPr>
                              <w:rFonts w:ascii="Cambria Math" w:hAnsi="Cambria Math"/>
                            </w:rPr>
                            <m:t>D</m:t>
                          </m:r>
                        </m:e>
                        <m:sub>
                          <m:r>
                            <w:rPr>
                              <w:rFonts w:ascii="Cambria Math" w:hAnsi="Cambria Math"/>
                            </w:rPr>
                            <m:t>4</m:t>
                          </m:r>
                        </m:sub>
                      </m:sSub>
                    </m:e>
                  </m:acc>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33(1)</m:t>
                      </m:r>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34(1)</m:t>
                      </m:r>
                    </m:sub>
                  </m:sSub>
                </m:e>
              </m:d>
            </m:e>
          </m:acc>
          <m:r>
            <w:rPr>
              <w:rFonts w:ascii="Cambria Math" w:hAnsi="Cambria Math"/>
            </w:rPr>
            <m:t>,</m:t>
          </m:r>
        </m:oMath>
      </m:oMathPara>
    </w:p>
    <w:p w14:paraId="691DE021" w14:textId="77777777" w:rsidR="00866C35" w:rsidRPr="00932F36" w:rsidRDefault="00866C35" w:rsidP="00866C35">
      <w:pPr>
        <w:spacing w:after="0" w:line="240" w:lineRule="auto"/>
        <w:jc w:val="both"/>
        <w:rPr>
          <w:rFonts w:eastAsia="Calibri"/>
        </w:rPr>
      </w:pPr>
    </w:p>
    <w:p w14:paraId="3098C598" w14:textId="77777777" w:rsidR="008135CA" w:rsidRDefault="00866C35" w:rsidP="00866C35">
      <w:pPr>
        <w:spacing w:after="0" w:line="240" w:lineRule="auto"/>
        <w:jc w:val="both"/>
        <w:rPr>
          <w:rFonts w:eastAsia="Calibri"/>
          <w:lang w:val="ru-RU"/>
        </w:rPr>
      </w:pPr>
      <w:proofErr w:type="gramStart"/>
      <w:r w:rsidRPr="00932F36">
        <w:rPr>
          <w:rFonts w:eastAsia="Calibri"/>
          <w:lang w:val="ru-RU"/>
        </w:rPr>
        <w:t xml:space="preserve">где </w:t>
      </w:r>
      <m:oMath>
        <m:sSub>
          <m:sSubPr>
            <m:ctrlPr>
              <w:rPr>
                <w:rFonts w:ascii="Cambria Math" w:eastAsia="Calibri" w:hAnsi="Cambria Math"/>
                <w:i/>
              </w:rPr>
            </m:ctrlPr>
          </m:sSubPr>
          <m:e>
            <m:r>
              <w:rPr>
                <w:rFonts w:ascii="Cambria Math" w:eastAsia="Calibri" w:hAnsi="Cambria Math"/>
              </w:rPr>
              <m:t>G</m:t>
            </m:r>
          </m:e>
          <m:sub>
            <m:r>
              <w:rPr>
                <w:rFonts w:ascii="Cambria Math" w:eastAsia="Calibri" w:hAnsi="Cambria Math"/>
                <w:lang w:val="ru-RU"/>
              </w:rPr>
              <m:t>15</m:t>
            </m:r>
          </m:sub>
        </m:sSub>
        <m:r>
          <w:rPr>
            <w:rFonts w:ascii="Cambria Math" w:eastAsia="Calibri" w:hAnsi="Cambria Math"/>
            <w:lang w:val="ru-RU"/>
          </w:rPr>
          <m:t>÷</m:t>
        </m:r>
        <m:sSub>
          <m:sSubPr>
            <m:ctrlPr>
              <w:rPr>
                <w:rFonts w:ascii="Cambria Math" w:eastAsia="Calibri" w:hAnsi="Cambria Math"/>
                <w:i/>
              </w:rPr>
            </m:ctrlPr>
          </m:sSubPr>
          <m:e>
            <m:r>
              <w:rPr>
                <w:rFonts w:ascii="Cambria Math" w:eastAsia="Calibri" w:hAnsi="Cambria Math"/>
              </w:rPr>
              <m:t>G</m:t>
            </m:r>
          </m:e>
          <m:sub>
            <m:r>
              <w:rPr>
                <w:rFonts w:ascii="Cambria Math" w:eastAsia="Calibri" w:hAnsi="Cambria Math"/>
                <w:lang w:val="ru-RU"/>
              </w:rPr>
              <m:t>17</m:t>
            </m:r>
          </m:sub>
        </m:sSub>
      </m:oMath>
      <w:r w:rsidRPr="00932F36">
        <w:rPr>
          <w:rFonts w:eastAsia="Calibri"/>
          <w:lang w:val="ru-RU"/>
        </w:rPr>
        <w:t xml:space="preserve"> (</w:t>
      </w:r>
      <w:proofErr w:type="gramEnd"/>
      <m:oMath>
        <m:sSub>
          <m:sSubPr>
            <m:ctrlPr>
              <w:rPr>
                <w:rFonts w:ascii="Cambria Math" w:eastAsia="Calibri" w:hAnsi="Cambria Math"/>
                <w:i/>
              </w:rPr>
            </m:ctrlPr>
          </m:sSubPr>
          <m:e>
            <m:r>
              <w:rPr>
                <w:rFonts w:ascii="Cambria Math" w:eastAsia="Calibri" w:hAnsi="Cambria Math"/>
              </w:rPr>
              <m:t>G</m:t>
            </m:r>
          </m:e>
          <m:sub>
            <m:r>
              <w:rPr>
                <w:rFonts w:ascii="Cambria Math" w:eastAsia="Calibri" w:hAnsi="Cambria Math"/>
                <w:lang w:val="ru-RU"/>
              </w:rPr>
              <m:t>44</m:t>
            </m:r>
          </m:sub>
        </m:sSub>
        <m:r>
          <w:rPr>
            <w:rFonts w:ascii="Cambria Math" w:eastAsia="Calibri" w:hAnsi="Cambria Math"/>
            <w:lang w:val="ru-RU"/>
          </w:rPr>
          <m:t>÷</m:t>
        </m:r>
        <m:sSub>
          <m:sSubPr>
            <m:ctrlPr>
              <w:rPr>
                <w:rFonts w:ascii="Cambria Math" w:eastAsia="Calibri" w:hAnsi="Cambria Math"/>
                <w:i/>
              </w:rPr>
            </m:ctrlPr>
          </m:sSubPr>
          <m:e>
            <m:r>
              <w:rPr>
                <w:rFonts w:ascii="Cambria Math" w:eastAsia="Calibri" w:hAnsi="Cambria Math"/>
              </w:rPr>
              <m:t>G</m:t>
            </m:r>
          </m:e>
          <m:sub>
            <m:r>
              <w:rPr>
                <w:rFonts w:ascii="Cambria Math" w:eastAsia="Calibri" w:hAnsi="Cambria Math"/>
                <w:lang w:val="ru-RU"/>
              </w:rPr>
              <m:t>46</m:t>
            </m:r>
          </m:sub>
        </m:sSub>
      </m:oMath>
      <w:r w:rsidRPr="00932F36">
        <w:rPr>
          <w:rFonts w:eastAsia="Calibri"/>
          <w:lang w:val="ru-RU"/>
        </w:rPr>
        <w:t xml:space="preserve">) и </w:t>
      </w:r>
      <m:oMath>
        <m:sSub>
          <m:sSubPr>
            <m:ctrlPr>
              <w:rPr>
                <w:rFonts w:ascii="Cambria Math" w:eastAsia="Calibri" w:hAnsi="Cambria Math"/>
                <w:i/>
              </w:rPr>
            </m:ctrlPr>
          </m:sSubPr>
          <m:e>
            <m:r>
              <w:rPr>
                <w:rFonts w:ascii="Cambria Math" w:eastAsia="Calibri" w:hAnsi="Cambria Math"/>
              </w:rPr>
              <m:t>G</m:t>
            </m:r>
          </m:e>
          <m:sub>
            <m:r>
              <w:rPr>
                <w:rFonts w:ascii="Cambria Math" w:eastAsia="Calibri" w:hAnsi="Cambria Math"/>
                <w:lang w:val="ru-RU"/>
              </w:rPr>
              <m:t>12</m:t>
            </m:r>
          </m:sub>
        </m:sSub>
        <m:r>
          <w:rPr>
            <w:rFonts w:ascii="Cambria Math" w:eastAsia="Calibri" w:hAnsi="Cambria Math"/>
            <w:lang w:val="ru-RU"/>
          </w:rPr>
          <m:t>÷</m:t>
        </m:r>
        <m:sSub>
          <m:sSubPr>
            <m:ctrlPr>
              <w:rPr>
                <w:rFonts w:ascii="Cambria Math" w:eastAsia="Calibri" w:hAnsi="Cambria Math"/>
                <w:i/>
              </w:rPr>
            </m:ctrlPr>
          </m:sSubPr>
          <m:e>
            <m:r>
              <w:rPr>
                <w:rFonts w:ascii="Cambria Math" w:eastAsia="Calibri" w:hAnsi="Cambria Math"/>
              </w:rPr>
              <m:t>G</m:t>
            </m:r>
          </m:e>
          <m:sub>
            <m:r>
              <w:rPr>
                <w:rFonts w:ascii="Cambria Math" w:eastAsia="Calibri" w:hAnsi="Cambria Math"/>
                <w:lang w:val="ru-RU"/>
              </w:rPr>
              <m:t>14</m:t>
            </m:r>
          </m:sub>
        </m:sSub>
      </m:oMath>
      <w:r w:rsidRPr="00932F36">
        <w:rPr>
          <w:rFonts w:eastAsia="Calibri"/>
          <w:lang w:val="ru-RU"/>
        </w:rPr>
        <w:t xml:space="preserve"> – сигналы, поступающие от разомкнутых нормально-замкнутых контактов герконов 15-17 (44-46) и замкнутых 12-14;</w:t>
      </w:r>
    </w:p>
    <w:p w14:paraId="10ED2124" w14:textId="77777777" w:rsidR="008135CA" w:rsidRDefault="002D3970" w:rsidP="008135CA">
      <w:pPr>
        <w:spacing w:after="0" w:line="240" w:lineRule="auto"/>
        <w:ind w:firstLine="462"/>
        <w:jc w:val="both"/>
        <w:rPr>
          <w:lang w:val="ru-RU"/>
        </w:rPr>
      </w:pPr>
      <m:oMath>
        <m:sSub>
          <m:sSubPr>
            <m:ctrlPr>
              <w:rPr>
                <w:rFonts w:ascii="Cambria Math" w:eastAsia="Calibri" w:hAnsi="Cambria Math"/>
                <w:i/>
              </w:rPr>
            </m:ctrlPr>
          </m:sSubPr>
          <m:e>
            <m:r>
              <w:rPr>
                <w:rFonts w:ascii="Cambria Math" w:eastAsia="Calibri" w:hAnsi="Cambria Math"/>
              </w:rPr>
              <m:t>Q</m:t>
            </m:r>
          </m:e>
          <m:sub>
            <m:r>
              <w:rPr>
                <w:rFonts w:ascii="Cambria Math" w:eastAsia="Calibri" w:hAnsi="Cambria Math"/>
                <w:lang w:val="ru-RU"/>
              </w:rPr>
              <m:t>18</m:t>
            </m:r>
          </m:sub>
        </m:sSub>
      </m:oMath>
      <w:r w:rsidR="00866C35" w:rsidRPr="00932F36">
        <w:rPr>
          <w:rFonts w:eastAsia="Calibri"/>
          <w:lang w:val="ru-RU"/>
        </w:rPr>
        <w:t xml:space="preserve"> – сигнал от контактов </w:t>
      </w:r>
      <w:r w:rsidR="00866C35" w:rsidRPr="00932F36">
        <w:rPr>
          <w:lang w:val="ru-RU"/>
        </w:rPr>
        <w:t>реле положения «Включено» выключателя ПУ;</w:t>
      </w:r>
    </w:p>
    <w:p w14:paraId="28CFEF81" w14:textId="741D1481" w:rsidR="008135CA" w:rsidRDefault="002D3970" w:rsidP="008135CA">
      <w:pPr>
        <w:spacing w:after="0" w:line="240" w:lineRule="auto"/>
        <w:ind w:firstLine="462"/>
        <w:jc w:val="both"/>
        <w:rPr>
          <w:lang w:val="ru-RU"/>
        </w:rPr>
      </w:pPr>
      <m:oMath>
        <m:sSub>
          <m:sSubPr>
            <m:ctrlPr>
              <w:rPr>
                <w:rFonts w:ascii="Cambria Math" w:hAnsi="Cambria Math"/>
                <w:i/>
              </w:rPr>
            </m:ctrlPr>
          </m:sSubPr>
          <m:e>
            <m:r>
              <w:rPr>
                <w:rFonts w:ascii="Cambria Math" w:hAnsi="Cambria Math"/>
              </w:rPr>
              <m:t>D</m:t>
            </m:r>
          </m:e>
          <m:sub>
            <m:r>
              <w:rPr>
                <w:rFonts w:ascii="Cambria Math" w:hAnsi="Cambria Math"/>
                <w:lang w:val="ru-RU"/>
              </w:rPr>
              <m:t>1</m:t>
            </m:r>
          </m:sub>
        </m:sSub>
        <m:r>
          <w:rPr>
            <w:rFonts w:ascii="Cambria Math" w:hAnsi="Cambria Math"/>
            <w:lang w:val="ru-RU"/>
          </w:rPr>
          <m:t>÷</m:t>
        </m:r>
        <m:sSub>
          <m:sSubPr>
            <m:ctrlPr>
              <w:rPr>
                <w:rFonts w:ascii="Cambria Math" w:hAnsi="Cambria Math"/>
                <w:i/>
              </w:rPr>
            </m:ctrlPr>
          </m:sSubPr>
          <m:e>
            <m:r>
              <w:rPr>
                <w:rFonts w:ascii="Cambria Math" w:hAnsi="Cambria Math"/>
              </w:rPr>
              <m:t>D</m:t>
            </m:r>
          </m:e>
          <m:sub>
            <m:r>
              <w:rPr>
                <w:rFonts w:ascii="Cambria Math" w:hAnsi="Cambria Math"/>
                <w:lang w:val="ru-RU"/>
              </w:rPr>
              <m:t>5</m:t>
            </m:r>
          </m:sub>
        </m:sSub>
      </m:oMath>
      <w:r w:rsidR="00866C35" w:rsidRPr="00932F36">
        <w:rPr>
          <w:lang w:val="ru-RU"/>
        </w:rPr>
        <w:t xml:space="preserve"> –задержки подачи сигнала;</w:t>
      </w:r>
    </w:p>
    <w:p w14:paraId="3A2C4860" w14:textId="17EE6B58" w:rsidR="00866C35" w:rsidRPr="00932F36" w:rsidRDefault="00866C35" w:rsidP="008135CA">
      <w:pPr>
        <w:spacing w:after="0" w:line="240" w:lineRule="auto"/>
        <w:ind w:firstLine="462"/>
        <w:jc w:val="both"/>
        <w:rPr>
          <w:rFonts w:eastAsia="Calibri"/>
          <w:lang w:val="ru-RU"/>
        </w:rPr>
      </w:pPr>
      <m:oMath>
        <m:r>
          <w:rPr>
            <w:rFonts w:ascii="Cambria Math" w:hAnsi="Cambria Math"/>
          </w:rPr>
          <m:t>C</m:t>
        </m:r>
      </m:oMath>
      <w:r w:rsidRPr="00932F36">
        <w:rPr>
          <w:lang w:val="ru-RU"/>
        </w:rPr>
        <w:t xml:space="preserve"> – сигнал о срабатывании счетчика. </w:t>
      </w:r>
      <w:r w:rsidRPr="00932F36">
        <w:rPr>
          <w:rFonts w:eastAsia="Calibri"/>
          <w:lang w:val="ru-RU"/>
        </w:rPr>
        <w:t>Индекс в скобках соответствует порядковому номеру выхода блока.</w:t>
      </w:r>
    </w:p>
    <w:p w14:paraId="4FE1646A" w14:textId="77777777" w:rsidR="00866C35" w:rsidRPr="00932F36" w:rsidRDefault="00866C35" w:rsidP="00866C35">
      <w:pPr>
        <w:spacing w:after="0" w:line="240" w:lineRule="auto"/>
        <w:ind w:firstLine="567"/>
        <w:jc w:val="both"/>
        <w:rPr>
          <w:lang w:val="ru-RU"/>
        </w:rPr>
      </w:pPr>
      <w:r w:rsidRPr="00932F36">
        <w:rPr>
          <w:lang w:val="ru-RU"/>
        </w:rPr>
        <w:t>Условия срабатывания блока 29 (30, 31) и мажоритарного элемента 36:</w:t>
      </w:r>
    </w:p>
    <w:p w14:paraId="14D612AC" w14:textId="77777777" w:rsidR="00866C35" w:rsidRPr="00932F36" w:rsidRDefault="00866C35" w:rsidP="00866C35">
      <w:pPr>
        <w:spacing w:after="0" w:line="240" w:lineRule="auto"/>
        <w:ind w:firstLine="567"/>
        <w:jc w:val="both"/>
        <w:rPr>
          <w:iCs/>
          <w:lang w:val="ru-RU"/>
        </w:rPr>
      </w:pPr>
    </w:p>
    <w:p w14:paraId="739713FE" w14:textId="77777777" w:rsidR="00866C35" w:rsidRPr="007E3F50" w:rsidRDefault="002D3970" w:rsidP="00866C35">
      <w:pPr>
        <w:spacing w:after="0" w:line="240" w:lineRule="auto"/>
        <w:ind w:firstLine="567"/>
        <w:jc w:val="both"/>
        <w:rPr>
          <w:i/>
        </w:rPr>
      </w:pPr>
      <m:oMathPara>
        <m:oMath>
          <m:sSub>
            <m:sSubPr>
              <m:ctrlPr>
                <w:rPr>
                  <w:rFonts w:ascii="Cambria Math" w:hAnsi="Cambria Math"/>
                  <w:i/>
                  <w:iCs/>
                </w:rPr>
              </m:ctrlPr>
            </m:sSubPr>
            <m:e>
              <m:r>
                <w:rPr>
                  <w:rFonts w:ascii="Cambria Math" w:hAnsi="Cambria Math"/>
                </w:rPr>
                <m:t>F</m:t>
              </m:r>
            </m:e>
            <m:sub>
              <m:r>
                <w:rPr>
                  <w:rFonts w:ascii="Cambria Math" w:hAnsi="Cambria Math"/>
                </w:rPr>
                <m:t>29</m:t>
              </m:r>
            </m:sub>
          </m:sSub>
          <m:r>
            <w:rPr>
              <w:rFonts w:ascii="Cambria Math" w:hAnsi="Cambria Math"/>
            </w:rPr>
            <m:t>=</m:t>
          </m:r>
          <m:d>
            <m:dPr>
              <m:ctrlPr>
                <w:rPr>
                  <w:rFonts w:ascii="Cambria Math" w:hAnsi="Cambria Math"/>
                  <w:i/>
                  <w:iCs/>
                </w:rPr>
              </m:ctrlPr>
            </m:dPr>
            <m:e>
              <m:sSub>
                <m:sSubPr>
                  <m:ctrlPr>
                    <w:rPr>
                      <w:rFonts w:ascii="Cambria Math" w:hAnsi="Cambria Math"/>
                      <w:i/>
                      <w:iCs/>
                    </w:rPr>
                  </m:ctrlPr>
                </m:sSubPr>
                <m:e>
                  <m:r>
                    <w:rPr>
                      <w:rFonts w:ascii="Cambria Math" w:hAnsi="Cambria Math"/>
                    </w:rPr>
                    <m:t>F</m:t>
                  </m:r>
                </m:e>
                <m:sub>
                  <m:r>
                    <w:rPr>
                      <w:rFonts w:ascii="Cambria Math" w:hAnsi="Cambria Math"/>
                    </w:rPr>
                    <m:t>32(1)</m:t>
                  </m:r>
                </m:sub>
              </m:sSub>
              <m:r>
                <w:rPr>
                  <w:rFonts w:ascii="Cambria Math" w:hAnsi="Cambria Math"/>
                </w:rPr>
                <m:t>+</m:t>
              </m:r>
              <m:sSub>
                <m:sSubPr>
                  <m:ctrlPr>
                    <w:rPr>
                      <w:rFonts w:ascii="Cambria Math" w:hAnsi="Cambria Math"/>
                      <w:i/>
                      <w:iCs/>
                    </w:rPr>
                  </m:ctrlPr>
                </m:sSubPr>
                <m:e>
                  <m:r>
                    <w:rPr>
                      <w:rFonts w:ascii="Cambria Math" w:hAnsi="Cambria Math"/>
                    </w:rPr>
                    <m:t>F</m:t>
                  </m:r>
                </m:e>
                <m:sub>
                  <m:r>
                    <w:rPr>
                      <w:rFonts w:ascii="Cambria Math" w:hAnsi="Cambria Math"/>
                    </w:rPr>
                    <m:t>33(1)</m:t>
                  </m:r>
                </m:sub>
              </m:sSub>
              <m:r>
                <w:rPr>
                  <w:rFonts w:ascii="Cambria Math" w:hAnsi="Cambria Math"/>
                </w:rPr>
                <m:t>+</m:t>
              </m:r>
              <m:sSub>
                <m:sSubPr>
                  <m:ctrlPr>
                    <w:rPr>
                      <w:rFonts w:ascii="Cambria Math" w:hAnsi="Cambria Math"/>
                      <w:i/>
                      <w:iCs/>
                    </w:rPr>
                  </m:ctrlPr>
                </m:sSubPr>
                <m:e>
                  <m:r>
                    <w:rPr>
                      <w:rFonts w:ascii="Cambria Math" w:hAnsi="Cambria Math"/>
                    </w:rPr>
                    <m:t>F</m:t>
                  </m:r>
                </m:e>
                <m:sub>
                  <m:r>
                    <w:rPr>
                      <w:rFonts w:ascii="Cambria Math" w:hAnsi="Cambria Math"/>
                    </w:rPr>
                    <m:t>34(1)</m:t>
                  </m:r>
                </m:sub>
              </m:sSub>
            </m:e>
          </m:d>
          <m:r>
            <w:rPr>
              <w:rFonts w:ascii="Cambria Math" w:hAnsi="Cambria Math"/>
            </w:rPr>
            <m:t>∙</m:t>
          </m:r>
          <m:sSub>
            <m:sSubPr>
              <m:ctrlPr>
                <w:rPr>
                  <w:rFonts w:ascii="Cambria Math" w:hAnsi="Cambria Math"/>
                  <w:i/>
                  <w:iCs/>
                </w:rPr>
              </m:ctrlPr>
            </m:sSubPr>
            <m:e>
              <m:r>
                <w:rPr>
                  <w:rFonts w:ascii="Cambria Math" w:hAnsi="Cambria Math"/>
                </w:rPr>
                <m:t>F</m:t>
              </m:r>
            </m:e>
            <m:sub>
              <m:r>
                <w:rPr>
                  <w:rFonts w:ascii="Cambria Math" w:hAnsi="Cambria Math"/>
                </w:rPr>
                <m:t>ИЛИ1</m:t>
              </m:r>
            </m:sub>
          </m:sSub>
          <m:r>
            <w:rPr>
              <w:rFonts w:ascii="Cambria Math" w:hAnsi="Cambria Math"/>
            </w:rPr>
            <m:t xml:space="preserve">; </m:t>
          </m:r>
          <m:sSub>
            <m:sSubPr>
              <m:ctrlPr>
                <w:rPr>
                  <w:rFonts w:ascii="Cambria Math" w:hAnsi="Cambria Math"/>
                  <w:i/>
                </w:rPr>
              </m:ctrlPr>
            </m:sSubPr>
            <m:e>
              <m:r>
                <w:rPr>
                  <w:rFonts w:ascii="Cambria Math" w:hAnsi="Cambria Math"/>
                </w:rPr>
                <m:t>F</m:t>
              </m:r>
            </m:e>
            <m:sub>
              <m:r>
                <w:rPr>
                  <w:rFonts w:ascii="Cambria Math" w:hAnsi="Cambria Math"/>
                </w:rPr>
                <m:t>36</m:t>
              </m:r>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29</m:t>
              </m:r>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30</m:t>
              </m:r>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29</m:t>
              </m:r>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31</m:t>
              </m:r>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30</m:t>
              </m:r>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31</m:t>
              </m:r>
            </m:sub>
          </m:sSub>
          <m:r>
            <w:rPr>
              <w:rFonts w:ascii="Cambria Math" w:hAnsi="Cambria Math"/>
            </w:rPr>
            <m:t>.</m:t>
          </m:r>
        </m:oMath>
      </m:oMathPara>
    </w:p>
    <w:p w14:paraId="2C0B22E7" w14:textId="77777777" w:rsidR="007E3F50" w:rsidRDefault="007E3F50" w:rsidP="00866C35">
      <w:pPr>
        <w:spacing w:after="0" w:line="240" w:lineRule="auto"/>
        <w:ind w:firstLine="567"/>
        <w:jc w:val="both"/>
      </w:pPr>
    </w:p>
    <w:p w14:paraId="133873A4" w14:textId="77777777" w:rsidR="007E3F50" w:rsidRPr="00932F36" w:rsidRDefault="007E3F50" w:rsidP="008135CA">
      <w:pPr>
        <w:spacing w:after="0" w:line="240" w:lineRule="auto"/>
        <w:ind w:firstLine="709"/>
        <w:jc w:val="both"/>
        <w:rPr>
          <w:lang w:val="ru-RU"/>
        </w:rPr>
      </w:pPr>
      <w:r w:rsidRPr="00932F36">
        <w:rPr>
          <w:lang w:val="ru-RU" w:eastAsia="ru-RU" w:bidi="ru-RU"/>
        </w:rPr>
        <w:t xml:space="preserve">Возможность построения определяется </w:t>
      </w:r>
      <w:r w:rsidRPr="00932F36">
        <w:rPr>
          <w:lang w:val="ru-RU"/>
        </w:rPr>
        <w:t xml:space="preserve">чувствительностью герконов. Она характеризуется магнитодвижущей намагничивающей </w:t>
      </w:r>
      <w:proofErr w:type="gramStart"/>
      <w:r w:rsidRPr="00932F36">
        <w:rPr>
          <w:lang w:val="ru-RU"/>
        </w:rPr>
        <w:t xml:space="preserve">силой </w:t>
      </w:r>
      <m:oMath>
        <m:sSub>
          <m:sSubPr>
            <m:ctrlPr>
              <w:rPr>
                <w:rFonts w:ascii="Cambria Math" w:hAnsi="Cambria Math"/>
              </w:rPr>
            </m:ctrlPr>
          </m:sSubPr>
          <m:e>
            <m:r>
              <m:rPr>
                <m:sty m:val="p"/>
              </m:rPr>
              <w:rPr>
                <w:rFonts w:ascii="Cambria Math" w:hAnsi="Cambria Math"/>
              </w:rPr>
              <m:t>F</m:t>
            </m:r>
          </m:e>
          <m:sub>
            <m:r>
              <m:rPr>
                <m:sty m:val="p"/>
              </m:rPr>
              <w:rPr>
                <w:rFonts w:ascii="Cambria Math" w:hAnsi="Cambria Math"/>
                <w:lang w:val="ru-RU"/>
              </w:rPr>
              <m:t>ср</m:t>
            </m:r>
          </m:sub>
        </m:sSub>
        <m:r>
          <m:rPr>
            <m:sty m:val="p"/>
          </m:rPr>
          <w:rPr>
            <w:rFonts w:ascii="Cambria Math" w:hAnsi="Cambria Math"/>
            <w:lang w:val="ru-RU"/>
          </w:rPr>
          <m:t>=</m:t>
        </m:r>
        <m:sSub>
          <m:sSubPr>
            <m:ctrlPr>
              <w:rPr>
                <w:rFonts w:ascii="Cambria Math" w:hAnsi="Cambria Math"/>
              </w:rPr>
            </m:ctrlPr>
          </m:sSubPr>
          <m:e>
            <m:r>
              <m:rPr>
                <m:sty m:val="p"/>
              </m:rPr>
              <w:rPr>
                <w:rFonts w:ascii="Cambria Math" w:hAnsi="Cambria Math"/>
              </w:rPr>
              <m:t>I</m:t>
            </m:r>
          </m:e>
          <m:sub>
            <m:r>
              <m:rPr>
                <m:sty m:val="p"/>
              </m:rPr>
              <w:rPr>
                <w:rFonts w:ascii="Cambria Math" w:hAnsi="Cambria Math"/>
                <w:lang w:val="ru-RU"/>
              </w:rPr>
              <m:t>к</m:t>
            </m:r>
          </m:sub>
        </m:sSub>
        <m:sSub>
          <m:sSubPr>
            <m:ctrlPr>
              <w:rPr>
                <w:rFonts w:ascii="Cambria Math" w:hAnsi="Cambria Math"/>
              </w:rPr>
            </m:ctrlPr>
          </m:sSubPr>
          <m:e>
            <m:r>
              <m:rPr>
                <m:sty m:val="p"/>
              </m:rPr>
              <w:rPr>
                <w:rFonts w:ascii="Cambria Math" w:hAnsi="Cambria Math"/>
              </w:rPr>
              <m:t>w</m:t>
            </m:r>
          </m:e>
          <m:sub>
            <m:r>
              <m:rPr>
                <m:sty m:val="p"/>
              </m:rPr>
              <w:rPr>
                <w:rFonts w:ascii="Cambria Math" w:hAnsi="Cambria Math"/>
                <w:lang w:val="ru-RU"/>
              </w:rPr>
              <m:t>к</m:t>
            </m:r>
          </m:sub>
        </m:sSub>
      </m:oMath>
      <w:r w:rsidRPr="00932F36">
        <w:rPr>
          <w:lang w:val="ru-RU"/>
        </w:rPr>
        <w:t>,</w:t>
      </w:r>
      <w:proofErr w:type="gramEnd"/>
      <w:r w:rsidRPr="00932F36">
        <w:rPr>
          <w:lang w:val="ru-RU"/>
        </w:rPr>
        <w:t xml:space="preserve"> при которой геркон переключает контакты – срабатывает. Чем </w:t>
      </w:r>
      <w:proofErr w:type="gramStart"/>
      <w:r w:rsidRPr="00932F36">
        <w:rPr>
          <w:lang w:val="ru-RU"/>
        </w:rPr>
        <w:t xml:space="preserve">меньше </w:t>
      </w:r>
      <m:oMath>
        <m:sSub>
          <m:sSubPr>
            <m:ctrlPr>
              <w:rPr>
                <w:rFonts w:ascii="Cambria Math" w:hAnsi="Cambria Math"/>
                <w:iCs/>
              </w:rPr>
            </m:ctrlPr>
          </m:sSubPr>
          <m:e>
            <m:r>
              <m:rPr>
                <m:sty m:val="p"/>
              </m:rPr>
              <w:rPr>
                <w:rFonts w:ascii="Cambria Math" w:hAnsi="Cambria Math"/>
              </w:rPr>
              <m:t>F</m:t>
            </m:r>
          </m:e>
          <m:sub>
            <m:r>
              <m:rPr>
                <m:sty m:val="p"/>
              </m:rPr>
              <w:rPr>
                <w:rFonts w:ascii="Cambria Math" w:hAnsi="Cambria Math"/>
                <w:lang w:val="ru-RU"/>
              </w:rPr>
              <m:t>ср</m:t>
            </m:r>
          </m:sub>
        </m:sSub>
      </m:oMath>
      <w:r w:rsidRPr="00932F36">
        <w:rPr>
          <w:iCs/>
          <w:lang w:val="ru-RU"/>
        </w:rPr>
        <w:t>,</w:t>
      </w:r>
      <w:proofErr w:type="gramEnd"/>
      <w:r w:rsidRPr="00932F36">
        <w:rPr>
          <w:iCs/>
          <w:lang w:val="ru-RU"/>
        </w:rPr>
        <w:t xml:space="preserve"> </w:t>
      </w:r>
      <w:r w:rsidRPr="00932F36">
        <w:rPr>
          <w:lang w:val="ru-RU"/>
        </w:rPr>
        <w:t xml:space="preserve">тем геркон чувствительнее. </w:t>
      </w:r>
      <m:oMath>
        <m:sSub>
          <m:sSubPr>
            <m:ctrlPr>
              <w:rPr>
                <w:rFonts w:ascii="Cambria Math" w:hAnsi="Cambria Math"/>
                <w:iCs/>
              </w:rPr>
            </m:ctrlPr>
          </m:sSubPr>
          <m:e>
            <m:r>
              <m:rPr>
                <m:sty m:val="p"/>
              </m:rPr>
              <w:rPr>
                <w:rFonts w:ascii="Cambria Math" w:hAnsi="Cambria Math"/>
              </w:rPr>
              <m:t>F</m:t>
            </m:r>
          </m:e>
          <m:sub>
            <m:r>
              <m:rPr>
                <m:sty m:val="p"/>
              </m:rPr>
              <w:rPr>
                <w:rFonts w:ascii="Cambria Math" w:hAnsi="Cambria Math"/>
                <w:lang w:val="ru-RU"/>
              </w:rPr>
              <m:t>ср</m:t>
            </m:r>
          </m:sub>
        </m:sSub>
      </m:oMath>
      <w:r w:rsidRPr="00932F36">
        <w:rPr>
          <w:iCs/>
          <w:lang w:val="ru-RU"/>
        </w:rPr>
        <w:t xml:space="preserve"> </w:t>
      </w:r>
      <w:r w:rsidRPr="00932F36">
        <w:rPr>
          <w:lang w:val="ru-RU"/>
        </w:rPr>
        <w:t xml:space="preserve">определяется на заводе-изготовителе в катушке индуктивности с числом </w:t>
      </w:r>
      <w:proofErr w:type="gramStart"/>
      <w:r w:rsidRPr="00932F36">
        <w:rPr>
          <w:lang w:val="ru-RU"/>
        </w:rPr>
        <w:t xml:space="preserve">витков </w:t>
      </w:r>
      <m:oMath>
        <m:sSub>
          <m:sSubPr>
            <m:ctrlPr>
              <w:rPr>
                <w:rFonts w:ascii="Cambria Math" w:hAnsi="Cambria Math"/>
              </w:rPr>
            </m:ctrlPr>
          </m:sSubPr>
          <m:e>
            <m:r>
              <m:rPr>
                <m:sty m:val="p"/>
              </m:rPr>
              <w:rPr>
                <w:rFonts w:ascii="Cambria Math" w:hAnsi="Cambria Math"/>
              </w:rPr>
              <m:t>w</m:t>
            </m:r>
          </m:e>
          <m:sub>
            <m:r>
              <m:rPr>
                <m:sty m:val="p"/>
              </m:rPr>
              <w:rPr>
                <w:rFonts w:ascii="Cambria Math" w:hAnsi="Cambria Math"/>
                <w:lang w:val="ru-RU"/>
              </w:rPr>
              <m:t>к</m:t>
            </m:r>
          </m:sub>
        </m:sSub>
      </m:oMath>
      <w:r w:rsidRPr="00932F36">
        <w:rPr>
          <w:lang w:val="ru-RU"/>
        </w:rPr>
        <w:t xml:space="preserve"> и</w:t>
      </w:r>
      <w:proofErr w:type="gramEnd"/>
      <w:r w:rsidRPr="00932F36">
        <w:rPr>
          <w:lang w:val="ru-RU"/>
        </w:rPr>
        <w:t xml:space="preserve"> током </w:t>
      </w:r>
      <m:oMath>
        <m:sSub>
          <m:sSubPr>
            <m:ctrlPr>
              <w:rPr>
                <w:rFonts w:ascii="Cambria Math" w:hAnsi="Cambria Math"/>
              </w:rPr>
            </m:ctrlPr>
          </m:sSubPr>
          <m:e>
            <m:r>
              <m:rPr>
                <m:sty m:val="p"/>
              </m:rPr>
              <w:rPr>
                <w:rFonts w:ascii="Cambria Math" w:hAnsi="Cambria Math"/>
              </w:rPr>
              <m:t>I</m:t>
            </m:r>
          </m:e>
          <m:sub>
            <m:r>
              <m:rPr>
                <m:sty m:val="p"/>
              </m:rPr>
              <w:rPr>
                <w:rFonts w:ascii="Cambria Math" w:hAnsi="Cambria Math"/>
                <w:lang w:val="ru-RU"/>
              </w:rPr>
              <m:t>к</m:t>
            </m:r>
          </m:sub>
        </m:sSub>
      </m:oMath>
      <w:r w:rsidRPr="00932F36">
        <w:rPr>
          <w:lang w:val="ru-RU"/>
        </w:rPr>
        <w:t xml:space="preserve"> в её обмотке с длиной </w:t>
      </w:r>
      <m:oMath>
        <m:sSub>
          <m:sSubPr>
            <m:ctrlPr>
              <w:rPr>
                <w:rFonts w:ascii="Cambria Math" w:hAnsi="Cambria Math"/>
                <w:i/>
              </w:rPr>
            </m:ctrlPr>
          </m:sSubPr>
          <m:e>
            <m:r>
              <w:rPr>
                <w:rFonts w:ascii="Cambria Math" w:hAnsi="Cambria Math"/>
              </w:rPr>
              <m:t>l</m:t>
            </m:r>
          </m:e>
          <m:sub>
            <m:r>
              <w:rPr>
                <w:rFonts w:ascii="Cambria Math" w:hAnsi="Cambria Math"/>
                <w:lang w:val="ru-RU"/>
              </w:rPr>
              <m:t>к</m:t>
            </m:r>
          </m:sub>
        </m:sSub>
      </m:oMath>
      <w:r w:rsidRPr="00932F36">
        <w:rPr>
          <w:lang w:val="ru-RU"/>
        </w:rPr>
        <w:t xml:space="preserve"> намотки. Индукция МП вдоль продольной оси геркона, при которой он срабатывает</w:t>
      </w:r>
      <w:proofErr w:type="gramStart"/>
      <w:r w:rsidRPr="00932F36">
        <w:rPr>
          <w:lang w:val="ru-RU"/>
        </w:rPr>
        <w:t xml:space="preserve">, </w:t>
      </w:r>
      <m:oMath>
        <m:sSub>
          <m:sSubPr>
            <m:ctrlPr>
              <w:rPr>
                <w:rFonts w:ascii="Cambria Math" w:hAnsi="Cambria Math"/>
                <w:iCs/>
              </w:rPr>
            </m:ctrlPr>
          </m:sSubPr>
          <m:e>
            <m:r>
              <m:rPr>
                <m:sty m:val="p"/>
              </m:rPr>
              <w:rPr>
                <w:rFonts w:ascii="Cambria Math" w:hAnsi="Cambria Math"/>
              </w:rPr>
              <m:t>B</m:t>
            </m:r>
          </m:e>
          <m:sub>
            <m:r>
              <m:rPr>
                <m:sty m:val="p"/>
              </m:rPr>
              <w:rPr>
                <w:rFonts w:ascii="Cambria Math" w:hAnsi="Cambria Math"/>
                <w:lang w:val="ru-RU"/>
              </w:rPr>
              <m:t>ср,к</m:t>
            </m:r>
          </m:sub>
        </m:sSub>
        <m:r>
          <w:rPr>
            <w:rFonts w:ascii="Cambria Math" w:hAnsi="Cambria Math"/>
            <w:lang w:val="ru-RU"/>
          </w:rPr>
          <m:t>=</m:t>
        </m:r>
        <m:sSub>
          <m:sSubPr>
            <m:ctrlPr>
              <w:rPr>
                <w:rFonts w:ascii="Cambria Math" w:hAnsi="Cambria Math"/>
              </w:rPr>
            </m:ctrlPr>
          </m:sSubPr>
          <m:e>
            <m:r>
              <m:rPr>
                <m:sty m:val="p"/>
              </m:rPr>
              <w:rPr>
                <w:rFonts w:ascii="Cambria Math" w:hAnsi="Cambria Math"/>
              </w:rPr>
              <m:t>μ</m:t>
            </m:r>
          </m:e>
          <m:sub>
            <m:r>
              <m:rPr>
                <m:sty m:val="p"/>
              </m:rPr>
              <w:rPr>
                <w:rFonts w:ascii="Cambria Math" w:hAnsi="Cambria Math"/>
                <w:lang w:val="ru-RU"/>
              </w:rPr>
              <m:t>0</m:t>
            </m:r>
          </m:sub>
        </m:sSub>
        <m:sSub>
          <m:sSubPr>
            <m:ctrlPr>
              <w:rPr>
                <w:rFonts w:ascii="Cambria Math" w:hAnsi="Cambria Math"/>
              </w:rPr>
            </m:ctrlPr>
          </m:sSubPr>
          <m:e>
            <m:r>
              <m:rPr>
                <m:sty m:val="p"/>
              </m:rPr>
              <w:rPr>
                <w:rFonts w:ascii="Cambria Math" w:hAnsi="Cambria Math"/>
              </w:rPr>
              <m:t>I</m:t>
            </m:r>
          </m:e>
          <m:sub>
            <m:r>
              <m:rPr>
                <m:sty m:val="p"/>
              </m:rPr>
              <w:rPr>
                <w:rFonts w:ascii="Cambria Math" w:hAnsi="Cambria Math"/>
                <w:lang w:val="ru-RU"/>
              </w:rPr>
              <m:t>к</m:t>
            </m:r>
          </m:sub>
        </m:sSub>
        <m:sSub>
          <m:sSubPr>
            <m:ctrlPr>
              <w:rPr>
                <w:rFonts w:ascii="Cambria Math" w:hAnsi="Cambria Math"/>
              </w:rPr>
            </m:ctrlPr>
          </m:sSubPr>
          <m:e>
            <m:r>
              <m:rPr>
                <m:sty m:val="p"/>
              </m:rPr>
              <w:rPr>
                <w:rFonts w:ascii="Cambria Math" w:hAnsi="Cambria Math"/>
              </w:rPr>
              <m:t>w</m:t>
            </m:r>
          </m:e>
          <m:sub>
            <m:r>
              <m:rPr>
                <m:sty m:val="p"/>
              </m:rPr>
              <w:rPr>
                <w:rFonts w:ascii="Cambria Math" w:hAnsi="Cambria Math"/>
                <w:lang w:val="ru-RU"/>
              </w:rPr>
              <m:t>к</m:t>
            </m:r>
          </m:sub>
        </m:sSub>
        <m:r>
          <w:rPr>
            <w:rFonts w:ascii="Cambria Math" w:hAnsi="Cambria Math"/>
            <w:lang w:val="ru-RU"/>
          </w:rPr>
          <m:t>/</m:t>
        </m:r>
        <m:sSub>
          <m:sSubPr>
            <m:ctrlPr>
              <w:rPr>
                <w:rFonts w:ascii="Cambria Math" w:hAnsi="Cambria Math"/>
                <w:i/>
              </w:rPr>
            </m:ctrlPr>
          </m:sSubPr>
          <m:e>
            <m:r>
              <w:rPr>
                <w:rFonts w:ascii="Cambria Math" w:hAnsi="Cambria Math"/>
              </w:rPr>
              <m:t>l</m:t>
            </m:r>
          </m:e>
          <m:sub>
            <m:r>
              <w:rPr>
                <w:rFonts w:ascii="Cambria Math" w:hAnsi="Cambria Math"/>
                <w:lang w:val="ru-RU"/>
              </w:rPr>
              <m:t>к</m:t>
            </m:r>
          </m:sub>
        </m:sSub>
      </m:oMath>
      <w:r w:rsidRPr="00932F36">
        <w:rPr>
          <w:lang w:val="ru-RU"/>
        </w:rPr>
        <w:t>,</w:t>
      </w:r>
      <w:proofErr w:type="gramEnd"/>
      <w:r w:rsidRPr="00932F36">
        <w:rPr>
          <w:lang w:val="ru-RU"/>
        </w:rPr>
        <w:t xml:space="preserve"> где </w:t>
      </w:r>
      <m:oMath>
        <m:sSub>
          <m:sSubPr>
            <m:ctrlPr>
              <w:rPr>
                <w:rFonts w:ascii="Cambria Math" w:hAnsi="Cambria Math"/>
              </w:rPr>
            </m:ctrlPr>
          </m:sSubPr>
          <m:e>
            <m:r>
              <m:rPr>
                <m:sty m:val="p"/>
              </m:rPr>
              <w:rPr>
                <w:rFonts w:ascii="Cambria Math" w:hAnsi="Cambria Math"/>
              </w:rPr>
              <m:t>μ</m:t>
            </m:r>
          </m:e>
          <m:sub>
            <m:r>
              <m:rPr>
                <m:sty m:val="p"/>
              </m:rPr>
              <w:rPr>
                <w:rFonts w:ascii="Cambria Math" w:hAnsi="Cambria Math"/>
                <w:lang w:val="ru-RU"/>
              </w:rPr>
              <m:t>0</m:t>
            </m:r>
          </m:sub>
        </m:sSub>
        <m:r>
          <m:rPr>
            <m:sty m:val="p"/>
          </m:rPr>
          <w:rPr>
            <w:rFonts w:ascii="Cambria Math" w:hAnsi="Cambria Math"/>
            <w:lang w:val="ru-RU"/>
          </w:rPr>
          <m:t>=4</m:t>
        </m:r>
        <m:r>
          <m:rPr>
            <m:sty m:val="p"/>
          </m:rPr>
          <w:rPr>
            <w:rFonts w:ascii="Cambria Math" w:hAnsi="Cambria Math"/>
          </w:rPr>
          <m:t>π</m:t>
        </m:r>
        <m:r>
          <m:rPr>
            <m:sty m:val="p"/>
          </m:rPr>
          <w:rPr>
            <w:rFonts w:ascii="Cambria Math" w:hAnsi="Cambria Math"/>
            <w:lang w:val="ru-RU"/>
          </w:rPr>
          <m:t>∙</m:t>
        </m:r>
        <m:sSup>
          <m:sSupPr>
            <m:ctrlPr>
              <w:rPr>
                <w:rFonts w:ascii="Cambria Math" w:hAnsi="Cambria Math"/>
              </w:rPr>
            </m:ctrlPr>
          </m:sSupPr>
          <m:e>
            <m:r>
              <m:rPr>
                <m:sty m:val="p"/>
              </m:rPr>
              <w:rPr>
                <w:rFonts w:ascii="Cambria Math" w:hAnsi="Cambria Math"/>
                <w:lang w:val="ru-RU"/>
              </w:rPr>
              <m:t>10</m:t>
            </m:r>
          </m:e>
          <m:sup>
            <m:r>
              <m:rPr>
                <m:sty m:val="p"/>
              </m:rPr>
              <w:rPr>
                <w:rFonts w:ascii="Cambria Math" w:hAnsi="Cambria Math"/>
                <w:lang w:val="ru-RU"/>
              </w:rPr>
              <m:t>-7</m:t>
            </m:r>
          </m:sup>
        </m:sSup>
      </m:oMath>
      <w:r w:rsidRPr="00932F36">
        <w:rPr>
          <w:lang w:val="ru-RU"/>
        </w:rPr>
        <w:t xml:space="preserve"> – магнитная проницаемость воздуха. Для срабатывания геркона без обмотки, установленного вблизи </w:t>
      </w:r>
      <w:proofErr w:type="spellStart"/>
      <w:r w:rsidRPr="00932F36">
        <w:rPr>
          <w:lang w:val="ru-RU"/>
        </w:rPr>
        <w:t>токопровода</w:t>
      </w:r>
      <w:proofErr w:type="spellEnd"/>
      <w:r w:rsidRPr="00932F36">
        <w:rPr>
          <w:lang w:val="ru-RU"/>
        </w:rPr>
        <w:t xml:space="preserve">, необходима такая же </w:t>
      </w:r>
      <w:proofErr w:type="gramStart"/>
      <w:r w:rsidRPr="00932F36">
        <w:rPr>
          <w:lang w:val="ru-RU"/>
        </w:rPr>
        <w:t xml:space="preserve">сила </w:t>
      </w:r>
      <m:oMath>
        <m:sSub>
          <m:sSubPr>
            <m:ctrlPr>
              <w:rPr>
                <w:rFonts w:ascii="Cambria Math" w:hAnsi="Cambria Math"/>
                <w:iCs/>
              </w:rPr>
            </m:ctrlPr>
          </m:sSubPr>
          <m:e>
            <m:r>
              <m:rPr>
                <m:sty m:val="p"/>
              </m:rPr>
              <w:rPr>
                <w:rFonts w:ascii="Cambria Math" w:hAnsi="Cambria Math"/>
              </w:rPr>
              <m:t>F</m:t>
            </m:r>
          </m:e>
          <m:sub>
            <m:r>
              <m:rPr>
                <m:sty m:val="p"/>
              </m:rPr>
              <w:rPr>
                <w:rFonts w:ascii="Cambria Math" w:hAnsi="Cambria Math"/>
                <w:lang w:val="ru-RU"/>
              </w:rPr>
              <m:t>ср</m:t>
            </m:r>
          </m:sub>
        </m:sSub>
      </m:oMath>
      <w:r w:rsidRPr="00932F36">
        <w:rPr>
          <w:iCs/>
          <w:lang w:val="ru-RU"/>
        </w:rPr>
        <w:t>.</w:t>
      </w:r>
      <w:proofErr w:type="gramEnd"/>
      <w:r w:rsidRPr="00932F36">
        <w:rPr>
          <w:iCs/>
          <w:lang w:val="ru-RU"/>
        </w:rPr>
        <w:t xml:space="preserve"> </w:t>
      </w:r>
      <w:proofErr w:type="gramStart"/>
      <w:r w:rsidRPr="00932F36">
        <w:rPr>
          <w:lang w:val="ru-RU"/>
        </w:rPr>
        <w:t xml:space="preserve">Поэтому </w:t>
      </w:r>
      <m:oMath>
        <m:sSub>
          <m:sSubPr>
            <m:ctrlPr>
              <w:rPr>
                <w:rFonts w:ascii="Cambria Math" w:hAnsi="Cambria Math"/>
                <w:iCs/>
              </w:rPr>
            </m:ctrlPr>
          </m:sSubPr>
          <m:e>
            <m:r>
              <m:rPr>
                <m:sty m:val="p"/>
              </m:rPr>
              <w:rPr>
                <w:rFonts w:ascii="Cambria Math" w:hAnsi="Cambria Math"/>
              </w:rPr>
              <m:t>B</m:t>
            </m:r>
          </m:e>
          <m:sub>
            <m:r>
              <m:rPr>
                <m:sty m:val="p"/>
              </m:rPr>
              <w:rPr>
                <w:rFonts w:ascii="Cambria Math" w:hAnsi="Cambria Math"/>
                <w:lang w:val="ru-RU"/>
              </w:rPr>
              <m:t>ср,к</m:t>
            </m:r>
          </m:sub>
        </m:sSub>
        <m:r>
          <w:rPr>
            <w:rFonts w:ascii="Cambria Math" w:hAnsi="Cambria Math"/>
            <w:lang w:val="ru-RU"/>
          </w:rPr>
          <m:t>=</m:t>
        </m:r>
        <m:sSub>
          <m:sSubPr>
            <m:ctrlPr>
              <w:rPr>
                <w:rFonts w:ascii="Cambria Math" w:hAnsi="Cambria Math"/>
                <w:iCs/>
              </w:rPr>
            </m:ctrlPr>
          </m:sSubPr>
          <m:e>
            <m:r>
              <m:rPr>
                <m:sty m:val="p"/>
              </m:rPr>
              <w:rPr>
                <w:rFonts w:ascii="Cambria Math" w:hAnsi="Cambria Math"/>
              </w:rPr>
              <m:t>B</m:t>
            </m:r>
          </m:e>
          <m:sub>
            <m:r>
              <m:rPr>
                <m:sty m:val="p"/>
              </m:rPr>
              <w:rPr>
                <w:rFonts w:ascii="Cambria Math" w:hAnsi="Cambria Math"/>
                <w:lang w:val="ru-RU"/>
              </w:rPr>
              <m:t>ср,г</m:t>
            </m:r>
          </m:sub>
        </m:sSub>
      </m:oMath>
      <w:r w:rsidRPr="00932F36">
        <w:rPr>
          <w:iCs/>
          <w:lang w:val="ru-RU"/>
        </w:rPr>
        <w:t>.</w:t>
      </w:r>
      <w:proofErr w:type="gramEnd"/>
      <w:r w:rsidRPr="00932F36">
        <w:rPr>
          <w:iCs/>
          <w:lang w:val="ru-RU"/>
        </w:rPr>
        <w:t xml:space="preserve"> По закону Био-Савара-</w:t>
      </w:r>
      <w:proofErr w:type="gramStart"/>
      <w:r w:rsidRPr="00932F36">
        <w:rPr>
          <w:iCs/>
          <w:lang w:val="ru-RU"/>
        </w:rPr>
        <w:t xml:space="preserve">Лапласа </w:t>
      </w:r>
      <m:oMath>
        <m:sSub>
          <m:sSubPr>
            <m:ctrlPr>
              <w:rPr>
                <w:rFonts w:ascii="Cambria Math" w:hAnsi="Cambria Math"/>
                <w:iCs/>
              </w:rPr>
            </m:ctrlPr>
          </m:sSubPr>
          <m:e>
            <m:r>
              <m:rPr>
                <m:sty m:val="p"/>
              </m:rPr>
              <w:rPr>
                <w:rFonts w:ascii="Cambria Math" w:hAnsi="Cambria Math"/>
              </w:rPr>
              <m:t>B</m:t>
            </m:r>
          </m:e>
          <m:sub>
            <m:r>
              <m:rPr>
                <m:sty m:val="p"/>
              </m:rPr>
              <w:rPr>
                <w:rFonts w:ascii="Cambria Math" w:hAnsi="Cambria Math"/>
                <w:lang w:val="ru-RU"/>
              </w:rPr>
              <m:t>ср,г</m:t>
            </m:r>
          </m:sub>
        </m:sSub>
        <m:r>
          <m:rPr>
            <m:sty m:val="p"/>
          </m:rPr>
          <w:rPr>
            <w:rFonts w:ascii="Cambria Math" w:hAnsi="Cambria Math"/>
            <w:lang w:val="ru-RU"/>
          </w:rPr>
          <m:t>=</m:t>
        </m:r>
        <m:sSub>
          <m:sSubPr>
            <m:ctrlPr>
              <w:rPr>
                <w:rFonts w:ascii="Cambria Math" w:hAnsi="Cambria Math"/>
                <w:iCs/>
              </w:rPr>
            </m:ctrlPr>
          </m:sSubPr>
          <m:e>
            <m:r>
              <m:rPr>
                <m:sty m:val="p"/>
              </m:rPr>
              <w:rPr>
                <w:rFonts w:ascii="Cambria Math" w:hAnsi="Cambria Math"/>
              </w:rPr>
              <m:t>μ</m:t>
            </m:r>
          </m:e>
          <m:sub>
            <m:r>
              <m:rPr>
                <m:sty m:val="p"/>
              </m:rPr>
              <w:rPr>
                <w:rFonts w:ascii="Cambria Math" w:hAnsi="Cambria Math"/>
                <w:lang w:val="ru-RU"/>
              </w:rPr>
              <m:t>0</m:t>
            </m:r>
          </m:sub>
        </m:sSub>
        <m:sSub>
          <m:sSubPr>
            <m:ctrlPr>
              <w:rPr>
                <w:rFonts w:ascii="Cambria Math" w:hAnsi="Cambria Math"/>
                <w:iCs/>
              </w:rPr>
            </m:ctrlPr>
          </m:sSubPr>
          <m:e>
            <m:r>
              <m:rPr>
                <m:sty m:val="p"/>
              </m:rPr>
              <w:rPr>
                <w:rFonts w:ascii="Cambria Math" w:hAnsi="Cambria Math"/>
              </w:rPr>
              <m:t>I</m:t>
            </m:r>
          </m:e>
          <m:sub>
            <m:r>
              <m:rPr>
                <m:sty m:val="p"/>
              </m:rPr>
              <w:rPr>
                <w:rFonts w:ascii="Cambria Math" w:hAnsi="Cambria Math"/>
                <w:lang w:val="ru-RU"/>
              </w:rPr>
              <m:t>ср</m:t>
            </m:r>
          </m:sub>
        </m:sSub>
        <m:func>
          <m:funcPr>
            <m:ctrlPr>
              <w:rPr>
                <w:rFonts w:ascii="Cambria Math" w:hAnsi="Cambria Math"/>
                <w:iCs/>
              </w:rPr>
            </m:ctrlPr>
          </m:funcPr>
          <m:fName>
            <m:r>
              <m:rPr>
                <m:sty m:val="p"/>
              </m:rPr>
              <w:rPr>
                <w:rFonts w:ascii="Cambria Math" w:hAnsi="Cambria Math"/>
              </w:rPr>
              <m:t>cos</m:t>
            </m:r>
          </m:fName>
          <m:e>
            <m:r>
              <m:rPr>
                <m:sty m:val="p"/>
              </m:rPr>
              <w:rPr>
                <w:rFonts w:ascii="Cambria Math" w:hAnsi="Cambria Math"/>
              </w:rPr>
              <m:t>γ</m:t>
            </m:r>
          </m:e>
        </m:func>
        <m:r>
          <m:rPr>
            <m:sty m:val="p"/>
          </m:rPr>
          <w:rPr>
            <w:rFonts w:ascii="Cambria Math" w:hAnsi="Cambria Math"/>
            <w:lang w:val="ru-RU"/>
          </w:rPr>
          <m:t>/</m:t>
        </m:r>
        <m:d>
          <m:dPr>
            <m:ctrlPr>
              <w:rPr>
                <w:rFonts w:ascii="Cambria Math" w:hAnsi="Cambria Math"/>
                <w:iCs/>
              </w:rPr>
            </m:ctrlPr>
          </m:dPr>
          <m:e>
            <m:r>
              <m:rPr>
                <m:sty m:val="p"/>
              </m:rPr>
              <w:rPr>
                <w:rFonts w:ascii="Cambria Math" w:hAnsi="Cambria Math"/>
                <w:lang w:val="ru-RU"/>
              </w:rPr>
              <m:t>2</m:t>
            </m:r>
            <m:r>
              <m:rPr>
                <m:sty m:val="p"/>
              </m:rPr>
              <w:rPr>
                <w:rFonts w:ascii="Cambria Math" w:hAnsi="Cambria Math"/>
              </w:rPr>
              <m:t>π</m:t>
            </m:r>
            <m:r>
              <w:rPr>
                <w:rFonts w:ascii="Cambria Math" w:hAnsi="Cambria Math"/>
              </w:rPr>
              <m:t>l</m:t>
            </m:r>
          </m:e>
        </m:d>
      </m:oMath>
      <w:r w:rsidRPr="00932F36">
        <w:rPr>
          <w:iCs/>
          <w:lang w:val="ru-RU"/>
        </w:rPr>
        <w:t>,</w:t>
      </w:r>
      <w:proofErr w:type="gramEnd"/>
      <w:r w:rsidRPr="00932F36">
        <w:rPr>
          <w:iCs/>
          <w:lang w:val="ru-RU"/>
        </w:rPr>
        <w:t xml:space="preserve"> где </w:t>
      </w:r>
      <m:oMath>
        <m:sSub>
          <m:sSubPr>
            <m:ctrlPr>
              <w:rPr>
                <w:rFonts w:ascii="Cambria Math" w:hAnsi="Cambria Math"/>
                <w:iCs/>
              </w:rPr>
            </m:ctrlPr>
          </m:sSubPr>
          <m:e>
            <m:r>
              <m:rPr>
                <m:sty m:val="p"/>
              </m:rPr>
              <w:rPr>
                <w:rFonts w:ascii="Cambria Math" w:hAnsi="Cambria Math"/>
              </w:rPr>
              <m:t>I</m:t>
            </m:r>
          </m:e>
          <m:sub>
            <m:r>
              <m:rPr>
                <m:sty m:val="p"/>
              </m:rPr>
              <w:rPr>
                <w:rFonts w:ascii="Cambria Math" w:hAnsi="Cambria Math"/>
                <w:lang w:val="ru-RU"/>
              </w:rPr>
              <m:t>ср</m:t>
            </m:r>
          </m:sub>
        </m:sSub>
      </m:oMath>
      <w:r w:rsidRPr="00932F36">
        <w:rPr>
          <w:iCs/>
          <w:lang w:val="ru-RU"/>
        </w:rPr>
        <w:t xml:space="preserve"> – ток в токопроводе, при котором геркон срабатывает, создавая МП с индукцией </w:t>
      </w:r>
      <m:oMath>
        <m:sSub>
          <m:sSubPr>
            <m:ctrlPr>
              <w:rPr>
                <w:rFonts w:ascii="Cambria Math" w:hAnsi="Cambria Math"/>
                <w:iCs/>
              </w:rPr>
            </m:ctrlPr>
          </m:sSubPr>
          <m:e>
            <m:r>
              <m:rPr>
                <m:sty m:val="p"/>
              </m:rPr>
              <w:rPr>
                <w:rFonts w:ascii="Cambria Math" w:hAnsi="Cambria Math"/>
              </w:rPr>
              <m:t>B</m:t>
            </m:r>
          </m:e>
          <m:sub>
            <m:r>
              <m:rPr>
                <m:sty m:val="p"/>
              </m:rPr>
              <w:rPr>
                <w:rFonts w:ascii="Cambria Math" w:hAnsi="Cambria Math"/>
                <w:lang w:val="ru-RU"/>
              </w:rPr>
              <m:t>ср,г</m:t>
            </m:r>
          </m:sub>
        </m:sSub>
      </m:oMath>
      <w:r w:rsidRPr="00932F36">
        <w:rPr>
          <w:iCs/>
          <w:lang w:val="ru-RU"/>
        </w:rPr>
        <w:t xml:space="preserve">, </w:t>
      </w:r>
      <m:oMath>
        <m:r>
          <w:rPr>
            <w:rFonts w:ascii="Cambria Math" w:hAnsi="Cambria Math"/>
          </w:rPr>
          <m:t>l</m:t>
        </m:r>
      </m:oMath>
      <w:r w:rsidRPr="00932F36">
        <w:rPr>
          <w:lang w:val="ru-RU"/>
        </w:rPr>
        <w:t xml:space="preserve"> – кратчайшее расстояние от токопровода до центра тяжести геркона (об угле </w:t>
      </w:r>
      <m:oMath>
        <m:r>
          <m:rPr>
            <m:sty m:val="p"/>
          </m:rPr>
          <w:rPr>
            <w:rFonts w:ascii="Cambria Math" w:hAnsi="Cambria Math"/>
          </w:rPr>
          <m:t>γ</m:t>
        </m:r>
      </m:oMath>
      <w:r w:rsidRPr="00932F36">
        <w:rPr>
          <w:lang w:val="ru-RU"/>
        </w:rPr>
        <w:t xml:space="preserve"> см. далее). После срабатывания при уменьшении индукции </w:t>
      </w:r>
      <w:proofErr w:type="gramStart"/>
      <w:r w:rsidRPr="00932F36">
        <w:rPr>
          <w:lang w:val="ru-RU"/>
        </w:rPr>
        <w:t xml:space="preserve">до </w:t>
      </w:r>
      <m:oMath>
        <m:sSub>
          <m:sSubPr>
            <m:ctrlPr>
              <w:rPr>
                <w:rFonts w:ascii="Cambria Math" w:hAnsi="Cambria Math"/>
                <w:i/>
              </w:rPr>
            </m:ctrlPr>
          </m:sSubPr>
          <m:e>
            <m:r>
              <w:rPr>
                <w:rFonts w:ascii="Cambria Math" w:hAnsi="Cambria Math"/>
                <w:lang w:val="ru-RU"/>
              </w:rPr>
              <m:t>В</m:t>
            </m:r>
          </m:e>
          <m:sub>
            <m:r>
              <w:rPr>
                <w:rFonts w:ascii="Cambria Math" w:hAnsi="Cambria Math"/>
                <w:lang w:val="ru-RU"/>
              </w:rPr>
              <m:t>в,г</m:t>
            </m:r>
          </m:sub>
        </m:sSub>
      </m:oMath>
      <w:r w:rsidRPr="00932F36">
        <w:rPr>
          <w:lang w:val="ru-RU"/>
        </w:rPr>
        <w:t xml:space="preserve"> он</w:t>
      </w:r>
      <w:proofErr w:type="gramEnd"/>
      <w:r w:rsidRPr="00932F36">
        <w:rPr>
          <w:lang w:val="ru-RU"/>
        </w:rPr>
        <w:t xml:space="preserve"> возвращается в </w:t>
      </w:r>
      <w:r w:rsidRPr="00932F36">
        <w:rPr>
          <w:lang w:val="ru-RU"/>
        </w:rPr>
        <w:lastRenderedPageBreak/>
        <w:t xml:space="preserve">исходное положение. </w:t>
      </w:r>
      <w:proofErr w:type="gramStart"/>
      <w:r w:rsidRPr="00932F36">
        <w:rPr>
          <w:lang w:val="ru-RU"/>
        </w:rPr>
        <w:t xml:space="preserve">Отношение </w:t>
      </w:r>
      <m:oMath>
        <m:sSub>
          <m:sSubPr>
            <m:ctrlPr>
              <w:rPr>
                <w:rFonts w:ascii="Cambria Math" w:hAnsi="Cambria Math"/>
                <w:i/>
              </w:rPr>
            </m:ctrlPr>
          </m:sSubPr>
          <m:e>
            <m:r>
              <w:rPr>
                <w:rFonts w:ascii="Cambria Math" w:hAnsi="Cambria Math"/>
                <w:lang w:val="ru-RU"/>
              </w:rPr>
              <m:t>В</m:t>
            </m:r>
          </m:e>
          <m:sub>
            <m:r>
              <w:rPr>
                <w:rFonts w:ascii="Cambria Math" w:hAnsi="Cambria Math"/>
                <w:lang w:val="ru-RU"/>
              </w:rPr>
              <m:t>в,г</m:t>
            </m:r>
          </m:sub>
        </m:sSub>
        <m:r>
          <w:rPr>
            <w:rFonts w:ascii="Cambria Math" w:hAnsi="Cambria Math"/>
            <w:lang w:val="ru-RU"/>
          </w:rPr>
          <m:t>/</m:t>
        </m:r>
        <m:sSub>
          <m:sSubPr>
            <m:ctrlPr>
              <w:rPr>
                <w:rFonts w:ascii="Cambria Math" w:hAnsi="Cambria Math"/>
                <w:iCs/>
              </w:rPr>
            </m:ctrlPr>
          </m:sSubPr>
          <m:e>
            <m:r>
              <m:rPr>
                <m:sty m:val="p"/>
              </m:rPr>
              <w:rPr>
                <w:rFonts w:ascii="Cambria Math" w:hAnsi="Cambria Math"/>
              </w:rPr>
              <m:t>B</m:t>
            </m:r>
          </m:e>
          <m:sub>
            <m:r>
              <m:rPr>
                <m:sty m:val="p"/>
              </m:rPr>
              <w:rPr>
                <w:rFonts w:ascii="Cambria Math" w:hAnsi="Cambria Math"/>
                <w:lang w:val="ru-RU"/>
              </w:rPr>
              <m:t>ср,г</m:t>
            </m:r>
          </m:sub>
        </m:sSub>
      </m:oMath>
      <w:r w:rsidRPr="00932F36">
        <w:rPr>
          <w:iCs/>
          <w:lang w:val="ru-RU"/>
        </w:rPr>
        <w:t xml:space="preserve"> </w:t>
      </w:r>
      <w:r w:rsidRPr="00932F36">
        <w:rPr>
          <w:lang w:val="ru-RU"/>
        </w:rPr>
        <w:t>называют</w:t>
      </w:r>
      <w:proofErr w:type="gramEnd"/>
      <w:r w:rsidRPr="00932F36">
        <w:rPr>
          <w:lang w:val="ru-RU"/>
        </w:rPr>
        <w:t xml:space="preserve"> коэффициентом возврата </w:t>
      </w:r>
      <m:oMath>
        <m:sSub>
          <m:sSubPr>
            <m:ctrlPr>
              <w:rPr>
                <w:rFonts w:ascii="Cambria Math" w:hAnsi="Cambria Math"/>
              </w:rPr>
            </m:ctrlPr>
          </m:sSubPr>
          <m:e>
            <m:r>
              <m:rPr>
                <m:sty m:val="p"/>
              </m:rPr>
              <w:rPr>
                <w:rFonts w:ascii="Cambria Math" w:hAnsi="Cambria Math"/>
              </w:rPr>
              <m:t>k</m:t>
            </m:r>
          </m:e>
          <m:sub>
            <m:r>
              <m:rPr>
                <m:sty m:val="p"/>
              </m:rPr>
              <w:rPr>
                <w:rFonts w:ascii="Cambria Math" w:hAnsi="Cambria Math"/>
                <w:lang w:val="ru-RU"/>
              </w:rPr>
              <m:t>в</m:t>
            </m:r>
          </m:sub>
        </m:sSub>
      </m:oMath>
      <w:r w:rsidRPr="00932F36">
        <w:rPr>
          <w:lang w:val="ru-RU"/>
        </w:rPr>
        <w:t>.</w:t>
      </w:r>
    </w:p>
    <w:p w14:paraId="4246CFE2" w14:textId="237FECC9" w:rsidR="007E3F50" w:rsidRDefault="007E3F50" w:rsidP="008135CA">
      <w:pPr>
        <w:spacing w:after="0" w:line="240" w:lineRule="auto"/>
        <w:ind w:firstLine="709"/>
        <w:jc w:val="both"/>
        <w:rPr>
          <w:lang w:val="ru-RU"/>
        </w:rPr>
      </w:pPr>
      <w:r w:rsidRPr="00932F36">
        <w:rPr>
          <w:lang w:val="ru-RU"/>
        </w:rPr>
        <w:t xml:space="preserve">Герконы 15 (16, 17) в блоке 9 должны реагировать на индукцию, созданную только </w:t>
      </w:r>
      <w:proofErr w:type="gramStart"/>
      <w:r w:rsidRPr="00932F36">
        <w:rPr>
          <w:lang w:val="ru-RU"/>
        </w:rPr>
        <w:t xml:space="preserve">током </w:t>
      </w:r>
      <m:oMath>
        <m:sSub>
          <m:sSubPr>
            <m:ctrlPr>
              <w:rPr>
                <w:rFonts w:ascii="Cambria Math" w:hAnsi="Cambria Math"/>
              </w:rPr>
            </m:ctrlPr>
          </m:sSubPr>
          <m:e>
            <m:r>
              <m:rPr>
                <m:sty m:val="p"/>
              </m:rPr>
              <w:rPr>
                <w:rFonts w:ascii="Cambria Math" w:hAnsi="Cambria Math"/>
              </w:rPr>
              <m:t>I</m:t>
            </m:r>
          </m:e>
          <m:sub>
            <m:r>
              <m:rPr>
                <m:sty m:val="p"/>
              </m:rPr>
              <w:rPr>
                <w:rFonts w:ascii="Cambria Math" w:hAnsi="Cambria Math"/>
              </w:rPr>
              <m:t>A</m:t>
            </m:r>
          </m:sub>
        </m:sSub>
      </m:oMath>
      <w:r w:rsidRPr="00932F36">
        <w:rPr>
          <w:lang w:val="ru-RU"/>
        </w:rPr>
        <w:t xml:space="preserve"> (</w:t>
      </w:r>
      <w:proofErr w:type="gramEnd"/>
      <m:oMath>
        <m:sSub>
          <m:sSubPr>
            <m:ctrlPr>
              <w:rPr>
                <w:rFonts w:ascii="Cambria Math" w:hAnsi="Cambria Math"/>
              </w:rPr>
            </m:ctrlPr>
          </m:sSubPr>
          <m:e>
            <m:r>
              <m:rPr>
                <m:sty m:val="p"/>
              </m:rPr>
              <w:rPr>
                <w:rFonts w:ascii="Cambria Math" w:hAnsi="Cambria Math"/>
              </w:rPr>
              <m:t>I</m:t>
            </m:r>
          </m:e>
          <m:sub>
            <m:r>
              <m:rPr>
                <m:sty m:val="p"/>
              </m:rPr>
              <w:rPr>
                <w:rFonts w:ascii="Cambria Math" w:hAnsi="Cambria Math"/>
                <w:lang w:val="ru-RU"/>
              </w:rPr>
              <m:t>В</m:t>
            </m:r>
          </m:sub>
        </m:sSub>
      </m:oMath>
      <w:r w:rsidRPr="00932F36">
        <w:rPr>
          <w:lang w:val="ru-RU"/>
        </w:rPr>
        <w:t xml:space="preserve">, </w:t>
      </w:r>
      <m:oMath>
        <m:sSub>
          <m:sSubPr>
            <m:ctrlPr>
              <w:rPr>
                <w:rFonts w:ascii="Cambria Math" w:hAnsi="Cambria Math"/>
              </w:rPr>
            </m:ctrlPr>
          </m:sSubPr>
          <m:e>
            <m:r>
              <m:rPr>
                <m:sty m:val="p"/>
              </m:rPr>
              <w:rPr>
                <w:rFonts w:ascii="Cambria Math" w:hAnsi="Cambria Math"/>
              </w:rPr>
              <m:t>I</m:t>
            </m:r>
          </m:e>
          <m:sub>
            <m:r>
              <m:rPr>
                <m:sty m:val="p"/>
              </m:rPr>
              <w:rPr>
                <w:rFonts w:ascii="Cambria Math" w:hAnsi="Cambria Math"/>
                <w:lang w:val="ru-RU"/>
              </w:rPr>
              <m:t>С</m:t>
            </m:r>
          </m:sub>
        </m:sSub>
      </m:oMath>
      <w:r w:rsidRPr="00932F36">
        <w:rPr>
          <w:lang w:val="ru-RU"/>
        </w:rPr>
        <w:t xml:space="preserve">), и точно также в блоках 10 и 11. Геркон 15 (16, 17) в блоке 9 устанавливается в точке </w:t>
      </w:r>
      <m:oMath>
        <m:sSub>
          <m:sSubPr>
            <m:ctrlPr>
              <w:rPr>
                <w:rFonts w:ascii="Cambria Math" w:hAnsi="Cambria Math"/>
                <w:iCs/>
              </w:rPr>
            </m:ctrlPr>
          </m:sSubPr>
          <m:e>
            <m:r>
              <m:rPr>
                <m:sty m:val="p"/>
              </m:rPr>
              <w:rPr>
                <w:rFonts w:ascii="Cambria Math" w:hAnsi="Cambria Math"/>
              </w:rPr>
              <m:t>m</m:t>
            </m:r>
          </m:e>
          <m:sub>
            <m:r>
              <m:rPr>
                <m:sty m:val="p"/>
              </m:rPr>
              <w:rPr>
                <w:rFonts w:ascii="Cambria Math" w:hAnsi="Cambria Math"/>
                <w:lang w:val="ru-RU"/>
              </w:rPr>
              <m:t>1</m:t>
            </m:r>
          </m:sub>
        </m:sSub>
      </m:oMath>
      <w:r w:rsidRPr="00932F36">
        <w:rPr>
          <w:lang w:val="ru-RU"/>
        </w:rPr>
        <w:t xml:space="preserve"> (</w:t>
      </w:r>
      <m:oMath>
        <m:sSub>
          <m:sSubPr>
            <m:ctrlPr>
              <w:rPr>
                <w:rFonts w:ascii="Cambria Math" w:hAnsi="Cambria Math"/>
              </w:rPr>
            </m:ctrlPr>
          </m:sSubPr>
          <m:e>
            <m:r>
              <m:rPr>
                <m:sty m:val="p"/>
              </m:rPr>
              <w:rPr>
                <w:rFonts w:ascii="Cambria Math" w:hAnsi="Cambria Math"/>
              </w:rPr>
              <m:t>n</m:t>
            </m:r>
          </m:e>
          <m:sub>
            <m:r>
              <m:rPr>
                <m:sty m:val="p"/>
              </m:rPr>
              <w:rPr>
                <w:rFonts w:ascii="Cambria Math" w:hAnsi="Cambria Math"/>
                <w:lang w:val="ru-RU"/>
              </w:rPr>
              <m:t>1</m:t>
            </m:r>
          </m:sub>
        </m:sSub>
      </m:oMath>
      <w:r w:rsidRPr="00932F36">
        <w:rPr>
          <w:iCs/>
          <w:lang w:val="ru-RU"/>
        </w:rPr>
        <w:t xml:space="preserve">, </w:t>
      </w:r>
      <m:oMath>
        <m:sSub>
          <m:sSubPr>
            <m:ctrlPr>
              <w:rPr>
                <w:rFonts w:ascii="Cambria Math" w:hAnsi="Cambria Math"/>
                <w:iCs/>
              </w:rPr>
            </m:ctrlPr>
          </m:sSubPr>
          <m:e>
            <m:r>
              <m:rPr>
                <m:sty m:val="p"/>
              </m:rPr>
              <w:rPr>
                <w:rFonts w:ascii="Cambria Math" w:hAnsi="Cambria Math"/>
              </w:rPr>
              <m:t>p</m:t>
            </m:r>
          </m:e>
          <m:sub>
            <m:r>
              <m:rPr>
                <m:sty m:val="p"/>
              </m:rPr>
              <w:rPr>
                <w:rFonts w:ascii="Cambria Math" w:hAnsi="Cambria Math"/>
                <w:lang w:val="ru-RU"/>
              </w:rPr>
              <m:t>1</m:t>
            </m:r>
          </m:sub>
        </m:sSub>
      </m:oMath>
      <w:r w:rsidRPr="00932F36">
        <w:rPr>
          <w:iCs/>
          <w:lang w:val="ru-RU"/>
        </w:rPr>
        <w:t xml:space="preserve">), совпадающей с его центром тяжести. Она расположена </w:t>
      </w:r>
      <w:r w:rsidRPr="00932F36">
        <w:rPr>
          <w:lang w:val="ru-RU"/>
        </w:rPr>
        <w:t>(рис</w:t>
      </w:r>
      <w:r w:rsidR="00874EA7">
        <w:rPr>
          <w:lang w:val="ru-RU"/>
        </w:rPr>
        <w:t>унок</w:t>
      </w:r>
      <w:r w:rsidRPr="00932F36">
        <w:rPr>
          <w:lang w:val="ru-RU"/>
        </w:rPr>
        <w:t xml:space="preserve"> </w:t>
      </w:r>
      <w:r w:rsidR="00F50A10">
        <w:rPr>
          <w:lang w:val="ru-RU"/>
        </w:rPr>
        <w:t>3.</w:t>
      </w:r>
      <w:r w:rsidRPr="00932F36">
        <w:rPr>
          <w:lang w:val="ru-RU"/>
        </w:rPr>
        <w:t xml:space="preserve">2) на </w:t>
      </w:r>
      <w:proofErr w:type="gramStart"/>
      <w:r w:rsidRPr="00932F36">
        <w:rPr>
          <w:lang w:val="ru-RU"/>
        </w:rPr>
        <w:t xml:space="preserve">прямой </w:t>
      </w:r>
      <m:oMath>
        <m:sSub>
          <m:sSubPr>
            <m:ctrlPr>
              <w:rPr>
                <w:rFonts w:ascii="Cambria Math" w:hAnsi="Cambria Math"/>
                <w:iCs/>
              </w:rPr>
            </m:ctrlPr>
          </m:sSubPr>
          <m:e>
            <m:r>
              <m:rPr>
                <m:sty m:val="p"/>
              </m:rPr>
              <w:rPr>
                <w:rFonts w:ascii="Cambria Math" w:hAnsi="Cambria Math"/>
              </w:rPr>
              <m:t>S</m:t>
            </m:r>
          </m:e>
          <m:sub>
            <m:r>
              <m:rPr>
                <m:sty m:val="p"/>
              </m:rPr>
              <w:rPr>
                <w:rFonts w:ascii="Cambria Math" w:hAnsi="Cambria Math"/>
                <w:lang w:val="ru-RU"/>
              </w:rPr>
              <m:t>1</m:t>
            </m:r>
          </m:sub>
        </m:sSub>
        <m:sSub>
          <m:sSubPr>
            <m:ctrlPr>
              <w:rPr>
                <w:rFonts w:ascii="Cambria Math" w:hAnsi="Cambria Math"/>
                <w:iCs/>
              </w:rPr>
            </m:ctrlPr>
          </m:sSubPr>
          <m:e>
            <m:r>
              <m:rPr>
                <m:sty m:val="p"/>
              </m:rPr>
              <w:rPr>
                <w:rFonts w:ascii="Cambria Math" w:hAnsi="Cambria Math"/>
              </w:rPr>
              <m:t>S</m:t>
            </m:r>
          </m:e>
          <m:sub>
            <m:r>
              <m:rPr>
                <m:sty m:val="p"/>
              </m:rPr>
              <w:rPr>
                <w:rFonts w:ascii="Cambria Math" w:hAnsi="Cambria Math"/>
                <w:lang w:val="ru-RU"/>
              </w:rPr>
              <m:t>2</m:t>
            </m:r>
          </m:sub>
        </m:sSub>
      </m:oMath>
      <w:r w:rsidRPr="00932F36">
        <w:rPr>
          <w:iCs/>
          <w:lang w:val="ru-RU"/>
        </w:rPr>
        <w:t xml:space="preserve"> в</w:t>
      </w:r>
      <w:proofErr w:type="gramEnd"/>
      <w:r w:rsidRPr="00932F36">
        <w:rPr>
          <w:iCs/>
          <w:lang w:val="ru-RU"/>
        </w:rPr>
        <w:t xml:space="preserve"> плоскости </w:t>
      </w:r>
      <w:r w:rsidRPr="00932F36">
        <w:rPr>
          <w:iCs/>
        </w:rPr>
        <w:t>N</w:t>
      </w:r>
      <w:r w:rsidRPr="00932F36">
        <w:rPr>
          <w:iCs/>
          <w:lang w:val="ru-RU"/>
        </w:rPr>
        <w:t xml:space="preserve">1, </w:t>
      </w:r>
      <w:r w:rsidRPr="00932F36">
        <w:rPr>
          <w:lang w:val="ru-RU"/>
        </w:rPr>
        <w:t xml:space="preserve">перпендикулярной плоскости </w:t>
      </w:r>
      <w:r w:rsidRPr="00932F36">
        <w:t>M</w:t>
      </w:r>
      <w:r w:rsidRPr="00932F36">
        <w:rPr>
          <w:lang w:val="ru-RU"/>
        </w:rPr>
        <w:t xml:space="preserve">, в которой расположены параллельные </w:t>
      </w:r>
      <w:proofErr w:type="spellStart"/>
      <w:r w:rsidRPr="00932F36">
        <w:rPr>
          <w:lang w:val="ru-RU"/>
        </w:rPr>
        <w:t>токопроводы</w:t>
      </w:r>
      <w:proofErr w:type="spellEnd"/>
      <w:r w:rsidRPr="00932F36">
        <w:rPr>
          <w:lang w:val="ru-RU"/>
        </w:rPr>
        <w:t xml:space="preserve"> 38, 39, 40.</w:t>
      </w:r>
    </w:p>
    <w:p w14:paraId="20957874" w14:textId="77777777" w:rsidR="00687D9F" w:rsidRDefault="00687D9F" w:rsidP="008135CA">
      <w:pPr>
        <w:spacing w:after="0" w:line="240" w:lineRule="auto"/>
        <w:ind w:firstLine="709"/>
        <w:jc w:val="both"/>
        <w:rPr>
          <w:lang w:val="ru-RU"/>
        </w:rPr>
      </w:pPr>
    </w:p>
    <w:p w14:paraId="4A561E10" w14:textId="77777777" w:rsidR="00687D9F" w:rsidRPr="00932F36" w:rsidRDefault="00687D9F" w:rsidP="00687D9F">
      <w:pPr>
        <w:spacing w:after="0" w:line="240" w:lineRule="auto"/>
        <w:jc w:val="center"/>
      </w:pPr>
      <w:r w:rsidRPr="00932F36">
        <w:rPr>
          <w:noProof/>
          <w:lang w:val="ru-RU" w:eastAsia="ru-RU" w:bidi="ar-SA"/>
        </w:rPr>
        <w:drawing>
          <wp:inline distT="0" distB="0" distL="0" distR="0" wp14:anchorId="37922478" wp14:editId="7C8DECA7">
            <wp:extent cx="4476584" cy="2351898"/>
            <wp:effectExtent l="0" t="0" r="63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3">
                      <a:extLst>
                        <a:ext uri="{28A0092B-C50C-407E-A947-70E740481C1C}">
                          <a14:useLocalDpi xmlns:a14="http://schemas.microsoft.com/office/drawing/2010/main" val="0"/>
                        </a:ext>
                      </a:extLst>
                    </a:blip>
                    <a:srcRect t="3896" b="7485"/>
                    <a:stretch/>
                  </pic:blipFill>
                  <pic:spPr bwMode="auto">
                    <a:xfrm>
                      <a:off x="0" y="0"/>
                      <a:ext cx="4507438" cy="2368108"/>
                    </a:xfrm>
                    <a:prstGeom prst="rect">
                      <a:avLst/>
                    </a:prstGeom>
                    <a:noFill/>
                    <a:ln>
                      <a:noFill/>
                    </a:ln>
                    <a:extLst>
                      <a:ext uri="{53640926-AAD7-44D8-BBD7-CCE9431645EC}">
                        <a14:shadowObscured xmlns:a14="http://schemas.microsoft.com/office/drawing/2010/main"/>
                      </a:ext>
                    </a:extLst>
                  </pic:spPr>
                </pic:pic>
              </a:graphicData>
            </a:graphic>
          </wp:inline>
        </w:drawing>
      </w:r>
    </w:p>
    <w:p w14:paraId="64CC304A" w14:textId="77777777" w:rsidR="00687D9F" w:rsidRPr="008135CA" w:rsidRDefault="00687D9F" w:rsidP="00687D9F">
      <w:pPr>
        <w:spacing w:after="0" w:line="240" w:lineRule="auto"/>
        <w:jc w:val="center"/>
        <w:rPr>
          <w:sz w:val="16"/>
          <w:szCs w:val="16"/>
          <w:lang w:val="ru-RU"/>
        </w:rPr>
      </w:pPr>
    </w:p>
    <w:p w14:paraId="086576FB" w14:textId="77777777" w:rsidR="00687D9F" w:rsidRPr="00B371B0" w:rsidRDefault="00687D9F" w:rsidP="00687D9F">
      <w:pPr>
        <w:spacing w:after="0" w:line="240" w:lineRule="auto"/>
        <w:jc w:val="center"/>
        <w:rPr>
          <w:lang w:val="ru-RU"/>
        </w:rPr>
      </w:pPr>
      <w:r w:rsidRPr="00B371B0">
        <w:rPr>
          <w:lang w:val="ru-RU"/>
        </w:rPr>
        <w:t xml:space="preserve">Рисунок 3.2 – Расположение герконов под </w:t>
      </w:r>
      <w:proofErr w:type="spellStart"/>
      <w:r w:rsidRPr="00B371B0">
        <w:rPr>
          <w:lang w:val="ru-RU"/>
        </w:rPr>
        <w:t>токопроводами</w:t>
      </w:r>
      <w:proofErr w:type="spellEnd"/>
      <w:r w:rsidRPr="00B371B0">
        <w:rPr>
          <w:lang w:val="ru-RU"/>
        </w:rPr>
        <w:t xml:space="preserve"> 38-40</w:t>
      </w:r>
      <w:r>
        <w:rPr>
          <w:lang w:val="ru-RU"/>
        </w:rPr>
        <w:t xml:space="preserve"> фаз </w:t>
      </w:r>
      <w:proofErr w:type="gramStart"/>
      <w:r>
        <w:rPr>
          <w:lang w:val="ru-RU"/>
        </w:rPr>
        <w:t>А,В</w:t>
      </w:r>
      <w:proofErr w:type="gramEnd"/>
      <w:r>
        <w:rPr>
          <w:lang w:val="ru-RU"/>
        </w:rPr>
        <w:t>,</w:t>
      </w:r>
      <w:r w:rsidRPr="00B371B0">
        <w:rPr>
          <w:lang w:val="ru-RU"/>
        </w:rPr>
        <w:t>С</w:t>
      </w:r>
    </w:p>
    <w:p w14:paraId="213ACD03" w14:textId="77777777" w:rsidR="00687D9F" w:rsidRDefault="00687D9F" w:rsidP="008135CA">
      <w:pPr>
        <w:spacing w:after="0" w:line="240" w:lineRule="auto"/>
        <w:ind w:firstLine="709"/>
        <w:jc w:val="both"/>
        <w:rPr>
          <w:lang w:val="ru-RU"/>
        </w:rPr>
      </w:pPr>
    </w:p>
    <w:p w14:paraId="22F0EC53" w14:textId="7E5C8F2E" w:rsidR="00866C35" w:rsidRPr="00583B1C" w:rsidRDefault="00866C35" w:rsidP="008135CA">
      <w:pPr>
        <w:spacing w:after="0" w:line="240" w:lineRule="auto"/>
        <w:ind w:firstLine="709"/>
        <w:jc w:val="both"/>
        <w:rPr>
          <w:lang w:val="ru-RU"/>
        </w:rPr>
      </w:pPr>
      <w:proofErr w:type="gramStart"/>
      <w:r w:rsidRPr="00932F36">
        <w:rPr>
          <w:lang w:val="ru-RU"/>
        </w:rPr>
        <w:t xml:space="preserve">Прямая </w:t>
      </w:r>
      <m:oMath>
        <m:sSub>
          <m:sSubPr>
            <m:ctrlPr>
              <w:rPr>
                <w:rFonts w:ascii="Cambria Math" w:hAnsi="Cambria Math"/>
                <w:iCs/>
              </w:rPr>
            </m:ctrlPr>
          </m:sSubPr>
          <m:e>
            <m:r>
              <m:rPr>
                <m:sty m:val="p"/>
              </m:rPr>
              <w:rPr>
                <w:rFonts w:ascii="Cambria Math" w:hAnsi="Cambria Math"/>
              </w:rPr>
              <m:t>S</m:t>
            </m:r>
          </m:e>
          <m:sub>
            <m:r>
              <m:rPr>
                <m:sty m:val="p"/>
              </m:rPr>
              <w:rPr>
                <w:rFonts w:ascii="Cambria Math" w:hAnsi="Cambria Math"/>
                <w:lang w:val="ru-RU"/>
              </w:rPr>
              <m:t>1</m:t>
            </m:r>
          </m:sub>
        </m:sSub>
        <m:sSub>
          <m:sSubPr>
            <m:ctrlPr>
              <w:rPr>
                <w:rFonts w:ascii="Cambria Math" w:hAnsi="Cambria Math"/>
                <w:iCs/>
              </w:rPr>
            </m:ctrlPr>
          </m:sSubPr>
          <m:e>
            <m:r>
              <m:rPr>
                <m:sty m:val="p"/>
              </m:rPr>
              <w:rPr>
                <w:rFonts w:ascii="Cambria Math" w:hAnsi="Cambria Math"/>
              </w:rPr>
              <m:t>S</m:t>
            </m:r>
          </m:e>
          <m:sub>
            <m:r>
              <m:rPr>
                <m:sty m:val="p"/>
              </m:rPr>
              <w:rPr>
                <w:rFonts w:ascii="Cambria Math" w:hAnsi="Cambria Math"/>
                <w:lang w:val="ru-RU"/>
              </w:rPr>
              <m:t>2</m:t>
            </m:r>
          </m:sub>
        </m:sSub>
      </m:oMath>
      <w:r w:rsidRPr="00932F36">
        <w:rPr>
          <w:iCs/>
          <w:lang w:val="ru-RU"/>
        </w:rPr>
        <w:t xml:space="preserve"> находится</w:t>
      </w:r>
      <w:proofErr w:type="gramEnd"/>
      <w:r w:rsidRPr="00932F36">
        <w:rPr>
          <w:iCs/>
          <w:lang w:val="ru-RU"/>
        </w:rPr>
        <w:t xml:space="preserve"> на расстоянии </w:t>
      </w:r>
      <m:oMath>
        <m:sSub>
          <m:sSubPr>
            <m:ctrlPr>
              <w:rPr>
                <w:rFonts w:ascii="Cambria Math" w:hAnsi="Cambria Math"/>
              </w:rPr>
            </m:ctrlPr>
          </m:sSubPr>
          <m:e>
            <m:r>
              <m:rPr>
                <m:sty m:val="p"/>
              </m:rPr>
              <w:rPr>
                <w:rFonts w:ascii="Cambria Math" w:hAnsi="Cambria Math"/>
              </w:rPr>
              <m:t>h</m:t>
            </m:r>
          </m:e>
          <m:sub>
            <m:r>
              <w:rPr>
                <w:rFonts w:ascii="Cambria Math" w:hAnsi="Cambria Math"/>
                <w:lang w:val="ru-RU"/>
              </w:rPr>
              <m:t>т</m:t>
            </m:r>
          </m:sub>
        </m:sSub>
      </m:oMath>
      <w:r w:rsidRPr="00932F36">
        <w:rPr>
          <w:lang w:val="ru-RU"/>
        </w:rPr>
        <w:t xml:space="preserve"> от плоскости </w:t>
      </w:r>
      <w:r w:rsidRPr="00932F36">
        <w:t>M</w:t>
      </w:r>
      <w:r w:rsidRPr="00932F36">
        <w:rPr>
          <w:lang w:val="ru-RU"/>
        </w:rPr>
        <w:t xml:space="preserve"> и </w:t>
      </w:r>
      <w:r w:rsidRPr="00932F36">
        <w:rPr>
          <w:iCs/>
          <w:lang w:val="ru-RU"/>
        </w:rPr>
        <w:t xml:space="preserve">параллельна прямой, являющейся пересечением плоскости </w:t>
      </w:r>
      <w:r w:rsidRPr="00932F36">
        <w:t>M</w:t>
      </w:r>
      <w:r w:rsidRPr="00932F36">
        <w:rPr>
          <w:lang w:val="ru-RU"/>
        </w:rPr>
        <w:t xml:space="preserve"> с плоскостью </w:t>
      </w:r>
      <w:r w:rsidRPr="00932F36">
        <w:t>N</w:t>
      </w:r>
      <w:r w:rsidRPr="00932F36">
        <w:rPr>
          <w:lang w:val="ru-RU"/>
        </w:rPr>
        <w:t xml:space="preserve">1, а прямые </w:t>
      </w:r>
      <m:oMath>
        <m:sSub>
          <m:sSubPr>
            <m:ctrlPr>
              <w:rPr>
                <w:rFonts w:ascii="Cambria Math" w:hAnsi="Cambria Math"/>
                <w:iCs/>
              </w:rPr>
            </m:ctrlPr>
          </m:sSubPr>
          <m:e>
            <m:r>
              <m:rPr>
                <m:sty m:val="p"/>
              </m:rPr>
              <w:rPr>
                <w:rFonts w:ascii="Cambria Math" w:hAnsi="Cambria Math"/>
              </w:rPr>
              <m:t>S</m:t>
            </m:r>
          </m:e>
          <m:sub>
            <m:r>
              <m:rPr>
                <m:sty m:val="p"/>
              </m:rPr>
              <w:rPr>
                <w:rFonts w:ascii="Cambria Math" w:hAnsi="Cambria Math"/>
                <w:lang w:val="ru-RU"/>
              </w:rPr>
              <m:t>3</m:t>
            </m:r>
          </m:sub>
        </m:sSub>
        <m:sSub>
          <m:sSubPr>
            <m:ctrlPr>
              <w:rPr>
                <w:rFonts w:ascii="Cambria Math" w:hAnsi="Cambria Math"/>
                <w:iCs/>
              </w:rPr>
            </m:ctrlPr>
          </m:sSubPr>
          <m:e>
            <m:r>
              <m:rPr>
                <m:sty m:val="p"/>
              </m:rPr>
              <w:rPr>
                <w:rFonts w:ascii="Cambria Math" w:hAnsi="Cambria Math"/>
              </w:rPr>
              <m:t>S</m:t>
            </m:r>
          </m:e>
          <m:sub>
            <m:r>
              <m:rPr>
                <m:sty m:val="p"/>
              </m:rPr>
              <w:rPr>
                <w:rFonts w:ascii="Cambria Math" w:hAnsi="Cambria Math"/>
                <w:lang w:val="ru-RU"/>
              </w:rPr>
              <m:t>4</m:t>
            </m:r>
          </m:sub>
        </m:sSub>
      </m:oMath>
      <w:r w:rsidRPr="00932F36">
        <w:rPr>
          <w:iCs/>
          <w:lang w:val="ru-RU"/>
        </w:rPr>
        <w:t xml:space="preserve">, </w:t>
      </w:r>
      <m:oMath>
        <m:sSub>
          <m:sSubPr>
            <m:ctrlPr>
              <w:rPr>
                <w:rFonts w:ascii="Cambria Math" w:hAnsi="Cambria Math"/>
                <w:iCs/>
              </w:rPr>
            </m:ctrlPr>
          </m:sSubPr>
          <m:e>
            <m:r>
              <m:rPr>
                <m:sty m:val="p"/>
              </m:rPr>
              <w:rPr>
                <w:rFonts w:ascii="Cambria Math" w:hAnsi="Cambria Math"/>
              </w:rPr>
              <m:t>S</m:t>
            </m:r>
          </m:e>
          <m:sub>
            <m:r>
              <m:rPr>
                <m:sty m:val="p"/>
              </m:rPr>
              <w:rPr>
                <w:rFonts w:ascii="Cambria Math" w:hAnsi="Cambria Math"/>
                <w:lang w:val="ru-RU"/>
              </w:rPr>
              <m:t>5</m:t>
            </m:r>
          </m:sub>
        </m:sSub>
        <m:sSub>
          <m:sSubPr>
            <m:ctrlPr>
              <w:rPr>
                <w:rFonts w:ascii="Cambria Math" w:hAnsi="Cambria Math"/>
                <w:iCs/>
              </w:rPr>
            </m:ctrlPr>
          </m:sSubPr>
          <m:e>
            <m:r>
              <m:rPr>
                <m:sty m:val="p"/>
              </m:rPr>
              <w:rPr>
                <w:rFonts w:ascii="Cambria Math" w:hAnsi="Cambria Math"/>
              </w:rPr>
              <m:t>S</m:t>
            </m:r>
          </m:e>
          <m:sub>
            <m:r>
              <m:rPr>
                <m:sty m:val="p"/>
              </m:rPr>
              <w:rPr>
                <w:rFonts w:ascii="Cambria Math" w:hAnsi="Cambria Math"/>
                <w:lang w:val="ru-RU"/>
              </w:rPr>
              <m:t>6</m:t>
            </m:r>
          </m:sub>
        </m:sSub>
      </m:oMath>
      <w:r w:rsidRPr="00932F36">
        <w:rPr>
          <w:iCs/>
          <w:lang w:val="ru-RU"/>
        </w:rPr>
        <w:t xml:space="preserve"> – с плоскостями </w:t>
      </w:r>
      <w:r w:rsidRPr="00932F36">
        <w:rPr>
          <w:iCs/>
        </w:rPr>
        <w:t>N</w:t>
      </w:r>
      <w:r w:rsidRPr="00932F36">
        <w:rPr>
          <w:iCs/>
          <w:lang w:val="ru-RU"/>
        </w:rPr>
        <w:t xml:space="preserve">2, </w:t>
      </w:r>
      <w:r w:rsidRPr="00932F36">
        <w:rPr>
          <w:iCs/>
        </w:rPr>
        <w:t>N</w:t>
      </w:r>
      <w:r w:rsidRPr="00932F36">
        <w:rPr>
          <w:iCs/>
          <w:lang w:val="ru-RU"/>
        </w:rPr>
        <w:t xml:space="preserve">3, причем </w:t>
      </w:r>
      <m:oMath>
        <m:sSub>
          <m:sSubPr>
            <m:ctrlPr>
              <w:rPr>
                <w:rFonts w:ascii="Cambria Math" w:hAnsi="Cambria Math"/>
                <w:i/>
              </w:rPr>
            </m:ctrlPr>
          </m:sSubPr>
          <m:e>
            <m:r>
              <w:rPr>
                <w:rFonts w:ascii="Cambria Math" w:hAnsi="Cambria Math"/>
              </w:rPr>
              <m:t>l</m:t>
            </m:r>
          </m:e>
          <m:sub>
            <m:r>
              <m:rPr>
                <m:sty m:val="p"/>
              </m:rPr>
              <w:rPr>
                <w:rFonts w:ascii="Cambria Math" w:hAnsi="Cambria Math"/>
                <w:lang w:val="ru-RU"/>
              </w:rPr>
              <m:t>38</m:t>
            </m:r>
          </m:sub>
        </m:sSub>
      </m:oMath>
      <w:r w:rsidRPr="00932F36">
        <w:rPr>
          <w:lang w:val="ru-RU"/>
        </w:rPr>
        <w:t xml:space="preserve">, </w:t>
      </w:r>
      <m:oMath>
        <m:sSub>
          <m:sSubPr>
            <m:ctrlPr>
              <w:rPr>
                <w:rFonts w:ascii="Cambria Math" w:hAnsi="Cambria Math"/>
                <w:i/>
              </w:rPr>
            </m:ctrlPr>
          </m:sSubPr>
          <m:e>
            <m:r>
              <w:rPr>
                <w:rFonts w:ascii="Cambria Math" w:hAnsi="Cambria Math"/>
              </w:rPr>
              <m:t>l</m:t>
            </m:r>
          </m:e>
          <m:sub>
            <m:r>
              <m:rPr>
                <m:sty m:val="p"/>
              </m:rPr>
              <w:rPr>
                <w:rFonts w:ascii="Cambria Math" w:hAnsi="Cambria Math"/>
                <w:lang w:val="ru-RU"/>
              </w:rPr>
              <m:t>39</m:t>
            </m:r>
          </m:sub>
        </m:sSub>
      </m:oMath>
      <w:r w:rsidRPr="00932F36">
        <w:rPr>
          <w:lang w:val="ru-RU"/>
        </w:rPr>
        <w:t xml:space="preserve">, </w:t>
      </w:r>
      <m:oMath>
        <m:sSub>
          <m:sSubPr>
            <m:ctrlPr>
              <w:rPr>
                <w:rFonts w:ascii="Cambria Math" w:hAnsi="Cambria Math"/>
                <w:i/>
              </w:rPr>
            </m:ctrlPr>
          </m:sSubPr>
          <m:e>
            <m:r>
              <w:rPr>
                <w:rFonts w:ascii="Cambria Math" w:hAnsi="Cambria Math"/>
              </w:rPr>
              <m:t>l</m:t>
            </m:r>
          </m:e>
          <m:sub>
            <m:r>
              <m:rPr>
                <m:sty m:val="p"/>
              </m:rPr>
              <w:rPr>
                <w:rFonts w:ascii="Cambria Math" w:hAnsi="Cambria Math"/>
                <w:lang w:val="ru-RU"/>
              </w:rPr>
              <m:t>40</m:t>
            </m:r>
          </m:sub>
        </m:sSub>
      </m:oMath>
      <w:r w:rsidRPr="00932F36">
        <w:rPr>
          <w:lang w:val="ru-RU"/>
        </w:rPr>
        <w:t xml:space="preserve"> – кратчайшие безопасные расстояния от этих токопроводов до точки </w:t>
      </w:r>
      <m:oMath>
        <m:sSub>
          <m:sSubPr>
            <m:ctrlPr>
              <w:rPr>
                <w:rFonts w:ascii="Cambria Math" w:hAnsi="Cambria Math"/>
                <w:iCs/>
              </w:rPr>
            </m:ctrlPr>
          </m:sSubPr>
          <m:e>
            <m:r>
              <m:rPr>
                <m:sty m:val="p"/>
              </m:rPr>
              <w:rPr>
                <w:rFonts w:ascii="Cambria Math" w:hAnsi="Cambria Math"/>
              </w:rPr>
              <m:t>m</m:t>
            </m:r>
          </m:e>
          <m:sub>
            <m:r>
              <m:rPr>
                <m:sty m:val="p"/>
              </m:rPr>
              <w:rPr>
                <w:rFonts w:ascii="Cambria Math" w:hAnsi="Cambria Math"/>
                <w:lang w:val="ru-RU"/>
              </w:rPr>
              <m:t>1</m:t>
            </m:r>
          </m:sub>
        </m:sSub>
      </m:oMath>
      <w:r w:rsidRPr="00932F36">
        <w:rPr>
          <w:iCs/>
          <w:lang w:val="ru-RU"/>
        </w:rPr>
        <w:t xml:space="preserve">, </w:t>
      </w:r>
      <w:r w:rsidRPr="00932F36">
        <w:rPr>
          <w:lang w:val="ru-RU"/>
        </w:rPr>
        <w:t xml:space="preserve">а </w:t>
      </w:r>
      <m:oMath>
        <m:sSub>
          <m:sSubPr>
            <m:ctrlPr>
              <w:rPr>
                <w:rFonts w:ascii="Cambria Math" w:hAnsi="Cambria Math"/>
                <w:i/>
              </w:rPr>
            </m:ctrlPr>
          </m:sSubPr>
          <m:e>
            <m:r>
              <w:rPr>
                <w:rFonts w:ascii="Cambria Math" w:hAnsi="Cambria Math"/>
                <w:lang w:val="ru-RU"/>
              </w:rPr>
              <m:t>В</m:t>
            </m:r>
          </m:e>
          <m:sub>
            <m:r>
              <w:rPr>
                <w:rFonts w:ascii="Cambria Math" w:hAnsi="Cambria Math"/>
                <w:lang w:val="ru-RU"/>
              </w:rPr>
              <m:t>38</m:t>
            </m:r>
          </m:sub>
        </m:sSub>
      </m:oMath>
      <w:r w:rsidRPr="00932F36">
        <w:rPr>
          <w:lang w:val="ru-RU"/>
        </w:rPr>
        <w:t xml:space="preserve">, </w:t>
      </w:r>
      <m:oMath>
        <m:sSub>
          <m:sSubPr>
            <m:ctrlPr>
              <w:rPr>
                <w:rFonts w:ascii="Cambria Math" w:hAnsi="Cambria Math"/>
                <w:i/>
              </w:rPr>
            </m:ctrlPr>
          </m:sSubPr>
          <m:e>
            <m:r>
              <w:rPr>
                <w:rFonts w:ascii="Cambria Math" w:hAnsi="Cambria Math"/>
                <w:lang w:val="ru-RU"/>
              </w:rPr>
              <m:t>В</m:t>
            </m:r>
          </m:e>
          <m:sub>
            <m:r>
              <w:rPr>
                <w:rFonts w:ascii="Cambria Math" w:hAnsi="Cambria Math"/>
                <w:lang w:val="ru-RU"/>
              </w:rPr>
              <m:t>39</m:t>
            </m:r>
          </m:sub>
        </m:sSub>
      </m:oMath>
      <w:r w:rsidRPr="00932F36">
        <w:rPr>
          <w:lang w:val="ru-RU"/>
        </w:rPr>
        <w:t xml:space="preserve">, </w:t>
      </w:r>
      <m:oMath>
        <m:sSub>
          <m:sSubPr>
            <m:ctrlPr>
              <w:rPr>
                <w:rFonts w:ascii="Cambria Math" w:hAnsi="Cambria Math"/>
                <w:i/>
              </w:rPr>
            </m:ctrlPr>
          </m:sSubPr>
          <m:e>
            <m:r>
              <w:rPr>
                <w:rFonts w:ascii="Cambria Math" w:hAnsi="Cambria Math"/>
                <w:lang w:val="ru-RU"/>
              </w:rPr>
              <m:t>В</m:t>
            </m:r>
          </m:e>
          <m:sub>
            <m:r>
              <w:rPr>
                <w:rFonts w:ascii="Cambria Math" w:hAnsi="Cambria Math"/>
                <w:lang w:val="ru-RU"/>
              </w:rPr>
              <m:t>40</m:t>
            </m:r>
          </m:sub>
        </m:sSub>
      </m:oMath>
      <w:r w:rsidRPr="00932F36">
        <w:rPr>
          <w:lang w:val="ru-RU"/>
        </w:rPr>
        <w:t xml:space="preserve"> – векторы индукций МП, созданных токами в них. Индукция магнитного поля, воздействующего вдоль оси геркона 15, созданная </w:t>
      </w:r>
      <w:proofErr w:type="gramStart"/>
      <w:r w:rsidRPr="00932F36">
        <w:rPr>
          <w:lang w:val="ru-RU"/>
        </w:rPr>
        <w:t xml:space="preserve">токами </w:t>
      </w:r>
      <m:oMath>
        <m:sSub>
          <m:sSubPr>
            <m:ctrlPr>
              <w:rPr>
                <w:rFonts w:ascii="Cambria Math" w:hAnsi="Cambria Math"/>
              </w:rPr>
            </m:ctrlPr>
          </m:sSubPr>
          <m:e>
            <m:r>
              <m:rPr>
                <m:sty m:val="p"/>
              </m:rPr>
              <w:rPr>
                <w:rFonts w:ascii="Cambria Math" w:hAnsi="Cambria Math"/>
              </w:rPr>
              <m:t>I</m:t>
            </m:r>
          </m:e>
          <m:sub>
            <m:r>
              <m:rPr>
                <m:sty m:val="p"/>
              </m:rPr>
              <w:rPr>
                <w:rFonts w:ascii="Cambria Math" w:hAnsi="Cambria Math"/>
              </w:rPr>
              <m:t>A</m:t>
            </m:r>
          </m:sub>
        </m:sSub>
      </m:oMath>
      <w:r w:rsidRPr="00932F36">
        <w:rPr>
          <w:lang w:val="ru-RU"/>
        </w:rPr>
        <w:t>,</w:t>
      </w:r>
      <w:proofErr w:type="gramEnd"/>
      <w:r w:rsidRPr="00932F36">
        <w:rPr>
          <w:lang w:val="ru-RU"/>
        </w:rPr>
        <w:t xml:space="preserve"> </w:t>
      </w:r>
      <m:oMath>
        <m:sSub>
          <m:sSubPr>
            <m:ctrlPr>
              <w:rPr>
                <w:rFonts w:ascii="Cambria Math" w:hAnsi="Cambria Math"/>
              </w:rPr>
            </m:ctrlPr>
          </m:sSubPr>
          <m:e>
            <m:r>
              <m:rPr>
                <m:sty m:val="p"/>
              </m:rPr>
              <w:rPr>
                <w:rFonts w:ascii="Cambria Math" w:hAnsi="Cambria Math"/>
              </w:rPr>
              <m:t>I</m:t>
            </m:r>
          </m:e>
          <m:sub>
            <m:r>
              <w:rPr>
                <w:rFonts w:ascii="Cambria Math" w:hAnsi="Cambria Math"/>
                <w:lang w:val="ru-RU"/>
              </w:rPr>
              <m:t>В</m:t>
            </m:r>
          </m:sub>
        </m:sSub>
      </m:oMath>
      <w:r w:rsidRPr="00932F36">
        <w:rPr>
          <w:lang w:val="ru-RU"/>
        </w:rPr>
        <w:t xml:space="preserve">, </w:t>
      </w:r>
      <m:oMath>
        <m:sSub>
          <m:sSubPr>
            <m:ctrlPr>
              <w:rPr>
                <w:rFonts w:ascii="Cambria Math" w:hAnsi="Cambria Math"/>
              </w:rPr>
            </m:ctrlPr>
          </m:sSubPr>
          <m:e>
            <m:r>
              <m:rPr>
                <m:sty m:val="p"/>
              </m:rPr>
              <w:rPr>
                <w:rFonts w:ascii="Cambria Math" w:hAnsi="Cambria Math"/>
              </w:rPr>
              <m:t>I</m:t>
            </m:r>
          </m:e>
          <m:sub>
            <m:r>
              <m:rPr>
                <m:sty m:val="p"/>
              </m:rPr>
              <w:rPr>
                <w:rFonts w:ascii="Cambria Math" w:hAnsi="Cambria Math"/>
                <w:lang w:val="ru-RU"/>
              </w:rPr>
              <m:t>С</m:t>
            </m:r>
          </m:sub>
        </m:sSub>
      </m:oMath>
      <w:r w:rsidRPr="00932F36">
        <w:rPr>
          <w:lang w:val="ru-RU"/>
        </w:rPr>
        <w:t xml:space="preserve"> фаз А, В, С,</w:t>
      </w:r>
      <w:r w:rsidR="00473577">
        <w:rPr>
          <w:lang w:val="ru-RU"/>
        </w:rPr>
        <w:t xml:space="preserve"> как и в </w:t>
      </w:r>
      <w:r w:rsidR="00473577" w:rsidRPr="00473577">
        <w:rPr>
          <w:lang w:val="ru-RU"/>
        </w:rPr>
        <w:t>[</w:t>
      </w:r>
      <w:r w:rsidR="00992A8E">
        <w:rPr>
          <w:lang w:val="ru-RU"/>
        </w:rPr>
        <w:t>60</w:t>
      </w:r>
      <w:r w:rsidR="00874EA7">
        <w:rPr>
          <w:lang w:val="ru-RU"/>
        </w:rPr>
        <w:t>, с. 11-12</w:t>
      </w:r>
      <w:r w:rsidR="00583B1C" w:rsidRPr="00583B1C">
        <w:rPr>
          <w:lang w:val="ru-RU"/>
        </w:rPr>
        <w:t>]:</w:t>
      </w:r>
    </w:p>
    <w:p w14:paraId="0FA6F835" w14:textId="77777777" w:rsidR="00866C35" w:rsidRPr="00932F36" w:rsidRDefault="00866C35" w:rsidP="00866C35">
      <w:pPr>
        <w:spacing w:after="0" w:line="240" w:lineRule="auto"/>
        <w:ind w:firstLine="567"/>
        <w:jc w:val="both"/>
        <w:rPr>
          <w:lang w:val="ru-RU"/>
        </w:rPr>
      </w:pPr>
    </w:p>
    <w:p w14:paraId="138CCABF" w14:textId="57685A7E" w:rsidR="00866C35" w:rsidRPr="00932F36" w:rsidRDefault="002D3970" w:rsidP="00866C35">
      <w:pPr>
        <w:spacing w:after="0" w:line="240" w:lineRule="auto"/>
        <w:ind w:firstLine="567"/>
        <w:jc w:val="both"/>
      </w:pPr>
      <m:oMathPara>
        <m:oMathParaPr>
          <m:jc m:val="right"/>
        </m:oMathParaPr>
        <m:oMath>
          <m:sSub>
            <m:sSubPr>
              <m:ctrlPr>
                <w:rPr>
                  <w:rFonts w:ascii="Cambria Math" w:hAnsi="Cambria Math"/>
                </w:rPr>
              </m:ctrlPr>
            </m:sSubPr>
            <m:e>
              <m:r>
                <m:rPr>
                  <m:sty m:val="p"/>
                </m:rPr>
                <w:rPr>
                  <w:rFonts w:ascii="Cambria Math" w:hAnsi="Cambria Math"/>
                </w:rPr>
                <m:t>В</m:t>
              </m:r>
            </m:e>
            <m:sub>
              <m:r>
                <m:rPr>
                  <m:sty m:val="p"/>
                </m:rPr>
                <w:rPr>
                  <w:rFonts w:ascii="Cambria Math" w:hAnsi="Cambria Math"/>
                </w:rPr>
                <m:t>15</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m:rPr>
                      <m:sty m:val="p"/>
                    </m:rPr>
                    <w:rPr>
                      <w:rFonts w:ascii="Cambria Math" w:hAnsi="Cambria Math"/>
                    </w:rPr>
                    <m:t>μ</m:t>
                  </m:r>
                </m:e>
                <m:sub>
                  <m:r>
                    <m:rPr>
                      <m:sty m:val="p"/>
                    </m:rPr>
                    <w:rPr>
                      <w:rFonts w:ascii="Cambria Math" w:hAnsi="Cambria Math"/>
                    </w:rPr>
                    <m:t>0</m:t>
                  </m:r>
                </m:sub>
              </m:sSub>
            </m:num>
            <m:den>
              <m:r>
                <m:rPr>
                  <m:sty m:val="p"/>
                </m:rPr>
                <w:rPr>
                  <w:rFonts w:ascii="Cambria Math" w:hAnsi="Cambria Math"/>
                </w:rPr>
                <m:t>2π</m:t>
              </m:r>
            </m:den>
          </m:f>
          <m:d>
            <m:dPr>
              <m:ctrlPr>
                <w:rPr>
                  <w:rFonts w:ascii="Cambria Math" w:hAnsi="Cambria Math"/>
                </w:rPr>
              </m:ctrlPr>
            </m:dPr>
            <m:e>
              <m:sSub>
                <m:sSubPr>
                  <m:ctrlPr>
                    <w:rPr>
                      <w:rFonts w:ascii="Cambria Math" w:hAnsi="Cambria Math"/>
                    </w:rPr>
                  </m:ctrlPr>
                </m:sSubPr>
                <m:e>
                  <m:r>
                    <m:rPr>
                      <m:sty m:val="p"/>
                    </m:rPr>
                    <w:rPr>
                      <w:rFonts w:ascii="Cambria Math" w:hAnsi="Cambria Math"/>
                    </w:rPr>
                    <m:t>g</m:t>
                  </m:r>
                </m:e>
                <m:sub>
                  <m:r>
                    <m:rPr>
                      <m:sty m:val="p"/>
                    </m:rPr>
                    <w:rPr>
                      <w:rFonts w:ascii="Cambria Math" w:hAnsi="Cambria Math"/>
                    </w:rPr>
                    <m:t>A1</m:t>
                  </m:r>
                </m:sub>
              </m:sSub>
              <m:sSub>
                <m:sSubPr>
                  <m:ctrlPr>
                    <w:rPr>
                      <w:rFonts w:ascii="Cambria Math" w:hAnsi="Cambria Math"/>
                    </w:rPr>
                  </m:ctrlPr>
                </m:sSubPr>
                <m:e>
                  <m:r>
                    <m:rPr>
                      <m:sty m:val="p"/>
                    </m:rPr>
                    <w:rPr>
                      <w:rFonts w:ascii="Cambria Math" w:hAnsi="Cambria Math"/>
                    </w:rPr>
                    <m:t>I</m:t>
                  </m:r>
                </m:e>
                <m:sub>
                  <m:r>
                    <m:rPr>
                      <m:sty m:val="p"/>
                    </m:rPr>
                    <w:rPr>
                      <w:rFonts w:ascii="Cambria Math" w:hAnsi="Cambria Math"/>
                    </w:rPr>
                    <m:t>A</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g</m:t>
                  </m:r>
                </m:e>
                <m:sub>
                  <m:r>
                    <m:rPr>
                      <m:sty m:val="p"/>
                    </m:rPr>
                    <w:rPr>
                      <w:rFonts w:ascii="Cambria Math" w:hAnsi="Cambria Math"/>
                    </w:rPr>
                    <m:t>B1</m:t>
                  </m:r>
                </m:sub>
              </m:sSub>
              <m:sSub>
                <m:sSubPr>
                  <m:ctrlPr>
                    <w:rPr>
                      <w:rFonts w:ascii="Cambria Math" w:hAnsi="Cambria Math"/>
                    </w:rPr>
                  </m:ctrlPr>
                </m:sSubPr>
                <m:e>
                  <m:r>
                    <m:rPr>
                      <m:sty m:val="p"/>
                    </m:rPr>
                    <w:rPr>
                      <w:rFonts w:ascii="Cambria Math" w:hAnsi="Cambria Math"/>
                    </w:rPr>
                    <m:t>I</m:t>
                  </m:r>
                </m:e>
                <m:sub>
                  <m:r>
                    <m:rPr>
                      <m:sty m:val="p"/>
                    </m:rPr>
                    <w:rPr>
                      <w:rFonts w:ascii="Cambria Math" w:hAnsi="Cambria Math"/>
                    </w:rPr>
                    <m:t>B</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g</m:t>
                  </m:r>
                </m:e>
                <m:sub>
                  <m:r>
                    <m:rPr>
                      <m:sty m:val="p"/>
                    </m:rPr>
                    <w:rPr>
                      <w:rFonts w:ascii="Cambria Math" w:hAnsi="Cambria Math"/>
                    </w:rPr>
                    <m:t>C1</m:t>
                  </m:r>
                </m:sub>
              </m:sSub>
              <m:sSub>
                <m:sSubPr>
                  <m:ctrlPr>
                    <w:rPr>
                      <w:rFonts w:ascii="Cambria Math" w:hAnsi="Cambria Math"/>
                    </w:rPr>
                  </m:ctrlPr>
                </m:sSubPr>
                <m:e>
                  <m:r>
                    <m:rPr>
                      <m:sty m:val="p"/>
                    </m:rPr>
                    <w:rPr>
                      <w:rFonts w:ascii="Cambria Math" w:hAnsi="Cambria Math"/>
                    </w:rPr>
                    <m:t>I</m:t>
                  </m:r>
                </m:e>
                <m:sub>
                  <m:r>
                    <m:rPr>
                      <m:sty m:val="p"/>
                    </m:rPr>
                    <w:rPr>
                      <w:rFonts w:ascii="Cambria Math" w:hAnsi="Cambria Math"/>
                    </w:rPr>
                    <m:t>C</m:t>
                  </m:r>
                </m:sub>
              </m:sSub>
            </m:e>
          </m:d>
          <m:r>
            <m:rPr>
              <m:sty m:val="p"/>
            </m:rPr>
            <w:rPr>
              <w:rFonts w:ascii="Cambria Math" w:hAnsi="Cambria Math"/>
            </w:rPr>
            <m:t>,                                            (3.1)</m:t>
          </m:r>
        </m:oMath>
      </m:oMathPara>
    </w:p>
    <w:p w14:paraId="1B4AAB6D" w14:textId="77777777" w:rsidR="00866C35" w:rsidRPr="00932F36" w:rsidRDefault="00866C35" w:rsidP="00866C35">
      <w:pPr>
        <w:spacing w:after="0" w:line="240" w:lineRule="auto"/>
        <w:jc w:val="both"/>
      </w:pPr>
    </w:p>
    <w:p w14:paraId="1A9F2441" w14:textId="77777777" w:rsidR="00866C35" w:rsidRPr="00932F36" w:rsidRDefault="00866C35" w:rsidP="00866C35">
      <w:pPr>
        <w:spacing w:after="0" w:line="240" w:lineRule="auto"/>
        <w:jc w:val="both"/>
        <w:rPr>
          <w:lang w:val="ru-RU"/>
        </w:rPr>
      </w:pPr>
      <w:proofErr w:type="gramStart"/>
      <w:r w:rsidRPr="00932F36">
        <w:rPr>
          <w:lang w:val="ru-RU"/>
        </w:rPr>
        <w:t xml:space="preserve">где </w:t>
      </w:r>
      <m:oMath>
        <m:sSub>
          <m:sSubPr>
            <m:ctrlPr>
              <w:rPr>
                <w:rFonts w:ascii="Cambria Math" w:hAnsi="Cambria Math"/>
              </w:rPr>
            </m:ctrlPr>
          </m:sSubPr>
          <m:e>
            <m:r>
              <m:rPr>
                <m:sty m:val="p"/>
              </m:rPr>
              <w:rPr>
                <w:rFonts w:ascii="Cambria Math" w:hAnsi="Cambria Math"/>
              </w:rPr>
              <m:t>g</m:t>
            </m:r>
          </m:e>
          <m:sub>
            <m:r>
              <m:rPr>
                <m:sty m:val="p"/>
              </m:rPr>
              <w:rPr>
                <w:rFonts w:ascii="Cambria Math" w:hAnsi="Cambria Math"/>
              </w:rPr>
              <m:t>A</m:t>
            </m:r>
            <m:r>
              <m:rPr>
                <m:sty m:val="p"/>
              </m:rPr>
              <w:rPr>
                <w:rFonts w:ascii="Cambria Math" w:hAnsi="Cambria Math"/>
                <w:lang w:val="ru-RU"/>
              </w:rPr>
              <m:t>1</m:t>
            </m:r>
          </m:sub>
        </m:sSub>
      </m:oMath>
      <w:r w:rsidRPr="00932F36">
        <w:rPr>
          <w:lang w:val="ru-RU"/>
        </w:rPr>
        <w:t>,</w:t>
      </w:r>
      <w:proofErr w:type="gramEnd"/>
      <w:r w:rsidRPr="00932F36">
        <w:rPr>
          <w:lang w:val="ru-RU"/>
        </w:rPr>
        <w:t xml:space="preserve"> </w:t>
      </w:r>
      <m:oMath>
        <m:sSub>
          <m:sSubPr>
            <m:ctrlPr>
              <w:rPr>
                <w:rFonts w:ascii="Cambria Math" w:hAnsi="Cambria Math"/>
              </w:rPr>
            </m:ctrlPr>
          </m:sSubPr>
          <m:e>
            <m:r>
              <m:rPr>
                <m:sty m:val="p"/>
              </m:rPr>
              <w:rPr>
                <w:rFonts w:ascii="Cambria Math" w:hAnsi="Cambria Math"/>
              </w:rPr>
              <m:t>g</m:t>
            </m:r>
          </m:e>
          <m:sub>
            <m:r>
              <m:rPr>
                <m:sty m:val="p"/>
              </m:rPr>
              <w:rPr>
                <w:rFonts w:ascii="Cambria Math" w:hAnsi="Cambria Math"/>
              </w:rPr>
              <m:t>B</m:t>
            </m:r>
            <m:r>
              <m:rPr>
                <m:sty m:val="p"/>
              </m:rPr>
              <w:rPr>
                <w:rFonts w:ascii="Cambria Math" w:hAnsi="Cambria Math"/>
                <w:lang w:val="ru-RU"/>
              </w:rPr>
              <m:t>1</m:t>
            </m:r>
          </m:sub>
        </m:sSub>
      </m:oMath>
      <w:r w:rsidRPr="00932F36">
        <w:rPr>
          <w:lang w:val="ru-RU"/>
        </w:rPr>
        <w:t xml:space="preserve">, </w:t>
      </w:r>
      <m:oMath>
        <m:sSub>
          <m:sSubPr>
            <m:ctrlPr>
              <w:rPr>
                <w:rFonts w:ascii="Cambria Math" w:hAnsi="Cambria Math"/>
              </w:rPr>
            </m:ctrlPr>
          </m:sSubPr>
          <m:e>
            <m:r>
              <m:rPr>
                <m:sty m:val="p"/>
              </m:rPr>
              <w:rPr>
                <w:rFonts w:ascii="Cambria Math" w:hAnsi="Cambria Math"/>
              </w:rPr>
              <m:t>g</m:t>
            </m:r>
          </m:e>
          <m:sub>
            <m:r>
              <m:rPr>
                <m:sty m:val="p"/>
              </m:rPr>
              <w:rPr>
                <w:rFonts w:ascii="Cambria Math" w:hAnsi="Cambria Math"/>
              </w:rPr>
              <m:t>C</m:t>
            </m:r>
            <m:r>
              <m:rPr>
                <m:sty m:val="p"/>
              </m:rPr>
              <w:rPr>
                <w:rFonts w:ascii="Cambria Math" w:hAnsi="Cambria Math"/>
                <w:lang w:val="ru-RU"/>
              </w:rPr>
              <m:t>1</m:t>
            </m:r>
          </m:sub>
        </m:sSub>
      </m:oMath>
      <w:r w:rsidRPr="00932F36">
        <w:rPr>
          <w:lang w:val="ru-RU"/>
        </w:rPr>
        <w:t xml:space="preserve"> – коэффициенты, характеризующие это воздействие.</w:t>
      </w:r>
    </w:p>
    <w:p w14:paraId="07ACAE5F" w14:textId="2904CAA3" w:rsidR="00866C35" w:rsidRDefault="00866C35" w:rsidP="008135CA">
      <w:pPr>
        <w:spacing w:after="0" w:line="240" w:lineRule="auto"/>
        <w:ind w:firstLine="709"/>
        <w:jc w:val="both"/>
        <w:rPr>
          <w:lang w:val="ru-RU"/>
        </w:rPr>
      </w:pPr>
      <w:r w:rsidRPr="00932F36">
        <w:rPr>
          <w:lang w:val="ru-RU"/>
        </w:rPr>
        <w:t xml:space="preserve">Для герконов 16 и 17 </w:t>
      </w:r>
      <w:proofErr w:type="gramStart"/>
      <w:r w:rsidRPr="00932F36">
        <w:rPr>
          <w:iCs/>
          <w:lang w:val="ru-RU"/>
        </w:rPr>
        <w:t xml:space="preserve">индукция </w:t>
      </w:r>
      <m:oMath>
        <m:sSub>
          <m:sSubPr>
            <m:ctrlPr>
              <w:rPr>
                <w:rFonts w:ascii="Cambria Math" w:hAnsi="Cambria Math"/>
              </w:rPr>
            </m:ctrlPr>
          </m:sSubPr>
          <m:e>
            <m:r>
              <m:rPr>
                <m:sty m:val="p"/>
              </m:rPr>
              <w:rPr>
                <w:rFonts w:ascii="Cambria Math" w:hAnsi="Cambria Math"/>
                <w:lang w:val="ru-RU"/>
              </w:rPr>
              <m:t>В</m:t>
            </m:r>
          </m:e>
          <m:sub>
            <m:r>
              <m:rPr>
                <m:sty m:val="p"/>
              </m:rPr>
              <w:rPr>
                <w:rFonts w:ascii="Cambria Math" w:hAnsi="Cambria Math"/>
                <w:lang w:val="ru-RU"/>
              </w:rPr>
              <m:t>15</m:t>
            </m:r>
          </m:sub>
        </m:sSub>
      </m:oMath>
      <w:r w:rsidRPr="00932F36">
        <w:rPr>
          <w:lang w:val="ru-RU"/>
        </w:rPr>
        <w:t xml:space="preserve"> в</w:t>
      </w:r>
      <w:proofErr w:type="gramEnd"/>
      <w:r w:rsidRPr="00932F36">
        <w:rPr>
          <w:lang w:val="ru-RU"/>
        </w:rPr>
        <w:t xml:space="preserve"> (</w:t>
      </w:r>
      <w:r w:rsidR="00C941B9">
        <w:rPr>
          <w:lang w:val="ru-RU"/>
        </w:rPr>
        <w:t>3.</w:t>
      </w:r>
      <w:r w:rsidRPr="00932F36">
        <w:rPr>
          <w:lang w:val="ru-RU"/>
        </w:rPr>
        <w:t xml:space="preserve">1) меняется соответственно на </w:t>
      </w:r>
      <m:oMath>
        <m:sSub>
          <m:sSubPr>
            <m:ctrlPr>
              <w:rPr>
                <w:rFonts w:ascii="Cambria Math" w:hAnsi="Cambria Math"/>
              </w:rPr>
            </m:ctrlPr>
          </m:sSubPr>
          <m:e>
            <m:r>
              <m:rPr>
                <m:sty m:val="p"/>
              </m:rPr>
              <w:rPr>
                <w:rFonts w:ascii="Cambria Math" w:hAnsi="Cambria Math"/>
                <w:lang w:val="ru-RU"/>
              </w:rPr>
              <m:t>В</m:t>
            </m:r>
          </m:e>
          <m:sub>
            <m:r>
              <m:rPr>
                <m:sty m:val="p"/>
              </m:rPr>
              <w:rPr>
                <w:rFonts w:ascii="Cambria Math" w:hAnsi="Cambria Math"/>
                <w:lang w:val="ru-RU"/>
              </w:rPr>
              <m:t>16</m:t>
            </m:r>
          </m:sub>
        </m:sSub>
      </m:oMath>
      <w:r w:rsidRPr="00932F36">
        <w:rPr>
          <w:lang w:val="ru-RU"/>
        </w:rPr>
        <w:t xml:space="preserve"> и </w:t>
      </w:r>
      <m:oMath>
        <m:sSub>
          <m:sSubPr>
            <m:ctrlPr>
              <w:rPr>
                <w:rFonts w:ascii="Cambria Math" w:hAnsi="Cambria Math"/>
              </w:rPr>
            </m:ctrlPr>
          </m:sSubPr>
          <m:e>
            <m:r>
              <m:rPr>
                <m:sty m:val="p"/>
              </m:rPr>
              <w:rPr>
                <w:rFonts w:ascii="Cambria Math" w:hAnsi="Cambria Math"/>
                <w:lang w:val="ru-RU"/>
              </w:rPr>
              <m:t>В</m:t>
            </m:r>
          </m:e>
          <m:sub>
            <m:r>
              <m:rPr>
                <m:sty m:val="p"/>
              </m:rPr>
              <w:rPr>
                <w:rFonts w:ascii="Cambria Math" w:hAnsi="Cambria Math"/>
                <w:lang w:val="ru-RU"/>
              </w:rPr>
              <m:t>17</m:t>
            </m:r>
          </m:sub>
        </m:sSub>
      </m:oMath>
      <w:r w:rsidRPr="00932F36">
        <w:rPr>
          <w:lang w:val="ru-RU"/>
        </w:rPr>
        <w:t xml:space="preserve">, а индексы «1» на «2» и «3». </w:t>
      </w:r>
      <w:proofErr w:type="gramStart"/>
      <w:r w:rsidRPr="00932F36">
        <w:rPr>
          <w:lang w:val="ru-RU"/>
        </w:rPr>
        <w:t xml:space="preserve">Коэффициенты </w:t>
      </w:r>
      <m:oMath>
        <m:sSub>
          <m:sSubPr>
            <m:ctrlPr>
              <w:rPr>
                <w:rFonts w:ascii="Cambria Math" w:hAnsi="Cambria Math"/>
              </w:rPr>
            </m:ctrlPr>
          </m:sSubPr>
          <m:e>
            <m:r>
              <m:rPr>
                <m:sty m:val="p"/>
              </m:rPr>
              <w:rPr>
                <w:rFonts w:ascii="Cambria Math" w:hAnsi="Cambria Math"/>
              </w:rPr>
              <m:t>g</m:t>
            </m:r>
          </m:e>
          <m:sub>
            <m:r>
              <m:rPr>
                <m:sty m:val="p"/>
              </m:rPr>
              <w:rPr>
                <w:rFonts w:ascii="Cambria Math" w:hAnsi="Cambria Math"/>
              </w:rPr>
              <m:t>A</m:t>
            </m:r>
          </m:sub>
        </m:sSub>
      </m:oMath>
      <w:r w:rsidRPr="00932F36">
        <w:rPr>
          <w:lang w:val="ru-RU"/>
        </w:rPr>
        <w:t>,</w:t>
      </w:r>
      <w:proofErr w:type="gramEnd"/>
      <w:r w:rsidRPr="00932F36">
        <w:rPr>
          <w:lang w:val="ru-RU"/>
        </w:rPr>
        <w:t xml:space="preserve"> </w:t>
      </w:r>
      <m:oMath>
        <m:sSub>
          <m:sSubPr>
            <m:ctrlPr>
              <w:rPr>
                <w:rFonts w:ascii="Cambria Math" w:hAnsi="Cambria Math"/>
              </w:rPr>
            </m:ctrlPr>
          </m:sSubPr>
          <m:e>
            <m:r>
              <m:rPr>
                <m:sty m:val="p"/>
              </m:rPr>
              <w:rPr>
                <w:rFonts w:ascii="Cambria Math" w:hAnsi="Cambria Math"/>
              </w:rPr>
              <m:t>g</m:t>
            </m:r>
          </m:e>
          <m:sub>
            <m:r>
              <m:rPr>
                <m:sty m:val="p"/>
              </m:rPr>
              <w:rPr>
                <w:rFonts w:ascii="Cambria Math" w:hAnsi="Cambria Math"/>
              </w:rPr>
              <m:t>B</m:t>
            </m:r>
          </m:sub>
        </m:sSub>
      </m:oMath>
      <w:r w:rsidRPr="00932F36">
        <w:rPr>
          <w:lang w:val="ru-RU"/>
        </w:rPr>
        <w:t xml:space="preserve">, </w:t>
      </w:r>
      <m:oMath>
        <m:sSub>
          <m:sSubPr>
            <m:ctrlPr>
              <w:rPr>
                <w:rFonts w:ascii="Cambria Math" w:hAnsi="Cambria Math"/>
              </w:rPr>
            </m:ctrlPr>
          </m:sSubPr>
          <m:e>
            <m:r>
              <m:rPr>
                <m:sty m:val="p"/>
              </m:rPr>
              <w:rPr>
                <w:rFonts w:ascii="Cambria Math" w:hAnsi="Cambria Math"/>
              </w:rPr>
              <m:t>g</m:t>
            </m:r>
          </m:e>
          <m:sub>
            <m:r>
              <m:rPr>
                <m:sty m:val="p"/>
              </m:rPr>
              <w:rPr>
                <w:rFonts w:ascii="Cambria Math" w:hAnsi="Cambria Math"/>
              </w:rPr>
              <m:t>C</m:t>
            </m:r>
          </m:sub>
        </m:sSub>
      </m:oMath>
      <w:r w:rsidRPr="00932F36">
        <w:rPr>
          <w:lang w:val="ru-RU"/>
        </w:rPr>
        <w:t xml:space="preserve"> (табл</w:t>
      </w:r>
      <w:r w:rsidR="00997146">
        <w:rPr>
          <w:lang w:val="ru-RU"/>
        </w:rPr>
        <w:t>ица</w:t>
      </w:r>
      <w:r w:rsidRPr="00932F36">
        <w:rPr>
          <w:lang w:val="ru-RU"/>
        </w:rPr>
        <w:t xml:space="preserve"> </w:t>
      </w:r>
      <w:r w:rsidR="00C941B9">
        <w:rPr>
          <w:lang w:val="ru-RU"/>
        </w:rPr>
        <w:t>3.2</w:t>
      </w:r>
      <w:r w:rsidRPr="00932F36">
        <w:rPr>
          <w:lang w:val="ru-RU"/>
        </w:rPr>
        <w:t xml:space="preserve">) получены </w:t>
      </w:r>
      <w:r w:rsidR="00473577">
        <w:rPr>
          <w:lang w:val="ru-RU"/>
        </w:rPr>
        <w:t xml:space="preserve">в </w:t>
      </w:r>
      <w:r w:rsidR="00473577" w:rsidRPr="00473577">
        <w:rPr>
          <w:lang w:val="ru-RU"/>
        </w:rPr>
        <w:t>[</w:t>
      </w:r>
      <w:r w:rsidR="00583B1C" w:rsidRPr="00583B1C">
        <w:rPr>
          <w:lang w:val="ru-RU"/>
        </w:rPr>
        <w:t>18</w:t>
      </w:r>
      <w:r w:rsidR="00997146">
        <w:rPr>
          <w:lang w:val="ru-RU"/>
        </w:rPr>
        <w:t>, с. 2-6</w:t>
      </w:r>
      <w:r w:rsidR="00583B1C" w:rsidRPr="00583B1C">
        <w:rPr>
          <w:lang w:val="ru-RU"/>
        </w:rPr>
        <w:t>]</w:t>
      </w:r>
      <w:r w:rsidR="00473577" w:rsidRPr="00473577">
        <w:rPr>
          <w:lang w:val="ru-RU"/>
        </w:rPr>
        <w:t xml:space="preserve"> </w:t>
      </w:r>
      <w:r w:rsidRPr="00932F36">
        <w:rPr>
          <w:lang w:val="ru-RU"/>
        </w:rPr>
        <w:t>на основе использования элементарной геометрии и представлений о векторах индукций МП (рис</w:t>
      </w:r>
      <w:r w:rsidR="00997146">
        <w:rPr>
          <w:lang w:val="ru-RU"/>
        </w:rPr>
        <w:t>унок</w:t>
      </w:r>
      <w:r w:rsidRPr="00932F36">
        <w:rPr>
          <w:lang w:val="ru-RU"/>
        </w:rPr>
        <w:t xml:space="preserve"> </w:t>
      </w:r>
      <w:r w:rsidR="00C941B9">
        <w:rPr>
          <w:lang w:val="ru-RU"/>
        </w:rPr>
        <w:t>3.</w:t>
      </w:r>
      <w:r w:rsidRPr="00932F36">
        <w:rPr>
          <w:lang w:val="ru-RU"/>
        </w:rPr>
        <w:t xml:space="preserve">2). В таблице </w:t>
      </w:r>
      <w:r w:rsidR="00997146">
        <w:rPr>
          <w:lang w:val="ru-RU"/>
        </w:rPr>
        <w:t>3.2</w:t>
      </w:r>
      <w:proofErr w:type="gramStart"/>
      <w:r w:rsidR="00997146">
        <w:rPr>
          <w:lang w:val="ru-RU"/>
        </w:rPr>
        <w:t xml:space="preserve">, </w:t>
      </w:r>
      <m:oMath>
        <m:r>
          <m:rPr>
            <m:sty m:val="p"/>
          </m:rPr>
          <w:rPr>
            <w:rFonts w:ascii="Cambria Math" w:hAnsi="Cambria Math"/>
          </w:rPr>
          <m:t>d</m:t>
        </m:r>
      </m:oMath>
      <w:r w:rsidRPr="00932F36">
        <w:rPr>
          <w:lang w:val="ru-RU"/>
        </w:rPr>
        <w:t xml:space="preserve"> –</w:t>
      </w:r>
      <w:proofErr w:type="gramEnd"/>
      <w:r w:rsidRPr="00932F36">
        <w:rPr>
          <w:lang w:val="ru-RU"/>
        </w:rPr>
        <w:t xml:space="preserve"> безопасное расстояние между токопроводами, </w:t>
      </w:r>
      <m:oMath>
        <m:sSub>
          <m:sSubPr>
            <m:ctrlPr>
              <w:rPr>
                <w:rFonts w:ascii="Cambria Math" w:hAnsi="Cambria Math"/>
                <w:i/>
              </w:rPr>
            </m:ctrlPr>
          </m:sSubPr>
          <m:e>
            <m:r>
              <m:rPr>
                <m:sty m:val="p"/>
              </m:rPr>
              <w:rPr>
                <w:rFonts w:ascii="Cambria Math" w:hAnsi="Cambria Math"/>
              </w:rPr>
              <m:t>x</m:t>
            </m:r>
          </m:e>
          <m:sub>
            <m:r>
              <w:rPr>
                <w:rFonts w:ascii="Cambria Math" w:hAnsi="Cambria Math"/>
                <w:lang w:val="ru-RU"/>
              </w:rPr>
              <m:t>1</m:t>
            </m:r>
          </m:sub>
        </m:sSub>
      </m:oMath>
      <w:r w:rsidRPr="00932F36">
        <w:rPr>
          <w:lang w:val="ru-RU"/>
        </w:rPr>
        <w:t xml:space="preserve"> (</w:t>
      </w:r>
      <m:oMath>
        <m:sSub>
          <m:sSubPr>
            <m:ctrlPr>
              <w:rPr>
                <w:rFonts w:ascii="Cambria Math" w:hAnsi="Cambria Math"/>
                <w:i/>
              </w:rPr>
            </m:ctrlPr>
          </m:sSubPr>
          <m:e>
            <m:r>
              <m:rPr>
                <m:sty m:val="p"/>
              </m:rPr>
              <w:rPr>
                <w:rFonts w:ascii="Cambria Math" w:hAnsi="Cambria Math"/>
              </w:rPr>
              <m:t>x</m:t>
            </m:r>
          </m:e>
          <m:sub>
            <m:r>
              <w:rPr>
                <w:rFonts w:ascii="Cambria Math" w:hAnsi="Cambria Math"/>
                <w:lang w:val="ru-RU"/>
              </w:rPr>
              <m:t>2</m:t>
            </m:r>
          </m:sub>
        </m:sSub>
      </m:oMath>
      <w:r w:rsidRPr="00932F36">
        <w:rPr>
          <w:lang w:val="ru-RU"/>
        </w:rPr>
        <w:t xml:space="preserve">, </w:t>
      </w:r>
      <m:oMath>
        <m:sSub>
          <m:sSubPr>
            <m:ctrlPr>
              <w:rPr>
                <w:rFonts w:ascii="Cambria Math" w:hAnsi="Cambria Math"/>
                <w:i/>
              </w:rPr>
            </m:ctrlPr>
          </m:sSubPr>
          <m:e>
            <m:r>
              <m:rPr>
                <m:sty m:val="p"/>
              </m:rPr>
              <w:rPr>
                <w:rFonts w:ascii="Cambria Math" w:hAnsi="Cambria Math"/>
              </w:rPr>
              <m:t>x</m:t>
            </m:r>
          </m:e>
          <m:sub>
            <m:r>
              <w:rPr>
                <w:rFonts w:ascii="Cambria Math" w:hAnsi="Cambria Math"/>
                <w:lang w:val="ru-RU"/>
              </w:rPr>
              <m:t>3</m:t>
            </m:r>
          </m:sub>
        </m:sSub>
      </m:oMath>
      <w:r w:rsidRPr="00932F36">
        <w:rPr>
          <w:lang w:val="ru-RU"/>
        </w:rPr>
        <w:t>) – между концом (точка а (</w:t>
      </w:r>
      <w:r w:rsidRPr="00932F36">
        <w:t>b</w:t>
      </w:r>
      <w:r w:rsidRPr="00932F36">
        <w:rPr>
          <w:lang w:val="ru-RU"/>
        </w:rPr>
        <w:t xml:space="preserve">, </w:t>
      </w:r>
      <w:r w:rsidRPr="00932F36">
        <w:t>c</w:t>
      </w:r>
      <w:r w:rsidRPr="00932F36">
        <w:rPr>
          <w:lang w:val="ru-RU"/>
        </w:rPr>
        <w:t xml:space="preserve">)) перпендикуляра, опущенного из центра поперечного сечения </w:t>
      </w:r>
      <w:proofErr w:type="spellStart"/>
      <w:r w:rsidRPr="00932F36">
        <w:rPr>
          <w:lang w:val="ru-RU"/>
        </w:rPr>
        <w:t>токопровода</w:t>
      </w:r>
      <w:proofErr w:type="spellEnd"/>
      <w:r w:rsidRPr="00932F36">
        <w:rPr>
          <w:lang w:val="ru-RU"/>
        </w:rPr>
        <w:t xml:space="preserve"> фазы А (В, С) на прямую </w:t>
      </w:r>
      <m:oMath>
        <m:sSub>
          <m:sSubPr>
            <m:ctrlPr>
              <w:rPr>
                <w:rFonts w:ascii="Cambria Math" w:hAnsi="Cambria Math"/>
                <w:iCs/>
              </w:rPr>
            </m:ctrlPr>
          </m:sSubPr>
          <m:e>
            <m:r>
              <m:rPr>
                <m:sty m:val="p"/>
              </m:rPr>
              <w:rPr>
                <w:rFonts w:ascii="Cambria Math" w:hAnsi="Cambria Math"/>
              </w:rPr>
              <m:t>S</m:t>
            </m:r>
          </m:e>
          <m:sub>
            <m:r>
              <m:rPr>
                <m:sty m:val="p"/>
              </m:rPr>
              <w:rPr>
                <w:rFonts w:ascii="Cambria Math" w:hAnsi="Cambria Math"/>
                <w:lang w:val="ru-RU"/>
              </w:rPr>
              <m:t>1</m:t>
            </m:r>
          </m:sub>
        </m:sSub>
        <m:sSub>
          <m:sSubPr>
            <m:ctrlPr>
              <w:rPr>
                <w:rFonts w:ascii="Cambria Math" w:hAnsi="Cambria Math"/>
                <w:iCs/>
              </w:rPr>
            </m:ctrlPr>
          </m:sSubPr>
          <m:e>
            <m:r>
              <m:rPr>
                <m:sty m:val="p"/>
              </m:rPr>
              <w:rPr>
                <w:rFonts w:ascii="Cambria Math" w:hAnsi="Cambria Math"/>
              </w:rPr>
              <m:t>S</m:t>
            </m:r>
          </m:e>
          <m:sub>
            <m:r>
              <m:rPr>
                <m:sty m:val="p"/>
              </m:rPr>
              <w:rPr>
                <w:rFonts w:ascii="Cambria Math" w:hAnsi="Cambria Math"/>
                <w:lang w:val="ru-RU"/>
              </w:rPr>
              <m:t>2</m:t>
            </m:r>
          </m:sub>
        </m:sSub>
      </m:oMath>
      <w:r w:rsidRPr="00932F36">
        <w:rPr>
          <w:iCs/>
          <w:lang w:val="ru-RU"/>
        </w:rPr>
        <w:t xml:space="preserve">, и точкой </w:t>
      </w:r>
      <m:oMath>
        <m:sSub>
          <m:sSubPr>
            <m:ctrlPr>
              <w:rPr>
                <w:rFonts w:ascii="Cambria Math" w:hAnsi="Cambria Math"/>
                <w:iCs/>
              </w:rPr>
            </m:ctrlPr>
          </m:sSubPr>
          <m:e>
            <m:r>
              <m:rPr>
                <m:sty m:val="p"/>
              </m:rPr>
              <w:rPr>
                <w:rFonts w:ascii="Cambria Math" w:hAnsi="Cambria Math"/>
              </w:rPr>
              <m:t>m</m:t>
            </m:r>
          </m:e>
          <m:sub>
            <m:r>
              <m:rPr>
                <m:sty m:val="p"/>
              </m:rPr>
              <w:rPr>
                <w:rFonts w:ascii="Cambria Math" w:hAnsi="Cambria Math"/>
                <w:lang w:val="ru-RU"/>
              </w:rPr>
              <m:t>1</m:t>
            </m:r>
          </m:sub>
        </m:sSub>
      </m:oMath>
      <w:r w:rsidRPr="00932F36">
        <w:rPr>
          <w:lang w:val="ru-RU"/>
        </w:rPr>
        <w:t xml:space="preserve"> (</w:t>
      </w:r>
      <m:oMath>
        <m:sSub>
          <m:sSubPr>
            <m:ctrlPr>
              <w:rPr>
                <w:rFonts w:ascii="Cambria Math" w:hAnsi="Cambria Math"/>
              </w:rPr>
            </m:ctrlPr>
          </m:sSubPr>
          <m:e>
            <m:r>
              <m:rPr>
                <m:sty m:val="p"/>
              </m:rPr>
              <w:rPr>
                <w:rFonts w:ascii="Cambria Math" w:hAnsi="Cambria Math"/>
              </w:rPr>
              <m:t>n</m:t>
            </m:r>
          </m:e>
          <m:sub>
            <m:r>
              <m:rPr>
                <m:sty m:val="p"/>
              </m:rPr>
              <w:rPr>
                <w:rFonts w:ascii="Cambria Math" w:hAnsi="Cambria Math"/>
                <w:lang w:val="ru-RU"/>
              </w:rPr>
              <m:t>1</m:t>
            </m:r>
          </m:sub>
        </m:sSub>
      </m:oMath>
      <w:r w:rsidRPr="00932F36">
        <w:rPr>
          <w:iCs/>
          <w:lang w:val="ru-RU"/>
        </w:rPr>
        <w:t xml:space="preserve">, </w:t>
      </w:r>
      <m:oMath>
        <m:sSub>
          <m:sSubPr>
            <m:ctrlPr>
              <w:rPr>
                <w:rFonts w:ascii="Cambria Math" w:hAnsi="Cambria Math"/>
                <w:iCs/>
              </w:rPr>
            </m:ctrlPr>
          </m:sSubPr>
          <m:e>
            <m:r>
              <m:rPr>
                <m:sty m:val="p"/>
              </m:rPr>
              <w:rPr>
                <w:rFonts w:ascii="Cambria Math" w:hAnsi="Cambria Math"/>
              </w:rPr>
              <m:t>p</m:t>
            </m:r>
          </m:e>
          <m:sub>
            <m:r>
              <m:rPr>
                <m:sty m:val="p"/>
              </m:rPr>
              <w:rPr>
                <w:rFonts w:ascii="Cambria Math" w:hAnsi="Cambria Math"/>
                <w:lang w:val="ru-RU"/>
              </w:rPr>
              <m:t>1</m:t>
            </m:r>
          </m:sub>
        </m:sSub>
      </m:oMath>
      <w:r w:rsidRPr="00932F36">
        <w:rPr>
          <w:iCs/>
          <w:lang w:val="ru-RU"/>
        </w:rPr>
        <w:t xml:space="preserve">); </w:t>
      </w:r>
      <m:oMath>
        <m:sSub>
          <m:sSubPr>
            <m:ctrlPr>
              <w:rPr>
                <w:rFonts w:ascii="Cambria Math" w:hAnsi="Cambria Math"/>
                <w:iCs/>
              </w:rPr>
            </m:ctrlPr>
          </m:sSubPr>
          <m:e>
            <m:r>
              <m:rPr>
                <m:sty m:val="p"/>
              </m:rPr>
              <w:rPr>
                <w:rFonts w:ascii="Cambria Math" w:hAnsi="Cambria Math"/>
              </w:rPr>
              <m:t>γ</m:t>
            </m:r>
          </m:e>
          <m:sub>
            <m:r>
              <m:rPr>
                <m:sty m:val="p"/>
              </m:rPr>
              <w:rPr>
                <w:rFonts w:ascii="Cambria Math" w:hAnsi="Cambria Math"/>
                <w:lang w:val="ru-RU"/>
              </w:rPr>
              <m:t>1</m:t>
            </m:r>
          </m:sub>
        </m:sSub>
      </m:oMath>
      <w:r w:rsidRPr="00932F36">
        <w:rPr>
          <w:iCs/>
          <w:lang w:val="ru-RU"/>
        </w:rPr>
        <w:t xml:space="preserve"> (</w:t>
      </w:r>
      <m:oMath>
        <m:sSub>
          <m:sSubPr>
            <m:ctrlPr>
              <w:rPr>
                <w:rFonts w:ascii="Cambria Math" w:hAnsi="Cambria Math"/>
                <w:iCs/>
              </w:rPr>
            </m:ctrlPr>
          </m:sSubPr>
          <m:e>
            <m:r>
              <m:rPr>
                <m:sty m:val="p"/>
              </m:rPr>
              <w:rPr>
                <w:rFonts w:ascii="Cambria Math" w:hAnsi="Cambria Math"/>
              </w:rPr>
              <m:t>γ</m:t>
            </m:r>
          </m:e>
          <m:sub>
            <m:r>
              <m:rPr>
                <m:sty m:val="p"/>
              </m:rPr>
              <w:rPr>
                <w:rFonts w:ascii="Cambria Math" w:hAnsi="Cambria Math"/>
                <w:lang w:val="ru-RU"/>
              </w:rPr>
              <m:t>2</m:t>
            </m:r>
          </m:sub>
        </m:sSub>
      </m:oMath>
      <w:r w:rsidRPr="00932F36">
        <w:rPr>
          <w:iCs/>
          <w:lang w:val="ru-RU"/>
        </w:rPr>
        <w:t xml:space="preserve">, </w:t>
      </w:r>
      <m:oMath>
        <m:sSub>
          <m:sSubPr>
            <m:ctrlPr>
              <w:rPr>
                <w:rFonts w:ascii="Cambria Math" w:hAnsi="Cambria Math"/>
                <w:iCs/>
              </w:rPr>
            </m:ctrlPr>
          </m:sSubPr>
          <m:e>
            <m:r>
              <m:rPr>
                <m:sty m:val="p"/>
              </m:rPr>
              <w:rPr>
                <w:rFonts w:ascii="Cambria Math" w:hAnsi="Cambria Math"/>
              </w:rPr>
              <m:t>γ</m:t>
            </m:r>
          </m:e>
          <m:sub>
            <m:r>
              <m:rPr>
                <m:sty m:val="p"/>
              </m:rPr>
              <w:rPr>
                <w:rFonts w:ascii="Cambria Math" w:hAnsi="Cambria Math"/>
                <w:lang w:val="ru-RU"/>
              </w:rPr>
              <m:t>3</m:t>
            </m:r>
          </m:sub>
        </m:sSub>
      </m:oMath>
      <w:r w:rsidRPr="00932F36">
        <w:rPr>
          <w:iCs/>
          <w:lang w:val="ru-RU"/>
        </w:rPr>
        <w:t xml:space="preserve">) – угол между прямой </w:t>
      </w:r>
      <m:oMath>
        <m:sSub>
          <m:sSubPr>
            <m:ctrlPr>
              <w:rPr>
                <w:rFonts w:ascii="Cambria Math" w:hAnsi="Cambria Math"/>
                <w:iCs/>
              </w:rPr>
            </m:ctrlPr>
          </m:sSubPr>
          <m:e>
            <m:r>
              <m:rPr>
                <m:sty m:val="p"/>
              </m:rPr>
              <w:rPr>
                <w:rFonts w:ascii="Cambria Math" w:hAnsi="Cambria Math"/>
              </w:rPr>
              <m:t>S</m:t>
            </m:r>
          </m:e>
          <m:sub>
            <m:r>
              <m:rPr>
                <m:sty m:val="p"/>
              </m:rPr>
              <w:rPr>
                <w:rFonts w:ascii="Cambria Math" w:hAnsi="Cambria Math"/>
                <w:lang w:val="ru-RU"/>
              </w:rPr>
              <m:t>1</m:t>
            </m:r>
          </m:sub>
        </m:sSub>
        <m:sSub>
          <m:sSubPr>
            <m:ctrlPr>
              <w:rPr>
                <w:rFonts w:ascii="Cambria Math" w:hAnsi="Cambria Math"/>
                <w:iCs/>
              </w:rPr>
            </m:ctrlPr>
          </m:sSubPr>
          <m:e>
            <m:r>
              <m:rPr>
                <m:sty m:val="p"/>
              </m:rPr>
              <w:rPr>
                <w:rFonts w:ascii="Cambria Math" w:hAnsi="Cambria Math"/>
              </w:rPr>
              <m:t>S</m:t>
            </m:r>
          </m:e>
          <m:sub>
            <m:r>
              <m:rPr>
                <m:sty m:val="p"/>
              </m:rPr>
              <w:rPr>
                <w:rFonts w:ascii="Cambria Math" w:hAnsi="Cambria Math"/>
                <w:lang w:val="ru-RU"/>
              </w:rPr>
              <m:t>2</m:t>
            </m:r>
          </m:sub>
        </m:sSub>
      </m:oMath>
      <w:r w:rsidRPr="00932F36">
        <w:rPr>
          <w:iCs/>
          <w:lang w:val="ru-RU"/>
        </w:rPr>
        <w:t xml:space="preserve"> и </w:t>
      </w:r>
      <w:r w:rsidRPr="00932F36">
        <w:rPr>
          <w:lang w:val="ru-RU"/>
        </w:rPr>
        <w:t>продольной осью геркона 15 (16, 17). На рис</w:t>
      </w:r>
      <w:r w:rsidR="00997146">
        <w:rPr>
          <w:lang w:val="ru-RU"/>
        </w:rPr>
        <w:t>унке</w:t>
      </w:r>
      <w:r w:rsidRPr="00932F36">
        <w:rPr>
          <w:lang w:val="ru-RU"/>
        </w:rPr>
        <w:t xml:space="preserve"> </w:t>
      </w:r>
      <w:r w:rsidR="00C941B9">
        <w:rPr>
          <w:lang w:val="ru-RU"/>
        </w:rPr>
        <w:t>3.</w:t>
      </w:r>
      <w:r w:rsidRPr="00932F36">
        <w:rPr>
          <w:lang w:val="ru-RU"/>
        </w:rPr>
        <w:t xml:space="preserve">2 </w:t>
      </w:r>
      <w:r w:rsidRPr="00932F36">
        <w:rPr>
          <w:lang w:val="ru-RU"/>
        </w:rPr>
        <w:lastRenderedPageBreak/>
        <w:t xml:space="preserve">пунктиром показаны плоскости </w:t>
      </w:r>
      <w:r w:rsidRPr="00932F36">
        <w:t>N</w:t>
      </w:r>
      <w:r w:rsidRPr="00932F36">
        <w:rPr>
          <w:lang w:val="ru-RU"/>
        </w:rPr>
        <w:t xml:space="preserve">2 и </w:t>
      </w:r>
      <w:r w:rsidRPr="00932F36">
        <w:t>N</w:t>
      </w:r>
      <w:r w:rsidRPr="00932F36">
        <w:rPr>
          <w:lang w:val="ru-RU"/>
        </w:rPr>
        <w:t xml:space="preserve">3, параллельные </w:t>
      </w:r>
      <w:r w:rsidRPr="00932F36">
        <w:t>N</w:t>
      </w:r>
      <w:r w:rsidRPr="00932F36">
        <w:rPr>
          <w:lang w:val="ru-RU"/>
        </w:rPr>
        <w:t xml:space="preserve">1, в которых точно также, как в плоскости </w:t>
      </w:r>
      <w:r w:rsidRPr="00932F36">
        <w:t>N</w:t>
      </w:r>
      <w:r w:rsidRPr="00932F36">
        <w:rPr>
          <w:lang w:val="ru-RU"/>
        </w:rPr>
        <w:t>1, устанавливаются герк</w:t>
      </w:r>
      <w:r w:rsidR="003A044C">
        <w:rPr>
          <w:lang w:val="ru-RU"/>
        </w:rPr>
        <w:t>оны 15, 16 и 17 блоков 10 и 11.</w:t>
      </w:r>
    </w:p>
    <w:p w14:paraId="7AFE021A" w14:textId="77777777" w:rsidR="00FD2C41" w:rsidRPr="00932F36" w:rsidRDefault="00FD2C41" w:rsidP="003A044C">
      <w:pPr>
        <w:spacing w:after="0" w:line="240" w:lineRule="auto"/>
        <w:ind w:firstLine="567"/>
        <w:jc w:val="both"/>
        <w:rPr>
          <w:lang w:val="ru-RU"/>
        </w:rPr>
      </w:pPr>
    </w:p>
    <w:p w14:paraId="06AA1A3A" w14:textId="51D2D5C2" w:rsidR="00866C35" w:rsidRDefault="00B371B0" w:rsidP="00866C35">
      <w:pPr>
        <w:spacing w:after="0" w:line="240" w:lineRule="auto"/>
        <w:jc w:val="both"/>
        <w:rPr>
          <w:lang w:val="ru-RU"/>
        </w:rPr>
      </w:pPr>
      <w:r>
        <w:rPr>
          <w:lang w:val="ru-RU"/>
        </w:rPr>
        <w:t xml:space="preserve">Таблица </w:t>
      </w:r>
      <w:r w:rsidR="00195082" w:rsidRPr="00B371B0">
        <w:rPr>
          <w:lang w:val="ru-RU"/>
        </w:rPr>
        <w:t>3.2</w:t>
      </w:r>
      <w:r w:rsidR="00866C35" w:rsidRPr="00932F36">
        <w:rPr>
          <w:lang w:val="ru-RU"/>
        </w:rPr>
        <w:t xml:space="preserve"> – Формулы для расчета </w:t>
      </w:r>
      <w:proofErr w:type="gramStart"/>
      <w:r w:rsidR="00866C35" w:rsidRPr="00932F36">
        <w:rPr>
          <w:lang w:val="ru-RU"/>
        </w:rPr>
        <w:t xml:space="preserve">коэффициентов </w:t>
      </w:r>
      <m:oMath>
        <m:r>
          <m:rPr>
            <m:sty m:val="p"/>
          </m:rPr>
          <w:rPr>
            <w:rFonts w:ascii="Cambria Math" w:hAnsi="Cambria Math"/>
          </w:rPr>
          <m:t>g</m:t>
        </m:r>
      </m:oMath>
      <w:r w:rsidR="00866C35" w:rsidRPr="00932F36">
        <w:rPr>
          <w:lang w:val="ru-RU"/>
        </w:rPr>
        <w:t xml:space="preserve"> для</w:t>
      </w:r>
      <w:proofErr w:type="gramEnd"/>
      <w:r w:rsidR="00866C35" w:rsidRPr="00932F36">
        <w:rPr>
          <w:lang w:val="ru-RU"/>
        </w:rPr>
        <w:t xml:space="preserve"> герконов (Г) 15, 16, 17</w:t>
      </w:r>
    </w:p>
    <w:p w14:paraId="6BBCB36F" w14:textId="77777777" w:rsidR="00687D9F" w:rsidRPr="00687D9F" w:rsidRDefault="00687D9F" w:rsidP="00866C35">
      <w:pPr>
        <w:spacing w:after="0" w:line="240" w:lineRule="auto"/>
        <w:jc w:val="both"/>
        <w:rPr>
          <w:i/>
          <w:sz w:val="16"/>
          <w:szCs w:val="16"/>
          <w:lang w:val="ru-RU"/>
        </w:rPr>
      </w:pPr>
    </w:p>
    <w:tbl>
      <w:tblPr>
        <w:tblStyle w:val="ac"/>
        <w:tblW w:w="4873" w:type="pct"/>
        <w:tblInd w:w="250" w:type="dxa"/>
        <w:tblLook w:val="04A0" w:firstRow="1" w:lastRow="0" w:firstColumn="1" w:lastColumn="0" w:noHBand="0" w:noVBand="1"/>
      </w:tblPr>
      <w:tblGrid>
        <w:gridCol w:w="456"/>
        <w:gridCol w:w="2994"/>
        <w:gridCol w:w="3008"/>
        <w:gridCol w:w="3146"/>
      </w:tblGrid>
      <w:tr w:rsidR="00687D9F" w:rsidRPr="00932F36" w14:paraId="2505E3EB" w14:textId="77777777" w:rsidTr="00687D9F">
        <w:tc>
          <w:tcPr>
            <w:tcW w:w="237" w:type="pct"/>
            <w:vAlign w:val="center"/>
          </w:tcPr>
          <w:p w14:paraId="46BCE0E3" w14:textId="77777777" w:rsidR="00687D9F" w:rsidRPr="00932F36" w:rsidRDefault="00687D9F" w:rsidP="00866C35">
            <w:pPr>
              <w:jc w:val="center"/>
              <w:rPr>
                <w:sz w:val="24"/>
                <w:szCs w:val="24"/>
                <w:lang w:val="ru-RU"/>
              </w:rPr>
            </w:pPr>
            <w:r w:rsidRPr="00932F36">
              <w:rPr>
                <w:sz w:val="24"/>
                <w:szCs w:val="24"/>
                <w:lang w:val="ru-RU"/>
              </w:rPr>
              <w:t>Г</w:t>
            </w:r>
          </w:p>
        </w:tc>
        <w:tc>
          <w:tcPr>
            <w:tcW w:w="1559" w:type="pct"/>
            <w:vMerge w:val="restart"/>
            <w:vAlign w:val="center"/>
          </w:tcPr>
          <w:p w14:paraId="5A8CA3D2" w14:textId="77777777" w:rsidR="00687D9F" w:rsidRPr="00932F36" w:rsidRDefault="002D3970" w:rsidP="00866C35">
            <w:pPr>
              <w:jc w:val="center"/>
              <w:rPr>
                <w:sz w:val="24"/>
                <w:szCs w:val="24"/>
              </w:rPr>
            </w:pPr>
            <m:oMathPara>
              <m:oMath>
                <m:sSub>
                  <m:sSubPr>
                    <m:ctrlPr>
                      <w:rPr>
                        <w:rFonts w:ascii="Cambria Math" w:hAnsi="Cambria Math"/>
                        <w:sz w:val="24"/>
                        <w:szCs w:val="24"/>
                      </w:rPr>
                    </m:ctrlPr>
                  </m:sSubPr>
                  <m:e>
                    <m:r>
                      <m:rPr>
                        <m:sty m:val="p"/>
                      </m:rPr>
                      <w:rPr>
                        <w:rFonts w:ascii="Cambria Math" w:hAnsi="Cambria Math"/>
                        <w:sz w:val="24"/>
                        <w:szCs w:val="24"/>
                      </w:rPr>
                      <m:t>g</m:t>
                    </m:r>
                  </m:e>
                  <m:sub>
                    <m:r>
                      <m:rPr>
                        <m:sty m:val="p"/>
                      </m:rPr>
                      <w:rPr>
                        <w:rFonts w:ascii="Cambria Math" w:hAnsi="Cambria Math"/>
                        <w:sz w:val="24"/>
                        <w:szCs w:val="24"/>
                      </w:rPr>
                      <m:t>A1</m:t>
                    </m:r>
                  </m:sub>
                </m:sSub>
              </m:oMath>
            </m:oMathPara>
          </w:p>
          <w:p w14:paraId="570C38AF" w14:textId="6075842E" w:rsidR="00687D9F" w:rsidRPr="00932F36" w:rsidRDefault="002D3970" w:rsidP="00866C35">
            <w:pPr>
              <w:jc w:val="center"/>
              <w:rPr>
                <w:rFonts w:asciiTheme="minorHAnsi" w:eastAsiaTheme="minorEastAsia" w:hAnsiTheme="minorHAnsi" w:cstheme="minorBidi"/>
                <w:iCs/>
                <w:sz w:val="24"/>
                <w:szCs w:val="24"/>
                <w:lang w:val="ru-RU" w:eastAsia="en-US" w:bidi="ar-SA"/>
              </w:rPr>
            </w:pPr>
            <m:oMathPara>
              <m:oMath>
                <m:f>
                  <m:fPr>
                    <m:ctrlPr>
                      <w:rPr>
                        <w:rFonts w:ascii="Cambria Math" w:hAnsi="Cambria Math"/>
                        <w:sz w:val="24"/>
                        <w:szCs w:val="24"/>
                      </w:rPr>
                    </m:ctrlPr>
                  </m:fPr>
                  <m:num>
                    <m:sSub>
                      <m:sSubPr>
                        <m:ctrlPr>
                          <w:rPr>
                            <w:rFonts w:ascii="Cambria Math" w:hAnsi="Cambria Math"/>
                            <w:sz w:val="24"/>
                            <w:szCs w:val="24"/>
                          </w:rPr>
                        </m:ctrlPr>
                      </m:sSubPr>
                      <m:e>
                        <m:r>
                          <m:rPr>
                            <m:sty m:val="p"/>
                          </m:rPr>
                          <w:rPr>
                            <w:rFonts w:ascii="Cambria Math" w:hAnsi="Cambria Math"/>
                            <w:sz w:val="24"/>
                            <w:szCs w:val="24"/>
                          </w:rPr>
                          <m:t>h</m:t>
                        </m:r>
                      </m:e>
                      <m:sub>
                        <m:r>
                          <m:rPr>
                            <m:sty m:val="p"/>
                          </m:rPr>
                          <w:rPr>
                            <w:rFonts w:ascii="Cambria Math" w:hAnsi="Cambria Math"/>
                            <w:sz w:val="24"/>
                            <w:szCs w:val="24"/>
                            <w:lang w:val="ru-RU"/>
                          </w:rPr>
                          <m:t>т</m:t>
                        </m:r>
                      </m:sub>
                    </m:sSub>
                    <m:func>
                      <m:funcPr>
                        <m:ctrlPr>
                          <w:rPr>
                            <w:rFonts w:ascii="Cambria Math" w:hAnsi="Cambria Math"/>
                            <w:sz w:val="24"/>
                            <w:szCs w:val="24"/>
                          </w:rPr>
                        </m:ctrlPr>
                      </m:funcPr>
                      <m:fName>
                        <m:r>
                          <m:rPr>
                            <m:sty m:val="p"/>
                          </m:rPr>
                          <w:rPr>
                            <w:rFonts w:ascii="Cambria Math" w:hAnsi="Cambria Math"/>
                            <w:sz w:val="24"/>
                            <w:szCs w:val="24"/>
                          </w:rPr>
                          <m:t>cos</m:t>
                        </m:r>
                      </m:fName>
                      <m:e>
                        <m:sSub>
                          <m:sSubPr>
                            <m:ctrlPr>
                              <w:rPr>
                                <w:rFonts w:ascii="Cambria Math" w:hAnsi="Cambria Math"/>
                                <w:sz w:val="24"/>
                                <w:szCs w:val="24"/>
                              </w:rPr>
                            </m:ctrlPr>
                          </m:sSubPr>
                          <m:e>
                            <m:r>
                              <m:rPr>
                                <m:sty m:val="p"/>
                              </m:rPr>
                              <w:rPr>
                                <w:rFonts w:ascii="Cambria Math" w:hAnsi="Cambria Math"/>
                                <w:sz w:val="24"/>
                                <w:szCs w:val="24"/>
                              </w:rPr>
                              <m:t>γ</m:t>
                            </m:r>
                          </m:e>
                          <m:sub>
                            <m:r>
                              <m:rPr>
                                <m:sty m:val="p"/>
                              </m:rPr>
                              <w:rPr>
                                <w:rFonts w:ascii="Cambria Math" w:hAnsi="Cambria Math"/>
                                <w:sz w:val="24"/>
                                <w:szCs w:val="24"/>
                              </w:rPr>
                              <m:t>1</m:t>
                            </m:r>
                          </m:sub>
                        </m:sSub>
                      </m:e>
                    </m:func>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x</m:t>
                        </m:r>
                      </m:e>
                      <m:sub>
                        <m:r>
                          <m:rPr>
                            <m:sty m:val="p"/>
                          </m:rPr>
                          <w:rPr>
                            <w:rFonts w:ascii="Cambria Math" w:hAnsi="Cambria Math"/>
                            <w:sz w:val="24"/>
                            <w:szCs w:val="24"/>
                          </w:rPr>
                          <m:t>1</m:t>
                        </m:r>
                      </m:sub>
                    </m:sSub>
                    <m:func>
                      <m:funcPr>
                        <m:ctrlPr>
                          <w:rPr>
                            <w:rFonts w:ascii="Cambria Math" w:hAnsi="Cambria Math"/>
                            <w:sz w:val="24"/>
                            <w:szCs w:val="24"/>
                          </w:rPr>
                        </m:ctrlPr>
                      </m:funcPr>
                      <m:fName>
                        <m:r>
                          <m:rPr>
                            <m:sty m:val="p"/>
                          </m:rPr>
                          <w:rPr>
                            <w:rFonts w:ascii="Cambria Math" w:hAnsi="Cambria Math"/>
                            <w:sz w:val="24"/>
                            <w:szCs w:val="24"/>
                          </w:rPr>
                          <m:t>sin</m:t>
                        </m:r>
                      </m:fName>
                      <m:e>
                        <m:sSub>
                          <m:sSubPr>
                            <m:ctrlPr>
                              <w:rPr>
                                <w:rFonts w:ascii="Cambria Math" w:hAnsi="Cambria Math"/>
                                <w:sz w:val="24"/>
                                <w:szCs w:val="24"/>
                              </w:rPr>
                            </m:ctrlPr>
                          </m:sSubPr>
                          <m:e>
                            <m:r>
                              <m:rPr>
                                <m:sty m:val="p"/>
                              </m:rPr>
                              <w:rPr>
                                <w:rFonts w:ascii="Cambria Math" w:hAnsi="Cambria Math"/>
                                <w:sz w:val="24"/>
                                <w:szCs w:val="24"/>
                              </w:rPr>
                              <m:t>γ</m:t>
                            </m:r>
                          </m:e>
                          <m:sub>
                            <m:r>
                              <m:rPr>
                                <m:sty m:val="p"/>
                              </m:rPr>
                              <w:rPr>
                                <w:rFonts w:ascii="Cambria Math" w:hAnsi="Cambria Math"/>
                                <w:sz w:val="24"/>
                                <w:szCs w:val="24"/>
                              </w:rPr>
                              <m:t>1</m:t>
                            </m:r>
                          </m:sub>
                        </m:sSub>
                      </m:e>
                    </m:func>
                  </m:num>
                  <m:den>
                    <m:sSubSup>
                      <m:sSubSupPr>
                        <m:ctrlPr>
                          <w:rPr>
                            <w:rFonts w:ascii="Cambria Math" w:hAnsi="Cambria Math"/>
                            <w:sz w:val="24"/>
                            <w:szCs w:val="24"/>
                          </w:rPr>
                        </m:ctrlPr>
                      </m:sSubSupPr>
                      <m:e>
                        <m:r>
                          <m:rPr>
                            <m:sty m:val="p"/>
                          </m:rPr>
                          <w:rPr>
                            <w:rFonts w:ascii="Cambria Math" w:hAnsi="Cambria Math"/>
                            <w:sz w:val="24"/>
                            <w:szCs w:val="24"/>
                          </w:rPr>
                          <m:t>h</m:t>
                        </m:r>
                      </m:e>
                      <m:sub>
                        <m:r>
                          <m:rPr>
                            <m:sty m:val="p"/>
                          </m:rPr>
                          <w:rPr>
                            <w:rFonts w:ascii="Cambria Math" w:hAnsi="Cambria Math"/>
                            <w:sz w:val="24"/>
                            <w:szCs w:val="24"/>
                            <w:lang w:val="ru-RU"/>
                          </w:rPr>
                          <m:t>т</m:t>
                        </m:r>
                      </m:sub>
                      <m:sup>
                        <m:r>
                          <m:rPr>
                            <m:sty m:val="p"/>
                          </m:rPr>
                          <w:rPr>
                            <w:rFonts w:ascii="Cambria Math" w:hAnsi="Cambria Math"/>
                            <w:sz w:val="24"/>
                            <w:szCs w:val="24"/>
                          </w:rPr>
                          <m:t>2</m:t>
                        </m:r>
                      </m:sup>
                    </m:sSubSup>
                    <m:r>
                      <m:rPr>
                        <m:sty m:val="p"/>
                      </m:rPr>
                      <w:rPr>
                        <w:rFonts w:ascii="Cambria Math" w:hAnsi="Cambria Math"/>
                        <w:sz w:val="24"/>
                        <w:szCs w:val="24"/>
                      </w:rPr>
                      <m:t>+</m:t>
                    </m:r>
                    <m:sSubSup>
                      <m:sSubSupPr>
                        <m:ctrlPr>
                          <w:rPr>
                            <w:rFonts w:ascii="Cambria Math" w:hAnsi="Cambria Math"/>
                            <w:sz w:val="24"/>
                            <w:szCs w:val="24"/>
                          </w:rPr>
                        </m:ctrlPr>
                      </m:sSubSupPr>
                      <m:e>
                        <m:r>
                          <m:rPr>
                            <m:sty m:val="p"/>
                          </m:rPr>
                          <w:rPr>
                            <w:rFonts w:ascii="Cambria Math" w:hAnsi="Cambria Math"/>
                            <w:sz w:val="24"/>
                            <w:szCs w:val="24"/>
                          </w:rPr>
                          <m:t>x</m:t>
                        </m:r>
                      </m:e>
                      <m:sub>
                        <m:r>
                          <m:rPr>
                            <m:sty m:val="p"/>
                          </m:rPr>
                          <w:rPr>
                            <w:rFonts w:ascii="Cambria Math" w:hAnsi="Cambria Math"/>
                            <w:sz w:val="24"/>
                            <w:szCs w:val="24"/>
                          </w:rPr>
                          <m:t>1</m:t>
                        </m:r>
                      </m:sub>
                      <m:sup>
                        <m:r>
                          <m:rPr>
                            <m:sty m:val="p"/>
                          </m:rPr>
                          <w:rPr>
                            <w:rFonts w:ascii="Cambria Math" w:hAnsi="Cambria Math"/>
                            <w:sz w:val="24"/>
                            <w:szCs w:val="24"/>
                          </w:rPr>
                          <m:t>2</m:t>
                        </m:r>
                      </m:sup>
                    </m:sSubSup>
                  </m:den>
                </m:f>
              </m:oMath>
            </m:oMathPara>
          </w:p>
        </w:tc>
        <w:tc>
          <w:tcPr>
            <w:tcW w:w="1566" w:type="pct"/>
            <w:vMerge w:val="restart"/>
            <w:vAlign w:val="center"/>
          </w:tcPr>
          <w:p w14:paraId="686E2A69" w14:textId="77777777" w:rsidR="00687D9F" w:rsidRPr="00932F36" w:rsidRDefault="002D3970" w:rsidP="00866C35">
            <w:pPr>
              <w:jc w:val="center"/>
              <w:rPr>
                <w:rFonts w:eastAsiaTheme="minorEastAsia"/>
                <w:iCs/>
                <w:sz w:val="24"/>
                <w:szCs w:val="24"/>
              </w:rPr>
            </w:pPr>
            <m:oMathPara>
              <m:oMath>
                <m:sSub>
                  <m:sSubPr>
                    <m:ctrlPr>
                      <w:rPr>
                        <w:rFonts w:ascii="Cambria Math" w:hAnsi="Cambria Math"/>
                        <w:iCs/>
                        <w:sz w:val="24"/>
                        <w:szCs w:val="24"/>
                      </w:rPr>
                    </m:ctrlPr>
                  </m:sSubPr>
                  <m:e>
                    <m:r>
                      <m:rPr>
                        <m:sty m:val="p"/>
                      </m:rPr>
                      <w:rPr>
                        <w:rFonts w:ascii="Cambria Math" w:hAnsi="Cambria Math"/>
                        <w:sz w:val="24"/>
                        <w:szCs w:val="24"/>
                      </w:rPr>
                      <m:t>g</m:t>
                    </m:r>
                  </m:e>
                  <m:sub>
                    <m:r>
                      <m:rPr>
                        <m:sty m:val="p"/>
                      </m:rPr>
                      <w:rPr>
                        <w:rFonts w:ascii="Cambria Math" w:hAnsi="Cambria Math"/>
                        <w:sz w:val="24"/>
                        <w:szCs w:val="24"/>
                      </w:rPr>
                      <m:t>В1</m:t>
                    </m:r>
                  </m:sub>
                </m:sSub>
              </m:oMath>
            </m:oMathPara>
          </w:p>
          <w:p w14:paraId="0AE771B6" w14:textId="655DE9F7" w:rsidR="00687D9F" w:rsidRPr="00932F36" w:rsidRDefault="002D3970" w:rsidP="00866C35">
            <w:pPr>
              <w:jc w:val="center"/>
              <w:rPr>
                <w:rFonts w:asciiTheme="minorHAnsi" w:eastAsiaTheme="minorEastAsia" w:hAnsiTheme="minorHAnsi" w:cstheme="minorBidi"/>
                <w:sz w:val="24"/>
                <w:szCs w:val="24"/>
                <w:lang w:val="ru-RU" w:eastAsia="en-US" w:bidi="ar-SA"/>
              </w:rPr>
            </w:pPr>
            <m:oMathPara>
              <m:oMath>
                <m:f>
                  <m:fPr>
                    <m:ctrlPr>
                      <w:rPr>
                        <w:rFonts w:ascii="Cambria Math" w:hAnsi="Cambria Math"/>
                        <w:iCs/>
                        <w:sz w:val="24"/>
                        <w:szCs w:val="24"/>
                      </w:rPr>
                    </m:ctrlPr>
                  </m:fPr>
                  <m:num>
                    <m:sSub>
                      <m:sSubPr>
                        <m:ctrlPr>
                          <w:rPr>
                            <w:rFonts w:ascii="Cambria Math" w:hAnsi="Cambria Math"/>
                            <w:iCs/>
                            <w:sz w:val="24"/>
                            <w:szCs w:val="24"/>
                          </w:rPr>
                        </m:ctrlPr>
                      </m:sSubPr>
                      <m:e>
                        <m:r>
                          <m:rPr>
                            <m:sty m:val="p"/>
                          </m:rPr>
                          <w:rPr>
                            <w:rFonts w:ascii="Cambria Math" w:hAnsi="Cambria Math"/>
                            <w:sz w:val="24"/>
                            <w:szCs w:val="24"/>
                          </w:rPr>
                          <m:t>h</m:t>
                        </m:r>
                      </m:e>
                      <m:sub>
                        <m:r>
                          <m:rPr>
                            <m:sty m:val="p"/>
                          </m:rPr>
                          <w:rPr>
                            <w:rFonts w:ascii="Cambria Math" w:hAnsi="Cambria Math"/>
                            <w:sz w:val="24"/>
                            <w:szCs w:val="24"/>
                            <w:lang w:val="ru-RU"/>
                          </w:rPr>
                          <m:t>т</m:t>
                        </m:r>
                      </m:sub>
                    </m:sSub>
                    <m:func>
                      <m:funcPr>
                        <m:ctrlPr>
                          <w:rPr>
                            <w:rFonts w:ascii="Cambria Math" w:hAnsi="Cambria Math"/>
                            <w:iCs/>
                            <w:sz w:val="24"/>
                            <w:szCs w:val="24"/>
                          </w:rPr>
                        </m:ctrlPr>
                      </m:funcPr>
                      <m:fName>
                        <m:r>
                          <m:rPr>
                            <m:sty m:val="p"/>
                          </m:rPr>
                          <w:rPr>
                            <w:rFonts w:ascii="Cambria Math" w:hAnsi="Cambria Math"/>
                            <w:sz w:val="24"/>
                            <w:szCs w:val="24"/>
                          </w:rPr>
                          <m:t>cos</m:t>
                        </m:r>
                      </m:fName>
                      <m:e>
                        <m:sSub>
                          <m:sSubPr>
                            <m:ctrlPr>
                              <w:rPr>
                                <w:rFonts w:ascii="Cambria Math" w:hAnsi="Cambria Math"/>
                                <w:iCs/>
                                <w:sz w:val="24"/>
                                <w:szCs w:val="24"/>
                              </w:rPr>
                            </m:ctrlPr>
                          </m:sSubPr>
                          <m:e>
                            <m:r>
                              <m:rPr>
                                <m:sty m:val="p"/>
                              </m:rPr>
                              <w:rPr>
                                <w:rFonts w:ascii="Cambria Math" w:hAnsi="Cambria Math"/>
                                <w:sz w:val="24"/>
                                <w:szCs w:val="24"/>
                              </w:rPr>
                              <m:t>γ</m:t>
                            </m:r>
                          </m:e>
                          <m:sub>
                            <m:r>
                              <m:rPr>
                                <m:sty m:val="p"/>
                              </m:rPr>
                              <w:rPr>
                                <w:rFonts w:ascii="Cambria Math" w:hAnsi="Cambria Math"/>
                                <w:sz w:val="24"/>
                                <w:szCs w:val="24"/>
                              </w:rPr>
                              <m:t>1</m:t>
                            </m:r>
                          </m:sub>
                        </m:sSub>
                      </m:e>
                    </m:func>
                    <m:r>
                      <m:rPr>
                        <m:sty m:val="p"/>
                      </m:rPr>
                      <w:rPr>
                        <w:rFonts w:ascii="Cambria Math" w:hAnsi="Cambria Math"/>
                        <w:sz w:val="24"/>
                        <w:szCs w:val="24"/>
                      </w:rPr>
                      <m:t>-</m:t>
                    </m:r>
                    <m:d>
                      <m:dPr>
                        <m:ctrlPr>
                          <w:rPr>
                            <w:rFonts w:ascii="Cambria Math" w:hAnsi="Cambria Math"/>
                            <w:iCs/>
                            <w:sz w:val="24"/>
                            <w:szCs w:val="24"/>
                          </w:rPr>
                        </m:ctrlPr>
                      </m:dPr>
                      <m:e>
                        <m:r>
                          <m:rPr>
                            <m:sty m:val="p"/>
                          </m:rPr>
                          <w:rPr>
                            <w:rFonts w:ascii="Cambria Math" w:hAnsi="Cambria Math"/>
                            <w:sz w:val="24"/>
                            <w:szCs w:val="24"/>
                          </w:rPr>
                          <m:t>d-</m:t>
                        </m:r>
                        <m:sSub>
                          <m:sSubPr>
                            <m:ctrlPr>
                              <w:rPr>
                                <w:rFonts w:ascii="Cambria Math" w:hAnsi="Cambria Math"/>
                                <w:iCs/>
                                <w:sz w:val="24"/>
                                <w:szCs w:val="24"/>
                              </w:rPr>
                            </m:ctrlPr>
                          </m:sSubPr>
                          <m:e>
                            <m:r>
                              <m:rPr>
                                <m:sty m:val="p"/>
                              </m:rPr>
                              <w:rPr>
                                <w:rFonts w:ascii="Cambria Math" w:hAnsi="Cambria Math"/>
                                <w:sz w:val="24"/>
                                <w:szCs w:val="24"/>
                              </w:rPr>
                              <m:t>x</m:t>
                            </m:r>
                          </m:e>
                          <m:sub>
                            <m:r>
                              <m:rPr>
                                <m:sty m:val="p"/>
                              </m:rPr>
                              <w:rPr>
                                <w:rFonts w:ascii="Cambria Math" w:hAnsi="Cambria Math"/>
                                <w:sz w:val="24"/>
                                <w:szCs w:val="24"/>
                              </w:rPr>
                              <m:t>1</m:t>
                            </m:r>
                          </m:sub>
                        </m:sSub>
                      </m:e>
                    </m:d>
                    <m:func>
                      <m:funcPr>
                        <m:ctrlPr>
                          <w:rPr>
                            <w:rFonts w:ascii="Cambria Math" w:hAnsi="Cambria Math"/>
                            <w:iCs/>
                            <w:sz w:val="24"/>
                            <w:szCs w:val="24"/>
                          </w:rPr>
                        </m:ctrlPr>
                      </m:funcPr>
                      <m:fName>
                        <m:r>
                          <m:rPr>
                            <m:sty m:val="p"/>
                          </m:rPr>
                          <w:rPr>
                            <w:rFonts w:ascii="Cambria Math" w:hAnsi="Cambria Math"/>
                            <w:sz w:val="24"/>
                            <w:szCs w:val="24"/>
                          </w:rPr>
                          <m:t>sin</m:t>
                        </m:r>
                      </m:fName>
                      <m:e>
                        <m:sSub>
                          <m:sSubPr>
                            <m:ctrlPr>
                              <w:rPr>
                                <w:rFonts w:ascii="Cambria Math" w:hAnsi="Cambria Math"/>
                                <w:iCs/>
                                <w:sz w:val="24"/>
                                <w:szCs w:val="24"/>
                              </w:rPr>
                            </m:ctrlPr>
                          </m:sSubPr>
                          <m:e>
                            <m:r>
                              <m:rPr>
                                <m:sty m:val="p"/>
                              </m:rPr>
                              <w:rPr>
                                <w:rFonts w:ascii="Cambria Math" w:hAnsi="Cambria Math"/>
                                <w:sz w:val="24"/>
                                <w:szCs w:val="24"/>
                              </w:rPr>
                              <m:t>γ</m:t>
                            </m:r>
                          </m:e>
                          <m:sub>
                            <m:r>
                              <m:rPr>
                                <m:sty m:val="p"/>
                              </m:rPr>
                              <w:rPr>
                                <w:rFonts w:ascii="Cambria Math" w:hAnsi="Cambria Math"/>
                                <w:sz w:val="24"/>
                                <w:szCs w:val="24"/>
                              </w:rPr>
                              <m:t>1</m:t>
                            </m:r>
                          </m:sub>
                        </m:sSub>
                      </m:e>
                    </m:func>
                  </m:num>
                  <m:den>
                    <m:sSubSup>
                      <m:sSubSupPr>
                        <m:ctrlPr>
                          <w:rPr>
                            <w:rFonts w:ascii="Cambria Math" w:hAnsi="Cambria Math"/>
                            <w:iCs/>
                            <w:sz w:val="24"/>
                            <w:szCs w:val="24"/>
                          </w:rPr>
                        </m:ctrlPr>
                      </m:sSubSupPr>
                      <m:e>
                        <m:r>
                          <m:rPr>
                            <m:sty m:val="p"/>
                          </m:rPr>
                          <w:rPr>
                            <w:rFonts w:ascii="Cambria Math" w:hAnsi="Cambria Math"/>
                            <w:sz w:val="24"/>
                            <w:szCs w:val="24"/>
                          </w:rPr>
                          <m:t>h</m:t>
                        </m:r>
                      </m:e>
                      <m:sub>
                        <m:r>
                          <m:rPr>
                            <m:sty m:val="p"/>
                          </m:rPr>
                          <w:rPr>
                            <w:rFonts w:ascii="Cambria Math" w:hAnsi="Cambria Math"/>
                            <w:sz w:val="24"/>
                            <w:szCs w:val="24"/>
                            <w:lang w:val="ru-RU"/>
                          </w:rPr>
                          <m:t>т</m:t>
                        </m:r>
                      </m:sub>
                      <m:sup>
                        <m:r>
                          <m:rPr>
                            <m:sty m:val="p"/>
                          </m:rPr>
                          <w:rPr>
                            <w:rFonts w:ascii="Cambria Math" w:hAnsi="Cambria Math"/>
                            <w:sz w:val="24"/>
                            <w:szCs w:val="24"/>
                          </w:rPr>
                          <m:t>2</m:t>
                        </m:r>
                      </m:sup>
                    </m:sSubSup>
                    <m:r>
                      <m:rPr>
                        <m:sty m:val="p"/>
                      </m:rPr>
                      <w:rPr>
                        <w:rFonts w:ascii="Cambria Math" w:hAnsi="Cambria Math"/>
                        <w:sz w:val="24"/>
                        <w:szCs w:val="24"/>
                      </w:rPr>
                      <m:t>+</m:t>
                    </m:r>
                    <m:sSup>
                      <m:sSupPr>
                        <m:ctrlPr>
                          <w:rPr>
                            <w:rFonts w:ascii="Cambria Math" w:hAnsi="Cambria Math"/>
                            <w:iCs/>
                            <w:sz w:val="24"/>
                            <w:szCs w:val="24"/>
                          </w:rPr>
                        </m:ctrlPr>
                      </m:sSupPr>
                      <m:e>
                        <m:d>
                          <m:dPr>
                            <m:ctrlPr>
                              <w:rPr>
                                <w:rFonts w:ascii="Cambria Math" w:hAnsi="Cambria Math"/>
                                <w:iCs/>
                                <w:sz w:val="24"/>
                                <w:szCs w:val="24"/>
                              </w:rPr>
                            </m:ctrlPr>
                          </m:dPr>
                          <m:e>
                            <m:r>
                              <m:rPr>
                                <m:sty m:val="p"/>
                              </m:rPr>
                              <w:rPr>
                                <w:rFonts w:ascii="Cambria Math" w:hAnsi="Cambria Math"/>
                                <w:sz w:val="24"/>
                                <w:szCs w:val="24"/>
                              </w:rPr>
                              <m:t>d-</m:t>
                            </m:r>
                            <m:sSub>
                              <m:sSubPr>
                                <m:ctrlPr>
                                  <w:rPr>
                                    <w:rFonts w:ascii="Cambria Math" w:hAnsi="Cambria Math"/>
                                    <w:iCs/>
                                    <w:sz w:val="24"/>
                                    <w:szCs w:val="24"/>
                                  </w:rPr>
                                </m:ctrlPr>
                              </m:sSubPr>
                              <m:e>
                                <m:r>
                                  <m:rPr>
                                    <m:sty m:val="p"/>
                                  </m:rPr>
                                  <w:rPr>
                                    <w:rFonts w:ascii="Cambria Math" w:hAnsi="Cambria Math"/>
                                    <w:sz w:val="24"/>
                                    <w:szCs w:val="24"/>
                                  </w:rPr>
                                  <m:t>x</m:t>
                                </m:r>
                              </m:e>
                              <m:sub>
                                <m:r>
                                  <m:rPr>
                                    <m:sty m:val="p"/>
                                  </m:rPr>
                                  <w:rPr>
                                    <w:rFonts w:ascii="Cambria Math" w:hAnsi="Cambria Math"/>
                                    <w:sz w:val="24"/>
                                    <w:szCs w:val="24"/>
                                  </w:rPr>
                                  <m:t>1</m:t>
                                </m:r>
                              </m:sub>
                            </m:sSub>
                          </m:e>
                        </m:d>
                      </m:e>
                      <m:sup>
                        <m:r>
                          <m:rPr>
                            <m:sty m:val="p"/>
                          </m:rPr>
                          <w:rPr>
                            <w:rFonts w:ascii="Cambria Math" w:hAnsi="Cambria Math"/>
                            <w:sz w:val="24"/>
                            <w:szCs w:val="24"/>
                          </w:rPr>
                          <m:t>2</m:t>
                        </m:r>
                      </m:sup>
                    </m:sSup>
                  </m:den>
                </m:f>
              </m:oMath>
            </m:oMathPara>
          </w:p>
        </w:tc>
        <w:tc>
          <w:tcPr>
            <w:tcW w:w="1638" w:type="pct"/>
            <w:vMerge w:val="restart"/>
            <w:vAlign w:val="center"/>
          </w:tcPr>
          <w:p w14:paraId="64121CD2" w14:textId="77777777" w:rsidR="00687D9F" w:rsidRPr="00932F36" w:rsidRDefault="002D3970" w:rsidP="00866C35">
            <w:pPr>
              <w:jc w:val="center"/>
              <w:rPr>
                <w:rFonts w:asciiTheme="minorHAnsi" w:eastAsiaTheme="minorEastAsia" w:hAnsiTheme="minorHAnsi" w:cstheme="minorBidi"/>
                <w:iCs/>
                <w:sz w:val="24"/>
                <w:szCs w:val="24"/>
              </w:rPr>
            </w:pPr>
            <m:oMathPara>
              <m:oMath>
                <m:sSub>
                  <m:sSubPr>
                    <m:ctrlPr>
                      <w:rPr>
                        <w:rFonts w:ascii="Cambria Math" w:hAnsi="Cambria Math"/>
                        <w:iCs/>
                        <w:sz w:val="24"/>
                        <w:szCs w:val="24"/>
                      </w:rPr>
                    </m:ctrlPr>
                  </m:sSubPr>
                  <m:e>
                    <m:r>
                      <m:rPr>
                        <m:sty m:val="p"/>
                      </m:rPr>
                      <w:rPr>
                        <w:rFonts w:ascii="Cambria Math" w:hAnsi="Cambria Math"/>
                        <w:sz w:val="24"/>
                        <w:szCs w:val="24"/>
                      </w:rPr>
                      <m:t>g</m:t>
                    </m:r>
                  </m:e>
                  <m:sub>
                    <m:r>
                      <m:rPr>
                        <m:sty m:val="p"/>
                      </m:rPr>
                      <w:rPr>
                        <w:rFonts w:ascii="Cambria Math" w:hAnsi="Cambria Math"/>
                        <w:sz w:val="24"/>
                        <w:szCs w:val="24"/>
                      </w:rPr>
                      <m:t>С1</m:t>
                    </m:r>
                  </m:sub>
                </m:sSub>
              </m:oMath>
            </m:oMathPara>
          </w:p>
          <w:p w14:paraId="6C020850" w14:textId="25E886AC" w:rsidR="00687D9F" w:rsidRPr="00932F36" w:rsidRDefault="002D3970" w:rsidP="00866C35">
            <w:pPr>
              <w:jc w:val="center"/>
              <w:rPr>
                <w:rFonts w:asciiTheme="minorHAnsi" w:eastAsiaTheme="minorEastAsia" w:hAnsiTheme="minorHAnsi" w:cstheme="minorBidi"/>
                <w:sz w:val="24"/>
                <w:szCs w:val="24"/>
                <w:lang w:val="ru-RU" w:eastAsia="en-US" w:bidi="ar-SA"/>
              </w:rPr>
            </w:pPr>
            <m:oMathPara>
              <m:oMath>
                <m:f>
                  <m:fPr>
                    <m:ctrlPr>
                      <w:rPr>
                        <w:rFonts w:ascii="Cambria Math" w:hAnsi="Cambria Math"/>
                        <w:iCs/>
                        <w:sz w:val="24"/>
                        <w:szCs w:val="24"/>
                      </w:rPr>
                    </m:ctrlPr>
                  </m:fPr>
                  <m:num>
                    <m:sSub>
                      <m:sSubPr>
                        <m:ctrlPr>
                          <w:rPr>
                            <w:rFonts w:ascii="Cambria Math" w:hAnsi="Cambria Math"/>
                            <w:iCs/>
                            <w:sz w:val="24"/>
                            <w:szCs w:val="24"/>
                          </w:rPr>
                        </m:ctrlPr>
                      </m:sSubPr>
                      <m:e>
                        <m:r>
                          <m:rPr>
                            <m:sty m:val="p"/>
                          </m:rPr>
                          <w:rPr>
                            <w:rFonts w:ascii="Cambria Math" w:hAnsi="Cambria Math"/>
                            <w:sz w:val="24"/>
                            <w:szCs w:val="24"/>
                          </w:rPr>
                          <m:t>h</m:t>
                        </m:r>
                      </m:e>
                      <m:sub>
                        <m:r>
                          <m:rPr>
                            <m:sty m:val="p"/>
                          </m:rPr>
                          <w:rPr>
                            <w:rFonts w:ascii="Cambria Math" w:hAnsi="Cambria Math"/>
                            <w:sz w:val="24"/>
                            <w:szCs w:val="24"/>
                            <w:lang w:val="ru-RU"/>
                          </w:rPr>
                          <m:t>т</m:t>
                        </m:r>
                      </m:sub>
                    </m:sSub>
                    <m:func>
                      <m:funcPr>
                        <m:ctrlPr>
                          <w:rPr>
                            <w:rFonts w:ascii="Cambria Math" w:hAnsi="Cambria Math"/>
                            <w:iCs/>
                            <w:sz w:val="24"/>
                            <w:szCs w:val="24"/>
                          </w:rPr>
                        </m:ctrlPr>
                      </m:funcPr>
                      <m:fName>
                        <m:r>
                          <m:rPr>
                            <m:sty m:val="p"/>
                          </m:rPr>
                          <w:rPr>
                            <w:rFonts w:ascii="Cambria Math" w:hAnsi="Cambria Math"/>
                            <w:sz w:val="24"/>
                            <w:szCs w:val="24"/>
                          </w:rPr>
                          <m:t>cos</m:t>
                        </m:r>
                      </m:fName>
                      <m:e>
                        <m:sSub>
                          <m:sSubPr>
                            <m:ctrlPr>
                              <w:rPr>
                                <w:rFonts w:ascii="Cambria Math" w:hAnsi="Cambria Math"/>
                                <w:iCs/>
                                <w:sz w:val="24"/>
                                <w:szCs w:val="24"/>
                              </w:rPr>
                            </m:ctrlPr>
                          </m:sSubPr>
                          <m:e>
                            <m:r>
                              <m:rPr>
                                <m:sty m:val="p"/>
                              </m:rPr>
                              <w:rPr>
                                <w:rFonts w:ascii="Cambria Math" w:hAnsi="Cambria Math"/>
                                <w:sz w:val="24"/>
                                <w:szCs w:val="24"/>
                              </w:rPr>
                              <m:t>γ</m:t>
                            </m:r>
                          </m:e>
                          <m:sub>
                            <m:r>
                              <m:rPr>
                                <m:sty m:val="p"/>
                              </m:rPr>
                              <w:rPr>
                                <w:rFonts w:ascii="Cambria Math" w:hAnsi="Cambria Math"/>
                                <w:sz w:val="24"/>
                                <w:szCs w:val="24"/>
                              </w:rPr>
                              <m:t>1</m:t>
                            </m:r>
                          </m:sub>
                        </m:sSub>
                      </m:e>
                    </m:func>
                    <m:r>
                      <m:rPr>
                        <m:sty m:val="p"/>
                      </m:rPr>
                      <w:rPr>
                        <w:rFonts w:ascii="Cambria Math" w:hAnsi="Cambria Math"/>
                        <w:sz w:val="24"/>
                        <w:szCs w:val="24"/>
                      </w:rPr>
                      <m:t>-</m:t>
                    </m:r>
                    <m:d>
                      <m:dPr>
                        <m:ctrlPr>
                          <w:rPr>
                            <w:rFonts w:ascii="Cambria Math" w:hAnsi="Cambria Math"/>
                            <w:iCs/>
                            <w:sz w:val="24"/>
                            <w:szCs w:val="24"/>
                          </w:rPr>
                        </m:ctrlPr>
                      </m:dPr>
                      <m:e>
                        <m:r>
                          <m:rPr>
                            <m:sty m:val="p"/>
                          </m:rPr>
                          <w:rPr>
                            <w:rFonts w:ascii="Cambria Math" w:hAnsi="Cambria Math"/>
                            <w:sz w:val="24"/>
                            <w:szCs w:val="24"/>
                          </w:rPr>
                          <m:t>2d-</m:t>
                        </m:r>
                        <m:sSub>
                          <m:sSubPr>
                            <m:ctrlPr>
                              <w:rPr>
                                <w:rFonts w:ascii="Cambria Math" w:hAnsi="Cambria Math"/>
                                <w:iCs/>
                                <w:sz w:val="24"/>
                                <w:szCs w:val="24"/>
                              </w:rPr>
                            </m:ctrlPr>
                          </m:sSubPr>
                          <m:e>
                            <m:r>
                              <m:rPr>
                                <m:sty m:val="p"/>
                              </m:rPr>
                              <w:rPr>
                                <w:rFonts w:ascii="Cambria Math" w:hAnsi="Cambria Math"/>
                                <w:sz w:val="24"/>
                                <w:szCs w:val="24"/>
                              </w:rPr>
                              <m:t>x</m:t>
                            </m:r>
                          </m:e>
                          <m:sub>
                            <m:r>
                              <m:rPr>
                                <m:sty m:val="p"/>
                              </m:rPr>
                              <w:rPr>
                                <w:rFonts w:ascii="Cambria Math" w:hAnsi="Cambria Math"/>
                                <w:sz w:val="24"/>
                                <w:szCs w:val="24"/>
                              </w:rPr>
                              <m:t>1</m:t>
                            </m:r>
                          </m:sub>
                        </m:sSub>
                      </m:e>
                    </m:d>
                    <m:func>
                      <m:funcPr>
                        <m:ctrlPr>
                          <w:rPr>
                            <w:rFonts w:ascii="Cambria Math" w:hAnsi="Cambria Math"/>
                            <w:iCs/>
                            <w:sz w:val="24"/>
                            <w:szCs w:val="24"/>
                          </w:rPr>
                        </m:ctrlPr>
                      </m:funcPr>
                      <m:fName>
                        <m:r>
                          <m:rPr>
                            <m:sty m:val="p"/>
                          </m:rPr>
                          <w:rPr>
                            <w:rFonts w:ascii="Cambria Math" w:hAnsi="Cambria Math"/>
                            <w:sz w:val="24"/>
                            <w:szCs w:val="24"/>
                          </w:rPr>
                          <m:t>sin</m:t>
                        </m:r>
                      </m:fName>
                      <m:e>
                        <m:sSub>
                          <m:sSubPr>
                            <m:ctrlPr>
                              <w:rPr>
                                <w:rFonts w:ascii="Cambria Math" w:hAnsi="Cambria Math"/>
                                <w:iCs/>
                                <w:sz w:val="24"/>
                                <w:szCs w:val="24"/>
                              </w:rPr>
                            </m:ctrlPr>
                          </m:sSubPr>
                          <m:e>
                            <m:r>
                              <m:rPr>
                                <m:sty m:val="p"/>
                              </m:rPr>
                              <w:rPr>
                                <w:rFonts w:ascii="Cambria Math" w:hAnsi="Cambria Math"/>
                                <w:sz w:val="24"/>
                                <w:szCs w:val="24"/>
                              </w:rPr>
                              <m:t>γ</m:t>
                            </m:r>
                          </m:e>
                          <m:sub>
                            <m:r>
                              <m:rPr>
                                <m:sty m:val="p"/>
                              </m:rPr>
                              <w:rPr>
                                <w:rFonts w:ascii="Cambria Math" w:hAnsi="Cambria Math"/>
                                <w:sz w:val="24"/>
                                <w:szCs w:val="24"/>
                              </w:rPr>
                              <m:t>1</m:t>
                            </m:r>
                          </m:sub>
                        </m:sSub>
                      </m:e>
                    </m:func>
                  </m:num>
                  <m:den>
                    <m:sSubSup>
                      <m:sSubSupPr>
                        <m:ctrlPr>
                          <w:rPr>
                            <w:rFonts w:ascii="Cambria Math" w:hAnsi="Cambria Math"/>
                            <w:iCs/>
                            <w:sz w:val="24"/>
                            <w:szCs w:val="24"/>
                          </w:rPr>
                        </m:ctrlPr>
                      </m:sSubSupPr>
                      <m:e>
                        <m:r>
                          <m:rPr>
                            <m:sty m:val="p"/>
                          </m:rPr>
                          <w:rPr>
                            <w:rFonts w:ascii="Cambria Math" w:hAnsi="Cambria Math"/>
                            <w:sz w:val="24"/>
                            <w:szCs w:val="24"/>
                          </w:rPr>
                          <m:t>h</m:t>
                        </m:r>
                      </m:e>
                      <m:sub>
                        <m:r>
                          <m:rPr>
                            <m:sty m:val="p"/>
                          </m:rPr>
                          <w:rPr>
                            <w:rFonts w:ascii="Cambria Math" w:hAnsi="Cambria Math"/>
                            <w:sz w:val="24"/>
                            <w:szCs w:val="24"/>
                            <w:lang w:val="ru-RU"/>
                          </w:rPr>
                          <m:t>т</m:t>
                        </m:r>
                      </m:sub>
                      <m:sup>
                        <m:r>
                          <m:rPr>
                            <m:sty m:val="p"/>
                          </m:rPr>
                          <w:rPr>
                            <w:rFonts w:ascii="Cambria Math" w:hAnsi="Cambria Math"/>
                            <w:sz w:val="24"/>
                            <w:szCs w:val="24"/>
                          </w:rPr>
                          <m:t>2</m:t>
                        </m:r>
                      </m:sup>
                    </m:sSubSup>
                    <m:r>
                      <m:rPr>
                        <m:sty m:val="p"/>
                      </m:rPr>
                      <w:rPr>
                        <w:rFonts w:ascii="Cambria Math" w:hAnsi="Cambria Math"/>
                        <w:sz w:val="24"/>
                        <w:szCs w:val="24"/>
                      </w:rPr>
                      <m:t>+</m:t>
                    </m:r>
                    <m:sSup>
                      <m:sSupPr>
                        <m:ctrlPr>
                          <w:rPr>
                            <w:rFonts w:ascii="Cambria Math" w:hAnsi="Cambria Math"/>
                            <w:iCs/>
                            <w:sz w:val="24"/>
                            <w:szCs w:val="24"/>
                          </w:rPr>
                        </m:ctrlPr>
                      </m:sSupPr>
                      <m:e>
                        <m:d>
                          <m:dPr>
                            <m:ctrlPr>
                              <w:rPr>
                                <w:rFonts w:ascii="Cambria Math" w:hAnsi="Cambria Math"/>
                                <w:iCs/>
                                <w:sz w:val="24"/>
                                <w:szCs w:val="24"/>
                              </w:rPr>
                            </m:ctrlPr>
                          </m:dPr>
                          <m:e>
                            <m:r>
                              <m:rPr>
                                <m:sty m:val="p"/>
                              </m:rPr>
                              <w:rPr>
                                <w:rFonts w:ascii="Cambria Math" w:hAnsi="Cambria Math"/>
                                <w:sz w:val="24"/>
                                <w:szCs w:val="24"/>
                              </w:rPr>
                              <m:t>2d-</m:t>
                            </m:r>
                            <m:sSub>
                              <m:sSubPr>
                                <m:ctrlPr>
                                  <w:rPr>
                                    <w:rFonts w:ascii="Cambria Math" w:hAnsi="Cambria Math"/>
                                    <w:iCs/>
                                    <w:sz w:val="24"/>
                                    <w:szCs w:val="24"/>
                                  </w:rPr>
                                </m:ctrlPr>
                              </m:sSubPr>
                              <m:e>
                                <m:r>
                                  <m:rPr>
                                    <m:sty m:val="p"/>
                                  </m:rPr>
                                  <w:rPr>
                                    <w:rFonts w:ascii="Cambria Math" w:hAnsi="Cambria Math"/>
                                    <w:sz w:val="24"/>
                                    <w:szCs w:val="24"/>
                                  </w:rPr>
                                  <m:t>x</m:t>
                                </m:r>
                              </m:e>
                              <m:sub>
                                <m:r>
                                  <m:rPr>
                                    <m:sty m:val="p"/>
                                  </m:rPr>
                                  <w:rPr>
                                    <w:rFonts w:ascii="Cambria Math" w:hAnsi="Cambria Math"/>
                                    <w:sz w:val="24"/>
                                    <w:szCs w:val="24"/>
                                  </w:rPr>
                                  <m:t>1</m:t>
                                </m:r>
                              </m:sub>
                            </m:sSub>
                          </m:e>
                        </m:d>
                      </m:e>
                      <m:sup>
                        <m:r>
                          <m:rPr>
                            <m:sty m:val="p"/>
                          </m:rPr>
                          <w:rPr>
                            <w:rFonts w:ascii="Cambria Math" w:hAnsi="Cambria Math"/>
                            <w:sz w:val="24"/>
                            <w:szCs w:val="24"/>
                          </w:rPr>
                          <m:t>2</m:t>
                        </m:r>
                      </m:sup>
                    </m:sSup>
                  </m:den>
                </m:f>
              </m:oMath>
            </m:oMathPara>
          </w:p>
        </w:tc>
      </w:tr>
      <w:tr w:rsidR="00687D9F" w:rsidRPr="00932F36" w14:paraId="23A62284" w14:textId="77777777" w:rsidTr="00687D9F">
        <w:tc>
          <w:tcPr>
            <w:tcW w:w="237" w:type="pct"/>
            <w:vAlign w:val="center"/>
          </w:tcPr>
          <w:p w14:paraId="6E0575C6" w14:textId="77777777" w:rsidR="00687D9F" w:rsidRPr="00932F36" w:rsidRDefault="00687D9F" w:rsidP="00866C35">
            <w:pPr>
              <w:jc w:val="center"/>
              <w:rPr>
                <w:sz w:val="24"/>
                <w:szCs w:val="24"/>
                <w:lang w:val="ru-RU"/>
              </w:rPr>
            </w:pPr>
            <w:r w:rsidRPr="00932F36">
              <w:rPr>
                <w:sz w:val="24"/>
                <w:szCs w:val="24"/>
                <w:lang w:val="ru-RU"/>
              </w:rPr>
              <w:t>15</w:t>
            </w:r>
          </w:p>
        </w:tc>
        <w:tc>
          <w:tcPr>
            <w:tcW w:w="1559" w:type="pct"/>
            <w:vMerge/>
            <w:vAlign w:val="center"/>
          </w:tcPr>
          <w:p w14:paraId="045C9C2C" w14:textId="6550745B" w:rsidR="00687D9F" w:rsidRPr="00932F36" w:rsidRDefault="00687D9F" w:rsidP="00866C35">
            <w:pPr>
              <w:jc w:val="center"/>
              <w:rPr>
                <w:rFonts w:eastAsiaTheme="minorEastAsia"/>
                <w:iCs/>
                <w:sz w:val="24"/>
                <w:szCs w:val="24"/>
                <w:lang w:val="ru-RU" w:eastAsia="en-US" w:bidi="ar-SA"/>
              </w:rPr>
            </w:pPr>
          </w:p>
        </w:tc>
        <w:tc>
          <w:tcPr>
            <w:tcW w:w="1566" w:type="pct"/>
            <w:vMerge/>
            <w:vAlign w:val="center"/>
          </w:tcPr>
          <w:p w14:paraId="7FD74802" w14:textId="272F9B86" w:rsidR="00687D9F" w:rsidRPr="00932F36" w:rsidRDefault="00687D9F" w:rsidP="00866C35">
            <w:pPr>
              <w:jc w:val="center"/>
              <w:rPr>
                <w:rFonts w:asciiTheme="minorHAnsi" w:eastAsiaTheme="minorEastAsia" w:hAnsiTheme="minorHAnsi" w:cstheme="minorBidi"/>
                <w:iCs/>
                <w:sz w:val="24"/>
                <w:szCs w:val="24"/>
                <w:lang w:val="ru-RU" w:eastAsia="en-US" w:bidi="ar-SA"/>
              </w:rPr>
            </w:pPr>
          </w:p>
        </w:tc>
        <w:tc>
          <w:tcPr>
            <w:tcW w:w="1638" w:type="pct"/>
            <w:vMerge/>
            <w:vAlign w:val="center"/>
          </w:tcPr>
          <w:p w14:paraId="6F296F77" w14:textId="4DFFA963" w:rsidR="00687D9F" w:rsidRPr="00932F36" w:rsidRDefault="00687D9F" w:rsidP="00866C35">
            <w:pPr>
              <w:jc w:val="center"/>
              <w:rPr>
                <w:rFonts w:asciiTheme="minorHAnsi" w:eastAsiaTheme="minorEastAsia" w:hAnsiTheme="minorHAnsi" w:cstheme="minorBidi"/>
                <w:sz w:val="24"/>
                <w:szCs w:val="24"/>
                <w:lang w:val="ru-RU" w:eastAsia="en-US" w:bidi="ar-SA"/>
              </w:rPr>
            </w:pPr>
          </w:p>
        </w:tc>
      </w:tr>
      <w:tr w:rsidR="003A044C" w:rsidRPr="00932F36" w14:paraId="65F946A9" w14:textId="77777777" w:rsidTr="00687D9F">
        <w:tc>
          <w:tcPr>
            <w:tcW w:w="237" w:type="pct"/>
            <w:vAlign w:val="center"/>
          </w:tcPr>
          <w:p w14:paraId="3984DFDE" w14:textId="77777777" w:rsidR="003A044C" w:rsidRPr="00932F36" w:rsidRDefault="003A044C" w:rsidP="00BF2BB3">
            <w:pPr>
              <w:jc w:val="center"/>
              <w:rPr>
                <w:sz w:val="24"/>
                <w:szCs w:val="24"/>
                <w:lang w:val="ru-RU"/>
              </w:rPr>
            </w:pPr>
            <w:r w:rsidRPr="00932F36">
              <w:rPr>
                <w:sz w:val="24"/>
                <w:szCs w:val="24"/>
                <w:lang w:val="ru-RU"/>
              </w:rPr>
              <w:t>16</w:t>
            </w:r>
          </w:p>
        </w:tc>
        <w:tc>
          <w:tcPr>
            <w:tcW w:w="1559" w:type="pct"/>
            <w:vAlign w:val="center"/>
          </w:tcPr>
          <w:p w14:paraId="398D25C2" w14:textId="77777777" w:rsidR="003A044C" w:rsidRPr="00932F36" w:rsidRDefault="002D3970" w:rsidP="00BF2BB3">
            <w:pPr>
              <w:jc w:val="center"/>
              <w:rPr>
                <w:iCs/>
                <w:sz w:val="24"/>
                <w:szCs w:val="24"/>
              </w:rPr>
            </w:pPr>
            <m:oMathPara>
              <m:oMath>
                <m:sSub>
                  <m:sSubPr>
                    <m:ctrlPr>
                      <w:rPr>
                        <w:rFonts w:ascii="Cambria Math" w:hAnsi="Cambria Math"/>
                        <w:iCs/>
                        <w:sz w:val="24"/>
                        <w:szCs w:val="24"/>
                      </w:rPr>
                    </m:ctrlPr>
                  </m:sSubPr>
                  <m:e>
                    <m:r>
                      <m:rPr>
                        <m:sty m:val="p"/>
                      </m:rPr>
                      <w:rPr>
                        <w:rFonts w:ascii="Cambria Math" w:hAnsi="Cambria Math"/>
                        <w:sz w:val="24"/>
                        <w:szCs w:val="24"/>
                      </w:rPr>
                      <m:t>g</m:t>
                    </m:r>
                  </m:e>
                  <m:sub>
                    <m:r>
                      <m:rPr>
                        <m:sty m:val="p"/>
                      </m:rPr>
                      <w:rPr>
                        <w:rFonts w:ascii="Cambria Math" w:hAnsi="Cambria Math"/>
                        <w:sz w:val="24"/>
                        <w:szCs w:val="24"/>
                      </w:rPr>
                      <m:t>А2</m:t>
                    </m:r>
                  </m:sub>
                </m:sSub>
              </m:oMath>
            </m:oMathPara>
          </w:p>
          <w:p w14:paraId="76EE62B5" w14:textId="77777777" w:rsidR="003A044C" w:rsidRPr="00932F36" w:rsidRDefault="002D3970" w:rsidP="00BF2BB3">
            <w:pPr>
              <w:jc w:val="center"/>
              <w:rPr>
                <w:rFonts w:asciiTheme="minorHAnsi" w:eastAsiaTheme="minorEastAsia" w:hAnsiTheme="minorHAnsi" w:cstheme="minorBidi"/>
                <w:sz w:val="24"/>
                <w:szCs w:val="24"/>
                <w:lang w:val="ru-RU" w:eastAsia="en-US" w:bidi="ar-SA"/>
              </w:rPr>
            </w:pPr>
            <m:oMathPara>
              <m:oMath>
                <m:f>
                  <m:fPr>
                    <m:ctrlPr>
                      <w:rPr>
                        <w:rFonts w:ascii="Cambria Math" w:hAnsi="Cambria Math"/>
                        <w:iCs/>
                        <w:sz w:val="24"/>
                        <w:szCs w:val="24"/>
                      </w:rPr>
                    </m:ctrlPr>
                  </m:fPr>
                  <m:num>
                    <m:sSub>
                      <m:sSubPr>
                        <m:ctrlPr>
                          <w:rPr>
                            <w:rFonts w:ascii="Cambria Math" w:hAnsi="Cambria Math"/>
                            <w:iCs/>
                            <w:sz w:val="24"/>
                            <w:szCs w:val="24"/>
                          </w:rPr>
                        </m:ctrlPr>
                      </m:sSubPr>
                      <m:e>
                        <m:r>
                          <m:rPr>
                            <m:sty m:val="p"/>
                          </m:rPr>
                          <w:rPr>
                            <w:rFonts w:ascii="Cambria Math" w:hAnsi="Cambria Math"/>
                            <w:sz w:val="24"/>
                            <w:szCs w:val="24"/>
                          </w:rPr>
                          <m:t>h</m:t>
                        </m:r>
                      </m:e>
                      <m:sub>
                        <m:r>
                          <m:rPr>
                            <m:sty m:val="p"/>
                          </m:rPr>
                          <w:rPr>
                            <w:rFonts w:ascii="Cambria Math" w:hAnsi="Cambria Math"/>
                            <w:sz w:val="24"/>
                            <w:szCs w:val="24"/>
                            <w:lang w:val="ru-RU"/>
                          </w:rPr>
                          <m:t>т</m:t>
                        </m:r>
                      </m:sub>
                    </m:sSub>
                    <m:func>
                      <m:funcPr>
                        <m:ctrlPr>
                          <w:rPr>
                            <w:rFonts w:ascii="Cambria Math" w:hAnsi="Cambria Math"/>
                            <w:iCs/>
                            <w:sz w:val="24"/>
                            <w:szCs w:val="24"/>
                          </w:rPr>
                        </m:ctrlPr>
                      </m:funcPr>
                      <m:fName>
                        <m:r>
                          <m:rPr>
                            <m:sty m:val="p"/>
                          </m:rPr>
                          <w:rPr>
                            <w:rFonts w:ascii="Cambria Math" w:hAnsi="Cambria Math"/>
                            <w:sz w:val="24"/>
                            <w:szCs w:val="24"/>
                          </w:rPr>
                          <m:t>cos</m:t>
                        </m:r>
                      </m:fName>
                      <m:e>
                        <m:sSub>
                          <m:sSubPr>
                            <m:ctrlPr>
                              <w:rPr>
                                <w:rFonts w:ascii="Cambria Math" w:hAnsi="Cambria Math"/>
                                <w:iCs/>
                                <w:sz w:val="24"/>
                                <w:szCs w:val="24"/>
                              </w:rPr>
                            </m:ctrlPr>
                          </m:sSubPr>
                          <m:e>
                            <m:r>
                              <m:rPr>
                                <m:sty m:val="p"/>
                              </m:rPr>
                              <w:rPr>
                                <w:rFonts w:ascii="Cambria Math" w:hAnsi="Cambria Math"/>
                                <w:sz w:val="24"/>
                                <w:szCs w:val="24"/>
                              </w:rPr>
                              <m:t>γ</m:t>
                            </m:r>
                          </m:e>
                          <m:sub>
                            <m:r>
                              <w:rPr>
                                <w:rFonts w:ascii="Cambria Math" w:hAnsi="Cambria Math"/>
                                <w:sz w:val="24"/>
                                <w:szCs w:val="24"/>
                              </w:rPr>
                              <m:t>2</m:t>
                            </m:r>
                          </m:sub>
                        </m:sSub>
                      </m:e>
                    </m:func>
                    <m:r>
                      <w:rPr>
                        <w:rFonts w:ascii="Cambria Math" w:hAnsi="Cambria Math"/>
                        <w:sz w:val="24"/>
                        <w:szCs w:val="24"/>
                      </w:rPr>
                      <m:t>+</m:t>
                    </m:r>
                    <m:d>
                      <m:dPr>
                        <m:ctrlPr>
                          <w:rPr>
                            <w:rFonts w:ascii="Cambria Math" w:hAnsi="Cambria Math"/>
                            <w:iCs/>
                            <w:sz w:val="24"/>
                            <w:szCs w:val="24"/>
                          </w:rPr>
                        </m:ctrlPr>
                      </m:dPr>
                      <m:e>
                        <m:r>
                          <m:rPr>
                            <m:sty m:val="p"/>
                          </m:rPr>
                          <w:rPr>
                            <w:rFonts w:ascii="Cambria Math" w:hAnsi="Cambria Math"/>
                            <w:sz w:val="24"/>
                            <w:szCs w:val="24"/>
                          </w:rPr>
                          <m:t>d+</m:t>
                        </m:r>
                        <m:sSub>
                          <m:sSubPr>
                            <m:ctrlPr>
                              <w:rPr>
                                <w:rFonts w:ascii="Cambria Math" w:hAnsi="Cambria Math"/>
                                <w:iCs/>
                                <w:sz w:val="24"/>
                                <w:szCs w:val="24"/>
                              </w:rPr>
                            </m:ctrlPr>
                          </m:sSubPr>
                          <m:e>
                            <m:r>
                              <m:rPr>
                                <m:sty m:val="p"/>
                              </m:rPr>
                              <w:rPr>
                                <w:rFonts w:ascii="Cambria Math" w:hAnsi="Cambria Math"/>
                                <w:sz w:val="24"/>
                                <w:szCs w:val="24"/>
                              </w:rPr>
                              <m:t>x</m:t>
                            </m:r>
                          </m:e>
                          <m:sub>
                            <m:r>
                              <w:rPr>
                                <w:rFonts w:ascii="Cambria Math" w:hAnsi="Cambria Math"/>
                                <w:sz w:val="24"/>
                                <w:szCs w:val="24"/>
                              </w:rPr>
                              <m:t>2</m:t>
                            </m:r>
                          </m:sub>
                        </m:sSub>
                      </m:e>
                    </m:d>
                    <m:func>
                      <m:funcPr>
                        <m:ctrlPr>
                          <w:rPr>
                            <w:rFonts w:ascii="Cambria Math" w:hAnsi="Cambria Math"/>
                            <w:iCs/>
                            <w:sz w:val="24"/>
                            <w:szCs w:val="24"/>
                          </w:rPr>
                        </m:ctrlPr>
                      </m:funcPr>
                      <m:fName>
                        <m:r>
                          <m:rPr>
                            <m:sty m:val="p"/>
                          </m:rPr>
                          <w:rPr>
                            <w:rFonts w:ascii="Cambria Math" w:hAnsi="Cambria Math"/>
                            <w:sz w:val="24"/>
                            <w:szCs w:val="24"/>
                          </w:rPr>
                          <m:t>sin</m:t>
                        </m:r>
                      </m:fName>
                      <m:e>
                        <m:sSub>
                          <m:sSubPr>
                            <m:ctrlPr>
                              <w:rPr>
                                <w:rFonts w:ascii="Cambria Math" w:hAnsi="Cambria Math"/>
                                <w:iCs/>
                                <w:sz w:val="24"/>
                                <w:szCs w:val="24"/>
                              </w:rPr>
                            </m:ctrlPr>
                          </m:sSubPr>
                          <m:e>
                            <m:r>
                              <m:rPr>
                                <m:sty m:val="p"/>
                              </m:rPr>
                              <w:rPr>
                                <w:rFonts w:ascii="Cambria Math" w:hAnsi="Cambria Math"/>
                                <w:sz w:val="24"/>
                                <w:szCs w:val="24"/>
                              </w:rPr>
                              <m:t>γ</m:t>
                            </m:r>
                          </m:e>
                          <m:sub>
                            <m:r>
                              <w:rPr>
                                <w:rFonts w:ascii="Cambria Math" w:hAnsi="Cambria Math"/>
                                <w:sz w:val="24"/>
                                <w:szCs w:val="24"/>
                              </w:rPr>
                              <m:t>2</m:t>
                            </m:r>
                          </m:sub>
                        </m:sSub>
                      </m:e>
                    </m:func>
                  </m:num>
                  <m:den>
                    <m:sSubSup>
                      <m:sSubSupPr>
                        <m:ctrlPr>
                          <w:rPr>
                            <w:rFonts w:ascii="Cambria Math" w:hAnsi="Cambria Math"/>
                            <w:iCs/>
                            <w:sz w:val="24"/>
                            <w:szCs w:val="24"/>
                          </w:rPr>
                        </m:ctrlPr>
                      </m:sSubSupPr>
                      <m:e>
                        <m:r>
                          <m:rPr>
                            <m:sty m:val="p"/>
                          </m:rPr>
                          <w:rPr>
                            <w:rFonts w:ascii="Cambria Math" w:hAnsi="Cambria Math"/>
                            <w:sz w:val="24"/>
                            <w:szCs w:val="24"/>
                          </w:rPr>
                          <m:t>h</m:t>
                        </m:r>
                      </m:e>
                      <m:sub>
                        <m:r>
                          <m:rPr>
                            <m:sty m:val="p"/>
                          </m:rPr>
                          <w:rPr>
                            <w:rFonts w:ascii="Cambria Math" w:hAnsi="Cambria Math"/>
                            <w:sz w:val="24"/>
                            <w:szCs w:val="24"/>
                            <w:lang w:val="ru-RU"/>
                          </w:rPr>
                          <m:t>т</m:t>
                        </m:r>
                      </m:sub>
                      <m:sup>
                        <m:r>
                          <m:rPr>
                            <m:sty m:val="p"/>
                          </m:rPr>
                          <w:rPr>
                            <w:rFonts w:ascii="Cambria Math" w:hAnsi="Cambria Math"/>
                            <w:sz w:val="24"/>
                            <w:szCs w:val="24"/>
                          </w:rPr>
                          <m:t>2</m:t>
                        </m:r>
                      </m:sup>
                    </m:sSubSup>
                    <m:r>
                      <m:rPr>
                        <m:sty m:val="p"/>
                      </m:rPr>
                      <w:rPr>
                        <w:rFonts w:ascii="Cambria Math" w:hAnsi="Cambria Math"/>
                        <w:sz w:val="24"/>
                        <w:szCs w:val="24"/>
                      </w:rPr>
                      <m:t>+</m:t>
                    </m:r>
                    <m:sSup>
                      <m:sSupPr>
                        <m:ctrlPr>
                          <w:rPr>
                            <w:rFonts w:ascii="Cambria Math" w:hAnsi="Cambria Math"/>
                            <w:iCs/>
                            <w:sz w:val="24"/>
                            <w:szCs w:val="24"/>
                          </w:rPr>
                        </m:ctrlPr>
                      </m:sSupPr>
                      <m:e>
                        <m:d>
                          <m:dPr>
                            <m:ctrlPr>
                              <w:rPr>
                                <w:rFonts w:ascii="Cambria Math" w:hAnsi="Cambria Math"/>
                                <w:iCs/>
                                <w:sz w:val="24"/>
                                <w:szCs w:val="24"/>
                              </w:rPr>
                            </m:ctrlPr>
                          </m:dPr>
                          <m:e>
                            <m:r>
                              <m:rPr>
                                <m:sty m:val="p"/>
                              </m:rPr>
                              <w:rPr>
                                <w:rFonts w:ascii="Cambria Math" w:hAnsi="Cambria Math"/>
                                <w:sz w:val="24"/>
                                <w:szCs w:val="24"/>
                              </w:rPr>
                              <m:t>d+</m:t>
                            </m:r>
                            <m:sSub>
                              <m:sSubPr>
                                <m:ctrlPr>
                                  <w:rPr>
                                    <w:rFonts w:ascii="Cambria Math" w:hAnsi="Cambria Math"/>
                                    <w:iCs/>
                                    <w:sz w:val="24"/>
                                    <w:szCs w:val="24"/>
                                  </w:rPr>
                                </m:ctrlPr>
                              </m:sSubPr>
                              <m:e>
                                <m:r>
                                  <m:rPr>
                                    <m:sty m:val="p"/>
                                  </m:rPr>
                                  <w:rPr>
                                    <w:rFonts w:ascii="Cambria Math" w:hAnsi="Cambria Math"/>
                                    <w:sz w:val="24"/>
                                    <w:szCs w:val="24"/>
                                  </w:rPr>
                                  <m:t>x</m:t>
                                </m:r>
                              </m:e>
                              <m:sub>
                                <m:r>
                                  <w:rPr>
                                    <w:rFonts w:ascii="Cambria Math" w:hAnsi="Cambria Math"/>
                                    <w:sz w:val="24"/>
                                    <w:szCs w:val="24"/>
                                  </w:rPr>
                                  <m:t>2</m:t>
                                </m:r>
                              </m:sub>
                            </m:sSub>
                          </m:e>
                        </m:d>
                      </m:e>
                      <m:sup>
                        <m:r>
                          <m:rPr>
                            <m:sty m:val="p"/>
                          </m:rPr>
                          <w:rPr>
                            <w:rFonts w:ascii="Cambria Math" w:hAnsi="Cambria Math"/>
                            <w:sz w:val="24"/>
                            <w:szCs w:val="24"/>
                          </w:rPr>
                          <m:t>2</m:t>
                        </m:r>
                      </m:sup>
                    </m:sSup>
                  </m:den>
                </m:f>
              </m:oMath>
            </m:oMathPara>
          </w:p>
        </w:tc>
        <w:tc>
          <w:tcPr>
            <w:tcW w:w="1566" w:type="pct"/>
            <w:vAlign w:val="center"/>
          </w:tcPr>
          <w:p w14:paraId="324DB4CA" w14:textId="77777777" w:rsidR="003A044C" w:rsidRPr="00932F36" w:rsidRDefault="002D3970" w:rsidP="00BF2BB3">
            <w:pPr>
              <w:jc w:val="center"/>
              <w:rPr>
                <w:rFonts w:asciiTheme="minorHAnsi" w:eastAsiaTheme="minorEastAsia" w:hAnsiTheme="minorHAnsi" w:cstheme="minorBidi"/>
                <w:sz w:val="24"/>
                <w:szCs w:val="24"/>
              </w:rPr>
            </w:pPr>
            <m:oMathPara>
              <m:oMath>
                <m:sSub>
                  <m:sSubPr>
                    <m:ctrlPr>
                      <w:rPr>
                        <w:rFonts w:ascii="Cambria Math" w:hAnsi="Cambria Math"/>
                        <w:sz w:val="24"/>
                        <w:szCs w:val="24"/>
                      </w:rPr>
                    </m:ctrlPr>
                  </m:sSubPr>
                  <m:e>
                    <m:r>
                      <m:rPr>
                        <m:sty m:val="p"/>
                      </m:rPr>
                      <w:rPr>
                        <w:rFonts w:ascii="Cambria Math" w:hAnsi="Cambria Math"/>
                        <w:sz w:val="24"/>
                        <w:szCs w:val="24"/>
                      </w:rPr>
                      <m:t>g</m:t>
                    </m:r>
                  </m:e>
                  <m:sub>
                    <m:r>
                      <m:rPr>
                        <m:sty m:val="p"/>
                      </m:rPr>
                      <w:rPr>
                        <w:rFonts w:ascii="Cambria Math" w:hAnsi="Cambria Math"/>
                        <w:sz w:val="24"/>
                        <w:szCs w:val="24"/>
                      </w:rPr>
                      <m:t>В2</m:t>
                    </m:r>
                  </m:sub>
                </m:sSub>
              </m:oMath>
            </m:oMathPara>
          </w:p>
          <w:p w14:paraId="6A1D66BF" w14:textId="77777777" w:rsidR="003A044C" w:rsidRPr="00932F36" w:rsidRDefault="003A044C" w:rsidP="00BF2BB3">
            <w:pPr>
              <w:jc w:val="center"/>
              <w:rPr>
                <w:rFonts w:asciiTheme="minorHAnsi" w:eastAsiaTheme="minorEastAsia" w:hAnsiTheme="minorHAnsi" w:cstheme="minorBidi"/>
                <w:sz w:val="24"/>
                <w:szCs w:val="24"/>
                <w:lang w:val="ru-RU" w:eastAsia="en-US" w:bidi="ar-SA"/>
              </w:rPr>
            </w:pPr>
            <m:oMathPara>
              <m:oMath>
                <m:r>
                  <w:rPr>
                    <w:rFonts w:ascii="Cambria Math" w:eastAsiaTheme="minorEastAsia" w:hAnsi="Cambria Math" w:cstheme="minorBidi"/>
                    <w:sz w:val="24"/>
                    <w:szCs w:val="24"/>
                  </w:rPr>
                  <m:t>=</m:t>
                </m:r>
                <m:f>
                  <m:fPr>
                    <m:ctrlPr>
                      <w:rPr>
                        <w:rFonts w:ascii="Cambria Math" w:hAnsi="Cambria Math"/>
                        <w:sz w:val="24"/>
                        <w:szCs w:val="24"/>
                      </w:rPr>
                    </m:ctrlPr>
                  </m:fPr>
                  <m:num>
                    <m:sSub>
                      <m:sSubPr>
                        <m:ctrlPr>
                          <w:rPr>
                            <w:rFonts w:ascii="Cambria Math" w:hAnsi="Cambria Math"/>
                            <w:sz w:val="24"/>
                            <w:szCs w:val="24"/>
                          </w:rPr>
                        </m:ctrlPr>
                      </m:sSubPr>
                      <m:e>
                        <m:r>
                          <m:rPr>
                            <m:sty m:val="p"/>
                          </m:rPr>
                          <w:rPr>
                            <w:rFonts w:ascii="Cambria Math" w:hAnsi="Cambria Math"/>
                            <w:sz w:val="24"/>
                            <w:szCs w:val="24"/>
                          </w:rPr>
                          <m:t>h</m:t>
                        </m:r>
                      </m:e>
                      <m:sub>
                        <m:r>
                          <m:rPr>
                            <m:sty m:val="p"/>
                          </m:rPr>
                          <w:rPr>
                            <w:rFonts w:ascii="Cambria Math" w:hAnsi="Cambria Math"/>
                            <w:sz w:val="24"/>
                            <w:szCs w:val="24"/>
                            <w:lang w:val="ru-RU"/>
                          </w:rPr>
                          <m:t>т</m:t>
                        </m:r>
                      </m:sub>
                    </m:sSub>
                    <m:func>
                      <m:funcPr>
                        <m:ctrlPr>
                          <w:rPr>
                            <w:rFonts w:ascii="Cambria Math" w:hAnsi="Cambria Math"/>
                            <w:sz w:val="24"/>
                            <w:szCs w:val="24"/>
                          </w:rPr>
                        </m:ctrlPr>
                      </m:funcPr>
                      <m:fName>
                        <m:r>
                          <m:rPr>
                            <m:sty m:val="p"/>
                          </m:rPr>
                          <w:rPr>
                            <w:rFonts w:ascii="Cambria Math" w:hAnsi="Cambria Math"/>
                            <w:sz w:val="24"/>
                            <w:szCs w:val="24"/>
                          </w:rPr>
                          <m:t>cos</m:t>
                        </m:r>
                      </m:fName>
                      <m:e>
                        <m:sSub>
                          <m:sSubPr>
                            <m:ctrlPr>
                              <w:rPr>
                                <w:rFonts w:ascii="Cambria Math" w:hAnsi="Cambria Math"/>
                                <w:sz w:val="24"/>
                                <w:szCs w:val="24"/>
                              </w:rPr>
                            </m:ctrlPr>
                          </m:sSubPr>
                          <m:e>
                            <m:r>
                              <m:rPr>
                                <m:sty m:val="p"/>
                              </m:rPr>
                              <w:rPr>
                                <w:rFonts w:ascii="Cambria Math" w:hAnsi="Cambria Math"/>
                                <w:sz w:val="24"/>
                                <w:szCs w:val="24"/>
                              </w:rPr>
                              <m:t>γ</m:t>
                            </m:r>
                          </m:e>
                          <m:sub>
                            <m:r>
                              <w:rPr>
                                <w:rFonts w:ascii="Cambria Math" w:hAnsi="Cambria Math"/>
                                <w:sz w:val="24"/>
                                <w:szCs w:val="24"/>
                              </w:rPr>
                              <m:t>2</m:t>
                            </m:r>
                          </m:sub>
                        </m:sSub>
                      </m:e>
                    </m:func>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x</m:t>
                        </m:r>
                      </m:e>
                      <m:sub>
                        <m:r>
                          <w:rPr>
                            <w:rFonts w:ascii="Cambria Math" w:hAnsi="Cambria Math"/>
                            <w:sz w:val="24"/>
                            <w:szCs w:val="24"/>
                          </w:rPr>
                          <m:t>2</m:t>
                        </m:r>
                      </m:sub>
                    </m:sSub>
                    <m:func>
                      <m:funcPr>
                        <m:ctrlPr>
                          <w:rPr>
                            <w:rFonts w:ascii="Cambria Math" w:hAnsi="Cambria Math"/>
                            <w:sz w:val="24"/>
                            <w:szCs w:val="24"/>
                          </w:rPr>
                        </m:ctrlPr>
                      </m:funcPr>
                      <m:fName>
                        <m:r>
                          <m:rPr>
                            <m:sty m:val="p"/>
                          </m:rPr>
                          <w:rPr>
                            <w:rFonts w:ascii="Cambria Math" w:hAnsi="Cambria Math"/>
                            <w:sz w:val="24"/>
                            <w:szCs w:val="24"/>
                          </w:rPr>
                          <m:t>sin</m:t>
                        </m:r>
                      </m:fName>
                      <m:e>
                        <m:sSub>
                          <m:sSubPr>
                            <m:ctrlPr>
                              <w:rPr>
                                <w:rFonts w:ascii="Cambria Math" w:hAnsi="Cambria Math"/>
                                <w:sz w:val="24"/>
                                <w:szCs w:val="24"/>
                              </w:rPr>
                            </m:ctrlPr>
                          </m:sSubPr>
                          <m:e>
                            <m:r>
                              <m:rPr>
                                <m:sty m:val="p"/>
                              </m:rPr>
                              <w:rPr>
                                <w:rFonts w:ascii="Cambria Math" w:hAnsi="Cambria Math"/>
                                <w:sz w:val="24"/>
                                <w:szCs w:val="24"/>
                              </w:rPr>
                              <m:t>γ</m:t>
                            </m:r>
                          </m:e>
                          <m:sub>
                            <m:r>
                              <w:rPr>
                                <w:rFonts w:ascii="Cambria Math" w:hAnsi="Cambria Math"/>
                                <w:sz w:val="24"/>
                                <w:szCs w:val="24"/>
                              </w:rPr>
                              <m:t>2</m:t>
                            </m:r>
                          </m:sub>
                        </m:sSub>
                      </m:e>
                    </m:func>
                  </m:num>
                  <m:den>
                    <m:sSubSup>
                      <m:sSubSupPr>
                        <m:ctrlPr>
                          <w:rPr>
                            <w:rFonts w:ascii="Cambria Math" w:hAnsi="Cambria Math"/>
                            <w:sz w:val="24"/>
                            <w:szCs w:val="24"/>
                          </w:rPr>
                        </m:ctrlPr>
                      </m:sSubSupPr>
                      <m:e>
                        <m:r>
                          <m:rPr>
                            <m:sty m:val="p"/>
                          </m:rPr>
                          <w:rPr>
                            <w:rFonts w:ascii="Cambria Math" w:hAnsi="Cambria Math"/>
                            <w:sz w:val="24"/>
                            <w:szCs w:val="24"/>
                          </w:rPr>
                          <m:t>h</m:t>
                        </m:r>
                      </m:e>
                      <m:sub>
                        <m:r>
                          <m:rPr>
                            <m:sty m:val="p"/>
                          </m:rPr>
                          <w:rPr>
                            <w:rFonts w:ascii="Cambria Math" w:hAnsi="Cambria Math"/>
                            <w:sz w:val="24"/>
                            <w:szCs w:val="24"/>
                            <w:lang w:val="ru-RU"/>
                          </w:rPr>
                          <m:t>т</m:t>
                        </m:r>
                      </m:sub>
                      <m:sup>
                        <m:r>
                          <m:rPr>
                            <m:sty m:val="p"/>
                          </m:rPr>
                          <w:rPr>
                            <w:rFonts w:ascii="Cambria Math" w:hAnsi="Cambria Math"/>
                            <w:sz w:val="24"/>
                            <w:szCs w:val="24"/>
                          </w:rPr>
                          <m:t>2</m:t>
                        </m:r>
                      </m:sup>
                    </m:sSubSup>
                    <m:r>
                      <m:rPr>
                        <m:sty m:val="p"/>
                      </m:rPr>
                      <w:rPr>
                        <w:rFonts w:ascii="Cambria Math" w:hAnsi="Cambria Math"/>
                        <w:sz w:val="24"/>
                        <w:szCs w:val="24"/>
                      </w:rPr>
                      <m:t>+</m:t>
                    </m:r>
                    <m:sSubSup>
                      <m:sSubSupPr>
                        <m:ctrlPr>
                          <w:rPr>
                            <w:rFonts w:ascii="Cambria Math" w:hAnsi="Cambria Math"/>
                            <w:sz w:val="24"/>
                            <w:szCs w:val="24"/>
                          </w:rPr>
                        </m:ctrlPr>
                      </m:sSubSupPr>
                      <m:e>
                        <m:r>
                          <m:rPr>
                            <m:sty m:val="p"/>
                          </m:rPr>
                          <w:rPr>
                            <w:rFonts w:ascii="Cambria Math" w:hAnsi="Cambria Math"/>
                            <w:sz w:val="24"/>
                            <w:szCs w:val="24"/>
                          </w:rPr>
                          <m:t>x</m:t>
                        </m:r>
                      </m:e>
                      <m:sub>
                        <m:r>
                          <w:rPr>
                            <w:rFonts w:ascii="Cambria Math" w:hAnsi="Cambria Math"/>
                            <w:sz w:val="24"/>
                            <w:szCs w:val="24"/>
                          </w:rPr>
                          <m:t>2</m:t>
                        </m:r>
                      </m:sub>
                      <m:sup>
                        <m:r>
                          <m:rPr>
                            <m:sty m:val="p"/>
                          </m:rPr>
                          <w:rPr>
                            <w:rFonts w:ascii="Cambria Math" w:hAnsi="Cambria Math"/>
                            <w:sz w:val="24"/>
                            <w:szCs w:val="24"/>
                          </w:rPr>
                          <m:t>2</m:t>
                        </m:r>
                      </m:sup>
                    </m:sSubSup>
                  </m:den>
                </m:f>
              </m:oMath>
            </m:oMathPara>
          </w:p>
        </w:tc>
        <w:tc>
          <w:tcPr>
            <w:tcW w:w="1638" w:type="pct"/>
            <w:vAlign w:val="center"/>
          </w:tcPr>
          <w:p w14:paraId="04FBA487" w14:textId="77777777" w:rsidR="003A044C" w:rsidRPr="00932F36" w:rsidRDefault="002D3970" w:rsidP="00BF2BB3">
            <w:pPr>
              <w:jc w:val="center"/>
              <w:rPr>
                <w:rFonts w:asciiTheme="minorHAnsi" w:eastAsiaTheme="minorEastAsia" w:hAnsiTheme="minorHAnsi" w:cstheme="minorBidi"/>
                <w:iCs/>
                <w:sz w:val="24"/>
                <w:szCs w:val="24"/>
              </w:rPr>
            </w:pPr>
            <m:oMathPara>
              <m:oMath>
                <m:sSub>
                  <m:sSubPr>
                    <m:ctrlPr>
                      <w:rPr>
                        <w:rFonts w:ascii="Cambria Math" w:hAnsi="Cambria Math"/>
                        <w:iCs/>
                        <w:sz w:val="24"/>
                        <w:szCs w:val="24"/>
                      </w:rPr>
                    </m:ctrlPr>
                  </m:sSubPr>
                  <m:e>
                    <m:r>
                      <m:rPr>
                        <m:sty m:val="p"/>
                      </m:rPr>
                      <w:rPr>
                        <w:rFonts w:ascii="Cambria Math" w:hAnsi="Cambria Math"/>
                        <w:sz w:val="24"/>
                        <w:szCs w:val="24"/>
                      </w:rPr>
                      <m:t>g</m:t>
                    </m:r>
                  </m:e>
                  <m:sub>
                    <m:r>
                      <m:rPr>
                        <m:sty m:val="p"/>
                      </m:rPr>
                      <w:rPr>
                        <w:rFonts w:ascii="Cambria Math" w:hAnsi="Cambria Math"/>
                        <w:sz w:val="24"/>
                        <w:szCs w:val="24"/>
                      </w:rPr>
                      <m:t>С2</m:t>
                    </m:r>
                  </m:sub>
                </m:sSub>
              </m:oMath>
            </m:oMathPara>
          </w:p>
          <w:p w14:paraId="44E37B2D" w14:textId="77777777" w:rsidR="003A044C" w:rsidRPr="00932F36" w:rsidRDefault="003A044C" w:rsidP="00BF2BB3">
            <w:pPr>
              <w:jc w:val="center"/>
              <w:rPr>
                <w:rFonts w:asciiTheme="minorHAnsi" w:eastAsiaTheme="minorEastAsia" w:hAnsiTheme="minorHAnsi" w:cstheme="minorBidi"/>
                <w:sz w:val="24"/>
                <w:szCs w:val="24"/>
                <w:lang w:val="ru-RU" w:eastAsia="en-US" w:bidi="ar-SA"/>
              </w:rPr>
            </w:pPr>
            <m:oMathPara>
              <m:oMath>
                <m:r>
                  <w:rPr>
                    <w:rFonts w:ascii="Cambria Math" w:hAnsi="Cambria Math"/>
                    <w:sz w:val="24"/>
                    <w:szCs w:val="24"/>
                  </w:rPr>
                  <m:t>=</m:t>
                </m:r>
                <m:f>
                  <m:fPr>
                    <m:ctrlPr>
                      <w:rPr>
                        <w:rFonts w:ascii="Cambria Math" w:hAnsi="Cambria Math"/>
                        <w:iCs/>
                        <w:sz w:val="24"/>
                        <w:szCs w:val="24"/>
                      </w:rPr>
                    </m:ctrlPr>
                  </m:fPr>
                  <m:num>
                    <m:sSub>
                      <m:sSubPr>
                        <m:ctrlPr>
                          <w:rPr>
                            <w:rFonts w:ascii="Cambria Math" w:hAnsi="Cambria Math"/>
                            <w:iCs/>
                            <w:sz w:val="24"/>
                            <w:szCs w:val="24"/>
                          </w:rPr>
                        </m:ctrlPr>
                      </m:sSubPr>
                      <m:e>
                        <m:r>
                          <m:rPr>
                            <m:sty m:val="p"/>
                          </m:rPr>
                          <w:rPr>
                            <w:rFonts w:ascii="Cambria Math" w:hAnsi="Cambria Math"/>
                            <w:sz w:val="24"/>
                            <w:szCs w:val="24"/>
                          </w:rPr>
                          <m:t>h</m:t>
                        </m:r>
                      </m:e>
                      <m:sub>
                        <m:r>
                          <m:rPr>
                            <m:sty m:val="p"/>
                          </m:rPr>
                          <w:rPr>
                            <w:rFonts w:ascii="Cambria Math" w:hAnsi="Cambria Math"/>
                            <w:sz w:val="24"/>
                            <w:szCs w:val="24"/>
                            <w:lang w:val="ru-RU"/>
                          </w:rPr>
                          <m:t>т</m:t>
                        </m:r>
                      </m:sub>
                    </m:sSub>
                    <m:func>
                      <m:funcPr>
                        <m:ctrlPr>
                          <w:rPr>
                            <w:rFonts w:ascii="Cambria Math" w:hAnsi="Cambria Math"/>
                            <w:iCs/>
                            <w:sz w:val="24"/>
                            <w:szCs w:val="24"/>
                          </w:rPr>
                        </m:ctrlPr>
                      </m:funcPr>
                      <m:fName>
                        <m:r>
                          <m:rPr>
                            <m:sty m:val="p"/>
                          </m:rPr>
                          <w:rPr>
                            <w:rFonts w:ascii="Cambria Math" w:hAnsi="Cambria Math"/>
                            <w:sz w:val="24"/>
                            <w:szCs w:val="24"/>
                          </w:rPr>
                          <m:t>cos</m:t>
                        </m:r>
                      </m:fName>
                      <m:e>
                        <m:sSub>
                          <m:sSubPr>
                            <m:ctrlPr>
                              <w:rPr>
                                <w:rFonts w:ascii="Cambria Math" w:hAnsi="Cambria Math"/>
                                <w:iCs/>
                                <w:sz w:val="24"/>
                                <w:szCs w:val="24"/>
                              </w:rPr>
                            </m:ctrlPr>
                          </m:sSubPr>
                          <m:e>
                            <m:r>
                              <m:rPr>
                                <m:sty m:val="p"/>
                              </m:rPr>
                              <w:rPr>
                                <w:rFonts w:ascii="Cambria Math" w:hAnsi="Cambria Math"/>
                                <w:sz w:val="24"/>
                                <w:szCs w:val="24"/>
                              </w:rPr>
                              <m:t>γ</m:t>
                            </m:r>
                          </m:e>
                          <m:sub>
                            <m:r>
                              <w:rPr>
                                <w:rFonts w:ascii="Cambria Math" w:hAnsi="Cambria Math"/>
                                <w:sz w:val="24"/>
                                <w:szCs w:val="24"/>
                              </w:rPr>
                              <m:t>2</m:t>
                            </m:r>
                          </m:sub>
                        </m:sSub>
                      </m:e>
                    </m:func>
                    <m:r>
                      <m:rPr>
                        <m:sty m:val="p"/>
                      </m:rPr>
                      <w:rPr>
                        <w:rFonts w:ascii="Cambria Math" w:hAnsi="Cambria Math"/>
                        <w:sz w:val="24"/>
                        <w:szCs w:val="24"/>
                      </w:rPr>
                      <m:t>-</m:t>
                    </m:r>
                    <m:d>
                      <m:dPr>
                        <m:ctrlPr>
                          <w:rPr>
                            <w:rFonts w:ascii="Cambria Math" w:hAnsi="Cambria Math"/>
                            <w:iCs/>
                            <w:sz w:val="24"/>
                            <w:szCs w:val="24"/>
                          </w:rPr>
                        </m:ctrlPr>
                      </m:dPr>
                      <m:e>
                        <m:r>
                          <m:rPr>
                            <m:sty m:val="p"/>
                          </m:rPr>
                          <w:rPr>
                            <w:rFonts w:ascii="Cambria Math" w:hAnsi="Cambria Math"/>
                            <w:sz w:val="24"/>
                            <w:szCs w:val="24"/>
                          </w:rPr>
                          <m:t>d-</m:t>
                        </m:r>
                        <m:sSub>
                          <m:sSubPr>
                            <m:ctrlPr>
                              <w:rPr>
                                <w:rFonts w:ascii="Cambria Math" w:hAnsi="Cambria Math"/>
                                <w:iCs/>
                                <w:sz w:val="24"/>
                                <w:szCs w:val="24"/>
                              </w:rPr>
                            </m:ctrlPr>
                          </m:sSubPr>
                          <m:e>
                            <m:r>
                              <m:rPr>
                                <m:sty m:val="p"/>
                              </m:rPr>
                              <w:rPr>
                                <w:rFonts w:ascii="Cambria Math" w:hAnsi="Cambria Math"/>
                                <w:sz w:val="24"/>
                                <w:szCs w:val="24"/>
                              </w:rPr>
                              <m:t>x</m:t>
                            </m:r>
                          </m:e>
                          <m:sub>
                            <m:r>
                              <w:rPr>
                                <w:rFonts w:ascii="Cambria Math" w:hAnsi="Cambria Math"/>
                                <w:sz w:val="24"/>
                                <w:szCs w:val="24"/>
                              </w:rPr>
                              <m:t>2</m:t>
                            </m:r>
                          </m:sub>
                        </m:sSub>
                      </m:e>
                    </m:d>
                    <m:func>
                      <m:funcPr>
                        <m:ctrlPr>
                          <w:rPr>
                            <w:rFonts w:ascii="Cambria Math" w:hAnsi="Cambria Math"/>
                            <w:iCs/>
                            <w:sz w:val="24"/>
                            <w:szCs w:val="24"/>
                          </w:rPr>
                        </m:ctrlPr>
                      </m:funcPr>
                      <m:fName>
                        <m:r>
                          <m:rPr>
                            <m:sty m:val="p"/>
                          </m:rPr>
                          <w:rPr>
                            <w:rFonts w:ascii="Cambria Math" w:hAnsi="Cambria Math"/>
                            <w:sz w:val="24"/>
                            <w:szCs w:val="24"/>
                          </w:rPr>
                          <m:t>sin</m:t>
                        </m:r>
                      </m:fName>
                      <m:e>
                        <m:sSub>
                          <m:sSubPr>
                            <m:ctrlPr>
                              <w:rPr>
                                <w:rFonts w:ascii="Cambria Math" w:hAnsi="Cambria Math"/>
                                <w:iCs/>
                                <w:sz w:val="24"/>
                                <w:szCs w:val="24"/>
                              </w:rPr>
                            </m:ctrlPr>
                          </m:sSubPr>
                          <m:e>
                            <m:r>
                              <m:rPr>
                                <m:sty m:val="p"/>
                              </m:rPr>
                              <w:rPr>
                                <w:rFonts w:ascii="Cambria Math" w:hAnsi="Cambria Math"/>
                                <w:sz w:val="24"/>
                                <w:szCs w:val="24"/>
                              </w:rPr>
                              <m:t>γ</m:t>
                            </m:r>
                          </m:e>
                          <m:sub>
                            <m:r>
                              <w:rPr>
                                <w:rFonts w:ascii="Cambria Math" w:hAnsi="Cambria Math"/>
                                <w:sz w:val="24"/>
                                <w:szCs w:val="24"/>
                              </w:rPr>
                              <m:t>2</m:t>
                            </m:r>
                          </m:sub>
                        </m:sSub>
                      </m:e>
                    </m:func>
                  </m:num>
                  <m:den>
                    <m:sSubSup>
                      <m:sSubSupPr>
                        <m:ctrlPr>
                          <w:rPr>
                            <w:rFonts w:ascii="Cambria Math" w:hAnsi="Cambria Math"/>
                            <w:iCs/>
                            <w:sz w:val="24"/>
                            <w:szCs w:val="24"/>
                          </w:rPr>
                        </m:ctrlPr>
                      </m:sSubSupPr>
                      <m:e>
                        <m:r>
                          <m:rPr>
                            <m:sty m:val="p"/>
                          </m:rPr>
                          <w:rPr>
                            <w:rFonts w:ascii="Cambria Math" w:hAnsi="Cambria Math"/>
                            <w:sz w:val="24"/>
                            <w:szCs w:val="24"/>
                          </w:rPr>
                          <m:t>h</m:t>
                        </m:r>
                      </m:e>
                      <m:sub>
                        <m:r>
                          <m:rPr>
                            <m:sty m:val="p"/>
                          </m:rPr>
                          <w:rPr>
                            <w:rFonts w:ascii="Cambria Math" w:hAnsi="Cambria Math"/>
                            <w:sz w:val="24"/>
                            <w:szCs w:val="24"/>
                            <w:lang w:val="ru-RU"/>
                          </w:rPr>
                          <m:t>т</m:t>
                        </m:r>
                      </m:sub>
                      <m:sup>
                        <m:r>
                          <m:rPr>
                            <m:sty m:val="p"/>
                          </m:rPr>
                          <w:rPr>
                            <w:rFonts w:ascii="Cambria Math" w:hAnsi="Cambria Math"/>
                            <w:sz w:val="24"/>
                            <w:szCs w:val="24"/>
                          </w:rPr>
                          <m:t>2</m:t>
                        </m:r>
                      </m:sup>
                    </m:sSubSup>
                    <m:r>
                      <m:rPr>
                        <m:sty m:val="p"/>
                      </m:rPr>
                      <w:rPr>
                        <w:rFonts w:ascii="Cambria Math" w:hAnsi="Cambria Math"/>
                        <w:sz w:val="24"/>
                        <w:szCs w:val="24"/>
                      </w:rPr>
                      <m:t>+</m:t>
                    </m:r>
                    <m:sSup>
                      <m:sSupPr>
                        <m:ctrlPr>
                          <w:rPr>
                            <w:rFonts w:ascii="Cambria Math" w:hAnsi="Cambria Math"/>
                            <w:iCs/>
                            <w:sz w:val="24"/>
                            <w:szCs w:val="24"/>
                          </w:rPr>
                        </m:ctrlPr>
                      </m:sSupPr>
                      <m:e>
                        <m:d>
                          <m:dPr>
                            <m:ctrlPr>
                              <w:rPr>
                                <w:rFonts w:ascii="Cambria Math" w:hAnsi="Cambria Math"/>
                                <w:iCs/>
                                <w:sz w:val="24"/>
                                <w:szCs w:val="24"/>
                              </w:rPr>
                            </m:ctrlPr>
                          </m:dPr>
                          <m:e>
                            <m:r>
                              <m:rPr>
                                <m:sty m:val="p"/>
                              </m:rPr>
                              <w:rPr>
                                <w:rFonts w:ascii="Cambria Math" w:hAnsi="Cambria Math"/>
                                <w:sz w:val="24"/>
                                <w:szCs w:val="24"/>
                              </w:rPr>
                              <m:t>d-</m:t>
                            </m:r>
                            <m:sSub>
                              <m:sSubPr>
                                <m:ctrlPr>
                                  <w:rPr>
                                    <w:rFonts w:ascii="Cambria Math" w:hAnsi="Cambria Math"/>
                                    <w:iCs/>
                                    <w:sz w:val="24"/>
                                    <w:szCs w:val="24"/>
                                  </w:rPr>
                                </m:ctrlPr>
                              </m:sSubPr>
                              <m:e>
                                <m:r>
                                  <m:rPr>
                                    <m:sty m:val="p"/>
                                  </m:rPr>
                                  <w:rPr>
                                    <w:rFonts w:ascii="Cambria Math" w:hAnsi="Cambria Math"/>
                                    <w:sz w:val="24"/>
                                    <w:szCs w:val="24"/>
                                  </w:rPr>
                                  <m:t>x</m:t>
                                </m:r>
                              </m:e>
                              <m:sub>
                                <m:r>
                                  <w:rPr>
                                    <w:rFonts w:ascii="Cambria Math" w:hAnsi="Cambria Math"/>
                                    <w:sz w:val="24"/>
                                    <w:szCs w:val="24"/>
                                  </w:rPr>
                                  <m:t>2</m:t>
                                </m:r>
                              </m:sub>
                            </m:sSub>
                          </m:e>
                        </m:d>
                      </m:e>
                      <m:sup>
                        <m:r>
                          <m:rPr>
                            <m:sty m:val="p"/>
                          </m:rPr>
                          <w:rPr>
                            <w:rFonts w:ascii="Cambria Math" w:hAnsi="Cambria Math"/>
                            <w:sz w:val="24"/>
                            <w:szCs w:val="24"/>
                          </w:rPr>
                          <m:t>2</m:t>
                        </m:r>
                      </m:sup>
                    </m:sSup>
                  </m:den>
                </m:f>
              </m:oMath>
            </m:oMathPara>
          </w:p>
        </w:tc>
      </w:tr>
      <w:tr w:rsidR="003A044C" w:rsidRPr="00932F36" w14:paraId="4FAA7857" w14:textId="77777777" w:rsidTr="00687D9F">
        <w:tc>
          <w:tcPr>
            <w:tcW w:w="237" w:type="pct"/>
            <w:vAlign w:val="center"/>
          </w:tcPr>
          <w:p w14:paraId="2718AF04" w14:textId="77777777" w:rsidR="003A044C" w:rsidRPr="00932F36" w:rsidRDefault="003A044C" w:rsidP="00BF2BB3">
            <w:pPr>
              <w:jc w:val="center"/>
              <w:rPr>
                <w:sz w:val="24"/>
                <w:szCs w:val="24"/>
                <w:lang w:val="ru-RU"/>
              </w:rPr>
            </w:pPr>
            <w:r w:rsidRPr="00932F36">
              <w:rPr>
                <w:sz w:val="24"/>
                <w:szCs w:val="24"/>
                <w:lang w:val="ru-RU"/>
              </w:rPr>
              <w:t>17</w:t>
            </w:r>
          </w:p>
        </w:tc>
        <w:tc>
          <w:tcPr>
            <w:tcW w:w="1559" w:type="pct"/>
            <w:vAlign w:val="center"/>
          </w:tcPr>
          <w:p w14:paraId="78FEFC53" w14:textId="77777777" w:rsidR="003A044C" w:rsidRPr="00932F36" w:rsidRDefault="002D3970" w:rsidP="00BF2BB3">
            <w:pPr>
              <w:jc w:val="center"/>
              <w:rPr>
                <w:iCs/>
                <w:sz w:val="24"/>
                <w:szCs w:val="24"/>
              </w:rPr>
            </w:pPr>
            <m:oMathPara>
              <m:oMath>
                <m:sSub>
                  <m:sSubPr>
                    <m:ctrlPr>
                      <w:rPr>
                        <w:rFonts w:ascii="Cambria Math" w:hAnsi="Cambria Math"/>
                        <w:iCs/>
                        <w:sz w:val="24"/>
                        <w:szCs w:val="24"/>
                      </w:rPr>
                    </m:ctrlPr>
                  </m:sSubPr>
                  <m:e>
                    <m:r>
                      <m:rPr>
                        <m:sty m:val="p"/>
                      </m:rPr>
                      <w:rPr>
                        <w:rFonts w:ascii="Cambria Math" w:hAnsi="Cambria Math"/>
                        <w:sz w:val="24"/>
                        <w:szCs w:val="24"/>
                      </w:rPr>
                      <m:t>g</m:t>
                    </m:r>
                  </m:e>
                  <m:sub>
                    <m:r>
                      <m:rPr>
                        <m:sty m:val="p"/>
                      </m:rPr>
                      <w:rPr>
                        <w:rFonts w:ascii="Cambria Math" w:hAnsi="Cambria Math"/>
                        <w:sz w:val="24"/>
                        <w:szCs w:val="24"/>
                      </w:rPr>
                      <m:t>А3</m:t>
                    </m:r>
                  </m:sub>
                </m:sSub>
              </m:oMath>
            </m:oMathPara>
          </w:p>
          <w:p w14:paraId="6922EE1E" w14:textId="77777777" w:rsidR="003A044C" w:rsidRPr="00932F36" w:rsidRDefault="002D3970" w:rsidP="00BF2BB3">
            <w:pPr>
              <w:jc w:val="center"/>
              <w:rPr>
                <w:rFonts w:asciiTheme="minorHAnsi" w:eastAsiaTheme="minorEastAsia" w:hAnsiTheme="minorHAnsi" w:cstheme="minorBidi"/>
                <w:sz w:val="24"/>
                <w:szCs w:val="24"/>
                <w:lang w:val="ru-RU" w:eastAsia="en-US" w:bidi="ar-SA"/>
              </w:rPr>
            </w:pPr>
            <m:oMathPara>
              <m:oMath>
                <m:f>
                  <m:fPr>
                    <m:ctrlPr>
                      <w:rPr>
                        <w:rFonts w:ascii="Cambria Math" w:hAnsi="Cambria Math"/>
                        <w:iCs/>
                        <w:sz w:val="24"/>
                        <w:szCs w:val="24"/>
                      </w:rPr>
                    </m:ctrlPr>
                  </m:fPr>
                  <m:num>
                    <m:sSub>
                      <m:sSubPr>
                        <m:ctrlPr>
                          <w:rPr>
                            <w:rFonts w:ascii="Cambria Math" w:hAnsi="Cambria Math"/>
                            <w:iCs/>
                            <w:sz w:val="24"/>
                            <w:szCs w:val="24"/>
                          </w:rPr>
                        </m:ctrlPr>
                      </m:sSubPr>
                      <m:e>
                        <m:r>
                          <m:rPr>
                            <m:sty m:val="p"/>
                          </m:rPr>
                          <w:rPr>
                            <w:rFonts w:ascii="Cambria Math" w:hAnsi="Cambria Math"/>
                            <w:sz w:val="24"/>
                            <w:szCs w:val="24"/>
                          </w:rPr>
                          <m:t>h</m:t>
                        </m:r>
                      </m:e>
                      <m:sub>
                        <m:r>
                          <m:rPr>
                            <m:sty m:val="p"/>
                          </m:rPr>
                          <w:rPr>
                            <w:rFonts w:ascii="Cambria Math" w:hAnsi="Cambria Math"/>
                            <w:sz w:val="24"/>
                            <w:szCs w:val="24"/>
                            <w:lang w:val="ru-RU"/>
                          </w:rPr>
                          <m:t>т</m:t>
                        </m:r>
                      </m:sub>
                    </m:sSub>
                    <m:func>
                      <m:funcPr>
                        <m:ctrlPr>
                          <w:rPr>
                            <w:rFonts w:ascii="Cambria Math" w:hAnsi="Cambria Math"/>
                            <w:iCs/>
                            <w:sz w:val="24"/>
                            <w:szCs w:val="24"/>
                          </w:rPr>
                        </m:ctrlPr>
                      </m:funcPr>
                      <m:fName>
                        <m:r>
                          <m:rPr>
                            <m:sty m:val="p"/>
                          </m:rPr>
                          <w:rPr>
                            <w:rFonts w:ascii="Cambria Math" w:hAnsi="Cambria Math"/>
                            <w:sz w:val="24"/>
                            <w:szCs w:val="24"/>
                          </w:rPr>
                          <m:t>cos</m:t>
                        </m:r>
                      </m:fName>
                      <m:e>
                        <m:sSub>
                          <m:sSubPr>
                            <m:ctrlPr>
                              <w:rPr>
                                <w:rFonts w:ascii="Cambria Math" w:hAnsi="Cambria Math"/>
                                <w:iCs/>
                                <w:sz w:val="24"/>
                                <w:szCs w:val="24"/>
                              </w:rPr>
                            </m:ctrlPr>
                          </m:sSubPr>
                          <m:e>
                            <m:r>
                              <m:rPr>
                                <m:sty m:val="p"/>
                              </m:rPr>
                              <w:rPr>
                                <w:rFonts w:ascii="Cambria Math" w:hAnsi="Cambria Math"/>
                                <w:sz w:val="24"/>
                                <w:szCs w:val="24"/>
                              </w:rPr>
                              <m:t>γ</m:t>
                            </m:r>
                          </m:e>
                          <m:sub>
                            <m:r>
                              <w:rPr>
                                <w:rFonts w:ascii="Cambria Math" w:hAnsi="Cambria Math"/>
                                <w:sz w:val="24"/>
                                <w:szCs w:val="24"/>
                              </w:rPr>
                              <m:t>3</m:t>
                            </m:r>
                          </m:sub>
                        </m:sSub>
                      </m:e>
                    </m:func>
                    <m:r>
                      <w:rPr>
                        <w:rFonts w:ascii="Cambria Math" w:hAnsi="Cambria Math"/>
                        <w:sz w:val="24"/>
                        <w:szCs w:val="24"/>
                      </w:rPr>
                      <m:t>+</m:t>
                    </m:r>
                    <m:d>
                      <m:dPr>
                        <m:ctrlPr>
                          <w:rPr>
                            <w:rFonts w:ascii="Cambria Math" w:hAnsi="Cambria Math"/>
                            <w:iCs/>
                            <w:sz w:val="24"/>
                            <w:szCs w:val="24"/>
                          </w:rPr>
                        </m:ctrlPr>
                      </m:dPr>
                      <m:e>
                        <m:r>
                          <m:rPr>
                            <m:sty m:val="p"/>
                          </m:rPr>
                          <w:rPr>
                            <w:rFonts w:ascii="Cambria Math" w:hAnsi="Cambria Math"/>
                            <w:sz w:val="24"/>
                            <w:szCs w:val="24"/>
                          </w:rPr>
                          <m:t>2d+</m:t>
                        </m:r>
                        <m:sSub>
                          <m:sSubPr>
                            <m:ctrlPr>
                              <w:rPr>
                                <w:rFonts w:ascii="Cambria Math" w:hAnsi="Cambria Math"/>
                                <w:iCs/>
                                <w:sz w:val="24"/>
                                <w:szCs w:val="24"/>
                              </w:rPr>
                            </m:ctrlPr>
                          </m:sSubPr>
                          <m:e>
                            <m:r>
                              <m:rPr>
                                <m:sty m:val="p"/>
                              </m:rPr>
                              <w:rPr>
                                <w:rFonts w:ascii="Cambria Math" w:hAnsi="Cambria Math"/>
                                <w:sz w:val="24"/>
                                <w:szCs w:val="24"/>
                              </w:rPr>
                              <m:t>x</m:t>
                            </m:r>
                          </m:e>
                          <m:sub>
                            <m:r>
                              <w:rPr>
                                <w:rFonts w:ascii="Cambria Math" w:hAnsi="Cambria Math"/>
                                <w:sz w:val="24"/>
                                <w:szCs w:val="24"/>
                              </w:rPr>
                              <m:t>3</m:t>
                            </m:r>
                          </m:sub>
                        </m:sSub>
                      </m:e>
                    </m:d>
                    <m:func>
                      <m:funcPr>
                        <m:ctrlPr>
                          <w:rPr>
                            <w:rFonts w:ascii="Cambria Math" w:hAnsi="Cambria Math"/>
                            <w:iCs/>
                            <w:sz w:val="24"/>
                            <w:szCs w:val="24"/>
                          </w:rPr>
                        </m:ctrlPr>
                      </m:funcPr>
                      <m:fName>
                        <m:r>
                          <m:rPr>
                            <m:sty m:val="p"/>
                          </m:rPr>
                          <w:rPr>
                            <w:rFonts w:ascii="Cambria Math" w:hAnsi="Cambria Math"/>
                            <w:sz w:val="24"/>
                            <w:szCs w:val="24"/>
                          </w:rPr>
                          <m:t>sin</m:t>
                        </m:r>
                      </m:fName>
                      <m:e>
                        <m:sSub>
                          <m:sSubPr>
                            <m:ctrlPr>
                              <w:rPr>
                                <w:rFonts w:ascii="Cambria Math" w:hAnsi="Cambria Math"/>
                                <w:iCs/>
                                <w:sz w:val="24"/>
                                <w:szCs w:val="24"/>
                              </w:rPr>
                            </m:ctrlPr>
                          </m:sSubPr>
                          <m:e>
                            <m:r>
                              <m:rPr>
                                <m:sty m:val="p"/>
                              </m:rPr>
                              <w:rPr>
                                <w:rFonts w:ascii="Cambria Math" w:hAnsi="Cambria Math"/>
                                <w:sz w:val="24"/>
                                <w:szCs w:val="24"/>
                              </w:rPr>
                              <m:t>γ</m:t>
                            </m:r>
                          </m:e>
                          <m:sub>
                            <m:r>
                              <w:rPr>
                                <w:rFonts w:ascii="Cambria Math" w:hAnsi="Cambria Math"/>
                                <w:sz w:val="24"/>
                                <w:szCs w:val="24"/>
                              </w:rPr>
                              <m:t>3</m:t>
                            </m:r>
                          </m:sub>
                        </m:sSub>
                      </m:e>
                    </m:func>
                  </m:num>
                  <m:den>
                    <m:sSubSup>
                      <m:sSubSupPr>
                        <m:ctrlPr>
                          <w:rPr>
                            <w:rFonts w:ascii="Cambria Math" w:hAnsi="Cambria Math"/>
                            <w:iCs/>
                            <w:sz w:val="24"/>
                            <w:szCs w:val="24"/>
                          </w:rPr>
                        </m:ctrlPr>
                      </m:sSubSupPr>
                      <m:e>
                        <m:r>
                          <m:rPr>
                            <m:sty m:val="p"/>
                          </m:rPr>
                          <w:rPr>
                            <w:rFonts w:ascii="Cambria Math" w:hAnsi="Cambria Math"/>
                            <w:sz w:val="24"/>
                            <w:szCs w:val="24"/>
                          </w:rPr>
                          <m:t>h</m:t>
                        </m:r>
                      </m:e>
                      <m:sub>
                        <m:r>
                          <m:rPr>
                            <m:sty m:val="p"/>
                          </m:rPr>
                          <w:rPr>
                            <w:rFonts w:ascii="Cambria Math" w:hAnsi="Cambria Math"/>
                            <w:sz w:val="24"/>
                            <w:szCs w:val="24"/>
                            <w:lang w:val="ru-RU"/>
                          </w:rPr>
                          <m:t>т</m:t>
                        </m:r>
                      </m:sub>
                      <m:sup>
                        <m:r>
                          <m:rPr>
                            <m:sty m:val="p"/>
                          </m:rPr>
                          <w:rPr>
                            <w:rFonts w:ascii="Cambria Math" w:hAnsi="Cambria Math"/>
                            <w:sz w:val="24"/>
                            <w:szCs w:val="24"/>
                          </w:rPr>
                          <m:t>2</m:t>
                        </m:r>
                      </m:sup>
                    </m:sSubSup>
                    <m:r>
                      <m:rPr>
                        <m:sty m:val="p"/>
                      </m:rPr>
                      <w:rPr>
                        <w:rFonts w:ascii="Cambria Math" w:hAnsi="Cambria Math"/>
                        <w:sz w:val="24"/>
                        <w:szCs w:val="24"/>
                      </w:rPr>
                      <m:t>+</m:t>
                    </m:r>
                    <m:sSup>
                      <m:sSupPr>
                        <m:ctrlPr>
                          <w:rPr>
                            <w:rFonts w:ascii="Cambria Math" w:hAnsi="Cambria Math"/>
                            <w:iCs/>
                            <w:sz w:val="24"/>
                            <w:szCs w:val="24"/>
                          </w:rPr>
                        </m:ctrlPr>
                      </m:sSupPr>
                      <m:e>
                        <m:d>
                          <m:dPr>
                            <m:ctrlPr>
                              <w:rPr>
                                <w:rFonts w:ascii="Cambria Math" w:hAnsi="Cambria Math"/>
                                <w:iCs/>
                                <w:sz w:val="24"/>
                                <w:szCs w:val="24"/>
                              </w:rPr>
                            </m:ctrlPr>
                          </m:dPr>
                          <m:e>
                            <m:r>
                              <m:rPr>
                                <m:sty m:val="p"/>
                              </m:rPr>
                              <w:rPr>
                                <w:rFonts w:ascii="Cambria Math" w:hAnsi="Cambria Math"/>
                                <w:sz w:val="24"/>
                                <w:szCs w:val="24"/>
                              </w:rPr>
                              <m:t>2d+</m:t>
                            </m:r>
                            <m:sSub>
                              <m:sSubPr>
                                <m:ctrlPr>
                                  <w:rPr>
                                    <w:rFonts w:ascii="Cambria Math" w:hAnsi="Cambria Math"/>
                                    <w:iCs/>
                                    <w:sz w:val="24"/>
                                    <w:szCs w:val="24"/>
                                  </w:rPr>
                                </m:ctrlPr>
                              </m:sSubPr>
                              <m:e>
                                <m:r>
                                  <m:rPr>
                                    <m:sty m:val="p"/>
                                  </m:rPr>
                                  <w:rPr>
                                    <w:rFonts w:ascii="Cambria Math" w:hAnsi="Cambria Math"/>
                                    <w:sz w:val="24"/>
                                    <w:szCs w:val="24"/>
                                  </w:rPr>
                                  <m:t>x</m:t>
                                </m:r>
                              </m:e>
                              <m:sub>
                                <m:r>
                                  <w:rPr>
                                    <w:rFonts w:ascii="Cambria Math" w:hAnsi="Cambria Math"/>
                                    <w:sz w:val="24"/>
                                    <w:szCs w:val="24"/>
                                  </w:rPr>
                                  <m:t>3</m:t>
                                </m:r>
                              </m:sub>
                            </m:sSub>
                          </m:e>
                        </m:d>
                      </m:e>
                      <m:sup>
                        <m:r>
                          <m:rPr>
                            <m:sty m:val="p"/>
                          </m:rPr>
                          <w:rPr>
                            <w:rFonts w:ascii="Cambria Math" w:hAnsi="Cambria Math"/>
                            <w:sz w:val="24"/>
                            <w:szCs w:val="24"/>
                          </w:rPr>
                          <m:t>2</m:t>
                        </m:r>
                      </m:sup>
                    </m:sSup>
                  </m:den>
                </m:f>
              </m:oMath>
            </m:oMathPara>
          </w:p>
        </w:tc>
        <w:tc>
          <w:tcPr>
            <w:tcW w:w="1566" w:type="pct"/>
            <w:vAlign w:val="center"/>
          </w:tcPr>
          <w:p w14:paraId="7C15D960" w14:textId="77777777" w:rsidR="003A044C" w:rsidRPr="00932F36" w:rsidRDefault="002D3970" w:rsidP="00BF2BB3">
            <w:pPr>
              <w:jc w:val="center"/>
              <w:rPr>
                <w:rFonts w:asciiTheme="minorHAnsi" w:eastAsiaTheme="minorEastAsia" w:hAnsiTheme="minorHAnsi" w:cstheme="minorBidi"/>
                <w:iCs/>
                <w:sz w:val="24"/>
                <w:szCs w:val="24"/>
              </w:rPr>
            </w:pPr>
            <m:oMathPara>
              <m:oMath>
                <m:sSub>
                  <m:sSubPr>
                    <m:ctrlPr>
                      <w:rPr>
                        <w:rFonts w:ascii="Cambria Math" w:hAnsi="Cambria Math"/>
                        <w:iCs/>
                        <w:sz w:val="24"/>
                        <w:szCs w:val="24"/>
                      </w:rPr>
                    </m:ctrlPr>
                  </m:sSubPr>
                  <m:e>
                    <m:r>
                      <m:rPr>
                        <m:sty m:val="p"/>
                      </m:rPr>
                      <w:rPr>
                        <w:rFonts w:ascii="Cambria Math" w:hAnsi="Cambria Math"/>
                        <w:sz w:val="24"/>
                        <w:szCs w:val="24"/>
                      </w:rPr>
                      <m:t>g</m:t>
                    </m:r>
                  </m:e>
                  <m:sub>
                    <m:r>
                      <m:rPr>
                        <m:sty m:val="p"/>
                      </m:rPr>
                      <w:rPr>
                        <w:rFonts w:ascii="Cambria Math" w:hAnsi="Cambria Math"/>
                        <w:sz w:val="24"/>
                        <w:szCs w:val="24"/>
                      </w:rPr>
                      <m:t>В3</m:t>
                    </m:r>
                  </m:sub>
                </m:sSub>
              </m:oMath>
            </m:oMathPara>
          </w:p>
          <w:p w14:paraId="6D4127F7" w14:textId="77777777" w:rsidR="003A044C" w:rsidRPr="00932F36" w:rsidRDefault="002D3970" w:rsidP="00BF2BB3">
            <w:pPr>
              <w:jc w:val="center"/>
              <w:rPr>
                <w:rFonts w:asciiTheme="minorHAnsi" w:eastAsiaTheme="minorEastAsia" w:hAnsiTheme="minorHAnsi" w:cstheme="minorBidi"/>
                <w:sz w:val="24"/>
                <w:szCs w:val="24"/>
                <w:lang w:val="ru-RU" w:eastAsia="en-US" w:bidi="ar-SA"/>
              </w:rPr>
            </w:pPr>
            <m:oMathPara>
              <m:oMath>
                <m:f>
                  <m:fPr>
                    <m:ctrlPr>
                      <w:rPr>
                        <w:rFonts w:ascii="Cambria Math" w:hAnsi="Cambria Math"/>
                        <w:iCs/>
                        <w:sz w:val="24"/>
                        <w:szCs w:val="24"/>
                      </w:rPr>
                    </m:ctrlPr>
                  </m:fPr>
                  <m:num>
                    <m:sSub>
                      <m:sSubPr>
                        <m:ctrlPr>
                          <w:rPr>
                            <w:rFonts w:ascii="Cambria Math" w:hAnsi="Cambria Math"/>
                            <w:iCs/>
                            <w:sz w:val="24"/>
                            <w:szCs w:val="24"/>
                          </w:rPr>
                        </m:ctrlPr>
                      </m:sSubPr>
                      <m:e>
                        <m:r>
                          <m:rPr>
                            <m:sty m:val="p"/>
                          </m:rPr>
                          <w:rPr>
                            <w:rFonts w:ascii="Cambria Math" w:hAnsi="Cambria Math"/>
                            <w:sz w:val="24"/>
                            <w:szCs w:val="24"/>
                          </w:rPr>
                          <m:t>h</m:t>
                        </m:r>
                      </m:e>
                      <m:sub>
                        <m:r>
                          <m:rPr>
                            <m:sty m:val="p"/>
                          </m:rPr>
                          <w:rPr>
                            <w:rFonts w:ascii="Cambria Math" w:hAnsi="Cambria Math"/>
                            <w:sz w:val="24"/>
                            <w:szCs w:val="24"/>
                            <w:lang w:val="ru-RU"/>
                          </w:rPr>
                          <m:t>т</m:t>
                        </m:r>
                      </m:sub>
                    </m:sSub>
                    <m:func>
                      <m:funcPr>
                        <m:ctrlPr>
                          <w:rPr>
                            <w:rFonts w:ascii="Cambria Math" w:hAnsi="Cambria Math"/>
                            <w:iCs/>
                            <w:sz w:val="24"/>
                            <w:szCs w:val="24"/>
                          </w:rPr>
                        </m:ctrlPr>
                      </m:funcPr>
                      <m:fName>
                        <m:r>
                          <m:rPr>
                            <m:sty m:val="p"/>
                          </m:rPr>
                          <w:rPr>
                            <w:rFonts w:ascii="Cambria Math" w:hAnsi="Cambria Math"/>
                            <w:sz w:val="24"/>
                            <w:szCs w:val="24"/>
                          </w:rPr>
                          <m:t>cos</m:t>
                        </m:r>
                      </m:fName>
                      <m:e>
                        <m:sSub>
                          <m:sSubPr>
                            <m:ctrlPr>
                              <w:rPr>
                                <w:rFonts w:ascii="Cambria Math" w:hAnsi="Cambria Math"/>
                                <w:iCs/>
                                <w:sz w:val="24"/>
                                <w:szCs w:val="24"/>
                              </w:rPr>
                            </m:ctrlPr>
                          </m:sSubPr>
                          <m:e>
                            <m:r>
                              <m:rPr>
                                <m:sty m:val="p"/>
                              </m:rPr>
                              <w:rPr>
                                <w:rFonts w:ascii="Cambria Math" w:hAnsi="Cambria Math"/>
                                <w:sz w:val="24"/>
                                <w:szCs w:val="24"/>
                              </w:rPr>
                              <m:t>γ</m:t>
                            </m:r>
                          </m:e>
                          <m:sub>
                            <m:r>
                              <w:rPr>
                                <w:rFonts w:ascii="Cambria Math" w:hAnsi="Cambria Math"/>
                                <w:sz w:val="24"/>
                                <w:szCs w:val="24"/>
                              </w:rPr>
                              <m:t>3</m:t>
                            </m:r>
                          </m:sub>
                        </m:sSub>
                      </m:e>
                    </m:func>
                    <m:r>
                      <w:rPr>
                        <w:rFonts w:ascii="Cambria Math" w:hAnsi="Cambria Math"/>
                        <w:sz w:val="24"/>
                        <w:szCs w:val="24"/>
                      </w:rPr>
                      <m:t>+</m:t>
                    </m:r>
                    <m:d>
                      <m:dPr>
                        <m:ctrlPr>
                          <w:rPr>
                            <w:rFonts w:ascii="Cambria Math" w:hAnsi="Cambria Math"/>
                            <w:iCs/>
                            <w:sz w:val="24"/>
                            <w:szCs w:val="24"/>
                          </w:rPr>
                        </m:ctrlPr>
                      </m:dPr>
                      <m:e>
                        <m:r>
                          <m:rPr>
                            <m:sty m:val="p"/>
                          </m:rPr>
                          <w:rPr>
                            <w:rFonts w:ascii="Cambria Math" w:hAnsi="Cambria Math"/>
                            <w:sz w:val="24"/>
                            <w:szCs w:val="24"/>
                          </w:rPr>
                          <m:t>d+</m:t>
                        </m:r>
                        <m:sSub>
                          <m:sSubPr>
                            <m:ctrlPr>
                              <w:rPr>
                                <w:rFonts w:ascii="Cambria Math" w:hAnsi="Cambria Math"/>
                                <w:iCs/>
                                <w:sz w:val="24"/>
                                <w:szCs w:val="24"/>
                              </w:rPr>
                            </m:ctrlPr>
                          </m:sSubPr>
                          <m:e>
                            <m:r>
                              <m:rPr>
                                <m:sty m:val="p"/>
                              </m:rPr>
                              <w:rPr>
                                <w:rFonts w:ascii="Cambria Math" w:hAnsi="Cambria Math"/>
                                <w:sz w:val="24"/>
                                <w:szCs w:val="24"/>
                              </w:rPr>
                              <m:t>x</m:t>
                            </m:r>
                          </m:e>
                          <m:sub>
                            <m:r>
                              <w:rPr>
                                <w:rFonts w:ascii="Cambria Math" w:hAnsi="Cambria Math"/>
                                <w:sz w:val="24"/>
                                <w:szCs w:val="24"/>
                              </w:rPr>
                              <m:t>3</m:t>
                            </m:r>
                          </m:sub>
                        </m:sSub>
                      </m:e>
                    </m:d>
                    <m:func>
                      <m:funcPr>
                        <m:ctrlPr>
                          <w:rPr>
                            <w:rFonts w:ascii="Cambria Math" w:hAnsi="Cambria Math"/>
                            <w:iCs/>
                            <w:sz w:val="24"/>
                            <w:szCs w:val="24"/>
                          </w:rPr>
                        </m:ctrlPr>
                      </m:funcPr>
                      <m:fName>
                        <m:r>
                          <m:rPr>
                            <m:sty m:val="p"/>
                          </m:rPr>
                          <w:rPr>
                            <w:rFonts w:ascii="Cambria Math" w:hAnsi="Cambria Math"/>
                            <w:sz w:val="24"/>
                            <w:szCs w:val="24"/>
                          </w:rPr>
                          <m:t>sin</m:t>
                        </m:r>
                      </m:fName>
                      <m:e>
                        <m:sSub>
                          <m:sSubPr>
                            <m:ctrlPr>
                              <w:rPr>
                                <w:rFonts w:ascii="Cambria Math" w:hAnsi="Cambria Math"/>
                                <w:iCs/>
                                <w:sz w:val="24"/>
                                <w:szCs w:val="24"/>
                              </w:rPr>
                            </m:ctrlPr>
                          </m:sSubPr>
                          <m:e>
                            <m:r>
                              <m:rPr>
                                <m:sty m:val="p"/>
                              </m:rPr>
                              <w:rPr>
                                <w:rFonts w:ascii="Cambria Math" w:hAnsi="Cambria Math"/>
                                <w:sz w:val="24"/>
                                <w:szCs w:val="24"/>
                              </w:rPr>
                              <m:t>γ</m:t>
                            </m:r>
                          </m:e>
                          <m:sub>
                            <m:r>
                              <w:rPr>
                                <w:rFonts w:ascii="Cambria Math" w:hAnsi="Cambria Math"/>
                                <w:sz w:val="24"/>
                                <w:szCs w:val="24"/>
                              </w:rPr>
                              <m:t>3</m:t>
                            </m:r>
                          </m:sub>
                        </m:sSub>
                      </m:e>
                    </m:func>
                  </m:num>
                  <m:den>
                    <m:sSubSup>
                      <m:sSubSupPr>
                        <m:ctrlPr>
                          <w:rPr>
                            <w:rFonts w:ascii="Cambria Math" w:hAnsi="Cambria Math"/>
                            <w:iCs/>
                            <w:sz w:val="24"/>
                            <w:szCs w:val="24"/>
                          </w:rPr>
                        </m:ctrlPr>
                      </m:sSubSupPr>
                      <m:e>
                        <m:r>
                          <m:rPr>
                            <m:sty m:val="p"/>
                          </m:rPr>
                          <w:rPr>
                            <w:rFonts w:ascii="Cambria Math" w:hAnsi="Cambria Math"/>
                            <w:sz w:val="24"/>
                            <w:szCs w:val="24"/>
                          </w:rPr>
                          <m:t>h</m:t>
                        </m:r>
                      </m:e>
                      <m:sub>
                        <m:r>
                          <m:rPr>
                            <m:sty m:val="p"/>
                          </m:rPr>
                          <w:rPr>
                            <w:rFonts w:ascii="Cambria Math" w:hAnsi="Cambria Math"/>
                            <w:sz w:val="24"/>
                            <w:szCs w:val="24"/>
                            <w:lang w:val="ru-RU"/>
                          </w:rPr>
                          <m:t>т</m:t>
                        </m:r>
                      </m:sub>
                      <m:sup>
                        <m:r>
                          <m:rPr>
                            <m:sty m:val="p"/>
                          </m:rPr>
                          <w:rPr>
                            <w:rFonts w:ascii="Cambria Math" w:hAnsi="Cambria Math"/>
                            <w:sz w:val="24"/>
                            <w:szCs w:val="24"/>
                          </w:rPr>
                          <m:t>2</m:t>
                        </m:r>
                      </m:sup>
                    </m:sSubSup>
                    <m:r>
                      <m:rPr>
                        <m:sty m:val="p"/>
                      </m:rPr>
                      <w:rPr>
                        <w:rFonts w:ascii="Cambria Math" w:hAnsi="Cambria Math"/>
                        <w:sz w:val="24"/>
                        <w:szCs w:val="24"/>
                      </w:rPr>
                      <m:t>+</m:t>
                    </m:r>
                    <m:sSup>
                      <m:sSupPr>
                        <m:ctrlPr>
                          <w:rPr>
                            <w:rFonts w:ascii="Cambria Math" w:hAnsi="Cambria Math"/>
                            <w:iCs/>
                            <w:sz w:val="24"/>
                            <w:szCs w:val="24"/>
                          </w:rPr>
                        </m:ctrlPr>
                      </m:sSupPr>
                      <m:e>
                        <m:d>
                          <m:dPr>
                            <m:ctrlPr>
                              <w:rPr>
                                <w:rFonts w:ascii="Cambria Math" w:hAnsi="Cambria Math"/>
                                <w:iCs/>
                                <w:sz w:val="24"/>
                                <w:szCs w:val="24"/>
                              </w:rPr>
                            </m:ctrlPr>
                          </m:dPr>
                          <m:e>
                            <m:r>
                              <m:rPr>
                                <m:sty m:val="p"/>
                              </m:rPr>
                              <w:rPr>
                                <w:rFonts w:ascii="Cambria Math" w:hAnsi="Cambria Math"/>
                                <w:sz w:val="24"/>
                                <w:szCs w:val="24"/>
                              </w:rPr>
                              <m:t>d+</m:t>
                            </m:r>
                            <m:sSub>
                              <m:sSubPr>
                                <m:ctrlPr>
                                  <w:rPr>
                                    <w:rFonts w:ascii="Cambria Math" w:hAnsi="Cambria Math"/>
                                    <w:iCs/>
                                    <w:sz w:val="24"/>
                                    <w:szCs w:val="24"/>
                                  </w:rPr>
                                </m:ctrlPr>
                              </m:sSubPr>
                              <m:e>
                                <m:r>
                                  <m:rPr>
                                    <m:sty m:val="p"/>
                                  </m:rPr>
                                  <w:rPr>
                                    <w:rFonts w:ascii="Cambria Math" w:hAnsi="Cambria Math"/>
                                    <w:sz w:val="24"/>
                                    <w:szCs w:val="24"/>
                                  </w:rPr>
                                  <m:t>x</m:t>
                                </m:r>
                              </m:e>
                              <m:sub>
                                <m:r>
                                  <w:rPr>
                                    <w:rFonts w:ascii="Cambria Math" w:hAnsi="Cambria Math"/>
                                    <w:sz w:val="24"/>
                                    <w:szCs w:val="24"/>
                                  </w:rPr>
                                  <m:t>3</m:t>
                                </m:r>
                              </m:sub>
                            </m:sSub>
                          </m:e>
                        </m:d>
                      </m:e>
                      <m:sup>
                        <m:r>
                          <m:rPr>
                            <m:sty m:val="p"/>
                          </m:rPr>
                          <w:rPr>
                            <w:rFonts w:ascii="Cambria Math" w:hAnsi="Cambria Math"/>
                            <w:sz w:val="24"/>
                            <w:szCs w:val="24"/>
                          </w:rPr>
                          <m:t>2</m:t>
                        </m:r>
                      </m:sup>
                    </m:sSup>
                  </m:den>
                </m:f>
              </m:oMath>
            </m:oMathPara>
          </w:p>
        </w:tc>
        <w:tc>
          <w:tcPr>
            <w:tcW w:w="1638" w:type="pct"/>
            <w:vAlign w:val="center"/>
          </w:tcPr>
          <w:p w14:paraId="77A724BD" w14:textId="77777777" w:rsidR="003A044C" w:rsidRPr="00932F36" w:rsidRDefault="002D3970" w:rsidP="00BF2BB3">
            <w:pPr>
              <w:jc w:val="center"/>
              <w:rPr>
                <w:rFonts w:asciiTheme="minorHAnsi" w:eastAsiaTheme="minorEastAsia" w:hAnsiTheme="minorHAnsi" w:cstheme="minorBidi"/>
                <w:sz w:val="24"/>
                <w:szCs w:val="24"/>
              </w:rPr>
            </w:pPr>
            <m:oMathPara>
              <m:oMath>
                <m:sSub>
                  <m:sSubPr>
                    <m:ctrlPr>
                      <w:rPr>
                        <w:rFonts w:ascii="Cambria Math" w:hAnsi="Cambria Math"/>
                        <w:sz w:val="24"/>
                        <w:szCs w:val="24"/>
                      </w:rPr>
                    </m:ctrlPr>
                  </m:sSubPr>
                  <m:e>
                    <m:r>
                      <m:rPr>
                        <m:sty m:val="p"/>
                      </m:rPr>
                      <w:rPr>
                        <w:rFonts w:ascii="Cambria Math" w:hAnsi="Cambria Math"/>
                        <w:sz w:val="24"/>
                        <w:szCs w:val="24"/>
                      </w:rPr>
                      <m:t>g</m:t>
                    </m:r>
                  </m:e>
                  <m:sub>
                    <m:r>
                      <m:rPr>
                        <m:sty m:val="p"/>
                      </m:rPr>
                      <w:rPr>
                        <w:rFonts w:ascii="Cambria Math" w:hAnsi="Cambria Math"/>
                        <w:sz w:val="24"/>
                        <w:szCs w:val="24"/>
                      </w:rPr>
                      <m:t>С3</m:t>
                    </m:r>
                  </m:sub>
                </m:sSub>
              </m:oMath>
            </m:oMathPara>
          </w:p>
          <w:p w14:paraId="62396A28" w14:textId="77777777" w:rsidR="003A044C" w:rsidRPr="00932F36" w:rsidRDefault="002D3970" w:rsidP="00BF2BB3">
            <w:pPr>
              <w:jc w:val="center"/>
              <w:rPr>
                <w:rFonts w:asciiTheme="minorHAnsi" w:eastAsiaTheme="minorEastAsia" w:hAnsiTheme="minorHAnsi" w:cstheme="minorBidi"/>
                <w:sz w:val="24"/>
                <w:szCs w:val="24"/>
                <w:lang w:val="ru-RU" w:eastAsia="en-US" w:bidi="ar-SA"/>
              </w:rPr>
            </w:pPr>
            <m:oMathPara>
              <m:oMath>
                <m:f>
                  <m:fPr>
                    <m:ctrlPr>
                      <w:rPr>
                        <w:rFonts w:ascii="Cambria Math" w:hAnsi="Cambria Math"/>
                        <w:sz w:val="24"/>
                        <w:szCs w:val="24"/>
                      </w:rPr>
                    </m:ctrlPr>
                  </m:fPr>
                  <m:num>
                    <m:sSub>
                      <m:sSubPr>
                        <m:ctrlPr>
                          <w:rPr>
                            <w:rFonts w:ascii="Cambria Math" w:hAnsi="Cambria Math"/>
                            <w:sz w:val="24"/>
                            <w:szCs w:val="24"/>
                          </w:rPr>
                        </m:ctrlPr>
                      </m:sSubPr>
                      <m:e>
                        <m:r>
                          <m:rPr>
                            <m:sty m:val="p"/>
                          </m:rPr>
                          <w:rPr>
                            <w:rFonts w:ascii="Cambria Math" w:hAnsi="Cambria Math"/>
                            <w:sz w:val="24"/>
                            <w:szCs w:val="24"/>
                          </w:rPr>
                          <m:t>h</m:t>
                        </m:r>
                      </m:e>
                      <m:sub>
                        <m:r>
                          <m:rPr>
                            <m:sty m:val="p"/>
                          </m:rPr>
                          <w:rPr>
                            <w:rFonts w:ascii="Cambria Math" w:hAnsi="Cambria Math"/>
                            <w:sz w:val="24"/>
                            <w:szCs w:val="24"/>
                            <w:lang w:val="ru-RU"/>
                          </w:rPr>
                          <m:t>т</m:t>
                        </m:r>
                      </m:sub>
                    </m:sSub>
                    <m:func>
                      <m:funcPr>
                        <m:ctrlPr>
                          <w:rPr>
                            <w:rFonts w:ascii="Cambria Math" w:hAnsi="Cambria Math"/>
                            <w:sz w:val="24"/>
                            <w:szCs w:val="24"/>
                          </w:rPr>
                        </m:ctrlPr>
                      </m:funcPr>
                      <m:fName>
                        <m:r>
                          <m:rPr>
                            <m:sty m:val="p"/>
                          </m:rPr>
                          <w:rPr>
                            <w:rFonts w:ascii="Cambria Math" w:hAnsi="Cambria Math"/>
                            <w:sz w:val="24"/>
                            <w:szCs w:val="24"/>
                          </w:rPr>
                          <m:t>cos</m:t>
                        </m:r>
                      </m:fName>
                      <m:e>
                        <m:sSub>
                          <m:sSubPr>
                            <m:ctrlPr>
                              <w:rPr>
                                <w:rFonts w:ascii="Cambria Math" w:hAnsi="Cambria Math"/>
                                <w:sz w:val="24"/>
                                <w:szCs w:val="24"/>
                              </w:rPr>
                            </m:ctrlPr>
                          </m:sSubPr>
                          <m:e>
                            <m:r>
                              <m:rPr>
                                <m:sty m:val="p"/>
                              </m:rPr>
                              <w:rPr>
                                <w:rFonts w:ascii="Cambria Math" w:hAnsi="Cambria Math"/>
                                <w:sz w:val="24"/>
                                <w:szCs w:val="24"/>
                              </w:rPr>
                              <m:t>γ</m:t>
                            </m:r>
                          </m:e>
                          <m:sub>
                            <m:r>
                              <w:rPr>
                                <w:rFonts w:ascii="Cambria Math" w:hAnsi="Cambria Math"/>
                                <w:sz w:val="24"/>
                                <w:szCs w:val="24"/>
                              </w:rPr>
                              <m:t>3</m:t>
                            </m:r>
                          </m:sub>
                        </m:sSub>
                      </m:e>
                    </m:func>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x</m:t>
                        </m:r>
                      </m:e>
                      <m:sub>
                        <m:r>
                          <w:rPr>
                            <w:rFonts w:ascii="Cambria Math" w:hAnsi="Cambria Math"/>
                            <w:sz w:val="24"/>
                            <w:szCs w:val="24"/>
                          </w:rPr>
                          <m:t>3</m:t>
                        </m:r>
                      </m:sub>
                    </m:sSub>
                    <m:func>
                      <m:funcPr>
                        <m:ctrlPr>
                          <w:rPr>
                            <w:rFonts w:ascii="Cambria Math" w:hAnsi="Cambria Math"/>
                            <w:sz w:val="24"/>
                            <w:szCs w:val="24"/>
                          </w:rPr>
                        </m:ctrlPr>
                      </m:funcPr>
                      <m:fName>
                        <m:r>
                          <m:rPr>
                            <m:sty m:val="p"/>
                          </m:rPr>
                          <w:rPr>
                            <w:rFonts w:ascii="Cambria Math" w:hAnsi="Cambria Math"/>
                            <w:sz w:val="24"/>
                            <w:szCs w:val="24"/>
                          </w:rPr>
                          <m:t>sin</m:t>
                        </m:r>
                      </m:fName>
                      <m:e>
                        <m:sSub>
                          <m:sSubPr>
                            <m:ctrlPr>
                              <w:rPr>
                                <w:rFonts w:ascii="Cambria Math" w:hAnsi="Cambria Math"/>
                                <w:sz w:val="24"/>
                                <w:szCs w:val="24"/>
                              </w:rPr>
                            </m:ctrlPr>
                          </m:sSubPr>
                          <m:e>
                            <m:r>
                              <m:rPr>
                                <m:sty m:val="p"/>
                              </m:rPr>
                              <w:rPr>
                                <w:rFonts w:ascii="Cambria Math" w:hAnsi="Cambria Math"/>
                                <w:sz w:val="24"/>
                                <w:szCs w:val="24"/>
                              </w:rPr>
                              <m:t>γ</m:t>
                            </m:r>
                          </m:e>
                          <m:sub>
                            <m:r>
                              <w:rPr>
                                <w:rFonts w:ascii="Cambria Math" w:hAnsi="Cambria Math"/>
                                <w:sz w:val="24"/>
                                <w:szCs w:val="24"/>
                              </w:rPr>
                              <m:t>3</m:t>
                            </m:r>
                          </m:sub>
                        </m:sSub>
                      </m:e>
                    </m:func>
                  </m:num>
                  <m:den>
                    <m:sSubSup>
                      <m:sSubSupPr>
                        <m:ctrlPr>
                          <w:rPr>
                            <w:rFonts w:ascii="Cambria Math" w:hAnsi="Cambria Math"/>
                            <w:sz w:val="24"/>
                            <w:szCs w:val="24"/>
                          </w:rPr>
                        </m:ctrlPr>
                      </m:sSubSupPr>
                      <m:e>
                        <m:r>
                          <m:rPr>
                            <m:sty m:val="p"/>
                          </m:rPr>
                          <w:rPr>
                            <w:rFonts w:ascii="Cambria Math" w:hAnsi="Cambria Math"/>
                            <w:sz w:val="24"/>
                            <w:szCs w:val="24"/>
                          </w:rPr>
                          <m:t>h</m:t>
                        </m:r>
                      </m:e>
                      <m:sub>
                        <m:r>
                          <m:rPr>
                            <m:sty m:val="p"/>
                          </m:rPr>
                          <w:rPr>
                            <w:rFonts w:ascii="Cambria Math" w:hAnsi="Cambria Math"/>
                            <w:sz w:val="24"/>
                            <w:szCs w:val="24"/>
                            <w:lang w:val="ru-RU"/>
                          </w:rPr>
                          <m:t>т</m:t>
                        </m:r>
                      </m:sub>
                      <m:sup>
                        <m:r>
                          <m:rPr>
                            <m:sty m:val="p"/>
                          </m:rPr>
                          <w:rPr>
                            <w:rFonts w:ascii="Cambria Math" w:hAnsi="Cambria Math"/>
                            <w:sz w:val="24"/>
                            <w:szCs w:val="24"/>
                          </w:rPr>
                          <m:t>2</m:t>
                        </m:r>
                      </m:sup>
                    </m:sSubSup>
                    <m:r>
                      <m:rPr>
                        <m:sty m:val="p"/>
                      </m:rPr>
                      <w:rPr>
                        <w:rFonts w:ascii="Cambria Math" w:hAnsi="Cambria Math"/>
                        <w:sz w:val="24"/>
                        <w:szCs w:val="24"/>
                      </w:rPr>
                      <m:t>+</m:t>
                    </m:r>
                    <m:sSubSup>
                      <m:sSubSupPr>
                        <m:ctrlPr>
                          <w:rPr>
                            <w:rFonts w:ascii="Cambria Math" w:hAnsi="Cambria Math"/>
                            <w:sz w:val="24"/>
                            <w:szCs w:val="24"/>
                          </w:rPr>
                        </m:ctrlPr>
                      </m:sSubSupPr>
                      <m:e>
                        <m:r>
                          <m:rPr>
                            <m:sty m:val="p"/>
                          </m:rPr>
                          <w:rPr>
                            <w:rFonts w:ascii="Cambria Math" w:hAnsi="Cambria Math"/>
                            <w:sz w:val="24"/>
                            <w:szCs w:val="24"/>
                          </w:rPr>
                          <m:t>x</m:t>
                        </m:r>
                      </m:e>
                      <m:sub>
                        <m:r>
                          <w:rPr>
                            <w:rFonts w:ascii="Cambria Math" w:hAnsi="Cambria Math"/>
                            <w:sz w:val="24"/>
                            <w:szCs w:val="24"/>
                          </w:rPr>
                          <m:t>3</m:t>
                        </m:r>
                      </m:sub>
                      <m:sup>
                        <m:r>
                          <m:rPr>
                            <m:sty m:val="p"/>
                          </m:rPr>
                          <w:rPr>
                            <w:rFonts w:ascii="Cambria Math" w:hAnsi="Cambria Math"/>
                            <w:sz w:val="24"/>
                            <w:szCs w:val="24"/>
                          </w:rPr>
                          <m:t>2</m:t>
                        </m:r>
                      </m:sup>
                    </m:sSubSup>
                  </m:den>
                </m:f>
              </m:oMath>
            </m:oMathPara>
          </w:p>
        </w:tc>
      </w:tr>
    </w:tbl>
    <w:p w14:paraId="3E1D35A1" w14:textId="77777777" w:rsidR="003A044C" w:rsidRPr="00932F36" w:rsidRDefault="003A044C" w:rsidP="00866C35">
      <w:pPr>
        <w:spacing w:after="0" w:line="240" w:lineRule="auto"/>
        <w:ind w:firstLine="567"/>
        <w:jc w:val="both"/>
      </w:pPr>
    </w:p>
    <w:p w14:paraId="19781952" w14:textId="77777777" w:rsidR="00687D9F" w:rsidRDefault="00866C35" w:rsidP="008135CA">
      <w:pPr>
        <w:spacing w:after="0" w:line="240" w:lineRule="auto"/>
        <w:ind w:firstLine="709"/>
        <w:jc w:val="both"/>
        <w:rPr>
          <w:lang w:val="ru-RU"/>
        </w:rPr>
      </w:pPr>
      <w:r w:rsidRPr="00932F36">
        <w:rPr>
          <w:lang w:val="ru-RU"/>
        </w:rPr>
        <w:t>Как следует из анализа выражения (</w:t>
      </w:r>
      <w:r w:rsidR="00C941B9">
        <w:rPr>
          <w:lang w:val="ru-RU"/>
        </w:rPr>
        <w:t>3.</w:t>
      </w:r>
      <w:r w:rsidRPr="00932F36">
        <w:rPr>
          <w:lang w:val="ru-RU"/>
        </w:rPr>
        <w:t xml:space="preserve">1), при нагрузке и при трехфазных коротких замыканиях (КЗ) геркон 15 блока 9 реагирует только на ток в </w:t>
      </w:r>
      <w:proofErr w:type="spellStart"/>
      <w:r w:rsidRPr="00932F36">
        <w:rPr>
          <w:lang w:val="ru-RU"/>
        </w:rPr>
        <w:t>токопроводе</w:t>
      </w:r>
      <w:proofErr w:type="spellEnd"/>
      <w:r w:rsidRPr="00932F36">
        <w:rPr>
          <w:lang w:val="ru-RU"/>
        </w:rPr>
        <w:t xml:space="preserve"> 38 фазы А, </w:t>
      </w:r>
      <w:proofErr w:type="gramStart"/>
      <w:r w:rsidRPr="00932F36">
        <w:rPr>
          <w:lang w:val="ru-RU"/>
        </w:rPr>
        <w:t xml:space="preserve">если </w:t>
      </w:r>
      <m:oMath>
        <m:sSub>
          <m:sSubPr>
            <m:ctrlPr>
              <w:rPr>
                <w:rFonts w:ascii="Cambria Math" w:hAnsi="Cambria Math"/>
              </w:rPr>
            </m:ctrlPr>
          </m:sSubPr>
          <m:e>
            <m:r>
              <m:rPr>
                <m:sty m:val="p"/>
              </m:rPr>
              <w:rPr>
                <w:rFonts w:ascii="Cambria Math" w:hAnsi="Cambria Math"/>
              </w:rPr>
              <m:t>g</m:t>
            </m:r>
          </m:e>
          <m:sub>
            <m:r>
              <m:rPr>
                <m:sty m:val="p"/>
              </m:rPr>
              <w:rPr>
                <w:rFonts w:ascii="Cambria Math" w:hAnsi="Cambria Math"/>
              </w:rPr>
              <m:t>B</m:t>
            </m:r>
            <m:r>
              <m:rPr>
                <m:sty m:val="p"/>
              </m:rPr>
              <w:rPr>
                <w:rFonts w:ascii="Cambria Math" w:hAnsi="Cambria Math"/>
                <w:lang w:val="ru-RU"/>
              </w:rPr>
              <m:t>1</m:t>
            </m:r>
          </m:sub>
        </m:sSub>
        <m:r>
          <w:rPr>
            <w:rFonts w:ascii="Cambria Math" w:hAnsi="Cambria Math"/>
            <w:lang w:val="ru-RU"/>
          </w:rPr>
          <m:t>=</m:t>
        </m:r>
        <m:sSub>
          <m:sSubPr>
            <m:ctrlPr>
              <w:rPr>
                <w:rFonts w:ascii="Cambria Math" w:hAnsi="Cambria Math"/>
              </w:rPr>
            </m:ctrlPr>
          </m:sSubPr>
          <m:e>
            <m:r>
              <m:rPr>
                <m:sty m:val="p"/>
              </m:rPr>
              <w:rPr>
                <w:rFonts w:ascii="Cambria Math" w:hAnsi="Cambria Math"/>
              </w:rPr>
              <m:t>g</m:t>
            </m:r>
          </m:e>
          <m:sub>
            <m:r>
              <m:rPr>
                <m:sty m:val="p"/>
              </m:rPr>
              <w:rPr>
                <w:rFonts w:ascii="Cambria Math" w:hAnsi="Cambria Math"/>
                <w:lang w:val="ru-RU"/>
              </w:rPr>
              <m:t>С1</m:t>
            </m:r>
          </m:sub>
        </m:sSub>
      </m:oMath>
      <w:r w:rsidRPr="00932F36">
        <w:rPr>
          <w:lang w:val="ru-RU"/>
        </w:rPr>
        <w:t xml:space="preserve"> [</w:t>
      </w:r>
      <w:proofErr w:type="gramEnd"/>
      <w:r w:rsidR="00583B1C" w:rsidRPr="00583B1C">
        <w:rPr>
          <w:lang w:val="ru-RU"/>
        </w:rPr>
        <w:t>18</w:t>
      </w:r>
      <w:r w:rsidR="00997146">
        <w:rPr>
          <w:lang w:val="ru-RU"/>
        </w:rPr>
        <w:t>, с. 2-6</w:t>
      </w:r>
      <w:r w:rsidR="00583B1C" w:rsidRPr="00583B1C">
        <w:rPr>
          <w:lang w:val="ru-RU"/>
        </w:rPr>
        <w:t>]</w:t>
      </w:r>
      <w:r w:rsidRPr="00932F36">
        <w:rPr>
          <w:lang w:val="ru-RU"/>
        </w:rPr>
        <w:t xml:space="preserve">. Тогда при двухфазных КЗ воздействие на геркон усиливается (при КЗ между фазами А и </w:t>
      </w:r>
      <w:proofErr w:type="gramStart"/>
      <w:r w:rsidRPr="00932F36">
        <w:rPr>
          <w:lang w:val="ru-RU"/>
        </w:rPr>
        <w:t xml:space="preserve">В </w:t>
      </w:r>
      <m:oMath>
        <m:sSub>
          <m:sSubPr>
            <m:ctrlPr>
              <w:rPr>
                <w:rFonts w:ascii="Cambria Math" w:hAnsi="Cambria Math"/>
              </w:rPr>
            </m:ctrlPr>
          </m:sSubPr>
          <m:e>
            <m:r>
              <m:rPr>
                <m:sty m:val="p"/>
              </m:rPr>
              <w:rPr>
                <w:rFonts w:ascii="Cambria Math" w:hAnsi="Cambria Math"/>
              </w:rPr>
              <m:t>g</m:t>
            </m:r>
          </m:e>
          <m:sub>
            <m:r>
              <m:rPr>
                <m:sty m:val="p"/>
              </m:rPr>
              <w:rPr>
                <w:rFonts w:ascii="Cambria Math" w:hAnsi="Cambria Math"/>
              </w:rPr>
              <m:t>B</m:t>
            </m:r>
            <m:r>
              <m:rPr>
                <m:sty m:val="p"/>
              </m:rPr>
              <w:rPr>
                <w:rFonts w:ascii="Cambria Math" w:hAnsi="Cambria Math"/>
                <w:lang w:val="ru-RU"/>
              </w:rPr>
              <m:t>1</m:t>
            </m:r>
          </m:sub>
        </m:sSub>
      </m:oMath>
      <w:r w:rsidRPr="00932F36">
        <w:rPr>
          <w:lang w:val="ru-RU"/>
        </w:rPr>
        <w:t xml:space="preserve"> становится</w:t>
      </w:r>
      <w:proofErr w:type="gramEnd"/>
      <w:r w:rsidRPr="00932F36">
        <w:rPr>
          <w:lang w:val="ru-RU"/>
        </w:rPr>
        <w:t xml:space="preserve"> отрицательным, см. ниже формулу (</w:t>
      </w:r>
      <w:r w:rsidR="00C941B9">
        <w:rPr>
          <w:lang w:val="ru-RU"/>
        </w:rPr>
        <w:t>3.</w:t>
      </w:r>
      <w:r w:rsidRPr="00932F36">
        <w:rPr>
          <w:lang w:val="ru-RU"/>
        </w:rPr>
        <w:t xml:space="preserve">2)). Аналогично для герконов 16 и 17 необходимо </w:t>
      </w:r>
      <w:proofErr w:type="gramStart"/>
      <w:r w:rsidRPr="00932F36">
        <w:rPr>
          <w:lang w:val="ru-RU"/>
        </w:rPr>
        <w:t xml:space="preserve">иметь </w:t>
      </w:r>
      <m:oMath>
        <m:sSub>
          <m:sSubPr>
            <m:ctrlPr>
              <w:rPr>
                <w:rFonts w:ascii="Cambria Math" w:hAnsi="Cambria Math"/>
              </w:rPr>
            </m:ctrlPr>
          </m:sSubPr>
          <m:e>
            <m:r>
              <m:rPr>
                <m:sty m:val="p"/>
              </m:rPr>
              <w:rPr>
                <w:rFonts w:ascii="Cambria Math" w:hAnsi="Cambria Math"/>
              </w:rPr>
              <m:t>g</m:t>
            </m:r>
          </m:e>
          <m:sub>
            <m:r>
              <m:rPr>
                <m:sty m:val="p"/>
              </m:rPr>
              <w:rPr>
                <w:rFonts w:ascii="Cambria Math" w:hAnsi="Cambria Math"/>
              </w:rPr>
              <m:t>A</m:t>
            </m:r>
            <m:r>
              <m:rPr>
                <m:sty m:val="p"/>
              </m:rPr>
              <w:rPr>
                <w:rFonts w:ascii="Cambria Math" w:hAnsi="Cambria Math"/>
                <w:lang w:val="ru-RU"/>
              </w:rPr>
              <m:t>2</m:t>
            </m:r>
          </m:sub>
        </m:sSub>
        <m:r>
          <w:rPr>
            <w:rFonts w:ascii="Cambria Math" w:hAnsi="Cambria Math"/>
            <w:lang w:val="ru-RU"/>
          </w:rPr>
          <m:t>=</m:t>
        </m:r>
        <m:sSub>
          <m:sSubPr>
            <m:ctrlPr>
              <w:rPr>
                <w:rFonts w:ascii="Cambria Math" w:hAnsi="Cambria Math"/>
              </w:rPr>
            </m:ctrlPr>
          </m:sSubPr>
          <m:e>
            <m:r>
              <m:rPr>
                <m:sty m:val="p"/>
              </m:rPr>
              <w:rPr>
                <w:rFonts w:ascii="Cambria Math" w:hAnsi="Cambria Math"/>
              </w:rPr>
              <m:t>g</m:t>
            </m:r>
          </m:e>
          <m:sub>
            <m:r>
              <m:rPr>
                <m:sty m:val="p"/>
              </m:rPr>
              <w:rPr>
                <w:rFonts w:ascii="Cambria Math" w:hAnsi="Cambria Math"/>
                <w:lang w:val="ru-RU"/>
              </w:rPr>
              <m:t>С2</m:t>
            </m:r>
          </m:sub>
        </m:sSub>
      </m:oMath>
      <w:r w:rsidRPr="00932F36">
        <w:rPr>
          <w:lang w:val="ru-RU"/>
        </w:rPr>
        <w:t xml:space="preserve"> и</w:t>
      </w:r>
      <w:proofErr w:type="gramEnd"/>
      <w:r w:rsidRPr="00932F36">
        <w:rPr>
          <w:lang w:val="ru-RU"/>
        </w:rPr>
        <w:t xml:space="preserve"> </w:t>
      </w:r>
      <m:oMath>
        <m:sSub>
          <m:sSubPr>
            <m:ctrlPr>
              <w:rPr>
                <w:rFonts w:ascii="Cambria Math" w:hAnsi="Cambria Math"/>
              </w:rPr>
            </m:ctrlPr>
          </m:sSubPr>
          <m:e>
            <m:r>
              <m:rPr>
                <m:sty m:val="p"/>
              </m:rPr>
              <w:rPr>
                <w:rFonts w:ascii="Cambria Math" w:hAnsi="Cambria Math"/>
              </w:rPr>
              <m:t>g</m:t>
            </m:r>
          </m:e>
          <m:sub>
            <m:r>
              <m:rPr>
                <m:sty m:val="p"/>
              </m:rPr>
              <w:rPr>
                <w:rFonts w:ascii="Cambria Math" w:hAnsi="Cambria Math"/>
              </w:rPr>
              <m:t>A</m:t>
            </m:r>
            <m:r>
              <m:rPr>
                <m:sty m:val="p"/>
              </m:rPr>
              <w:rPr>
                <w:rFonts w:ascii="Cambria Math" w:hAnsi="Cambria Math"/>
                <w:lang w:val="ru-RU"/>
              </w:rPr>
              <m:t>3</m:t>
            </m:r>
          </m:sub>
        </m:sSub>
        <m:r>
          <w:rPr>
            <w:rFonts w:ascii="Cambria Math" w:hAnsi="Cambria Math"/>
            <w:lang w:val="ru-RU"/>
          </w:rPr>
          <m:t>=</m:t>
        </m:r>
        <m:sSub>
          <m:sSubPr>
            <m:ctrlPr>
              <w:rPr>
                <w:rFonts w:ascii="Cambria Math" w:hAnsi="Cambria Math"/>
              </w:rPr>
            </m:ctrlPr>
          </m:sSubPr>
          <m:e>
            <m:r>
              <m:rPr>
                <m:sty m:val="p"/>
              </m:rPr>
              <w:rPr>
                <w:rFonts w:ascii="Cambria Math" w:hAnsi="Cambria Math"/>
              </w:rPr>
              <m:t>g</m:t>
            </m:r>
          </m:e>
          <m:sub>
            <m:r>
              <m:rPr>
                <m:sty m:val="p"/>
              </m:rPr>
              <w:rPr>
                <w:rFonts w:ascii="Cambria Math" w:hAnsi="Cambria Math"/>
                <w:lang w:val="ru-RU"/>
              </w:rPr>
              <m:t>В3</m:t>
            </m:r>
          </m:sub>
        </m:sSub>
      </m:oMath>
      <w:r w:rsidRPr="00932F36">
        <w:rPr>
          <w:lang w:val="ru-RU"/>
        </w:rPr>
        <w:t xml:space="preserve">. </w:t>
      </w:r>
    </w:p>
    <w:p w14:paraId="7E2276B4" w14:textId="77777777" w:rsidR="00687D9F" w:rsidRDefault="00687D9F" w:rsidP="008135CA">
      <w:pPr>
        <w:spacing w:after="0" w:line="240" w:lineRule="auto"/>
        <w:ind w:firstLine="709"/>
        <w:jc w:val="both"/>
        <w:rPr>
          <w:lang w:val="ru-RU"/>
        </w:rPr>
      </w:pPr>
    </w:p>
    <w:p w14:paraId="69974893" w14:textId="77777777" w:rsidR="00687D9F" w:rsidRDefault="00687D9F" w:rsidP="00687D9F">
      <w:pPr>
        <w:spacing w:after="0" w:line="240" w:lineRule="auto"/>
        <w:jc w:val="both"/>
        <w:rPr>
          <w:lang w:val="ru-RU"/>
        </w:rPr>
      </w:pPr>
      <w:proofErr w:type="spellStart"/>
      <w:r>
        <w:t>Таблица</w:t>
      </w:r>
      <w:proofErr w:type="spellEnd"/>
      <w:r>
        <w:t xml:space="preserve"> </w:t>
      </w:r>
      <w:r w:rsidRPr="00B371B0">
        <w:rPr>
          <w:lang w:val="ru-RU"/>
        </w:rPr>
        <w:t>3.3</w:t>
      </w:r>
      <w:r w:rsidRPr="00932F36">
        <w:t xml:space="preserve"> – </w:t>
      </w:r>
      <w:proofErr w:type="spellStart"/>
      <w:r w:rsidRPr="00932F36">
        <w:t>Координаты</w:t>
      </w:r>
      <w:proofErr w:type="spellEnd"/>
      <w:r w:rsidRPr="00932F36">
        <w:t xml:space="preserve"> </w:t>
      </w:r>
      <w:proofErr w:type="spellStart"/>
      <w:r w:rsidRPr="00932F36">
        <w:t>установки</w:t>
      </w:r>
      <w:proofErr w:type="spellEnd"/>
      <w:r w:rsidRPr="00932F36">
        <w:t xml:space="preserve"> </w:t>
      </w:r>
      <w:proofErr w:type="spellStart"/>
      <w:r w:rsidRPr="00932F36">
        <w:t>герконов</w:t>
      </w:r>
      <w:proofErr w:type="spellEnd"/>
    </w:p>
    <w:p w14:paraId="6BC828EF" w14:textId="77777777" w:rsidR="00687D9F" w:rsidRPr="008135CA" w:rsidRDefault="00687D9F" w:rsidP="00687D9F">
      <w:pPr>
        <w:spacing w:after="0" w:line="240" w:lineRule="auto"/>
        <w:jc w:val="right"/>
        <w:rPr>
          <w:sz w:val="16"/>
          <w:szCs w:val="16"/>
          <w:lang w:val="ru-RU"/>
        </w:rPr>
      </w:pPr>
    </w:p>
    <w:tbl>
      <w:tblPr>
        <w:tblStyle w:val="ac"/>
        <w:tblW w:w="4819" w:type="pct"/>
        <w:tblInd w:w="250" w:type="dxa"/>
        <w:tblLook w:val="04A0" w:firstRow="1" w:lastRow="0" w:firstColumn="1" w:lastColumn="0" w:noHBand="0" w:noVBand="1"/>
      </w:tblPr>
      <w:tblGrid>
        <w:gridCol w:w="1842"/>
        <w:gridCol w:w="2405"/>
        <w:gridCol w:w="2756"/>
        <w:gridCol w:w="2494"/>
      </w:tblGrid>
      <w:tr w:rsidR="00687D9F" w:rsidRPr="004222A1" w14:paraId="31833F87" w14:textId="77777777" w:rsidTr="00A226BF">
        <w:tc>
          <w:tcPr>
            <w:tcW w:w="970" w:type="pct"/>
            <w:vMerge w:val="restart"/>
            <w:vAlign w:val="center"/>
          </w:tcPr>
          <w:p w14:paraId="78D74A7D" w14:textId="77777777" w:rsidR="00687D9F" w:rsidRPr="00932F36" w:rsidRDefault="00687D9F" w:rsidP="00A226BF">
            <w:pPr>
              <w:jc w:val="center"/>
              <w:rPr>
                <w:sz w:val="24"/>
                <w:szCs w:val="24"/>
                <w:lang w:val="ru-RU"/>
              </w:rPr>
            </w:pPr>
            <w:r w:rsidRPr="00932F36">
              <w:rPr>
                <w:sz w:val="24"/>
                <w:szCs w:val="24"/>
                <w:lang w:val="ru-RU"/>
              </w:rPr>
              <w:t xml:space="preserve">Геркон </w:t>
            </w:r>
            <w:proofErr w:type="spellStart"/>
            <w:r w:rsidRPr="00932F36">
              <w:rPr>
                <w:sz w:val="24"/>
                <w:szCs w:val="24"/>
                <w:lang w:val="ru-RU"/>
              </w:rPr>
              <w:t>реаги</w:t>
            </w:r>
            <w:proofErr w:type="spellEnd"/>
            <w:r>
              <w:rPr>
                <w:sz w:val="24"/>
                <w:szCs w:val="24"/>
                <w:lang w:val="ru-RU"/>
              </w:rPr>
              <w:t xml:space="preserve"> </w:t>
            </w:r>
            <w:proofErr w:type="spellStart"/>
            <w:r w:rsidRPr="00932F36">
              <w:rPr>
                <w:sz w:val="24"/>
                <w:szCs w:val="24"/>
                <w:lang w:val="ru-RU"/>
              </w:rPr>
              <w:t>рует</w:t>
            </w:r>
            <w:proofErr w:type="spellEnd"/>
            <w:r w:rsidRPr="00932F36">
              <w:rPr>
                <w:sz w:val="24"/>
                <w:szCs w:val="24"/>
                <w:lang w:val="ru-RU"/>
              </w:rPr>
              <w:t xml:space="preserve"> только на ток фазы</w:t>
            </w:r>
          </w:p>
        </w:tc>
        <w:tc>
          <w:tcPr>
            <w:tcW w:w="4030" w:type="pct"/>
            <w:gridSpan w:val="3"/>
            <w:vAlign w:val="center"/>
          </w:tcPr>
          <w:p w14:paraId="76518C60" w14:textId="77777777" w:rsidR="00687D9F" w:rsidRPr="00932F36" w:rsidRDefault="00687D9F" w:rsidP="00A226BF">
            <w:pPr>
              <w:jc w:val="center"/>
              <w:rPr>
                <w:sz w:val="28"/>
                <w:szCs w:val="28"/>
                <w:lang w:val="ru-RU"/>
              </w:rPr>
            </w:pPr>
            <m:oMath>
              <m:r>
                <m:rPr>
                  <m:sty m:val="p"/>
                </m:rPr>
                <w:rPr>
                  <w:rFonts w:ascii="Cambria Math" w:hAnsi="Cambria Math"/>
                  <w:sz w:val="24"/>
                  <w:szCs w:val="24"/>
                </w:rPr>
                <m:t>x</m:t>
              </m:r>
            </m:oMath>
            <w:r w:rsidRPr="00932F36">
              <w:rPr>
                <w:rFonts w:eastAsiaTheme="minorEastAsia"/>
                <w:sz w:val="24"/>
                <w:szCs w:val="24"/>
                <w:lang w:val="ru-RU"/>
              </w:rPr>
              <w:t xml:space="preserve"> (см)/</w:t>
            </w:r>
            <m:oMath>
              <m:r>
                <m:rPr>
                  <m:sty m:val="p"/>
                </m:rPr>
                <w:rPr>
                  <w:rFonts w:ascii="Cambria Math" w:eastAsiaTheme="minorEastAsia" w:hAnsi="Cambria Math"/>
                  <w:sz w:val="24"/>
                  <w:szCs w:val="24"/>
                </w:rPr>
                <m:t>γ</m:t>
              </m:r>
            </m:oMath>
            <w:r w:rsidRPr="00932F36">
              <w:rPr>
                <w:rFonts w:eastAsiaTheme="minorEastAsia"/>
                <w:sz w:val="24"/>
                <w:szCs w:val="24"/>
                <w:lang w:val="ru-RU"/>
              </w:rPr>
              <w:t xml:space="preserve"> (град.) для напряжения</w:t>
            </w:r>
          </w:p>
        </w:tc>
      </w:tr>
      <w:tr w:rsidR="00687D9F" w:rsidRPr="004222A1" w14:paraId="05FF5FB7" w14:textId="77777777" w:rsidTr="00A226BF">
        <w:tc>
          <w:tcPr>
            <w:tcW w:w="970" w:type="pct"/>
            <w:vMerge/>
            <w:vAlign w:val="center"/>
          </w:tcPr>
          <w:p w14:paraId="1328F33D" w14:textId="77777777" w:rsidR="00687D9F" w:rsidRPr="00932F36" w:rsidRDefault="00687D9F" w:rsidP="00A226BF">
            <w:pPr>
              <w:jc w:val="both"/>
              <w:rPr>
                <w:sz w:val="28"/>
                <w:szCs w:val="28"/>
                <w:lang w:val="ru-RU"/>
              </w:rPr>
            </w:pPr>
          </w:p>
        </w:tc>
        <w:tc>
          <w:tcPr>
            <w:tcW w:w="1266" w:type="pct"/>
            <w:vAlign w:val="center"/>
          </w:tcPr>
          <w:p w14:paraId="250832CB" w14:textId="77777777" w:rsidR="00687D9F" w:rsidRPr="00932F36" w:rsidRDefault="00687D9F" w:rsidP="00A226BF">
            <w:pPr>
              <w:jc w:val="center"/>
              <w:rPr>
                <w:rFonts w:eastAsiaTheme="minorEastAsia"/>
                <w:sz w:val="24"/>
                <w:szCs w:val="24"/>
                <w:lang w:val="ru-RU"/>
              </w:rPr>
            </w:pPr>
            <w:r w:rsidRPr="00932F36">
              <w:rPr>
                <w:rFonts w:eastAsiaTheme="minorEastAsia"/>
                <w:sz w:val="24"/>
                <w:szCs w:val="24"/>
                <w:lang w:val="ru-RU"/>
              </w:rPr>
              <w:t xml:space="preserve">10 </w:t>
            </w:r>
            <w:proofErr w:type="spellStart"/>
            <w:r w:rsidRPr="00932F36">
              <w:rPr>
                <w:rFonts w:eastAsiaTheme="minorEastAsia"/>
                <w:sz w:val="24"/>
                <w:szCs w:val="24"/>
                <w:lang w:val="ru-RU"/>
              </w:rPr>
              <w:t>кВ</w:t>
            </w:r>
            <w:proofErr w:type="spellEnd"/>
            <w:r w:rsidRPr="00932F36">
              <w:rPr>
                <w:rFonts w:eastAsiaTheme="minorEastAsia"/>
                <w:sz w:val="24"/>
                <w:szCs w:val="24"/>
                <w:lang w:val="ru-RU"/>
              </w:rPr>
              <w:t xml:space="preserve">, </w:t>
            </w:r>
            <w:r w:rsidRPr="00932F36">
              <w:rPr>
                <w:rFonts w:eastAsiaTheme="minorEastAsia"/>
                <w:sz w:val="24"/>
                <w:szCs w:val="24"/>
              </w:rPr>
              <w:t>d</w:t>
            </w:r>
            <w:r w:rsidRPr="00932F36">
              <w:rPr>
                <w:rFonts w:eastAsiaTheme="minorEastAsia"/>
                <w:sz w:val="24"/>
                <w:szCs w:val="24"/>
                <w:lang w:val="ru-RU"/>
              </w:rPr>
              <w:t>=13 см</w:t>
            </w:r>
          </w:p>
          <w:p w14:paraId="46916219" w14:textId="77777777" w:rsidR="00687D9F" w:rsidRPr="00932F36" w:rsidRDefault="00687D9F" w:rsidP="00A226BF">
            <w:pPr>
              <w:jc w:val="center"/>
              <w:rPr>
                <w:rFonts w:eastAsiaTheme="minorEastAsia"/>
                <w:sz w:val="24"/>
                <w:szCs w:val="24"/>
                <w:lang w:val="ru-RU"/>
              </w:rPr>
            </w:pPr>
            <w:r w:rsidRPr="00932F36">
              <w:rPr>
                <w:rFonts w:eastAsiaTheme="minorEastAsia"/>
                <w:sz w:val="24"/>
                <w:szCs w:val="24"/>
                <w:lang w:val="ru-RU"/>
              </w:rPr>
              <w:t xml:space="preserve">при </w:t>
            </w:r>
            <m:oMath>
              <m:sSub>
                <m:sSubPr>
                  <m:ctrlPr>
                    <w:rPr>
                      <w:rFonts w:ascii="Cambria Math" w:hAnsi="Cambria Math"/>
                      <w:sz w:val="24"/>
                      <w:szCs w:val="24"/>
                    </w:rPr>
                  </m:ctrlPr>
                </m:sSubPr>
                <m:e>
                  <m:r>
                    <m:rPr>
                      <m:sty m:val="p"/>
                    </m:rPr>
                    <w:rPr>
                      <w:rFonts w:ascii="Cambria Math" w:hAnsi="Cambria Math"/>
                      <w:sz w:val="24"/>
                      <w:szCs w:val="24"/>
                    </w:rPr>
                    <m:t>h</m:t>
                  </m:r>
                </m:e>
                <m:sub>
                  <m:r>
                    <w:rPr>
                      <w:rFonts w:ascii="Cambria Math" w:hAnsi="Cambria Math"/>
                      <w:sz w:val="24"/>
                      <w:szCs w:val="24"/>
                      <w:lang w:val="ru-RU"/>
                    </w:rPr>
                    <m:t>т</m:t>
                  </m:r>
                </m:sub>
              </m:sSub>
            </m:oMath>
            <w:r w:rsidRPr="00932F36">
              <w:rPr>
                <w:rFonts w:eastAsiaTheme="minorEastAsia"/>
                <w:sz w:val="24"/>
                <w:szCs w:val="24"/>
                <w:lang w:val="ru-RU"/>
              </w:rPr>
              <w:t>=12 (15; 18) см</w:t>
            </w:r>
          </w:p>
        </w:tc>
        <w:tc>
          <w:tcPr>
            <w:tcW w:w="1451" w:type="pct"/>
            <w:vAlign w:val="center"/>
          </w:tcPr>
          <w:p w14:paraId="526D3671" w14:textId="77777777" w:rsidR="00687D9F" w:rsidRPr="00932F36" w:rsidRDefault="00687D9F" w:rsidP="00A226BF">
            <w:pPr>
              <w:jc w:val="center"/>
              <w:rPr>
                <w:rFonts w:eastAsiaTheme="minorEastAsia"/>
                <w:sz w:val="24"/>
                <w:szCs w:val="24"/>
                <w:lang w:val="ru-RU"/>
              </w:rPr>
            </w:pPr>
            <w:r w:rsidRPr="00932F36">
              <w:rPr>
                <w:rFonts w:eastAsiaTheme="minorEastAsia"/>
                <w:sz w:val="24"/>
                <w:szCs w:val="24"/>
                <w:lang w:val="ru-RU"/>
              </w:rPr>
              <w:t xml:space="preserve">35 </w:t>
            </w:r>
            <w:proofErr w:type="spellStart"/>
            <w:r w:rsidRPr="00932F36">
              <w:rPr>
                <w:rFonts w:eastAsiaTheme="minorEastAsia"/>
                <w:sz w:val="24"/>
                <w:szCs w:val="24"/>
                <w:lang w:val="ru-RU"/>
              </w:rPr>
              <w:t>кВ</w:t>
            </w:r>
            <w:proofErr w:type="spellEnd"/>
            <w:r w:rsidRPr="00932F36">
              <w:rPr>
                <w:rFonts w:eastAsiaTheme="minorEastAsia"/>
                <w:sz w:val="24"/>
                <w:szCs w:val="24"/>
                <w:lang w:val="ru-RU"/>
              </w:rPr>
              <w:t xml:space="preserve">, </w:t>
            </w:r>
            <w:r w:rsidRPr="00932F36">
              <w:rPr>
                <w:rFonts w:eastAsiaTheme="minorEastAsia"/>
                <w:sz w:val="24"/>
                <w:szCs w:val="24"/>
              </w:rPr>
              <w:t>d</w:t>
            </w:r>
            <w:r w:rsidRPr="00932F36">
              <w:rPr>
                <w:rFonts w:eastAsiaTheme="minorEastAsia"/>
                <w:sz w:val="24"/>
                <w:szCs w:val="24"/>
                <w:lang w:val="ru-RU"/>
              </w:rPr>
              <w:t>=44 см</w:t>
            </w:r>
          </w:p>
          <w:p w14:paraId="42CE7354" w14:textId="77777777" w:rsidR="00687D9F" w:rsidRPr="00932F36" w:rsidRDefault="00687D9F" w:rsidP="00A226BF">
            <w:pPr>
              <w:jc w:val="center"/>
              <w:rPr>
                <w:rFonts w:eastAsiaTheme="minorEastAsia"/>
                <w:sz w:val="24"/>
                <w:szCs w:val="24"/>
                <w:lang w:val="ru-RU"/>
              </w:rPr>
            </w:pPr>
            <w:r w:rsidRPr="00932F36">
              <w:rPr>
                <w:rFonts w:eastAsiaTheme="minorEastAsia"/>
                <w:sz w:val="24"/>
                <w:szCs w:val="24"/>
                <w:lang w:val="ru-RU"/>
              </w:rPr>
              <w:t xml:space="preserve">при </w:t>
            </w:r>
            <m:oMath>
              <m:sSub>
                <m:sSubPr>
                  <m:ctrlPr>
                    <w:rPr>
                      <w:rFonts w:ascii="Cambria Math" w:hAnsi="Cambria Math"/>
                      <w:sz w:val="24"/>
                      <w:szCs w:val="24"/>
                    </w:rPr>
                  </m:ctrlPr>
                </m:sSubPr>
                <m:e>
                  <m:r>
                    <m:rPr>
                      <m:sty m:val="p"/>
                    </m:rPr>
                    <w:rPr>
                      <w:rFonts w:ascii="Cambria Math" w:hAnsi="Cambria Math"/>
                      <w:sz w:val="24"/>
                      <w:szCs w:val="24"/>
                    </w:rPr>
                    <m:t>h</m:t>
                  </m:r>
                </m:e>
                <m:sub>
                  <m:r>
                    <w:rPr>
                      <w:rFonts w:ascii="Cambria Math" w:hAnsi="Cambria Math"/>
                      <w:sz w:val="24"/>
                      <w:szCs w:val="24"/>
                      <w:lang w:val="ru-RU"/>
                    </w:rPr>
                    <m:t>т</m:t>
                  </m:r>
                </m:sub>
              </m:sSub>
            </m:oMath>
            <w:r w:rsidRPr="00932F36">
              <w:rPr>
                <w:rFonts w:eastAsiaTheme="minorEastAsia"/>
                <w:sz w:val="24"/>
                <w:szCs w:val="24"/>
                <w:lang w:val="ru-RU"/>
              </w:rPr>
              <w:t>=40 (42; 44) см</w:t>
            </w:r>
          </w:p>
        </w:tc>
        <w:tc>
          <w:tcPr>
            <w:tcW w:w="1313" w:type="pct"/>
            <w:vAlign w:val="center"/>
          </w:tcPr>
          <w:p w14:paraId="052B3509" w14:textId="77777777" w:rsidR="00687D9F" w:rsidRPr="00932F36" w:rsidRDefault="00687D9F" w:rsidP="00A226BF">
            <w:pPr>
              <w:jc w:val="center"/>
              <w:rPr>
                <w:rFonts w:eastAsiaTheme="minorEastAsia"/>
                <w:sz w:val="24"/>
                <w:szCs w:val="24"/>
                <w:lang w:val="ru-RU"/>
              </w:rPr>
            </w:pPr>
            <w:r w:rsidRPr="00932F36">
              <w:rPr>
                <w:rFonts w:eastAsiaTheme="minorEastAsia"/>
                <w:sz w:val="24"/>
                <w:szCs w:val="24"/>
                <w:lang w:val="ru-RU"/>
              </w:rPr>
              <w:t xml:space="preserve">110 </w:t>
            </w:r>
            <w:proofErr w:type="spellStart"/>
            <w:r w:rsidRPr="00932F36">
              <w:rPr>
                <w:rFonts w:eastAsiaTheme="minorEastAsia"/>
                <w:sz w:val="24"/>
                <w:szCs w:val="24"/>
                <w:lang w:val="ru-RU"/>
              </w:rPr>
              <w:t>кВ</w:t>
            </w:r>
            <w:proofErr w:type="spellEnd"/>
            <w:r w:rsidRPr="00932F36">
              <w:rPr>
                <w:rFonts w:eastAsiaTheme="minorEastAsia"/>
                <w:sz w:val="24"/>
                <w:szCs w:val="24"/>
                <w:lang w:val="ru-RU"/>
              </w:rPr>
              <w:t xml:space="preserve">, </w:t>
            </w:r>
            <w:r w:rsidRPr="00932F36">
              <w:rPr>
                <w:rFonts w:eastAsiaTheme="minorEastAsia"/>
                <w:sz w:val="24"/>
                <w:szCs w:val="24"/>
              </w:rPr>
              <w:t>d</w:t>
            </w:r>
            <w:r w:rsidRPr="00932F36">
              <w:rPr>
                <w:rFonts w:eastAsiaTheme="minorEastAsia"/>
                <w:sz w:val="24"/>
                <w:szCs w:val="24"/>
                <w:lang w:val="ru-RU"/>
              </w:rPr>
              <w:t>=100 см</w:t>
            </w:r>
          </w:p>
          <w:p w14:paraId="659E53BD" w14:textId="77777777" w:rsidR="00687D9F" w:rsidRPr="00932F36" w:rsidRDefault="00687D9F" w:rsidP="00A226BF">
            <w:pPr>
              <w:jc w:val="center"/>
              <w:rPr>
                <w:rFonts w:eastAsiaTheme="minorEastAsia"/>
                <w:sz w:val="24"/>
                <w:szCs w:val="24"/>
                <w:lang w:val="ru-RU"/>
              </w:rPr>
            </w:pPr>
            <w:r w:rsidRPr="00932F36">
              <w:rPr>
                <w:rFonts w:eastAsiaTheme="minorEastAsia"/>
                <w:sz w:val="24"/>
                <w:szCs w:val="24"/>
                <w:lang w:val="ru-RU"/>
              </w:rPr>
              <w:t xml:space="preserve">при </w:t>
            </w:r>
            <m:oMath>
              <m:sSub>
                <m:sSubPr>
                  <m:ctrlPr>
                    <w:rPr>
                      <w:rFonts w:ascii="Cambria Math" w:hAnsi="Cambria Math"/>
                      <w:sz w:val="24"/>
                      <w:szCs w:val="24"/>
                    </w:rPr>
                  </m:ctrlPr>
                </m:sSubPr>
                <m:e>
                  <m:r>
                    <m:rPr>
                      <m:sty m:val="p"/>
                    </m:rPr>
                    <w:rPr>
                      <w:rFonts w:ascii="Cambria Math" w:hAnsi="Cambria Math"/>
                      <w:sz w:val="24"/>
                      <w:szCs w:val="24"/>
                    </w:rPr>
                    <m:t>h</m:t>
                  </m:r>
                </m:e>
                <m:sub>
                  <m:r>
                    <w:rPr>
                      <w:rFonts w:ascii="Cambria Math" w:hAnsi="Cambria Math"/>
                      <w:sz w:val="24"/>
                      <w:szCs w:val="24"/>
                      <w:lang w:val="ru-RU"/>
                    </w:rPr>
                    <m:t>т</m:t>
                  </m:r>
                </m:sub>
              </m:sSub>
            </m:oMath>
            <w:r w:rsidRPr="00932F36">
              <w:rPr>
                <w:rFonts w:eastAsiaTheme="minorEastAsia"/>
                <w:sz w:val="24"/>
                <w:szCs w:val="24"/>
                <w:lang w:val="ru-RU"/>
              </w:rPr>
              <w:t>=90 (92; 94) см</w:t>
            </w:r>
          </w:p>
        </w:tc>
      </w:tr>
      <w:tr w:rsidR="00687D9F" w:rsidRPr="00932F36" w14:paraId="462ADC41" w14:textId="77777777" w:rsidTr="00A226BF">
        <w:tc>
          <w:tcPr>
            <w:tcW w:w="970" w:type="pct"/>
            <w:vAlign w:val="center"/>
          </w:tcPr>
          <w:p w14:paraId="3107B218" w14:textId="77777777" w:rsidR="00687D9F" w:rsidRPr="00932F36" w:rsidRDefault="00687D9F" w:rsidP="00A226BF">
            <w:pPr>
              <w:jc w:val="center"/>
              <w:rPr>
                <w:sz w:val="28"/>
                <w:szCs w:val="28"/>
                <w:lang w:val="ru-RU"/>
              </w:rPr>
            </w:pPr>
            <w:r w:rsidRPr="00932F36">
              <w:rPr>
                <w:sz w:val="24"/>
                <w:szCs w:val="24"/>
                <w:lang w:val="ru-RU"/>
              </w:rPr>
              <w:t>А</w:t>
            </w:r>
          </w:p>
        </w:tc>
        <w:tc>
          <w:tcPr>
            <w:tcW w:w="1266" w:type="pct"/>
            <w:vAlign w:val="center"/>
          </w:tcPr>
          <w:p w14:paraId="0F48088E" w14:textId="77777777" w:rsidR="00687D9F" w:rsidRPr="00932F36" w:rsidRDefault="00687D9F" w:rsidP="00A226BF">
            <w:pPr>
              <w:jc w:val="center"/>
              <w:rPr>
                <w:sz w:val="24"/>
                <w:szCs w:val="24"/>
                <w:lang w:val="ru-RU"/>
              </w:rPr>
            </w:pPr>
            <w:r w:rsidRPr="00932F36">
              <w:rPr>
                <w:rFonts w:eastAsiaTheme="minorEastAsia"/>
                <w:sz w:val="24"/>
                <w:szCs w:val="24"/>
                <w:lang w:val="ru-RU"/>
              </w:rPr>
              <w:t xml:space="preserve">-7/52 (-7/62; </w:t>
            </w:r>
            <w:r w:rsidRPr="00932F36">
              <w:rPr>
                <w:sz w:val="24"/>
                <w:szCs w:val="24"/>
                <w:lang w:val="ru-RU"/>
              </w:rPr>
              <w:t>-7/72)</w:t>
            </w:r>
          </w:p>
        </w:tc>
        <w:tc>
          <w:tcPr>
            <w:tcW w:w="1451" w:type="pct"/>
            <w:vAlign w:val="center"/>
          </w:tcPr>
          <w:p w14:paraId="597CEE26" w14:textId="77777777" w:rsidR="00687D9F" w:rsidRPr="00932F36" w:rsidRDefault="00687D9F" w:rsidP="00A226BF">
            <w:pPr>
              <w:jc w:val="center"/>
              <w:rPr>
                <w:sz w:val="24"/>
                <w:szCs w:val="24"/>
                <w:lang w:val="ru-RU"/>
              </w:rPr>
            </w:pPr>
            <w:r w:rsidRPr="00932F36">
              <w:rPr>
                <w:rFonts w:eastAsiaTheme="minorEastAsia"/>
                <w:sz w:val="24"/>
                <w:szCs w:val="24"/>
                <w:lang w:val="ru-RU"/>
              </w:rPr>
              <w:t xml:space="preserve">22/92 (22/95; </w:t>
            </w:r>
            <w:r w:rsidRPr="00932F36">
              <w:rPr>
                <w:sz w:val="24"/>
                <w:szCs w:val="24"/>
                <w:lang w:val="ru-RU"/>
              </w:rPr>
              <w:t>22/97)</w:t>
            </w:r>
          </w:p>
        </w:tc>
        <w:tc>
          <w:tcPr>
            <w:tcW w:w="1313" w:type="pct"/>
            <w:vAlign w:val="center"/>
          </w:tcPr>
          <w:p w14:paraId="28C91B59" w14:textId="77777777" w:rsidR="00687D9F" w:rsidRPr="00932F36" w:rsidRDefault="00687D9F" w:rsidP="00A226BF">
            <w:pPr>
              <w:jc w:val="center"/>
              <w:rPr>
                <w:sz w:val="24"/>
                <w:szCs w:val="24"/>
                <w:lang w:val="ru-RU"/>
              </w:rPr>
            </w:pPr>
            <w:r w:rsidRPr="00932F36">
              <w:rPr>
                <w:rFonts w:eastAsiaTheme="minorEastAsia"/>
                <w:sz w:val="24"/>
                <w:szCs w:val="24"/>
                <w:lang w:val="ru-RU"/>
              </w:rPr>
              <w:t xml:space="preserve">-16/60 (-13/62; </w:t>
            </w:r>
            <w:r w:rsidRPr="00932F36">
              <w:rPr>
                <w:sz w:val="24"/>
                <w:szCs w:val="24"/>
                <w:lang w:val="ru-RU"/>
              </w:rPr>
              <w:t>-11/64)</w:t>
            </w:r>
          </w:p>
        </w:tc>
      </w:tr>
      <w:tr w:rsidR="00687D9F" w:rsidRPr="00932F36" w14:paraId="2697203B" w14:textId="77777777" w:rsidTr="00A226BF">
        <w:tc>
          <w:tcPr>
            <w:tcW w:w="970" w:type="pct"/>
            <w:vAlign w:val="center"/>
          </w:tcPr>
          <w:p w14:paraId="755088EB" w14:textId="77777777" w:rsidR="00687D9F" w:rsidRPr="00932F36" w:rsidRDefault="00687D9F" w:rsidP="00A226BF">
            <w:pPr>
              <w:jc w:val="center"/>
              <w:rPr>
                <w:sz w:val="28"/>
                <w:szCs w:val="28"/>
              </w:rPr>
            </w:pPr>
            <w:r w:rsidRPr="00932F36">
              <w:rPr>
                <w:sz w:val="24"/>
                <w:szCs w:val="24"/>
                <w:lang w:val="ru-RU"/>
              </w:rPr>
              <w:t>В</w:t>
            </w:r>
          </w:p>
        </w:tc>
        <w:tc>
          <w:tcPr>
            <w:tcW w:w="1266" w:type="pct"/>
            <w:vAlign w:val="center"/>
          </w:tcPr>
          <w:p w14:paraId="2DA1A160" w14:textId="77777777" w:rsidR="00687D9F" w:rsidRPr="00932F36" w:rsidRDefault="00687D9F" w:rsidP="00A226BF">
            <w:pPr>
              <w:jc w:val="center"/>
              <w:rPr>
                <w:sz w:val="24"/>
                <w:szCs w:val="24"/>
                <w:lang w:val="ru-RU"/>
              </w:rPr>
            </w:pPr>
            <w:r w:rsidRPr="00932F36">
              <w:rPr>
                <w:rFonts w:eastAsiaTheme="minorEastAsia"/>
                <w:sz w:val="24"/>
                <w:szCs w:val="24"/>
                <w:lang w:val="ru-RU"/>
              </w:rPr>
              <w:t xml:space="preserve">0/0 (0/0; </w:t>
            </w:r>
            <w:r w:rsidRPr="00932F36">
              <w:rPr>
                <w:sz w:val="24"/>
                <w:szCs w:val="24"/>
                <w:lang w:val="ru-RU"/>
              </w:rPr>
              <w:t>0/0)</w:t>
            </w:r>
          </w:p>
        </w:tc>
        <w:tc>
          <w:tcPr>
            <w:tcW w:w="1451" w:type="pct"/>
            <w:vAlign w:val="center"/>
          </w:tcPr>
          <w:p w14:paraId="2CB8990C" w14:textId="77777777" w:rsidR="00687D9F" w:rsidRPr="00932F36" w:rsidRDefault="00687D9F" w:rsidP="00A226BF">
            <w:pPr>
              <w:jc w:val="center"/>
              <w:rPr>
                <w:sz w:val="28"/>
                <w:szCs w:val="28"/>
              </w:rPr>
            </w:pPr>
            <w:r w:rsidRPr="00932F36">
              <w:rPr>
                <w:rFonts w:eastAsiaTheme="minorEastAsia"/>
                <w:sz w:val="24"/>
                <w:szCs w:val="24"/>
                <w:lang w:val="ru-RU"/>
              </w:rPr>
              <w:t xml:space="preserve">0/0 (0/0; </w:t>
            </w:r>
            <w:r w:rsidRPr="00932F36">
              <w:rPr>
                <w:sz w:val="24"/>
                <w:szCs w:val="24"/>
                <w:lang w:val="ru-RU"/>
              </w:rPr>
              <w:t>0/0)</w:t>
            </w:r>
          </w:p>
        </w:tc>
        <w:tc>
          <w:tcPr>
            <w:tcW w:w="1313" w:type="pct"/>
            <w:vAlign w:val="center"/>
          </w:tcPr>
          <w:p w14:paraId="40D42B8A" w14:textId="77777777" w:rsidR="00687D9F" w:rsidRPr="00932F36" w:rsidRDefault="00687D9F" w:rsidP="00A226BF">
            <w:pPr>
              <w:jc w:val="center"/>
              <w:rPr>
                <w:sz w:val="28"/>
                <w:szCs w:val="28"/>
              </w:rPr>
            </w:pPr>
            <w:r w:rsidRPr="00932F36">
              <w:rPr>
                <w:rFonts w:eastAsiaTheme="minorEastAsia"/>
                <w:sz w:val="24"/>
                <w:szCs w:val="24"/>
                <w:lang w:val="ru-RU"/>
              </w:rPr>
              <w:t xml:space="preserve">0/0 (0/0; </w:t>
            </w:r>
            <w:r w:rsidRPr="00932F36">
              <w:rPr>
                <w:sz w:val="24"/>
                <w:szCs w:val="24"/>
                <w:lang w:val="ru-RU"/>
              </w:rPr>
              <w:t>0/0)</w:t>
            </w:r>
          </w:p>
        </w:tc>
      </w:tr>
      <w:tr w:rsidR="00687D9F" w:rsidRPr="00932F36" w14:paraId="5A345FF1" w14:textId="77777777" w:rsidTr="00A226BF">
        <w:tc>
          <w:tcPr>
            <w:tcW w:w="970" w:type="pct"/>
            <w:vAlign w:val="center"/>
          </w:tcPr>
          <w:p w14:paraId="0EBC3BC6" w14:textId="77777777" w:rsidR="00687D9F" w:rsidRPr="00932F36" w:rsidRDefault="00687D9F" w:rsidP="00A226BF">
            <w:pPr>
              <w:jc w:val="center"/>
              <w:rPr>
                <w:sz w:val="28"/>
                <w:szCs w:val="28"/>
              </w:rPr>
            </w:pPr>
            <w:r w:rsidRPr="00932F36">
              <w:rPr>
                <w:sz w:val="24"/>
                <w:szCs w:val="24"/>
                <w:lang w:val="ru-RU"/>
              </w:rPr>
              <w:t>С</w:t>
            </w:r>
          </w:p>
        </w:tc>
        <w:tc>
          <w:tcPr>
            <w:tcW w:w="1266" w:type="pct"/>
            <w:vAlign w:val="center"/>
          </w:tcPr>
          <w:p w14:paraId="664DC137" w14:textId="77777777" w:rsidR="00687D9F" w:rsidRPr="00932F36" w:rsidRDefault="00687D9F" w:rsidP="00A226BF">
            <w:pPr>
              <w:jc w:val="center"/>
              <w:rPr>
                <w:sz w:val="28"/>
                <w:szCs w:val="28"/>
              </w:rPr>
            </w:pPr>
            <w:r w:rsidRPr="00932F36">
              <w:rPr>
                <w:rFonts w:eastAsiaTheme="minorEastAsia"/>
                <w:sz w:val="24"/>
                <w:szCs w:val="24"/>
                <w:lang w:val="ru-RU"/>
              </w:rPr>
              <w:t xml:space="preserve">7/-52 (7/-62; </w:t>
            </w:r>
            <w:r w:rsidRPr="00932F36">
              <w:rPr>
                <w:sz w:val="24"/>
                <w:szCs w:val="24"/>
                <w:lang w:val="ru-RU"/>
              </w:rPr>
              <w:t>7/-72)</w:t>
            </w:r>
          </w:p>
        </w:tc>
        <w:tc>
          <w:tcPr>
            <w:tcW w:w="1451" w:type="pct"/>
            <w:vAlign w:val="center"/>
          </w:tcPr>
          <w:p w14:paraId="4FFA5437" w14:textId="77777777" w:rsidR="00687D9F" w:rsidRPr="00932F36" w:rsidRDefault="00687D9F" w:rsidP="00A226BF">
            <w:pPr>
              <w:jc w:val="center"/>
              <w:rPr>
                <w:sz w:val="28"/>
                <w:szCs w:val="28"/>
              </w:rPr>
            </w:pPr>
            <w:r w:rsidRPr="00932F36">
              <w:rPr>
                <w:rFonts w:eastAsiaTheme="minorEastAsia"/>
                <w:sz w:val="24"/>
                <w:szCs w:val="24"/>
                <w:lang w:val="ru-RU"/>
              </w:rPr>
              <w:t xml:space="preserve">-22/-92 (-22/-95; </w:t>
            </w:r>
            <w:r w:rsidRPr="00932F36">
              <w:rPr>
                <w:sz w:val="24"/>
                <w:szCs w:val="24"/>
                <w:lang w:val="ru-RU"/>
              </w:rPr>
              <w:t>-22/-97)</w:t>
            </w:r>
          </w:p>
        </w:tc>
        <w:tc>
          <w:tcPr>
            <w:tcW w:w="1313" w:type="pct"/>
            <w:vAlign w:val="center"/>
          </w:tcPr>
          <w:p w14:paraId="517D97C6" w14:textId="77777777" w:rsidR="00687D9F" w:rsidRPr="00932F36" w:rsidRDefault="00687D9F" w:rsidP="00A226BF">
            <w:pPr>
              <w:jc w:val="center"/>
              <w:rPr>
                <w:sz w:val="28"/>
                <w:szCs w:val="28"/>
              </w:rPr>
            </w:pPr>
            <w:r w:rsidRPr="00932F36">
              <w:rPr>
                <w:rFonts w:eastAsiaTheme="minorEastAsia"/>
                <w:sz w:val="24"/>
                <w:szCs w:val="24"/>
                <w:lang w:val="ru-RU"/>
              </w:rPr>
              <w:t xml:space="preserve">16/-60 (13/-62; </w:t>
            </w:r>
            <w:r w:rsidRPr="00932F36">
              <w:rPr>
                <w:sz w:val="24"/>
                <w:szCs w:val="24"/>
                <w:lang w:val="ru-RU"/>
              </w:rPr>
              <w:t>11/-64)</w:t>
            </w:r>
          </w:p>
        </w:tc>
      </w:tr>
    </w:tbl>
    <w:p w14:paraId="265198AA" w14:textId="77777777" w:rsidR="00687D9F" w:rsidRPr="00932F36" w:rsidRDefault="00687D9F" w:rsidP="00687D9F">
      <w:pPr>
        <w:spacing w:after="0" w:line="240" w:lineRule="auto"/>
        <w:ind w:firstLine="567"/>
        <w:jc w:val="both"/>
      </w:pPr>
    </w:p>
    <w:p w14:paraId="47437A38" w14:textId="2F70315D" w:rsidR="00866C35" w:rsidRPr="00932F36" w:rsidRDefault="00866C35" w:rsidP="008135CA">
      <w:pPr>
        <w:spacing w:after="0" w:line="240" w:lineRule="auto"/>
        <w:ind w:firstLine="709"/>
        <w:jc w:val="both"/>
        <w:rPr>
          <w:lang w:val="ru-RU"/>
        </w:rPr>
      </w:pPr>
      <w:r w:rsidRPr="00932F36">
        <w:rPr>
          <w:lang w:val="ru-RU"/>
        </w:rPr>
        <w:t xml:space="preserve">В таблице </w:t>
      </w:r>
      <w:r w:rsidR="00C941B9">
        <w:rPr>
          <w:lang w:val="ru-RU"/>
        </w:rPr>
        <w:t>3.3</w:t>
      </w:r>
      <w:r w:rsidRPr="00932F36">
        <w:rPr>
          <w:lang w:val="ru-RU"/>
        </w:rPr>
        <w:t xml:space="preserve"> приведены координаты установки герконов, полученные в результате рассмотрения этих равенств как уравнений </w:t>
      </w:r>
      <w:proofErr w:type="gramStart"/>
      <w:r w:rsidRPr="00932F36">
        <w:rPr>
          <w:lang w:val="ru-RU"/>
        </w:rPr>
        <w:t xml:space="preserve">относительно </w:t>
      </w:r>
      <m:oMath>
        <m:sSub>
          <m:sSubPr>
            <m:ctrlPr>
              <w:rPr>
                <w:rFonts w:ascii="Cambria Math" w:hAnsi="Cambria Math"/>
                <w:iCs/>
              </w:rPr>
            </m:ctrlPr>
          </m:sSubPr>
          <m:e>
            <m:r>
              <m:rPr>
                <m:sty m:val="p"/>
              </m:rPr>
              <w:rPr>
                <w:rFonts w:ascii="Cambria Math" w:hAnsi="Cambria Math"/>
              </w:rPr>
              <m:t>γ</m:t>
            </m:r>
          </m:e>
          <m:sub>
            <m:r>
              <m:rPr>
                <m:sty m:val="p"/>
              </m:rPr>
              <w:rPr>
                <w:rFonts w:ascii="Cambria Math" w:hAnsi="Cambria Math"/>
                <w:lang w:val="ru-RU"/>
              </w:rPr>
              <m:t>1</m:t>
            </m:r>
          </m:sub>
        </m:sSub>
      </m:oMath>
      <w:r w:rsidRPr="00932F36">
        <w:rPr>
          <w:iCs/>
          <w:lang w:val="ru-RU"/>
        </w:rPr>
        <w:t>,</w:t>
      </w:r>
      <w:proofErr w:type="gramEnd"/>
      <w:r w:rsidRPr="00932F36">
        <w:rPr>
          <w:iCs/>
          <w:lang w:val="ru-RU"/>
        </w:rPr>
        <w:t xml:space="preserve"> </w:t>
      </w:r>
      <m:oMath>
        <m:sSub>
          <m:sSubPr>
            <m:ctrlPr>
              <w:rPr>
                <w:rFonts w:ascii="Cambria Math" w:hAnsi="Cambria Math"/>
                <w:iCs/>
              </w:rPr>
            </m:ctrlPr>
          </m:sSubPr>
          <m:e>
            <m:r>
              <m:rPr>
                <m:sty m:val="p"/>
              </m:rPr>
              <w:rPr>
                <w:rFonts w:ascii="Cambria Math" w:hAnsi="Cambria Math"/>
              </w:rPr>
              <m:t>γ</m:t>
            </m:r>
          </m:e>
          <m:sub>
            <m:r>
              <m:rPr>
                <m:sty m:val="p"/>
              </m:rPr>
              <w:rPr>
                <w:rFonts w:ascii="Cambria Math" w:hAnsi="Cambria Math"/>
                <w:lang w:val="ru-RU"/>
              </w:rPr>
              <m:t>2</m:t>
            </m:r>
          </m:sub>
        </m:sSub>
      </m:oMath>
      <w:r w:rsidRPr="00932F36">
        <w:rPr>
          <w:iCs/>
          <w:lang w:val="ru-RU"/>
        </w:rPr>
        <w:t xml:space="preserve">, </w:t>
      </w:r>
      <m:oMath>
        <m:sSub>
          <m:sSubPr>
            <m:ctrlPr>
              <w:rPr>
                <w:rFonts w:ascii="Cambria Math" w:hAnsi="Cambria Math"/>
                <w:iCs/>
              </w:rPr>
            </m:ctrlPr>
          </m:sSubPr>
          <m:e>
            <m:r>
              <m:rPr>
                <m:sty m:val="p"/>
              </m:rPr>
              <w:rPr>
                <w:rFonts w:ascii="Cambria Math" w:hAnsi="Cambria Math"/>
              </w:rPr>
              <m:t>γ</m:t>
            </m:r>
          </m:e>
          <m:sub>
            <m:r>
              <m:rPr>
                <m:sty m:val="p"/>
              </m:rPr>
              <w:rPr>
                <w:rFonts w:ascii="Cambria Math" w:hAnsi="Cambria Math"/>
                <w:lang w:val="ru-RU"/>
              </w:rPr>
              <m:t>3</m:t>
            </m:r>
          </m:sub>
        </m:sSub>
      </m:oMath>
      <w:r w:rsidRPr="00932F36">
        <w:rPr>
          <w:iCs/>
          <w:lang w:val="ru-RU"/>
        </w:rPr>
        <w:t xml:space="preserve"> </w:t>
      </w:r>
      <w:r w:rsidRPr="00932F36">
        <w:rPr>
          <w:lang w:val="ru-RU"/>
        </w:rPr>
        <w:t xml:space="preserve">при задаваемых </w:t>
      </w:r>
      <m:oMath>
        <m:sSub>
          <m:sSubPr>
            <m:ctrlPr>
              <w:rPr>
                <w:rFonts w:ascii="Cambria Math" w:hAnsi="Cambria Math"/>
                <w:iCs/>
              </w:rPr>
            </m:ctrlPr>
          </m:sSubPr>
          <m:e>
            <m:r>
              <m:rPr>
                <m:sty m:val="p"/>
              </m:rPr>
              <w:rPr>
                <w:rFonts w:ascii="Cambria Math" w:hAnsi="Cambria Math"/>
              </w:rPr>
              <m:t>x</m:t>
            </m:r>
          </m:e>
          <m:sub>
            <m:r>
              <m:rPr>
                <m:sty m:val="p"/>
              </m:rPr>
              <w:rPr>
                <w:rFonts w:ascii="Cambria Math" w:hAnsi="Cambria Math"/>
                <w:lang w:val="ru-RU"/>
              </w:rPr>
              <m:t>1</m:t>
            </m:r>
          </m:sub>
        </m:sSub>
      </m:oMath>
      <w:r w:rsidRPr="00932F36">
        <w:rPr>
          <w:iCs/>
          <w:lang w:val="ru-RU"/>
        </w:rPr>
        <w:t xml:space="preserve">, </w:t>
      </w:r>
      <m:oMath>
        <m:sSub>
          <m:sSubPr>
            <m:ctrlPr>
              <w:rPr>
                <w:rFonts w:ascii="Cambria Math" w:hAnsi="Cambria Math"/>
                <w:iCs/>
              </w:rPr>
            </m:ctrlPr>
          </m:sSubPr>
          <m:e>
            <m:r>
              <m:rPr>
                <m:sty m:val="p"/>
              </m:rPr>
              <w:rPr>
                <w:rFonts w:ascii="Cambria Math" w:hAnsi="Cambria Math"/>
              </w:rPr>
              <m:t>x</m:t>
            </m:r>
          </m:e>
          <m:sub>
            <m:r>
              <m:rPr>
                <m:sty m:val="p"/>
              </m:rPr>
              <w:rPr>
                <w:rFonts w:ascii="Cambria Math" w:hAnsi="Cambria Math"/>
                <w:lang w:val="ru-RU"/>
              </w:rPr>
              <m:t>2</m:t>
            </m:r>
          </m:sub>
        </m:sSub>
      </m:oMath>
      <w:r w:rsidRPr="00932F36">
        <w:rPr>
          <w:iCs/>
          <w:lang w:val="ru-RU"/>
        </w:rPr>
        <w:t xml:space="preserve">, </w:t>
      </w:r>
      <m:oMath>
        <m:sSub>
          <m:sSubPr>
            <m:ctrlPr>
              <w:rPr>
                <w:rFonts w:ascii="Cambria Math" w:hAnsi="Cambria Math"/>
                <w:iCs/>
              </w:rPr>
            </m:ctrlPr>
          </m:sSubPr>
          <m:e>
            <m:r>
              <m:rPr>
                <m:sty m:val="p"/>
              </m:rPr>
              <w:rPr>
                <w:rFonts w:ascii="Cambria Math" w:hAnsi="Cambria Math"/>
              </w:rPr>
              <m:t>x</m:t>
            </m:r>
          </m:e>
          <m:sub>
            <m:r>
              <m:rPr>
                <m:sty m:val="p"/>
              </m:rPr>
              <w:rPr>
                <w:rFonts w:ascii="Cambria Math" w:hAnsi="Cambria Math"/>
                <w:lang w:val="ru-RU"/>
              </w:rPr>
              <m:t>3</m:t>
            </m:r>
          </m:sub>
        </m:sSub>
      </m:oMath>
      <w:r w:rsidRPr="00932F36">
        <w:rPr>
          <w:iCs/>
          <w:lang w:val="ru-RU"/>
        </w:rPr>
        <w:t xml:space="preserve">, соответственно. </w:t>
      </w:r>
      <w:proofErr w:type="gramStart"/>
      <w:r w:rsidRPr="00932F36">
        <w:rPr>
          <w:iCs/>
          <w:lang w:val="ru-RU"/>
        </w:rPr>
        <w:t xml:space="preserve">Координаты </w:t>
      </w:r>
      <m:oMath>
        <m:r>
          <m:rPr>
            <m:sty m:val="p"/>
          </m:rPr>
          <w:rPr>
            <w:rFonts w:ascii="Cambria Math" w:hAnsi="Cambria Math"/>
          </w:rPr>
          <m:t>x</m:t>
        </m:r>
      </m:oMath>
      <w:r w:rsidRPr="00932F36">
        <w:rPr>
          <w:lang w:val="ru-RU"/>
        </w:rPr>
        <w:t xml:space="preserve"> и</w:t>
      </w:r>
      <w:proofErr w:type="gramEnd"/>
      <w:r w:rsidRPr="00932F36">
        <w:rPr>
          <w:lang w:val="ru-RU"/>
        </w:rPr>
        <w:t xml:space="preserve"> </w:t>
      </w:r>
      <m:oMath>
        <m:r>
          <m:rPr>
            <m:sty m:val="p"/>
          </m:rPr>
          <w:rPr>
            <w:rFonts w:ascii="Cambria Math" w:hAnsi="Cambria Math"/>
          </w:rPr>
          <m:t>γ</m:t>
        </m:r>
      </m:oMath>
      <w:r w:rsidRPr="00932F36">
        <w:rPr>
          <w:lang w:val="ru-RU"/>
        </w:rPr>
        <w:t xml:space="preserve"> даются через дробь. Первая пара значений соответствует </w:t>
      </w:r>
      <w:proofErr w:type="gramStart"/>
      <w:r w:rsidRPr="00932F36">
        <w:rPr>
          <w:lang w:val="ru-RU"/>
        </w:rPr>
        <w:t xml:space="preserve">расстоянию </w:t>
      </w:r>
      <m:oMath>
        <m:sSub>
          <m:sSubPr>
            <m:ctrlPr>
              <w:rPr>
                <w:rFonts w:ascii="Cambria Math" w:hAnsi="Cambria Math"/>
              </w:rPr>
            </m:ctrlPr>
          </m:sSubPr>
          <m:e>
            <m:r>
              <m:rPr>
                <m:sty m:val="p"/>
              </m:rPr>
              <w:rPr>
                <w:rFonts w:ascii="Cambria Math" w:hAnsi="Cambria Math"/>
              </w:rPr>
              <m:t>h</m:t>
            </m:r>
          </m:e>
          <m:sub>
            <m:r>
              <w:rPr>
                <w:rFonts w:ascii="Cambria Math" w:hAnsi="Cambria Math"/>
                <w:lang w:val="ru-RU"/>
              </w:rPr>
              <m:t>т</m:t>
            </m:r>
          </m:sub>
        </m:sSub>
        <m:r>
          <w:rPr>
            <w:rFonts w:ascii="Cambria Math" w:hAnsi="Cambria Math"/>
            <w:lang w:val="ru-RU"/>
          </w:rPr>
          <m:t>=12 см</m:t>
        </m:r>
      </m:oMath>
      <w:r w:rsidRPr="00932F36">
        <w:rPr>
          <w:lang w:val="ru-RU"/>
        </w:rPr>
        <w:t>,</w:t>
      </w:r>
      <w:proofErr w:type="gramEnd"/>
      <w:r w:rsidRPr="00932F36">
        <w:rPr>
          <w:lang w:val="ru-RU"/>
        </w:rPr>
        <w:t xml:space="preserve"> для напряжения 10 кВ при установке геркона в МП фазы А </w:t>
      </w:r>
      <m:oMath>
        <m:r>
          <m:rPr>
            <m:sty m:val="p"/>
          </m:rPr>
          <w:rPr>
            <w:rFonts w:ascii="Cambria Math" w:hAnsi="Cambria Math"/>
          </w:rPr>
          <m:t>x</m:t>
        </m:r>
        <m:r>
          <m:rPr>
            <m:sty m:val="p"/>
          </m:rPr>
          <w:rPr>
            <w:rFonts w:ascii="Cambria Math" w:hAnsi="Cambria Math"/>
            <w:lang w:val="ru-RU"/>
          </w:rPr>
          <m:t>=-7 см</m:t>
        </m:r>
      </m:oMath>
      <w:r w:rsidRPr="00932F36">
        <w:rPr>
          <w:lang w:val="ru-RU"/>
        </w:rPr>
        <w:t xml:space="preserve">, </w:t>
      </w:r>
      <m:oMath>
        <m:r>
          <m:rPr>
            <m:sty m:val="p"/>
          </m:rPr>
          <w:rPr>
            <w:rFonts w:ascii="Cambria Math" w:hAnsi="Cambria Math"/>
          </w:rPr>
          <m:t>γ</m:t>
        </m:r>
        <m:r>
          <m:rPr>
            <m:sty m:val="p"/>
          </m:rPr>
          <w:rPr>
            <w:rFonts w:ascii="Cambria Math" w:hAnsi="Cambria Math"/>
            <w:lang w:val="ru-RU"/>
          </w:rPr>
          <m:t>=</m:t>
        </m:r>
        <m:sSup>
          <m:sSupPr>
            <m:ctrlPr>
              <w:rPr>
                <w:rFonts w:ascii="Cambria Math" w:hAnsi="Cambria Math"/>
              </w:rPr>
            </m:ctrlPr>
          </m:sSupPr>
          <m:e>
            <m:r>
              <w:rPr>
                <w:rFonts w:ascii="Cambria Math" w:hAnsi="Cambria Math"/>
                <w:lang w:val="ru-RU"/>
              </w:rPr>
              <m:t>72</m:t>
            </m:r>
          </m:e>
          <m:sup>
            <m:r>
              <w:rPr>
                <w:rFonts w:ascii="Cambria Math" w:hAnsi="Cambria Math"/>
                <w:lang w:val="ru-RU"/>
              </w:rPr>
              <m:t>0</m:t>
            </m:r>
          </m:sup>
        </m:sSup>
      </m:oMath>
      <w:r w:rsidRPr="00932F36">
        <w:rPr>
          <w:lang w:val="ru-RU"/>
        </w:rPr>
        <w:t xml:space="preserve"> (столбец 2). Вторая и третья пары (в скобках) соответствуют двум другим </w:t>
      </w:r>
      <w:proofErr w:type="gramStart"/>
      <w:r w:rsidRPr="00932F36">
        <w:rPr>
          <w:lang w:val="ru-RU"/>
        </w:rPr>
        <w:t xml:space="preserve">значениям </w:t>
      </w:r>
      <m:oMath>
        <m:sSub>
          <m:sSubPr>
            <m:ctrlPr>
              <w:rPr>
                <w:rFonts w:ascii="Cambria Math" w:hAnsi="Cambria Math"/>
              </w:rPr>
            </m:ctrlPr>
          </m:sSubPr>
          <m:e>
            <m:r>
              <m:rPr>
                <m:sty m:val="p"/>
              </m:rPr>
              <w:rPr>
                <w:rFonts w:ascii="Cambria Math" w:hAnsi="Cambria Math"/>
              </w:rPr>
              <m:t>h</m:t>
            </m:r>
          </m:e>
          <m:sub>
            <m:r>
              <w:rPr>
                <w:rFonts w:ascii="Cambria Math" w:hAnsi="Cambria Math"/>
                <w:lang w:val="ru-RU"/>
              </w:rPr>
              <m:t>т</m:t>
            </m:r>
          </m:sub>
        </m:sSub>
      </m:oMath>
      <w:r w:rsidRPr="00932F36">
        <w:rPr>
          <w:lang w:val="ru-RU"/>
        </w:rPr>
        <w:t>.</w:t>
      </w:r>
      <w:proofErr w:type="gramEnd"/>
      <w:r w:rsidRPr="00932F36">
        <w:rPr>
          <w:lang w:val="ru-RU"/>
        </w:rPr>
        <w:t xml:space="preserve"> Аналогично для напряжений 35 и 110 кВ (столбцы 3 и 4). Для фазы В получились нули, из-за того, что </w:t>
      </w:r>
      <w:proofErr w:type="gramStart"/>
      <w:r w:rsidRPr="00932F36">
        <w:rPr>
          <w:lang w:val="ru-RU"/>
        </w:rPr>
        <w:t xml:space="preserve">при </w:t>
      </w:r>
      <m:oMath>
        <m:r>
          <m:rPr>
            <m:sty m:val="p"/>
          </m:rPr>
          <w:rPr>
            <w:rFonts w:ascii="Cambria Math" w:hAnsi="Cambria Math"/>
          </w:rPr>
          <m:t>x</m:t>
        </m:r>
        <m:r>
          <m:rPr>
            <m:sty m:val="p"/>
          </m:rPr>
          <w:rPr>
            <w:rFonts w:ascii="Cambria Math" w:hAnsi="Cambria Math"/>
            <w:lang w:val="ru-RU"/>
          </w:rPr>
          <m:t>=0</m:t>
        </m:r>
      </m:oMath>
      <w:r w:rsidRPr="00932F36">
        <w:rPr>
          <w:lang w:val="ru-RU"/>
        </w:rPr>
        <w:t xml:space="preserve"> и</w:t>
      </w:r>
      <w:proofErr w:type="gramEnd"/>
      <w:r w:rsidRPr="00932F36">
        <w:rPr>
          <w:lang w:val="ru-RU"/>
        </w:rPr>
        <w:t xml:space="preserve"> </w:t>
      </w:r>
      <m:oMath>
        <m:r>
          <m:rPr>
            <m:sty m:val="p"/>
          </m:rPr>
          <w:rPr>
            <w:rFonts w:ascii="Cambria Math" w:hAnsi="Cambria Math"/>
          </w:rPr>
          <m:t>γ</m:t>
        </m:r>
        <m:r>
          <m:rPr>
            <m:sty m:val="p"/>
          </m:rPr>
          <w:rPr>
            <w:rFonts w:ascii="Cambria Math" w:hAnsi="Cambria Math"/>
            <w:lang w:val="ru-RU"/>
          </w:rPr>
          <m:t>=0</m:t>
        </m:r>
      </m:oMath>
      <w:r w:rsidRPr="00932F36">
        <w:rPr>
          <w:lang w:val="ru-RU"/>
        </w:rPr>
        <w:t xml:space="preserve"> геркон, установленный в её МП, реагирует только на ток этой фазы (</w:t>
      </w:r>
      <m:oMath>
        <m:sSub>
          <m:sSubPr>
            <m:ctrlPr>
              <w:rPr>
                <w:rFonts w:ascii="Cambria Math" w:hAnsi="Cambria Math"/>
              </w:rPr>
            </m:ctrlPr>
          </m:sSubPr>
          <m:e>
            <m:r>
              <m:rPr>
                <m:sty m:val="p"/>
              </m:rPr>
              <w:rPr>
                <w:rFonts w:ascii="Cambria Math" w:hAnsi="Cambria Math"/>
              </w:rPr>
              <m:t>g</m:t>
            </m:r>
          </m:e>
          <m:sub>
            <m:r>
              <m:rPr>
                <m:sty m:val="p"/>
              </m:rPr>
              <w:rPr>
                <w:rFonts w:ascii="Cambria Math" w:hAnsi="Cambria Math"/>
              </w:rPr>
              <m:t>A</m:t>
            </m:r>
            <m:r>
              <m:rPr>
                <m:sty m:val="p"/>
              </m:rPr>
              <w:rPr>
                <w:rFonts w:ascii="Cambria Math" w:hAnsi="Cambria Math"/>
                <w:lang w:val="ru-RU"/>
              </w:rPr>
              <m:t>2</m:t>
            </m:r>
          </m:sub>
        </m:sSub>
        <m:r>
          <w:rPr>
            <w:rFonts w:ascii="Cambria Math" w:hAnsi="Cambria Math"/>
            <w:lang w:val="ru-RU"/>
          </w:rPr>
          <m:t>=</m:t>
        </m:r>
        <m:sSub>
          <m:sSubPr>
            <m:ctrlPr>
              <w:rPr>
                <w:rFonts w:ascii="Cambria Math" w:hAnsi="Cambria Math"/>
              </w:rPr>
            </m:ctrlPr>
          </m:sSubPr>
          <m:e>
            <m:r>
              <m:rPr>
                <m:sty m:val="p"/>
              </m:rPr>
              <w:rPr>
                <w:rFonts w:ascii="Cambria Math" w:hAnsi="Cambria Math"/>
              </w:rPr>
              <m:t>g</m:t>
            </m:r>
          </m:e>
          <m:sub>
            <m:r>
              <m:rPr>
                <m:sty m:val="p"/>
              </m:rPr>
              <w:rPr>
                <w:rFonts w:ascii="Cambria Math" w:hAnsi="Cambria Math"/>
                <w:lang w:val="ru-RU"/>
              </w:rPr>
              <m:t>С2</m:t>
            </m:r>
          </m:sub>
        </m:sSub>
      </m:oMath>
      <w:r w:rsidRPr="00932F36">
        <w:rPr>
          <w:lang w:val="ru-RU"/>
        </w:rPr>
        <w:t>).</w:t>
      </w:r>
    </w:p>
    <w:p w14:paraId="02B491AF" w14:textId="77777777" w:rsidR="00866C35" w:rsidRPr="00932F36" w:rsidRDefault="00866C35" w:rsidP="00866C35">
      <w:pPr>
        <w:spacing w:after="0" w:line="240" w:lineRule="auto"/>
        <w:ind w:firstLine="567"/>
        <w:jc w:val="both"/>
        <w:rPr>
          <w:lang w:val="ru-RU"/>
        </w:rPr>
      </w:pPr>
      <w:r w:rsidRPr="00932F36">
        <w:rPr>
          <w:lang w:val="ru-RU"/>
        </w:rPr>
        <w:t>Исходя из изложенного, при выполнении этих равенств вдоль продольных осей герконов 15 и 16 блоков 9-11 действуют МП, соответственно, с индукциями:</w:t>
      </w:r>
    </w:p>
    <w:p w14:paraId="6445AA28" w14:textId="77777777" w:rsidR="00866C35" w:rsidRPr="00932F36" w:rsidRDefault="00866C35" w:rsidP="00866C35">
      <w:pPr>
        <w:spacing w:after="0" w:line="240" w:lineRule="auto"/>
        <w:ind w:firstLine="567"/>
        <w:jc w:val="both"/>
        <w:rPr>
          <w:lang w:val="ru-RU"/>
        </w:rPr>
      </w:pPr>
    </w:p>
    <w:p w14:paraId="5F9DBA97" w14:textId="581A577B" w:rsidR="00866C35" w:rsidRPr="00932F36" w:rsidRDefault="002D3970" w:rsidP="00866C35">
      <w:pPr>
        <w:spacing w:after="0" w:line="240" w:lineRule="auto"/>
        <w:ind w:firstLine="567"/>
        <w:jc w:val="both"/>
        <w:rPr>
          <w:iCs/>
        </w:rPr>
      </w:pPr>
      <m:oMathPara>
        <m:oMathParaPr>
          <m:jc m:val="right"/>
        </m:oMathParaPr>
        <m:oMath>
          <m:sSub>
            <m:sSubPr>
              <m:ctrlPr>
                <w:rPr>
                  <w:rFonts w:ascii="Cambria Math" w:hAnsi="Cambria Math"/>
                  <w:iCs/>
                </w:rPr>
              </m:ctrlPr>
            </m:sSubPr>
            <m:e>
              <m:r>
                <m:rPr>
                  <m:sty m:val="p"/>
                </m:rPr>
                <w:rPr>
                  <w:rFonts w:ascii="Cambria Math" w:hAnsi="Cambria Math"/>
                </w:rPr>
                <m:t>В</m:t>
              </m:r>
            </m:e>
            <m:sub>
              <m:r>
                <m:rPr>
                  <m:sty m:val="p"/>
                </m:rPr>
                <w:rPr>
                  <w:rFonts w:ascii="Cambria Math" w:hAnsi="Cambria Math"/>
                </w:rPr>
                <m:t>А</m:t>
              </m:r>
            </m:sub>
          </m:sSub>
          <m:r>
            <m:rPr>
              <m:sty m:val="p"/>
            </m:rPr>
            <w:rPr>
              <w:rFonts w:ascii="Cambria Math" w:hAnsi="Cambria Math"/>
            </w:rPr>
            <m:t>=</m:t>
          </m:r>
          <m:f>
            <m:fPr>
              <m:ctrlPr>
                <w:rPr>
                  <w:rFonts w:ascii="Cambria Math" w:hAnsi="Cambria Math"/>
                  <w:iCs/>
                </w:rPr>
              </m:ctrlPr>
            </m:fPr>
            <m:num>
              <m:sSub>
                <m:sSubPr>
                  <m:ctrlPr>
                    <w:rPr>
                      <w:rFonts w:ascii="Cambria Math" w:hAnsi="Cambria Math"/>
                      <w:iCs/>
                    </w:rPr>
                  </m:ctrlPr>
                </m:sSubPr>
                <m:e>
                  <m:r>
                    <m:rPr>
                      <m:sty m:val="p"/>
                    </m:rPr>
                    <w:rPr>
                      <w:rFonts w:ascii="Cambria Math" w:hAnsi="Cambria Math"/>
                    </w:rPr>
                    <m:t>μ</m:t>
                  </m:r>
                </m:e>
                <m:sub>
                  <m:r>
                    <m:rPr>
                      <m:sty m:val="p"/>
                    </m:rPr>
                    <w:rPr>
                      <w:rFonts w:ascii="Cambria Math" w:hAnsi="Cambria Math"/>
                    </w:rPr>
                    <m:t>0</m:t>
                  </m:r>
                </m:sub>
              </m:sSub>
            </m:num>
            <m:den>
              <m:r>
                <m:rPr>
                  <m:sty m:val="p"/>
                </m:rPr>
                <w:rPr>
                  <w:rFonts w:ascii="Cambria Math" w:hAnsi="Cambria Math"/>
                </w:rPr>
                <m:t>2π</m:t>
              </m:r>
            </m:den>
          </m:f>
          <m:d>
            <m:dPr>
              <m:ctrlPr>
                <w:rPr>
                  <w:rFonts w:ascii="Cambria Math" w:hAnsi="Cambria Math"/>
                  <w:iCs/>
                </w:rPr>
              </m:ctrlPr>
            </m:dPr>
            <m:e>
              <m:sSub>
                <m:sSubPr>
                  <m:ctrlPr>
                    <w:rPr>
                      <w:rFonts w:ascii="Cambria Math" w:hAnsi="Cambria Math"/>
                      <w:iCs/>
                    </w:rPr>
                  </m:ctrlPr>
                </m:sSubPr>
                <m:e>
                  <m:r>
                    <m:rPr>
                      <m:sty m:val="p"/>
                    </m:rPr>
                    <w:rPr>
                      <w:rFonts w:ascii="Cambria Math" w:hAnsi="Cambria Math"/>
                    </w:rPr>
                    <m:t>g</m:t>
                  </m:r>
                </m:e>
                <m:sub>
                  <m:r>
                    <m:rPr>
                      <m:sty m:val="p"/>
                    </m:rPr>
                    <w:rPr>
                      <w:rFonts w:ascii="Cambria Math" w:hAnsi="Cambria Math"/>
                    </w:rPr>
                    <m:t>A1</m:t>
                  </m:r>
                </m:sub>
              </m:sSub>
              <m:r>
                <m:rPr>
                  <m:sty m:val="p"/>
                </m:rPr>
                <w:rPr>
                  <w:rFonts w:ascii="Cambria Math" w:hAnsi="Cambria Math"/>
                </w:rPr>
                <m:t>-</m:t>
              </m:r>
              <m:sSub>
                <m:sSubPr>
                  <m:ctrlPr>
                    <w:rPr>
                      <w:rFonts w:ascii="Cambria Math" w:hAnsi="Cambria Math"/>
                      <w:iCs/>
                    </w:rPr>
                  </m:ctrlPr>
                </m:sSubPr>
                <m:e>
                  <m:r>
                    <m:rPr>
                      <m:sty m:val="p"/>
                    </m:rPr>
                    <w:rPr>
                      <w:rFonts w:ascii="Cambria Math" w:hAnsi="Cambria Math"/>
                    </w:rPr>
                    <m:t>g</m:t>
                  </m:r>
                </m:e>
                <m:sub>
                  <m:r>
                    <m:rPr>
                      <m:sty m:val="p"/>
                    </m:rPr>
                    <w:rPr>
                      <w:rFonts w:ascii="Cambria Math" w:hAnsi="Cambria Math"/>
                    </w:rPr>
                    <m:t>B1</m:t>
                  </m:r>
                </m:sub>
              </m:sSub>
            </m:e>
          </m:d>
          <m:sSub>
            <m:sSubPr>
              <m:ctrlPr>
                <w:rPr>
                  <w:rFonts w:ascii="Cambria Math" w:hAnsi="Cambria Math"/>
                  <w:iCs/>
                </w:rPr>
              </m:ctrlPr>
            </m:sSubPr>
            <m:e>
              <m:r>
                <m:rPr>
                  <m:sty m:val="p"/>
                </m:rPr>
                <w:rPr>
                  <w:rFonts w:ascii="Cambria Math" w:hAnsi="Cambria Math"/>
                </w:rPr>
                <m:t>I</m:t>
              </m:r>
            </m:e>
            <m:sub>
              <m:r>
                <m:rPr>
                  <m:sty m:val="p"/>
                </m:rPr>
                <w:rPr>
                  <w:rFonts w:ascii="Cambria Math" w:hAnsi="Cambria Math"/>
                </w:rPr>
                <m:t>A</m:t>
              </m:r>
            </m:sub>
          </m:sSub>
          <m:r>
            <m:rPr>
              <m:sty m:val="p"/>
            </m:rPr>
            <w:rPr>
              <w:rFonts w:ascii="Cambria Math" w:hAnsi="Cambria Math"/>
            </w:rPr>
            <m:t>=</m:t>
          </m:r>
          <m:sSub>
            <m:sSubPr>
              <m:ctrlPr>
                <w:rPr>
                  <w:rFonts w:ascii="Cambria Math" w:hAnsi="Cambria Math"/>
                  <w:iCs/>
                </w:rPr>
              </m:ctrlPr>
            </m:sSubPr>
            <m:e>
              <m:r>
                <m:rPr>
                  <m:sty m:val="p"/>
                </m:rPr>
                <w:rPr>
                  <w:rFonts w:ascii="Cambria Math" w:hAnsi="Cambria Math"/>
                </w:rPr>
                <m:t>k</m:t>
              </m:r>
            </m:e>
            <m:sub>
              <m:r>
                <m:rPr>
                  <m:sty m:val="p"/>
                </m:rPr>
                <w:rPr>
                  <w:rFonts w:ascii="Cambria Math" w:hAnsi="Cambria Math"/>
                </w:rPr>
                <m:t>1</m:t>
              </m:r>
            </m:sub>
          </m:sSub>
          <m:sSub>
            <m:sSubPr>
              <m:ctrlPr>
                <w:rPr>
                  <w:rFonts w:ascii="Cambria Math" w:hAnsi="Cambria Math"/>
                  <w:iCs/>
                </w:rPr>
              </m:ctrlPr>
            </m:sSubPr>
            <m:e>
              <m:r>
                <m:rPr>
                  <m:sty m:val="p"/>
                </m:rPr>
                <w:rPr>
                  <w:rFonts w:ascii="Cambria Math" w:hAnsi="Cambria Math"/>
                </w:rPr>
                <m:t>I</m:t>
              </m:r>
            </m:e>
            <m:sub>
              <m:r>
                <m:rPr>
                  <m:sty m:val="p"/>
                </m:rPr>
                <w:rPr>
                  <w:rFonts w:ascii="Cambria Math" w:hAnsi="Cambria Math"/>
                </w:rPr>
                <m:t>A</m:t>
              </m:r>
            </m:sub>
          </m:sSub>
          <m:r>
            <m:rPr>
              <m:sty m:val="p"/>
            </m:rPr>
            <w:rPr>
              <w:rFonts w:ascii="Cambria Math" w:hAnsi="Cambria Math"/>
            </w:rPr>
            <m:t xml:space="preserve">, </m:t>
          </m:r>
          <m:sSub>
            <m:sSubPr>
              <m:ctrlPr>
                <w:rPr>
                  <w:rFonts w:ascii="Cambria Math" w:hAnsi="Cambria Math"/>
                  <w:iCs/>
                </w:rPr>
              </m:ctrlPr>
            </m:sSubPr>
            <m:e>
              <m:r>
                <m:rPr>
                  <m:sty m:val="p"/>
                </m:rPr>
                <w:rPr>
                  <w:rFonts w:ascii="Cambria Math" w:hAnsi="Cambria Math"/>
                </w:rPr>
                <m:t>В</m:t>
              </m:r>
            </m:e>
            <m:sub>
              <m:r>
                <m:rPr>
                  <m:sty m:val="p"/>
                </m:rPr>
                <w:rPr>
                  <w:rFonts w:ascii="Cambria Math" w:hAnsi="Cambria Math"/>
                </w:rPr>
                <m:t>В</m:t>
              </m:r>
            </m:sub>
          </m:sSub>
          <m:r>
            <m:rPr>
              <m:sty m:val="p"/>
            </m:rPr>
            <w:rPr>
              <w:rFonts w:ascii="Cambria Math" w:hAnsi="Cambria Math"/>
            </w:rPr>
            <m:t>=</m:t>
          </m:r>
          <m:f>
            <m:fPr>
              <m:ctrlPr>
                <w:rPr>
                  <w:rFonts w:ascii="Cambria Math" w:hAnsi="Cambria Math"/>
                  <w:iCs/>
                </w:rPr>
              </m:ctrlPr>
            </m:fPr>
            <m:num>
              <m:sSub>
                <m:sSubPr>
                  <m:ctrlPr>
                    <w:rPr>
                      <w:rFonts w:ascii="Cambria Math" w:hAnsi="Cambria Math"/>
                      <w:iCs/>
                    </w:rPr>
                  </m:ctrlPr>
                </m:sSubPr>
                <m:e>
                  <m:r>
                    <m:rPr>
                      <m:sty m:val="p"/>
                    </m:rPr>
                    <w:rPr>
                      <w:rFonts w:ascii="Cambria Math" w:hAnsi="Cambria Math"/>
                    </w:rPr>
                    <m:t>μ</m:t>
                  </m:r>
                </m:e>
                <m:sub>
                  <m:r>
                    <m:rPr>
                      <m:sty m:val="p"/>
                    </m:rPr>
                    <w:rPr>
                      <w:rFonts w:ascii="Cambria Math" w:hAnsi="Cambria Math"/>
                    </w:rPr>
                    <m:t>0</m:t>
                  </m:r>
                </m:sub>
              </m:sSub>
            </m:num>
            <m:den>
              <m:r>
                <m:rPr>
                  <m:sty m:val="p"/>
                </m:rPr>
                <w:rPr>
                  <w:rFonts w:ascii="Cambria Math" w:hAnsi="Cambria Math"/>
                </w:rPr>
                <m:t>2π</m:t>
              </m:r>
            </m:den>
          </m:f>
          <m:d>
            <m:dPr>
              <m:ctrlPr>
                <w:rPr>
                  <w:rFonts w:ascii="Cambria Math" w:hAnsi="Cambria Math"/>
                  <w:iCs/>
                </w:rPr>
              </m:ctrlPr>
            </m:dPr>
            <m:e>
              <m:sSub>
                <m:sSubPr>
                  <m:ctrlPr>
                    <w:rPr>
                      <w:rFonts w:ascii="Cambria Math" w:hAnsi="Cambria Math"/>
                      <w:iCs/>
                    </w:rPr>
                  </m:ctrlPr>
                </m:sSubPr>
                <m:e>
                  <m:r>
                    <m:rPr>
                      <m:sty m:val="p"/>
                    </m:rPr>
                    <w:rPr>
                      <w:rFonts w:ascii="Cambria Math" w:hAnsi="Cambria Math"/>
                    </w:rPr>
                    <m:t>g</m:t>
                  </m:r>
                </m:e>
                <m:sub>
                  <m:r>
                    <m:rPr>
                      <m:sty m:val="p"/>
                    </m:rPr>
                    <w:rPr>
                      <w:rFonts w:ascii="Cambria Math" w:hAnsi="Cambria Math"/>
                    </w:rPr>
                    <m:t>В2</m:t>
                  </m:r>
                </m:sub>
              </m:sSub>
              <m:r>
                <m:rPr>
                  <m:sty m:val="p"/>
                </m:rPr>
                <w:rPr>
                  <w:rFonts w:ascii="Cambria Math" w:hAnsi="Cambria Math"/>
                </w:rPr>
                <m:t>-</m:t>
              </m:r>
              <m:sSub>
                <m:sSubPr>
                  <m:ctrlPr>
                    <w:rPr>
                      <w:rFonts w:ascii="Cambria Math" w:hAnsi="Cambria Math"/>
                      <w:iCs/>
                    </w:rPr>
                  </m:ctrlPr>
                </m:sSubPr>
                <m:e>
                  <m:r>
                    <m:rPr>
                      <m:sty m:val="p"/>
                    </m:rPr>
                    <w:rPr>
                      <w:rFonts w:ascii="Cambria Math" w:hAnsi="Cambria Math"/>
                    </w:rPr>
                    <m:t>g</m:t>
                  </m:r>
                </m:e>
                <m:sub>
                  <m:r>
                    <m:rPr>
                      <m:sty m:val="p"/>
                    </m:rPr>
                    <w:rPr>
                      <w:rFonts w:ascii="Cambria Math" w:hAnsi="Cambria Math"/>
                    </w:rPr>
                    <m:t>С2</m:t>
                  </m:r>
                </m:sub>
              </m:sSub>
            </m:e>
          </m:d>
          <m:sSub>
            <m:sSubPr>
              <m:ctrlPr>
                <w:rPr>
                  <w:rFonts w:ascii="Cambria Math" w:hAnsi="Cambria Math"/>
                  <w:iCs/>
                </w:rPr>
              </m:ctrlPr>
            </m:sSubPr>
            <m:e>
              <m:r>
                <m:rPr>
                  <m:sty m:val="p"/>
                </m:rPr>
                <w:rPr>
                  <w:rFonts w:ascii="Cambria Math" w:hAnsi="Cambria Math"/>
                </w:rPr>
                <m:t>I</m:t>
              </m:r>
            </m:e>
            <m:sub>
              <m:r>
                <m:rPr>
                  <m:sty m:val="p"/>
                </m:rPr>
                <w:rPr>
                  <w:rFonts w:ascii="Cambria Math" w:hAnsi="Cambria Math"/>
                </w:rPr>
                <m:t>В</m:t>
              </m:r>
            </m:sub>
          </m:sSub>
          <m:r>
            <m:rPr>
              <m:sty m:val="p"/>
            </m:rPr>
            <w:rPr>
              <w:rFonts w:ascii="Cambria Math" w:hAnsi="Cambria Math"/>
            </w:rPr>
            <m:t>=</m:t>
          </m:r>
          <m:sSub>
            <m:sSubPr>
              <m:ctrlPr>
                <w:rPr>
                  <w:rFonts w:ascii="Cambria Math" w:hAnsi="Cambria Math"/>
                  <w:iCs/>
                </w:rPr>
              </m:ctrlPr>
            </m:sSubPr>
            <m:e>
              <m:r>
                <m:rPr>
                  <m:sty m:val="p"/>
                </m:rPr>
                <w:rPr>
                  <w:rFonts w:ascii="Cambria Math" w:hAnsi="Cambria Math"/>
                </w:rPr>
                <m:t>k</m:t>
              </m:r>
            </m:e>
            <m:sub>
              <m:r>
                <w:rPr>
                  <w:rFonts w:ascii="Cambria Math" w:hAnsi="Cambria Math"/>
                </w:rPr>
                <m:t>2</m:t>
              </m:r>
            </m:sub>
          </m:sSub>
          <m:sSub>
            <m:sSubPr>
              <m:ctrlPr>
                <w:rPr>
                  <w:rFonts w:ascii="Cambria Math" w:hAnsi="Cambria Math"/>
                  <w:iCs/>
                </w:rPr>
              </m:ctrlPr>
            </m:sSubPr>
            <m:e>
              <m:r>
                <m:rPr>
                  <m:sty m:val="p"/>
                </m:rPr>
                <w:rPr>
                  <w:rFonts w:ascii="Cambria Math" w:hAnsi="Cambria Math"/>
                </w:rPr>
                <m:t>I</m:t>
              </m:r>
            </m:e>
            <m:sub>
              <m:r>
                <m:rPr>
                  <m:sty m:val="p"/>
                </m:rPr>
                <w:rPr>
                  <w:rFonts w:ascii="Cambria Math" w:hAnsi="Cambria Math"/>
                </w:rPr>
                <m:t>В</m:t>
              </m:r>
            </m:sub>
          </m:sSub>
          <m:r>
            <m:rPr>
              <m:sty m:val="p"/>
            </m:rPr>
            <w:rPr>
              <w:rFonts w:ascii="Cambria Math" w:hAnsi="Cambria Math"/>
            </w:rPr>
            <m:t>.             (3.2)</m:t>
          </m:r>
        </m:oMath>
      </m:oMathPara>
    </w:p>
    <w:p w14:paraId="092439C0" w14:textId="77777777" w:rsidR="00866C35" w:rsidRPr="00932F36" w:rsidRDefault="00866C35" w:rsidP="00687D9F">
      <w:pPr>
        <w:spacing w:after="0" w:line="240" w:lineRule="auto"/>
        <w:ind w:firstLine="709"/>
        <w:jc w:val="both"/>
        <w:rPr>
          <w:lang w:val="ru-RU"/>
        </w:rPr>
      </w:pPr>
      <w:r w:rsidRPr="00932F36">
        <w:rPr>
          <w:lang w:val="ru-RU"/>
        </w:rPr>
        <w:lastRenderedPageBreak/>
        <w:t xml:space="preserve">Аналогична формула и для </w:t>
      </w:r>
      <w:proofErr w:type="gramStart"/>
      <w:r w:rsidRPr="00932F36">
        <w:rPr>
          <w:lang w:val="ru-RU"/>
        </w:rPr>
        <w:t xml:space="preserve">индукции </w:t>
      </w:r>
      <m:oMath>
        <m:sSub>
          <m:sSubPr>
            <m:ctrlPr>
              <w:rPr>
                <w:rFonts w:ascii="Cambria Math" w:hAnsi="Cambria Math"/>
                <w:iCs/>
              </w:rPr>
            </m:ctrlPr>
          </m:sSubPr>
          <m:e>
            <m:r>
              <m:rPr>
                <m:sty m:val="p"/>
              </m:rPr>
              <w:rPr>
                <w:rFonts w:ascii="Cambria Math" w:hAnsi="Cambria Math"/>
                <w:lang w:val="ru-RU"/>
              </w:rPr>
              <m:t>В</m:t>
            </m:r>
          </m:e>
          <m:sub>
            <m:r>
              <m:rPr>
                <m:sty m:val="p"/>
              </m:rPr>
              <w:rPr>
                <w:rFonts w:ascii="Cambria Math" w:hAnsi="Cambria Math"/>
                <w:lang w:val="ru-RU"/>
              </w:rPr>
              <m:t>С</m:t>
            </m:r>
          </m:sub>
        </m:sSub>
      </m:oMath>
      <w:r w:rsidRPr="00932F36">
        <w:rPr>
          <w:iCs/>
          <w:lang w:val="ru-RU"/>
        </w:rPr>
        <w:t xml:space="preserve"> геркона</w:t>
      </w:r>
      <w:proofErr w:type="gramEnd"/>
      <w:r w:rsidRPr="00932F36">
        <w:rPr>
          <w:iCs/>
          <w:lang w:val="ru-RU"/>
        </w:rPr>
        <w:t xml:space="preserve"> 17.</w:t>
      </w:r>
    </w:p>
    <w:p w14:paraId="2365E529" w14:textId="77777777" w:rsidR="00866C35" w:rsidRPr="00932F36" w:rsidRDefault="00866C35" w:rsidP="00687D9F">
      <w:pPr>
        <w:spacing w:after="0" w:line="240" w:lineRule="auto"/>
        <w:ind w:firstLine="709"/>
        <w:jc w:val="both"/>
        <w:rPr>
          <w:iCs/>
          <w:lang w:val="ru-RU"/>
        </w:rPr>
      </w:pPr>
      <w:r w:rsidRPr="00932F36">
        <w:rPr>
          <w:lang w:val="ru-RU"/>
        </w:rPr>
        <w:t xml:space="preserve">Дополнительно на каждый из герконов 15, 16, 17 блоков 9-11 действует МП </w:t>
      </w:r>
      <w:r w:rsidRPr="00932F36">
        <w:rPr>
          <w:iCs/>
          <w:lang w:val="ru-RU"/>
        </w:rPr>
        <w:t xml:space="preserve">с </w:t>
      </w:r>
      <w:proofErr w:type="gramStart"/>
      <w:r w:rsidRPr="00932F36">
        <w:rPr>
          <w:iCs/>
          <w:lang w:val="ru-RU"/>
        </w:rPr>
        <w:t xml:space="preserve">индукцией </w:t>
      </w:r>
      <m:oMath>
        <m:sSub>
          <m:sSubPr>
            <m:ctrlPr>
              <w:rPr>
                <w:rFonts w:ascii="Cambria Math" w:hAnsi="Cambria Math"/>
              </w:rPr>
            </m:ctrlPr>
          </m:sSubPr>
          <m:e>
            <m:r>
              <m:rPr>
                <m:sty m:val="p"/>
              </m:rPr>
              <w:rPr>
                <w:rFonts w:ascii="Cambria Math" w:hAnsi="Cambria Math"/>
                <w:lang w:val="ru-RU"/>
              </w:rPr>
              <m:t>В</m:t>
            </m:r>
          </m:e>
          <m:sub>
            <m:r>
              <m:rPr>
                <m:sty m:val="p"/>
              </m:rPr>
              <w:rPr>
                <w:rFonts w:ascii="Cambria Math" w:hAnsi="Cambria Math"/>
                <w:lang w:val="ru-RU"/>
              </w:rPr>
              <m:t>у</m:t>
            </m:r>
          </m:sub>
        </m:sSub>
      </m:oMath>
      <w:r w:rsidRPr="00932F36">
        <w:rPr>
          <w:lang w:val="ru-RU"/>
        </w:rPr>
        <w:t>,</w:t>
      </w:r>
      <w:proofErr w:type="gramEnd"/>
      <w:r w:rsidRPr="00932F36">
        <w:rPr>
          <w:lang w:val="ru-RU"/>
        </w:rPr>
        <w:t xml:space="preserve"> созданное током </w:t>
      </w:r>
      <m:oMath>
        <m:sSub>
          <m:sSubPr>
            <m:ctrlPr>
              <w:rPr>
                <w:rFonts w:ascii="Cambria Math" w:hAnsi="Cambria Math"/>
              </w:rPr>
            </m:ctrlPr>
          </m:sSubPr>
          <m:e>
            <m:r>
              <m:rPr>
                <m:sty m:val="p"/>
              </m:rPr>
              <w:rPr>
                <w:rFonts w:ascii="Cambria Math" w:hAnsi="Cambria Math"/>
              </w:rPr>
              <m:t>I</m:t>
            </m:r>
          </m:e>
          <m:sub>
            <m:r>
              <m:rPr>
                <m:sty m:val="p"/>
              </m:rPr>
              <w:rPr>
                <w:rFonts w:ascii="Cambria Math" w:hAnsi="Cambria Math"/>
                <w:lang w:val="ru-RU"/>
              </w:rPr>
              <m:t>у</m:t>
            </m:r>
          </m:sub>
        </m:sSub>
      </m:oMath>
      <w:r w:rsidRPr="00932F36">
        <w:rPr>
          <w:lang w:val="ru-RU"/>
        </w:rPr>
        <w:t xml:space="preserve"> в их управляющей обмотке, где: </w:t>
      </w:r>
      <m:oMath>
        <m:sSub>
          <m:sSubPr>
            <m:ctrlPr>
              <w:rPr>
                <w:rFonts w:ascii="Cambria Math" w:hAnsi="Cambria Math"/>
              </w:rPr>
            </m:ctrlPr>
          </m:sSubPr>
          <m:e>
            <m:r>
              <m:rPr>
                <m:sty m:val="p"/>
              </m:rPr>
              <w:rPr>
                <w:rFonts w:ascii="Cambria Math" w:hAnsi="Cambria Math"/>
                <w:lang w:val="ru-RU"/>
              </w:rPr>
              <m:t>В</m:t>
            </m:r>
          </m:e>
          <m:sub>
            <m:r>
              <m:rPr>
                <m:sty m:val="p"/>
              </m:rPr>
              <w:rPr>
                <w:rFonts w:ascii="Cambria Math" w:hAnsi="Cambria Math"/>
                <w:lang w:val="ru-RU"/>
              </w:rPr>
              <m:t>у</m:t>
            </m:r>
          </m:sub>
        </m:sSub>
        <m:r>
          <m:rPr>
            <m:sty m:val="p"/>
          </m:rPr>
          <w:rPr>
            <w:rFonts w:ascii="Cambria Math" w:hAnsi="Cambria Math"/>
            <w:lang w:val="ru-RU"/>
          </w:rPr>
          <m:t>=</m:t>
        </m:r>
        <m:sSub>
          <m:sSubPr>
            <m:ctrlPr>
              <w:rPr>
                <w:rFonts w:ascii="Cambria Math" w:hAnsi="Cambria Math"/>
              </w:rPr>
            </m:ctrlPr>
          </m:sSubPr>
          <m:e>
            <m:r>
              <m:rPr>
                <m:sty m:val="p"/>
              </m:rPr>
              <w:rPr>
                <w:rFonts w:ascii="Cambria Math" w:hAnsi="Cambria Math"/>
              </w:rPr>
              <m:t>k</m:t>
            </m:r>
          </m:e>
          <m:sub>
            <m:r>
              <m:rPr>
                <m:sty m:val="p"/>
              </m:rPr>
              <w:rPr>
                <w:rFonts w:ascii="Cambria Math" w:hAnsi="Cambria Math"/>
                <w:lang w:val="ru-RU"/>
              </w:rPr>
              <m:t>у</m:t>
            </m:r>
          </m:sub>
        </m:sSub>
        <m:sSub>
          <m:sSubPr>
            <m:ctrlPr>
              <w:rPr>
                <w:rFonts w:ascii="Cambria Math" w:hAnsi="Cambria Math"/>
              </w:rPr>
            </m:ctrlPr>
          </m:sSubPr>
          <m:e>
            <m:r>
              <m:rPr>
                <m:sty m:val="p"/>
              </m:rPr>
              <w:rPr>
                <w:rFonts w:ascii="Cambria Math" w:hAnsi="Cambria Math"/>
              </w:rPr>
              <m:t>I</m:t>
            </m:r>
          </m:e>
          <m:sub>
            <m:r>
              <m:rPr>
                <m:sty m:val="p"/>
              </m:rPr>
              <w:rPr>
                <w:rFonts w:ascii="Cambria Math" w:hAnsi="Cambria Math"/>
                <w:lang w:val="ru-RU"/>
              </w:rPr>
              <m:t>у</m:t>
            </m:r>
          </m:sub>
        </m:sSub>
      </m:oMath>
      <w:r w:rsidRPr="00932F36">
        <w:rPr>
          <w:lang w:val="ru-RU"/>
        </w:rPr>
        <w:t xml:space="preserve">; </w:t>
      </w:r>
      <m:oMath>
        <m:sSub>
          <m:sSubPr>
            <m:ctrlPr>
              <w:rPr>
                <w:rFonts w:ascii="Cambria Math" w:hAnsi="Cambria Math"/>
              </w:rPr>
            </m:ctrlPr>
          </m:sSubPr>
          <m:e>
            <m:r>
              <m:rPr>
                <m:sty m:val="p"/>
              </m:rPr>
              <w:rPr>
                <w:rFonts w:ascii="Cambria Math" w:hAnsi="Cambria Math"/>
              </w:rPr>
              <m:t>k</m:t>
            </m:r>
          </m:e>
          <m:sub>
            <m:r>
              <w:rPr>
                <w:rFonts w:ascii="Cambria Math" w:hAnsi="Cambria Math"/>
                <w:lang w:val="ru-RU"/>
              </w:rPr>
              <m:t>у</m:t>
            </m:r>
          </m:sub>
        </m:sSub>
        <m:r>
          <m:rPr>
            <m:sty m:val="p"/>
          </m:rPr>
          <w:rPr>
            <w:rFonts w:ascii="Cambria Math" w:hAnsi="Cambria Math"/>
            <w:lang w:val="ru-RU"/>
          </w:rPr>
          <m:t>=</m:t>
        </m:r>
        <m:sSub>
          <m:sSubPr>
            <m:ctrlPr>
              <w:rPr>
                <w:rFonts w:ascii="Cambria Math" w:hAnsi="Cambria Math"/>
              </w:rPr>
            </m:ctrlPr>
          </m:sSubPr>
          <m:e>
            <m:r>
              <m:rPr>
                <m:sty m:val="p"/>
              </m:rPr>
              <w:rPr>
                <w:rFonts w:ascii="Cambria Math" w:hAnsi="Cambria Math"/>
              </w:rPr>
              <m:t>μ</m:t>
            </m:r>
          </m:e>
          <m:sub>
            <m:r>
              <m:rPr>
                <m:sty m:val="p"/>
              </m:rPr>
              <w:rPr>
                <w:rFonts w:ascii="Cambria Math" w:hAnsi="Cambria Math"/>
                <w:lang w:val="ru-RU"/>
              </w:rPr>
              <m:t>0</m:t>
            </m:r>
          </m:sub>
        </m:sSub>
        <m:sSub>
          <m:sSubPr>
            <m:ctrlPr>
              <w:rPr>
                <w:rFonts w:ascii="Cambria Math" w:hAnsi="Cambria Math"/>
              </w:rPr>
            </m:ctrlPr>
          </m:sSubPr>
          <m:e>
            <m:r>
              <m:rPr>
                <m:sty m:val="p"/>
              </m:rPr>
              <w:rPr>
                <w:rFonts w:ascii="Cambria Math" w:hAnsi="Cambria Math"/>
              </w:rPr>
              <m:t>w</m:t>
            </m:r>
          </m:e>
          <m:sub>
            <m:r>
              <m:rPr>
                <m:sty m:val="p"/>
              </m:rPr>
              <w:rPr>
                <w:rFonts w:ascii="Cambria Math" w:hAnsi="Cambria Math"/>
                <w:lang w:val="ru-RU"/>
              </w:rPr>
              <m:t>обм.</m:t>
            </m:r>
          </m:sub>
        </m:sSub>
        <m:r>
          <m:rPr>
            <m:sty m:val="p"/>
          </m:rPr>
          <w:rPr>
            <w:rFonts w:ascii="Cambria Math" w:hAnsi="Cambria Math"/>
            <w:lang w:val="ru-RU"/>
          </w:rPr>
          <m:t>/</m:t>
        </m:r>
        <m:sSub>
          <m:sSubPr>
            <m:ctrlPr>
              <w:rPr>
                <w:rFonts w:ascii="Cambria Math" w:hAnsi="Cambria Math"/>
              </w:rPr>
            </m:ctrlPr>
          </m:sSubPr>
          <m:e>
            <m:r>
              <w:rPr>
                <w:rFonts w:ascii="Cambria Math" w:hAnsi="Cambria Math"/>
              </w:rPr>
              <m:t>l</m:t>
            </m:r>
          </m:e>
          <m:sub>
            <m:r>
              <m:rPr>
                <m:sty m:val="p"/>
              </m:rPr>
              <w:rPr>
                <w:rFonts w:ascii="Cambria Math" w:hAnsi="Cambria Math"/>
                <w:lang w:val="ru-RU"/>
              </w:rPr>
              <m:t>обм.</m:t>
            </m:r>
          </m:sub>
        </m:sSub>
      </m:oMath>
      <w:r w:rsidRPr="00932F36">
        <w:rPr>
          <w:lang w:val="ru-RU"/>
        </w:rPr>
        <w:t xml:space="preserve">; </w:t>
      </w:r>
      <m:oMath>
        <m:sSub>
          <m:sSubPr>
            <m:ctrlPr>
              <w:rPr>
                <w:rFonts w:ascii="Cambria Math" w:hAnsi="Cambria Math"/>
              </w:rPr>
            </m:ctrlPr>
          </m:sSubPr>
          <m:e>
            <m:r>
              <m:rPr>
                <m:sty m:val="p"/>
              </m:rPr>
              <w:rPr>
                <w:rFonts w:ascii="Cambria Math" w:hAnsi="Cambria Math"/>
              </w:rPr>
              <m:t>w</m:t>
            </m:r>
          </m:e>
          <m:sub>
            <m:r>
              <m:rPr>
                <m:sty m:val="p"/>
              </m:rPr>
              <w:rPr>
                <w:rFonts w:ascii="Cambria Math" w:hAnsi="Cambria Math"/>
                <w:lang w:val="ru-RU"/>
              </w:rPr>
              <m:t>обм.</m:t>
            </m:r>
          </m:sub>
        </m:sSub>
      </m:oMath>
      <w:r w:rsidRPr="00932F36">
        <w:rPr>
          <w:lang w:val="ru-RU"/>
        </w:rPr>
        <w:t xml:space="preserve"> и </w:t>
      </w:r>
      <m:oMath>
        <m:sSub>
          <m:sSubPr>
            <m:ctrlPr>
              <w:rPr>
                <w:rFonts w:ascii="Cambria Math" w:hAnsi="Cambria Math"/>
              </w:rPr>
            </m:ctrlPr>
          </m:sSubPr>
          <m:e>
            <m:r>
              <w:rPr>
                <w:rFonts w:ascii="Cambria Math" w:hAnsi="Cambria Math"/>
              </w:rPr>
              <m:t>l</m:t>
            </m:r>
          </m:e>
          <m:sub>
            <m:r>
              <m:rPr>
                <m:sty m:val="p"/>
              </m:rPr>
              <w:rPr>
                <w:rFonts w:ascii="Cambria Math" w:hAnsi="Cambria Math"/>
                <w:lang w:val="ru-RU"/>
              </w:rPr>
              <m:t>обм.</m:t>
            </m:r>
          </m:sub>
        </m:sSub>
      </m:oMath>
      <w:r w:rsidRPr="00932F36">
        <w:rPr>
          <w:lang w:val="ru-RU"/>
        </w:rPr>
        <w:t xml:space="preserve"> – количество витков обмотки и длина её намотки на геркон. Таким образом, вдоль контактов геркона 15 (16, 17) действует разность МП с </w:t>
      </w:r>
      <w:proofErr w:type="gramStart"/>
      <w:r w:rsidRPr="00932F36">
        <w:rPr>
          <w:lang w:val="ru-RU"/>
        </w:rPr>
        <w:t xml:space="preserve">индукцией </w:t>
      </w:r>
      <m:oMath>
        <m:sSub>
          <m:sSubPr>
            <m:ctrlPr>
              <w:rPr>
                <w:rFonts w:ascii="Cambria Math" w:hAnsi="Cambria Math"/>
                <w:iCs/>
              </w:rPr>
            </m:ctrlPr>
          </m:sSubPr>
          <m:e>
            <m:r>
              <m:rPr>
                <m:sty m:val="p"/>
              </m:rPr>
              <w:rPr>
                <w:rFonts w:ascii="Cambria Math" w:hAnsi="Cambria Math"/>
              </w:rPr>
              <m:t>B</m:t>
            </m:r>
          </m:e>
          <m:sub>
            <m:r>
              <m:rPr>
                <m:sty m:val="p"/>
              </m:rPr>
              <w:rPr>
                <w:rFonts w:ascii="Cambria Math" w:hAnsi="Cambria Math"/>
                <w:lang w:val="ru-RU"/>
              </w:rPr>
              <m:t>у</m:t>
            </m:r>
          </m:sub>
        </m:sSub>
      </m:oMath>
      <w:r w:rsidRPr="00932F36">
        <w:rPr>
          <w:iCs/>
          <w:lang w:val="ru-RU"/>
        </w:rPr>
        <w:t xml:space="preserve"> и</w:t>
      </w:r>
      <w:proofErr w:type="gramEnd"/>
      <w:r w:rsidRPr="00932F36">
        <w:rPr>
          <w:iCs/>
          <w:lang w:val="ru-RU"/>
        </w:rPr>
        <w:t xml:space="preserve"> </w:t>
      </w:r>
      <m:oMath>
        <m:sSub>
          <m:sSubPr>
            <m:ctrlPr>
              <w:rPr>
                <w:rFonts w:ascii="Cambria Math" w:hAnsi="Cambria Math"/>
                <w:iCs/>
              </w:rPr>
            </m:ctrlPr>
          </m:sSubPr>
          <m:e>
            <m:r>
              <m:rPr>
                <m:sty m:val="p"/>
              </m:rPr>
              <w:rPr>
                <w:rFonts w:ascii="Cambria Math" w:hAnsi="Cambria Math"/>
                <w:lang w:val="ru-RU"/>
              </w:rPr>
              <m:t>В</m:t>
            </m:r>
          </m:e>
          <m:sub>
            <m:r>
              <m:rPr>
                <m:sty m:val="p"/>
              </m:rPr>
              <w:rPr>
                <w:rFonts w:ascii="Cambria Math" w:hAnsi="Cambria Math"/>
                <w:lang w:val="ru-RU"/>
              </w:rPr>
              <m:t>А</m:t>
            </m:r>
          </m:sub>
        </m:sSub>
      </m:oMath>
      <w:r w:rsidRPr="00932F36">
        <w:rPr>
          <w:iCs/>
          <w:lang w:val="ru-RU"/>
        </w:rPr>
        <w:t xml:space="preserve"> (</w:t>
      </w:r>
      <m:oMath>
        <m:sSub>
          <m:sSubPr>
            <m:ctrlPr>
              <w:rPr>
                <w:rFonts w:ascii="Cambria Math" w:hAnsi="Cambria Math"/>
                <w:iCs/>
              </w:rPr>
            </m:ctrlPr>
          </m:sSubPr>
          <m:e>
            <m:r>
              <m:rPr>
                <m:sty m:val="p"/>
              </m:rPr>
              <w:rPr>
                <w:rFonts w:ascii="Cambria Math" w:hAnsi="Cambria Math"/>
              </w:rPr>
              <m:t>B</m:t>
            </m:r>
          </m:e>
          <m:sub>
            <m:r>
              <m:rPr>
                <m:sty m:val="p"/>
              </m:rPr>
              <w:rPr>
                <w:rFonts w:ascii="Cambria Math" w:hAnsi="Cambria Math"/>
                <w:lang w:val="ru-RU"/>
              </w:rPr>
              <m:t>у</m:t>
            </m:r>
          </m:sub>
        </m:sSub>
      </m:oMath>
      <w:r w:rsidRPr="00932F36">
        <w:rPr>
          <w:iCs/>
          <w:lang w:val="ru-RU"/>
        </w:rPr>
        <w:t xml:space="preserve"> и </w:t>
      </w:r>
      <m:oMath>
        <m:sSub>
          <m:sSubPr>
            <m:ctrlPr>
              <w:rPr>
                <w:rFonts w:ascii="Cambria Math" w:hAnsi="Cambria Math"/>
                <w:iCs/>
              </w:rPr>
            </m:ctrlPr>
          </m:sSubPr>
          <m:e>
            <m:r>
              <m:rPr>
                <m:sty m:val="p"/>
              </m:rPr>
              <w:rPr>
                <w:rFonts w:ascii="Cambria Math" w:hAnsi="Cambria Math"/>
                <w:lang w:val="ru-RU"/>
              </w:rPr>
              <m:t>В</m:t>
            </m:r>
          </m:e>
          <m:sub>
            <m:r>
              <m:rPr>
                <m:sty m:val="p"/>
              </m:rPr>
              <w:rPr>
                <w:rFonts w:ascii="Cambria Math" w:hAnsi="Cambria Math"/>
                <w:lang w:val="ru-RU"/>
              </w:rPr>
              <m:t>В</m:t>
            </m:r>
          </m:sub>
        </m:sSub>
      </m:oMath>
      <w:r w:rsidRPr="00932F36">
        <w:rPr>
          <w:iCs/>
          <w:lang w:val="ru-RU"/>
        </w:rPr>
        <w:t xml:space="preserve">, </w:t>
      </w:r>
      <m:oMath>
        <m:sSub>
          <m:sSubPr>
            <m:ctrlPr>
              <w:rPr>
                <w:rFonts w:ascii="Cambria Math" w:hAnsi="Cambria Math"/>
                <w:iCs/>
              </w:rPr>
            </m:ctrlPr>
          </m:sSubPr>
          <m:e>
            <m:r>
              <m:rPr>
                <m:sty m:val="p"/>
              </m:rPr>
              <w:rPr>
                <w:rFonts w:ascii="Cambria Math" w:hAnsi="Cambria Math"/>
                <w:lang w:val="ru-RU"/>
              </w:rPr>
              <m:t>В</m:t>
            </m:r>
          </m:e>
          <m:sub>
            <m:r>
              <m:rPr>
                <m:sty m:val="p"/>
              </m:rPr>
              <w:rPr>
                <w:rFonts w:ascii="Cambria Math" w:hAnsi="Cambria Math"/>
                <w:lang w:val="ru-RU"/>
              </w:rPr>
              <m:t>у</m:t>
            </m:r>
          </m:sub>
        </m:sSub>
      </m:oMath>
      <w:r w:rsidRPr="00932F36">
        <w:rPr>
          <w:iCs/>
          <w:lang w:val="ru-RU"/>
        </w:rPr>
        <w:t xml:space="preserve"> и </w:t>
      </w:r>
      <m:oMath>
        <m:sSub>
          <m:sSubPr>
            <m:ctrlPr>
              <w:rPr>
                <w:rFonts w:ascii="Cambria Math" w:hAnsi="Cambria Math"/>
                <w:iCs/>
              </w:rPr>
            </m:ctrlPr>
          </m:sSubPr>
          <m:e>
            <m:r>
              <m:rPr>
                <m:sty m:val="p"/>
              </m:rPr>
              <w:rPr>
                <w:rFonts w:ascii="Cambria Math" w:hAnsi="Cambria Math"/>
                <w:lang w:val="ru-RU"/>
              </w:rPr>
              <m:t>В</m:t>
            </m:r>
          </m:e>
          <m:sub>
            <m:r>
              <m:rPr>
                <m:sty m:val="p"/>
              </m:rPr>
              <w:rPr>
                <w:rFonts w:ascii="Cambria Math" w:hAnsi="Cambria Math"/>
                <w:lang w:val="ru-RU"/>
              </w:rPr>
              <m:t>С</m:t>
            </m:r>
          </m:sub>
        </m:sSub>
      </m:oMath>
      <w:r w:rsidRPr="00932F36">
        <w:rPr>
          <w:iCs/>
          <w:lang w:val="ru-RU"/>
        </w:rPr>
        <w:t>), то есть</w:t>
      </w:r>
    </w:p>
    <w:p w14:paraId="1715289E" w14:textId="77777777" w:rsidR="00866C35" w:rsidRPr="00932F36" w:rsidRDefault="00866C35" w:rsidP="00866C35">
      <w:pPr>
        <w:spacing w:after="0" w:line="240" w:lineRule="auto"/>
        <w:ind w:firstLine="567"/>
        <w:jc w:val="both"/>
        <w:rPr>
          <w:iCs/>
          <w:lang w:val="ru-RU"/>
        </w:rPr>
      </w:pPr>
    </w:p>
    <w:p w14:paraId="21C3FD42" w14:textId="2C5E378D" w:rsidR="00866C35" w:rsidRPr="00932F36" w:rsidRDefault="002D3970" w:rsidP="00866C35">
      <w:pPr>
        <w:spacing w:after="0" w:line="240" w:lineRule="auto"/>
        <w:jc w:val="center"/>
        <w:rPr>
          <w:iCs/>
        </w:rPr>
      </w:pPr>
      <m:oMathPara>
        <m:oMathParaPr>
          <m:jc m:val="right"/>
        </m:oMathParaPr>
        <m:oMath>
          <m:sSub>
            <m:sSubPr>
              <m:ctrlPr>
                <w:rPr>
                  <w:rFonts w:ascii="Cambria Math" w:hAnsi="Cambria Math"/>
                  <w:iCs/>
                </w:rPr>
              </m:ctrlPr>
            </m:sSubPr>
            <m:e>
              <m:r>
                <m:rPr>
                  <m:sty m:val="p"/>
                </m:rPr>
                <w:rPr>
                  <w:rFonts w:ascii="Cambria Math" w:hAnsi="Cambria Math"/>
                </w:rPr>
                <m:t>B</m:t>
              </m:r>
            </m:e>
            <m:sub>
              <m:r>
                <m:rPr>
                  <m:sty m:val="p"/>
                </m:rPr>
                <w:rPr>
                  <w:rFonts w:ascii="Cambria Math" w:hAnsi="Cambria Math"/>
                </w:rPr>
                <m:t>15</m:t>
              </m:r>
            </m:sub>
          </m:sSub>
          <m:r>
            <m:rPr>
              <m:sty m:val="p"/>
            </m:rPr>
            <w:rPr>
              <w:rFonts w:ascii="Cambria Math" w:hAnsi="Cambria Math"/>
            </w:rPr>
            <m:t>=</m:t>
          </m:r>
          <m:sSub>
            <m:sSubPr>
              <m:ctrlPr>
                <w:rPr>
                  <w:rFonts w:ascii="Cambria Math" w:hAnsi="Cambria Math"/>
                  <w:iCs/>
                </w:rPr>
              </m:ctrlPr>
            </m:sSubPr>
            <m:e>
              <m:r>
                <m:rPr>
                  <m:sty m:val="p"/>
                </m:rPr>
                <w:rPr>
                  <w:rFonts w:ascii="Cambria Math" w:hAnsi="Cambria Math"/>
                </w:rPr>
                <m:t>B</m:t>
              </m:r>
            </m:e>
            <m:sub>
              <m:r>
                <m:rPr>
                  <m:sty m:val="p"/>
                </m:rPr>
                <w:rPr>
                  <w:rFonts w:ascii="Cambria Math" w:hAnsi="Cambria Math"/>
                </w:rPr>
                <m:t>у</m:t>
              </m:r>
            </m:sub>
          </m:sSub>
          <m:r>
            <m:rPr>
              <m:sty m:val="p"/>
            </m:rPr>
            <w:rPr>
              <w:rFonts w:ascii="Cambria Math" w:hAnsi="Cambria Math"/>
            </w:rPr>
            <m:t>-</m:t>
          </m:r>
          <m:sSub>
            <m:sSubPr>
              <m:ctrlPr>
                <w:rPr>
                  <w:rFonts w:ascii="Cambria Math" w:hAnsi="Cambria Math"/>
                  <w:iCs/>
                </w:rPr>
              </m:ctrlPr>
            </m:sSubPr>
            <m:e>
              <m:r>
                <m:rPr>
                  <m:sty m:val="p"/>
                </m:rPr>
                <w:rPr>
                  <w:rFonts w:ascii="Cambria Math" w:hAnsi="Cambria Math"/>
                </w:rPr>
                <m:t>В</m:t>
              </m:r>
            </m:e>
            <m:sub>
              <m:r>
                <m:rPr>
                  <m:sty m:val="p"/>
                </m:rPr>
                <w:rPr>
                  <w:rFonts w:ascii="Cambria Math" w:hAnsi="Cambria Math"/>
                </w:rPr>
                <m:t>А</m:t>
              </m:r>
            </m:sub>
          </m:sSub>
          <m:r>
            <m:rPr>
              <m:sty m:val="p"/>
            </m:rPr>
            <w:rPr>
              <w:rFonts w:ascii="Cambria Math" w:hAnsi="Cambria Math"/>
            </w:rPr>
            <m:t xml:space="preserve">, </m:t>
          </m:r>
          <m:sSub>
            <m:sSubPr>
              <m:ctrlPr>
                <w:rPr>
                  <w:rFonts w:ascii="Cambria Math" w:hAnsi="Cambria Math"/>
                  <w:iCs/>
                </w:rPr>
              </m:ctrlPr>
            </m:sSubPr>
            <m:e>
              <m:r>
                <m:rPr>
                  <m:sty m:val="p"/>
                </m:rPr>
                <w:rPr>
                  <w:rFonts w:ascii="Cambria Math" w:hAnsi="Cambria Math"/>
                </w:rPr>
                <m:t>B</m:t>
              </m:r>
            </m:e>
            <m:sub>
              <m:r>
                <m:rPr>
                  <m:sty m:val="p"/>
                </m:rPr>
                <w:rPr>
                  <w:rFonts w:ascii="Cambria Math" w:hAnsi="Cambria Math"/>
                </w:rPr>
                <m:t>16</m:t>
              </m:r>
            </m:sub>
          </m:sSub>
          <m:r>
            <m:rPr>
              <m:sty m:val="p"/>
            </m:rPr>
            <w:rPr>
              <w:rFonts w:ascii="Cambria Math" w:hAnsi="Cambria Math"/>
            </w:rPr>
            <m:t>=</m:t>
          </m:r>
          <m:sSub>
            <m:sSubPr>
              <m:ctrlPr>
                <w:rPr>
                  <w:rFonts w:ascii="Cambria Math" w:hAnsi="Cambria Math"/>
                  <w:iCs/>
                </w:rPr>
              </m:ctrlPr>
            </m:sSubPr>
            <m:e>
              <m:r>
                <m:rPr>
                  <m:sty m:val="p"/>
                </m:rPr>
                <w:rPr>
                  <w:rFonts w:ascii="Cambria Math" w:hAnsi="Cambria Math"/>
                </w:rPr>
                <m:t>B</m:t>
              </m:r>
            </m:e>
            <m:sub>
              <m:r>
                <m:rPr>
                  <m:sty m:val="p"/>
                </m:rPr>
                <w:rPr>
                  <w:rFonts w:ascii="Cambria Math" w:hAnsi="Cambria Math"/>
                </w:rPr>
                <m:t>у</m:t>
              </m:r>
            </m:sub>
          </m:sSub>
          <m:r>
            <m:rPr>
              <m:sty m:val="p"/>
            </m:rPr>
            <w:rPr>
              <w:rFonts w:ascii="Cambria Math" w:hAnsi="Cambria Math"/>
            </w:rPr>
            <m:t>-</m:t>
          </m:r>
          <m:sSub>
            <m:sSubPr>
              <m:ctrlPr>
                <w:rPr>
                  <w:rFonts w:ascii="Cambria Math" w:hAnsi="Cambria Math"/>
                  <w:iCs/>
                </w:rPr>
              </m:ctrlPr>
            </m:sSubPr>
            <m:e>
              <m:r>
                <m:rPr>
                  <m:sty m:val="p"/>
                </m:rPr>
                <w:rPr>
                  <w:rFonts w:ascii="Cambria Math" w:hAnsi="Cambria Math"/>
                </w:rPr>
                <m:t>В</m:t>
              </m:r>
            </m:e>
            <m:sub>
              <m:r>
                <m:rPr>
                  <m:sty m:val="p"/>
                </m:rPr>
                <w:rPr>
                  <w:rFonts w:ascii="Cambria Math" w:hAnsi="Cambria Math"/>
                </w:rPr>
                <m:t>В</m:t>
              </m:r>
            </m:sub>
          </m:sSub>
          <m:r>
            <m:rPr>
              <m:sty m:val="p"/>
            </m:rPr>
            <w:rPr>
              <w:rFonts w:ascii="Cambria Math" w:hAnsi="Cambria Math"/>
            </w:rPr>
            <m:t xml:space="preserve">, </m:t>
          </m:r>
          <m:sSub>
            <m:sSubPr>
              <m:ctrlPr>
                <w:rPr>
                  <w:rFonts w:ascii="Cambria Math" w:hAnsi="Cambria Math"/>
                  <w:iCs/>
                </w:rPr>
              </m:ctrlPr>
            </m:sSubPr>
            <m:e>
              <m:r>
                <m:rPr>
                  <m:sty m:val="p"/>
                </m:rPr>
                <w:rPr>
                  <w:rFonts w:ascii="Cambria Math" w:hAnsi="Cambria Math"/>
                </w:rPr>
                <m:t>B</m:t>
              </m:r>
            </m:e>
            <m:sub>
              <m:r>
                <m:rPr>
                  <m:sty m:val="p"/>
                </m:rPr>
                <w:rPr>
                  <w:rFonts w:ascii="Cambria Math" w:hAnsi="Cambria Math"/>
                </w:rPr>
                <m:t>17</m:t>
              </m:r>
            </m:sub>
          </m:sSub>
          <m:r>
            <m:rPr>
              <m:sty m:val="p"/>
            </m:rPr>
            <w:rPr>
              <w:rFonts w:ascii="Cambria Math" w:hAnsi="Cambria Math"/>
            </w:rPr>
            <m:t>=</m:t>
          </m:r>
          <m:sSub>
            <m:sSubPr>
              <m:ctrlPr>
                <w:rPr>
                  <w:rFonts w:ascii="Cambria Math" w:hAnsi="Cambria Math"/>
                  <w:iCs/>
                </w:rPr>
              </m:ctrlPr>
            </m:sSubPr>
            <m:e>
              <m:r>
                <m:rPr>
                  <m:sty m:val="p"/>
                </m:rPr>
                <w:rPr>
                  <w:rFonts w:ascii="Cambria Math" w:hAnsi="Cambria Math"/>
                </w:rPr>
                <m:t>B</m:t>
              </m:r>
            </m:e>
            <m:sub>
              <m:r>
                <m:rPr>
                  <m:sty m:val="p"/>
                </m:rPr>
                <w:rPr>
                  <w:rFonts w:ascii="Cambria Math" w:hAnsi="Cambria Math"/>
                </w:rPr>
                <m:t>у</m:t>
              </m:r>
            </m:sub>
          </m:sSub>
          <m:r>
            <m:rPr>
              <m:sty m:val="p"/>
            </m:rPr>
            <w:rPr>
              <w:rFonts w:ascii="Cambria Math" w:hAnsi="Cambria Math"/>
            </w:rPr>
            <m:t>-</m:t>
          </m:r>
          <m:sSub>
            <m:sSubPr>
              <m:ctrlPr>
                <w:rPr>
                  <w:rFonts w:ascii="Cambria Math" w:hAnsi="Cambria Math"/>
                  <w:iCs/>
                </w:rPr>
              </m:ctrlPr>
            </m:sSubPr>
            <m:e>
              <m:r>
                <m:rPr>
                  <m:sty m:val="p"/>
                </m:rPr>
                <w:rPr>
                  <w:rFonts w:ascii="Cambria Math" w:hAnsi="Cambria Math"/>
                </w:rPr>
                <m:t>В</m:t>
              </m:r>
            </m:e>
            <m:sub>
              <m:r>
                <m:rPr>
                  <m:sty m:val="p"/>
                </m:rPr>
                <w:rPr>
                  <w:rFonts w:ascii="Cambria Math" w:hAnsi="Cambria Math"/>
                </w:rPr>
                <m:t>С</m:t>
              </m:r>
            </m:sub>
          </m:sSub>
          <m:r>
            <m:rPr>
              <m:sty m:val="p"/>
            </m:rPr>
            <w:rPr>
              <w:rFonts w:ascii="Cambria Math" w:hAnsi="Cambria Math"/>
            </w:rPr>
            <m:t>,                             (3.3)</m:t>
          </m:r>
        </m:oMath>
      </m:oMathPara>
    </w:p>
    <w:p w14:paraId="76D787DE" w14:textId="77777777" w:rsidR="00866C35" w:rsidRPr="00932F36" w:rsidRDefault="00866C35" w:rsidP="00866C35">
      <w:pPr>
        <w:spacing w:after="0" w:line="240" w:lineRule="auto"/>
        <w:ind w:firstLine="567"/>
        <w:jc w:val="both"/>
      </w:pPr>
    </w:p>
    <w:p w14:paraId="45844702" w14:textId="22A7C316" w:rsidR="00866C35" w:rsidRPr="00932F36" w:rsidRDefault="00866C35" w:rsidP="00866C35">
      <w:pPr>
        <w:spacing w:after="0" w:line="240" w:lineRule="auto"/>
        <w:jc w:val="both"/>
        <w:rPr>
          <w:lang w:val="ru-RU"/>
        </w:rPr>
      </w:pPr>
      <w:r w:rsidRPr="00932F36">
        <w:rPr>
          <w:lang w:val="ru-RU"/>
        </w:rPr>
        <w:t>причем индукции в (3</w:t>
      </w:r>
      <w:r w:rsidR="00C941B9">
        <w:rPr>
          <w:lang w:val="ru-RU"/>
        </w:rPr>
        <w:t>.3</w:t>
      </w:r>
      <w:r w:rsidRPr="00932F36">
        <w:rPr>
          <w:lang w:val="ru-RU"/>
        </w:rPr>
        <w:t xml:space="preserve">) меняются в зависимости от режимов работы. В дальнейшем нам </w:t>
      </w:r>
      <w:proofErr w:type="gramStart"/>
      <w:r w:rsidRPr="00932F36">
        <w:rPr>
          <w:lang w:val="ru-RU"/>
        </w:rPr>
        <w:t xml:space="preserve">понадобятся </w:t>
      </w:r>
      <m:oMath>
        <m:sSub>
          <m:sSubPr>
            <m:ctrlPr>
              <w:rPr>
                <w:rFonts w:ascii="Cambria Math" w:hAnsi="Cambria Math"/>
                <w:iCs/>
              </w:rPr>
            </m:ctrlPr>
          </m:sSubPr>
          <m:e>
            <m:r>
              <m:rPr>
                <m:sty m:val="p"/>
              </m:rPr>
              <w:rPr>
                <w:rFonts w:ascii="Cambria Math" w:hAnsi="Cambria Math"/>
              </w:rPr>
              <m:t>B</m:t>
            </m:r>
          </m:e>
          <m:sub>
            <m:r>
              <m:rPr>
                <m:sty m:val="p"/>
              </m:rPr>
              <w:rPr>
                <w:rFonts w:ascii="Cambria Math" w:hAnsi="Cambria Math"/>
                <w:lang w:val="ru-RU"/>
              </w:rPr>
              <m:t>у</m:t>
            </m:r>
          </m:sub>
        </m:sSub>
      </m:oMath>
      <w:r w:rsidRPr="00932F36">
        <w:rPr>
          <w:iCs/>
          <w:lang w:val="ru-RU"/>
        </w:rPr>
        <w:t xml:space="preserve"> и</w:t>
      </w:r>
      <w:proofErr w:type="gramEnd"/>
      <w:r w:rsidRPr="00932F36">
        <w:rPr>
          <w:iCs/>
          <w:lang w:val="ru-RU"/>
        </w:rPr>
        <w:t xml:space="preserve"> </w:t>
      </w:r>
      <m:oMath>
        <m:sSub>
          <m:sSubPr>
            <m:ctrlPr>
              <w:rPr>
                <w:rFonts w:ascii="Cambria Math" w:hAnsi="Cambria Math"/>
                <w:iCs/>
              </w:rPr>
            </m:ctrlPr>
          </m:sSubPr>
          <m:e>
            <m:r>
              <m:rPr>
                <m:sty m:val="p"/>
              </m:rPr>
              <w:rPr>
                <w:rFonts w:ascii="Cambria Math" w:hAnsi="Cambria Math"/>
                <w:lang w:val="ru-RU"/>
              </w:rPr>
              <m:t>В</m:t>
            </m:r>
          </m:e>
          <m:sub>
            <m:r>
              <m:rPr>
                <m:sty m:val="p"/>
              </m:rPr>
              <w:rPr>
                <w:rFonts w:ascii="Cambria Math" w:hAnsi="Cambria Math"/>
                <w:lang w:val="ru-RU"/>
              </w:rPr>
              <m:t>А</m:t>
            </m:r>
          </m:sub>
        </m:sSub>
      </m:oMath>
      <w:r w:rsidRPr="00932F36">
        <w:rPr>
          <w:iCs/>
          <w:lang w:val="ru-RU"/>
        </w:rPr>
        <w:t xml:space="preserve"> (</w:t>
      </w:r>
      <m:oMath>
        <m:sSub>
          <m:sSubPr>
            <m:ctrlPr>
              <w:rPr>
                <w:rFonts w:ascii="Cambria Math" w:hAnsi="Cambria Math"/>
                <w:iCs/>
              </w:rPr>
            </m:ctrlPr>
          </m:sSubPr>
          <m:e>
            <m:r>
              <m:rPr>
                <m:sty m:val="p"/>
              </m:rPr>
              <w:rPr>
                <w:rFonts w:ascii="Cambria Math" w:hAnsi="Cambria Math"/>
                <w:lang w:val="ru-RU"/>
              </w:rPr>
              <m:t>В</m:t>
            </m:r>
          </m:e>
          <m:sub>
            <m:r>
              <m:rPr>
                <m:sty m:val="p"/>
              </m:rPr>
              <w:rPr>
                <w:rFonts w:ascii="Cambria Math" w:hAnsi="Cambria Math"/>
                <w:lang w:val="ru-RU"/>
              </w:rPr>
              <m:t>В</m:t>
            </m:r>
          </m:sub>
        </m:sSub>
      </m:oMath>
      <w:r w:rsidRPr="00932F36">
        <w:rPr>
          <w:iCs/>
          <w:lang w:val="ru-RU"/>
        </w:rPr>
        <w:t xml:space="preserve">, </w:t>
      </w:r>
      <m:oMath>
        <m:sSub>
          <m:sSubPr>
            <m:ctrlPr>
              <w:rPr>
                <w:rFonts w:ascii="Cambria Math" w:hAnsi="Cambria Math"/>
                <w:iCs/>
              </w:rPr>
            </m:ctrlPr>
          </m:sSubPr>
          <m:e>
            <m:r>
              <m:rPr>
                <m:sty m:val="p"/>
              </m:rPr>
              <w:rPr>
                <w:rFonts w:ascii="Cambria Math" w:hAnsi="Cambria Math"/>
                <w:lang w:val="ru-RU"/>
              </w:rPr>
              <m:t>В</m:t>
            </m:r>
          </m:e>
          <m:sub>
            <m:r>
              <m:rPr>
                <m:sty m:val="p"/>
              </m:rPr>
              <w:rPr>
                <w:rFonts w:ascii="Cambria Math" w:hAnsi="Cambria Math"/>
                <w:lang w:val="ru-RU"/>
              </w:rPr>
              <m:t>С</m:t>
            </m:r>
          </m:sub>
        </m:sSub>
      </m:oMath>
      <w:r w:rsidRPr="00932F36">
        <w:rPr>
          <w:iCs/>
          <w:lang w:val="ru-RU"/>
        </w:rPr>
        <w:t xml:space="preserve">) в режимах номинальной нагрузки (НН), при минимальном токе </w:t>
      </w:r>
      <m:oMath>
        <m:sSub>
          <m:sSubPr>
            <m:ctrlPr>
              <w:rPr>
                <w:rFonts w:ascii="Cambria Math" w:hAnsi="Cambria Math"/>
              </w:rPr>
            </m:ctrlPr>
          </m:sSubPr>
          <m:e>
            <m:r>
              <m:rPr>
                <m:sty m:val="p"/>
              </m:rPr>
              <w:rPr>
                <w:rFonts w:ascii="Cambria Math" w:hAnsi="Cambria Math"/>
              </w:rPr>
              <m:t>I</m:t>
            </m:r>
          </m:e>
          <m:sub>
            <m:r>
              <m:rPr>
                <m:sty m:val="p"/>
              </m:rPr>
              <w:rPr>
                <w:rFonts w:ascii="Cambria Math" w:hAnsi="Cambria Math"/>
                <w:lang w:val="ru-RU"/>
              </w:rPr>
              <m:t>КЗ,мин</m:t>
            </m:r>
          </m:sub>
        </m:sSub>
      </m:oMath>
      <w:r w:rsidRPr="00932F36">
        <w:rPr>
          <w:iCs/>
          <w:lang w:val="ru-RU"/>
        </w:rPr>
        <w:t xml:space="preserve"> внутри ПУ (точка К1, рис</w:t>
      </w:r>
      <w:r w:rsidR="00997146">
        <w:rPr>
          <w:iCs/>
          <w:lang w:val="ru-RU"/>
        </w:rPr>
        <w:t>унок</w:t>
      </w:r>
      <w:r w:rsidRPr="00932F36">
        <w:rPr>
          <w:iCs/>
          <w:lang w:val="ru-RU"/>
        </w:rPr>
        <w:t xml:space="preserve"> </w:t>
      </w:r>
      <w:r w:rsidR="00C941B9">
        <w:rPr>
          <w:iCs/>
          <w:lang w:val="ru-RU"/>
        </w:rPr>
        <w:t>3.</w:t>
      </w:r>
      <w:r w:rsidRPr="00932F36">
        <w:rPr>
          <w:iCs/>
          <w:lang w:val="ru-RU"/>
        </w:rPr>
        <w:t xml:space="preserve">1) и максимальном токе </w:t>
      </w:r>
      <m:oMath>
        <m:sSub>
          <m:sSubPr>
            <m:ctrlPr>
              <w:rPr>
                <w:rFonts w:ascii="Cambria Math" w:hAnsi="Cambria Math"/>
              </w:rPr>
            </m:ctrlPr>
          </m:sSubPr>
          <m:e>
            <m:r>
              <m:rPr>
                <m:sty m:val="p"/>
              </m:rPr>
              <w:rPr>
                <w:rFonts w:ascii="Cambria Math" w:hAnsi="Cambria Math"/>
              </w:rPr>
              <m:t>I</m:t>
            </m:r>
          </m:e>
          <m:sub>
            <m:r>
              <m:rPr>
                <m:sty m:val="p"/>
              </m:rPr>
              <w:rPr>
                <w:rFonts w:ascii="Cambria Math" w:hAnsi="Cambria Math"/>
                <w:lang w:val="ru-RU"/>
              </w:rPr>
              <m:t>КЗ,макс</m:t>
            </m:r>
          </m:sub>
        </m:sSub>
      </m:oMath>
      <w:r w:rsidRPr="00932F36">
        <w:rPr>
          <w:iCs/>
          <w:lang w:val="ru-RU"/>
        </w:rPr>
        <w:t xml:space="preserve"> </w:t>
      </w:r>
      <w:r w:rsidR="00C941B9">
        <w:rPr>
          <w:iCs/>
          <w:lang w:val="ru-RU"/>
        </w:rPr>
        <w:t>при внешних КЗ (точка К2, рис</w:t>
      </w:r>
      <w:r w:rsidR="00997146">
        <w:rPr>
          <w:iCs/>
          <w:lang w:val="ru-RU"/>
        </w:rPr>
        <w:t>унок</w:t>
      </w:r>
      <w:r w:rsidR="00C941B9">
        <w:rPr>
          <w:iCs/>
          <w:lang w:val="ru-RU"/>
        </w:rPr>
        <w:t xml:space="preserve"> 3.1</w:t>
      </w:r>
      <w:r w:rsidRPr="00932F36">
        <w:rPr>
          <w:iCs/>
          <w:lang w:val="ru-RU"/>
        </w:rPr>
        <w:t xml:space="preserve">). Обозначим их </w:t>
      </w:r>
      <w:proofErr w:type="gramStart"/>
      <w:r w:rsidRPr="00932F36">
        <w:rPr>
          <w:iCs/>
          <w:lang w:val="ru-RU"/>
        </w:rPr>
        <w:t xml:space="preserve">так: </w:t>
      </w:r>
      <m:oMath>
        <m:sSubSup>
          <m:sSubSupPr>
            <m:ctrlPr>
              <w:rPr>
                <w:rFonts w:ascii="Cambria Math" w:hAnsi="Cambria Math"/>
              </w:rPr>
            </m:ctrlPr>
          </m:sSubSupPr>
          <m:e>
            <m:r>
              <m:rPr>
                <m:sty m:val="p"/>
              </m:rPr>
              <w:rPr>
                <w:rFonts w:ascii="Cambria Math" w:hAnsi="Cambria Math"/>
                <w:lang w:val="ru-RU"/>
              </w:rPr>
              <m:t>В</m:t>
            </m:r>
          </m:e>
          <m:sub>
            <m:r>
              <m:rPr>
                <m:sty m:val="p"/>
              </m:rPr>
              <w:rPr>
                <w:rFonts w:ascii="Cambria Math" w:hAnsi="Cambria Math"/>
                <w:lang w:val="ru-RU"/>
              </w:rPr>
              <m:t>у</m:t>
            </m:r>
          </m:sub>
          <m:sup>
            <m:r>
              <m:rPr>
                <m:sty m:val="p"/>
              </m:rPr>
              <w:rPr>
                <w:rFonts w:ascii="Cambria Math" w:hAnsi="Cambria Math"/>
                <w:lang w:val="ru-RU"/>
              </w:rPr>
              <m:t>нн</m:t>
            </m:r>
          </m:sup>
        </m:sSubSup>
      </m:oMath>
      <w:r w:rsidRPr="00932F36">
        <w:rPr>
          <w:lang w:val="ru-RU"/>
        </w:rPr>
        <w:t xml:space="preserve"> и</w:t>
      </w:r>
      <w:proofErr w:type="gramEnd"/>
      <w:r w:rsidRPr="00932F36">
        <w:rPr>
          <w:lang w:val="ru-RU"/>
        </w:rPr>
        <w:t xml:space="preserve"> </w:t>
      </w:r>
      <m:oMath>
        <m:sSubSup>
          <m:sSubSupPr>
            <m:ctrlPr>
              <w:rPr>
                <w:rFonts w:ascii="Cambria Math" w:hAnsi="Cambria Math"/>
              </w:rPr>
            </m:ctrlPr>
          </m:sSubSupPr>
          <m:e>
            <m:r>
              <m:rPr>
                <m:sty m:val="p"/>
              </m:rPr>
              <w:rPr>
                <w:rFonts w:ascii="Cambria Math" w:hAnsi="Cambria Math"/>
                <w:lang w:val="ru-RU"/>
              </w:rPr>
              <m:t>В</m:t>
            </m:r>
          </m:e>
          <m:sub>
            <m:r>
              <m:rPr>
                <m:sty m:val="p"/>
              </m:rPr>
              <w:rPr>
                <w:rFonts w:ascii="Cambria Math" w:hAnsi="Cambria Math"/>
                <w:lang w:val="ru-RU"/>
              </w:rPr>
              <m:t>А</m:t>
            </m:r>
          </m:sub>
          <m:sup>
            <m:r>
              <m:rPr>
                <m:sty m:val="p"/>
              </m:rPr>
              <w:rPr>
                <w:rFonts w:ascii="Cambria Math" w:hAnsi="Cambria Math"/>
                <w:lang w:val="ru-RU"/>
              </w:rPr>
              <m:t>нн</m:t>
            </m:r>
          </m:sup>
        </m:sSubSup>
      </m:oMath>
      <w:r w:rsidRPr="00932F36">
        <w:rPr>
          <w:lang w:val="ru-RU"/>
        </w:rPr>
        <w:t xml:space="preserve">, </w:t>
      </w:r>
      <m:oMath>
        <m:sSubSup>
          <m:sSubSupPr>
            <m:ctrlPr>
              <w:rPr>
                <w:rFonts w:ascii="Cambria Math" w:hAnsi="Cambria Math"/>
              </w:rPr>
            </m:ctrlPr>
          </m:sSubSupPr>
          <m:e>
            <m:r>
              <m:rPr>
                <m:sty m:val="p"/>
              </m:rPr>
              <w:rPr>
                <w:rFonts w:ascii="Cambria Math" w:hAnsi="Cambria Math"/>
                <w:lang w:val="ru-RU"/>
              </w:rPr>
              <m:t>В</m:t>
            </m:r>
          </m:e>
          <m:sub>
            <m:r>
              <m:rPr>
                <m:sty m:val="p"/>
              </m:rPr>
              <w:rPr>
                <w:rFonts w:ascii="Cambria Math" w:hAnsi="Cambria Math"/>
                <w:lang w:val="ru-RU"/>
              </w:rPr>
              <m:t>у</m:t>
            </m:r>
          </m:sub>
          <m:sup>
            <m:r>
              <m:rPr>
                <m:sty m:val="p"/>
              </m:rPr>
              <w:rPr>
                <w:rFonts w:ascii="Cambria Math" w:hAnsi="Cambria Math"/>
                <w:lang w:val="ru-RU"/>
              </w:rPr>
              <m:t>вт</m:t>
            </m:r>
          </m:sup>
        </m:sSubSup>
      </m:oMath>
      <w:r w:rsidRPr="00932F36">
        <w:rPr>
          <w:lang w:val="ru-RU"/>
        </w:rPr>
        <w:t xml:space="preserve"> и </w:t>
      </w:r>
      <m:oMath>
        <m:sSubSup>
          <m:sSubSupPr>
            <m:ctrlPr>
              <w:rPr>
                <w:rFonts w:ascii="Cambria Math" w:hAnsi="Cambria Math"/>
                <w:iCs/>
              </w:rPr>
            </m:ctrlPr>
          </m:sSubSupPr>
          <m:e>
            <m:r>
              <m:rPr>
                <m:sty m:val="p"/>
              </m:rPr>
              <w:rPr>
                <w:rFonts w:ascii="Cambria Math" w:hAnsi="Cambria Math"/>
                <w:lang w:val="ru-RU"/>
              </w:rPr>
              <m:t>В</m:t>
            </m:r>
          </m:e>
          <m:sub>
            <m:r>
              <m:rPr>
                <m:sty m:val="p"/>
              </m:rPr>
              <w:rPr>
                <w:rFonts w:ascii="Cambria Math" w:hAnsi="Cambria Math"/>
                <w:lang w:val="ru-RU"/>
              </w:rPr>
              <m:t>А,</m:t>
            </m:r>
            <m:r>
              <m:rPr>
                <m:sty m:val="p"/>
              </m:rPr>
              <w:rPr>
                <w:rFonts w:ascii="Cambria Math" w:hAnsi="Cambria Math"/>
              </w:rPr>
              <m:t>min</m:t>
            </m:r>
          </m:sub>
          <m:sup>
            <m:r>
              <m:rPr>
                <m:sty m:val="p"/>
              </m:rPr>
              <w:rPr>
                <w:rFonts w:ascii="Cambria Math" w:hAnsi="Cambria Math"/>
                <w:lang w:val="ru-RU"/>
              </w:rPr>
              <m:t>вт</m:t>
            </m:r>
          </m:sup>
        </m:sSubSup>
      </m:oMath>
      <w:r w:rsidRPr="00932F36">
        <w:rPr>
          <w:iCs/>
          <w:lang w:val="ru-RU"/>
        </w:rPr>
        <w:t xml:space="preserve">, </w:t>
      </w:r>
      <m:oMath>
        <m:sSubSup>
          <m:sSubSupPr>
            <m:ctrlPr>
              <w:rPr>
                <w:rFonts w:ascii="Cambria Math" w:hAnsi="Cambria Math"/>
              </w:rPr>
            </m:ctrlPr>
          </m:sSubSupPr>
          <m:e>
            <m:r>
              <m:rPr>
                <m:sty m:val="p"/>
              </m:rPr>
              <w:rPr>
                <w:rFonts w:ascii="Cambria Math" w:hAnsi="Cambria Math"/>
                <w:lang w:val="ru-RU"/>
              </w:rPr>
              <m:t>В</m:t>
            </m:r>
          </m:e>
          <m:sub>
            <m:r>
              <m:rPr>
                <m:sty m:val="p"/>
              </m:rPr>
              <w:rPr>
                <w:rFonts w:ascii="Cambria Math" w:hAnsi="Cambria Math"/>
                <w:lang w:val="ru-RU"/>
              </w:rPr>
              <m:t>у</m:t>
            </m:r>
          </m:sub>
          <m:sup>
            <m:r>
              <m:rPr>
                <m:sty m:val="p"/>
              </m:rPr>
              <w:rPr>
                <w:rFonts w:ascii="Cambria Math" w:hAnsi="Cambria Math"/>
                <w:lang w:val="ru-RU"/>
              </w:rPr>
              <m:t>вш</m:t>
            </m:r>
          </m:sup>
        </m:sSubSup>
      </m:oMath>
      <w:r w:rsidRPr="00932F36">
        <w:rPr>
          <w:lang w:val="ru-RU"/>
        </w:rPr>
        <w:t xml:space="preserve"> и</w:t>
      </w:r>
      <w:r w:rsidRPr="00932F36">
        <w:rPr>
          <w:iCs/>
          <w:lang w:val="ru-RU"/>
        </w:rPr>
        <w:t xml:space="preserve"> </w:t>
      </w:r>
      <m:oMath>
        <m:sSubSup>
          <m:sSubSupPr>
            <m:ctrlPr>
              <w:rPr>
                <w:rFonts w:ascii="Cambria Math" w:hAnsi="Cambria Math"/>
                <w:iCs/>
              </w:rPr>
            </m:ctrlPr>
          </m:sSubSupPr>
          <m:e>
            <m:r>
              <m:rPr>
                <m:sty m:val="p"/>
              </m:rPr>
              <w:rPr>
                <w:rFonts w:ascii="Cambria Math" w:hAnsi="Cambria Math"/>
                <w:lang w:val="ru-RU"/>
              </w:rPr>
              <m:t>В</m:t>
            </m:r>
          </m:e>
          <m:sub>
            <m:r>
              <m:rPr>
                <m:sty m:val="p"/>
              </m:rPr>
              <w:rPr>
                <w:rFonts w:ascii="Cambria Math" w:hAnsi="Cambria Math"/>
                <w:lang w:val="ru-RU"/>
              </w:rPr>
              <m:t>А,</m:t>
            </m:r>
            <m:r>
              <m:rPr>
                <m:sty m:val="p"/>
              </m:rPr>
              <w:rPr>
                <w:rFonts w:ascii="Cambria Math" w:hAnsi="Cambria Math"/>
              </w:rPr>
              <m:t>max</m:t>
            </m:r>
          </m:sub>
          <m:sup>
            <m:r>
              <m:rPr>
                <m:sty m:val="p"/>
              </m:rPr>
              <w:rPr>
                <w:rFonts w:ascii="Cambria Math" w:hAnsi="Cambria Math"/>
                <w:lang w:val="ru-RU"/>
              </w:rPr>
              <m:t>в</m:t>
            </m:r>
            <m:r>
              <w:rPr>
                <w:rFonts w:ascii="Cambria Math" w:hAnsi="Cambria Math"/>
                <w:lang w:val="ru-RU"/>
              </w:rPr>
              <m:t>ш</m:t>
            </m:r>
          </m:sup>
        </m:sSubSup>
      </m:oMath>
      <w:r w:rsidRPr="00932F36">
        <w:rPr>
          <w:lang w:val="ru-RU"/>
        </w:rPr>
        <w:t>.</w:t>
      </w:r>
    </w:p>
    <w:p w14:paraId="1ADF41D0" w14:textId="77777777" w:rsidR="00866C35" w:rsidRPr="00932F36" w:rsidRDefault="00866C35" w:rsidP="00866C35">
      <w:pPr>
        <w:spacing w:after="0" w:line="240" w:lineRule="auto"/>
        <w:ind w:firstLine="567"/>
        <w:jc w:val="both"/>
        <w:rPr>
          <w:iCs/>
          <w:lang w:val="ru-RU"/>
        </w:rPr>
      </w:pPr>
    </w:p>
    <w:p w14:paraId="01EC8CD4" w14:textId="31E109A9" w:rsidR="00866C35" w:rsidRDefault="00C1290B" w:rsidP="00866C35">
      <w:pPr>
        <w:spacing w:after="0" w:line="240" w:lineRule="auto"/>
        <w:jc w:val="center"/>
        <w:rPr>
          <w:lang w:eastAsia="ru-RU" w:bidi="ru-RU"/>
        </w:rPr>
      </w:pPr>
      <w:r w:rsidRPr="00C1290B">
        <w:rPr>
          <w:noProof/>
          <w:lang w:val="ru-RU" w:eastAsia="ru-RU" w:bidi="ar-SA"/>
        </w:rPr>
        <w:drawing>
          <wp:inline distT="0" distB="0" distL="0" distR="0" wp14:anchorId="213C69C5" wp14:editId="036BCABF">
            <wp:extent cx="3069547" cy="3831568"/>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075846" cy="3839431"/>
                    </a:xfrm>
                    <a:prstGeom prst="rect">
                      <a:avLst/>
                    </a:prstGeom>
                  </pic:spPr>
                </pic:pic>
              </a:graphicData>
            </a:graphic>
          </wp:inline>
        </w:drawing>
      </w:r>
    </w:p>
    <w:p w14:paraId="1E4D37B1" w14:textId="77777777" w:rsidR="00E97D9E" w:rsidRPr="008135CA" w:rsidRDefault="00E97D9E" w:rsidP="00866C35">
      <w:pPr>
        <w:spacing w:after="0" w:line="240" w:lineRule="auto"/>
        <w:jc w:val="center"/>
        <w:rPr>
          <w:sz w:val="16"/>
          <w:szCs w:val="16"/>
          <w:lang w:eastAsia="ru-RU" w:bidi="ru-RU"/>
        </w:rPr>
      </w:pPr>
    </w:p>
    <w:p w14:paraId="32F21D51" w14:textId="77777777" w:rsidR="00B371B0" w:rsidRDefault="00B371B0" w:rsidP="00997146">
      <w:pPr>
        <w:spacing w:after="0" w:line="240" w:lineRule="auto"/>
        <w:jc w:val="center"/>
        <w:rPr>
          <w:iCs/>
          <w:lang w:val="ru-RU"/>
        </w:rPr>
      </w:pPr>
      <w:r w:rsidRPr="00B371B0">
        <w:rPr>
          <w:iCs/>
          <w:lang w:val="ru-RU"/>
        </w:rPr>
        <w:t xml:space="preserve">Рисунок </w:t>
      </w:r>
      <w:r w:rsidR="00195082" w:rsidRPr="00B371B0">
        <w:rPr>
          <w:iCs/>
          <w:lang w:val="ru-RU"/>
        </w:rPr>
        <w:t>3.3</w:t>
      </w:r>
      <w:r w:rsidR="00866C35" w:rsidRPr="00B371B0">
        <w:rPr>
          <w:iCs/>
          <w:lang w:val="ru-RU"/>
        </w:rPr>
        <w:t xml:space="preserve"> – Индукции МП, действующ</w:t>
      </w:r>
      <w:r>
        <w:rPr>
          <w:iCs/>
          <w:lang w:val="ru-RU"/>
        </w:rPr>
        <w:t xml:space="preserve">ие вдоль продольной оси </w:t>
      </w:r>
    </w:p>
    <w:p w14:paraId="38241B55" w14:textId="0D5B691F" w:rsidR="00333443" w:rsidRDefault="00B371B0" w:rsidP="00B371B0">
      <w:pPr>
        <w:spacing w:after="0" w:line="240" w:lineRule="auto"/>
        <w:ind w:firstLine="567"/>
        <w:jc w:val="center"/>
        <w:rPr>
          <w:iCs/>
          <w:lang w:val="ru-RU"/>
        </w:rPr>
      </w:pPr>
      <w:r>
        <w:rPr>
          <w:iCs/>
          <w:lang w:val="ru-RU"/>
        </w:rPr>
        <w:t xml:space="preserve">геркона </w:t>
      </w:r>
      <w:r w:rsidR="00866C35" w:rsidRPr="00B371B0">
        <w:rPr>
          <w:iCs/>
          <w:lang w:val="ru-RU"/>
        </w:rPr>
        <w:t>15</w:t>
      </w:r>
    </w:p>
    <w:p w14:paraId="5EE49537" w14:textId="77777777" w:rsidR="00687D9F" w:rsidRDefault="00687D9F" w:rsidP="008135CA">
      <w:pPr>
        <w:spacing w:after="0" w:line="240" w:lineRule="auto"/>
        <w:ind w:firstLine="709"/>
        <w:jc w:val="both"/>
        <w:rPr>
          <w:iCs/>
          <w:lang w:val="ru-RU"/>
        </w:rPr>
      </w:pPr>
    </w:p>
    <w:p w14:paraId="056B576B" w14:textId="77777777" w:rsidR="00687D9F" w:rsidRPr="00932F36" w:rsidRDefault="00687D9F" w:rsidP="00687D9F">
      <w:pPr>
        <w:spacing w:after="0" w:line="240" w:lineRule="auto"/>
        <w:ind w:firstLine="709"/>
        <w:jc w:val="both"/>
        <w:rPr>
          <w:iCs/>
          <w:lang w:val="ru-RU"/>
        </w:rPr>
      </w:pPr>
      <w:r w:rsidRPr="00932F36">
        <w:rPr>
          <w:iCs/>
          <w:lang w:val="ru-RU"/>
        </w:rPr>
        <w:t>На рис</w:t>
      </w:r>
      <w:r>
        <w:rPr>
          <w:iCs/>
          <w:lang w:val="ru-RU"/>
        </w:rPr>
        <w:t>унке</w:t>
      </w:r>
      <w:r w:rsidRPr="00932F36">
        <w:rPr>
          <w:iCs/>
          <w:lang w:val="ru-RU"/>
        </w:rPr>
        <w:t xml:space="preserve"> 3</w:t>
      </w:r>
      <w:r>
        <w:rPr>
          <w:iCs/>
          <w:lang w:val="ru-RU"/>
        </w:rPr>
        <w:t>.3</w:t>
      </w:r>
      <w:r w:rsidRPr="00932F36">
        <w:rPr>
          <w:iCs/>
          <w:lang w:val="ru-RU"/>
        </w:rPr>
        <w:t xml:space="preserve"> показаны соотношения индукций, обеспечивающих правильную работу геркона 15 в указанных режимах. </w:t>
      </w:r>
      <w:proofErr w:type="gramStart"/>
      <w:r w:rsidRPr="00932F36">
        <w:rPr>
          <w:iCs/>
          <w:lang w:val="ru-RU"/>
        </w:rPr>
        <w:t xml:space="preserve">Индукция </w:t>
      </w:r>
      <m:oMath>
        <m:sSub>
          <m:sSubPr>
            <m:ctrlPr>
              <w:rPr>
                <w:rFonts w:ascii="Cambria Math" w:hAnsi="Cambria Math"/>
                <w:iCs/>
              </w:rPr>
            </m:ctrlPr>
          </m:sSubPr>
          <m:e>
            <m:r>
              <m:rPr>
                <m:sty m:val="p"/>
              </m:rPr>
              <w:rPr>
                <w:rFonts w:ascii="Cambria Math" w:hAnsi="Cambria Math"/>
                <w:lang w:val="ru-RU"/>
              </w:rPr>
              <m:t>В</m:t>
            </m:r>
          </m:e>
          <m:sub>
            <m:r>
              <m:rPr>
                <m:sty m:val="p"/>
              </m:rPr>
              <w:rPr>
                <w:rFonts w:ascii="Cambria Math" w:hAnsi="Cambria Math"/>
                <w:lang w:val="ru-RU"/>
              </w:rPr>
              <m:t>А</m:t>
            </m:r>
          </m:sub>
        </m:sSub>
      </m:oMath>
      <w:r w:rsidRPr="00932F36">
        <w:rPr>
          <w:iCs/>
          <w:lang w:val="ru-RU"/>
        </w:rPr>
        <w:t xml:space="preserve"> действует</w:t>
      </w:r>
      <w:proofErr w:type="gramEnd"/>
      <w:r w:rsidRPr="00932F36">
        <w:rPr>
          <w:iCs/>
          <w:lang w:val="ru-RU"/>
        </w:rPr>
        <w:t xml:space="preserve"> на геркон в обе полуволны, в то время как индукция </w:t>
      </w:r>
      <m:oMath>
        <m:sSub>
          <m:sSubPr>
            <m:ctrlPr>
              <w:rPr>
                <w:rFonts w:ascii="Cambria Math" w:hAnsi="Cambria Math"/>
                <w:iCs/>
              </w:rPr>
            </m:ctrlPr>
          </m:sSubPr>
          <m:e>
            <m:r>
              <m:rPr>
                <m:sty m:val="p"/>
              </m:rPr>
              <w:rPr>
                <w:rFonts w:ascii="Cambria Math" w:hAnsi="Cambria Math"/>
              </w:rPr>
              <m:t>B</m:t>
            </m:r>
          </m:e>
          <m:sub>
            <m:r>
              <m:rPr>
                <m:sty m:val="p"/>
              </m:rPr>
              <w:rPr>
                <w:rFonts w:ascii="Cambria Math" w:hAnsi="Cambria Math"/>
                <w:lang w:val="ru-RU"/>
              </w:rPr>
              <m:t>у</m:t>
            </m:r>
          </m:sub>
        </m:sSub>
      </m:oMath>
      <w:r w:rsidRPr="00932F36">
        <w:rPr>
          <w:iCs/>
          <w:lang w:val="ru-RU"/>
        </w:rPr>
        <w:t xml:space="preserve"> только в положительную. В связи с этим, в положительную полуволну </w:t>
      </w:r>
      <w:proofErr w:type="gramStart"/>
      <w:r w:rsidRPr="00932F36">
        <w:rPr>
          <w:iCs/>
          <w:lang w:val="ru-RU"/>
        </w:rPr>
        <w:t xml:space="preserve">индукция </w:t>
      </w:r>
      <m:oMath>
        <m:sSub>
          <m:sSubPr>
            <m:ctrlPr>
              <w:rPr>
                <w:rFonts w:ascii="Cambria Math" w:hAnsi="Cambria Math"/>
                <w:iCs/>
              </w:rPr>
            </m:ctrlPr>
          </m:sSubPr>
          <m:e>
            <m:r>
              <m:rPr>
                <m:sty m:val="p"/>
              </m:rPr>
              <w:rPr>
                <w:rFonts w:ascii="Cambria Math" w:hAnsi="Cambria Math"/>
                <w:lang w:val="ru-RU"/>
              </w:rPr>
              <m:t>В</m:t>
            </m:r>
          </m:e>
          <m:sub>
            <m:r>
              <m:rPr>
                <m:sty m:val="p"/>
              </m:rPr>
              <w:rPr>
                <w:rFonts w:ascii="Cambria Math" w:hAnsi="Cambria Math"/>
                <w:lang w:val="ru-RU"/>
              </w:rPr>
              <m:t>А</m:t>
            </m:r>
          </m:sub>
        </m:sSub>
      </m:oMath>
      <w:r w:rsidRPr="00932F36">
        <w:rPr>
          <w:iCs/>
          <w:lang w:val="ru-RU"/>
        </w:rPr>
        <w:t xml:space="preserve"> суммируется</w:t>
      </w:r>
      <w:proofErr w:type="gramEnd"/>
      <w:r w:rsidRPr="00932F36">
        <w:rPr>
          <w:iCs/>
          <w:lang w:val="ru-RU"/>
        </w:rPr>
        <w:t xml:space="preserve"> с </w:t>
      </w:r>
      <m:oMath>
        <m:sSub>
          <m:sSubPr>
            <m:ctrlPr>
              <w:rPr>
                <w:rFonts w:ascii="Cambria Math" w:hAnsi="Cambria Math"/>
                <w:iCs/>
              </w:rPr>
            </m:ctrlPr>
          </m:sSubPr>
          <m:e>
            <m:r>
              <m:rPr>
                <m:sty m:val="p"/>
              </m:rPr>
              <w:rPr>
                <w:rFonts w:ascii="Cambria Math" w:hAnsi="Cambria Math"/>
              </w:rPr>
              <m:t>B</m:t>
            </m:r>
          </m:e>
          <m:sub>
            <m:r>
              <m:rPr>
                <m:sty m:val="p"/>
              </m:rPr>
              <w:rPr>
                <w:rFonts w:ascii="Cambria Math" w:hAnsi="Cambria Math"/>
                <w:lang w:val="ru-RU"/>
              </w:rPr>
              <m:t>у</m:t>
            </m:r>
          </m:sub>
        </m:sSub>
      </m:oMath>
      <w:r w:rsidRPr="00932F36">
        <w:rPr>
          <w:iCs/>
          <w:lang w:val="ru-RU"/>
        </w:rPr>
        <w:t>, а в отрицательную вычитается из неё. На рис</w:t>
      </w:r>
      <w:r>
        <w:rPr>
          <w:iCs/>
          <w:lang w:val="ru-RU"/>
        </w:rPr>
        <w:t>унке</w:t>
      </w:r>
      <w:r w:rsidRPr="00932F36">
        <w:rPr>
          <w:iCs/>
          <w:lang w:val="ru-RU"/>
        </w:rPr>
        <w:t xml:space="preserve"> 3</w:t>
      </w:r>
      <w:r>
        <w:rPr>
          <w:iCs/>
          <w:lang w:val="ru-RU"/>
        </w:rPr>
        <w:t>.3</w:t>
      </w:r>
      <w:r w:rsidRPr="00932F36">
        <w:rPr>
          <w:iCs/>
          <w:lang w:val="ru-RU"/>
        </w:rPr>
        <w:t xml:space="preserve"> принято допущение о синусоидальном изменении </w:t>
      </w:r>
      <w:proofErr w:type="gramStart"/>
      <w:r w:rsidRPr="00932F36">
        <w:rPr>
          <w:iCs/>
          <w:lang w:val="ru-RU"/>
        </w:rPr>
        <w:t xml:space="preserve">индукций </w:t>
      </w:r>
      <m:oMath>
        <m:sSub>
          <m:sSubPr>
            <m:ctrlPr>
              <w:rPr>
                <w:rFonts w:ascii="Cambria Math" w:hAnsi="Cambria Math"/>
                <w:iCs/>
              </w:rPr>
            </m:ctrlPr>
          </m:sSubPr>
          <m:e>
            <m:r>
              <m:rPr>
                <m:sty m:val="p"/>
              </m:rPr>
              <w:rPr>
                <w:rFonts w:ascii="Cambria Math" w:hAnsi="Cambria Math"/>
                <w:lang w:val="ru-RU"/>
              </w:rPr>
              <m:t>В</m:t>
            </m:r>
          </m:e>
          <m:sub>
            <m:r>
              <m:rPr>
                <m:sty m:val="p"/>
              </m:rPr>
              <w:rPr>
                <w:rFonts w:ascii="Cambria Math" w:hAnsi="Cambria Math"/>
                <w:lang w:val="ru-RU"/>
              </w:rPr>
              <m:t>А</m:t>
            </m:r>
          </m:sub>
        </m:sSub>
      </m:oMath>
      <w:r w:rsidRPr="00932F36">
        <w:rPr>
          <w:iCs/>
          <w:lang w:val="ru-RU"/>
        </w:rPr>
        <w:t xml:space="preserve"> МП</w:t>
      </w:r>
      <w:proofErr w:type="gramEnd"/>
      <w:r w:rsidRPr="00932F36">
        <w:rPr>
          <w:iCs/>
          <w:lang w:val="ru-RU"/>
        </w:rPr>
        <w:t xml:space="preserve">, </w:t>
      </w:r>
      <w:r w:rsidRPr="00932F36">
        <w:rPr>
          <w:iCs/>
          <w:lang w:val="ru-RU"/>
        </w:rPr>
        <w:lastRenderedPageBreak/>
        <w:t>создаваемых токами в токопроводе 38 фазы А, учитывая инерционность герконов и то, что основной вклад в их реакцию (срабатывание) вносит первая гармоника тока, которая, как правило, имеет синусоидальную форму. Следует отметить, что при проверке работоспособности защиты путем моделирования (</w:t>
      </w:r>
      <w:r>
        <w:rPr>
          <w:iCs/>
          <w:lang w:val="ru-RU"/>
        </w:rPr>
        <w:t>параграф 3.3</w:t>
      </w:r>
      <w:r w:rsidRPr="00932F36">
        <w:rPr>
          <w:iCs/>
          <w:lang w:val="ru-RU"/>
        </w:rPr>
        <w:t>) учитывался полный гармонический состав тока.</w:t>
      </w:r>
    </w:p>
    <w:p w14:paraId="1EBC83D1" w14:textId="5EC7DC22" w:rsidR="00866C35" w:rsidRDefault="00866C35" w:rsidP="008135CA">
      <w:pPr>
        <w:spacing w:after="0" w:line="240" w:lineRule="auto"/>
        <w:ind w:firstLine="709"/>
        <w:jc w:val="both"/>
        <w:rPr>
          <w:iCs/>
          <w:lang w:val="ru-RU"/>
        </w:rPr>
      </w:pPr>
      <w:r w:rsidRPr="00932F36">
        <w:rPr>
          <w:iCs/>
          <w:lang w:val="ru-RU"/>
        </w:rPr>
        <w:t>Для герконов 16 и 17 все аналогично, но индекс «А» меняется на «В» и «С». Из (3</w:t>
      </w:r>
      <w:r w:rsidR="00FE2CCC">
        <w:rPr>
          <w:iCs/>
          <w:lang w:val="ru-RU"/>
        </w:rPr>
        <w:t>.3</w:t>
      </w:r>
      <w:r w:rsidRPr="00932F36">
        <w:rPr>
          <w:iCs/>
          <w:lang w:val="ru-RU"/>
        </w:rPr>
        <w:t>) и рис</w:t>
      </w:r>
      <w:r w:rsidR="00997146">
        <w:rPr>
          <w:iCs/>
          <w:lang w:val="ru-RU"/>
        </w:rPr>
        <w:t>унок</w:t>
      </w:r>
      <w:r w:rsidRPr="00932F36">
        <w:rPr>
          <w:iCs/>
          <w:lang w:val="ru-RU"/>
        </w:rPr>
        <w:t xml:space="preserve"> 3</w:t>
      </w:r>
      <w:r w:rsidR="00FE2CCC">
        <w:rPr>
          <w:iCs/>
          <w:lang w:val="ru-RU"/>
        </w:rPr>
        <w:t>.3</w:t>
      </w:r>
      <w:r w:rsidRPr="00932F36">
        <w:rPr>
          <w:iCs/>
          <w:lang w:val="ru-RU"/>
        </w:rPr>
        <w:t xml:space="preserve"> следует, что для срабатывания геркона 15 при КЗ в ПУ должно выполняться следующее условие:</w:t>
      </w:r>
    </w:p>
    <w:p w14:paraId="3454EE4D" w14:textId="77777777" w:rsidR="00997146" w:rsidRPr="00932F36" w:rsidRDefault="00997146" w:rsidP="00880ACC">
      <w:pPr>
        <w:spacing w:after="0" w:line="240" w:lineRule="auto"/>
        <w:ind w:firstLine="567"/>
        <w:jc w:val="both"/>
        <w:rPr>
          <w:iCs/>
          <w:lang w:val="ru-RU"/>
        </w:rPr>
      </w:pPr>
    </w:p>
    <w:p w14:paraId="4119A9BD" w14:textId="6C58FB75" w:rsidR="00866C35" w:rsidRPr="00932F36" w:rsidRDefault="002D3970" w:rsidP="00866C35">
      <w:pPr>
        <w:spacing w:after="0" w:line="240" w:lineRule="auto"/>
        <w:ind w:firstLine="567"/>
        <w:jc w:val="both"/>
        <w:rPr>
          <w:iCs/>
        </w:rPr>
      </w:pPr>
      <m:oMathPara>
        <m:oMathParaPr>
          <m:jc m:val="right"/>
        </m:oMathParaPr>
        <m:oMath>
          <m:d>
            <m:dPr>
              <m:ctrlPr>
                <w:rPr>
                  <w:rFonts w:ascii="Cambria Math" w:hAnsi="Cambria Math"/>
                  <w:iCs/>
                </w:rPr>
              </m:ctrlPr>
            </m:dPr>
            <m:e>
              <m:sSubSup>
                <m:sSubSupPr>
                  <m:ctrlPr>
                    <w:rPr>
                      <w:rFonts w:ascii="Cambria Math" w:hAnsi="Cambria Math"/>
                      <w:iCs/>
                    </w:rPr>
                  </m:ctrlPr>
                </m:sSubSupPr>
                <m:e>
                  <m:r>
                    <m:rPr>
                      <m:sty m:val="p"/>
                    </m:rPr>
                    <w:rPr>
                      <w:rFonts w:ascii="Cambria Math" w:hAnsi="Cambria Math"/>
                    </w:rPr>
                    <m:t>В</m:t>
                  </m:r>
                </m:e>
                <m:sub>
                  <m:r>
                    <m:rPr>
                      <m:sty m:val="p"/>
                    </m:rPr>
                    <w:rPr>
                      <w:rFonts w:ascii="Cambria Math" w:hAnsi="Cambria Math"/>
                    </w:rPr>
                    <m:t>у</m:t>
                  </m:r>
                </m:sub>
                <m:sup>
                  <m:r>
                    <m:rPr>
                      <m:sty m:val="p"/>
                    </m:rPr>
                    <w:rPr>
                      <w:rFonts w:ascii="Cambria Math" w:hAnsi="Cambria Math"/>
                    </w:rPr>
                    <m:t>вт</m:t>
                  </m:r>
                </m:sup>
              </m:sSubSup>
              <m:r>
                <m:rPr>
                  <m:sty m:val="p"/>
                </m:rPr>
                <w:rPr>
                  <w:rFonts w:ascii="Cambria Math" w:hAnsi="Cambria Math"/>
                </w:rPr>
                <m:t>-</m:t>
              </m:r>
              <m:sSubSup>
                <m:sSubSupPr>
                  <m:ctrlPr>
                    <w:rPr>
                      <w:rFonts w:ascii="Cambria Math" w:hAnsi="Cambria Math"/>
                      <w:iCs/>
                    </w:rPr>
                  </m:ctrlPr>
                </m:sSubSupPr>
                <m:e>
                  <m:r>
                    <m:rPr>
                      <m:sty m:val="p"/>
                    </m:rPr>
                    <w:rPr>
                      <w:rFonts w:ascii="Cambria Math" w:hAnsi="Cambria Math"/>
                    </w:rPr>
                    <m:t>В</m:t>
                  </m:r>
                </m:e>
                <m:sub>
                  <m:r>
                    <m:rPr>
                      <m:sty m:val="p"/>
                    </m:rPr>
                    <w:rPr>
                      <w:rFonts w:ascii="Cambria Math" w:hAnsi="Cambria Math"/>
                    </w:rPr>
                    <m:t>А,min</m:t>
                  </m:r>
                </m:sub>
                <m:sup>
                  <m:r>
                    <m:rPr>
                      <m:sty m:val="p"/>
                    </m:rPr>
                    <w:rPr>
                      <w:rFonts w:ascii="Cambria Math" w:hAnsi="Cambria Math"/>
                    </w:rPr>
                    <m:t>вт</m:t>
                  </m:r>
                </m:sup>
              </m:sSubSup>
            </m:e>
          </m:d>
          <m:sSub>
            <m:sSubPr>
              <m:ctrlPr>
                <w:rPr>
                  <w:rFonts w:ascii="Cambria Math" w:hAnsi="Cambria Math"/>
                  <w:iCs/>
                </w:rPr>
              </m:ctrlPr>
            </m:sSubPr>
            <m:e>
              <m:r>
                <m:rPr>
                  <m:sty m:val="p"/>
                </m:rPr>
                <w:rPr>
                  <w:rFonts w:ascii="Cambria Math" w:hAnsi="Cambria Math"/>
                </w:rPr>
                <m:t>k</m:t>
              </m:r>
            </m:e>
            <m:sub>
              <m:r>
                <m:rPr>
                  <m:sty m:val="p"/>
                </m:rPr>
                <w:rPr>
                  <w:rFonts w:ascii="Cambria Math" w:hAnsi="Cambria Math"/>
                </w:rPr>
                <m:t>зап</m:t>
              </m:r>
            </m:sub>
          </m:sSub>
          <m:r>
            <w:rPr>
              <w:rFonts w:ascii="Cambria Math" w:hAnsi="Cambria Math"/>
            </w:rPr>
            <m:t>≤</m:t>
          </m:r>
          <m:sSub>
            <m:sSubPr>
              <m:ctrlPr>
                <w:rPr>
                  <w:rFonts w:ascii="Cambria Math" w:hAnsi="Cambria Math"/>
                  <w:iCs/>
                </w:rPr>
              </m:ctrlPr>
            </m:sSubPr>
            <m:e>
              <m:r>
                <m:rPr>
                  <m:sty m:val="p"/>
                </m:rPr>
                <w:rPr>
                  <w:rFonts w:ascii="Cambria Math" w:hAnsi="Cambria Math"/>
                </w:rPr>
                <m:t>В</m:t>
              </m:r>
            </m:e>
            <m:sub>
              <m:r>
                <m:rPr>
                  <m:sty m:val="p"/>
                </m:rPr>
                <w:rPr>
                  <w:rFonts w:ascii="Cambria Math" w:hAnsi="Cambria Math"/>
                </w:rPr>
                <m:t>в,г</m:t>
              </m:r>
            </m:sub>
          </m:sSub>
          <m:r>
            <w:rPr>
              <w:rFonts w:ascii="Cambria Math" w:hAnsi="Cambria Math"/>
            </w:rPr>
            <m:t>=</m:t>
          </m:r>
          <m:sSub>
            <m:sSubPr>
              <m:ctrlPr>
                <w:rPr>
                  <w:rFonts w:ascii="Cambria Math" w:hAnsi="Cambria Math"/>
                </w:rPr>
              </m:ctrlPr>
            </m:sSubPr>
            <m:e>
              <m:r>
                <m:rPr>
                  <m:sty m:val="p"/>
                </m:rPr>
                <w:rPr>
                  <w:rFonts w:ascii="Cambria Math" w:hAnsi="Cambria Math"/>
                </w:rPr>
                <m:t>k</m:t>
              </m:r>
            </m:e>
            <m:sub>
              <m:r>
                <m:rPr>
                  <m:sty m:val="p"/>
                </m:rPr>
                <w:rPr>
                  <w:rFonts w:ascii="Cambria Math" w:hAnsi="Cambria Math"/>
                </w:rPr>
                <m:t>в</m:t>
              </m:r>
            </m:sub>
          </m:sSub>
          <m:sSub>
            <m:sSubPr>
              <m:ctrlPr>
                <w:rPr>
                  <w:rFonts w:ascii="Cambria Math" w:hAnsi="Cambria Math"/>
                </w:rPr>
              </m:ctrlPr>
            </m:sSubPr>
            <m:e>
              <m:r>
                <m:rPr>
                  <m:sty m:val="p"/>
                </m:rPr>
                <w:rPr>
                  <w:rFonts w:ascii="Cambria Math" w:hAnsi="Cambria Math"/>
                </w:rPr>
                <m:t>В</m:t>
              </m:r>
            </m:e>
            <m:sub>
              <m:r>
                <m:rPr>
                  <m:sty m:val="p"/>
                </m:rPr>
                <w:rPr>
                  <w:rFonts w:ascii="Cambria Math" w:hAnsi="Cambria Math"/>
                </w:rPr>
                <m:t>ср,г</m:t>
              </m:r>
            </m:sub>
          </m:sSub>
          <m:r>
            <m:rPr>
              <m:sty m:val="p"/>
            </m:rPr>
            <w:rPr>
              <w:rFonts w:ascii="Cambria Math" w:hAnsi="Cambria Math"/>
            </w:rPr>
            <m:t xml:space="preserve">.                                    </m:t>
          </m:r>
          <m:d>
            <m:dPr>
              <m:ctrlPr>
                <w:rPr>
                  <w:rFonts w:ascii="Cambria Math" w:hAnsi="Cambria Math"/>
                  <w:iCs/>
                </w:rPr>
              </m:ctrlPr>
            </m:dPr>
            <m:e>
              <m:r>
                <m:rPr>
                  <m:sty m:val="p"/>
                </m:rPr>
                <w:rPr>
                  <w:rFonts w:ascii="Cambria Math" w:hAnsi="Cambria Math"/>
                </w:rPr>
                <m:t>3.4</m:t>
              </m:r>
            </m:e>
          </m:d>
        </m:oMath>
      </m:oMathPara>
    </w:p>
    <w:p w14:paraId="10919613" w14:textId="77777777" w:rsidR="00866C35" w:rsidRPr="00932F36" w:rsidRDefault="00866C35" w:rsidP="00866C35">
      <w:pPr>
        <w:spacing w:after="0" w:line="240" w:lineRule="auto"/>
        <w:ind w:firstLine="567"/>
        <w:jc w:val="both"/>
        <w:rPr>
          <w:iCs/>
        </w:rPr>
      </w:pPr>
    </w:p>
    <w:p w14:paraId="3946D3AB" w14:textId="77777777" w:rsidR="00997146" w:rsidRDefault="00866C35" w:rsidP="00866C35">
      <w:pPr>
        <w:spacing w:after="0" w:line="240" w:lineRule="auto"/>
        <w:jc w:val="both"/>
        <w:rPr>
          <w:iCs/>
          <w:lang w:val="ru-RU"/>
        </w:rPr>
      </w:pPr>
      <w:proofErr w:type="gramStart"/>
      <w:r w:rsidRPr="00932F36">
        <w:rPr>
          <w:iCs/>
          <w:lang w:val="ru-RU"/>
        </w:rPr>
        <w:t xml:space="preserve">где </w:t>
      </w:r>
      <m:oMath>
        <m:sSub>
          <m:sSubPr>
            <m:ctrlPr>
              <w:rPr>
                <w:rFonts w:ascii="Cambria Math" w:hAnsi="Cambria Math"/>
              </w:rPr>
            </m:ctrlPr>
          </m:sSubPr>
          <m:e>
            <m:r>
              <m:rPr>
                <m:sty m:val="p"/>
              </m:rPr>
              <w:rPr>
                <w:rFonts w:ascii="Cambria Math" w:hAnsi="Cambria Math"/>
                <w:lang w:val="ru-RU"/>
              </w:rPr>
              <m:t>В</m:t>
            </m:r>
          </m:e>
          <m:sub>
            <m:r>
              <m:rPr>
                <m:sty m:val="p"/>
              </m:rPr>
              <w:rPr>
                <w:rFonts w:ascii="Cambria Math" w:hAnsi="Cambria Math"/>
                <w:lang w:val="ru-RU"/>
              </w:rPr>
              <m:t>ср,г</m:t>
            </m:r>
          </m:sub>
        </m:sSub>
      </m:oMath>
      <w:r w:rsidRPr="00932F36">
        <w:rPr>
          <w:lang w:val="ru-RU"/>
        </w:rPr>
        <w:t xml:space="preserve"> –</w:t>
      </w:r>
      <w:proofErr w:type="gramEnd"/>
      <w:r w:rsidRPr="00932F36">
        <w:rPr>
          <w:lang w:val="ru-RU"/>
        </w:rPr>
        <w:t xml:space="preserve"> </w:t>
      </w:r>
      <w:r w:rsidRPr="00932F36">
        <w:rPr>
          <w:iCs/>
          <w:lang w:val="ru-RU"/>
        </w:rPr>
        <w:t xml:space="preserve">индукция МП, при которой геркон срабатывает и размыкает нормально-замкнутые контакты, а при </w:t>
      </w:r>
      <m:oMath>
        <m:sSub>
          <m:sSubPr>
            <m:ctrlPr>
              <w:rPr>
                <w:rFonts w:ascii="Cambria Math" w:hAnsi="Cambria Math"/>
                <w:iCs/>
              </w:rPr>
            </m:ctrlPr>
          </m:sSubPr>
          <m:e>
            <m:r>
              <m:rPr>
                <m:sty m:val="p"/>
              </m:rPr>
              <w:rPr>
                <w:rFonts w:ascii="Cambria Math" w:hAnsi="Cambria Math"/>
                <w:lang w:val="ru-RU"/>
              </w:rPr>
              <m:t>В</m:t>
            </m:r>
          </m:e>
          <m:sub>
            <m:r>
              <m:rPr>
                <m:sty m:val="p"/>
              </m:rPr>
              <w:rPr>
                <w:rFonts w:ascii="Cambria Math" w:hAnsi="Cambria Math"/>
                <w:lang w:val="ru-RU"/>
              </w:rPr>
              <m:t>в,г</m:t>
            </m:r>
          </m:sub>
        </m:sSub>
      </m:oMath>
      <w:r w:rsidRPr="00932F36">
        <w:rPr>
          <w:iCs/>
          <w:lang w:val="ru-RU"/>
        </w:rPr>
        <w:t xml:space="preserve"> их замыкает, давая сигнал о КЗ в ПУ; </w:t>
      </w:r>
    </w:p>
    <w:p w14:paraId="3C370549" w14:textId="6D331CD6" w:rsidR="00866C35" w:rsidRPr="00932F36" w:rsidRDefault="002D3970" w:rsidP="00997146">
      <w:pPr>
        <w:spacing w:after="0" w:line="240" w:lineRule="auto"/>
        <w:ind w:firstLine="546"/>
        <w:jc w:val="both"/>
        <w:rPr>
          <w:iCs/>
          <w:lang w:val="ru-RU"/>
        </w:rPr>
      </w:pPr>
      <m:oMath>
        <m:sSub>
          <m:sSubPr>
            <m:ctrlPr>
              <w:rPr>
                <w:rFonts w:ascii="Cambria Math" w:hAnsi="Cambria Math"/>
                <w:iCs/>
              </w:rPr>
            </m:ctrlPr>
          </m:sSubPr>
          <m:e>
            <m:r>
              <m:rPr>
                <m:sty m:val="p"/>
              </m:rPr>
              <w:rPr>
                <w:rFonts w:ascii="Cambria Math" w:hAnsi="Cambria Math"/>
              </w:rPr>
              <m:t>k</m:t>
            </m:r>
          </m:e>
          <m:sub>
            <m:r>
              <m:rPr>
                <m:sty m:val="p"/>
              </m:rPr>
              <w:rPr>
                <w:rFonts w:ascii="Cambria Math" w:hAnsi="Cambria Math"/>
                <w:lang w:val="ru-RU"/>
              </w:rPr>
              <m:t>зап</m:t>
            </m:r>
          </m:sub>
        </m:sSub>
        <m:r>
          <w:rPr>
            <w:rFonts w:ascii="Cambria Math" w:hAnsi="Cambria Math"/>
            <w:lang w:val="ru-RU"/>
          </w:rPr>
          <m:t>=2</m:t>
        </m:r>
      </m:oMath>
      <w:r w:rsidR="00866C35" w:rsidRPr="00932F36">
        <w:rPr>
          <w:iCs/>
          <w:lang w:val="ru-RU"/>
        </w:rPr>
        <w:t xml:space="preserve"> – коэффициент запаса, учитывающий погрешности расчетов, неточности установки герконов и т.д.</w:t>
      </w:r>
    </w:p>
    <w:p w14:paraId="25D285B5" w14:textId="5287FC6F" w:rsidR="00866C35" w:rsidRPr="00932F36" w:rsidRDefault="00866C35" w:rsidP="008135CA">
      <w:pPr>
        <w:spacing w:after="0" w:line="240" w:lineRule="auto"/>
        <w:ind w:firstLine="709"/>
        <w:jc w:val="both"/>
        <w:rPr>
          <w:iCs/>
          <w:lang w:val="ru-RU"/>
        </w:rPr>
      </w:pPr>
      <w:r w:rsidRPr="00932F36">
        <w:rPr>
          <w:iCs/>
          <w:lang w:val="ru-RU"/>
        </w:rPr>
        <w:t>Для герконов 16 и 17 условия срабатывания записываются по (</w:t>
      </w:r>
      <w:r w:rsidR="00FE2CCC">
        <w:rPr>
          <w:iCs/>
          <w:lang w:val="ru-RU"/>
        </w:rPr>
        <w:t>3.</w:t>
      </w:r>
      <w:r w:rsidRPr="00932F36">
        <w:rPr>
          <w:iCs/>
          <w:lang w:val="ru-RU"/>
        </w:rPr>
        <w:t>4) с изменением индекса «А» на «В» и «С» соответственно, точно также и для условий несрабатывания.</w:t>
      </w:r>
    </w:p>
    <w:p w14:paraId="18602F79" w14:textId="06B84C1D" w:rsidR="00866C35" w:rsidRPr="00932F36" w:rsidRDefault="00866C35" w:rsidP="008135CA">
      <w:pPr>
        <w:spacing w:after="0" w:line="240" w:lineRule="auto"/>
        <w:ind w:firstLine="709"/>
        <w:jc w:val="both"/>
        <w:rPr>
          <w:lang w:val="ru-RU" w:eastAsia="ru-RU" w:bidi="ru-RU"/>
        </w:rPr>
      </w:pPr>
      <w:r w:rsidRPr="00932F36">
        <w:rPr>
          <w:lang w:val="ru-RU" w:eastAsia="ru-RU" w:bidi="ru-RU"/>
        </w:rPr>
        <w:t>Для несрабатывания геркона 15 в режиме нагрузки и при внешних КЗ необходимо (рис</w:t>
      </w:r>
      <w:r w:rsidR="00997146">
        <w:rPr>
          <w:lang w:val="ru-RU" w:eastAsia="ru-RU" w:bidi="ru-RU"/>
        </w:rPr>
        <w:t>унок</w:t>
      </w:r>
      <w:r w:rsidRPr="00932F36">
        <w:rPr>
          <w:lang w:val="ru-RU" w:eastAsia="ru-RU" w:bidi="ru-RU"/>
        </w:rPr>
        <w:t xml:space="preserve"> 3</w:t>
      </w:r>
      <w:r w:rsidR="00FE2CCC">
        <w:rPr>
          <w:lang w:val="ru-RU" w:eastAsia="ru-RU" w:bidi="ru-RU"/>
        </w:rPr>
        <w:t>.3</w:t>
      </w:r>
      <w:r w:rsidRPr="00932F36">
        <w:rPr>
          <w:lang w:val="ru-RU" w:eastAsia="ru-RU" w:bidi="ru-RU"/>
        </w:rPr>
        <w:t>), чтобы</w:t>
      </w:r>
    </w:p>
    <w:p w14:paraId="3D09E9B5" w14:textId="77777777" w:rsidR="00866C35" w:rsidRPr="00932F36" w:rsidRDefault="00866C35" w:rsidP="00866C35">
      <w:pPr>
        <w:spacing w:after="0" w:line="240" w:lineRule="auto"/>
        <w:ind w:firstLine="567"/>
        <w:jc w:val="both"/>
        <w:rPr>
          <w:lang w:val="ru-RU" w:eastAsia="ru-RU" w:bidi="ru-RU"/>
        </w:rPr>
      </w:pPr>
    </w:p>
    <w:p w14:paraId="405799CC" w14:textId="7D83F4C0" w:rsidR="00866C35" w:rsidRPr="00932F36" w:rsidRDefault="002D3970" w:rsidP="00866C35">
      <w:pPr>
        <w:spacing w:after="0" w:line="240" w:lineRule="auto"/>
        <w:ind w:firstLine="567"/>
        <w:jc w:val="both"/>
      </w:pPr>
      <m:oMathPara>
        <m:oMathParaPr>
          <m:jc m:val="right"/>
        </m:oMathParaPr>
        <m:oMath>
          <m:sSubSup>
            <m:sSubSupPr>
              <m:ctrlPr>
                <w:rPr>
                  <w:rFonts w:ascii="Cambria Math" w:hAnsi="Cambria Math"/>
                </w:rPr>
              </m:ctrlPr>
            </m:sSubSupPr>
            <m:e>
              <m:r>
                <m:rPr>
                  <m:sty m:val="p"/>
                </m:rPr>
                <w:rPr>
                  <w:rFonts w:ascii="Cambria Math" w:hAnsi="Cambria Math"/>
                </w:rPr>
                <m:t>В</m:t>
              </m:r>
            </m:e>
            <m:sub>
              <m:r>
                <m:rPr>
                  <m:sty m:val="p"/>
                </m:rPr>
                <w:rPr>
                  <w:rFonts w:ascii="Cambria Math" w:hAnsi="Cambria Math"/>
                </w:rPr>
                <m:t>у</m:t>
              </m:r>
            </m:sub>
            <m:sup>
              <m:r>
                <m:rPr>
                  <m:sty m:val="p"/>
                </m:rPr>
                <w:rPr>
                  <w:rFonts w:ascii="Cambria Math" w:hAnsi="Cambria Math"/>
                </w:rPr>
                <m:t>нн</m:t>
              </m:r>
            </m:sup>
          </m:sSubSup>
          <m:r>
            <m:rPr>
              <m:sty m:val="p"/>
            </m:rPr>
            <w:rPr>
              <w:rFonts w:ascii="Cambria Math" w:hAnsi="Cambria Math"/>
            </w:rPr>
            <m:t>-1,4</m:t>
          </m:r>
          <m:sSubSup>
            <m:sSubSupPr>
              <m:ctrlPr>
                <w:rPr>
                  <w:rFonts w:ascii="Cambria Math" w:hAnsi="Cambria Math"/>
                </w:rPr>
              </m:ctrlPr>
            </m:sSubSupPr>
            <m:e>
              <m:r>
                <m:rPr>
                  <m:sty m:val="p"/>
                </m:rPr>
                <w:rPr>
                  <w:rFonts w:ascii="Cambria Math" w:hAnsi="Cambria Math"/>
                </w:rPr>
                <m:t>В</m:t>
              </m:r>
            </m:e>
            <m:sub>
              <m:r>
                <m:rPr>
                  <m:sty m:val="p"/>
                </m:rPr>
                <w:rPr>
                  <w:rFonts w:ascii="Cambria Math" w:hAnsi="Cambria Math"/>
                </w:rPr>
                <m:t>А</m:t>
              </m:r>
            </m:sub>
            <m:sup>
              <m:r>
                <m:rPr>
                  <m:sty m:val="p"/>
                </m:rPr>
                <w:rPr>
                  <w:rFonts w:ascii="Cambria Math" w:hAnsi="Cambria Math"/>
                </w:rPr>
                <m:t>нн</m:t>
              </m:r>
            </m:sup>
          </m:sSubSup>
          <m:r>
            <m:rPr>
              <m:sty m:val="p"/>
            </m:rPr>
            <w:rPr>
              <w:rFonts w:ascii="Cambria Math" w:hAnsi="Cambria Math"/>
            </w:rPr>
            <m:t>≥1,5</m:t>
          </m:r>
          <m:sSub>
            <m:sSubPr>
              <m:ctrlPr>
                <w:rPr>
                  <w:rFonts w:ascii="Cambria Math" w:hAnsi="Cambria Math"/>
                </w:rPr>
              </m:ctrlPr>
            </m:sSubPr>
            <m:e>
              <m:r>
                <m:rPr>
                  <m:sty m:val="p"/>
                </m:rPr>
                <w:rPr>
                  <w:rFonts w:ascii="Cambria Math" w:hAnsi="Cambria Math"/>
                </w:rPr>
                <m:t>k</m:t>
              </m:r>
            </m:e>
            <m:sub>
              <m:r>
                <m:rPr>
                  <m:sty m:val="p"/>
                </m:rPr>
                <w:rPr>
                  <w:rFonts w:ascii="Cambria Math" w:hAnsi="Cambria Math"/>
                </w:rPr>
                <m:t>в</m:t>
              </m:r>
            </m:sub>
          </m:sSub>
          <m:sSub>
            <m:sSubPr>
              <m:ctrlPr>
                <w:rPr>
                  <w:rFonts w:ascii="Cambria Math" w:hAnsi="Cambria Math"/>
                </w:rPr>
              </m:ctrlPr>
            </m:sSubPr>
            <m:e>
              <m:r>
                <m:rPr>
                  <m:sty m:val="p"/>
                </m:rPr>
                <w:rPr>
                  <w:rFonts w:ascii="Cambria Math" w:hAnsi="Cambria Math"/>
                </w:rPr>
                <m:t>В</m:t>
              </m:r>
            </m:e>
            <m:sub>
              <m:r>
                <m:rPr>
                  <m:sty m:val="p"/>
                </m:rPr>
                <w:rPr>
                  <w:rFonts w:ascii="Cambria Math" w:hAnsi="Cambria Math"/>
                </w:rPr>
                <m:t>ср,г</m:t>
              </m:r>
            </m:sub>
          </m:sSub>
          <m:r>
            <m:rPr>
              <m:sty m:val="p"/>
            </m:rPr>
            <w:rPr>
              <w:rFonts w:ascii="Cambria Math" w:hAnsi="Cambria Math"/>
            </w:rPr>
            <m:t>,</m:t>
          </m:r>
          <m:r>
            <w:rPr>
              <w:rFonts w:ascii="Cambria Math" w:hAnsi="Cambria Math"/>
            </w:rPr>
            <m:t xml:space="preserve">                                            (3.5)</m:t>
          </m:r>
        </m:oMath>
      </m:oMathPara>
    </w:p>
    <w:p w14:paraId="7BB4072A" w14:textId="77777777" w:rsidR="00866C35" w:rsidRPr="00932F36" w:rsidRDefault="00866C35" w:rsidP="00866C35">
      <w:pPr>
        <w:spacing w:after="0" w:line="240" w:lineRule="auto"/>
        <w:ind w:firstLine="567"/>
        <w:jc w:val="both"/>
      </w:pPr>
    </w:p>
    <w:p w14:paraId="4483D137" w14:textId="33D35743" w:rsidR="00866C35" w:rsidRPr="00932F36" w:rsidRDefault="002D3970" w:rsidP="00866C35">
      <w:pPr>
        <w:spacing w:after="0" w:line="240" w:lineRule="auto"/>
        <w:ind w:firstLine="567"/>
        <w:jc w:val="both"/>
      </w:pPr>
      <m:oMathPara>
        <m:oMathParaPr>
          <m:jc m:val="right"/>
        </m:oMathParaPr>
        <m:oMath>
          <m:sSubSup>
            <m:sSubSupPr>
              <m:ctrlPr>
                <w:rPr>
                  <w:rFonts w:ascii="Cambria Math" w:hAnsi="Cambria Math"/>
                </w:rPr>
              </m:ctrlPr>
            </m:sSubSupPr>
            <m:e>
              <m:r>
                <m:rPr>
                  <m:sty m:val="p"/>
                </m:rPr>
                <w:rPr>
                  <w:rFonts w:ascii="Cambria Math" w:hAnsi="Cambria Math"/>
                </w:rPr>
                <m:t>В</m:t>
              </m:r>
            </m:e>
            <m:sub>
              <m:r>
                <m:rPr>
                  <m:sty m:val="p"/>
                </m:rPr>
                <w:rPr>
                  <w:rFonts w:ascii="Cambria Math" w:hAnsi="Cambria Math"/>
                </w:rPr>
                <m:t>у</m:t>
              </m:r>
            </m:sub>
            <m:sup>
              <m:r>
                <m:rPr>
                  <m:sty m:val="p"/>
                </m:rPr>
                <w:rPr>
                  <w:rFonts w:ascii="Cambria Math" w:hAnsi="Cambria Math"/>
                </w:rPr>
                <m:t>вш</m:t>
              </m:r>
            </m:sup>
          </m:sSubSup>
          <m:r>
            <m:rPr>
              <m:sty m:val="p"/>
            </m:rPr>
            <w:rPr>
              <w:rFonts w:ascii="Cambria Math" w:hAnsi="Cambria Math"/>
            </w:rPr>
            <m:t>-</m:t>
          </m:r>
          <m:sSubSup>
            <m:sSubSupPr>
              <m:ctrlPr>
                <w:rPr>
                  <w:rFonts w:ascii="Cambria Math" w:hAnsi="Cambria Math"/>
                </w:rPr>
              </m:ctrlPr>
            </m:sSubSupPr>
            <m:e>
              <m:r>
                <m:rPr>
                  <m:sty m:val="p"/>
                </m:rPr>
                <w:rPr>
                  <w:rFonts w:ascii="Cambria Math" w:hAnsi="Cambria Math"/>
                </w:rPr>
                <m:t>В</m:t>
              </m:r>
            </m:e>
            <m:sub>
              <m:r>
                <m:rPr>
                  <m:sty m:val="p"/>
                </m:rPr>
                <w:rPr>
                  <w:rFonts w:ascii="Cambria Math" w:hAnsi="Cambria Math"/>
                </w:rPr>
                <m:t>А,max</m:t>
              </m:r>
            </m:sub>
            <m:sup>
              <m:r>
                <m:rPr>
                  <m:sty m:val="p"/>
                </m:rPr>
                <w:rPr>
                  <w:rFonts w:ascii="Cambria Math" w:hAnsi="Cambria Math"/>
                </w:rPr>
                <m:t>вш</m:t>
              </m:r>
            </m:sup>
          </m:sSubSup>
          <m:r>
            <m:rPr>
              <m:sty m:val="p"/>
            </m:rPr>
            <w:rPr>
              <w:rFonts w:ascii="Cambria Math" w:hAnsi="Cambria Math"/>
            </w:rPr>
            <m:t>≥1,5</m:t>
          </m:r>
          <m:sSub>
            <m:sSubPr>
              <m:ctrlPr>
                <w:rPr>
                  <w:rFonts w:ascii="Cambria Math" w:hAnsi="Cambria Math"/>
                </w:rPr>
              </m:ctrlPr>
            </m:sSubPr>
            <m:e>
              <m:r>
                <m:rPr>
                  <m:sty m:val="p"/>
                </m:rPr>
                <w:rPr>
                  <w:rFonts w:ascii="Cambria Math" w:hAnsi="Cambria Math"/>
                </w:rPr>
                <m:t>k</m:t>
              </m:r>
            </m:e>
            <m:sub>
              <m:r>
                <m:rPr>
                  <m:sty m:val="p"/>
                </m:rPr>
                <w:rPr>
                  <w:rFonts w:ascii="Cambria Math" w:hAnsi="Cambria Math"/>
                </w:rPr>
                <m:t>в</m:t>
              </m:r>
            </m:sub>
          </m:sSub>
          <m:sSub>
            <m:sSubPr>
              <m:ctrlPr>
                <w:rPr>
                  <w:rFonts w:ascii="Cambria Math" w:hAnsi="Cambria Math"/>
                </w:rPr>
              </m:ctrlPr>
            </m:sSubPr>
            <m:e>
              <m:r>
                <m:rPr>
                  <m:sty m:val="p"/>
                </m:rPr>
                <w:rPr>
                  <w:rFonts w:ascii="Cambria Math" w:hAnsi="Cambria Math"/>
                </w:rPr>
                <m:t>В</m:t>
              </m:r>
            </m:e>
            <m:sub>
              <m:r>
                <m:rPr>
                  <m:sty m:val="p"/>
                </m:rPr>
                <w:rPr>
                  <w:rFonts w:ascii="Cambria Math" w:hAnsi="Cambria Math"/>
                </w:rPr>
                <m:t>ср,г</m:t>
              </m:r>
            </m:sub>
          </m:sSub>
          <m:r>
            <m:rPr>
              <m:sty m:val="p"/>
            </m:rPr>
            <w:rPr>
              <w:rFonts w:ascii="Cambria Math" w:hAnsi="Cambria Math"/>
            </w:rPr>
            <m:t xml:space="preserve">.                                            </m:t>
          </m:r>
          <m:d>
            <m:dPr>
              <m:ctrlPr>
                <w:rPr>
                  <w:rFonts w:ascii="Cambria Math" w:hAnsi="Cambria Math"/>
                </w:rPr>
              </m:ctrlPr>
            </m:dPr>
            <m:e>
              <m:r>
                <m:rPr>
                  <m:sty m:val="p"/>
                </m:rPr>
                <w:rPr>
                  <w:rFonts w:ascii="Cambria Math" w:hAnsi="Cambria Math"/>
                </w:rPr>
                <m:t>3.6</m:t>
              </m:r>
            </m:e>
          </m:d>
        </m:oMath>
      </m:oMathPara>
    </w:p>
    <w:p w14:paraId="0FFE07AC" w14:textId="77777777" w:rsidR="00866C35" w:rsidRPr="00932F36" w:rsidRDefault="00866C35" w:rsidP="00997146">
      <w:pPr>
        <w:spacing w:after="0" w:line="240" w:lineRule="auto"/>
        <w:ind w:firstLine="709"/>
        <w:jc w:val="both"/>
      </w:pPr>
    </w:p>
    <w:p w14:paraId="1F78F90D" w14:textId="3D9DFF0C" w:rsidR="00866C35" w:rsidRPr="00932F36" w:rsidRDefault="00866C35" w:rsidP="00997146">
      <w:pPr>
        <w:spacing w:after="0" w:line="240" w:lineRule="auto"/>
        <w:ind w:firstLine="709"/>
        <w:jc w:val="both"/>
        <w:rPr>
          <w:lang w:val="ru-RU"/>
        </w:rPr>
      </w:pPr>
      <w:r w:rsidRPr="00932F36">
        <w:rPr>
          <w:lang w:val="ru-RU"/>
        </w:rPr>
        <w:t>В (</w:t>
      </w:r>
      <w:r w:rsidR="00FE2CCC">
        <w:rPr>
          <w:lang w:val="ru-RU"/>
        </w:rPr>
        <w:t>3.</w:t>
      </w:r>
      <w:r w:rsidRPr="00932F36">
        <w:rPr>
          <w:lang w:val="ru-RU"/>
        </w:rPr>
        <w:t>5) и (</w:t>
      </w:r>
      <w:r w:rsidR="00FE2CCC">
        <w:rPr>
          <w:lang w:val="ru-RU"/>
        </w:rPr>
        <w:t>3.</w:t>
      </w:r>
      <w:r w:rsidRPr="00932F36">
        <w:rPr>
          <w:lang w:val="ru-RU"/>
        </w:rPr>
        <w:t>6) коэффициенты 1,4 и 1,5 учитывают допустимую перегрузку трансформатора и с запасом – погрешности расчетов.</w:t>
      </w:r>
    </w:p>
    <w:p w14:paraId="7EF71799" w14:textId="77777777" w:rsidR="00866C35" w:rsidRPr="00932F36" w:rsidRDefault="00866C35" w:rsidP="00997146">
      <w:pPr>
        <w:spacing w:after="0" w:line="240" w:lineRule="auto"/>
        <w:ind w:firstLine="709"/>
        <w:jc w:val="both"/>
        <w:rPr>
          <w:iCs/>
          <w:lang w:val="ru-RU"/>
        </w:rPr>
      </w:pPr>
      <w:r w:rsidRPr="00932F36">
        <w:rPr>
          <w:lang w:val="ru-RU"/>
        </w:rPr>
        <w:t xml:space="preserve">В ПУ ток нагрузки меняется </w:t>
      </w:r>
      <w:proofErr w:type="gramStart"/>
      <w:r w:rsidRPr="00932F36">
        <w:rPr>
          <w:lang w:val="ru-RU"/>
        </w:rPr>
        <w:t xml:space="preserve">от </w:t>
      </w:r>
      <m:oMath>
        <m:sSub>
          <m:sSubPr>
            <m:ctrlPr>
              <w:rPr>
                <w:rFonts w:ascii="Cambria Math" w:hAnsi="Cambria Math"/>
                <w:iCs/>
              </w:rPr>
            </m:ctrlPr>
          </m:sSubPr>
          <m:e>
            <m:r>
              <m:rPr>
                <m:sty m:val="p"/>
              </m:rPr>
              <w:rPr>
                <w:rFonts w:ascii="Cambria Math" w:hAnsi="Cambria Math"/>
              </w:rPr>
              <m:t>I</m:t>
            </m:r>
          </m:e>
          <m:sub>
            <m:r>
              <m:rPr>
                <m:sty m:val="p"/>
              </m:rPr>
              <w:rPr>
                <w:rFonts w:ascii="Cambria Math" w:hAnsi="Cambria Math"/>
                <w:lang w:val="ru-RU"/>
              </w:rPr>
              <m:t>н</m:t>
            </m:r>
          </m:sub>
        </m:sSub>
      </m:oMath>
      <w:r w:rsidRPr="00932F36">
        <w:rPr>
          <w:iCs/>
          <w:lang w:val="ru-RU"/>
        </w:rPr>
        <w:t xml:space="preserve"> до</w:t>
      </w:r>
      <w:proofErr w:type="gramEnd"/>
      <w:r w:rsidRPr="00932F36">
        <w:rPr>
          <w:iCs/>
          <w:lang w:val="ru-RU"/>
        </w:rPr>
        <w:t xml:space="preserve"> </w:t>
      </w:r>
      <m:oMath>
        <m:r>
          <m:rPr>
            <m:sty m:val="p"/>
          </m:rPr>
          <w:rPr>
            <w:rFonts w:ascii="Cambria Math" w:hAnsi="Cambria Math"/>
            <w:lang w:val="ru-RU"/>
          </w:rPr>
          <m:t>0,1</m:t>
        </m:r>
        <m:sSub>
          <m:sSubPr>
            <m:ctrlPr>
              <w:rPr>
                <w:rFonts w:ascii="Cambria Math" w:hAnsi="Cambria Math"/>
                <w:iCs/>
              </w:rPr>
            </m:ctrlPr>
          </m:sSubPr>
          <m:e>
            <m:r>
              <m:rPr>
                <m:sty m:val="p"/>
              </m:rPr>
              <w:rPr>
                <w:rFonts w:ascii="Cambria Math" w:hAnsi="Cambria Math"/>
              </w:rPr>
              <m:t>I</m:t>
            </m:r>
          </m:e>
          <m:sub>
            <m:r>
              <m:rPr>
                <m:sty m:val="p"/>
              </m:rPr>
              <w:rPr>
                <w:rFonts w:ascii="Cambria Math" w:hAnsi="Cambria Math"/>
                <w:lang w:val="ru-RU"/>
              </w:rPr>
              <m:t>н</m:t>
            </m:r>
          </m:sub>
        </m:sSub>
      </m:oMath>
      <w:r w:rsidRPr="00932F36">
        <w:rPr>
          <w:iCs/>
          <w:lang w:val="ru-RU"/>
        </w:rPr>
        <w:t xml:space="preserve"> </w:t>
      </w:r>
      <w:r w:rsidRPr="00932F36">
        <w:rPr>
          <w:lang w:val="ru-RU"/>
        </w:rPr>
        <w:t xml:space="preserve">(например, в ПУ, питающих электролизные установки и дуговые печи). Поэтому для правильного функционирования </w:t>
      </w:r>
      <w:proofErr w:type="gramStart"/>
      <w:r w:rsidRPr="00932F36">
        <w:rPr>
          <w:lang w:val="ru-RU"/>
        </w:rPr>
        <w:t xml:space="preserve">при </w:t>
      </w:r>
      <m:oMath>
        <m:r>
          <m:rPr>
            <m:sty m:val="p"/>
          </m:rPr>
          <w:rPr>
            <w:rFonts w:ascii="Cambria Math" w:hAnsi="Cambria Math"/>
            <w:lang w:val="ru-RU"/>
          </w:rPr>
          <m:t>0,1</m:t>
        </m:r>
        <m:sSub>
          <m:sSubPr>
            <m:ctrlPr>
              <w:rPr>
                <w:rFonts w:ascii="Cambria Math" w:hAnsi="Cambria Math"/>
                <w:iCs/>
              </w:rPr>
            </m:ctrlPr>
          </m:sSubPr>
          <m:e>
            <m:r>
              <m:rPr>
                <m:sty m:val="p"/>
              </m:rPr>
              <w:rPr>
                <w:rFonts w:ascii="Cambria Math" w:hAnsi="Cambria Math"/>
              </w:rPr>
              <m:t>I</m:t>
            </m:r>
          </m:e>
          <m:sub>
            <m:r>
              <m:rPr>
                <m:sty m:val="p"/>
              </m:rPr>
              <w:rPr>
                <w:rFonts w:ascii="Cambria Math" w:hAnsi="Cambria Math"/>
                <w:lang w:val="ru-RU"/>
              </w:rPr>
              <m:t>н</m:t>
            </m:r>
          </m:sub>
        </m:sSub>
      </m:oMath>
      <w:r w:rsidRPr="00932F36">
        <w:rPr>
          <w:iCs/>
          <w:lang w:val="ru-RU"/>
        </w:rPr>
        <w:t xml:space="preserve"> должно</w:t>
      </w:r>
      <w:proofErr w:type="gramEnd"/>
      <w:r w:rsidRPr="00932F36">
        <w:rPr>
          <w:iCs/>
          <w:lang w:val="ru-RU"/>
        </w:rPr>
        <w:t xml:space="preserve"> выполняться условие:</w:t>
      </w:r>
    </w:p>
    <w:p w14:paraId="68514B68" w14:textId="77777777" w:rsidR="00866C35" w:rsidRPr="00932F36" w:rsidRDefault="00866C35" w:rsidP="00866C35">
      <w:pPr>
        <w:spacing w:after="0" w:line="240" w:lineRule="auto"/>
        <w:ind w:firstLine="567"/>
        <w:jc w:val="both"/>
        <w:rPr>
          <w:iCs/>
          <w:lang w:val="ru-RU"/>
        </w:rPr>
      </w:pPr>
    </w:p>
    <w:p w14:paraId="11C6B451" w14:textId="4648D467" w:rsidR="00866C35" w:rsidRPr="00932F36" w:rsidRDefault="002D3970" w:rsidP="00866C35">
      <w:pPr>
        <w:spacing w:after="0" w:line="240" w:lineRule="auto"/>
        <w:ind w:firstLine="567"/>
        <w:jc w:val="both"/>
      </w:pPr>
      <m:oMathPara>
        <m:oMathParaPr>
          <m:jc m:val="right"/>
        </m:oMathParaPr>
        <m:oMath>
          <m:sSubSup>
            <m:sSubSupPr>
              <m:ctrlPr>
                <w:rPr>
                  <w:rFonts w:ascii="Cambria Math" w:hAnsi="Cambria Math"/>
                </w:rPr>
              </m:ctrlPr>
            </m:sSubSupPr>
            <m:e>
              <m:r>
                <m:rPr>
                  <m:sty m:val="p"/>
                </m:rPr>
                <w:rPr>
                  <w:rFonts w:ascii="Cambria Math" w:hAnsi="Cambria Math"/>
                </w:rPr>
                <m:t>В</m:t>
              </m:r>
            </m:e>
            <m:sub>
              <m:r>
                <m:rPr>
                  <m:sty m:val="p"/>
                </m:rPr>
                <w:rPr>
                  <w:rFonts w:ascii="Cambria Math" w:hAnsi="Cambria Math"/>
                </w:rPr>
                <m:t>у</m:t>
              </m:r>
            </m:sub>
            <m:sup>
              <m:r>
                <m:rPr>
                  <m:sty m:val="p"/>
                </m:rPr>
                <w:rPr>
                  <w:rFonts w:ascii="Cambria Math" w:hAnsi="Cambria Math"/>
                </w:rPr>
                <m:t>рн</m:t>
              </m:r>
            </m:sup>
          </m:sSubSup>
          <m:r>
            <m:rPr>
              <m:sty m:val="p"/>
            </m:rPr>
            <w:rPr>
              <w:rFonts w:ascii="Cambria Math" w:hAnsi="Cambria Math"/>
            </w:rPr>
            <m:t>-0,1</m:t>
          </m:r>
          <m:sSubSup>
            <m:sSubSupPr>
              <m:ctrlPr>
                <w:rPr>
                  <w:rFonts w:ascii="Cambria Math" w:hAnsi="Cambria Math"/>
                </w:rPr>
              </m:ctrlPr>
            </m:sSubSupPr>
            <m:e>
              <m:r>
                <m:rPr>
                  <m:sty m:val="p"/>
                </m:rPr>
                <w:rPr>
                  <w:rFonts w:ascii="Cambria Math" w:hAnsi="Cambria Math"/>
                </w:rPr>
                <m:t>В</m:t>
              </m:r>
            </m:e>
            <m:sub>
              <m:r>
                <m:rPr>
                  <m:sty m:val="p"/>
                </m:rPr>
                <w:rPr>
                  <w:rFonts w:ascii="Cambria Math" w:hAnsi="Cambria Math"/>
                </w:rPr>
                <m:t>А</m:t>
              </m:r>
            </m:sub>
            <m:sup>
              <m:r>
                <m:rPr>
                  <m:sty m:val="p"/>
                </m:rPr>
                <w:rPr>
                  <w:rFonts w:ascii="Cambria Math" w:hAnsi="Cambria Math"/>
                </w:rPr>
                <m:t>нн</m:t>
              </m:r>
            </m:sup>
          </m:sSubSup>
          <m:r>
            <m:rPr>
              <m:sty m:val="p"/>
            </m:rPr>
            <w:rPr>
              <w:rFonts w:ascii="Cambria Math" w:hAnsi="Cambria Math"/>
            </w:rPr>
            <m:t>≥1,5</m:t>
          </m:r>
          <m:sSub>
            <m:sSubPr>
              <m:ctrlPr>
                <w:rPr>
                  <w:rFonts w:ascii="Cambria Math" w:hAnsi="Cambria Math"/>
                </w:rPr>
              </m:ctrlPr>
            </m:sSubPr>
            <m:e>
              <m:r>
                <m:rPr>
                  <m:sty m:val="p"/>
                </m:rPr>
                <w:rPr>
                  <w:rFonts w:ascii="Cambria Math" w:hAnsi="Cambria Math"/>
                </w:rPr>
                <m:t>k</m:t>
              </m:r>
            </m:e>
            <m:sub>
              <m:r>
                <m:rPr>
                  <m:sty m:val="p"/>
                </m:rPr>
                <w:rPr>
                  <w:rFonts w:ascii="Cambria Math" w:hAnsi="Cambria Math"/>
                </w:rPr>
                <m:t>в</m:t>
              </m:r>
            </m:sub>
          </m:sSub>
          <m:sSub>
            <m:sSubPr>
              <m:ctrlPr>
                <w:rPr>
                  <w:rFonts w:ascii="Cambria Math" w:hAnsi="Cambria Math"/>
                </w:rPr>
              </m:ctrlPr>
            </m:sSubPr>
            <m:e>
              <m:r>
                <m:rPr>
                  <m:sty m:val="p"/>
                </m:rPr>
                <w:rPr>
                  <w:rFonts w:ascii="Cambria Math" w:hAnsi="Cambria Math"/>
                </w:rPr>
                <m:t>В</m:t>
              </m:r>
            </m:e>
            <m:sub>
              <m:r>
                <m:rPr>
                  <m:sty m:val="p"/>
                </m:rPr>
                <w:rPr>
                  <w:rFonts w:ascii="Cambria Math" w:hAnsi="Cambria Math"/>
                </w:rPr>
                <m:t>ср,г</m:t>
              </m:r>
            </m:sub>
          </m:sSub>
          <m:r>
            <m:rPr>
              <m:sty m:val="p"/>
            </m:rPr>
            <w:rPr>
              <w:rFonts w:ascii="Cambria Math" w:hAnsi="Cambria Math"/>
            </w:rPr>
            <m:t>.</m:t>
          </m:r>
          <m:r>
            <w:rPr>
              <w:rFonts w:ascii="Cambria Math" w:hAnsi="Cambria Math"/>
            </w:rPr>
            <m:t xml:space="preserve">                                            (3.7)</m:t>
          </m:r>
        </m:oMath>
      </m:oMathPara>
    </w:p>
    <w:p w14:paraId="0F00519C" w14:textId="77777777" w:rsidR="00866C35" w:rsidRPr="00932F36" w:rsidRDefault="00866C35" w:rsidP="00866C35">
      <w:pPr>
        <w:spacing w:after="0" w:line="240" w:lineRule="auto"/>
        <w:ind w:firstLine="567"/>
        <w:jc w:val="both"/>
      </w:pPr>
    </w:p>
    <w:p w14:paraId="1A477A68" w14:textId="3DA77069" w:rsidR="00866C35" w:rsidRPr="00932F36" w:rsidRDefault="00997146" w:rsidP="00997146">
      <w:pPr>
        <w:spacing w:after="0" w:line="240" w:lineRule="auto"/>
        <w:jc w:val="both"/>
        <w:rPr>
          <w:iCs/>
          <w:lang w:val="ru-RU"/>
        </w:rPr>
      </w:pPr>
      <w:proofErr w:type="gramStart"/>
      <w:r>
        <w:rPr>
          <w:lang w:val="ru-RU"/>
        </w:rPr>
        <w:t>где</w:t>
      </w:r>
      <w:r w:rsidR="00866C35" w:rsidRPr="00932F36">
        <w:rPr>
          <w:lang w:val="ru-RU"/>
        </w:rPr>
        <w:t xml:space="preserve"> </w:t>
      </w:r>
      <m:oMath>
        <m:sSubSup>
          <m:sSubSupPr>
            <m:ctrlPr>
              <w:rPr>
                <w:rFonts w:ascii="Cambria Math" w:hAnsi="Cambria Math"/>
              </w:rPr>
            </m:ctrlPr>
          </m:sSubSupPr>
          <m:e>
            <m:r>
              <m:rPr>
                <m:sty m:val="p"/>
              </m:rPr>
              <w:rPr>
                <w:rFonts w:ascii="Cambria Math" w:hAnsi="Cambria Math"/>
                <w:lang w:val="ru-RU"/>
              </w:rPr>
              <m:t>В</m:t>
            </m:r>
          </m:e>
          <m:sub>
            <m:r>
              <m:rPr>
                <m:sty m:val="p"/>
              </m:rPr>
              <w:rPr>
                <w:rFonts w:ascii="Cambria Math" w:hAnsi="Cambria Math"/>
                <w:lang w:val="ru-RU"/>
              </w:rPr>
              <m:t>у</m:t>
            </m:r>
          </m:sub>
          <m:sup>
            <m:r>
              <m:rPr>
                <m:sty m:val="p"/>
              </m:rPr>
              <w:rPr>
                <w:rFonts w:ascii="Cambria Math" w:hAnsi="Cambria Math"/>
                <w:lang w:val="ru-RU"/>
              </w:rPr>
              <m:t>рн</m:t>
            </m:r>
          </m:sup>
        </m:sSubSup>
      </m:oMath>
      <w:r w:rsidR="00866C35" w:rsidRPr="00932F36">
        <w:rPr>
          <w:lang w:val="ru-RU"/>
        </w:rPr>
        <w:t xml:space="preserve"> –</w:t>
      </w:r>
      <w:proofErr w:type="gramEnd"/>
      <w:r w:rsidR="00866C35" w:rsidRPr="00932F36">
        <w:rPr>
          <w:lang w:val="ru-RU"/>
        </w:rPr>
        <w:t xml:space="preserve"> индукция МП от тока </w:t>
      </w:r>
      <m:oMath>
        <m:sSubSup>
          <m:sSubSupPr>
            <m:ctrlPr>
              <w:rPr>
                <w:rFonts w:ascii="Cambria Math" w:hAnsi="Cambria Math"/>
                <w:iCs/>
              </w:rPr>
            </m:ctrlPr>
          </m:sSubSupPr>
          <m:e>
            <m:r>
              <m:rPr>
                <m:sty m:val="p"/>
              </m:rPr>
              <w:rPr>
                <w:rFonts w:ascii="Cambria Math" w:hAnsi="Cambria Math"/>
              </w:rPr>
              <m:t>I</m:t>
            </m:r>
          </m:e>
          <m:sub>
            <m:r>
              <m:rPr>
                <m:sty m:val="p"/>
              </m:rPr>
              <w:rPr>
                <w:rFonts w:ascii="Cambria Math" w:hAnsi="Cambria Math"/>
                <w:lang w:val="ru-RU"/>
              </w:rPr>
              <m:t>у</m:t>
            </m:r>
          </m:sub>
          <m:sup>
            <m:r>
              <m:rPr>
                <m:sty m:val="p"/>
              </m:rPr>
              <w:rPr>
                <w:rFonts w:ascii="Cambria Math" w:hAnsi="Cambria Math"/>
                <w:lang w:val="ru-RU"/>
              </w:rPr>
              <m:t>рн</m:t>
            </m:r>
          </m:sup>
        </m:sSubSup>
      </m:oMath>
      <w:r w:rsidR="00866C35" w:rsidRPr="00932F36">
        <w:rPr>
          <w:iCs/>
          <w:lang w:val="ru-RU"/>
        </w:rPr>
        <w:t xml:space="preserve"> в обмотке геркона 15 при </w:t>
      </w:r>
      <m:oMath>
        <m:r>
          <m:rPr>
            <m:sty m:val="p"/>
          </m:rPr>
          <w:rPr>
            <w:rFonts w:ascii="Cambria Math" w:hAnsi="Cambria Math"/>
            <w:lang w:val="ru-RU"/>
          </w:rPr>
          <m:t>0,1</m:t>
        </m:r>
        <m:sSub>
          <m:sSubPr>
            <m:ctrlPr>
              <w:rPr>
                <w:rFonts w:ascii="Cambria Math" w:hAnsi="Cambria Math"/>
                <w:iCs/>
              </w:rPr>
            </m:ctrlPr>
          </m:sSubPr>
          <m:e>
            <m:r>
              <m:rPr>
                <m:sty m:val="p"/>
              </m:rPr>
              <w:rPr>
                <w:rFonts w:ascii="Cambria Math" w:hAnsi="Cambria Math"/>
              </w:rPr>
              <m:t>I</m:t>
            </m:r>
          </m:e>
          <m:sub>
            <m:r>
              <m:rPr>
                <m:sty m:val="p"/>
              </m:rPr>
              <w:rPr>
                <w:rFonts w:ascii="Cambria Math" w:hAnsi="Cambria Math"/>
                <w:lang w:val="ru-RU"/>
              </w:rPr>
              <m:t>н</m:t>
            </m:r>
          </m:sub>
        </m:sSub>
      </m:oMath>
      <w:r w:rsidR="00866C35" w:rsidRPr="00932F36">
        <w:rPr>
          <w:iCs/>
          <w:lang w:val="ru-RU"/>
        </w:rPr>
        <w:t>.</w:t>
      </w:r>
    </w:p>
    <w:p w14:paraId="432FAC1E" w14:textId="0AEFED57" w:rsidR="00866C35" w:rsidRPr="00FE2CCC" w:rsidRDefault="00866C35" w:rsidP="008135CA">
      <w:pPr>
        <w:spacing w:after="0" w:line="240" w:lineRule="auto"/>
        <w:ind w:firstLine="709"/>
        <w:jc w:val="both"/>
        <w:rPr>
          <w:lang w:val="ru-RU" w:eastAsia="ru-RU" w:bidi="ru-RU"/>
        </w:rPr>
      </w:pPr>
      <w:r w:rsidRPr="00932F36">
        <w:rPr>
          <w:lang w:val="ru-RU"/>
        </w:rPr>
        <w:t xml:space="preserve">Для подачи </w:t>
      </w:r>
      <w:proofErr w:type="gramStart"/>
      <w:r w:rsidRPr="00932F36">
        <w:rPr>
          <w:lang w:val="ru-RU"/>
        </w:rPr>
        <w:t xml:space="preserve">токов </w:t>
      </w:r>
      <m:oMath>
        <m:sSub>
          <m:sSubPr>
            <m:ctrlPr>
              <w:rPr>
                <w:rFonts w:ascii="Cambria Math" w:hAnsi="Cambria Math"/>
                <w:iCs/>
                <w:lang w:eastAsia="ru-RU" w:bidi="ru-RU"/>
              </w:rPr>
            </m:ctrlPr>
          </m:sSubPr>
          <m:e>
            <m:r>
              <m:rPr>
                <m:sty m:val="p"/>
              </m:rPr>
              <w:rPr>
                <w:rFonts w:ascii="Cambria Math" w:hAnsi="Cambria Math"/>
                <w:lang w:eastAsia="ru-RU" w:bidi="ru-RU"/>
              </w:rPr>
              <m:t>I</m:t>
            </m:r>
          </m:e>
          <m:sub>
            <m:r>
              <m:rPr>
                <m:sty m:val="p"/>
              </m:rPr>
              <w:rPr>
                <w:rFonts w:ascii="Cambria Math" w:hAnsi="Cambria Math"/>
                <w:lang w:val="ru-RU" w:eastAsia="ru-RU" w:bidi="ru-RU"/>
              </w:rPr>
              <m:t>у</m:t>
            </m:r>
          </m:sub>
        </m:sSub>
      </m:oMath>
      <w:r w:rsidRPr="00932F36">
        <w:rPr>
          <w:lang w:val="ru-RU" w:eastAsia="ru-RU" w:bidi="ru-RU"/>
        </w:rPr>
        <w:t xml:space="preserve"> в</w:t>
      </w:r>
      <w:proofErr w:type="gramEnd"/>
      <w:r w:rsidRPr="00932F36">
        <w:rPr>
          <w:lang w:val="ru-RU" w:eastAsia="ru-RU" w:bidi="ru-RU"/>
        </w:rPr>
        <w:t xml:space="preserve"> обмотки герконов используется мост Уитстона с источником 4 постоянного оперативного напряжения </w:t>
      </w:r>
      <m:oMath>
        <m:sSub>
          <m:sSubPr>
            <m:ctrlPr>
              <w:rPr>
                <w:rFonts w:ascii="Cambria Math" w:hAnsi="Cambria Math"/>
              </w:rPr>
            </m:ctrlPr>
          </m:sSubPr>
          <m:e>
            <m:r>
              <m:rPr>
                <m:sty m:val="p"/>
              </m:rPr>
              <w:rPr>
                <w:rFonts w:ascii="Cambria Math" w:hAnsi="Cambria Math"/>
              </w:rPr>
              <m:t>U</m:t>
            </m:r>
          </m:e>
          <m:sub>
            <m:r>
              <m:rPr>
                <m:sty m:val="p"/>
              </m:rPr>
              <w:rPr>
                <w:rFonts w:ascii="Cambria Math" w:hAnsi="Cambria Math"/>
                <w:lang w:val="ru-RU"/>
              </w:rPr>
              <m:t>4</m:t>
            </m:r>
          </m:sub>
        </m:sSub>
      </m:oMath>
      <w:r w:rsidRPr="00932F36">
        <w:rPr>
          <w:lang w:val="ru-RU"/>
        </w:rPr>
        <w:t xml:space="preserve"> (рис</w:t>
      </w:r>
      <w:r w:rsidR="00997146">
        <w:rPr>
          <w:lang w:val="ru-RU"/>
        </w:rPr>
        <w:t>унок</w:t>
      </w:r>
      <w:r w:rsidRPr="00932F36">
        <w:rPr>
          <w:lang w:val="ru-RU"/>
        </w:rPr>
        <w:t xml:space="preserve"> </w:t>
      </w:r>
      <w:r w:rsidR="00FE2CCC">
        <w:rPr>
          <w:lang w:val="ru-RU"/>
        </w:rPr>
        <w:t>3.</w:t>
      </w:r>
      <w:r w:rsidRPr="00932F36">
        <w:rPr>
          <w:lang w:val="ru-RU"/>
        </w:rPr>
        <w:t xml:space="preserve">1, блоки 1-3 контроля постоянного тока в ПУ). Мост разбалансирован для формирования выходного </w:t>
      </w:r>
      <w:proofErr w:type="gramStart"/>
      <w:r w:rsidRPr="00932F36">
        <w:rPr>
          <w:lang w:val="ru-RU"/>
        </w:rPr>
        <w:t xml:space="preserve">напряжения </w:t>
      </w:r>
      <m:oMath>
        <m:sSub>
          <m:sSubPr>
            <m:ctrlPr>
              <w:rPr>
                <w:rFonts w:ascii="Cambria Math" w:hAnsi="Cambria Math"/>
              </w:rPr>
            </m:ctrlPr>
          </m:sSubPr>
          <m:e>
            <m:r>
              <m:rPr>
                <m:sty m:val="p"/>
              </m:rPr>
              <w:rPr>
                <w:rFonts w:ascii="Cambria Math" w:hAnsi="Cambria Math"/>
              </w:rPr>
              <m:t>U</m:t>
            </m:r>
          </m:e>
          <m:sub>
            <m:r>
              <m:rPr>
                <m:sty m:val="p"/>
              </m:rPr>
              <w:rPr>
                <w:rFonts w:ascii="Cambria Math" w:hAnsi="Cambria Math"/>
                <w:lang w:val="ru-RU"/>
              </w:rPr>
              <m:t>вых</m:t>
            </m:r>
          </m:sub>
        </m:sSub>
        <m:r>
          <w:rPr>
            <w:rFonts w:ascii="Cambria Math" w:hAnsi="Cambria Math"/>
            <w:lang w:val="ru-RU"/>
          </w:rPr>
          <m:t xml:space="preserve">  </m:t>
        </m:r>
      </m:oMath>
      <w:r w:rsidRPr="00932F36">
        <w:rPr>
          <w:lang w:val="ru-RU"/>
        </w:rPr>
        <w:t xml:space="preserve"> (</w:t>
      </w:r>
      <w:proofErr w:type="gramEnd"/>
      <w:r w:rsidRPr="00932F36">
        <w:rPr>
          <w:lang w:val="ru-RU"/>
        </w:rPr>
        <w:t>рис</w:t>
      </w:r>
      <w:proofErr w:type="spellStart"/>
      <w:r w:rsidR="00997146">
        <w:rPr>
          <w:lang w:val="ru-RU"/>
        </w:rPr>
        <w:t>унок</w:t>
      </w:r>
      <w:proofErr w:type="spellEnd"/>
      <w:r w:rsidRPr="00932F36">
        <w:rPr>
          <w:lang w:val="ru-RU"/>
        </w:rPr>
        <w:t xml:space="preserve"> </w:t>
      </w:r>
      <w:r w:rsidR="00FE2CCC">
        <w:rPr>
          <w:lang w:val="ru-RU"/>
        </w:rPr>
        <w:t>3.</w:t>
      </w:r>
      <w:r w:rsidRPr="00932F36">
        <w:rPr>
          <w:lang w:val="ru-RU"/>
        </w:rPr>
        <w:t xml:space="preserve">1), которое определяет требуемый суммарный ток </w:t>
      </w:r>
      <m:oMath>
        <m:r>
          <m:rPr>
            <m:sty m:val="p"/>
          </m:rPr>
          <w:rPr>
            <w:rFonts w:ascii="Cambria Math" w:hAnsi="Cambria Math"/>
            <w:lang w:eastAsia="ru-RU" w:bidi="ru-RU"/>
          </w:rPr>
          <m:t>Σ</m:t>
        </m:r>
        <m:sSub>
          <m:sSubPr>
            <m:ctrlPr>
              <w:rPr>
                <w:rFonts w:ascii="Cambria Math" w:hAnsi="Cambria Math"/>
                <w:lang w:eastAsia="ru-RU" w:bidi="ru-RU"/>
              </w:rPr>
            </m:ctrlPr>
          </m:sSubPr>
          <m:e>
            <m:r>
              <m:rPr>
                <m:sty m:val="p"/>
              </m:rPr>
              <w:rPr>
                <w:rFonts w:ascii="Cambria Math" w:hAnsi="Cambria Math"/>
                <w:lang w:eastAsia="ru-RU" w:bidi="ru-RU"/>
              </w:rPr>
              <m:t>I</m:t>
            </m:r>
          </m:e>
          <m:sub>
            <m:r>
              <m:rPr>
                <m:sty m:val="p"/>
              </m:rPr>
              <w:rPr>
                <w:rFonts w:ascii="Cambria Math" w:hAnsi="Cambria Math"/>
                <w:lang w:val="ru-RU" w:eastAsia="ru-RU" w:bidi="ru-RU"/>
              </w:rPr>
              <m:t>у</m:t>
            </m:r>
          </m:sub>
        </m:sSub>
      </m:oMath>
      <w:r w:rsidRPr="00932F36">
        <w:rPr>
          <w:lang w:val="ru-RU" w:eastAsia="ru-RU" w:bidi="ru-RU"/>
        </w:rPr>
        <w:t xml:space="preserve">, подаваемый в обмотки герконов 15, 16, 17 и 44 (диагональ моста не измерительная, как при классическом применении). </w:t>
      </w:r>
      <w:r w:rsidRPr="00FE2CCC">
        <w:rPr>
          <w:lang w:val="ru-RU" w:eastAsia="ru-RU" w:bidi="ru-RU"/>
        </w:rPr>
        <w:t xml:space="preserve">В </w:t>
      </w:r>
      <w:r w:rsidR="00A01ECA">
        <w:rPr>
          <w:lang w:val="ru-RU" w:eastAsia="ru-RU" w:bidi="ru-RU"/>
        </w:rPr>
        <w:t xml:space="preserve">параграфе 3.2 </w:t>
      </w:r>
      <w:r w:rsidRPr="00FE2CCC">
        <w:rPr>
          <w:lang w:val="ru-RU" w:eastAsia="ru-RU" w:bidi="ru-RU"/>
        </w:rPr>
        <w:t>показано, что:</w:t>
      </w:r>
    </w:p>
    <w:p w14:paraId="16EAC78E" w14:textId="77777777" w:rsidR="00866C35" w:rsidRPr="00FE2CCC" w:rsidRDefault="00866C35" w:rsidP="00866C35">
      <w:pPr>
        <w:spacing w:after="0" w:line="240" w:lineRule="auto"/>
        <w:ind w:firstLine="567"/>
        <w:jc w:val="both"/>
        <w:rPr>
          <w:lang w:val="ru-RU" w:eastAsia="ru-RU" w:bidi="ru-RU"/>
        </w:rPr>
      </w:pPr>
    </w:p>
    <w:p w14:paraId="47F63F18" w14:textId="1605F94A" w:rsidR="00866C35" w:rsidRPr="00932F36" w:rsidRDefault="002D3970" w:rsidP="00866C35">
      <w:pPr>
        <w:spacing w:after="0" w:line="240" w:lineRule="auto"/>
        <w:ind w:firstLine="567"/>
        <w:jc w:val="both"/>
        <w:rPr>
          <w:lang w:eastAsia="ru-RU" w:bidi="ru-RU"/>
        </w:rPr>
      </w:pPr>
      <m:oMathPara>
        <m:oMathParaPr>
          <m:jc m:val="right"/>
        </m:oMathParaPr>
        <m:oMath>
          <m:sSub>
            <m:sSubPr>
              <m:ctrlPr>
                <w:rPr>
                  <w:rFonts w:ascii="Cambria Math" w:hAnsi="Cambria Math"/>
                </w:rPr>
              </m:ctrlPr>
            </m:sSubPr>
            <m:e>
              <m:r>
                <m:rPr>
                  <m:sty m:val="p"/>
                </m:rPr>
                <w:rPr>
                  <w:rFonts w:ascii="Cambria Math" w:hAnsi="Cambria Math"/>
                </w:rPr>
                <m:t>I</m:t>
              </m:r>
            </m:e>
            <m:sub>
              <m:r>
                <m:rPr>
                  <m:sty m:val="p"/>
                </m:rPr>
                <w:rPr>
                  <w:rFonts w:ascii="Cambria Math" w:hAnsi="Cambria Math"/>
                </w:rPr>
                <m:t>у</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m:rPr>
                      <m:sty m:val="p"/>
                    </m:rPr>
                    <w:rPr>
                      <w:rFonts w:ascii="Cambria Math" w:hAnsi="Cambria Math"/>
                    </w:rPr>
                    <m:t>U</m:t>
                  </m:r>
                </m:e>
                <m:sub>
                  <m:r>
                    <m:rPr>
                      <m:sty m:val="p"/>
                    </m:rPr>
                    <w:rPr>
                      <w:rFonts w:ascii="Cambria Math" w:hAnsi="Cambria Math"/>
                    </w:rPr>
                    <m:t>4</m:t>
                  </m:r>
                </m:sub>
              </m:sSub>
              <m:r>
                <m:rPr>
                  <m:sty m:val="p"/>
                </m:rPr>
                <w:rPr>
                  <w:rFonts w:ascii="Cambria Math" w:hAnsi="Cambria Math"/>
                </w:rPr>
                <m:t>∙</m:t>
              </m:r>
              <m:d>
                <m:dPr>
                  <m:ctrlPr>
                    <w:rPr>
                      <w:rFonts w:ascii="Cambria Math" w:hAnsi="Cambria Math"/>
                    </w:rPr>
                  </m:ctrlPr>
                </m:dPr>
                <m:e>
                  <m:f>
                    <m:fPr>
                      <m:ctrlPr>
                        <w:rPr>
                          <w:rFonts w:ascii="Cambria Math" w:hAnsi="Cambria Math"/>
                        </w:rPr>
                      </m:ctrlPr>
                    </m:fPr>
                    <m:num>
                      <m:sSub>
                        <m:sSubPr>
                          <m:ctrlPr>
                            <w:rPr>
                              <w:rFonts w:ascii="Cambria Math" w:hAnsi="Cambria Math"/>
                            </w:rPr>
                          </m:ctrlPr>
                        </m:sSubPr>
                        <m:e>
                          <m:r>
                            <m:rPr>
                              <m:sty m:val="p"/>
                            </m:rPr>
                            <w:rPr>
                              <w:rFonts w:ascii="Cambria Math" w:hAnsi="Cambria Math"/>
                            </w:rPr>
                            <m:t>R</m:t>
                          </m:r>
                        </m:e>
                        <m:sub>
                          <m:r>
                            <m:rPr>
                              <m:sty m:val="p"/>
                            </m:rPr>
                            <w:rPr>
                              <w:rFonts w:ascii="Cambria Math" w:hAnsi="Cambria Math"/>
                            </w:rPr>
                            <m:t>7</m:t>
                          </m:r>
                        </m:sub>
                      </m:sSub>
                    </m:num>
                    <m:den>
                      <m:sSub>
                        <m:sSubPr>
                          <m:ctrlPr>
                            <w:rPr>
                              <w:rFonts w:ascii="Cambria Math" w:hAnsi="Cambria Math"/>
                            </w:rPr>
                          </m:ctrlPr>
                        </m:sSubPr>
                        <m:e>
                          <m:r>
                            <m:rPr>
                              <m:sty m:val="p"/>
                            </m:rPr>
                            <w:rPr>
                              <w:rFonts w:ascii="Cambria Math" w:hAnsi="Cambria Math"/>
                            </w:rPr>
                            <m:t>R</m:t>
                          </m:r>
                        </m:e>
                        <m:sub>
                          <m:r>
                            <m:rPr>
                              <m:sty m:val="p"/>
                            </m:rPr>
                            <w:rPr>
                              <w:rFonts w:ascii="Cambria Math" w:hAnsi="Cambria Math"/>
                            </w:rPr>
                            <m:t>7</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R</m:t>
                          </m:r>
                        </m:e>
                        <m:sub>
                          <m:r>
                            <m:rPr>
                              <m:sty m:val="p"/>
                            </m:rPr>
                            <w:rPr>
                              <w:rFonts w:ascii="Cambria Math" w:hAnsi="Cambria Math"/>
                            </w:rPr>
                            <m:t>6</m:t>
                          </m:r>
                        </m:sub>
                      </m:sSub>
                    </m:den>
                  </m:f>
                  <m:r>
                    <m:rPr>
                      <m:sty m:val="p"/>
                    </m:rPr>
                    <w:rPr>
                      <w:rFonts w:ascii="Cambria Math" w:hAnsi="Cambria Math"/>
                    </w:rPr>
                    <m:t>-</m:t>
                  </m:r>
                  <m:f>
                    <m:fPr>
                      <m:ctrlPr>
                        <w:rPr>
                          <w:rFonts w:ascii="Cambria Math" w:hAnsi="Cambria Math"/>
                        </w:rPr>
                      </m:ctrlPr>
                    </m:fPr>
                    <m:num>
                      <m:sSub>
                        <m:sSubPr>
                          <m:ctrlPr>
                            <w:rPr>
                              <w:rFonts w:ascii="Cambria Math" w:hAnsi="Cambria Math"/>
                            </w:rPr>
                          </m:ctrlPr>
                        </m:sSubPr>
                        <m:e>
                          <m:r>
                            <m:rPr>
                              <m:sty m:val="p"/>
                            </m:rPr>
                            <w:rPr>
                              <w:rFonts w:ascii="Cambria Math" w:hAnsi="Cambria Math"/>
                            </w:rPr>
                            <m:t>R</m:t>
                          </m:r>
                        </m:e>
                        <m:sub>
                          <m:r>
                            <m:rPr>
                              <m:sty m:val="p"/>
                            </m:rPr>
                            <w:rPr>
                              <w:rFonts w:ascii="Cambria Math" w:hAnsi="Cambria Math"/>
                            </w:rPr>
                            <m:t>5</m:t>
                          </m:r>
                        </m:sub>
                      </m:sSub>
                    </m:num>
                    <m:den>
                      <m:sSub>
                        <m:sSubPr>
                          <m:ctrlPr>
                            <w:rPr>
                              <w:rFonts w:ascii="Cambria Math" w:hAnsi="Cambria Math"/>
                            </w:rPr>
                          </m:ctrlPr>
                        </m:sSubPr>
                        <m:e>
                          <m:r>
                            <m:rPr>
                              <m:sty m:val="p"/>
                            </m:rPr>
                            <w:rPr>
                              <w:rFonts w:ascii="Cambria Math" w:hAnsi="Cambria Math"/>
                            </w:rPr>
                            <m:t>R</m:t>
                          </m:r>
                        </m:e>
                        <m:sub>
                          <m:r>
                            <m:rPr>
                              <m:sty m:val="p"/>
                            </m:rPr>
                            <w:rPr>
                              <w:rFonts w:ascii="Cambria Math" w:hAnsi="Cambria Math"/>
                            </w:rPr>
                            <m:t>5</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R</m:t>
                          </m:r>
                        </m:e>
                        <m:sub>
                          <m:r>
                            <m:rPr>
                              <m:sty m:val="p"/>
                            </m:rPr>
                            <w:rPr>
                              <w:rFonts w:ascii="Cambria Math" w:hAnsi="Cambria Math"/>
                            </w:rPr>
                            <m:t>8</m:t>
                          </m:r>
                        </m:sub>
                      </m:sSub>
                    </m:den>
                  </m:f>
                </m:e>
              </m:d>
            </m:num>
            <m:den>
              <m:r>
                <m:rPr>
                  <m:sty m:val="p"/>
                </m:rPr>
                <w:rPr>
                  <w:rFonts w:ascii="Cambria Math" w:hAnsi="Cambria Math"/>
                </w:rPr>
                <m:t>4∙</m:t>
              </m:r>
              <m:sSub>
                <m:sSubPr>
                  <m:ctrlPr>
                    <w:rPr>
                      <w:rFonts w:ascii="Cambria Math" w:hAnsi="Cambria Math"/>
                    </w:rPr>
                  </m:ctrlPr>
                </m:sSubPr>
                <m:e>
                  <m:r>
                    <m:rPr>
                      <m:sty m:val="p"/>
                    </m:rPr>
                    <w:rPr>
                      <w:rFonts w:ascii="Cambria Math" w:hAnsi="Cambria Math"/>
                    </w:rPr>
                    <m:t>R</m:t>
                  </m:r>
                </m:e>
                <m:sub>
                  <m:r>
                    <m:rPr>
                      <m:sty m:val="p"/>
                    </m:rPr>
                    <w:rPr>
                      <w:rFonts w:ascii="Cambria Math" w:hAnsi="Cambria Math"/>
                    </w:rPr>
                    <m:t>обм.</m:t>
                  </m:r>
                </m:sub>
              </m:sSub>
            </m:den>
          </m:f>
          <m:r>
            <m:rPr>
              <m:sty m:val="p"/>
            </m:rPr>
            <w:rPr>
              <w:rFonts w:ascii="Cambria Math" w:hAnsi="Cambria Math"/>
            </w:rPr>
            <m:t>.                                       (3.8)</m:t>
          </m:r>
        </m:oMath>
      </m:oMathPara>
    </w:p>
    <w:p w14:paraId="4CDF5183" w14:textId="77777777" w:rsidR="00866C35" w:rsidRPr="00932F36" w:rsidRDefault="00866C35" w:rsidP="00866C35">
      <w:pPr>
        <w:spacing w:after="0" w:line="240" w:lineRule="auto"/>
        <w:ind w:firstLine="567"/>
        <w:jc w:val="both"/>
        <w:rPr>
          <w:lang w:eastAsia="ru-RU" w:bidi="ru-RU"/>
        </w:rPr>
      </w:pPr>
    </w:p>
    <w:p w14:paraId="2E46E79B" w14:textId="53DC2E6C" w:rsidR="00866C35" w:rsidRPr="00932F36" w:rsidRDefault="00866C35" w:rsidP="00997146">
      <w:pPr>
        <w:spacing w:after="0" w:line="240" w:lineRule="auto"/>
        <w:ind w:firstLine="709"/>
        <w:jc w:val="both"/>
        <w:rPr>
          <w:lang w:val="ru-RU"/>
        </w:rPr>
      </w:pPr>
      <w:r w:rsidRPr="00932F36">
        <w:rPr>
          <w:rFonts w:eastAsia="Times New Roman"/>
          <w:lang w:val="ru-RU" w:eastAsia="ru-RU"/>
        </w:rPr>
        <w:t>В (</w:t>
      </w:r>
      <w:r w:rsidR="00FE2CCC">
        <w:rPr>
          <w:rFonts w:eastAsia="Times New Roman"/>
          <w:lang w:val="ru-RU" w:eastAsia="ru-RU"/>
        </w:rPr>
        <w:t>3.</w:t>
      </w:r>
      <w:r w:rsidRPr="00932F36">
        <w:rPr>
          <w:rFonts w:eastAsia="Times New Roman"/>
          <w:lang w:val="ru-RU" w:eastAsia="ru-RU"/>
        </w:rPr>
        <w:t xml:space="preserve">8) отсутствуют внутренние эквивалентные сопротивления моста </w:t>
      </w:r>
      <w:proofErr w:type="spellStart"/>
      <w:r w:rsidRPr="00932F36">
        <w:rPr>
          <w:rFonts w:eastAsia="Times New Roman"/>
          <w:lang w:val="ru-RU" w:eastAsia="ru-RU"/>
        </w:rPr>
        <w:t>Уитстона</w:t>
      </w:r>
      <w:proofErr w:type="spellEnd"/>
      <w:r w:rsidRPr="00932F36">
        <w:rPr>
          <w:rFonts w:eastAsia="Times New Roman"/>
          <w:lang w:val="ru-RU" w:eastAsia="ru-RU"/>
        </w:rPr>
        <w:t xml:space="preserve">, это обосновано тем, что их величина на порядок меньше </w:t>
      </w:r>
      <w:proofErr w:type="gramStart"/>
      <w:r w:rsidRPr="00932F36">
        <w:rPr>
          <w:rFonts w:eastAsia="Times New Roman"/>
          <w:lang w:val="ru-RU" w:eastAsia="ru-RU"/>
        </w:rPr>
        <w:t xml:space="preserve">сопротивлений </w:t>
      </w:r>
      <m:oMath>
        <m:sSub>
          <m:sSubPr>
            <m:ctrlPr>
              <w:rPr>
                <w:rFonts w:ascii="Cambria Math" w:hAnsi="Cambria Math"/>
                <w:iCs/>
              </w:rPr>
            </m:ctrlPr>
          </m:sSubPr>
          <m:e>
            <m:r>
              <m:rPr>
                <m:sty m:val="p"/>
              </m:rPr>
              <w:rPr>
                <w:rFonts w:ascii="Cambria Math" w:hAnsi="Cambria Math"/>
              </w:rPr>
              <m:t>R</m:t>
            </m:r>
          </m:e>
          <m:sub>
            <m:r>
              <m:rPr>
                <m:sty m:val="p"/>
              </m:rPr>
              <w:rPr>
                <w:rFonts w:ascii="Cambria Math" w:hAnsi="Cambria Math"/>
                <w:lang w:val="ru-RU"/>
              </w:rPr>
              <m:t>5</m:t>
            </m:r>
          </m:sub>
        </m:sSub>
        <m:r>
          <m:rPr>
            <m:sty m:val="p"/>
          </m:rPr>
          <w:rPr>
            <w:rFonts w:ascii="Cambria Math" w:hAnsi="Cambria Math"/>
            <w:lang w:val="ru-RU"/>
          </w:rPr>
          <m:t>÷</m:t>
        </m:r>
        <m:sSub>
          <m:sSubPr>
            <m:ctrlPr>
              <w:rPr>
                <w:rFonts w:ascii="Cambria Math" w:hAnsi="Cambria Math"/>
                <w:iCs/>
              </w:rPr>
            </m:ctrlPr>
          </m:sSubPr>
          <m:e>
            <m:r>
              <m:rPr>
                <m:sty m:val="p"/>
              </m:rPr>
              <w:rPr>
                <w:rFonts w:ascii="Cambria Math" w:hAnsi="Cambria Math"/>
              </w:rPr>
              <m:t>R</m:t>
            </m:r>
          </m:e>
          <m:sub>
            <m:r>
              <m:rPr>
                <m:sty m:val="p"/>
              </m:rPr>
              <w:rPr>
                <w:rFonts w:ascii="Cambria Math" w:hAnsi="Cambria Math"/>
                <w:lang w:val="ru-RU"/>
              </w:rPr>
              <m:t>8</m:t>
            </m:r>
          </m:sub>
        </m:sSub>
      </m:oMath>
      <w:r w:rsidRPr="00932F36">
        <w:rPr>
          <w:rFonts w:eastAsia="Times New Roman"/>
          <w:iCs/>
          <w:lang w:val="ru-RU"/>
        </w:rPr>
        <w:t>.</w:t>
      </w:r>
      <w:proofErr w:type="gramEnd"/>
      <w:r w:rsidRPr="00932F36">
        <w:rPr>
          <w:rFonts w:eastAsia="Times New Roman"/>
          <w:iCs/>
          <w:lang w:val="ru-RU"/>
        </w:rPr>
        <w:t xml:space="preserve"> </w:t>
      </w:r>
      <w:r w:rsidRPr="00932F36">
        <w:rPr>
          <w:lang w:val="ru-RU"/>
        </w:rPr>
        <w:t>Проведенные численные оценки показывают, что даже при сопротивлениях контактов и соединений в пределах 5÷10 мОм их вклад в изменение коэффициентов делителей напряжения менее 0,01%.</w:t>
      </w:r>
    </w:p>
    <w:p w14:paraId="5084A39E" w14:textId="3170E525" w:rsidR="007430D6" w:rsidRPr="007430D6" w:rsidRDefault="00866C35" w:rsidP="00997146">
      <w:pPr>
        <w:spacing w:after="0" w:line="240" w:lineRule="auto"/>
        <w:ind w:firstLine="709"/>
        <w:jc w:val="both"/>
        <w:rPr>
          <w:lang w:val="ru-RU"/>
        </w:rPr>
      </w:pPr>
      <w:r w:rsidRPr="00932F36">
        <w:rPr>
          <w:lang w:val="ru-RU"/>
        </w:rPr>
        <w:t>Для герконов 16 и 17 блоков 9-11 формула (</w:t>
      </w:r>
      <w:r w:rsidR="00FE2CCC">
        <w:rPr>
          <w:lang w:val="ru-RU"/>
        </w:rPr>
        <w:t>3.</w:t>
      </w:r>
      <w:r w:rsidRPr="00932F36">
        <w:rPr>
          <w:lang w:val="ru-RU"/>
        </w:rPr>
        <w:t xml:space="preserve">8) не меняется. В ней </w:t>
      </w:r>
      <w:proofErr w:type="gramStart"/>
      <w:r w:rsidRPr="00932F36">
        <w:rPr>
          <w:lang w:val="ru-RU"/>
        </w:rPr>
        <w:t xml:space="preserve">сопротивление </w:t>
      </w:r>
      <m:oMath>
        <m:sSub>
          <m:sSubPr>
            <m:ctrlPr>
              <w:rPr>
                <w:rFonts w:ascii="Cambria Math" w:hAnsi="Cambria Math"/>
              </w:rPr>
            </m:ctrlPr>
          </m:sSubPr>
          <m:e>
            <m:r>
              <m:rPr>
                <m:sty m:val="p"/>
              </m:rPr>
              <w:rPr>
                <w:rFonts w:ascii="Cambria Math" w:hAnsi="Cambria Math"/>
              </w:rPr>
              <m:t>R</m:t>
            </m:r>
          </m:e>
          <m:sub>
            <m:r>
              <m:rPr>
                <m:sty m:val="p"/>
              </m:rPr>
              <w:rPr>
                <w:rFonts w:ascii="Cambria Math" w:hAnsi="Cambria Math"/>
                <w:lang w:val="ru-RU"/>
              </w:rPr>
              <m:t>8</m:t>
            </m:r>
          </m:sub>
        </m:sSub>
      </m:oMath>
      <w:r w:rsidRPr="00932F36">
        <w:rPr>
          <w:lang w:val="ru-RU"/>
        </w:rPr>
        <w:t xml:space="preserve"> магниторезистора</w:t>
      </w:r>
      <w:proofErr w:type="gramEnd"/>
      <w:r w:rsidRPr="00932F36">
        <w:rPr>
          <w:lang w:val="ru-RU"/>
        </w:rPr>
        <w:t xml:space="preserve"> определяется по его зависимости от индукции </w:t>
      </w:r>
      <m:oMath>
        <m:sSub>
          <m:sSubPr>
            <m:ctrlPr>
              <w:rPr>
                <w:rFonts w:ascii="Cambria Math" w:hAnsi="Cambria Math"/>
              </w:rPr>
            </m:ctrlPr>
          </m:sSubPr>
          <m:e>
            <m:r>
              <m:rPr>
                <m:sty m:val="p"/>
              </m:rPr>
              <w:rPr>
                <w:rFonts w:ascii="Cambria Math" w:hAnsi="Cambria Math"/>
                <w:lang w:val="ru-RU"/>
              </w:rPr>
              <m:t>В</m:t>
            </m:r>
          </m:e>
          <m:sub>
            <m:r>
              <m:rPr>
                <m:sty m:val="p"/>
              </m:rPr>
              <w:rPr>
                <w:rFonts w:ascii="Cambria Math" w:hAnsi="Cambria Math"/>
                <w:lang w:val="ru-RU"/>
              </w:rPr>
              <m:t>п</m:t>
            </m:r>
          </m:sub>
        </m:sSub>
      </m:oMath>
      <w:r w:rsidRPr="00932F36">
        <w:rPr>
          <w:lang w:val="ru-RU"/>
        </w:rPr>
        <w:t xml:space="preserve"> магнитного потока от тока </w:t>
      </w:r>
      <m:oMath>
        <m:sSub>
          <m:sSubPr>
            <m:ctrlPr>
              <w:rPr>
                <w:rFonts w:ascii="Cambria Math" w:hAnsi="Cambria Math"/>
                <w:iCs/>
              </w:rPr>
            </m:ctrlPr>
          </m:sSubPr>
          <m:e>
            <m:r>
              <m:rPr>
                <m:sty m:val="p"/>
              </m:rPr>
              <w:rPr>
                <w:rFonts w:ascii="Cambria Math" w:hAnsi="Cambria Math"/>
              </w:rPr>
              <m:t>I</m:t>
            </m:r>
          </m:e>
          <m:sub>
            <m:r>
              <m:rPr>
                <m:sty m:val="p"/>
              </m:rPr>
              <w:rPr>
                <w:rFonts w:ascii="Cambria Math" w:hAnsi="Cambria Math"/>
                <w:lang w:val="ru-RU"/>
              </w:rPr>
              <m:t>п</m:t>
            </m:r>
          </m:sub>
        </m:sSub>
      </m:oMath>
      <w:r w:rsidRPr="00932F36">
        <w:rPr>
          <w:iCs/>
          <w:lang w:val="ru-RU"/>
        </w:rPr>
        <w:t xml:space="preserve"> в токопроводе 41, а </w:t>
      </w:r>
      <m:oMath>
        <m:sSub>
          <m:sSubPr>
            <m:ctrlPr>
              <w:rPr>
                <w:rFonts w:ascii="Cambria Math" w:hAnsi="Cambria Math"/>
                <w:iCs/>
              </w:rPr>
            </m:ctrlPr>
          </m:sSubPr>
          <m:e>
            <m:r>
              <m:rPr>
                <m:sty m:val="p"/>
              </m:rPr>
              <w:rPr>
                <w:rFonts w:ascii="Cambria Math" w:hAnsi="Cambria Math"/>
              </w:rPr>
              <m:t>I</m:t>
            </m:r>
          </m:e>
          <m:sub>
            <m:r>
              <m:rPr>
                <m:sty m:val="p"/>
              </m:rPr>
              <w:rPr>
                <w:rFonts w:ascii="Cambria Math" w:hAnsi="Cambria Math"/>
                <w:lang w:val="ru-RU"/>
              </w:rPr>
              <m:t>п</m:t>
            </m:r>
          </m:sub>
        </m:sSub>
        <m:r>
          <w:rPr>
            <w:rFonts w:ascii="Cambria Math" w:hAnsi="Cambria Math"/>
            <w:lang w:val="ru-RU"/>
          </w:rPr>
          <m:t>=1,22</m:t>
        </m:r>
        <m:sSub>
          <m:sSubPr>
            <m:ctrlPr>
              <w:rPr>
                <w:rFonts w:ascii="Cambria Math" w:hAnsi="Cambria Math"/>
                <w:i/>
                <w:iCs/>
              </w:rPr>
            </m:ctrlPr>
          </m:sSubPr>
          <m:e>
            <m:r>
              <m:rPr>
                <m:sty m:val="p"/>
              </m:rPr>
              <w:rPr>
                <w:rFonts w:ascii="Cambria Math" w:hAnsi="Cambria Math"/>
              </w:rPr>
              <m:t>k</m:t>
            </m:r>
          </m:e>
          <m:sub>
            <m:r>
              <w:rPr>
                <w:rFonts w:ascii="Cambria Math" w:hAnsi="Cambria Math"/>
                <w:lang w:val="ru-RU"/>
              </w:rPr>
              <m:t>т</m:t>
            </m:r>
          </m:sub>
        </m:sSub>
        <m:sSub>
          <m:sSubPr>
            <m:ctrlPr>
              <w:rPr>
                <w:rFonts w:ascii="Cambria Math" w:hAnsi="Cambria Math"/>
                <w:iCs/>
              </w:rPr>
            </m:ctrlPr>
          </m:sSubPr>
          <m:e>
            <m:r>
              <m:rPr>
                <m:sty m:val="p"/>
              </m:rPr>
              <w:rPr>
                <w:rFonts w:ascii="Cambria Math" w:hAnsi="Cambria Math"/>
              </w:rPr>
              <m:t>I</m:t>
            </m:r>
          </m:e>
          <m:sub>
            <m:r>
              <m:rPr>
                <m:sty m:val="p"/>
              </m:rPr>
              <w:rPr>
                <w:rFonts w:ascii="Cambria Math" w:hAnsi="Cambria Math"/>
                <w:lang w:val="ru-RU"/>
              </w:rPr>
              <m:t>А</m:t>
            </m:r>
          </m:sub>
        </m:sSub>
      </m:oMath>
      <w:r w:rsidRPr="00932F36">
        <w:rPr>
          <w:iCs/>
          <w:lang w:val="ru-RU"/>
        </w:rPr>
        <w:t xml:space="preserve">, где </w:t>
      </w:r>
      <m:oMath>
        <m:sSub>
          <m:sSubPr>
            <m:ctrlPr>
              <w:rPr>
                <w:rFonts w:ascii="Cambria Math" w:hAnsi="Cambria Math"/>
                <w:iCs/>
              </w:rPr>
            </m:ctrlPr>
          </m:sSubPr>
          <m:e>
            <m:r>
              <m:rPr>
                <m:sty m:val="p"/>
              </m:rPr>
              <w:rPr>
                <w:rFonts w:ascii="Cambria Math" w:hAnsi="Cambria Math"/>
              </w:rPr>
              <m:t>I</m:t>
            </m:r>
          </m:e>
          <m:sub>
            <m:r>
              <m:rPr>
                <m:sty m:val="p"/>
              </m:rPr>
              <w:rPr>
                <w:rFonts w:ascii="Cambria Math" w:hAnsi="Cambria Math"/>
                <w:lang w:val="ru-RU"/>
              </w:rPr>
              <m:t>А</m:t>
            </m:r>
          </m:sub>
        </m:sSub>
      </m:oMath>
      <w:r w:rsidRPr="00932F36">
        <w:rPr>
          <w:iCs/>
          <w:lang w:val="ru-RU"/>
        </w:rPr>
        <w:t xml:space="preserve"> – ток в токопроводе 38, </w:t>
      </w:r>
      <m:oMath>
        <m:sSub>
          <m:sSubPr>
            <m:ctrlPr>
              <w:rPr>
                <w:rFonts w:ascii="Cambria Math" w:hAnsi="Cambria Math"/>
                <w:i/>
                <w:iCs/>
              </w:rPr>
            </m:ctrlPr>
          </m:sSubPr>
          <m:e>
            <m:r>
              <m:rPr>
                <m:sty m:val="p"/>
              </m:rPr>
              <w:rPr>
                <w:rFonts w:ascii="Cambria Math" w:hAnsi="Cambria Math"/>
              </w:rPr>
              <m:t>k</m:t>
            </m:r>
          </m:e>
          <m:sub>
            <m:r>
              <w:rPr>
                <w:rFonts w:ascii="Cambria Math" w:hAnsi="Cambria Math"/>
                <w:lang w:val="ru-RU"/>
              </w:rPr>
              <m:t>т</m:t>
            </m:r>
          </m:sub>
        </m:sSub>
      </m:oMath>
      <w:r w:rsidRPr="00932F36">
        <w:rPr>
          <w:iCs/>
          <w:lang w:val="ru-RU"/>
        </w:rPr>
        <w:t xml:space="preserve"> – коэффициент трансформации трансформатора 35.</w:t>
      </w:r>
      <w:r w:rsidR="007430D6">
        <w:rPr>
          <w:iCs/>
          <w:lang w:val="ru-RU"/>
        </w:rPr>
        <w:t xml:space="preserve"> </w:t>
      </w:r>
      <w:r w:rsidR="007430D6" w:rsidRPr="007430D6">
        <w:rPr>
          <w:lang w:val="ru-RU"/>
        </w:rPr>
        <w:t xml:space="preserve">Величина индукции </w:t>
      </w:r>
      <m:oMath>
        <m:sSub>
          <m:sSubPr>
            <m:ctrlPr>
              <w:rPr>
                <w:rFonts w:ascii="Cambria Math" w:hAnsi="Cambria Math"/>
                <w:i/>
              </w:rPr>
            </m:ctrlPr>
          </m:sSubPr>
          <m:e>
            <m:r>
              <w:rPr>
                <w:rFonts w:ascii="Cambria Math" w:hAnsi="Cambria Math"/>
                <w:lang w:val="ru-RU"/>
              </w:rPr>
              <m:t>В</m:t>
            </m:r>
          </m:e>
          <m:sub>
            <m:r>
              <w:rPr>
                <w:rFonts w:ascii="Cambria Math" w:hAnsi="Cambria Math"/>
                <w:lang w:val="ru-RU"/>
              </w:rPr>
              <m:t>п</m:t>
            </m:r>
          </m:sub>
        </m:sSub>
      </m:oMath>
      <w:r w:rsidR="007430D6" w:rsidRPr="007430D6">
        <w:rPr>
          <w:lang w:val="ru-RU"/>
        </w:rPr>
        <w:t>, воздействующей вдоль оси магниторезистора, на основе закона Био-Сав</w:t>
      </w:r>
      <w:r w:rsidR="007430D6">
        <w:rPr>
          <w:lang w:val="ru-RU"/>
        </w:rPr>
        <w:t xml:space="preserve">ара-Лапласа </w:t>
      </w:r>
      <w:r w:rsidR="007430D6" w:rsidRPr="007430D6">
        <w:rPr>
          <w:lang w:val="ru-RU"/>
        </w:rPr>
        <w:t>определяется по формуле</w:t>
      </w:r>
      <w:r w:rsidR="00997146">
        <w:rPr>
          <w:lang w:val="ru-RU"/>
        </w:rPr>
        <w:t xml:space="preserve"> (3.9)</w:t>
      </w:r>
      <w:r w:rsidR="007430D6" w:rsidRPr="007430D6">
        <w:rPr>
          <w:lang w:val="ru-RU"/>
        </w:rPr>
        <w:t>:</w:t>
      </w:r>
    </w:p>
    <w:p w14:paraId="0B85C1C3" w14:textId="77777777" w:rsidR="007430D6" w:rsidRPr="007430D6" w:rsidRDefault="007430D6" w:rsidP="007430D6">
      <w:pPr>
        <w:spacing w:after="0" w:line="240" w:lineRule="auto"/>
        <w:ind w:firstLine="567"/>
        <w:jc w:val="both"/>
        <w:rPr>
          <w:lang w:val="ru-RU"/>
        </w:rPr>
      </w:pPr>
    </w:p>
    <w:p w14:paraId="256715C1" w14:textId="33A36870" w:rsidR="007430D6" w:rsidRPr="007430D6" w:rsidRDefault="002D3970" w:rsidP="007430D6">
      <w:pPr>
        <w:spacing w:after="0" w:line="240" w:lineRule="auto"/>
        <w:ind w:firstLine="567"/>
        <w:jc w:val="both"/>
        <w:rPr>
          <w:iCs/>
        </w:rPr>
      </w:pPr>
      <m:oMathPara>
        <m:oMathParaPr>
          <m:jc m:val="right"/>
        </m:oMathParaPr>
        <m:oMath>
          <m:sSub>
            <m:sSubPr>
              <m:ctrlPr>
                <w:rPr>
                  <w:rFonts w:ascii="Cambria Math" w:hAnsi="Cambria Math"/>
                  <w:iCs/>
                </w:rPr>
              </m:ctrlPr>
            </m:sSubPr>
            <m:e>
              <m:r>
                <m:rPr>
                  <m:sty m:val="p"/>
                </m:rPr>
                <w:rPr>
                  <w:rFonts w:ascii="Cambria Math" w:hAnsi="Cambria Math"/>
                </w:rPr>
                <m:t>В</m:t>
              </m:r>
            </m:e>
            <m:sub>
              <m:r>
                <m:rPr>
                  <m:sty m:val="p"/>
                </m:rPr>
                <w:rPr>
                  <w:rFonts w:ascii="Cambria Math" w:hAnsi="Cambria Math"/>
                </w:rPr>
                <m:t>п</m:t>
              </m:r>
            </m:sub>
          </m:sSub>
          <m:r>
            <m:rPr>
              <m:sty m:val="p"/>
            </m:rPr>
            <w:rPr>
              <w:rFonts w:ascii="Cambria Math" w:hAnsi="Cambria Math"/>
            </w:rPr>
            <m:t>=</m:t>
          </m:r>
          <m:sSub>
            <m:sSubPr>
              <m:ctrlPr>
                <w:rPr>
                  <w:rFonts w:ascii="Cambria Math" w:hAnsi="Cambria Math"/>
                  <w:iCs/>
                </w:rPr>
              </m:ctrlPr>
            </m:sSubPr>
            <m:e>
              <m:r>
                <m:rPr>
                  <m:sty m:val="p"/>
                </m:rPr>
                <w:rPr>
                  <w:rFonts w:ascii="Cambria Math" w:hAnsi="Cambria Math"/>
                </w:rPr>
                <m:t>В</m:t>
              </m:r>
            </m:e>
            <m:sub>
              <m:r>
                <m:rPr>
                  <m:sty m:val="p"/>
                </m:rPr>
                <w:rPr>
                  <w:rFonts w:ascii="Cambria Math" w:hAnsi="Cambria Math"/>
                </w:rPr>
                <m:t>44</m:t>
              </m:r>
            </m:sub>
          </m:sSub>
          <m:r>
            <m:rPr>
              <m:sty m:val="p"/>
            </m:rPr>
            <w:rPr>
              <w:rFonts w:ascii="Cambria Math" w:hAnsi="Cambria Math"/>
            </w:rPr>
            <m:t>-</m:t>
          </m:r>
          <m:sSub>
            <m:sSubPr>
              <m:ctrlPr>
                <w:rPr>
                  <w:rFonts w:ascii="Cambria Math" w:hAnsi="Cambria Math"/>
                  <w:iCs/>
                </w:rPr>
              </m:ctrlPr>
            </m:sSubPr>
            <m:e>
              <m:r>
                <m:rPr>
                  <m:sty m:val="p"/>
                </m:rPr>
                <w:rPr>
                  <w:rFonts w:ascii="Cambria Math" w:hAnsi="Cambria Math"/>
                </w:rPr>
                <m:t>В</m:t>
              </m:r>
            </m:e>
            <m:sub>
              <m:r>
                <m:rPr>
                  <m:sty m:val="p"/>
                </m:rPr>
                <w:rPr>
                  <w:rFonts w:ascii="Cambria Math" w:hAnsi="Cambria Math"/>
                </w:rPr>
                <m:t>45</m:t>
              </m:r>
            </m:sub>
          </m:sSub>
          <m:r>
            <m:rPr>
              <m:sty m:val="p"/>
            </m:rPr>
            <w:rPr>
              <w:rFonts w:ascii="Cambria Math" w:hAnsi="Cambria Math"/>
            </w:rPr>
            <m:t>=</m:t>
          </m:r>
          <m:f>
            <m:fPr>
              <m:ctrlPr>
                <w:rPr>
                  <w:rFonts w:ascii="Cambria Math" w:hAnsi="Cambria Math"/>
                  <w:iCs/>
                </w:rPr>
              </m:ctrlPr>
            </m:fPr>
            <m:num>
              <m:sSub>
                <m:sSubPr>
                  <m:ctrlPr>
                    <w:rPr>
                      <w:rFonts w:ascii="Cambria Math" w:hAnsi="Cambria Math"/>
                      <w:iCs/>
                    </w:rPr>
                  </m:ctrlPr>
                </m:sSubPr>
                <m:e>
                  <m:r>
                    <m:rPr>
                      <m:sty m:val="p"/>
                    </m:rPr>
                    <w:rPr>
                      <w:rFonts w:ascii="Cambria Math" w:hAnsi="Cambria Math"/>
                    </w:rPr>
                    <m:t>μ</m:t>
                  </m:r>
                </m:e>
                <m:sub>
                  <m:r>
                    <m:rPr>
                      <m:sty m:val="p"/>
                    </m:rPr>
                    <w:rPr>
                      <w:rFonts w:ascii="Cambria Math" w:hAnsi="Cambria Math"/>
                    </w:rPr>
                    <m:t>0</m:t>
                  </m:r>
                </m:sub>
              </m:sSub>
              <m:sSub>
                <m:sSubPr>
                  <m:ctrlPr>
                    <w:rPr>
                      <w:rFonts w:ascii="Cambria Math" w:hAnsi="Cambria Math"/>
                      <w:iCs/>
                    </w:rPr>
                  </m:ctrlPr>
                </m:sSubPr>
                <m:e>
                  <m:r>
                    <m:rPr>
                      <m:sty m:val="p"/>
                    </m:rPr>
                    <w:rPr>
                      <w:rFonts w:ascii="Cambria Math" w:hAnsi="Cambria Math"/>
                    </w:rPr>
                    <m:t>I</m:t>
                  </m:r>
                </m:e>
                <m:sub>
                  <m:r>
                    <m:rPr>
                      <m:sty m:val="p"/>
                    </m:rPr>
                    <w:rPr>
                      <w:rFonts w:ascii="Cambria Math" w:hAnsi="Cambria Math"/>
                    </w:rPr>
                    <m:t>п</m:t>
                  </m:r>
                </m:sub>
              </m:sSub>
            </m:num>
            <m:den>
              <m:r>
                <m:rPr>
                  <m:sty m:val="p"/>
                </m:rPr>
                <w:rPr>
                  <w:rFonts w:ascii="Cambria Math" w:hAnsi="Cambria Math"/>
                </w:rPr>
                <m:t>2π</m:t>
              </m:r>
            </m:den>
          </m:f>
          <m:d>
            <m:dPr>
              <m:ctrlPr>
                <w:rPr>
                  <w:rFonts w:ascii="Cambria Math" w:hAnsi="Cambria Math"/>
                  <w:iCs/>
                </w:rPr>
              </m:ctrlPr>
            </m:dPr>
            <m:e>
              <m:f>
                <m:fPr>
                  <m:ctrlPr>
                    <w:rPr>
                      <w:rFonts w:ascii="Cambria Math" w:hAnsi="Cambria Math"/>
                      <w:iCs/>
                    </w:rPr>
                  </m:ctrlPr>
                </m:fPr>
                <m:num>
                  <m:r>
                    <m:rPr>
                      <m:sty m:val="p"/>
                    </m:rPr>
                    <w:rPr>
                      <w:rFonts w:ascii="Cambria Math" w:hAnsi="Cambria Math"/>
                    </w:rPr>
                    <m:t>1</m:t>
                  </m:r>
                </m:num>
                <m:den>
                  <m:sSub>
                    <m:sSubPr>
                      <m:ctrlPr>
                        <w:rPr>
                          <w:rFonts w:ascii="Cambria Math" w:hAnsi="Cambria Math"/>
                          <w:iCs/>
                        </w:rPr>
                      </m:ctrlPr>
                    </m:sSubPr>
                    <m:e>
                      <m:r>
                        <m:rPr>
                          <m:sty m:val="p"/>
                        </m:rPr>
                        <w:rPr>
                          <w:rFonts w:ascii="Cambria Math" w:hAnsi="Cambria Math"/>
                        </w:rPr>
                        <m:t>h</m:t>
                      </m:r>
                    </m:e>
                    <m:sub>
                      <m:r>
                        <m:rPr>
                          <m:sty m:val="p"/>
                        </m:rPr>
                        <w:rPr>
                          <w:rFonts w:ascii="Cambria Math" w:hAnsi="Cambria Math"/>
                        </w:rPr>
                        <m:t>п</m:t>
                      </m:r>
                    </m:sub>
                  </m:sSub>
                </m:den>
              </m:f>
              <m:r>
                <m:rPr>
                  <m:sty m:val="p"/>
                </m:rPr>
                <w:rPr>
                  <w:rFonts w:ascii="Cambria Math" w:hAnsi="Cambria Math"/>
                </w:rPr>
                <m:t>-</m:t>
              </m:r>
              <m:f>
                <m:fPr>
                  <m:ctrlPr>
                    <w:rPr>
                      <w:rFonts w:ascii="Cambria Math" w:hAnsi="Cambria Math"/>
                      <w:iCs/>
                    </w:rPr>
                  </m:ctrlPr>
                </m:fPr>
                <m:num>
                  <m:r>
                    <m:rPr>
                      <m:sty m:val="p"/>
                    </m:rPr>
                    <w:rPr>
                      <w:rFonts w:ascii="Cambria Math" w:hAnsi="Cambria Math"/>
                    </w:rPr>
                    <m:t>1</m:t>
                  </m:r>
                </m:num>
                <m:den>
                  <m:sSub>
                    <m:sSubPr>
                      <m:ctrlPr>
                        <w:rPr>
                          <w:rFonts w:ascii="Cambria Math" w:hAnsi="Cambria Math"/>
                          <w:iCs/>
                        </w:rPr>
                      </m:ctrlPr>
                    </m:sSubPr>
                    <m:e>
                      <m:r>
                        <m:rPr>
                          <m:sty m:val="p"/>
                        </m:rPr>
                        <w:rPr>
                          <w:rFonts w:ascii="Cambria Math" w:hAnsi="Cambria Math"/>
                        </w:rPr>
                        <m:t>h</m:t>
                      </m:r>
                    </m:e>
                    <m:sub>
                      <m:r>
                        <m:rPr>
                          <m:sty m:val="p"/>
                        </m:rPr>
                        <w:rPr>
                          <w:rFonts w:ascii="Cambria Math" w:hAnsi="Cambria Math"/>
                        </w:rPr>
                        <m:t>Σ</m:t>
                      </m:r>
                    </m:sub>
                  </m:sSub>
                  <m:r>
                    <m:rPr>
                      <m:sty m:val="p"/>
                    </m:rPr>
                    <w:rPr>
                      <w:rFonts w:ascii="Cambria Math" w:hAnsi="Cambria Math"/>
                    </w:rPr>
                    <m:t>-</m:t>
                  </m:r>
                  <m:sSub>
                    <m:sSubPr>
                      <m:ctrlPr>
                        <w:rPr>
                          <w:rFonts w:ascii="Cambria Math" w:hAnsi="Cambria Math"/>
                          <w:iCs/>
                        </w:rPr>
                      </m:ctrlPr>
                    </m:sSubPr>
                    <m:e>
                      <m:r>
                        <m:rPr>
                          <m:sty m:val="p"/>
                        </m:rPr>
                        <w:rPr>
                          <w:rFonts w:ascii="Cambria Math" w:hAnsi="Cambria Math"/>
                        </w:rPr>
                        <m:t>h</m:t>
                      </m:r>
                    </m:e>
                    <m:sub>
                      <m:r>
                        <m:rPr>
                          <m:sty m:val="p"/>
                        </m:rPr>
                        <w:rPr>
                          <w:rFonts w:ascii="Cambria Math" w:hAnsi="Cambria Math"/>
                        </w:rPr>
                        <m:t>п</m:t>
                      </m:r>
                    </m:sub>
                  </m:sSub>
                </m:den>
              </m:f>
            </m:e>
          </m:d>
          <m:r>
            <m:rPr>
              <m:sty m:val="p"/>
            </m:rPr>
            <w:rPr>
              <w:rFonts w:ascii="Cambria Math" w:hAnsi="Cambria Math"/>
            </w:rPr>
            <m:t>,                                       (3.9)</m:t>
          </m:r>
        </m:oMath>
      </m:oMathPara>
    </w:p>
    <w:p w14:paraId="712FF70D" w14:textId="3DD9FD92" w:rsidR="00866C35" w:rsidRDefault="00866C35" w:rsidP="00866C35">
      <w:pPr>
        <w:spacing w:after="0" w:line="240" w:lineRule="auto"/>
        <w:ind w:firstLine="567"/>
        <w:jc w:val="both"/>
        <w:rPr>
          <w:iCs/>
          <w:lang w:val="ru-RU"/>
        </w:rPr>
      </w:pPr>
    </w:p>
    <w:p w14:paraId="12088396" w14:textId="181B87AF" w:rsidR="007430D6" w:rsidRPr="007430D6" w:rsidRDefault="007430D6" w:rsidP="007430D6">
      <w:pPr>
        <w:spacing w:after="0" w:line="240" w:lineRule="auto"/>
        <w:jc w:val="both"/>
        <w:rPr>
          <w:iCs/>
          <w:lang w:val="ru-RU"/>
        </w:rPr>
      </w:pPr>
      <w:proofErr w:type="gramStart"/>
      <w:r w:rsidRPr="007430D6">
        <w:rPr>
          <w:lang w:val="ru-RU"/>
        </w:rPr>
        <w:t xml:space="preserve">где </w:t>
      </w:r>
      <m:oMath>
        <m:sSub>
          <m:sSubPr>
            <m:ctrlPr>
              <w:rPr>
                <w:rFonts w:ascii="Cambria Math" w:hAnsi="Cambria Math"/>
                <w:i/>
              </w:rPr>
            </m:ctrlPr>
          </m:sSubPr>
          <m:e>
            <m:r>
              <w:rPr>
                <w:rFonts w:ascii="Cambria Math" w:hAnsi="Cambria Math"/>
                <w:lang w:val="ru-RU"/>
              </w:rPr>
              <m:t>В</m:t>
            </m:r>
          </m:e>
          <m:sub>
            <m:r>
              <w:rPr>
                <w:rFonts w:ascii="Cambria Math" w:hAnsi="Cambria Math"/>
                <w:lang w:val="ru-RU"/>
              </w:rPr>
              <m:t>44</m:t>
            </m:r>
          </m:sub>
        </m:sSub>
      </m:oMath>
      <w:r w:rsidRPr="007430D6">
        <w:rPr>
          <w:lang w:val="ru-RU"/>
        </w:rPr>
        <w:t xml:space="preserve"> и</w:t>
      </w:r>
      <w:proofErr w:type="gramEnd"/>
      <w:r w:rsidRPr="007430D6">
        <w:rPr>
          <w:lang w:val="ru-RU"/>
        </w:rPr>
        <w:t xml:space="preserve"> </w:t>
      </w:r>
      <m:oMath>
        <m:sSub>
          <m:sSubPr>
            <m:ctrlPr>
              <w:rPr>
                <w:rFonts w:ascii="Cambria Math" w:hAnsi="Cambria Math"/>
                <w:i/>
              </w:rPr>
            </m:ctrlPr>
          </m:sSubPr>
          <m:e>
            <m:r>
              <w:rPr>
                <w:rFonts w:ascii="Cambria Math" w:hAnsi="Cambria Math"/>
                <w:lang w:val="ru-RU"/>
              </w:rPr>
              <m:t>В</m:t>
            </m:r>
          </m:e>
          <m:sub>
            <m:r>
              <w:rPr>
                <w:rFonts w:ascii="Cambria Math" w:hAnsi="Cambria Math"/>
                <w:lang w:val="ru-RU"/>
              </w:rPr>
              <m:t>45</m:t>
            </m:r>
          </m:sub>
        </m:sSub>
      </m:oMath>
      <w:r w:rsidRPr="007430D6">
        <w:rPr>
          <w:lang w:val="ru-RU"/>
        </w:rPr>
        <w:t xml:space="preserve"> – индукции МП, созданные током </w:t>
      </w:r>
      <m:oMath>
        <m:sSub>
          <m:sSubPr>
            <m:ctrlPr>
              <w:rPr>
                <w:rFonts w:ascii="Cambria Math" w:hAnsi="Cambria Math"/>
                <w:iCs/>
              </w:rPr>
            </m:ctrlPr>
          </m:sSubPr>
          <m:e>
            <m:r>
              <m:rPr>
                <m:sty m:val="p"/>
              </m:rPr>
              <w:rPr>
                <w:rFonts w:ascii="Cambria Math" w:hAnsi="Cambria Math"/>
              </w:rPr>
              <m:t>I</m:t>
            </m:r>
          </m:e>
          <m:sub>
            <m:r>
              <m:rPr>
                <m:sty m:val="p"/>
              </m:rPr>
              <w:rPr>
                <w:rFonts w:ascii="Cambria Math" w:hAnsi="Cambria Math"/>
                <w:lang w:val="ru-RU"/>
              </w:rPr>
              <m:t>п</m:t>
            </m:r>
          </m:sub>
        </m:sSub>
      </m:oMath>
      <w:r w:rsidRPr="007430D6">
        <w:rPr>
          <w:iCs/>
          <w:lang w:val="ru-RU"/>
        </w:rPr>
        <w:t>,</w:t>
      </w:r>
      <w:r w:rsidRPr="007430D6">
        <w:rPr>
          <w:lang w:val="ru-RU"/>
        </w:rPr>
        <w:t xml:space="preserve"> протекающим в шине 44 и 45, соотв</w:t>
      </w:r>
      <w:r w:rsidR="008135CA">
        <w:rPr>
          <w:lang w:val="ru-RU"/>
        </w:rPr>
        <w:t>е</w:t>
      </w:r>
      <w:r w:rsidRPr="007430D6">
        <w:rPr>
          <w:lang w:val="ru-RU"/>
        </w:rPr>
        <w:t>тс</w:t>
      </w:r>
      <w:r w:rsidR="008135CA">
        <w:rPr>
          <w:lang w:val="ru-RU"/>
        </w:rPr>
        <w:t>т</w:t>
      </w:r>
      <w:r w:rsidRPr="007430D6">
        <w:rPr>
          <w:lang w:val="ru-RU"/>
        </w:rPr>
        <w:t>венно</w:t>
      </w:r>
      <w:r>
        <w:rPr>
          <w:lang w:val="ru-RU"/>
        </w:rPr>
        <w:t>.</w:t>
      </w:r>
    </w:p>
    <w:p w14:paraId="20B1DEB6" w14:textId="327070EA" w:rsidR="00EC7998" w:rsidRDefault="00EC7998" w:rsidP="008135CA">
      <w:pPr>
        <w:spacing w:after="0" w:line="240" w:lineRule="auto"/>
        <w:ind w:firstLine="709"/>
        <w:jc w:val="both"/>
        <w:rPr>
          <w:lang w:val="ru-RU"/>
        </w:rPr>
      </w:pPr>
      <w:r w:rsidRPr="00D74299">
        <w:rPr>
          <w:lang w:val="ru-RU"/>
        </w:rPr>
        <w:t xml:space="preserve">Как устанавливается </w:t>
      </w:r>
      <w:proofErr w:type="spellStart"/>
      <w:r w:rsidRPr="00D74299">
        <w:rPr>
          <w:lang w:val="ru-RU"/>
        </w:rPr>
        <w:t>магниторезистор</w:t>
      </w:r>
      <w:proofErr w:type="spellEnd"/>
      <w:r w:rsidRPr="00D74299">
        <w:rPr>
          <w:lang w:val="ru-RU"/>
        </w:rPr>
        <w:t xml:space="preserve"> вблизи </w:t>
      </w:r>
      <w:proofErr w:type="spellStart"/>
      <w:r w:rsidRPr="00D74299">
        <w:rPr>
          <w:lang w:val="ru-RU"/>
        </w:rPr>
        <w:t>токопровода</w:t>
      </w:r>
      <w:proofErr w:type="spellEnd"/>
      <w:r w:rsidRPr="00D74299">
        <w:rPr>
          <w:lang w:val="ru-RU"/>
        </w:rPr>
        <w:t xml:space="preserve"> постоянного тока подробно изложено в диссертации </w:t>
      </w:r>
      <w:proofErr w:type="spellStart"/>
      <w:r w:rsidRPr="00D74299">
        <w:rPr>
          <w:lang w:val="ru-RU"/>
        </w:rPr>
        <w:t>Барукина</w:t>
      </w:r>
      <w:proofErr w:type="spellEnd"/>
      <w:r w:rsidRPr="00D74299">
        <w:rPr>
          <w:lang w:val="ru-RU"/>
        </w:rPr>
        <w:t xml:space="preserve"> А.С. </w:t>
      </w:r>
      <w:r w:rsidR="00992A8E">
        <w:rPr>
          <w:lang w:val="ru-RU"/>
        </w:rPr>
        <w:t>[26</w:t>
      </w:r>
      <w:r w:rsidR="003600E0">
        <w:rPr>
          <w:lang w:val="ru-RU"/>
        </w:rPr>
        <w:t>, с. 11-82</w:t>
      </w:r>
      <w:r w:rsidR="00992A8E">
        <w:rPr>
          <w:lang w:val="ru-RU"/>
        </w:rPr>
        <w:t>]</w:t>
      </w:r>
      <w:r w:rsidRPr="00D74299">
        <w:rPr>
          <w:lang w:val="ru-RU"/>
        </w:rPr>
        <w:t>.</w:t>
      </w:r>
    </w:p>
    <w:p w14:paraId="6F4B118F" w14:textId="2F278489" w:rsidR="00866C35" w:rsidRPr="00932F36" w:rsidRDefault="00EC7998" w:rsidP="008135CA">
      <w:pPr>
        <w:spacing w:after="0" w:line="240" w:lineRule="auto"/>
        <w:ind w:firstLine="709"/>
        <w:jc w:val="both"/>
        <w:rPr>
          <w:lang w:val="ru-RU"/>
        </w:rPr>
      </w:pPr>
      <w:r>
        <w:rPr>
          <w:lang w:val="ru-RU"/>
        </w:rPr>
        <w:t xml:space="preserve">Отметим следующее. </w:t>
      </w:r>
      <w:r w:rsidR="00866C35" w:rsidRPr="00932F36">
        <w:rPr>
          <w:lang w:val="ru-RU"/>
        </w:rPr>
        <w:t>При двухфазных КЗ на выводах низшего напряжения трансформатора 35 (точка К1, рис</w:t>
      </w:r>
      <w:r w:rsidR="00997146">
        <w:rPr>
          <w:lang w:val="ru-RU"/>
        </w:rPr>
        <w:t>унок</w:t>
      </w:r>
      <w:r w:rsidR="00866C35" w:rsidRPr="00932F36">
        <w:rPr>
          <w:lang w:val="ru-RU"/>
        </w:rPr>
        <w:t xml:space="preserve"> </w:t>
      </w:r>
      <w:r w:rsidR="00FE2CCC">
        <w:rPr>
          <w:lang w:val="ru-RU"/>
        </w:rPr>
        <w:t>3.</w:t>
      </w:r>
      <w:r w:rsidR="00866C35" w:rsidRPr="00932F36">
        <w:rPr>
          <w:lang w:val="ru-RU"/>
        </w:rPr>
        <w:t>1; расчетная авария при проверке (</w:t>
      </w:r>
      <w:r w:rsidR="00FE2CCC">
        <w:rPr>
          <w:lang w:val="ru-RU"/>
        </w:rPr>
        <w:t>3.</w:t>
      </w:r>
      <w:r w:rsidR="00866C35" w:rsidRPr="00932F36">
        <w:rPr>
          <w:lang w:val="ru-RU"/>
        </w:rPr>
        <w:t xml:space="preserve">4)), также, как и при пробое любого из вентилей выпрямителя 42, в шине </w:t>
      </w:r>
      <w:proofErr w:type="spellStart"/>
      <w:r w:rsidR="00866C35" w:rsidRPr="00932F36">
        <w:rPr>
          <w:lang w:val="ru-RU"/>
        </w:rPr>
        <w:t>токопровода</w:t>
      </w:r>
      <w:proofErr w:type="spellEnd"/>
      <w:r w:rsidR="00866C35" w:rsidRPr="00932F36">
        <w:rPr>
          <w:lang w:val="ru-RU"/>
        </w:rPr>
        <w:t xml:space="preserve"> 41 в каждую треть периода протекает ток, приблизительно равный току нагрузки, предшествующей аварийному режиму. Условие (</w:t>
      </w:r>
      <w:r w:rsidR="00FE2CCC">
        <w:rPr>
          <w:lang w:val="ru-RU"/>
        </w:rPr>
        <w:t>3.</w:t>
      </w:r>
      <w:r w:rsidR="00866C35" w:rsidRPr="00932F36">
        <w:rPr>
          <w:lang w:val="ru-RU"/>
        </w:rPr>
        <w:t xml:space="preserve">4) </w:t>
      </w:r>
      <w:proofErr w:type="gramStart"/>
      <w:r w:rsidR="00866C35" w:rsidRPr="00932F36">
        <w:rPr>
          <w:lang w:val="ru-RU"/>
        </w:rPr>
        <w:t xml:space="preserve">при </w:t>
      </w:r>
      <m:oMath>
        <m:r>
          <m:rPr>
            <m:sty m:val="p"/>
          </m:rPr>
          <w:rPr>
            <w:rFonts w:ascii="Cambria Math" w:hAnsi="Cambria Math"/>
            <w:lang w:val="ru-RU"/>
          </w:rPr>
          <m:t>0,1</m:t>
        </m:r>
        <m:sSub>
          <m:sSubPr>
            <m:ctrlPr>
              <w:rPr>
                <w:rFonts w:ascii="Cambria Math" w:hAnsi="Cambria Math"/>
                <w:iCs/>
              </w:rPr>
            </m:ctrlPr>
          </m:sSubPr>
          <m:e>
            <m:r>
              <m:rPr>
                <m:sty m:val="p"/>
              </m:rPr>
              <w:rPr>
                <w:rFonts w:ascii="Cambria Math" w:hAnsi="Cambria Math"/>
              </w:rPr>
              <m:t>I</m:t>
            </m:r>
          </m:e>
          <m:sub>
            <m:r>
              <m:rPr>
                <m:sty m:val="p"/>
              </m:rPr>
              <w:rPr>
                <w:rFonts w:ascii="Cambria Math" w:hAnsi="Cambria Math"/>
                <w:lang w:val="ru-RU"/>
              </w:rPr>
              <m:t>н</m:t>
            </m:r>
          </m:sub>
        </m:sSub>
      </m:oMath>
      <w:r w:rsidR="00866C35" w:rsidRPr="00932F36">
        <w:rPr>
          <w:iCs/>
          <w:lang w:val="ru-RU"/>
        </w:rPr>
        <w:t xml:space="preserve"> остается</w:t>
      </w:r>
      <w:proofErr w:type="gramEnd"/>
      <w:r w:rsidR="00866C35" w:rsidRPr="00932F36">
        <w:rPr>
          <w:iCs/>
          <w:lang w:val="ru-RU"/>
        </w:rPr>
        <w:t xml:space="preserve"> неизменным, однако его выполнение должно проверяться с учетом индукции </w:t>
      </w:r>
      <m:oMath>
        <m:sSubSup>
          <m:sSubSupPr>
            <m:ctrlPr>
              <w:rPr>
                <w:rFonts w:ascii="Cambria Math" w:hAnsi="Cambria Math"/>
                <w:iCs/>
              </w:rPr>
            </m:ctrlPr>
          </m:sSubSupPr>
          <m:e>
            <m:r>
              <m:rPr>
                <m:sty m:val="p"/>
              </m:rPr>
              <w:rPr>
                <w:rFonts w:ascii="Cambria Math" w:hAnsi="Cambria Math"/>
                <w:lang w:val="ru-RU"/>
              </w:rPr>
              <m:t>В</m:t>
            </m:r>
          </m:e>
          <m:sub>
            <m:r>
              <m:rPr>
                <m:sty m:val="p"/>
              </m:rPr>
              <w:rPr>
                <w:rFonts w:ascii="Cambria Math" w:hAnsi="Cambria Math"/>
                <w:lang w:val="ru-RU"/>
              </w:rPr>
              <m:t>у</m:t>
            </m:r>
          </m:sub>
          <m:sup>
            <m:r>
              <m:rPr>
                <m:sty m:val="p"/>
              </m:rPr>
              <w:rPr>
                <w:rFonts w:ascii="Cambria Math" w:hAnsi="Cambria Math"/>
                <w:lang w:val="ru-RU"/>
              </w:rPr>
              <m:t>вт</m:t>
            </m:r>
          </m:sup>
        </m:sSubSup>
        <m:r>
          <w:rPr>
            <w:rFonts w:ascii="Cambria Math" w:hAnsi="Cambria Math"/>
            <w:lang w:val="ru-RU"/>
          </w:rPr>
          <m:t>,</m:t>
        </m:r>
      </m:oMath>
      <w:r w:rsidR="00866C35" w:rsidRPr="00932F36">
        <w:rPr>
          <w:iCs/>
          <w:lang w:val="ru-RU"/>
        </w:rPr>
        <w:t xml:space="preserve">созданной током </w:t>
      </w:r>
      <m:oMath>
        <m:sSubSup>
          <m:sSubSupPr>
            <m:ctrlPr>
              <w:rPr>
                <w:rFonts w:ascii="Cambria Math" w:hAnsi="Cambria Math"/>
              </w:rPr>
            </m:ctrlPr>
          </m:sSubSupPr>
          <m:e>
            <m:r>
              <m:rPr>
                <m:sty m:val="p"/>
              </m:rPr>
              <w:rPr>
                <w:rFonts w:ascii="Cambria Math" w:hAnsi="Cambria Math"/>
              </w:rPr>
              <m:t>I</m:t>
            </m:r>
          </m:e>
          <m:sub>
            <m:r>
              <m:rPr>
                <m:sty m:val="p"/>
              </m:rPr>
              <w:rPr>
                <w:rFonts w:ascii="Cambria Math" w:hAnsi="Cambria Math"/>
                <w:lang w:val="ru-RU"/>
              </w:rPr>
              <m:t>у</m:t>
            </m:r>
          </m:sub>
          <m:sup>
            <m:r>
              <m:rPr>
                <m:sty m:val="p"/>
              </m:rPr>
              <w:rPr>
                <w:rFonts w:ascii="Cambria Math" w:hAnsi="Cambria Math"/>
                <w:lang w:val="ru-RU"/>
              </w:rPr>
              <m:t>вт</m:t>
            </m:r>
          </m:sup>
        </m:sSubSup>
      </m:oMath>
      <w:r w:rsidR="00866C35" w:rsidRPr="00932F36">
        <w:rPr>
          <w:lang w:val="ru-RU"/>
        </w:rPr>
        <w:t xml:space="preserve"> при сопротивлении </w:t>
      </w:r>
      <w:proofErr w:type="spellStart"/>
      <w:r w:rsidR="00866C35" w:rsidRPr="00932F36">
        <w:rPr>
          <w:lang w:val="ru-RU"/>
        </w:rPr>
        <w:t>магниторезистора</w:t>
      </w:r>
      <w:proofErr w:type="spellEnd"/>
      <w:r w:rsidR="00866C35" w:rsidRPr="00932F36">
        <w:rPr>
          <w:lang w:val="ru-RU"/>
        </w:rPr>
        <w:t>, соответствующем указанной нагрузке.</w:t>
      </w:r>
    </w:p>
    <w:p w14:paraId="2DED7B29" w14:textId="77777777" w:rsidR="00866C35" w:rsidRPr="00932F36" w:rsidRDefault="00866C35" w:rsidP="008135CA">
      <w:pPr>
        <w:spacing w:after="0" w:line="240" w:lineRule="auto"/>
        <w:ind w:firstLine="709"/>
        <w:jc w:val="both"/>
        <w:rPr>
          <w:lang w:val="ru-RU" w:eastAsia="ru-RU" w:bidi="ru-RU"/>
        </w:rPr>
      </w:pPr>
    </w:p>
    <w:p w14:paraId="0A9A9011" w14:textId="245FAD09" w:rsidR="00866C35" w:rsidRPr="00E45B3D" w:rsidRDefault="00EC7998" w:rsidP="008135CA">
      <w:pPr>
        <w:spacing w:after="0" w:line="240" w:lineRule="auto"/>
        <w:ind w:firstLine="709"/>
        <w:rPr>
          <w:b/>
          <w:bCs/>
          <w:lang w:val="ru-RU" w:eastAsia="ru-RU" w:bidi="ru-RU"/>
        </w:rPr>
      </w:pPr>
      <w:r w:rsidRPr="00E45B3D">
        <w:rPr>
          <w:b/>
          <w:bCs/>
          <w:lang w:val="ru-RU" w:eastAsia="ru-RU" w:bidi="ru-RU"/>
        </w:rPr>
        <w:t>3.2</w:t>
      </w:r>
      <w:r w:rsidR="00866C35" w:rsidRPr="00E45B3D">
        <w:rPr>
          <w:b/>
          <w:bCs/>
          <w:lang w:val="ru-RU" w:eastAsia="ru-RU" w:bidi="ru-RU"/>
        </w:rPr>
        <w:t xml:space="preserve"> Выбор параметров защиты</w:t>
      </w:r>
    </w:p>
    <w:p w14:paraId="66958A2E" w14:textId="6C6268A2" w:rsidR="00866C35" w:rsidRPr="00932F36" w:rsidRDefault="00866C35" w:rsidP="008135CA">
      <w:pPr>
        <w:spacing w:after="0" w:line="240" w:lineRule="auto"/>
        <w:ind w:firstLine="709"/>
        <w:jc w:val="both"/>
        <w:rPr>
          <w:lang w:val="ru-RU"/>
        </w:rPr>
      </w:pPr>
      <w:r w:rsidRPr="00932F36">
        <w:rPr>
          <w:lang w:val="ru-RU" w:eastAsia="ru-RU" w:bidi="ru-RU"/>
        </w:rPr>
        <w:t xml:space="preserve">Осуществляется по программе </w:t>
      </w:r>
      <w:proofErr w:type="spellStart"/>
      <w:r w:rsidRPr="00932F36">
        <w:rPr>
          <w:bCs/>
        </w:rPr>
        <w:t>MathCad</w:t>
      </w:r>
      <w:proofErr w:type="spellEnd"/>
      <w:r w:rsidRPr="00932F36">
        <w:rPr>
          <w:bCs/>
          <w:lang w:val="ru-RU"/>
        </w:rPr>
        <w:t xml:space="preserve">. Рассматриваются ПУ с трансформаторами 10/0,4 </w:t>
      </w:r>
      <w:proofErr w:type="spellStart"/>
      <w:r w:rsidRPr="00932F36">
        <w:rPr>
          <w:bCs/>
          <w:lang w:val="ru-RU"/>
        </w:rPr>
        <w:t>кВ</w:t>
      </w:r>
      <w:proofErr w:type="spellEnd"/>
      <w:r w:rsidRPr="00932F36">
        <w:rPr>
          <w:bCs/>
          <w:lang w:val="ru-RU"/>
        </w:rPr>
        <w:t xml:space="preserve"> (соединение обмоток </w:t>
      </w:r>
      <w:r w:rsidRPr="00932F36">
        <w:rPr>
          <w:bCs/>
        </w:rPr>
        <w:t>Y</w:t>
      </w:r>
      <w:r w:rsidRPr="00932F36">
        <w:rPr>
          <w:bCs/>
          <w:lang w:val="ru-RU"/>
        </w:rPr>
        <w:t>/</w:t>
      </w:r>
      <w:r w:rsidRPr="00932F36">
        <w:rPr>
          <w:bCs/>
        </w:rPr>
        <w:t>D</w:t>
      </w:r>
      <w:r w:rsidRPr="00932F36">
        <w:rPr>
          <w:bCs/>
          <w:lang w:val="ru-RU"/>
        </w:rPr>
        <w:t xml:space="preserve">-11; </w:t>
      </w:r>
      <w:proofErr w:type="gramStart"/>
      <w:r w:rsidRPr="00932F36">
        <w:rPr>
          <w:bCs/>
          <w:lang w:val="ru-RU"/>
        </w:rPr>
        <w:t>мощность</w:t>
      </w:r>
      <w:r w:rsidR="006746E6">
        <w:rPr>
          <w:bCs/>
          <w:lang w:val="ru-RU"/>
        </w:rPr>
        <w:t xml:space="preserve"> </w:t>
      </w:r>
      <m:oMath>
        <m:sSub>
          <m:sSubPr>
            <m:ctrlPr>
              <w:rPr>
                <w:rFonts w:ascii="Cambria Math" w:hAnsi="Cambria Math"/>
                <w:bCs/>
                <w:iCs/>
              </w:rPr>
            </m:ctrlPr>
          </m:sSubPr>
          <m:e>
            <m:r>
              <m:rPr>
                <m:sty m:val="p"/>
              </m:rPr>
              <w:rPr>
                <w:rFonts w:ascii="Cambria Math" w:hAnsi="Cambria Math"/>
              </w:rPr>
              <m:t>S</m:t>
            </m:r>
          </m:e>
          <m:sub>
            <m:r>
              <m:rPr>
                <m:sty m:val="p"/>
              </m:rPr>
              <w:rPr>
                <w:rFonts w:ascii="Cambria Math" w:hAnsi="Cambria Math"/>
                <w:lang w:val="ru-RU"/>
              </w:rPr>
              <m:t>ном</m:t>
            </m:r>
          </m:sub>
        </m:sSub>
        <m:r>
          <m:rPr>
            <m:sty m:val="p"/>
          </m:rPr>
          <w:rPr>
            <w:rFonts w:ascii="Cambria Math" w:hAnsi="Cambria Math"/>
            <w:lang w:val="ru-RU"/>
          </w:rPr>
          <m:t>=6,3÷80 МВ∙А</m:t>
        </m:r>
      </m:oMath>
      <w:r w:rsidRPr="00932F36">
        <w:rPr>
          <w:bCs/>
          <w:lang w:val="ru-RU"/>
        </w:rPr>
        <w:t>)</w:t>
      </w:r>
      <w:proofErr w:type="gramEnd"/>
      <w:r w:rsidRPr="00932F36">
        <w:rPr>
          <w:bCs/>
          <w:lang w:val="ru-RU"/>
        </w:rPr>
        <w:t>, 35/0,4 кВ (</w:t>
      </w:r>
      <m:oMath>
        <m:sSub>
          <m:sSubPr>
            <m:ctrlPr>
              <w:rPr>
                <w:rFonts w:ascii="Cambria Math" w:hAnsi="Cambria Math"/>
                <w:bCs/>
                <w:iCs/>
              </w:rPr>
            </m:ctrlPr>
          </m:sSubPr>
          <m:e>
            <m:r>
              <m:rPr>
                <m:sty m:val="p"/>
              </m:rPr>
              <w:rPr>
                <w:rFonts w:ascii="Cambria Math" w:hAnsi="Cambria Math"/>
              </w:rPr>
              <m:t>S</m:t>
            </m:r>
          </m:e>
          <m:sub>
            <m:r>
              <m:rPr>
                <m:sty m:val="p"/>
              </m:rPr>
              <w:rPr>
                <w:rFonts w:ascii="Cambria Math" w:hAnsi="Cambria Math"/>
                <w:lang w:val="ru-RU"/>
              </w:rPr>
              <m:t>ном</m:t>
            </m:r>
          </m:sub>
        </m:sSub>
        <m:r>
          <m:rPr>
            <m:sty m:val="p"/>
          </m:rPr>
          <w:rPr>
            <w:rFonts w:ascii="Cambria Math" w:hAnsi="Cambria Math"/>
            <w:lang w:val="ru-RU"/>
          </w:rPr>
          <m:t>=6,3÷80 МВ∙А</m:t>
        </m:r>
      </m:oMath>
      <w:r w:rsidRPr="00932F36">
        <w:rPr>
          <w:bCs/>
          <w:lang w:val="ru-RU"/>
        </w:rPr>
        <w:t xml:space="preserve">) и 110/0,4 </w:t>
      </w:r>
      <w:proofErr w:type="spellStart"/>
      <w:r w:rsidRPr="00932F36">
        <w:rPr>
          <w:bCs/>
          <w:lang w:val="ru-RU"/>
        </w:rPr>
        <w:t>кВ</w:t>
      </w:r>
      <w:proofErr w:type="spellEnd"/>
      <w:r w:rsidR="006746E6">
        <w:rPr>
          <w:bCs/>
          <w:lang w:val="ru-RU"/>
        </w:rPr>
        <w:t xml:space="preserve"> </w:t>
      </w:r>
      <w:r w:rsidRPr="00932F36">
        <w:rPr>
          <w:bCs/>
          <w:lang w:val="ru-RU"/>
        </w:rPr>
        <w:t>(</w:t>
      </w:r>
      <m:oMath>
        <m:sSub>
          <m:sSubPr>
            <m:ctrlPr>
              <w:rPr>
                <w:rFonts w:ascii="Cambria Math" w:hAnsi="Cambria Math"/>
                <w:bCs/>
                <w:iCs/>
              </w:rPr>
            </m:ctrlPr>
          </m:sSubPr>
          <m:e>
            <m:r>
              <m:rPr>
                <m:sty m:val="p"/>
              </m:rPr>
              <w:rPr>
                <w:rFonts w:ascii="Cambria Math" w:hAnsi="Cambria Math"/>
              </w:rPr>
              <m:t>S</m:t>
            </m:r>
          </m:e>
          <m:sub>
            <m:r>
              <m:rPr>
                <m:sty m:val="p"/>
              </m:rPr>
              <w:rPr>
                <w:rFonts w:ascii="Cambria Math" w:hAnsi="Cambria Math"/>
                <w:lang w:val="ru-RU"/>
              </w:rPr>
              <m:t>ном</m:t>
            </m:r>
          </m:sub>
        </m:sSub>
        <m:r>
          <m:rPr>
            <m:sty m:val="p"/>
          </m:rPr>
          <w:rPr>
            <w:rFonts w:ascii="Cambria Math" w:hAnsi="Cambria Math"/>
            <w:lang w:val="ru-RU"/>
          </w:rPr>
          <m:t>=6,3÷160 МВ∙А</m:t>
        </m:r>
      </m:oMath>
      <w:r w:rsidRPr="00932F36">
        <w:rPr>
          <w:bCs/>
          <w:lang w:val="ru-RU"/>
        </w:rPr>
        <w:t xml:space="preserve">), с токами нагрузки </w:t>
      </w:r>
      <m:oMath>
        <m:sSub>
          <m:sSubPr>
            <m:ctrlPr>
              <w:rPr>
                <w:rFonts w:ascii="Cambria Math" w:hAnsi="Cambria Math"/>
                <w:iCs/>
              </w:rPr>
            </m:ctrlPr>
          </m:sSubPr>
          <m:e>
            <m:r>
              <m:rPr>
                <m:sty m:val="p"/>
              </m:rPr>
              <w:rPr>
                <w:rFonts w:ascii="Cambria Math" w:hAnsi="Cambria Math"/>
              </w:rPr>
              <m:t>I</m:t>
            </m:r>
          </m:e>
          <m:sub>
            <m:r>
              <m:rPr>
                <m:sty m:val="p"/>
              </m:rPr>
              <w:rPr>
                <w:rFonts w:ascii="Cambria Math" w:hAnsi="Cambria Math"/>
                <w:lang w:val="ru-RU"/>
              </w:rPr>
              <m:t>н</m:t>
            </m:r>
          </m:sub>
        </m:sSub>
        <m:r>
          <w:rPr>
            <w:rFonts w:ascii="Cambria Math" w:hAnsi="Cambria Math"/>
            <w:lang w:val="ru-RU"/>
          </w:rPr>
          <m:t>=11÷282 кА</m:t>
        </m:r>
      </m:oMath>
      <w:r w:rsidRPr="00932F36">
        <w:rPr>
          <w:iCs/>
          <w:lang w:val="ru-RU"/>
        </w:rPr>
        <w:t xml:space="preserve"> –</w:t>
      </w:r>
      <w:r w:rsidRPr="00932F36">
        <w:rPr>
          <w:bCs/>
          <w:lang w:val="ru-RU"/>
        </w:rPr>
        <w:t xml:space="preserve"> электролизные установки, дуговые печи, электроприводы постоянного тока. Задаются исходные данные: </w:t>
      </w:r>
      <w:proofErr w:type="gramStart"/>
      <w:r w:rsidRPr="00932F36">
        <w:rPr>
          <w:bCs/>
          <w:lang w:val="ru-RU"/>
        </w:rPr>
        <w:t xml:space="preserve">ток </w:t>
      </w:r>
      <m:oMath>
        <m:sSub>
          <m:sSubPr>
            <m:ctrlPr>
              <w:rPr>
                <w:rFonts w:ascii="Cambria Math" w:hAnsi="Cambria Math"/>
                <w:iCs/>
              </w:rPr>
            </m:ctrlPr>
          </m:sSubPr>
          <m:e>
            <m:r>
              <m:rPr>
                <m:sty m:val="p"/>
              </m:rPr>
              <w:rPr>
                <w:rFonts w:ascii="Cambria Math" w:hAnsi="Cambria Math"/>
              </w:rPr>
              <m:t>I</m:t>
            </m:r>
          </m:e>
          <m:sub>
            <m:r>
              <m:rPr>
                <m:sty m:val="p"/>
              </m:rPr>
              <w:rPr>
                <w:rFonts w:ascii="Cambria Math" w:hAnsi="Cambria Math"/>
                <w:lang w:val="ru-RU"/>
              </w:rPr>
              <m:t>н</m:t>
            </m:r>
          </m:sub>
        </m:sSub>
      </m:oMath>
      <w:r w:rsidRPr="00932F36">
        <w:rPr>
          <w:iCs/>
          <w:lang w:val="ru-RU"/>
        </w:rPr>
        <w:t xml:space="preserve"> нагрузки</w:t>
      </w:r>
      <w:proofErr w:type="gramEnd"/>
      <w:r w:rsidRPr="00932F36">
        <w:rPr>
          <w:iCs/>
          <w:lang w:val="ru-RU"/>
        </w:rPr>
        <w:t xml:space="preserve"> ПУ и токи </w:t>
      </w:r>
      <m:oMath>
        <m:sSub>
          <m:sSubPr>
            <m:ctrlPr>
              <w:rPr>
                <w:rFonts w:ascii="Cambria Math" w:hAnsi="Cambria Math"/>
              </w:rPr>
            </m:ctrlPr>
          </m:sSubPr>
          <m:e>
            <m:r>
              <m:rPr>
                <m:sty m:val="p"/>
              </m:rPr>
              <w:rPr>
                <w:rFonts w:ascii="Cambria Math" w:hAnsi="Cambria Math"/>
              </w:rPr>
              <m:t>I</m:t>
            </m:r>
          </m:e>
          <m:sub>
            <m:r>
              <m:rPr>
                <m:sty m:val="p"/>
              </m:rPr>
              <w:rPr>
                <w:rFonts w:ascii="Cambria Math" w:hAnsi="Cambria Math"/>
                <w:lang w:val="ru-RU"/>
              </w:rPr>
              <m:t>КЗ,мин</m:t>
            </m:r>
          </m:sub>
        </m:sSub>
      </m:oMath>
      <w:r w:rsidRPr="00932F36">
        <w:rPr>
          <w:lang w:val="ru-RU"/>
        </w:rPr>
        <w:t xml:space="preserve"> (минимальный ток при КЗ внутри ПУ; точка К1, рис</w:t>
      </w:r>
      <w:r w:rsidR="00997146">
        <w:rPr>
          <w:lang w:val="ru-RU"/>
        </w:rPr>
        <w:t>унок</w:t>
      </w:r>
      <w:r w:rsidRPr="00932F36">
        <w:rPr>
          <w:lang w:val="ru-RU"/>
        </w:rPr>
        <w:t xml:space="preserve"> </w:t>
      </w:r>
      <w:r w:rsidR="00867873">
        <w:rPr>
          <w:lang w:val="ru-RU"/>
        </w:rPr>
        <w:t>3.</w:t>
      </w:r>
      <w:r w:rsidRPr="00932F36">
        <w:rPr>
          <w:lang w:val="ru-RU"/>
        </w:rPr>
        <w:t>1)</w:t>
      </w:r>
      <w:r w:rsidRPr="00932F36">
        <w:rPr>
          <w:iCs/>
          <w:lang w:val="ru-RU"/>
        </w:rPr>
        <w:t xml:space="preserve"> и </w:t>
      </w:r>
      <m:oMath>
        <m:sSub>
          <m:sSubPr>
            <m:ctrlPr>
              <w:rPr>
                <w:rFonts w:ascii="Cambria Math" w:hAnsi="Cambria Math"/>
              </w:rPr>
            </m:ctrlPr>
          </m:sSubPr>
          <m:e>
            <m:r>
              <m:rPr>
                <m:sty m:val="p"/>
              </m:rPr>
              <w:rPr>
                <w:rFonts w:ascii="Cambria Math" w:hAnsi="Cambria Math"/>
              </w:rPr>
              <m:t>I</m:t>
            </m:r>
          </m:e>
          <m:sub>
            <m:r>
              <m:rPr>
                <m:sty m:val="p"/>
              </m:rPr>
              <w:rPr>
                <w:rFonts w:ascii="Cambria Math" w:hAnsi="Cambria Math"/>
                <w:lang w:val="ru-RU"/>
              </w:rPr>
              <m:t>КЗ,макс</m:t>
            </m:r>
          </m:sub>
        </m:sSub>
      </m:oMath>
      <w:r w:rsidRPr="00932F36">
        <w:rPr>
          <w:lang w:val="ru-RU"/>
        </w:rPr>
        <w:t xml:space="preserve"> (максимальный ток при внешнем КЗ; точка К2, рис</w:t>
      </w:r>
      <w:r w:rsidR="00997146">
        <w:rPr>
          <w:lang w:val="ru-RU"/>
        </w:rPr>
        <w:t>унок</w:t>
      </w:r>
      <w:r w:rsidRPr="00932F36">
        <w:rPr>
          <w:lang w:val="ru-RU"/>
        </w:rPr>
        <w:t xml:space="preserve"> </w:t>
      </w:r>
      <w:r w:rsidR="00867873">
        <w:rPr>
          <w:lang w:val="ru-RU"/>
        </w:rPr>
        <w:t>3.</w:t>
      </w:r>
      <w:r w:rsidRPr="00932F36">
        <w:rPr>
          <w:lang w:val="ru-RU"/>
        </w:rPr>
        <w:t xml:space="preserve">1), типы предполагаемых к установке выпускаемых промышленностью герконов 15-17 и </w:t>
      </w:r>
      <w:proofErr w:type="spellStart"/>
      <w:r w:rsidRPr="00932F36">
        <w:rPr>
          <w:lang w:val="ru-RU"/>
        </w:rPr>
        <w:t>магниторезистора</w:t>
      </w:r>
      <w:proofErr w:type="spellEnd"/>
      <w:r w:rsidRPr="00932F36">
        <w:rPr>
          <w:lang w:val="ru-RU"/>
        </w:rPr>
        <w:t xml:space="preserve"> 8, упомянутые выше </w:t>
      </w:r>
      <m:oMath>
        <m:sSub>
          <m:sSubPr>
            <m:ctrlPr>
              <w:rPr>
                <w:rFonts w:ascii="Cambria Math" w:hAnsi="Cambria Math"/>
              </w:rPr>
            </m:ctrlPr>
          </m:sSubPr>
          <m:e>
            <m:r>
              <m:rPr>
                <m:sty m:val="p"/>
              </m:rPr>
              <w:rPr>
                <w:rFonts w:ascii="Cambria Math" w:hAnsi="Cambria Math"/>
              </w:rPr>
              <m:t>R</m:t>
            </m:r>
          </m:e>
          <m:sub>
            <m:r>
              <m:rPr>
                <m:sty m:val="p"/>
              </m:rPr>
              <w:rPr>
                <w:rFonts w:ascii="Cambria Math" w:hAnsi="Cambria Math"/>
                <w:lang w:val="ru-RU"/>
              </w:rPr>
              <m:t>обм.</m:t>
            </m:r>
          </m:sub>
        </m:sSub>
      </m:oMath>
      <w:r w:rsidRPr="00932F36">
        <w:rPr>
          <w:lang w:val="ru-RU"/>
        </w:rPr>
        <w:t xml:space="preserve">, </w:t>
      </w:r>
      <m:oMath>
        <m:sSub>
          <m:sSubPr>
            <m:ctrlPr>
              <w:rPr>
                <w:rFonts w:ascii="Cambria Math" w:hAnsi="Cambria Math"/>
              </w:rPr>
            </m:ctrlPr>
          </m:sSubPr>
          <m:e>
            <m:r>
              <m:rPr>
                <m:sty m:val="p"/>
              </m:rPr>
              <w:rPr>
                <w:rFonts w:ascii="Cambria Math" w:hAnsi="Cambria Math"/>
                <w:lang w:val="ru-RU"/>
              </w:rPr>
              <m:t>В</m:t>
            </m:r>
          </m:e>
          <m:sub>
            <m:r>
              <m:rPr>
                <m:sty m:val="p"/>
              </m:rPr>
              <w:rPr>
                <w:rFonts w:ascii="Cambria Math" w:hAnsi="Cambria Math"/>
                <w:lang w:val="ru-RU"/>
              </w:rPr>
              <m:t>ср,г</m:t>
            </m:r>
          </m:sub>
        </m:sSub>
      </m:oMath>
      <w:r w:rsidRPr="00932F36">
        <w:rPr>
          <w:lang w:val="ru-RU"/>
        </w:rPr>
        <w:t xml:space="preserve">, </w:t>
      </w:r>
      <m:oMath>
        <m:sSub>
          <m:sSubPr>
            <m:ctrlPr>
              <w:rPr>
                <w:rFonts w:ascii="Cambria Math" w:hAnsi="Cambria Math"/>
              </w:rPr>
            </m:ctrlPr>
          </m:sSubPr>
          <m:e>
            <m:r>
              <m:rPr>
                <m:sty m:val="p"/>
              </m:rPr>
              <w:rPr>
                <w:rFonts w:ascii="Cambria Math" w:hAnsi="Cambria Math"/>
              </w:rPr>
              <m:t>h</m:t>
            </m:r>
          </m:e>
          <m:sub>
            <m:r>
              <m:rPr>
                <m:sty m:val="p"/>
              </m:rPr>
              <w:rPr>
                <w:rFonts w:ascii="Cambria Math" w:hAnsi="Cambria Math"/>
                <w:lang w:val="ru-RU"/>
              </w:rPr>
              <m:t>т</m:t>
            </m:r>
          </m:sub>
        </m:sSub>
      </m:oMath>
      <w:r w:rsidRPr="00932F36">
        <w:rPr>
          <w:lang w:val="ru-RU"/>
        </w:rPr>
        <w:t xml:space="preserve"> и зависимость сопротивления магниторезистора от </w:t>
      </w:r>
      <m:oMath>
        <m:sSub>
          <m:sSubPr>
            <m:ctrlPr>
              <w:rPr>
                <w:rFonts w:ascii="Cambria Math" w:hAnsi="Cambria Math"/>
              </w:rPr>
            </m:ctrlPr>
          </m:sSubPr>
          <m:e>
            <m:r>
              <m:rPr>
                <m:sty m:val="p"/>
              </m:rPr>
              <w:rPr>
                <w:rFonts w:ascii="Cambria Math" w:hAnsi="Cambria Math"/>
                <w:lang w:val="ru-RU"/>
              </w:rPr>
              <m:t>В</m:t>
            </m:r>
          </m:e>
          <m:sub>
            <m:r>
              <m:rPr>
                <m:sty m:val="p"/>
              </m:rPr>
              <w:rPr>
                <w:rFonts w:ascii="Cambria Math" w:hAnsi="Cambria Math"/>
                <w:lang w:val="ru-RU"/>
              </w:rPr>
              <m:t>п</m:t>
            </m:r>
          </m:sub>
        </m:sSub>
      </m:oMath>
      <w:r w:rsidRPr="00932F36">
        <w:rPr>
          <w:lang w:val="ru-RU"/>
        </w:rPr>
        <w:t xml:space="preserve">. К </w:t>
      </w:r>
      <w:r w:rsidRPr="00932F36">
        <w:rPr>
          <w:lang w:val="ru-RU"/>
        </w:rPr>
        <w:lastRenderedPageBreak/>
        <w:t xml:space="preserve">искомым параметрам защиты относятся: </w:t>
      </w:r>
      <w:proofErr w:type="gramStart"/>
      <w:r w:rsidRPr="00932F36">
        <w:rPr>
          <w:lang w:val="ru-RU"/>
        </w:rPr>
        <w:t xml:space="preserve">сопротивления </w:t>
      </w:r>
      <m:oMath>
        <m:sSub>
          <m:sSubPr>
            <m:ctrlPr>
              <w:rPr>
                <w:rFonts w:ascii="Cambria Math" w:hAnsi="Cambria Math"/>
              </w:rPr>
            </m:ctrlPr>
          </m:sSubPr>
          <m:e>
            <m:r>
              <m:rPr>
                <m:sty m:val="p"/>
              </m:rPr>
              <w:rPr>
                <w:rFonts w:ascii="Cambria Math" w:hAnsi="Cambria Math"/>
              </w:rPr>
              <m:t>R</m:t>
            </m:r>
          </m:e>
          <m:sub>
            <m:r>
              <m:rPr>
                <m:sty m:val="p"/>
              </m:rPr>
              <w:rPr>
                <w:rFonts w:ascii="Cambria Math" w:hAnsi="Cambria Math"/>
                <w:lang w:val="ru-RU"/>
              </w:rPr>
              <m:t>5</m:t>
            </m:r>
          </m:sub>
        </m:sSub>
      </m:oMath>
      <w:r w:rsidRPr="00932F36">
        <w:rPr>
          <w:lang w:val="ru-RU"/>
        </w:rPr>
        <w:t>,</w:t>
      </w:r>
      <w:proofErr w:type="gramEnd"/>
      <w:r w:rsidRPr="00932F36">
        <w:rPr>
          <w:lang w:val="ru-RU"/>
        </w:rPr>
        <w:t xml:space="preserve"> </w:t>
      </w:r>
      <m:oMath>
        <m:sSub>
          <m:sSubPr>
            <m:ctrlPr>
              <w:rPr>
                <w:rFonts w:ascii="Cambria Math" w:hAnsi="Cambria Math"/>
              </w:rPr>
            </m:ctrlPr>
          </m:sSubPr>
          <m:e>
            <m:r>
              <m:rPr>
                <m:sty m:val="p"/>
              </m:rPr>
              <w:rPr>
                <w:rFonts w:ascii="Cambria Math" w:hAnsi="Cambria Math"/>
              </w:rPr>
              <m:t>R</m:t>
            </m:r>
          </m:e>
          <m:sub>
            <m:r>
              <m:rPr>
                <m:sty m:val="p"/>
              </m:rPr>
              <w:rPr>
                <w:rFonts w:ascii="Cambria Math" w:hAnsi="Cambria Math"/>
                <w:lang w:val="ru-RU"/>
              </w:rPr>
              <m:t>6</m:t>
            </m:r>
          </m:sub>
        </m:sSub>
      </m:oMath>
      <w:r w:rsidRPr="00932F36">
        <w:rPr>
          <w:lang w:val="ru-RU"/>
        </w:rPr>
        <w:t xml:space="preserve"> и </w:t>
      </w:r>
      <m:oMath>
        <m:sSub>
          <m:sSubPr>
            <m:ctrlPr>
              <w:rPr>
                <w:rFonts w:ascii="Cambria Math" w:hAnsi="Cambria Math"/>
              </w:rPr>
            </m:ctrlPr>
          </m:sSubPr>
          <m:e>
            <m:r>
              <m:rPr>
                <m:sty m:val="p"/>
              </m:rPr>
              <w:rPr>
                <w:rFonts w:ascii="Cambria Math" w:hAnsi="Cambria Math"/>
              </w:rPr>
              <m:t>R</m:t>
            </m:r>
          </m:e>
          <m:sub>
            <m:r>
              <m:rPr>
                <m:sty m:val="p"/>
              </m:rPr>
              <w:rPr>
                <w:rFonts w:ascii="Cambria Math" w:hAnsi="Cambria Math"/>
                <w:lang w:val="ru-RU"/>
              </w:rPr>
              <m:t>7</m:t>
            </m:r>
          </m:sub>
        </m:sSub>
      </m:oMath>
      <w:r w:rsidRPr="00932F36">
        <w:rPr>
          <w:lang w:val="ru-RU"/>
        </w:rPr>
        <w:t xml:space="preserve">, расстояние </w:t>
      </w:r>
      <m:oMath>
        <m:sSub>
          <m:sSubPr>
            <m:ctrlPr>
              <w:rPr>
                <w:rFonts w:ascii="Cambria Math" w:hAnsi="Cambria Math"/>
              </w:rPr>
            </m:ctrlPr>
          </m:sSubPr>
          <m:e>
            <m:r>
              <m:rPr>
                <m:sty m:val="p"/>
              </m:rPr>
              <w:rPr>
                <w:rFonts w:ascii="Cambria Math" w:hAnsi="Cambria Math"/>
              </w:rPr>
              <m:t>h</m:t>
            </m:r>
          </m:e>
          <m:sub>
            <m:r>
              <m:rPr>
                <m:sty m:val="p"/>
              </m:rPr>
              <w:rPr>
                <w:rFonts w:ascii="Cambria Math" w:hAnsi="Cambria Math"/>
                <w:lang w:val="ru-RU"/>
              </w:rPr>
              <m:t>п</m:t>
            </m:r>
          </m:sub>
        </m:sSub>
      </m:oMath>
      <w:r w:rsidRPr="00932F36">
        <w:rPr>
          <w:lang w:val="ru-RU"/>
        </w:rPr>
        <w:t xml:space="preserve"> от шины токопровода 41 постоянного тока ПУ, напряжение </w:t>
      </w:r>
      <m:oMath>
        <m:sSub>
          <m:sSubPr>
            <m:ctrlPr>
              <w:rPr>
                <w:rFonts w:ascii="Cambria Math" w:hAnsi="Cambria Math"/>
              </w:rPr>
            </m:ctrlPr>
          </m:sSubPr>
          <m:e>
            <m:r>
              <m:rPr>
                <m:sty m:val="p"/>
              </m:rPr>
              <w:rPr>
                <w:rFonts w:ascii="Cambria Math" w:hAnsi="Cambria Math"/>
              </w:rPr>
              <m:t>U</m:t>
            </m:r>
          </m:e>
          <m:sub>
            <m:r>
              <m:rPr>
                <m:sty m:val="p"/>
              </m:rPr>
              <w:rPr>
                <w:rFonts w:ascii="Cambria Math" w:hAnsi="Cambria Math"/>
                <w:lang w:val="ru-RU"/>
              </w:rPr>
              <m:t>4</m:t>
            </m:r>
          </m:sub>
        </m:sSub>
      </m:oMath>
      <w:r w:rsidRPr="00932F36">
        <w:rPr>
          <w:lang w:val="ru-RU"/>
        </w:rPr>
        <w:t xml:space="preserve"> и коэффициент </w:t>
      </w:r>
      <m:oMath>
        <m:sSub>
          <m:sSubPr>
            <m:ctrlPr>
              <w:rPr>
                <w:rFonts w:ascii="Cambria Math" w:hAnsi="Cambria Math"/>
              </w:rPr>
            </m:ctrlPr>
          </m:sSubPr>
          <m:e>
            <m:r>
              <m:rPr>
                <m:sty m:val="p"/>
              </m:rPr>
              <w:rPr>
                <w:rFonts w:ascii="Cambria Math" w:hAnsi="Cambria Math"/>
              </w:rPr>
              <m:t>k</m:t>
            </m:r>
          </m:e>
          <m:sub>
            <m:r>
              <m:rPr>
                <m:sty m:val="p"/>
              </m:rPr>
              <w:rPr>
                <w:rFonts w:ascii="Cambria Math" w:hAnsi="Cambria Math"/>
                <w:lang w:val="ru-RU"/>
              </w:rPr>
              <m:t>в</m:t>
            </m:r>
          </m:sub>
        </m:sSub>
      </m:oMath>
      <w:r w:rsidRPr="00932F36">
        <w:rPr>
          <w:lang w:val="ru-RU"/>
        </w:rPr>
        <w:t xml:space="preserve"> возврата герконов 15-17. Последний должен находиться в диапазоне от 0,3 до 0,9 (герконы с </w:t>
      </w:r>
      <m:oMath>
        <m:sSub>
          <m:sSubPr>
            <m:ctrlPr>
              <w:rPr>
                <w:rFonts w:ascii="Cambria Math" w:hAnsi="Cambria Math"/>
              </w:rPr>
            </m:ctrlPr>
          </m:sSubPr>
          <m:e>
            <m:r>
              <m:rPr>
                <m:sty m:val="p"/>
              </m:rPr>
              <w:rPr>
                <w:rFonts w:ascii="Cambria Math" w:hAnsi="Cambria Math"/>
              </w:rPr>
              <m:t>k</m:t>
            </m:r>
          </m:e>
          <m:sub>
            <m:r>
              <m:rPr>
                <m:sty m:val="p"/>
              </m:rPr>
              <w:rPr>
                <w:rFonts w:ascii="Cambria Math" w:hAnsi="Cambria Math"/>
                <w:lang w:val="ru-RU"/>
              </w:rPr>
              <m:t>в</m:t>
            </m:r>
          </m:sub>
        </m:sSub>
        <m:r>
          <w:rPr>
            <w:rFonts w:ascii="Cambria Math" w:hAnsi="Cambria Math"/>
            <w:lang w:val="ru-RU"/>
          </w:rPr>
          <m:t>&lt;0,3</m:t>
        </m:r>
      </m:oMath>
      <w:r w:rsidRPr="00932F36">
        <w:rPr>
          <w:lang w:val="ru-RU"/>
        </w:rPr>
        <w:t xml:space="preserve"> склонны к залипанию контактов, а с </w:t>
      </w:r>
      <m:oMath>
        <m:sSub>
          <m:sSubPr>
            <m:ctrlPr>
              <w:rPr>
                <w:rFonts w:ascii="Cambria Math" w:hAnsi="Cambria Math"/>
              </w:rPr>
            </m:ctrlPr>
          </m:sSubPr>
          <m:e>
            <m:r>
              <m:rPr>
                <m:sty m:val="p"/>
              </m:rPr>
              <w:rPr>
                <w:rFonts w:ascii="Cambria Math" w:hAnsi="Cambria Math"/>
              </w:rPr>
              <m:t>k</m:t>
            </m:r>
          </m:e>
          <m:sub>
            <m:r>
              <m:rPr>
                <m:sty m:val="p"/>
              </m:rPr>
              <w:rPr>
                <w:rFonts w:ascii="Cambria Math" w:hAnsi="Cambria Math"/>
                <w:lang w:val="ru-RU"/>
              </w:rPr>
              <m:t>в</m:t>
            </m:r>
          </m:sub>
        </m:sSub>
        <m:r>
          <w:rPr>
            <w:rFonts w:ascii="Cambria Math" w:hAnsi="Cambria Math"/>
            <w:lang w:val="ru-RU"/>
          </w:rPr>
          <m:t>&gt;0,9</m:t>
        </m:r>
      </m:oMath>
      <w:r w:rsidRPr="00932F36">
        <w:rPr>
          <w:lang w:val="ru-RU"/>
        </w:rPr>
        <w:t xml:space="preserve"> – к дребезгу [</w:t>
      </w:r>
      <w:r w:rsidR="00583B1C" w:rsidRPr="00583B1C">
        <w:rPr>
          <w:lang w:val="ru-RU"/>
        </w:rPr>
        <w:t>6</w:t>
      </w:r>
      <w:r w:rsidR="00811B2B">
        <w:rPr>
          <w:lang w:val="ru-RU"/>
        </w:rPr>
        <w:t>6</w:t>
      </w:r>
      <w:r w:rsidRPr="00932F36">
        <w:rPr>
          <w:lang w:val="ru-RU"/>
        </w:rPr>
        <w:t xml:space="preserve">]). Подбор искомых параметров в </w:t>
      </w:r>
      <w:proofErr w:type="spellStart"/>
      <w:r w:rsidRPr="00932F36">
        <w:t>MathCad</w:t>
      </w:r>
      <w:proofErr w:type="spellEnd"/>
      <w:r w:rsidRPr="00932F36">
        <w:rPr>
          <w:lang w:val="ru-RU"/>
        </w:rPr>
        <w:t xml:space="preserve"> осуществляется по методу </w:t>
      </w:r>
      <w:r w:rsidRPr="00932F36">
        <w:t>Given</w:t>
      </w:r>
      <w:r w:rsidRPr="00932F36">
        <w:rPr>
          <w:lang w:val="ru-RU"/>
        </w:rPr>
        <w:t>-</w:t>
      </w:r>
      <w:r w:rsidRPr="00932F36">
        <w:t>Find</w:t>
      </w:r>
      <w:r w:rsidRPr="00932F36">
        <w:rPr>
          <w:lang w:val="ru-RU"/>
        </w:rPr>
        <w:t xml:space="preserve"> (программный перебор). В поле программы после слова </w:t>
      </w:r>
      <w:r w:rsidRPr="00932F36">
        <w:t>Given</w:t>
      </w:r>
      <w:r w:rsidRPr="00932F36">
        <w:rPr>
          <w:lang w:val="ru-RU"/>
        </w:rPr>
        <w:t xml:space="preserve"> задаются следующими пределами их возможных изменений</w:t>
      </w:r>
      <w:proofErr w:type="gramStart"/>
      <w:r w:rsidRPr="00932F36">
        <w:rPr>
          <w:lang w:val="ru-RU"/>
        </w:rPr>
        <w:t xml:space="preserve">: </w:t>
      </w:r>
      <m:oMath>
        <m:r>
          <m:rPr>
            <m:sty m:val="p"/>
          </m:rPr>
          <w:rPr>
            <w:rFonts w:ascii="Cambria Math" w:hAnsi="Cambria Math"/>
            <w:lang w:val="ru-RU"/>
          </w:rPr>
          <m:t>10 Ом≤</m:t>
        </m:r>
        <m:sSub>
          <m:sSubPr>
            <m:ctrlPr>
              <w:rPr>
                <w:rFonts w:ascii="Cambria Math" w:hAnsi="Cambria Math"/>
                <w:iCs/>
              </w:rPr>
            </m:ctrlPr>
          </m:sSubPr>
          <m:e>
            <m:r>
              <m:rPr>
                <m:sty m:val="p"/>
              </m:rPr>
              <w:rPr>
                <w:rFonts w:ascii="Cambria Math" w:hAnsi="Cambria Math"/>
              </w:rPr>
              <m:t>R</m:t>
            </m:r>
          </m:e>
          <m:sub>
            <m:r>
              <m:rPr>
                <m:sty m:val="p"/>
              </m:rPr>
              <w:rPr>
                <w:rFonts w:ascii="Cambria Math" w:hAnsi="Cambria Math"/>
                <w:lang w:val="ru-RU"/>
              </w:rPr>
              <m:t>5</m:t>
            </m:r>
          </m:sub>
        </m:sSub>
        <m:r>
          <m:rPr>
            <m:sty m:val="p"/>
          </m:rPr>
          <w:rPr>
            <w:rFonts w:ascii="Cambria Math" w:hAnsi="Cambria Math"/>
            <w:lang w:val="ru-RU"/>
          </w:rPr>
          <m:t>÷</m:t>
        </m:r>
        <m:sSub>
          <m:sSubPr>
            <m:ctrlPr>
              <w:rPr>
                <w:rFonts w:ascii="Cambria Math" w:hAnsi="Cambria Math"/>
                <w:iCs/>
              </w:rPr>
            </m:ctrlPr>
          </m:sSubPr>
          <m:e>
            <m:r>
              <m:rPr>
                <m:sty m:val="p"/>
              </m:rPr>
              <w:rPr>
                <w:rFonts w:ascii="Cambria Math" w:hAnsi="Cambria Math"/>
              </w:rPr>
              <m:t>R</m:t>
            </m:r>
          </m:e>
          <m:sub>
            <m:r>
              <m:rPr>
                <m:sty m:val="p"/>
              </m:rPr>
              <w:rPr>
                <w:rFonts w:ascii="Cambria Math" w:hAnsi="Cambria Math"/>
                <w:lang w:val="ru-RU"/>
              </w:rPr>
              <m:t>7</m:t>
            </m:r>
          </m:sub>
        </m:sSub>
        <m:r>
          <m:rPr>
            <m:sty m:val="p"/>
          </m:rPr>
          <w:rPr>
            <w:rFonts w:ascii="Cambria Math" w:hAnsi="Cambria Math"/>
            <w:lang w:val="ru-RU"/>
          </w:rPr>
          <m:t>≤1 МОм</m:t>
        </m:r>
      </m:oMath>
      <w:r w:rsidRPr="00932F36">
        <w:rPr>
          <w:lang w:val="ru-RU"/>
        </w:rPr>
        <w:t>,</w:t>
      </w:r>
      <w:proofErr w:type="gramEnd"/>
      <w:r w:rsidRPr="00932F36">
        <w:rPr>
          <w:lang w:val="ru-RU"/>
        </w:rPr>
        <w:t xml:space="preserve"> </w:t>
      </w:r>
      <m:oMath>
        <m:r>
          <m:rPr>
            <m:sty m:val="p"/>
          </m:rPr>
          <w:rPr>
            <w:rFonts w:ascii="Cambria Math" w:hAnsi="Cambria Math"/>
            <w:lang w:val="ru-RU"/>
          </w:rPr>
          <m:t>6 В≤</m:t>
        </m:r>
        <m:sSub>
          <m:sSubPr>
            <m:ctrlPr>
              <w:rPr>
                <w:rFonts w:ascii="Cambria Math" w:hAnsi="Cambria Math"/>
                <w:iCs/>
              </w:rPr>
            </m:ctrlPr>
          </m:sSubPr>
          <m:e>
            <m:r>
              <m:rPr>
                <m:sty m:val="p"/>
              </m:rPr>
              <w:rPr>
                <w:rFonts w:ascii="Cambria Math" w:hAnsi="Cambria Math"/>
              </w:rPr>
              <m:t>U</m:t>
            </m:r>
          </m:e>
          <m:sub>
            <m:r>
              <m:rPr>
                <m:sty m:val="p"/>
              </m:rPr>
              <w:rPr>
                <w:rFonts w:ascii="Cambria Math" w:hAnsi="Cambria Math"/>
                <w:lang w:val="ru-RU"/>
              </w:rPr>
              <m:t>4</m:t>
            </m:r>
          </m:sub>
        </m:sSub>
        <m:r>
          <m:rPr>
            <m:sty m:val="p"/>
          </m:rPr>
          <w:rPr>
            <w:rFonts w:ascii="Cambria Math" w:hAnsi="Cambria Math"/>
            <w:lang w:val="ru-RU"/>
          </w:rPr>
          <m:t>≤48 В</m:t>
        </m:r>
      </m:oMath>
      <w:r w:rsidRPr="00932F36">
        <w:rPr>
          <w:lang w:val="ru-RU"/>
        </w:rPr>
        <w:t xml:space="preserve">, </w:t>
      </w:r>
      <m:oMath>
        <m:sSub>
          <m:sSubPr>
            <m:ctrlPr>
              <w:rPr>
                <w:rFonts w:ascii="Cambria Math" w:hAnsi="Cambria Math"/>
                <w:iCs/>
              </w:rPr>
            </m:ctrlPr>
          </m:sSubPr>
          <m:e>
            <m:r>
              <m:rPr>
                <m:sty m:val="p"/>
              </m:rPr>
              <w:rPr>
                <w:rFonts w:ascii="Cambria Math" w:hAnsi="Cambria Math"/>
              </w:rPr>
              <m:t>h</m:t>
            </m:r>
          </m:e>
          <m:sub>
            <m:r>
              <m:rPr>
                <m:sty m:val="p"/>
              </m:rPr>
              <w:rPr>
                <w:rFonts w:ascii="Cambria Math" w:hAnsi="Cambria Math"/>
                <w:lang w:val="ru-RU"/>
              </w:rPr>
              <m:t>п</m:t>
            </m:r>
          </m:sub>
        </m:sSub>
        <m:r>
          <w:rPr>
            <w:rFonts w:ascii="Cambria Math" w:hAnsi="Cambria Math"/>
            <w:lang w:val="ru-RU"/>
          </w:rPr>
          <m:t>≥3 см</m:t>
        </m:r>
      </m:oMath>
      <w:r w:rsidRPr="00932F36">
        <w:rPr>
          <w:lang w:val="ru-RU"/>
        </w:rPr>
        <w:t xml:space="preserve">, </w:t>
      </w:r>
      <m:oMath>
        <m:sSub>
          <m:sSubPr>
            <m:ctrlPr>
              <w:rPr>
                <w:rFonts w:ascii="Cambria Math" w:hAnsi="Cambria Math"/>
              </w:rPr>
            </m:ctrlPr>
          </m:sSubPr>
          <m:e>
            <m:r>
              <m:rPr>
                <m:sty m:val="p"/>
              </m:rPr>
              <w:rPr>
                <w:rFonts w:ascii="Cambria Math" w:hAnsi="Cambria Math"/>
                <w:lang w:val="ru-RU"/>
              </w:rPr>
              <m:t>0,3≤</m:t>
            </m:r>
            <m:r>
              <m:rPr>
                <m:sty m:val="p"/>
              </m:rPr>
              <w:rPr>
                <w:rFonts w:ascii="Cambria Math" w:hAnsi="Cambria Math"/>
              </w:rPr>
              <m:t>k</m:t>
            </m:r>
          </m:e>
          <m:sub>
            <m:r>
              <m:rPr>
                <m:sty m:val="p"/>
              </m:rPr>
              <w:rPr>
                <w:rFonts w:ascii="Cambria Math" w:hAnsi="Cambria Math"/>
                <w:lang w:val="ru-RU"/>
              </w:rPr>
              <m:t>в</m:t>
            </m:r>
          </m:sub>
        </m:sSub>
        <m:r>
          <w:rPr>
            <w:rFonts w:ascii="Cambria Math" w:hAnsi="Cambria Math"/>
            <w:lang w:val="ru-RU"/>
          </w:rPr>
          <m:t>≤0,9</m:t>
        </m:r>
      </m:oMath>
      <w:r w:rsidRPr="00932F36">
        <w:rPr>
          <w:lang w:val="ru-RU"/>
        </w:rPr>
        <w:t>. З</w:t>
      </w:r>
      <w:r w:rsidRPr="00932F36">
        <w:rPr>
          <w:iCs/>
          <w:lang w:val="ru-RU"/>
        </w:rPr>
        <w:t>десь записываются условия (</w:t>
      </w:r>
      <w:proofErr w:type="gramStart"/>
      <w:r w:rsidR="00583B1C" w:rsidRPr="00583B1C">
        <w:rPr>
          <w:iCs/>
          <w:lang w:val="ru-RU"/>
        </w:rPr>
        <w:t>3.</w:t>
      </w:r>
      <w:r w:rsidRPr="00932F36">
        <w:rPr>
          <w:iCs/>
          <w:lang w:val="ru-RU"/>
        </w:rPr>
        <w:t>4)-</w:t>
      </w:r>
      <w:proofErr w:type="gramEnd"/>
      <w:r w:rsidRPr="00932F36">
        <w:rPr>
          <w:iCs/>
          <w:lang w:val="ru-RU"/>
        </w:rPr>
        <w:t>(</w:t>
      </w:r>
      <w:r w:rsidR="00583B1C" w:rsidRPr="00583B1C">
        <w:rPr>
          <w:iCs/>
          <w:lang w:val="ru-RU"/>
        </w:rPr>
        <w:t>3.</w:t>
      </w:r>
      <w:r w:rsidRPr="00932F36">
        <w:rPr>
          <w:iCs/>
          <w:lang w:val="ru-RU"/>
        </w:rPr>
        <w:t xml:space="preserve">8), рассеиваемая мощность на резисторах </w:t>
      </w:r>
      <m:oMath>
        <m:sSub>
          <m:sSubPr>
            <m:ctrlPr>
              <w:rPr>
                <w:rFonts w:ascii="Cambria Math" w:hAnsi="Cambria Math"/>
                <w:iCs/>
              </w:rPr>
            </m:ctrlPr>
          </m:sSubPr>
          <m:e>
            <m:r>
              <m:rPr>
                <m:sty m:val="p"/>
              </m:rPr>
              <w:rPr>
                <w:rFonts w:ascii="Cambria Math" w:hAnsi="Cambria Math"/>
              </w:rPr>
              <m:t>R</m:t>
            </m:r>
          </m:e>
          <m:sub>
            <m:r>
              <m:rPr>
                <m:sty m:val="p"/>
              </m:rPr>
              <w:rPr>
                <w:rFonts w:ascii="Cambria Math" w:hAnsi="Cambria Math"/>
                <w:lang w:val="ru-RU"/>
              </w:rPr>
              <m:t>5</m:t>
            </m:r>
          </m:sub>
        </m:sSub>
        <m:r>
          <m:rPr>
            <m:sty m:val="p"/>
          </m:rPr>
          <w:rPr>
            <w:rFonts w:ascii="Cambria Math" w:hAnsi="Cambria Math"/>
            <w:lang w:val="ru-RU"/>
          </w:rPr>
          <m:t>÷</m:t>
        </m:r>
        <m:sSub>
          <m:sSubPr>
            <m:ctrlPr>
              <w:rPr>
                <w:rFonts w:ascii="Cambria Math" w:hAnsi="Cambria Math"/>
                <w:iCs/>
              </w:rPr>
            </m:ctrlPr>
          </m:sSubPr>
          <m:e>
            <m:r>
              <m:rPr>
                <m:sty m:val="p"/>
              </m:rPr>
              <w:rPr>
                <w:rFonts w:ascii="Cambria Math" w:hAnsi="Cambria Math"/>
              </w:rPr>
              <m:t>R</m:t>
            </m:r>
          </m:e>
          <m:sub>
            <m:r>
              <m:rPr>
                <m:sty m:val="p"/>
              </m:rPr>
              <w:rPr>
                <w:rFonts w:ascii="Cambria Math" w:hAnsi="Cambria Math"/>
                <w:lang w:val="ru-RU"/>
              </w:rPr>
              <m:t>7</m:t>
            </m:r>
          </m:sub>
        </m:sSub>
      </m:oMath>
      <w:r w:rsidRPr="00932F36">
        <w:rPr>
          <w:iCs/>
          <w:lang w:val="ru-RU"/>
        </w:rPr>
        <w:t xml:space="preserve"> – не более 2 Вт (общепринятая величина для автоматики и промышленных датчиков), а для магниторезисторов 8 – не более 0,7 Вт (согласно каталогу [</w:t>
      </w:r>
      <w:r w:rsidR="00583B1C" w:rsidRPr="00583B1C">
        <w:rPr>
          <w:iCs/>
          <w:lang w:val="ru-RU"/>
        </w:rPr>
        <w:t>6</w:t>
      </w:r>
      <w:r w:rsidR="00811B2B">
        <w:rPr>
          <w:iCs/>
          <w:lang w:val="ru-RU"/>
        </w:rPr>
        <w:t>7</w:t>
      </w:r>
      <w:r w:rsidRPr="00932F36">
        <w:rPr>
          <w:iCs/>
          <w:lang w:val="ru-RU"/>
        </w:rPr>
        <w:t xml:space="preserve">]). Также записываются условия, обеспечивающие выходное напряжение моста </w:t>
      </w:r>
      <w:proofErr w:type="spellStart"/>
      <w:proofErr w:type="gramStart"/>
      <w:r w:rsidRPr="00932F36">
        <w:rPr>
          <w:iCs/>
          <w:lang w:val="ru-RU"/>
        </w:rPr>
        <w:t>Уитстона</w:t>
      </w:r>
      <w:proofErr w:type="spellEnd"/>
      <w:r w:rsidRPr="00932F36">
        <w:rPr>
          <w:iCs/>
          <w:lang w:val="ru-RU"/>
        </w:rPr>
        <w:t xml:space="preserve"> </w:t>
      </w:r>
      <m:oMath>
        <m:sSub>
          <m:sSubPr>
            <m:ctrlPr>
              <w:rPr>
                <w:rFonts w:ascii="Cambria Math" w:hAnsi="Cambria Math"/>
                <w:iCs/>
              </w:rPr>
            </m:ctrlPr>
          </m:sSubPr>
          <m:e>
            <m:r>
              <m:rPr>
                <m:sty m:val="p"/>
              </m:rPr>
              <w:rPr>
                <w:rFonts w:ascii="Cambria Math" w:hAnsi="Cambria Math"/>
              </w:rPr>
              <m:t>U</m:t>
            </m:r>
          </m:e>
          <m:sub>
            <m:r>
              <m:rPr>
                <m:sty m:val="p"/>
              </m:rPr>
              <w:rPr>
                <w:rFonts w:ascii="Cambria Math" w:hAnsi="Cambria Math"/>
                <w:lang w:val="ru-RU"/>
              </w:rPr>
              <m:t>вых</m:t>
            </m:r>
          </m:sub>
        </m:sSub>
        <m:r>
          <m:rPr>
            <m:sty m:val="p"/>
          </m:rPr>
          <w:rPr>
            <w:rFonts w:ascii="Cambria Math" w:hAnsi="Cambria Math"/>
            <w:lang w:val="ru-RU"/>
          </w:rPr>
          <m:t>≤24 В</m:t>
        </m:r>
      </m:oMath>
      <w:r w:rsidRPr="00932F36">
        <w:rPr>
          <w:lang w:val="ru-RU"/>
        </w:rPr>
        <w:t xml:space="preserve"> (</w:t>
      </w:r>
      <w:proofErr w:type="gramEnd"/>
      <w:r w:rsidRPr="00932F36">
        <w:rPr>
          <w:lang w:val="ru-RU"/>
        </w:rPr>
        <w:t xml:space="preserve">номинальное рабочее напряжение обмоток герконов). Это позволяет предотвратить возможные перегревы, разрушения элементов и выход из строя всей защиты. Затем вводится функция </w:t>
      </w:r>
      <w:r w:rsidRPr="00932F36">
        <w:rPr>
          <w:iCs/>
        </w:rPr>
        <w:t>Find</w:t>
      </w:r>
      <w:r w:rsidRPr="00932F36">
        <w:rPr>
          <w:iCs/>
          <w:lang w:val="ru-RU"/>
        </w:rPr>
        <w:t xml:space="preserve">, и с её помощью отыскиваются параметры, удовлетворяющие этим условиям. Все операции повторяются для тех ПУ, для которых предполагается иметь защиты с одинаковыми параметрами. В исходных данных меняются лишь </w:t>
      </w:r>
      <w:proofErr w:type="gramStart"/>
      <w:r w:rsidRPr="00932F36">
        <w:rPr>
          <w:iCs/>
          <w:lang w:val="ru-RU"/>
        </w:rPr>
        <w:t xml:space="preserve">токи </w:t>
      </w:r>
      <m:oMath>
        <m:sSub>
          <m:sSubPr>
            <m:ctrlPr>
              <w:rPr>
                <w:rFonts w:ascii="Cambria Math" w:hAnsi="Cambria Math"/>
                <w:iCs/>
              </w:rPr>
            </m:ctrlPr>
          </m:sSubPr>
          <m:e>
            <m:r>
              <m:rPr>
                <m:sty m:val="p"/>
              </m:rPr>
              <w:rPr>
                <w:rFonts w:ascii="Cambria Math" w:hAnsi="Cambria Math"/>
              </w:rPr>
              <m:t>I</m:t>
            </m:r>
          </m:e>
          <m:sub>
            <m:r>
              <m:rPr>
                <m:sty m:val="p"/>
              </m:rPr>
              <w:rPr>
                <w:rFonts w:ascii="Cambria Math" w:hAnsi="Cambria Math"/>
                <w:lang w:val="ru-RU"/>
              </w:rPr>
              <m:t>н</m:t>
            </m:r>
          </m:sub>
        </m:sSub>
      </m:oMath>
      <w:r w:rsidRPr="00932F36">
        <w:rPr>
          <w:iCs/>
          <w:lang w:val="ru-RU"/>
        </w:rPr>
        <w:t xml:space="preserve"> и</w:t>
      </w:r>
      <w:proofErr w:type="gramEnd"/>
      <w:r w:rsidRPr="00932F36">
        <w:rPr>
          <w:iCs/>
          <w:lang w:val="ru-RU"/>
        </w:rPr>
        <w:t xml:space="preserve"> </w:t>
      </w:r>
      <m:oMath>
        <m:sSub>
          <m:sSubPr>
            <m:ctrlPr>
              <w:rPr>
                <w:rFonts w:ascii="Cambria Math" w:hAnsi="Cambria Math"/>
                <w:iCs/>
              </w:rPr>
            </m:ctrlPr>
          </m:sSubPr>
          <m:e>
            <m:r>
              <m:rPr>
                <m:sty m:val="p"/>
              </m:rPr>
              <w:rPr>
                <w:rFonts w:ascii="Cambria Math" w:hAnsi="Cambria Math"/>
              </w:rPr>
              <m:t>I</m:t>
            </m:r>
          </m:e>
          <m:sub>
            <m:r>
              <m:rPr>
                <m:sty m:val="p"/>
              </m:rPr>
              <w:rPr>
                <w:rFonts w:ascii="Cambria Math" w:hAnsi="Cambria Math"/>
                <w:lang w:val="ru-RU"/>
              </w:rPr>
              <m:t>КЗ</m:t>
            </m:r>
          </m:sub>
        </m:sSub>
      </m:oMath>
      <w:r w:rsidRPr="00932F36">
        <w:rPr>
          <w:iCs/>
          <w:lang w:val="ru-RU"/>
        </w:rPr>
        <w:t>. Если условия (</w:t>
      </w:r>
      <w:proofErr w:type="gramStart"/>
      <w:r w:rsidR="00867873">
        <w:rPr>
          <w:iCs/>
          <w:lang w:val="ru-RU"/>
        </w:rPr>
        <w:t>3.</w:t>
      </w:r>
      <w:r w:rsidRPr="00932F36">
        <w:rPr>
          <w:iCs/>
          <w:lang w:val="ru-RU"/>
        </w:rPr>
        <w:t>4)-</w:t>
      </w:r>
      <w:proofErr w:type="gramEnd"/>
      <w:r w:rsidRPr="00932F36">
        <w:rPr>
          <w:iCs/>
          <w:lang w:val="ru-RU"/>
        </w:rPr>
        <w:t>(</w:t>
      </w:r>
      <w:r w:rsidR="00867873">
        <w:rPr>
          <w:iCs/>
          <w:lang w:val="ru-RU"/>
        </w:rPr>
        <w:t>3.</w:t>
      </w:r>
      <w:r w:rsidRPr="00932F36">
        <w:rPr>
          <w:iCs/>
          <w:lang w:val="ru-RU"/>
        </w:rPr>
        <w:t xml:space="preserve">8) не выполняются, то нужно задаться или другими типами герконов, или </w:t>
      </w:r>
      <w:proofErr w:type="spellStart"/>
      <w:r w:rsidRPr="00932F36">
        <w:rPr>
          <w:iCs/>
          <w:lang w:val="ru-RU"/>
        </w:rPr>
        <w:t>магниторезисторов</w:t>
      </w:r>
      <w:proofErr w:type="spellEnd"/>
      <w:r w:rsidRPr="00932F36">
        <w:rPr>
          <w:iCs/>
          <w:lang w:val="ru-RU"/>
        </w:rPr>
        <w:t xml:space="preserve">, или увеличивать расстояние </w:t>
      </w:r>
      <m:oMath>
        <m:sSub>
          <m:sSubPr>
            <m:ctrlPr>
              <w:rPr>
                <w:rFonts w:ascii="Cambria Math" w:hAnsi="Cambria Math"/>
                <w:iCs/>
              </w:rPr>
            </m:ctrlPr>
          </m:sSubPr>
          <m:e>
            <m:r>
              <m:rPr>
                <m:sty m:val="p"/>
              </m:rPr>
              <w:rPr>
                <w:rFonts w:ascii="Cambria Math" w:hAnsi="Cambria Math"/>
              </w:rPr>
              <m:t>h</m:t>
            </m:r>
          </m:e>
          <m:sub>
            <m:r>
              <m:rPr>
                <m:sty m:val="p"/>
              </m:rPr>
              <w:rPr>
                <w:rFonts w:ascii="Cambria Math" w:hAnsi="Cambria Math"/>
                <w:lang w:val="ru-RU"/>
              </w:rPr>
              <m:t>т</m:t>
            </m:r>
          </m:sub>
        </m:sSub>
      </m:oMath>
      <w:r w:rsidRPr="00932F36">
        <w:rPr>
          <w:iCs/>
          <w:lang w:val="ru-RU"/>
        </w:rPr>
        <w:t xml:space="preserve">, или уменьшить </w:t>
      </w:r>
      <m:oMath>
        <m:sSub>
          <m:sSubPr>
            <m:ctrlPr>
              <w:rPr>
                <w:rFonts w:ascii="Cambria Math" w:hAnsi="Cambria Math"/>
                <w:iCs/>
              </w:rPr>
            </m:ctrlPr>
          </m:sSubPr>
          <m:e>
            <m:r>
              <m:rPr>
                <m:sty m:val="p"/>
              </m:rPr>
              <w:rPr>
                <w:rFonts w:ascii="Cambria Math" w:hAnsi="Cambria Math"/>
              </w:rPr>
              <m:t>h</m:t>
            </m:r>
          </m:e>
          <m:sub>
            <m:r>
              <m:rPr>
                <m:sty m:val="p"/>
              </m:rPr>
              <w:rPr>
                <w:rFonts w:ascii="Cambria Math" w:hAnsi="Cambria Math"/>
                <w:lang w:val="ru-RU"/>
              </w:rPr>
              <m:t>т</m:t>
            </m:r>
          </m:sub>
        </m:sSub>
      </m:oMath>
      <w:r w:rsidRPr="00932F36">
        <w:rPr>
          <w:iCs/>
          <w:lang w:val="ru-RU"/>
        </w:rPr>
        <w:t xml:space="preserve"> (но не менее допустимого по технике безопасности), или делая и то и другое, повторяя подбор. Диапазоны возможных </w:t>
      </w:r>
      <w:proofErr w:type="gramStart"/>
      <w:r w:rsidRPr="00932F36">
        <w:rPr>
          <w:iCs/>
          <w:lang w:val="ru-RU"/>
        </w:rPr>
        <w:t xml:space="preserve">значений </w:t>
      </w:r>
      <m:oMath>
        <m:sSub>
          <m:sSubPr>
            <m:ctrlPr>
              <w:rPr>
                <w:rFonts w:ascii="Cambria Math" w:hAnsi="Cambria Math"/>
                <w:iCs/>
              </w:rPr>
            </m:ctrlPr>
          </m:sSubPr>
          <m:e>
            <m:r>
              <m:rPr>
                <m:sty m:val="p"/>
              </m:rPr>
              <w:rPr>
                <w:rFonts w:ascii="Cambria Math" w:hAnsi="Cambria Math"/>
              </w:rPr>
              <m:t>R</m:t>
            </m:r>
          </m:e>
          <m:sub>
            <m:r>
              <m:rPr>
                <m:sty m:val="p"/>
              </m:rPr>
              <w:rPr>
                <w:rFonts w:ascii="Cambria Math" w:hAnsi="Cambria Math"/>
                <w:lang w:val="ru-RU"/>
              </w:rPr>
              <m:t>5</m:t>
            </m:r>
          </m:sub>
        </m:sSub>
        <m:r>
          <m:rPr>
            <m:sty m:val="p"/>
          </m:rPr>
          <w:rPr>
            <w:rFonts w:ascii="Cambria Math" w:hAnsi="Cambria Math"/>
            <w:lang w:val="ru-RU"/>
          </w:rPr>
          <m:t>÷</m:t>
        </m:r>
        <m:sSub>
          <m:sSubPr>
            <m:ctrlPr>
              <w:rPr>
                <w:rFonts w:ascii="Cambria Math" w:hAnsi="Cambria Math"/>
                <w:iCs/>
              </w:rPr>
            </m:ctrlPr>
          </m:sSubPr>
          <m:e>
            <m:r>
              <m:rPr>
                <m:sty m:val="p"/>
              </m:rPr>
              <w:rPr>
                <w:rFonts w:ascii="Cambria Math" w:hAnsi="Cambria Math"/>
              </w:rPr>
              <m:t>R</m:t>
            </m:r>
          </m:e>
          <m:sub>
            <m:r>
              <m:rPr>
                <m:sty m:val="p"/>
              </m:rPr>
              <w:rPr>
                <w:rFonts w:ascii="Cambria Math" w:hAnsi="Cambria Math"/>
                <w:lang w:val="ru-RU"/>
              </w:rPr>
              <m:t>7</m:t>
            </m:r>
          </m:sub>
        </m:sSub>
      </m:oMath>
      <w:r w:rsidRPr="00932F36">
        <w:rPr>
          <w:iCs/>
          <w:lang w:val="ru-RU"/>
        </w:rPr>
        <w:t xml:space="preserve"> и</w:t>
      </w:r>
      <w:proofErr w:type="gramEnd"/>
      <w:r w:rsidRPr="00932F36">
        <w:rPr>
          <w:iCs/>
          <w:lang w:val="ru-RU"/>
        </w:rPr>
        <w:t xml:space="preserve"> </w:t>
      </w:r>
      <m:oMath>
        <m:sSub>
          <m:sSubPr>
            <m:ctrlPr>
              <w:rPr>
                <w:rFonts w:ascii="Cambria Math" w:hAnsi="Cambria Math"/>
                <w:iCs/>
              </w:rPr>
            </m:ctrlPr>
          </m:sSubPr>
          <m:e>
            <m:r>
              <m:rPr>
                <m:sty m:val="p"/>
              </m:rPr>
              <w:rPr>
                <w:rFonts w:ascii="Cambria Math" w:hAnsi="Cambria Math"/>
              </w:rPr>
              <m:t>U</m:t>
            </m:r>
          </m:e>
          <m:sub>
            <m:r>
              <m:rPr>
                <m:sty m:val="p"/>
              </m:rPr>
              <w:rPr>
                <w:rFonts w:ascii="Cambria Math" w:hAnsi="Cambria Math"/>
                <w:lang w:val="ru-RU"/>
              </w:rPr>
              <m:t>4</m:t>
            </m:r>
          </m:sub>
        </m:sSub>
      </m:oMath>
      <w:r w:rsidRPr="00932F36">
        <w:rPr>
          <w:iCs/>
          <w:lang w:val="ru-RU"/>
        </w:rPr>
        <w:t xml:space="preserve"> приняты типовыми для мостов, используемых в релейной защите.</w:t>
      </w:r>
    </w:p>
    <w:p w14:paraId="11E2F4C9" w14:textId="4179EF02" w:rsidR="00866C35" w:rsidRPr="00932F36" w:rsidRDefault="00866C35" w:rsidP="008135CA">
      <w:pPr>
        <w:spacing w:after="0" w:line="240" w:lineRule="auto"/>
        <w:ind w:firstLine="709"/>
        <w:jc w:val="both"/>
        <w:rPr>
          <w:lang w:val="ru-RU"/>
        </w:rPr>
      </w:pPr>
      <w:r w:rsidRPr="00932F36">
        <w:rPr>
          <w:lang w:val="ru-RU"/>
        </w:rPr>
        <w:t xml:space="preserve">Анализ результатов многочисленных переборов показал следующее. Для защит выпускаемых ПУ с высшим напряжением 10 </w:t>
      </w:r>
      <w:proofErr w:type="spellStart"/>
      <w:r w:rsidRPr="00932F36">
        <w:rPr>
          <w:lang w:val="ru-RU"/>
        </w:rPr>
        <w:t>кВ</w:t>
      </w:r>
      <w:proofErr w:type="spellEnd"/>
      <w:r w:rsidRPr="00932F36">
        <w:rPr>
          <w:lang w:val="ru-RU"/>
        </w:rPr>
        <w:t xml:space="preserve"> можно использовать одни и те же герконы, резисторы, </w:t>
      </w:r>
      <w:proofErr w:type="spellStart"/>
      <w:r w:rsidRPr="00932F36">
        <w:rPr>
          <w:lang w:val="ru-RU"/>
        </w:rPr>
        <w:t>магниторезисторы</w:t>
      </w:r>
      <w:proofErr w:type="spellEnd"/>
      <w:r w:rsidRPr="00932F36">
        <w:rPr>
          <w:lang w:val="ru-RU"/>
        </w:rPr>
        <w:t xml:space="preserve"> и источники с </w:t>
      </w:r>
      <w:proofErr w:type="gramStart"/>
      <w:r w:rsidRPr="00932F36">
        <w:rPr>
          <w:lang w:val="ru-RU"/>
        </w:rPr>
        <w:t xml:space="preserve">напряжением </w:t>
      </w:r>
      <m:oMath>
        <m:sSub>
          <m:sSubPr>
            <m:ctrlPr>
              <w:rPr>
                <w:rFonts w:ascii="Cambria Math" w:hAnsi="Cambria Math"/>
              </w:rPr>
            </m:ctrlPr>
          </m:sSubPr>
          <m:e>
            <m:r>
              <m:rPr>
                <m:sty m:val="p"/>
              </m:rPr>
              <w:rPr>
                <w:rFonts w:ascii="Cambria Math" w:hAnsi="Cambria Math"/>
              </w:rPr>
              <m:t>U</m:t>
            </m:r>
          </m:e>
          <m:sub>
            <m:r>
              <m:rPr>
                <m:sty m:val="p"/>
              </m:rPr>
              <w:rPr>
                <w:rFonts w:ascii="Cambria Math" w:hAnsi="Cambria Math"/>
                <w:lang w:val="ru-RU"/>
              </w:rPr>
              <m:t>4</m:t>
            </m:r>
          </m:sub>
        </m:sSub>
      </m:oMath>
      <w:r w:rsidRPr="00932F36">
        <w:rPr>
          <w:lang w:val="ru-RU"/>
        </w:rPr>
        <w:t>,</w:t>
      </w:r>
      <w:proofErr w:type="gramEnd"/>
      <w:r w:rsidRPr="00932F36">
        <w:rPr>
          <w:lang w:val="ru-RU"/>
        </w:rPr>
        <w:t xml:space="preserve"> если устанавливать их на одинаковых для всех этих ПУ безопасных расстояниях </w:t>
      </w:r>
      <m:oMath>
        <m:sSub>
          <m:sSubPr>
            <m:ctrlPr>
              <w:rPr>
                <w:rFonts w:ascii="Cambria Math" w:hAnsi="Cambria Math"/>
              </w:rPr>
            </m:ctrlPr>
          </m:sSubPr>
          <m:e>
            <m:r>
              <m:rPr>
                <m:sty m:val="p"/>
              </m:rPr>
              <w:rPr>
                <w:rFonts w:ascii="Cambria Math" w:hAnsi="Cambria Math"/>
              </w:rPr>
              <m:t>h</m:t>
            </m:r>
          </m:e>
          <m:sub>
            <m:r>
              <m:rPr>
                <m:sty m:val="p"/>
              </m:rPr>
              <w:rPr>
                <w:rFonts w:ascii="Cambria Math" w:hAnsi="Cambria Math"/>
                <w:lang w:val="ru-RU"/>
              </w:rPr>
              <m:t>т</m:t>
            </m:r>
          </m:sub>
        </m:sSub>
      </m:oMath>
      <w:r w:rsidRPr="00932F36">
        <w:rPr>
          <w:lang w:val="ru-RU"/>
        </w:rPr>
        <w:t xml:space="preserve"> и </w:t>
      </w:r>
      <m:oMath>
        <m:sSub>
          <m:sSubPr>
            <m:ctrlPr>
              <w:rPr>
                <w:rFonts w:ascii="Cambria Math" w:hAnsi="Cambria Math"/>
              </w:rPr>
            </m:ctrlPr>
          </m:sSubPr>
          <m:e>
            <m:r>
              <m:rPr>
                <m:sty m:val="p"/>
              </m:rPr>
              <w:rPr>
                <w:rFonts w:ascii="Cambria Math" w:hAnsi="Cambria Math"/>
              </w:rPr>
              <m:t>h</m:t>
            </m:r>
          </m:e>
          <m:sub>
            <m:r>
              <m:rPr>
                <m:sty m:val="p"/>
              </m:rPr>
              <w:rPr>
                <w:rFonts w:ascii="Cambria Math" w:hAnsi="Cambria Math"/>
                <w:lang w:val="ru-RU"/>
              </w:rPr>
              <m:t>п</m:t>
            </m:r>
          </m:sub>
        </m:sSub>
      </m:oMath>
      <w:r w:rsidRPr="00932F36">
        <w:rPr>
          <w:lang w:val="ru-RU"/>
        </w:rPr>
        <w:t xml:space="preserve">, при отношениях </w:t>
      </w:r>
      <m:oMath>
        <m:sSub>
          <m:sSubPr>
            <m:ctrlPr>
              <w:rPr>
                <w:rFonts w:ascii="Cambria Math" w:hAnsi="Cambria Math"/>
                <w:iCs/>
              </w:rPr>
            </m:ctrlPr>
          </m:sSubPr>
          <m:e>
            <m:r>
              <m:rPr>
                <m:sty m:val="p"/>
              </m:rPr>
              <w:rPr>
                <w:rFonts w:ascii="Cambria Math" w:hAnsi="Cambria Math"/>
              </w:rPr>
              <m:t>I</m:t>
            </m:r>
          </m:e>
          <m:sub>
            <m:r>
              <m:rPr>
                <m:sty m:val="p"/>
              </m:rPr>
              <w:rPr>
                <w:rFonts w:ascii="Cambria Math" w:hAnsi="Cambria Math"/>
                <w:lang w:val="ru-RU"/>
              </w:rPr>
              <m:t>КЗ,мин</m:t>
            </m:r>
          </m:sub>
        </m:sSub>
        <m:r>
          <m:rPr>
            <m:sty m:val="p"/>
          </m:rPr>
          <w:rPr>
            <w:rFonts w:ascii="Cambria Math" w:hAnsi="Cambria Math"/>
            <w:lang w:val="ru-RU"/>
          </w:rPr>
          <m:t>/</m:t>
        </m:r>
        <m:sSub>
          <m:sSubPr>
            <m:ctrlPr>
              <w:rPr>
                <w:rFonts w:ascii="Cambria Math" w:hAnsi="Cambria Math"/>
                <w:iCs/>
              </w:rPr>
            </m:ctrlPr>
          </m:sSubPr>
          <m:e>
            <m:r>
              <m:rPr>
                <m:sty m:val="p"/>
              </m:rPr>
              <w:rPr>
                <w:rFonts w:ascii="Cambria Math" w:hAnsi="Cambria Math"/>
              </w:rPr>
              <m:t>I</m:t>
            </m:r>
          </m:e>
          <m:sub>
            <m:r>
              <m:rPr>
                <m:sty m:val="p"/>
              </m:rPr>
              <w:rPr>
                <w:rFonts w:ascii="Cambria Math" w:hAnsi="Cambria Math"/>
                <w:lang w:val="ru-RU"/>
              </w:rPr>
              <m:t>н</m:t>
            </m:r>
          </m:sub>
        </m:sSub>
        <m:r>
          <m:rPr>
            <m:sty m:val="p"/>
          </m:rPr>
          <w:rPr>
            <w:rFonts w:ascii="Cambria Math" w:hAnsi="Cambria Math"/>
            <w:lang w:val="ru-RU"/>
          </w:rPr>
          <m:t>=5,7÷10</m:t>
        </m:r>
      </m:oMath>
      <w:r w:rsidRPr="00932F36">
        <w:rPr>
          <w:lang w:val="ru-RU"/>
        </w:rPr>
        <w:t xml:space="preserve"> и </w:t>
      </w:r>
      <m:oMath>
        <m:sSub>
          <m:sSubPr>
            <m:ctrlPr>
              <w:rPr>
                <w:rFonts w:ascii="Cambria Math" w:hAnsi="Cambria Math"/>
                <w:iCs/>
              </w:rPr>
            </m:ctrlPr>
          </m:sSubPr>
          <m:e>
            <m:r>
              <m:rPr>
                <m:sty m:val="p"/>
              </m:rPr>
              <w:rPr>
                <w:rFonts w:ascii="Cambria Math" w:hAnsi="Cambria Math"/>
              </w:rPr>
              <m:t>I</m:t>
            </m:r>
          </m:e>
          <m:sub>
            <m:r>
              <m:rPr>
                <m:sty m:val="p"/>
              </m:rPr>
              <w:rPr>
                <w:rFonts w:ascii="Cambria Math" w:hAnsi="Cambria Math"/>
                <w:lang w:val="ru-RU"/>
              </w:rPr>
              <m:t>КЗ,макс</m:t>
            </m:r>
          </m:sub>
        </m:sSub>
        <m:r>
          <m:rPr>
            <m:sty m:val="p"/>
          </m:rPr>
          <w:rPr>
            <w:rFonts w:ascii="Cambria Math" w:hAnsi="Cambria Math"/>
            <w:lang w:val="ru-RU"/>
          </w:rPr>
          <m:t>/</m:t>
        </m:r>
        <m:sSub>
          <m:sSubPr>
            <m:ctrlPr>
              <w:rPr>
                <w:rFonts w:ascii="Cambria Math" w:hAnsi="Cambria Math"/>
                <w:iCs/>
              </w:rPr>
            </m:ctrlPr>
          </m:sSubPr>
          <m:e>
            <m:r>
              <m:rPr>
                <m:sty m:val="p"/>
              </m:rPr>
              <w:rPr>
                <w:rFonts w:ascii="Cambria Math" w:hAnsi="Cambria Math"/>
              </w:rPr>
              <m:t>I</m:t>
            </m:r>
          </m:e>
          <m:sub>
            <m:r>
              <m:rPr>
                <m:sty m:val="p"/>
              </m:rPr>
              <w:rPr>
                <w:rFonts w:ascii="Cambria Math" w:hAnsi="Cambria Math"/>
                <w:lang w:val="ru-RU"/>
              </w:rPr>
              <m:t>н</m:t>
            </m:r>
          </m:sub>
        </m:sSub>
        <m:r>
          <m:rPr>
            <m:sty m:val="p"/>
          </m:rPr>
          <w:rPr>
            <w:rFonts w:ascii="Cambria Math" w:hAnsi="Cambria Math"/>
            <w:lang w:val="ru-RU"/>
          </w:rPr>
          <m:t>=4÷4,8</m:t>
        </m:r>
      </m:oMath>
      <w:r w:rsidRPr="00932F36">
        <w:rPr>
          <w:lang w:val="ru-RU"/>
        </w:rPr>
        <w:t>. Аналогично для напряжения 35 кВ при мощностях 16-80 МВА (</w:t>
      </w:r>
      <m:oMath>
        <m:sSub>
          <m:sSubPr>
            <m:ctrlPr>
              <w:rPr>
                <w:rFonts w:ascii="Cambria Math" w:hAnsi="Cambria Math"/>
                <w:iCs/>
              </w:rPr>
            </m:ctrlPr>
          </m:sSubPr>
          <m:e>
            <m:r>
              <m:rPr>
                <m:sty m:val="p"/>
              </m:rPr>
              <w:rPr>
                <w:rFonts w:ascii="Cambria Math" w:hAnsi="Cambria Math"/>
              </w:rPr>
              <m:t>I</m:t>
            </m:r>
          </m:e>
          <m:sub>
            <m:r>
              <m:rPr>
                <m:sty m:val="p"/>
              </m:rPr>
              <w:rPr>
                <w:rFonts w:ascii="Cambria Math" w:hAnsi="Cambria Math"/>
                <w:lang w:val="ru-RU"/>
              </w:rPr>
              <m:t>КЗ,мин</m:t>
            </m:r>
          </m:sub>
        </m:sSub>
        <m:r>
          <m:rPr>
            <m:sty m:val="p"/>
          </m:rPr>
          <w:rPr>
            <w:rFonts w:ascii="Cambria Math" w:hAnsi="Cambria Math"/>
            <w:lang w:val="ru-RU"/>
          </w:rPr>
          <m:t>/</m:t>
        </m:r>
        <m:sSub>
          <m:sSubPr>
            <m:ctrlPr>
              <w:rPr>
                <w:rFonts w:ascii="Cambria Math" w:hAnsi="Cambria Math"/>
                <w:iCs/>
              </w:rPr>
            </m:ctrlPr>
          </m:sSubPr>
          <m:e>
            <m:r>
              <m:rPr>
                <m:sty m:val="p"/>
              </m:rPr>
              <w:rPr>
                <w:rFonts w:ascii="Cambria Math" w:hAnsi="Cambria Math"/>
              </w:rPr>
              <m:t>I</m:t>
            </m:r>
          </m:e>
          <m:sub>
            <m:r>
              <m:rPr>
                <m:sty m:val="p"/>
              </m:rPr>
              <w:rPr>
                <w:rFonts w:ascii="Cambria Math" w:hAnsi="Cambria Math"/>
                <w:lang w:val="ru-RU"/>
              </w:rPr>
              <m:t>н</m:t>
            </m:r>
          </m:sub>
        </m:sSub>
        <m:r>
          <m:rPr>
            <m:sty m:val="p"/>
          </m:rPr>
          <w:rPr>
            <w:rFonts w:ascii="Cambria Math" w:hAnsi="Cambria Math"/>
            <w:lang w:val="ru-RU"/>
          </w:rPr>
          <m:t>=3,6÷7,8</m:t>
        </m:r>
      </m:oMath>
      <w:proofErr w:type="gramStart"/>
      <w:r w:rsidRPr="00932F36">
        <w:rPr>
          <w:lang w:val="ru-RU"/>
        </w:rPr>
        <w:t xml:space="preserve">; </w:t>
      </w:r>
      <m:oMath>
        <m:sSub>
          <m:sSubPr>
            <m:ctrlPr>
              <w:rPr>
                <w:rFonts w:ascii="Cambria Math" w:hAnsi="Cambria Math"/>
                <w:iCs/>
              </w:rPr>
            </m:ctrlPr>
          </m:sSubPr>
          <m:e>
            <m:r>
              <m:rPr>
                <m:sty m:val="p"/>
              </m:rPr>
              <w:rPr>
                <w:rFonts w:ascii="Cambria Math" w:hAnsi="Cambria Math"/>
              </w:rPr>
              <m:t>I</m:t>
            </m:r>
          </m:e>
          <m:sub>
            <m:r>
              <m:rPr>
                <m:sty m:val="p"/>
              </m:rPr>
              <w:rPr>
                <w:rFonts w:ascii="Cambria Math" w:hAnsi="Cambria Math"/>
                <w:lang w:val="ru-RU"/>
              </w:rPr>
              <m:t>КЗ,макс</m:t>
            </m:r>
          </m:sub>
        </m:sSub>
        <m:r>
          <m:rPr>
            <m:sty m:val="p"/>
          </m:rPr>
          <w:rPr>
            <w:rFonts w:ascii="Cambria Math" w:hAnsi="Cambria Math"/>
            <w:lang w:val="ru-RU"/>
          </w:rPr>
          <m:t>/</m:t>
        </m:r>
        <m:sSub>
          <m:sSubPr>
            <m:ctrlPr>
              <w:rPr>
                <w:rFonts w:ascii="Cambria Math" w:hAnsi="Cambria Math"/>
                <w:iCs/>
              </w:rPr>
            </m:ctrlPr>
          </m:sSubPr>
          <m:e>
            <m:r>
              <m:rPr>
                <m:sty m:val="p"/>
              </m:rPr>
              <w:rPr>
                <w:rFonts w:ascii="Cambria Math" w:hAnsi="Cambria Math"/>
              </w:rPr>
              <m:t>I</m:t>
            </m:r>
          </m:e>
          <m:sub>
            <m:r>
              <m:rPr>
                <m:sty m:val="p"/>
              </m:rPr>
              <w:rPr>
                <w:rFonts w:ascii="Cambria Math" w:hAnsi="Cambria Math"/>
                <w:lang w:val="ru-RU"/>
              </w:rPr>
              <m:t>н</m:t>
            </m:r>
          </m:sub>
        </m:sSub>
        <m:r>
          <m:rPr>
            <m:sty m:val="p"/>
          </m:rPr>
          <w:rPr>
            <w:rFonts w:ascii="Cambria Math" w:hAnsi="Cambria Math"/>
            <w:lang w:val="ru-RU"/>
          </w:rPr>
          <m:t>=3÷4,4</m:t>
        </m:r>
      </m:oMath>
      <w:r w:rsidRPr="00932F36">
        <w:rPr>
          <w:lang w:val="ru-RU"/>
        </w:rPr>
        <w:t>)</w:t>
      </w:r>
      <w:proofErr w:type="gramEnd"/>
      <w:r w:rsidRPr="00932F36">
        <w:rPr>
          <w:lang w:val="ru-RU"/>
        </w:rPr>
        <w:t>, а для 110 кВ только при мощностях от</w:t>
      </w:r>
      <w:r w:rsidR="008D1F9F">
        <w:rPr>
          <w:lang w:val="ru-RU"/>
        </w:rPr>
        <w:t xml:space="preserve"> </w:t>
      </w:r>
      <w:r w:rsidRPr="00932F36">
        <w:rPr>
          <w:lang w:val="ru-RU"/>
        </w:rPr>
        <w:t>100 МВА (</w:t>
      </w:r>
      <m:oMath>
        <m:sSub>
          <m:sSubPr>
            <m:ctrlPr>
              <w:rPr>
                <w:rFonts w:ascii="Cambria Math" w:hAnsi="Cambria Math"/>
                <w:iCs/>
              </w:rPr>
            </m:ctrlPr>
          </m:sSubPr>
          <m:e>
            <m:r>
              <m:rPr>
                <m:sty m:val="p"/>
              </m:rPr>
              <w:rPr>
                <w:rFonts w:ascii="Cambria Math" w:hAnsi="Cambria Math"/>
              </w:rPr>
              <m:t>I</m:t>
            </m:r>
          </m:e>
          <m:sub>
            <m:r>
              <m:rPr>
                <m:sty m:val="p"/>
              </m:rPr>
              <w:rPr>
                <w:rFonts w:ascii="Cambria Math" w:hAnsi="Cambria Math"/>
                <w:lang w:val="ru-RU"/>
              </w:rPr>
              <m:t>КЗ,мин</m:t>
            </m:r>
          </m:sub>
        </m:sSub>
        <m:r>
          <m:rPr>
            <m:sty m:val="p"/>
          </m:rPr>
          <w:rPr>
            <w:rFonts w:ascii="Cambria Math" w:hAnsi="Cambria Math"/>
            <w:lang w:val="ru-RU"/>
          </w:rPr>
          <m:t>/</m:t>
        </m:r>
        <m:sSub>
          <m:sSubPr>
            <m:ctrlPr>
              <w:rPr>
                <w:rFonts w:ascii="Cambria Math" w:hAnsi="Cambria Math"/>
                <w:iCs/>
              </w:rPr>
            </m:ctrlPr>
          </m:sSubPr>
          <m:e>
            <m:r>
              <m:rPr>
                <m:sty m:val="p"/>
              </m:rPr>
              <w:rPr>
                <w:rFonts w:ascii="Cambria Math" w:hAnsi="Cambria Math"/>
              </w:rPr>
              <m:t>I</m:t>
            </m:r>
          </m:e>
          <m:sub>
            <m:r>
              <m:rPr>
                <m:sty m:val="p"/>
              </m:rPr>
              <w:rPr>
                <w:rFonts w:ascii="Cambria Math" w:hAnsi="Cambria Math"/>
                <w:lang w:val="ru-RU"/>
              </w:rPr>
              <m:t>н</m:t>
            </m:r>
          </m:sub>
        </m:sSub>
        <m:r>
          <m:rPr>
            <m:sty m:val="p"/>
          </m:rPr>
          <w:rPr>
            <w:rFonts w:ascii="Cambria Math" w:hAnsi="Cambria Math"/>
            <w:lang w:val="ru-RU"/>
          </w:rPr>
          <m:t>=2,7÷3,3</m:t>
        </m:r>
      </m:oMath>
      <w:r w:rsidRPr="00932F36">
        <w:rPr>
          <w:lang w:val="ru-RU"/>
        </w:rPr>
        <w:t xml:space="preserve">; </w:t>
      </w:r>
      <m:oMath>
        <m:sSub>
          <m:sSubPr>
            <m:ctrlPr>
              <w:rPr>
                <w:rFonts w:ascii="Cambria Math" w:hAnsi="Cambria Math"/>
                <w:iCs/>
              </w:rPr>
            </m:ctrlPr>
          </m:sSubPr>
          <m:e>
            <m:r>
              <m:rPr>
                <m:sty m:val="p"/>
              </m:rPr>
              <w:rPr>
                <w:rFonts w:ascii="Cambria Math" w:hAnsi="Cambria Math"/>
              </w:rPr>
              <m:t>I</m:t>
            </m:r>
          </m:e>
          <m:sub>
            <m:r>
              <m:rPr>
                <m:sty m:val="p"/>
              </m:rPr>
              <w:rPr>
                <w:rFonts w:ascii="Cambria Math" w:hAnsi="Cambria Math"/>
                <w:lang w:val="ru-RU"/>
              </w:rPr>
              <m:t>КЗ,макс</m:t>
            </m:r>
          </m:sub>
        </m:sSub>
        <m:r>
          <m:rPr>
            <m:sty m:val="p"/>
          </m:rPr>
          <w:rPr>
            <w:rFonts w:ascii="Cambria Math" w:hAnsi="Cambria Math"/>
            <w:lang w:val="ru-RU"/>
          </w:rPr>
          <m:t>/</m:t>
        </m:r>
        <m:sSub>
          <m:sSubPr>
            <m:ctrlPr>
              <w:rPr>
                <w:rFonts w:ascii="Cambria Math" w:hAnsi="Cambria Math"/>
                <w:iCs/>
              </w:rPr>
            </m:ctrlPr>
          </m:sSubPr>
          <m:e>
            <m:r>
              <m:rPr>
                <m:sty m:val="p"/>
              </m:rPr>
              <w:rPr>
                <w:rFonts w:ascii="Cambria Math" w:hAnsi="Cambria Math"/>
              </w:rPr>
              <m:t>I</m:t>
            </m:r>
          </m:e>
          <m:sub>
            <m:r>
              <m:rPr>
                <m:sty m:val="p"/>
              </m:rPr>
              <w:rPr>
                <w:rFonts w:ascii="Cambria Math" w:hAnsi="Cambria Math"/>
                <w:lang w:val="ru-RU"/>
              </w:rPr>
              <m:t>н</m:t>
            </m:r>
          </m:sub>
        </m:sSub>
        <m:r>
          <m:rPr>
            <m:sty m:val="p"/>
          </m:rPr>
          <w:rPr>
            <w:rFonts w:ascii="Cambria Math" w:hAnsi="Cambria Math"/>
            <w:lang w:val="ru-RU"/>
          </w:rPr>
          <m:t>=2,4÷2,8</m:t>
        </m:r>
      </m:oMath>
      <w:r w:rsidRPr="00932F36">
        <w:rPr>
          <w:lang w:val="ru-RU"/>
        </w:rPr>
        <w:t xml:space="preserve">). </w:t>
      </w:r>
      <w:proofErr w:type="gramStart"/>
      <w:r w:rsidRPr="00932F36">
        <w:rPr>
          <w:lang w:val="ru-RU"/>
        </w:rPr>
        <w:t xml:space="preserve">Токи </w:t>
      </w:r>
      <m:oMath>
        <m:sSub>
          <m:sSubPr>
            <m:ctrlPr>
              <w:rPr>
                <w:rFonts w:ascii="Cambria Math" w:hAnsi="Cambria Math"/>
                <w:iCs/>
              </w:rPr>
            </m:ctrlPr>
          </m:sSubPr>
          <m:e>
            <m:r>
              <m:rPr>
                <m:sty m:val="p"/>
              </m:rPr>
              <w:rPr>
                <w:rFonts w:ascii="Cambria Math" w:hAnsi="Cambria Math"/>
              </w:rPr>
              <m:t>I</m:t>
            </m:r>
          </m:e>
          <m:sub>
            <m:r>
              <m:rPr>
                <m:sty m:val="p"/>
              </m:rPr>
              <w:rPr>
                <w:rFonts w:ascii="Cambria Math" w:hAnsi="Cambria Math"/>
                <w:lang w:val="ru-RU"/>
              </w:rPr>
              <m:t>КЗ,мин</m:t>
            </m:r>
          </m:sub>
        </m:sSub>
      </m:oMath>
      <w:r w:rsidRPr="00932F36">
        <w:rPr>
          <w:iCs/>
          <w:lang w:val="ru-RU"/>
        </w:rPr>
        <w:t xml:space="preserve"> и</w:t>
      </w:r>
      <w:proofErr w:type="gramEnd"/>
      <w:r w:rsidRPr="00932F36">
        <w:rPr>
          <w:iCs/>
          <w:lang w:val="ru-RU"/>
        </w:rPr>
        <w:t xml:space="preserve"> </w:t>
      </w:r>
      <m:oMath>
        <m:sSub>
          <m:sSubPr>
            <m:ctrlPr>
              <w:rPr>
                <w:rFonts w:ascii="Cambria Math" w:hAnsi="Cambria Math"/>
                <w:iCs/>
              </w:rPr>
            </m:ctrlPr>
          </m:sSubPr>
          <m:e>
            <m:r>
              <m:rPr>
                <m:sty m:val="p"/>
              </m:rPr>
              <w:rPr>
                <w:rFonts w:ascii="Cambria Math" w:hAnsi="Cambria Math"/>
              </w:rPr>
              <m:t>I</m:t>
            </m:r>
          </m:e>
          <m:sub>
            <m:r>
              <m:rPr>
                <m:sty m:val="p"/>
              </m:rPr>
              <w:rPr>
                <w:rFonts w:ascii="Cambria Math" w:hAnsi="Cambria Math"/>
                <w:lang w:val="ru-RU"/>
              </w:rPr>
              <m:t>КЗ,макс</m:t>
            </m:r>
          </m:sub>
        </m:sSub>
      </m:oMath>
      <w:r w:rsidRPr="00932F36">
        <w:rPr>
          <w:iCs/>
          <w:lang w:val="ru-RU"/>
        </w:rPr>
        <w:t xml:space="preserve"> определялись по </w:t>
      </w:r>
      <w:r w:rsidRPr="00932F36">
        <w:rPr>
          <w:lang w:val="ru-RU"/>
        </w:rPr>
        <w:t>методике, изложенной в ГОСТе [</w:t>
      </w:r>
      <w:r w:rsidR="00583B1C" w:rsidRPr="00583B1C">
        <w:rPr>
          <w:lang w:val="ru-RU"/>
        </w:rPr>
        <w:t>6</w:t>
      </w:r>
      <w:r w:rsidR="00811B2B">
        <w:rPr>
          <w:lang w:val="ru-RU"/>
        </w:rPr>
        <w:t>8</w:t>
      </w:r>
      <w:r w:rsidRPr="00932F36">
        <w:rPr>
          <w:lang w:val="ru-RU"/>
        </w:rPr>
        <w:t>].</w:t>
      </w:r>
    </w:p>
    <w:p w14:paraId="4AD56FFA" w14:textId="6927E430" w:rsidR="00866C35" w:rsidRPr="00932F36" w:rsidRDefault="00866C35" w:rsidP="008135CA">
      <w:pPr>
        <w:spacing w:after="0" w:line="240" w:lineRule="auto"/>
        <w:ind w:firstLine="709"/>
        <w:jc w:val="both"/>
        <w:rPr>
          <w:iCs/>
          <w:lang w:val="ru-RU"/>
        </w:rPr>
      </w:pPr>
      <w:r w:rsidRPr="00932F36">
        <w:rPr>
          <w:lang w:val="ru-RU"/>
        </w:rPr>
        <w:t xml:space="preserve">Ограничение на 35 и 110 </w:t>
      </w:r>
      <w:proofErr w:type="spellStart"/>
      <w:r w:rsidRPr="00932F36">
        <w:rPr>
          <w:lang w:val="ru-RU"/>
        </w:rPr>
        <w:t>кВ</w:t>
      </w:r>
      <w:proofErr w:type="spellEnd"/>
      <w:r w:rsidRPr="00932F36">
        <w:rPr>
          <w:lang w:val="ru-RU"/>
        </w:rPr>
        <w:t xml:space="preserve"> обусловлено недостаточной чувствительностью герконов из-за большого расстояния до </w:t>
      </w:r>
      <w:proofErr w:type="spellStart"/>
      <w:r w:rsidRPr="00932F36">
        <w:rPr>
          <w:lang w:val="ru-RU"/>
        </w:rPr>
        <w:t>токопроводов</w:t>
      </w:r>
      <w:proofErr w:type="spellEnd"/>
      <w:r w:rsidRPr="00932F36">
        <w:rPr>
          <w:lang w:val="ru-RU"/>
        </w:rPr>
        <w:t xml:space="preserve"> и необходимостью чувствовать </w:t>
      </w:r>
      <w:proofErr w:type="gramStart"/>
      <w:r w:rsidRPr="00932F36">
        <w:rPr>
          <w:lang w:val="ru-RU"/>
        </w:rPr>
        <w:t xml:space="preserve">ток </w:t>
      </w:r>
      <m:oMath>
        <m:r>
          <m:rPr>
            <m:sty m:val="p"/>
          </m:rPr>
          <w:rPr>
            <w:rFonts w:ascii="Cambria Math" w:hAnsi="Cambria Math"/>
            <w:lang w:val="ru-RU"/>
          </w:rPr>
          <m:t>0,1</m:t>
        </m:r>
        <m:sSub>
          <m:sSubPr>
            <m:ctrlPr>
              <w:rPr>
                <w:rFonts w:ascii="Cambria Math" w:hAnsi="Cambria Math"/>
                <w:iCs/>
              </w:rPr>
            </m:ctrlPr>
          </m:sSubPr>
          <m:e>
            <m:r>
              <m:rPr>
                <m:sty m:val="p"/>
              </m:rPr>
              <w:rPr>
                <w:rFonts w:ascii="Cambria Math" w:hAnsi="Cambria Math"/>
              </w:rPr>
              <m:t>I</m:t>
            </m:r>
          </m:e>
          <m:sub>
            <m:r>
              <m:rPr>
                <m:sty m:val="p"/>
              </m:rPr>
              <w:rPr>
                <w:rFonts w:ascii="Cambria Math" w:hAnsi="Cambria Math"/>
                <w:lang w:val="ru-RU"/>
              </w:rPr>
              <m:t>н</m:t>
            </m:r>
          </m:sub>
        </m:sSub>
      </m:oMath>
      <w:r w:rsidR="00990736">
        <w:rPr>
          <w:iCs/>
          <w:lang w:val="ru-RU"/>
        </w:rPr>
        <w:t xml:space="preserve"> (</w:t>
      </w:r>
      <w:proofErr w:type="gramEnd"/>
      <w:r w:rsidR="00990736">
        <w:rPr>
          <w:iCs/>
          <w:lang w:val="ru-RU"/>
        </w:rPr>
        <w:t>в параграфе 3.1</w:t>
      </w:r>
      <w:r w:rsidRPr="00932F36">
        <w:rPr>
          <w:iCs/>
          <w:lang w:val="ru-RU"/>
        </w:rPr>
        <w:t xml:space="preserve"> упоминается об изменении тока нагрузки в ПУ в диапазоне </w:t>
      </w:r>
      <w:r w:rsidRPr="00932F36">
        <w:rPr>
          <w:lang w:val="ru-RU"/>
        </w:rPr>
        <w:t xml:space="preserve">от </w:t>
      </w:r>
      <m:oMath>
        <m:sSub>
          <m:sSubPr>
            <m:ctrlPr>
              <w:rPr>
                <w:rFonts w:ascii="Cambria Math" w:hAnsi="Cambria Math"/>
                <w:iCs/>
              </w:rPr>
            </m:ctrlPr>
          </m:sSubPr>
          <m:e>
            <m:r>
              <m:rPr>
                <m:sty m:val="p"/>
              </m:rPr>
              <w:rPr>
                <w:rFonts w:ascii="Cambria Math" w:hAnsi="Cambria Math"/>
              </w:rPr>
              <m:t>I</m:t>
            </m:r>
          </m:e>
          <m:sub>
            <m:r>
              <m:rPr>
                <m:sty m:val="p"/>
              </m:rPr>
              <w:rPr>
                <w:rFonts w:ascii="Cambria Math" w:hAnsi="Cambria Math"/>
                <w:lang w:val="ru-RU"/>
              </w:rPr>
              <m:t>н</m:t>
            </m:r>
          </m:sub>
        </m:sSub>
      </m:oMath>
      <w:r w:rsidRPr="00932F36">
        <w:rPr>
          <w:iCs/>
          <w:lang w:val="ru-RU"/>
        </w:rPr>
        <w:t xml:space="preserve"> до </w:t>
      </w:r>
      <m:oMath>
        <m:r>
          <m:rPr>
            <m:sty m:val="p"/>
          </m:rPr>
          <w:rPr>
            <w:rFonts w:ascii="Cambria Math" w:hAnsi="Cambria Math"/>
            <w:lang w:val="ru-RU"/>
          </w:rPr>
          <m:t>0,1</m:t>
        </m:r>
        <m:sSub>
          <m:sSubPr>
            <m:ctrlPr>
              <w:rPr>
                <w:rFonts w:ascii="Cambria Math" w:hAnsi="Cambria Math"/>
                <w:iCs/>
              </w:rPr>
            </m:ctrlPr>
          </m:sSubPr>
          <m:e>
            <m:r>
              <m:rPr>
                <m:sty m:val="p"/>
              </m:rPr>
              <w:rPr>
                <w:rFonts w:ascii="Cambria Math" w:hAnsi="Cambria Math"/>
              </w:rPr>
              <m:t>I</m:t>
            </m:r>
          </m:e>
          <m:sub>
            <m:r>
              <m:rPr>
                <m:sty m:val="p"/>
              </m:rPr>
              <w:rPr>
                <w:rFonts w:ascii="Cambria Math" w:hAnsi="Cambria Math"/>
                <w:lang w:val="ru-RU"/>
              </w:rPr>
              <m:t>н</m:t>
            </m:r>
          </m:sub>
        </m:sSub>
      </m:oMath>
      <w:r w:rsidRPr="00932F36">
        <w:rPr>
          <w:iCs/>
          <w:lang w:val="ru-RU"/>
        </w:rPr>
        <w:t>). Для ПУ, не указанных в табл</w:t>
      </w:r>
      <w:r w:rsidR="008D1F9F">
        <w:rPr>
          <w:iCs/>
          <w:lang w:val="ru-RU"/>
        </w:rPr>
        <w:t>ице</w:t>
      </w:r>
      <w:r w:rsidRPr="00932F36">
        <w:rPr>
          <w:iCs/>
          <w:lang w:val="ru-RU"/>
        </w:rPr>
        <w:t xml:space="preserve"> 3</w:t>
      </w:r>
      <w:r w:rsidR="00867873">
        <w:rPr>
          <w:iCs/>
          <w:lang w:val="ru-RU"/>
        </w:rPr>
        <w:t>.1</w:t>
      </w:r>
      <w:r w:rsidRPr="00932F36">
        <w:rPr>
          <w:iCs/>
          <w:lang w:val="ru-RU"/>
        </w:rPr>
        <w:t>, защита настраивается индивидуально по описанной выше методике.</w:t>
      </w:r>
    </w:p>
    <w:p w14:paraId="7935A30F" w14:textId="55351C83" w:rsidR="00866C35" w:rsidRDefault="00EC7998" w:rsidP="008135CA">
      <w:pPr>
        <w:spacing w:after="0" w:line="240" w:lineRule="auto"/>
        <w:ind w:firstLine="709"/>
        <w:jc w:val="both"/>
        <w:rPr>
          <w:lang w:val="ru-RU"/>
        </w:rPr>
      </w:pPr>
      <w:r>
        <w:rPr>
          <w:iCs/>
          <w:lang w:val="ru-RU"/>
        </w:rPr>
        <w:t>В</w:t>
      </w:r>
      <w:r w:rsidR="00866C35" w:rsidRPr="00932F36">
        <w:rPr>
          <w:iCs/>
          <w:lang w:val="ru-RU"/>
        </w:rPr>
        <w:t xml:space="preserve"> таблице </w:t>
      </w:r>
      <w:r w:rsidR="00867873">
        <w:rPr>
          <w:iCs/>
          <w:lang w:val="ru-RU"/>
        </w:rPr>
        <w:t>3.</w:t>
      </w:r>
      <w:r w:rsidR="00866C35" w:rsidRPr="00932F36">
        <w:rPr>
          <w:iCs/>
          <w:lang w:val="ru-RU"/>
        </w:rPr>
        <w:t xml:space="preserve">4 для перечисленных ПУ представлены типы основных элементов (герконы МКС-14104 с </w:t>
      </w:r>
      <m:oMath>
        <m:sSub>
          <m:sSubPr>
            <m:ctrlPr>
              <w:rPr>
                <w:rFonts w:ascii="Cambria Math" w:hAnsi="Cambria Math"/>
              </w:rPr>
            </m:ctrlPr>
          </m:sSubPr>
          <m:e>
            <m:r>
              <m:rPr>
                <m:sty m:val="p"/>
              </m:rPr>
              <w:rPr>
                <w:rFonts w:ascii="Cambria Math" w:hAnsi="Cambria Math"/>
              </w:rPr>
              <m:t>F</m:t>
            </m:r>
          </m:e>
          <m:sub>
            <m:r>
              <m:rPr>
                <m:sty m:val="p"/>
              </m:rPr>
              <w:rPr>
                <w:rFonts w:ascii="Cambria Math" w:hAnsi="Cambria Math"/>
                <w:lang w:val="ru-RU"/>
              </w:rPr>
              <m:t>ср</m:t>
            </m:r>
          </m:sub>
        </m:sSub>
        <m:r>
          <w:rPr>
            <w:rFonts w:ascii="Cambria Math" w:hAnsi="Cambria Math"/>
            <w:lang w:val="ru-RU"/>
          </w:rPr>
          <m:t>=10 А∙в</m:t>
        </m:r>
      </m:oMath>
      <w:r w:rsidR="00866C35" w:rsidRPr="00932F36">
        <w:rPr>
          <w:lang w:val="ru-RU"/>
        </w:rPr>
        <w:t xml:space="preserve">, </w:t>
      </w:r>
      <m:oMath>
        <m:sSub>
          <m:sSubPr>
            <m:ctrlPr>
              <w:rPr>
                <w:rFonts w:ascii="Cambria Math" w:hAnsi="Cambria Math"/>
              </w:rPr>
            </m:ctrlPr>
          </m:sSubPr>
          <m:e>
            <m:r>
              <m:rPr>
                <m:sty m:val="p"/>
              </m:rPr>
              <w:rPr>
                <w:rFonts w:ascii="Cambria Math" w:hAnsi="Cambria Math"/>
                <w:lang w:val="ru-RU"/>
              </w:rPr>
              <m:t>В</m:t>
            </m:r>
          </m:e>
          <m:sub>
            <m:r>
              <m:rPr>
                <m:sty m:val="p"/>
              </m:rPr>
              <w:rPr>
                <w:rFonts w:ascii="Cambria Math" w:hAnsi="Cambria Math"/>
                <w:lang w:val="ru-RU"/>
              </w:rPr>
              <m:t>ср</m:t>
            </m:r>
          </m:sub>
        </m:sSub>
        <m:r>
          <w:rPr>
            <w:rFonts w:ascii="Cambria Math" w:hAnsi="Cambria Math"/>
            <w:lang w:val="ru-RU"/>
          </w:rPr>
          <m:t>=8,38∙</m:t>
        </m:r>
        <m:sSup>
          <m:sSupPr>
            <m:ctrlPr>
              <w:rPr>
                <w:rFonts w:ascii="Cambria Math" w:hAnsi="Cambria Math"/>
                <w:i/>
              </w:rPr>
            </m:ctrlPr>
          </m:sSupPr>
          <m:e>
            <m:r>
              <w:rPr>
                <w:rFonts w:ascii="Cambria Math" w:hAnsi="Cambria Math"/>
                <w:lang w:val="ru-RU"/>
              </w:rPr>
              <m:t>10</m:t>
            </m:r>
          </m:e>
          <m:sup>
            <m:r>
              <w:rPr>
                <w:rFonts w:ascii="Cambria Math" w:hAnsi="Cambria Math"/>
                <w:lang w:val="ru-RU"/>
              </w:rPr>
              <m:t>-4</m:t>
            </m:r>
          </m:sup>
        </m:sSup>
        <m:r>
          <w:rPr>
            <w:rFonts w:ascii="Cambria Math" w:hAnsi="Cambria Math"/>
            <w:lang w:val="ru-RU"/>
          </w:rPr>
          <m:t xml:space="preserve"> Тл</m:t>
        </m:r>
      </m:oMath>
      <w:r w:rsidR="00866C35" w:rsidRPr="00932F36">
        <w:rPr>
          <w:lang w:val="ru-RU"/>
        </w:rPr>
        <w:t xml:space="preserve">, временем срабатывания </w:t>
      </w:r>
      <m:oMath>
        <m:sSub>
          <m:sSubPr>
            <m:ctrlPr>
              <w:rPr>
                <w:rFonts w:ascii="Cambria Math" w:hAnsi="Cambria Math"/>
                <w:iCs/>
              </w:rPr>
            </m:ctrlPr>
          </m:sSubPr>
          <m:e>
            <m:r>
              <m:rPr>
                <m:sty m:val="p"/>
              </m:rPr>
              <w:rPr>
                <w:rFonts w:ascii="Cambria Math" w:hAnsi="Cambria Math"/>
              </w:rPr>
              <m:t>t</m:t>
            </m:r>
          </m:e>
          <m:sub>
            <m:r>
              <m:rPr>
                <m:sty m:val="p"/>
              </m:rPr>
              <w:rPr>
                <w:rFonts w:ascii="Cambria Math" w:hAnsi="Cambria Math"/>
                <w:lang w:val="ru-RU"/>
              </w:rPr>
              <m:t>ср</m:t>
            </m:r>
          </m:sub>
        </m:sSub>
        <m:r>
          <m:rPr>
            <m:sty m:val="p"/>
          </m:rPr>
          <w:rPr>
            <w:rFonts w:ascii="Cambria Math" w:hAnsi="Cambria Math"/>
            <w:lang w:val="ru-RU"/>
          </w:rPr>
          <m:t>=2 мс</m:t>
        </m:r>
      </m:oMath>
      <w:r w:rsidR="00866C35" w:rsidRPr="00932F36">
        <w:rPr>
          <w:lang w:val="ru-RU"/>
        </w:rPr>
        <w:t xml:space="preserve"> и отпускания </w:t>
      </w:r>
      <m:oMath>
        <m:sSub>
          <m:sSubPr>
            <m:ctrlPr>
              <w:rPr>
                <w:rFonts w:ascii="Cambria Math" w:hAnsi="Cambria Math"/>
                <w:iCs/>
              </w:rPr>
            </m:ctrlPr>
          </m:sSubPr>
          <m:e>
            <m:r>
              <m:rPr>
                <m:sty m:val="p"/>
              </m:rPr>
              <w:rPr>
                <w:rFonts w:ascii="Cambria Math" w:hAnsi="Cambria Math"/>
              </w:rPr>
              <m:t>t</m:t>
            </m:r>
          </m:e>
          <m:sub>
            <m:r>
              <m:rPr>
                <m:sty m:val="p"/>
              </m:rPr>
              <w:rPr>
                <w:rFonts w:ascii="Cambria Math" w:hAnsi="Cambria Math"/>
                <w:lang w:val="ru-RU"/>
              </w:rPr>
              <m:t>отп</m:t>
            </m:r>
          </m:sub>
        </m:sSub>
        <m:r>
          <m:rPr>
            <m:sty m:val="p"/>
          </m:rPr>
          <w:rPr>
            <w:rFonts w:ascii="Cambria Math" w:hAnsi="Cambria Math"/>
            <w:lang w:val="ru-RU"/>
          </w:rPr>
          <m:t>=0,5 мс</m:t>
        </m:r>
      </m:oMath>
      <w:r w:rsidR="00866C35" w:rsidRPr="00932F36">
        <w:rPr>
          <w:lang w:val="ru-RU"/>
        </w:rPr>
        <w:t xml:space="preserve"> – </w:t>
      </w:r>
      <w:r w:rsidR="00866C35" w:rsidRPr="00932F36">
        <w:rPr>
          <w:iCs/>
          <w:lang w:val="ru-RU"/>
        </w:rPr>
        <w:t xml:space="preserve">Россия, </w:t>
      </w:r>
      <w:r w:rsidR="00866C35" w:rsidRPr="00932F36">
        <w:t>HSR</w:t>
      </w:r>
      <w:r w:rsidR="00866C35" w:rsidRPr="00932F36">
        <w:rPr>
          <w:lang w:val="ru-RU"/>
        </w:rPr>
        <w:t>-302</w:t>
      </w:r>
      <w:r w:rsidR="00866C35" w:rsidRPr="00932F36">
        <w:t>R</w:t>
      </w:r>
      <w:r w:rsidR="00866C35" w:rsidRPr="00932F36">
        <w:rPr>
          <w:lang w:val="ru-RU"/>
        </w:rPr>
        <w:t xml:space="preserve"> с </w:t>
      </w:r>
      <m:oMath>
        <m:sSub>
          <m:sSubPr>
            <m:ctrlPr>
              <w:rPr>
                <w:rFonts w:ascii="Cambria Math" w:hAnsi="Cambria Math"/>
              </w:rPr>
            </m:ctrlPr>
          </m:sSubPr>
          <m:e>
            <m:r>
              <m:rPr>
                <m:sty m:val="p"/>
              </m:rPr>
              <w:rPr>
                <w:rFonts w:ascii="Cambria Math" w:hAnsi="Cambria Math"/>
              </w:rPr>
              <m:t>F</m:t>
            </m:r>
          </m:e>
          <m:sub>
            <m:r>
              <m:rPr>
                <m:sty m:val="p"/>
              </m:rPr>
              <w:rPr>
                <w:rFonts w:ascii="Cambria Math" w:hAnsi="Cambria Math"/>
                <w:lang w:val="ru-RU"/>
              </w:rPr>
              <m:t>ср</m:t>
            </m:r>
          </m:sub>
        </m:sSub>
        <m:r>
          <w:rPr>
            <w:rFonts w:ascii="Cambria Math" w:hAnsi="Cambria Math"/>
            <w:lang w:val="ru-RU"/>
          </w:rPr>
          <m:t>=15 А∙в</m:t>
        </m:r>
      </m:oMath>
      <w:r w:rsidR="00866C35" w:rsidRPr="00932F36">
        <w:rPr>
          <w:lang w:val="ru-RU"/>
        </w:rPr>
        <w:t xml:space="preserve">, </w:t>
      </w:r>
      <m:oMath>
        <m:sSub>
          <m:sSubPr>
            <m:ctrlPr>
              <w:rPr>
                <w:rFonts w:ascii="Cambria Math" w:hAnsi="Cambria Math"/>
              </w:rPr>
            </m:ctrlPr>
          </m:sSubPr>
          <m:e>
            <m:r>
              <m:rPr>
                <m:sty m:val="p"/>
              </m:rPr>
              <w:rPr>
                <w:rFonts w:ascii="Cambria Math" w:hAnsi="Cambria Math"/>
                <w:lang w:val="ru-RU"/>
              </w:rPr>
              <m:t>В</m:t>
            </m:r>
          </m:e>
          <m:sub>
            <m:r>
              <m:rPr>
                <m:sty m:val="p"/>
              </m:rPr>
              <w:rPr>
                <w:rFonts w:ascii="Cambria Math" w:hAnsi="Cambria Math"/>
                <w:lang w:val="ru-RU"/>
              </w:rPr>
              <m:t>ср</m:t>
            </m:r>
          </m:sub>
        </m:sSub>
        <m:r>
          <w:rPr>
            <w:rFonts w:ascii="Cambria Math" w:hAnsi="Cambria Math"/>
            <w:lang w:val="ru-RU"/>
          </w:rPr>
          <m:t>=9,87∙</m:t>
        </m:r>
        <m:sSup>
          <m:sSupPr>
            <m:ctrlPr>
              <w:rPr>
                <w:rFonts w:ascii="Cambria Math" w:hAnsi="Cambria Math"/>
                <w:i/>
              </w:rPr>
            </m:ctrlPr>
          </m:sSupPr>
          <m:e>
            <m:r>
              <w:rPr>
                <w:rFonts w:ascii="Cambria Math" w:hAnsi="Cambria Math"/>
                <w:lang w:val="ru-RU"/>
              </w:rPr>
              <m:t>10</m:t>
            </m:r>
          </m:e>
          <m:sup>
            <m:r>
              <w:rPr>
                <w:rFonts w:ascii="Cambria Math" w:hAnsi="Cambria Math"/>
                <w:lang w:val="ru-RU"/>
              </w:rPr>
              <m:t>-4</m:t>
            </m:r>
          </m:sup>
        </m:sSup>
        <m:r>
          <w:rPr>
            <w:rFonts w:ascii="Cambria Math" w:hAnsi="Cambria Math"/>
            <w:lang w:val="ru-RU"/>
          </w:rPr>
          <m:t xml:space="preserve"> Тл</m:t>
        </m:r>
      </m:oMath>
      <w:r w:rsidR="00866C35" w:rsidRPr="00932F36">
        <w:rPr>
          <w:lang w:val="ru-RU"/>
        </w:rPr>
        <w:t xml:space="preserve">, </w:t>
      </w:r>
      <m:oMath>
        <m:sSub>
          <m:sSubPr>
            <m:ctrlPr>
              <w:rPr>
                <w:rFonts w:ascii="Cambria Math" w:hAnsi="Cambria Math"/>
                <w:iCs/>
              </w:rPr>
            </m:ctrlPr>
          </m:sSubPr>
          <m:e>
            <m:r>
              <m:rPr>
                <m:sty m:val="p"/>
              </m:rPr>
              <w:rPr>
                <w:rFonts w:ascii="Cambria Math" w:hAnsi="Cambria Math"/>
              </w:rPr>
              <m:t>t</m:t>
            </m:r>
          </m:e>
          <m:sub>
            <m:r>
              <m:rPr>
                <m:sty m:val="p"/>
              </m:rPr>
              <w:rPr>
                <w:rFonts w:ascii="Cambria Math" w:hAnsi="Cambria Math"/>
                <w:lang w:val="ru-RU"/>
              </w:rPr>
              <m:t>ср</m:t>
            </m:r>
          </m:sub>
        </m:sSub>
        <m:r>
          <m:rPr>
            <m:sty m:val="p"/>
          </m:rPr>
          <w:rPr>
            <w:rFonts w:ascii="Cambria Math" w:hAnsi="Cambria Math"/>
            <w:lang w:val="ru-RU"/>
          </w:rPr>
          <m:t>=0,75 мс</m:t>
        </m:r>
      </m:oMath>
      <w:r w:rsidR="00866C35" w:rsidRPr="00932F36">
        <w:rPr>
          <w:lang w:val="ru-RU"/>
        </w:rPr>
        <w:t xml:space="preserve"> и </w:t>
      </w:r>
      <m:oMath>
        <m:sSub>
          <m:sSubPr>
            <m:ctrlPr>
              <w:rPr>
                <w:rFonts w:ascii="Cambria Math" w:hAnsi="Cambria Math"/>
                <w:iCs/>
              </w:rPr>
            </m:ctrlPr>
          </m:sSubPr>
          <m:e>
            <m:r>
              <m:rPr>
                <m:sty m:val="p"/>
              </m:rPr>
              <w:rPr>
                <w:rFonts w:ascii="Cambria Math" w:hAnsi="Cambria Math"/>
              </w:rPr>
              <m:t>t</m:t>
            </m:r>
          </m:e>
          <m:sub>
            <m:r>
              <m:rPr>
                <m:sty m:val="p"/>
              </m:rPr>
              <w:rPr>
                <w:rFonts w:ascii="Cambria Math" w:hAnsi="Cambria Math"/>
                <w:lang w:val="ru-RU"/>
              </w:rPr>
              <m:t>отп</m:t>
            </m:r>
          </m:sub>
        </m:sSub>
        <m:r>
          <m:rPr>
            <m:sty m:val="p"/>
          </m:rPr>
          <w:rPr>
            <w:rFonts w:ascii="Cambria Math" w:hAnsi="Cambria Math"/>
            <w:lang w:val="ru-RU"/>
          </w:rPr>
          <m:t>=1,15 мс</m:t>
        </m:r>
      </m:oMath>
      <w:r w:rsidR="00866C35" w:rsidRPr="00932F36">
        <w:rPr>
          <w:lang w:val="ru-RU"/>
        </w:rPr>
        <w:t xml:space="preserve"> – США, </w:t>
      </w:r>
      <w:r w:rsidR="00866C35" w:rsidRPr="00932F36">
        <w:t>ORT</w:t>
      </w:r>
      <w:r w:rsidR="00866C35" w:rsidRPr="00932F36">
        <w:rPr>
          <w:lang w:val="ru-RU"/>
        </w:rPr>
        <w:t xml:space="preserve">-233 с </w:t>
      </w:r>
      <m:oMath>
        <m:sSub>
          <m:sSubPr>
            <m:ctrlPr>
              <w:rPr>
                <w:rFonts w:ascii="Cambria Math" w:hAnsi="Cambria Math"/>
              </w:rPr>
            </m:ctrlPr>
          </m:sSubPr>
          <m:e>
            <m:r>
              <m:rPr>
                <m:sty m:val="p"/>
              </m:rPr>
              <w:rPr>
                <w:rFonts w:ascii="Cambria Math" w:hAnsi="Cambria Math"/>
              </w:rPr>
              <m:t>F</m:t>
            </m:r>
          </m:e>
          <m:sub>
            <m:r>
              <m:rPr>
                <m:sty m:val="p"/>
              </m:rPr>
              <w:rPr>
                <w:rFonts w:ascii="Cambria Math" w:hAnsi="Cambria Math"/>
                <w:lang w:val="ru-RU"/>
              </w:rPr>
              <m:t>ср</m:t>
            </m:r>
          </m:sub>
        </m:sSub>
        <m:r>
          <w:rPr>
            <w:rFonts w:ascii="Cambria Math" w:hAnsi="Cambria Math"/>
            <w:lang w:val="ru-RU"/>
          </w:rPr>
          <m:t>=15 А∙в</m:t>
        </m:r>
      </m:oMath>
      <w:r w:rsidR="00866C35" w:rsidRPr="00932F36">
        <w:rPr>
          <w:lang w:val="ru-RU"/>
        </w:rPr>
        <w:t xml:space="preserve">, </w:t>
      </w:r>
      <m:oMath>
        <m:sSub>
          <m:sSubPr>
            <m:ctrlPr>
              <w:rPr>
                <w:rFonts w:ascii="Cambria Math" w:hAnsi="Cambria Math"/>
              </w:rPr>
            </m:ctrlPr>
          </m:sSubPr>
          <m:e>
            <m:r>
              <m:rPr>
                <m:sty m:val="p"/>
              </m:rPr>
              <w:rPr>
                <w:rFonts w:ascii="Cambria Math" w:hAnsi="Cambria Math"/>
                <w:lang w:val="ru-RU"/>
              </w:rPr>
              <m:t>В</m:t>
            </m:r>
          </m:e>
          <m:sub>
            <m:r>
              <m:rPr>
                <m:sty m:val="p"/>
              </m:rPr>
              <w:rPr>
                <w:rFonts w:ascii="Cambria Math" w:hAnsi="Cambria Math"/>
                <w:lang w:val="ru-RU"/>
              </w:rPr>
              <m:t>ср</m:t>
            </m:r>
          </m:sub>
        </m:sSub>
        <m:r>
          <w:rPr>
            <w:rFonts w:ascii="Cambria Math" w:hAnsi="Cambria Math"/>
            <w:lang w:val="ru-RU"/>
          </w:rPr>
          <m:t>=8,98∙</m:t>
        </m:r>
        <m:sSup>
          <m:sSupPr>
            <m:ctrlPr>
              <w:rPr>
                <w:rFonts w:ascii="Cambria Math" w:hAnsi="Cambria Math"/>
                <w:i/>
              </w:rPr>
            </m:ctrlPr>
          </m:sSupPr>
          <m:e>
            <m:r>
              <w:rPr>
                <w:rFonts w:ascii="Cambria Math" w:hAnsi="Cambria Math"/>
                <w:lang w:val="ru-RU"/>
              </w:rPr>
              <m:t>10</m:t>
            </m:r>
          </m:e>
          <m:sup>
            <m:r>
              <w:rPr>
                <w:rFonts w:ascii="Cambria Math" w:hAnsi="Cambria Math"/>
                <w:lang w:val="ru-RU"/>
              </w:rPr>
              <m:t>-4</m:t>
            </m:r>
          </m:sup>
        </m:sSup>
        <m:r>
          <w:rPr>
            <w:rFonts w:ascii="Cambria Math" w:hAnsi="Cambria Math"/>
            <w:lang w:val="ru-RU"/>
          </w:rPr>
          <m:t xml:space="preserve"> Тл</m:t>
        </m:r>
      </m:oMath>
      <w:r w:rsidR="00866C35" w:rsidRPr="00932F36">
        <w:rPr>
          <w:lang w:val="ru-RU"/>
        </w:rPr>
        <w:t xml:space="preserve">, </w:t>
      </w:r>
      <m:oMath>
        <m:sSub>
          <m:sSubPr>
            <m:ctrlPr>
              <w:rPr>
                <w:rFonts w:ascii="Cambria Math" w:hAnsi="Cambria Math"/>
                <w:iCs/>
              </w:rPr>
            </m:ctrlPr>
          </m:sSubPr>
          <m:e>
            <m:r>
              <m:rPr>
                <m:sty m:val="p"/>
              </m:rPr>
              <w:rPr>
                <w:rFonts w:ascii="Cambria Math" w:hAnsi="Cambria Math"/>
              </w:rPr>
              <m:t>t</m:t>
            </m:r>
          </m:e>
          <m:sub>
            <m:r>
              <m:rPr>
                <m:sty m:val="p"/>
              </m:rPr>
              <w:rPr>
                <w:rFonts w:ascii="Cambria Math" w:hAnsi="Cambria Math"/>
                <w:lang w:val="ru-RU"/>
              </w:rPr>
              <m:t>ср</m:t>
            </m:r>
          </m:sub>
        </m:sSub>
        <m:r>
          <m:rPr>
            <m:sty m:val="p"/>
          </m:rPr>
          <w:rPr>
            <w:rFonts w:ascii="Cambria Math" w:hAnsi="Cambria Math"/>
            <w:lang w:val="ru-RU"/>
          </w:rPr>
          <m:t>=1 мс</m:t>
        </m:r>
      </m:oMath>
      <w:r w:rsidR="00866C35" w:rsidRPr="00932F36">
        <w:rPr>
          <w:lang w:val="ru-RU"/>
        </w:rPr>
        <w:t xml:space="preserve"> и </w:t>
      </w:r>
      <m:oMath>
        <m:sSub>
          <m:sSubPr>
            <m:ctrlPr>
              <w:rPr>
                <w:rFonts w:ascii="Cambria Math" w:hAnsi="Cambria Math"/>
                <w:iCs/>
              </w:rPr>
            </m:ctrlPr>
          </m:sSubPr>
          <m:e>
            <m:r>
              <m:rPr>
                <m:sty m:val="p"/>
              </m:rPr>
              <w:rPr>
                <w:rFonts w:ascii="Cambria Math" w:hAnsi="Cambria Math"/>
              </w:rPr>
              <m:t>t</m:t>
            </m:r>
          </m:e>
          <m:sub>
            <m:r>
              <m:rPr>
                <m:sty m:val="p"/>
              </m:rPr>
              <w:rPr>
                <w:rFonts w:ascii="Cambria Math" w:hAnsi="Cambria Math"/>
                <w:lang w:val="ru-RU"/>
              </w:rPr>
              <m:t>отп</m:t>
            </m:r>
          </m:sub>
        </m:sSub>
        <m:r>
          <m:rPr>
            <m:sty m:val="p"/>
          </m:rPr>
          <w:rPr>
            <w:rFonts w:ascii="Cambria Math" w:hAnsi="Cambria Math"/>
            <w:lang w:val="ru-RU"/>
          </w:rPr>
          <m:t>=0,5 мс</m:t>
        </m:r>
      </m:oMath>
      <w:r w:rsidR="00866C35" w:rsidRPr="00932F36">
        <w:rPr>
          <w:lang w:val="ru-RU"/>
        </w:rPr>
        <w:t xml:space="preserve"> – Япония) </w:t>
      </w:r>
      <w:r w:rsidR="00866C35" w:rsidRPr="00932F36">
        <w:rPr>
          <w:iCs/>
          <w:lang w:val="ru-RU"/>
        </w:rPr>
        <w:t xml:space="preserve">и величины параметров защит, которыми можно воспользоваться при проектировании и эксплуатации, так как они обеспечивают правильную работу защиты во всех режимах. Здесь учтено, что в некоторых случаях затруднительно установить герконы точно на минимально безопасном </w:t>
      </w:r>
      <w:proofErr w:type="gramStart"/>
      <w:r w:rsidR="00866C35" w:rsidRPr="00932F36">
        <w:rPr>
          <w:iCs/>
          <w:lang w:val="ru-RU"/>
        </w:rPr>
        <w:t xml:space="preserve">расстоянии </w:t>
      </w:r>
      <m:oMath>
        <m:sSub>
          <m:sSubPr>
            <m:ctrlPr>
              <w:rPr>
                <w:rFonts w:ascii="Cambria Math" w:hAnsi="Cambria Math"/>
              </w:rPr>
            </m:ctrlPr>
          </m:sSubPr>
          <m:e>
            <m:r>
              <m:rPr>
                <m:sty m:val="p"/>
              </m:rPr>
              <w:rPr>
                <w:rFonts w:ascii="Cambria Math" w:hAnsi="Cambria Math"/>
              </w:rPr>
              <m:t>h</m:t>
            </m:r>
          </m:e>
          <m:sub>
            <m:r>
              <m:rPr>
                <m:sty m:val="p"/>
              </m:rPr>
              <w:rPr>
                <w:rFonts w:ascii="Cambria Math" w:hAnsi="Cambria Math"/>
                <w:lang w:val="ru-RU"/>
              </w:rPr>
              <m:t>т</m:t>
            </m:r>
          </m:sub>
        </m:sSub>
      </m:oMath>
      <w:r w:rsidR="00866C35" w:rsidRPr="00932F36">
        <w:rPr>
          <w:lang w:val="ru-RU"/>
        </w:rPr>
        <w:t xml:space="preserve"> от</w:t>
      </w:r>
      <w:proofErr w:type="gramEnd"/>
      <w:r w:rsidR="00866C35" w:rsidRPr="00932F36">
        <w:rPr>
          <w:lang w:val="ru-RU"/>
        </w:rPr>
        <w:t xml:space="preserve"> токопровода (например, для 10 кВ на 12 см). Поэтому указаны величины параметров еще для двух расстояний (на 10 кВ – 15 и 18 см).</w:t>
      </w:r>
    </w:p>
    <w:p w14:paraId="060A0F6D" w14:textId="77777777" w:rsidR="006746E6" w:rsidRPr="00E1627F" w:rsidRDefault="006746E6" w:rsidP="006746E6">
      <w:pPr>
        <w:spacing w:after="0" w:line="240" w:lineRule="auto"/>
        <w:ind w:firstLine="567"/>
        <w:jc w:val="both"/>
        <w:rPr>
          <w:rFonts w:eastAsia="Times New Roman"/>
          <w:lang w:val="ru-RU" w:eastAsia="ru-RU"/>
        </w:rPr>
      </w:pPr>
    </w:p>
    <w:p w14:paraId="4AFE69B7" w14:textId="77777777" w:rsidR="006746E6" w:rsidRDefault="006746E6" w:rsidP="006746E6">
      <w:pPr>
        <w:spacing w:after="0" w:line="240" w:lineRule="auto"/>
        <w:jc w:val="both"/>
        <w:rPr>
          <w:lang w:val="ru-RU"/>
        </w:rPr>
      </w:pPr>
      <w:r>
        <w:rPr>
          <w:lang w:val="ru-RU"/>
        </w:rPr>
        <w:t xml:space="preserve">Таблица </w:t>
      </w:r>
      <w:r w:rsidRPr="00B371B0">
        <w:rPr>
          <w:lang w:val="ru-RU"/>
        </w:rPr>
        <w:t>3.4</w:t>
      </w:r>
      <w:r w:rsidRPr="00932F36">
        <w:rPr>
          <w:lang w:val="ru-RU"/>
        </w:rPr>
        <w:t xml:space="preserve"> – Параметры защиты и область её использования</w:t>
      </w:r>
    </w:p>
    <w:p w14:paraId="1D2A7643" w14:textId="77777777" w:rsidR="006746E6" w:rsidRPr="008135CA" w:rsidRDefault="006746E6" w:rsidP="006746E6">
      <w:pPr>
        <w:spacing w:after="0" w:line="240" w:lineRule="auto"/>
        <w:jc w:val="both"/>
        <w:rPr>
          <w:sz w:val="16"/>
          <w:szCs w:val="16"/>
          <w:lang w:val="ru-RU"/>
        </w:rPr>
      </w:pPr>
    </w:p>
    <w:tbl>
      <w:tblPr>
        <w:tblStyle w:val="ac"/>
        <w:tblW w:w="4945" w:type="pct"/>
        <w:jc w:val="center"/>
        <w:tblLook w:val="04A0" w:firstRow="1" w:lastRow="0" w:firstColumn="1" w:lastColumn="0" w:noHBand="0" w:noVBand="1"/>
      </w:tblPr>
      <w:tblGrid>
        <w:gridCol w:w="1300"/>
        <w:gridCol w:w="1013"/>
        <w:gridCol w:w="716"/>
        <w:gridCol w:w="1377"/>
        <w:gridCol w:w="739"/>
        <w:gridCol w:w="1294"/>
        <w:gridCol w:w="1004"/>
        <w:gridCol w:w="1174"/>
        <w:gridCol w:w="1129"/>
      </w:tblGrid>
      <w:tr w:rsidR="006746E6" w:rsidRPr="00932F36" w14:paraId="6A4CB111" w14:textId="77777777" w:rsidTr="006746E6">
        <w:trPr>
          <w:trHeight w:val="667"/>
          <w:jc w:val="center"/>
        </w:trPr>
        <w:tc>
          <w:tcPr>
            <w:tcW w:w="612" w:type="pct"/>
            <w:vAlign w:val="center"/>
          </w:tcPr>
          <w:p w14:paraId="0107A795" w14:textId="77777777" w:rsidR="006746E6" w:rsidRPr="008135CA" w:rsidRDefault="002D3970" w:rsidP="00A226BF">
            <w:pPr>
              <w:jc w:val="center"/>
              <w:rPr>
                <w:rFonts w:eastAsiaTheme="minorEastAsia"/>
                <w:iCs/>
                <w:sz w:val="24"/>
                <w:szCs w:val="24"/>
              </w:rPr>
            </w:pPr>
            <m:oMathPara>
              <m:oMath>
                <m:f>
                  <m:fPr>
                    <m:ctrlPr>
                      <w:rPr>
                        <w:rFonts w:ascii="Cambria Math" w:eastAsiaTheme="minorEastAsia" w:hAnsi="Cambria Math"/>
                        <w:i/>
                        <w:sz w:val="24"/>
                        <w:szCs w:val="24"/>
                      </w:rPr>
                    </m:ctrlPr>
                  </m:fPr>
                  <m:num>
                    <m:sSub>
                      <m:sSubPr>
                        <m:ctrlPr>
                          <w:rPr>
                            <w:rFonts w:ascii="Cambria Math" w:eastAsiaTheme="minorEastAsia" w:hAnsi="Cambria Math"/>
                            <w:i/>
                            <w:sz w:val="24"/>
                            <w:szCs w:val="24"/>
                          </w:rPr>
                        </m:ctrlPr>
                      </m:sSubPr>
                      <m:e>
                        <m:r>
                          <w:rPr>
                            <w:rFonts w:ascii="Cambria Math" w:eastAsiaTheme="minorEastAsia" w:hAnsi="Cambria Math"/>
                            <w:sz w:val="24"/>
                            <w:szCs w:val="24"/>
                          </w:rPr>
                          <m:t>U</m:t>
                        </m:r>
                      </m:e>
                      <m:sub>
                        <m:r>
                          <w:rPr>
                            <w:rFonts w:ascii="Cambria Math" w:eastAsiaTheme="minorEastAsia" w:hAnsi="Cambria Math"/>
                            <w:sz w:val="24"/>
                            <w:szCs w:val="24"/>
                          </w:rPr>
                          <m:t>вн</m:t>
                        </m:r>
                      </m:sub>
                    </m:sSub>
                    <m:r>
                      <w:rPr>
                        <w:rFonts w:ascii="Cambria Math" w:eastAsiaTheme="minorEastAsia" w:hAnsi="Cambria Math"/>
                        <w:sz w:val="24"/>
                        <w:szCs w:val="24"/>
                      </w:rPr>
                      <m:t>, кВ</m:t>
                    </m:r>
                  </m:num>
                  <m:den>
                    <m:sSub>
                      <m:sSubPr>
                        <m:ctrlPr>
                          <w:rPr>
                            <w:rFonts w:ascii="Cambria Math" w:eastAsiaTheme="minorEastAsia" w:hAnsi="Cambria Math"/>
                            <w:i/>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lang w:val="ru-RU"/>
                          </w:rPr>
                          <m:t>ном</m:t>
                        </m:r>
                      </m:sub>
                    </m:sSub>
                    <m:r>
                      <w:rPr>
                        <w:rFonts w:ascii="Cambria Math" w:eastAsiaTheme="minorEastAsia" w:hAnsi="Cambria Math"/>
                        <w:sz w:val="24"/>
                        <w:szCs w:val="24"/>
                      </w:rPr>
                      <m:t>, МВА</m:t>
                    </m:r>
                  </m:den>
                </m:f>
              </m:oMath>
            </m:oMathPara>
          </w:p>
        </w:tc>
        <w:tc>
          <w:tcPr>
            <w:tcW w:w="520" w:type="pct"/>
            <w:vAlign w:val="center"/>
          </w:tcPr>
          <w:p w14:paraId="1DB4BE4C" w14:textId="77777777" w:rsidR="006746E6" w:rsidRPr="008135CA" w:rsidRDefault="006746E6" w:rsidP="00A226BF">
            <w:pPr>
              <w:jc w:val="center"/>
              <w:rPr>
                <w:sz w:val="24"/>
                <w:szCs w:val="24"/>
                <w:lang w:val="ru-RU"/>
              </w:rPr>
            </w:pPr>
            <w:r w:rsidRPr="008135CA">
              <w:rPr>
                <w:sz w:val="24"/>
                <w:szCs w:val="24"/>
                <w:lang w:val="ru-RU"/>
              </w:rPr>
              <w:t>Тип геркона</w:t>
            </w:r>
          </w:p>
        </w:tc>
        <w:tc>
          <w:tcPr>
            <w:tcW w:w="367" w:type="pct"/>
            <w:vAlign w:val="center"/>
          </w:tcPr>
          <w:p w14:paraId="39F521CF" w14:textId="77777777" w:rsidR="006746E6" w:rsidRPr="008135CA" w:rsidRDefault="002D3970" w:rsidP="00A226BF">
            <w:pPr>
              <w:jc w:val="center"/>
              <w:rPr>
                <w:sz w:val="24"/>
                <w:szCs w:val="24"/>
              </w:rPr>
            </w:pPr>
            <m:oMathPara>
              <m:oMath>
                <m:sSub>
                  <m:sSubPr>
                    <m:ctrlPr>
                      <w:rPr>
                        <w:rFonts w:ascii="Cambria Math" w:hAnsi="Cambria Math"/>
                        <w:iCs/>
                        <w:sz w:val="24"/>
                        <w:szCs w:val="24"/>
                      </w:rPr>
                    </m:ctrlPr>
                  </m:sSubPr>
                  <m:e>
                    <m:r>
                      <m:rPr>
                        <m:sty m:val="p"/>
                      </m:rPr>
                      <w:rPr>
                        <w:rFonts w:ascii="Cambria Math" w:hAnsi="Cambria Math"/>
                        <w:sz w:val="24"/>
                        <w:szCs w:val="24"/>
                      </w:rPr>
                      <m:t>k</m:t>
                    </m:r>
                  </m:e>
                  <m:sub>
                    <m:r>
                      <m:rPr>
                        <m:sty m:val="p"/>
                      </m:rPr>
                      <w:rPr>
                        <w:rFonts w:ascii="Cambria Math" w:hAnsi="Cambria Math"/>
                        <w:sz w:val="24"/>
                        <w:szCs w:val="24"/>
                        <w:lang w:val="ru-RU"/>
                      </w:rPr>
                      <m:t>в</m:t>
                    </m:r>
                  </m:sub>
                </m:sSub>
              </m:oMath>
            </m:oMathPara>
          </w:p>
        </w:tc>
        <w:tc>
          <w:tcPr>
            <w:tcW w:w="706" w:type="pct"/>
            <w:vAlign w:val="center"/>
          </w:tcPr>
          <w:p w14:paraId="0C1ECA06" w14:textId="77777777" w:rsidR="006746E6" w:rsidRPr="008135CA" w:rsidRDefault="006746E6" w:rsidP="00A226BF">
            <w:pPr>
              <w:jc w:val="center"/>
              <w:rPr>
                <w:sz w:val="24"/>
                <w:szCs w:val="24"/>
                <w:lang w:val="ru-RU"/>
              </w:rPr>
            </w:pPr>
            <w:r w:rsidRPr="008135CA">
              <w:rPr>
                <w:sz w:val="24"/>
                <w:szCs w:val="24"/>
                <w:lang w:val="ru-RU"/>
              </w:rPr>
              <w:t>М-р</w:t>
            </w:r>
          </w:p>
          <w:p w14:paraId="1438EC73" w14:textId="77777777" w:rsidR="006746E6" w:rsidRPr="008135CA" w:rsidRDefault="006746E6" w:rsidP="00A226BF">
            <w:pPr>
              <w:jc w:val="center"/>
              <w:rPr>
                <w:sz w:val="24"/>
                <w:szCs w:val="24"/>
                <w:lang w:val="ru-RU"/>
              </w:rPr>
            </w:pPr>
            <w:r w:rsidRPr="008135CA">
              <w:rPr>
                <w:sz w:val="24"/>
                <w:szCs w:val="24"/>
              </w:rPr>
              <w:t>Siemens</w:t>
            </w:r>
          </w:p>
        </w:tc>
        <w:tc>
          <w:tcPr>
            <w:tcW w:w="407" w:type="pct"/>
            <w:vAlign w:val="center"/>
          </w:tcPr>
          <w:p w14:paraId="66D3A7F4" w14:textId="77777777" w:rsidR="006746E6" w:rsidRPr="008135CA" w:rsidRDefault="006746E6" w:rsidP="00A226BF">
            <w:pPr>
              <w:jc w:val="center"/>
              <w:rPr>
                <w:rFonts w:eastAsia="Calibri"/>
                <w:iCs/>
                <w:sz w:val="24"/>
                <w:szCs w:val="24"/>
                <w:lang w:val="ru-RU"/>
              </w:rPr>
            </w:pPr>
            <w:r w:rsidRPr="008135CA">
              <w:rPr>
                <w:rFonts w:eastAsia="Calibri"/>
                <w:iCs/>
                <w:sz w:val="24"/>
                <w:szCs w:val="24"/>
                <w:lang w:val="ru-RU"/>
              </w:rPr>
              <w:t>Фаза</w:t>
            </w:r>
          </w:p>
        </w:tc>
        <w:tc>
          <w:tcPr>
            <w:tcW w:w="664" w:type="pct"/>
            <w:vAlign w:val="center"/>
          </w:tcPr>
          <w:p w14:paraId="60DF33F9" w14:textId="77777777" w:rsidR="006746E6" w:rsidRPr="008135CA" w:rsidRDefault="002D3970" w:rsidP="00A226BF">
            <w:pPr>
              <w:jc w:val="center"/>
              <w:rPr>
                <w:rFonts w:eastAsiaTheme="minorEastAsia"/>
                <w:sz w:val="24"/>
                <w:szCs w:val="24"/>
              </w:rPr>
            </w:pPr>
            <m:oMath>
              <m:sSub>
                <m:sSubPr>
                  <m:ctrlPr>
                    <w:rPr>
                      <w:rFonts w:ascii="Cambria Math" w:hAnsi="Cambria Math"/>
                      <w:iCs/>
                      <w:sz w:val="24"/>
                      <w:szCs w:val="24"/>
                    </w:rPr>
                  </m:ctrlPr>
                </m:sSubPr>
                <m:e>
                  <m:r>
                    <m:rPr>
                      <m:sty m:val="p"/>
                    </m:rPr>
                    <w:rPr>
                      <w:rFonts w:ascii="Cambria Math" w:hAnsi="Cambria Math"/>
                      <w:sz w:val="24"/>
                      <w:szCs w:val="24"/>
                    </w:rPr>
                    <m:t>R</m:t>
                  </m:r>
                </m:e>
                <m:sub>
                  <m:r>
                    <m:rPr>
                      <m:sty m:val="p"/>
                    </m:rPr>
                    <w:rPr>
                      <w:rFonts w:ascii="Cambria Math" w:hAnsi="Cambria Math"/>
                      <w:sz w:val="24"/>
                      <w:szCs w:val="24"/>
                    </w:rPr>
                    <m:t>5</m:t>
                  </m:r>
                </m:sub>
              </m:sSub>
            </m:oMath>
            <w:r w:rsidR="006746E6" w:rsidRPr="008135CA">
              <w:rPr>
                <w:rFonts w:eastAsiaTheme="minorEastAsia"/>
                <w:sz w:val="24"/>
                <w:szCs w:val="24"/>
              </w:rPr>
              <w:t>,</w:t>
            </w:r>
          </w:p>
          <w:p w14:paraId="6DD9CCB8" w14:textId="77777777" w:rsidR="006746E6" w:rsidRPr="008135CA" w:rsidRDefault="006746E6" w:rsidP="00A226BF">
            <w:pPr>
              <w:jc w:val="center"/>
              <w:rPr>
                <w:sz w:val="24"/>
                <w:szCs w:val="24"/>
              </w:rPr>
            </w:pPr>
            <w:proofErr w:type="spellStart"/>
            <w:r w:rsidRPr="008135CA">
              <w:rPr>
                <w:rFonts w:eastAsiaTheme="minorEastAsia"/>
                <w:sz w:val="24"/>
                <w:szCs w:val="24"/>
              </w:rPr>
              <w:t>Ом</w:t>
            </w:r>
            <w:proofErr w:type="spellEnd"/>
          </w:p>
        </w:tc>
        <w:tc>
          <w:tcPr>
            <w:tcW w:w="529" w:type="pct"/>
            <w:vAlign w:val="center"/>
          </w:tcPr>
          <w:p w14:paraId="578F92F2" w14:textId="77777777" w:rsidR="006746E6" w:rsidRPr="008135CA" w:rsidRDefault="002D3970" w:rsidP="00A226BF">
            <w:pPr>
              <w:jc w:val="center"/>
              <w:rPr>
                <w:rFonts w:eastAsiaTheme="minorEastAsia"/>
                <w:sz w:val="24"/>
                <w:szCs w:val="24"/>
              </w:rPr>
            </w:pPr>
            <m:oMath>
              <m:sSub>
                <m:sSubPr>
                  <m:ctrlPr>
                    <w:rPr>
                      <w:rFonts w:ascii="Cambria Math" w:hAnsi="Cambria Math"/>
                      <w:iCs/>
                      <w:sz w:val="24"/>
                      <w:szCs w:val="24"/>
                    </w:rPr>
                  </m:ctrlPr>
                </m:sSubPr>
                <m:e>
                  <m:r>
                    <m:rPr>
                      <m:sty m:val="p"/>
                    </m:rPr>
                    <w:rPr>
                      <w:rFonts w:ascii="Cambria Math" w:hAnsi="Cambria Math"/>
                      <w:sz w:val="24"/>
                      <w:szCs w:val="24"/>
                    </w:rPr>
                    <m:t>R</m:t>
                  </m:r>
                </m:e>
                <m:sub>
                  <m:r>
                    <m:rPr>
                      <m:sty m:val="p"/>
                    </m:rPr>
                    <w:rPr>
                      <w:rFonts w:ascii="Cambria Math" w:hAnsi="Cambria Math"/>
                      <w:sz w:val="24"/>
                      <w:szCs w:val="24"/>
                    </w:rPr>
                    <m:t>6</m:t>
                  </m:r>
                </m:sub>
              </m:sSub>
            </m:oMath>
            <w:r w:rsidR="006746E6" w:rsidRPr="008135CA">
              <w:rPr>
                <w:rFonts w:eastAsiaTheme="minorEastAsia"/>
                <w:sz w:val="24"/>
                <w:szCs w:val="24"/>
              </w:rPr>
              <w:t>,</w:t>
            </w:r>
          </w:p>
          <w:p w14:paraId="3A054187" w14:textId="77777777" w:rsidR="006746E6" w:rsidRPr="008135CA" w:rsidRDefault="006746E6" w:rsidP="00A226BF">
            <w:pPr>
              <w:jc w:val="center"/>
              <w:rPr>
                <w:sz w:val="24"/>
                <w:szCs w:val="24"/>
              </w:rPr>
            </w:pPr>
            <w:proofErr w:type="spellStart"/>
            <w:r w:rsidRPr="008135CA">
              <w:rPr>
                <w:rFonts w:eastAsiaTheme="minorEastAsia"/>
                <w:sz w:val="24"/>
                <w:szCs w:val="24"/>
              </w:rPr>
              <w:t>Ом</w:t>
            </w:r>
            <w:proofErr w:type="spellEnd"/>
          </w:p>
        </w:tc>
        <w:tc>
          <w:tcPr>
            <w:tcW w:w="602" w:type="pct"/>
            <w:vAlign w:val="center"/>
          </w:tcPr>
          <w:p w14:paraId="76AFBC4B" w14:textId="77777777" w:rsidR="006746E6" w:rsidRPr="008135CA" w:rsidRDefault="002D3970" w:rsidP="00A226BF">
            <w:pPr>
              <w:jc w:val="center"/>
              <w:rPr>
                <w:rFonts w:eastAsiaTheme="minorEastAsia"/>
                <w:sz w:val="24"/>
                <w:szCs w:val="24"/>
              </w:rPr>
            </w:pPr>
            <m:oMath>
              <m:sSub>
                <m:sSubPr>
                  <m:ctrlPr>
                    <w:rPr>
                      <w:rFonts w:ascii="Cambria Math" w:hAnsi="Cambria Math"/>
                      <w:iCs/>
                      <w:sz w:val="24"/>
                      <w:szCs w:val="24"/>
                    </w:rPr>
                  </m:ctrlPr>
                </m:sSubPr>
                <m:e>
                  <m:r>
                    <m:rPr>
                      <m:sty m:val="p"/>
                    </m:rPr>
                    <w:rPr>
                      <w:rFonts w:ascii="Cambria Math" w:hAnsi="Cambria Math"/>
                      <w:sz w:val="24"/>
                      <w:szCs w:val="24"/>
                    </w:rPr>
                    <m:t>R</m:t>
                  </m:r>
                </m:e>
                <m:sub>
                  <m:r>
                    <m:rPr>
                      <m:sty m:val="p"/>
                    </m:rPr>
                    <w:rPr>
                      <w:rFonts w:ascii="Cambria Math" w:hAnsi="Cambria Math"/>
                      <w:sz w:val="24"/>
                      <w:szCs w:val="24"/>
                    </w:rPr>
                    <m:t>7</m:t>
                  </m:r>
                </m:sub>
              </m:sSub>
              <m:r>
                <w:rPr>
                  <w:rFonts w:ascii="Cambria Math" w:hAnsi="Cambria Math"/>
                  <w:sz w:val="24"/>
                  <w:szCs w:val="24"/>
                </w:rPr>
                <m:t>∙</m:t>
              </m:r>
              <m:sSup>
                <m:sSupPr>
                  <m:ctrlPr>
                    <w:rPr>
                      <w:rFonts w:ascii="Cambria Math" w:hAnsi="Cambria Math"/>
                      <w:i/>
                      <w:iCs/>
                      <w:sz w:val="24"/>
                      <w:szCs w:val="24"/>
                    </w:rPr>
                  </m:ctrlPr>
                </m:sSupPr>
                <m:e>
                  <m:r>
                    <w:rPr>
                      <w:rFonts w:ascii="Cambria Math" w:hAnsi="Cambria Math"/>
                      <w:sz w:val="24"/>
                      <w:szCs w:val="24"/>
                    </w:rPr>
                    <m:t>10</m:t>
                  </m:r>
                </m:e>
                <m:sup>
                  <m:r>
                    <w:rPr>
                      <w:rFonts w:ascii="Cambria Math" w:hAnsi="Cambria Math"/>
                      <w:sz w:val="24"/>
                      <w:szCs w:val="24"/>
                    </w:rPr>
                    <m:t>3</m:t>
                  </m:r>
                </m:sup>
              </m:sSup>
            </m:oMath>
            <w:r w:rsidR="006746E6" w:rsidRPr="008135CA">
              <w:rPr>
                <w:rFonts w:eastAsiaTheme="minorEastAsia"/>
                <w:sz w:val="24"/>
                <w:szCs w:val="24"/>
              </w:rPr>
              <w:t>,</w:t>
            </w:r>
          </w:p>
          <w:p w14:paraId="4ED78ACC" w14:textId="77777777" w:rsidR="006746E6" w:rsidRPr="008135CA" w:rsidRDefault="006746E6" w:rsidP="00A226BF">
            <w:pPr>
              <w:jc w:val="center"/>
              <w:rPr>
                <w:sz w:val="24"/>
                <w:szCs w:val="24"/>
              </w:rPr>
            </w:pPr>
            <w:proofErr w:type="spellStart"/>
            <w:r w:rsidRPr="008135CA">
              <w:rPr>
                <w:rFonts w:eastAsiaTheme="minorEastAsia"/>
                <w:sz w:val="24"/>
                <w:szCs w:val="24"/>
              </w:rPr>
              <w:t>Ом</w:t>
            </w:r>
            <w:proofErr w:type="spellEnd"/>
          </w:p>
        </w:tc>
        <w:tc>
          <w:tcPr>
            <w:tcW w:w="593" w:type="pct"/>
            <w:vAlign w:val="center"/>
          </w:tcPr>
          <w:p w14:paraId="3DF49032" w14:textId="77777777" w:rsidR="006746E6" w:rsidRPr="008135CA" w:rsidRDefault="002D3970" w:rsidP="00A226BF">
            <w:pPr>
              <w:jc w:val="center"/>
              <w:rPr>
                <w:sz w:val="24"/>
                <w:szCs w:val="24"/>
              </w:rPr>
            </w:pPr>
            <m:oMath>
              <m:sSub>
                <m:sSubPr>
                  <m:ctrlPr>
                    <w:rPr>
                      <w:rFonts w:ascii="Cambria Math" w:hAnsi="Cambria Math"/>
                      <w:iCs/>
                      <w:sz w:val="24"/>
                      <w:szCs w:val="24"/>
                    </w:rPr>
                  </m:ctrlPr>
                </m:sSubPr>
                <m:e>
                  <m:r>
                    <m:rPr>
                      <m:sty m:val="p"/>
                    </m:rPr>
                    <w:rPr>
                      <w:rFonts w:ascii="Cambria Math" w:hAnsi="Cambria Math"/>
                      <w:sz w:val="24"/>
                      <w:szCs w:val="24"/>
                    </w:rPr>
                    <m:t>U</m:t>
                  </m:r>
                </m:e>
                <m:sub>
                  <m:r>
                    <m:rPr>
                      <m:sty m:val="p"/>
                    </m:rPr>
                    <w:rPr>
                      <w:rFonts w:ascii="Cambria Math" w:hAnsi="Cambria Math"/>
                      <w:sz w:val="24"/>
                      <w:szCs w:val="24"/>
                    </w:rPr>
                    <m:t>4</m:t>
                  </m:r>
                </m:sub>
              </m:sSub>
            </m:oMath>
            <w:r w:rsidR="006746E6" w:rsidRPr="008135CA">
              <w:rPr>
                <w:rFonts w:eastAsiaTheme="minorEastAsia"/>
                <w:sz w:val="24"/>
                <w:szCs w:val="24"/>
              </w:rPr>
              <w:t>, В</w:t>
            </w:r>
          </w:p>
        </w:tc>
      </w:tr>
      <w:tr w:rsidR="006746E6" w:rsidRPr="004222A1" w14:paraId="61143F6D" w14:textId="77777777" w:rsidTr="006746E6">
        <w:trPr>
          <w:trHeight w:val="380"/>
          <w:jc w:val="center"/>
        </w:trPr>
        <w:tc>
          <w:tcPr>
            <w:tcW w:w="5000" w:type="pct"/>
            <w:gridSpan w:val="9"/>
            <w:vAlign w:val="center"/>
          </w:tcPr>
          <w:p w14:paraId="1B31D064" w14:textId="77777777" w:rsidR="006746E6" w:rsidRPr="008135CA" w:rsidRDefault="002D3970" w:rsidP="00A226BF">
            <w:pPr>
              <w:jc w:val="center"/>
              <w:rPr>
                <w:sz w:val="24"/>
                <w:szCs w:val="24"/>
                <w:lang w:val="ru-RU"/>
              </w:rPr>
            </w:pPr>
            <m:oMath>
              <m:sSub>
                <m:sSubPr>
                  <m:ctrlPr>
                    <w:rPr>
                      <w:rFonts w:ascii="Cambria Math" w:hAnsi="Cambria Math"/>
                      <w:iCs/>
                      <w:sz w:val="24"/>
                      <w:szCs w:val="24"/>
                    </w:rPr>
                  </m:ctrlPr>
                </m:sSubPr>
                <m:e>
                  <m:r>
                    <m:rPr>
                      <m:sty m:val="p"/>
                    </m:rPr>
                    <w:rPr>
                      <w:rFonts w:ascii="Cambria Math" w:hAnsi="Cambria Math"/>
                      <w:sz w:val="24"/>
                      <w:szCs w:val="24"/>
                    </w:rPr>
                    <m:t>h</m:t>
                  </m:r>
                </m:e>
                <m:sub>
                  <m:r>
                    <m:rPr>
                      <m:sty m:val="p"/>
                    </m:rPr>
                    <w:rPr>
                      <w:rFonts w:ascii="Cambria Math" w:hAnsi="Cambria Math"/>
                      <w:sz w:val="24"/>
                      <w:szCs w:val="24"/>
                      <w:lang w:val="ru-RU"/>
                    </w:rPr>
                    <m:t>т</m:t>
                  </m:r>
                </m:sub>
              </m:sSub>
            </m:oMath>
            <w:r w:rsidR="006746E6" w:rsidRPr="008135CA">
              <w:rPr>
                <w:iCs/>
                <w:sz w:val="24"/>
                <w:szCs w:val="24"/>
                <w:lang w:val="ru-RU"/>
              </w:rPr>
              <w:t xml:space="preserve">=12/15/18 см (при </w:t>
            </w:r>
            <m:oMath>
              <m:sSub>
                <m:sSubPr>
                  <m:ctrlPr>
                    <w:rPr>
                      <w:rFonts w:ascii="Cambria Math" w:hAnsi="Cambria Math"/>
                      <w:sz w:val="24"/>
                      <w:szCs w:val="24"/>
                      <w:lang w:val="ru-RU"/>
                    </w:rPr>
                  </m:ctrlPr>
                </m:sSubPr>
                <m:e>
                  <m:r>
                    <m:rPr>
                      <m:sty m:val="p"/>
                    </m:rPr>
                    <w:rPr>
                      <w:rFonts w:ascii="Cambria Math" w:hAnsi="Cambria Math"/>
                      <w:sz w:val="24"/>
                      <w:szCs w:val="24"/>
                      <w:lang w:val="ru-RU"/>
                    </w:rPr>
                    <m:t>h</m:t>
                  </m:r>
                </m:e>
                <m:sub>
                  <m:r>
                    <w:rPr>
                      <w:rFonts w:ascii="Cambria Math" w:hAnsi="Cambria Math"/>
                      <w:sz w:val="24"/>
                      <w:szCs w:val="24"/>
                      <w:lang w:val="ru-RU"/>
                    </w:rPr>
                    <m:t>п</m:t>
                  </m:r>
                </m:sub>
              </m:sSub>
            </m:oMath>
            <w:r w:rsidR="006746E6" w:rsidRPr="008135CA">
              <w:rPr>
                <w:iCs/>
                <w:sz w:val="24"/>
                <w:szCs w:val="24"/>
                <w:lang w:val="ru-RU"/>
              </w:rPr>
              <w:t>= 3 см)</w:t>
            </w:r>
          </w:p>
        </w:tc>
      </w:tr>
      <w:tr w:rsidR="006746E6" w:rsidRPr="00932F36" w14:paraId="0B9CE1F6" w14:textId="77777777" w:rsidTr="006746E6">
        <w:trPr>
          <w:trHeight w:val="380"/>
          <w:jc w:val="center"/>
        </w:trPr>
        <w:tc>
          <w:tcPr>
            <w:tcW w:w="612" w:type="pct"/>
            <w:vMerge w:val="restart"/>
            <w:vAlign w:val="center"/>
          </w:tcPr>
          <w:p w14:paraId="60D23427" w14:textId="77777777" w:rsidR="006746E6" w:rsidRPr="008135CA" w:rsidRDefault="002D3970" w:rsidP="00A226BF">
            <w:pPr>
              <w:jc w:val="center"/>
              <w:rPr>
                <w:iCs/>
                <w:sz w:val="24"/>
                <w:szCs w:val="24"/>
                <w:lang w:val="ru-RU"/>
              </w:rPr>
            </w:pPr>
            <m:oMathPara>
              <m:oMath>
                <m:f>
                  <m:fPr>
                    <m:ctrlPr>
                      <w:rPr>
                        <w:rFonts w:ascii="Cambria Math" w:hAnsi="Cambria Math"/>
                        <w:i/>
                        <w:sz w:val="24"/>
                        <w:szCs w:val="24"/>
                      </w:rPr>
                    </m:ctrlPr>
                  </m:fPr>
                  <m:num>
                    <m:r>
                      <w:rPr>
                        <w:rFonts w:ascii="Cambria Math" w:hAnsi="Cambria Math"/>
                        <w:sz w:val="24"/>
                        <w:szCs w:val="24"/>
                      </w:rPr>
                      <m:t>10</m:t>
                    </m:r>
                  </m:num>
                  <m:den>
                    <m:r>
                      <w:rPr>
                        <w:rFonts w:ascii="Cambria Math" w:hAnsi="Cambria Math"/>
                        <w:sz w:val="24"/>
                        <w:szCs w:val="24"/>
                      </w:rPr>
                      <m:t>6,3-25</m:t>
                    </m:r>
                  </m:den>
                </m:f>
              </m:oMath>
            </m:oMathPara>
          </w:p>
        </w:tc>
        <w:tc>
          <w:tcPr>
            <w:tcW w:w="520" w:type="pct"/>
            <w:vMerge w:val="restart"/>
            <w:vAlign w:val="center"/>
          </w:tcPr>
          <w:p w14:paraId="7B27AA29" w14:textId="77777777" w:rsidR="006746E6" w:rsidRPr="008135CA" w:rsidRDefault="006746E6" w:rsidP="00A226BF">
            <w:pPr>
              <w:jc w:val="center"/>
              <w:rPr>
                <w:rFonts w:eastAsia="Calibri"/>
                <w:iCs/>
                <w:sz w:val="24"/>
                <w:szCs w:val="24"/>
                <w:lang w:val="ru-RU"/>
              </w:rPr>
            </w:pPr>
            <w:r w:rsidRPr="008135CA">
              <w:rPr>
                <w:rFonts w:eastAsia="Calibri"/>
                <w:iCs/>
                <w:sz w:val="24"/>
                <w:szCs w:val="24"/>
                <w:lang w:val="ru-RU"/>
              </w:rPr>
              <w:t>МКС-</w:t>
            </w:r>
          </w:p>
          <w:p w14:paraId="3BB7D99C" w14:textId="77777777" w:rsidR="006746E6" w:rsidRPr="008135CA" w:rsidRDefault="006746E6" w:rsidP="00A226BF">
            <w:pPr>
              <w:jc w:val="center"/>
              <w:rPr>
                <w:rFonts w:eastAsia="Calibri"/>
                <w:iCs/>
                <w:sz w:val="24"/>
                <w:szCs w:val="24"/>
                <w:lang w:val="ru-RU"/>
              </w:rPr>
            </w:pPr>
            <w:r w:rsidRPr="008135CA">
              <w:rPr>
                <w:rFonts w:eastAsia="Calibri"/>
                <w:iCs/>
                <w:sz w:val="24"/>
                <w:szCs w:val="24"/>
                <w:lang w:val="ru-RU"/>
              </w:rPr>
              <w:t>14104</w:t>
            </w:r>
          </w:p>
          <w:p w14:paraId="1724131C" w14:textId="77777777" w:rsidR="006746E6" w:rsidRPr="008135CA" w:rsidRDefault="006746E6" w:rsidP="00A226BF">
            <w:pPr>
              <w:jc w:val="center"/>
              <w:rPr>
                <w:rFonts w:eastAsia="Calibri"/>
                <w:iCs/>
                <w:sz w:val="24"/>
                <w:szCs w:val="24"/>
                <w:lang w:val="ru-RU"/>
              </w:rPr>
            </w:pPr>
          </w:p>
          <w:p w14:paraId="5DFDE00D" w14:textId="77777777" w:rsidR="006746E6" w:rsidRPr="008135CA" w:rsidRDefault="006746E6" w:rsidP="00A226BF">
            <w:pPr>
              <w:jc w:val="center"/>
              <w:rPr>
                <w:rFonts w:eastAsia="Calibri"/>
                <w:iCs/>
                <w:sz w:val="24"/>
                <w:szCs w:val="24"/>
                <w:lang w:val="ru-RU"/>
              </w:rPr>
            </w:pPr>
            <w:r w:rsidRPr="008135CA">
              <w:rPr>
                <w:rFonts w:eastAsia="Calibri"/>
                <w:iCs/>
                <w:sz w:val="24"/>
                <w:szCs w:val="24"/>
              </w:rPr>
              <w:t>HSR</w:t>
            </w:r>
            <w:r w:rsidRPr="008135CA">
              <w:rPr>
                <w:rFonts w:eastAsia="Calibri"/>
                <w:iCs/>
                <w:sz w:val="24"/>
                <w:szCs w:val="24"/>
                <w:lang w:val="ru-RU"/>
              </w:rPr>
              <w:t>-</w:t>
            </w:r>
          </w:p>
          <w:p w14:paraId="6F894C7B" w14:textId="77777777" w:rsidR="006746E6" w:rsidRPr="008135CA" w:rsidRDefault="006746E6" w:rsidP="00A226BF">
            <w:pPr>
              <w:jc w:val="center"/>
              <w:rPr>
                <w:rFonts w:eastAsia="Calibri"/>
                <w:iCs/>
                <w:sz w:val="24"/>
                <w:szCs w:val="24"/>
              </w:rPr>
            </w:pPr>
            <w:r w:rsidRPr="008135CA">
              <w:rPr>
                <w:rFonts w:eastAsia="Calibri"/>
                <w:iCs/>
                <w:sz w:val="24"/>
                <w:szCs w:val="24"/>
                <w:lang w:val="ru-RU"/>
              </w:rPr>
              <w:t>302</w:t>
            </w:r>
            <w:r w:rsidRPr="008135CA">
              <w:rPr>
                <w:rFonts w:eastAsia="Calibri"/>
                <w:iCs/>
                <w:sz w:val="24"/>
                <w:szCs w:val="24"/>
              </w:rPr>
              <w:t>R</w:t>
            </w:r>
          </w:p>
          <w:p w14:paraId="0147EAE5" w14:textId="77777777" w:rsidR="006746E6" w:rsidRPr="008135CA" w:rsidRDefault="006746E6" w:rsidP="00A226BF">
            <w:pPr>
              <w:jc w:val="center"/>
              <w:rPr>
                <w:rFonts w:eastAsia="Calibri"/>
                <w:iCs/>
                <w:sz w:val="24"/>
                <w:szCs w:val="24"/>
              </w:rPr>
            </w:pPr>
          </w:p>
          <w:p w14:paraId="3F0B0F5C" w14:textId="77777777" w:rsidR="006746E6" w:rsidRPr="008135CA" w:rsidRDefault="006746E6" w:rsidP="00A226BF">
            <w:pPr>
              <w:jc w:val="center"/>
              <w:rPr>
                <w:rFonts w:eastAsia="Calibri"/>
                <w:iCs/>
                <w:sz w:val="24"/>
                <w:szCs w:val="24"/>
                <w:lang w:val="ru-RU"/>
              </w:rPr>
            </w:pPr>
            <w:r w:rsidRPr="008135CA">
              <w:rPr>
                <w:rFonts w:eastAsia="Calibri"/>
                <w:iCs/>
                <w:sz w:val="24"/>
                <w:szCs w:val="24"/>
              </w:rPr>
              <w:t>ORT</w:t>
            </w:r>
            <w:r w:rsidRPr="008135CA">
              <w:rPr>
                <w:rFonts w:eastAsia="Calibri"/>
                <w:iCs/>
                <w:sz w:val="24"/>
                <w:szCs w:val="24"/>
                <w:lang w:val="ru-RU"/>
              </w:rPr>
              <w:t>-</w:t>
            </w:r>
          </w:p>
          <w:p w14:paraId="265910CB" w14:textId="77777777" w:rsidR="006746E6" w:rsidRPr="008135CA" w:rsidRDefault="006746E6" w:rsidP="00A226BF">
            <w:pPr>
              <w:jc w:val="center"/>
              <w:rPr>
                <w:rFonts w:eastAsia="Calibri"/>
                <w:sz w:val="24"/>
                <w:szCs w:val="24"/>
                <w:lang w:val="ru-RU"/>
              </w:rPr>
            </w:pPr>
            <w:r w:rsidRPr="008135CA">
              <w:rPr>
                <w:rFonts w:eastAsia="Calibri"/>
                <w:iCs/>
                <w:sz w:val="24"/>
                <w:szCs w:val="24"/>
                <w:lang w:val="ru-RU"/>
              </w:rPr>
              <w:t>233</w:t>
            </w:r>
          </w:p>
        </w:tc>
        <w:tc>
          <w:tcPr>
            <w:tcW w:w="367" w:type="pct"/>
            <w:vMerge w:val="restart"/>
            <w:vAlign w:val="center"/>
          </w:tcPr>
          <w:p w14:paraId="41E60EEB" w14:textId="77777777" w:rsidR="006746E6" w:rsidRPr="008135CA" w:rsidRDefault="006746E6" w:rsidP="00A226BF">
            <w:pPr>
              <w:jc w:val="center"/>
              <w:rPr>
                <w:rFonts w:eastAsia="Calibri"/>
                <w:iCs/>
                <w:sz w:val="24"/>
                <w:szCs w:val="24"/>
              </w:rPr>
            </w:pPr>
            <w:r w:rsidRPr="008135CA">
              <w:rPr>
                <w:rFonts w:eastAsia="Calibri"/>
                <w:iCs/>
                <w:sz w:val="24"/>
                <w:szCs w:val="24"/>
                <w:lang w:val="ru-RU"/>
              </w:rPr>
              <w:t>0,3-0,</w:t>
            </w:r>
            <w:r w:rsidRPr="008135CA">
              <w:rPr>
                <w:rFonts w:eastAsia="Calibri"/>
                <w:iCs/>
                <w:sz w:val="24"/>
                <w:szCs w:val="24"/>
              </w:rPr>
              <w:t>9</w:t>
            </w:r>
          </w:p>
          <w:p w14:paraId="31D718AD" w14:textId="77777777" w:rsidR="006746E6" w:rsidRPr="008135CA" w:rsidRDefault="006746E6" w:rsidP="00A226BF">
            <w:pPr>
              <w:jc w:val="center"/>
              <w:rPr>
                <w:rFonts w:eastAsia="Calibri"/>
                <w:iCs/>
                <w:sz w:val="24"/>
                <w:szCs w:val="24"/>
                <w:lang w:val="ru-RU"/>
              </w:rPr>
            </w:pPr>
          </w:p>
          <w:p w14:paraId="23DA6D61" w14:textId="77777777" w:rsidR="006746E6" w:rsidRPr="008135CA" w:rsidRDefault="006746E6" w:rsidP="00A226BF">
            <w:pPr>
              <w:jc w:val="center"/>
              <w:rPr>
                <w:rFonts w:eastAsia="Calibri"/>
                <w:iCs/>
                <w:sz w:val="24"/>
                <w:szCs w:val="24"/>
              </w:rPr>
            </w:pPr>
            <w:r w:rsidRPr="008135CA">
              <w:rPr>
                <w:rFonts w:eastAsia="Calibri"/>
                <w:iCs/>
                <w:sz w:val="24"/>
                <w:szCs w:val="24"/>
                <w:lang w:val="ru-RU"/>
              </w:rPr>
              <w:t>0,3-0,85</w:t>
            </w:r>
          </w:p>
          <w:p w14:paraId="0DA2F57D" w14:textId="77777777" w:rsidR="006746E6" w:rsidRPr="008135CA" w:rsidRDefault="006746E6" w:rsidP="00A226BF">
            <w:pPr>
              <w:jc w:val="center"/>
              <w:rPr>
                <w:rFonts w:eastAsia="Calibri"/>
                <w:iCs/>
                <w:sz w:val="24"/>
                <w:szCs w:val="24"/>
                <w:lang w:val="ru-RU"/>
              </w:rPr>
            </w:pPr>
          </w:p>
          <w:p w14:paraId="3FB06852" w14:textId="77777777" w:rsidR="006746E6" w:rsidRPr="008135CA" w:rsidRDefault="006746E6" w:rsidP="00A226BF">
            <w:pPr>
              <w:jc w:val="center"/>
              <w:rPr>
                <w:rFonts w:eastAsia="Calibri"/>
                <w:iCs/>
                <w:sz w:val="24"/>
                <w:szCs w:val="24"/>
              </w:rPr>
            </w:pPr>
            <w:r w:rsidRPr="008135CA">
              <w:rPr>
                <w:rFonts w:eastAsia="Calibri"/>
                <w:iCs/>
                <w:sz w:val="24"/>
                <w:szCs w:val="24"/>
                <w:lang w:val="ru-RU"/>
              </w:rPr>
              <w:t>0,3-0,38</w:t>
            </w:r>
          </w:p>
        </w:tc>
        <w:tc>
          <w:tcPr>
            <w:tcW w:w="706" w:type="pct"/>
            <w:vMerge w:val="restart"/>
            <w:vAlign w:val="center"/>
          </w:tcPr>
          <w:p w14:paraId="6D9ED632" w14:textId="77777777" w:rsidR="006746E6" w:rsidRPr="008135CA" w:rsidRDefault="006746E6" w:rsidP="00A226BF">
            <w:pPr>
              <w:jc w:val="center"/>
              <w:rPr>
                <w:sz w:val="24"/>
                <w:szCs w:val="24"/>
                <w:lang w:val="ru-RU"/>
              </w:rPr>
            </w:pPr>
            <w:r w:rsidRPr="008135CA">
              <w:rPr>
                <w:sz w:val="24"/>
                <w:szCs w:val="24"/>
              </w:rPr>
              <w:t>FP30N60E</w:t>
            </w:r>
          </w:p>
        </w:tc>
        <w:tc>
          <w:tcPr>
            <w:tcW w:w="407" w:type="pct"/>
            <w:vAlign w:val="center"/>
          </w:tcPr>
          <w:p w14:paraId="018C3627" w14:textId="77777777" w:rsidR="006746E6" w:rsidRPr="008135CA" w:rsidRDefault="006746E6" w:rsidP="00A226BF">
            <w:pPr>
              <w:jc w:val="center"/>
              <w:rPr>
                <w:sz w:val="24"/>
                <w:szCs w:val="24"/>
              </w:rPr>
            </w:pPr>
            <w:r w:rsidRPr="008135CA">
              <w:rPr>
                <w:sz w:val="24"/>
                <w:szCs w:val="24"/>
                <w:lang w:val="ru-RU"/>
              </w:rPr>
              <w:t>А (С)</w:t>
            </w:r>
          </w:p>
        </w:tc>
        <w:tc>
          <w:tcPr>
            <w:tcW w:w="664" w:type="pct"/>
            <w:vAlign w:val="center"/>
          </w:tcPr>
          <w:p w14:paraId="7B061E8D" w14:textId="77777777" w:rsidR="006746E6" w:rsidRPr="008135CA" w:rsidRDefault="006746E6" w:rsidP="006746E6">
            <w:pPr>
              <w:ind w:left="-48" w:right="-88"/>
              <w:jc w:val="center"/>
              <w:rPr>
                <w:sz w:val="24"/>
                <w:szCs w:val="24"/>
              </w:rPr>
            </w:pPr>
            <w:r w:rsidRPr="008135CA">
              <w:rPr>
                <w:sz w:val="24"/>
                <w:szCs w:val="24"/>
              </w:rPr>
              <w:t>71</w:t>
            </w:r>
            <w:r w:rsidRPr="008135CA">
              <w:rPr>
                <w:sz w:val="24"/>
                <w:szCs w:val="24"/>
                <w:lang w:val="ru-RU"/>
              </w:rPr>
              <w:t>/</w:t>
            </w:r>
            <w:r w:rsidRPr="008135CA">
              <w:rPr>
                <w:sz w:val="24"/>
                <w:szCs w:val="24"/>
              </w:rPr>
              <w:t>71</w:t>
            </w:r>
            <w:r w:rsidRPr="008135CA">
              <w:rPr>
                <w:sz w:val="24"/>
                <w:szCs w:val="24"/>
                <w:lang w:val="ru-RU"/>
              </w:rPr>
              <w:t>/</w:t>
            </w:r>
            <w:r w:rsidRPr="008135CA">
              <w:rPr>
                <w:sz w:val="24"/>
                <w:szCs w:val="24"/>
              </w:rPr>
              <w:t>45</w:t>
            </w:r>
          </w:p>
        </w:tc>
        <w:tc>
          <w:tcPr>
            <w:tcW w:w="529" w:type="pct"/>
            <w:vAlign w:val="center"/>
          </w:tcPr>
          <w:p w14:paraId="34CF03C1" w14:textId="77777777" w:rsidR="006746E6" w:rsidRPr="008135CA" w:rsidRDefault="006746E6" w:rsidP="006746E6">
            <w:pPr>
              <w:ind w:left="-48" w:right="-88"/>
              <w:jc w:val="center"/>
              <w:rPr>
                <w:sz w:val="24"/>
                <w:szCs w:val="24"/>
              </w:rPr>
            </w:pPr>
            <w:r w:rsidRPr="008135CA">
              <w:rPr>
                <w:sz w:val="24"/>
                <w:szCs w:val="24"/>
                <w:lang w:val="ru-RU"/>
              </w:rPr>
              <w:t>1</w:t>
            </w:r>
            <w:r w:rsidRPr="008135CA">
              <w:rPr>
                <w:sz w:val="24"/>
                <w:szCs w:val="24"/>
              </w:rPr>
              <w:t>0</w:t>
            </w:r>
            <w:r w:rsidRPr="008135CA">
              <w:rPr>
                <w:sz w:val="24"/>
                <w:szCs w:val="24"/>
                <w:lang w:val="ru-RU"/>
              </w:rPr>
              <w:t>/</w:t>
            </w:r>
            <w:r w:rsidRPr="008135CA">
              <w:rPr>
                <w:sz w:val="24"/>
                <w:szCs w:val="24"/>
              </w:rPr>
              <w:t>10</w:t>
            </w:r>
            <w:r w:rsidRPr="008135CA">
              <w:rPr>
                <w:sz w:val="24"/>
                <w:szCs w:val="24"/>
                <w:lang w:val="ru-RU"/>
              </w:rPr>
              <w:t>/</w:t>
            </w:r>
            <w:r w:rsidRPr="008135CA">
              <w:rPr>
                <w:sz w:val="24"/>
                <w:szCs w:val="24"/>
              </w:rPr>
              <w:t>10</w:t>
            </w:r>
          </w:p>
        </w:tc>
        <w:tc>
          <w:tcPr>
            <w:tcW w:w="602" w:type="pct"/>
            <w:vAlign w:val="center"/>
          </w:tcPr>
          <w:p w14:paraId="04CFE426" w14:textId="77777777" w:rsidR="006746E6" w:rsidRPr="008135CA" w:rsidRDefault="006746E6" w:rsidP="006746E6">
            <w:pPr>
              <w:ind w:left="-48" w:right="-88"/>
              <w:jc w:val="center"/>
              <w:rPr>
                <w:sz w:val="24"/>
                <w:szCs w:val="24"/>
                <w:lang w:val="ru-RU"/>
              </w:rPr>
            </w:pPr>
            <w:r w:rsidRPr="008135CA">
              <w:rPr>
                <w:sz w:val="24"/>
                <w:szCs w:val="24"/>
              </w:rPr>
              <w:t>216</w:t>
            </w:r>
            <w:r w:rsidRPr="008135CA">
              <w:rPr>
                <w:sz w:val="24"/>
                <w:szCs w:val="24"/>
                <w:lang w:val="ru-RU"/>
              </w:rPr>
              <w:t>/</w:t>
            </w:r>
            <w:r w:rsidRPr="008135CA">
              <w:rPr>
                <w:sz w:val="24"/>
                <w:szCs w:val="24"/>
              </w:rPr>
              <w:t>132</w:t>
            </w:r>
            <w:r w:rsidRPr="008135CA">
              <w:rPr>
                <w:sz w:val="24"/>
                <w:szCs w:val="24"/>
                <w:lang w:val="ru-RU"/>
              </w:rPr>
              <w:t>/</w:t>
            </w:r>
            <w:r w:rsidRPr="008135CA">
              <w:rPr>
                <w:sz w:val="24"/>
                <w:szCs w:val="24"/>
              </w:rPr>
              <w:t>13</w:t>
            </w:r>
          </w:p>
        </w:tc>
        <w:tc>
          <w:tcPr>
            <w:tcW w:w="593" w:type="pct"/>
            <w:vAlign w:val="center"/>
          </w:tcPr>
          <w:p w14:paraId="367041E6" w14:textId="77777777" w:rsidR="006746E6" w:rsidRPr="008135CA" w:rsidRDefault="006746E6" w:rsidP="006746E6">
            <w:pPr>
              <w:ind w:left="-48" w:right="-88"/>
              <w:jc w:val="center"/>
              <w:rPr>
                <w:sz w:val="24"/>
                <w:szCs w:val="24"/>
              </w:rPr>
            </w:pPr>
            <w:r w:rsidRPr="008135CA">
              <w:rPr>
                <w:sz w:val="24"/>
                <w:szCs w:val="24"/>
              </w:rPr>
              <w:t>14</w:t>
            </w:r>
            <w:r w:rsidRPr="008135CA">
              <w:rPr>
                <w:sz w:val="24"/>
                <w:szCs w:val="24"/>
                <w:lang w:val="ru-RU"/>
              </w:rPr>
              <w:t>/</w:t>
            </w:r>
            <w:r w:rsidRPr="008135CA">
              <w:rPr>
                <w:sz w:val="24"/>
                <w:szCs w:val="24"/>
              </w:rPr>
              <w:t>14</w:t>
            </w:r>
            <w:r w:rsidRPr="008135CA">
              <w:rPr>
                <w:sz w:val="24"/>
                <w:szCs w:val="24"/>
                <w:lang w:val="ru-RU"/>
              </w:rPr>
              <w:t>/</w:t>
            </w:r>
            <w:r w:rsidRPr="008135CA">
              <w:rPr>
                <w:sz w:val="24"/>
                <w:szCs w:val="24"/>
              </w:rPr>
              <w:t>11</w:t>
            </w:r>
          </w:p>
        </w:tc>
      </w:tr>
      <w:tr w:rsidR="006746E6" w:rsidRPr="00932F36" w14:paraId="69FA1A30" w14:textId="77777777" w:rsidTr="006746E6">
        <w:trPr>
          <w:trHeight w:hRule="exact" w:val="380"/>
          <w:jc w:val="center"/>
        </w:trPr>
        <w:tc>
          <w:tcPr>
            <w:tcW w:w="612" w:type="pct"/>
            <w:vMerge/>
            <w:vAlign w:val="center"/>
          </w:tcPr>
          <w:p w14:paraId="1C953FD5" w14:textId="77777777" w:rsidR="006746E6" w:rsidRPr="008135CA" w:rsidRDefault="006746E6" w:rsidP="00A226BF">
            <w:pPr>
              <w:jc w:val="center"/>
              <w:rPr>
                <w:rFonts w:ascii="Calibri" w:eastAsia="Calibri" w:hAnsi="Calibri"/>
                <w:sz w:val="24"/>
                <w:szCs w:val="24"/>
              </w:rPr>
            </w:pPr>
          </w:p>
        </w:tc>
        <w:tc>
          <w:tcPr>
            <w:tcW w:w="520" w:type="pct"/>
            <w:vMerge/>
          </w:tcPr>
          <w:p w14:paraId="24BEA154" w14:textId="77777777" w:rsidR="006746E6" w:rsidRPr="008135CA" w:rsidRDefault="006746E6" w:rsidP="00A226BF">
            <w:pPr>
              <w:jc w:val="center"/>
              <w:rPr>
                <w:rFonts w:eastAsia="Calibri"/>
                <w:iCs/>
                <w:sz w:val="24"/>
                <w:szCs w:val="24"/>
              </w:rPr>
            </w:pPr>
          </w:p>
        </w:tc>
        <w:tc>
          <w:tcPr>
            <w:tcW w:w="367" w:type="pct"/>
            <w:vMerge/>
          </w:tcPr>
          <w:p w14:paraId="403FC9EA" w14:textId="77777777" w:rsidR="006746E6" w:rsidRPr="008135CA" w:rsidRDefault="006746E6" w:rsidP="00A226BF">
            <w:pPr>
              <w:jc w:val="center"/>
              <w:rPr>
                <w:rFonts w:eastAsia="Calibri"/>
                <w:iCs/>
                <w:sz w:val="24"/>
                <w:szCs w:val="24"/>
              </w:rPr>
            </w:pPr>
          </w:p>
        </w:tc>
        <w:tc>
          <w:tcPr>
            <w:tcW w:w="706" w:type="pct"/>
            <w:vMerge/>
            <w:vAlign w:val="center"/>
          </w:tcPr>
          <w:p w14:paraId="6A31EAE6" w14:textId="77777777" w:rsidR="006746E6" w:rsidRPr="008135CA" w:rsidRDefault="006746E6" w:rsidP="00A226BF">
            <w:pPr>
              <w:jc w:val="center"/>
              <w:rPr>
                <w:sz w:val="24"/>
                <w:szCs w:val="24"/>
              </w:rPr>
            </w:pPr>
          </w:p>
        </w:tc>
        <w:tc>
          <w:tcPr>
            <w:tcW w:w="407" w:type="pct"/>
            <w:vAlign w:val="center"/>
          </w:tcPr>
          <w:p w14:paraId="180D720B" w14:textId="77777777" w:rsidR="006746E6" w:rsidRPr="008135CA" w:rsidRDefault="006746E6" w:rsidP="00A226BF">
            <w:pPr>
              <w:jc w:val="center"/>
              <w:rPr>
                <w:sz w:val="24"/>
                <w:szCs w:val="24"/>
              </w:rPr>
            </w:pPr>
            <w:r w:rsidRPr="008135CA">
              <w:rPr>
                <w:sz w:val="24"/>
                <w:szCs w:val="24"/>
                <w:lang w:val="ru-RU"/>
              </w:rPr>
              <w:t>В</w:t>
            </w:r>
          </w:p>
        </w:tc>
        <w:tc>
          <w:tcPr>
            <w:tcW w:w="664" w:type="pct"/>
            <w:vAlign w:val="center"/>
          </w:tcPr>
          <w:p w14:paraId="56DCC678" w14:textId="77777777" w:rsidR="006746E6" w:rsidRPr="008135CA" w:rsidRDefault="006746E6" w:rsidP="006746E6">
            <w:pPr>
              <w:ind w:left="-48" w:right="-88"/>
              <w:jc w:val="center"/>
              <w:rPr>
                <w:sz w:val="24"/>
                <w:szCs w:val="24"/>
                <w:lang w:val="ru-RU"/>
              </w:rPr>
            </w:pPr>
            <w:r w:rsidRPr="008135CA">
              <w:rPr>
                <w:sz w:val="24"/>
                <w:szCs w:val="24"/>
              </w:rPr>
              <w:t>71</w:t>
            </w:r>
            <w:r w:rsidRPr="008135CA">
              <w:rPr>
                <w:sz w:val="24"/>
                <w:szCs w:val="24"/>
                <w:lang w:val="ru-RU"/>
              </w:rPr>
              <w:t>/56/71</w:t>
            </w:r>
          </w:p>
        </w:tc>
        <w:tc>
          <w:tcPr>
            <w:tcW w:w="529" w:type="pct"/>
            <w:vAlign w:val="center"/>
          </w:tcPr>
          <w:p w14:paraId="6EB6C574" w14:textId="77777777" w:rsidR="006746E6" w:rsidRPr="008135CA" w:rsidRDefault="006746E6" w:rsidP="006746E6">
            <w:pPr>
              <w:ind w:left="-48" w:right="-88"/>
              <w:jc w:val="center"/>
              <w:rPr>
                <w:sz w:val="24"/>
                <w:szCs w:val="24"/>
              </w:rPr>
            </w:pPr>
            <w:r w:rsidRPr="008135CA">
              <w:rPr>
                <w:sz w:val="24"/>
                <w:szCs w:val="24"/>
              </w:rPr>
              <w:t>10</w:t>
            </w:r>
            <w:r w:rsidRPr="008135CA">
              <w:rPr>
                <w:sz w:val="24"/>
                <w:szCs w:val="24"/>
                <w:lang w:val="ru-RU"/>
              </w:rPr>
              <w:t>/</w:t>
            </w:r>
            <w:r w:rsidRPr="008135CA">
              <w:rPr>
                <w:sz w:val="24"/>
                <w:szCs w:val="24"/>
              </w:rPr>
              <w:t>10</w:t>
            </w:r>
            <w:r w:rsidRPr="008135CA">
              <w:rPr>
                <w:sz w:val="24"/>
                <w:szCs w:val="24"/>
                <w:lang w:val="ru-RU"/>
              </w:rPr>
              <w:t>/1</w:t>
            </w:r>
            <w:r w:rsidRPr="008135CA">
              <w:rPr>
                <w:sz w:val="24"/>
                <w:szCs w:val="24"/>
              </w:rPr>
              <w:t>0</w:t>
            </w:r>
          </w:p>
        </w:tc>
        <w:tc>
          <w:tcPr>
            <w:tcW w:w="602" w:type="pct"/>
            <w:vAlign w:val="center"/>
          </w:tcPr>
          <w:p w14:paraId="74C1E780" w14:textId="77777777" w:rsidR="006746E6" w:rsidRPr="008135CA" w:rsidRDefault="006746E6" w:rsidP="006746E6">
            <w:pPr>
              <w:ind w:left="-48" w:right="-88"/>
              <w:jc w:val="center"/>
              <w:rPr>
                <w:sz w:val="24"/>
                <w:szCs w:val="24"/>
              </w:rPr>
            </w:pPr>
            <w:r w:rsidRPr="008135CA">
              <w:rPr>
                <w:sz w:val="24"/>
                <w:szCs w:val="24"/>
                <w:lang w:val="ru-RU"/>
              </w:rPr>
              <w:t>279/27/101</w:t>
            </w:r>
          </w:p>
        </w:tc>
        <w:tc>
          <w:tcPr>
            <w:tcW w:w="593" w:type="pct"/>
            <w:vAlign w:val="center"/>
          </w:tcPr>
          <w:p w14:paraId="4DDB1D26" w14:textId="77777777" w:rsidR="006746E6" w:rsidRPr="008135CA" w:rsidRDefault="006746E6" w:rsidP="006746E6">
            <w:pPr>
              <w:ind w:left="-48" w:right="-88"/>
              <w:jc w:val="center"/>
              <w:rPr>
                <w:sz w:val="24"/>
                <w:szCs w:val="24"/>
                <w:lang w:val="ru-RU"/>
              </w:rPr>
            </w:pPr>
            <w:r w:rsidRPr="008135CA">
              <w:rPr>
                <w:sz w:val="24"/>
                <w:szCs w:val="24"/>
              </w:rPr>
              <w:t>14</w:t>
            </w:r>
            <w:r w:rsidRPr="008135CA">
              <w:rPr>
                <w:sz w:val="24"/>
                <w:szCs w:val="24"/>
                <w:lang w:val="ru-RU"/>
              </w:rPr>
              <w:t>/13/14</w:t>
            </w:r>
          </w:p>
        </w:tc>
      </w:tr>
      <w:tr w:rsidR="006746E6" w:rsidRPr="00932F36" w14:paraId="764AC8C3" w14:textId="77777777" w:rsidTr="006746E6">
        <w:trPr>
          <w:trHeight w:val="323"/>
          <w:jc w:val="center"/>
        </w:trPr>
        <w:tc>
          <w:tcPr>
            <w:tcW w:w="612" w:type="pct"/>
            <w:vMerge/>
            <w:vAlign w:val="center"/>
          </w:tcPr>
          <w:p w14:paraId="3ACB860B" w14:textId="77777777" w:rsidR="006746E6" w:rsidRPr="008135CA" w:rsidRDefault="006746E6" w:rsidP="00A226BF">
            <w:pPr>
              <w:jc w:val="center"/>
              <w:rPr>
                <w:sz w:val="24"/>
                <w:szCs w:val="24"/>
              </w:rPr>
            </w:pPr>
          </w:p>
        </w:tc>
        <w:tc>
          <w:tcPr>
            <w:tcW w:w="520" w:type="pct"/>
            <w:vMerge/>
          </w:tcPr>
          <w:p w14:paraId="2CE22F56" w14:textId="77777777" w:rsidR="006746E6" w:rsidRPr="008135CA" w:rsidRDefault="006746E6" w:rsidP="00A226BF">
            <w:pPr>
              <w:jc w:val="center"/>
              <w:rPr>
                <w:rFonts w:eastAsia="Calibri"/>
                <w:iCs/>
                <w:sz w:val="24"/>
                <w:szCs w:val="24"/>
              </w:rPr>
            </w:pPr>
          </w:p>
        </w:tc>
        <w:tc>
          <w:tcPr>
            <w:tcW w:w="367" w:type="pct"/>
            <w:vMerge/>
          </w:tcPr>
          <w:p w14:paraId="7C3EB9D3" w14:textId="77777777" w:rsidR="006746E6" w:rsidRPr="008135CA" w:rsidRDefault="006746E6" w:rsidP="00A226BF">
            <w:pPr>
              <w:jc w:val="center"/>
              <w:rPr>
                <w:rFonts w:eastAsia="Calibri"/>
                <w:iCs/>
                <w:sz w:val="24"/>
                <w:szCs w:val="24"/>
              </w:rPr>
            </w:pPr>
          </w:p>
        </w:tc>
        <w:tc>
          <w:tcPr>
            <w:tcW w:w="706" w:type="pct"/>
            <w:vMerge w:val="restart"/>
            <w:vAlign w:val="center"/>
          </w:tcPr>
          <w:p w14:paraId="0D6BCDB7" w14:textId="77777777" w:rsidR="006746E6" w:rsidRPr="008135CA" w:rsidRDefault="006746E6" w:rsidP="00A226BF">
            <w:pPr>
              <w:jc w:val="center"/>
              <w:rPr>
                <w:sz w:val="24"/>
                <w:szCs w:val="24"/>
              </w:rPr>
            </w:pPr>
            <w:r w:rsidRPr="008135CA">
              <w:rPr>
                <w:sz w:val="24"/>
                <w:szCs w:val="24"/>
              </w:rPr>
              <w:t>FP3050E</w:t>
            </w:r>
          </w:p>
        </w:tc>
        <w:tc>
          <w:tcPr>
            <w:tcW w:w="407" w:type="pct"/>
            <w:vAlign w:val="center"/>
          </w:tcPr>
          <w:p w14:paraId="7BBF94E8" w14:textId="77777777" w:rsidR="006746E6" w:rsidRPr="008135CA" w:rsidRDefault="006746E6" w:rsidP="00A226BF">
            <w:pPr>
              <w:jc w:val="center"/>
              <w:rPr>
                <w:sz w:val="24"/>
                <w:szCs w:val="24"/>
              </w:rPr>
            </w:pPr>
            <w:r w:rsidRPr="008135CA">
              <w:rPr>
                <w:sz w:val="24"/>
                <w:szCs w:val="24"/>
                <w:lang w:val="ru-RU"/>
              </w:rPr>
              <w:t>А (С)</w:t>
            </w:r>
          </w:p>
        </w:tc>
        <w:tc>
          <w:tcPr>
            <w:tcW w:w="664" w:type="pct"/>
            <w:vAlign w:val="center"/>
          </w:tcPr>
          <w:p w14:paraId="7FC087A8" w14:textId="77777777" w:rsidR="006746E6" w:rsidRPr="008135CA" w:rsidRDefault="006746E6" w:rsidP="006746E6">
            <w:pPr>
              <w:ind w:left="-48" w:right="-88"/>
              <w:jc w:val="center"/>
              <w:rPr>
                <w:sz w:val="24"/>
                <w:szCs w:val="24"/>
                <w:lang w:val="ru-RU"/>
              </w:rPr>
            </w:pPr>
            <w:r w:rsidRPr="008135CA">
              <w:rPr>
                <w:sz w:val="24"/>
                <w:szCs w:val="24"/>
              </w:rPr>
              <w:t>102</w:t>
            </w:r>
            <w:r w:rsidRPr="008135CA">
              <w:rPr>
                <w:sz w:val="24"/>
                <w:szCs w:val="24"/>
                <w:lang w:val="ru-RU"/>
              </w:rPr>
              <w:t>/</w:t>
            </w:r>
            <w:r w:rsidRPr="008135CA">
              <w:rPr>
                <w:sz w:val="24"/>
                <w:szCs w:val="24"/>
              </w:rPr>
              <w:t>102</w:t>
            </w:r>
            <w:r w:rsidRPr="008135CA">
              <w:rPr>
                <w:sz w:val="24"/>
                <w:szCs w:val="24"/>
                <w:lang w:val="ru-RU"/>
              </w:rPr>
              <w:t>/</w:t>
            </w:r>
            <w:r w:rsidRPr="008135CA">
              <w:rPr>
                <w:sz w:val="24"/>
                <w:szCs w:val="24"/>
              </w:rPr>
              <w:t>102</w:t>
            </w:r>
          </w:p>
        </w:tc>
        <w:tc>
          <w:tcPr>
            <w:tcW w:w="529" w:type="pct"/>
            <w:vAlign w:val="center"/>
          </w:tcPr>
          <w:p w14:paraId="18213025" w14:textId="77777777" w:rsidR="006746E6" w:rsidRPr="008135CA" w:rsidRDefault="006746E6" w:rsidP="006746E6">
            <w:pPr>
              <w:ind w:left="-48" w:right="-88"/>
              <w:jc w:val="center"/>
              <w:rPr>
                <w:sz w:val="24"/>
                <w:szCs w:val="24"/>
              </w:rPr>
            </w:pPr>
            <w:r w:rsidRPr="008135CA">
              <w:rPr>
                <w:sz w:val="24"/>
                <w:szCs w:val="24"/>
                <w:lang w:val="ru-RU"/>
              </w:rPr>
              <w:t>1</w:t>
            </w:r>
            <w:r w:rsidRPr="008135CA">
              <w:rPr>
                <w:sz w:val="24"/>
                <w:szCs w:val="24"/>
              </w:rPr>
              <w:t>0</w:t>
            </w:r>
            <w:r w:rsidRPr="008135CA">
              <w:rPr>
                <w:sz w:val="24"/>
                <w:szCs w:val="24"/>
                <w:lang w:val="ru-RU"/>
              </w:rPr>
              <w:t>/1</w:t>
            </w:r>
            <w:r w:rsidRPr="008135CA">
              <w:rPr>
                <w:sz w:val="24"/>
                <w:szCs w:val="24"/>
              </w:rPr>
              <w:t>0</w:t>
            </w:r>
            <w:r w:rsidRPr="008135CA">
              <w:rPr>
                <w:sz w:val="24"/>
                <w:szCs w:val="24"/>
                <w:lang w:val="ru-RU"/>
              </w:rPr>
              <w:t>/1</w:t>
            </w:r>
            <w:r w:rsidRPr="008135CA">
              <w:rPr>
                <w:sz w:val="24"/>
                <w:szCs w:val="24"/>
              </w:rPr>
              <w:t>0</w:t>
            </w:r>
          </w:p>
        </w:tc>
        <w:tc>
          <w:tcPr>
            <w:tcW w:w="602" w:type="pct"/>
            <w:vAlign w:val="center"/>
          </w:tcPr>
          <w:p w14:paraId="4C40B583" w14:textId="77777777" w:rsidR="006746E6" w:rsidRPr="008135CA" w:rsidRDefault="006746E6" w:rsidP="006746E6">
            <w:pPr>
              <w:ind w:left="-48" w:right="-88"/>
              <w:jc w:val="center"/>
              <w:rPr>
                <w:sz w:val="24"/>
                <w:szCs w:val="24"/>
              </w:rPr>
            </w:pPr>
            <w:r w:rsidRPr="008135CA">
              <w:rPr>
                <w:sz w:val="24"/>
                <w:szCs w:val="24"/>
              </w:rPr>
              <w:t>163</w:t>
            </w:r>
            <w:r w:rsidRPr="008135CA">
              <w:rPr>
                <w:sz w:val="24"/>
                <w:szCs w:val="24"/>
                <w:lang w:val="ru-RU"/>
              </w:rPr>
              <w:t>/</w:t>
            </w:r>
            <w:r w:rsidRPr="008135CA">
              <w:rPr>
                <w:sz w:val="24"/>
                <w:szCs w:val="24"/>
              </w:rPr>
              <w:t>103</w:t>
            </w:r>
            <w:r w:rsidRPr="008135CA">
              <w:rPr>
                <w:sz w:val="24"/>
                <w:szCs w:val="24"/>
                <w:lang w:val="ru-RU"/>
              </w:rPr>
              <w:t>/</w:t>
            </w:r>
            <w:r w:rsidRPr="008135CA">
              <w:rPr>
                <w:sz w:val="24"/>
                <w:szCs w:val="24"/>
              </w:rPr>
              <w:t>91</w:t>
            </w:r>
          </w:p>
        </w:tc>
        <w:tc>
          <w:tcPr>
            <w:tcW w:w="593" w:type="pct"/>
            <w:vAlign w:val="center"/>
          </w:tcPr>
          <w:p w14:paraId="698033A9" w14:textId="77777777" w:rsidR="006746E6" w:rsidRPr="008135CA" w:rsidRDefault="006746E6" w:rsidP="006746E6">
            <w:pPr>
              <w:ind w:left="-48" w:right="-88"/>
              <w:jc w:val="center"/>
              <w:rPr>
                <w:sz w:val="24"/>
                <w:szCs w:val="24"/>
              </w:rPr>
            </w:pPr>
            <w:r w:rsidRPr="008135CA">
              <w:rPr>
                <w:sz w:val="24"/>
                <w:szCs w:val="24"/>
              </w:rPr>
              <w:t>17</w:t>
            </w:r>
            <w:r w:rsidRPr="008135CA">
              <w:rPr>
                <w:sz w:val="24"/>
                <w:szCs w:val="24"/>
                <w:lang w:val="ru-RU"/>
              </w:rPr>
              <w:t>/</w:t>
            </w:r>
            <w:r w:rsidRPr="008135CA">
              <w:rPr>
                <w:sz w:val="24"/>
                <w:szCs w:val="24"/>
              </w:rPr>
              <w:t>17</w:t>
            </w:r>
            <w:r w:rsidRPr="008135CA">
              <w:rPr>
                <w:sz w:val="24"/>
                <w:szCs w:val="24"/>
                <w:lang w:val="ru-RU"/>
              </w:rPr>
              <w:t>/</w:t>
            </w:r>
            <w:r w:rsidRPr="008135CA">
              <w:rPr>
                <w:sz w:val="24"/>
                <w:szCs w:val="24"/>
              </w:rPr>
              <w:t>17</w:t>
            </w:r>
          </w:p>
        </w:tc>
      </w:tr>
      <w:tr w:rsidR="006746E6" w:rsidRPr="00932F36" w14:paraId="2A3DBF55" w14:textId="77777777" w:rsidTr="006746E6">
        <w:trPr>
          <w:trHeight w:val="322"/>
          <w:jc w:val="center"/>
        </w:trPr>
        <w:tc>
          <w:tcPr>
            <w:tcW w:w="612" w:type="pct"/>
            <w:vMerge/>
            <w:vAlign w:val="center"/>
          </w:tcPr>
          <w:p w14:paraId="2E04D009" w14:textId="77777777" w:rsidR="006746E6" w:rsidRPr="008135CA" w:rsidRDefault="006746E6" w:rsidP="00A226BF">
            <w:pPr>
              <w:jc w:val="center"/>
              <w:rPr>
                <w:sz w:val="24"/>
                <w:szCs w:val="24"/>
              </w:rPr>
            </w:pPr>
          </w:p>
        </w:tc>
        <w:tc>
          <w:tcPr>
            <w:tcW w:w="520" w:type="pct"/>
            <w:vMerge/>
          </w:tcPr>
          <w:p w14:paraId="09ADB207" w14:textId="77777777" w:rsidR="006746E6" w:rsidRPr="008135CA" w:rsidRDefault="006746E6" w:rsidP="00A226BF">
            <w:pPr>
              <w:jc w:val="center"/>
              <w:rPr>
                <w:rFonts w:eastAsia="Calibri"/>
                <w:iCs/>
                <w:sz w:val="24"/>
                <w:szCs w:val="24"/>
              </w:rPr>
            </w:pPr>
          </w:p>
        </w:tc>
        <w:tc>
          <w:tcPr>
            <w:tcW w:w="367" w:type="pct"/>
            <w:vMerge/>
          </w:tcPr>
          <w:p w14:paraId="67937854" w14:textId="77777777" w:rsidR="006746E6" w:rsidRPr="008135CA" w:rsidRDefault="006746E6" w:rsidP="00A226BF">
            <w:pPr>
              <w:jc w:val="center"/>
              <w:rPr>
                <w:rFonts w:eastAsia="Calibri"/>
                <w:iCs/>
                <w:sz w:val="24"/>
                <w:szCs w:val="24"/>
              </w:rPr>
            </w:pPr>
          </w:p>
        </w:tc>
        <w:tc>
          <w:tcPr>
            <w:tcW w:w="706" w:type="pct"/>
            <w:vMerge/>
            <w:vAlign w:val="center"/>
          </w:tcPr>
          <w:p w14:paraId="1F7C1ACA" w14:textId="77777777" w:rsidR="006746E6" w:rsidRPr="008135CA" w:rsidRDefault="006746E6" w:rsidP="00A226BF">
            <w:pPr>
              <w:jc w:val="center"/>
              <w:rPr>
                <w:sz w:val="24"/>
                <w:szCs w:val="24"/>
              </w:rPr>
            </w:pPr>
          </w:p>
        </w:tc>
        <w:tc>
          <w:tcPr>
            <w:tcW w:w="407" w:type="pct"/>
            <w:vAlign w:val="center"/>
          </w:tcPr>
          <w:p w14:paraId="771C7CEA" w14:textId="77777777" w:rsidR="006746E6" w:rsidRPr="008135CA" w:rsidRDefault="006746E6" w:rsidP="00A226BF">
            <w:pPr>
              <w:jc w:val="center"/>
              <w:rPr>
                <w:sz w:val="24"/>
                <w:szCs w:val="24"/>
              </w:rPr>
            </w:pPr>
            <w:r w:rsidRPr="008135CA">
              <w:rPr>
                <w:sz w:val="24"/>
                <w:szCs w:val="24"/>
                <w:lang w:val="ru-RU"/>
              </w:rPr>
              <w:t>В</w:t>
            </w:r>
          </w:p>
        </w:tc>
        <w:tc>
          <w:tcPr>
            <w:tcW w:w="664" w:type="pct"/>
            <w:vAlign w:val="center"/>
          </w:tcPr>
          <w:p w14:paraId="1AF10C6E" w14:textId="77777777" w:rsidR="006746E6" w:rsidRPr="008135CA" w:rsidRDefault="006746E6" w:rsidP="006746E6">
            <w:pPr>
              <w:ind w:left="-48" w:right="-88"/>
              <w:jc w:val="center"/>
              <w:rPr>
                <w:sz w:val="24"/>
                <w:szCs w:val="24"/>
                <w:lang w:val="ru-RU"/>
              </w:rPr>
            </w:pPr>
            <w:r w:rsidRPr="008135CA">
              <w:rPr>
                <w:sz w:val="24"/>
                <w:szCs w:val="24"/>
              </w:rPr>
              <w:t>102</w:t>
            </w:r>
            <w:r w:rsidRPr="008135CA">
              <w:rPr>
                <w:sz w:val="24"/>
                <w:szCs w:val="24"/>
                <w:lang w:val="ru-RU"/>
              </w:rPr>
              <w:t>/102/44</w:t>
            </w:r>
          </w:p>
        </w:tc>
        <w:tc>
          <w:tcPr>
            <w:tcW w:w="529" w:type="pct"/>
            <w:vAlign w:val="center"/>
          </w:tcPr>
          <w:p w14:paraId="2C768F56" w14:textId="77777777" w:rsidR="006746E6" w:rsidRPr="008135CA" w:rsidRDefault="006746E6" w:rsidP="006746E6">
            <w:pPr>
              <w:ind w:left="-48" w:right="-88"/>
              <w:jc w:val="center"/>
              <w:rPr>
                <w:sz w:val="24"/>
                <w:szCs w:val="24"/>
              </w:rPr>
            </w:pPr>
            <w:r w:rsidRPr="008135CA">
              <w:rPr>
                <w:sz w:val="24"/>
                <w:szCs w:val="24"/>
              </w:rPr>
              <w:t>10</w:t>
            </w:r>
            <w:r w:rsidRPr="008135CA">
              <w:rPr>
                <w:sz w:val="24"/>
                <w:szCs w:val="24"/>
                <w:lang w:val="ru-RU"/>
              </w:rPr>
              <w:t>/1</w:t>
            </w:r>
            <w:r w:rsidRPr="008135CA">
              <w:rPr>
                <w:sz w:val="24"/>
                <w:szCs w:val="24"/>
              </w:rPr>
              <w:t>0</w:t>
            </w:r>
            <w:r w:rsidRPr="008135CA">
              <w:rPr>
                <w:sz w:val="24"/>
                <w:szCs w:val="24"/>
                <w:lang w:val="ru-RU"/>
              </w:rPr>
              <w:t>/1</w:t>
            </w:r>
            <w:r w:rsidRPr="008135CA">
              <w:rPr>
                <w:sz w:val="24"/>
                <w:szCs w:val="24"/>
              </w:rPr>
              <w:t>0</w:t>
            </w:r>
          </w:p>
        </w:tc>
        <w:tc>
          <w:tcPr>
            <w:tcW w:w="602" w:type="pct"/>
            <w:vAlign w:val="center"/>
          </w:tcPr>
          <w:p w14:paraId="5B6592A2" w14:textId="77777777" w:rsidR="006746E6" w:rsidRPr="008135CA" w:rsidRDefault="006746E6" w:rsidP="006746E6">
            <w:pPr>
              <w:ind w:left="-48" w:right="-88"/>
              <w:jc w:val="center"/>
              <w:rPr>
                <w:sz w:val="24"/>
                <w:szCs w:val="24"/>
                <w:lang w:val="ru-RU"/>
              </w:rPr>
            </w:pPr>
            <w:r w:rsidRPr="008135CA">
              <w:rPr>
                <w:sz w:val="24"/>
                <w:szCs w:val="24"/>
                <w:lang w:val="ru-RU"/>
              </w:rPr>
              <w:t>364/221/9</w:t>
            </w:r>
          </w:p>
        </w:tc>
        <w:tc>
          <w:tcPr>
            <w:tcW w:w="593" w:type="pct"/>
            <w:vAlign w:val="center"/>
          </w:tcPr>
          <w:p w14:paraId="62B73A20" w14:textId="77777777" w:rsidR="006746E6" w:rsidRPr="008135CA" w:rsidRDefault="006746E6" w:rsidP="006746E6">
            <w:pPr>
              <w:ind w:left="-48" w:right="-88"/>
              <w:jc w:val="center"/>
              <w:rPr>
                <w:sz w:val="24"/>
                <w:szCs w:val="24"/>
                <w:lang w:val="ru-RU"/>
              </w:rPr>
            </w:pPr>
            <w:r w:rsidRPr="008135CA">
              <w:rPr>
                <w:sz w:val="24"/>
                <w:szCs w:val="24"/>
              </w:rPr>
              <w:t>17</w:t>
            </w:r>
            <w:r w:rsidRPr="008135CA">
              <w:rPr>
                <w:sz w:val="24"/>
                <w:szCs w:val="24"/>
                <w:lang w:val="ru-RU"/>
              </w:rPr>
              <w:t>/17/11</w:t>
            </w:r>
          </w:p>
        </w:tc>
      </w:tr>
      <w:tr w:rsidR="006746E6" w:rsidRPr="00932F36" w14:paraId="7AD66101" w14:textId="77777777" w:rsidTr="006746E6">
        <w:trPr>
          <w:trHeight w:val="332"/>
          <w:jc w:val="center"/>
        </w:trPr>
        <w:tc>
          <w:tcPr>
            <w:tcW w:w="612" w:type="pct"/>
            <w:vMerge/>
            <w:vAlign w:val="center"/>
          </w:tcPr>
          <w:p w14:paraId="1DE1F453" w14:textId="77777777" w:rsidR="006746E6" w:rsidRPr="008135CA" w:rsidRDefault="006746E6" w:rsidP="00A226BF">
            <w:pPr>
              <w:jc w:val="center"/>
              <w:rPr>
                <w:sz w:val="24"/>
                <w:szCs w:val="24"/>
              </w:rPr>
            </w:pPr>
          </w:p>
        </w:tc>
        <w:tc>
          <w:tcPr>
            <w:tcW w:w="520" w:type="pct"/>
            <w:vMerge/>
          </w:tcPr>
          <w:p w14:paraId="0066E2D5" w14:textId="77777777" w:rsidR="006746E6" w:rsidRPr="008135CA" w:rsidRDefault="006746E6" w:rsidP="00A226BF">
            <w:pPr>
              <w:jc w:val="center"/>
              <w:rPr>
                <w:rFonts w:eastAsia="Calibri"/>
                <w:iCs/>
                <w:sz w:val="24"/>
                <w:szCs w:val="24"/>
              </w:rPr>
            </w:pPr>
          </w:p>
        </w:tc>
        <w:tc>
          <w:tcPr>
            <w:tcW w:w="367" w:type="pct"/>
            <w:vMerge/>
          </w:tcPr>
          <w:p w14:paraId="0618AE38" w14:textId="77777777" w:rsidR="006746E6" w:rsidRPr="008135CA" w:rsidRDefault="006746E6" w:rsidP="00A226BF">
            <w:pPr>
              <w:jc w:val="center"/>
              <w:rPr>
                <w:rFonts w:eastAsia="Calibri"/>
                <w:iCs/>
                <w:sz w:val="24"/>
                <w:szCs w:val="24"/>
              </w:rPr>
            </w:pPr>
          </w:p>
        </w:tc>
        <w:tc>
          <w:tcPr>
            <w:tcW w:w="706" w:type="pct"/>
            <w:vMerge w:val="restart"/>
            <w:vAlign w:val="center"/>
          </w:tcPr>
          <w:p w14:paraId="7BE04D98" w14:textId="77777777" w:rsidR="006746E6" w:rsidRPr="008135CA" w:rsidRDefault="006746E6" w:rsidP="00A226BF">
            <w:pPr>
              <w:jc w:val="center"/>
              <w:rPr>
                <w:sz w:val="24"/>
                <w:szCs w:val="24"/>
              </w:rPr>
            </w:pPr>
            <w:r w:rsidRPr="008135CA">
              <w:rPr>
                <w:sz w:val="24"/>
                <w:szCs w:val="24"/>
              </w:rPr>
              <w:t>FP30L100E</w:t>
            </w:r>
          </w:p>
        </w:tc>
        <w:tc>
          <w:tcPr>
            <w:tcW w:w="407" w:type="pct"/>
            <w:vAlign w:val="center"/>
          </w:tcPr>
          <w:p w14:paraId="670DB1B8" w14:textId="77777777" w:rsidR="006746E6" w:rsidRPr="008135CA" w:rsidRDefault="006746E6" w:rsidP="00A226BF">
            <w:pPr>
              <w:jc w:val="center"/>
              <w:rPr>
                <w:sz w:val="24"/>
                <w:szCs w:val="24"/>
              </w:rPr>
            </w:pPr>
            <w:r w:rsidRPr="008135CA">
              <w:rPr>
                <w:sz w:val="24"/>
                <w:szCs w:val="24"/>
                <w:lang w:val="ru-RU"/>
              </w:rPr>
              <w:t>А (С)</w:t>
            </w:r>
          </w:p>
        </w:tc>
        <w:tc>
          <w:tcPr>
            <w:tcW w:w="664" w:type="pct"/>
            <w:vAlign w:val="center"/>
          </w:tcPr>
          <w:p w14:paraId="1367D050" w14:textId="77777777" w:rsidR="006746E6" w:rsidRPr="008135CA" w:rsidRDefault="006746E6" w:rsidP="006746E6">
            <w:pPr>
              <w:ind w:left="-48" w:right="-88"/>
              <w:jc w:val="center"/>
              <w:rPr>
                <w:sz w:val="24"/>
                <w:szCs w:val="24"/>
                <w:lang w:val="ru-RU"/>
              </w:rPr>
            </w:pPr>
            <w:r w:rsidRPr="008135CA">
              <w:rPr>
                <w:sz w:val="24"/>
                <w:szCs w:val="24"/>
              </w:rPr>
              <w:t>145</w:t>
            </w:r>
            <w:r w:rsidRPr="008135CA">
              <w:rPr>
                <w:sz w:val="24"/>
                <w:szCs w:val="24"/>
                <w:lang w:val="ru-RU"/>
              </w:rPr>
              <w:t>/</w:t>
            </w:r>
            <w:r w:rsidRPr="008135CA">
              <w:rPr>
                <w:sz w:val="24"/>
                <w:szCs w:val="24"/>
              </w:rPr>
              <w:t>17</w:t>
            </w:r>
            <w:r w:rsidRPr="008135CA">
              <w:rPr>
                <w:sz w:val="24"/>
                <w:szCs w:val="24"/>
                <w:lang w:val="ru-RU"/>
              </w:rPr>
              <w:t>/145</w:t>
            </w:r>
          </w:p>
        </w:tc>
        <w:tc>
          <w:tcPr>
            <w:tcW w:w="529" w:type="pct"/>
            <w:vAlign w:val="center"/>
          </w:tcPr>
          <w:p w14:paraId="10AF5931" w14:textId="77777777" w:rsidR="006746E6" w:rsidRPr="008135CA" w:rsidRDefault="006746E6" w:rsidP="006746E6">
            <w:pPr>
              <w:ind w:left="-48" w:right="-88"/>
              <w:jc w:val="center"/>
              <w:rPr>
                <w:sz w:val="24"/>
                <w:szCs w:val="24"/>
                <w:lang w:val="ru-RU"/>
              </w:rPr>
            </w:pPr>
            <w:r w:rsidRPr="008135CA">
              <w:rPr>
                <w:sz w:val="24"/>
                <w:szCs w:val="24"/>
                <w:lang w:val="ru-RU"/>
              </w:rPr>
              <w:t>1</w:t>
            </w:r>
            <w:r w:rsidRPr="008135CA">
              <w:rPr>
                <w:sz w:val="24"/>
                <w:szCs w:val="24"/>
              </w:rPr>
              <w:t>0</w:t>
            </w:r>
            <w:r w:rsidRPr="008135CA">
              <w:rPr>
                <w:sz w:val="24"/>
                <w:szCs w:val="24"/>
                <w:lang w:val="ru-RU"/>
              </w:rPr>
              <w:t>/1</w:t>
            </w:r>
            <w:r w:rsidRPr="008135CA">
              <w:rPr>
                <w:sz w:val="24"/>
                <w:szCs w:val="24"/>
              </w:rPr>
              <w:t>0</w:t>
            </w:r>
            <w:r w:rsidRPr="008135CA">
              <w:rPr>
                <w:sz w:val="24"/>
                <w:szCs w:val="24"/>
                <w:lang w:val="ru-RU"/>
              </w:rPr>
              <w:t>/10</w:t>
            </w:r>
          </w:p>
        </w:tc>
        <w:tc>
          <w:tcPr>
            <w:tcW w:w="602" w:type="pct"/>
            <w:vAlign w:val="center"/>
          </w:tcPr>
          <w:p w14:paraId="31FD7542" w14:textId="77777777" w:rsidR="006746E6" w:rsidRPr="008135CA" w:rsidRDefault="006746E6" w:rsidP="006746E6">
            <w:pPr>
              <w:ind w:left="-48" w:right="-88"/>
              <w:jc w:val="center"/>
              <w:rPr>
                <w:sz w:val="24"/>
                <w:szCs w:val="24"/>
                <w:lang w:val="ru-RU"/>
              </w:rPr>
            </w:pPr>
            <w:r w:rsidRPr="008135CA">
              <w:rPr>
                <w:sz w:val="24"/>
                <w:szCs w:val="24"/>
              </w:rPr>
              <w:t>115</w:t>
            </w:r>
            <w:r w:rsidRPr="008135CA">
              <w:rPr>
                <w:sz w:val="24"/>
                <w:szCs w:val="24"/>
                <w:lang w:val="ru-RU"/>
              </w:rPr>
              <w:t>/</w:t>
            </w:r>
            <w:r w:rsidRPr="008135CA">
              <w:rPr>
                <w:sz w:val="24"/>
                <w:szCs w:val="24"/>
              </w:rPr>
              <w:t>4</w:t>
            </w:r>
            <w:r w:rsidRPr="008135CA">
              <w:rPr>
                <w:sz w:val="24"/>
                <w:szCs w:val="24"/>
                <w:lang w:val="ru-RU"/>
              </w:rPr>
              <w:t>/55</w:t>
            </w:r>
          </w:p>
        </w:tc>
        <w:tc>
          <w:tcPr>
            <w:tcW w:w="593" w:type="pct"/>
            <w:vAlign w:val="center"/>
          </w:tcPr>
          <w:p w14:paraId="63883140" w14:textId="77777777" w:rsidR="006746E6" w:rsidRPr="008135CA" w:rsidRDefault="006746E6" w:rsidP="006746E6">
            <w:pPr>
              <w:ind w:left="-48" w:right="-88"/>
              <w:jc w:val="center"/>
              <w:rPr>
                <w:sz w:val="24"/>
                <w:szCs w:val="24"/>
              </w:rPr>
            </w:pPr>
            <w:r w:rsidRPr="008135CA">
              <w:rPr>
                <w:sz w:val="24"/>
                <w:szCs w:val="24"/>
              </w:rPr>
              <w:t>20</w:t>
            </w:r>
            <w:r w:rsidRPr="008135CA">
              <w:rPr>
                <w:sz w:val="24"/>
                <w:szCs w:val="24"/>
                <w:lang w:val="ru-RU"/>
              </w:rPr>
              <w:t>/</w:t>
            </w:r>
            <w:r w:rsidRPr="008135CA">
              <w:rPr>
                <w:sz w:val="24"/>
                <w:szCs w:val="24"/>
              </w:rPr>
              <w:t>9</w:t>
            </w:r>
            <w:r w:rsidRPr="008135CA">
              <w:rPr>
                <w:sz w:val="24"/>
                <w:szCs w:val="24"/>
                <w:lang w:val="ru-RU"/>
              </w:rPr>
              <w:t>/20</w:t>
            </w:r>
          </w:p>
        </w:tc>
      </w:tr>
      <w:tr w:rsidR="006746E6" w:rsidRPr="00932F36" w14:paraId="45929C22" w14:textId="77777777" w:rsidTr="006746E6">
        <w:trPr>
          <w:trHeight w:val="331"/>
          <w:jc w:val="center"/>
        </w:trPr>
        <w:tc>
          <w:tcPr>
            <w:tcW w:w="612" w:type="pct"/>
            <w:vMerge/>
            <w:vAlign w:val="center"/>
          </w:tcPr>
          <w:p w14:paraId="0D544DC4" w14:textId="77777777" w:rsidR="006746E6" w:rsidRPr="008135CA" w:rsidRDefault="006746E6" w:rsidP="00A226BF">
            <w:pPr>
              <w:jc w:val="center"/>
              <w:rPr>
                <w:sz w:val="24"/>
                <w:szCs w:val="24"/>
              </w:rPr>
            </w:pPr>
          </w:p>
        </w:tc>
        <w:tc>
          <w:tcPr>
            <w:tcW w:w="520" w:type="pct"/>
            <w:vMerge/>
          </w:tcPr>
          <w:p w14:paraId="763808FA" w14:textId="77777777" w:rsidR="006746E6" w:rsidRPr="008135CA" w:rsidRDefault="006746E6" w:rsidP="00A226BF">
            <w:pPr>
              <w:jc w:val="center"/>
              <w:rPr>
                <w:rFonts w:eastAsia="Calibri"/>
                <w:iCs/>
                <w:sz w:val="24"/>
                <w:szCs w:val="24"/>
              </w:rPr>
            </w:pPr>
          </w:p>
        </w:tc>
        <w:tc>
          <w:tcPr>
            <w:tcW w:w="367" w:type="pct"/>
            <w:vMerge/>
          </w:tcPr>
          <w:p w14:paraId="5EBD6889" w14:textId="77777777" w:rsidR="006746E6" w:rsidRPr="008135CA" w:rsidRDefault="006746E6" w:rsidP="00A226BF">
            <w:pPr>
              <w:jc w:val="center"/>
              <w:rPr>
                <w:rFonts w:eastAsia="Calibri"/>
                <w:iCs/>
                <w:sz w:val="24"/>
                <w:szCs w:val="24"/>
              </w:rPr>
            </w:pPr>
          </w:p>
        </w:tc>
        <w:tc>
          <w:tcPr>
            <w:tcW w:w="706" w:type="pct"/>
            <w:vMerge/>
            <w:vAlign w:val="center"/>
          </w:tcPr>
          <w:p w14:paraId="23604A6E" w14:textId="77777777" w:rsidR="006746E6" w:rsidRPr="008135CA" w:rsidRDefault="006746E6" w:rsidP="00A226BF">
            <w:pPr>
              <w:jc w:val="center"/>
              <w:rPr>
                <w:sz w:val="24"/>
                <w:szCs w:val="24"/>
              </w:rPr>
            </w:pPr>
          </w:p>
        </w:tc>
        <w:tc>
          <w:tcPr>
            <w:tcW w:w="407" w:type="pct"/>
            <w:vAlign w:val="center"/>
          </w:tcPr>
          <w:p w14:paraId="40141EB3" w14:textId="77777777" w:rsidR="006746E6" w:rsidRPr="008135CA" w:rsidRDefault="006746E6" w:rsidP="00A226BF">
            <w:pPr>
              <w:jc w:val="center"/>
              <w:rPr>
                <w:sz w:val="24"/>
                <w:szCs w:val="24"/>
              </w:rPr>
            </w:pPr>
            <w:r w:rsidRPr="008135CA">
              <w:rPr>
                <w:sz w:val="24"/>
                <w:szCs w:val="24"/>
                <w:lang w:val="ru-RU"/>
              </w:rPr>
              <w:t>В</w:t>
            </w:r>
          </w:p>
        </w:tc>
        <w:tc>
          <w:tcPr>
            <w:tcW w:w="664" w:type="pct"/>
            <w:vAlign w:val="center"/>
          </w:tcPr>
          <w:p w14:paraId="5EEA9078" w14:textId="77777777" w:rsidR="006746E6" w:rsidRPr="008135CA" w:rsidRDefault="006746E6" w:rsidP="006746E6">
            <w:pPr>
              <w:ind w:left="-48" w:right="-88"/>
              <w:jc w:val="center"/>
              <w:rPr>
                <w:sz w:val="24"/>
                <w:szCs w:val="24"/>
                <w:lang w:val="ru-RU"/>
              </w:rPr>
            </w:pPr>
            <w:r w:rsidRPr="008135CA">
              <w:rPr>
                <w:sz w:val="24"/>
                <w:szCs w:val="24"/>
                <w:lang w:val="ru-RU"/>
              </w:rPr>
              <w:t>145/145/63</w:t>
            </w:r>
          </w:p>
        </w:tc>
        <w:tc>
          <w:tcPr>
            <w:tcW w:w="529" w:type="pct"/>
            <w:vAlign w:val="center"/>
          </w:tcPr>
          <w:p w14:paraId="67B52475" w14:textId="77777777" w:rsidR="006746E6" w:rsidRPr="008135CA" w:rsidRDefault="006746E6" w:rsidP="006746E6">
            <w:pPr>
              <w:ind w:left="-48" w:right="-88"/>
              <w:jc w:val="center"/>
              <w:rPr>
                <w:sz w:val="24"/>
                <w:szCs w:val="24"/>
              </w:rPr>
            </w:pPr>
            <w:r w:rsidRPr="008135CA">
              <w:rPr>
                <w:sz w:val="24"/>
                <w:szCs w:val="24"/>
              </w:rPr>
              <w:t>10</w:t>
            </w:r>
            <w:r w:rsidRPr="008135CA">
              <w:rPr>
                <w:sz w:val="24"/>
                <w:szCs w:val="24"/>
                <w:lang w:val="ru-RU"/>
              </w:rPr>
              <w:t>/</w:t>
            </w:r>
            <w:r w:rsidRPr="008135CA">
              <w:rPr>
                <w:sz w:val="24"/>
                <w:szCs w:val="24"/>
              </w:rPr>
              <w:t>10</w:t>
            </w:r>
            <w:r w:rsidRPr="008135CA">
              <w:rPr>
                <w:sz w:val="24"/>
                <w:szCs w:val="24"/>
                <w:lang w:val="ru-RU"/>
              </w:rPr>
              <w:t>/1</w:t>
            </w:r>
            <w:r w:rsidRPr="008135CA">
              <w:rPr>
                <w:sz w:val="24"/>
                <w:szCs w:val="24"/>
              </w:rPr>
              <w:t>0</w:t>
            </w:r>
          </w:p>
        </w:tc>
        <w:tc>
          <w:tcPr>
            <w:tcW w:w="602" w:type="pct"/>
            <w:vAlign w:val="center"/>
          </w:tcPr>
          <w:p w14:paraId="2B4486AE" w14:textId="77777777" w:rsidR="006746E6" w:rsidRPr="008135CA" w:rsidRDefault="006746E6" w:rsidP="006746E6">
            <w:pPr>
              <w:ind w:left="-48" w:right="-88"/>
              <w:jc w:val="center"/>
              <w:rPr>
                <w:sz w:val="24"/>
                <w:szCs w:val="24"/>
                <w:lang w:val="ru-RU"/>
              </w:rPr>
            </w:pPr>
            <w:r w:rsidRPr="008135CA">
              <w:rPr>
                <w:sz w:val="24"/>
                <w:szCs w:val="24"/>
              </w:rPr>
              <w:t>3</w:t>
            </w:r>
            <w:r w:rsidRPr="008135CA">
              <w:rPr>
                <w:sz w:val="24"/>
                <w:szCs w:val="24"/>
                <w:lang w:val="ru-RU"/>
              </w:rPr>
              <w:t>69/256/10</w:t>
            </w:r>
          </w:p>
        </w:tc>
        <w:tc>
          <w:tcPr>
            <w:tcW w:w="593" w:type="pct"/>
            <w:vAlign w:val="center"/>
          </w:tcPr>
          <w:p w14:paraId="7EEF8372" w14:textId="77777777" w:rsidR="006746E6" w:rsidRPr="008135CA" w:rsidRDefault="006746E6" w:rsidP="006746E6">
            <w:pPr>
              <w:ind w:left="-48" w:right="-88"/>
              <w:jc w:val="center"/>
              <w:rPr>
                <w:sz w:val="24"/>
                <w:szCs w:val="24"/>
                <w:lang w:val="ru-RU"/>
              </w:rPr>
            </w:pPr>
            <w:r w:rsidRPr="008135CA">
              <w:rPr>
                <w:sz w:val="24"/>
                <w:szCs w:val="24"/>
                <w:lang w:val="ru-RU"/>
              </w:rPr>
              <w:t>20/20/13</w:t>
            </w:r>
          </w:p>
        </w:tc>
      </w:tr>
      <w:tr w:rsidR="006746E6" w:rsidRPr="004222A1" w14:paraId="5AD09ADA" w14:textId="77777777" w:rsidTr="006746E6">
        <w:trPr>
          <w:trHeight w:val="296"/>
          <w:jc w:val="center"/>
        </w:trPr>
        <w:tc>
          <w:tcPr>
            <w:tcW w:w="5000" w:type="pct"/>
            <w:gridSpan w:val="9"/>
            <w:vAlign w:val="center"/>
          </w:tcPr>
          <w:p w14:paraId="247C9799" w14:textId="77777777" w:rsidR="006746E6" w:rsidRPr="008135CA" w:rsidRDefault="002D3970" w:rsidP="00A226BF">
            <w:pPr>
              <w:jc w:val="center"/>
              <w:rPr>
                <w:iCs/>
                <w:sz w:val="24"/>
                <w:szCs w:val="24"/>
                <w:lang w:val="ru-RU"/>
              </w:rPr>
            </w:pPr>
            <m:oMath>
              <m:sSub>
                <m:sSubPr>
                  <m:ctrlPr>
                    <w:rPr>
                      <w:rFonts w:ascii="Cambria Math" w:hAnsi="Cambria Math"/>
                      <w:iCs/>
                      <w:sz w:val="24"/>
                      <w:szCs w:val="24"/>
                    </w:rPr>
                  </m:ctrlPr>
                </m:sSubPr>
                <m:e>
                  <m:r>
                    <m:rPr>
                      <m:sty m:val="p"/>
                    </m:rPr>
                    <w:rPr>
                      <w:rFonts w:ascii="Cambria Math" w:hAnsi="Cambria Math"/>
                      <w:sz w:val="24"/>
                      <w:szCs w:val="24"/>
                    </w:rPr>
                    <m:t>h</m:t>
                  </m:r>
                </m:e>
                <m:sub>
                  <m:r>
                    <m:rPr>
                      <m:sty m:val="p"/>
                    </m:rPr>
                    <w:rPr>
                      <w:rFonts w:ascii="Cambria Math" w:hAnsi="Cambria Math"/>
                      <w:sz w:val="24"/>
                      <w:szCs w:val="24"/>
                      <w:lang w:val="ru-RU"/>
                    </w:rPr>
                    <m:t>т</m:t>
                  </m:r>
                </m:sub>
              </m:sSub>
            </m:oMath>
            <w:r w:rsidR="006746E6" w:rsidRPr="008135CA">
              <w:rPr>
                <w:iCs/>
                <w:sz w:val="24"/>
                <w:szCs w:val="24"/>
                <w:lang w:val="ru-RU"/>
              </w:rPr>
              <w:t xml:space="preserve">=40/42/44 см (при </w:t>
            </w:r>
            <m:oMath>
              <m:sSub>
                <m:sSubPr>
                  <m:ctrlPr>
                    <w:rPr>
                      <w:rFonts w:ascii="Cambria Math" w:hAnsi="Cambria Math"/>
                      <w:sz w:val="24"/>
                      <w:szCs w:val="24"/>
                      <w:lang w:val="ru-RU"/>
                    </w:rPr>
                  </m:ctrlPr>
                </m:sSubPr>
                <m:e>
                  <m:r>
                    <m:rPr>
                      <m:sty m:val="p"/>
                    </m:rPr>
                    <w:rPr>
                      <w:rFonts w:ascii="Cambria Math" w:hAnsi="Cambria Math"/>
                      <w:sz w:val="24"/>
                      <w:szCs w:val="24"/>
                      <w:lang w:val="ru-RU"/>
                    </w:rPr>
                    <m:t>h</m:t>
                  </m:r>
                </m:e>
                <m:sub>
                  <m:r>
                    <w:rPr>
                      <w:rFonts w:ascii="Cambria Math" w:hAnsi="Cambria Math"/>
                      <w:sz w:val="24"/>
                      <w:szCs w:val="24"/>
                      <w:lang w:val="ru-RU"/>
                    </w:rPr>
                    <m:t>п</m:t>
                  </m:r>
                </m:sub>
              </m:sSub>
            </m:oMath>
            <w:r w:rsidR="006746E6" w:rsidRPr="008135CA">
              <w:rPr>
                <w:iCs/>
                <w:sz w:val="24"/>
                <w:szCs w:val="24"/>
                <w:lang w:val="ru-RU"/>
              </w:rPr>
              <w:t>= 3 см)</w:t>
            </w:r>
          </w:p>
        </w:tc>
      </w:tr>
      <w:tr w:rsidR="006746E6" w:rsidRPr="00932F36" w14:paraId="6F521AAC" w14:textId="77777777" w:rsidTr="006746E6">
        <w:trPr>
          <w:trHeight w:val="296"/>
          <w:jc w:val="center"/>
        </w:trPr>
        <w:tc>
          <w:tcPr>
            <w:tcW w:w="612" w:type="pct"/>
            <w:vMerge w:val="restart"/>
            <w:vAlign w:val="center"/>
          </w:tcPr>
          <w:p w14:paraId="0FD187F9" w14:textId="77777777" w:rsidR="006746E6" w:rsidRPr="008135CA" w:rsidRDefault="002D3970" w:rsidP="00A226BF">
            <w:pPr>
              <w:jc w:val="center"/>
              <w:rPr>
                <w:iCs/>
                <w:sz w:val="24"/>
                <w:szCs w:val="24"/>
                <w:lang w:val="ru-RU"/>
              </w:rPr>
            </w:pPr>
            <m:oMathPara>
              <m:oMath>
                <m:f>
                  <m:fPr>
                    <m:ctrlPr>
                      <w:rPr>
                        <w:rFonts w:ascii="Cambria Math" w:hAnsi="Cambria Math"/>
                        <w:i/>
                        <w:sz w:val="24"/>
                        <w:szCs w:val="24"/>
                      </w:rPr>
                    </m:ctrlPr>
                  </m:fPr>
                  <m:num>
                    <m:r>
                      <w:rPr>
                        <w:rFonts w:ascii="Cambria Math" w:hAnsi="Cambria Math"/>
                        <w:sz w:val="24"/>
                        <w:szCs w:val="24"/>
                      </w:rPr>
                      <m:t>35</m:t>
                    </m:r>
                  </m:num>
                  <m:den>
                    <m:r>
                      <w:rPr>
                        <w:rFonts w:ascii="Cambria Math" w:hAnsi="Cambria Math"/>
                        <w:sz w:val="24"/>
                        <w:szCs w:val="24"/>
                      </w:rPr>
                      <m:t>16-80</m:t>
                    </m:r>
                  </m:den>
                </m:f>
              </m:oMath>
            </m:oMathPara>
          </w:p>
        </w:tc>
        <w:tc>
          <w:tcPr>
            <w:tcW w:w="520" w:type="pct"/>
            <w:vMerge w:val="restart"/>
            <w:vAlign w:val="center"/>
          </w:tcPr>
          <w:p w14:paraId="745A08B6" w14:textId="77777777" w:rsidR="006746E6" w:rsidRPr="008135CA" w:rsidRDefault="006746E6" w:rsidP="00A226BF">
            <w:pPr>
              <w:jc w:val="center"/>
              <w:rPr>
                <w:rFonts w:eastAsia="Calibri"/>
                <w:iCs/>
                <w:sz w:val="24"/>
                <w:szCs w:val="24"/>
              </w:rPr>
            </w:pPr>
            <w:r w:rsidRPr="008135CA">
              <w:rPr>
                <w:rFonts w:eastAsia="Calibri"/>
                <w:iCs/>
                <w:sz w:val="24"/>
                <w:szCs w:val="24"/>
                <w:lang w:val="ru-RU"/>
              </w:rPr>
              <w:t>МКС</w:t>
            </w:r>
            <w:r w:rsidRPr="008135CA">
              <w:rPr>
                <w:rFonts w:eastAsia="Calibri"/>
                <w:iCs/>
                <w:sz w:val="24"/>
                <w:szCs w:val="24"/>
              </w:rPr>
              <w:t>-</w:t>
            </w:r>
          </w:p>
          <w:p w14:paraId="3D0D233B" w14:textId="77777777" w:rsidR="006746E6" w:rsidRPr="008135CA" w:rsidRDefault="006746E6" w:rsidP="00A226BF">
            <w:pPr>
              <w:jc w:val="center"/>
              <w:rPr>
                <w:rFonts w:eastAsia="Calibri"/>
                <w:iCs/>
                <w:sz w:val="24"/>
                <w:szCs w:val="24"/>
              </w:rPr>
            </w:pPr>
            <w:r w:rsidRPr="008135CA">
              <w:rPr>
                <w:rFonts w:eastAsia="Calibri"/>
                <w:iCs/>
                <w:sz w:val="24"/>
                <w:szCs w:val="24"/>
              </w:rPr>
              <w:t>14104</w:t>
            </w:r>
          </w:p>
          <w:p w14:paraId="3C0D64AD" w14:textId="77777777" w:rsidR="006746E6" w:rsidRPr="006746E6" w:rsidRDefault="006746E6" w:rsidP="00A226BF">
            <w:pPr>
              <w:jc w:val="center"/>
              <w:rPr>
                <w:rFonts w:eastAsia="Calibri"/>
                <w:iCs/>
                <w:sz w:val="16"/>
                <w:szCs w:val="16"/>
              </w:rPr>
            </w:pPr>
          </w:p>
          <w:p w14:paraId="68DC1D4F" w14:textId="77777777" w:rsidR="006746E6" w:rsidRPr="008135CA" w:rsidRDefault="006746E6" w:rsidP="00A226BF">
            <w:pPr>
              <w:jc w:val="center"/>
              <w:rPr>
                <w:rFonts w:eastAsia="Calibri"/>
                <w:iCs/>
                <w:sz w:val="24"/>
                <w:szCs w:val="24"/>
              </w:rPr>
            </w:pPr>
            <w:r w:rsidRPr="008135CA">
              <w:rPr>
                <w:rFonts w:eastAsia="Calibri"/>
                <w:iCs/>
                <w:sz w:val="24"/>
                <w:szCs w:val="24"/>
              </w:rPr>
              <w:t>HSR-</w:t>
            </w:r>
          </w:p>
          <w:p w14:paraId="5F5D3F15" w14:textId="77777777" w:rsidR="006746E6" w:rsidRPr="008135CA" w:rsidRDefault="006746E6" w:rsidP="00A226BF">
            <w:pPr>
              <w:jc w:val="center"/>
              <w:rPr>
                <w:rFonts w:eastAsia="Calibri"/>
                <w:iCs/>
                <w:sz w:val="24"/>
                <w:szCs w:val="24"/>
              </w:rPr>
            </w:pPr>
            <w:r w:rsidRPr="008135CA">
              <w:rPr>
                <w:rFonts w:eastAsia="Calibri"/>
                <w:iCs/>
                <w:sz w:val="24"/>
                <w:szCs w:val="24"/>
              </w:rPr>
              <w:t>302R</w:t>
            </w:r>
          </w:p>
          <w:p w14:paraId="1749EB3D" w14:textId="77777777" w:rsidR="006746E6" w:rsidRPr="006746E6" w:rsidRDefault="006746E6" w:rsidP="00A226BF">
            <w:pPr>
              <w:jc w:val="center"/>
              <w:rPr>
                <w:rFonts w:eastAsia="Calibri"/>
                <w:iCs/>
                <w:sz w:val="16"/>
                <w:szCs w:val="16"/>
              </w:rPr>
            </w:pPr>
          </w:p>
          <w:p w14:paraId="09D23823" w14:textId="77777777" w:rsidR="006746E6" w:rsidRPr="008135CA" w:rsidRDefault="006746E6" w:rsidP="00A226BF">
            <w:pPr>
              <w:jc w:val="center"/>
              <w:rPr>
                <w:rFonts w:eastAsia="Calibri"/>
                <w:iCs/>
                <w:sz w:val="24"/>
                <w:szCs w:val="24"/>
              </w:rPr>
            </w:pPr>
            <w:r w:rsidRPr="008135CA">
              <w:rPr>
                <w:rFonts w:eastAsia="Calibri"/>
                <w:iCs/>
                <w:sz w:val="24"/>
                <w:szCs w:val="24"/>
              </w:rPr>
              <w:t>ORT-</w:t>
            </w:r>
          </w:p>
          <w:p w14:paraId="60C05A4C" w14:textId="77777777" w:rsidR="006746E6" w:rsidRPr="008135CA" w:rsidRDefault="006746E6" w:rsidP="00A226BF">
            <w:pPr>
              <w:jc w:val="center"/>
              <w:rPr>
                <w:sz w:val="24"/>
                <w:szCs w:val="24"/>
                <w:lang w:val="ru-RU"/>
              </w:rPr>
            </w:pPr>
            <w:r w:rsidRPr="008135CA">
              <w:rPr>
                <w:rFonts w:eastAsia="Calibri"/>
                <w:iCs/>
                <w:sz w:val="24"/>
                <w:szCs w:val="24"/>
              </w:rPr>
              <w:t>233</w:t>
            </w:r>
          </w:p>
        </w:tc>
        <w:tc>
          <w:tcPr>
            <w:tcW w:w="367" w:type="pct"/>
            <w:vMerge w:val="restart"/>
            <w:vAlign w:val="center"/>
          </w:tcPr>
          <w:p w14:paraId="4E550FAB" w14:textId="77777777" w:rsidR="006746E6" w:rsidRPr="008135CA" w:rsidRDefault="006746E6" w:rsidP="00A226BF">
            <w:pPr>
              <w:jc w:val="center"/>
              <w:rPr>
                <w:rFonts w:eastAsia="Calibri"/>
                <w:iCs/>
                <w:sz w:val="24"/>
                <w:szCs w:val="24"/>
              </w:rPr>
            </w:pPr>
            <w:r w:rsidRPr="008135CA">
              <w:rPr>
                <w:rFonts w:eastAsia="Calibri"/>
                <w:iCs/>
                <w:sz w:val="24"/>
                <w:szCs w:val="24"/>
                <w:lang w:val="ru-RU"/>
              </w:rPr>
              <w:t>0,3-0,</w:t>
            </w:r>
            <w:r w:rsidRPr="008135CA">
              <w:rPr>
                <w:rFonts w:eastAsia="Calibri"/>
                <w:iCs/>
                <w:sz w:val="24"/>
                <w:szCs w:val="24"/>
              </w:rPr>
              <w:t>9</w:t>
            </w:r>
          </w:p>
          <w:p w14:paraId="20B6B321" w14:textId="77777777" w:rsidR="006746E6" w:rsidRPr="006746E6" w:rsidRDefault="006746E6" w:rsidP="00A226BF">
            <w:pPr>
              <w:jc w:val="center"/>
              <w:rPr>
                <w:rFonts w:eastAsia="Calibri"/>
                <w:iCs/>
                <w:sz w:val="16"/>
                <w:szCs w:val="16"/>
                <w:lang w:val="ru-RU"/>
              </w:rPr>
            </w:pPr>
          </w:p>
          <w:p w14:paraId="2B5F5227" w14:textId="77777777" w:rsidR="006746E6" w:rsidRPr="008135CA" w:rsidRDefault="006746E6" w:rsidP="00A226BF">
            <w:pPr>
              <w:jc w:val="center"/>
              <w:rPr>
                <w:rFonts w:eastAsia="Calibri"/>
                <w:iCs/>
                <w:sz w:val="24"/>
                <w:szCs w:val="24"/>
              </w:rPr>
            </w:pPr>
            <w:r w:rsidRPr="008135CA">
              <w:rPr>
                <w:rFonts w:eastAsia="Calibri"/>
                <w:iCs/>
                <w:sz w:val="24"/>
                <w:szCs w:val="24"/>
                <w:lang w:val="ru-RU"/>
              </w:rPr>
              <w:t>0,3-0,</w:t>
            </w:r>
            <w:r w:rsidRPr="008135CA">
              <w:rPr>
                <w:rFonts w:eastAsia="Calibri"/>
                <w:iCs/>
                <w:sz w:val="24"/>
                <w:szCs w:val="24"/>
              </w:rPr>
              <w:t>9</w:t>
            </w:r>
          </w:p>
          <w:p w14:paraId="02DF780A" w14:textId="77777777" w:rsidR="006746E6" w:rsidRPr="006746E6" w:rsidRDefault="006746E6" w:rsidP="00A226BF">
            <w:pPr>
              <w:jc w:val="center"/>
              <w:rPr>
                <w:rFonts w:eastAsia="Calibri"/>
                <w:iCs/>
                <w:sz w:val="16"/>
                <w:szCs w:val="16"/>
                <w:lang w:val="ru-RU"/>
              </w:rPr>
            </w:pPr>
          </w:p>
          <w:p w14:paraId="520CD140" w14:textId="77777777" w:rsidR="006746E6" w:rsidRPr="008135CA" w:rsidRDefault="006746E6" w:rsidP="00A226BF">
            <w:pPr>
              <w:jc w:val="center"/>
              <w:rPr>
                <w:rFonts w:eastAsia="Calibri"/>
                <w:iCs/>
                <w:sz w:val="24"/>
                <w:szCs w:val="24"/>
              </w:rPr>
            </w:pPr>
            <w:r w:rsidRPr="008135CA">
              <w:rPr>
                <w:rFonts w:eastAsia="Calibri"/>
                <w:iCs/>
                <w:sz w:val="24"/>
                <w:szCs w:val="24"/>
                <w:lang w:val="ru-RU"/>
              </w:rPr>
              <w:t>0,3-0,</w:t>
            </w:r>
            <w:r w:rsidRPr="008135CA">
              <w:rPr>
                <w:rFonts w:eastAsia="Calibri"/>
                <w:iCs/>
                <w:sz w:val="24"/>
                <w:szCs w:val="24"/>
              </w:rPr>
              <w:t>89</w:t>
            </w:r>
          </w:p>
        </w:tc>
        <w:tc>
          <w:tcPr>
            <w:tcW w:w="706" w:type="pct"/>
            <w:vMerge w:val="restart"/>
            <w:vAlign w:val="center"/>
          </w:tcPr>
          <w:p w14:paraId="50C4783E" w14:textId="77777777" w:rsidR="006746E6" w:rsidRPr="008135CA" w:rsidRDefault="006746E6" w:rsidP="00A226BF">
            <w:pPr>
              <w:jc w:val="center"/>
              <w:rPr>
                <w:sz w:val="24"/>
                <w:szCs w:val="24"/>
              </w:rPr>
            </w:pPr>
            <w:r w:rsidRPr="008135CA">
              <w:rPr>
                <w:sz w:val="24"/>
                <w:szCs w:val="24"/>
              </w:rPr>
              <w:t>FP30N60E</w:t>
            </w:r>
          </w:p>
        </w:tc>
        <w:tc>
          <w:tcPr>
            <w:tcW w:w="407" w:type="pct"/>
            <w:vAlign w:val="center"/>
          </w:tcPr>
          <w:p w14:paraId="1C45B3E6" w14:textId="77777777" w:rsidR="006746E6" w:rsidRPr="008135CA" w:rsidRDefault="006746E6" w:rsidP="00A226BF">
            <w:pPr>
              <w:jc w:val="center"/>
              <w:rPr>
                <w:sz w:val="24"/>
                <w:szCs w:val="24"/>
              </w:rPr>
            </w:pPr>
            <w:r w:rsidRPr="008135CA">
              <w:rPr>
                <w:sz w:val="24"/>
                <w:szCs w:val="24"/>
                <w:lang w:val="ru-RU"/>
              </w:rPr>
              <w:t>А (С)</w:t>
            </w:r>
          </w:p>
        </w:tc>
        <w:tc>
          <w:tcPr>
            <w:tcW w:w="664" w:type="pct"/>
            <w:vAlign w:val="center"/>
          </w:tcPr>
          <w:p w14:paraId="39133C12" w14:textId="77777777" w:rsidR="006746E6" w:rsidRPr="008135CA" w:rsidRDefault="006746E6" w:rsidP="006746E6">
            <w:pPr>
              <w:ind w:left="-90" w:right="-89"/>
              <w:jc w:val="center"/>
              <w:rPr>
                <w:sz w:val="24"/>
                <w:szCs w:val="24"/>
                <w:lang w:val="ru-RU"/>
              </w:rPr>
            </w:pPr>
            <w:r w:rsidRPr="008135CA">
              <w:rPr>
                <w:sz w:val="24"/>
                <w:szCs w:val="24"/>
                <w:lang w:val="ru-RU"/>
              </w:rPr>
              <w:t>60/60/94</w:t>
            </w:r>
          </w:p>
        </w:tc>
        <w:tc>
          <w:tcPr>
            <w:tcW w:w="529" w:type="pct"/>
            <w:vAlign w:val="center"/>
          </w:tcPr>
          <w:p w14:paraId="31F45D40" w14:textId="77777777" w:rsidR="006746E6" w:rsidRPr="008135CA" w:rsidRDefault="006746E6" w:rsidP="006746E6">
            <w:pPr>
              <w:ind w:left="-90" w:right="-89"/>
              <w:jc w:val="center"/>
              <w:rPr>
                <w:sz w:val="24"/>
                <w:szCs w:val="24"/>
                <w:lang w:val="ru-RU"/>
              </w:rPr>
            </w:pPr>
            <w:r w:rsidRPr="008135CA">
              <w:rPr>
                <w:sz w:val="24"/>
                <w:szCs w:val="24"/>
              </w:rPr>
              <w:t>10</w:t>
            </w:r>
            <w:r w:rsidRPr="008135CA">
              <w:rPr>
                <w:sz w:val="24"/>
                <w:szCs w:val="24"/>
                <w:lang w:val="ru-RU"/>
              </w:rPr>
              <w:t>/1</w:t>
            </w:r>
            <w:r w:rsidRPr="008135CA">
              <w:rPr>
                <w:sz w:val="24"/>
                <w:szCs w:val="24"/>
              </w:rPr>
              <w:t>0</w:t>
            </w:r>
            <w:r w:rsidRPr="008135CA">
              <w:rPr>
                <w:sz w:val="24"/>
                <w:szCs w:val="24"/>
                <w:lang w:val="ru-RU"/>
              </w:rPr>
              <w:t>/10</w:t>
            </w:r>
          </w:p>
        </w:tc>
        <w:tc>
          <w:tcPr>
            <w:tcW w:w="602" w:type="pct"/>
            <w:vAlign w:val="center"/>
          </w:tcPr>
          <w:p w14:paraId="06AA2A82" w14:textId="77777777" w:rsidR="006746E6" w:rsidRPr="008135CA" w:rsidRDefault="006746E6" w:rsidP="006746E6">
            <w:pPr>
              <w:ind w:left="-90" w:right="-89"/>
              <w:jc w:val="center"/>
              <w:rPr>
                <w:sz w:val="24"/>
                <w:szCs w:val="24"/>
                <w:lang w:val="ru-RU"/>
              </w:rPr>
            </w:pPr>
            <w:r w:rsidRPr="008135CA">
              <w:rPr>
                <w:sz w:val="24"/>
                <w:szCs w:val="24"/>
                <w:lang w:val="ru-RU"/>
              </w:rPr>
              <w:t>15/10/19</w:t>
            </w:r>
          </w:p>
        </w:tc>
        <w:tc>
          <w:tcPr>
            <w:tcW w:w="593" w:type="pct"/>
            <w:vAlign w:val="center"/>
          </w:tcPr>
          <w:p w14:paraId="492D70ED" w14:textId="77777777" w:rsidR="006746E6" w:rsidRPr="008135CA" w:rsidRDefault="006746E6" w:rsidP="006746E6">
            <w:pPr>
              <w:ind w:left="-90" w:right="-89"/>
              <w:jc w:val="center"/>
              <w:rPr>
                <w:sz w:val="24"/>
                <w:szCs w:val="24"/>
                <w:lang w:val="ru-RU"/>
              </w:rPr>
            </w:pPr>
            <w:r w:rsidRPr="008135CA">
              <w:rPr>
                <w:sz w:val="24"/>
                <w:szCs w:val="24"/>
                <w:lang w:val="ru-RU"/>
              </w:rPr>
              <w:t>13/</w:t>
            </w:r>
            <w:r w:rsidRPr="008135CA">
              <w:rPr>
                <w:sz w:val="24"/>
                <w:szCs w:val="24"/>
              </w:rPr>
              <w:t>13</w:t>
            </w:r>
            <w:r w:rsidRPr="008135CA">
              <w:rPr>
                <w:sz w:val="24"/>
                <w:szCs w:val="24"/>
                <w:lang w:val="ru-RU"/>
              </w:rPr>
              <w:t>/15</w:t>
            </w:r>
          </w:p>
        </w:tc>
      </w:tr>
      <w:tr w:rsidR="006746E6" w:rsidRPr="00932F36" w14:paraId="471EED51" w14:textId="77777777" w:rsidTr="006746E6">
        <w:trPr>
          <w:trHeight w:val="296"/>
          <w:jc w:val="center"/>
        </w:trPr>
        <w:tc>
          <w:tcPr>
            <w:tcW w:w="612" w:type="pct"/>
            <w:vMerge/>
            <w:vAlign w:val="center"/>
          </w:tcPr>
          <w:p w14:paraId="3BD62BE0" w14:textId="77777777" w:rsidR="006746E6" w:rsidRPr="008135CA" w:rsidRDefault="006746E6" w:rsidP="00A226BF">
            <w:pPr>
              <w:jc w:val="center"/>
              <w:rPr>
                <w:rFonts w:ascii="Calibri" w:eastAsia="Calibri" w:hAnsi="Calibri"/>
                <w:sz w:val="24"/>
                <w:szCs w:val="24"/>
              </w:rPr>
            </w:pPr>
          </w:p>
        </w:tc>
        <w:tc>
          <w:tcPr>
            <w:tcW w:w="520" w:type="pct"/>
            <w:vMerge/>
          </w:tcPr>
          <w:p w14:paraId="225DFFBA" w14:textId="77777777" w:rsidR="006746E6" w:rsidRPr="008135CA" w:rsidRDefault="006746E6" w:rsidP="00A226BF">
            <w:pPr>
              <w:jc w:val="center"/>
              <w:rPr>
                <w:rFonts w:eastAsia="Calibri"/>
                <w:iCs/>
                <w:sz w:val="24"/>
                <w:szCs w:val="24"/>
              </w:rPr>
            </w:pPr>
          </w:p>
        </w:tc>
        <w:tc>
          <w:tcPr>
            <w:tcW w:w="367" w:type="pct"/>
            <w:vMerge/>
          </w:tcPr>
          <w:p w14:paraId="0B2843C3" w14:textId="77777777" w:rsidR="006746E6" w:rsidRPr="008135CA" w:rsidRDefault="006746E6" w:rsidP="00A226BF">
            <w:pPr>
              <w:jc w:val="center"/>
              <w:rPr>
                <w:rFonts w:eastAsia="Calibri"/>
                <w:iCs/>
                <w:sz w:val="24"/>
                <w:szCs w:val="24"/>
              </w:rPr>
            </w:pPr>
          </w:p>
        </w:tc>
        <w:tc>
          <w:tcPr>
            <w:tcW w:w="706" w:type="pct"/>
            <w:vMerge/>
            <w:vAlign w:val="center"/>
          </w:tcPr>
          <w:p w14:paraId="22BC445E" w14:textId="77777777" w:rsidR="006746E6" w:rsidRPr="008135CA" w:rsidRDefault="006746E6" w:rsidP="00A226BF">
            <w:pPr>
              <w:jc w:val="center"/>
              <w:rPr>
                <w:sz w:val="24"/>
                <w:szCs w:val="24"/>
              </w:rPr>
            </w:pPr>
          </w:p>
        </w:tc>
        <w:tc>
          <w:tcPr>
            <w:tcW w:w="407" w:type="pct"/>
            <w:vAlign w:val="center"/>
          </w:tcPr>
          <w:p w14:paraId="2B978A4A" w14:textId="77777777" w:rsidR="006746E6" w:rsidRPr="008135CA" w:rsidRDefault="006746E6" w:rsidP="00A226BF">
            <w:pPr>
              <w:jc w:val="center"/>
              <w:rPr>
                <w:sz w:val="24"/>
                <w:szCs w:val="24"/>
              </w:rPr>
            </w:pPr>
            <w:r w:rsidRPr="008135CA">
              <w:rPr>
                <w:sz w:val="24"/>
                <w:szCs w:val="24"/>
                <w:lang w:val="ru-RU"/>
              </w:rPr>
              <w:t>В</w:t>
            </w:r>
          </w:p>
        </w:tc>
        <w:tc>
          <w:tcPr>
            <w:tcW w:w="664" w:type="pct"/>
            <w:vAlign w:val="center"/>
          </w:tcPr>
          <w:p w14:paraId="6FA0FEF0" w14:textId="77777777" w:rsidR="006746E6" w:rsidRPr="008135CA" w:rsidRDefault="006746E6" w:rsidP="006746E6">
            <w:pPr>
              <w:ind w:left="-90" w:right="-89"/>
              <w:jc w:val="center"/>
              <w:rPr>
                <w:sz w:val="24"/>
                <w:szCs w:val="24"/>
                <w:lang w:val="ru-RU"/>
              </w:rPr>
            </w:pPr>
            <w:r w:rsidRPr="008135CA">
              <w:rPr>
                <w:sz w:val="24"/>
                <w:szCs w:val="24"/>
                <w:lang w:val="ru-RU"/>
              </w:rPr>
              <w:t>91/89/95</w:t>
            </w:r>
          </w:p>
        </w:tc>
        <w:tc>
          <w:tcPr>
            <w:tcW w:w="529" w:type="pct"/>
            <w:vAlign w:val="center"/>
          </w:tcPr>
          <w:p w14:paraId="0E613706" w14:textId="77777777" w:rsidR="006746E6" w:rsidRPr="008135CA" w:rsidRDefault="006746E6" w:rsidP="006746E6">
            <w:pPr>
              <w:ind w:left="-90" w:right="-89"/>
              <w:jc w:val="center"/>
              <w:rPr>
                <w:sz w:val="24"/>
                <w:szCs w:val="24"/>
                <w:lang w:val="ru-RU"/>
              </w:rPr>
            </w:pPr>
            <w:r w:rsidRPr="008135CA">
              <w:rPr>
                <w:sz w:val="24"/>
                <w:szCs w:val="24"/>
                <w:lang w:val="ru-RU"/>
              </w:rPr>
              <w:t>10/10/10</w:t>
            </w:r>
          </w:p>
        </w:tc>
        <w:tc>
          <w:tcPr>
            <w:tcW w:w="602" w:type="pct"/>
            <w:vAlign w:val="center"/>
          </w:tcPr>
          <w:p w14:paraId="4288A1FE" w14:textId="77777777" w:rsidR="006746E6" w:rsidRPr="008135CA" w:rsidRDefault="006746E6" w:rsidP="006746E6">
            <w:pPr>
              <w:ind w:left="-90" w:right="-89"/>
              <w:jc w:val="center"/>
              <w:rPr>
                <w:sz w:val="24"/>
                <w:szCs w:val="24"/>
                <w:lang w:val="ru-RU"/>
              </w:rPr>
            </w:pPr>
            <w:r w:rsidRPr="008135CA">
              <w:rPr>
                <w:sz w:val="24"/>
                <w:szCs w:val="24"/>
                <w:lang w:val="ru-RU"/>
              </w:rPr>
              <w:t>11/7/20</w:t>
            </w:r>
          </w:p>
        </w:tc>
        <w:tc>
          <w:tcPr>
            <w:tcW w:w="593" w:type="pct"/>
            <w:vAlign w:val="center"/>
          </w:tcPr>
          <w:p w14:paraId="0EBB6BB0" w14:textId="77777777" w:rsidR="006746E6" w:rsidRPr="008135CA" w:rsidRDefault="006746E6" w:rsidP="006746E6">
            <w:pPr>
              <w:ind w:left="-90" w:right="-89"/>
              <w:jc w:val="center"/>
              <w:rPr>
                <w:sz w:val="24"/>
                <w:szCs w:val="24"/>
                <w:lang w:val="ru-RU"/>
              </w:rPr>
            </w:pPr>
            <w:r w:rsidRPr="008135CA">
              <w:rPr>
                <w:sz w:val="24"/>
                <w:szCs w:val="24"/>
                <w:lang w:val="ru-RU"/>
              </w:rPr>
              <w:t>13/12/12</w:t>
            </w:r>
          </w:p>
        </w:tc>
      </w:tr>
      <w:tr w:rsidR="006746E6" w:rsidRPr="00932F36" w14:paraId="33BE91C4" w14:textId="77777777" w:rsidTr="006746E6">
        <w:trPr>
          <w:trHeight w:val="327"/>
          <w:jc w:val="center"/>
        </w:trPr>
        <w:tc>
          <w:tcPr>
            <w:tcW w:w="612" w:type="pct"/>
            <w:vMerge/>
            <w:vAlign w:val="center"/>
          </w:tcPr>
          <w:p w14:paraId="088326FA" w14:textId="77777777" w:rsidR="006746E6" w:rsidRPr="008135CA" w:rsidRDefault="006746E6" w:rsidP="00A226BF">
            <w:pPr>
              <w:jc w:val="center"/>
              <w:rPr>
                <w:sz w:val="24"/>
                <w:szCs w:val="24"/>
              </w:rPr>
            </w:pPr>
          </w:p>
        </w:tc>
        <w:tc>
          <w:tcPr>
            <w:tcW w:w="520" w:type="pct"/>
            <w:vMerge/>
          </w:tcPr>
          <w:p w14:paraId="2A7B0389" w14:textId="77777777" w:rsidR="006746E6" w:rsidRPr="008135CA" w:rsidRDefault="006746E6" w:rsidP="00A226BF">
            <w:pPr>
              <w:jc w:val="center"/>
              <w:rPr>
                <w:rFonts w:eastAsia="Calibri"/>
                <w:iCs/>
                <w:sz w:val="24"/>
                <w:szCs w:val="24"/>
              </w:rPr>
            </w:pPr>
          </w:p>
        </w:tc>
        <w:tc>
          <w:tcPr>
            <w:tcW w:w="367" w:type="pct"/>
            <w:vMerge/>
          </w:tcPr>
          <w:p w14:paraId="4C4379E2" w14:textId="77777777" w:rsidR="006746E6" w:rsidRPr="008135CA" w:rsidRDefault="006746E6" w:rsidP="00A226BF">
            <w:pPr>
              <w:jc w:val="center"/>
              <w:rPr>
                <w:rFonts w:eastAsia="Calibri"/>
                <w:iCs/>
                <w:sz w:val="24"/>
                <w:szCs w:val="24"/>
              </w:rPr>
            </w:pPr>
          </w:p>
        </w:tc>
        <w:tc>
          <w:tcPr>
            <w:tcW w:w="706" w:type="pct"/>
            <w:vMerge w:val="restart"/>
            <w:vAlign w:val="center"/>
          </w:tcPr>
          <w:p w14:paraId="53A7A825" w14:textId="77777777" w:rsidR="006746E6" w:rsidRPr="008135CA" w:rsidRDefault="006746E6" w:rsidP="00A226BF">
            <w:pPr>
              <w:jc w:val="center"/>
              <w:rPr>
                <w:sz w:val="24"/>
                <w:szCs w:val="24"/>
              </w:rPr>
            </w:pPr>
            <w:r w:rsidRPr="008135CA">
              <w:rPr>
                <w:sz w:val="24"/>
                <w:szCs w:val="24"/>
              </w:rPr>
              <w:t>FP3050E</w:t>
            </w:r>
          </w:p>
        </w:tc>
        <w:tc>
          <w:tcPr>
            <w:tcW w:w="407" w:type="pct"/>
            <w:vAlign w:val="center"/>
          </w:tcPr>
          <w:p w14:paraId="61EA737F" w14:textId="77777777" w:rsidR="006746E6" w:rsidRPr="008135CA" w:rsidRDefault="006746E6" w:rsidP="00A226BF">
            <w:pPr>
              <w:jc w:val="center"/>
              <w:rPr>
                <w:sz w:val="24"/>
                <w:szCs w:val="24"/>
              </w:rPr>
            </w:pPr>
            <w:r w:rsidRPr="008135CA">
              <w:rPr>
                <w:sz w:val="24"/>
                <w:szCs w:val="24"/>
                <w:lang w:val="ru-RU"/>
              </w:rPr>
              <w:t>А (С)</w:t>
            </w:r>
          </w:p>
        </w:tc>
        <w:tc>
          <w:tcPr>
            <w:tcW w:w="664" w:type="pct"/>
            <w:vAlign w:val="center"/>
          </w:tcPr>
          <w:p w14:paraId="7A5DCA17" w14:textId="77777777" w:rsidR="006746E6" w:rsidRPr="008135CA" w:rsidRDefault="006746E6" w:rsidP="006746E6">
            <w:pPr>
              <w:ind w:left="-90" w:right="-89"/>
              <w:jc w:val="center"/>
              <w:rPr>
                <w:sz w:val="24"/>
                <w:szCs w:val="24"/>
                <w:lang w:val="ru-RU"/>
              </w:rPr>
            </w:pPr>
            <w:r w:rsidRPr="008135CA">
              <w:rPr>
                <w:sz w:val="24"/>
                <w:szCs w:val="24"/>
                <w:lang w:val="ru-RU"/>
              </w:rPr>
              <w:t>117/105/109</w:t>
            </w:r>
          </w:p>
        </w:tc>
        <w:tc>
          <w:tcPr>
            <w:tcW w:w="529" w:type="pct"/>
            <w:vAlign w:val="center"/>
          </w:tcPr>
          <w:p w14:paraId="7B1ED754" w14:textId="77777777" w:rsidR="006746E6" w:rsidRPr="008135CA" w:rsidRDefault="006746E6" w:rsidP="006746E6">
            <w:pPr>
              <w:ind w:left="-90" w:right="-89"/>
              <w:jc w:val="center"/>
              <w:rPr>
                <w:sz w:val="24"/>
                <w:szCs w:val="24"/>
                <w:lang w:val="ru-RU"/>
              </w:rPr>
            </w:pPr>
            <w:r w:rsidRPr="008135CA">
              <w:rPr>
                <w:sz w:val="24"/>
                <w:szCs w:val="24"/>
                <w:lang w:val="ru-RU"/>
              </w:rPr>
              <w:t>1</w:t>
            </w:r>
            <w:r w:rsidRPr="008135CA">
              <w:rPr>
                <w:sz w:val="24"/>
                <w:szCs w:val="24"/>
              </w:rPr>
              <w:t>0</w:t>
            </w:r>
            <w:r w:rsidRPr="008135CA">
              <w:rPr>
                <w:sz w:val="24"/>
                <w:szCs w:val="24"/>
                <w:lang w:val="ru-RU"/>
              </w:rPr>
              <w:t>/1</w:t>
            </w:r>
            <w:r w:rsidRPr="008135CA">
              <w:rPr>
                <w:sz w:val="24"/>
                <w:szCs w:val="24"/>
              </w:rPr>
              <w:t>0</w:t>
            </w:r>
            <w:r w:rsidRPr="008135CA">
              <w:rPr>
                <w:sz w:val="24"/>
                <w:szCs w:val="24"/>
                <w:lang w:val="ru-RU"/>
              </w:rPr>
              <w:t>/10</w:t>
            </w:r>
          </w:p>
        </w:tc>
        <w:tc>
          <w:tcPr>
            <w:tcW w:w="602" w:type="pct"/>
            <w:vAlign w:val="center"/>
          </w:tcPr>
          <w:p w14:paraId="69379ED5" w14:textId="77777777" w:rsidR="006746E6" w:rsidRPr="008135CA" w:rsidRDefault="006746E6" w:rsidP="006746E6">
            <w:pPr>
              <w:ind w:left="-90" w:right="-89"/>
              <w:jc w:val="center"/>
              <w:rPr>
                <w:sz w:val="24"/>
                <w:szCs w:val="24"/>
                <w:lang w:val="ru-RU"/>
              </w:rPr>
            </w:pPr>
            <w:r w:rsidRPr="008135CA">
              <w:rPr>
                <w:sz w:val="24"/>
                <w:szCs w:val="24"/>
                <w:lang w:val="ru-RU"/>
              </w:rPr>
              <w:t>31/2/10</w:t>
            </w:r>
          </w:p>
        </w:tc>
        <w:tc>
          <w:tcPr>
            <w:tcW w:w="593" w:type="pct"/>
            <w:vAlign w:val="center"/>
          </w:tcPr>
          <w:p w14:paraId="15D5522F" w14:textId="77777777" w:rsidR="006746E6" w:rsidRPr="008135CA" w:rsidRDefault="006746E6" w:rsidP="006746E6">
            <w:pPr>
              <w:ind w:left="-90" w:right="-89"/>
              <w:jc w:val="center"/>
              <w:rPr>
                <w:sz w:val="24"/>
                <w:szCs w:val="24"/>
              </w:rPr>
            </w:pPr>
            <w:r w:rsidRPr="008135CA">
              <w:rPr>
                <w:sz w:val="24"/>
                <w:szCs w:val="24"/>
              </w:rPr>
              <w:t>16</w:t>
            </w:r>
            <w:r w:rsidRPr="008135CA">
              <w:rPr>
                <w:sz w:val="24"/>
                <w:szCs w:val="24"/>
                <w:lang w:val="ru-RU"/>
              </w:rPr>
              <w:t>/</w:t>
            </w:r>
            <w:r w:rsidRPr="008135CA">
              <w:rPr>
                <w:sz w:val="24"/>
                <w:szCs w:val="24"/>
              </w:rPr>
              <w:t>15</w:t>
            </w:r>
            <w:r w:rsidRPr="008135CA">
              <w:rPr>
                <w:sz w:val="24"/>
                <w:szCs w:val="24"/>
                <w:lang w:val="ru-RU"/>
              </w:rPr>
              <w:t>/14</w:t>
            </w:r>
          </w:p>
        </w:tc>
      </w:tr>
      <w:tr w:rsidR="006746E6" w:rsidRPr="00932F36" w14:paraId="14115151" w14:textId="77777777" w:rsidTr="006746E6">
        <w:trPr>
          <w:trHeight w:val="274"/>
          <w:jc w:val="center"/>
        </w:trPr>
        <w:tc>
          <w:tcPr>
            <w:tcW w:w="612" w:type="pct"/>
            <w:vMerge/>
            <w:vAlign w:val="center"/>
          </w:tcPr>
          <w:p w14:paraId="30EAEAFD" w14:textId="77777777" w:rsidR="006746E6" w:rsidRPr="008135CA" w:rsidRDefault="006746E6" w:rsidP="00A226BF">
            <w:pPr>
              <w:jc w:val="center"/>
              <w:rPr>
                <w:sz w:val="24"/>
                <w:szCs w:val="24"/>
              </w:rPr>
            </w:pPr>
          </w:p>
        </w:tc>
        <w:tc>
          <w:tcPr>
            <w:tcW w:w="520" w:type="pct"/>
            <w:vMerge/>
          </w:tcPr>
          <w:p w14:paraId="3F45BD22" w14:textId="77777777" w:rsidR="006746E6" w:rsidRPr="008135CA" w:rsidRDefault="006746E6" w:rsidP="00A226BF">
            <w:pPr>
              <w:jc w:val="center"/>
              <w:rPr>
                <w:rFonts w:eastAsia="Calibri"/>
                <w:iCs/>
                <w:sz w:val="24"/>
                <w:szCs w:val="24"/>
              </w:rPr>
            </w:pPr>
          </w:p>
        </w:tc>
        <w:tc>
          <w:tcPr>
            <w:tcW w:w="367" w:type="pct"/>
            <w:vMerge/>
          </w:tcPr>
          <w:p w14:paraId="7175974B" w14:textId="77777777" w:rsidR="006746E6" w:rsidRPr="008135CA" w:rsidRDefault="006746E6" w:rsidP="00A226BF">
            <w:pPr>
              <w:jc w:val="center"/>
              <w:rPr>
                <w:rFonts w:eastAsia="Calibri"/>
                <w:iCs/>
                <w:sz w:val="24"/>
                <w:szCs w:val="24"/>
              </w:rPr>
            </w:pPr>
          </w:p>
        </w:tc>
        <w:tc>
          <w:tcPr>
            <w:tcW w:w="706" w:type="pct"/>
            <w:vMerge/>
            <w:vAlign w:val="center"/>
          </w:tcPr>
          <w:p w14:paraId="4739FF33" w14:textId="77777777" w:rsidR="006746E6" w:rsidRPr="008135CA" w:rsidRDefault="006746E6" w:rsidP="00A226BF">
            <w:pPr>
              <w:jc w:val="center"/>
              <w:rPr>
                <w:sz w:val="24"/>
                <w:szCs w:val="24"/>
              </w:rPr>
            </w:pPr>
          </w:p>
        </w:tc>
        <w:tc>
          <w:tcPr>
            <w:tcW w:w="407" w:type="pct"/>
            <w:vAlign w:val="center"/>
          </w:tcPr>
          <w:p w14:paraId="17001109" w14:textId="77777777" w:rsidR="006746E6" w:rsidRPr="008135CA" w:rsidRDefault="006746E6" w:rsidP="00A226BF">
            <w:pPr>
              <w:jc w:val="center"/>
              <w:rPr>
                <w:sz w:val="24"/>
                <w:szCs w:val="24"/>
              </w:rPr>
            </w:pPr>
            <w:r w:rsidRPr="008135CA">
              <w:rPr>
                <w:sz w:val="24"/>
                <w:szCs w:val="24"/>
                <w:lang w:val="ru-RU"/>
              </w:rPr>
              <w:t>В</w:t>
            </w:r>
          </w:p>
        </w:tc>
        <w:tc>
          <w:tcPr>
            <w:tcW w:w="664" w:type="pct"/>
            <w:vAlign w:val="center"/>
          </w:tcPr>
          <w:p w14:paraId="789A4103" w14:textId="77777777" w:rsidR="006746E6" w:rsidRPr="008135CA" w:rsidRDefault="006746E6" w:rsidP="006746E6">
            <w:pPr>
              <w:ind w:left="-90" w:right="-89"/>
              <w:jc w:val="center"/>
              <w:rPr>
                <w:sz w:val="24"/>
                <w:szCs w:val="24"/>
                <w:lang w:val="ru-RU"/>
              </w:rPr>
            </w:pPr>
            <w:r w:rsidRPr="008135CA">
              <w:rPr>
                <w:sz w:val="24"/>
                <w:szCs w:val="24"/>
                <w:lang w:val="ru-RU"/>
              </w:rPr>
              <w:t>105/104/103</w:t>
            </w:r>
          </w:p>
        </w:tc>
        <w:tc>
          <w:tcPr>
            <w:tcW w:w="529" w:type="pct"/>
            <w:vAlign w:val="center"/>
          </w:tcPr>
          <w:p w14:paraId="50BCF983" w14:textId="77777777" w:rsidR="006746E6" w:rsidRPr="008135CA" w:rsidRDefault="006746E6" w:rsidP="006746E6">
            <w:pPr>
              <w:ind w:left="-90" w:right="-89"/>
              <w:jc w:val="center"/>
              <w:rPr>
                <w:sz w:val="24"/>
                <w:szCs w:val="24"/>
                <w:lang w:val="ru-RU"/>
              </w:rPr>
            </w:pPr>
            <w:r w:rsidRPr="008135CA">
              <w:rPr>
                <w:sz w:val="24"/>
                <w:szCs w:val="24"/>
                <w:lang w:val="ru-RU"/>
              </w:rPr>
              <w:t>10/10/10</w:t>
            </w:r>
          </w:p>
        </w:tc>
        <w:tc>
          <w:tcPr>
            <w:tcW w:w="602" w:type="pct"/>
            <w:vAlign w:val="center"/>
          </w:tcPr>
          <w:p w14:paraId="7CBD064E" w14:textId="77777777" w:rsidR="006746E6" w:rsidRPr="008135CA" w:rsidRDefault="006746E6" w:rsidP="006746E6">
            <w:pPr>
              <w:ind w:left="-90" w:right="-89"/>
              <w:jc w:val="center"/>
              <w:rPr>
                <w:sz w:val="24"/>
                <w:szCs w:val="24"/>
                <w:lang w:val="ru-RU"/>
              </w:rPr>
            </w:pPr>
            <w:r w:rsidRPr="008135CA">
              <w:rPr>
                <w:sz w:val="24"/>
                <w:szCs w:val="24"/>
                <w:lang w:val="ru-RU"/>
              </w:rPr>
              <w:t>11/11/9</w:t>
            </w:r>
          </w:p>
        </w:tc>
        <w:tc>
          <w:tcPr>
            <w:tcW w:w="593" w:type="pct"/>
            <w:vAlign w:val="center"/>
          </w:tcPr>
          <w:p w14:paraId="7AA7D7DE" w14:textId="77777777" w:rsidR="006746E6" w:rsidRPr="008135CA" w:rsidRDefault="006746E6" w:rsidP="006746E6">
            <w:pPr>
              <w:ind w:left="-90" w:right="-89"/>
              <w:jc w:val="center"/>
              <w:rPr>
                <w:sz w:val="24"/>
                <w:szCs w:val="24"/>
                <w:lang w:val="ru-RU"/>
              </w:rPr>
            </w:pPr>
            <w:r w:rsidRPr="008135CA">
              <w:rPr>
                <w:sz w:val="24"/>
                <w:szCs w:val="24"/>
                <w:lang w:val="ru-RU"/>
              </w:rPr>
              <w:t>12/11/11</w:t>
            </w:r>
          </w:p>
        </w:tc>
      </w:tr>
      <w:tr w:rsidR="006746E6" w:rsidRPr="00932F36" w14:paraId="4421E289" w14:textId="77777777" w:rsidTr="006746E6">
        <w:trPr>
          <w:trHeight w:val="279"/>
          <w:jc w:val="center"/>
        </w:trPr>
        <w:tc>
          <w:tcPr>
            <w:tcW w:w="612" w:type="pct"/>
            <w:vMerge/>
            <w:vAlign w:val="center"/>
          </w:tcPr>
          <w:p w14:paraId="77695907" w14:textId="77777777" w:rsidR="006746E6" w:rsidRPr="008135CA" w:rsidRDefault="006746E6" w:rsidP="00A226BF">
            <w:pPr>
              <w:jc w:val="center"/>
              <w:rPr>
                <w:sz w:val="24"/>
                <w:szCs w:val="24"/>
              </w:rPr>
            </w:pPr>
          </w:p>
        </w:tc>
        <w:tc>
          <w:tcPr>
            <w:tcW w:w="520" w:type="pct"/>
            <w:vMerge/>
          </w:tcPr>
          <w:p w14:paraId="1F89621F" w14:textId="77777777" w:rsidR="006746E6" w:rsidRPr="008135CA" w:rsidRDefault="006746E6" w:rsidP="00A226BF">
            <w:pPr>
              <w:jc w:val="center"/>
              <w:rPr>
                <w:rFonts w:eastAsia="Calibri"/>
                <w:iCs/>
                <w:sz w:val="24"/>
                <w:szCs w:val="24"/>
              </w:rPr>
            </w:pPr>
          </w:p>
        </w:tc>
        <w:tc>
          <w:tcPr>
            <w:tcW w:w="367" w:type="pct"/>
            <w:vMerge/>
          </w:tcPr>
          <w:p w14:paraId="74860D69" w14:textId="77777777" w:rsidR="006746E6" w:rsidRPr="008135CA" w:rsidRDefault="006746E6" w:rsidP="00A226BF">
            <w:pPr>
              <w:jc w:val="center"/>
              <w:rPr>
                <w:rFonts w:eastAsia="Calibri"/>
                <w:iCs/>
                <w:sz w:val="24"/>
                <w:szCs w:val="24"/>
              </w:rPr>
            </w:pPr>
          </w:p>
        </w:tc>
        <w:tc>
          <w:tcPr>
            <w:tcW w:w="706" w:type="pct"/>
            <w:vMerge w:val="restart"/>
            <w:vAlign w:val="center"/>
          </w:tcPr>
          <w:p w14:paraId="55BD604A" w14:textId="77777777" w:rsidR="006746E6" w:rsidRPr="008135CA" w:rsidRDefault="006746E6" w:rsidP="00A226BF">
            <w:pPr>
              <w:jc w:val="center"/>
              <w:rPr>
                <w:sz w:val="24"/>
                <w:szCs w:val="24"/>
              </w:rPr>
            </w:pPr>
            <w:r w:rsidRPr="008135CA">
              <w:rPr>
                <w:sz w:val="24"/>
                <w:szCs w:val="24"/>
              </w:rPr>
              <w:t>FP30L100E</w:t>
            </w:r>
          </w:p>
        </w:tc>
        <w:tc>
          <w:tcPr>
            <w:tcW w:w="407" w:type="pct"/>
            <w:vAlign w:val="center"/>
          </w:tcPr>
          <w:p w14:paraId="5D23ED58" w14:textId="77777777" w:rsidR="006746E6" w:rsidRPr="008135CA" w:rsidRDefault="006746E6" w:rsidP="00A226BF">
            <w:pPr>
              <w:jc w:val="center"/>
              <w:rPr>
                <w:sz w:val="24"/>
                <w:szCs w:val="24"/>
              </w:rPr>
            </w:pPr>
            <w:r w:rsidRPr="008135CA">
              <w:rPr>
                <w:sz w:val="24"/>
                <w:szCs w:val="24"/>
                <w:lang w:val="ru-RU"/>
              </w:rPr>
              <w:t>А (С)</w:t>
            </w:r>
          </w:p>
        </w:tc>
        <w:tc>
          <w:tcPr>
            <w:tcW w:w="664" w:type="pct"/>
            <w:vAlign w:val="center"/>
          </w:tcPr>
          <w:p w14:paraId="4655297A" w14:textId="77777777" w:rsidR="006746E6" w:rsidRPr="008135CA" w:rsidRDefault="006746E6" w:rsidP="006746E6">
            <w:pPr>
              <w:ind w:left="-90" w:right="-89"/>
              <w:jc w:val="center"/>
              <w:rPr>
                <w:sz w:val="24"/>
                <w:szCs w:val="24"/>
              </w:rPr>
            </w:pPr>
            <w:r w:rsidRPr="008135CA">
              <w:rPr>
                <w:sz w:val="24"/>
                <w:szCs w:val="24"/>
                <w:lang w:val="ru-RU"/>
              </w:rPr>
              <w:t>146/138/</w:t>
            </w:r>
            <w:r w:rsidRPr="008135CA">
              <w:rPr>
                <w:sz w:val="24"/>
                <w:szCs w:val="24"/>
              </w:rPr>
              <w:t>141</w:t>
            </w:r>
          </w:p>
        </w:tc>
        <w:tc>
          <w:tcPr>
            <w:tcW w:w="529" w:type="pct"/>
            <w:vAlign w:val="center"/>
          </w:tcPr>
          <w:p w14:paraId="4C25055C" w14:textId="77777777" w:rsidR="006746E6" w:rsidRPr="008135CA" w:rsidRDefault="006746E6" w:rsidP="006746E6">
            <w:pPr>
              <w:ind w:left="-90" w:right="-89"/>
              <w:jc w:val="center"/>
              <w:rPr>
                <w:sz w:val="24"/>
                <w:szCs w:val="24"/>
              </w:rPr>
            </w:pPr>
            <w:r w:rsidRPr="008135CA">
              <w:rPr>
                <w:sz w:val="24"/>
                <w:szCs w:val="24"/>
                <w:lang w:val="ru-RU"/>
              </w:rPr>
              <w:t>1</w:t>
            </w:r>
            <w:r w:rsidRPr="008135CA">
              <w:rPr>
                <w:sz w:val="24"/>
                <w:szCs w:val="24"/>
              </w:rPr>
              <w:t>0</w:t>
            </w:r>
            <w:r w:rsidRPr="008135CA">
              <w:rPr>
                <w:sz w:val="24"/>
                <w:szCs w:val="24"/>
                <w:lang w:val="ru-RU"/>
              </w:rPr>
              <w:t>/1</w:t>
            </w:r>
            <w:r w:rsidRPr="008135CA">
              <w:rPr>
                <w:sz w:val="24"/>
                <w:szCs w:val="24"/>
              </w:rPr>
              <w:t>0</w:t>
            </w:r>
            <w:r w:rsidRPr="008135CA">
              <w:rPr>
                <w:sz w:val="24"/>
                <w:szCs w:val="24"/>
                <w:lang w:val="ru-RU"/>
              </w:rPr>
              <w:t>/1</w:t>
            </w:r>
            <w:r w:rsidRPr="008135CA">
              <w:rPr>
                <w:sz w:val="24"/>
                <w:szCs w:val="24"/>
              </w:rPr>
              <w:t>0</w:t>
            </w:r>
          </w:p>
        </w:tc>
        <w:tc>
          <w:tcPr>
            <w:tcW w:w="602" w:type="pct"/>
            <w:vAlign w:val="center"/>
          </w:tcPr>
          <w:p w14:paraId="434B84AC" w14:textId="77777777" w:rsidR="006746E6" w:rsidRPr="008135CA" w:rsidRDefault="006746E6" w:rsidP="006746E6">
            <w:pPr>
              <w:ind w:left="-90" w:right="-89"/>
              <w:jc w:val="center"/>
              <w:rPr>
                <w:sz w:val="24"/>
                <w:szCs w:val="24"/>
              </w:rPr>
            </w:pPr>
            <w:r w:rsidRPr="008135CA">
              <w:rPr>
                <w:sz w:val="24"/>
                <w:szCs w:val="24"/>
                <w:lang w:val="ru-RU"/>
              </w:rPr>
              <w:t>2/0,6/</w:t>
            </w:r>
            <w:r w:rsidRPr="008135CA">
              <w:rPr>
                <w:sz w:val="24"/>
                <w:szCs w:val="24"/>
              </w:rPr>
              <w:t>4</w:t>
            </w:r>
          </w:p>
        </w:tc>
        <w:tc>
          <w:tcPr>
            <w:tcW w:w="593" w:type="pct"/>
            <w:vAlign w:val="center"/>
          </w:tcPr>
          <w:p w14:paraId="432D83B0" w14:textId="77777777" w:rsidR="006746E6" w:rsidRPr="008135CA" w:rsidRDefault="006746E6" w:rsidP="006746E6">
            <w:pPr>
              <w:ind w:left="-90" w:right="-89"/>
              <w:jc w:val="center"/>
              <w:rPr>
                <w:sz w:val="24"/>
                <w:szCs w:val="24"/>
              </w:rPr>
            </w:pPr>
            <w:r w:rsidRPr="008135CA">
              <w:rPr>
                <w:sz w:val="24"/>
                <w:szCs w:val="24"/>
              </w:rPr>
              <w:t>15</w:t>
            </w:r>
            <w:r w:rsidRPr="008135CA">
              <w:rPr>
                <w:sz w:val="24"/>
                <w:szCs w:val="24"/>
                <w:lang w:val="ru-RU"/>
              </w:rPr>
              <w:t>/14/</w:t>
            </w:r>
            <w:r w:rsidRPr="008135CA">
              <w:rPr>
                <w:sz w:val="24"/>
                <w:szCs w:val="24"/>
              </w:rPr>
              <w:t>13</w:t>
            </w:r>
          </w:p>
        </w:tc>
      </w:tr>
      <w:tr w:rsidR="006746E6" w:rsidRPr="00932F36" w14:paraId="696037E9" w14:textId="77777777" w:rsidTr="006746E6">
        <w:trPr>
          <w:trHeight w:val="269"/>
          <w:jc w:val="center"/>
        </w:trPr>
        <w:tc>
          <w:tcPr>
            <w:tcW w:w="612" w:type="pct"/>
            <w:vMerge/>
            <w:vAlign w:val="center"/>
          </w:tcPr>
          <w:p w14:paraId="62FC7550" w14:textId="77777777" w:rsidR="006746E6" w:rsidRPr="008135CA" w:rsidRDefault="006746E6" w:rsidP="00A226BF">
            <w:pPr>
              <w:jc w:val="center"/>
              <w:rPr>
                <w:sz w:val="24"/>
                <w:szCs w:val="24"/>
              </w:rPr>
            </w:pPr>
          </w:p>
        </w:tc>
        <w:tc>
          <w:tcPr>
            <w:tcW w:w="520" w:type="pct"/>
            <w:vMerge/>
          </w:tcPr>
          <w:p w14:paraId="0A2D6C36" w14:textId="77777777" w:rsidR="006746E6" w:rsidRPr="008135CA" w:rsidRDefault="006746E6" w:rsidP="00A226BF">
            <w:pPr>
              <w:jc w:val="center"/>
              <w:rPr>
                <w:rFonts w:eastAsia="Calibri"/>
                <w:iCs/>
                <w:sz w:val="24"/>
                <w:szCs w:val="24"/>
              </w:rPr>
            </w:pPr>
          </w:p>
        </w:tc>
        <w:tc>
          <w:tcPr>
            <w:tcW w:w="367" w:type="pct"/>
            <w:vMerge/>
          </w:tcPr>
          <w:p w14:paraId="0B9D078C" w14:textId="77777777" w:rsidR="006746E6" w:rsidRPr="008135CA" w:rsidRDefault="006746E6" w:rsidP="00A226BF">
            <w:pPr>
              <w:jc w:val="center"/>
              <w:rPr>
                <w:rFonts w:eastAsia="Calibri"/>
                <w:iCs/>
                <w:sz w:val="24"/>
                <w:szCs w:val="24"/>
              </w:rPr>
            </w:pPr>
          </w:p>
        </w:tc>
        <w:tc>
          <w:tcPr>
            <w:tcW w:w="706" w:type="pct"/>
            <w:vMerge/>
            <w:vAlign w:val="center"/>
          </w:tcPr>
          <w:p w14:paraId="2237349E" w14:textId="77777777" w:rsidR="006746E6" w:rsidRPr="008135CA" w:rsidRDefault="006746E6" w:rsidP="00A226BF">
            <w:pPr>
              <w:jc w:val="center"/>
              <w:rPr>
                <w:sz w:val="24"/>
                <w:szCs w:val="24"/>
              </w:rPr>
            </w:pPr>
          </w:p>
        </w:tc>
        <w:tc>
          <w:tcPr>
            <w:tcW w:w="407" w:type="pct"/>
            <w:vAlign w:val="center"/>
          </w:tcPr>
          <w:p w14:paraId="3AEA5210" w14:textId="77777777" w:rsidR="006746E6" w:rsidRPr="008135CA" w:rsidRDefault="006746E6" w:rsidP="00A226BF">
            <w:pPr>
              <w:jc w:val="center"/>
              <w:rPr>
                <w:sz w:val="24"/>
                <w:szCs w:val="24"/>
              </w:rPr>
            </w:pPr>
            <w:r w:rsidRPr="008135CA">
              <w:rPr>
                <w:sz w:val="24"/>
                <w:szCs w:val="24"/>
                <w:lang w:val="ru-RU"/>
              </w:rPr>
              <w:t>В</w:t>
            </w:r>
          </w:p>
        </w:tc>
        <w:tc>
          <w:tcPr>
            <w:tcW w:w="664" w:type="pct"/>
            <w:vAlign w:val="center"/>
          </w:tcPr>
          <w:p w14:paraId="4A5B0049" w14:textId="77777777" w:rsidR="006746E6" w:rsidRPr="008135CA" w:rsidRDefault="006746E6" w:rsidP="006746E6">
            <w:pPr>
              <w:ind w:left="-90" w:right="-89"/>
              <w:jc w:val="center"/>
              <w:rPr>
                <w:sz w:val="24"/>
                <w:szCs w:val="24"/>
                <w:lang w:val="ru-RU"/>
              </w:rPr>
            </w:pPr>
            <w:r w:rsidRPr="008135CA">
              <w:rPr>
                <w:sz w:val="24"/>
                <w:szCs w:val="24"/>
                <w:lang w:val="ru-RU"/>
              </w:rPr>
              <w:t>126/139/139</w:t>
            </w:r>
          </w:p>
        </w:tc>
        <w:tc>
          <w:tcPr>
            <w:tcW w:w="529" w:type="pct"/>
            <w:vAlign w:val="center"/>
          </w:tcPr>
          <w:p w14:paraId="2026CD82" w14:textId="77777777" w:rsidR="006746E6" w:rsidRPr="008135CA" w:rsidRDefault="006746E6" w:rsidP="006746E6">
            <w:pPr>
              <w:ind w:left="-90" w:right="-89"/>
              <w:jc w:val="center"/>
              <w:rPr>
                <w:sz w:val="24"/>
                <w:szCs w:val="24"/>
                <w:lang w:val="ru-RU"/>
              </w:rPr>
            </w:pPr>
            <w:r w:rsidRPr="008135CA">
              <w:rPr>
                <w:sz w:val="24"/>
                <w:szCs w:val="24"/>
                <w:lang w:val="ru-RU"/>
              </w:rPr>
              <w:t>10/10/10</w:t>
            </w:r>
          </w:p>
        </w:tc>
        <w:tc>
          <w:tcPr>
            <w:tcW w:w="602" w:type="pct"/>
            <w:vAlign w:val="center"/>
          </w:tcPr>
          <w:p w14:paraId="0BA6B7AA" w14:textId="77777777" w:rsidR="006746E6" w:rsidRPr="008135CA" w:rsidRDefault="006746E6" w:rsidP="006746E6">
            <w:pPr>
              <w:ind w:left="-90" w:right="-89"/>
              <w:jc w:val="center"/>
              <w:rPr>
                <w:sz w:val="24"/>
                <w:szCs w:val="24"/>
                <w:lang w:val="ru-RU"/>
              </w:rPr>
            </w:pPr>
            <w:r w:rsidRPr="008135CA">
              <w:rPr>
                <w:sz w:val="24"/>
                <w:szCs w:val="24"/>
                <w:lang w:val="ru-RU"/>
              </w:rPr>
              <w:t>4/3/2</w:t>
            </w:r>
          </w:p>
        </w:tc>
        <w:tc>
          <w:tcPr>
            <w:tcW w:w="593" w:type="pct"/>
            <w:vAlign w:val="center"/>
          </w:tcPr>
          <w:p w14:paraId="15E0BA85" w14:textId="77777777" w:rsidR="006746E6" w:rsidRPr="008135CA" w:rsidRDefault="006746E6" w:rsidP="006746E6">
            <w:pPr>
              <w:ind w:left="-90" w:right="-89"/>
              <w:jc w:val="center"/>
              <w:rPr>
                <w:sz w:val="24"/>
                <w:szCs w:val="24"/>
                <w:lang w:val="ru-RU"/>
              </w:rPr>
            </w:pPr>
            <w:r w:rsidRPr="008135CA">
              <w:rPr>
                <w:sz w:val="24"/>
                <w:szCs w:val="24"/>
                <w:lang w:val="ru-RU"/>
              </w:rPr>
              <w:t>11/11/11</w:t>
            </w:r>
          </w:p>
        </w:tc>
      </w:tr>
      <w:tr w:rsidR="006746E6" w:rsidRPr="004222A1" w14:paraId="652FD63F" w14:textId="77777777" w:rsidTr="006746E6">
        <w:trPr>
          <w:trHeight w:val="415"/>
          <w:jc w:val="center"/>
        </w:trPr>
        <w:tc>
          <w:tcPr>
            <w:tcW w:w="5000" w:type="pct"/>
            <w:gridSpan w:val="9"/>
            <w:vAlign w:val="center"/>
          </w:tcPr>
          <w:p w14:paraId="2B4DDD4E" w14:textId="77777777" w:rsidR="006746E6" w:rsidRPr="008135CA" w:rsidRDefault="002D3970" w:rsidP="00A226BF">
            <w:pPr>
              <w:jc w:val="center"/>
              <w:rPr>
                <w:sz w:val="24"/>
                <w:szCs w:val="24"/>
                <w:lang w:val="ru-RU"/>
              </w:rPr>
            </w:pPr>
            <m:oMath>
              <m:sSub>
                <m:sSubPr>
                  <m:ctrlPr>
                    <w:rPr>
                      <w:rFonts w:ascii="Cambria Math" w:hAnsi="Cambria Math"/>
                      <w:iCs/>
                      <w:sz w:val="24"/>
                      <w:szCs w:val="24"/>
                    </w:rPr>
                  </m:ctrlPr>
                </m:sSubPr>
                <m:e>
                  <m:r>
                    <m:rPr>
                      <m:sty m:val="p"/>
                    </m:rPr>
                    <w:rPr>
                      <w:rFonts w:ascii="Cambria Math" w:hAnsi="Cambria Math"/>
                      <w:sz w:val="24"/>
                      <w:szCs w:val="24"/>
                    </w:rPr>
                    <m:t>h</m:t>
                  </m:r>
                </m:e>
                <m:sub>
                  <m:r>
                    <m:rPr>
                      <m:sty m:val="p"/>
                    </m:rPr>
                    <w:rPr>
                      <w:rFonts w:ascii="Cambria Math" w:hAnsi="Cambria Math"/>
                      <w:sz w:val="24"/>
                      <w:szCs w:val="24"/>
                      <w:lang w:val="ru-RU"/>
                    </w:rPr>
                    <m:t>т</m:t>
                  </m:r>
                </m:sub>
              </m:sSub>
            </m:oMath>
            <w:r w:rsidR="006746E6" w:rsidRPr="008135CA">
              <w:rPr>
                <w:iCs/>
                <w:sz w:val="24"/>
                <w:szCs w:val="24"/>
                <w:lang w:val="ru-RU"/>
              </w:rPr>
              <w:t xml:space="preserve">=90/92/94 см (при </w:t>
            </w:r>
            <m:oMath>
              <m:sSub>
                <m:sSubPr>
                  <m:ctrlPr>
                    <w:rPr>
                      <w:rFonts w:ascii="Cambria Math" w:hAnsi="Cambria Math"/>
                      <w:sz w:val="24"/>
                      <w:szCs w:val="24"/>
                      <w:lang w:val="ru-RU"/>
                    </w:rPr>
                  </m:ctrlPr>
                </m:sSubPr>
                <m:e>
                  <m:r>
                    <m:rPr>
                      <m:sty m:val="p"/>
                    </m:rPr>
                    <w:rPr>
                      <w:rFonts w:ascii="Cambria Math" w:hAnsi="Cambria Math"/>
                      <w:sz w:val="24"/>
                      <w:szCs w:val="24"/>
                      <w:lang w:val="ru-RU"/>
                    </w:rPr>
                    <m:t>h</m:t>
                  </m:r>
                </m:e>
                <m:sub>
                  <m:r>
                    <w:rPr>
                      <w:rFonts w:ascii="Cambria Math" w:hAnsi="Cambria Math"/>
                      <w:sz w:val="24"/>
                      <w:szCs w:val="24"/>
                      <w:lang w:val="ru-RU"/>
                    </w:rPr>
                    <m:t>п</m:t>
                  </m:r>
                </m:sub>
              </m:sSub>
            </m:oMath>
            <w:r w:rsidR="006746E6" w:rsidRPr="008135CA">
              <w:rPr>
                <w:iCs/>
                <w:sz w:val="24"/>
                <w:szCs w:val="24"/>
                <w:lang w:val="ru-RU"/>
              </w:rPr>
              <w:t>= 4 см)</w:t>
            </w:r>
          </w:p>
        </w:tc>
      </w:tr>
      <w:tr w:rsidR="006746E6" w:rsidRPr="00932F36" w14:paraId="6BBAEF1F" w14:textId="77777777" w:rsidTr="006746E6">
        <w:trPr>
          <w:trHeight w:val="415"/>
          <w:jc w:val="center"/>
        </w:trPr>
        <w:tc>
          <w:tcPr>
            <w:tcW w:w="612" w:type="pct"/>
            <w:vMerge w:val="restart"/>
            <w:vAlign w:val="center"/>
          </w:tcPr>
          <w:p w14:paraId="773B11B7" w14:textId="77777777" w:rsidR="006746E6" w:rsidRPr="008135CA" w:rsidRDefault="002D3970" w:rsidP="00A226BF">
            <w:pPr>
              <w:jc w:val="center"/>
              <w:rPr>
                <w:iCs/>
                <w:sz w:val="24"/>
                <w:szCs w:val="24"/>
                <w:lang w:val="ru-RU"/>
              </w:rPr>
            </w:pPr>
            <m:oMathPara>
              <m:oMath>
                <m:f>
                  <m:fPr>
                    <m:ctrlPr>
                      <w:rPr>
                        <w:rFonts w:ascii="Cambria Math" w:hAnsi="Cambria Math"/>
                        <w:i/>
                        <w:sz w:val="24"/>
                        <w:szCs w:val="24"/>
                        <w:lang w:val="ru-RU"/>
                      </w:rPr>
                    </m:ctrlPr>
                  </m:fPr>
                  <m:num>
                    <m:r>
                      <w:rPr>
                        <w:rFonts w:ascii="Cambria Math" w:hAnsi="Cambria Math"/>
                        <w:sz w:val="24"/>
                        <w:szCs w:val="24"/>
                        <w:lang w:val="ru-RU"/>
                      </w:rPr>
                      <m:t>110</m:t>
                    </m:r>
                  </m:num>
                  <m:den>
                    <m:r>
                      <w:rPr>
                        <w:rFonts w:ascii="Cambria Math" w:hAnsi="Cambria Math"/>
                        <w:sz w:val="24"/>
                        <w:szCs w:val="24"/>
                        <w:lang w:val="ru-RU"/>
                      </w:rPr>
                      <m:t>100-160</m:t>
                    </m:r>
                  </m:den>
                </m:f>
              </m:oMath>
            </m:oMathPara>
          </w:p>
        </w:tc>
        <w:tc>
          <w:tcPr>
            <w:tcW w:w="520" w:type="pct"/>
            <w:vMerge w:val="restart"/>
            <w:vAlign w:val="center"/>
          </w:tcPr>
          <w:p w14:paraId="302389B9" w14:textId="77777777" w:rsidR="006746E6" w:rsidRPr="008135CA" w:rsidRDefault="006746E6" w:rsidP="00A226BF">
            <w:pPr>
              <w:jc w:val="center"/>
              <w:rPr>
                <w:rFonts w:eastAsia="Calibri"/>
                <w:iCs/>
                <w:sz w:val="24"/>
                <w:szCs w:val="24"/>
              </w:rPr>
            </w:pPr>
            <w:r w:rsidRPr="008135CA">
              <w:rPr>
                <w:rFonts w:eastAsia="Calibri"/>
                <w:iCs/>
                <w:sz w:val="24"/>
                <w:szCs w:val="24"/>
                <w:lang w:val="ru-RU"/>
              </w:rPr>
              <w:t>МКС</w:t>
            </w:r>
            <w:r w:rsidRPr="008135CA">
              <w:rPr>
                <w:rFonts w:eastAsia="Calibri"/>
                <w:iCs/>
                <w:sz w:val="24"/>
                <w:szCs w:val="24"/>
              </w:rPr>
              <w:t>-</w:t>
            </w:r>
          </w:p>
          <w:p w14:paraId="5E675BCA" w14:textId="77777777" w:rsidR="006746E6" w:rsidRPr="008135CA" w:rsidRDefault="006746E6" w:rsidP="00A226BF">
            <w:pPr>
              <w:jc w:val="center"/>
              <w:rPr>
                <w:rFonts w:eastAsia="Calibri"/>
                <w:iCs/>
                <w:sz w:val="24"/>
                <w:szCs w:val="24"/>
              </w:rPr>
            </w:pPr>
            <w:r w:rsidRPr="008135CA">
              <w:rPr>
                <w:rFonts w:eastAsia="Calibri"/>
                <w:iCs/>
                <w:sz w:val="24"/>
                <w:szCs w:val="24"/>
              </w:rPr>
              <w:t>14104</w:t>
            </w:r>
          </w:p>
          <w:p w14:paraId="3E394F91" w14:textId="77777777" w:rsidR="006746E6" w:rsidRPr="008135CA" w:rsidRDefault="006746E6" w:rsidP="00A226BF">
            <w:pPr>
              <w:jc w:val="center"/>
              <w:rPr>
                <w:rFonts w:eastAsia="Calibri"/>
                <w:iCs/>
                <w:sz w:val="24"/>
                <w:szCs w:val="24"/>
              </w:rPr>
            </w:pPr>
            <w:r w:rsidRPr="008135CA">
              <w:rPr>
                <w:rFonts w:eastAsia="Calibri"/>
                <w:iCs/>
                <w:sz w:val="24"/>
                <w:szCs w:val="24"/>
              </w:rPr>
              <w:t>HSR-</w:t>
            </w:r>
          </w:p>
          <w:p w14:paraId="37AE38D4" w14:textId="77777777" w:rsidR="006746E6" w:rsidRPr="008135CA" w:rsidRDefault="006746E6" w:rsidP="00A226BF">
            <w:pPr>
              <w:jc w:val="center"/>
              <w:rPr>
                <w:rFonts w:eastAsia="Calibri"/>
                <w:iCs/>
                <w:sz w:val="24"/>
                <w:szCs w:val="24"/>
              </w:rPr>
            </w:pPr>
            <w:r w:rsidRPr="008135CA">
              <w:rPr>
                <w:rFonts w:eastAsia="Calibri"/>
                <w:iCs/>
                <w:sz w:val="24"/>
                <w:szCs w:val="24"/>
              </w:rPr>
              <w:t>302R</w:t>
            </w:r>
          </w:p>
          <w:p w14:paraId="31C6FDF9" w14:textId="77777777" w:rsidR="006746E6" w:rsidRPr="008135CA" w:rsidRDefault="006746E6" w:rsidP="00A226BF">
            <w:pPr>
              <w:jc w:val="center"/>
              <w:rPr>
                <w:rFonts w:eastAsia="Calibri"/>
                <w:iCs/>
                <w:sz w:val="24"/>
                <w:szCs w:val="24"/>
              </w:rPr>
            </w:pPr>
            <w:r w:rsidRPr="008135CA">
              <w:rPr>
                <w:rFonts w:eastAsia="Calibri"/>
                <w:iCs/>
                <w:sz w:val="24"/>
                <w:szCs w:val="24"/>
              </w:rPr>
              <w:t>ORT-</w:t>
            </w:r>
          </w:p>
          <w:p w14:paraId="3A0A14F2" w14:textId="77777777" w:rsidR="006746E6" w:rsidRPr="008135CA" w:rsidRDefault="006746E6" w:rsidP="00A226BF">
            <w:pPr>
              <w:jc w:val="center"/>
              <w:rPr>
                <w:sz w:val="24"/>
                <w:szCs w:val="24"/>
                <w:lang w:val="ru-RU"/>
              </w:rPr>
            </w:pPr>
            <w:r w:rsidRPr="008135CA">
              <w:rPr>
                <w:rFonts w:eastAsia="Calibri"/>
                <w:iCs/>
                <w:sz w:val="24"/>
                <w:szCs w:val="24"/>
              </w:rPr>
              <w:t>233</w:t>
            </w:r>
          </w:p>
        </w:tc>
        <w:tc>
          <w:tcPr>
            <w:tcW w:w="367" w:type="pct"/>
            <w:vMerge w:val="restart"/>
            <w:vAlign w:val="center"/>
          </w:tcPr>
          <w:p w14:paraId="2FD25970" w14:textId="77777777" w:rsidR="006746E6" w:rsidRPr="008135CA" w:rsidRDefault="006746E6" w:rsidP="00A226BF">
            <w:pPr>
              <w:jc w:val="center"/>
              <w:rPr>
                <w:rFonts w:eastAsia="Calibri"/>
                <w:iCs/>
                <w:sz w:val="24"/>
                <w:szCs w:val="24"/>
                <w:lang w:val="ru-RU"/>
              </w:rPr>
            </w:pPr>
            <w:r w:rsidRPr="008135CA">
              <w:rPr>
                <w:rFonts w:eastAsia="Calibri"/>
                <w:iCs/>
                <w:sz w:val="24"/>
                <w:szCs w:val="24"/>
                <w:lang w:val="ru-RU"/>
              </w:rPr>
              <w:t>0,38-0,39</w:t>
            </w:r>
          </w:p>
          <w:p w14:paraId="33BDE924" w14:textId="77777777" w:rsidR="006746E6" w:rsidRPr="008135CA" w:rsidRDefault="006746E6" w:rsidP="00A226BF">
            <w:pPr>
              <w:jc w:val="center"/>
              <w:rPr>
                <w:rFonts w:eastAsia="Calibri"/>
                <w:iCs/>
                <w:sz w:val="24"/>
                <w:szCs w:val="24"/>
                <w:lang w:val="ru-RU"/>
              </w:rPr>
            </w:pPr>
          </w:p>
          <w:p w14:paraId="17A5E08C" w14:textId="77777777" w:rsidR="006746E6" w:rsidRPr="008135CA" w:rsidRDefault="006746E6" w:rsidP="00A226BF">
            <w:pPr>
              <w:jc w:val="center"/>
              <w:rPr>
                <w:rFonts w:eastAsia="Calibri"/>
                <w:iCs/>
                <w:sz w:val="24"/>
                <w:szCs w:val="24"/>
                <w:lang w:val="ru-RU"/>
              </w:rPr>
            </w:pPr>
            <w:r w:rsidRPr="008135CA">
              <w:rPr>
                <w:rFonts w:eastAsia="Calibri"/>
                <w:iCs/>
                <w:sz w:val="24"/>
                <w:szCs w:val="24"/>
                <w:lang w:val="ru-RU"/>
              </w:rPr>
              <w:t>0,3-0,32</w:t>
            </w:r>
          </w:p>
          <w:p w14:paraId="51A425DD" w14:textId="77777777" w:rsidR="006746E6" w:rsidRPr="008135CA" w:rsidRDefault="006746E6" w:rsidP="00A226BF">
            <w:pPr>
              <w:jc w:val="center"/>
              <w:rPr>
                <w:rFonts w:eastAsia="Calibri"/>
                <w:iCs/>
                <w:sz w:val="24"/>
                <w:szCs w:val="24"/>
                <w:lang w:val="ru-RU"/>
              </w:rPr>
            </w:pPr>
          </w:p>
          <w:p w14:paraId="214D624F" w14:textId="77777777" w:rsidR="006746E6" w:rsidRPr="008135CA" w:rsidRDefault="006746E6" w:rsidP="00A226BF">
            <w:pPr>
              <w:jc w:val="center"/>
              <w:rPr>
                <w:rFonts w:eastAsia="Calibri"/>
                <w:iCs/>
                <w:sz w:val="24"/>
                <w:szCs w:val="24"/>
                <w:lang w:val="ru-RU"/>
              </w:rPr>
            </w:pPr>
            <w:r w:rsidRPr="008135CA">
              <w:rPr>
                <w:rFonts w:eastAsia="Calibri"/>
                <w:iCs/>
                <w:sz w:val="24"/>
                <w:szCs w:val="24"/>
                <w:lang w:val="ru-RU"/>
              </w:rPr>
              <w:t>0,3-0,32</w:t>
            </w:r>
          </w:p>
        </w:tc>
        <w:tc>
          <w:tcPr>
            <w:tcW w:w="706" w:type="pct"/>
            <w:vMerge w:val="restart"/>
            <w:vAlign w:val="center"/>
          </w:tcPr>
          <w:p w14:paraId="30C12E11" w14:textId="77777777" w:rsidR="006746E6" w:rsidRPr="008135CA" w:rsidRDefault="006746E6" w:rsidP="00A226BF">
            <w:pPr>
              <w:jc w:val="center"/>
              <w:rPr>
                <w:sz w:val="24"/>
                <w:szCs w:val="24"/>
              </w:rPr>
            </w:pPr>
            <w:r w:rsidRPr="008135CA">
              <w:rPr>
                <w:sz w:val="24"/>
                <w:szCs w:val="24"/>
              </w:rPr>
              <w:t>FP30N60E</w:t>
            </w:r>
          </w:p>
        </w:tc>
        <w:tc>
          <w:tcPr>
            <w:tcW w:w="407" w:type="pct"/>
            <w:vAlign w:val="center"/>
          </w:tcPr>
          <w:p w14:paraId="7E1112F2" w14:textId="77777777" w:rsidR="006746E6" w:rsidRPr="008135CA" w:rsidRDefault="006746E6" w:rsidP="00A226BF">
            <w:pPr>
              <w:jc w:val="center"/>
              <w:rPr>
                <w:sz w:val="24"/>
                <w:szCs w:val="24"/>
                <w:lang w:val="ru-RU"/>
              </w:rPr>
            </w:pPr>
            <w:r w:rsidRPr="008135CA">
              <w:rPr>
                <w:sz w:val="24"/>
                <w:szCs w:val="24"/>
                <w:lang w:val="ru-RU"/>
              </w:rPr>
              <w:t>А (С)</w:t>
            </w:r>
          </w:p>
        </w:tc>
        <w:tc>
          <w:tcPr>
            <w:tcW w:w="664" w:type="pct"/>
            <w:vAlign w:val="center"/>
          </w:tcPr>
          <w:p w14:paraId="7010C6C5" w14:textId="77777777" w:rsidR="006746E6" w:rsidRPr="008135CA" w:rsidRDefault="006746E6" w:rsidP="006746E6">
            <w:pPr>
              <w:ind w:left="-104" w:right="-89"/>
              <w:jc w:val="center"/>
              <w:rPr>
                <w:sz w:val="24"/>
                <w:szCs w:val="24"/>
                <w:lang w:val="ru-RU"/>
              </w:rPr>
            </w:pPr>
            <w:r w:rsidRPr="008135CA">
              <w:rPr>
                <w:sz w:val="24"/>
                <w:szCs w:val="24"/>
                <w:lang w:val="ru-RU"/>
              </w:rPr>
              <w:t>23/23/23</w:t>
            </w:r>
          </w:p>
        </w:tc>
        <w:tc>
          <w:tcPr>
            <w:tcW w:w="529" w:type="pct"/>
            <w:vAlign w:val="center"/>
          </w:tcPr>
          <w:p w14:paraId="4EA67352" w14:textId="77777777" w:rsidR="006746E6" w:rsidRPr="008135CA" w:rsidRDefault="006746E6" w:rsidP="006746E6">
            <w:pPr>
              <w:ind w:left="-104" w:right="-89"/>
              <w:jc w:val="center"/>
              <w:rPr>
                <w:sz w:val="24"/>
                <w:szCs w:val="24"/>
                <w:lang w:val="ru-RU"/>
              </w:rPr>
            </w:pPr>
            <w:r w:rsidRPr="008135CA">
              <w:rPr>
                <w:sz w:val="24"/>
                <w:szCs w:val="24"/>
                <w:lang w:val="ru-RU"/>
              </w:rPr>
              <w:t>1/1/1</w:t>
            </w:r>
          </w:p>
        </w:tc>
        <w:tc>
          <w:tcPr>
            <w:tcW w:w="602" w:type="pct"/>
            <w:vAlign w:val="center"/>
          </w:tcPr>
          <w:p w14:paraId="62A2DF16" w14:textId="77777777" w:rsidR="006746E6" w:rsidRPr="008135CA" w:rsidRDefault="006746E6" w:rsidP="006746E6">
            <w:pPr>
              <w:ind w:left="-104" w:right="-89"/>
              <w:jc w:val="center"/>
              <w:rPr>
                <w:sz w:val="24"/>
                <w:szCs w:val="24"/>
                <w:lang w:val="ru-RU"/>
              </w:rPr>
            </w:pPr>
            <w:r w:rsidRPr="008135CA">
              <w:rPr>
                <w:sz w:val="24"/>
                <w:szCs w:val="24"/>
                <w:lang w:val="ru-RU"/>
              </w:rPr>
              <w:t>1/1/1</w:t>
            </w:r>
          </w:p>
        </w:tc>
        <w:tc>
          <w:tcPr>
            <w:tcW w:w="593" w:type="pct"/>
            <w:vAlign w:val="center"/>
          </w:tcPr>
          <w:p w14:paraId="1D554814" w14:textId="77777777" w:rsidR="006746E6" w:rsidRPr="008135CA" w:rsidRDefault="006746E6" w:rsidP="006746E6">
            <w:pPr>
              <w:ind w:left="-104" w:right="-89"/>
              <w:jc w:val="center"/>
              <w:rPr>
                <w:sz w:val="24"/>
                <w:szCs w:val="24"/>
                <w:lang w:val="ru-RU"/>
              </w:rPr>
            </w:pPr>
            <w:r w:rsidRPr="008135CA">
              <w:rPr>
                <w:sz w:val="24"/>
                <w:szCs w:val="24"/>
                <w:lang w:val="ru-RU"/>
              </w:rPr>
              <w:t>22/22/22</w:t>
            </w:r>
          </w:p>
        </w:tc>
      </w:tr>
      <w:tr w:rsidR="006746E6" w:rsidRPr="00932F36" w14:paraId="096F3B63" w14:textId="77777777" w:rsidTr="006746E6">
        <w:trPr>
          <w:trHeight w:val="421"/>
          <w:jc w:val="center"/>
        </w:trPr>
        <w:tc>
          <w:tcPr>
            <w:tcW w:w="612" w:type="pct"/>
            <w:vMerge/>
            <w:vAlign w:val="center"/>
          </w:tcPr>
          <w:p w14:paraId="7D745984" w14:textId="77777777" w:rsidR="006746E6" w:rsidRPr="008135CA" w:rsidRDefault="006746E6" w:rsidP="00A226BF">
            <w:pPr>
              <w:jc w:val="center"/>
              <w:rPr>
                <w:rFonts w:ascii="Calibri" w:eastAsia="Calibri" w:hAnsi="Calibri"/>
                <w:sz w:val="24"/>
                <w:szCs w:val="24"/>
              </w:rPr>
            </w:pPr>
          </w:p>
        </w:tc>
        <w:tc>
          <w:tcPr>
            <w:tcW w:w="520" w:type="pct"/>
            <w:vMerge/>
          </w:tcPr>
          <w:p w14:paraId="739B1450" w14:textId="77777777" w:rsidR="006746E6" w:rsidRPr="008135CA" w:rsidRDefault="006746E6" w:rsidP="00A226BF">
            <w:pPr>
              <w:jc w:val="center"/>
              <w:rPr>
                <w:rFonts w:eastAsia="Calibri"/>
                <w:iCs/>
                <w:sz w:val="24"/>
                <w:szCs w:val="24"/>
              </w:rPr>
            </w:pPr>
          </w:p>
        </w:tc>
        <w:tc>
          <w:tcPr>
            <w:tcW w:w="367" w:type="pct"/>
            <w:vMerge/>
          </w:tcPr>
          <w:p w14:paraId="1F67288A" w14:textId="77777777" w:rsidR="006746E6" w:rsidRPr="008135CA" w:rsidRDefault="006746E6" w:rsidP="00A226BF">
            <w:pPr>
              <w:jc w:val="center"/>
              <w:rPr>
                <w:rFonts w:eastAsia="Calibri"/>
                <w:iCs/>
                <w:sz w:val="24"/>
                <w:szCs w:val="24"/>
              </w:rPr>
            </w:pPr>
          </w:p>
        </w:tc>
        <w:tc>
          <w:tcPr>
            <w:tcW w:w="706" w:type="pct"/>
            <w:vMerge/>
            <w:vAlign w:val="center"/>
          </w:tcPr>
          <w:p w14:paraId="538B0A20" w14:textId="77777777" w:rsidR="006746E6" w:rsidRPr="008135CA" w:rsidRDefault="006746E6" w:rsidP="00A226BF">
            <w:pPr>
              <w:jc w:val="center"/>
              <w:rPr>
                <w:sz w:val="24"/>
                <w:szCs w:val="24"/>
              </w:rPr>
            </w:pPr>
          </w:p>
        </w:tc>
        <w:tc>
          <w:tcPr>
            <w:tcW w:w="407" w:type="pct"/>
            <w:vAlign w:val="center"/>
          </w:tcPr>
          <w:p w14:paraId="18105F38" w14:textId="77777777" w:rsidR="006746E6" w:rsidRPr="008135CA" w:rsidRDefault="006746E6" w:rsidP="00A226BF">
            <w:pPr>
              <w:jc w:val="center"/>
              <w:rPr>
                <w:sz w:val="24"/>
                <w:szCs w:val="24"/>
                <w:lang w:val="ru-RU"/>
              </w:rPr>
            </w:pPr>
            <w:r w:rsidRPr="008135CA">
              <w:rPr>
                <w:sz w:val="24"/>
                <w:szCs w:val="24"/>
                <w:lang w:val="ru-RU"/>
              </w:rPr>
              <w:t>В</w:t>
            </w:r>
          </w:p>
        </w:tc>
        <w:tc>
          <w:tcPr>
            <w:tcW w:w="664" w:type="pct"/>
            <w:vAlign w:val="center"/>
          </w:tcPr>
          <w:p w14:paraId="4721A8E8" w14:textId="77777777" w:rsidR="006746E6" w:rsidRPr="008135CA" w:rsidRDefault="006746E6" w:rsidP="006746E6">
            <w:pPr>
              <w:ind w:left="-104" w:right="-89"/>
              <w:jc w:val="center"/>
              <w:rPr>
                <w:sz w:val="24"/>
                <w:szCs w:val="24"/>
                <w:lang w:val="ru-RU"/>
              </w:rPr>
            </w:pPr>
            <w:r w:rsidRPr="008135CA">
              <w:rPr>
                <w:sz w:val="24"/>
                <w:szCs w:val="24"/>
                <w:lang w:val="ru-RU"/>
              </w:rPr>
              <w:t>27/26/53</w:t>
            </w:r>
          </w:p>
        </w:tc>
        <w:tc>
          <w:tcPr>
            <w:tcW w:w="529" w:type="pct"/>
            <w:vAlign w:val="center"/>
          </w:tcPr>
          <w:p w14:paraId="7159A3A5" w14:textId="77777777" w:rsidR="006746E6" w:rsidRPr="008135CA" w:rsidRDefault="006746E6" w:rsidP="006746E6">
            <w:pPr>
              <w:ind w:left="-104" w:right="-89"/>
              <w:jc w:val="center"/>
              <w:rPr>
                <w:sz w:val="24"/>
                <w:szCs w:val="24"/>
                <w:lang w:val="ru-RU"/>
              </w:rPr>
            </w:pPr>
            <w:r w:rsidRPr="008135CA">
              <w:rPr>
                <w:sz w:val="24"/>
                <w:szCs w:val="24"/>
                <w:lang w:val="ru-RU"/>
              </w:rPr>
              <w:t>1/1/1</w:t>
            </w:r>
          </w:p>
        </w:tc>
        <w:tc>
          <w:tcPr>
            <w:tcW w:w="602" w:type="pct"/>
            <w:vAlign w:val="center"/>
          </w:tcPr>
          <w:p w14:paraId="16E7E934" w14:textId="77777777" w:rsidR="006746E6" w:rsidRPr="008135CA" w:rsidRDefault="006746E6" w:rsidP="006746E6">
            <w:pPr>
              <w:ind w:left="-104" w:right="-89"/>
              <w:jc w:val="center"/>
              <w:rPr>
                <w:sz w:val="24"/>
                <w:szCs w:val="24"/>
                <w:lang w:val="ru-RU"/>
              </w:rPr>
            </w:pPr>
            <w:r w:rsidRPr="008135CA">
              <w:rPr>
                <w:sz w:val="24"/>
                <w:szCs w:val="24"/>
                <w:lang w:val="ru-RU"/>
              </w:rPr>
              <w:t>1/1/3</w:t>
            </w:r>
          </w:p>
        </w:tc>
        <w:tc>
          <w:tcPr>
            <w:tcW w:w="593" w:type="pct"/>
            <w:vAlign w:val="center"/>
          </w:tcPr>
          <w:p w14:paraId="59EA37E5" w14:textId="77777777" w:rsidR="006746E6" w:rsidRPr="008135CA" w:rsidRDefault="006746E6" w:rsidP="006746E6">
            <w:pPr>
              <w:ind w:left="-104" w:right="-89"/>
              <w:jc w:val="center"/>
              <w:rPr>
                <w:sz w:val="24"/>
                <w:szCs w:val="24"/>
                <w:lang w:val="ru-RU"/>
              </w:rPr>
            </w:pPr>
            <w:r w:rsidRPr="008135CA">
              <w:rPr>
                <w:sz w:val="24"/>
                <w:szCs w:val="24"/>
                <w:lang w:val="ru-RU"/>
              </w:rPr>
              <w:t>19/18/12</w:t>
            </w:r>
          </w:p>
        </w:tc>
      </w:tr>
      <w:tr w:rsidR="006746E6" w:rsidRPr="00932F36" w14:paraId="33DE6A3D" w14:textId="77777777" w:rsidTr="006746E6">
        <w:trPr>
          <w:trHeight w:val="413"/>
          <w:jc w:val="center"/>
        </w:trPr>
        <w:tc>
          <w:tcPr>
            <w:tcW w:w="612" w:type="pct"/>
            <w:vMerge/>
            <w:vAlign w:val="center"/>
          </w:tcPr>
          <w:p w14:paraId="0B460DB9" w14:textId="77777777" w:rsidR="006746E6" w:rsidRPr="008135CA" w:rsidRDefault="006746E6" w:rsidP="00A226BF">
            <w:pPr>
              <w:jc w:val="both"/>
              <w:rPr>
                <w:sz w:val="24"/>
                <w:szCs w:val="24"/>
              </w:rPr>
            </w:pPr>
          </w:p>
        </w:tc>
        <w:tc>
          <w:tcPr>
            <w:tcW w:w="520" w:type="pct"/>
            <w:vMerge/>
          </w:tcPr>
          <w:p w14:paraId="198933FF" w14:textId="77777777" w:rsidR="006746E6" w:rsidRPr="008135CA" w:rsidRDefault="006746E6" w:rsidP="00A226BF">
            <w:pPr>
              <w:jc w:val="center"/>
              <w:rPr>
                <w:rFonts w:eastAsia="Calibri"/>
                <w:iCs/>
                <w:sz w:val="24"/>
                <w:szCs w:val="24"/>
              </w:rPr>
            </w:pPr>
          </w:p>
        </w:tc>
        <w:tc>
          <w:tcPr>
            <w:tcW w:w="367" w:type="pct"/>
            <w:vMerge/>
          </w:tcPr>
          <w:p w14:paraId="3F9C838C" w14:textId="77777777" w:rsidR="006746E6" w:rsidRPr="008135CA" w:rsidRDefault="006746E6" w:rsidP="00A226BF">
            <w:pPr>
              <w:jc w:val="center"/>
              <w:rPr>
                <w:rFonts w:eastAsia="Calibri"/>
                <w:iCs/>
                <w:sz w:val="24"/>
                <w:szCs w:val="24"/>
              </w:rPr>
            </w:pPr>
          </w:p>
        </w:tc>
        <w:tc>
          <w:tcPr>
            <w:tcW w:w="706" w:type="pct"/>
            <w:vMerge w:val="restart"/>
            <w:vAlign w:val="center"/>
          </w:tcPr>
          <w:p w14:paraId="726F5764" w14:textId="77777777" w:rsidR="006746E6" w:rsidRPr="008135CA" w:rsidRDefault="006746E6" w:rsidP="00A226BF">
            <w:pPr>
              <w:jc w:val="center"/>
              <w:rPr>
                <w:sz w:val="24"/>
                <w:szCs w:val="24"/>
              </w:rPr>
            </w:pPr>
            <w:r w:rsidRPr="008135CA">
              <w:rPr>
                <w:sz w:val="24"/>
                <w:szCs w:val="24"/>
              </w:rPr>
              <w:t>FP3050E</w:t>
            </w:r>
          </w:p>
        </w:tc>
        <w:tc>
          <w:tcPr>
            <w:tcW w:w="407" w:type="pct"/>
            <w:vAlign w:val="center"/>
          </w:tcPr>
          <w:p w14:paraId="347886BF" w14:textId="77777777" w:rsidR="006746E6" w:rsidRPr="008135CA" w:rsidRDefault="006746E6" w:rsidP="00A226BF">
            <w:pPr>
              <w:jc w:val="center"/>
              <w:rPr>
                <w:sz w:val="24"/>
                <w:szCs w:val="24"/>
              </w:rPr>
            </w:pPr>
            <w:r w:rsidRPr="008135CA">
              <w:rPr>
                <w:sz w:val="24"/>
                <w:szCs w:val="24"/>
                <w:lang w:val="ru-RU"/>
              </w:rPr>
              <w:t>А (С)</w:t>
            </w:r>
          </w:p>
        </w:tc>
        <w:tc>
          <w:tcPr>
            <w:tcW w:w="664" w:type="pct"/>
            <w:vAlign w:val="center"/>
          </w:tcPr>
          <w:p w14:paraId="0ED62B20" w14:textId="77777777" w:rsidR="006746E6" w:rsidRPr="008135CA" w:rsidRDefault="006746E6" w:rsidP="006746E6">
            <w:pPr>
              <w:ind w:left="-104" w:right="-89"/>
              <w:jc w:val="center"/>
              <w:rPr>
                <w:sz w:val="24"/>
                <w:szCs w:val="24"/>
                <w:lang w:val="ru-RU"/>
              </w:rPr>
            </w:pPr>
            <w:r w:rsidRPr="008135CA">
              <w:rPr>
                <w:sz w:val="24"/>
                <w:szCs w:val="24"/>
                <w:lang w:val="ru-RU"/>
              </w:rPr>
              <w:t>107/114/117</w:t>
            </w:r>
          </w:p>
        </w:tc>
        <w:tc>
          <w:tcPr>
            <w:tcW w:w="529" w:type="pct"/>
            <w:vAlign w:val="center"/>
          </w:tcPr>
          <w:p w14:paraId="49412704" w14:textId="77777777" w:rsidR="006746E6" w:rsidRPr="008135CA" w:rsidRDefault="006746E6" w:rsidP="006746E6">
            <w:pPr>
              <w:ind w:left="-104" w:right="-89"/>
              <w:jc w:val="center"/>
              <w:rPr>
                <w:sz w:val="24"/>
                <w:szCs w:val="24"/>
                <w:lang w:val="ru-RU"/>
              </w:rPr>
            </w:pPr>
            <w:r w:rsidRPr="008135CA">
              <w:rPr>
                <w:sz w:val="24"/>
                <w:szCs w:val="24"/>
                <w:lang w:val="ru-RU"/>
              </w:rPr>
              <w:t>1/1/1</w:t>
            </w:r>
          </w:p>
        </w:tc>
        <w:tc>
          <w:tcPr>
            <w:tcW w:w="602" w:type="pct"/>
            <w:vAlign w:val="center"/>
          </w:tcPr>
          <w:p w14:paraId="6382ADBA" w14:textId="77777777" w:rsidR="006746E6" w:rsidRPr="008135CA" w:rsidRDefault="006746E6" w:rsidP="006746E6">
            <w:pPr>
              <w:ind w:left="-104" w:right="-89"/>
              <w:jc w:val="center"/>
              <w:rPr>
                <w:sz w:val="24"/>
                <w:szCs w:val="24"/>
                <w:lang w:val="ru-RU"/>
              </w:rPr>
            </w:pPr>
            <w:r w:rsidRPr="008135CA">
              <w:rPr>
                <w:sz w:val="24"/>
                <w:szCs w:val="24"/>
                <w:lang w:val="ru-RU"/>
              </w:rPr>
              <w:t>8/9/10</w:t>
            </w:r>
          </w:p>
        </w:tc>
        <w:tc>
          <w:tcPr>
            <w:tcW w:w="593" w:type="pct"/>
            <w:vAlign w:val="center"/>
          </w:tcPr>
          <w:p w14:paraId="274F9A47" w14:textId="77777777" w:rsidR="006746E6" w:rsidRPr="008135CA" w:rsidRDefault="006746E6" w:rsidP="006746E6">
            <w:pPr>
              <w:ind w:left="-104" w:right="-89"/>
              <w:jc w:val="center"/>
              <w:rPr>
                <w:sz w:val="24"/>
                <w:szCs w:val="24"/>
                <w:lang w:val="ru-RU"/>
              </w:rPr>
            </w:pPr>
            <w:r w:rsidRPr="008135CA">
              <w:rPr>
                <w:sz w:val="24"/>
                <w:szCs w:val="24"/>
                <w:lang w:val="ru-RU"/>
              </w:rPr>
              <w:t>11/11/11</w:t>
            </w:r>
          </w:p>
        </w:tc>
      </w:tr>
      <w:tr w:rsidR="006746E6" w:rsidRPr="00932F36" w14:paraId="0FEDC887" w14:textId="77777777" w:rsidTr="006746E6">
        <w:trPr>
          <w:trHeight w:val="421"/>
          <w:jc w:val="center"/>
        </w:trPr>
        <w:tc>
          <w:tcPr>
            <w:tcW w:w="612" w:type="pct"/>
            <w:vMerge/>
            <w:vAlign w:val="center"/>
          </w:tcPr>
          <w:p w14:paraId="769E74D5" w14:textId="77777777" w:rsidR="006746E6" w:rsidRPr="008135CA" w:rsidRDefault="006746E6" w:rsidP="00A226BF">
            <w:pPr>
              <w:jc w:val="both"/>
              <w:rPr>
                <w:sz w:val="24"/>
                <w:szCs w:val="24"/>
              </w:rPr>
            </w:pPr>
          </w:p>
        </w:tc>
        <w:tc>
          <w:tcPr>
            <w:tcW w:w="520" w:type="pct"/>
            <w:vMerge/>
          </w:tcPr>
          <w:p w14:paraId="37F504F1" w14:textId="77777777" w:rsidR="006746E6" w:rsidRPr="008135CA" w:rsidRDefault="006746E6" w:rsidP="00A226BF">
            <w:pPr>
              <w:jc w:val="center"/>
              <w:rPr>
                <w:rFonts w:eastAsia="Calibri"/>
                <w:iCs/>
                <w:sz w:val="24"/>
                <w:szCs w:val="24"/>
              </w:rPr>
            </w:pPr>
          </w:p>
        </w:tc>
        <w:tc>
          <w:tcPr>
            <w:tcW w:w="367" w:type="pct"/>
            <w:vMerge/>
          </w:tcPr>
          <w:p w14:paraId="4DCB6B3D" w14:textId="77777777" w:rsidR="006746E6" w:rsidRPr="008135CA" w:rsidRDefault="006746E6" w:rsidP="00A226BF">
            <w:pPr>
              <w:jc w:val="center"/>
              <w:rPr>
                <w:rFonts w:eastAsia="Calibri"/>
                <w:iCs/>
                <w:sz w:val="24"/>
                <w:szCs w:val="24"/>
              </w:rPr>
            </w:pPr>
          </w:p>
        </w:tc>
        <w:tc>
          <w:tcPr>
            <w:tcW w:w="706" w:type="pct"/>
            <w:vMerge/>
            <w:vAlign w:val="center"/>
          </w:tcPr>
          <w:p w14:paraId="0FDDED43" w14:textId="77777777" w:rsidR="006746E6" w:rsidRPr="008135CA" w:rsidRDefault="006746E6" w:rsidP="00A226BF">
            <w:pPr>
              <w:jc w:val="center"/>
              <w:rPr>
                <w:sz w:val="24"/>
                <w:szCs w:val="24"/>
              </w:rPr>
            </w:pPr>
          </w:p>
        </w:tc>
        <w:tc>
          <w:tcPr>
            <w:tcW w:w="407" w:type="pct"/>
            <w:vAlign w:val="center"/>
          </w:tcPr>
          <w:p w14:paraId="4FE3DE9C" w14:textId="77777777" w:rsidR="006746E6" w:rsidRPr="008135CA" w:rsidRDefault="006746E6" w:rsidP="00A226BF">
            <w:pPr>
              <w:jc w:val="center"/>
              <w:rPr>
                <w:sz w:val="24"/>
                <w:szCs w:val="24"/>
              </w:rPr>
            </w:pPr>
            <w:r w:rsidRPr="008135CA">
              <w:rPr>
                <w:sz w:val="24"/>
                <w:szCs w:val="24"/>
                <w:lang w:val="ru-RU"/>
              </w:rPr>
              <w:t>В</w:t>
            </w:r>
          </w:p>
        </w:tc>
        <w:tc>
          <w:tcPr>
            <w:tcW w:w="664" w:type="pct"/>
            <w:vAlign w:val="center"/>
          </w:tcPr>
          <w:p w14:paraId="73DFD425" w14:textId="77777777" w:rsidR="006746E6" w:rsidRPr="008135CA" w:rsidRDefault="006746E6" w:rsidP="006746E6">
            <w:pPr>
              <w:ind w:left="-104" w:right="-89"/>
              <w:jc w:val="center"/>
              <w:rPr>
                <w:sz w:val="24"/>
                <w:szCs w:val="24"/>
                <w:lang w:val="ru-RU"/>
              </w:rPr>
            </w:pPr>
            <w:r w:rsidRPr="008135CA">
              <w:rPr>
                <w:sz w:val="24"/>
                <w:szCs w:val="24"/>
                <w:lang w:val="ru-RU"/>
              </w:rPr>
              <w:t>98/122/134</w:t>
            </w:r>
          </w:p>
        </w:tc>
        <w:tc>
          <w:tcPr>
            <w:tcW w:w="529" w:type="pct"/>
            <w:vAlign w:val="center"/>
          </w:tcPr>
          <w:p w14:paraId="6CDA8899" w14:textId="77777777" w:rsidR="006746E6" w:rsidRPr="008135CA" w:rsidRDefault="006746E6" w:rsidP="006746E6">
            <w:pPr>
              <w:ind w:left="-104" w:right="-89"/>
              <w:jc w:val="center"/>
              <w:rPr>
                <w:sz w:val="24"/>
                <w:szCs w:val="24"/>
                <w:lang w:val="ru-RU"/>
              </w:rPr>
            </w:pPr>
            <w:r w:rsidRPr="008135CA">
              <w:rPr>
                <w:sz w:val="24"/>
                <w:szCs w:val="24"/>
                <w:lang w:val="ru-RU"/>
              </w:rPr>
              <w:t>1/1/1</w:t>
            </w:r>
          </w:p>
        </w:tc>
        <w:tc>
          <w:tcPr>
            <w:tcW w:w="602" w:type="pct"/>
            <w:vAlign w:val="center"/>
          </w:tcPr>
          <w:p w14:paraId="16B74AD9" w14:textId="77777777" w:rsidR="006746E6" w:rsidRPr="008135CA" w:rsidRDefault="006746E6" w:rsidP="006746E6">
            <w:pPr>
              <w:ind w:left="-104" w:right="-89"/>
              <w:jc w:val="center"/>
              <w:rPr>
                <w:sz w:val="24"/>
                <w:szCs w:val="24"/>
                <w:lang w:val="ru-RU"/>
              </w:rPr>
            </w:pPr>
            <w:r w:rsidRPr="008135CA">
              <w:rPr>
                <w:sz w:val="24"/>
                <w:szCs w:val="24"/>
                <w:lang w:val="ru-RU"/>
              </w:rPr>
              <w:t>6/15/37</w:t>
            </w:r>
          </w:p>
        </w:tc>
        <w:tc>
          <w:tcPr>
            <w:tcW w:w="593" w:type="pct"/>
            <w:vAlign w:val="center"/>
          </w:tcPr>
          <w:p w14:paraId="10BF24A7" w14:textId="77777777" w:rsidR="006746E6" w:rsidRPr="008135CA" w:rsidRDefault="006746E6" w:rsidP="006746E6">
            <w:pPr>
              <w:ind w:left="-104" w:right="-89"/>
              <w:jc w:val="center"/>
              <w:rPr>
                <w:sz w:val="24"/>
                <w:szCs w:val="24"/>
                <w:lang w:val="ru-RU"/>
              </w:rPr>
            </w:pPr>
            <w:r w:rsidRPr="008135CA">
              <w:rPr>
                <w:sz w:val="24"/>
                <w:szCs w:val="24"/>
                <w:lang w:val="ru-RU"/>
              </w:rPr>
              <w:t>11/10/10</w:t>
            </w:r>
          </w:p>
        </w:tc>
      </w:tr>
    </w:tbl>
    <w:p w14:paraId="0EE64A61" w14:textId="77777777" w:rsidR="00187F2E" w:rsidRDefault="00187F2E" w:rsidP="006746E6">
      <w:pPr>
        <w:spacing w:after="0" w:line="240" w:lineRule="auto"/>
        <w:ind w:firstLine="709"/>
        <w:jc w:val="both"/>
        <w:rPr>
          <w:lang w:val="ru-RU"/>
        </w:rPr>
      </w:pPr>
    </w:p>
    <w:p w14:paraId="20D6670E" w14:textId="35CCFF88" w:rsidR="00AF7FDD" w:rsidRPr="006746E6" w:rsidRDefault="00AF7FDD" w:rsidP="006746E6">
      <w:pPr>
        <w:spacing w:after="0" w:line="240" w:lineRule="auto"/>
        <w:ind w:firstLine="709"/>
        <w:jc w:val="both"/>
        <w:rPr>
          <w:iCs/>
          <w:lang w:val="ru-RU"/>
        </w:rPr>
      </w:pPr>
      <w:r w:rsidRPr="00932F36">
        <w:rPr>
          <w:lang w:val="ru-RU"/>
        </w:rPr>
        <w:t xml:space="preserve">Рассмотрим цепь из </w:t>
      </w:r>
      <w:proofErr w:type="gramStart"/>
      <w:r w:rsidRPr="00932F36">
        <w:rPr>
          <w:lang w:val="ru-RU"/>
        </w:rPr>
        <w:t xml:space="preserve">резисторов </w:t>
      </w:r>
      <m:oMath>
        <m:sSub>
          <m:sSubPr>
            <m:ctrlPr>
              <w:rPr>
                <w:rFonts w:ascii="Cambria Math" w:hAnsi="Cambria Math"/>
                <w:iCs/>
              </w:rPr>
            </m:ctrlPr>
          </m:sSubPr>
          <m:e>
            <m:r>
              <m:rPr>
                <m:sty m:val="p"/>
              </m:rPr>
              <w:rPr>
                <w:rFonts w:ascii="Cambria Math" w:hAnsi="Cambria Math"/>
              </w:rPr>
              <m:t>R</m:t>
            </m:r>
          </m:e>
          <m:sub>
            <m:r>
              <m:rPr>
                <m:sty m:val="p"/>
              </m:rPr>
              <w:rPr>
                <w:rFonts w:ascii="Cambria Math" w:hAnsi="Cambria Math"/>
                <w:lang w:val="ru-RU"/>
              </w:rPr>
              <m:t>5</m:t>
            </m:r>
          </m:sub>
        </m:sSub>
        <m:r>
          <m:rPr>
            <m:sty m:val="p"/>
          </m:rPr>
          <w:rPr>
            <w:rFonts w:ascii="Cambria Math" w:hAnsi="Cambria Math"/>
            <w:lang w:val="ru-RU"/>
          </w:rPr>
          <m:t>÷</m:t>
        </m:r>
        <m:sSub>
          <m:sSubPr>
            <m:ctrlPr>
              <w:rPr>
                <w:rFonts w:ascii="Cambria Math" w:hAnsi="Cambria Math"/>
                <w:iCs/>
              </w:rPr>
            </m:ctrlPr>
          </m:sSubPr>
          <m:e>
            <m:r>
              <m:rPr>
                <m:sty m:val="p"/>
              </m:rPr>
              <w:rPr>
                <w:rFonts w:ascii="Cambria Math" w:hAnsi="Cambria Math"/>
              </w:rPr>
              <m:t>R</m:t>
            </m:r>
          </m:e>
          <m:sub>
            <m:r>
              <m:rPr>
                <m:sty m:val="p"/>
              </m:rPr>
              <w:rPr>
                <w:rFonts w:ascii="Cambria Math" w:hAnsi="Cambria Math"/>
                <w:lang w:val="ru-RU"/>
              </w:rPr>
              <m:t>8</m:t>
            </m:r>
          </m:sub>
        </m:sSub>
      </m:oMath>
      <w:r w:rsidRPr="00932F36">
        <w:rPr>
          <w:lang w:val="ru-RU"/>
        </w:rPr>
        <w:t xml:space="preserve"> блока</w:t>
      </w:r>
      <w:proofErr w:type="gramEnd"/>
      <w:r w:rsidRPr="00932F36">
        <w:rPr>
          <w:lang w:val="ru-RU"/>
        </w:rPr>
        <w:t xml:space="preserve"> 1, обмотки геркона 44 с сопротивлением </w:t>
      </w:r>
      <m:oMath>
        <m:sSub>
          <m:sSubPr>
            <m:ctrlPr>
              <w:rPr>
                <w:rFonts w:ascii="Cambria Math" w:hAnsi="Cambria Math"/>
                <w:iCs/>
              </w:rPr>
            </m:ctrlPr>
          </m:sSubPr>
          <m:e>
            <m:r>
              <m:rPr>
                <m:sty m:val="p"/>
              </m:rPr>
              <w:rPr>
                <w:rFonts w:ascii="Cambria Math" w:hAnsi="Cambria Math"/>
              </w:rPr>
              <m:t>R</m:t>
            </m:r>
          </m:e>
          <m:sub>
            <m:r>
              <w:rPr>
                <w:rFonts w:ascii="Cambria Math" w:hAnsi="Cambria Math"/>
              </w:rPr>
              <m:t>w</m:t>
            </m:r>
            <m:r>
              <w:rPr>
                <w:rFonts w:ascii="Cambria Math" w:hAnsi="Cambria Math"/>
                <w:lang w:val="ru-RU"/>
              </w:rPr>
              <m:t>44</m:t>
            </m:r>
          </m:sub>
        </m:sSub>
      </m:oMath>
      <w:r w:rsidRPr="00932F36">
        <w:rPr>
          <w:lang w:val="ru-RU"/>
        </w:rPr>
        <w:t xml:space="preserve"> и обмоток герконов 15 блоков 9-11 с сопротивлениями </w:t>
      </w:r>
      <m:oMath>
        <m:sSub>
          <m:sSubPr>
            <m:ctrlPr>
              <w:rPr>
                <w:rFonts w:ascii="Cambria Math" w:hAnsi="Cambria Math"/>
                <w:iCs/>
              </w:rPr>
            </m:ctrlPr>
          </m:sSubPr>
          <m:e>
            <m:r>
              <m:rPr>
                <m:sty m:val="p"/>
              </m:rPr>
              <w:rPr>
                <w:rFonts w:ascii="Cambria Math" w:hAnsi="Cambria Math"/>
              </w:rPr>
              <m:t>R</m:t>
            </m:r>
          </m:e>
          <m:sub>
            <m:r>
              <m:rPr>
                <m:sty m:val="p"/>
              </m:rPr>
              <w:rPr>
                <w:rFonts w:ascii="Cambria Math" w:hAnsi="Cambria Math"/>
                <w:lang w:val="ru-RU"/>
              </w:rPr>
              <m:t>1</m:t>
            </m:r>
          </m:sub>
        </m:sSub>
        <m:r>
          <m:rPr>
            <m:sty m:val="p"/>
          </m:rPr>
          <w:rPr>
            <w:rFonts w:ascii="Cambria Math" w:hAnsi="Cambria Math"/>
            <w:lang w:val="ru-RU"/>
          </w:rPr>
          <m:t>÷</m:t>
        </m:r>
        <m:sSub>
          <m:sSubPr>
            <m:ctrlPr>
              <w:rPr>
                <w:rFonts w:ascii="Cambria Math" w:hAnsi="Cambria Math"/>
                <w:iCs/>
              </w:rPr>
            </m:ctrlPr>
          </m:sSubPr>
          <m:e>
            <m:r>
              <m:rPr>
                <m:sty m:val="p"/>
              </m:rPr>
              <w:rPr>
                <w:rFonts w:ascii="Cambria Math" w:hAnsi="Cambria Math"/>
              </w:rPr>
              <m:t>R</m:t>
            </m:r>
          </m:e>
          <m:sub>
            <m:r>
              <m:rPr>
                <m:sty m:val="p"/>
              </m:rPr>
              <w:rPr>
                <w:rFonts w:ascii="Cambria Math" w:hAnsi="Cambria Math"/>
                <w:lang w:val="ru-RU"/>
              </w:rPr>
              <m:t>3</m:t>
            </m:r>
          </m:sub>
        </m:sSub>
      </m:oMath>
      <w:r w:rsidR="00C86AD4">
        <w:rPr>
          <w:lang w:val="ru-RU"/>
        </w:rPr>
        <w:t xml:space="preserve"> (рис</w:t>
      </w:r>
      <w:r w:rsidR="008D1F9F">
        <w:rPr>
          <w:lang w:val="ru-RU"/>
        </w:rPr>
        <w:t>унок</w:t>
      </w:r>
      <w:r w:rsidR="00C86AD4">
        <w:rPr>
          <w:lang w:val="ru-RU"/>
        </w:rPr>
        <w:t xml:space="preserve"> 3.4</w:t>
      </w:r>
      <w:r w:rsidRPr="00932F36">
        <w:rPr>
          <w:lang w:val="ru-RU"/>
        </w:rPr>
        <w:t xml:space="preserve">). </w:t>
      </w:r>
    </w:p>
    <w:p w14:paraId="11E0CACD" w14:textId="77777777" w:rsidR="00AF7FDD" w:rsidRPr="00932F36" w:rsidRDefault="00AF7FDD" w:rsidP="008D1F9F">
      <w:pPr>
        <w:spacing w:after="0" w:line="240" w:lineRule="auto"/>
        <w:jc w:val="center"/>
      </w:pPr>
      <w:r w:rsidRPr="00932F36">
        <w:rPr>
          <w:noProof/>
          <w:lang w:val="ru-RU" w:eastAsia="ru-RU" w:bidi="ar-SA"/>
        </w:rPr>
        <w:lastRenderedPageBreak/>
        <w:drawing>
          <wp:inline distT="0" distB="0" distL="0" distR="0" wp14:anchorId="3AE52442" wp14:editId="03ACBC3E">
            <wp:extent cx="4046220" cy="17526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046220" cy="1752600"/>
                    </a:xfrm>
                    <a:prstGeom prst="rect">
                      <a:avLst/>
                    </a:prstGeom>
                    <a:noFill/>
                    <a:ln>
                      <a:noFill/>
                    </a:ln>
                  </pic:spPr>
                </pic:pic>
              </a:graphicData>
            </a:graphic>
          </wp:inline>
        </w:drawing>
      </w:r>
    </w:p>
    <w:p w14:paraId="77D0CD1F" w14:textId="77777777" w:rsidR="00AF7FDD" w:rsidRPr="008D1F9F" w:rsidRDefault="00AF7FDD" w:rsidP="00AF7FDD">
      <w:pPr>
        <w:spacing w:after="0" w:line="240" w:lineRule="auto"/>
        <w:ind w:firstLine="567"/>
        <w:jc w:val="center"/>
        <w:rPr>
          <w:sz w:val="16"/>
          <w:szCs w:val="16"/>
        </w:rPr>
      </w:pPr>
    </w:p>
    <w:p w14:paraId="205A1660" w14:textId="2855AE44" w:rsidR="00AF7FDD" w:rsidRPr="00B371B0" w:rsidRDefault="00B371B0" w:rsidP="008D1F9F">
      <w:pPr>
        <w:spacing w:after="0" w:line="240" w:lineRule="auto"/>
        <w:jc w:val="center"/>
        <w:rPr>
          <w:lang w:val="ru-RU"/>
        </w:rPr>
      </w:pPr>
      <w:r w:rsidRPr="00B371B0">
        <w:rPr>
          <w:lang w:val="ru-RU"/>
        </w:rPr>
        <w:t xml:space="preserve">Рисунок </w:t>
      </w:r>
      <w:r w:rsidR="00195082" w:rsidRPr="00B371B0">
        <w:rPr>
          <w:lang w:val="ru-RU"/>
        </w:rPr>
        <w:t>3.4</w:t>
      </w:r>
      <w:r w:rsidR="006746E6">
        <w:rPr>
          <w:lang w:val="ru-RU"/>
        </w:rPr>
        <w:t xml:space="preserve"> </w:t>
      </w:r>
      <w:r w:rsidR="00AF7FDD" w:rsidRPr="00B371B0">
        <w:rPr>
          <w:lang w:val="ru-RU"/>
        </w:rPr>
        <w:t xml:space="preserve">– Схема формирования </w:t>
      </w:r>
      <w:proofErr w:type="gramStart"/>
      <w:r w:rsidR="00AF7FDD" w:rsidRPr="00B371B0">
        <w:rPr>
          <w:lang w:val="ru-RU"/>
        </w:rPr>
        <w:t xml:space="preserve">тока </w:t>
      </w:r>
      <m:oMath>
        <m:sSub>
          <m:sSubPr>
            <m:ctrlPr>
              <w:rPr>
                <w:rFonts w:ascii="Cambria Math" w:hAnsi="Cambria Math"/>
                <w:lang w:val="ru-RU"/>
              </w:rPr>
            </m:ctrlPr>
          </m:sSubPr>
          <m:e>
            <m:r>
              <m:rPr>
                <m:sty m:val="p"/>
              </m:rPr>
              <w:rPr>
                <w:rFonts w:ascii="Cambria Math" w:hAnsi="Cambria Math"/>
                <w:lang w:val="ru-RU"/>
              </w:rPr>
              <m:t>I</m:t>
            </m:r>
          </m:e>
          <m:sub>
            <m:r>
              <m:rPr>
                <m:sty m:val="p"/>
              </m:rPr>
              <w:rPr>
                <w:rFonts w:ascii="Cambria Math" w:hAnsi="Cambria Math"/>
                <w:lang w:val="ru-RU"/>
              </w:rPr>
              <m:t>у</m:t>
            </m:r>
          </m:sub>
        </m:sSub>
      </m:oMath>
      <w:r w:rsidR="00AF7FDD" w:rsidRPr="00B371B0">
        <w:rPr>
          <w:lang w:val="ru-RU"/>
        </w:rPr>
        <w:t xml:space="preserve"> с</w:t>
      </w:r>
      <w:proofErr w:type="gramEnd"/>
      <w:r w:rsidR="00AF7FDD" w:rsidRPr="00B371B0">
        <w:rPr>
          <w:lang w:val="ru-RU"/>
        </w:rPr>
        <w:t xml:space="preserve"> использованием моста Уитстона</w:t>
      </w:r>
    </w:p>
    <w:p w14:paraId="3B191AF2" w14:textId="77777777" w:rsidR="00AF7FDD" w:rsidRPr="00932F36" w:rsidRDefault="00AF7FDD" w:rsidP="00AF7FDD">
      <w:pPr>
        <w:spacing w:after="0" w:line="240" w:lineRule="auto"/>
        <w:ind w:firstLine="567"/>
        <w:jc w:val="both"/>
        <w:rPr>
          <w:lang w:val="ru-RU"/>
        </w:rPr>
      </w:pPr>
    </w:p>
    <w:p w14:paraId="3BAEEDBB" w14:textId="77777777" w:rsidR="006746E6" w:rsidRPr="00932F36" w:rsidRDefault="006746E6" w:rsidP="006746E6">
      <w:pPr>
        <w:spacing w:after="0" w:line="240" w:lineRule="auto"/>
        <w:ind w:firstLine="709"/>
        <w:jc w:val="both"/>
      </w:pPr>
      <w:r w:rsidRPr="00932F36">
        <w:rPr>
          <w:lang w:val="ru-RU"/>
        </w:rPr>
        <w:t xml:space="preserve">Для упрощения выбора параметров защиты используются герконы 15 и 44 одного типа, сопротивления их обмоток </w:t>
      </w:r>
      <w:proofErr w:type="gramStart"/>
      <w:r w:rsidRPr="00932F36">
        <w:rPr>
          <w:lang w:val="ru-RU"/>
        </w:rPr>
        <w:t xml:space="preserve">равны </w:t>
      </w:r>
      <m:oMath>
        <m:sSub>
          <m:sSubPr>
            <m:ctrlPr>
              <w:rPr>
                <w:rFonts w:ascii="Cambria Math" w:hAnsi="Cambria Math"/>
                <w:iCs/>
              </w:rPr>
            </m:ctrlPr>
          </m:sSubPr>
          <m:e>
            <m:r>
              <m:rPr>
                <m:sty m:val="p"/>
              </m:rPr>
              <w:rPr>
                <w:rFonts w:ascii="Cambria Math" w:hAnsi="Cambria Math"/>
              </w:rPr>
              <m:t>R</m:t>
            </m:r>
          </m:e>
          <m:sub>
            <m:r>
              <w:rPr>
                <w:rFonts w:ascii="Cambria Math" w:hAnsi="Cambria Math"/>
              </w:rPr>
              <m:t>w</m:t>
            </m:r>
            <m:r>
              <w:rPr>
                <w:rFonts w:ascii="Cambria Math" w:hAnsi="Cambria Math"/>
                <w:lang w:val="ru-RU"/>
              </w:rPr>
              <m:t>44</m:t>
            </m:r>
          </m:sub>
        </m:sSub>
        <m:r>
          <w:rPr>
            <w:rFonts w:ascii="Cambria Math" w:hAnsi="Cambria Math"/>
            <w:lang w:val="ru-RU"/>
          </w:rPr>
          <m:t>=</m:t>
        </m:r>
        <m:sSub>
          <m:sSubPr>
            <m:ctrlPr>
              <w:rPr>
                <w:rFonts w:ascii="Cambria Math" w:hAnsi="Cambria Math"/>
                <w:iCs/>
              </w:rPr>
            </m:ctrlPr>
          </m:sSubPr>
          <m:e>
            <m:r>
              <m:rPr>
                <m:sty m:val="p"/>
              </m:rPr>
              <w:rPr>
                <w:rFonts w:ascii="Cambria Math" w:hAnsi="Cambria Math"/>
              </w:rPr>
              <m:t>R</m:t>
            </m:r>
          </m:e>
          <m:sub>
            <m:r>
              <m:rPr>
                <m:sty m:val="p"/>
              </m:rPr>
              <w:rPr>
                <w:rFonts w:ascii="Cambria Math" w:hAnsi="Cambria Math"/>
                <w:lang w:val="ru-RU"/>
              </w:rPr>
              <m:t>1</m:t>
            </m:r>
          </m:sub>
        </m:sSub>
        <m:r>
          <w:rPr>
            <w:rFonts w:ascii="Cambria Math" w:hAnsi="Cambria Math"/>
            <w:lang w:val="ru-RU"/>
          </w:rPr>
          <m:t>=</m:t>
        </m:r>
        <m:sSub>
          <m:sSubPr>
            <m:ctrlPr>
              <w:rPr>
                <w:rFonts w:ascii="Cambria Math" w:hAnsi="Cambria Math"/>
                <w:iCs/>
              </w:rPr>
            </m:ctrlPr>
          </m:sSubPr>
          <m:e>
            <m:r>
              <m:rPr>
                <m:sty m:val="p"/>
              </m:rPr>
              <w:rPr>
                <w:rFonts w:ascii="Cambria Math" w:hAnsi="Cambria Math"/>
              </w:rPr>
              <m:t>R</m:t>
            </m:r>
          </m:e>
          <m:sub>
            <m:r>
              <m:rPr>
                <m:sty m:val="p"/>
              </m:rPr>
              <w:rPr>
                <w:rFonts w:ascii="Cambria Math" w:hAnsi="Cambria Math"/>
                <w:lang w:val="ru-RU"/>
              </w:rPr>
              <m:t>2</m:t>
            </m:r>
          </m:sub>
        </m:sSub>
        <m:r>
          <w:rPr>
            <w:rFonts w:ascii="Cambria Math" w:hAnsi="Cambria Math"/>
            <w:lang w:val="ru-RU"/>
          </w:rPr>
          <m:t>=</m:t>
        </m:r>
        <m:sSub>
          <m:sSubPr>
            <m:ctrlPr>
              <w:rPr>
                <w:rFonts w:ascii="Cambria Math" w:hAnsi="Cambria Math"/>
                <w:iCs/>
              </w:rPr>
            </m:ctrlPr>
          </m:sSubPr>
          <m:e>
            <m:r>
              <m:rPr>
                <m:sty m:val="p"/>
              </m:rPr>
              <w:rPr>
                <w:rFonts w:ascii="Cambria Math" w:hAnsi="Cambria Math"/>
              </w:rPr>
              <m:t>R</m:t>
            </m:r>
          </m:e>
          <m:sub>
            <m:r>
              <m:rPr>
                <m:sty m:val="p"/>
              </m:rPr>
              <w:rPr>
                <w:rFonts w:ascii="Cambria Math" w:hAnsi="Cambria Math"/>
                <w:lang w:val="ru-RU"/>
              </w:rPr>
              <m:t>3</m:t>
            </m:r>
          </m:sub>
        </m:sSub>
        <m:r>
          <w:rPr>
            <w:rFonts w:ascii="Cambria Math" w:hAnsi="Cambria Math"/>
            <w:lang w:val="ru-RU"/>
          </w:rPr>
          <m:t>=</m:t>
        </m:r>
        <m:sSub>
          <m:sSubPr>
            <m:ctrlPr>
              <w:rPr>
                <w:rFonts w:ascii="Cambria Math" w:hAnsi="Cambria Math"/>
                <w:iCs/>
              </w:rPr>
            </m:ctrlPr>
          </m:sSubPr>
          <m:e>
            <m:r>
              <m:rPr>
                <m:sty m:val="p"/>
              </m:rPr>
              <w:rPr>
                <w:rFonts w:ascii="Cambria Math" w:hAnsi="Cambria Math"/>
              </w:rPr>
              <m:t>R</m:t>
            </m:r>
          </m:e>
          <m:sub>
            <m:r>
              <m:rPr>
                <m:sty m:val="p"/>
              </m:rPr>
              <w:rPr>
                <w:rFonts w:ascii="Cambria Math" w:hAnsi="Cambria Math"/>
                <w:lang w:val="ru-RU"/>
              </w:rPr>
              <m:t>обм</m:t>
            </m:r>
          </m:sub>
        </m:sSub>
      </m:oMath>
      <w:r w:rsidRPr="00932F36">
        <w:rPr>
          <w:iCs/>
          <w:lang w:val="ru-RU"/>
        </w:rPr>
        <w:t>.</w:t>
      </w:r>
      <w:proofErr w:type="gramEnd"/>
      <w:r w:rsidRPr="00932F36">
        <w:rPr>
          <w:iCs/>
          <w:lang w:val="ru-RU"/>
        </w:rPr>
        <w:t xml:space="preserve"> </w:t>
      </w:r>
      <w:proofErr w:type="gramStart"/>
      <w:r w:rsidRPr="00932F36">
        <w:rPr>
          <w:iCs/>
          <w:lang w:val="ru-RU"/>
        </w:rPr>
        <w:t xml:space="preserve">Напряжение </w:t>
      </w:r>
      <m:oMath>
        <m:sSub>
          <m:sSubPr>
            <m:ctrlPr>
              <w:rPr>
                <w:rFonts w:ascii="Cambria Math" w:hAnsi="Cambria Math"/>
                <w:iCs/>
              </w:rPr>
            </m:ctrlPr>
          </m:sSubPr>
          <m:e>
            <m:r>
              <m:rPr>
                <m:sty m:val="p"/>
              </m:rPr>
              <w:rPr>
                <w:rFonts w:ascii="Cambria Math" w:hAnsi="Cambria Math"/>
              </w:rPr>
              <m:t>U</m:t>
            </m:r>
          </m:e>
          <m:sub>
            <m:r>
              <m:rPr>
                <m:sty m:val="p"/>
              </m:rPr>
              <w:rPr>
                <w:rFonts w:ascii="Cambria Math" w:hAnsi="Cambria Math"/>
                <w:lang w:val="ru-RU"/>
              </w:rPr>
              <m:t>4</m:t>
            </m:r>
          </m:sub>
        </m:sSub>
      </m:oMath>
      <w:r w:rsidRPr="00932F36">
        <w:rPr>
          <w:iCs/>
          <w:lang w:val="ru-RU"/>
        </w:rPr>
        <w:t xml:space="preserve"> подается</w:t>
      </w:r>
      <w:proofErr w:type="gramEnd"/>
      <w:r w:rsidRPr="00932F36">
        <w:rPr>
          <w:iCs/>
          <w:lang w:val="ru-RU"/>
        </w:rPr>
        <w:t xml:space="preserve"> на мост, состоящий из двух делителей напряжения: первый – резисторы </w:t>
      </w:r>
      <m:oMath>
        <m:sSub>
          <m:sSubPr>
            <m:ctrlPr>
              <w:rPr>
                <w:rFonts w:ascii="Cambria Math" w:hAnsi="Cambria Math"/>
                <w:iCs/>
              </w:rPr>
            </m:ctrlPr>
          </m:sSubPr>
          <m:e>
            <m:r>
              <m:rPr>
                <m:sty m:val="p"/>
              </m:rPr>
              <w:rPr>
                <w:rFonts w:ascii="Cambria Math" w:hAnsi="Cambria Math"/>
              </w:rPr>
              <m:t>R</m:t>
            </m:r>
          </m:e>
          <m:sub>
            <m:r>
              <m:rPr>
                <m:sty m:val="p"/>
              </m:rPr>
              <w:rPr>
                <w:rFonts w:ascii="Cambria Math" w:hAnsi="Cambria Math"/>
                <w:lang w:val="ru-RU"/>
              </w:rPr>
              <m:t>7</m:t>
            </m:r>
          </m:sub>
        </m:sSub>
      </m:oMath>
      <w:r w:rsidRPr="00932F36">
        <w:rPr>
          <w:iCs/>
          <w:lang w:val="ru-RU"/>
        </w:rPr>
        <w:t xml:space="preserve"> и </w:t>
      </w:r>
      <m:oMath>
        <m:sSub>
          <m:sSubPr>
            <m:ctrlPr>
              <w:rPr>
                <w:rFonts w:ascii="Cambria Math" w:hAnsi="Cambria Math"/>
                <w:iCs/>
              </w:rPr>
            </m:ctrlPr>
          </m:sSubPr>
          <m:e>
            <m:r>
              <m:rPr>
                <m:sty m:val="p"/>
              </m:rPr>
              <w:rPr>
                <w:rFonts w:ascii="Cambria Math" w:hAnsi="Cambria Math"/>
              </w:rPr>
              <m:t>R</m:t>
            </m:r>
          </m:e>
          <m:sub>
            <m:r>
              <m:rPr>
                <m:sty m:val="p"/>
              </m:rPr>
              <w:rPr>
                <w:rFonts w:ascii="Cambria Math" w:hAnsi="Cambria Math"/>
                <w:lang w:val="ru-RU"/>
              </w:rPr>
              <m:t>6</m:t>
            </m:r>
          </m:sub>
        </m:sSub>
      </m:oMath>
      <w:r w:rsidRPr="00932F36">
        <w:rPr>
          <w:iCs/>
          <w:lang w:val="ru-RU"/>
        </w:rPr>
        <w:t xml:space="preserve">, второй – </w:t>
      </w:r>
      <m:oMath>
        <m:sSub>
          <m:sSubPr>
            <m:ctrlPr>
              <w:rPr>
                <w:rFonts w:ascii="Cambria Math" w:hAnsi="Cambria Math"/>
                <w:iCs/>
              </w:rPr>
            </m:ctrlPr>
          </m:sSubPr>
          <m:e>
            <m:r>
              <m:rPr>
                <m:sty m:val="p"/>
              </m:rPr>
              <w:rPr>
                <w:rFonts w:ascii="Cambria Math" w:hAnsi="Cambria Math"/>
              </w:rPr>
              <m:t>R</m:t>
            </m:r>
          </m:e>
          <m:sub>
            <m:r>
              <m:rPr>
                <m:sty m:val="p"/>
              </m:rPr>
              <w:rPr>
                <w:rFonts w:ascii="Cambria Math" w:hAnsi="Cambria Math"/>
                <w:lang w:val="ru-RU"/>
              </w:rPr>
              <m:t>5</m:t>
            </m:r>
          </m:sub>
        </m:sSub>
      </m:oMath>
      <w:r w:rsidRPr="00932F36">
        <w:rPr>
          <w:iCs/>
          <w:lang w:val="ru-RU"/>
        </w:rPr>
        <w:t xml:space="preserve"> и </w:t>
      </w:r>
      <m:oMath>
        <m:sSub>
          <m:sSubPr>
            <m:ctrlPr>
              <w:rPr>
                <w:rFonts w:ascii="Cambria Math" w:hAnsi="Cambria Math"/>
                <w:iCs/>
              </w:rPr>
            </m:ctrlPr>
          </m:sSubPr>
          <m:e>
            <m:r>
              <m:rPr>
                <m:sty m:val="p"/>
              </m:rPr>
              <w:rPr>
                <w:rFonts w:ascii="Cambria Math" w:hAnsi="Cambria Math"/>
              </w:rPr>
              <m:t>R</m:t>
            </m:r>
          </m:e>
          <m:sub>
            <m:r>
              <m:rPr>
                <m:sty m:val="p"/>
              </m:rPr>
              <w:rPr>
                <w:rFonts w:ascii="Cambria Math" w:hAnsi="Cambria Math"/>
                <w:lang w:val="ru-RU"/>
              </w:rPr>
              <m:t>8</m:t>
            </m:r>
          </m:sub>
        </m:sSub>
      </m:oMath>
      <w:r w:rsidRPr="00932F36">
        <w:rPr>
          <w:iCs/>
          <w:lang w:val="ru-RU"/>
        </w:rPr>
        <w:t xml:space="preserve">. Напряжения на узлах </w:t>
      </w:r>
      <w:proofErr w:type="gramStart"/>
      <w:r w:rsidRPr="00932F36">
        <w:rPr>
          <w:iCs/>
          <w:lang w:val="ru-RU"/>
        </w:rPr>
        <w:t xml:space="preserve">между </w:t>
      </w:r>
      <m:oMath>
        <m:sSub>
          <m:sSubPr>
            <m:ctrlPr>
              <w:rPr>
                <w:rFonts w:ascii="Cambria Math" w:hAnsi="Cambria Math"/>
                <w:iCs/>
              </w:rPr>
            </m:ctrlPr>
          </m:sSubPr>
          <m:e>
            <m:r>
              <m:rPr>
                <m:sty m:val="p"/>
              </m:rPr>
              <w:rPr>
                <w:rFonts w:ascii="Cambria Math" w:hAnsi="Cambria Math"/>
              </w:rPr>
              <m:t>R</m:t>
            </m:r>
          </m:e>
          <m:sub>
            <m:r>
              <m:rPr>
                <m:sty m:val="p"/>
              </m:rPr>
              <w:rPr>
                <w:rFonts w:ascii="Cambria Math" w:hAnsi="Cambria Math"/>
                <w:lang w:val="ru-RU"/>
              </w:rPr>
              <m:t>7</m:t>
            </m:r>
          </m:sub>
        </m:sSub>
      </m:oMath>
      <w:r w:rsidRPr="00932F36">
        <w:rPr>
          <w:iCs/>
          <w:lang w:val="ru-RU"/>
        </w:rPr>
        <w:t xml:space="preserve"> и</w:t>
      </w:r>
      <w:proofErr w:type="gramEnd"/>
      <w:r w:rsidRPr="00932F36">
        <w:rPr>
          <w:iCs/>
          <w:lang w:val="ru-RU"/>
        </w:rPr>
        <w:t xml:space="preserve"> </w:t>
      </w:r>
      <m:oMath>
        <m:sSub>
          <m:sSubPr>
            <m:ctrlPr>
              <w:rPr>
                <w:rFonts w:ascii="Cambria Math" w:hAnsi="Cambria Math"/>
                <w:iCs/>
              </w:rPr>
            </m:ctrlPr>
          </m:sSubPr>
          <m:e>
            <m:r>
              <m:rPr>
                <m:sty m:val="p"/>
              </m:rPr>
              <w:rPr>
                <w:rFonts w:ascii="Cambria Math" w:hAnsi="Cambria Math"/>
              </w:rPr>
              <m:t>R</m:t>
            </m:r>
          </m:e>
          <m:sub>
            <m:r>
              <m:rPr>
                <m:sty m:val="p"/>
              </m:rPr>
              <w:rPr>
                <w:rFonts w:ascii="Cambria Math" w:hAnsi="Cambria Math"/>
                <w:lang w:val="ru-RU"/>
              </w:rPr>
              <m:t>6</m:t>
            </m:r>
          </m:sub>
        </m:sSub>
      </m:oMath>
      <w:r w:rsidRPr="00932F36">
        <w:rPr>
          <w:iCs/>
          <w:lang w:val="ru-RU"/>
        </w:rPr>
        <w:t xml:space="preserve">, и </w:t>
      </w:r>
      <m:oMath>
        <m:sSub>
          <m:sSubPr>
            <m:ctrlPr>
              <w:rPr>
                <w:rFonts w:ascii="Cambria Math" w:hAnsi="Cambria Math"/>
                <w:iCs/>
              </w:rPr>
            </m:ctrlPr>
          </m:sSubPr>
          <m:e>
            <m:r>
              <m:rPr>
                <m:sty m:val="p"/>
              </m:rPr>
              <w:rPr>
                <w:rFonts w:ascii="Cambria Math" w:hAnsi="Cambria Math"/>
              </w:rPr>
              <m:t>R</m:t>
            </m:r>
          </m:e>
          <m:sub>
            <m:r>
              <m:rPr>
                <m:sty m:val="p"/>
              </m:rPr>
              <w:rPr>
                <w:rFonts w:ascii="Cambria Math" w:hAnsi="Cambria Math"/>
                <w:lang w:val="ru-RU"/>
              </w:rPr>
              <m:t>5</m:t>
            </m:r>
          </m:sub>
        </m:sSub>
      </m:oMath>
      <w:r w:rsidRPr="00932F36">
        <w:rPr>
          <w:iCs/>
          <w:lang w:val="ru-RU"/>
        </w:rPr>
        <w:t xml:space="preserve"> и </w:t>
      </w:r>
      <m:oMath>
        <m:sSub>
          <m:sSubPr>
            <m:ctrlPr>
              <w:rPr>
                <w:rFonts w:ascii="Cambria Math" w:hAnsi="Cambria Math"/>
                <w:iCs/>
              </w:rPr>
            </m:ctrlPr>
          </m:sSubPr>
          <m:e>
            <m:r>
              <m:rPr>
                <m:sty m:val="p"/>
              </m:rPr>
              <w:rPr>
                <w:rFonts w:ascii="Cambria Math" w:hAnsi="Cambria Math"/>
              </w:rPr>
              <m:t>R</m:t>
            </m:r>
          </m:e>
          <m:sub>
            <m:r>
              <m:rPr>
                <m:sty m:val="p"/>
              </m:rPr>
              <w:rPr>
                <w:rFonts w:ascii="Cambria Math" w:hAnsi="Cambria Math"/>
                <w:lang w:val="ru-RU"/>
              </w:rPr>
              <m:t>8</m:t>
            </m:r>
          </m:sub>
        </m:sSub>
      </m:oMath>
      <w:r w:rsidRPr="00932F36">
        <w:rPr>
          <w:iCs/>
          <w:lang w:val="ru-RU"/>
        </w:rPr>
        <w:t xml:space="preserve">, соответственно, равны </w:t>
      </w:r>
      <m:oMath>
        <m:sSub>
          <m:sSubPr>
            <m:ctrlPr>
              <w:rPr>
                <w:rFonts w:ascii="Cambria Math" w:hAnsi="Cambria Math"/>
                <w:iCs/>
              </w:rPr>
            </m:ctrlPr>
          </m:sSubPr>
          <m:e>
            <m:r>
              <m:rPr>
                <m:sty m:val="p"/>
              </m:rPr>
              <w:rPr>
                <w:rFonts w:ascii="Cambria Math" w:hAnsi="Cambria Math"/>
              </w:rPr>
              <m:t>U</m:t>
            </m:r>
          </m:e>
          <m:sub>
            <m:r>
              <m:rPr>
                <m:sty m:val="p"/>
              </m:rPr>
              <w:rPr>
                <w:rFonts w:ascii="Cambria Math" w:hAnsi="Cambria Math"/>
              </w:rPr>
              <m:t>R</m:t>
            </m:r>
            <m:r>
              <w:rPr>
                <w:rFonts w:ascii="Cambria Math" w:hAnsi="Cambria Math"/>
                <w:lang w:val="ru-RU"/>
              </w:rPr>
              <m:t>7,</m:t>
            </m:r>
            <m:r>
              <w:rPr>
                <w:rFonts w:ascii="Cambria Math" w:hAnsi="Cambria Math"/>
              </w:rPr>
              <m:t>R</m:t>
            </m:r>
            <m:r>
              <w:rPr>
                <w:rFonts w:ascii="Cambria Math" w:hAnsi="Cambria Math"/>
                <w:lang w:val="ru-RU"/>
              </w:rPr>
              <m:t>6</m:t>
            </m:r>
          </m:sub>
        </m:sSub>
        <m:r>
          <w:rPr>
            <w:rFonts w:ascii="Cambria Math" w:hAnsi="Cambria Math"/>
            <w:lang w:val="ru-RU"/>
          </w:rPr>
          <m:t>=</m:t>
        </m:r>
        <m:sSub>
          <m:sSubPr>
            <m:ctrlPr>
              <w:rPr>
                <w:rFonts w:ascii="Cambria Math" w:hAnsi="Cambria Math"/>
                <w:iCs/>
              </w:rPr>
            </m:ctrlPr>
          </m:sSubPr>
          <m:e>
            <m:r>
              <m:rPr>
                <m:sty m:val="p"/>
              </m:rPr>
              <w:rPr>
                <w:rFonts w:ascii="Cambria Math" w:hAnsi="Cambria Math"/>
              </w:rPr>
              <m:t>U</m:t>
            </m:r>
          </m:e>
          <m:sub>
            <m:r>
              <m:rPr>
                <m:sty m:val="p"/>
              </m:rPr>
              <w:rPr>
                <w:rFonts w:ascii="Cambria Math" w:hAnsi="Cambria Math"/>
                <w:lang w:val="ru-RU"/>
              </w:rPr>
              <m:t>4</m:t>
            </m:r>
          </m:sub>
        </m:sSub>
        <m:r>
          <w:rPr>
            <w:rFonts w:ascii="Cambria Math" w:hAnsi="Cambria Math"/>
            <w:lang w:val="ru-RU"/>
          </w:rPr>
          <m:t>∙</m:t>
        </m:r>
        <m:sSub>
          <m:sSubPr>
            <m:ctrlPr>
              <w:rPr>
                <w:rFonts w:ascii="Cambria Math" w:hAnsi="Cambria Math"/>
                <w:iCs/>
              </w:rPr>
            </m:ctrlPr>
          </m:sSubPr>
          <m:e>
            <m:r>
              <m:rPr>
                <m:sty m:val="p"/>
              </m:rPr>
              <w:rPr>
                <w:rFonts w:ascii="Cambria Math" w:hAnsi="Cambria Math"/>
              </w:rPr>
              <m:t>R</m:t>
            </m:r>
          </m:e>
          <m:sub>
            <m:r>
              <m:rPr>
                <m:sty m:val="p"/>
              </m:rPr>
              <w:rPr>
                <w:rFonts w:ascii="Cambria Math" w:hAnsi="Cambria Math"/>
                <w:lang w:val="ru-RU"/>
              </w:rPr>
              <m:t>7</m:t>
            </m:r>
          </m:sub>
        </m:sSub>
        <m:r>
          <w:rPr>
            <w:rFonts w:ascii="Cambria Math" w:hAnsi="Cambria Math"/>
            <w:lang w:val="ru-RU"/>
          </w:rPr>
          <m:t>/</m:t>
        </m:r>
        <m:d>
          <m:dPr>
            <m:ctrlPr>
              <w:rPr>
                <w:rFonts w:ascii="Cambria Math" w:hAnsi="Cambria Math"/>
                <w:i/>
                <w:iCs/>
              </w:rPr>
            </m:ctrlPr>
          </m:dPr>
          <m:e>
            <m:sSub>
              <m:sSubPr>
                <m:ctrlPr>
                  <w:rPr>
                    <w:rFonts w:ascii="Cambria Math" w:hAnsi="Cambria Math"/>
                    <w:iCs/>
                  </w:rPr>
                </m:ctrlPr>
              </m:sSubPr>
              <m:e>
                <m:r>
                  <m:rPr>
                    <m:sty m:val="p"/>
                  </m:rPr>
                  <w:rPr>
                    <w:rFonts w:ascii="Cambria Math" w:hAnsi="Cambria Math"/>
                  </w:rPr>
                  <m:t>R</m:t>
                </m:r>
              </m:e>
              <m:sub>
                <m:r>
                  <m:rPr>
                    <m:sty m:val="p"/>
                  </m:rPr>
                  <w:rPr>
                    <w:rFonts w:ascii="Cambria Math" w:hAnsi="Cambria Math"/>
                    <w:lang w:val="ru-RU"/>
                  </w:rPr>
                  <m:t>7</m:t>
                </m:r>
              </m:sub>
            </m:sSub>
            <m:r>
              <m:rPr>
                <m:sty m:val="p"/>
              </m:rPr>
              <w:rPr>
                <w:rFonts w:ascii="Cambria Math" w:hAnsi="Cambria Math"/>
                <w:lang w:val="ru-RU"/>
              </w:rPr>
              <m:t>+</m:t>
            </m:r>
            <m:sSub>
              <m:sSubPr>
                <m:ctrlPr>
                  <w:rPr>
                    <w:rFonts w:ascii="Cambria Math" w:hAnsi="Cambria Math"/>
                    <w:iCs/>
                  </w:rPr>
                </m:ctrlPr>
              </m:sSubPr>
              <m:e>
                <m:r>
                  <m:rPr>
                    <m:sty m:val="p"/>
                  </m:rPr>
                  <w:rPr>
                    <w:rFonts w:ascii="Cambria Math" w:hAnsi="Cambria Math"/>
                  </w:rPr>
                  <m:t>R</m:t>
                </m:r>
              </m:e>
              <m:sub>
                <m:r>
                  <m:rPr>
                    <m:sty m:val="p"/>
                  </m:rPr>
                  <w:rPr>
                    <w:rFonts w:ascii="Cambria Math" w:hAnsi="Cambria Math"/>
                    <w:lang w:val="ru-RU"/>
                  </w:rPr>
                  <m:t>6</m:t>
                </m:r>
              </m:sub>
            </m:sSub>
          </m:e>
        </m:d>
      </m:oMath>
      <w:r w:rsidRPr="00932F36">
        <w:rPr>
          <w:iCs/>
          <w:lang w:val="ru-RU"/>
        </w:rPr>
        <w:t xml:space="preserve"> и </w:t>
      </w:r>
      <m:oMath>
        <m:sSub>
          <m:sSubPr>
            <m:ctrlPr>
              <w:rPr>
                <w:rFonts w:ascii="Cambria Math" w:hAnsi="Cambria Math"/>
                <w:iCs/>
              </w:rPr>
            </m:ctrlPr>
          </m:sSubPr>
          <m:e>
            <m:r>
              <m:rPr>
                <m:sty m:val="p"/>
              </m:rPr>
              <w:rPr>
                <w:rFonts w:ascii="Cambria Math" w:hAnsi="Cambria Math"/>
              </w:rPr>
              <m:t>U</m:t>
            </m:r>
          </m:e>
          <m:sub>
            <m:r>
              <m:rPr>
                <m:sty m:val="p"/>
              </m:rPr>
              <w:rPr>
                <w:rFonts w:ascii="Cambria Math" w:hAnsi="Cambria Math"/>
              </w:rPr>
              <m:t>R</m:t>
            </m:r>
            <m:r>
              <w:rPr>
                <w:rFonts w:ascii="Cambria Math" w:hAnsi="Cambria Math"/>
                <w:lang w:val="ru-RU"/>
              </w:rPr>
              <m:t>5,</m:t>
            </m:r>
            <m:r>
              <w:rPr>
                <w:rFonts w:ascii="Cambria Math" w:hAnsi="Cambria Math"/>
              </w:rPr>
              <m:t>R</m:t>
            </m:r>
            <m:r>
              <w:rPr>
                <w:rFonts w:ascii="Cambria Math" w:hAnsi="Cambria Math"/>
                <w:lang w:val="ru-RU"/>
              </w:rPr>
              <m:t>8</m:t>
            </m:r>
          </m:sub>
        </m:sSub>
        <m:r>
          <w:rPr>
            <w:rFonts w:ascii="Cambria Math" w:hAnsi="Cambria Math"/>
            <w:lang w:val="ru-RU"/>
          </w:rPr>
          <m:t>=</m:t>
        </m:r>
        <m:sSub>
          <m:sSubPr>
            <m:ctrlPr>
              <w:rPr>
                <w:rFonts w:ascii="Cambria Math" w:hAnsi="Cambria Math"/>
                <w:iCs/>
              </w:rPr>
            </m:ctrlPr>
          </m:sSubPr>
          <m:e>
            <m:r>
              <m:rPr>
                <m:sty m:val="p"/>
              </m:rPr>
              <w:rPr>
                <w:rFonts w:ascii="Cambria Math" w:hAnsi="Cambria Math"/>
              </w:rPr>
              <m:t>U</m:t>
            </m:r>
          </m:e>
          <m:sub>
            <m:r>
              <m:rPr>
                <m:sty m:val="p"/>
              </m:rPr>
              <w:rPr>
                <w:rFonts w:ascii="Cambria Math" w:hAnsi="Cambria Math"/>
                <w:lang w:val="ru-RU"/>
              </w:rPr>
              <m:t>4</m:t>
            </m:r>
          </m:sub>
        </m:sSub>
        <m:r>
          <w:rPr>
            <w:rFonts w:ascii="Cambria Math" w:hAnsi="Cambria Math"/>
            <w:lang w:val="ru-RU"/>
          </w:rPr>
          <m:t>∙</m:t>
        </m:r>
        <m:sSub>
          <m:sSubPr>
            <m:ctrlPr>
              <w:rPr>
                <w:rFonts w:ascii="Cambria Math" w:hAnsi="Cambria Math"/>
                <w:iCs/>
              </w:rPr>
            </m:ctrlPr>
          </m:sSubPr>
          <m:e>
            <m:r>
              <m:rPr>
                <m:sty m:val="p"/>
              </m:rPr>
              <w:rPr>
                <w:rFonts w:ascii="Cambria Math" w:hAnsi="Cambria Math"/>
              </w:rPr>
              <m:t>R</m:t>
            </m:r>
          </m:e>
          <m:sub>
            <m:r>
              <m:rPr>
                <m:sty m:val="p"/>
              </m:rPr>
              <w:rPr>
                <w:rFonts w:ascii="Cambria Math" w:hAnsi="Cambria Math"/>
                <w:lang w:val="ru-RU"/>
              </w:rPr>
              <m:t>5</m:t>
            </m:r>
          </m:sub>
        </m:sSub>
        <m:r>
          <w:rPr>
            <w:rFonts w:ascii="Cambria Math" w:hAnsi="Cambria Math"/>
            <w:lang w:val="ru-RU"/>
          </w:rPr>
          <m:t>/</m:t>
        </m:r>
        <m:d>
          <m:dPr>
            <m:ctrlPr>
              <w:rPr>
                <w:rFonts w:ascii="Cambria Math" w:hAnsi="Cambria Math"/>
                <w:i/>
                <w:iCs/>
              </w:rPr>
            </m:ctrlPr>
          </m:dPr>
          <m:e>
            <m:sSub>
              <m:sSubPr>
                <m:ctrlPr>
                  <w:rPr>
                    <w:rFonts w:ascii="Cambria Math" w:hAnsi="Cambria Math"/>
                    <w:iCs/>
                  </w:rPr>
                </m:ctrlPr>
              </m:sSubPr>
              <m:e>
                <m:r>
                  <m:rPr>
                    <m:sty m:val="p"/>
                  </m:rPr>
                  <w:rPr>
                    <w:rFonts w:ascii="Cambria Math" w:hAnsi="Cambria Math"/>
                  </w:rPr>
                  <m:t>R</m:t>
                </m:r>
              </m:e>
              <m:sub>
                <m:r>
                  <m:rPr>
                    <m:sty m:val="p"/>
                  </m:rPr>
                  <w:rPr>
                    <w:rFonts w:ascii="Cambria Math" w:hAnsi="Cambria Math"/>
                    <w:lang w:val="ru-RU"/>
                  </w:rPr>
                  <m:t>5</m:t>
                </m:r>
              </m:sub>
            </m:sSub>
            <m:r>
              <m:rPr>
                <m:sty m:val="p"/>
              </m:rPr>
              <w:rPr>
                <w:rFonts w:ascii="Cambria Math" w:hAnsi="Cambria Math"/>
                <w:lang w:val="ru-RU"/>
              </w:rPr>
              <m:t>+</m:t>
            </m:r>
            <m:sSub>
              <m:sSubPr>
                <m:ctrlPr>
                  <w:rPr>
                    <w:rFonts w:ascii="Cambria Math" w:hAnsi="Cambria Math"/>
                    <w:iCs/>
                  </w:rPr>
                </m:ctrlPr>
              </m:sSubPr>
              <m:e>
                <m:r>
                  <m:rPr>
                    <m:sty m:val="p"/>
                  </m:rPr>
                  <w:rPr>
                    <w:rFonts w:ascii="Cambria Math" w:hAnsi="Cambria Math"/>
                  </w:rPr>
                  <m:t>R</m:t>
                </m:r>
              </m:e>
              <m:sub>
                <m:r>
                  <m:rPr>
                    <m:sty m:val="p"/>
                  </m:rPr>
                  <w:rPr>
                    <w:rFonts w:ascii="Cambria Math" w:hAnsi="Cambria Math"/>
                    <w:lang w:val="ru-RU"/>
                  </w:rPr>
                  <m:t>8</m:t>
                </m:r>
              </m:sub>
            </m:sSub>
          </m:e>
        </m:d>
      </m:oMath>
      <w:r w:rsidRPr="00932F36">
        <w:rPr>
          <w:iCs/>
          <w:lang w:val="ru-RU"/>
        </w:rPr>
        <w:t xml:space="preserve">. </w:t>
      </w:r>
      <w:proofErr w:type="spellStart"/>
      <w:r w:rsidRPr="00932F36">
        <w:t>Напряжение</w:t>
      </w:r>
      <w:proofErr w:type="spellEnd"/>
      <w:r w:rsidRPr="00932F36">
        <w:t xml:space="preserve"> </w:t>
      </w:r>
      <m:oMath>
        <m:sSub>
          <m:sSubPr>
            <m:ctrlPr>
              <w:rPr>
                <w:rFonts w:ascii="Cambria Math" w:hAnsi="Cambria Math"/>
              </w:rPr>
            </m:ctrlPr>
          </m:sSubPr>
          <m:e>
            <m:r>
              <m:rPr>
                <m:sty m:val="p"/>
              </m:rPr>
              <w:rPr>
                <w:rFonts w:ascii="Cambria Math" w:hAnsi="Cambria Math"/>
              </w:rPr>
              <m:t>U</m:t>
            </m:r>
          </m:e>
          <m:sub>
            <m:r>
              <m:rPr>
                <m:sty m:val="p"/>
              </m:rPr>
              <w:rPr>
                <w:rFonts w:ascii="Cambria Math" w:hAnsi="Cambria Math"/>
              </w:rPr>
              <m:t>вых</m:t>
            </m:r>
          </m:sub>
        </m:sSub>
        <m:r>
          <w:rPr>
            <w:rFonts w:ascii="Cambria Math" w:hAnsi="Cambria Math"/>
          </w:rPr>
          <m:t xml:space="preserve">  </m:t>
        </m:r>
      </m:oMath>
      <w:r w:rsidRPr="00932F36">
        <w:t xml:space="preserve"> определяется их разностью:</w:t>
      </w:r>
    </w:p>
    <w:p w14:paraId="40E303B6" w14:textId="77777777" w:rsidR="006746E6" w:rsidRPr="00932F36" w:rsidRDefault="006746E6" w:rsidP="006746E6">
      <w:pPr>
        <w:spacing w:after="0" w:line="240" w:lineRule="auto"/>
        <w:ind w:firstLine="567"/>
        <w:jc w:val="both"/>
      </w:pPr>
    </w:p>
    <w:p w14:paraId="601242B8" w14:textId="77777777" w:rsidR="006746E6" w:rsidRPr="00932F36" w:rsidRDefault="002D3970" w:rsidP="006746E6">
      <w:pPr>
        <w:spacing w:after="0" w:line="240" w:lineRule="auto"/>
        <w:ind w:firstLine="567"/>
        <w:jc w:val="both"/>
        <w:rPr>
          <w:iCs/>
        </w:rPr>
      </w:pPr>
      <m:oMathPara>
        <m:oMathParaPr>
          <m:jc m:val="right"/>
        </m:oMathParaPr>
        <m:oMath>
          <m:sSub>
            <m:sSubPr>
              <m:ctrlPr>
                <w:rPr>
                  <w:rFonts w:ascii="Cambria Math" w:hAnsi="Cambria Math"/>
                  <w:iCs/>
                </w:rPr>
              </m:ctrlPr>
            </m:sSubPr>
            <m:e>
              <m:r>
                <m:rPr>
                  <m:sty m:val="p"/>
                </m:rPr>
                <w:rPr>
                  <w:rFonts w:ascii="Cambria Math" w:hAnsi="Cambria Math"/>
                </w:rPr>
                <m:t>U</m:t>
              </m:r>
            </m:e>
            <m:sub>
              <m:r>
                <m:rPr>
                  <m:sty m:val="p"/>
                </m:rPr>
                <w:rPr>
                  <w:rFonts w:ascii="Cambria Math" w:hAnsi="Cambria Math"/>
                </w:rPr>
                <m:t>вых</m:t>
              </m:r>
            </m:sub>
          </m:sSub>
          <m:r>
            <m:rPr>
              <m:sty m:val="p"/>
            </m:rPr>
            <w:rPr>
              <w:rFonts w:ascii="Cambria Math" w:hAnsi="Cambria Math"/>
            </w:rPr>
            <m:t>=</m:t>
          </m:r>
          <m:sSub>
            <m:sSubPr>
              <m:ctrlPr>
                <w:rPr>
                  <w:rFonts w:ascii="Cambria Math" w:hAnsi="Cambria Math"/>
                  <w:iCs/>
                </w:rPr>
              </m:ctrlPr>
            </m:sSubPr>
            <m:e>
              <m:r>
                <m:rPr>
                  <m:sty m:val="p"/>
                </m:rPr>
                <w:rPr>
                  <w:rFonts w:ascii="Cambria Math" w:hAnsi="Cambria Math"/>
                </w:rPr>
                <m:t>U</m:t>
              </m:r>
            </m:e>
            <m:sub>
              <m:r>
                <m:rPr>
                  <m:sty m:val="p"/>
                </m:rPr>
                <w:rPr>
                  <w:rFonts w:ascii="Cambria Math" w:hAnsi="Cambria Math"/>
                </w:rPr>
                <m:t>R</m:t>
              </m:r>
              <m:r>
                <w:rPr>
                  <w:rFonts w:ascii="Cambria Math" w:hAnsi="Cambria Math"/>
                </w:rPr>
                <m:t>7,R6</m:t>
              </m:r>
            </m:sub>
          </m:sSub>
          <m:r>
            <m:rPr>
              <m:sty m:val="p"/>
            </m:rPr>
            <w:rPr>
              <w:rFonts w:ascii="Cambria Math" w:hAnsi="Cambria Math"/>
            </w:rPr>
            <m:t>-</m:t>
          </m:r>
          <m:sSub>
            <m:sSubPr>
              <m:ctrlPr>
                <w:rPr>
                  <w:rFonts w:ascii="Cambria Math" w:hAnsi="Cambria Math"/>
                  <w:iCs/>
                </w:rPr>
              </m:ctrlPr>
            </m:sSubPr>
            <m:e>
              <m:r>
                <m:rPr>
                  <m:sty m:val="p"/>
                </m:rPr>
                <w:rPr>
                  <w:rFonts w:ascii="Cambria Math" w:hAnsi="Cambria Math"/>
                </w:rPr>
                <m:t>U</m:t>
              </m:r>
            </m:e>
            <m:sub>
              <m:r>
                <m:rPr>
                  <m:sty m:val="p"/>
                </m:rPr>
                <w:rPr>
                  <w:rFonts w:ascii="Cambria Math" w:hAnsi="Cambria Math"/>
                </w:rPr>
                <m:t>R</m:t>
              </m:r>
              <m:r>
                <w:rPr>
                  <w:rFonts w:ascii="Cambria Math" w:hAnsi="Cambria Math"/>
                </w:rPr>
                <m:t>5,R8</m:t>
              </m:r>
            </m:sub>
          </m:sSub>
          <m:r>
            <m:rPr>
              <m:sty m:val="p"/>
            </m:rPr>
            <w:rPr>
              <w:rFonts w:ascii="Cambria Math" w:hAnsi="Cambria Math"/>
            </w:rPr>
            <m:t>=</m:t>
          </m:r>
          <m:sSub>
            <m:sSubPr>
              <m:ctrlPr>
                <w:rPr>
                  <w:rFonts w:ascii="Cambria Math" w:hAnsi="Cambria Math"/>
                  <w:iCs/>
                </w:rPr>
              </m:ctrlPr>
            </m:sSubPr>
            <m:e>
              <m:r>
                <m:rPr>
                  <m:sty m:val="p"/>
                </m:rPr>
                <w:rPr>
                  <w:rFonts w:ascii="Cambria Math" w:hAnsi="Cambria Math"/>
                </w:rPr>
                <m:t>U</m:t>
              </m:r>
            </m:e>
            <m:sub>
              <m:r>
                <m:rPr>
                  <m:sty m:val="p"/>
                </m:rPr>
                <w:rPr>
                  <w:rFonts w:ascii="Cambria Math" w:hAnsi="Cambria Math"/>
                </w:rPr>
                <m:t>4</m:t>
              </m:r>
            </m:sub>
          </m:sSub>
          <m:r>
            <m:rPr>
              <m:sty m:val="p"/>
            </m:rPr>
            <w:rPr>
              <w:rFonts w:ascii="Cambria Math" w:hAnsi="Cambria Math"/>
            </w:rPr>
            <m:t>∙</m:t>
          </m:r>
          <m:d>
            <m:dPr>
              <m:ctrlPr>
                <w:rPr>
                  <w:rFonts w:ascii="Cambria Math" w:hAnsi="Cambria Math"/>
                  <w:iCs/>
                </w:rPr>
              </m:ctrlPr>
            </m:dPr>
            <m:e>
              <m:f>
                <m:fPr>
                  <m:ctrlPr>
                    <w:rPr>
                      <w:rFonts w:ascii="Cambria Math" w:hAnsi="Cambria Math"/>
                      <w:iCs/>
                    </w:rPr>
                  </m:ctrlPr>
                </m:fPr>
                <m:num>
                  <m:sSub>
                    <m:sSubPr>
                      <m:ctrlPr>
                        <w:rPr>
                          <w:rFonts w:ascii="Cambria Math" w:hAnsi="Cambria Math"/>
                          <w:iCs/>
                        </w:rPr>
                      </m:ctrlPr>
                    </m:sSubPr>
                    <m:e>
                      <m:r>
                        <m:rPr>
                          <m:sty m:val="p"/>
                        </m:rPr>
                        <w:rPr>
                          <w:rFonts w:ascii="Cambria Math" w:hAnsi="Cambria Math"/>
                        </w:rPr>
                        <m:t>R</m:t>
                      </m:r>
                    </m:e>
                    <m:sub>
                      <m:r>
                        <m:rPr>
                          <m:sty m:val="p"/>
                        </m:rPr>
                        <w:rPr>
                          <w:rFonts w:ascii="Cambria Math" w:hAnsi="Cambria Math"/>
                        </w:rPr>
                        <m:t>7</m:t>
                      </m:r>
                    </m:sub>
                  </m:sSub>
                </m:num>
                <m:den>
                  <m:sSub>
                    <m:sSubPr>
                      <m:ctrlPr>
                        <w:rPr>
                          <w:rFonts w:ascii="Cambria Math" w:hAnsi="Cambria Math"/>
                          <w:iCs/>
                        </w:rPr>
                      </m:ctrlPr>
                    </m:sSubPr>
                    <m:e>
                      <m:r>
                        <m:rPr>
                          <m:sty m:val="p"/>
                        </m:rPr>
                        <w:rPr>
                          <w:rFonts w:ascii="Cambria Math" w:hAnsi="Cambria Math"/>
                        </w:rPr>
                        <m:t>R</m:t>
                      </m:r>
                    </m:e>
                    <m:sub>
                      <m:r>
                        <m:rPr>
                          <m:sty m:val="p"/>
                        </m:rPr>
                        <w:rPr>
                          <w:rFonts w:ascii="Cambria Math" w:hAnsi="Cambria Math"/>
                        </w:rPr>
                        <m:t>7</m:t>
                      </m:r>
                    </m:sub>
                  </m:sSub>
                  <m:r>
                    <m:rPr>
                      <m:sty m:val="p"/>
                    </m:rPr>
                    <w:rPr>
                      <w:rFonts w:ascii="Cambria Math" w:hAnsi="Cambria Math"/>
                    </w:rPr>
                    <m:t>+</m:t>
                  </m:r>
                  <m:sSub>
                    <m:sSubPr>
                      <m:ctrlPr>
                        <w:rPr>
                          <w:rFonts w:ascii="Cambria Math" w:hAnsi="Cambria Math"/>
                          <w:iCs/>
                        </w:rPr>
                      </m:ctrlPr>
                    </m:sSubPr>
                    <m:e>
                      <m:r>
                        <m:rPr>
                          <m:sty m:val="p"/>
                        </m:rPr>
                        <w:rPr>
                          <w:rFonts w:ascii="Cambria Math" w:hAnsi="Cambria Math"/>
                        </w:rPr>
                        <m:t>R</m:t>
                      </m:r>
                    </m:e>
                    <m:sub>
                      <m:r>
                        <m:rPr>
                          <m:sty m:val="p"/>
                        </m:rPr>
                        <w:rPr>
                          <w:rFonts w:ascii="Cambria Math" w:hAnsi="Cambria Math"/>
                        </w:rPr>
                        <m:t>6</m:t>
                      </m:r>
                    </m:sub>
                  </m:sSub>
                </m:den>
              </m:f>
              <m:r>
                <m:rPr>
                  <m:sty m:val="p"/>
                </m:rPr>
                <w:rPr>
                  <w:rFonts w:ascii="Cambria Math" w:hAnsi="Cambria Math"/>
                </w:rPr>
                <m:t>-</m:t>
              </m:r>
              <m:f>
                <m:fPr>
                  <m:ctrlPr>
                    <w:rPr>
                      <w:rFonts w:ascii="Cambria Math" w:hAnsi="Cambria Math"/>
                      <w:iCs/>
                    </w:rPr>
                  </m:ctrlPr>
                </m:fPr>
                <m:num>
                  <m:sSub>
                    <m:sSubPr>
                      <m:ctrlPr>
                        <w:rPr>
                          <w:rFonts w:ascii="Cambria Math" w:hAnsi="Cambria Math"/>
                          <w:iCs/>
                        </w:rPr>
                      </m:ctrlPr>
                    </m:sSubPr>
                    <m:e>
                      <m:r>
                        <m:rPr>
                          <m:sty m:val="p"/>
                        </m:rPr>
                        <w:rPr>
                          <w:rFonts w:ascii="Cambria Math" w:hAnsi="Cambria Math"/>
                        </w:rPr>
                        <m:t>R</m:t>
                      </m:r>
                    </m:e>
                    <m:sub>
                      <m:r>
                        <m:rPr>
                          <m:sty m:val="p"/>
                        </m:rPr>
                        <w:rPr>
                          <w:rFonts w:ascii="Cambria Math" w:hAnsi="Cambria Math"/>
                        </w:rPr>
                        <m:t>5</m:t>
                      </m:r>
                    </m:sub>
                  </m:sSub>
                </m:num>
                <m:den>
                  <m:sSub>
                    <m:sSubPr>
                      <m:ctrlPr>
                        <w:rPr>
                          <w:rFonts w:ascii="Cambria Math" w:hAnsi="Cambria Math"/>
                          <w:iCs/>
                        </w:rPr>
                      </m:ctrlPr>
                    </m:sSubPr>
                    <m:e>
                      <m:r>
                        <m:rPr>
                          <m:sty m:val="p"/>
                        </m:rPr>
                        <w:rPr>
                          <w:rFonts w:ascii="Cambria Math" w:hAnsi="Cambria Math"/>
                        </w:rPr>
                        <m:t>R</m:t>
                      </m:r>
                    </m:e>
                    <m:sub>
                      <m:r>
                        <m:rPr>
                          <m:sty m:val="p"/>
                        </m:rPr>
                        <w:rPr>
                          <w:rFonts w:ascii="Cambria Math" w:hAnsi="Cambria Math"/>
                        </w:rPr>
                        <m:t>5</m:t>
                      </m:r>
                    </m:sub>
                  </m:sSub>
                  <m:r>
                    <m:rPr>
                      <m:sty m:val="p"/>
                    </m:rPr>
                    <w:rPr>
                      <w:rFonts w:ascii="Cambria Math" w:hAnsi="Cambria Math"/>
                    </w:rPr>
                    <m:t>+</m:t>
                  </m:r>
                  <m:sSub>
                    <m:sSubPr>
                      <m:ctrlPr>
                        <w:rPr>
                          <w:rFonts w:ascii="Cambria Math" w:hAnsi="Cambria Math"/>
                          <w:iCs/>
                        </w:rPr>
                      </m:ctrlPr>
                    </m:sSubPr>
                    <m:e>
                      <m:r>
                        <m:rPr>
                          <m:sty m:val="p"/>
                        </m:rPr>
                        <w:rPr>
                          <w:rFonts w:ascii="Cambria Math" w:hAnsi="Cambria Math"/>
                        </w:rPr>
                        <m:t>R</m:t>
                      </m:r>
                    </m:e>
                    <m:sub>
                      <m:r>
                        <m:rPr>
                          <m:sty m:val="p"/>
                        </m:rPr>
                        <w:rPr>
                          <w:rFonts w:ascii="Cambria Math" w:hAnsi="Cambria Math"/>
                        </w:rPr>
                        <m:t>8</m:t>
                      </m:r>
                    </m:sub>
                  </m:sSub>
                </m:den>
              </m:f>
            </m:e>
          </m:d>
          <m:r>
            <m:rPr>
              <m:sty m:val="p"/>
            </m:rPr>
            <w:rPr>
              <w:rFonts w:ascii="Cambria Math" w:hAnsi="Cambria Math"/>
            </w:rPr>
            <m:t>.                     (3.10)</m:t>
          </m:r>
        </m:oMath>
      </m:oMathPara>
    </w:p>
    <w:p w14:paraId="1473DB40" w14:textId="77777777" w:rsidR="006746E6" w:rsidRDefault="006746E6" w:rsidP="008135CA">
      <w:pPr>
        <w:spacing w:after="0" w:line="240" w:lineRule="auto"/>
        <w:ind w:firstLine="709"/>
        <w:jc w:val="both"/>
        <w:rPr>
          <w:lang w:val="ru-RU"/>
        </w:rPr>
      </w:pPr>
    </w:p>
    <w:p w14:paraId="4D2B86FC" w14:textId="3375457C" w:rsidR="00AF7FDD" w:rsidRPr="00932F36" w:rsidRDefault="00AF7FDD" w:rsidP="008135CA">
      <w:pPr>
        <w:spacing w:after="0" w:line="240" w:lineRule="auto"/>
        <w:ind w:firstLine="709"/>
        <w:jc w:val="both"/>
        <w:rPr>
          <w:lang w:val="ru-RU"/>
        </w:rPr>
      </w:pPr>
      <w:r w:rsidRPr="00932F36">
        <w:rPr>
          <w:lang w:val="ru-RU"/>
        </w:rPr>
        <w:t xml:space="preserve">Эквивалентное </w:t>
      </w:r>
      <w:proofErr w:type="gramStart"/>
      <w:r w:rsidRPr="00932F36">
        <w:rPr>
          <w:lang w:val="ru-RU"/>
        </w:rPr>
        <w:t xml:space="preserve">сопротивление </w:t>
      </w:r>
      <m:oMath>
        <m:sSub>
          <m:sSubPr>
            <m:ctrlPr>
              <w:rPr>
                <w:rFonts w:ascii="Cambria Math" w:hAnsi="Cambria Math"/>
                <w:iCs/>
              </w:rPr>
            </m:ctrlPr>
          </m:sSubPr>
          <m:e>
            <m:r>
              <m:rPr>
                <m:sty m:val="p"/>
              </m:rPr>
              <w:rPr>
                <w:rFonts w:ascii="Cambria Math" w:hAnsi="Cambria Math"/>
              </w:rPr>
              <m:t>R</m:t>
            </m:r>
          </m:e>
          <m:sub>
            <m:r>
              <m:rPr>
                <m:sty m:val="p"/>
              </m:rPr>
              <w:rPr>
                <w:rFonts w:ascii="Cambria Math" w:hAnsi="Cambria Math"/>
                <w:lang w:val="ru-RU"/>
              </w:rPr>
              <m:t>экв</m:t>
            </m:r>
          </m:sub>
        </m:sSub>
      </m:oMath>
      <w:r w:rsidRPr="00932F36">
        <w:rPr>
          <w:lang w:val="ru-RU"/>
        </w:rPr>
        <w:t xml:space="preserve"> обмоток</w:t>
      </w:r>
      <w:proofErr w:type="gramEnd"/>
      <w:r w:rsidRPr="00932F36">
        <w:rPr>
          <w:lang w:val="ru-RU"/>
        </w:rPr>
        <w:t xml:space="preserve"> герконов 15 блоков 9-11 и геркона 44 составляет </w:t>
      </w:r>
      <m:oMath>
        <m:r>
          <m:rPr>
            <m:sty m:val="p"/>
          </m:rPr>
          <w:rPr>
            <w:rFonts w:ascii="Cambria Math" w:hAnsi="Cambria Math"/>
            <w:lang w:val="ru-RU"/>
          </w:rPr>
          <m:t>4∙</m:t>
        </m:r>
        <m:sSub>
          <m:sSubPr>
            <m:ctrlPr>
              <w:rPr>
                <w:rFonts w:ascii="Cambria Math" w:hAnsi="Cambria Math"/>
                <w:iCs/>
              </w:rPr>
            </m:ctrlPr>
          </m:sSubPr>
          <m:e>
            <m:r>
              <m:rPr>
                <m:sty m:val="p"/>
              </m:rPr>
              <w:rPr>
                <w:rFonts w:ascii="Cambria Math" w:hAnsi="Cambria Math"/>
              </w:rPr>
              <m:t>R</m:t>
            </m:r>
          </m:e>
          <m:sub>
            <m:r>
              <m:rPr>
                <m:sty m:val="p"/>
              </m:rPr>
              <w:rPr>
                <w:rFonts w:ascii="Cambria Math" w:hAnsi="Cambria Math"/>
                <w:lang w:val="ru-RU"/>
              </w:rPr>
              <m:t>обм</m:t>
            </m:r>
          </m:sub>
        </m:sSub>
        <m:r>
          <m:rPr>
            <m:sty m:val="p"/>
          </m:rPr>
          <w:rPr>
            <w:rFonts w:ascii="Cambria Math" w:hAnsi="Cambria Math"/>
            <w:lang w:val="ru-RU"/>
          </w:rPr>
          <m:t>/3</m:t>
        </m:r>
      </m:oMath>
      <w:r w:rsidRPr="00932F36">
        <w:rPr>
          <w:lang w:val="ru-RU"/>
        </w:rPr>
        <w:t xml:space="preserve">. Три одинаковые обмотки герконов 15 включены параллельно и одна (44) последовательно с ними. В каждую из обмоток герконов 15 блоков 9-11 с помощью моста Уитстона необходимо подавать одинаковый по величине </w:t>
      </w:r>
      <w:proofErr w:type="gramStart"/>
      <w:r w:rsidRPr="00932F36">
        <w:rPr>
          <w:lang w:val="ru-RU"/>
        </w:rPr>
        <w:t xml:space="preserve">ток </w:t>
      </w:r>
      <m:oMath>
        <m:sSub>
          <m:sSubPr>
            <m:ctrlPr>
              <w:rPr>
                <w:rFonts w:ascii="Cambria Math" w:hAnsi="Cambria Math"/>
                <w:iCs/>
                <w:lang w:eastAsia="ru-RU" w:bidi="ru-RU"/>
              </w:rPr>
            </m:ctrlPr>
          </m:sSubPr>
          <m:e>
            <m:r>
              <m:rPr>
                <m:sty m:val="p"/>
              </m:rPr>
              <w:rPr>
                <w:rFonts w:ascii="Cambria Math" w:hAnsi="Cambria Math"/>
                <w:lang w:eastAsia="ru-RU" w:bidi="ru-RU"/>
              </w:rPr>
              <m:t>I</m:t>
            </m:r>
          </m:e>
          <m:sub>
            <m:r>
              <m:rPr>
                <m:sty m:val="p"/>
              </m:rPr>
              <w:rPr>
                <w:rFonts w:ascii="Cambria Math" w:hAnsi="Cambria Math"/>
                <w:lang w:val="ru-RU" w:eastAsia="ru-RU" w:bidi="ru-RU"/>
              </w:rPr>
              <m:t>у</m:t>
            </m:r>
          </m:sub>
        </m:sSub>
      </m:oMath>
      <w:r w:rsidRPr="00932F36">
        <w:rPr>
          <w:lang w:val="ru-RU" w:eastAsia="ru-RU" w:bidi="ru-RU"/>
        </w:rPr>
        <w:t>.</w:t>
      </w:r>
      <w:proofErr w:type="gramEnd"/>
      <w:r w:rsidRPr="00932F36">
        <w:rPr>
          <w:lang w:val="ru-RU" w:eastAsia="ru-RU" w:bidi="ru-RU"/>
        </w:rPr>
        <w:t xml:space="preserve"> </w:t>
      </w:r>
      <w:proofErr w:type="gramStart"/>
      <w:r w:rsidRPr="00932F36">
        <w:rPr>
          <w:lang w:val="ru-RU" w:eastAsia="ru-RU" w:bidi="ru-RU"/>
        </w:rPr>
        <w:t xml:space="preserve">Тогда </w:t>
      </w:r>
      <m:oMath>
        <m:r>
          <m:rPr>
            <m:sty m:val="p"/>
          </m:rPr>
          <w:rPr>
            <w:rFonts w:ascii="Cambria Math" w:hAnsi="Cambria Math"/>
            <w:lang w:eastAsia="ru-RU" w:bidi="ru-RU"/>
          </w:rPr>
          <m:t>Σ</m:t>
        </m:r>
        <m:sSub>
          <m:sSubPr>
            <m:ctrlPr>
              <w:rPr>
                <w:rFonts w:ascii="Cambria Math" w:hAnsi="Cambria Math"/>
                <w:lang w:eastAsia="ru-RU" w:bidi="ru-RU"/>
              </w:rPr>
            </m:ctrlPr>
          </m:sSubPr>
          <m:e>
            <m:r>
              <m:rPr>
                <m:sty m:val="p"/>
              </m:rPr>
              <w:rPr>
                <w:rFonts w:ascii="Cambria Math" w:hAnsi="Cambria Math"/>
                <w:lang w:eastAsia="ru-RU" w:bidi="ru-RU"/>
              </w:rPr>
              <m:t>I</m:t>
            </m:r>
          </m:e>
          <m:sub>
            <m:r>
              <m:rPr>
                <m:sty m:val="p"/>
              </m:rPr>
              <w:rPr>
                <w:rFonts w:ascii="Cambria Math" w:hAnsi="Cambria Math"/>
                <w:lang w:val="ru-RU" w:eastAsia="ru-RU" w:bidi="ru-RU"/>
              </w:rPr>
              <m:t>у</m:t>
            </m:r>
          </m:sub>
        </m:sSub>
        <m:r>
          <m:rPr>
            <m:sty m:val="p"/>
          </m:rPr>
          <w:rPr>
            <w:rFonts w:ascii="Cambria Math" w:hAnsi="Cambria Math"/>
            <w:lang w:val="ru-RU" w:eastAsia="ru-RU" w:bidi="ru-RU"/>
          </w:rPr>
          <m:t>=3∙</m:t>
        </m:r>
        <m:sSub>
          <m:sSubPr>
            <m:ctrlPr>
              <w:rPr>
                <w:rFonts w:ascii="Cambria Math" w:hAnsi="Cambria Math"/>
                <w:lang w:eastAsia="ru-RU" w:bidi="ru-RU"/>
              </w:rPr>
            </m:ctrlPr>
          </m:sSubPr>
          <m:e>
            <m:r>
              <m:rPr>
                <m:sty m:val="p"/>
              </m:rPr>
              <w:rPr>
                <w:rFonts w:ascii="Cambria Math" w:hAnsi="Cambria Math"/>
                <w:lang w:eastAsia="ru-RU" w:bidi="ru-RU"/>
              </w:rPr>
              <m:t>I</m:t>
            </m:r>
          </m:e>
          <m:sub>
            <m:r>
              <m:rPr>
                <m:sty m:val="p"/>
              </m:rPr>
              <w:rPr>
                <w:rFonts w:ascii="Cambria Math" w:hAnsi="Cambria Math"/>
                <w:lang w:val="ru-RU" w:eastAsia="ru-RU" w:bidi="ru-RU"/>
              </w:rPr>
              <m:t>у</m:t>
            </m:r>
          </m:sub>
        </m:sSub>
        <m:r>
          <m:rPr>
            <m:sty m:val="p"/>
          </m:rPr>
          <w:rPr>
            <w:rFonts w:ascii="Cambria Math" w:hAnsi="Cambria Math"/>
            <w:lang w:val="ru-RU" w:eastAsia="ru-RU" w:bidi="ru-RU"/>
          </w:rPr>
          <m:t>=</m:t>
        </m:r>
        <m:sSub>
          <m:sSubPr>
            <m:ctrlPr>
              <w:rPr>
                <w:rFonts w:ascii="Cambria Math" w:hAnsi="Cambria Math"/>
              </w:rPr>
            </m:ctrlPr>
          </m:sSubPr>
          <m:e>
            <m:r>
              <m:rPr>
                <m:sty m:val="p"/>
              </m:rPr>
              <w:rPr>
                <w:rFonts w:ascii="Cambria Math" w:hAnsi="Cambria Math"/>
              </w:rPr>
              <m:t>U</m:t>
            </m:r>
          </m:e>
          <m:sub>
            <m:r>
              <m:rPr>
                <m:sty m:val="p"/>
              </m:rPr>
              <w:rPr>
                <w:rFonts w:ascii="Cambria Math" w:hAnsi="Cambria Math"/>
                <w:lang w:val="ru-RU"/>
              </w:rPr>
              <m:t>вых</m:t>
            </m:r>
          </m:sub>
        </m:sSub>
        <m:r>
          <m:rPr>
            <m:sty m:val="p"/>
          </m:rPr>
          <w:rPr>
            <w:rFonts w:ascii="Cambria Math" w:hAnsi="Cambria Math"/>
            <w:lang w:val="ru-RU"/>
          </w:rPr>
          <m:t>/</m:t>
        </m:r>
        <m:sSub>
          <m:sSubPr>
            <m:ctrlPr>
              <w:rPr>
                <w:rFonts w:ascii="Cambria Math" w:hAnsi="Cambria Math"/>
              </w:rPr>
            </m:ctrlPr>
          </m:sSubPr>
          <m:e>
            <m:r>
              <m:rPr>
                <m:sty m:val="p"/>
              </m:rPr>
              <w:rPr>
                <w:rFonts w:ascii="Cambria Math" w:hAnsi="Cambria Math"/>
              </w:rPr>
              <m:t>R</m:t>
            </m:r>
          </m:e>
          <m:sub>
            <m:r>
              <m:rPr>
                <m:sty m:val="p"/>
              </m:rPr>
              <w:rPr>
                <w:rFonts w:ascii="Cambria Math" w:hAnsi="Cambria Math"/>
                <w:lang w:val="ru-RU"/>
              </w:rPr>
              <m:t>экв</m:t>
            </m:r>
          </m:sub>
        </m:sSub>
      </m:oMath>
      <w:r w:rsidRPr="00932F36">
        <w:rPr>
          <w:lang w:val="ru-RU"/>
        </w:rPr>
        <w:t>.</w:t>
      </w:r>
      <w:proofErr w:type="gramEnd"/>
      <w:r w:rsidRPr="00932F36">
        <w:rPr>
          <w:lang w:val="ru-RU"/>
        </w:rPr>
        <w:t xml:space="preserve"> Откуда получаем (</w:t>
      </w:r>
      <w:r w:rsidR="00C86AD4">
        <w:rPr>
          <w:lang w:val="ru-RU"/>
        </w:rPr>
        <w:t>3.</w:t>
      </w:r>
      <w:r w:rsidRPr="00932F36">
        <w:rPr>
          <w:lang w:val="ru-RU"/>
        </w:rPr>
        <w:t>8).</w:t>
      </w:r>
    </w:p>
    <w:p w14:paraId="19E65FEB" w14:textId="47AE430A" w:rsidR="00AF7FDD" w:rsidRPr="00932F36" w:rsidRDefault="00AF7FDD" w:rsidP="008135CA">
      <w:pPr>
        <w:spacing w:after="0" w:line="240" w:lineRule="auto"/>
        <w:ind w:firstLine="709"/>
        <w:jc w:val="both"/>
        <w:rPr>
          <w:lang w:val="ru-RU"/>
        </w:rPr>
      </w:pPr>
      <w:r w:rsidRPr="00932F36">
        <w:rPr>
          <w:lang w:val="ru-RU"/>
        </w:rPr>
        <w:t xml:space="preserve">Для определения </w:t>
      </w:r>
      <w:proofErr w:type="gramStart"/>
      <w:r w:rsidRPr="00932F36">
        <w:rPr>
          <w:lang w:val="ru-RU"/>
        </w:rPr>
        <w:t xml:space="preserve">зависимостей </w:t>
      </w:r>
      <m:oMath>
        <m:sSub>
          <m:sSubPr>
            <m:ctrlPr>
              <w:rPr>
                <w:rFonts w:ascii="Cambria Math" w:hAnsi="Cambria Math"/>
              </w:rPr>
            </m:ctrlPr>
          </m:sSubPr>
          <m:e>
            <m:r>
              <m:rPr>
                <m:sty m:val="p"/>
              </m:rPr>
              <w:rPr>
                <w:rFonts w:ascii="Cambria Math" w:hAnsi="Cambria Math"/>
              </w:rPr>
              <m:t>R</m:t>
            </m:r>
          </m:e>
          <m:sub>
            <m:r>
              <m:rPr>
                <m:sty m:val="p"/>
              </m:rPr>
              <w:rPr>
                <w:rFonts w:ascii="Cambria Math" w:hAnsi="Cambria Math"/>
                <w:lang w:val="ru-RU"/>
              </w:rPr>
              <m:t>8</m:t>
            </m:r>
          </m:sub>
        </m:sSub>
        <m:r>
          <m:rPr>
            <m:sty m:val="p"/>
          </m:rPr>
          <w:rPr>
            <w:rFonts w:ascii="Cambria Math" w:hAnsi="Cambria Math"/>
            <w:lang w:val="ru-RU"/>
          </w:rPr>
          <m:t>=</m:t>
        </m:r>
        <m:r>
          <m:rPr>
            <m:sty m:val="p"/>
          </m:rPr>
          <w:rPr>
            <w:rFonts w:ascii="Cambria Math" w:hAnsi="Cambria Math"/>
          </w:rPr>
          <m:t>f</m:t>
        </m:r>
        <m:d>
          <m:dPr>
            <m:ctrlPr>
              <w:rPr>
                <w:rFonts w:ascii="Cambria Math" w:hAnsi="Cambria Math"/>
              </w:rPr>
            </m:ctrlPr>
          </m:dPr>
          <m:e>
            <m:sSub>
              <m:sSubPr>
                <m:ctrlPr>
                  <w:rPr>
                    <w:rFonts w:ascii="Cambria Math" w:hAnsi="Cambria Math"/>
                  </w:rPr>
                </m:ctrlPr>
              </m:sSubPr>
              <m:e>
                <m:r>
                  <m:rPr>
                    <m:sty m:val="p"/>
                  </m:rPr>
                  <w:rPr>
                    <w:rFonts w:ascii="Cambria Math" w:hAnsi="Cambria Math"/>
                  </w:rPr>
                  <m:t>B</m:t>
                </m:r>
              </m:e>
              <m:sub>
                <m:r>
                  <m:rPr>
                    <m:sty m:val="p"/>
                  </m:rPr>
                  <w:rPr>
                    <w:rFonts w:ascii="Cambria Math" w:hAnsi="Cambria Math"/>
                    <w:lang w:val="ru-RU"/>
                  </w:rPr>
                  <m:t>п</m:t>
                </m:r>
              </m:sub>
            </m:sSub>
          </m:e>
        </m:d>
      </m:oMath>
      <w:r w:rsidRPr="00932F36">
        <w:rPr>
          <w:lang w:val="ru-RU"/>
        </w:rPr>
        <w:t xml:space="preserve"> при</w:t>
      </w:r>
      <w:proofErr w:type="gramEnd"/>
      <w:r w:rsidRPr="00932F36">
        <w:rPr>
          <w:lang w:val="ru-RU"/>
        </w:rPr>
        <w:t xml:space="preserve"> нормированной температуре окружающей среды </w:t>
      </w:r>
      <m:oMath>
        <m:sSup>
          <m:sSupPr>
            <m:ctrlPr>
              <w:rPr>
                <w:rFonts w:ascii="Cambria Math" w:hAnsi="Cambria Math"/>
                <w:i/>
              </w:rPr>
            </m:ctrlPr>
          </m:sSupPr>
          <m:e>
            <m:r>
              <w:rPr>
                <w:rFonts w:ascii="Cambria Math" w:hAnsi="Cambria Math"/>
                <w:lang w:val="ru-RU"/>
              </w:rPr>
              <m:t>25</m:t>
            </m:r>
          </m:e>
          <m:sup>
            <m:r>
              <w:rPr>
                <w:rFonts w:ascii="Cambria Math" w:hAnsi="Cambria Math"/>
                <w:lang w:val="ru-RU"/>
              </w:rPr>
              <m:t>0</m:t>
            </m:r>
          </m:sup>
        </m:sSup>
        <m:r>
          <w:rPr>
            <w:rFonts w:ascii="Cambria Math" w:hAnsi="Cambria Math"/>
            <w:lang w:val="ru-RU"/>
          </w:rPr>
          <m:t xml:space="preserve"> С</m:t>
        </m:r>
      </m:oMath>
      <w:r w:rsidRPr="00932F36">
        <w:rPr>
          <w:lang w:val="ru-RU"/>
        </w:rPr>
        <w:t xml:space="preserve"> были использованы каталожные данные [3</w:t>
      </w:r>
      <w:r w:rsidR="003600E0">
        <w:rPr>
          <w:lang w:val="ru-RU"/>
        </w:rPr>
        <w:t>2</w:t>
      </w:r>
      <w:r w:rsidR="008D1F9F">
        <w:rPr>
          <w:lang w:val="ru-RU"/>
        </w:rPr>
        <w:t>, р. 2118-2123</w:t>
      </w:r>
      <w:r w:rsidRPr="00932F36">
        <w:rPr>
          <w:lang w:val="ru-RU"/>
        </w:rPr>
        <w:t xml:space="preserve">]. Для </w:t>
      </w:r>
      <w:proofErr w:type="spellStart"/>
      <w:r w:rsidRPr="00932F36">
        <w:rPr>
          <w:lang w:val="ru-RU"/>
        </w:rPr>
        <w:t>магниторезистора</w:t>
      </w:r>
      <w:proofErr w:type="spellEnd"/>
      <w:r w:rsidRPr="00932F36">
        <w:rPr>
          <w:lang w:val="ru-RU"/>
        </w:rPr>
        <w:t xml:space="preserve"> </w:t>
      </w:r>
      <w:r w:rsidRPr="00932F36">
        <w:t>FP</w:t>
      </w:r>
      <w:r w:rsidRPr="00932F36">
        <w:rPr>
          <w:lang w:val="ru-RU"/>
        </w:rPr>
        <w:t>30</w:t>
      </w:r>
      <w:r w:rsidRPr="00932F36">
        <w:t>N</w:t>
      </w:r>
      <w:r w:rsidRPr="00932F36">
        <w:rPr>
          <w:lang w:val="ru-RU"/>
        </w:rPr>
        <w:t>60</w:t>
      </w:r>
      <w:proofErr w:type="gramStart"/>
      <w:r w:rsidRPr="00932F36">
        <w:t>E</w:t>
      </w:r>
      <w:r w:rsidRPr="00932F36">
        <w:rPr>
          <w:lang w:val="ru-RU"/>
        </w:rPr>
        <w:t xml:space="preserve"> </w:t>
      </w:r>
      <m:oMath>
        <m:sSub>
          <m:sSubPr>
            <m:ctrlPr>
              <w:rPr>
                <w:rFonts w:ascii="Cambria Math" w:hAnsi="Cambria Math"/>
              </w:rPr>
            </m:ctrlPr>
          </m:sSubPr>
          <m:e>
            <m:r>
              <m:rPr>
                <m:sty m:val="p"/>
              </m:rPr>
              <w:rPr>
                <w:rFonts w:ascii="Cambria Math" w:hAnsi="Cambria Math"/>
              </w:rPr>
              <m:t>R</m:t>
            </m:r>
          </m:e>
          <m:sub>
            <m:r>
              <m:rPr>
                <m:sty m:val="p"/>
              </m:rPr>
              <w:rPr>
                <w:rFonts w:ascii="Cambria Math" w:hAnsi="Cambria Math"/>
                <w:lang w:val="ru-RU"/>
              </w:rPr>
              <m:t>8</m:t>
            </m:r>
          </m:sub>
        </m:sSub>
        <m:r>
          <m:rPr>
            <m:sty m:val="p"/>
          </m:rPr>
          <w:rPr>
            <w:rFonts w:ascii="Cambria Math" w:hAnsi="Cambria Math"/>
            <w:lang w:val="ru-RU"/>
          </w:rPr>
          <m:t>=183</m:t>
        </m:r>
        <m:sSubSup>
          <m:sSubSupPr>
            <m:ctrlPr>
              <w:rPr>
                <w:rFonts w:ascii="Cambria Math" w:hAnsi="Cambria Math"/>
              </w:rPr>
            </m:ctrlPr>
          </m:sSubSupPr>
          <m:e>
            <m:r>
              <w:rPr>
                <w:rFonts w:ascii="Cambria Math" w:hAnsi="Cambria Math"/>
                <w:lang w:val="ru-RU"/>
              </w:rPr>
              <m:t>В</m:t>
            </m:r>
          </m:e>
          <m:sub>
            <m:r>
              <w:rPr>
                <w:rFonts w:ascii="Cambria Math" w:hAnsi="Cambria Math"/>
                <w:lang w:val="ru-RU"/>
              </w:rPr>
              <m:t>п</m:t>
            </m:r>
          </m:sub>
          <m:sup>
            <m:r>
              <w:rPr>
                <w:rFonts w:ascii="Cambria Math" w:hAnsi="Cambria Math"/>
                <w:lang w:val="ru-RU"/>
              </w:rPr>
              <m:t>2</m:t>
            </m:r>
          </m:sup>
        </m:sSubSup>
        <m:r>
          <w:rPr>
            <w:rFonts w:ascii="Cambria Math" w:hAnsi="Cambria Math"/>
            <w:lang w:val="ru-RU"/>
          </w:rPr>
          <m:t>+9</m:t>
        </m:r>
        <m:sSub>
          <m:sSubPr>
            <m:ctrlPr>
              <w:rPr>
                <w:rFonts w:ascii="Cambria Math" w:hAnsi="Cambria Math"/>
                <w:i/>
              </w:rPr>
            </m:ctrlPr>
          </m:sSubPr>
          <m:e>
            <m:r>
              <w:rPr>
                <w:rFonts w:ascii="Cambria Math" w:hAnsi="Cambria Math"/>
                <w:lang w:val="ru-RU"/>
              </w:rPr>
              <m:t>В</m:t>
            </m:r>
          </m:e>
          <m:sub>
            <m:r>
              <w:rPr>
                <w:rFonts w:ascii="Cambria Math" w:hAnsi="Cambria Math"/>
                <w:lang w:val="ru-RU"/>
              </w:rPr>
              <m:t>п</m:t>
            </m:r>
          </m:sub>
        </m:sSub>
        <m:r>
          <w:rPr>
            <w:rFonts w:ascii="Cambria Math" w:hAnsi="Cambria Math"/>
            <w:lang w:val="ru-RU"/>
          </w:rPr>
          <m:t>+48</m:t>
        </m:r>
      </m:oMath>
      <w:r w:rsidRPr="00932F36">
        <w:rPr>
          <w:lang w:val="ru-RU"/>
        </w:rPr>
        <w:t>,</w:t>
      </w:r>
      <w:proofErr w:type="gramEnd"/>
      <w:r w:rsidRPr="00932F36">
        <w:rPr>
          <w:lang w:val="ru-RU"/>
        </w:rPr>
        <w:t xml:space="preserve"> для </w:t>
      </w:r>
      <w:r w:rsidRPr="00932F36">
        <w:t>FP</w:t>
      </w:r>
      <w:r w:rsidRPr="00932F36">
        <w:rPr>
          <w:lang w:val="ru-RU"/>
        </w:rPr>
        <w:t>3050</w:t>
      </w:r>
      <w:r w:rsidRPr="00932F36">
        <w:t>E</w:t>
      </w:r>
      <w:r w:rsidR="008D1F9F">
        <w:rPr>
          <w:lang w:val="ru-RU"/>
        </w:rPr>
        <w:t xml:space="preserve"> </w:t>
      </w:r>
      <m:oMath>
        <m:sSub>
          <m:sSubPr>
            <m:ctrlPr>
              <w:rPr>
                <w:rFonts w:ascii="Cambria Math" w:hAnsi="Cambria Math"/>
              </w:rPr>
            </m:ctrlPr>
          </m:sSubPr>
          <m:e>
            <m:r>
              <m:rPr>
                <m:sty m:val="p"/>
              </m:rPr>
              <w:rPr>
                <w:rFonts w:ascii="Cambria Math" w:hAnsi="Cambria Math"/>
              </w:rPr>
              <m:t>R</m:t>
            </m:r>
          </m:e>
          <m:sub>
            <m:r>
              <m:rPr>
                <m:sty m:val="p"/>
              </m:rPr>
              <w:rPr>
                <w:rFonts w:ascii="Cambria Math" w:hAnsi="Cambria Math"/>
                <w:lang w:val="ru-RU"/>
              </w:rPr>
              <m:t>8</m:t>
            </m:r>
          </m:sub>
        </m:sSub>
        <m:r>
          <m:rPr>
            <m:sty m:val="p"/>
          </m:rPr>
          <w:rPr>
            <w:rFonts w:ascii="Cambria Math" w:hAnsi="Cambria Math"/>
            <w:lang w:val="ru-RU"/>
          </w:rPr>
          <m:t>=257</m:t>
        </m:r>
        <m:sSubSup>
          <m:sSubSupPr>
            <m:ctrlPr>
              <w:rPr>
                <w:rFonts w:ascii="Cambria Math" w:hAnsi="Cambria Math"/>
              </w:rPr>
            </m:ctrlPr>
          </m:sSubSupPr>
          <m:e>
            <m:r>
              <w:rPr>
                <w:rFonts w:ascii="Cambria Math" w:hAnsi="Cambria Math"/>
                <w:lang w:val="ru-RU"/>
              </w:rPr>
              <m:t>В</m:t>
            </m:r>
          </m:e>
          <m:sub>
            <m:r>
              <w:rPr>
                <w:rFonts w:ascii="Cambria Math" w:hAnsi="Cambria Math"/>
                <w:lang w:val="ru-RU"/>
              </w:rPr>
              <m:t>п</m:t>
            </m:r>
          </m:sub>
          <m:sup>
            <m:r>
              <w:rPr>
                <w:rFonts w:ascii="Cambria Math" w:hAnsi="Cambria Math"/>
                <w:lang w:val="ru-RU"/>
              </w:rPr>
              <m:t>2</m:t>
            </m:r>
          </m:sup>
        </m:sSubSup>
        <m:r>
          <w:rPr>
            <w:rFonts w:ascii="Cambria Math" w:hAnsi="Cambria Math"/>
            <w:lang w:val="ru-RU"/>
          </w:rPr>
          <m:t>+43</m:t>
        </m:r>
        <m:sSub>
          <m:sSubPr>
            <m:ctrlPr>
              <w:rPr>
                <w:rFonts w:ascii="Cambria Math" w:hAnsi="Cambria Math"/>
                <w:i/>
              </w:rPr>
            </m:ctrlPr>
          </m:sSubPr>
          <m:e>
            <m:r>
              <w:rPr>
                <w:rFonts w:ascii="Cambria Math" w:hAnsi="Cambria Math"/>
                <w:lang w:val="ru-RU"/>
              </w:rPr>
              <m:t>В</m:t>
            </m:r>
          </m:e>
          <m:sub>
            <m:r>
              <w:rPr>
                <w:rFonts w:ascii="Cambria Math" w:hAnsi="Cambria Math"/>
                <w:lang w:val="ru-RU"/>
              </w:rPr>
              <m:t>п</m:t>
            </m:r>
          </m:sub>
        </m:sSub>
        <m:r>
          <w:rPr>
            <w:rFonts w:ascii="Cambria Math" w:hAnsi="Cambria Math"/>
            <w:lang w:val="ru-RU"/>
          </w:rPr>
          <m:t>+60</m:t>
        </m:r>
      </m:oMath>
      <w:r w:rsidRPr="00932F36">
        <w:rPr>
          <w:lang w:val="ru-RU"/>
        </w:rPr>
        <w:t xml:space="preserve">, для </w:t>
      </w:r>
      <w:r w:rsidRPr="00932F36">
        <w:t>FP</w:t>
      </w:r>
      <w:r w:rsidRPr="00932F36">
        <w:rPr>
          <w:lang w:val="ru-RU"/>
        </w:rPr>
        <w:t>30</w:t>
      </w:r>
      <w:r w:rsidRPr="00932F36">
        <w:t>L</w:t>
      </w:r>
      <w:r w:rsidRPr="00932F36">
        <w:rPr>
          <w:lang w:val="ru-RU"/>
        </w:rPr>
        <w:t>100</w:t>
      </w:r>
      <w:r w:rsidRPr="00932F36">
        <w:t>E</w:t>
      </w:r>
      <w:r w:rsidRPr="00932F36">
        <w:rPr>
          <w:lang w:val="ru-RU"/>
        </w:rPr>
        <w:t xml:space="preserve"> </w:t>
      </w:r>
      <m:oMath>
        <m:sSub>
          <m:sSubPr>
            <m:ctrlPr>
              <w:rPr>
                <w:rFonts w:ascii="Cambria Math" w:hAnsi="Cambria Math"/>
              </w:rPr>
            </m:ctrlPr>
          </m:sSubPr>
          <m:e>
            <m:r>
              <m:rPr>
                <m:sty m:val="p"/>
              </m:rPr>
              <w:rPr>
                <w:rFonts w:ascii="Cambria Math" w:hAnsi="Cambria Math"/>
              </w:rPr>
              <m:t>R</m:t>
            </m:r>
          </m:e>
          <m:sub>
            <m:r>
              <m:rPr>
                <m:sty m:val="p"/>
              </m:rPr>
              <w:rPr>
                <w:rFonts w:ascii="Cambria Math" w:hAnsi="Cambria Math"/>
                <w:lang w:val="ru-RU"/>
              </w:rPr>
              <m:t>8</m:t>
            </m:r>
          </m:sub>
        </m:sSub>
        <m:r>
          <m:rPr>
            <m:sty m:val="p"/>
          </m:rPr>
          <w:rPr>
            <w:rFonts w:ascii="Cambria Math" w:hAnsi="Cambria Math"/>
            <w:lang w:val="ru-RU"/>
          </w:rPr>
          <m:t>=419</m:t>
        </m:r>
        <m:sSubSup>
          <m:sSubSupPr>
            <m:ctrlPr>
              <w:rPr>
                <w:rFonts w:ascii="Cambria Math" w:hAnsi="Cambria Math"/>
              </w:rPr>
            </m:ctrlPr>
          </m:sSubSupPr>
          <m:e>
            <m:r>
              <w:rPr>
                <w:rFonts w:ascii="Cambria Math" w:hAnsi="Cambria Math"/>
                <w:lang w:val="ru-RU"/>
              </w:rPr>
              <m:t>В</m:t>
            </m:r>
          </m:e>
          <m:sub>
            <m:r>
              <w:rPr>
                <w:rFonts w:ascii="Cambria Math" w:hAnsi="Cambria Math"/>
                <w:lang w:val="ru-RU"/>
              </w:rPr>
              <m:t>п</m:t>
            </m:r>
          </m:sub>
          <m:sup>
            <m:r>
              <w:rPr>
                <w:rFonts w:ascii="Cambria Math" w:hAnsi="Cambria Math"/>
                <w:lang w:val="ru-RU"/>
              </w:rPr>
              <m:t>2</m:t>
            </m:r>
          </m:sup>
        </m:sSubSup>
        <m:r>
          <w:rPr>
            <w:rFonts w:ascii="Cambria Math" w:hAnsi="Cambria Math"/>
            <w:lang w:val="ru-RU"/>
          </w:rPr>
          <m:t>+61</m:t>
        </m:r>
        <m:sSub>
          <m:sSubPr>
            <m:ctrlPr>
              <w:rPr>
                <w:rFonts w:ascii="Cambria Math" w:hAnsi="Cambria Math"/>
                <w:i/>
              </w:rPr>
            </m:ctrlPr>
          </m:sSubPr>
          <m:e>
            <m:r>
              <w:rPr>
                <w:rFonts w:ascii="Cambria Math" w:hAnsi="Cambria Math"/>
                <w:lang w:val="ru-RU"/>
              </w:rPr>
              <m:t>В</m:t>
            </m:r>
          </m:e>
          <m:sub>
            <m:r>
              <w:rPr>
                <w:rFonts w:ascii="Cambria Math" w:hAnsi="Cambria Math"/>
                <w:lang w:val="ru-RU"/>
              </w:rPr>
              <m:t>п</m:t>
            </m:r>
          </m:sub>
        </m:sSub>
        <m:r>
          <w:rPr>
            <w:rFonts w:ascii="Cambria Math" w:hAnsi="Cambria Math"/>
            <w:lang w:val="ru-RU"/>
          </w:rPr>
          <m:t>+80</m:t>
        </m:r>
      </m:oMath>
      <w:r w:rsidRPr="00932F36">
        <w:rPr>
          <w:lang w:val="ru-RU"/>
        </w:rPr>
        <w:t>. Здесь свободные коэффициенты – сопротивления магниторезисторов в отсутствии воздействующей индукции (</w:t>
      </w:r>
      <m:oMath>
        <m:sSub>
          <m:sSubPr>
            <m:ctrlPr>
              <w:rPr>
                <w:rFonts w:ascii="Cambria Math" w:hAnsi="Cambria Math"/>
                <w:i/>
              </w:rPr>
            </m:ctrlPr>
          </m:sSubPr>
          <m:e>
            <m:r>
              <w:rPr>
                <w:rFonts w:ascii="Cambria Math" w:hAnsi="Cambria Math"/>
                <w:lang w:val="ru-RU"/>
              </w:rPr>
              <m:t>В</m:t>
            </m:r>
          </m:e>
          <m:sub>
            <m:r>
              <w:rPr>
                <w:rFonts w:ascii="Cambria Math" w:hAnsi="Cambria Math"/>
                <w:lang w:val="ru-RU"/>
              </w:rPr>
              <m:t>п</m:t>
            </m:r>
          </m:sub>
        </m:sSub>
        <m:r>
          <w:rPr>
            <w:rFonts w:ascii="Cambria Math" w:hAnsi="Cambria Math"/>
            <w:lang w:val="ru-RU"/>
          </w:rPr>
          <m:t>=0)</m:t>
        </m:r>
      </m:oMath>
      <w:r w:rsidRPr="00932F36">
        <w:rPr>
          <w:lang w:val="ru-RU"/>
        </w:rPr>
        <w:t>.</w:t>
      </w:r>
    </w:p>
    <w:p w14:paraId="66882AA5" w14:textId="5B934F2D" w:rsidR="00AF7FDD" w:rsidRDefault="00AF7FDD" w:rsidP="008135CA">
      <w:pPr>
        <w:spacing w:after="0" w:line="240" w:lineRule="auto"/>
        <w:ind w:firstLine="709"/>
        <w:jc w:val="both"/>
        <w:rPr>
          <w:rFonts w:eastAsia="Times New Roman"/>
          <w:lang w:val="ru-RU" w:eastAsia="ru-RU"/>
        </w:rPr>
      </w:pPr>
      <w:r w:rsidRPr="00932F36">
        <w:rPr>
          <w:lang w:val="ru-RU"/>
        </w:rPr>
        <w:t xml:space="preserve">В режиме нагрузки на </w:t>
      </w:r>
      <w:proofErr w:type="spellStart"/>
      <w:r w:rsidRPr="00932F36">
        <w:rPr>
          <w:lang w:val="ru-RU"/>
        </w:rPr>
        <w:t>магниторезистор</w:t>
      </w:r>
      <w:proofErr w:type="spellEnd"/>
      <w:r w:rsidRPr="00932F36">
        <w:rPr>
          <w:lang w:val="ru-RU"/>
        </w:rPr>
        <w:t xml:space="preserve"> 8 может действовать паразитное магнитное поле, создаваемое наводками от токов утечки. В реальных условиях оно не превышает 10% [</w:t>
      </w:r>
      <w:r w:rsidR="00811B2B">
        <w:rPr>
          <w:lang w:val="ru-RU"/>
        </w:rPr>
        <w:t>69</w:t>
      </w:r>
      <w:r w:rsidRPr="00932F36">
        <w:rPr>
          <w:lang w:val="ru-RU"/>
        </w:rPr>
        <w:t xml:space="preserve">] от </w:t>
      </w:r>
      <w:proofErr w:type="gramStart"/>
      <w:r w:rsidRPr="00932F36">
        <w:rPr>
          <w:lang w:val="ru-RU"/>
        </w:rPr>
        <w:t xml:space="preserve">индукции </w:t>
      </w:r>
      <m:oMath>
        <m:sSub>
          <m:sSubPr>
            <m:ctrlPr>
              <w:rPr>
                <w:rFonts w:ascii="Cambria Math" w:hAnsi="Cambria Math"/>
                <w:i/>
              </w:rPr>
            </m:ctrlPr>
          </m:sSubPr>
          <m:e>
            <m:r>
              <w:rPr>
                <w:rFonts w:ascii="Cambria Math" w:hAnsi="Cambria Math"/>
                <w:lang w:val="ru-RU"/>
              </w:rPr>
              <m:t>В</m:t>
            </m:r>
          </m:e>
          <m:sub>
            <m:r>
              <w:rPr>
                <w:rFonts w:ascii="Cambria Math" w:hAnsi="Cambria Math"/>
                <w:lang w:val="ru-RU"/>
              </w:rPr>
              <m:t>п</m:t>
            </m:r>
          </m:sub>
        </m:sSub>
      </m:oMath>
      <w:r w:rsidRPr="00932F36">
        <w:rPr>
          <w:lang w:val="ru-RU"/>
        </w:rPr>
        <w:t>,</w:t>
      </w:r>
      <w:proofErr w:type="gramEnd"/>
      <w:r w:rsidRPr="00932F36">
        <w:rPr>
          <w:lang w:val="ru-RU"/>
        </w:rPr>
        <w:t xml:space="preserve"> определяемой по (</w:t>
      </w:r>
      <w:r w:rsidR="00300046">
        <w:rPr>
          <w:lang w:val="ru-RU"/>
        </w:rPr>
        <w:t>3.</w:t>
      </w:r>
      <w:r w:rsidRPr="00932F36">
        <w:rPr>
          <w:lang w:val="ru-RU"/>
        </w:rPr>
        <w:t>9) (</w:t>
      </w:r>
      <m:oMath>
        <m:sSub>
          <m:sSubPr>
            <m:ctrlPr>
              <w:rPr>
                <w:rFonts w:ascii="Cambria Math" w:hAnsi="Cambria Math"/>
                <w:i/>
              </w:rPr>
            </m:ctrlPr>
          </m:sSubPr>
          <m:e>
            <m:r>
              <w:rPr>
                <w:rFonts w:ascii="Cambria Math" w:hAnsi="Cambria Math"/>
                <w:lang w:val="ru-RU"/>
              </w:rPr>
              <m:t>В</m:t>
            </m:r>
          </m:e>
          <m:sub>
            <m:r>
              <w:rPr>
                <w:rFonts w:ascii="Cambria Math" w:hAnsi="Cambria Math"/>
                <w:lang w:val="ru-RU"/>
              </w:rPr>
              <m:t>параз.</m:t>
            </m:r>
          </m:sub>
        </m:sSub>
        <m:r>
          <w:rPr>
            <w:rFonts w:ascii="Cambria Math" w:hAnsi="Cambria Math"/>
            <w:lang w:val="ru-RU"/>
          </w:rPr>
          <m:t>=0,1</m:t>
        </m:r>
        <m:sSub>
          <m:sSubPr>
            <m:ctrlPr>
              <w:rPr>
                <w:rFonts w:ascii="Cambria Math" w:hAnsi="Cambria Math"/>
                <w:i/>
              </w:rPr>
            </m:ctrlPr>
          </m:sSubPr>
          <m:e>
            <m:r>
              <w:rPr>
                <w:rFonts w:ascii="Cambria Math" w:hAnsi="Cambria Math"/>
                <w:lang w:val="ru-RU"/>
              </w:rPr>
              <m:t>В</m:t>
            </m:r>
          </m:e>
          <m:sub>
            <m:r>
              <w:rPr>
                <w:rFonts w:ascii="Cambria Math" w:hAnsi="Cambria Math"/>
                <w:lang w:val="ru-RU"/>
              </w:rPr>
              <m:t>п</m:t>
            </m:r>
          </m:sub>
        </m:sSub>
      </m:oMath>
      <w:r w:rsidRPr="00932F36">
        <w:rPr>
          <w:lang w:val="ru-RU"/>
        </w:rPr>
        <w:t xml:space="preserve">). При КЗ </w:t>
      </w:r>
      <w:r w:rsidRPr="00932F36">
        <w:rPr>
          <w:rFonts w:eastAsia="Times New Roman"/>
          <w:lang w:val="ru-RU" w:eastAsia="ru-RU"/>
        </w:rPr>
        <w:t xml:space="preserve">паразитное поле может возрасти, и </w:t>
      </w:r>
      <w:proofErr w:type="gramStart"/>
      <w:r w:rsidRPr="00932F36">
        <w:rPr>
          <w:rFonts w:eastAsia="Times New Roman"/>
          <w:lang w:val="ru-RU" w:eastAsia="ru-RU"/>
        </w:rPr>
        <w:t xml:space="preserve">составить </w:t>
      </w:r>
      <m:oMath>
        <m:sSub>
          <m:sSubPr>
            <m:ctrlPr>
              <w:rPr>
                <w:rFonts w:ascii="Cambria Math" w:hAnsi="Cambria Math"/>
                <w:i/>
              </w:rPr>
            </m:ctrlPr>
          </m:sSubPr>
          <m:e>
            <m:r>
              <w:rPr>
                <w:rFonts w:ascii="Cambria Math" w:hAnsi="Cambria Math"/>
                <w:lang w:val="ru-RU"/>
              </w:rPr>
              <m:t>В</m:t>
            </m:r>
          </m:e>
          <m:sub>
            <m:r>
              <w:rPr>
                <w:rFonts w:ascii="Cambria Math" w:hAnsi="Cambria Math"/>
                <w:lang w:val="ru-RU"/>
              </w:rPr>
              <m:t>параз.</m:t>
            </m:r>
          </m:sub>
        </m:sSub>
        <m:r>
          <w:rPr>
            <w:rFonts w:ascii="Cambria Math" w:hAnsi="Cambria Math"/>
            <w:lang w:val="ru-RU"/>
          </w:rPr>
          <m:t>=0,15</m:t>
        </m:r>
        <m:sSub>
          <m:sSubPr>
            <m:ctrlPr>
              <w:rPr>
                <w:rFonts w:ascii="Cambria Math" w:hAnsi="Cambria Math"/>
                <w:i/>
              </w:rPr>
            </m:ctrlPr>
          </m:sSubPr>
          <m:e>
            <m:r>
              <w:rPr>
                <w:rFonts w:ascii="Cambria Math" w:hAnsi="Cambria Math"/>
                <w:lang w:val="ru-RU"/>
              </w:rPr>
              <m:t>В</m:t>
            </m:r>
          </m:e>
          <m:sub>
            <m:r>
              <w:rPr>
                <w:rFonts w:ascii="Cambria Math" w:hAnsi="Cambria Math"/>
                <w:lang w:val="ru-RU"/>
              </w:rPr>
              <m:t>п</m:t>
            </m:r>
          </m:sub>
        </m:sSub>
      </m:oMath>
      <w:r w:rsidRPr="00932F36">
        <w:rPr>
          <w:rFonts w:eastAsia="Times New Roman"/>
          <w:lang w:val="ru-RU"/>
        </w:rPr>
        <w:t>,</w:t>
      </w:r>
      <w:proofErr w:type="gramEnd"/>
      <w:r w:rsidRPr="00932F36">
        <w:rPr>
          <w:rFonts w:eastAsia="Times New Roman"/>
          <w:lang w:val="ru-RU"/>
        </w:rPr>
        <w:t xml:space="preserve"> однако </w:t>
      </w:r>
      <w:r w:rsidRPr="00932F36">
        <w:rPr>
          <w:rFonts w:eastAsia="Times New Roman"/>
          <w:lang w:val="ru-RU" w:eastAsia="ru-RU"/>
        </w:rPr>
        <w:t xml:space="preserve">действует оно кратковременно (до 100 </w:t>
      </w:r>
      <w:proofErr w:type="spellStart"/>
      <w:r w:rsidRPr="00932F36">
        <w:rPr>
          <w:rFonts w:eastAsia="Times New Roman"/>
          <w:lang w:val="ru-RU" w:eastAsia="ru-RU"/>
        </w:rPr>
        <w:t>мс</w:t>
      </w:r>
      <w:proofErr w:type="spellEnd"/>
      <w:r w:rsidRPr="00932F36">
        <w:rPr>
          <w:rFonts w:eastAsia="Times New Roman"/>
          <w:lang w:val="ru-RU" w:eastAsia="ru-RU"/>
        </w:rPr>
        <w:t xml:space="preserve">, включая время отключения выключателя). Паразитное поле может не только увеличивать, но и уменьшать результирующую индукцию в точке измерения. С учетом этого, было принято, что в режиме нагрузки на </w:t>
      </w:r>
      <w:proofErr w:type="spellStart"/>
      <w:r w:rsidRPr="00932F36">
        <w:rPr>
          <w:rFonts w:eastAsia="Times New Roman"/>
          <w:lang w:val="ru-RU" w:eastAsia="ru-RU"/>
        </w:rPr>
        <w:t>магниторезистор</w:t>
      </w:r>
      <w:proofErr w:type="spellEnd"/>
      <w:r w:rsidRPr="00932F36">
        <w:rPr>
          <w:rFonts w:eastAsia="Times New Roman"/>
          <w:lang w:val="ru-RU" w:eastAsia="ru-RU"/>
        </w:rPr>
        <w:t xml:space="preserve"> </w:t>
      </w:r>
      <w:proofErr w:type="gramStart"/>
      <w:r w:rsidRPr="00932F36">
        <w:rPr>
          <w:rFonts w:eastAsia="Times New Roman"/>
          <w:lang w:val="ru-RU" w:eastAsia="ru-RU"/>
        </w:rPr>
        <w:t xml:space="preserve">действует </w:t>
      </w:r>
      <m:oMath>
        <m:d>
          <m:dPr>
            <m:ctrlPr>
              <w:rPr>
                <w:rFonts w:ascii="Cambria Math" w:eastAsia="Times New Roman" w:hAnsi="Cambria Math"/>
                <w:i/>
                <w:lang w:eastAsia="ru-RU"/>
              </w:rPr>
            </m:ctrlPr>
          </m:dPr>
          <m:e>
            <m:r>
              <w:rPr>
                <w:rFonts w:ascii="Cambria Math" w:eastAsia="Times New Roman" w:hAnsi="Cambria Math"/>
                <w:lang w:val="ru-RU" w:eastAsia="ru-RU"/>
              </w:rPr>
              <m:t>0,9÷1,1</m:t>
            </m:r>
          </m:e>
        </m:d>
        <m:sSub>
          <m:sSubPr>
            <m:ctrlPr>
              <w:rPr>
                <w:rFonts w:ascii="Cambria Math" w:eastAsia="Times New Roman" w:hAnsi="Cambria Math"/>
                <w:i/>
                <w:lang w:eastAsia="ru-RU"/>
              </w:rPr>
            </m:ctrlPr>
          </m:sSubPr>
          <m:e>
            <m:r>
              <w:rPr>
                <w:rFonts w:ascii="Cambria Math" w:eastAsia="Times New Roman" w:hAnsi="Cambria Math"/>
                <w:lang w:val="ru-RU" w:eastAsia="ru-RU"/>
              </w:rPr>
              <m:t>В</m:t>
            </m:r>
          </m:e>
          <m:sub>
            <m:r>
              <w:rPr>
                <w:rFonts w:ascii="Cambria Math" w:eastAsia="Times New Roman" w:hAnsi="Cambria Math"/>
                <w:lang w:val="ru-RU" w:eastAsia="ru-RU"/>
              </w:rPr>
              <m:t>п</m:t>
            </m:r>
          </m:sub>
        </m:sSub>
      </m:oMath>
      <w:r w:rsidRPr="00932F36">
        <w:rPr>
          <w:rFonts w:eastAsia="Times New Roman"/>
          <w:lang w:val="ru-RU" w:eastAsia="ru-RU"/>
        </w:rPr>
        <w:t>,</w:t>
      </w:r>
      <w:proofErr w:type="gramEnd"/>
      <w:r w:rsidRPr="00932F36">
        <w:rPr>
          <w:rFonts w:eastAsia="Times New Roman"/>
          <w:lang w:val="ru-RU" w:eastAsia="ru-RU"/>
        </w:rPr>
        <w:t xml:space="preserve"> а при КЗ – </w:t>
      </w:r>
      <m:oMath>
        <m:d>
          <m:dPr>
            <m:ctrlPr>
              <w:rPr>
                <w:rFonts w:ascii="Cambria Math" w:eastAsia="Times New Roman" w:hAnsi="Cambria Math"/>
                <w:i/>
                <w:lang w:eastAsia="ru-RU"/>
              </w:rPr>
            </m:ctrlPr>
          </m:dPr>
          <m:e>
            <m:r>
              <w:rPr>
                <w:rFonts w:ascii="Cambria Math" w:eastAsia="Times New Roman" w:hAnsi="Cambria Math"/>
                <w:lang w:val="ru-RU" w:eastAsia="ru-RU"/>
              </w:rPr>
              <m:t>0,85÷1,15</m:t>
            </m:r>
          </m:e>
        </m:d>
        <m:sSub>
          <m:sSubPr>
            <m:ctrlPr>
              <w:rPr>
                <w:rFonts w:ascii="Cambria Math" w:eastAsia="Times New Roman" w:hAnsi="Cambria Math"/>
                <w:i/>
                <w:lang w:eastAsia="ru-RU"/>
              </w:rPr>
            </m:ctrlPr>
          </m:sSubPr>
          <m:e>
            <m:r>
              <w:rPr>
                <w:rFonts w:ascii="Cambria Math" w:eastAsia="Times New Roman" w:hAnsi="Cambria Math"/>
                <w:lang w:val="ru-RU" w:eastAsia="ru-RU"/>
              </w:rPr>
              <m:t>В</m:t>
            </m:r>
          </m:e>
          <m:sub>
            <m:r>
              <w:rPr>
                <w:rFonts w:ascii="Cambria Math" w:eastAsia="Times New Roman" w:hAnsi="Cambria Math"/>
                <w:lang w:val="ru-RU" w:eastAsia="ru-RU"/>
              </w:rPr>
              <m:t>п</m:t>
            </m:r>
          </m:sub>
        </m:sSub>
      </m:oMath>
      <w:r w:rsidRPr="00932F36">
        <w:rPr>
          <w:rFonts w:eastAsia="Times New Roman"/>
          <w:lang w:val="ru-RU" w:eastAsia="ru-RU"/>
        </w:rPr>
        <w:t xml:space="preserve">. На примере магниторезистора </w:t>
      </w:r>
      <w:r w:rsidRPr="00932F36">
        <w:rPr>
          <w:rFonts w:eastAsia="Times New Roman"/>
          <w:lang w:eastAsia="ru-RU"/>
        </w:rPr>
        <w:t>FP</w:t>
      </w:r>
      <w:r w:rsidRPr="00932F36">
        <w:rPr>
          <w:rFonts w:eastAsia="Times New Roman"/>
          <w:lang w:val="ru-RU" w:eastAsia="ru-RU"/>
        </w:rPr>
        <w:t>30</w:t>
      </w:r>
      <w:r w:rsidRPr="00932F36">
        <w:rPr>
          <w:rFonts w:eastAsia="Times New Roman"/>
          <w:lang w:eastAsia="ru-RU"/>
        </w:rPr>
        <w:t>N</w:t>
      </w:r>
      <w:r w:rsidRPr="00932F36">
        <w:rPr>
          <w:rFonts w:eastAsia="Times New Roman"/>
          <w:lang w:val="ru-RU" w:eastAsia="ru-RU"/>
        </w:rPr>
        <w:t>60</w:t>
      </w:r>
      <w:r w:rsidRPr="00932F36">
        <w:rPr>
          <w:rFonts w:eastAsia="Times New Roman"/>
          <w:lang w:eastAsia="ru-RU"/>
        </w:rPr>
        <w:t>E</w:t>
      </w:r>
      <w:r w:rsidRPr="00932F36">
        <w:rPr>
          <w:rFonts w:eastAsia="Times New Roman"/>
          <w:lang w:val="ru-RU" w:eastAsia="ru-RU"/>
        </w:rPr>
        <w:t xml:space="preserve"> установлено, что в режиме нагрузки влияние паразитного поля не изменяет его сопротивление </w:t>
      </w:r>
      <w:r w:rsidRPr="00932F36">
        <w:rPr>
          <w:rFonts w:eastAsia="Times New Roman"/>
          <w:lang w:val="ru-RU" w:eastAsia="ru-RU"/>
        </w:rPr>
        <w:lastRenderedPageBreak/>
        <w:t>больше, чем на 0,4% по отношению к сопротивлению в отсутствии этого поля. При КЗ сопротивление изменяется максимум на 1,3% в обе стороны.</w:t>
      </w:r>
    </w:p>
    <w:p w14:paraId="51EBF9CD" w14:textId="2E81065B" w:rsidR="00AF7FDD" w:rsidRPr="00AF7FDD" w:rsidRDefault="00AF7FDD" w:rsidP="008135CA">
      <w:pPr>
        <w:spacing w:after="0" w:line="240" w:lineRule="auto"/>
        <w:ind w:firstLine="709"/>
        <w:jc w:val="both"/>
        <w:rPr>
          <w:rFonts w:eastAsia="Times New Roman"/>
          <w:lang w:val="ru-RU" w:eastAsia="ru-RU"/>
        </w:rPr>
      </w:pPr>
      <w:r w:rsidRPr="00932F36">
        <w:rPr>
          <w:rFonts w:eastAsia="Times New Roman"/>
          <w:lang w:val="ru-RU" w:eastAsia="ru-RU"/>
        </w:rPr>
        <w:t xml:space="preserve">В режимах нагрузки температура шин </w:t>
      </w:r>
      <w:proofErr w:type="spellStart"/>
      <w:r w:rsidRPr="00932F36">
        <w:rPr>
          <w:rFonts w:eastAsia="Times New Roman"/>
          <w:lang w:val="ru-RU" w:eastAsia="ru-RU"/>
        </w:rPr>
        <w:t>токопровода</w:t>
      </w:r>
      <w:proofErr w:type="spellEnd"/>
      <w:r w:rsidRPr="00932F36">
        <w:rPr>
          <w:rFonts w:eastAsia="Times New Roman"/>
          <w:lang w:val="ru-RU" w:eastAsia="ru-RU"/>
        </w:rPr>
        <w:t xml:space="preserve"> 41 не </w:t>
      </w:r>
      <w:proofErr w:type="gramStart"/>
      <w:r w:rsidRPr="00932F36">
        <w:rPr>
          <w:rFonts w:eastAsia="Times New Roman"/>
          <w:lang w:val="ru-RU" w:eastAsia="ru-RU"/>
        </w:rPr>
        <w:t xml:space="preserve">превышает </w:t>
      </w:r>
      <m:oMath>
        <m:sSup>
          <m:sSupPr>
            <m:ctrlPr>
              <w:rPr>
                <w:rFonts w:ascii="Cambria Math" w:hAnsi="Cambria Math"/>
                <w:i/>
              </w:rPr>
            </m:ctrlPr>
          </m:sSupPr>
          <m:e>
            <m:r>
              <w:rPr>
                <w:rFonts w:ascii="Cambria Math" w:hAnsi="Cambria Math"/>
                <w:lang w:val="ru-RU"/>
              </w:rPr>
              <m:t>90</m:t>
            </m:r>
          </m:e>
          <m:sup>
            <m:r>
              <w:rPr>
                <w:rFonts w:ascii="Cambria Math" w:hAnsi="Cambria Math"/>
                <w:lang w:val="ru-RU"/>
              </w:rPr>
              <m:t>0</m:t>
            </m:r>
          </m:sup>
        </m:sSup>
        <m:r>
          <w:rPr>
            <w:rFonts w:ascii="Cambria Math" w:hAnsi="Cambria Math"/>
            <w:lang w:val="ru-RU"/>
          </w:rPr>
          <m:t xml:space="preserve"> С</m:t>
        </m:r>
      </m:oMath>
      <w:r w:rsidRPr="00932F36">
        <w:rPr>
          <w:rFonts w:eastAsia="Times New Roman"/>
          <w:lang w:val="ru-RU"/>
        </w:rPr>
        <w:t>.</w:t>
      </w:r>
      <w:proofErr w:type="gramEnd"/>
      <w:r w:rsidRPr="00932F36">
        <w:rPr>
          <w:rFonts w:eastAsia="Times New Roman"/>
          <w:lang w:val="ru-RU"/>
        </w:rPr>
        <w:t xml:space="preserve"> Если предположить равномерное распределение тепла между шинами и отсутствие конвекции (например, в </w:t>
      </w:r>
      <w:proofErr w:type="spellStart"/>
      <w:r w:rsidRPr="00932F36">
        <w:rPr>
          <w:rFonts w:eastAsia="Times New Roman"/>
          <w:lang w:val="ru-RU"/>
        </w:rPr>
        <w:t>токопроводе</w:t>
      </w:r>
      <w:proofErr w:type="spellEnd"/>
      <w:r w:rsidRPr="00932F36">
        <w:rPr>
          <w:rFonts w:eastAsia="Times New Roman"/>
          <w:lang w:val="ru-RU"/>
        </w:rPr>
        <w:t xml:space="preserve"> 41 закрытого исполнения), то температура в точке установки </w:t>
      </w:r>
      <w:r w:rsidRPr="00932F36">
        <w:rPr>
          <w:rFonts w:eastAsia="Times New Roman"/>
        </w:rPr>
        <w:t>m</w:t>
      </w:r>
      <w:r w:rsidRPr="00932F36">
        <w:rPr>
          <w:rFonts w:eastAsia="Times New Roman"/>
          <w:lang w:val="ru-RU"/>
        </w:rPr>
        <w:t xml:space="preserve"> </w:t>
      </w:r>
      <w:proofErr w:type="spellStart"/>
      <w:r w:rsidRPr="00932F36">
        <w:rPr>
          <w:rFonts w:eastAsia="Times New Roman"/>
          <w:lang w:val="ru-RU"/>
        </w:rPr>
        <w:t>магниторезистора</w:t>
      </w:r>
      <w:proofErr w:type="spellEnd"/>
      <w:r w:rsidRPr="00932F36">
        <w:rPr>
          <w:rFonts w:eastAsia="Times New Roman"/>
          <w:lang w:val="ru-RU"/>
        </w:rPr>
        <w:t xml:space="preserve"> 8 также будет </w:t>
      </w:r>
      <w:proofErr w:type="gramStart"/>
      <w:r w:rsidRPr="00932F36">
        <w:rPr>
          <w:rFonts w:eastAsia="Times New Roman"/>
          <w:lang w:val="ru-RU"/>
        </w:rPr>
        <w:t xml:space="preserve">составлять </w:t>
      </w:r>
      <m:oMath>
        <m:sSup>
          <m:sSupPr>
            <m:ctrlPr>
              <w:rPr>
                <w:rFonts w:ascii="Cambria Math" w:hAnsi="Cambria Math"/>
                <w:i/>
              </w:rPr>
            </m:ctrlPr>
          </m:sSupPr>
          <m:e>
            <m:r>
              <w:rPr>
                <w:rFonts w:ascii="Cambria Math" w:hAnsi="Cambria Math"/>
                <w:lang w:val="ru-RU"/>
              </w:rPr>
              <m:t>90</m:t>
            </m:r>
          </m:e>
          <m:sup>
            <m:r>
              <w:rPr>
                <w:rFonts w:ascii="Cambria Math" w:hAnsi="Cambria Math"/>
                <w:lang w:val="ru-RU"/>
              </w:rPr>
              <m:t>0</m:t>
            </m:r>
          </m:sup>
        </m:sSup>
        <m:r>
          <w:rPr>
            <w:rFonts w:ascii="Cambria Math" w:hAnsi="Cambria Math"/>
            <w:lang w:val="ru-RU"/>
          </w:rPr>
          <m:t xml:space="preserve"> С</m:t>
        </m:r>
      </m:oMath>
      <w:r w:rsidRPr="00932F36">
        <w:rPr>
          <w:rFonts w:eastAsia="Times New Roman"/>
          <w:lang w:val="ru-RU"/>
        </w:rPr>
        <w:t>.</w:t>
      </w:r>
      <w:proofErr w:type="gramEnd"/>
      <w:r w:rsidRPr="00932F36">
        <w:rPr>
          <w:rFonts w:eastAsia="Times New Roman"/>
          <w:lang w:val="ru-RU"/>
        </w:rPr>
        <w:t xml:space="preserve"> Если использовать температурный коэффициент сопротивления магниторезистора </w:t>
      </w:r>
      <w:r w:rsidRPr="00932F36">
        <w:rPr>
          <w:rFonts w:eastAsia="Times New Roman"/>
          <w:lang w:eastAsia="ru-RU"/>
        </w:rPr>
        <w:t>FP</w:t>
      </w:r>
      <w:r w:rsidRPr="00932F36">
        <w:rPr>
          <w:rFonts w:eastAsia="Times New Roman"/>
          <w:lang w:val="ru-RU" w:eastAsia="ru-RU"/>
        </w:rPr>
        <w:t>30</w:t>
      </w:r>
      <w:r w:rsidRPr="00932F36">
        <w:rPr>
          <w:rFonts w:eastAsia="Times New Roman"/>
          <w:lang w:eastAsia="ru-RU"/>
        </w:rPr>
        <w:t>N</w:t>
      </w:r>
      <w:r w:rsidRPr="00932F36">
        <w:rPr>
          <w:rFonts w:eastAsia="Times New Roman"/>
          <w:lang w:val="ru-RU" w:eastAsia="ru-RU"/>
        </w:rPr>
        <w:t>60</w:t>
      </w:r>
      <w:r w:rsidRPr="00932F36">
        <w:rPr>
          <w:rFonts w:eastAsia="Times New Roman"/>
          <w:lang w:eastAsia="ru-RU"/>
        </w:rPr>
        <w:t>E</w:t>
      </w:r>
      <w:r w:rsidRPr="00932F36">
        <w:rPr>
          <w:rFonts w:eastAsia="Times New Roman"/>
          <w:lang w:val="ru-RU" w:eastAsia="ru-RU"/>
        </w:rPr>
        <w:t xml:space="preserve"> из [</w:t>
      </w:r>
      <w:r w:rsidR="00583B1C" w:rsidRPr="00583B1C">
        <w:rPr>
          <w:rFonts w:eastAsia="Times New Roman"/>
          <w:lang w:val="ru-RU" w:eastAsia="ru-RU"/>
        </w:rPr>
        <w:t>6</w:t>
      </w:r>
      <w:r w:rsidR="00811B2B">
        <w:rPr>
          <w:rFonts w:eastAsia="Times New Roman"/>
          <w:lang w:val="ru-RU" w:eastAsia="ru-RU"/>
        </w:rPr>
        <w:t>7</w:t>
      </w:r>
      <w:r w:rsidR="008D1F9F">
        <w:rPr>
          <w:rFonts w:eastAsia="Times New Roman"/>
          <w:lang w:val="ru-RU" w:eastAsia="ru-RU"/>
        </w:rPr>
        <w:t>, с. 3-540</w:t>
      </w:r>
      <w:r w:rsidRPr="00932F36">
        <w:rPr>
          <w:rFonts w:eastAsia="Times New Roman"/>
          <w:lang w:val="ru-RU" w:eastAsia="ru-RU"/>
        </w:rPr>
        <w:t xml:space="preserve">], по расчетам, проведенным нами, установлено, что при такой температуре его сопротивление не изменяется больше, чем на 2,5% по отношению к сопротивлению, определяемому по </w:t>
      </w:r>
      <w:proofErr w:type="gramStart"/>
      <w:r w:rsidRPr="00932F36">
        <w:rPr>
          <w:rFonts w:eastAsia="Times New Roman"/>
          <w:lang w:val="ru-RU" w:eastAsia="ru-RU"/>
        </w:rPr>
        <w:t xml:space="preserve">зависимости </w:t>
      </w:r>
      <m:oMath>
        <m:sSub>
          <m:sSubPr>
            <m:ctrlPr>
              <w:rPr>
                <w:rFonts w:ascii="Cambria Math" w:hAnsi="Cambria Math"/>
              </w:rPr>
            </m:ctrlPr>
          </m:sSubPr>
          <m:e>
            <m:r>
              <m:rPr>
                <m:sty m:val="p"/>
              </m:rPr>
              <w:rPr>
                <w:rFonts w:ascii="Cambria Math" w:hAnsi="Cambria Math"/>
              </w:rPr>
              <m:t>R</m:t>
            </m:r>
          </m:e>
          <m:sub>
            <m:r>
              <m:rPr>
                <m:sty m:val="p"/>
              </m:rPr>
              <w:rPr>
                <w:rFonts w:ascii="Cambria Math" w:hAnsi="Cambria Math"/>
                <w:lang w:val="ru-RU"/>
              </w:rPr>
              <m:t>8</m:t>
            </m:r>
          </m:sub>
        </m:sSub>
        <m:r>
          <m:rPr>
            <m:sty m:val="p"/>
          </m:rPr>
          <w:rPr>
            <w:rFonts w:ascii="Cambria Math" w:hAnsi="Cambria Math"/>
            <w:lang w:val="ru-RU"/>
          </w:rPr>
          <m:t>=</m:t>
        </m:r>
        <m:r>
          <m:rPr>
            <m:sty m:val="p"/>
          </m:rPr>
          <w:rPr>
            <w:rFonts w:ascii="Cambria Math" w:hAnsi="Cambria Math"/>
          </w:rPr>
          <m:t>f</m:t>
        </m:r>
        <m:d>
          <m:dPr>
            <m:ctrlPr>
              <w:rPr>
                <w:rFonts w:ascii="Cambria Math" w:hAnsi="Cambria Math"/>
              </w:rPr>
            </m:ctrlPr>
          </m:dPr>
          <m:e>
            <m:sSub>
              <m:sSubPr>
                <m:ctrlPr>
                  <w:rPr>
                    <w:rFonts w:ascii="Cambria Math" w:hAnsi="Cambria Math"/>
                  </w:rPr>
                </m:ctrlPr>
              </m:sSubPr>
              <m:e>
                <m:r>
                  <m:rPr>
                    <m:sty m:val="p"/>
                  </m:rPr>
                  <w:rPr>
                    <w:rFonts w:ascii="Cambria Math" w:hAnsi="Cambria Math"/>
                  </w:rPr>
                  <m:t>B</m:t>
                </m:r>
              </m:e>
              <m:sub>
                <m:r>
                  <m:rPr>
                    <m:sty m:val="p"/>
                  </m:rPr>
                  <w:rPr>
                    <w:rFonts w:ascii="Cambria Math" w:hAnsi="Cambria Math"/>
                    <w:lang w:val="ru-RU"/>
                  </w:rPr>
                  <m:t>п</m:t>
                </m:r>
              </m:sub>
            </m:sSub>
          </m:e>
        </m:d>
      </m:oMath>
      <w:r w:rsidRPr="00932F36">
        <w:rPr>
          <w:rFonts w:eastAsia="Times New Roman"/>
          <w:lang w:val="ru-RU"/>
        </w:rPr>
        <w:t>,</w:t>
      </w:r>
      <w:proofErr w:type="gramEnd"/>
      <w:r w:rsidRPr="00932F36">
        <w:rPr>
          <w:rFonts w:eastAsia="Times New Roman"/>
          <w:lang w:val="ru-RU"/>
        </w:rPr>
        <w:t xml:space="preserve"> приведенной выше. При коротком замыкании шины могут нагреваться </w:t>
      </w:r>
      <w:proofErr w:type="gramStart"/>
      <w:r w:rsidRPr="00932F36">
        <w:rPr>
          <w:rFonts w:eastAsia="Times New Roman"/>
          <w:lang w:val="ru-RU"/>
        </w:rPr>
        <w:t xml:space="preserve">до </w:t>
      </w:r>
      <m:oMath>
        <m:sSup>
          <m:sSupPr>
            <m:ctrlPr>
              <w:rPr>
                <w:rFonts w:ascii="Cambria Math" w:hAnsi="Cambria Math"/>
                <w:i/>
              </w:rPr>
            </m:ctrlPr>
          </m:sSupPr>
          <m:e>
            <m:r>
              <w:rPr>
                <w:rFonts w:ascii="Cambria Math" w:hAnsi="Cambria Math"/>
                <w:lang w:val="ru-RU"/>
              </w:rPr>
              <m:t>250</m:t>
            </m:r>
          </m:e>
          <m:sup>
            <m:r>
              <w:rPr>
                <w:rFonts w:ascii="Cambria Math" w:hAnsi="Cambria Math"/>
                <w:lang w:val="ru-RU"/>
              </w:rPr>
              <m:t>0</m:t>
            </m:r>
          </m:sup>
        </m:sSup>
        <m:r>
          <w:rPr>
            <w:rFonts w:ascii="Cambria Math" w:hAnsi="Cambria Math"/>
            <w:lang w:val="ru-RU"/>
          </w:rPr>
          <m:t xml:space="preserve"> С</m:t>
        </m:r>
      </m:oMath>
      <w:r w:rsidRPr="00932F36">
        <w:rPr>
          <w:rFonts w:eastAsia="Times New Roman"/>
          <w:lang w:val="ru-RU"/>
        </w:rPr>
        <w:t>.</w:t>
      </w:r>
      <w:proofErr w:type="gramEnd"/>
      <w:r w:rsidRPr="00932F36">
        <w:rPr>
          <w:rFonts w:eastAsia="Times New Roman"/>
          <w:lang w:val="ru-RU"/>
        </w:rPr>
        <w:t xml:space="preserve"> Используя уравнение теплопроводности в нестационарном виде и закон Фурье, в качестве примера определено, что прирост температуры </w:t>
      </w:r>
      <w:proofErr w:type="spellStart"/>
      <w:r w:rsidRPr="00932F36">
        <w:rPr>
          <w:rFonts w:eastAsia="Times New Roman"/>
          <w:lang w:val="ru-RU"/>
        </w:rPr>
        <w:t>магниторезистора</w:t>
      </w:r>
      <w:proofErr w:type="spellEnd"/>
      <w:r w:rsidRPr="00932F36">
        <w:rPr>
          <w:rFonts w:eastAsia="Times New Roman"/>
          <w:lang w:val="ru-RU"/>
        </w:rPr>
        <w:t xml:space="preserve"> </w:t>
      </w:r>
      <w:r w:rsidRPr="00932F36">
        <w:rPr>
          <w:rFonts w:eastAsia="Times New Roman"/>
          <w:lang w:eastAsia="ru-RU"/>
        </w:rPr>
        <w:t>FP</w:t>
      </w:r>
      <w:r w:rsidRPr="00932F36">
        <w:rPr>
          <w:rFonts w:eastAsia="Times New Roman"/>
          <w:lang w:val="ru-RU" w:eastAsia="ru-RU"/>
        </w:rPr>
        <w:t>30</w:t>
      </w:r>
      <w:r w:rsidRPr="00932F36">
        <w:rPr>
          <w:rFonts w:eastAsia="Times New Roman"/>
          <w:lang w:eastAsia="ru-RU"/>
        </w:rPr>
        <w:t>N</w:t>
      </w:r>
      <w:r w:rsidRPr="00932F36">
        <w:rPr>
          <w:rFonts w:eastAsia="Times New Roman"/>
          <w:lang w:val="ru-RU" w:eastAsia="ru-RU"/>
        </w:rPr>
        <w:t>60</w:t>
      </w:r>
      <w:r w:rsidRPr="00932F36">
        <w:rPr>
          <w:rFonts w:eastAsia="Times New Roman"/>
          <w:lang w:eastAsia="ru-RU"/>
        </w:rPr>
        <w:t>E</w:t>
      </w:r>
      <w:r w:rsidR="00E46DEE">
        <w:rPr>
          <w:rFonts w:eastAsia="Times New Roman"/>
          <w:lang w:val="ru-RU" w:eastAsia="ru-RU"/>
        </w:rPr>
        <w:t>, установленного в точке</w:t>
      </w:r>
      <w:r w:rsidRPr="00932F36">
        <w:rPr>
          <w:rFonts w:eastAsia="Times New Roman"/>
          <w:lang w:val="ru-RU" w:eastAsia="ru-RU"/>
        </w:rPr>
        <w:t xml:space="preserve"> на расстоянии 3</w:t>
      </w:r>
      <w:r w:rsidR="003736AF">
        <w:rPr>
          <w:rFonts w:eastAsia="Times New Roman"/>
          <w:lang w:val="ru-RU" w:eastAsia="ru-RU"/>
        </w:rPr>
        <w:t xml:space="preserve"> см от шины,</w:t>
      </w:r>
      <w:r w:rsidRPr="00932F36">
        <w:rPr>
          <w:rFonts w:eastAsia="Times New Roman"/>
          <w:lang w:val="ru-RU" w:eastAsia="ru-RU"/>
        </w:rPr>
        <w:t xml:space="preserve"> за время 25 </w:t>
      </w:r>
      <w:proofErr w:type="spellStart"/>
      <w:r w:rsidRPr="00932F36">
        <w:rPr>
          <w:rFonts w:eastAsia="Times New Roman"/>
          <w:lang w:val="ru-RU" w:eastAsia="ru-RU"/>
        </w:rPr>
        <w:t>мс</w:t>
      </w:r>
      <w:proofErr w:type="spellEnd"/>
      <w:r w:rsidRPr="00932F36">
        <w:rPr>
          <w:rFonts w:eastAsia="Times New Roman"/>
          <w:lang w:val="ru-RU" w:eastAsia="ru-RU"/>
        </w:rPr>
        <w:t xml:space="preserve"> (максимальное время подачи запоминаемого сигнала от защиты на отключение выключателя) </w:t>
      </w:r>
      <w:proofErr w:type="gramStart"/>
      <w:r w:rsidRPr="00932F36">
        <w:rPr>
          <w:rFonts w:eastAsia="Times New Roman"/>
          <w:lang w:val="ru-RU" w:eastAsia="ru-RU"/>
        </w:rPr>
        <w:t xml:space="preserve">составляет </w:t>
      </w:r>
      <m:oMath>
        <m:sSup>
          <m:sSupPr>
            <m:ctrlPr>
              <w:rPr>
                <w:rFonts w:ascii="Cambria Math" w:hAnsi="Cambria Math"/>
                <w:i/>
              </w:rPr>
            </m:ctrlPr>
          </m:sSupPr>
          <m:e>
            <m:r>
              <w:rPr>
                <w:rFonts w:ascii="Cambria Math" w:hAnsi="Cambria Math"/>
                <w:lang w:val="ru-RU"/>
              </w:rPr>
              <m:t>0,61</m:t>
            </m:r>
          </m:e>
          <m:sup>
            <m:r>
              <w:rPr>
                <w:rFonts w:ascii="Cambria Math" w:hAnsi="Cambria Math"/>
                <w:lang w:val="ru-RU"/>
              </w:rPr>
              <m:t>0</m:t>
            </m:r>
          </m:sup>
        </m:sSup>
        <m:r>
          <w:rPr>
            <w:rFonts w:ascii="Cambria Math" w:hAnsi="Cambria Math"/>
            <w:lang w:val="ru-RU"/>
          </w:rPr>
          <m:t xml:space="preserve"> С</m:t>
        </m:r>
      </m:oMath>
      <w:r w:rsidRPr="00932F36">
        <w:rPr>
          <w:rFonts w:eastAsia="Times New Roman"/>
          <w:lang w:val="ru-RU"/>
        </w:rPr>
        <w:t xml:space="preserve"> по</w:t>
      </w:r>
      <w:proofErr w:type="gramEnd"/>
      <w:r w:rsidRPr="00932F36">
        <w:rPr>
          <w:rFonts w:eastAsia="Times New Roman"/>
          <w:lang w:val="ru-RU"/>
        </w:rPr>
        <w:t xml:space="preserve"> отношению к температуре магниторезистора 8 в режиме нагрузки. </w:t>
      </w:r>
      <w:r w:rsidRPr="00932F36">
        <w:rPr>
          <w:rFonts w:eastAsia="Times New Roman"/>
          <w:lang w:val="ru-RU" w:eastAsia="ru-RU"/>
        </w:rPr>
        <w:t xml:space="preserve">Аналогичные результаты были получены для </w:t>
      </w:r>
      <w:proofErr w:type="spellStart"/>
      <w:r w:rsidRPr="00932F36">
        <w:rPr>
          <w:rFonts w:eastAsia="Times New Roman"/>
          <w:lang w:val="ru-RU" w:eastAsia="ru-RU"/>
        </w:rPr>
        <w:t>магниторезисторов</w:t>
      </w:r>
      <w:proofErr w:type="spellEnd"/>
      <w:r w:rsidRPr="00932F36">
        <w:rPr>
          <w:rFonts w:eastAsia="Times New Roman"/>
          <w:lang w:val="ru-RU" w:eastAsia="ru-RU"/>
        </w:rPr>
        <w:t xml:space="preserve"> </w:t>
      </w:r>
      <w:r w:rsidRPr="00932F36">
        <w:rPr>
          <w:rFonts w:eastAsia="Times New Roman"/>
          <w:lang w:eastAsia="ru-RU"/>
        </w:rPr>
        <w:t>FP</w:t>
      </w:r>
      <w:r w:rsidRPr="00932F36">
        <w:rPr>
          <w:rFonts w:eastAsia="Times New Roman"/>
          <w:lang w:val="ru-RU" w:eastAsia="ru-RU"/>
        </w:rPr>
        <w:t>3050</w:t>
      </w:r>
      <w:r w:rsidRPr="00932F36">
        <w:rPr>
          <w:rFonts w:eastAsia="Times New Roman"/>
          <w:lang w:eastAsia="ru-RU"/>
        </w:rPr>
        <w:t>E</w:t>
      </w:r>
      <w:r w:rsidRPr="00932F36">
        <w:rPr>
          <w:rFonts w:eastAsia="Times New Roman"/>
          <w:lang w:val="ru-RU" w:eastAsia="ru-RU"/>
        </w:rPr>
        <w:t xml:space="preserve"> и </w:t>
      </w:r>
      <w:r w:rsidRPr="00932F36">
        <w:rPr>
          <w:rFonts w:eastAsia="Times New Roman"/>
          <w:lang w:eastAsia="ru-RU"/>
        </w:rPr>
        <w:t>FP</w:t>
      </w:r>
      <w:r w:rsidRPr="00932F36">
        <w:rPr>
          <w:rFonts w:eastAsia="Times New Roman"/>
          <w:lang w:val="ru-RU" w:eastAsia="ru-RU"/>
        </w:rPr>
        <w:t>30</w:t>
      </w:r>
      <w:r w:rsidRPr="00932F36">
        <w:rPr>
          <w:rFonts w:eastAsia="Times New Roman"/>
          <w:lang w:eastAsia="ru-RU"/>
        </w:rPr>
        <w:t>L</w:t>
      </w:r>
      <w:r w:rsidRPr="00932F36">
        <w:rPr>
          <w:rFonts w:eastAsia="Times New Roman"/>
          <w:lang w:val="ru-RU" w:eastAsia="ru-RU"/>
        </w:rPr>
        <w:t>100</w:t>
      </w:r>
      <w:r w:rsidRPr="00932F36">
        <w:rPr>
          <w:rFonts w:eastAsia="Times New Roman"/>
          <w:lang w:eastAsia="ru-RU"/>
        </w:rPr>
        <w:t>E</w:t>
      </w:r>
      <w:r>
        <w:rPr>
          <w:rFonts w:eastAsia="Times New Roman"/>
          <w:lang w:val="ru-RU" w:eastAsia="ru-RU"/>
        </w:rPr>
        <w:t>.</w:t>
      </w:r>
    </w:p>
    <w:p w14:paraId="19BD5D1B" w14:textId="24C8D6BF" w:rsidR="00866C35" w:rsidRPr="00932F36" w:rsidRDefault="00866C35" w:rsidP="008135CA">
      <w:pPr>
        <w:spacing w:after="0" w:line="240" w:lineRule="auto"/>
        <w:ind w:firstLine="709"/>
        <w:jc w:val="both"/>
        <w:rPr>
          <w:rFonts w:eastAsia="Times New Roman"/>
          <w:lang w:val="ru-RU" w:eastAsia="ru-RU"/>
        </w:rPr>
      </w:pPr>
      <w:r w:rsidRPr="00932F36">
        <w:rPr>
          <w:rFonts w:eastAsia="Times New Roman"/>
          <w:lang w:val="ru-RU" w:eastAsia="ru-RU"/>
        </w:rPr>
        <w:t xml:space="preserve">Влияние паразитных магнитных полей и температуры на </w:t>
      </w:r>
      <w:proofErr w:type="spellStart"/>
      <w:r w:rsidRPr="00932F36">
        <w:rPr>
          <w:rFonts w:eastAsia="Times New Roman"/>
          <w:lang w:val="ru-RU" w:eastAsia="ru-RU"/>
        </w:rPr>
        <w:t>магниторезистор</w:t>
      </w:r>
      <w:proofErr w:type="spellEnd"/>
      <w:r w:rsidRPr="00932F36">
        <w:rPr>
          <w:rFonts w:eastAsia="Times New Roman"/>
          <w:lang w:val="ru-RU" w:eastAsia="ru-RU"/>
        </w:rPr>
        <w:t xml:space="preserve"> 8 незначительно, и им м</w:t>
      </w:r>
      <w:r w:rsidR="00BB5264">
        <w:rPr>
          <w:rFonts w:eastAsia="Times New Roman"/>
          <w:lang w:val="ru-RU" w:eastAsia="ru-RU"/>
        </w:rPr>
        <w:t>ожно пренебречь (описано выше</w:t>
      </w:r>
      <w:r w:rsidRPr="00932F36">
        <w:rPr>
          <w:rFonts w:eastAsia="Times New Roman"/>
          <w:lang w:val="ru-RU" w:eastAsia="ru-RU"/>
        </w:rPr>
        <w:t>). Для надежности в (</w:t>
      </w:r>
      <w:proofErr w:type="gramStart"/>
      <w:r w:rsidR="00300046">
        <w:rPr>
          <w:rFonts w:eastAsia="Times New Roman"/>
          <w:lang w:val="ru-RU" w:eastAsia="ru-RU"/>
        </w:rPr>
        <w:t>3.</w:t>
      </w:r>
      <w:r w:rsidRPr="00932F36">
        <w:rPr>
          <w:rFonts w:eastAsia="Times New Roman"/>
          <w:lang w:val="ru-RU" w:eastAsia="ru-RU"/>
        </w:rPr>
        <w:t>4)-</w:t>
      </w:r>
      <w:proofErr w:type="gramEnd"/>
      <w:r w:rsidRPr="00932F36">
        <w:rPr>
          <w:rFonts w:eastAsia="Times New Roman"/>
          <w:lang w:val="ru-RU" w:eastAsia="ru-RU"/>
        </w:rPr>
        <w:t>(</w:t>
      </w:r>
      <w:r w:rsidR="00300046">
        <w:rPr>
          <w:rFonts w:eastAsia="Times New Roman"/>
          <w:lang w:val="ru-RU" w:eastAsia="ru-RU"/>
        </w:rPr>
        <w:t>3.</w:t>
      </w:r>
      <w:r w:rsidRPr="00932F36">
        <w:rPr>
          <w:rFonts w:eastAsia="Times New Roman"/>
          <w:lang w:val="ru-RU" w:eastAsia="ru-RU"/>
        </w:rPr>
        <w:t>6) с запасом приняты коэффициенты 1,5÷2, учитывающие влияние возможных погрешностей.</w:t>
      </w:r>
    </w:p>
    <w:p w14:paraId="4D038D6D" w14:textId="77777777" w:rsidR="00866C35" w:rsidRPr="008135CA" w:rsidRDefault="00866C35" w:rsidP="008135CA">
      <w:pPr>
        <w:spacing w:after="0" w:line="240" w:lineRule="auto"/>
        <w:ind w:firstLine="709"/>
        <w:jc w:val="both"/>
        <w:rPr>
          <w:lang w:val="ru-RU"/>
        </w:rPr>
      </w:pPr>
    </w:p>
    <w:p w14:paraId="1C556E5C" w14:textId="542A8A3D" w:rsidR="00866C35" w:rsidRPr="00E45B3D" w:rsidRDefault="00AF7FDD" w:rsidP="008135CA">
      <w:pPr>
        <w:spacing w:after="0" w:line="240" w:lineRule="auto"/>
        <w:ind w:firstLine="709"/>
        <w:jc w:val="both"/>
        <w:rPr>
          <w:b/>
          <w:bCs/>
          <w:lang w:val="ru-RU"/>
        </w:rPr>
      </w:pPr>
      <w:r w:rsidRPr="00E45B3D">
        <w:rPr>
          <w:b/>
          <w:bCs/>
          <w:lang w:val="ru-RU"/>
        </w:rPr>
        <w:t xml:space="preserve">3.3 </w:t>
      </w:r>
      <w:r w:rsidR="00866C35" w:rsidRPr="00E45B3D">
        <w:rPr>
          <w:b/>
          <w:bCs/>
          <w:lang w:val="ru-RU"/>
        </w:rPr>
        <w:t xml:space="preserve">Работа схемы </w:t>
      </w:r>
      <w:r w:rsidRPr="00E45B3D">
        <w:rPr>
          <w:b/>
          <w:bCs/>
          <w:lang w:val="ru-RU"/>
        </w:rPr>
        <w:t>и имитационное моделирование</w:t>
      </w:r>
    </w:p>
    <w:p w14:paraId="135E1F67" w14:textId="623D8AC3" w:rsidR="00333443" w:rsidRDefault="00866C35" w:rsidP="008135CA">
      <w:pPr>
        <w:spacing w:after="0" w:line="240" w:lineRule="auto"/>
        <w:ind w:firstLine="709"/>
        <w:jc w:val="both"/>
        <w:rPr>
          <w:lang w:val="ru-RU"/>
        </w:rPr>
      </w:pPr>
      <w:r w:rsidRPr="00932F36">
        <w:rPr>
          <w:lang w:val="ru-RU"/>
        </w:rPr>
        <w:t>В режиме нагрузки ПУ и внешних КЗ выполняются условия (</w:t>
      </w:r>
      <w:proofErr w:type="gramStart"/>
      <w:r w:rsidR="00BB5264">
        <w:rPr>
          <w:lang w:val="ru-RU"/>
        </w:rPr>
        <w:t>3.</w:t>
      </w:r>
      <w:r w:rsidRPr="00932F36">
        <w:rPr>
          <w:lang w:val="ru-RU"/>
        </w:rPr>
        <w:t>5)-</w:t>
      </w:r>
      <w:proofErr w:type="gramEnd"/>
      <w:r w:rsidRPr="00932F36">
        <w:rPr>
          <w:lang w:val="ru-RU"/>
        </w:rPr>
        <w:t>(</w:t>
      </w:r>
      <w:r w:rsidR="00BB5264">
        <w:rPr>
          <w:lang w:val="ru-RU"/>
        </w:rPr>
        <w:t>3.</w:t>
      </w:r>
      <w:r w:rsidRPr="00932F36">
        <w:rPr>
          <w:lang w:val="ru-RU"/>
        </w:rPr>
        <w:t>7). Поэтому герконы 15-17 сработаны, их контакты разомкнуты. Защита не срабатывает. При КЗ внутри ПУ выполняется (</w:t>
      </w:r>
      <w:r w:rsidR="00BB5264">
        <w:rPr>
          <w:lang w:val="ru-RU"/>
        </w:rPr>
        <w:t>3.</w:t>
      </w:r>
      <w:r w:rsidRPr="00932F36">
        <w:rPr>
          <w:lang w:val="ru-RU"/>
        </w:rPr>
        <w:t xml:space="preserve">4), и контакты замыкаются. Если </w:t>
      </w:r>
      <m:oMath>
        <m:sSub>
          <m:sSubPr>
            <m:ctrlPr>
              <w:rPr>
                <w:rFonts w:ascii="Cambria Math" w:hAnsi="Cambria Math"/>
              </w:rPr>
            </m:ctrlPr>
          </m:sSubPr>
          <m:e>
            <m:r>
              <m:rPr>
                <m:sty m:val="p"/>
              </m:rPr>
              <w:rPr>
                <w:rFonts w:ascii="Cambria Math" w:hAnsi="Cambria Math"/>
              </w:rPr>
              <m:t>I</m:t>
            </m:r>
          </m:e>
          <m:sub>
            <m:r>
              <m:rPr>
                <m:sty m:val="p"/>
              </m:rPr>
              <w:rPr>
                <w:rFonts w:ascii="Cambria Math" w:hAnsi="Cambria Math"/>
                <w:lang w:val="ru-RU"/>
              </w:rPr>
              <m:t>КЗ</m:t>
            </m:r>
          </m:sub>
        </m:sSub>
        <m:r>
          <w:rPr>
            <w:rFonts w:ascii="Cambria Math" w:hAnsi="Cambria Math"/>
            <w:lang w:val="ru-RU"/>
          </w:rPr>
          <m:t>&lt;</m:t>
        </m:r>
        <m:sSub>
          <m:sSubPr>
            <m:ctrlPr>
              <w:rPr>
                <w:rFonts w:ascii="Cambria Math" w:hAnsi="Cambria Math"/>
              </w:rPr>
            </m:ctrlPr>
          </m:sSubPr>
          <m:e>
            <m:r>
              <m:rPr>
                <m:sty m:val="p"/>
              </m:rPr>
              <w:rPr>
                <w:rFonts w:ascii="Cambria Math" w:hAnsi="Cambria Math"/>
                <w:lang w:val="ru-RU"/>
              </w:rPr>
              <m:t>2,2</m:t>
            </m:r>
            <m:r>
              <m:rPr>
                <m:sty m:val="p"/>
              </m:rPr>
              <w:rPr>
                <w:rFonts w:ascii="Cambria Math" w:hAnsi="Cambria Math"/>
              </w:rPr>
              <m:t>I</m:t>
            </m:r>
          </m:e>
          <m:sub>
            <m:r>
              <m:rPr>
                <m:sty m:val="p"/>
              </m:rPr>
              <w:rPr>
                <w:rFonts w:ascii="Cambria Math" w:hAnsi="Cambria Math"/>
                <w:lang w:val="ru-RU"/>
              </w:rPr>
              <m:t>н</m:t>
            </m:r>
          </m:sub>
        </m:sSub>
      </m:oMath>
      <w:r w:rsidRPr="00932F36">
        <w:rPr>
          <w:lang w:val="ru-RU"/>
        </w:rPr>
        <w:t xml:space="preserve">, то герконы 12-14 в блоках 9-11 не срабатывают (уставка в </w:t>
      </w:r>
      <m:oMath>
        <m:sSub>
          <m:sSubPr>
            <m:ctrlPr>
              <w:rPr>
                <w:rFonts w:ascii="Cambria Math" w:hAnsi="Cambria Math"/>
              </w:rPr>
            </m:ctrlPr>
          </m:sSubPr>
          <m:e>
            <m:r>
              <m:rPr>
                <m:sty m:val="p"/>
              </m:rPr>
              <w:rPr>
                <w:rFonts w:ascii="Cambria Math" w:hAnsi="Cambria Math"/>
                <w:lang w:val="ru-RU"/>
              </w:rPr>
              <m:t>2,2</m:t>
            </m:r>
            <m:r>
              <m:rPr>
                <m:sty m:val="p"/>
              </m:rPr>
              <w:rPr>
                <w:rFonts w:ascii="Cambria Math" w:hAnsi="Cambria Math"/>
              </w:rPr>
              <m:t>I</m:t>
            </m:r>
          </m:e>
          <m:sub>
            <m:r>
              <m:rPr>
                <m:sty m:val="p"/>
              </m:rPr>
              <w:rPr>
                <w:rFonts w:ascii="Cambria Math" w:hAnsi="Cambria Math"/>
                <w:lang w:val="ru-RU"/>
              </w:rPr>
              <m:t>н</m:t>
            </m:r>
          </m:sub>
        </m:sSub>
      </m:oMath>
      <w:r w:rsidRPr="00932F36">
        <w:rPr>
          <w:lang w:val="ru-RU"/>
        </w:rPr>
        <w:t xml:space="preserve"> </w:t>
      </w:r>
      <w:r w:rsidRPr="00932F36">
        <w:rPr>
          <w:iCs/>
          <w:lang w:val="ru-RU"/>
        </w:rPr>
        <w:t>позволяет</w:t>
      </w:r>
      <w:r w:rsidR="00333443">
        <w:rPr>
          <w:iCs/>
          <w:lang w:val="ru-RU"/>
        </w:rPr>
        <w:t xml:space="preserve"> </w:t>
      </w:r>
      <w:r w:rsidR="00333443" w:rsidRPr="00932F36">
        <w:rPr>
          <w:iCs/>
          <w:lang w:val="ru-RU"/>
        </w:rPr>
        <w:t>обеспечить их несрабатывание при периодических</w:t>
      </w:r>
      <w:r w:rsidR="00333443">
        <w:rPr>
          <w:iCs/>
          <w:lang w:val="ru-RU"/>
        </w:rPr>
        <w:t xml:space="preserve"> бросках тока намагничивания</w:t>
      </w:r>
      <w:r w:rsidR="00333443" w:rsidRPr="00932F36">
        <w:rPr>
          <w:iCs/>
          <w:lang w:val="ru-RU"/>
        </w:rPr>
        <w:t xml:space="preserve"> </w:t>
      </w:r>
      <w:r w:rsidR="00333443">
        <w:rPr>
          <w:iCs/>
          <w:lang w:val="ru-RU"/>
        </w:rPr>
        <w:t>(</w:t>
      </w:r>
      <w:r w:rsidR="00333443" w:rsidRPr="00932F36">
        <w:rPr>
          <w:iCs/>
          <w:lang w:val="ru-RU"/>
        </w:rPr>
        <w:t>БТН</w:t>
      </w:r>
      <w:r w:rsidR="00333443">
        <w:rPr>
          <w:iCs/>
          <w:lang w:val="ru-RU"/>
        </w:rPr>
        <w:t>)</w:t>
      </w:r>
      <w:r w:rsidR="00333443" w:rsidRPr="00932F36">
        <w:rPr>
          <w:iCs/>
          <w:lang w:val="ru-RU"/>
        </w:rPr>
        <w:t xml:space="preserve">, так как при этом ток не превышает </w:t>
      </w:r>
      <m:oMath>
        <m:r>
          <w:rPr>
            <w:rFonts w:ascii="Cambria Math" w:hAnsi="Cambria Math"/>
            <w:lang w:val="ru-RU"/>
          </w:rPr>
          <m:t xml:space="preserve">2 </m:t>
        </m:r>
        <m:sSub>
          <m:sSubPr>
            <m:ctrlPr>
              <w:rPr>
                <w:rFonts w:ascii="Cambria Math" w:hAnsi="Cambria Math"/>
                <w:iCs/>
              </w:rPr>
            </m:ctrlPr>
          </m:sSubPr>
          <m:e>
            <m:r>
              <m:rPr>
                <m:sty m:val="p"/>
              </m:rPr>
              <w:rPr>
                <w:rFonts w:ascii="Cambria Math" w:hAnsi="Cambria Math"/>
              </w:rPr>
              <m:t>I</m:t>
            </m:r>
          </m:e>
          <m:sub>
            <m:r>
              <m:rPr>
                <m:sty m:val="p"/>
              </m:rPr>
              <w:rPr>
                <w:rFonts w:ascii="Cambria Math" w:hAnsi="Cambria Math"/>
                <w:lang w:val="ru-RU"/>
              </w:rPr>
              <m:t>н</m:t>
            </m:r>
          </m:sub>
        </m:sSub>
      </m:oMath>
      <w:r w:rsidR="00333443" w:rsidRPr="00932F36">
        <w:rPr>
          <w:iCs/>
          <w:lang w:val="ru-RU"/>
        </w:rPr>
        <w:t xml:space="preserve">), </w:t>
      </w:r>
      <w:r w:rsidR="00333443" w:rsidRPr="00932F36">
        <w:rPr>
          <w:lang w:val="ru-RU"/>
        </w:rPr>
        <w:t>и сигнал на отключение выключателя ПУ подается через з</w:t>
      </w:r>
      <w:r w:rsidR="00BB5264">
        <w:rPr>
          <w:lang w:val="ru-RU"/>
        </w:rPr>
        <w:t>амкнутые контакты 18 РПВ (рис</w:t>
      </w:r>
      <w:r w:rsidR="008135CA">
        <w:rPr>
          <w:lang w:val="ru-RU"/>
        </w:rPr>
        <w:t>унок</w:t>
      </w:r>
      <w:r w:rsidR="00BB5264">
        <w:rPr>
          <w:lang w:val="ru-RU"/>
        </w:rPr>
        <w:t xml:space="preserve"> 3.5</w:t>
      </w:r>
      <w:r w:rsidR="00333443" w:rsidRPr="00932F36">
        <w:rPr>
          <w:lang w:val="ru-RU"/>
        </w:rPr>
        <w:t xml:space="preserve">) и геркона 15, блок 22, элемент ПАМЯТЬ П1, реле </w:t>
      </w:r>
      <m:oMath>
        <m:sSubSup>
          <m:sSubSupPr>
            <m:ctrlPr>
              <w:rPr>
                <w:rFonts w:ascii="Cambria Math" w:hAnsi="Cambria Math"/>
                <w:iCs/>
              </w:rPr>
            </m:ctrlPr>
          </m:sSubSupPr>
          <m:e>
            <m:r>
              <m:rPr>
                <m:sty m:val="p"/>
              </m:rPr>
              <w:rPr>
                <w:rFonts w:ascii="Cambria Math" w:hAnsi="Cambria Math"/>
              </w:rPr>
              <m:t>D</m:t>
            </m:r>
          </m:e>
          <m:sub>
            <m:r>
              <m:rPr>
                <m:sty m:val="p"/>
              </m:rPr>
              <w:rPr>
                <w:rFonts w:ascii="Cambria Math" w:hAnsi="Cambria Math"/>
                <w:lang w:val="ru-RU"/>
              </w:rPr>
              <m:t>4</m:t>
            </m:r>
          </m:sub>
          <m:sup>
            <m:r>
              <m:rPr>
                <m:sty m:val="p"/>
              </m:rPr>
              <w:rPr>
                <w:rFonts w:ascii="Cambria Math" w:hAnsi="Cambria Math"/>
                <w:lang w:val="ru-RU"/>
              </w:rPr>
              <m:t>↑</m:t>
            </m:r>
          </m:sup>
        </m:sSubSup>
      </m:oMath>
      <w:r w:rsidR="00333443" w:rsidRPr="00932F36">
        <w:rPr>
          <w:iCs/>
          <w:lang w:val="ru-RU"/>
        </w:rPr>
        <w:t xml:space="preserve"> </w:t>
      </w:r>
      <w:r w:rsidR="00333443" w:rsidRPr="00932F36">
        <w:rPr>
          <w:lang w:val="ru-RU"/>
        </w:rPr>
        <w:t xml:space="preserve">с временем задержки 3 </w:t>
      </w:r>
      <w:proofErr w:type="spellStart"/>
      <w:r w:rsidR="00333443" w:rsidRPr="00932F36">
        <w:rPr>
          <w:lang w:val="ru-RU"/>
        </w:rPr>
        <w:t>мс</w:t>
      </w:r>
      <w:proofErr w:type="spellEnd"/>
      <w:r w:rsidR="00333443" w:rsidRPr="00932F36">
        <w:rPr>
          <w:lang w:val="ru-RU"/>
        </w:rPr>
        <w:t>, элементы ИЛИ-НЕ, ИЛИ3, ИЛИ2 и И1 (на него не подается сигнал от ИЛИ1), мажоритарный элемент 36 (в него также подаются си</w:t>
      </w:r>
      <w:r w:rsidR="00333443">
        <w:rPr>
          <w:lang w:val="ru-RU"/>
        </w:rPr>
        <w:t xml:space="preserve">гналы от блоков 10 и 11) и реле </w:t>
      </w:r>
      <w:r w:rsidR="00333443" w:rsidRPr="00932F36">
        <w:rPr>
          <w:lang w:val="ru-RU"/>
        </w:rPr>
        <w:t>37.</w:t>
      </w:r>
    </w:p>
    <w:p w14:paraId="14777825" w14:textId="75A143D3" w:rsidR="00866C35" w:rsidRPr="00932F36" w:rsidRDefault="00866C35" w:rsidP="00333443">
      <w:pPr>
        <w:spacing w:after="0" w:line="240" w:lineRule="auto"/>
        <w:ind w:firstLine="567"/>
        <w:jc w:val="both"/>
        <w:rPr>
          <w:iCs/>
          <w:lang w:val="ru-RU"/>
        </w:rPr>
      </w:pPr>
    </w:p>
    <w:p w14:paraId="4648EA2C" w14:textId="77777777" w:rsidR="00866C35" w:rsidRDefault="00866C35" w:rsidP="00866C35">
      <w:pPr>
        <w:spacing w:after="0" w:line="240" w:lineRule="auto"/>
        <w:jc w:val="center"/>
      </w:pPr>
      <w:r w:rsidRPr="00932F36">
        <w:rPr>
          <w:noProof/>
          <w:lang w:val="ru-RU" w:eastAsia="ru-RU" w:bidi="ar-SA"/>
        </w:rPr>
        <w:lastRenderedPageBreak/>
        <w:drawing>
          <wp:inline distT="0" distB="0" distL="0" distR="0" wp14:anchorId="29D3013D" wp14:editId="5E403F83">
            <wp:extent cx="4998203" cy="3604624"/>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074544" cy="3659680"/>
                    </a:xfrm>
                    <a:prstGeom prst="rect">
                      <a:avLst/>
                    </a:prstGeom>
                    <a:noFill/>
                    <a:ln>
                      <a:noFill/>
                    </a:ln>
                  </pic:spPr>
                </pic:pic>
              </a:graphicData>
            </a:graphic>
          </wp:inline>
        </w:drawing>
      </w:r>
    </w:p>
    <w:p w14:paraId="1531932F" w14:textId="77777777" w:rsidR="00880ACC" w:rsidRPr="008135CA" w:rsidRDefault="00880ACC" w:rsidP="00866C35">
      <w:pPr>
        <w:spacing w:after="0" w:line="240" w:lineRule="auto"/>
        <w:jc w:val="center"/>
        <w:rPr>
          <w:sz w:val="16"/>
          <w:szCs w:val="16"/>
        </w:rPr>
      </w:pPr>
    </w:p>
    <w:p w14:paraId="764C85CE" w14:textId="544A5A1F" w:rsidR="00866C35" w:rsidRPr="00B371B0" w:rsidRDefault="00B371B0" w:rsidP="008135CA">
      <w:pPr>
        <w:spacing w:after="0" w:line="240" w:lineRule="auto"/>
        <w:jc w:val="center"/>
        <w:rPr>
          <w:lang w:val="ru-RU"/>
        </w:rPr>
      </w:pPr>
      <w:r w:rsidRPr="00B371B0">
        <w:rPr>
          <w:lang w:val="ru-RU"/>
        </w:rPr>
        <w:t xml:space="preserve">Рисунок </w:t>
      </w:r>
      <w:r w:rsidR="00195082" w:rsidRPr="00B371B0">
        <w:rPr>
          <w:lang w:val="ru-RU"/>
        </w:rPr>
        <w:t>3.5</w:t>
      </w:r>
      <w:r w:rsidR="008135CA" w:rsidRPr="008135CA">
        <w:rPr>
          <w:lang w:val="ru-RU"/>
        </w:rPr>
        <w:t xml:space="preserve"> </w:t>
      </w:r>
      <w:r w:rsidR="00866C35" w:rsidRPr="00B371B0">
        <w:rPr>
          <w:lang w:val="ru-RU"/>
        </w:rPr>
        <w:t>– Схема блоков логики и выявления броска тока намагничивания</w:t>
      </w:r>
    </w:p>
    <w:p w14:paraId="70B61849" w14:textId="77777777" w:rsidR="00866C35" w:rsidRPr="00932F36" w:rsidRDefault="00866C35" w:rsidP="00866C35">
      <w:pPr>
        <w:spacing w:after="0" w:line="240" w:lineRule="auto"/>
        <w:jc w:val="both"/>
        <w:rPr>
          <w:iCs/>
          <w:lang w:val="ru-RU"/>
        </w:rPr>
      </w:pPr>
    </w:p>
    <w:p w14:paraId="2E767086" w14:textId="03F0C817" w:rsidR="00AF7FDD" w:rsidRPr="004C4BC0" w:rsidRDefault="00866C35" w:rsidP="00303109">
      <w:pPr>
        <w:spacing w:after="0" w:line="240" w:lineRule="auto"/>
        <w:ind w:firstLine="709"/>
        <w:jc w:val="both"/>
        <w:rPr>
          <w:lang w:val="ru-RU"/>
        </w:rPr>
      </w:pPr>
      <w:r w:rsidRPr="00932F36">
        <w:rPr>
          <w:lang w:val="ru-RU"/>
        </w:rPr>
        <w:t xml:space="preserve">Время до подачи сигнала на реле 37 не превышает 10 </w:t>
      </w:r>
      <w:proofErr w:type="spellStart"/>
      <w:r w:rsidRPr="00932F36">
        <w:rPr>
          <w:lang w:val="ru-RU"/>
        </w:rPr>
        <w:t>мс</w:t>
      </w:r>
      <w:proofErr w:type="spellEnd"/>
      <w:r w:rsidRPr="00932F36">
        <w:rPr>
          <w:lang w:val="ru-RU"/>
        </w:rPr>
        <w:t xml:space="preserve">. </w:t>
      </w:r>
      <w:proofErr w:type="gramStart"/>
      <w:r w:rsidRPr="00932F36">
        <w:rPr>
          <w:lang w:val="ru-RU"/>
        </w:rPr>
        <w:t xml:space="preserve">Если </w:t>
      </w:r>
      <m:oMath>
        <m:sSub>
          <m:sSubPr>
            <m:ctrlPr>
              <w:rPr>
                <w:rFonts w:ascii="Cambria Math" w:hAnsi="Cambria Math"/>
              </w:rPr>
            </m:ctrlPr>
          </m:sSubPr>
          <m:e>
            <m:r>
              <m:rPr>
                <m:sty m:val="p"/>
              </m:rPr>
              <w:rPr>
                <w:rFonts w:ascii="Cambria Math" w:hAnsi="Cambria Math"/>
              </w:rPr>
              <m:t>I</m:t>
            </m:r>
          </m:e>
          <m:sub>
            <m:r>
              <m:rPr>
                <m:sty m:val="p"/>
              </m:rPr>
              <w:rPr>
                <w:rFonts w:ascii="Cambria Math" w:hAnsi="Cambria Math"/>
                <w:lang w:val="ru-RU"/>
              </w:rPr>
              <m:t>КЗ</m:t>
            </m:r>
          </m:sub>
        </m:sSub>
        <m:r>
          <w:rPr>
            <w:rFonts w:ascii="Cambria Math" w:hAnsi="Cambria Math"/>
            <w:lang w:val="ru-RU"/>
          </w:rPr>
          <m:t>≥</m:t>
        </m:r>
        <m:sSub>
          <m:sSubPr>
            <m:ctrlPr>
              <w:rPr>
                <w:rFonts w:ascii="Cambria Math" w:hAnsi="Cambria Math"/>
              </w:rPr>
            </m:ctrlPr>
          </m:sSubPr>
          <m:e>
            <m:r>
              <m:rPr>
                <m:sty m:val="p"/>
              </m:rPr>
              <w:rPr>
                <w:rFonts w:ascii="Cambria Math" w:hAnsi="Cambria Math"/>
                <w:lang w:val="ru-RU"/>
              </w:rPr>
              <m:t>2,2</m:t>
            </m:r>
            <m:r>
              <m:rPr>
                <m:sty m:val="p"/>
              </m:rPr>
              <w:rPr>
                <w:rFonts w:ascii="Cambria Math" w:hAnsi="Cambria Math"/>
              </w:rPr>
              <m:t>I</m:t>
            </m:r>
          </m:e>
          <m:sub>
            <m:r>
              <m:rPr>
                <m:sty m:val="p"/>
              </m:rPr>
              <w:rPr>
                <w:rFonts w:ascii="Cambria Math" w:hAnsi="Cambria Math"/>
                <w:lang w:val="ru-RU"/>
              </w:rPr>
              <m:t>н</m:t>
            </m:r>
          </m:sub>
        </m:sSub>
      </m:oMath>
      <w:r w:rsidRPr="00932F36">
        <w:rPr>
          <w:lang w:val="ru-RU"/>
        </w:rPr>
        <w:t>,</w:t>
      </w:r>
      <w:proofErr w:type="gramEnd"/>
      <w:r w:rsidRPr="00932F36">
        <w:rPr>
          <w:lang w:val="ru-RU"/>
        </w:rPr>
        <w:t xml:space="preserve"> то замыкаются контакты герконов 12 и 15. Благодаря реле </w:t>
      </w:r>
      <m:oMath>
        <m:sSubSup>
          <m:sSubSupPr>
            <m:ctrlPr>
              <w:rPr>
                <w:rFonts w:ascii="Cambria Math" w:hAnsi="Cambria Math"/>
                <w:iCs/>
              </w:rPr>
            </m:ctrlPr>
          </m:sSubSupPr>
          <m:e>
            <m:r>
              <m:rPr>
                <m:sty m:val="p"/>
              </m:rPr>
              <w:rPr>
                <w:rFonts w:ascii="Cambria Math" w:hAnsi="Cambria Math"/>
              </w:rPr>
              <m:t>D</m:t>
            </m:r>
          </m:e>
          <m:sub>
            <m:r>
              <m:rPr>
                <m:sty m:val="p"/>
              </m:rPr>
              <w:rPr>
                <w:rFonts w:ascii="Cambria Math" w:hAnsi="Cambria Math"/>
                <w:lang w:val="ru-RU"/>
              </w:rPr>
              <m:t>4</m:t>
            </m:r>
          </m:sub>
          <m:sup>
            <m:r>
              <m:rPr>
                <m:sty m:val="p"/>
              </m:rPr>
              <w:rPr>
                <w:rFonts w:ascii="Cambria Math" w:hAnsi="Cambria Math"/>
                <w:lang w:val="ru-RU"/>
              </w:rPr>
              <m:t>↑</m:t>
            </m:r>
          </m:sup>
        </m:sSubSup>
      </m:oMath>
      <w:r w:rsidRPr="00932F36">
        <w:rPr>
          <w:iCs/>
          <w:lang w:val="ru-RU"/>
        </w:rPr>
        <w:t xml:space="preserve"> </w:t>
      </w:r>
      <w:r w:rsidRPr="00932F36">
        <w:rPr>
          <w:lang w:val="ru-RU"/>
        </w:rPr>
        <w:t xml:space="preserve">геркон 12 успевает запретить работу защиты через ИЛИ-НЕ, и сигнал на отключение подается после второго срабатывания геркона 12, отсчитываемого счетчиком СЧ. Для этого, как показал анализ, при значительной апериодической слагающей в токе КЗ нужно не более 15 </w:t>
      </w:r>
      <w:proofErr w:type="spellStart"/>
      <w:r w:rsidRPr="00932F36">
        <w:rPr>
          <w:lang w:val="ru-RU"/>
        </w:rPr>
        <w:t>мс</w:t>
      </w:r>
      <w:proofErr w:type="spellEnd"/>
      <w:r w:rsidRPr="00932F36">
        <w:rPr>
          <w:lang w:val="ru-RU"/>
        </w:rPr>
        <w:t>. Свойство геркона срабатывать в каждую полуволну тока испо</w:t>
      </w:r>
      <w:r w:rsidR="004C4BC0">
        <w:rPr>
          <w:lang w:val="ru-RU"/>
        </w:rPr>
        <w:t xml:space="preserve">льзуется для отличия КЗ от БТН. </w:t>
      </w:r>
      <w:r w:rsidRPr="00932F36">
        <w:rPr>
          <w:lang w:val="ru-RU"/>
        </w:rPr>
        <w:t xml:space="preserve">Через 16 </w:t>
      </w:r>
      <w:proofErr w:type="spellStart"/>
      <w:r w:rsidRPr="00932F36">
        <w:rPr>
          <w:lang w:val="ru-RU"/>
        </w:rPr>
        <w:t>мс</w:t>
      </w:r>
      <w:proofErr w:type="spellEnd"/>
      <w:r w:rsidRPr="00932F36">
        <w:rPr>
          <w:lang w:val="ru-RU"/>
        </w:rPr>
        <w:t xml:space="preserve"> (установленных на </w:t>
      </w:r>
      <w:proofErr w:type="gramStart"/>
      <w:r w:rsidRPr="00932F36">
        <w:rPr>
          <w:lang w:val="ru-RU"/>
        </w:rPr>
        <w:t xml:space="preserve">реле </w:t>
      </w:r>
      <m:oMath>
        <m:sSubSup>
          <m:sSubSupPr>
            <m:ctrlPr>
              <w:rPr>
                <w:rFonts w:ascii="Cambria Math" w:hAnsi="Cambria Math"/>
                <w:iCs/>
              </w:rPr>
            </m:ctrlPr>
          </m:sSubSupPr>
          <m:e>
            <m:r>
              <m:rPr>
                <m:sty m:val="p"/>
              </m:rPr>
              <w:rPr>
                <w:rFonts w:ascii="Cambria Math" w:hAnsi="Cambria Math"/>
              </w:rPr>
              <m:t>D</m:t>
            </m:r>
          </m:e>
          <m:sub>
            <m:r>
              <w:rPr>
                <w:rFonts w:ascii="Cambria Math" w:hAnsi="Cambria Math"/>
                <w:lang w:val="ru-RU"/>
              </w:rPr>
              <m:t>5</m:t>
            </m:r>
          </m:sub>
          <m:sup>
            <m:r>
              <m:rPr>
                <m:sty m:val="p"/>
              </m:rPr>
              <w:rPr>
                <w:rFonts w:ascii="Cambria Math" w:hAnsi="Cambria Math"/>
                <w:lang w:val="ru-RU"/>
              </w:rPr>
              <m:t>↑</m:t>
            </m:r>
          </m:sup>
        </m:sSubSup>
      </m:oMath>
      <w:r w:rsidRPr="00932F36">
        <w:rPr>
          <w:lang w:val="ru-RU"/>
        </w:rPr>
        <w:t>)</w:t>
      </w:r>
      <w:proofErr w:type="gramEnd"/>
      <w:r w:rsidRPr="00932F36">
        <w:rPr>
          <w:lang w:val="ru-RU"/>
        </w:rPr>
        <w:t xml:space="preserve"> при БТН счетчик не работает, так как полярность тока не меняется, а при КЗ успевает сработать и через И5 подает сигнал на отключение. После этого И5 блокируется. При БТН при включении выключателя ПУ контакты 18 замыкаются через 12 </w:t>
      </w:r>
      <w:proofErr w:type="spellStart"/>
      <w:r w:rsidRPr="00932F36">
        <w:rPr>
          <w:lang w:val="ru-RU"/>
        </w:rPr>
        <w:t>мс</w:t>
      </w:r>
      <w:proofErr w:type="spellEnd"/>
      <w:r w:rsidRPr="00932F36">
        <w:rPr>
          <w:lang w:val="ru-RU"/>
        </w:rPr>
        <w:t xml:space="preserve"> (такая задержка позволяет исключить ложное срабатывание защиты в первый момент времени после включения), а у геркона 12 – максимум через 11 </w:t>
      </w:r>
      <w:proofErr w:type="spellStart"/>
      <w:r w:rsidRPr="00932F36">
        <w:rPr>
          <w:lang w:val="ru-RU"/>
        </w:rPr>
        <w:t>мс</w:t>
      </w:r>
      <w:proofErr w:type="spellEnd"/>
      <w:r w:rsidRPr="00932F36">
        <w:rPr>
          <w:lang w:val="ru-RU"/>
        </w:rPr>
        <w:t>, учитывая «</w:t>
      </w:r>
      <w:proofErr w:type="spellStart"/>
      <w:r w:rsidRPr="00932F36">
        <w:rPr>
          <w:lang w:val="ru-RU"/>
        </w:rPr>
        <w:t>бестоковую</w:t>
      </w:r>
      <w:proofErr w:type="spellEnd"/>
      <w:r w:rsidRPr="00932F36">
        <w:rPr>
          <w:lang w:val="ru-RU"/>
        </w:rPr>
        <w:t xml:space="preserve"> паузу», и работа на отключение через ИЛИ-НЕ запрещается (на И5 нет сигнала от счетчика). Если при включении произошло КЗ, то защита работает по одному из вариантов, изложенных выше, с задержкой не больше, чем 12 </w:t>
      </w:r>
      <w:proofErr w:type="spellStart"/>
      <w:r w:rsidRPr="00932F36">
        <w:rPr>
          <w:lang w:val="ru-RU"/>
        </w:rPr>
        <w:t>мс</w:t>
      </w:r>
      <w:proofErr w:type="spellEnd"/>
      <w:r w:rsidRPr="00932F36">
        <w:rPr>
          <w:lang w:val="ru-RU"/>
        </w:rPr>
        <w:t xml:space="preserve">. Через 0,5 с (выдержка </w:t>
      </w:r>
      <w:proofErr w:type="gramStart"/>
      <w:r w:rsidRPr="00932F36">
        <w:rPr>
          <w:lang w:val="ru-RU"/>
        </w:rPr>
        <w:t xml:space="preserve">реле </w:t>
      </w:r>
      <m:oMath>
        <m:sSubSup>
          <m:sSubSupPr>
            <m:ctrlPr>
              <w:rPr>
                <w:rFonts w:ascii="Cambria Math" w:hAnsi="Cambria Math"/>
                <w:iCs/>
              </w:rPr>
            </m:ctrlPr>
          </m:sSubSupPr>
          <m:e>
            <m:r>
              <m:rPr>
                <m:sty m:val="p"/>
              </m:rPr>
              <w:rPr>
                <w:rFonts w:ascii="Cambria Math" w:hAnsi="Cambria Math"/>
              </w:rPr>
              <m:t>D</m:t>
            </m:r>
          </m:e>
          <m:sub>
            <m:r>
              <w:rPr>
                <w:rFonts w:ascii="Cambria Math" w:hAnsi="Cambria Math"/>
                <w:lang w:val="ru-RU"/>
              </w:rPr>
              <m:t>6</m:t>
            </m:r>
          </m:sub>
          <m:sup>
            <m:r>
              <m:rPr>
                <m:sty m:val="p"/>
              </m:rPr>
              <w:rPr>
                <w:rFonts w:ascii="Cambria Math" w:hAnsi="Cambria Math"/>
                <w:lang w:val="ru-RU"/>
              </w:rPr>
              <m:t>↑</m:t>
            </m:r>
          </m:sup>
        </m:sSubSup>
      </m:oMath>
      <w:r w:rsidRPr="00932F36">
        <w:rPr>
          <w:iCs/>
          <w:lang w:val="ru-RU"/>
        </w:rPr>
        <w:t>)</w:t>
      </w:r>
      <w:proofErr w:type="gramEnd"/>
      <w:r w:rsidRPr="00932F36">
        <w:rPr>
          <w:iCs/>
          <w:lang w:val="ru-RU"/>
        </w:rPr>
        <w:t xml:space="preserve"> </w:t>
      </w:r>
      <w:r w:rsidRPr="00932F36">
        <w:rPr>
          <w:lang w:val="ru-RU"/>
        </w:rPr>
        <w:t>осуществляется сброс элементов ПАМЯТЬ П1, П2, П3.</w:t>
      </w:r>
    </w:p>
    <w:p w14:paraId="10C794DB" w14:textId="40714D67" w:rsidR="00AF7FDD" w:rsidRPr="00932F36" w:rsidRDefault="007A1940" w:rsidP="00303109">
      <w:pPr>
        <w:pStyle w:val="affc"/>
        <w:spacing w:before="0" w:beforeAutospacing="0" w:after="0" w:afterAutospacing="0"/>
        <w:ind w:firstLine="709"/>
        <w:jc w:val="both"/>
        <w:rPr>
          <w:sz w:val="28"/>
          <w:szCs w:val="28"/>
        </w:rPr>
      </w:pPr>
      <w:r w:rsidRPr="007A1940">
        <w:rPr>
          <w:sz w:val="28"/>
          <w:szCs w:val="28"/>
        </w:rPr>
        <w:t xml:space="preserve">Контроль исправности элементов схемы </w:t>
      </w:r>
      <w:r>
        <w:rPr>
          <w:sz w:val="28"/>
          <w:szCs w:val="28"/>
        </w:rPr>
        <w:t>о</w:t>
      </w:r>
      <w:r w:rsidR="00AF7FDD" w:rsidRPr="00932F36">
        <w:rPr>
          <w:sz w:val="28"/>
          <w:szCs w:val="28"/>
        </w:rPr>
        <w:t>существляется следующим образом.</w:t>
      </w:r>
      <w:r w:rsidR="0023786F">
        <w:rPr>
          <w:sz w:val="28"/>
          <w:szCs w:val="28"/>
        </w:rPr>
        <w:t xml:space="preserve"> Если (рис</w:t>
      </w:r>
      <w:r w:rsidR="008D1F9F">
        <w:rPr>
          <w:sz w:val="28"/>
          <w:szCs w:val="28"/>
        </w:rPr>
        <w:t>унок</w:t>
      </w:r>
      <w:r w:rsidR="0023786F">
        <w:rPr>
          <w:sz w:val="28"/>
          <w:szCs w:val="28"/>
        </w:rPr>
        <w:t xml:space="preserve"> 3.6</w:t>
      </w:r>
      <w:r w:rsidR="00AF7FDD" w:rsidRPr="00932F36">
        <w:rPr>
          <w:sz w:val="28"/>
          <w:szCs w:val="28"/>
        </w:rPr>
        <w:t>) время замкнутого состояния подвижных контактов геркона 12 (13</w:t>
      </w:r>
      <w:r w:rsidR="007A2D5D">
        <w:rPr>
          <w:sz w:val="28"/>
          <w:szCs w:val="28"/>
        </w:rPr>
        <w:t xml:space="preserve">, 14) превышает </w:t>
      </w:r>
      <w:proofErr w:type="spellStart"/>
      <w:r w:rsidR="007A2D5D">
        <w:rPr>
          <w:sz w:val="28"/>
          <w:szCs w:val="28"/>
        </w:rPr>
        <w:t>уставку</w:t>
      </w:r>
      <w:proofErr w:type="spellEnd"/>
      <w:r w:rsidR="00AF7FDD" w:rsidRPr="00932F36">
        <w:rPr>
          <w:sz w:val="28"/>
          <w:szCs w:val="28"/>
        </w:rPr>
        <w:t xml:space="preserve"> реле </w:t>
      </w:r>
      <w:proofErr w:type="gramStart"/>
      <w:r w:rsidR="00AF7FDD" w:rsidRPr="00932F36">
        <w:rPr>
          <w:sz w:val="28"/>
          <w:szCs w:val="28"/>
        </w:rPr>
        <w:t xml:space="preserve">времени </w:t>
      </w:r>
      <m:oMath>
        <m:sSubSup>
          <m:sSubSupPr>
            <m:ctrlPr>
              <w:rPr>
                <w:rFonts w:ascii="Cambria Math" w:hAnsi="Cambria Math"/>
                <w:iCs/>
                <w:sz w:val="28"/>
                <w:szCs w:val="28"/>
              </w:rPr>
            </m:ctrlPr>
          </m:sSubSupPr>
          <m:e>
            <m:r>
              <m:rPr>
                <m:sty m:val="p"/>
              </m:rPr>
              <w:rPr>
                <w:rFonts w:ascii="Cambria Math" w:hAnsi="Cambria Math"/>
                <w:sz w:val="28"/>
                <w:szCs w:val="28"/>
              </w:rPr>
              <m:t>D</m:t>
            </m:r>
          </m:e>
          <m:sub>
            <m:r>
              <m:rPr>
                <m:sty m:val="p"/>
              </m:rPr>
              <w:rPr>
                <w:rFonts w:ascii="Cambria Math" w:hAnsi="Cambria Math"/>
                <w:sz w:val="28"/>
                <w:szCs w:val="28"/>
              </w:rPr>
              <m:t>1</m:t>
            </m:r>
          </m:sub>
          <m:sup>
            <m:r>
              <m:rPr>
                <m:sty m:val="p"/>
              </m:rPr>
              <w:rPr>
                <w:rFonts w:ascii="Cambria Math" w:hAnsi="Cambria Math"/>
                <w:sz w:val="28"/>
                <w:szCs w:val="28"/>
              </w:rPr>
              <m:t>↑</m:t>
            </m:r>
          </m:sup>
        </m:sSubSup>
      </m:oMath>
      <w:r w:rsidR="00AF7FDD" w:rsidRPr="00932F36">
        <w:rPr>
          <w:rFonts w:eastAsiaTheme="minorEastAsia"/>
          <w:iCs/>
          <w:sz w:val="28"/>
          <w:szCs w:val="28"/>
        </w:rPr>
        <w:t xml:space="preserve"> (</w:t>
      </w:r>
      <w:proofErr w:type="gramEnd"/>
      <m:oMath>
        <m:sSubSup>
          <m:sSubSupPr>
            <m:ctrlPr>
              <w:rPr>
                <w:rFonts w:ascii="Cambria Math" w:hAnsi="Cambria Math"/>
                <w:iCs/>
                <w:sz w:val="28"/>
                <w:szCs w:val="28"/>
              </w:rPr>
            </m:ctrlPr>
          </m:sSubSupPr>
          <m:e>
            <m:r>
              <m:rPr>
                <m:sty m:val="p"/>
              </m:rPr>
              <w:rPr>
                <w:rFonts w:ascii="Cambria Math" w:hAnsi="Cambria Math"/>
                <w:sz w:val="28"/>
                <w:szCs w:val="28"/>
              </w:rPr>
              <m:t>D</m:t>
            </m:r>
          </m:e>
          <m:sub>
            <m:r>
              <w:rPr>
                <w:rFonts w:ascii="Cambria Math" w:hAnsi="Cambria Math"/>
                <w:sz w:val="28"/>
                <w:szCs w:val="28"/>
              </w:rPr>
              <m:t>2</m:t>
            </m:r>
          </m:sub>
          <m:sup>
            <m:r>
              <m:rPr>
                <m:sty m:val="p"/>
              </m:rPr>
              <w:rPr>
                <w:rFonts w:ascii="Cambria Math" w:hAnsi="Cambria Math"/>
                <w:sz w:val="28"/>
                <w:szCs w:val="28"/>
              </w:rPr>
              <m:t>↑</m:t>
            </m:r>
          </m:sup>
        </m:sSubSup>
      </m:oMath>
      <w:r w:rsidR="00AF7FDD" w:rsidRPr="00932F36">
        <w:rPr>
          <w:rFonts w:eastAsiaTheme="minorEastAsia"/>
          <w:iCs/>
          <w:sz w:val="28"/>
          <w:szCs w:val="28"/>
        </w:rPr>
        <w:t xml:space="preserve">, </w:t>
      </w:r>
      <m:oMath>
        <m:sSubSup>
          <m:sSubSupPr>
            <m:ctrlPr>
              <w:rPr>
                <w:rFonts w:ascii="Cambria Math" w:hAnsi="Cambria Math"/>
                <w:iCs/>
                <w:sz w:val="28"/>
                <w:szCs w:val="28"/>
              </w:rPr>
            </m:ctrlPr>
          </m:sSubSupPr>
          <m:e>
            <m:r>
              <m:rPr>
                <m:sty m:val="p"/>
              </m:rPr>
              <w:rPr>
                <w:rFonts w:ascii="Cambria Math" w:hAnsi="Cambria Math"/>
                <w:sz w:val="28"/>
                <w:szCs w:val="28"/>
              </w:rPr>
              <m:t>D</m:t>
            </m:r>
          </m:e>
          <m:sub>
            <m:r>
              <w:rPr>
                <w:rFonts w:ascii="Cambria Math" w:hAnsi="Cambria Math"/>
                <w:sz w:val="28"/>
                <w:szCs w:val="28"/>
              </w:rPr>
              <m:t>3</m:t>
            </m:r>
          </m:sub>
          <m:sup>
            <m:r>
              <m:rPr>
                <m:sty m:val="p"/>
              </m:rPr>
              <w:rPr>
                <w:rFonts w:ascii="Cambria Math" w:hAnsi="Cambria Math"/>
                <w:sz w:val="28"/>
                <w:szCs w:val="28"/>
              </w:rPr>
              <m:t>↑</m:t>
            </m:r>
          </m:sup>
        </m:sSubSup>
      </m:oMath>
      <w:r w:rsidR="00AF7FDD" w:rsidRPr="00932F36">
        <w:rPr>
          <w:rFonts w:eastAsiaTheme="minorEastAsia"/>
          <w:iCs/>
          <w:sz w:val="28"/>
          <w:szCs w:val="28"/>
        </w:rPr>
        <w:t xml:space="preserve">), </w:t>
      </w:r>
      <w:r w:rsidR="00AF7FDD" w:rsidRPr="00932F36">
        <w:rPr>
          <w:sz w:val="28"/>
          <w:szCs w:val="28"/>
        </w:rPr>
        <w:t xml:space="preserve">то на его выходе появляется сигнал о их залипании (точно также, как и контактов герконов 15-17). Этот сигнал поступает в цепь сигнализации и на инверсный вход элемента И2 (И3, И4), на выходе которого сигнал снимается. Благодаря </w:t>
      </w:r>
      <w:r w:rsidR="00AF7FDD" w:rsidRPr="00932F36">
        <w:rPr>
          <w:sz w:val="28"/>
          <w:szCs w:val="28"/>
        </w:rPr>
        <w:lastRenderedPageBreak/>
        <w:t>этому при залипании контактов предотвращаются возможные неправильные действия защиты. При повреждении обмотки геркона 15 (16, 17) или соединительных проводов они предотвращаются переключением (рис</w:t>
      </w:r>
      <w:r w:rsidR="008D1F9F">
        <w:rPr>
          <w:sz w:val="28"/>
          <w:szCs w:val="28"/>
        </w:rPr>
        <w:t>унок</w:t>
      </w:r>
      <w:r w:rsidR="00AF7FDD" w:rsidRPr="00932F36">
        <w:rPr>
          <w:sz w:val="28"/>
          <w:szCs w:val="28"/>
        </w:rPr>
        <w:t xml:space="preserve"> </w:t>
      </w:r>
      <w:r w:rsidR="0023786F">
        <w:rPr>
          <w:sz w:val="28"/>
          <w:szCs w:val="28"/>
        </w:rPr>
        <w:t>3.</w:t>
      </w:r>
      <w:r w:rsidR="00AF7FDD" w:rsidRPr="00932F36">
        <w:rPr>
          <w:sz w:val="28"/>
          <w:szCs w:val="28"/>
        </w:rPr>
        <w:t xml:space="preserve">1) контактов геркона 44 (45, 46), о чем сообщает загорающаяся лампочка. Диагностика блоков 1-3 осуществляется путем попарного сравнения их выходных напряжений. Неисправность любого из резисторов моста </w:t>
      </w:r>
      <w:proofErr w:type="spellStart"/>
      <w:r w:rsidR="00AF7FDD" w:rsidRPr="00932F36">
        <w:rPr>
          <w:sz w:val="28"/>
          <w:szCs w:val="28"/>
        </w:rPr>
        <w:t>Уитстона</w:t>
      </w:r>
      <w:proofErr w:type="spellEnd"/>
      <w:r w:rsidR="00AF7FDD" w:rsidRPr="00932F36">
        <w:rPr>
          <w:sz w:val="28"/>
          <w:szCs w:val="28"/>
        </w:rPr>
        <w:t xml:space="preserve"> определяется по напряжению на выходах схем сравнения.</w:t>
      </w:r>
    </w:p>
    <w:p w14:paraId="53A656AC" w14:textId="77777777" w:rsidR="00AF7FDD" w:rsidRPr="00932F36" w:rsidRDefault="00AF7FDD" w:rsidP="00AF7FDD">
      <w:pPr>
        <w:pStyle w:val="affc"/>
        <w:spacing w:before="0" w:beforeAutospacing="0" w:after="0" w:afterAutospacing="0"/>
        <w:ind w:firstLine="567"/>
        <w:jc w:val="both"/>
        <w:rPr>
          <w:sz w:val="28"/>
          <w:szCs w:val="28"/>
        </w:rPr>
      </w:pPr>
    </w:p>
    <w:p w14:paraId="2F57D868" w14:textId="77777777" w:rsidR="00AF7FDD" w:rsidRDefault="00AF7FDD" w:rsidP="00AF7FDD">
      <w:pPr>
        <w:spacing w:after="0" w:line="240" w:lineRule="auto"/>
        <w:jc w:val="center"/>
      </w:pPr>
      <w:r w:rsidRPr="00932F36">
        <w:rPr>
          <w:noProof/>
          <w:lang w:val="ru-RU" w:eastAsia="ru-RU" w:bidi="ar-SA"/>
        </w:rPr>
        <w:drawing>
          <wp:inline distT="0" distB="0" distL="0" distR="0" wp14:anchorId="5827B5AE" wp14:editId="0501CF0B">
            <wp:extent cx="3348111" cy="1794244"/>
            <wp:effectExtent l="0" t="0" r="508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419529" cy="1832517"/>
                    </a:xfrm>
                    <a:prstGeom prst="rect">
                      <a:avLst/>
                    </a:prstGeom>
                    <a:noFill/>
                    <a:ln>
                      <a:noFill/>
                    </a:ln>
                  </pic:spPr>
                </pic:pic>
              </a:graphicData>
            </a:graphic>
          </wp:inline>
        </w:drawing>
      </w:r>
    </w:p>
    <w:p w14:paraId="61CC48B9" w14:textId="77777777" w:rsidR="00A26672" w:rsidRPr="00303109" w:rsidRDefault="00A26672" w:rsidP="00AF7FDD">
      <w:pPr>
        <w:spacing w:after="0" w:line="240" w:lineRule="auto"/>
        <w:jc w:val="center"/>
        <w:rPr>
          <w:sz w:val="16"/>
          <w:szCs w:val="16"/>
        </w:rPr>
      </w:pPr>
    </w:p>
    <w:p w14:paraId="2E3168C4" w14:textId="57EB52AD" w:rsidR="00866C35" w:rsidRDefault="00B371B0" w:rsidP="00303109">
      <w:pPr>
        <w:spacing w:after="0" w:line="240" w:lineRule="auto"/>
        <w:jc w:val="center"/>
        <w:rPr>
          <w:lang w:val="ru-RU"/>
        </w:rPr>
      </w:pPr>
      <w:r w:rsidRPr="00B371B0">
        <w:rPr>
          <w:lang w:val="ru-RU"/>
        </w:rPr>
        <w:t>Рисунок</w:t>
      </w:r>
      <w:r w:rsidR="00AF7FDD" w:rsidRPr="00B371B0">
        <w:rPr>
          <w:lang w:val="ru-RU"/>
        </w:rPr>
        <w:t xml:space="preserve"> </w:t>
      </w:r>
      <w:r w:rsidR="00195082" w:rsidRPr="00B371B0">
        <w:rPr>
          <w:lang w:val="ru-RU"/>
        </w:rPr>
        <w:t>3.6</w:t>
      </w:r>
      <w:r w:rsidR="00303109" w:rsidRPr="00303109">
        <w:rPr>
          <w:lang w:val="ru-RU"/>
        </w:rPr>
        <w:t xml:space="preserve"> </w:t>
      </w:r>
      <w:r w:rsidR="00AF7FDD" w:rsidRPr="00B371B0">
        <w:rPr>
          <w:lang w:val="ru-RU"/>
        </w:rPr>
        <w:t>– Схема блока контроля исправности контактов геркона</w:t>
      </w:r>
    </w:p>
    <w:p w14:paraId="489C0936" w14:textId="77777777" w:rsidR="006B4CA6" w:rsidRPr="00803487" w:rsidRDefault="006B4CA6" w:rsidP="00803487">
      <w:pPr>
        <w:spacing w:after="0" w:line="240" w:lineRule="auto"/>
        <w:ind w:firstLine="567"/>
        <w:jc w:val="center"/>
        <w:rPr>
          <w:lang w:val="ru-RU"/>
        </w:rPr>
      </w:pPr>
    </w:p>
    <w:p w14:paraId="4F0891CD" w14:textId="77777777" w:rsidR="00187F2E" w:rsidRDefault="00187F2E" w:rsidP="00187F2E">
      <w:pPr>
        <w:spacing w:after="0" w:line="240" w:lineRule="auto"/>
        <w:jc w:val="center"/>
        <w:rPr>
          <w:lang w:val="ru-RU"/>
        </w:rPr>
      </w:pPr>
      <w:r w:rsidRPr="0036333B">
        <w:rPr>
          <w:noProof/>
          <w:lang w:val="ru-RU" w:eastAsia="ru-RU" w:bidi="ar-SA"/>
        </w:rPr>
        <w:drawing>
          <wp:inline distT="0" distB="0" distL="0" distR="0" wp14:anchorId="0B28E25C" wp14:editId="3A80A1FD">
            <wp:extent cx="1271485" cy="2308378"/>
            <wp:effectExtent l="0" t="0" r="508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1305063" cy="2369338"/>
                    </a:xfrm>
                    <a:prstGeom prst="rect">
                      <a:avLst/>
                    </a:prstGeom>
                  </pic:spPr>
                </pic:pic>
              </a:graphicData>
            </a:graphic>
          </wp:inline>
        </w:drawing>
      </w:r>
      <w:r>
        <w:rPr>
          <w:lang w:val="ru-RU"/>
        </w:rPr>
        <w:t xml:space="preserve">     </w:t>
      </w:r>
      <w:r w:rsidRPr="00187F2E">
        <w:rPr>
          <w:lang w:val="ru-RU"/>
        </w:rPr>
        <w:t xml:space="preserve"> </w:t>
      </w:r>
      <w:r>
        <w:rPr>
          <w:lang w:val="ru-RU"/>
        </w:rPr>
        <w:t xml:space="preserve">  </w:t>
      </w:r>
      <w:r w:rsidRPr="0036333B">
        <w:rPr>
          <w:noProof/>
          <w:lang w:val="ru-RU" w:eastAsia="ru-RU" w:bidi="ar-SA"/>
        </w:rPr>
        <w:drawing>
          <wp:inline distT="0" distB="0" distL="0" distR="0" wp14:anchorId="73D33415" wp14:editId="08820D48">
            <wp:extent cx="1237957" cy="2320614"/>
            <wp:effectExtent l="0" t="0" r="635" b="381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1266648" cy="2374397"/>
                    </a:xfrm>
                    <a:prstGeom prst="rect">
                      <a:avLst/>
                    </a:prstGeom>
                  </pic:spPr>
                </pic:pic>
              </a:graphicData>
            </a:graphic>
          </wp:inline>
        </w:drawing>
      </w:r>
      <w:r>
        <w:rPr>
          <w:lang w:val="ru-RU"/>
        </w:rPr>
        <w:t xml:space="preserve">    </w:t>
      </w:r>
      <w:r w:rsidRPr="00187F2E">
        <w:rPr>
          <w:lang w:val="ru-RU"/>
        </w:rPr>
        <w:t xml:space="preserve">    </w:t>
      </w:r>
      <w:r>
        <w:rPr>
          <w:lang w:val="ru-RU"/>
        </w:rPr>
        <w:t xml:space="preserve">  </w:t>
      </w:r>
      <w:r w:rsidRPr="0036333B">
        <w:rPr>
          <w:noProof/>
          <w:lang w:val="ru-RU" w:eastAsia="ru-RU" w:bidi="ar-SA"/>
        </w:rPr>
        <w:drawing>
          <wp:inline distT="0" distB="0" distL="0" distR="0" wp14:anchorId="00443C2E" wp14:editId="54C56CF4">
            <wp:extent cx="1274689" cy="1261501"/>
            <wp:effectExtent l="0" t="0" r="1905"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1310383" cy="1296826"/>
                    </a:xfrm>
                    <a:prstGeom prst="rect">
                      <a:avLst/>
                    </a:prstGeom>
                  </pic:spPr>
                </pic:pic>
              </a:graphicData>
            </a:graphic>
          </wp:inline>
        </w:drawing>
      </w:r>
    </w:p>
    <w:p w14:paraId="16CE54D2" w14:textId="77777777" w:rsidR="00187F2E" w:rsidRPr="00187F2E" w:rsidRDefault="00187F2E" w:rsidP="00187F2E">
      <w:pPr>
        <w:spacing w:after="0" w:line="240" w:lineRule="auto"/>
        <w:ind w:firstLine="567"/>
        <w:jc w:val="center"/>
        <w:rPr>
          <w:sz w:val="24"/>
          <w:szCs w:val="24"/>
          <w:lang w:val="ru-RU"/>
        </w:rPr>
      </w:pPr>
      <w:r w:rsidRPr="00303109">
        <w:rPr>
          <w:sz w:val="24"/>
          <w:szCs w:val="24"/>
          <w:lang w:val="ru-RU"/>
        </w:rPr>
        <w:t xml:space="preserve">а         </w:t>
      </w:r>
      <w:r w:rsidRPr="00187F2E">
        <w:rPr>
          <w:sz w:val="24"/>
          <w:szCs w:val="24"/>
          <w:lang w:val="ru-RU"/>
        </w:rPr>
        <w:t xml:space="preserve">    </w:t>
      </w:r>
      <w:r w:rsidRPr="00303109">
        <w:rPr>
          <w:sz w:val="24"/>
          <w:szCs w:val="24"/>
          <w:lang w:val="ru-RU"/>
        </w:rPr>
        <w:t xml:space="preserve">                      б                               в</w:t>
      </w:r>
    </w:p>
    <w:p w14:paraId="0498AC9F" w14:textId="77777777" w:rsidR="00187F2E" w:rsidRPr="006746E6" w:rsidRDefault="00187F2E" w:rsidP="00187F2E">
      <w:pPr>
        <w:spacing w:after="0" w:line="240" w:lineRule="auto"/>
        <w:ind w:firstLine="567"/>
        <w:jc w:val="both"/>
        <w:rPr>
          <w:sz w:val="16"/>
          <w:szCs w:val="16"/>
          <w:lang w:val="ru-RU"/>
        </w:rPr>
      </w:pPr>
    </w:p>
    <w:p w14:paraId="7023094E" w14:textId="77777777" w:rsidR="00187F2E" w:rsidRDefault="00187F2E" w:rsidP="00187F2E">
      <w:pPr>
        <w:spacing w:after="0" w:line="240" w:lineRule="auto"/>
        <w:jc w:val="center"/>
        <w:rPr>
          <w:lang w:val="ru-RU"/>
        </w:rPr>
      </w:pPr>
      <w:r>
        <w:rPr>
          <w:lang w:val="ru-RU"/>
        </w:rPr>
        <w:t>Рисунок 3.7 ‒ Схема тестовой диагностики герконов 12-14</w:t>
      </w:r>
    </w:p>
    <w:p w14:paraId="5FBC1F45" w14:textId="77777777" w:rsidR="00187F2E" w:rsidRDefault="00187F2E" w:rsidP="00303109">
      <w:pPr>
        <w:spacing w:after="0" w:line="240" w:lineRule="auto"/>
        <w:ind w:firstLine="709"/>
        <w:jc w:val="both"/>
        <w:rPr>
          <w:lang w:val="ru-RU"/>
        </w:rPr>
      </w:pPr>
    </w:p>
    <w:p w14:paraId="5910A23E" w14:textId="7C00AD27" w:rsidR="00D638BD" w:rsidRDefault="00D638BD" w:rsidP="00303109">
      <w:pPr>
        <w:spacing w:after="0" w:line="240" w:lineRule="auto"/>
        <w:ind w:firstLine="709"/>
        <w:jc w:val="both"/>
        <w:rPr>
          <w:lang w:val="ru-RU"/>
        </w:rPr>
      </w:pPr>
      <w:r w:rsidRPr="00195082">
        <w:rPr>
          <w:lang w:val="ru-RU"/>
        </w:rPr>
        <w:t>Тестовую диагностику герконов 12-</w:t>
      </w:r>
      <w:r w:rsidRPr="00D53610">
        <w:rPr>
          <w:lang w:val="ru-RU"/>
        </w:rPr>
        <w:t>14 с введенными обмотками</w:t>
      </w:r>
      <w:r w:rsidRPr="00195082">
        <w:rPr>
          <w:lang w:val="ru-RU"/>
        </w:rPr>
        <w:t xml:space="preserve"> 47, 48, 49 в блоке 9 осуществляют следующим образом</w:t>
      </w:r>
      <w:r w:rsidR="00222B54">
        <w:rPr>
          <w:lang w:val="ru-RU"/>
        </w:rPr>
        <w:t xml:space="preserve"> (рис</w:t>
      </w:r>
      <w:r w:rsidR="008D1F9F">
        <w:rPr>
          <w:lang w:val="ru-RU"/>
        </w:rPr>
        <w:t>унок</w:t>
      </w:r>
      <w:r w:rsidR="00222B54">
        <w:rPr>
          <w:lang w:val="ru-RU"/>
        </w:rPr>
        <w:t xml:space="preserve"> 3.7)</w:t>
      </w:r>
      <w:r w:rsidR="00D53610">
        <w:rPr>
          <w:lang w:val="ru-RU"/>
        </w:rPr>
        <w:t xml:space="preserve"> </w:t>
      </w:r>
      <w:r w:rsidR="00D53610" w:rsidRPr="00D53610">
        <w:rPr>
          <w:lang w:val="ru-RU"/>
        </w:rPr>
        <w:t>[</w:t>
      </w:r>
      <w:r w:rsidR="006D0206">
        <w:rPr>
          <w:lang w:val="ru-RU"/>
        </w:rPr>
        <w:t>70</w:t>
      </w:r>
      <w:r w:rsidR="00D53610" w:rsidRPr="00D53610">
        <w:rPr>
          <w:lang w:val="ru-RU"/>
        </w:rPr>
        <w:t>]</w:t>
      </w:r>
      <w:r w:rsidRPr="00195082">
        <w:rPr>
          <w:lang w:val="ru-RU"/>
        </w:rPr>
        <w:t>. Нажимается кнопка переключателя 50. Его контакт 51 замыкается и подает напряжение на таймерный модуль реле 52, которое замыкается на предустановленный интервал и имеет выдержку времени t1=t2+tзап, где t1 – время замкнутого состояния контактов реле 52, t2 – выдержка времени ре</w:t>
      </w:r>
      <w:r w:rsidR="00B81344">
        <w:rPr>
          <w:lang w:val="ru-RU"/>
        </w:rPr>
        <w:t xml:space="preserve">ле 53, </w:t>
      </w:r>
      <w:proofErr w:type="spellStart"/>
      <w:r w:rsidR="00B81344">
        <w:rPr>
          <w:lang w:val="ru-RU"/>
        </w:rPr>
        <w:t>tзап</w:t>
      </w:r>
      <w:proofErr w:type="spellEnd"/>
      <w:r w:rsidR="00B81344">
        <w:rPr>
          <w:lang w:val="ru-RU"/>
        </w:rPr>
        <w:t xml:space="preserve"> – время запаса, при</w:t>
      </w:r>
      <w:r w:rsidRPr="00195082">
        <w:rPr>
          <w:lang w:val="ru-RU"/>
        </w:rPr>
        <w:t>чем t2=t3=t4, где t3 и t4 выдержки реле 54 и 55 времени. В результате, реле 52 замыкая одновременно контакты 56, 57, 58 подает напряжение на управляющие обмотки 47-49 герконов 12-14, соответственно</w:t>
      </w:r>
      <w:r w:rsidR="00A63C7D" w:rsidRPr="00B81344">
        <w:rPr>
          <w:lang w:val="ru-RU"/>
        </w:rPr>
        <w:t>. П</w:t>
      </w:r>
      <w:r w:rsidR="00B5248E" w:rsidRPr="00B81344">
        <w:rPr>
          <w:lang w:val="ru-RU"/>
        </w:rPr>
        <w:t xml:space="preserve">ри этом нормально-замкнутые контакты реле 52 </w:t>
      </w:r>
      <w:r w:rsidR="00A63C7D" w:rsidRPr="00B81344">
        <w:rPr>
          <w:lang w:val="ru-RU"/>
        </w:rPr>
        <w:t>последовательно включенные в цепи контактов герконов 12-14 (на рис</w:t>
      </w:r>
      <w:r w:rsidR="008D1F9F">
        <w:rPr>
          <w:lang w:val="ru-RU"/>
        </w:rPr>
        <w:t>унке</w:t>
      </w:r>
      <w:r w:rsidR="00A63C7D" w:rsidRPr="00B81344">
        <w:rPr>
          <w:lang w:val="ru-RU"/>
        </w:rPr>
        <w:t xml:space="preserve"> 1 не показаны)</w:t>
      </w:r>
      <w:r w:rsidR="00CE6D1D" w:rsidRPr="00B81344">
        <w:rPr>
          <w:lang w:val="ru-RU"/>
        </w:rPr>
        <w:t xml:space="preserve">, </w:t>
      </w:r>
      <w:r w:rsidR="00CE6D1D" w:rsidRPr="00B81344">
        <w:rPr>
          <w:lang w:val="ru-RU"/>
        </w:rPr>
        <w:lastRenderedPageBreak/>
        <w:t>соответственно,</w:t>
      </w:r>
      <w:r w:rsidR="00A63C7D" w:rsidRPr="00B81344">
        <w:rPr>
          <w:lang w:val="ru-RU"/>
        </w:rPr>
        <w:t xml:space="preserve"> </w:t>
      </w:r>
      <w:r w:rsidR="00556A20" w:rsidRPr="00B81344">
        <w:rPr>
          <w:lang w:val="ru-RU"/>
        </w:rPr>
        <w:t>на выходе</w:t>
      </w:r>
      <w:r w:rsidR="00A63C7D" w:rsidRPr="00B81344">
        <w:rPr>
          <w:lang w:val="ru-RU"/>
        </w:rPr>
        <w:t xml:space="preserve"> блока </w:t>
      </w:r>
      <w:r w:rsidR="00556A20" w:rsidRPr="00B81344">
        <w:rPr>
          <w:lang w:val="ru-RU"/>
        </w:rPr>
        <w:t>9</w:t>
      </w:r>
      <w:r w:rsidR="00A63C7D" w:rsidRPr="00B81344">
        <w:rPr>
          <w:lang w:val="ru-RU"/>
        </w:rPr>
        <w:t xml:space="preserve"> (рис</w:t>
      </w:r>
      <w:r w:rsidR="008D1F9F">
        <w:rPr>
          <w:lang w:val="ru-RU"/>
        </w:rPr>
        <w:t>унок</w:t>
      </w:r>
      <w:r w:rsidR="00A63C7D" w:rsidRPr="00B81344">
        <w:rPr>
          <w:lang w:val="ru-RU"/>
        </w:rPr>
        <w:t xml:space="preserve"> 1) размыкаясь, блокируют прохождение сигналов в блок 21.</w:t>
      </w:r>
      <w:r w:rsidR="00A63C7D">
        <w:rPr>
          <w:lang w:val="ru-RU"/>
        </w:rPr>
        <w:t xml:space="preserve"> </w:t>
      </w:r>
      <w:r w:rsidR="00B81344">
        <w:rPr>
          <w:lang w:val="ru-RU"/>
        </w:rPr>
        <w:t>Контакты 59, 60, 61 герконов 12-14</w:t>
      </w:r>
      <w:r w:rsidRPr="00195082">
        <w:rPr>
          <w:lang w:val="ru-RU"/>
        </w:rPr>
        <w:t xml:space="preserve">, срабатывая, запускают реле времени 53, 54 и 55. Они, в свою очередь, замыкают соответствующие контакты 62, 63, 64 с выдержкой времени, которые отпадают по истечении времени t2. В результате чего промежуточные реле 65, 66 и 67 через первые замыкающие контакты 68, 69 и 70, соответственно, встают на </w:t>
      </w:r>
      <w:proofErr w:type="spellStart"/>
      <w:r w:rsidRPr="00195082">
        <w:rPr>
          <w:lang w:val="ru-RU"/>
        </w:rPr>
        <w:t>самоподхват</w:t>
      </w:r>
      <w:proofErr w:type="spellEnd"/>
      <w:r w:rsidRPr="00195082">
        <w:rPr>
          <w:lang w:val="ru-RU"/>
        </w:rPr>
        <w:t>. Вторые замыкающие контакты 71, 72 и 73 этих же реле подают напряжение на сигнальные лампы 74, 75, 76, соответственно, и они загораются, что сигнализирует о исправной работе герконов. Возврат схемы происходит после нажатия кнопки переключателя 77 контакты 78, 79, 80 которого, размыкаясь, снимают питание с реле 65, 66, 67, соответственно, и они отпадают, размыкая все свои контакты. После возврата схемы сигнальные лампы 74, 75, 76 потухнут. Тестовую диагностику герконов в блоках 10 и 11 проводят аналогичным образом</w:t>
      </w:r>
      <w:r w:rsidR="00D53610" w:rsidRPr="00AE6783">
        <w:rPr>
          <w:lang w:val="ru-RU"/>
        </w:rPr>
        <w:t xml:space="preserve"> </w:t>
      </w:r>
      <w:r w:rsidR="00D53610" w:rsidRPr="00D53610">
        <w:rPr>
          <w:lang w:val="ru-RU"/>
        </w:rPr>
        <w:t>[</w:t>
      </w:r>
      <w:r w:rsidR="006D0206">
        <w:rPr>
          <w:lang w:val="ru-RU"/>
        </w:rPr>
        <w:t>70</w:t>
      </w:r>
      <w:r w:rsidR="008D1F9F">
        <w:rPr>
          <w:lang w:val="ru-RU"/>
        </w:rPr>
        <w:t>, с. 1-9</w:t>
      </w:r>
      <w:r w:rsidR="00D53610" w:rsidRPr="00D53610">
        <w:rPr>
          <w:lang w:val="ru-RU"/>
        </w:rPr>
        <w:t>]</w:t>
      </w:r>
      <w:r w:rsidRPr="00195082">
        <w:rPr>
          <w:lang w:val="ru-RU"/>
        </w:rPr>
        <w:t>.</w:t>
      </w:r>
    </w:p>
    <w:p w14:paraId="388CED56" w14:textId="586D6935" w:rsidR="00866C35" w:rsidRPr="00932F36" w:rsidRDefault="00866C35" w:rsidP="00303109">
      <w:pPr>
        <w:spacing w:after="0" w:line="240" w:lineRule="auto"/>
        <w:ind w:firstLine="709"/>
        <w:jc w:val="both"/>
        <w:rPr>
          <w:lang w:val="ru-RU"/>
        </w:rPr>
      </w:pPr>
      <w:r w:rsidRPr="0042355D">
        <w:rPr>
          <w:rFonts w:eastAsia="Times New Roman"/>
          <w:bCs/>
          <w:lang w:val="ru-RU" w:eastAsia="ru-RU"/>
        </w:rPr>
        <w:t>Для проверки</w:t>
      </w:r>
      <w:r w:rsidRPr="00932F36">
        <w:rPr>
          <w:rFonts w:eastAsia="Times New Roman"/>
          <w:bCs/>
          <w:lang w:val="ru-RU" w:eastAsia="ru-RU"/>
        </w:rPr>
        <w:t xml:space="preserve"> работоспособности защиты и её заявленного быстродействия было проведено имитационное моделирование с помощью </w:t>
      </w:r>
      <w:bookmarkStart w:id="0" w:name="OLE_LINK1"/>
      <w:proofErr w:type="spellStart"/>
      <w:r w:rsidRPr="00932F36">
        <w:t>MatLab</w:t>
      </w:r>
      <w:proofErr w:type="spellEnd"/>
      <w:r w:rsidRPr="00932F36">
        <w:rPr>
          <w:lang w:val="ru-RU"/>
        </w:rPr>
        <w:t xml:space="preserve"> </w:t>
      </w:r>
      <w:r w:rsidRPr="00932F36">
        <w:t>Simulink</w:t>
      </w:r>
      <w:r w:rsidRPr="00932F36">
        <w:rPr>
          <w:lang w:val="ru-RU"/>
        </w:rPr>
        <w:t xml:space="preserve"> </w:t>
      </w:r>
      <w:bookmarkEnd w:id="0"/>
      <w:r w:rsidRPr="00932F36">
        <w:rPr>
          <w:lang w:val="ru-RU"/>
        </w:rPr>
        <w:t xml:space="preserve">с пакетом </w:t>
      </w:r>
      <w:proofErr w:type="spellStart"/>
      <w:r w:rsidRPr="00932F36">
        <w:t>Simscape</w:t>
      </w:r>
      <w:proofErr w:type="spellEnd"/>
      <w:r w:rsidRPr="00932F36">
        <w:rPr>
          <w:lang w:val="ru-RU"/>
        </w:rPr>
        <w:t xml:space="preserve"> </w:t>
      </w:r>
      <w:r w:rsidRPr="00932F36">
        <w:t>Electrical</w:t>
      </w:r>
      <w:r w:rsidRPr="00932F36">
        <w:rPr>
          <w:lang w:val="ru-RU"/>
        </w:rPr>
        <w:t>. Модель ПУ (рис</w:t>
      </w:r>
      <w:r w:rsidR="008D1F9F">
        <w:rPr>
          <w:lang w:val="ru-RU"/>
        </w:rPr>
        <w:t>унок</w:t>
      </w:r>
      <w:r w:rsidRPr="00932F36">
        <w:rPr>
          <w:lang w:val="ru-RU"/>
        </w:rPr>
        <w:t xml:space="preserve"> </w:t>
      </w:r>
      <w:r w:rsidR="0042355D">
        <w:rPr>
          <w:lang w:val="ru-RU"/>
        </w:rPr>
        <w:t>3.8</w:t>
      </w:r>
      <w:r w:rsidRPr="00932F36">
        <w:rPr>
          <w:lang w:val="ru-RU"/>
        </w:rPr>
        <w:t xml:space="preserve">) состоит из трехфазного </w:t>
      </w:r>
      <w:proofErr w:type="spellStart"/>
      <w:r w:rsidRPr="00932F36">
        <w:rPr>
          <w:lang w:val="ru-RU"/>
        </w:rPr>
        <w:t>двухобмоточного</w:t>
      </w:r>
      <w:proofErr w:type="spellEnd"/>
      <w:r w:rsidRPr="00932F36">
        <w:rPr>
          <w:lang w:val="ru-RU"/>
        </w:rPr>
        <w:t xml:space="preserve"> трансформатора </w:t>
      </w:r>
      <w:r w:rsidRPr="00932F36">
        <w:rPr>
          <w:i/>
        </w:rPr>
        <w:t>T</w:t>
      </w:r>
      <w:r w:rsidRPr="00932F36">
        <w:rPr>
          <w:lang w:val="ru-RU"/>
        </w:rPr>
        <w:t xml:space="preserve">, питающего через мостовой выпрямитель </w:t>
      </w:r>
      <w:r w:rsidRPr="00932F36">
        <w:rPr>
          <w:i/>
        </w:rPr>
        <w:t>RF</w:t>
      </w:r>
      <w:r w:rsidRPr="00932F36">
        <w:rPr>
          <w:lang w:val="ru-RU"/>
        </w:rPr>
        <w:t xml:space="preserve"> нагрузку </w:t>
      </w:r>
      <w:r w:rsidRPr="00932F36">
        <w:rPr>
          <w:i/>
        </w:rPr>
        <w:t>Load</w:t>
      </w:r>
      <w:r w:rsidRPr="00932F36">
        <w:rPr>
          <w:lang w:val="ru-RU"/>
        </w:rPr>
        <w:t xml:space="preserve">. Первичная обмотка трансформатора через трехфазный выключатель </w:t>
      </w:r>
      <w:r w:rsidRPr="00932F36">
        <w:rPr>
          <w:i/>
        </w:rPr>
        <w:t>Q</w:t>
      </w:r>
      <w:r w:rsidRPr="00932F36">
        <w:rPr>
          <w:lang w:val="ru-RU"/>
        </w:rPr>
        <w:t xml:space="preserve"> подключена к трехфазной сети </w:t>
      </w:r>
      <w:r w:rsidRPr="00932F36">
        <w:rPr>
          <w:i/>
        </w:rPr>
        <w:t>EN</w:t>
      </w:r>
      <w:r w:rsidRPr="00932F36">
        <w:rPr>
          <w:i/>
          <w:lang w:val="ru-RU"/>
        </w:rPr>
        <w:t xml:space="preserve"> </w:t>
      </w:r>
      <w:r w:rsidRPr="00932F36">
        <w:rPr>
          <w:iCs/>
          <w:lang w:val="ru-RU"/>
        </w:rPr>
        <w:t>(электрической системы)</w:t>
      </w:r>
      <w:r w:rsidRPr="00932F36">
        <w:rPr>
          <w:lang w:val="ru-RU"/>
        </w:rPr>
        <w:t>. Для моделирования схемы (рис</w:t>
      </w:r>
      <w:r w:rsidR="008D1F9F">
        <w:rPr>
          <w:lang w:val="ru-RU"/>
        </w:rPr>
        <w:t>унок</w:t>
      </w:r>
      <w:r w:rsidRPr="00932F36">
        <w:rPr>
          <w:lang w:val="ru-RU"/>
        </w:rPr>
        <w:t xml:space="preserve"> </w:t>
      </w:r>
      <w:r w:rsidR="0042355D">
        <w:rPr>
          <w:lang w:val="ru-RU"/>
        </w:rPr>
        <w:t>3.</w:t>
      </w:r>
      <w:r w:rsidRPr="00932F36">
        <w:rPr>
          <w:lang w:val="ru-RU"/>
        </w:rPr>
        <w:t xml:space="preserve">1) защиты использованы элементы из библиотек </w:t>
      </w:r>
      <w:r w:rsidRPr="00932F36">
        <w:t>Specialized</w:t>
      </w:r>
      <w:r w:rsidRPr="00932F36">
        <w:rPr>
          <w:lang w:val="ru-RU"/>
        </w:rPr>
        <w:t xml:space="preserve"> </w:t>
      </w:r>
      <w:r w:rsidRPr="00932F36">
        <w:t>Power</w:t>
      </w:r>
      <w:r w:rsidRPr="00932F36">
        <w:rPr>
          <w:lang w:val="ru-RU"/>
        </w:rPr>
        <w:t xml:space="preserve"> </w:t>
      </w:r>
      <w:r w:rsidRPr="00932F36">
        <w:t>Systems</w:t>
      </w:r>
      <w:r w:rsidRPr="00932F36">
        <w:rPr>
          <w:lang w:val="ru-RU"/>
        </w:rPr>
        <w:t xml:space="preserve">, </w:t>
      </w:r>
      <w:r w:rsidRPr="00932F36">
        <w:t>Logic</w:t>
      </w:r>
      <w:r w:rsidRPr="00932F36">
        <w:rPr>
          <w:lang w:val="ru-RU"/>
        </w:rPr>
        <w:t xml:space="preserve"> </w:t>
      </w:r>
      <w:r w:rsidRPr="00932F36">
        <w:t>and</w:t>
      </w:r>
      <w:r w:rsidRPr="00932F36">
        <w:rPr>
          <w:lang w:val="ru-RU"/>
        </w:rPr>
        <w:t xml:space="preserve"> </w:t>
      </w:r>
      <w:r w:rsidRPr="00932F36">
        <w:t>Bit</w:t>
      </w:r>
      <w:r w:rsidRPr="00932F36">
        <w:rPr>
          <w:lang w:val="ru-RU"/>
        </w:rPr>
        <w:t xml:space="preserve"> </w:t>
      </w:r>
      <w:r w:rsidRPr="00932F36">
        <w:t>Operations</w:t>
      </w:r>
      <w:r w:rsidRPr="00932F36">
        <w:rPr>
          <w:lang w:val="ru-RU"/>
        </w:rPr>
        <w:t xml:space="preserve"> и </w:t>
      </w:r>
      <w:r w:rsidRPr="00932F36">
        <w:t>Sinks</w:t>
      </w:r>
      <w:r w:rsidRPr="00932F36">
        <w:rPr>
          <w:lang w:val="ru-RU"/>
        </w:rPr>
        <w:t>.</w:t>
      </w:r>
    </w:p>
    <w:p w14:paraId="251A39D4" w14:textId="77777777" w:rsidR="006B4CA6" w:rsidRPr="00932F36" w:rsidRDefault="006B4CA6" w:rsidP="00880ACC">
      <w:pPr>
        <w:spacing w:after="0" w:line="240" w:lineRule="auto"/>
        <w:ind w:firstLine="567"/>
        <w:jc w:val="both"/>
        <w:rPr>
          <w:lang w:val="ru-RU"/>
        </w:rPr>
      </w:pPr>
    </w:p>
    <w:p w14:paraId="0A2DB445" w14:textId="77777777" w:rsidR="00866C35" w:rsidRDefault="00866C35" w:rsidP="00866C35">
      <w:pPr>
        <w:spacing w:after="0" w:line="240" w:lineRule="auto"/>
        <w:jc w:val="center"/>
      </w:pPr>
      <w:r w:rsidRPr="00932F36">
        <w:rPr>
          <w:noProof/>
          <w:lang w:val="ru-RU" w:eastAsia="ru-RU" w:bidi="ar-SA"/>
        </w:rPr>
        <w:drawing>
          <wp:inline distT="0" distB="0" distL="0" distR="0" wp14:anchorId="0EEE114D" wp14:editId="5E1A78FC">
            <wp:extent cx="5934075" cy="1285875"/>
            <wp:effectExtent l="19050" t="0" r="9525" b="0"/>
            <wp:docPr id="2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cstate="print"/>
                    <a:srcRect/>
                    <a:stretch>
                      <a:fillRect/>
                    </a:stretch>
                  </pic:blipFill>
                  <pic:spPr bwMode="auto">
                    <a:xfrm>
                      <a:off x="0" y="0"/>
                      <a:ext cx="5934075" cy="1285875"/>
                    </a:xfrm>
                    <a:prstGeom prst="rect">
                      <a:avLst/>
                    </a:prstGeom>
                    <a:noFill/>
                    <a:ln w="9525">
                      <a:noFill/>
                      <a:miter lim="800000"/>
                      <a:headEnd/>
                      <a:tailEnd/>
                    </a:ln>
                  </pic:spPr>
                </pic:pic>
              </a:graphicData>
            </a:graphic>
          </wp:inline>
        </w:drawing>
      </w:r>
    </w:p>
    <w:p w14:paraId="401C9F2F" w14:textId="77777777" w:rsidR="00C72216" w:rsidRPr="00303109" w:rsidRDefault="00C72216" w:rsidP="00866C35">
      <w:pPr>
        <w:spacing w:after="0" w:line="240" w:lineRule="auto"/>
        <w:jc w:val="center"/>
        <w:rPr>
          <w:sz w:val="16"/>
          <w:szCs w:val="16"/>
        </w:rPr>
      </w:pPr>
    </w:p>
    <w:p w14:paraId="1669737E" w14:textId="7A9D89C4" w:rsidR="00866C35" w:rsidRPr="00C72216" w:rsidRDefault="00C72216" w:rsidP="00866C35">
      <w:pPr>
        <w:spacing w:after="0" w:line="240" w:lineRule="auto"/>
        <w:jc w:val="center"/>
        <w:rPr>
          <w:lang w:val="ru-RU"/>
        </w:rPr>
      </w:pPr>
      <w:r w:rsidRPr="00C72216">
        <w:rPr>
          <w:lang w:val="ru-RU"/>
        </w:rPr>
        <w:t>Рисунок</w:t>
      </w:r>
      <w:r w:rsidR="00222B54" w:rsidRPr="00C72216">
        <w:rPr>
          <w:lang w:val="ru-RU"/>
        </w:rPr>
        <w:t xml:space="preserve"> 3.8</w:t>
      </w:r>
      <w:r w:rsidR="00866C35" w:rsidRPr="00C72216">
        <w:rPr>
          <w:lang w:val="ru-RU"/>
        </w:rPr>
        <w:t xml:space="preserve"> – Структурная схема модели ПУ</w:t>
      </w:r>
    </w:p>
    <w:p w14:paraId="36D35230" w14:textId="77777777" w:rsidR="006746E6" w:rsidRDefault="006746E6" w:rsidP="006746E6">
      <w:pPr>
        <w:spacing w:after="0" w:line="240" w:lineRule="auto"/>
        <w:ind w:firstLine="709"/>
        <w:jc w:val="both"/>
        <w:rPr>
          <w:lang w:val="ru-RU"/>
        </w:rPr>
      </w:pPr>
    </w:p>
    <w:p w14:paraId="11EFC7DE" w14:textId="06630EAF" w:rsidR="006746E6" w:rsidRDefault="006746E6" w:rsidP="006746E6">
      <w:pPr>
        <w:spacing w:after="0" w:line="240" w:lineRule="auto"/>
        <w:ind w:firstLine="709"/>
        <w:jc w:val="both"/>
        <w:rPr>
          <w:lang w:val="ru-RU"/>
        </w:rPr>
      </w:pPr>
      <w:r w:rsidRPr="00880ACC">
        <w:rPr>
          <w:lang w:val="ru-RU"/>
        </w:rPr>
        <w:t xml:space="preserve">В качестве примера была смоделирована преобразовательная установка с трансформатором 10/0,4 </w:t>
      </w:r>
      <w:proofErr w:type="spellStart"/>
      <w:r w:rsidRPr="00880ACC">
        <w:rPr>
          <w:lang w:val="ru-RU"/>
        </w:rPr>
        <w:t>кВ</w:t>
      </w:r>
      <w:proofErr w:type="spellEnd"/>
      <w:r w:rsidRPr="00880ACC">
        <w:rPr>
          <w:lang w:val="ru-RU"/>
        </w:rPr>
        <w:t xml:space="preserve"> (соеди</w:t>
      </w:r>
      <w:r>
        <w:rPr>
          <w:lang w:val="ru-RU"/>
        </w:rPr>
        <w:t xml:space="preserve">нение обмоток Y/D-11) мощностью </w:t>
      </w:r>
      <w:proofErr w:type="spellStart"/>
      <w:r w:rsidRPr="00880ACC">
        <w:rPr>
          <w:lang w:val="ru-RU"/>
        </w:rPr>
        <w:t>S_ном</w:t>
      </w:r>
      <w:proofErr w:type="spellEnd"/>
      <w:r w:rsidRPr="00880ACC">
        <w:rPr>
          <w:lang w:val="ru-RU"/>
        </w:rPr>
        <w:t>=10 МВ∙А, осуществляющая питание потребителя с током нагрузки</w:t>
      </w:r>
      <w:r>
        <w:rPr>
          <w:lang w:val="ru-RU"/>
        </w:rPr>
        <w:t xml:space="preserve"> </w:t>
      </w:r>
      <w:r w:rsidRPr="00880ACC">
        <w:rPr>
          <w:lang w:val="ru-RU"/>
        </w:rPr>
        <w:t>17,6</w:t>
      </w:r>
      <w:r>
        <w:rPr>
          <w:lang w:val="ru-RU"/>
        </w:rPr>
        <w:t> </w:t>
      </w:r>
      <w:r w:rsidRPr="00880ACC">
        <w:rPr>
          <w:lang w:val="ru-RU"/>
        </w:rPr>
        <w:t>кА. Для определения точек кривой намагничивания была использована методика [</w:t>
      </w:r>
      <w:r w:rsidR="006D0206">
        <w:rPr>
          <w:lang w:val="ru-RU"/>
        </w:rPr>
        <w:t>71</w:t>
      </w:r>
      <w:r w:rsidRPr="00880ACC">
        <w:rPr>
          <w:lang w:val="ru-RU"/>
        </w:rPr>
        <w:t>].</w:t>
      </w:r>
    </w:p>
    <w:p w14:paraId="06E4D0A7" w14:textId="56C1D84A" w:rsidR="00866C35" w:rsidRPr="00932F36" w:rsidRDefault="00866C35" w:rsidP="00303109">
      <w:pPr>
        <w:spacing w:after="0" w:line="240" w:lineRule="auto"/>
        <w:ind w:firstLine="709"/>
        <w:jc w:val="both"/>
        <w:rPr>
          <w:lang w:val="ru-RU"/>
        </w:rPr>
      </w:pPr>
      <w:r w:rsidRPr="00932F36">
        <w:rPr>
          <w:lang w:val="ru-RU"/>
        </w:rPr>
        <w:t>Анализ показывает, что расхождения токов, полученных при моделировании внутренних и внешних коротких замыканий (КЗ), и токов, определенных по методике, изложенной</w:t>
      </w:r>
      <w:r w:rsidR="003736AF">
        <w:rPr>
          <w:lang w:val="ru-RU"/>
        </w:rPr>
        <w:t xml:space="preserve"> в </w:t>
      </w:r>
      <w:r w:rsidR="003736AF" w:rsidRPr="00F84230">
        <w:rPr>
          <w:lang w:val="ru-RU"/>
        </w:rPr>
        <w:t>ГОСТе [</w:t>
      </w:r>
      <w:r w:rsidR="00F84230" w:rsidRPr="00F84230">
        <w:rPr>
          <w:lang w:val="ru-RU"/>
        </w:rPr>
        <w:t>6</w:t>
      </w:r>
      <w:r w:rsidR="006D0206">
        <w:rPr>
          <w:lang w:val="ru-RU"/>
        </w:rPr>
        <w:t>8</w:t>
      </w:r>
      <w:r w:rsidR="008D1F9F">
        <w:rPr>
          <w:lang w:val="ru-RU"/>
        </w:rPr>
        <w:t>, с. 3-62</w:t>
      </w:r>
      <w:r w:rsidR="003736AF" w:rsidRPr="00F84230">
        <w:rPr>
          <w:lang w:val="ru-RU"/>
        </w:rPr>
        <w:t>],</w:t>
      </w:r>
      <w:r w:rsidR="003736AF">
        <w:rPr>
          <w:lang w:val="ru-RU"/>
        </w:rPr>
        <w:t xml:space="preserve"> не превышают 4%.</w:t>
      </w:r>
    </w:p>
    <w:p w14:paraId="13254DAB" w14:textId="2D7F9DFC" w:rsidR="00866C35" w:rsidRPr="00932F36" w:rsidRDefault="00866C35" w:rsidP="00303109">
      <w:pPr>
        <w:spacing w:after="0" w:line="240" w:lineRule="auto"/>
        <w:ind w:firstLine="709"/>
        <w:jc w:val="both"/>
        <w:rPr>
          <w:lang w:val="ru-RU"/>
        </w:rPr>
      </w:pPr>
      <w:r w:rsidRPr="00932F36">
        <w:rPr>
          <w:lang w:val="ru-RU"/>
        </w:rPr>
        <w:t xml:space="preserve">В качестве герконов 15-17 были использованы герконы </w:t>
      </w:r>
      <w:r w:rsidRPr="00932F36">
        <w:rPr>
          <w:iCs/>
          <w:lang w:val="ru-RU"/>
        </w:rPr>
        <w:t xml:space="preserve">МКС-14104 </w:t>
      </w:r>
      <w:proofErr w:type="gramStart"/>
      <w:r w:rsidRPr="00932F36">
        <w:rPr>
          <w:iCs/>
          <w:lang w:val="ru-RU"/>
        </w:rPr>
        <w:t>с</w:t>
      </w:r>
      <w:r w:rsidRPr="00932F36">
        <w:rPr>
          <w:iCs/>
          <w:lang w:val="ru-RU"/>
        </w:rPr>
        <w:br/>
      </w:r>
      <m:oMath>
        <m:sSub>
          <m:sSubPr>
            <m:ctrlPr>
              <w:rPr>
                <w:rFonts w:ascii="Cambria Math" w:hAnsi="Cambria Math"/>
              </w:rPr>
            </m:ctrlPr>
          </m:sSubPr>
          <m:e>
            <m:r>
              <m:rPr>
                <m:sty m:val="p"/>
              </m:rPr>
              <w:rPr>
                <w:rFonts w:ascii="Cambria Math" w:hAnsi="Cambria Math"/>
                <w:lang w:val="ru-RU"/>
              </w:rPr>
              <m:t>В</m:t>
            </m:r>
          </m:e>
          <m:sub>
            <m:r>
              <m:rPr>
                <m:sty m:val="p"/>
              </m:rPr>
              <w:rPr>
                <w:rFonts w:ascii="Cambria Math" w:hAnsi="Cambria Math"/>
                <w:lang w:val="ru-RU"/>
              </w:rPr>
              <m:t>ср</m:t>
            </m:r>
          </m:sub>
        </m:sSub>
        <m:r>
          <w:rPr>
            <w:rFonts w:ascii="Cambria Math" w:hAnsi="Cambria Math"/>
            <w:lang w:val="ru-RU"/>
          </w:rPr>
          <m:t>=8,38∙</m:t>
        </m:r>
        <m:sSup>
          <m:sSupPr>
            <m:ctrlPr>
              <w:rPr>
                <w:rFonts w:ascii="Cambria Math" w:hAnsi="Cambria Math"/>
                <w:i/>
              </w:rPr>
            </m:ctrlPr>
          </m:sSupPr>
          <m:e>
            <m:r>
              <w:rPr>
                <w:rFonts w:ascii="Cambria Math" w:hAnsi="Cambria Math"/>
                <w:lang w:val="ru-RU"/>
              </w:rPr>
              <m:t>10</m:t>
            </m:r>
          </m:e>
          <m:sup>
            <m:r>
              <w:rPr>
                <w:rFonts w:ascii="Cambria Math" w:hAnsi="Cambria Math"/>
                <w:lang w:val="ru-RU"/>
              </w:rPr>
              <m:t>-4</m:t>
            </m:r>
          </m:sup>
        </m:sSup>
        <m:r>
          <w:rPr>
            <w:rFonts w:ascii="Cambria Math" w:hAnsi="Cambria Math"/>
            <w:lang w:val="ru-RU"/>
          </w:rPr>
          <m:t xml:space="preserve"> Тл</m:t>
        </m:r>
      </m:oMath>
      <w:r w:rsidRPr="00932F36">
        <w:rPr>
          <w:lang w:val="ru-RU"/>
        </w:rPr>
        <w:t xml:space="preserve">, </w:t>
      </w:r>
      <m:oMath>
        <m:sSub>
          <m:sSubPr>
            <m:ctrlPr>
              <w:rPr>
                <w:rFonts w:ascii="Cambria Math" w:hAnsi="Cambria Math"/>
                <w:iCs/>
              </w:rPr>
            </m:ctrlPr>
          </m:sSubPr>
          <m:e>
            <m:r>
              <m:rPr>
                <m:sty m:val="p"/>
              </m:rPr>
              <w:rPr>
                <w:rFonts w:ascii="Cambria Math" w:hAnsi="Cambria Math"/>
              </w:rPr>
              <m:t>t</m:t>
            </m:r>
          </m:e>
          <m:sub>
            <m:r>
              <m:rPr>
                <m:sty m:val="p"/>
              </m:rPr>
              <w:rPr>
                <w:rFonts w:ascii="Cambria Math" w:hAnsi="Cambria Math"/>
                <w:lang w:val="ru-RU"/>
              </w:rPr>
              <m:t>ср</m:t>
            </m:r>
          </m:sub>
        </m:sSub>
        <m:r>
          <m:rPr>
            <m:sty m:val="p"/>
          </m:rPr>
          <w:rPr>
            <w:rFonts w:ascii="Cambria Math" w:hAnsi="Cambria Math"/>
            <w:lang w:val="ru-RU"/>
          </w:rPr>
          <m:t>=2 мс</m:t>
        </m:r>
      </m:oMath>
      <w:r w:rsidRPr="00932F36">
        <w:rPr>
          <w:lang w:val="ru-RU"/>
        </w:rPr>
        <w:t xml:space="preserve"> и</w:t>
      </w:r>
      <w:proofErr w:type="gramEnd"/>
      <w:r w:rsidRPr="00932F36">
        <w:rPr>
          <w:lang w:val="ru-RU"/>
        </w:rPr>
        <w:t xml:space="preserve"> </w:t>
      </w:r>
      <m:oMath>
        <m:sSub>
          <m:sSubPr>
            <m:ctrlPr>
              <w:rPr>
                <w:rFonts w:ascii="Cambria Math" w:hAnsi="Cambria Math"/>
                <w:iCs/>
              </w:rPr>
            </m:ctrlPr>
          </m:sSubPr>
          <m:e>
            <m:r>
              <m:rPr>
                <m:sty m:val="p"/>
              </m:rPr>
              <w:rPr>
                <w:rFonts w:ascii="Cambria Math" w:hAnsi="Cambria Math"/>
              </w:rPr>
              <m:t>t</m:t>
            </m:r>
          </m:e>
          <m:sub>
            <m:r>
              <m:rPr>
                <m:sty m:val="p"/>
              </m:rPr>
              <w:rPr>
                <w:rFonts w:ascii="Cambria Math" w:hAnsi="Cambria Math"/>
                <w:lang w:val="ru-RU"/>
              </w:rPr>
              <m:t>отп</m:t>
            </m:r>
          </m:sub>
        </m:sSub>
        <m:r>
          <m:rPr>
            <m:sty m:val="p"/>
          </m:rPr>
          <w:rPr>
            <w:rFonts w:ascii="Cambria Math" w:hAnsi="Cambria Math"/>
            <w:lang w:val="ru-RU"/>
          </w:rPr>
          <m:t>=0,5 мс</m:t>
        </m:r>
      </m:oMath>
      <w:r w:rsidRPr="00932F36">
        <w:rPr>
          <w:lang w:val="ru-RU"/>
        </w:rPr>
        <w:t xml:space="preserve">. Коэффициент возврата </w:t>
      </w:r>
      <w:proofErr w:type="gramStart"/>
      <w:r w:rsidRPr="00932F36">
        <w:rPr>
          <w:lang w:val="ru-RU"/>
        </w:rPr>
        <w:t xml:space="preserve">герконов </w:t>
      </w:r>
      <m:oMath>
        <m:sSub>
          <m:sSubPr>
            <m:ctrlPr>
              <w:rPr>
                <w:rFonts w:ascii="Cambria Math" w:hAnsi="Cambria Math"/>
                <w:i/>
              </w:rPr>
            </m:ctrlPr>
          </m:sSubPr>
          <m:e>
            <m:r>
              <w:rPr>
                <w:rFonts w:ascii="Cambria Math" w:hAnsi="Cambria Math"/>
                <w:lang w:val="ru-RU"/>
              </w:rPr>
              <m:t>к</m:t>
            </m:r>
          </m:e>
          <m:sub>
            <m:r>
              <w:rPr>
                <w:rFonts w:ascii="Cambria Math" w:hAnsi="Cambria Math"/>
                <w:lang w:val="ru-RU"/>
              </w:rPr>
              <m:t>в</m:t>
            </m:r>
          </m:sub>
        </m:sSub>
        <m:r>
          <w:rPr>
            <w:rFonts w:ascii="Cambria Math" w:hAnsi="Cambria Math"/>
            <w:lang w:val="ru-RU"/>
          </w:rPr>
          <m:t>=0,6</m:t>
        </m:r>
      </m:oMath>
      <w:r w:rsidRPr="00932F36">
        <w:rPr>
          <w:lang w:val="ru-RU"/>
        </w:rPr>
        <w:t>.</w:t>
      </w:r>
      <w:proofErr w:type="gramEnd"/>
      <w:r w:rsidRPr="00932F36">
        <w:rPr>
          <w:lang w:val="ru-RU"/>
        </w:rPr>
        <w:t xml:space="preserve"> Параметры их управляющих </w:t>
      </w:r>
      <w:proofErr w:type="gramStart"/>
      <w:r w:rsidRPr="00932F36">
        <w:rPr>
          <w:lang w:val="ru-RU"/>
        </w:rPr>
        <w:t xml:space="preserve">обмоток: </w:t>
      </w:r>
      <m:oMath>
        <m:sSub>
          <m:sSubPr>
            <m:ctrlPr>
              <w:rPr>
                <w:rFonts w:ascii="Cambria Math" w:hAnsi="Cambria Math"/>
              </w:rPr>
            </m:ctrlPr>
          </m:sSubPr>
          <m:e>
            <m:r>
              <m:rPr>
                <m:sty m:val="p"/>
              </m:rPr>
              <w:rPr>
                <w:rFonts w:ascii="Cambria Math" w:hAnsi="Cambria Math"/>
              </w:rPr>
              <m:t>w</m:t>
            </m:r>
          </m:e>
          <m:sub>
            <m:r>
              <m:rPr>
                <m:sty m:val="p"/>
              </m:rPr>
              <w:rPr>
                <w:rFonts w:ascii="Cambria Math" w:hAnsi="Cambria Math"/>
                <w:lang w:val="ru-RU"/>
              </w:rPr>
              <m:t>обм.</m:t>
            </m:r>
          </m:sub>
        </m:sSub>
        <m:r>
          <w:rPr>
            <w:rFonts w:ascii="Cambria Math" w:hAnsi="Cambria Math"/>
            <w:lang w:val="ru-RU"/>
          </w:rPr>
          <m:t>=5000 вит.</m:t>
        </m:r>
      </m:oMath>
      <w:r w:rsidRPr="00932F36">
        <w:rPr>
          <w:lang w:val="ru-RU"/>
        </w:rPr>
        <w:t>,</w:t>
      </w:r>
      <w:r w:rsidRPr="00932F36">
        <w:rPr>
          <w:lang w:val="ru-RU"/>
        </w:rPr>
        <w:br/>
      </w:r>
      <m:oMath>
        <m:sSub>
          <m:sSubPr>
            <m:ctrlPr>
              <w:rPr>
                <w:rFonts w:ascii="Cambria Math" w:hAnsi="Cambria Math"/>
              </w:rPr>
            </m:ctrlPr>
          </m:sSubPr>
          <m:e>
            <m:r>
              <w:rPr>
                <w:rFonts w:ascii="Cambria Math" w:hAnsi="Cambria Math"/>
              </w:rPr>
              <m:t>l</m:t>
            </m:r>
          </m:e>
          <m:sub>
            <m:r>
              <m:rPr>
                <m:sty m:val="p"/>
              </m:rPr>
              <w:rPr>
                <w:rFonts w:ascii="Cambria Math" w:hAnsi="Cambria Math"/>
                <w:lang w:val="ru-RU"/>
              </w:rPr>
              <m:t>обм.</m:t>
            </m:r>
          </m:sub>
        </m:sSub>
        <m:r>
          <w:rPr>
            <w:rFonts w:ascii="Cambria Math" w:hAnsi="Cambria Math"/>
            <w:lang w:val="ru-RU"/>
          </w:rPr>
          <m:t>=0,015 м</m:t>
        </m:r>
      </m:oMath>
      <w:r w:rsidRPr="00932F36">
        <w:rPr>
          <w:lang w:val="ru-RU"/>
        </w:rPr>
        <w:t>,</w:t>
      </w:r>
      <w:proofErr w:type="gramEnd"/>
      <w:r w:rsidRPr="00932F36">
        <w:rPr>
          <w:lang w:val="ru-RU"/>
        </w:rPr>
        <w:t xml:space="preserve"> </w:t>
      </w:r>
      <m:oMath>
        <m:sSub>
          <m:sSubPr>
            <m:ctrlPr>
              <w:rPr>
                <w:rFonts w:ascii="Cambria Math" w:hAnsi="Cambria Math"/>
                <w:iCs/>
              </w:rPr>
            </m:ctrlPr>
          </m:sSubPr>
          <m:e>
            <m:r>
              <m:rPr>
                <m:sty m:val="p"/>
              </m:rPr>
              <w:rPr>
                <w:rFonts w:ascii="Cambria Math" w:hAnsi="Cambria Math"/>
              </w:rPr>
              <m:t>R</m:t>
            </m:r>
          </m:e>
          <m:sub>
            <m:r>
              <m:rPr>
                <m:sty m:val="p"/>
              </m:rPr>
              <w:rPr>
                <w:rFonts w:ascii="Cambria Math" w:hAnsi="Cambria Math"/>
                <w:lang w:val="ru-RU"/>
              </w:rPr>
              <m:t>обм.</m:t>
            </m:r>
          </m:sub>
        </m:sSub>
        <m:r>
          <m:rPr>
            <m:sty m:val="p"/>
          </m:rPr>
          <w:rPr>
            <w:rFonts w:ascii="Cambria Math" w:hAnsi="Cambria Math"/>
            <w:lang w:val="ru-RU"/>
          </w:rPr>
          <m:t>=600 Ом</m:t>
        </m:r>
      </m:oMath>
      <w:r w:rsidRPr="00932F36">
        <w:rPr>
          <w:lang w:val="ru-RU"/>
        </w:rPr>
        <w:t xml:space="preserve">. Тот же тип был использован для герконов 44-46. В качестве герконов 12-14 были использованы герконы </w:t>
      </w:r>
      <w:r w:rsidRPr="00932F36">
        <w:rPr>
          <w:iCs/>
          <w:lang w:val="ru-RU"/>
        </w:rPr>
        <w:t xml:space="preserve">МКС-14103 с идентичными параметрами срабатывания и возврата. Координаты </w:t>
      </w:r>
      <w:r w:rsidRPr="00932F36">
        <w:rPr>
          <w:iCs/>
        </w:rPr>
        <w:t>x</w:t>
      </w:r>
      <w:r w:rsidRPr="00932F36">
        <w:rPr>
          <w:iCs/>
          <w:lang w:val="ru-RU"/>
        </w:rPr>
        <w:t xml:space="preserve"> </w:t>
      </w:r>
      <w:proofErr w:type="gramStart"/>
      <w:r w:rsidRPr="00932F36">
        <w:rPr>
          <w:iCs/>
          <w:lang w:val="ru-RU"/>
        </w:rPr>
        <w:t xml:space="preserve">и </w:t>
      </w:r>
      <m:oMath>
        <m:r>
          <m:rPr>
            <m:sty m:val="p"/>
          </m:rPr>
          <w:rPr>
            <w:rFonts w:ascii="Cambria Math" w:hAnsi="Cambria Math"/>
          </w:rPr>
          <m:t>γ</m:t>
        </m:r>
      </m:oMath>
      <w:r w:rsidRPr="00932F36">
        <w:rPr>
          <w:lang w:val="ru-RU"/>
        </w:rPr>
        <w:t xml:space="preserve"> для</w:t>
      </w:r>
      <w:proofErr w:type="gramEnd"/>
      <w:r w:rsidRPr="00932F36">
        <w:rPr>
          <w:lang w:val="ru-RU"/>
        </w:rPr>
        <w:t xml:space="preserve"> р</w:t>
      </w:r>
      <w:r w:rsidRPr="00932F36">
        <w:rPr>
          <w:iCs/>
          <w:lang w:val="ru-RU"/>
        </w:rPr>
        <w:t xml:space="preserve">асстояния </w:t>
      </w:r>
      <m:oMath>
        <m:sSub>
          <m:sSubPr>
            <m:ctrlPr>
              <w:rPr>
                <w:rFonts w:ascii="Cambria Math" w:hAnsi="Cambria Math"/>
              </w:rPr>
            </m:ctrlPr>
          </m:sSubPr>
          <m:e>
            <m:r>
              <m:rPr>
                <m:sty m:val="p"/>
              </m:rPr>
              <w:rPr>
                <w:rFonts w:ascii="Cambria Math" w:hAnsi="Cambria Math"/>
              </w:rPr>
              <m:t>h</m:t>
            </m:r>
          </m:e>
          <m:sub>
            <m:r>
              <m:rPr>
                <m:sty m:val="p"/>
              </m:rPr>
              <w:rPr>
                <w:rFonts w:ascii="Cambria Math" w:hAnsi="Cambria Math"/>
                <w:lang w:val="ru-RU"/>
              </w:rPr>
              <m:t>т</m:t>
            </m:r>
          </m:sub>
        </m:sSub>
        <m:r>
          <m:rPr>
            <m:sty m:val="p"/>
          </m:rPr>
          <w:rPr>
            <w:rFonts w:ascii="Cambria Math" w:hAnsi="Cambria Math"/>
            <w:lang w:val="ru-RU"/>
          </w:rPr>
          <m:t>=18</m:t>
        </m:r>
      </m:oMath>
      <w:r w:rsidR="0042355D">
        <w:rPr>
          <w:iCs/>
          <w:lang w:val="ru-RU"/>
        </w:rPr>
        <w:t xml:space="preserve"> см взяты из таблицы 3.3</w:t>
      </w:r>
      <w:r w:rsidRPr="00932F36">
        <w:rPr>
          <w:iCs/>
          <w:lang w:val="ru-RU"/>
        </w:rPr>
        <w:t xml:space="preserve">. Для </w:t>
      </w:r>
      <w:proofErr w:type="spellStart"/>
      <w:r w:rsidRPr="00932F36">
        <w:rPr>
          <w:iCs/>
          <w:lang w:val="ru-RU"/>
        </w:rPr>
        <w:t>токопровода</w:t>
      </w:r>
      <w:proofErr w:type="spellEnd"/>
      <w:r w:rsidRPr="00932F36">
        <w:rPr>
          <w:iCs/>
          <w:lang w:val="ru-RU"/>
        </w:rPr>
        <w:t xml:space="preserve"> 41 принято</w:t>
      </w:r>
      <w:r w:rsidRPr="00932F36">
        <w:rPr>
          <w:iCs/>
          <w:lang w:val="ru-RU"/>
        </w:rPr>
        <w:br/>
      </w:r>
      <m:oMath>
        <m:sSub>
          <m:sSubPr>
            <m:ctrlPr>
              <w:rPr>
                <w:rFonts w:ascii="Cambria Math" w:hAnsi="Cambria Math"/>
                <w:iCs/>
              </w:rPr>
            </m:ctrlPr>
          </m:sSubPr>
          <m:e>
            <m:r>
              <m:rPr>
                <m:sty m:val="p"/>
              </m:rPr>
              <w:rPr>
                <w:rFonts w:ascii="Cambria Math" w:hAnsi="Cambria Math"/>
              </w:rPr>
              <m:t>h</m:t>
            </m:r>
          </m:e>
          <m:sub>
            <m:r>
              <m:rPr>
                <m:sty m:val="p"/>
              </m:rPr>
              <w:rPr>
                <w:rFonts w:ascii="Cambria Math" w:hAnsi="Cambria Math"/>
                <w:lang w:val="ru-RU"/>
              </w:rPr>
              <m:t>п</m:t>
            </m:r>
          </m:sub>
        </m:sSub>
        <m:r>
          <m:rPr>
            <m:sty m:val="p"/>
          </m:rPr>
          <w:rPr>
            <w:rFonts w:ascii="Cambria Math" w:hAnsi="Cambria Math"/>
            <w:lang w:val="ru-RU"/>
          </w:rPr>
          <m:t>=3 см</m:t>
        </m:r>
      </m:oMath>
      <w:proofErr w:type="gramStart"/>
      <w:r w:rsidRPr="00932F36">
        <w:rPr>
          <w:lang w:val="ru-RU"/>
        </w:rPr>
        <w:t xml:space="preserve">, </w:t>
      </w:r>
      <m:oMath>
        <m:sSub>
          <m:sSubPr>
            <m:ctrlPr>
              <w:rPr>
                <w:rFonts w:ascii="Cambria Math" w:hAnsi="Cambria Math"/>
                <w:iCs/>
              </w:rPr>
            </m:ctrlPr>
          </m:sSubPr>
          <m:e>
            <m:r>
              <m:rPr>
                <m:sty m:val="p"/>
              </m:rPr>
              <w:rPr>
                <w:rFonts w:ascii="Cambria Math" w:hAnsi="Cambria Math"/>
              </w:rPr>
              <m:t>h</m:t>
            </m:r>
          </m:e>
          <m:sub>
            <m:r>
              <m:rPr>
                <m:sty m:val="p"/>
              </m:rPr>
              <w:rPr>
                <w:rFonts w:ascii="Cambria Math" w:hAnsi="Cambria Math"/>
              </w:rPr>
              <m:t>Σ</m:t>
            </m:r>
          </m:sub>
        </m:sSub>
        <m:r>
          <m:rPr>
            <m:sty m:val="p"/>
          </m:rPr>
          <w:rPr>
            <w:rFonts w:ascii="Cambria Math" w:hAnsi="Cambria Math"/>
            <w:lang w:val="ru-RU"/>
          </w:rPr>
          <m:t>=12,5 см</m:t>
        </m:r>
      </m:oMath>
      <w:r w:rsidRPr="00932F36">
        <w:rPr>
          <w:lang w:val="ru-RU"/>
        </w:rPr>
        <w:t>.</w:t>
      </w:r>
      <w:proofErr w:type="gramEnd"/>
      <w:r w:rsidRPr="00932F36">
        <w:rPr>
          <w:lang w:val="ru-RU"/>
        </w:rPr>
        <w:t xml:space="preserve"> В качестве магниторезистора 8 использован </w:t>
      </w:r>
      <w:r w:rsidRPr="00932F36">
        <w:t>FP</w:t>
      </w:r>
      <w:r w:rsidRPr="00932F36">
        <w:rPr>
          <w:lang w:val="ru-RU"/>
        </w:rPr>
        <w:t>30</w:t>
      </w:r>
      <w:r w:rsidRPr="00932F36">
        <w:t>L</w:t>
      </w:r>
      <w:r w:rsidRPr="00932F36">
        <w:rPr>
          <w:lang w:val="ru-RU"/>
        </w:rPr>
        <w:t>100</w:t>
      </w:r>
      <w:r w:rsidRPr="00932F36">
        <w:t>E</w:t>
      </w:r>
      <w:r w:rsidRPr="00932F36">
        <w:rPr>
          <w:lang w:val="ru-RU"/>
        </w:rPr>
        <w:t xml:space="preserve">. Параметры элементов моста </w:t>
      </w:r>
      <w:proofErr w:type="spellStart"/>
      <w:r w:rsidRPr="00932F36">
        <w:rPr>
          <w:lang w:val="ru-RU"/>
        </w:rPr>
        <w:t>Уитстона</w:t>
      </w:r>
      <w:proofErr w:type="spellEnd"/>
      <w:r w:rsidRPr="00932F36">
        <w:rPr>
          <w:lang w:val="ru-RU"/>
        </w:rPr>
        <w:t xml:space="preserve"> взяты из таблицы </w:t>
      </w:r>
      <w:r w:rsidR="0042355D">
        <w:rPr>
          <w:lang w:val="ru-RU"/>
        </w:rPr>
        <w:t>3.</w:t>
      </w:r>
      <w:r w:rsidRPr="00932F36">
        <w:rPr>
          <w:lang w:val="ru-RU"/>
        </w:rPr>
        <w:t>4.</w:t>
      </w:r>
    </w:p>
    <w:p w14:paraId="1921590A" w14:textId="70CDE9F6" w:rsidR="00866C35" w:rsidRPr="00932F36" w:rsidRDefault="00866C35" w:rsidP="00303109">
      <w:pPr>
        <w:spacing w:after="0" w:line="240" w:lineRule="auto"/>
        <w:ind w:firstLine="709"/>
        <w:jc w:val="both"/>
        <w:rPr>
          <w:lang w:val="ru-RU"/>
        </w:rPr>
      </w:pPr>
      <w:r w:rsidRPr="00932F36">
        <w:rPr>
          <w:lang w:val="ru-RU"/>
        </w:rPr>
        <w:t>Проанализировано поведение защиты во всех режимах работы ПУ. На рис</w:t>
      </w:r>
      <w:r w:rsidR="008D1F9F">
        <w:rPr>
          <w:lang w:val="ru-RU"/>
        </w:rPr>
        <w:t>унке</w:t>
      </w:r>
      <w:r w:rsidRPr="00932F36">
        <w:rPr>
          <w:lang w:val="ru-RU"/>
        </w:rPr>
        <w:t xml:space="preserve"> </w:t>
      </w:r>
      <w:r w:rsidR="0042355D">
        <w:rPr>
          <w:lang w:val="ru-RU"/>
        </w:rPr>
        <w:t>3.</w:t>
      </w:r>
      <w:r w:rsidRPr="00932F36">
        <w:rPr>
          <w:lang w:val="ru-RU"/>
        </w:rPr>
        <w:t>9</w:t>
      </w:r>
      <w:r w:rsidR="008D1F9F">
        <w:rPr>
          <w:lang w:val="ru-RU"/>
        </w:rPr>
        <w:t>а</w:t>
      </w:r>
      <w:r w:rsidRPr="00932F36">
        <w:rPr>
          <w:lang w:val="ru-RU"/>
        </w:rPr>
        <w:t xml:space="preserve"> представлена осциллограмма индукций, действующих вдоль продольных осей герконов 15 (желтый цвет), 16 (зеленый цвет) и 17 (красный) при двухфазном КЗ на выводах низшего напряжения трансформатора 35 (точка К1, рис</w:t>
      </w:r>
      <w:r w:rsidR="008D1F9F">
        <w:rPr>
          <w:lang w:val="ru-RU"/>
        </w:rPr>
        <w:t>унок</w:t>
      </w:r>
      <w:r w:rsidRPr="00932F36">
        <w:rPr>
          <w:lang w:val="ru-RU"/>
        </w:rPr>
        <w:t xml:space="preserve"> </w:t>
      </w:r>
      <w:r w:rsidR="0042355D">
        <w:rPr>
          <w:lang w:val="ru-RU"/>
        </w:rPr>
        <w:t>3.</w:t>
      </w:r>
      <w:r w:rsidRPr="00932F36">
        <w:rPr>
          <w:lang w:val="ru-RU"/>
        </w:rPr>
        <w:t>1). На рис</w:t>
      </w:r>
      <w:r w:rsidR="008D1F9F">
        <w:rPr>
          <w:lang w:val="ru-RU"/>
        </w:rPr>
        <w:t>унке</w:t>
      </w:r>
      <w:r w:rsidRPr="00932F36">
        <w:rPr>
          <w:lang w:val="ru-RU"/>
        </w:rPr>
        <w:t xml:space="preserve"> </w:t>
      </w:r>
      <w:r w:rsidR="0042355D">
        <w:rPr>
          <w:lang w:val="ru-RU"/>
        </w:rPr>
        <w:t>3.</w:t>
      </w:r>
      <w:r w:rsidRPr="00932F36">
        <w:rPr>
          <w:lang w:val="ru-RU"/>
        </w:rPr>
        <w:t>9</w:t>
      </w:r>
      <w:r w:rsidR="008D1F9F">
        <w:rPr>
          <w:lang w:val="ru-RU"/>
        </w:rPr>
        <w:t>б, 3.9в, 3.9</w:t>
      </w:r>
      <w:r w:rsidRPr="008D1F9F">
        <w:rPr>
          <w:iCs/>
          <w:lang w:val="ru-RU"/>
        </w:rPr>
        <w:t>г</w:t>
      </w:r>
      <w:r w:rsidRPr="00932F36">
        <w:rPr>
          <w:lang w:val="ru-RU"/>
        </w:rPr>
        <w:t xml:space="preserve"> временные диаграммы работы герконов 15-17 (здесь 1 соответствует разомкнутому состоянию нормально-замкнутых контактов геркона, 0 – замкнутому состоянию), </w:t>
      </w:r>
      <w:r w:rsidRPr="00932F36">
        <w:rPr>
          <w:i/>
          <w:iCs/>
          <w:lang w:val="ru-RU"/>
        </w:rPr>
        <w:t>д-ж</w:t>
      </w:r>
      <w:r w:rsidRPr="00932F36">
        <w:rPr>
          <w:lang w:val="ru-RU"/>
        </w:rPr>
        <w:t xml:space="preserve"> – герконов 12-14, </w:t>
      </w:r>
      <w:r w:rsidRPr="00932F36">
        <w:rPr>
          <w:i/>
          <w:iCs/>
          <w:lang w:val="ru-RU"/>
        </w:rPr>
        <w:t>з</w:t>
      </w:r>
      <w:r w:rsidRPr="00932F36">
        <w:rPr>
          <w:lang w:val="ru-RU"/>
        </w:rPr>
        <w:t xml:space="preserve"> – блока 29.</w:t>
      </w:r>
    </w:p>
    <w:p w14:paraId="279BB8FE" w14:textId="77777777" w:rsidR="00880ACC" w:rsidRPr="00932F36" w:rsidRDefault="00880ACC" w:rsidP="00880ACC">
      <w:pPr>
        <w:spacing w:after="0" w:line="240" w:lineRule="auto"/>
        <w:ind w:firstLine="567"/>
        <w:jc w:val="both"/>
        <w:rPr>
          <w:lang w:val="ru-RU"/>
        </w:rPr>
      </w:pPr>
    </w:p>
    <w:p w14:paraId="4B564FDA" w14:textId="77777777" w:rsidR="00866C35" w:rsidRDefault="00866C35" w:rsidP="00866C35">
      <w:pPr>
        <w:spacing w:after="0" w:line="240" w:lineRule="auto"/>
        <w:jc w:val="center"/>
      </w:pPr>
      <w:r w:rsidRPr="00932F36">
        <w:rPr>
          <w:noProof/>
          <w:lang w:val="ru-RU" w:eastAsia="ru-RU" w:bidi="ar-SA"/>
        </w:rPr>
        <w:drawing>
          <wp:inline distT="0" distB="0" distL="0" distR="0" wp14:anchorId="7078EF2E" wp14:editId="0F0D9307">
            <wp:extent cx="3177153" cy="5041015"/>
            <wp:effectExtent l="0" t="0" r="4445" b="762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202422" cy="5081108"/>
                    </a:xfrm>
                    <a:prstGeom prst="rect">
                      <a:avLst/>
                    </a:prstGeom>
                    <a:noFill/>
                    <a:ln>
                      <a:noFill/>
                    </a:ln>
                  </pic:spPr>
                </pic:pic>
              </a:graphicData>
            </a:graphic>
          </wp:inline>
        </w:drawing>
      </w:r>
    </w:p>
    <w:p w14:paraId="189BFDB6" w14:textId="77777777" w:rsidR="00C72216" w:rsidRPr="00303109" w:rsidRDefault="00C72216" w:rsidP="00866C35">
      <w:pPr>
        <w:spacing w:after="0" w:line="240" w:lineRule="auto"/>
        <w:jc w:val="center"/>
        <w:rPr>
          <w:sz w:val="16"/>
          <w:szCs w:val="16"/>
        </w:rPr>
      </w:pPr>
    </w:p>
    <w:p w14:paraId="4942443F" w14:textId="5E646EA8" w:rsidR="00866C35" w:rsidRPr="00C72216" w:rsidRDefault="00C72216" w:rsidP="00866C35">
      <w:pPr>
        <w:spacing w:after="0" w:line="240" w:lineRule="auto"/>
        <w:jc w:val="center"/>
        <w:rPr>
          <w:lang w:val="ru-RU"/>
        </w:rPr>
      </w:pPr>
      <w:r w:rsidRPr="00C72216">
        <w:rPr>
          <w:lang w:val="ru-RU"/>
        </w:rPr>
        <w:t xml:space="preserve">Рисунок </w:t>
      </w:r>
      <w:r w:rsidR="00222B54" w:rsidRPr="00C72216">
        <w:rPr>
          <w:lang w:val="ru-RU"/>
        </w:rPr>
        <w:t>3.9</w:t>
      </w:r>
      <w:r w:rsidR="00303109" w:rsidRPr="00303109">
        <w:rPr>
          <w:lang w:val="ru-RU"/>
        </w:rPr>
        <w:t xml:space="preserve"> </w:t>
      </w:r>
      <w:r w:rsidR="00866C35" w:rsidRPr="00C72216">
        <w:rPr>
          <w:lang w:val="ru-RU"/>
        </w:rPr>
        <w:t>– Осциллограмма индукций и временные диаграммы работы герконов 12-17 и блока 29 при двухфазном КЗ на выводах низшего напряжения трансформатора 35</w:t>
      </w:r>
    </w:p>
    <w:p w14:paraId="0E410DDD" w14:textId="77777777" w:rsidR="00866C35" w:rsidRPr="00932F36" w:rsidRDefault="00866C35" w:rsidP="00866C35">
      <w:pPr>
        <w:spacing w:after="0" w:line="240" w:lineRule="auto"/>
        <w:ind w:firstLine="567"/>
        <w:jc w:val="both"/>
        <w:rPr>
          <w:lang w:val="ru-RU"/>
        </w:rPr>
      </w:pPr>
    </w:p>
    <w:p w14:paraId="7C60A974" w14:textId="1EB91D0F" w:rsidR="00187F2E" w:rsidRDefault="00187F2E" w:rsidP="00187F2E">
      <w:pPr>
        <w:spacing w:after="0" w:line="240" w:lineRule="auto"/>
        <w:ind w:firstLine="709"/>
        <w:jc w:val="both"/>
        <w:rPr>
          <w:lang w:val="ru-RU"/>
        </w:rPr>
      </w:pPr>
      <w:r w:rsidRPr="00880ACC">
        <w:rPr>
          <w:lang w:val="ru-RU"/>
        </w:rPr>
        <w:lastRenderedPageBreak/>
        <w:t>Анализ временных диаграмм показывает: 1</w:t>
      </w:r>
      <w:r w:rsidRPr="00303109">
        <w:rPr>
          <w:lang w:val="ru-RU"/>
        </w:rPr>
        <w:t>.</w:t>
      </w:r>
      <w:r w:rsidRPr="00880ACC">
        <w:rPr>
          <w:lang w:val="ru-RU"/>
        </w:rPr>
        <w:t xml:space="preserve"> Сигнал на выходное реле 37 защиты с выхода блока 29 через мажоритарный элемент 36 поступает спустя 13,6 </w:t>
      </w:r>
      <w:proofErr w:type="spellStart"/>
      <w:r w:rsidRPr="00880ACC">
        <w:rPr>
          <w:lang w:val="ru-RU"/>
        </w:rPr>
        <w:t>мс</w:t>
      </w:r>
      <w:proofErr w:type="spellEnd"/>
      <w:r w:rsidRPr="00880ACC">
        <w:rPr>
          <w:lang w:val="ru-RU"/>
        </w:rPr>
        <w:t xml:space="preserve"> с момента возникновения повреждения. Стандартное время выходных реле (37) защит 10 </w:t>
      </w:r>
      <w:proofErr w:type="spellStart"/>
      <w:r w:rsidRPr="00880ACC">
        <w:rPr>
          <w:lang w:val="ru-RU"/>
        </w:rPr>
        <w:t>мс</w:t>
      </w:r>
      <w:proofErr w:type="spellEnd"/>
      <w:r w:rsidRPr="00880ACC">
        <w:rPr>
          <w:lang w:val="ru-RU"/>
        </w:rPr>
        <w:t xml:space="preserve">. Таким образом, общее время срабатывания защиты (до подачи сигнала на отключение выключателя) составляет 23,6 </w:t>
      </w:r>
      <w:proofErr w:type="spellStart"/>
      <w:r w:rsidRPr="00880ACC">
        <w:rPr>
          <w:lang w:val="ru-RU"/>
        </w:rPr>
        <w:t>мс</w:t>
      </w:r>
      <w:proofErr w:type="spellEnd"/>
      <w:r w:rsidRPr="00880ACC">
        <w:rPr>
          <w:lang w:val="ru-RU"/>
        </w:rPr>
        <w:t xml:space="preserve">, что подтверждает заявленное ранее быстродействие (не более 25 </w:t>
      </w:r>
      <w:proofErr w:type="spellStart"/>
      <w:r w:rsidRPr="00880ACC">
        <w:rPr>
          <w:lang w:val="ru-RU"/>
        </w:rPr>
        <w:t>мс</w:t>
      </w:r>
      <w:proofErr w:type="spellEnd"/>
      <w:r w:rsidRPr="00880ACC">
        <w:rPr>
          <w:lang w:val="ru-RU"/>
        </w:rPr>
        <w:t>). 2</w:t>
      </w:r>
      <w:r w:rsidRPr="00303109">
        <w:rPr>
          <w:lang w:val="ru-RU"/>
        </w:rPr>
        <w:t>.</w:t>
      </w:r>
      <w:r>
        <w:rPr>
          <w:lang w:val="ru-RU"/>
        </w:rPr>
        <w:t> </w:t>
      </w:r>
      <w:r w:rsidRPr="00880ACC">
        <w:rPr>
          <w:lang w:val="ru-RU"/>
        </w:rPr>
        <w:t>Аналогичные результаты были получены при пробое диода VD4 выпрямителя 42. 3</w:t>
      </w:r>
      <w:r w:rsidRPr="00303109">
        <w:rPr>
          <w:lang w:val="ru-RU"/>
        </w:rPr>
        <w:t>.</w:t>
      </w:r>
      <w:r w:rsidRPr="00880ACC">
        <w:rPr>
          <w:lang w:val="ru-RU"/>
        </w:rPr>
        <w:t xml:space="preserve"> В режимах нагрузки, при внешнем КЗ в точке К2 (рис</w:t>
      </w:r>
      <w:r>
        <w:rPr>
          <w:lang w:val="ru-RU"/>
        </w:rPr>
        <w:t>унок </w:t>
      </w:r>
      <w:r w:rsidRPr="00880ACC">
        <w:rPr>
          <w:lang w:val="ru-RU"/>
        </w:rPr>
        <w:t>3.1) и при броске тока намагничивания защита не срабатывала (сигналы на выходах блоков 29-31 отсутствовали). 4</w:t>
      </w:r>
      <w:r w:rsidRPr="00187F2E">
        <w:rPr>
          <w:lang w:val="ru-RU"/>
        </w:rPr>
        <w:t>.</w:t>
      </w:r>
      <w:r w:rsidRPr="00880ACC">
        <w:rPr>
          <w:lang w:val="ru-RU"/>
        </w:rPr>
        <w:t xml:space="preserve"> Время замкнутого состояния герконов 12-17 не превышает 21 </w:t>
      </w:r>
      <w:proofErr w:type="spellStart"/>
      <w:r w:rsidRPr="00880ACC">
        <w:rPr>
          <w:lang w:val="ru-RU"/>
        </w:rPr>
        <w:t>мс</w:t>
      </w:r>
      <w:proofErr w:type="spellEnd"/>
      <w:r w:rsidRPr="00880ACC">
        <w:rPr>
          <w:lang w:val="ru-RU"/>
        </w:rPr>
        <w:t xml:space="preserve">. Соответственно, </w:t>
      </w:r>
      <w:proofErr w:type="spellStart"/>
      <w:r w:rsidRPr="00880ACC">
        <w:rPr>
          <w:lang w:val="ru-RU"/>
        </w:rPr>
        <w:t>уставка</w:t>
      </w:r>
      <w:proofErr w:type="spellEnd"/>
      <w:r w:rsidRPr="00880ACC">
        <w:rPr>
          <w:lang w:val="ru-RU"/>
        </w:rPr>
        <w:t xml:space="preserve"> реле времени D_1^↑, D_2^↑ и D_3^↑ в блоках 21-26, контролирующих залипание контактов герконов, при</w:t>
      </w:r>
      <w:r>
        <w:rPr>
          <w:lang w:val="ru-RU"/>
        </w:rPr>
        <w:t xml:space="preserve">нята равной </w:t>
      </w:r>
      <w:r w:rsidRPr="00880ACC">
        <w:rPr>
          <w:lang w:val="ru-RU"/>
        </w:rPr>
        <w:t xml:space="preserve">22 </w:t>
      </w:r>
      <w:proofErr w:type="spellStart"/>
      <w:r w:rsidRPr="00880ACC">
        <w:rPr>
          <w:lang w:val="ru-RU"/>
        </w:rPr>
        <w:t>мс</w:t>
      </w:r>
      <w:proofErr w:type="spellEnd"/>
      <w:r w:rsidRPr="00880ACC">
        <w:rPr>
          <w:lang w:val="ru-RU"/>
        </w:rPr>
        <w:t>.</w:t>
      </w:r>
      <w:r>
        <w:rPr>
          <w:lang w:val="ru-RU"/>
        </w:rPr>
        <w:t xml:space="preserve"> </w:t>
      </w:r>
      <w:r w:rsidRPr="00880ACC">
        <w:rPr>
          <w:lang w:val="ru-RU"/>
        </w:rPr>
        <w:t>Использование k_(</w:t>
      </w:r>
      <w:proofErr w:type="spellStart"/>
      <w:r w:rsidRPr="00880ACC">
        <w:rPr>
          <w:lang w:val="ru-RU"/>
        </w:rPr>
        <w:t>зап</w:t>
      </w:r>
      <w:proofErr w:type="gramStart"/>
      <w:r w:rsidRPr="00880ACC">
        <w:rPr>
          <w:lang w:val="ru-RU"/>
        </w:rPr>
        <w:t>.</w:t>
      </w:r>
      <w:proofErr w:type="spellEnd"/>
      <w:r w:rsidRPr="00880ACC">
        <w:rPr>
          <w:lang w:val="ru-RU"/>
        </w:rPr>
        <w:t>)=</w:t>
      </w:r>
      <w:proofErr w:type="gramEnd"/>
      <w:r w:rsidRPr="00880ACC">
        <w:rPr>
          <w:lang w:val="ru-RU"/>
        </w:rPr>
        <w:t>2 в (3.4) при выборе параметров защиты позволяет компенсировать возможное влияние гистерезисного эффекта герконов, связанного с разницей между порогами срабатывания и отпускания контактов. Результаты моделирования подтверждают, что гистерезис не приводит к задержкам или ложным срабатываниям защиты.</w:t>
      </w:r>
    </w:p>
    <w:p w14:paraId="7A29525A" w14:textId="77777777" w:rsidR="006B4CA6" w:rsidRPr="00932F36" w:rsidRDefault="006B4CA6" w:rsidP="00303109">
      <w:pPr>
        <w:spacing w:after="0" w:line="240" w:lineRule="auto"/>
        <w:ind w:firstLine="709"/>
        <w:jc w:val="both"/>
        <w:rPr>
          <w:lang w:val="ru-RU"/>
        </w:rPr>
      </w:pPr>
    </w:p>
    <w:p w14:paraId="52357D78" w14:textId="77777777" w:rsidR="00866C35" w:rsidRPr="00932F36" w:rsidRDefault="00866C35" w:rsidP="00866C35">
      <w:pPr>
        <w:spacing w:after="0" w:line="240" w:lineRule="auto"/>
        <w:jc w:val="center"/>
      </w:pPr>
      <w:r w:rsidRPr="00932F36">
        <w:rPr>
          <w:noProof/>
          <w:lang w:val="ru-RU" w:eastAsia="ru-RU" w:bidi="ar-SA"/>
        </w:rPr>
        <w:drawing>
          <wp:inline distT="0" distB="0" distL="0" distR="0" wp14:anchorId="4CAB6923" wp14:editId="1C494354">
            <wp:extent cx="2167152" cy="3790969"/>
            <wp:effectExtent l="0" t="0" r="508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223937" cy="3890301"/>
                    </a:xfrm>
                    <a:prstGeom prst="rect">
                      <a:avLst/>
                    </a:prstGeom>
                    <a:noFill/>
                    <a:ln>
                      <a:noFill/>
                    </a:ln>
                  </pic:spPr>
                </pic:pic>
              </a:graphicData>
            </a:graphic>
          </wp:inline>
        </w:drawing>
      </w:r>
    </w:p>
    <w:p w14:paraId="691B3DD5" w14:textId="77777777" w:rsidR="00866C35" w:rsidRPr="00303109" w:rsidRDefault="00866C35" w:rsidP="00866C35">
      <w:pPr>
        <w:spacing w:after="0" w:line="240" w:lineRule="auto"/>
        <w:ind w:firstLine="567"/>
        <w:jc w:val="both"/>
        <w:rPr>
          <w:sz w:val="16"/>
          <w:szCs w:val="16"/>
        </w:rPr>
      </w:pPr>
    </w:p>
    <w:p w14:paraId="551FFB08" w14:textId="5BAE294D" w:rsidR="00866C35" w:rsidRPr="00C72216" w:rsidRDefault="00C72216" w:rsidP="00866C35">
      <w:pPr>
        <w:spacing w:after="0" w:line="240" w:lineRule="auto"/>
        <w:jc w:val="center"/>
        <w:rPr>
          <w:lang w:val="ru-RU"/>
        </w:rPr>
      </w:pPr>
      <w:r w:rsidRPr="00C72216">
        <w:rPr>
          <w:lang w:val="ru-RU"/>
        </w:rPr>
        <w:t>Рисунок</w:t>
      </w:r>
      <w:r w:rsidR="00222B54" w:rsidRPr="00C72216">
        <w:rPr>
          <w:lang w:val="ru-RU"/>
        </w:rPr>
        <w:t xml:space="preserve"> 3.10</w:t>
      </w:r>
      <w:r w:rsidR="00866C35" w:rsidRPr="00C72216">
        <w:rPr>
          <w:lang w:val="ru-RU"/>
        </w:rPr>
        <w:t xml:space="preserve"> – Последовательность этапов проектирования и внедрения предлагаемой защиты</w:t>
      </w:r>
    </w:p>
    <w:p w14:paraId="16A690FD" w14:textId="77777777" w:rsidR="00E1627F" w:rsidRPr="00187F2E" w:rsidRDefault="00E1627F" w:rsidP="00303109">
      <w:pPr>
        <w:spacing w:after="0" w:line="240" w:lineRule="auto"/>
        <w:ind w:firstLine="709"/>
        <w:jc w:val="center"/>
        <w:rPr>
          <w:lang w:val="ru-RU"/>
        </w:rPr>
      </w:pPr>
    </w:p>
    <w:p w14:paraId="4E1A6749" w14:textId="141D4979" w:rsidR="00187F2E" w:rsidRDefault="00187F2E" w:rsidP="00187F2E">
      <w:pPr>
        <w:spacing w:after="0" w:line="240" w:lineRule="auto"/>
        <w:ind w:firstLine="709"/>
        <w:jc w:val="both"/>
        <w:rPr>
          <w:lang w:val="ru-RU"/>
        </w:rPr>
      </w:pPr>
      <w:r>
        <w:rPr>
          <w:lang w:val="ru-RU"/>
        </w:rPr>
        <w:t xml:space="preserve">В соответствии с рисунком 3.10, </w:t>
      </w:r>
      <w:r w:rsidRPr="00932F36">
        <w:rPr>
          <w:lang w:val="ru-RU"/>
        </w:rPr>
        <w:t xml:space="preserve">проектирование и внедрение предлагаемой защиты включают в себя 7 основных этапов. Первые 4 этапа были решены в рамках данной статьи и подробно рассмотрены выше. Следующим этапом является сборка опытного образца, проведение его </w:t>
      </w:r>
      <w:r w:rsidRPr="00932F36">
        <w:rPr>
          <w:lang w:val="ru-RU"/>
        </w:rPr>
        <w:lastRenderedPageBreak/>
        <w:t>лабораторных испытаний, отыскание возможных неисправностей, отладка и повторные испытания. Далее предполагается установка нескольких экземпляров на реальном объекте в тестовом режиме (работа только на сигнал), сбор статистики и отзывов эксплуатационного персонала, а также, при необходимости, повторная отладка и корректировка уста</w:t>
      </w:r>
      <w:r w:rsidR="003600E0">
        <w:rPr>
          <w:lang w:val="ru-RU"/>
        </w:rPr>
        <w:t>но</w:t>
      </w:r>
      <w:r w:rsidRPr="00932F36">
        <w:rPr>
          <w:lang w:val="ru-RU"/>
        </w:rPr>
        <w:t>вок. Заключительным этапом, необходимым для серийного выпуска защиты, является разработка эксплуатационной документации (паспорт, инструкции, монтажные схемы), получение необходимых сертификатов и включение в типовые рабочие проекты.</w:t>
      </w:r>
    </w:p>
    <w:p w14:paraId="641020DA" w14:textId="301847E5" w:rsidR="00712424" w:rsidRDefault="00C817DA" w:rsidP="00303109">
      <w:pPr>
        <w:spacing w:after="0" w:line="240" w:lineRule="auto"/>
        <w:ind w:firstLine="709"/>
        <w:jc w:val="both"/>
        <w:rPr>
          <w:lang w:val="ru-RU"/>
        </w:rPr>
      </w:pPr>
      <w:r>
        <w:rPr>
          <w:lang w:val="ru-RU"/>
        </w:rPr>
        <w:t xml:space="preserve">Как показано </w:t>
      </w:r>
      <w:r w:rsidRPr="00A26672">
        <w:rPr>
          <w:lang w:val="ru-RU"/>
        </w:rPr>
        <w:t>в разделе 1</w:t>
      </w:r>
      <w:r>
        <w:rPr>
          <w:lang w:val="ru-RU"/>
        </w:rPr>
        <w:t xml:space="preserve"> повышение надежности РЗ с помощью простого дублирования и </w:t>
      </w:r>
      <w:proofErr w:type="spellStart"/>
      <w:r>
        <w:rPr>
          <w:lang w:val="ru-RU"/>
        </w:rPr>
        <w:t>мажорирования</w:t>
      </w:r>
      <w:proofErr w:type="spellEnd"/>
      <w:r>
        <w:rPr>
          <w:lang w:val="ru-RU"/>
        </w:rPr>
        <w:t xml:space="preserve"> лишь частично решает задачу повышения надежности отключения или сохранении в работ</w:t>
      </w:r>
      <w:r w:rsidR="00E86FF6">
        <w:rPr>
          <w:lang w:val="ru-RU"/>
        </w:rPr>
        <w:t>е ЭУ при АПВ, когда КЗ самоустра</w:t>
      </w:r>
      <w:r>
        <w:rPr>
          <w:lang w:val="ru-RU"/>
        </w:rPr>
        <w:t>нилось. Очень желательно повысить надежность отключения КЗ с выключателем и надежность включения при АПВ и исключить простой ПУ при аварийном ремонте выключателя.</w:t>
      </w:r>
    </w:p>
    <w:p w14:paraId="2D1B632C" w14:textId="053EAA79" w:rsidR="00C817DA" w:rsidRDefault="00C817DA" w:rsidP="00303109">
      <w:pPr>
        <w:spacing w:after="0" w:line="240" w:lineRule="auto"/>
        <w:ind w:firstLine="709"/>
        <w:jc w:val="both"/>
        <w:rPr>
          <w:lang w:val="ru-RU"/>
        </w:rPr>
      </w:pPr>
      <w:r>
        <w:rPr>
          <w:lang w:val="ru-RU"/>
        </w:rPr>
        <w:t>В данной работ</w:t>
      </w:r>
      <w:r w:rsidR="00E86FF6">
        <w:rPr>
          <w:lang w:val="ru-RU"/>
        </w:rPr>
        <w:t xml:space="preserve">е </w:t>
      </w:r>
      <w:proofErr w:type="gramStart"/>
      <w:r w:rsidR="00E86FF6">
        <w:rPr>
          <w:lang w:val="ru-RU"/>
        </w:rPr>
        <w:t>предлагается</w:t>
      </w:r>
      <w:proofErr w:type="gramEnd"/>
      <w:r w:rsidR="00E86FF6">
        <w:rPr>
          <w:lang w:val="ru-RU"/>
        </w:rPr>
        <w:t xml:space="preserve"> используя разъеди</w:t>
      </w:r>
      <w:r>
        <w:rPr>
          <w:lang w:val="ru-RU"/>
        </w:rPr>
        <w:t xml:space="preserve">нители сделать это путем утроения выключателя ввода соединив два </w:t>
      </w:r>
      <w:r w:rsidR="00350890">
        <w:rPr>
          <w:lang w:val="ru-RU"/>
        </w:rPr>
        <w:t xml:space="preserve">выключателя последовательно и один параллельно этим двум (в горячий резерв). Последовательное соединение позволит, </w:t>
      </w:r>
      <w:r w:rsidR="00350890" w:rsidRPr="008A09A6">
        <w:rPr>
          <w:lang w:val="ru-RU"/>
        </w:rPr>
        <w:t>в соответствии с теорией надежности, понизить частоту отказов выключателя в отключении КЗ в 2 раза, а параллельное сделает вероятность отказа во включении в 2 раза по сравнению с использованием одного выключателя. Покажем, что</w:t>
      </w:r>
      <w:r w:rsidR="000F25B3" w:rsidRPr="008A09A6">
        <w:rPr>
          <w:lang w:val="ru-RU"/>
        </w:rPr>
        <w:t xml:space="preserve"> такое включение не увеличит и возможно уменьшит не только ущерб от ненадежности выключателя,</w:t>
      </w:r>
      <w:r w:rsidR="000F25B3">
        <w:rPr>
          <w:lang w:val="ru-RU"/>
        </w:rPr>
        <w:t xml:space="preserve"> но и приведенные затраты.</w:t>
      </w:r>
    </w:p>
    <w:p w14:paraId="28AE64F8" w14:textId="5F3C71DA" w:rsidR="00712424" w:rsidRPr="00B50F34" w:rsidRDefault="00712424" w:rsidP="00303109">
      <w:pPr>
        <w:spacing w:after="0" w:line="240" w:lineRule="auto"/>
        <w:ind w:firstLine="709"/>
        <w:jc w:val="both"/>
        <w:rPr>
          <w:lang w:val="ru-RU"/>
        </w:rPr>
      </w:pPr>
      <w:r w:rsidRPr="00B50F34">
        <w:rPr>
          <w:lang w:val="ru-RU"/>
        </w:rPr>
        <w:t xml:space="preserve">Суммарный годовой </w:t>
      </w:r>
      <w:proofErr w:type="spellStart"/>
      <w:r w:rsidRPr="00B50F34">
        <w:rPr>
          <w:lang w:val="ru-RU"/>
        </w:rPr>
        <w:t>недоотпуск</w:t>
      </w:r>
      <w:proofErr w:type="spellEnd"/>
      <w:r w:rsidRPr="00B50F34">
        <w:rPr>
          <w:lang w:val="ru-RU"/>
        </w:rPr>
        <w:t xml:space="preserve"> электроэнергии из-за ненадежности элементов преобразовательной установки (ПУ), включая её выключатель, может быть представлен как</w:t>
      </w:r>
      <w:r w:rsidR="00187F2E">
        <w:rPr>
          <w:lang w:val="ru-RU"/>
        </w:rPr>
        <w:t>:</w:t>
      </w:r>
    </w:p>
    <w:p w14:paraId="45644A25" w14:textId="77777777" w:rsidR="00712424" w:rsidRPr="00B50F34" w:rsidRDefault="00712424" w:rsidP="00712424">
      <w:pPr>
        <w:spacing w:after="0" w:line="240" w:lineRule="auto"/>
        <w:ind w:firstLine="567"/>
        <w:jc w:val="both"/>
        <w:rPr>
          <w:lang w:val="ru-RU"/>
        </w:rPr>
      </w:pPr>
    </w:p>
    <w:p w14:paraId="337D554B" w14:textId="2B222F64" w:rsidR="00712424" w:rsidRPr="00B50F34" w:rsidRDefault="002D3970" w:rsidP="00712424">
      <w:pPr>
        <w:spacing w:after="0" w:line="240" w:lineRule="auto"/>
        <w:ind w:firstLine="567"/>
        <w:jc w:val="both"/>
        <w:rPr>
          <w:lang w:val="ru-RU"/>
        </w:rPr>
      </w:pPr>
      <m:oMathPara>
        <m:oMathParaPr>
          <m:jc m:val="right"/>
        </m:oMathParaPr>
        <m:oMath>
          <m:sSub>
            <m:sSubPr>
              <m:ctrlPr>
                <w:rPr>
                  <w:rFonts w:ascii="Cambria Math" w:hAnsi="Cambria Math"/>
                  <w:lang w:val="ru-RU"/>
                </w:rPr>
              </m:ctrlPr>
            </m:sSubPr>
            <m:e>
              <m:r>
                <m:rPr>
                  <m:sty m:val="p"/>
                </m:rPr>
                <w:rPr>
                  <w:rFonts w:ascii="Cambria Math" w:hAnsi="Cambria Math"/>
                </w:rPr>
                <m:t>W</m:t>
              </m:r>
            </m:e>
            <m:sub>
              <m:r>
                <m:rPr>
                  <m:sty m:val="p"/>
                </m:rPr>
                <w:rPr>
                  <w:rFonts w:ascii="Cambria Math" w:hAnsi="Cambria Math"/>
                  <w:lang w:val="ru-RU"/>
                </w:rPr>
                <m:t>Σ</m:t>
              </m:r>
            </m:sub>
          </m:sSub>
          <m:r>
            <m:rPr>
              <m:sty m:val="p"/>
            </m:rPr>
            <w:rPr>
              <w:rFonts w:ascii="Cambria Math" w:hAnsi="Cambria Math"/>
              <w:lang w:val="ru-RU"/>
            </w:rPr>
            <m:t>=</m:t>
          </m:r>
          <m:sSub>
            <m:sSubPr>
              <m:ctrlPr>
                <w:rPr>
                  <w:rFonts w:ascii="Cambria Math" w:hAnsi="Cambria Math"/>
                  <w:lang w:val="ru-RU"/>
                </w:rPr>
              </m:ctrlPr>
            </m:sSubPr>
            <m:e>
              <m:r>
                <m:rPr>
                  <m:sty m:val="p"/>
                </m:rPr>
                <w:rPr>
                  <w:rFonts w:ascii="Cambria Math" w:hAnsi="Cambria Math"/>
                </w:rPr>
                <m:t>W</m:t>
              </m:r>
            </m:e>
            <m:sub>
              <m:r>
                <m:rPr>
                  <m:sty m:val="p"/>
                </m:rPr>
                <w:rPr>
                  <w:rFonts w:ascii="Cambria Math" w:hAnsi="Cambria Math"/>
                  <w:lang w:val="ru-RU"/>
                </w:rPr>
                <m:t>1</m:t>
              </m:r>
            </m:sub>
          </m:sSub>
          <m:r>
            <m:rPr>
              <m:sty m:val="p"/>
            </m:rPr>
            <w:rPr>
              <w:rFonts w:ascii="Cambria Math" w:hAnsi="Cambria Math"/>
              <w:lang w:val="ru-RU"/>
            </w:rPr>
            <m:t>+</m:t>
          </m:r>
          <m:sSub>
            <m:sSubPr>
              <m:ctrlPr>
                <w:rPr>
                  <w:rFonts w:ascii="Cambria Math" w:hAnsi="Cambria Math"/>
                  <w:lang w:val="ru-RU"/>
                </w:rPr>
              </m:ctrlPr>
            </m:sSubPr>
            <m:e>
              <m:r>
                <m:rPr>
                  <m:sty m:val="p"/>
                </m:rPr>
                <w:rPr>
                  <w:rFonts w:ascii="Cambria Math" w:hAnsi="Cambria Math"/>
                  <w:lang w:val="ru-RU"/>
                </w:rPr>
                <m:t>W</m:t>
              </m:r>
            </m:e>
            <m:sub>
              <m:r>
                <m:rPr>
                  <m:sty m:val="p"/>
                </m:rPr>
                <w:rPr>
                  <w:rFonts w:ascii="Cambria Math" w:hAnsi="Cambria Math"/>
                  <w:lang w:val="ru-RU"/>
                </w:rPr>
                <m:t>2</m:t>
              </m:r>
            </m:sub>
          </m:sSub>
          <m:r>
            <m:rPr>
              <m:sty m:val="p"/>
            </m:rPr>
            <w:rPr>
              <w:rFonts w:ascii="Cambria Math" w:hAnsi="Cambria Math"/>
              <w:lang w:val="ru-RU"/>
            </w:rPr>
            <m:t>+</m:t>
          </m:r>
          <m:sSub>
            <m:sSubPr>
              <m:ctrlPr>
                <w:rPr>
                  <w:rFonts w:ascii="Cambria Math" w:hAnsi="Cambria Math"/>
                  <w:lang w:val="ru-RU"/>
                </w:rPr>
              </m:ctrlPr>
            </m:sSubPr>
            <m:e>
              <m:r>
                <m:rPr>
                  <m:sty m:val="p"/>
                </m:rPr>
                <w:rPr>
                  <w:rFonts w:ascii="Cambria Math" w:hAnsi="Cambria Math"/>
                  <w:lang w:val="ru-RU"/>
                </w:rPr>
                <m:t>W</m:t>
              </m:r>
            </m:e>
            <m:sub>
              <m:r>
                <m:rPr>
                  <m:sty m:val="p"/>
                </m:rPr>
                <w:rPr>
                  <w:rFonts w:ascii="Cambria Math" w:hAnsi="Cambria Math"/>
                  <w:lang w:val="ru-RU"/>
                </w:rPr>
                <m:t>3</m:t>
              </m:r>
            </m:sub>
          </m:sSub>
          <m:r>
            <m:rPr>
              <m:sty m:val="p"/>
            </m:rPr>
            <w:rPr>
              <w:rFonts w:ascii="Cambria Math" w:hAnsi="Cambria Math"/>
              <w:lang w:val="ru-RU"/>
            </w:rPr>
            <m:t>+</m:t>
          </m:r>
          <m:sSub>
            <m:sSubPr>
              <m:ctrlPr>
                <w:rPr>
                  <w:rFonts w:ascii="Cambria Math" w:hAnsi="Cambria Math"/>
                  <w:lang w:val="ru-RU"/>
                </w:rPr>
              </m:ctrlPr>
            </m:sSubPr>
            <m:e>
              <m:r>
                <m:rPr>
                  <m:sty m:val="p"/>
                </m:rPr>
                <w:rPr>
                  <w:rFonts w:ascii="Cambria Math" w:hAnsi="Cambria Math"/>
                  <w:lang w:val="ru-RU"/>
                </w:rPr>
                <m:t>W</m:t>
              </m:r>
            </m:e>
            <m:sub>
              <m:r>
                <m:rPr>
                  <m:sty m:val="p"/>
                </m:rPr>
                <w:rPr>
                  <w:rFonts w:ascii="Cambria Math" w:hAnsi="Cambria Math"/>
                  <w:lang w:val="ru-RU"/>
                </w:rPr>
                <m:t>4</m:t>
              </m:r>
            </m:sub>
          </m:sSub>
          <m:r>
            <m:rPr>
              <m:sty m:val="p"/>
            </m:rPr>
            <w:rPr>
              <w:rFonts w:ascii="Cambria Math" w:hAnsi="Cambria Math"/>
              <w:lang w:val="ru-RU"/>
            </w:rPr>
            <m:t>+</m:t>
          </m:r>
          <m:sSub>
            <m:sSubPr>
              <m:ctrlPr>
                <w:rPr>
                  <w:rFonts w:ascii="Cambria Math" w:hAnsi="Cambria Math"/>
                  <w:lang w:val="ru-RU"/>
                </w:rPr>
              </m:ctrlPr>
            </m:sSubPr>
            <m:e>
              <m:r>
                <m:rPr>
                  <m:sty m:val="p"/>
                </m:rPr>
                <w:rPr>
                  <w:rFonts w:ascii="Cambria Math" w:hAnsi="Cambria Math"/>
                  <w:lang w:val="ru-RU"/>
                </w:rPr>
                <m:t>W</m:t>
              </m:r>
            </m:e>
            <m:sub>
              <m:r>
                <m:rPr>
                  <m:sty m:val="p"/>
                </m:rPr>
                <w:rPr>
                  <w:rFonts w:ascii="Cambria Math" w:hAnsi="Cambria Math"/>
                  <w:lang w:val="ru-RU"/>
                </w:rPr>
                <m:t>5</m:t>
              </m:r>
            </m:sub>
          </m:sSub>
          <m:r>
            <m:rPr>
              <m:sty m:val="p"/>
            </m:rPr>
            <w:rPr>
              <w:rFonts w:ascii="Cambria Math" w:hAnsi="Cambria Math"/>
              <w:lang w:val="ru-RU"/>
            </w:rPr>
            <m:t>+</m:t>
          </m:r>
          <m:sSub>
            <m:sSubPr>
              <m:ctrlPr>
                <w:rPr>
                  <w:rFonts w:ascii="Cambria Math" w:hAnsi="Cambria Math"/>
                  <w:lang w:val="ru-RU"/>
                </w:rPr>
              </m:ctrlPr>
            </m:sSubPr>
            <m:e>
              <m:r>
                <m:rPr>
                  <m:sty m:val="p"/>
                </m:rPr>
                <w:rPr>
                  <w:rFonts w:ascii="Cambria Math" w:hAnsi="Cambria Math"/>
                  <w:lang w:val="ru-RU"/>
                </w:rPr>
                <m:t>W</m:t>
              </m:r>
            </m:e>
            <m:sub>
              <m:r>
                <m:rPr>
                  <m:sty m:val="p"/>
                </m:rPr>
                <w:rPr>
                  <w:rFonts w:ascii="Cambria Math" w:hAnsi="Cambria Math"/>
                  <w:lang w:val="ru-RU"/>
                </w:rPr>
                <m:t>6</m:t>
              </m:r>
            </m:sub>
          </m:sSub>
          <m:r>
            <m:rPr>
              <m:sty m:val="p"/>
            </m:rPr>
            <w:rPr>
              <w:rFonts w:ascii="Cambria Math" w:hAnsi="Cambria Math"/>
              <w:lang w:val="ru-RU"/>
            </w:rPr>
            <m:t>,                                   (3.11)</m:t>
          </m:r>
        </m:oMath>
      </m:oMathPara>
    </w:p>
    <w:p w14:paraId="6A3DEEA4" w14:textId="77777777" w:rsidR="00712424" w:rsidRPr="00B50F34" w:rsidRDefault="00712424" w:rsidP="00712424">
      <w:pPr>
        <w:spacing w:after="0" w:line="240" w:lineRule="auto"/>
        <w:ind w:firstLine="567"/>
        <w:jc w:val="both"/>
        <w:rPr>
          <w:lang w:val="ru-RU"/>
        </w:rPr>
      </w:pPr>
    </w:p>
    <w:p w14:paraId="36327C97" w14:textId="40AB13BD" w:rsidR="008D1F9F" w:rsidRDefault="00712424" w:rsidP="00712424">
      <w:pPr>
        <w:spacing w:after="0" w:line="240" w:lineRule="auto"/>
        <w:jc w:val="both"/>
        <w:rPr>
          <w:lang w:val="ru-RU"/>
        </w:rPr>
      </w:pPr>
      <w:proofErr w:type="gramStart"/>
      <w:r w:rsidRPr="00B50F34">
        <w:rPr>
          <w:lang w:val="ru-RU"/>
        </w:rPr>
        <w:t xml:space="preserve">где </w:t>
      </w:r>
      <m:oMath>
        <m:sSub>
          <m:sSubPr>
            <m:ctrlPr>
              <w:rPr>
                <w:rFonts w:ascii="Cambria Math" w:hAnsi="Cambria Math"/>
                <w:lang w:val="ru-RU"/>
              </w:rPr>
            </m:ctrlPr>
          </m:sSubPr>
          <m:e>
            <m:r>
              <m:rPr>
                <m:sty m:val="p"/>
              </m:rPr>
              <w:rPr>
                <w:rFonts w:ascii="Cambria Math" w:hAnsi="Cambria Math"/>
              </w:rPr>
              <m:t>W</m:t>
            </m:r>
          </m:e>
          <m:sub>
            <m:r>
              <m:rPr>
                <m:sty m:val="p"/>
              </m:rPr>
              <w:rPr>
                <w:rFonts w:ascii="Cambria Math" w:hAnsi="Cambria Math"/>
                <w:lang w:val="ru-RU"/>
              </w:rPr>
              <m:t>1</m:t>
            </m:r>
          </m:sub>
        </m:sSub>
      </m:oMath>
      <w:r w:rsidRPr="00B50F34">
        <w:rPr>
          <w:lang w:val="ru-RU"/>
        </w:rPr>
        <w:t xml:space="preserve"> –</w:t>
      </w:r>
      <w:proofErr w:type="gramEnd"/>
      <w:r w:rsidRPr="00B50F34">
        <w:rPr>
          <w:lang w:val="ru-RU"/>
        </w:rPr>
        <w:t xml:space="preserve"> недоотпуск, обусловленный отказами трансформатора ПУ;</w:t>
      </w:r>
    </w:p>
    <w:p w14:paraId="5C0731B0" w14:textId="77777777" w:rsidR="008D1F9F" w:rsidRDefault="002D3970" w:rsidP="00CA4B5A">
      <w:pPr>
        <w:spacing w:after="0" w:line="240" w:lineRule="auto"/>
        <w:ind w:firstLine="462"/>
        <w:jc w:val="both"/>
        <w:rPr>
          <w:lang w:val="ru-RU"/>
        </w:rPr>
      </w:pPr>
      <m:oMath>
        <m:sSub>
          <m:sSubPr>
            <m:ctrlPr>
              <w:rPr>
                <w:rFonts w:ascii="Cambria Math" w:hAnsi="Cambria Math"/>
                <w:lang w:val="ru-RU"/>
              </w:rPr>
            </m:ctrlPr>
          </m:sSubPr>
          <m:e>
            <m:r>
              <m:rPr>
                <m:sty m:val="p"/>
              </m:rPr>
              <w:rPr>
                <w:rFonts w:ascii="Cambria Math" w:hAnsi="Cambria Math"/>
                <w:lang w:val="ru-RU"/>
              </w:rPr>
              <m:t>W</m:t>
            </m:r>
          </m:e>
          <m:sub>
            <m:r>
              <m:rPr>
                <m:sty m:val="p"/>
              </m:rPr>
              <w:rPr>
                <w:rFonts w:ascii="Cambria Math" w:hAnsi="Cambria Math"/>
                <w:lang w:val="ru-RU"/>
              </w:rPr>
              <m:t>2</m:t>
            </m:r>
          </m:sub>
        </m:sSub>
      </m:oMath>
      <w:r w:rsidR="00712424" w:rsidRPr="00B50F34">
        <w:rPr>
          <w:lang w:val="ru-RU"/>
        </w:rPr>
        <w:t xml:space="preserve"> – недоотпуск из-за отказов каждого из шести силовых диодов, входящих в состав выпрямителя ПУ, к которому подключена нагрузка (потребитель) с теряемой при отключениях </w:t>
      </w:r>
      <w:proofErr w:type="gramStart"/>
      <w:r w:rsidR="00712424" w:rsidRPr="00B50F34">
        <w:rPr>
          <w:lang w:val="ru-RU"/>
        </w:rPr>
        <w:t xml:space="preserve">мощностью </w:t>
      </w:r>
      <m:oMath>
        <m:r>
          <m:rPr>
            <m:sty m:val="p"/>
          </m:rPr>
          <w:rPr>
            <w:rFonts w:ascii="Cambria Math" w:hAnsi="Cambria Math"/>
            <w:lang w:val="ru-RU"/>
          </w:rPr>
          <m:t>∆</m:t>
        </m:r>
        <m:r>
          <m:rPr>
            <m:sty m:val="p"/>
          </m:rPr>
          <w:rPr>
            <w:rFonts w:ascii="Cambria Math" w:hAnsi="Cambria Math"/>
          </w:rPr>
          <m:t>P</m:t>
        </m:r>
      </m:oMath>
      <w:r w:rsidR="00712424" w:rsidRPr="00B50F34">
        <w:rPr>
          <w:lang w:val="ru-RU"/>
        </w:rPr>
        <w:t>;</w:t>
      </w:r>
      <w:proofErr w:type="gramEnd"/>
    </w:p>
    <w:p w14:paraId="708A4248" w14:textId="77777777" w:rsidR="00CA4B5A" w:rsidRDefault="002D3970" w:rsidP="00CA4B5A">
      <w:pPr>
        <w:spacing w:after="0" w:line="240" w:lineRule="auto"/>
        <w:ind w:firstLine="462"/>
        <w:jc w:val="both"/>
        <w:rPr>
          <w:lang w:val="ru-RU"/>
        </w:rPr>
      </w:pPr>
      <m:oMath>
        <m:sSub>
          <m:sSubPr>
            <m:ctrlPr>
              <w:rPr>
                <w:rFonts w:ascii="Cambria Math" w:hAnsi="Cambria Math"/>
                <w:lang w:val="ru-RU"/>
              </w:rPr>
            </m:ctrlPr>
          </m:sSubPr>
          <m:e>
            <m:r>
              <m:rPr>
                <m:sty m:val="p"/>
              </m:rPr>
              <w:rPr>
                <w:rFonts w:ascii="Cambria Math" w:hAnsi="Cambria Math"/>
                <w:lang w:val="ru-RU"/>
              </w:rPr>
              <m:t>W</m:t>
            </m:r>
          </m:e>
          <m:sub>
            <m:r>
              <m:rPr>
                <m:sty m:val="p"/>
              </m:rPr>
              <w:rPr>
                <w:rFonts w:ascii="Cambria Math" w:hAnsi="Cambria Math"/>
                <w:lang w:val="ru-RU"/>
              </w:rPr>
              <m:t>3</m:t>
            </m:r>
          </m:sub>
        </m:sSub>
      </m:oMath>
      <w:r w:rsidR="00712424" w:rsidRPr="00B50F34">
        <w:rPr>
          <w:lang w:val="ru-RU"/>
        </w:rPr>
        <w:t xml:space="preserve"> – недоотпуск из-за отказов выключателя ПУ типа «КЗ в обе стороны»;</w:t>
      </w:r>
    </w:p>
    <w:p w14:paraId="7E211478" w14:textId="77777777" w:rsidR="00CA4B5A" w:rsidRDefault="002D3970" w:rsidP="00CA4B5A">
      <w:pPr>
        <w:spacing w:after="0" w:line="240" w:lineRule="auto"/>
        <w:ind w:firstLine="462"/>
        <w:jc w:val="both"/>
        <w:rPr>
          <w:lang w:val="ru-RU"/>
        </w:rPr>
      </w:pPr>
      <m:oMath>
        <m:sSub>
          <m:sSubPr>
            <m:ctrlPr>
              <w:rPr>
                <w:rFonts w:ascii="Cambria Math" w:hAnsi="Cambria Math"/>
                <w:lang w:val="ru-RU"/>
              </w:rPr>
            </m:ctrlPr>
          </m:sSubPr>
          <m:e>
            <m:r>
              <m:rPr>
                <m:sty m:val="p"/>
              </m:rPr>
              <w:rPr>
                <w:rFonts w:ascii="Cambria Math" w:hAnsi="Cambria Math"/>
                <w:lang w:val="ru-RU"/>
              </w:rPr>
              <m:t>W</m:t>
            </m:r>
          </m:e>
          <m:sub>
            <m:r>
              <m:rPr>
                <m:sty m:val="p"/>
              </m:rPr>
              <w:rPr>
                <w:rFonts w:ascii="Cambria Math" w:hAnsi="Cambria Math"/>
                <w:lang w:val="ru-RU"/>
              </w:rPr>
              <m:t>4</m:t>
            </m:r>
          </m:sub>
        </m:sSub>
      </m:oMath>
      <w:r w:rsidR="00712424" w:rsidRPr="00B50F34">
        <w:rPr>
          <w:lang w:val="ru-RU"/>
        </w:rPr>
        <w:t xml:space="preserve"> </w:t>
      </w:r>
      <w:proofErr w:type="gramStart"/>
      <w:r w:rsidR="00712424" w:rsidRPr="00B50F34">
        <w:rPr>
          <w:lang w:val="ru-RU"/>
        </w:rPr>
        <w:t xml:space="preserve">и </w:t>
      </w:r>
      <m:oMath>
        <m:sSub>
          <m:sSubPr>
            <m:ctrlPr>
              <w:rPr>
                <w:rFonts w:ascii="Cambria Math" w:hAnsi="Cambria Math"/>
                <w:lang w:val="ru-RU"/>
              </w:rPr>
            </m:ctrlPr>
          </m:sSubPr>
          <m:e>
            <m:r>
              <m:rPr>
                <m:sty m:val="p"/>
              </m:rPr>
              <w:rPr>
                <w:rFonts w:ascii="Cambria Math" w:hAnsi="Cambria Math"/>
                <w:lang w:val="ru-RU"/>
              </w:rPr>
              <m:t>W</m:t>
            </m:r>
          </m:e>
          <m:sub>
            <m:r>
              <m:rPr>
                <m:sty m:val="p"/>
              </m:rPr>
              <w:rPr>
                <w:rFonts w:ascii="Cambria Math" w:hAnsi="Cambria Math"/>
                <w:lang w:val="ru-RU"/>
              </w:rPr>
              <m:t>5</m:t>
            </m:r>
          </m:sub>
        </m:sSub>
      </m:oMath>
      <w:r w:rsidR="00712424" w:rsidRPr="00B50F34">
        <w:rPr>
          <w:lang w:val="ru-RU"/>
        </w:rPr>
        <w:t xml:space="preserve"> –</w:t>
      </w:r>
      <w:proofErr w:type="gramEnd"/>
      <w:r w:rsidR="00712424" w:rsidRPr="00B50F34">
        <w:rPr>
          <w:lang w:val="ru-RU"/>
        </w:rPr>
        <w:t xml:space="preserve"> недоотпуски из-за отказов выключателя ПУ в отключении повреждений трансформатора и диодов, соответственно, в результате действия релейной защиты;</w:t>
      </w:r>
    </w:p>
    <w:p w14:paraId="64F905F5" w14:textId="6F45BD06" w:rsidR="00712424" w:rsidRPr="00B50F34" w:rsidRDefault="002D3970" w:rsidP="00CA4B5A">
      <w:pPr>
        <w:spacing w:after="0" w:line="240" w:lineRule="auto"/>
        <w:ind w:firstLine="462"/>
        <w:jc w:val="both"/>
        <w:rPr>
          <w:lang w:val="ru-RU"/>
        </w:rPr>
      </w:pPr>
      <m:oMath>
        <m:sSub>
          <m:sSubPr>
            <m:ctrlPr>
              <w:rPr>
                <w:rFonts w:ascii="Cambria Math" w:hAnsi="Cambria Math"/>
                <w:lang w:val="ru-RU"/>
              </w:rPr>
            </m:ctrlPr>
          </m:sSubPr>
          <m:e>
            <m:r>
              <m:rPr>
                <m:sty m:val="p"/>
              </m:rPr>
              <w:rPr>
                <w:rFonts w:ascii="Cambria Math" w:hAnsi="Cambria Math"/>
                <w:lang w:val="ru-RU"/>
              </w:rPr>
              <m:t>W</m:t>
            </m:r>
          </m:e>
          <m:sub>
            <m:r>
              <m:rPr>
                <m:sty m:val="p"/>
              </m:rPr>
              <w:rPr>
                <w:rFonts w:ascii="Cambria Math" w:hAnsi="Cambria Math"/>
                <w:lang w:val="ru-RU"/>
              </w:rPr>
              <m:t>6</m:t>
            </m:r>
          </m:sub>
        </m:sSub>
      </m:oMath>
      <w:r w:rsidR="00712424" w:rsidRPr="00B50F34">
        <w:rPr>
          <w:lang w:val="ru-RU"/>
        </w:rPr>
        <w:t xml:space="preserve"> – недоотпуск из-за отказов выключателя ПУ во включении.</w:t>
      </w:r>
    </w:p>
    <w:p w14:paraId="406675ED" w14:textId="2CE8A79D" w:rsidR="00712424" w:rsidRPr="00B50F34" w:rsidRDefault="00712424" w:rsidP="00CA4B5A">
      <w:pPr>
        <w:spacing w:after="0" w:line="240" w:lineRule="auto"/>
        <w:ind w:firstLine="709"/>
        <w:jc w:val="both"/>
        <w:rPr>
          <w:lang w:val="ru-RU"/>
        </w:rPr>
      </w:pPr>
      <w:r w:rsidRPr="00B50F34">
        <w:rPr>
          <w:lang w:val="ru-RU"/>
        </w:rPr>
        <w:t>Каждое из этих слагаемых рассчитывается так</w:t>
      </w:r>
      <w:r w:rsidR="00187F2E">
        <w:rPr>
          <w:lang w:val="ru-RU"/>
        </w:rPr>
        <w:t>:</w:t>
      </w:r>
    </w:p>
    <w:p w14:paraId="35C6CA7B" w14:textId="77777777" w:rsidR="00712424" w:rsidRPr="00B50F34" w:rsidRDefault="00712424" w:rsidP="00712424">
      <w:pPr>
        <w:spacing w:after="0" w:line="240" w:lineRule="auto"/>
        <w:ind w:firstLine="567"/>
        <w:jc w:val="both"/>
        <w:rPr>
          <w:lang w:val="ru-RU"/>
        </w:rPr>
      </w:pPr>
    </w:p>
    <w:p w14:paraId="2652B22B" w14:textId="0BBA9185" w:rsidR="00712424" w:rsidRPr="00B50F34" w:rsidRDefault="002D3970" w:rsidP="00712424">
      <w:pPr>
        <w:spacing w:after="0" w:line="240" w:lineRule="auto"/>
        <w:ind w:firstLine="567"/>
        <w:jc w:val="both"/>
        <w:rPr>
          <w:lang w:val="ru-RU"/>
        </w:rPr>
      </w:pPr>
      <m:oMathPara>
        <m:oMathParaPr>
          <m:jc m:val="right"/>
        </m:oMathParaPr>
        <m:oMath>
          <m:sSub>
            <m:sSubPr>
              <m:ctrlPr>
                <w:rPr>
                  <w:rFonts w:ascii="Cambria Math" w:hAnsi="Cambria Math"/>
                  <w:lang w:val="ru-RU"/>
                </w:rPr>
              </m:ctrlPr>
            </m:sSubPr>
            <m:e>
              <m:r>
                <m:rPr>
                  <m:sty m:val="p"/>
                </m:rPr>
                <w:rPr>
                  <w:rFonts w:ascii="Cambria Math" w:hAnsi="Cambria Math"/>
                </w:rPr>
                <m:t>W</m:t>
              </m:r>
            </m:e>
            <m:sub>
              <m:r>
                <m:rPr>
                  <m:sty m:val="p"/>
                </m:rPr>
                <w:rPr>
                  <w:rFonts w:ascii="Cambria Math" w:hAnsi="Cambria Math"/>
                  <w:lang w:val="ru-RU"/>
                </w:rPr>
                <m:t>i</m:t>
              </m:r>
            </m:sub>
          </m:sSub>
          <m:r>
            <m:rPr>
              <m:sty m:val="p"/>
            </m:rPr>
            <w:rPr>
              <w:rFonts w:ascii="Cambria Math" w:hAnsi="Cambria Math"/>
              <w:lang w:val="ru-RU"/>
            </w:rPr>
            <m:t>=8760∙</m:t>
          </m:r>
          <m:sSub>
            <m:sSubPr>
              <m:ctrlPr>
                <w:rPr>
                  <w:rFonts w:ascii="Cambria Math" w:hAnsi="Cambria Math"/>
                  <w:lang w:val="ru-RU"/>
                </w:rPr>
              </m:ctrlPr>
            </m:sSubPr>
            <m:e>
              <m:r>
                <m:rPr>
                  <m:sty m:val="p"/>
                </m:rPr>
                <w:rPr>
                  <w:rFonts w:ascii="Cambria Math" w:hAnsi="Cambria Math"/>
                  <w:lang w:val="ru-RU"/>
                </w:rPr>
                <m:t>Λ</m:t>
              </m:r>
            </m:e>
            <m:sub>
              <m:r>
                <m:rPr>
                  <m:sty m:val="p"/>
                </m:rPr>
                <w:rPr>
                  <w:rFonts w:ascii="Cambria Math" w:hAnsi="Cambria Math"/>
                  <w:lang w:val="ru-RU"/>
                </w:rPr>
                <m:t>i</m:t>
              </m:r>
            </m:sub>
          </m:sSub>
          <m:r>
            <m:rPr>
              <m:sty m:val="p"/>
            </m:rPr>
            <w:rPr>
              <w:rFonts w:ascii="Cambria Math" w:hAnsi="Cambria Math"/>
              <w:lang w:val="ru-RU"/>
            </w:rPr>
            <m:t>∙</m:t>
          </m:r>
          <m:sSub>
            <m:sSubPr>
              <m:ctrlPr>
                <w:rPr>
                  <w:rFonts w:ascii="Cambria Math" w:hAnsi="Cambria Math"/>
                  <w:lang w:val="ru-RU"/>
                </w:rPr>
              </m:ctrlPr>
            </m:sSubPr>
            <m:e>
              <m:r>
                <m:rPr>
                  <m:sty m:val="p"/>
                </m:rPr>
                <w:rPr>
                  <w:rFonts w:ascii="Cambria Math" w:hAnsi="Cambria Math"/>
                  <w:lang w:val="ru-RU"/>
                </w:rPr>
                <m:t>τ</m:t>
              </m:r>
            </m:e>
            <m:sub>
              <m:r>
                <m:rPr>
                  <m:sty m:val="p"/>
                </m:rPr>
                <w:rPr>
                  <w:rFonts w:ascii="Cambria Math" w:hAnsi="Cambria Math"/>
                  <w:lang w:val="ru-RU"/>
                </w:rPr>
                <m:t>i</m:t>
              </m:r>
            </m:sub>
          </m:sSub>
          <m:r>
            <m:rPr>
              <m:sty m:val="p"/>
            </m:rPr>
            <w:rPr>
              <w:rFonts w:ascii="Cambria Math" w:hAnsi="Cambria Math"/>
              <w:lang w:val="ru-RU"/>
            </w:rPr>
            <m:t>∙∆P,                                                  (3.12)</m:t>
          </m:r>
        </m:oMath>
      </m:oMathPara>
    </w:p>
    <w:p w14:paraId="4D89DB29" w14:textId="77777777" w:rsidR="00712424" w:rsidRPr="00B50F34" w:rsidRDefault="00712424" w:rsidP="00712424">
      <w:pPr>
        <w:spacing w:after="0" w:line="240" w:lineRule="auto"/>
        <w:ind w:firstLine="567"/>
        <w:jc w:val="both"/>
        <w:rPr>
          <w:lang w:val="ru-RU"/>
        </w:rPr>
      </w:pPr>
    </w:p>
    <w:p w14:paraId="61718F9B" w14:textId="7B91E947" w:rsidR="00CA4B5A" w:rsidRDefault="00712424" w:rsidP="00CA4B5A">
      <w:pPr>
        <w:spacing w:after="0" w:line="240" w:lineRule="auto"/>
        <w:jc w:val="both"/>
        <w:rPr>
          <w:lang w:val="ru-RU"/>
        </w:rPr>
      </w:pPr>
      <w:proofErr w:type="gramStart"/>
      <w:r w:rsidRPr="00B50F34">
        <w:rPr>
          <w:lang w:val="ru-RU"/>
        </w:rPr>
        <w:t xml:space="preserve">где </w:t>
      </w:r>
      <m:oMath>
        <m:r>
          <m:rPr>
            <m:sty m:val="p"/>
          </m:rPr>
          <w:rPr>
            <w:rFonts w:ascii="Cambria Math" w:hAnsi="Cambria Math"/>
            <w:lang w:val="ru-RU"/>
          </w:rPr>
          <m:t>i</m:t>
        </m:r>
      </m:oMath>
      <w:r w:rsidRPr="00B50F34">
        <w:rPr>
          <w:lang w:val="ru-RU"/>
        </w:rPr>
        <w:t xml:space="preserve"> –</w:t>
      </w:r>
      <w:proofErr w:type="gramEnd"/>
      <w:r w:rsidRPr="00B50F34">
        <w:rPr>
          <w:lang w:val="ru-RU"/>
        </w:rPr>
        <w:t xml:space="preserve"> номер слагаемого в (</w:t>
      </w:r>
      <w:r w:rsidR="00D700DE">
        <w:rPr>
          <w:lang w:val="ru-RU"/>
        </w:rPr>
        <w:t>3.1</w:t>
      </w:r>
      <w:r w:rsidRPr="00B50F34">
        <w:rPr>
          <w:lang w:val="ru-RU"/>
        </w:rPr>
        <w:t>1) и соответствующего ему отказа (или наложения отказов);</w:t>
      </w:r>
    </w:p>
    <w:p w14:paraId="3FDD51D0" w14:textId="77777777" w:rsidR="00CA4B5A" w:rsidRDefault="002D3970" w:rsidP="00CA4B5A">
      <w:pPr>
        <w:spacing w:after="0" w:line="240" w:lineRule="auto"/>
        <w:ind w:firstLine="518"/>
        <w:jc w:val="both"/>
        <w:rPr>
          <w:lang w:val="ru-RU"/>
        </w:rPr>
      </w:pPr>
      <m:oMath>
        <m:sSub>
          <m:sSubPr>
            <m:ctrlPr>
              <w:rPr>
                <w:rFonts w:ascii="Cambria Math" w:hAnsi="Cambria Math"/>
                <w:lang w:val="ru-RU"/>
              </w:rPr>
            </m:ctrlPr>
          </m:sSubPr>
          <m:e>
            <m:r>
              <m:rPr>
                <m:sty m:val="p"/>
              </m:rPr>
              <w:rPr>
                <w:rFonts w:ascii="Cambria Math" w:hAnsi="Cambria Math"/>
                <w:lang w:val="ru-RU"/>
              </w:rPr>
              <m:t>Λ</m:t>
            </m:r>
          </m:e>
          <m:sub>
            <m:r>
              <m:rPr>
                <m:sty m:val="p"/>
              </m:rPr>
              <w:rPr>
                <w:rFonts w:ascii="Cambria Math" w:hAnsi="Cambria Math"/>
                <w:lang w:val="ru-RU"/>
              </w:rPr>
              <m:t>i</m:t>
            </m:r>
          </m:sub>
        </m:sSub>
      </m:oMath>
      <w:r w:rsidR="00712424" w:rsidRPr="00B50F34">
        <w:rPr>
          <w:lang w:val="ru-RU"/>
        </w:rPr>
        <w:t xml:space="preserve"> – частота возникновения </w:t>
      </w:r>
      <w:proofErr w:type="spellStart"/>
      <w:r w:rsidR="00712424" w:rsidRPr="00B50F34">
        <w:t>i</w:t>
      </w:r>
      <w:proofErr w:type="spellEnd"/>
      <w:r w:rsidR="00712424" w:rsidRPr="00B50F34">
        <w:rPr>
          <w:lang w:val="ru-RU"/>
        </w:rPr>
        <w:t>-го события в течение года;</w:t>
      </w:r>
    </w:p>
    <w:p w14:paraId="3CA98EEF" w14:textId="28987374" w:rsidR="00712424" w:rsidRPr="00B50F34" w:rsidRDefault="002D3970" w:rsidP="00CA4B5A">
      <w:pPr>
        <w:spacing w:after="0" w:line="240" w:lineRule="auto"/>
        <w:ind w:firstLine="518"/>
        <w:jc w:val="both"/>
        <w:rPr>
          <w:lang w:val="ru-RU"/>
        </w:rPr>
      </w:pPr>
      <m:oMath>
        <m:sSub>
          <m:sSubPr>
            <m:ctrlPr>
              <w:rPr>
                <w:rFonts w:ascii="Cambria Math" w:hAnsi="Cambria Math"/>
                <w:lang w:val="ru-RU"/>
              </w:rPr>
            </m:ctrlPr>
          </m:sSubPr>
          <m:e>
            <m:r>
              <m:rPr>
                <m:sty m:val="p"/>
              </m:rPr>
              <w:rPr>
                <w:rFonts w:ascii="Cambria Math" w:hAnsi="Cambria Math"/>
                <w:lang w:val="ru-RU"/>
              </w:rPr>
              <m:t>τ</m:t>
            </m:r>
          </m:e>
          <m:sub>
            <m:r>
              <m:rPr>
                <m:sty m:val="p"/>
              </m:rPr>
              <w:rPr>
                <w:rFonts w:ascii="Cambria Math" w:hAnsi="Cambria Math"/>
                <w:lang w:val="ru-RU"/>
              </w:rPr>
              <m:t>i</m:t>
            </m:r>
          </m:sub>
        </m:sSub>
      </m:oMath>
      <w:r w:rsidR="00712424" w:rsidRPr="00B50F34">
        <w:rPr>
          <w:lang w:val="ru-RU"/>
        </w:rPr>
        <w:t xml:space="preserve"> – длительность восстановления электроснабжения нагрузки (потребителя).</w:t>
      </w:r>
    </w:p>
    <w:p w14:paraId="4FDD34E6" w14:textId="1C9C9D68" w:rsidR="00712424" w:rsidRPr="00B50F34" w:rsidRDefault="00D700DE" w:rsidP="00303109">
      <w:pPr>
        <w:spacing w:after="0" w:line="240" w:lineRule="auto"/>
        <w:ind w:firstLine="709"/>
        <w:jc w:val="both"/>
        <w:rPr>
          <w:lang w:val="ru-RU"/>
        </w:rPr>
      </w:pPr>
      <w:r>
        <w:rPr>
          <w:lang w:val="ru-RU"/>
        </w:rPr>
        <w:t>В таблице 3.5</w:t>
      </w:r>
      <w:r w:rsidR="00712424" w:rsidRPr="00B50F34">
        <w:rPr>
          <w:lang w:val="ru-RU"/>
        </w:rPr>
        <w:t xml:space="preserve"> приведены исходные данные, необходимые для расчета </w:t>
      </w:r>
      <w:proofErr w:type="gramStart"/>
      <w:r w:rsidR="00712424" w:rsidRPr="00B50F34">
        <w:rPr>
          <w:lang w:val="ru-RU"/>
        </w:rPr>
        <w:t xml:space="preserve">значений </w:t>
      </w:r>
      <m:oMath>
        <m:sSub>
          <m:sSubPr>
            <m:ctrlPr>
              <w:rPr>
                <w:rFonts w:ascii="Cambria Math" w:hAnsi="Cambria Math"/>
                <w:lang w:val="ru-RU"/>
              </w:rPr>
            </m:ctrlPr>
          </m:sSubPr>
          <m:e>
            <m:r>
              <m:rPr>
                <m:sty m:val="p"/>
              </m:rPr>
              <w:rPr>
                <w:rFonts w:ascii="Cambria Math" w:hAnsi="Cambria Math"/>
              </w:rPr>
              <m:t>W</m:t>
            </m:r>
          </m:e>
          <m:sub>
            <m:r>
              <m:rPr>
                <m:sty m:val="p"/>
              </m:rPr>
              <w:rPr>
                <w:rFonts w:ascii="Cambria Math" w:hAnsi="Cambria Math"/>
                <w:lang w:val="ru-RU"/>
              </w:rPr>
              <m:t>i</m:t>
            </m:r>
          </m:sub>
        </m:sSub>
      </m:oMath>
      <w:r w:rsidR="00712424" w:rsidRPr="00B50F34">
        <w:rPr>
          <w:lang w:val="ru-RU"/>
        </w:rPr>
        <w:t xml:space="preserve"> в</w:t>
      </w:r>
      <w:proofErr w:type="gramEnd"/>
      <w:r w:rsidR="00712424" w:rsidRPr="00B50F34">
        <w:rPr>
          <w:lang w:val="ru-RU"/>
        </w:rPr>
        <w:t xml:space="preserve"> ПУ напряжением 10, 35 и 110 кВ.</w:t>
      </w:r>
    </w:p>
    <w:p w14:paraId="74433FBB" w14:textId="77777777" w:rsidR="00712424" w:rsidRPr="00B50F34" w:rsidRDefault="00712424" w:rsidP="00712424">
      <w:pPr>
        <w:spacing w:after="0" w:line="240" w:lineRule="auto"/>
        <w:ind w:firstLine="567"/>
        <w:jc w:val="both"/>
        <w:rPr>
          <w:lang w:val="ru-RU"/>
        </w:rPr>
      </w:pPr>
    </w:p>
    <w:p w14:paraId="52F0E384" w14:textId="27AF3537" w:rsidR="00712424" w:rsidRDefault="00C72216" w:rsidP="00712424">
      <w:pPr>
        <w:spacing w:after="0" w:line="240" w:lineRule="auto"/>
        <w:jc w:val="both"/>
      </w:pPr>
      <w:r>
        <w:rPr>
          <w:lang w:val="ru-RU"/>
        </w:rPr>
        <w:t xml:space="preserve">Таблица </w:t>
      </w:r>
      <w:r w:rsidR="00222B54" w:rsidRPr="00C72216">
        <w:rPr>
          <w:lang w:val="ru-RU"/>
        </w:rPr>
        <w:t>3.5</w:t>
      </w:r>
      <w:r w:rsidR="00CA4B5A">
        <w:rPr>
          <w:lang w:val="ru-RU"/>
        </w:rPr>
        <w:t xml:space="preserve"> </w:t>
      </w:r>
      <w:r w:rsidR="00712424" w:rsidRPr="00B50F34">
        <w:rPr>
          <w:lang w:val="ru-RU"/>
        </w:rPr>
        <w:t>– Исходные данные</w:t>
      </w:r>
    </w:p>
    <w:p w14:paraId="7A48876A" w14:textId="77777777" w:rsidR="00303109" w:rsidRPr="00303109" w:rsidRDefault="00303109" w:rsidP="00712424">
      <w:pPr>
        <w:spacing w:after="0" w:line="240" w:lineRule="auto"/>
        <w:jc w:val="both"/>
        <w:rPr>
          <w:sz w:val="16"/>
          <w:szCs w:val="16"/>
        </w:rPr>
      </w:pPr>
    </w:p>
    <w:tbl>
      <w:tblPr>
        <w:tblStyle w:val="ac"/>
        <w:tblW w:w="0" w:type="auto"/>
        <w:tblInd w:w="164" w:type="dxa"/>
        <w:tblLook w:val="04A0" w:firstRow="1" w:lastRow="0" w:firstColumn="1" w:lastColumn="0" w:noHBand="0" w:noVBand="1"/>
      </w:tblPr>
      <w:tblGrid>
        <w:gridCol w:w="1904"/>
        <w:gridCol w:w="1708"/>
        <w:gridCol w:w="2286"/>
        <w:gridCol w:w="3617"/>
      </w:tblGrid>
      <w:tr w:rsidR="00712424" w:rsidRPr="00B50F34" w14:paraId="51966057" w14:textId="77777777" w:rsidTr="00A226BF">
        <w:trPr>
          <w:trHeight w:val="840"/>
        </w:trPr>
        <w:tc>
          <w:tcPr>
            <w:tcW w:w="3612" w:type="dxa"/>
            <w:gridSpan w:val="2"/>
            <w:vAlign w:val="center"/>
          </w:tcPr>
          <w:p w14:paraId="7E551F15" w14:textId="77777777" w:rsidR="00712424" w:rsidRPr="00CA4B5A" w:rsidRDefault="00712424" w:rsidP="00712424">
            <w:pPr>
              <w:jc w:val="center"/>
              <w:rPr>
                <w:rFonts w:eastAsiaTheme="minorEastAsia"/>
                <w:sz w:val="24"/>
                <w:szCs w:val="24"/>
                <w:lang w:val="ru-RU"/>
              </w:rPr>
            </w:pPr>
            <w:r w:rsidRPr="00CA4B5A">
              <w:rPr>
                <w:rFonts w:eastAsiaTheme="minorEastAsia"/>
                <w:sz w:val="24"/>
                <w:szCs w:val="24"/>
                <w:lang w:val="ru-RU"/>
              </w:rPr>
              <w:t>Элемент ПУ</w:t>
            </w:r>
          </w:p>
        </w:tc>
        <w:tc>
          <w:tcPr>
            <w:tcW w:w="2286" w:type="dxa"/>
            <w:vAlign w:val="center"/>
          </w:tcPr>
          <w:p w14:paraId="22966A8F" w14:textId="77777777" w:rsidR="00712424" w:rsidRPr="00CA4B5A" w:rsidRDefault="00712424" w:rsidP="00712424">
            <w:pPr>
              <w:jc w:val="center"/>
              <w:rPr>
                <w:rFonts w:eastAsiaTheme="minorEastAsia"/>
                <w:sz w:val="24"/>
                <w:szCs w:val="24"/>
                <w:lang w:val="ru-RU"/>
              </w:rPr>
            </w:pPr>
            <w:r w:rsidRPr="00CA4B5A">
              <w:rPr>
                <w:rFonts w:eastAsiaTheme="minorEastAsia"/>
                <w:sz w:val="24"/>
                <w:szCs w:val="24"/>
                <w:lang w:val="ru-RU"/>
              </w:rPr>
              <w:t xml:space="preserve">Частота </w:t>
            </w:r>
            <w:proofErr w:type="gramStart"/>
            <w:r w:rsidRPr="00CA4B5A">
              <w:rPr>
                <w:rFonts w:eastAsiaTheme="minorEastAsia"/>
                <w:sz w:val="24"/>
                <w:szCs w:val="24"/>
                <w:lang w:val="ru-RU"/>
              </w:rPr>
              <w:t xml:space="preserve">отказов </w:t>
            </w:r>
            <m:oMath>
              <m:r>
                <m:rPr>
                  <m:sty m:val="p"/>
                </m:rPr>
                <w:rPr>
                  <w:rFonts w:ascii="Cambria Math" w:eastAsiaTheme="minorEastAsia" w:hAnsi="Cambria Math"/>
                  <w:sz w:val="24"/>
                  <w:szCs w:val="24"/>
                  <w:lang w:val="ru-RU"/>
                </w:rPr>
                <m:t>λ</m:t>
              </m:r>
            </m:oMath>
            <w:r w:rsidRPr="00CA4B5A">
              <w:rPr>
                <w:rFonts w:eastAsiaTheme="minorEastAsia"/>
                <w:sz w:val="24"/>
                <w:szCs w:val="24"/>
                <w:lang w:val="ru-RU"/>
              </w:rPr>
              <w:t>,</w:t>
            </w:r>
            <w:proofErr w:type="gramEnd"/>
            <w:r w:rsidRPr="00CA4B5A">
              <w:rPr>
                <w:rFonts w:eastAsiaTheme="minorEastAsia"/>
                <w:sz w:val="24"/>
                <w:szCs w:val="24"/>
                <w:lang w:val="ru-RU"/>
              </w:rPr>
              <w:t xml:space="preserve"> 1/год</w:t>
            </w:r>
          </w:p>
        </w:tc>
        <w:tc>
          <w:tcPr>
            <w:tcW w:w="3617" w:type="dxa"/>
            <w:vAlign w:val="center"/>
          </w:tcPr>
          <w:p w14:paraId="7F82A239" w14:textId="77777777" w:rsidR="00712424" w:rsidRPr="00CA4B5A" w:rsidRDefault="00712424" w:rsidP="00712424">
            <w:pPr>
              <w:jc w:val="center"/>
              <w:rPr>
                <w:rFonts w:eastAsiaTheme="minorEastAsia"/>
                <w:sz w:val="24"/>
                <w:szCs w:val="24"/>
                <w:lang w:val="ru-RU"/>
              </w:rPr>
            </w:pPr>
            <w:r w:rsidRPr="00CA4B5A">
              <w:rPr>
                <w:rFonts w:eastAsiaTheme="minorEastAsia"/>
                <w:sz w:val="24"/>
                <w:szCs w:val="24"/>
                <w:lang w:val="ru-RU"/>
              </w:rPr>
              <w:t xml:space="preserve">Длительность </w:t>
            </w:r>
            <w:proofErr w:type="gramStart"/>
            <w:r w:rsidRPr="00CA4B5A">
              <w:rPr>
                <w:rFonts w:eastAsiaTheme="minorEastAsia"/>
                <w:sz w:val="24"/>
                <w:szCs w:val="24"/>
                <w:lang w:val="ru-RU"/>
              </w:rPr>
              <w:t xml:space="preserve">восстановления </w:t>
            </w:r>
            <m:oMath>
              <m:r>
                <m:rPr>
                  <m:sty m:val="p"/>
                </m:rPr>
                <w:rPr>
                  <w:rFonts w:ascii="Cambria Math" w:eastAsiaTheme="minorEastAsia" w:hAnsi="Cambria Math"/>
                  <w:sz w:val="24"/>
                  <w:szCs w:val="24"/>
                  <w:lang w:val="ru-RU"/>
                </w:rPr>
                <m:t>τ</m:t>
              </m:r>
            </m:oMath>
            <w:r w:rsidRPr="00CA4B5A">
              <w:rPr>
                <w:rFonts w:eastAsiaTheme="minorEastAsia"/>
                <w:sz w:val="24"/>
                <w:szCs w:val="24"/>
                <w:lang w:val="ru-RU"/>
              </w:rPr>
              <w:t>,</w:t>
            </w:r>
            <w:proofErr w:type="gramEnd"/>
            <w:r w:rsidRPr="00CA4B5A">
              <w:rPr>
                <w:rFonts w:eastAsiaTheme="minorEastAsia"/>
                <w:sz w:val="24"/>
                <w:szCs w:val="24"/>
                <w:lang w:val="ru-RU"/>
              </w:rPr>
              <w:t xml:space="preserve"> </w:t>
            </w:r>
            <m:oMath>
              <m:r>
                <m:rPr>
                  <m:sty m:val="p"/>
                </m:rPr>
                <w:rPr>
                  <w:rFonts w:ascii="Cambria Math" w:eastAsiaTheme="minorEastAsia" w:hAnsi="Cambria Math"/>
                  <w:sz w:val="24"/>
                  <w:szCs w:val="24"/>
                  <w:lang w:val="ru-RU"/>
                </w:rPr>
                <m:t>×</m:t>
              </m:r>
              <m:sSup>
                <m:sSupPr>
                  <m:ctrlPr>
                    <w:rPr>
                      <w:rFonts w:ascii="Cambria Math" w:eastAsiaTheme="minorEastAsia" w:hAnsi="Cambria Math"/>
                      <w:sz w:val="24"/>
                      <w:szCs w:val="24"/>
                      <w:lang w:val="ru-RU"/>
                    </w:rPr>
                  </m:ctrlPr>
                </m:sSupPr>
                <m:e>
                  <m:r>
                    <m:rPr>
                      <m:sty m:val="p"/>
                    </m:rPr>
                    <w:rPr>
                      <w:rFonts w:ascii="Cambria Math" w:eastAsiaTheme="minorEastAsia" w:hAnsi="Cambria Math"/>
                      <w:sz w:val="24"/>
                      <w:szCs w:val="24"/>
                      <w:lang w:val="ru-RU"/>
                    </w:rPr>
                    <m:t>10</m:t>
                  </m:r>
                </m:e>
                <m:sup>
                  <m:r>
                    <m:rPr>
                      <m:sty m:val="p"/>
                    </m:rPr>
                    <w:rPr>
                      <w:rFonts w:ascii="Cambria Math" w:eastAsiaTheme="minorEastAsia" w:hAnsi="Cambria Math"/>
                      <w:sz w:val="24"/>
                      <w:szCs w:val="24"/>
                      <w:lang w:val="ru-RU"/>
                    </w:rPr>
                    <m:t>-3</m:t>
                  </m:r>
                </m:sup>
              </m:sSup>
            </m:oMath>
            <w:r w:rsidRPr="00CA4B5A">
              <w:rPr>
                <w:rFonts w:eastAsiaTheme="minorEastAsia"/>
                <w:sz w:val="24"/>
                <w:szCs w:val="24"/>
                <w:lang w:val="ru-RU"/>
              </w:rPr>
              <w:t xml:space="preserve"> год</w:t>
            </w:r>
          </w:p>
        </w:tc>
      </w:tr>
      <w:tr w:rsidR="00712424" w:rsidRPr="00B50F34" w14:paraId="1A9BBEE5" w14:textId="77777777" w:rsidTr="00303109">
        <w:tc>
          <w:tcPr>
            <w:tcW w:w="3612" w:type="dxa"/>
            <w:gridSpan w:val="2"/>
            <w:vAlign w:val="center"/>
          </w:tcPr>
          <w:p w14:paraId="10FAB85C" w14:textId="77777777" w:rsidR="00712424" w:rsidRPr="00CA4B5A" w:rsidRDefault="00712424" w:rsidP="00712424">
            <w:pPr>
              <w:jc w:val="center"/>
              <w:rPr>
                <w:rFonts w:eastAsiaTheme="minorEastAsia"/>
                <w:sz w:val="24"/>
                <w:szCs w:val="24"/>
                <w:lang w:val="ru-RU"/>
              </w:rPr>
            </w:pPr>
            <w:r w:rsidRPr="00CA4B5A">
              <w:rPr>
                <w:rFonts w:eastAsiaTheme="minorEastAsia"/>
                <w:sz w:val="24"/>
                <w:szCs w:val="24"/>
                <w:lang w:val="ru-RU"/>
              </w:rPr>
              <w:t>Диод</w:t>
            </w:r>
          </w:p>
        </w:tc>
        <w:tc>
          <w:tcPr>
            <w:tcW w:w="2286" w:type="dxa"/>
            <w:vAlign w:val="center"/>
          </w:tcPr>
          <w:p w14:paraId="7D7F5139" w14:textId="77777777" w:rsidR="00712424" w:rsidRPr="00CA4B5A" w:rsidRDefault="00712424" w:rsidP="00712424">
            <w:pPr>
              <w:jc w:val="center"/>
              <w:rPr>
                <w:rFonts w:eastAsiaTheme="minorEastAsia"/>
                <w:sz w:val="24"/>
                <w:szCs w:val="24"/>
                <w:lang w:val="ru-RU"/>
              </w:rPr>
            </w:pPr>
            <w:r w:rsidRPr="00CA4B5A">
              <w:rPr>
                <w:rFonts w:eastAsiaTheme="minorEastAsia"/>
                <w:sz w:val="24"/>
                <w:szCs w:val="24"/>
                <w:lang w:val="ru-RU"/>
              </w:rPr>
              <w:t>0,009</w:t>
            </w:r>
          </w:p>
        </w:tc>
        <w:tc>
          <w:tcPr>
            <w:tcW w:w="3617" w:type="dxa"/>
            <w:vAlign w:val="center"/>
          </w:tcPr>
          <w:p w14:paraId="185BF391" w14:textId="77777777" w:rsidR="00712424" w:rsidRPr="00CA4B5A" w:rsidRDefault="00712424" w:rsidP="00712424">
            <w:pPr>
              <w:jc w:val="center"/>
              <w:rPr>
                <w:rFonts w:eastAsiaTheme="minorEastAsia"/>
                <w:sz w:val="24"/>
                <w:szCs w:val="24"/>
                <w:lang w:val="ru-RU"/>
              </w:rPr>
            </w:pPr>
            <w:r w:rsidRPr="00CA4B5A">
              <w:rPr>
                <w:rFonts w:eastAsiaTheme="minorEastAsia"/>
                <w:sz w:val="24"/>
                <w:szCs w:val="24"/>
                <w:lang w:val="ru-RU"/>
              </w:rPr>
              <w:t>2,74</w:t>
            </w:r>
          </w:p>
        </w:tc>
      </w:tr>
      <w:tr w:rsidR="00712424" w:rsidRPr="00B50F34" w14:paraId="23FB47F3" w14:textId="77777777" w:rsidTr="00303109">
        <w:tc>
          <w:tcPr>
            <w:tcW w:w="1904" w:type="dxa"/>
            <w:vMerge w:val="restart"/>
            <w:vAlign w:val="center"/>
          </w:tcPr>
          <w:p w14:paraId="63F71A07" w14:textId="77777777" w:rsidR="00712424" w:rsidRPr="00CA4B5A" w:rsidRDefault="00712424" w:rsidP="00712424">
            <w:pPr>
              <w:jc w:val="center"/>
              <w:rPr>
                <w:rFonts w:eastAsiaTheme="minorEastAsia"/>
                <w:sz w:val="24"/>
                <w:szCs w:val="24"/>
                <w:lang w:val="ru-RU"/>
              </w:rPr>
            </w:pPr>
            <w:r w:rsidRPr="00CA4B5A">
              <w:rPr>
                <w:rFonts w:eastAsiaTheme="minorEastAsia"/>
                <w:sz w:val="24"/>
                <w:szCs w:val="24"/>
                <w:lang w:val="ru-RU"/>
              </w:rPr>
              <w:t xml:space="preserve">Трансформатор/ </w:t>
            </w:r>
            <w:proofErr w:type="spellStart"/>
            <w:r w:rsidRPr="00CA4B5A">
              <w:rPr>
                <w:rFonts w:eastAsiaTheme="minorEastAsia"/>
                <w:sz w:val="24"/>
                <w:szCs w:val="24"/>
                <w:lang w:val="ru-RU"/>
              </w:rPr>
              <w:t>элегазовый</w:t>
            </w:r>
            <w:proofErr w:type="spellEnd"/>
            <w:r w:rsidRPr="00CA4B5A">
              <w:rPr>
                <w:rFonts w:eastAsiaTheme="minorEastAsia"/>
                <w:sz w:val="24"/>
                <w:szCs w:val="24"/>
                <w:lang w:val="ru-RU"/>
              </w:rPr>
              <w:t xml:space="preserve"> выключатель</w:t>
            </w:r>
          </w:p>
        </w:tc>
        <w:tc>
          <w:tcPr>
            <w:tcW w:w="1708" w:type="dxa"/>
          </w:tcPr>
          <w:p w14:paraId="19AE5949" w14:textId="77777777" w:rsidR="00712424" w:rsidRPr="00CA4B5A" w:rsidRDefault="00712424" w:rsidP="00712424">
            <w:pPr>
              <w:jc w:val="center"/>
              <w:rPr>
                <w:rFonts w:eastAsiaTheme="minorEastAsia"/>
                <w:sz w:val="24"/>
                <w:szCs w:val="24"/>
                <w:lang w:val="ru-RU"/>
              </w:rPr>
            </w:pPr>
            <w:r w:rsidRPr="00CA4B5A">
              <w:rPr>
                <w:rFonts w:eastAsiaTheme="minorEastAsia"/>
                <w:sz w:val="24"/>
                <w:szCs w:val="24"/>
                <w:lang w:val="ru-RU"/>
              </w:rPr>
              <w:t xml:space="preserve">10 </w:t>
            </w:r>
            <w:proofErr w:type="spellStart"/>
            <w:r w:rsidRPr="00CA4B5A">
              <w:rPr>
                <w:rFonts w:eastAsiaTheme="minorEastAsia"/>
                <w:sz w:val="24"/>
                <w:szCs w:val="24"/>
                <w:lang w:val="ru-RU"/>
              </w:rPr>
              <w:t>кВ</w:t>
            </w:r>
            <w:proofErr w:type="spellEnd"/>
          </w:p>
        </w:tc>
        <w:tc>
          <w:tcPr>
            <w:tcW w:w="2286" w:type="dxa"/>
            <w:vAlign w:val="center"/>
          </w:tcPr>
          <w:p w14:paraId="50A3F7B9" w14:textId="77777777" w:rsidR="00712424" w:rsidRPr="00CA4B5A" w:rsidRDefault="00712424" w:rsidP="00712424">
            <w:pPr>
              <w:jc w:val="center"/>
              <w:rPr>
                <w:rFonts w:eastAsiaTheme="minorEastAsia"/>
                <w:sz w:val="24"/>
                <w:szCs w:val="24"/>
                <w:lang w:val="ru-RU"/>
              </w:rPr>
            </w:pPr>
            <w:r w:rsidRPr="00CA4B5A">
              <w:rPr>
                <w:rFonts w:eastAsiaTheme="minorEastAsia"/>
                <w:sz w:val="24"/>
                <w:szCs w:val="24"/>
                <w:lang w:val="ru-RU"/>
              </w:rPr>
              <w:t>0,005/0,029</w:t>
            </w:r>
          </w:p>
        </w:tc>
        <w:tc>
          <w:tcPr>
            <w:tcW w:w="3617" w:type="dxa"/>
            <w:vAlign w:val="center"/>
          </w:tcPr>
          <w:p w14:paraId="3D634282" w14:textId="77777777" w:rsidR="00712424" w:rsidRPr="00CA4B5A" w:rsidRDefault="00712424" w:rsidP="00712424">
            <w:pPr>
              <w:jc w:val="center"/>
              <w:rPr>
                <w:rFonts w:eastAsiaTheme="minorEastAsia"/>
                <w:sz w:val="24"/>
                <w:szCs w:val="24"/>
                <w:lang w:val="ru-RU"/>
              </w:rPr>
            </w:pPr>
            <w:r w:rsidRPr="00CA4B5A">
              <w:rPr>
                <w:rFonts w:eastAsiaTheme="minorEastAsia"/>
                <w:sz w:val="24"/>
                <w:szCs w:val="24"/>
                <w:lang w:val="ru-RU"/>
              </w:rPr>
              <w:t>6,85/1,5</w:t>
            </w:r>
          </w:p>
        </w:tc>
      </w:tr>
      <w:tr w:rsidR="00712424" w:rsidRPr="00B50F34" w14:paraId="483CA36A" w14:textId="77777777" w:rsidTr="00303109">
        <w:tc>
          <w:tcPr>
            <w:tcW w:w="1904" w:type="dxa"/>
            <w:vMerge/>
            <w:vAlign w:val="center"/>
          </w:tcPr>
          <w:p w14:paraId="7A03FD21" w14:textId="77777777" w:rsidR="00712424" w:rsidRPr="00CA4B5A" w:rsidRDefault="00712424" w:rsidP="00712424">
            <w:pPr>
              <w:jc w:val="center"/>
              <w:rPr>
                <w:rFonts w:eastAsiaTheme="minorEastAsia"/>
                <w:sz w:val="24"/>
                <w:szCs w:val="24"/>
                <w:lang w:val="ru-RU"/>
              </w:rPr>
            </w:pPr>
          </w:p>
        </w:tc>
        <w:tc>
          <w:tcPr>
            <w:tcW w:w="1708" w:type="dxa"/>
          </w:tcPr>
          <w:p w14:paraId="0612E29D" w14:textId="77777777" w:rsidR="00712424" w:rsidRPr="00CA4B5A" w:rsidRDefault="00712424" w:rsidP="00712424">
            <w:pPr>
              <w:jc w:val="center"/>
              <w:rPr>
                <w:rFonts w:eastAsiaTheme="minorEastAsia"/>
                <w:sz w:val="24"/>
                <w:szCs w:val="24"/>
                <w:lang w:val="ru-RU"/>
              </w:rPr>
            </w:pPr>
            <w:r w:rsidRPr="00CA4B5A">
              <w:rPr>
                <w:rFonts w:eastAsiaTheme="minorEastAsia"/>
                <w:sz w:val="24"/>
                <w:szCs w:val="24"/>
                <w:lang w:val="ru-RU"/>
              </w:rPr>
              <w:t xml:space="preserve">35 </w:t>
            </w:r>
            <w:proofErr w:type="spellStart"/>
            <w:r w:rsidRPr="00CA4B5A">
              <w:rPr>
                <w:rFonts w:eastAsiaTheme="minorEastAsia"/>
                <w:sz w:val="24"/>
                <w:szCs w:val="24"/>
                <w:lang w:val="ru-RU"/>
              </w:rPr>
              <w:t>кВ</w:t>
            </w:r>
            <w:proofErr w:type="spellEnd"/>
          </w:p>
        </w:tc>
        <w:tc>
          <w:tcPr>
            <w:tcW w:w="2286" w:type="dxa"/>
            <w:vAlign w:val="center"/>
          </w:tcPr>
          <w:p w14:paraId="1D8C4BD2" w14:textId="77777777" w:rsidR="00712424" w:rsidRPr="00CA4B5A" w:rsidRDefault="00712424" w:rsidP="00712424">
            <w:pPr>
              <w:jc w:val="center"/>
              <w:rPr>
                <w:rFonts w:eastAsiaTheme="minorEastAsia"/>
                <w:sz w:val="24"/>
                <w:szCs w:val="24"/>
                <w:lang w:val="ru-RU"/>
              </w:rPr>
            </w:pPr>
            <w:r w:rsidRPr="00CA4B5A">
              <w:rPr>
                <w:rFonts w:eastAsiaTheme="minorEastAsia"/>
                <w:sz w:val="24"/>
                <w:szCs w:val="24"/>
                <w:lang w:val="ru-RU"/>
              </w:rPr>
              <w:t>0,01/0,035</w:t>
            </w:r>
          </w:p>
        </w:tc>
        <w:tc>
          <w:tcPr>
            <w:tcW w:w="3617" w:type="dxa"/>
            <w:vAlign w:val="center"/>
          </w:tcPr>
          <w:p w14:paraId="2A458644" w14:textId="77777777" w:rsidR="00712424" w:rsidRPr="00CA4B5A" w:rsidRDefault="00712424" w:rsidP="00712424">
            <w:pPr>
              <w:jc w:val="center"/>
              <w:rPr>
                <w:rFonts w:eastAsiaTheme="minorEastAsia"/>
                <w:sz w:val="24"/>
                <w:szCs w:val="24"/>
                <w:lang w:val="ru-RU"/>
              </w:rPr>
            </w:pPr>
            <w:r w:rsidRPr="00CA4B5A">
              <w:rPr>
                <w:rFonts w:eastAsiaTheme="minorEastAsia"/>
                <w:sz w:val="24"/>
                <w:szCs w:val="24"/>
                <w:lang w:val="ru-RU"/>
              </w:rPr>
              <w:t>5,71/2,25</w:t>
            </w:r>
          </w:p>
        </w:tc>
      </w:tr>
      <w:tr w:rsidR="00712424" w:rsidRPr="00B50F34" w14:paraId="4DED2E12" w14:textId="77777777" w:rsidTr="00303109">
        <w:tc>
          <w:tcPr>
            <w:tcW w:w="1904" w:type="dxa"/>
            <w:vMerge/>
            <w:vAlign w:val="center"/>
          </w:tcPr>
          <w:p w14:paraId="5955E2A3" w14:textId="77777777" w:rsidR="00712424" w:rsidRPr="00CA4B5A" w:rsidRDefault="00712424" w:rsidP="00712424">
            <w:pPr>
              <w:jc w:val="center"/>
              <w:rPr>
                <w:rFonts w:eastAsiaTheme="minorEastAsia"/>
                <w:sz w:val="24"/>
                <w:szCs w:val="24"/>
                <w:lang w:val="ru-RU"/>
              </w:rPr>
            </w:pPr>
          </w:p>
        </w:tc>
        <w:tc>
          <w:tcPr>
            <w:tcW w:w="1708" w:type="dxa"/>
          </w:tcPr>
          <w:p w14:paraId="4EE46BD8" w14:textId="77777777" w:rsidR="00712424" w:rsidRPr="00CA4B5A" w:rsidRDefault="00712424" w:rsidP="00712424">
            <w:pPr>
              <w:jc w:val="center"/>
              <w:rPr>
                <w:rFonts w:eastAsiaTheme="minorEastAsia"/>
                <w:sz w:val="24"/>
                <w:szCs w:val="24"/>
                <w:lang w:val="ru-RU"/>
              </w:rPr>
            </w:pPr>
            <w:r w:rsidRPr="00CA4B5A">
              <w:rPr>
                <w:rFonts w:eastAsiaTheme="minorEastAsia"/>
                <w:sz w:val="24"/>
                <w:szCs w:val="24"/>
                <w:lang w:val="ru-RU"/>
              </w:rPr>
              <w:t xml:space="preserve">110 </w:t>
            </w:r>
            <w:proofErr w:type="spellStart"/>
            <w:r w:rsidRPr="00CA4B5A">
              <w:rPr>
                <w:rFonts w:eastAsiaTheme="minorEastAsia"/>
                <w:sz w:val="24"/>
                <w:szCs w:val="24"/>
                <w:lang w:val="ru-RU"/>
              </w:rPr>
              <w:t>кВ</w:t>
            </w:r>
            <w:proofErr w:type="spellEnd"/>
          </w:p>
        </w:tc>
        <w:tc>
          <w:tcPr>
            <w:tcW w:w="2286" w:type="dxa"/>
            <w:vAlign w:val="center"/>
          </w:tcPr>
          <w:p w14:paraId="2C0A1523" w14:textId="77777777" w:rsidR="00712424" w:rsidRPr="00CA4B5A" w:rsidRDefault="00712424" w:rsidP="00712424">
            <w:pPr>
              <w:jc w:val="center"/>
              <w:rPr>
                <w:rFonts w:eastAsiaTheme="minorEastAsia"/>
                <w:sz w:val="24"/>
                <w:szCs w:val="24"/>
                <w:lang w:val="ru-RU"/>
              </w:rPr>
            </w:pPr>
            <w:r w:rsidRPr="00CA4B5A">
              <w:rPr>
                <w:rFonts w:eastAsiaTheme="minorEastAsia"/>
                <w:sz w:val="24"/>
                <w:szCs w:val="24"/>
                <w:lang w:val="ru-RU"/>
              </w:rPr>
              <w:t>0,02/0,06</w:t>
            </w:r>
          </w:p>
        </w:tc>
        <w:tc>
          <w:tcPr>
            <w:tcW w:w="3617" w:type="dxa"/>
            <w:vAlign w:val="center"/>
          </w:tcPr>
          <w:p w14:paraId="19D9A720" w14:textId="77777777" w:rsidR="00712424" w:rsidRPr="00CA4B5A" w:rsidRDefault="00712424" w:rsidP="00712424">
            <w:pPr>
              <w:jc w:val="center"/>
              <w:rPr>
                <w:rFonts w:eastAsiaTheme="minorEastAsia"/>
                <w:sz w:val="24"/>
                <w:szCs w:val="24"/>
                <w:lang w:val="ru-RU"/>
              </w:rPr>
            </w:pPr>
            <w:r w:rsidRPr="00CA4B5A">
              <w:rPr>
                <w:rFonts w:eastAsiaTheme="minorEastAsia"/>
                <w:sz w:val="24"/>
                <w:szCs w:val="24"/>
                <w:lang w:val="ru-RU"/>
              </w:rPr>
              <w:t>11,42/4,66</w:t>
            </w:r>
          </w:p>
        </w:tc>
      </w:tr>
    </w:tbl>
    <w:p w14:paraId="1F0D5244" w14:textId="77777777" w:rsidR="00712424" w:rsidRPr="00B50F34" w:rsidRDefault="00712424" w:rsidP="00712424">
      <w:pPr>
        <w:spacing w:after="0" w:line="240" w:lineRule="auto"/>
        <w:ind w:firstLine="567"/>
        <w:jc w:val="both"/>
        <w:rPr>
          <w:lang w:val="ru-RU"/>
        </w:rPr>
      </w:pPr>
    </w:p>
    <w:p w14:paraId="5D19B97E" w14:textId="6580F7B8" w:rsidR="00712424" w:rsidRPr="00B50F34" w:rsidRDefault="00712424" w:rsidP="00303109">
      <w:pPr>
        <w:spacing w:after="0" w:line="240" w:lineRule="auto"/>
        <w:ind w:firstLine="709"/>
        <w:jc w:val="both"/>
        <w:rPr>
          <w:lang w:val="ru-RU"/>
        </w:rPr>
      </w:pPr>
      <w:r w:rsidRPr="00B50F34">
        <w:rPr>
          <w:lang w:val="ru-RU"/>
        </w:rPr>
        <w:t xml:space="preserve">Для </w:t>
      </w:r>
      <w:proofErr w:type="gramStart"/>
      <w:r w:rsidRPr="00B50F34">
        <w:rPr>
          <w:lang w:val="ru-RU"/>
        </w:rPr>
        <w:t xml:space="preserve">расчета </w:t>
      </w:r>
      <m:oMath>
        <m:sSub>
          <m:sSubPr>
            <m:ctrlPr>
              <w:rPr>
                <w:rFonts w:ascii="Cambria Math" w:hAnsi="Cambria Math"/>
                <w:lang w:val="ru-RU"/>
              </w:rPr>
            </m:ctrlPr>
          </m:sSubPr>
          <m:e>
            <m:r>
              <m:rPr>
                <m:sty m:val="p"/>
              </m:rPr>
              <w:rPr>
                <w:rFonts w:ascii="Cambria Math" w:hAnsi="Cambria Math"/>
              </w:rPr>
              <m:t>W</m:t>
            </m:r>
          </m:e>
          <m:sub>
            <m:r>
              <m:rPr>
                <m:sty m:val="p"/>
              </m:rPr>
              <w:rPr>
                <w:rFonts w:ascii="Cambria Math" w:hAnsi="Cambria Math"/>
                <w:lang w:val="ru-RU"/>
              </w:rPr>
              <m:t>1</m:t>
            </m:r>
          </m:sub>
        </m:sSub>
      </m:oMath>
      <w:r w:rsidRPr="00B50F34">
        <w:rPr>
          <w:lang w:val="ru-RU"/>
        </w:rPr>
        <w:t xml:space="preserve"> по</w:t>
      </w:r>
      <w:proofErr w:type="gramEnd"/>
      <w:r w:rsidRPr="00B50F34">
        <w:rPr>
          <w:lang w:val="ru-RU"/>
        </w:rPr>
        <w:t xml:space="preserve"> (</w:t>
      </w:r>
      <w:r w:rsidR="00D700DE">
        <w:rPr>
          <w:lang w:val="ru-RU"/>
        </w:rPr>
        <w:t>3.1</w:t>
      </w:r>
      <w:r w:rsidRPr="00B50F34">
        <w:rPr>
          <w:lang w:val="ru-RU"/>
        </w:rPr>
        <w:t xml:space="preserve">2) принимается </w:t>
      </w:r>
      <m:oMath>
        <m:sSub>
          <m:sSubPr>
            <m:ctrlPr>
              <w:rPr>
                <w:rFonts w:ascii="Cambria Math" w:hAnsi="Cambria Math"/>
                <w:lang w:val="ru-RU"/>
              </w:rPr>
            </m:ctrlPr>
          </m:sSubPr>
          <m:e>
            <m:r>
              <m:rPr>
                <m:sty m:val="p"/>
              </m:rPr>
              <w:rPr>
                <w:rFonts w:ascii="Cambria Math" w:hAnsi="Cambria Math"/>
                <w:lang w:val="ru-RU"/>
              </w:rPr>
              <m:t>Λ</m:t>
            </m:r>
          </m:e>
          <m:sub>
            <m:r>
              <m:rPr>
                <m:sty m:val="p"/>
              </m:rPr>
              <w:rPr>
                <w:rFonts w:ascii="Cambria Math" w:hAnsi="Cambria Math"/>
                <w:lang w:val="ru-RU"/>
              </w:rPr>
              <m:t>1</m:t>
            </m:r>
          </m:sub>
        </m:sSub>
        <m:r>
          <m:rPr>
            <m:sty m:val="p"/>
          </m:rPr>
          <w:rPr>
            <w:rFonts w:ascii="Cambria Math" w:hAnsi="Cambria Math"/>
            <w:lang w:val="ru-RU"/>
          </w:rPr>
          <m:t>=</m:t>
        </m:r>
        <m:sSub>
          <m:sSubPr>
            <m:ctrlPr>
              <w:rPr>
                <w:rFonts w:ascii="Cambria Math" w:hAnsi="Cambria Math"/>
                <w:lang w:val="ru-RU"/>
              </w:rPr>
            </m:ctrlPr>
          </m:sSubPr>
          <m:e>
            <m:r>
              <m:rPr>
                <m:sty m:val="p"/>
              </m:rPr>
              <w:rPr>
                <w:rFonts w:ascii="Cambria Math" w:hAnsi="Cambria Math"/>
                <w:lang w:val="ru-RU"/>
              </w:rPr>
              <m:t>λ</m:t>
            </m:r>
          </m:e>
          <m:sub>
            <m:r>
              <m:rPr>
                <m:sty m:val="p"/>
              </m:rPr>
              <w:rPr>
                <w:rFonts w:ascii="Cambria Math" w:hAnsi="Cambria Math"/>
                <w:lang w:val="ru-RU"/>
              </w:rPr>
              <m:t>тр</m:t>
            </m:r>
          </m:sub>
        </m:sSub>
      </m:oMath>
      <w:r w:rsidR="00D700DE">
        <w:rPr>
          <w:lang w:val="ru-RU"/>
        </w:rPr>
        <w:t xml:space="preserve"> (из таблицы 3.5</w:t>
      </w:r>
      <w:r w:rsidRPr="00B50F34">
        <w:rPr>
          <w:lang w:val="ru-RU"/>
        </w:rPr>
        <w:t xml:space="preserve">) и </w:t>
      </w:r>
      <m:oMath>
        <m:sSub>
          <m:sSubPr>
            <m:ctrlPr>
              <w:rPr>
                <w:rFonts w:ascii="Cambria Math" w:hAnsi="Cambria Math"/>
                <w:lang w:val="ru-RU"/>
              </w:rPr>
            </m:ctrlPr>
          </m:sSubPr>
          <m:e>
            <m:r>
              <m:rPr>
                <m:sty m:val="p"/>
              </m:rPr>
              <w:rPr>
                <w:rFonts w:ascii="Cambria Math" w:hAnsi="Cambria Math"/>
                <w:lang w:val="ru-RU"/>
              </w:rPr>
              <m:t>τ</m:t>
            </m:r>
          </m:e>
          <m:sub>
            <m:r>
              <m:rPr>
                <m:sty m:val="p"/>
              </m:rPr>
              <w:rPr>
                <w:rFonts w:ascii="Cambria Math" w:hAnsi="Cambria Math"/>
                <w:lang w:val="ru-RU"/>
              </w:rPr>
              <m:t>1</m:t>
            </m:r>
          </m:sub>
        </m:sSub>
        <m:r>
          <m:rPr>
            <m:sty m:val="p"/>
          </m:rPr>
          <w:rPr>
            <w:rFonts w:ascii="Cambria Math" w:hAnsi="Cambria Math"/>
            <w:lang w:val="ru-RU"/>
          </w:rPr>
          <m:t>=</m:t>
        </m:r>
        <m:sSub>
          <m:sSubPr>
            <m:ctrlPr>
              <w:rPr>
                <w:rFonts w:ascii="Cambria Math" w:hAnsi="Cambria Math"/>
                <w:lang w:val="ru-RU"/>
              </w:rPr>
            </m:ctrlPr>
          </m:sSubPr>
          <m:e>
            <m:r>
              <m:rPr>
                <m:sty m:val="p"/>
              </m:rPr>
              <w:rPr>
                <w:rFonts w:ascii="Cambria Math" w:hAnsi="Cambria Math"/>
                <w:lang w:val="ru-RU"/>
              </w:rPr>
              <m:t>τ</m:t>
            </m:r>
          </m:e>
          <m:sub>
            <m:r>
              <m:rPr>
                <m:sty m:val="p"/>
              </m:rPr>
              <w:rPr>
                <w:rFonts w:ascii="Cambria Math" w:hAnsi="Cambria Math"/>
                <w:lang w:val="ru-RU"/>
              </w:rPr>
              <m:t>тр</m:t>
            </m:r>
          </m:sub>
        </m:sSub>
      </m:oMath>
      <w:r w:rsidRPr="00B50F34">
        <w:rPr>
          <w:lang w:val="ru-RU"/>
        </w:rPr>
        <w:t xml:space="preserve">. Аналогично при </w:t>
      </w:r>
      <w:proofErr w:type="gramStart"/>
      <w:r w:rsidRPr="00B50F34">
        <w:rPr>
          <w:lang w:val="ru-RU"/>
        </w:rPr>
        <w:t xml:space="preserve">расчете </w:t>
      </w:r>
      <m:oMath>
        <m:sSub>
          <m:sSubPr>
            <m:ctrlPr>
              <w:rPr>
                <w:rFonts w:ascii="Cambria Math" w:hAnsi="Cambria Math"/>
                <w:lang w:val="ru-RU"/>
              </w:rPr>
            </m:ctrlPr>
          </m:sSubPr>
          <m:e>
            <m:r>
              <m:rPr>
                <m:sty m:val="p"/>
              </m:rPr>
              <w:rPr>
                <w:rFonts w:ascii="Cambria Math" w:hAnsi="Cambria Math"/>
                <w:lang w:val="ru-RU"/>
              </w:rPr>
              <m:t>W</m:t>
            </m:r>
          </m:e>
          <m:sub>
            <m:r>
              <m:rPr>
                <m:sty m:val="p"/>
              </m:rPr>
              <w:rPr>
                <w:rFonts w:ascii="Cambria Math" w:hAnsi="Cambria Math"/>
                <w:lang w:val="ru-RU"/>
              </w:rPr>
              <m:t>2</m:t>
            </m:r>
          </m:sub>
        </m:sSub>
      </m:oMath>
      <w:r w:rsidRPr="00B50F34">
        <w:rPr>
          <w:lang w:val="ru-RU"/>
        </w:rPr>
        <w:t>,</w:t>
      </w:r>
      <w:proofErr w:type="gramEnd"/>
      <w:r w:rsidRPr="00B50F34">
        <w:rPr>
          <w:lang w:val="ru-RU"/>
        </w:rPr>
        <w:t xml:space="preserve"> для которого в (</w:t>
      </w:r>
      <w:r w:rsidR="00D700DE">
        <w:rPr>
          <w:lang w:val="ru-RU"/>
        </w:rPr>
        <w:t>3.1</w:t>
      </w:r>
      <w:r w:rsidRPr="00B50F34">
        <w:rPr>
          <w:lang w:val="ru-RU"/>
        </w:rPr>
        <w:t xml:space="preserve">2) также вводится множитель 6 (учитывающий повреждение любого из диодов выпрямителя). Для </w:t>
      </w:r>
      <w:proofErr w:type="gramStart"/>
      <w:r w:rsidRPr="00B50F34">
        <w:rPr>
          <w:lang w:val="ru-RU"/>
        </w:rPr>
        <w:t xml:space="preserve">расчета </w:t>
      </w:r>
      <m:oMath>
        <m:sSub>
          <m:sSubPr>
            <m:ctrlPr>
              <w:rPr>
                <w:rFonts w:ascii="Cambria Math" w:hAnsi="Cambria Math"/>
                <w:lang w:val="ru-RU"/>
              </w:rPr>
            </m:ctrlPr>
          </m:sSubPr>
          <m:e>
            <m:r>
              <m:rPr>
                <m:sty m:val="p"/>
              </m:rPr>
              <w:rPr>
                <w:rFonts w:ascii="Cambria Math" w:hAnsi="Cambria Math"/>
                <w:lang w:val="ru-RU"/>
              </w:rPr>
              <m:t>W</m:t>
            </m:r>
          </m:e>
          <m:sub>
            <m:r>
              <m:rPr>
                <m:sty m:val="p"/>
              </m:rPr>
              <w:rPr>
                <w:rFonts w:ascii="Cambria Math" w:hAnsi="Cambria Math"/>
                <w:lang w:val="ru-RU"/>
              </w:rPr>
              <m:t>3</m:t>
            </m:r>
          </m:sub>
        </m:sSub>
      </m:oMath>
      <w:r w:rsidRPr="00B50F34">
        <w:rPr>
          <w:lang w:val="ru-RU"/>
        </w:rPr>
        <w:t xml:space="preserve"> на</w:t>
      </w:r>
      <w:proofErr w:type="gramEnd"/>
      <w:r w:rsidRPr="00B50F34">
        <w:rPr>
          <w:lang w:val="ru-RU"/>
        </w:rPr>
        <w:t xml:space="preserve"> основе уточненной модели отказов выключателя принимается </w:t>
      </w:r>
      <m:oMath>
        <m:sSub>
          <m:sSubPr>
            <m:ctrlPr>
              <w:rPr>
                <w:rFonts w:ascii="Cambria Math" w:hAnsi="Cambria Math"/>
                <w:lang w:val="ru-RU"/>
              </w:rPr>
            </m:ctrlPr>
          </m:sSubPr>
          <m:e>
            <m:r>
              <m:rPr>
                <m:sty m:val="p"/>
              </m:rPr>
              <w:rPr>
                <w:rFonts w:ascii="Cambria Math" w:hAnsi="Cambria Math"/>
                <w:lang w:val="ru-RU"/>
              </w:rPr>
              <m:t>Λ</m:t>
            </m:r>
          </m:e>
          <m:sub>
            <m:r>
              <m:rPr>
                <m:sty m:val="p"/>
              </m:rPr>
              <w:rPr>
                <w:rFonts w:ascii="Cambria Math" w:hAnsi="Cambria Math"/>
                <w:lang w:val="ru-RU"/>
              </w:rPr>
              <m:t>3</m:t>
            </m:r>
          </m:sub>
        </m:sSub>
        <m:r>
          <m:rPr>
            <m:sty m:val="p"/>
          </m:rPr>
          <w:rPr>
            <w:rFonts w:ascii="Cambria Math" w:hAnsi="Cambria Math"/>
            <w:lang w:val="ru-RU"/>
          </w:rPr>
          <m:t>=0,65</m:t>
        </m:r>
        <m:sSub>
          <m:sSubPr>
            <m:ctrlPr>
              <w:rPr>
                <w:rFonts w:ascii="Cambria Math" w:hAnsi="Cambria Math"/>
                <w:lang w:val="ru-RU"/>
              </w:rPr>
            </m:ctrlPr>
          </m:sSubPr>
          <m:e>
            <m:r>
              <m:rPr>
                <m:sty m:val="p"/>
              </m:rPr>
              <w:rPr>
                <w:rFonts w:ascii="Cambria Math" w:hAnsi="Cambria Math"/>
                <w:lang w:val="ru-RU"/>
              </w:rPr>
              <m:t>λ</m:t>
            </m:r>
          </m:e>
          <m:sub>
            <m:r>
              <m:rPr>
                <m:sty m:val="p"/>
              </m:rPr>
              <w:rPr>
                <w:rFonts w:ascii="Cambria Math" w:hAnsi="Cambria Math"/>
                <w:lang w:val="ru-RU"/>
              </w:rPr>
              <m:t>в</m:t>
            </m:r>
          </m:sub>
        </m:sSub>
        <m:r>
          <w:rPr>
            <w:rFonts w:ascii="Cambria Math" w:hAnsi="Cambria Math"/>
            <w:lang w:val="ru-RU"/>
          </w:rPr>
          <m:t xml:space="preserve"> </m:t>
        </m:r>
      </m:oMath>
      <w:r w:rsidRPr="00B50F34">
        <w:rPr>
          <w:lang w:val="ru-RU"/>
        </w:rPr>
        <w:t>(</w:t>
      </w:r>
      <m:oMath>
        <m:sSub>
          <m:sSubPr>
            <m:ctrlPr>
              <w:rPr>
                <w:rFonts w:ascii="Cambria Math" w:hAnsi="Cambria Math"/>
                <w:lang w:val="ru-RU"/>
              </w:rPr>
            </m:ctrlPr>
          </m:sSubPr>
          <m:e>
            <m:r>
              <m:rPr>
                <m:sty m:val="p"/>
              </m:rPr>
              <w:rPr>
                <w:rFonts w:ascii="Cambria Math" w:hAnsi="Cambria Math"/>
                <w:lang w:val="ru-RU"/>
              </w:rPr>
              <m:t>τ</m:t>
            </m:r>
          </m:e>
          <m:sub>
            <m:r>
              <m:rPr>
                <m:sty m:val="p"/>
              </m:rPr>
              <w:rPr>
                <w:rFonts w:ascii="Cambria Math" w:hAnsi="Cambria Math"/>
                <w:lang w:val="ru-RU"/>
              </w:rPr>
              <m:t>3</m:t>
            </m:r>
          </m:sub>
        </m:sSub>
        <m:r>
          <m:rPr>
            <m:sty m:val="p"/>
          </m:rPr>
          <w:rPr>
            <w:rFonts w:ascii="Cambria Math" w:hAnsi="Cambria Math"/>
            <w:lang w:val="ru-RU"/>
          </w:rPr>
          <m:t>=</m:t>
        </m:r>
        <m:sSub>
          <m:sSubPr>
            <m:ctrlPr>
              <w:rPr>
                <w:rFonts w:ascii="Cambria Math" w:hAnsi="Cambria Math"/>
                <w:lang w:val="ru-RU"/>
              </w:rPr>
            </m:ctrlPr>
          </m:sSubPr>
          <m:e>
            <m:r>
              <m:rPr>
                <m:sty m:val="p"/>
              </m:rPr>
              <w:rPr>
                <w:rFonts w:ascii="Cambria Math" w:hAnsi="Cambria Math"/>
                <w:lang w:val="ru-RU"/>
              </w:rPr>
              <m:t>τ</m:t>
            </m:r>
          </m:e>
          <m:sub>
            <m:r>
              <m:rPr>
                <m:sty m:val="p"/>
              </m:rPr>
              <w:rPr>
                <w:rFonts w:ascii="Cambria Math" w:hAnsi="Cambria Math"/>
                <w:lang w:val="ru-RU"/>
              </w:rPr>
              <m:t>в</m:t>
            </m:r>
          </m:sub>
        </m:sSub>
      </m:oMath>
      <w:r w:rsidRPr="00B50F34">
        <w:rPr>
          <w:lang w:val="ru-RU"/>
        </w:rPr>
        <w:t>).</w:t>
      </w:r>
    </w:p>
    <w:p w14:paraId="3EEDF8DB" w14:textId="6CE2E2B0" w:rsidR="00712424" w:rsidRPr="00B50F34" w:rsidRDefault="00712424" w:rsidP="00303109">
      <w:pPr>
        <w:spacing w:after="0" w:line="240" w:lineRule="auto"/>
        <w:ind w:firstLine="709"/>
        <w:jc w:val="both"/>
        <w:rPr>
          <w:lang w:val="ru-RU"/>
        </w:rPr>
      </w:pPr>
      <w:r w:rsidRPr="00B50F34">
        <w:rPr>
          <w:lang w:val="ru-RU"/>
        </w:rPr>
        <w:t xml:space="preserve">При </w:t>
      </w:r>
      <w:proofErr w:type="gramStart"/>
      <w:r w:rsidRPr="00B50F34">
        <w:rPr>
          <w:lang w:val="ru-RU"/>
        </w:rPr>
        <w:t xml:space="preserve">расчете </w:t>
      </w:r>
      <m:oMath>
        <m:sSub>
          <m:sSubPr>
            <m:ctrlPr>
              <w:rPr>
                <w:rFonts w:ascii="Cambria Math" w:hAnsi="Cambria Math"/>
                <w:lang w:val="ru-RU"/>
              </w:rPr>
            </m:ctrlPr>
          </m:sSubPr>
          <m:e>
            <m:r>
              <m:rPr>
                <m:sty m:val="p"/>
              </m:rPr>
              <w:rPr>
                <w:rFonts w:ascii="Cambria Math" w:hAnsi="Cambria Math"/>
                <w:lang w:val="ru-RU"/>
              </w:rPr>
              <m:t>W</m:t>
            </m:r>
          </m:e>
          <m:sub>
            <m:r>
              <m:rPr>
                <m:sty m:val="p"/>
              </m:rPr>
              <w:rPr>
                <w:rFonts w:ascii="Cambria Math" w:hAnsi="Cambria Math"/>
                <w:lang w:val="ru-RU"/>
              </w:rPr>
              <m:t>4</m:t>
            </m:r>
          </m:sub>
        </m:sSub>
      </m:oMath>
      <w:r w:rsidRPr="00B50F34">
        <w:rPr>
          <w:lang w:val="ru-RU"/>
        </w:rPr>
        <w:t xml:space="preserve"> и</w:t>
      </w:r>
      <w:proofErr w:type="gramEnd"/>
      <w:r w:rsidRPr="00B50F34">
        <w:rPr>
          <w:lang w:val="ru-RU"/>
        </w:rPr>
        <w:t xml:space="preserve"> </w:t>
      </w:r>
      <m:oMath>
        <m:sSub>
          <m:sSubPr>
            <m:ctrlPr>
              <w:rPr>
                <w:rFonts w:ascii="Cambria Math" w:hAnsi="Cambria Math"/>
                <w:lang w:val="ru-RU"/>
              </w:rPr>
            </m:ctrlPr>
          </m:sSubPr>
          <m:e>
            <m:r>
              <m:rPr>
                <m:sty m:val="p"/>
              </m:rPr>
              <w:rPr>
                <w:rFonts w:ascii="Cambria Math" w:hAnsi="Cambria Math"/>
                <w:lang w:val="ru-RU"/>
              </w:rPr>
              <m:t>W</m:t>
            </m:r>
          </m:e>
          <m:sub>
            <m:r>
              <m:rPr>
                <m:sty m:val="p"/>
              </m:rPr>
              <w:rPr>
                <w:rFonts w:ascii="Cambria Math" w:hAnsi="Cambria Math"/>
                <w:lang w:val="ru-RU"/>
              </w:rPr>
              <m:t>5</m:t>
            </m:r>
          </m:sub>
        </m:sSub>
      </m:oMath>
      <w:r w:rsidRPr="00B50F34">
        <w:rPr>
          <w:lang w:val="ru-RU"/>
        </w:rPr>
        <w:t xml:space="preserve"> сначала необходимо определить вероятности </w:t>
      </w:r>
      <m:oMath>
        <m:sSub>
          <m:sSubPr>
            <m:ctrlPr>
              <w:rPr>
                <w:rFonts w:ascii="Cambria Math" w:hAnsi="Cambria Math"/>
                <w:lang w:val="ru-RU"/>
              </w:rPr>
            </m:ctrlPr>
          </m:sSubPr>
          <m:e>
            <m:r>
              <m:rPr>
                <m:sty m:val="p"/>
              </m:rPr>
              <w:rPr>
                <w:rFonts w:ascii="Cambria Math" w:hAnsi="Cambria Math"/>
              </w:rPr>
              <m:t>q</m:t>
            </m:r>
          </m:e>
          <m:sub>
            <m:r>
              <m:rPr>
                <m:sty m:val="p"/>
              </m:rPr>
              <w:rPr>
                <w:rFonts w:ascii="Cambria Math" w:hAnsi="Cambria Math"/>
                <w:lang w:val="ru-RU"/>
              </w:rPr>
              <m:t>повр.тр</m:t>
            </m:r>
          </m:sub>
        </m:sSub>
      </m:oMath>
      <w:r w:rsidRPr="00B50F34">
        <w:rPr>
          <w:lang w:val="ru-RU"/>
        </w:rPr>
        <w:t xml:space="preserve"> и </w:t>
      </w:r>
      <m:oMath>
        <m:sSub>
          <m:sSubPr>
            <m:ctrlPr>
              <w:rPr>
                <w:rFonts w:ascii="Cambria Math" w:hAnsi="Cambria Math"/>
                <w:lang w:val="ru-RU"/>
              </w:rPr>
            </m:ctrlPr>
          </m:sSubPr>
          <m:e>
            <m:r>
              <m:rPr>
                <m:sty m:val="p"/>
              </m:rPr>
              <w:rPr>
                <w:rFonts w:ascii="Cambria Math" w:hAnsi="Cambria Math"/>
              </w:rPr>
              <m:t>q</m:t>
            </m:r>
          </m:e>
          <m:sub>
            <m:r>
              <m:rPr>
                <m:sty m:val="p"/>
              </m:rPr>
              <w:rPr>
                <w:rFonts w:ascii="Cambria Math" w:hAnsi="Cambria Math"/>
                <w:lang w:val="ru-RU"/>
              </w:rPr>
              <m:t>повр.диод</m:t>
            </m:r>
          </m:sub>
        </m:sSub>
      </m:oMath>
      <w:r w:rsidRPr="00B50F34">
        <w:rPr>
          <w:lang w:val="ru-RU"/>
        </w:rPr>
        <w:t xml:space="preserve"> повреждения трансформатора и диода. В случае простейшего потока отказов </w:t>
      </w:r>
      <w:proofErr w:type="gramStart"/>
      <w:r w:rsidRPr="00B50F34">
        <w:rPr>
          <w:lang w:val="ru-RU"/>
        </w:rPr>
        <w:t xml:space="preserve">вероятность </w:t>
      </w:r>
      <m:oMath>
        <m:r>
          <m:rPr>
            <m:sty m:val="p"/>
          </m:rPr>
          <w:rPr>
            <w:rFonts w:ascii="Cambria Math" w:hAnsi="Cambria Math"/>
            <w:lang w:val="ru-RU"/>
          </w:rPr>
          <m:t>p</m:t>
        </m:r>
      </m:oMath>
      <w:r w:rsidRPr="00B50F34">
        <w:rPr>
          <w:lang w:val="ru-RU"/>
        </w:rPr>
        <w:t xml:space="preserve"> нахождения</w:t>
      </w:r>
      <w:proofErr w:type="gramEnd"/>
      <w:r w:rsidRPr="00B50F34">
        <w:rPr>
          <w:lang w:val="ru-RU"/>
        </w:rPr>
        <w:t xml:space="preserve"> любого элемента в работоспособном состоянии является экспоненциальной функцией </w:t>
      </w:r>
      <m:oMath>
        <m:r>
          <m:rPr>
            <m:sty m:val="p"/>
          </m:rPr>
          <w:rPr>
            <w:rFonts w:ascii="Cambria Math" w:hAnsi="Cambria Math"/>
            <w:lang w:val="ru-RU"/>
          </w:rPr>
          <m:t>p=exp</m:t>
        </m:r>
        <m:d>
          <m:dPr>
            <m:ctrlPr>
              <w:rPr>
                <w:rFonts w:ascii="Cambria Math" w:hAnsi="Cambria Math"/>
                <w:lang w:val="ru-RU"/>
              </w:rPr>
            </m:ctrlPr>
          </m:dPr>
          <m:e>
            <m:r>
              <m:rPr>
                <m:sty m:val="p"/>
              </m:rPr>
              <w:rPr>
                <w:rFonts w:ascii="Cambria Math" w:hAnsi="Cambria Math"/>
                <w:lang w:val="ru-RU"/>
              </w:rPr>
              <m:t>-λ∙t</m:t>
            </m:r>
          </m:e>
        </m:d>
      </m:oMath>
      <w:r w:rsidRPr="00B50F34">
        <w:rPr>
          <w:lang w:val="ru-RU"/>
        </w:rPr>
        <w:t xml:space="preserve">. Учитывая, </w:t>
      </w:r>
      <w:proofErr w:type="gramStart"/>
      <w:r w:rsidRPr="00B50F34">
        <w:rPr>
          <w:lang w:val="ru-RU"/>
        </w:rPr>
        <w:t xml:space="preserve">что </w:t>
      </w:r>
      <m:oMath>
        <m:r>
          <m:rPr>
            <m:sty m:val="p"/>
          </m:rPr>
          <w:rPr>
            <w:rFonts w:ascii="Cambria Math" w:hAnsi="Cambria Math"/>
            <w:lang w:val="ru-RU"/>
          </w:rPr>
          <m:t>p+q=1</m:t>
        </m:r>
      </m:oMath>
      <w:r w:rsidRPr="00B50F34">
        <w:rPr>
          <w:lang w:val="ru-RU"/>
        </w:rPr>
        <w:t>,</w:t>
      </w:r>
      <w:proofErr w:type="gramEnd"/>
      <w:r w:rsidRPr="00B50F34">
        <w:rPr>
          <w:lang w:val="ru-RU"/>
        </w:rPr>
        <w:t xml:space="preserve"> при </w:t>
      </w:r>
      <w:r w:rsidRPr="00B50F34">
        <w:t>t</w:t>
      </w:r>
      <w:r w:rsidRPr="00B50F34">
        <w:rPr>
          <w:lang w:val="ru-RU"/>
        </w:rPr>
        <w:t xml:space="preserve">=1 год получаем </w:t>
      </w:r>
      <m:oMath>
        <m:sSub>
          <m:sSubPr>
            <m:ctrlPr>
              <w:rPr>
                <w:rFonts w:ascii="Cambria Math" w:hAnsi="Cambria Math"/>
                <w:lang w:val="ru-RU"/>
              </w:rPr>
            </m:ctrlPr>
          </m:sSubPr>
          <m:e>
            <m:r>
              <m:rPr>
                <m:sty m:val="p"/>
              </m:rPr>
              <w:rPr>
                <w:rFonts w:ascii="Cambria Math" w:hAnsi="Cambria Math"/>
              </w:rPr>
              <m:t>q</m:t>
            </m:r>
          </m:e>
          <m:sub>
            <m:r>
              <m:rPr>
                <m:sty m:val="p"/>
              </m:rPr>
              <w:rPr>
                <w:rFonts w:ascii="Cambria Math" w:hAnsi="Cambria Math"/>
                <w:lang w:val="ru-RU"/>
              </w:rPr>
              <m:t>повр.тр</m:t>
            </m:r>
          </m:sub>
        </m:sSub>
        <m:r>
          <m:rPr>
            <m:sty m:val="p"/>
          </m:rPr>
          <w:rPr>
            <w:rFonts w:ascii="Cambria Math" w:hAnsi="Cambria Math"/>
            <w:lang w:val="ru-RU"/>
          </w:rPr>
          <m:t>=1-</m:t>
        </m:r>
        <m:r>
          <m:rPr>
            <m:sty m:val="p"/>
          </m:rPr>
          <w:rPr>
            <w:rFonts w:ascii="Cambria Math" w:hAnsi="Cambria Math"/>
          </w:rPr>
          <m:t>p</m:t>
        </m:r>
        <m:r>
          <m:rPr>
            <m:sty m:val="p"/>
          </m:rPr>
          <w:rPr>
            <w:rFonts w:ascii="Cambria Math" w:hAnsi="Cambria Math"/>
            <w:lang w:val="ru-RU"/>
          </w:rPr>
          <m:t>=1-</m:t>
        </m:r>
        <m:r>
          <m:rPr>
            <m:sty m:val="p"/>
          </m:rPr>
          <w:rPr>
            <w:rFonts w:ascii="Cambria Math" w:hAnsi="Cambria Math"/>
          </w:rPr>
          <m:t>exp</m:t>
        </m:r>
        <m:d>
          <m:dPr>
            <m:ctrlPr>
              <w:rPr>
                <w:rFonts w:ascii="Cambria Math" w:hAnsi="Cambria Math"/>
              </w:rPr>
            </m:ctrlPr>
          </m:dPr>
          <m:e>
            <m:r>
              <m:rPr>
                <m:sty m:val="p"/>
              </m:rPr>
              <w:rPr>
                <w:rFonts w:ascii="Cambria Math" w:hAnsi="Cambria Math"/>
                <w:lang w:val="ru-RU"/>
              </w:rPr>
              <m:t>-</m:t>
            </m:r>
            <m:sSub>
              <m:sSubPr>
                <m:ctrlPr>
                  <w:rPr>
                    <w:rFonts w:ascii="Cambria Math" w:hAnsi="Cambria Math"/>
                    <w:lang w:val="ru-RU"/>
                  </w:rPr>
                </m:ctrlPr>
              </m:sSubPr>
              <m:e>
                <m:r>
                  <m:rPr>
                    <m:sty m:val="p"/>
                  </m:rPr>
                  <w:rPr>
                    <w:rFonts w:ascii="Cambria Math" w:hAnsi="Cambria Math"/>
                    <w:lang w:val="ru-RU"/>
                  </w:rPr>
                  <m:t>λ</m:t>
                </m:r>
              </m:e>
              <m:sub>
                <m:r>
                  <m:rPr>
                    <m:sty m:val="p"/>
                  </m:rPr>
                  <w:rPr>
                    <w:rFonts w:ascii="Cambria Math" w:hAnsi="Cambria Math"/>
                    <w:lang w:val="ru-RU"/>
                  </w:rPr>
                  <m:t>тр</m:t>
                </m:r>
              </m:sub>
            </m:sSub>
          </m:e>
        </m:d>
      </m:oMath>
      <w:r w:rsidRPr="00B50F34">
        <w:rPr>
          <w:lang w:val="ru-RU"/>
        </w:rPr>
        <w:t>,</w:t>
      </w:r>
      <w:r w:rsidR="003600E0">
        <w:rPr>
          <w:lang w:val="ru-RU"/>
        </w:rPr>
        <w:t xml:space="preserve"> </w:t>
      </w:r>
      <m:oMath>
        <m:sSub>
          <m:sSubPr>
            <m:ctrlPr>
              <w:rPr>
                <w:rFonts w:ascii="Cambria Math" w:hAnsi="Cambria Math"/>
                <w:lang w:val="ru-RU"/>
              </w:rPr>
            </m:ctrlPr>
          </m:sSubPr>
          <m:e>
            <m:r>
              <m:rPr>
                <m:sty m:val="p"/>
              </m:rPr>
              <w:rPr>
                <w:rFonts w:ascii="Cambria Math" w:hAnsi="Cambria Math"/>
              </w:rPr>
              <m:t>q</m:t>
            </m:r>
          </m:e>
          <m:sub>
            <m:r>
              <m:rPr>
                <m:sty m:val="p"/>
              </m:rPr>
              <w:rPr>
                <w:rFonts w:ascii="Cambria Math" w:hAnsi="Cambria Math"/>
                <w:lang w:val="ru-RU"/>
              </w:rPr>
              <m:t>повр.диод</m:t>
            </m:r>
          </m:sub>
        </m:sSub>
        <m:r>
          <m:rPr>
            <m:sty m:val="p"/>
          </m:rPr>
          <w:rPr>
            <w:rFonts w:ascii="Cambria Math" w:hAnsi="Cambria Math"/>
            <w:lang w:val="ru-RU"/>
          </w:rPr>
          <m:t>=1-</m:t>
        </m:r>
        <m:r>
          <m:rPr>
            <m:sty m:val="p"/>
          </m:rPr>
          <w:rPr>
            <w:rFonts w:ascii="Cambria Math" w:hAnsi="Cambria Math"/>
          </w:rPr>
          <m:t>exp</m:t>
        </m:r>
        <m:d>
          <m:dPr>
            <m:ctrlPr>
              <w:rPr>
                <w:rFonts w:ascii="Cambria Math" w:hAnsi="Cambria Math"/>
              </w:rPr>
            </m:ctrlPr>
          </m:dPr>
          <m:e>
            <m:r>
              <m:rPr>
                <m:sty m:val="p"/>
              </m:rPr>
              <w:rPr>
                <w:rFonts w:ascii="Cambria Math" w:hAnsi="Cambria Math"/>
                <w:lang w:val="ru-RU"/>
              </w:rPr>
              <m:t>-</m:t>
            </m:r>
            <m:sSub>
              <m:sSubPr>
                <m:ctrlPr>
                  <w:rPr>
                    <w:rFonts w:ascii="Cambria Math" w:hAnsi="Cambria Math"/>
                    <w:lang w:val="ru-RU"/>
                  </w:rPr>
                </m:ctrlPr>
              </m:sSubPr>
              <m:e>
                <m:r>
                  <m:rPr>
                    <m:sty m:val="p"/>
                  </m:rPr>
                  <w:rPr>
                    <w:rFonts w:ascii="Cambria Math" w:hAnsi="Cambria Math"/>
                    <w:lang w:val="ru-RU"/>
                  </w:rPr>
                  <m:t>λ</m:t>
                </m:r>
              </m:e>
              <m:sub>
                <m:r>
                  <m:rPr>
                    <m:sty m:val="p"/>
                  </m:rPr>
                  <w:rPr>
                    <w:rFonts w:ascii="Cambria Math" w:hAnsi="Cambria Math"/>
                    <w:lang w:val="ru-RU"/>
                  </w:rPr>
                  <m:t>диод</m:t>
                </m:r>
              </m:sub>
            </m:sSub>
          </m:e>
        </m:d>
      </m:oMath>
      <w:r w:rsidRPr="00B50F34">
        <w:rPr>
          <w:lang w:val="ru-RU"/>
        </w:rPr>
        <w:t xml:space="preserve">. Частота отказа выключателя в отключении повреждения трансформатора (или диода) определяется </w:t>
      </w:r>
      <w:proofErr w:type="gramStart"/>
      <w:r w:rsidRPr="00B50F34">
        <w:rPr>
          <w:lang w:val="ru-RU"/>
        </w:rPr>
        <w:t xml:space="preserve">как </w:t>
      </w:r>
      <m:oMath>
        <m:sSub>
          <m:sSubPr>
            <m:ctrlPr>
              <w:rPr>
                <w:rFonts w:ascii="Cambria Math" w:hAnsi="Cambria Math"/>
                <w:lang w:val="ru-RU"/>
              </w:rPr>
            </m:ctrlPr>
          </m:sSubPr>
          <m:e>
            <m:r>
              <m:rPr>
                <m:sty m:val="p"/>
              </m:rPr>
              <w:rPr>
                <w:rFonts w:ascii="Cambria Math" w:hAnsi="Cambria Math"/>
                <w:lang w:val="ru-RU"/>
              </w:rPr>
              <m:t>λ</m:t>
            </m:r>
          </m:e>
          <m:sub>
            <m:r>
              <m:rPr>
                <m:sty m:val="p"/>
              </m:rPr>
              <w:rPr>
                <w:rFonts w:ascii="Cambria Math" w:hAnsi="Cambria Math"/>
                <w:lang w:val="ru-RU"/>
              </w:rPr>
              <m:t>в.отк.откл.</m:t>
            </m:r>
          </m:sub>
        </m:sSub>
        <m:r>
          <m:rPr>
            <m:sty m:val="p"/>
          </m:rPr>
          <w:rPr>
            <w:rFonts w:ascii="Cambria Math" w:hAnsi="Cambria Math"/>
            <w:lang w:val="ru-RU"/>
          </w:rPr>
          <m:t>=0,318</m:t>
        </m:r>
        <m:sSub>
          <m:sSubPr>
            <m:ctrlPr>
              <w:rPr>
                <w:rFonts w:ascii="Cambria Math" w:hAnsi="Cambria Math"/>
                <w:lang w:val="ru-RU"/>
              </w:rPr>
            </m:ctrlPr>
          </m:sSubPr>
          <m:e>
            <m:r>
              <m:rPr>
                <m:sty m:val="p"/>
              </m:rPr>
              <w:rPr>
                <w:rFonts w:ascii="Cambria Math" w:hAnsi="Cambria Math"/>
                <w:lang w:val="ru-RU"/>
              </w:rPr>
              <m:t>λ</m:t>
            </m:r>
          </m:e>
          <m:sub>
            <m:r>
              <m:rPr>
                <m:sty m:val="p"/>
              </m:rPr>
              <w:rPr>
                <w:rFonts w:ascii="Cambria Math" w:hAnsi="Cambria Math"/>
                <w:lang w:val="ru-RU"/>
              </w:rPr>
              <m:t>в</m:t>
            </m:r>
          </m:sub>
        </m:sSub>
      </m:oMath>
      <w:r w:rsidRPr="00B50F34">
        <w:rPr>
          <w:lang w:val="ru-RU"/>
        </w:rPr>
        <w:t>.</w:t>
      </w:r>
      <w:proofErr w:type="gramEnd"/>
      <w:r w:rsidRPr="00B50F34">
        <w:rPr>
          <w:lang w:val="ru-RU"/>
        </w:rPr>
        <w:t xml:space="preserve"> </w:t>
      </w:r>
      <w:proofErr w:type="gramStart"/>
      <w:r w:rsidRPr="00B50F34">
        <w:rPr>
          <w:lang w:val="ru-RU"/>
        </w:rPr>
        <w:t xml:space="preserve">Вероятность </w:t>
      </w:r>
      <m:oMath>
        <m:sSub>
          <m:sSubPr>
            <m:ctrlPr>
              <w:rPr>
                <w:rFonts w:ascii="Cambria Math" w:hAnsi="Cambria Math"/>
                <w:lang w:val="ru-RU"/>
              </w:rPr>
            </m:ctrlPr>
          </m:sSubPr>
          <m:e>
            <m:r>
              <m:rPr>
                <m:sty m:val="p"/>
              </m:rPr>
              <w:rPr>
                <w:rFonts w:ascii="Cambria Math" w:hAnsi="Cambria Math"/>
              </w:rPr>
              <m:t>q</m:t>
            </m:r>
          </m:e>
          <m:sub>
            <m:r>
              <m:rPr>
                <m:sty m:val="p"/>
              </m:rPr>
              <w:rPr>
                <w:rFonts w:ascii="Cambria Math" w:hAnsi="Cambria Math"/>
                <w:lang w:val="ru-RU"/>
              </w:rPr>
              <m:t>в.отк.откл.</m:t>
            </m:r>
          </m:sub>
        </m:sSub>
        <m:r>
          <m:rPr>
            <m:sty m:val="p"/>
          </m:rPr>
          <w:rPr>
            <w:rFonts w:ascii="Cambria Math" w:hAnsi="Cambria Math"/>
            <w:lang w:val="ru-RU"/>
          </w:rPr>
          <m:t>=1-</m:t>
        </m:r>
        <m:r>
          <m:rPr>
            <m:sty m:val="p"/>
          </m:rPr>
          <w:rPr>
            <w:rFonts w:ascii="Cambria Math" w:hAnsi="Cambria Math"/>
          </w:rPr>
          <m:t>exp</m:t>
        </m:r>
        <m:d>
          <m:dPr>
            <m:ctrlPr>
              <w:rPr>
                <w:rFonts w:ascii="Cambria Math" w:hAnsi="Cambria Math"/>
              </w:rPr>
            </m:ctrlPr>
          </m:dPr>
          <m:e>
            <m:r>
              <m:rPr>
                <m:sty m:val="p"/>
              </m:rPr>
              <w:rPr>
                <w:rFonts w:ascii="Cambria Math" w:hAnsi="Cambria Math"/>
                <w:lang w:val="ru-RU"/>
              </w:rPr>
              <m:t>-</m:t>
            </m:r>
            <m:sSub>
              <m:sSubPr>
                <m:ctrlPr>
                  <w:rPr>
                    <w:rFonts w:ascii="Cambria Math" w:hAnsi="Cambria Math"/>
                    <w:lang w:val="ru-RU"/>
                  </w:rPr>
                </m:ctrlPr>
              </m:sSubPr>
              <m:e>
                <m:r>
                  <m:rPr>
                    <m:sty m:val="p"/>
                  </m:rPr>
                  <w:rPr>
                    <w:rFonts w:ascii="Cambria Math" w:hAnsi="Cambria Math"/>
                    <w:lang w:val="ru-RU"/>
                  </w:rPr>
                  <m:t>λ</m:t>
                </m:r>
              </m:e>
              <m:sub>
                <m:r>
                  <m:rPr>
                    <m:sty m:val="p"/>
                  </m:rPr>
                  <w:rPr>
                    <w:rFonts w:ascii="Cambria Math" w:hAnsi="Cambria Math"/>
                    <w:lang w:val="ru-RU"/>
                  </w:rPr>
                  <m:t>в.отк.откл.</m:t>
                </m:r>
              </m:sub>
            </m:sSub>
          </m:e>
        </m:d>
      </m:oMath>
      <w:r w:rsidRPr="00B50F34">
        <w:rPr>
          <w:lang w:val="ru-RU"/>
        </w:rPr>
        <w:t>.</w:t>
      </w:r>
      <w:proofErr w:type="gramEnd"/>
    </w:p>
    <w:p w14:paraId="4A70BA7B" w14:textId="77777777" w:rsidR="00712424" w:rsidRPr="00B50F34" w:rsidRDefault="00712424" w:rsidP="00303109">
      <w:pPr>
        <w:spacing w:after="0" w:line="240" w:lineRule="auto"/>
        <w:ind w:firstLine="709"/>
        <w:jc w:val="both"/>
        <w:rPr>
          <w:lang w:val="ru-RU"/>
        </w:rPr>
      </w:pPr>
      <w:r w:rsidRPr="00B50F34">
        <w:rPr>
          <w:lang w:val="ru-RU"/>
        </w:rPr>
        <w:t>Суммарные вероятности отказов выключателя в отключении повреждений трансформатора и диодов, соответственно, определяются так</w:t>
      </w:r>
    </w:p>
    <w:p w14:paraId="61AEE11D" w14:textId="77777777" w:rsidR="00712424" w:rsidRPr="00B50F34" w:rsidRDefault="00712424" w:rsidP="00712424">
      <w:pPr>
        <w:spacing w:after="0" w:line="240" w:lineRule="auto"/>
        <w:ind w:firstLine="567"/>
        <w:jc w:val="both"/>
        <w:rPr>
          <w:lang w:val="ru-RU"/>
        </w:rPr>
      </w:pPr>
    </w:p>
    <w:p w14:paraId="0CFF0CF9" w14:textId="7169C2A8" w:rsidR="00712424" w:rsidRPr="00B50F34" w:rsidRDefault="002D3970" w:rsidP="00712424">
      <w:pPr>
        <w:spacing w:after="0" w:line="240" w:lineRule="auto"/>
        <w:ind w:firstLine="567"/>
        <w:jc w:val="both"/>
        <w:rPr>
          <w:lang w:val="ru-RU"/>
        </w:rPr>
      </w:pPr>
      <m:oMathPara>
        <m:oMathParaPr>
          <m:jc m:val="right"/>
        </m:oMathParaPr>
        <m:oMath>
          <m:sSub>
            <m:sSubPr>
              <m:ctrlPr>
                <w:rPr>
                  <w:rFonts w:ascii="Cambria Math" w:hAnsi="Cambria Math"/>
                  <w:lang w:val="ru-RU"/>
                </w:rPr>
              </m:ctrlPr>
            </m:sSubPr>
            <m:e>
              <m:r>
                <m:rPr>
                  <m:sty m:val="p"/>
                </m:rPr>
                <w:rPr>
                  <w:rFonts w:ascii="Cambria Math" w:hAnsi="Cambria Math"/>
                </w:rPr>
                <m:t>q</m:t>
              </m:r>
            </m:e>
            <m:sub>
              <m:r>
                <m:rPr>
                  <m:sty m:val="p"/>
                </m:rPr>
                <w:rPr>
                  <w:rFonts w:ascii="Cambria Math" w:hAnsi="Cambria Math"/>
                  <w:lang w:val="ru-RU"/>
                </w:rPr>
                <m:t>4</m:t>
              </m:r>
            </m:sub>
          </m:sSub>
          <m:r>
            <m:rPr>
              <m:sty m:val="p"/>
            </m:rPr>
            <w:rPr>
              <w:rFonts w:ascii="Cambria Math" w:hAnsi="Cambria Math"/>
              <w:lang w:val="ru-RU"/>
            </w:rPr>
            <m:t>=</m:t>
          </m:r>
          <m:sSub>
            <m:sSubPr>
              <m:ctrlPr>
                <w:rPr>
                  <w:rFonts w:ascii="Cambria Math" w:hAnsi="Cambria Math"/>
                  <w:lang w:val="ru-RU"/>
                </w:rPr>
              </m:ctrlPr>
            </m:sSubPr>
            <m:e>
              <m:r>
                <m:rPr>
                  <m:sty m:val="p"/>
                </m:rPr>
                <w:rPr>
                  <w:rFonts w:ascii="Cambria Math" w:hAnsi="Cambria Math"/>
                </w:rPr>
                <m:t>q</m:t>
              </m:r>
            </m:e>
            <m:sub>
              <m:r>
                <m:rPr>
                  <m:sty m:val="p"/>
                </m:rPr>
                <w:rPr>
                  <w:rFonts w:ascii="Cambria Math" w:hAnsi="Cambria Math"/>
                  <w:lang w:val="ru-RU"/>
                </w:rPr>
                <m:t>повр.тр</m:t>
              </m:r>
            </m:sub>
          </m:sSub>
          <m:r>
            <m:rPr>
              <m:sty m:val="p"/>
            </m:rPr>
            <w:rPr>
              <w:rFonts w:ascii="Cambria Math" w:hAnsi="Cambria Math"/>
              <w:lang w:val="ru-RU"/>
            </w:rPr>
            <m:t>∙</m:t>
          </m:r>
          <m:sSub>
            <m:sSubPr>
              <m:ctrlPr>
                <w:rPr>
                  <w:rFonts w:ascii="Cambria Math" w:hAnsi="Cambria Math"/>
                  <w:lang w:val="ru-RU"/>
                </w:rPr>
              </m:ctrlPr>
            </m:sSubPr>
            <m:e>
              <m:r>
                <m:rPr>
                  <m:sty m:val="p"/>
                </m:rPr>
                <w:rPr>
                  <w:rFonts w:ascii="Cambria Math" w:hAnsi="Cambria Math"/>
                </w:rPr>
                <m:t>q</m:t>
              </m:r>
            </m:e>
            <m:sub>
              <m:r>
                <m:rPr>
                  <m:sty m:val="p"/>
                </m:rPr>
                <w:rPr>
                  <w:rFonts w:ascii="Cambria Math" w:hAnsi="Cambria Math"/>
                  <w:lang w:val="ru-RU"/>
                </w:rPr>
                <m:t>в.отк.откл.</m:t>
              </m:r>
            </m:sub>
          </m:sSub>
          <m:r>
            <m:rPr>
              <m:sty m:val="p"/>
            </m:rPr>
            <w:rPr>
              <w:rFonts w:ascii="Cambria Math" w:hAnsi="Cambria Math"/>
              <w:lang w:val="ru-RU"/>
            </w:rPr>
            <m:t xml:space="preserve">; </m:t>
          </m:r>
          <m:sSub>
            <m:sSubPr>
              <m:ctrlPr>
                <w:rPr>
                  <w:rFonts w:ascii="Cambria Math" w:hAnsi="Cambria Math"/>
                  <w:lang w:val="ru-RU"/>
                </w:rPr>
              </m:ctrlPr>
            </m:sSubPr>
            <m:e>
              <m:r>
                <m:rPr>
                  <m:sty m:val="p"/>
                </m:rPr>
                <w:rPr>
                  <w:rFonts w:ascii="Cambria Math" w:hAnsi="Cambria Math"/>
                </w:rPr>
                <m:t>q</m:t>
              </m:r>
            </m:e>
            <m:sub>
              <m:r>
                <m:rPr>
                  <m:sty m:val="p"/>
                </m:rPr>
                <w:rPr>
                  <w:rFonts w:ascii="Cambria Math" w:hAnsi="Cambria Math"/>
                  <w:lang w:val="ru-RU"/>
                </w:rPr>
                <m:t>5</m:t>
              </m:r>
            </m:sub>
          </m:sSub>
          <m:r>
            <m:rPr>
              <m:sty m:val="p"/>
            </m:rPr>
            <w:rPr>
              <w:rFonts w:ascii="Cambria Math" w:hAnsi="Cambria Math"/>
              <w:lang w:val="ru-RU"/>
            </w:rPr>
            <m:t>=</m:t>
          </m:r>
          <m:sSub>
            <m:sSubPr>
              <m:ctrlPr>
                <w:rPr>
                  <w:rFonts w:ascii="Cambria Math" w:hAnsi="Cambria Math"/>
                  <w:lang w:val="ru-RU"/>
                </w:rPr>
              </m:ctrlPr>
            </m:sSubPr>
            <m:e>
              <m:r>
                <m:rPr>
                  <m:sty m:val="p"/>
                </m:rPr>
                <w:rPr>
                  <w:rFonts w:ascii="Cambria Math" w:hAnsi="Cambria Math"/>
                </w:rPr>
                <m:t>q</m:t>
              </m:r>
            </m:e>
            <m:sub>
              <m:r>
                <m:rPr>
                  <m:sty m:val="p"/>
                </m:rPr>
                <w:rPr>
                  <w:rFonts w:ascii="Cambria Math" w:hAnsi="Cambria Math"/>
                  <w:lang w:val="ru-RU"/>
                </w:rPr>
                <m:t>повр.диод</m:t>
              </m:r>
            </m:sub>
          </m:sSub>
          <m:r>
            <m:rPr>
              <m:sty m:val="p"/>
            </m:rPr>
            <w:rPr>
              <w:rFonts w:ascii="Cambria Math" w:hAnsi="Cambria Math"/>
              <w:lang w:val="ru-RU"/>
            </w:rPr>
            <m:t>∙</m:t>
          </m:r>
          <m:sSub>
            <m:sSubPr>
              <m:ctrlPr>
                <w:rPr>
                  <w:rFonts w:ascii="Cambria Math" w:hAnsi="Cambria Math"/>
                  <w:lang w:val="ru-RU"/>
                </w:rPr>
              </m:ctrlPr>
            </m:sSubPr>
            <m:e>
              <m:r>
                <m:rPr>
                  <m:sty m:val="p"/>
                </m:rPr>
                <w:rPr>
                  <w:rFonts w:ascii="Cambria Math" w:hAnsi="Cambria Math"/>
                </w:rPr>
                <m:t>q</m:t>
              </m:r>
            </m:e>
            <m:sub>
              <m:r>
                <m:rPr>
                  <m:sty m:val="p"/>
                </m:rPr>
                <w:rPr>
                  <w:rFonts w:ascii="Cambria Math" w:hAnsi="Cambria Math"/>
                  <w:lang w:val="ru-RU"/>
                </w:rPr>
                <m:t>в.отк.откл.</m:t>
              </m:r>
            </m:sub>
          </m:sSub>
          <m:r>
            <m:rPr>
              <m:sty m:val="p"/>
            </m:rPr>
            <w:rPr>
              <w:rFonts w:ascii="Cambria Math" w:hAnsi="Cambria Math"/>
              <w:lang w:val="ru-RU"/>
            </w:rPr>
            <m:t xml:space="preserve">                      (3.13)</m:t>
          </m:r>
        </m:oMath>
      </m:oMathPara>
    </w:p>
    <w:p w14:paraId="2FA17477" w14:textId="77777777" w:rsidR="00712424" w:rsidRPr="00B50F34" w:rsidRDefault="00712424" w:rsidP="00712424">
      <w:pPr>
        <w:spacing w:after="0" w:line="240" w:lineRule="auto"/>
        <w:ind w:firstLine="567"/>
        <w:jc w:val="both"/>
        <w:rPr>
          <w:lang w:val="ru-RU"/>
        </w:rPr>
      </w:pPr>
    </w:p>
    <w:p w14:paraId="5FFDC20F" w14:textId="77777777" w:rsidR="00712424" w:rsidRPr="00B50F34" w:rsidRDefault="00712424" w:rsidP="00303109">
      <w:pPr>
        <w:spacing w:after="0" w:line="240" w:lineRule="auto"/>
        <w:ind w:firstLine="709"/>
        <w:jc w:val="both"/>
        <w:rPr>
          <w:lang w:val="ru-RU"/>
        </w:rPr>
      </w:pPr>
      <w:r w:rsidRPr="00B50F34">
        <w:rPr>
          <w:lang w:val="ru-RU"/>
        </w:rPr>
        <w:t xml:space="preserve">Частоты возникновения этих событий в течение года </w:t>
      </w:r>
      <w:proofErr w:type="gramStart"/>
      <w:r w:rsidRPr="00B50F34">
        <w:rPr>
          <w:lang w:val="ru-RU"/>
        </w:rPr>
        <w:t xml:space="preserve">равны </w:t>
      </w:r>
      <m:oMath>
        <m:sSub>
          <m:sSubPr>
            <m:ctrlPr>
              <w:rPr>
                <w:rFonts w:ascii="Cambria Math" w:hAnsi="Cambria Math"/>
                <w:lang w:val="ru-RU"/>
              </w:rPr>
            </m:ctrlPr>
          </m:sSubPr>
          <m:e>
            <m:r>
              <m:rPr>
                <m:sty m:val="p"/>
              </m:rPr>
              <w:rPr>
                <w:rFonts w:ascii="Cambria Math" w:hAnsi="Cambria Math"/>
                <w:lang w:val="ru-RU"/>
              </w:rPr>
              <m:t>Λ</m:t>
            </m:r>
          </m:e>
          <m:sub>
            <m:r>
              <m:rPr>
                <m:sty m:val="p"/>
              </m:rPr>
              <w:rPr>
                <w:rFonts w:ascii="Cambria Math" w:hAnsi="Cambria Math"/>
                <w:lang w:val="ru-RU"/>
              </w:rPr>
              <m:t>4</m:t>
            </m:r>
          </m:sub>
        </m:sSub>
        <m:r>
          <m:rPr>
            <m:sty m:val="p"/>
          </m:rPr>
          <w:rPr>
            <w:rFonts w:ascii="Cambria Math" w:hAnsi="Cambria Math"/>
            <w:lang w:val="ru-RU"/>
          </w:rPr>
          <m:t>=-</m:t>
        </m:r>
        <m:r>
          <m:rPr>
            <m:sty m:val="p"/>
          </m:rPr>
          <w:rPr>
            <w:rFonts w:ascii="Cambria Math" w:hAnsi="Cambria Math"/>
          </w:rPr>
          <m:t>ln</m:t>
        </m:r>
        <m:d>
          <m:dPr>
            <m:ctrlPr>
              <w:rPr>
                <w:rFonts w:ascii="Cambria Math" w:hAnsi="Cambria Math"/>
              </w:rPr>
            </m:ctrlPr>
          </m:dPr>
          <m:e>
            <m:r>
              <m:rPr>
                <m:sty m:val="p"/>
              </m:rPr>
              <w:rPr>
                <w:rFonts w:ascii="Cambria Math" w:hAnsi="Cambria Math"/>
                <w:lang w:val="ru-RU"/>
              </w:rPr>
              <m:t>1-</m:t>
            </m:r>
            <m:sSub>
              <m:sSubPr>
                <m:ctrlPr>
                  <w:rPr>
                    <w:rFonts w:ascii="Cambria Math" w:hAnsi="Cambria Math"/>
                  </w:rPr>
                </m:ctrlPr>
              </m:sSubPr>
              <m:e>
                <m:r>
                  <m:rPr>
                    <m:sty m:val="p"/>
                  </m:rPr>
                  <w:rPr>
                    <w:rFonts w:ascii="Cambria Math" w:hAnsi="Cambria Math"/>
                  </w:rPr>
                  <m:t>q</m:t>
                </m:r>
              </m:e>
              <m:sub>
                <m:r>
                  <m:rPr>
                    <m:sty m:val="p"/>
                  </m:rPr>
                  <w:rPr>
                    <w:rFonts w:ascii="Cambria Math" w:hAnsi="Cambria Math"/>
                    <w:lang w:val="ru-RU"/>
                  </w:rPr>
                  <m:t>4</m:t>
                </m:r>
              </m:sub>
            </m:sSub>
          </m:e>
        </m:d>
      </m:oMath>
      <w:r w:rsidRPr="00B50F34">
        <w:rPr>
          <w:lang w:val="ru-RU"/>
        </w:rPr>
        <w:t xml:space="preserve"> и</w:t>
      </w:r>
      <w:proofErr w:type="gramEnd"/>
      <w:r w:rsidRPr="00B50F34">
        <w:rPr>
          <w:lang w:val="ru-RU"/>
        </w:rPr>
        <w:t xml:space="preserve"> </w:t>
      </w:r>
      <m:oMath>
        <m:sSub>
          <m:sSubPr>
            <m:ctrlPr>
              <w:rPr>
                <w:rFonts w:ascii="Cambria Math" w:hAnsi="Cambria Math"/>
                <w:lang w:val="ru-RU"/>
              </w:rPr>
            </m:ctrlPr>
          </m:sSubPr>
          <m:e>
            <m:r>
              <m:rPr>
                <m:sty m:val="p"/>
              </m:rPr>
              <w:rPr>
                <w:rFonts w:ascii="Cambria Math" w:hAnsi="Cambria Math"/>
                <w:lang w:val="ru-RU"/>
              </w:rPr>
              <m:t>Λ</m:t>
            </m:r>
          </m:e>
          <m:sub>
            <m:r>
              <m:rPr>
                <m:sty m:val="p"/>
              </m:rPr>
              <w:rPr>
                <w:rFonts w:ascii="Cambria Math" w:hAnsi="Cambria Math"/>
                <w:lang w:val="ru-RU"/>
              </w:rPr>
              <m:t>5</m:t>
            </m:r>
          </m:sub>
        </m:sSub>
        <m:r>
          <m:rPr>
            <m:sty m:val="p"/>
          </m:rPr>
          <w:rPr>
            <w:rFonts w:ascii="Cambria Math" w:hAnsi="Cambria Math"/>
            <w:lang w:val="ru-RU"/>
          </w:rPr>
          <m:t>=-</m:t>
        </m:r>
        <m:r>
          <m:rPr>
            <m:sty m:val="p"/>
          </m:rPr>
          <w:rPr>
            <w:rFonts w:ascii="Cambria Math" w:hAnsi="Cambria Math"/>
          </w:rPr>
          <m:t>ln</m:t>
        </m:r>
        <m:d>
          <m:dPr>
            <m:ctrlPr>
              <w:rPr>
                <w:rFonts w:ascii="Cambria Math" w:hAnsi="Cambria Math"/>
              </w:rPr>
            </m:ctrlPr>
          </m:dPr>
          <m:e>
            <m:r>
              <m:rPr>
                <m:sty m:val="p"/>
              </m:rPr>
              <w:rPr>
                <w:rFonts w:ascii="Cambria Math" w:hAnsi="Cambria Math"/>
                <w:lang w:val="ru-RU"/>
              </w:rPr>
              <m:t>1-</m:t>
            </m:r>
            <m:sSub>
              <m:sSubPr>
                <m:ctrlPr>
                  <w:rPr>
                    <w:rFonts w:ascii="Cambria Math" w:hAnsi="Cambria Math"/>
                  </w:rPr>
                </m:ctrlPr>
              </m:sSubPr>
              <m:e>
                <m:r>
                  <m:rPr>
                    <m:sty m:val="p"/>
                  </m:rPr>
                  <w:rPr>
                    <w:rFonts w:ascii="Cambria Math" w:hAnsi="Cambria Math"/>
                  </w:rPr>
                  <m:t>q</m:t>
                </m:r>
              </m:e>
              <m:sub>
                <m:r>
                  <m:rPr>
                    <m:sty m:val="p"/>
                  </m:rPr>
                  <w:rPr>
                    <w:rFonts w:ascii="Cambria Math" w:hAnsi="Cambria Math"/>
                    <w:lang w:val="ru-RU"/>
                  </w:rPr>
                  <m:t>5</m:t>
                </m:r>
              </m:sub>
            </m:sSub>
          </m:e>
        </m:d>
      </m:oMath>
      <w:r w:rsidRPr="00B50F34">
        <w:rPr>
          <w:lang w:val="ru-RU"/>
        </w:rPr>
        <w:t xml:space="preserve">. </w:t>
      </w:r>
      <w:proofErr w:type="gramStart"/>
      <w:r w:rsidRPr="00B50F34">
        <w:rPr>
          <w:lang w:val="ru-RU"/>
        </w:rPr>
        <w:t xml:space="preserve">Длительности </w:t>
      </w:r>
      <m:oMath>
        <m:sSub>
          <m:sSubPr>
            <m:ctrlPr>
              <w:rPr>
                <w:rFonts w:ascii="Cambria Math" w:hAnsi="Cambria Math"/>
                <w:lang w:val="ru-RU"/>
              </w:rPr>
            </m:ctrlPr>
          </m:sSubPr>
          <m:e>
            <m:r>
              <m:rPr>
                <m:sty m:val="p"/>
              </m:rPr>
              <w:rPr>
                <w:rFonts w:ascii="Cambria Math" w:hAnsi="Cambria Math"/>
                <w:lang w:val="ru-RU"/>
              </w:rPr>
              <m:t>τ</m:t>
            </m:r>
          </m:e>
          <m:sub>
            <m:r>
              <m:rPr>
                <m:sty m:val="p"/>
              </m:rPr>
              <w:rPr>
                <w:rFonts w:ascii="Cambria Math" w:hAnsi="Cambria Math"/>
                <w:lang w:val="ru-RU"/>
              </w:rPr>
              <m:t>4</m:t>
            </m:r>
          </m:sub>
        </m:sSub>
      </m:oMath>
      <w:r w:rsidRPr="00B50F34">
        <w:rPr>
          <w:lang w:val="ru-RU"/>
        </w:rPr>
        <w:t xml:space="preserve"> (</w:t>
      </w:r>
      <w:proofErr w:type="gramEnd"/>
      <m:oMath>
        <m:sSub>
          <m:sSubPr>
            <m:ctrlPr>
              <w:rPr>
                <w:rFonts w:ascii="Cambria Math" w:hAnsi="Cambria Math"/>
                <w:lang w:val="ru-RU"/>
              </w:rPr>
            </m:ctrlPr>
          </m:sSubPr>
          <m:e>
            <m:r>
              <m:rPr>
                <m:sty m:val="p"/>
              </m:rPr>
              <w:rPr>
                <w:rFonts w:ascii="Cambria Math" w:hAnsi="Cambria Math"/>
                <w:lang w:val="ru-RU"/>
              </w:rPr>
              <m:t>τ</m:t>
            </m:r>
          </m:e>
          <m:sub>
            <m:r>
              <m:rPr>
                <m:sty m:val="p"/>
              </m:rPr>
              <w:rPr>
                <w:rFonts w:ascii="Cambria Math" w:hAnsi="Cambria Math"/>
                <w:lang w:val="ru-RU"/>
              </w:rPr>
              <m:t>5</m:t>
            </m:r>
          </m:sub>
        </m:sSub>
      </m:oMath>
      <w:r w:rsidRPr="00B50F34">
        <w:rPr>
          <w:lang w:val="ru-RU"/>
        </w:rPr>
        <w:t xml:space="preserve">) определяются путем сравнения длительностей восстановления трансформатора </w:t>
      </w:r>
      <m:oMath>
        <m:sSub>
          <m:sSubPr>
            <m:ctrlPr>
              <w:rPr>
                <w:rFonts w:ascii="Cambria Math" w:hAnsi="Cambria Math"/>
                <w:lang w:val="ru-RU"/>
              </w:rPr>
            </m:ctrlPr>
          </m:sSubPr>
          <m:e>
            <m:r>
              <m:rPr>
                <m:sty m:val="p"/>
              </m:rPr>
              <w:rPr>
                <w:rFonts w:ascii="Cambria Math" w:hAnsi="Cambria Math"/>
                <w:lang w:val="ru-RU"/>
              </w:rPr>
              <m:t>τ</m:t>
            </m:r>
          </m:e>
          <m:sub>
            <m:r>
              <m:rPr>
                <m:sty m:val="p"/>
              </m:rPr>
              <w:rPr>
                <w:rFonts w:ascii="Cambria Math" w:hAnsi="Cambria Math"/>
                <w:lang w:val="ru-RU"/>
              </w:rPr>
              <m:t>тр</m:t>
            </m:r>
          </m:sub>
        </m:sSub>
      </m:oMath>
      <w:r w:rsidRPr="00B50F34">
        <w:rPr>
          <w:lang w:val="ru-RU"/>
        </w:rPr>
        <w:t xml:space="preserve"> (диода </w:t>
      </w:r>
      <m:oMath>
        <m:sSub>
          <m:sSubPr>
            <m:ctrlPr>
              <w:rPr>
                <w:rFonts w:ascii="Cambria Math" w:hAnsi="Cambria Math"/>
                <w:lang w:val="ru-RU"/>
              </w:rPr>
            </m:ctrlPr>
          </m:sSubPr>
          <m:e>
            <m:r>
              <m:rPr>
                <m:sty m:val="p"/>
              </m:rPr>
              <w:rPr>
                <w:rFonts w:ascii="Cambria Math" w:hAnsi="Cambria Math"/>
                <w:lang w:val="ru-RU"/>
              </w:rPr>
              <m:t>τ</m:t>
            </m:r>
          </m:e>
          <m:sub>
            <m:r>
              <m:rPr>
                <m:sty m:val="p"/>
              </m:rPr>
              <w:rPr>
                <w:rFonts w:ascii="Cambria Math" w:hAnsi="Cambria Math"/>
                <w:lang w:val="ru-RU"/>
              </w:rPr>
              <m:t>диод</m:t>
            </m:r>
          </m:sub>
        </m:sSub>
      </m:oMath>
      <w:r w:rsidRPr="00B50F34">
        <w:rPr>
          <w:lang w:val="ru-RU"/>
        </w:rPr>
        <w:t xml:space="preserve">) и выключателя – принимается большее из двух значений. Отметим, что при </w:t>
      </w:r>
      <w:proofErr w:type="gramStart"/>
      <w:r w:rsidRPr="00B50F34">
        <w:rPr>
          <w:lang w:val="ru-RU"/>
        </w:rPr>
        <w:t xml:space="preserve">расчете </w:t>
      </w:r>
      <m:oMath>
        <m:sSub>
          <m:sSubPr>
            <m:ctrlPr>
              <w:rPr>
                <w:rFonts w:ascii="Cambria Math" w:hAnsi="Cambria Math"/>
                <w:lang w:val="ru-RU"/>
              </w:rPr>
            </m:ctrlPr>
          </m:sSubPr>
          <m:e>
            <m:r>
              <m:rPr>
                <m:sty m:val="p"/>
              </m:rPr>
              <w:rPr>
                <w:rFonts w:ascii="Cambria Math" w:hAnsi="Cambria Math"/>
                <w:lang w:val="ru-RU"/>
              </w:rPr>
              <m:t>W</m:t>
            </m:r>
          </m:e>
          <m:sub>
            <m:r>
              <m:rPr>
                <m:sty m:val="p"/>
              </m:rPr>
              <w:rPr>
                <w:rFonts w:ascii="Cambria Math" w:hAnsi="Cambria Math"/>
                <w:lang w:val="ru-RU"/>
              </w:rPr>
              <m:t>5</m:t>
            </m:r>
          </m:sub>
        </m:sSub>
      </m:oMath>
      <w:r w:rsidRPr="00B50F34">
        <w:rPr>
          <w:lang w:val="ru-RU"/>
        </w:rPr>
        <w:t xml:space="preserve"> в</w:t>
      </w:r>
      <w:proofErr w:type="gramEnd"/>
      <w:r w:rsidRPr="00B50F34">
        <w:rPr>
          <w:lang w:val="ru-RU"/>
        </w:rPr>
        <w:t xml:space="preserve"> (2), по аналогии с расчетом </w:t>
      </w:r>
      <m:oMath>
        <m:sSub>
          <m:sSubPr>
            <m:ctrlPr>
              <w:rPr>
                <w:rFonts w:ascii="Cambria Math" w:hAnsi="Cambria Math"/>
                <w:lang w:val="ru-RU"/>
              </w:rPr>
            </m:ctrlPr>
          </m:sSubPr>
          <m:e>
            <m:r>
              <m:rPr>
                <m:sty m:val="p"/>
              </m:rPr>
              <w:rPr>
                <w:rFonts w:ascii="Cambria Math" w:hAnsi="Cambria Math"/>
                <w:lang w:val="ru-RU"/>
              </w:rPr>
              <m:t>W</m:t>
            </m:r>
          </m:e>
          <m:sub>
            <m:r>
              <m:rPr>
                <m:sty m:val="p"/>
              </m:rPr>
              <w:rPr>
                <w:rFonts w:ascii="Cambria Math" w:hAnsi="Cambria Math"/>
                <w:lang w:val="ru-RU"/>
              </w:rPr>
              <m:t>2</m:t>
            </m:r>
          </m:sub>
        </m:sSub>
      </m:oMath>
      <w:r w:rsidRPr="00B50F34">
        <w:rPr>
          <w:lang w:val="ru-RU"/>
        </w:rPr>
        <w:t>, должен быть введён множитель 6.</w:t>
      </w:r>
    </w:p>
    <w:p w14:paraId="250AA892" w14:textId="77777777" w:rsidR="00712424" w:rsidRPr="00B50F34" w:rsidRDefault="00712424" w:rsidP="00303109">
      <w:pPr>
        <w:spacing w:after="0" w:line="240" w:lineRule="auto"/>
        <w:ind w:firstLine="709"/>
        <w:jc w:val="both"/>
        <w:rPr>
          <w:lang w:val="ru-RU"/>
        </w:rPr>
      </w:pPr>
      <w:r w:rsidRPr="00B50F34">
        <w:rPr>
          <w:lang w:val="ru-RU"/>
        </w:rPr>
        <w:t xml:space="preserve">При </w:t>
      </w:r>
      <w:proofErr w:type="gramStart"/>
      <w:r w:rsidRPr="00B50F34">
        <w:rPr>
          <w:lang w:val="ru-RU"/>
        </w:rPr>
        <w:t xml:space="preserve">расчете </w:t>
      </w:r>
      <m:oMath>
        <m:sSub>
          <m:sSubPr>
            <m:ctrlPr>
              <w:rPr>
                <w:rFonts w:ascii="Cambria Math" w:hAnsi="Cambria Math"/>
                <w:lang w:val="ru-RU"/>
              </w:rPr>
            </m:ctrlPr>
          </m:sSubPr>
          <m:e>
            <m:r>
              <m:rPr>
                <m:sty m:val="p"/>
              </m:rPr>
              <w:rPr>
                <w:rFonts w:ascii="Cambria Math" w:hAnsi="Cambria Math"/>
                <w:lang w:val="ru-RU"/>
              </w:rPr>
              <m:t>W</m:t>
            </m:r>
          </m:e>
          <m:sub>
            <m:r>
              <m:rPr>
                <m:sty m:val="p"/>
              </m:rPr>
              <w:rPr>
                <w:rFonts w:ascii="Cambria Math" w:hAnsi="Cambria Math"/>
                <w:lang w:val="ru-RU"/>
              </w:rPr>
              <m:t>6</m:t>
            </m:r>
          </m:sub>
        </m:sSub>
      </m:oMath>
      <w:r w:rsidRPr="00B50F34">
        <w:rPr>
          <w:lang w:val="ru-RU"/>
        </w:rPr>
        <w:t xml:space="preserve"> принимается</w:t>
      </w:r>
      <w:proofErr w:type="gramEnd"/>
      <w:r w:rsidRPr="00B50F34">
        <w:rPr>
          <w:lang w:val="ru-RU"/>
        </w:rPr>
        <w:t xml:space="preserve"> </w:t>
      </w:r>
      <m:oMath>
        <m:sSub>
          <m:sSubPr>
            <m:ctrlPr>
              <w:rPr>
                <w:rFonts w:ascii="Cambria Math" w:hAnsi="Cambria Math"/>
                <w:lang w:val="ru-RU"/>
              </w:rPr>
            </m:ctrlPr>
          </m:sSubPr>
          <m:e>
            <m:r>
              <m:rPr>
                <m:sty m:val="p"/>
              </m:rPr>
              <w:rPr>
                <w:rFonts w:ascii="Cambria Math" w:hAnsi="Cambria Math"/>
                <w:lang w:val="ru-RU"/>
              </w:rPr>
              <m:t>Λ</m:t>
            </m:r>
          </m:e>
          <m:sub>
            <m:r>
              <m:rPr>
                <m:sty m:val="p"/>
              </m:rPr>
              <w:rPr>
                <w:rFonts w:ascii="Cambria Math" w:hAnsi="Cambria Math"/>
                <w:lang w:val="ru-RU"/>
              </w:rPr>
              <m:t>6</m:t>
            </m:r>
          </m:sub>
        </m:sSub>
        <m:r>
          <m:rPr>
            <m:sty m:val="p"/>
          </m:rPr>
          <w:rPr>
            <w:rFonts w:ascii="Cambria Math" w:hAnsi="Cambria Math"/>
            <w:lang w:val="ru-RU"/>
          </w:rPr>
          <m:t>=0,032</m:t>
        </m:r>
        <m:sSub>
          <m:sSubPr>
            <m:ctrlPr>
              <w:rPr>
                <w:rFonts w:ascii="Cambria Math" w:hAnsi="Cambria Math"/>
                <w:lang w:val="ru-RU"/>
              </w:rPr>
            </m:ctrlPr>
          </m:sSubPr>
          <m:e>
            <m:r>
              <m:rPr>
                <m:sty m:val="p"/>
              </m:rPr>
              <w:rPr>
                <w:rFonts w:ascii="Cambria Math" w:hAnsi="Cambria Math"/>
                <w:lang w:val="ru-RU"/>
              </w:rPr>
              <m:t>λ</m:t>
            </m:r>
          </m:e>
          <m:sub>
            <m:r>
              <m:rPr>
                <m:sty m:val="p"/>
              </m:rPr>
              <w:rPr>
                <w:rFonts w:ascii="Cambria Math" w:hAnsi="Cambria Math"/>
                <w:lang w:val="ru-RU"/>
              </w:rPr>
              <m:t>в</m:t>
            </m:r>
          </m:sub>
        </m:sSub>
      </m:oMath>
      <w:r w:rsidRPr="00B50F34">
        <w:rPr>
          <w:lang w:val="ru-RU"/>
        </w:rPr>
        <w:t xml:space="preserve">, </w:t>
      </w:r>
      <m:oMath>
        <m:sSub>
          <m:sSubPr>
            <m:ctrlPr>
              <w:rPr>
                <w:rFonts w:ascii="Cambria Math" w:hAnsi="Cambria Math"/>
                <w:lang w:val="ru-RU"/>
              </w:rPr>
            </m:ctrlPr>
          </m:sSubPr>
          <m:e>
            <m:r>
              <m:rPr>
                <m:sty m:val="p"/>
              </m:rPr>
              <w:rPr>
                <w:rFonts w:ascii="Cambria Math" w:hAnsi="Cambria Math"/>
                <w:lang w:val="ru-RU"/>
              </w:rPr>
              <m:t>τ</m:t>
            </m:r>
          </m:e>
          <m:sub>
            <m:r>
              <m:rPr>
                <m:sty m:val="p"/>
              </m:rPr>
              <w:rPr>
                <w:rFonts w:ascii="Cambria Math" w:hAnsi="Cambria Math"/>
                <w:lang w:val="ru-RU"/>
              </w:rPr>
              <m:t>6</m:t>
            </m:r>
          </m:sub>
        </m:sSub>
        <m:r>
          <m:rPr>
            <m:sty m:val="p"/>
          </m:rPr>
          <w:rPr>
            <w:rFonts w:ascii="Cambria Math" w:hAnsi="Cambria Math"/>
            <w:lang w:val="ru-RU"/>
          </w:rPr>
          <m:t>=</m:t>
        </m:r>
        <m:sSub>
          <m:sSubPr>
            <m:ctrlPr>
              <w:rPr>
                <w:rFonts w:ascii="Cambria Math" w:hAnsi="Cambria Math"/>
                <w:lang w:val="ru-RU"/>
              </w:rPr>
            </m:ctrlPr>
          </m:sSubPr>
          <m:e>
            <m:r>
              <m:rPr>
                <m:sty m:val="p"/>
              </m:rPr>
              <w:rPr>
                <w:rFonts w:ascii="Cambria Math" w:hAnsi="Cambria Math"/>
                <w:lang w:val="ru-RU"/>
              </w:rPr>
              <m:t>τ</m:t>
            </m:r>
          </m:e>
          <m:sub>
            <m:r>
              <m:rPr>
                <m:sty m:val="p"/>
              </m:rPr>
              <w:rPr>
                <w:rFonts w:ascii="Cambria Math" w:hAnsi="Cambria Math"/>
                <w:lang w:val="ru-RU"/>
              </w:rPr>
              <m:t>в</m:t>
            </m:r>
          </m:sub>
        </m:sSub>
      </m:oMath>
      <w:r w:rsidRPr="00B50F34">
        <w:rPr>
          <w:lang w:val="ru-RU"/>
        </w:rPr>
        <w:t xml:space="preserve">. Используя всё вышеописанное, получаем для ПУ напряжением 10, 35 и 110 </w:t>
      </w:r>
      <w:proofErr w:type="gramStart"/>
      <w:r w:rsidRPr="00B50F34">
        <w:rPr>
          <w:lang w:val="ru-RU"/>
        </w:rPr>
        <w:t xml:space="preserve">кВ </w:t>
      </w:r>
      <m:oMath>
        <m:sSubSup>
          <m:sSubSupPr>
            <m:ctrlPr>
              <w:rPr>
                <w:rFonts w:ascii="Cambria Math" w:hAnsi="Cambria Math"/>
                <w:lang w:val="ru-RU"/>
              </w:rPr>
            </m:ctrlPr>
          </m:sSubSupPr>
          <m:e>
            <m:r>
              <m:rPr>
                <m:sty m:val="p"/>
              </m:rPr>
              <w:rPr>
                <w:rFonts w:ascii="Cambria Math" w:hAnsi="Cambria Math"/>
              </w:rPr>
              <m:t>W</m:t>
            </m:r>
          </m:e>
          <m:sub>
            <m:r>
              <m:rPr>
                <m:sty m:val="p"/>
              </m:rPr>
              <w:rPr>
                <w:rFonts w:ascii="Cambria Math" w:hAnsi="Cambria Math"/>
                <w:lang w:val="ru-RU"/>
              </w:rPr>
              <m:t>Σ</m:t>
            </m:r>
          </m:sub>
          <m:sup>
            <m:r>
              <m:rPr>
                <m:sty m:val="p"/>
              </m:rPr>
              <w:rPr>
                <w:rFonts w:ascii="Cambria Math" w:hAnsi="Cambria Math"/>
                <w:lang w:val="ru-RU"/>
              </w:rPr>
              <m:t>10 кВ</m:t>
            </m:r>
          </m:sup>
        </m:sSubSup>
        <m:r>
          <m:rPr>
            <m:sty m:val="p"/>
          </m:rPr>
          <w:rPr>
            <w:rFonts w:ascii="Cambria Math" w:hAnsi="Cambria Math"/>
            <w:lang w:val="ru-RU"/>
          </w:rPr>
          <m:t>=1,9∆</m:t>
        </m:r>
        <m:r>
          <m:rPr>
            <m:sty m:val="p"/>
          </m:rPr>
          <w:rPr>
            <w:rFonts w:ascii="Cambria Math" w:hAnsi="Cambria Math"/>
          </w:rPr>
          <m:t>P</m:t>
        </m:r>
      </m:oMath>
      <w:r w:rsidRPr="00B50F34">
        <w:rPr>
          <w:lang w:val="ru-RU"/>
        </w:rPr>
        <w:t>,</w:t>
      </w:r>
      <w:proofErr w:type="gramEnd"/>
      <w:r w:rsidRPr="00B50F34">
        <w:rPr>
          <w:lang w:val="ru-RU"/>
        </w:rPr>
        <w:t xml:space="preserve"> </w:t>
      </w:r>
      <m:oMath>
        <m:sSubSup>
          <m:sSubSupPr>
            <m:ctrlPr>
              <w:rPr>
                <w:rFonts w:ascii="Cambria Math" w:hAnsi="Cambria Math"/>
                <w:lang w:val="ru-RU"/>
              </w:rPr>
            </m:ctrlPr>
          </m:sSubSupPr>
          <m:e>
            <m:r>
              <m:rPr>
                <m:sty m:val="p"/>
              </m:rPr>
              <w:rPr>
                <w:rFonts w:ascii="Cambria Math" w:hAnsi="Cambria Math"/>
              </w:rPr>
              <m:t>W</m:t>
            </m:r>
          </m:e>
          <m:sub>
            <m:r>
              <m:rPr>
                <m:sty m:val="p"/>
              </m:rPr>
              <w:rPr>
                <w:rFonts w:ascii="Cambria Math" w:hAnsi="Cambria Math"/>
                <w:lang w:val="ru-RU"/>
              </w:rPr>
              <m:t>Σ</m:t>
            </m:r>
          </m:sub>
          <m:sup>
            <m:r>
              <m:rPr>
                <m:sty m:val="p"/>
              </m:rPr>
              <w:rPr>
                <w:rFonts w:ascii="Cambria Math" w:hAnsi="Cambria Math"/>
                <w:lang w:val="ru-RU"/>
              </w:rPr>
              <m:t>35 кВ</m:t>
            </m:r>
          </m:sup>
        </m:sSubSup>
        <m:r>
          <m:rPr>
            <m:sty m:val="p"/>
          </m:rPr>
          <w:rPr>
            <w:rFonts w:ascii="Cambria Math" w:hAnsi="Cambria Math"/>
            <w:lang w:val="ru-RU"/>
          </w:rPr>
          <m:t>=2,3∆</m:t>
        </m:r>
        <m:r>
          <m:rPr>
            <m:sty m:val="p"/>
          </m:rPr>
          <w:rPr>
            <w:rFonts w:ascii="Cambria Math" w:hAnsi="Cambria Math"/>
          </w:rPr>
          <m:t>P</m:t>
        </m:r>
      </m:oMath>
      <w:r w:rsidRPr="00B50F34">
        <w:rPr>
          <w:lang w:val="ru-RU"/>
        </w:rPr>
        <w:t xml:space="preserve"> и </w:t>
      </w:r>
      <m:oMath>
        <m:sSubSup>
          <m:sSubSupPr>
            <m:ctrlPr>
              <w:rPr>
                <w:rFonts w:ascii="Cambria Math" w:hAnsi="Cambria Math"/>
                <w:lang w:val="ru-RU"/>
              </w:rPr>
            </m:ctrlPr>
          </m:sSubSupPr>
          <m:e>
            <m:r>
              <m:rPr>
                <m:sty m:val="p"/>
              </m:rPr>
              <w:rPr>
                <w:rFonts w:ascii="Cambria Math" w:hAnsi="Cambria Math"/>
              </w:rPr>
              <m:t>W</m:t>
            </m:r>
          </m:e>
          <m:sub>
            <m:r>
              <m:rPr>
                <m:sty m:val="p"/>
              </m:rPr>
              <w:rPr>
                <w:rFonts w:ascii="Cambria Math" w:hAnsi="Cambria Math"/>
                <w:lang w:val="ru-RU"/>
              </w:rPr>
              <m:t>Σ</m:t>
            </m:r>
          </m:sub>
          <m:sup>
            <m:r>
              <m:rPr>
                <m:sty m:val="p"/>
              </m:rPr>
              <w:rPr>
                <w:rFonts w:ascii="Cambria Math" w:hAnsi="Cambria Math"/>
                <w:lang w:val="ru-RU"/>
              </w:rPr>
              <m:t>110 кВ</m:t>
            </m:r>
          </m:sup>
        </m:sSubSup>
        <m:r>
          <m:rPr>
            <m:sty m:val="p"/>
          </m:rPr>
          <w:rPr>
            <w:rFonts w:ascii="Cambria Math" w:hAnsi="Cambria Math"/>
            <w:lang w:val="ru-RU"/>
          </w:rPr>
          <m:t>=5∆</m:t>
        </m:r>
        <m:r>
          <m:rPr>
            <m:sty m:val="p"/>
          </m:rPr>
          <w:rPr>
            <w:rFonts w:ascii="Cambria Math" w:hAnsi="Cambria Math"/>
          </w:rPr>
          <m:t>P</m:t>
        </m:r>
      </m:oMath>
      <w:r w:rsidRPr="00B50F34">
        <w:rPr>
          <w:lang w:val="ru-RU"/>
        </w:rPr>
        <w:t>.</w:t>
      </w:r>
    </w:p>
    <w:p w14:paraId="24F1AAD4" w14:textId="77777777" w:rsidR="00712424" w:rsidRPr="00B50F34" w:rsidRDefault="00712424" w:rsidP="00303109">
      <w:pPr>
        <w:spacing w:after="0" w:line="240" w:lineRule="auto"/>
        <w:ind w:firstLine="709"/>
        <w:jc w:val="both"/>
        <w:rPr>
          <w:lang w:val="ru-RU"/>
        </w:rPr>
      </w:pPr>
      <w:r w:rsidRPr="00B50F34">
        <w:rPr>
          <w:lang w:val="ru-RU"/>
        </w:rPr>
        <w:lastRenderedPageBreak/>
        <w:t xml:space="preserve">Для оценки целесообразности установки дополнительных выключателей (одного – последовательно с имеющимся, а второго – параллельно им в горячий резерв) необходимо провести </w:t>
      </w:r>
      <w:proofErr w:type="gramStart"/>
      <w:r w:rsidRPr="00B50F34">
        <w:rPr>
          <w:lang w:val="ru-RU"/>
        </w:rPr>
        <w:t xml:space="preserve">расчет </w:t>
      </w:r>
      <m:oMath>
        <m:sSub>
          <m:sSubPr>
            <m:ctrlPr>
              <w:rPr>
                <w:rFonts w:ascii="Cambria Math" w:hAnsi="Cambria Math"/>
                <w:lang w:val="ru-RU"/>
              </w:rPr>
            </m:ctrlPr>
          </m:sSubPr>
          <m:e>
            <m:r>
              <m:rPr>
                <m:sty m:val="p"/>
              </m:rPr>
              <w:rPr>
                <w:rFonts w:ascii="Cambria Math" w:hAnsi="Cambria Math"/>
              </w:rPr>
              <m:t>W</m:t>
            </m:r>
          </m:e>
          <m:sub>
            <m:r>
              <m:rPr>
                <m:sty m:val="p"/>
              </m:rPr>
              <w:rPr>
                <w:rFonts w:ascii="Cambria Math" w:hAnsi="Cambria Math"/>
                <w:lang w:val="ru-RU"/>
              </w:rPr>
              <m:t>Σ</m:t>
            </m:r>
          </m:sub>
        </m:sSub>
      </m:oMath>
      <w:r w:rsidRPr="00B50F34">
        <w:rPr>
          <w:lang w:val="ru-RU"/>
        </w:rPr>
        <w:t xml:space="preserve"> с</w:t>
      </w:r>
      <w:proofErr w:type="gramEnd"/>
      <w:r w:rsidRPr="00B50F34">
        <w:rPr>
          <w:lang w:val="ru-RU"/>
        </w:rPr>
        <w:t xml:space="preserve"> учетом некоторых дополнений.</w:t>
      </w:r>
    </w:p>
    <w:p w14:paraId="66334CEC" w14:textId="0F4880BA" w:rsidR="00712424" w:rsidRPr="00B50F34" w:rsidRDefault="002D3970" w:rsidP="00303109">
      <w:pPr>
        <w:spacing w:after="0" w:line="240" w:lineRule="auto"/>
        <w:ind w:firstLine="709"/>
        <w:jc w:val="both"/>
        <w:rPr>
          <w:lang w:val="ru-RU"/>
        </w:rPr>
      </w:pPr>
      <m:oMath>
        <m:sSub>
          <m:sSubPr>
            <m:ctrlPr>
              <w:rPr>
                <w:rFonts w:ascii="Cambria Math" w:hAnsi="Cambria Math"/>
                <w:lang w:val="ru-RU"/>
              </w:rPr>
            </m:ctrlPr>
          </m:sSubPr>
          <m:e>
            <m:r>
              <m:rPr>
                <m:sty m:val="p"/>
              </m:rPr>
              <w:rPr>
                <w:rFonts w:ascii="Cambria Math" w:hAnsi="Cambria Math"/>
                <w:lang w:val="ru-RU"/>
              </w:rPr>
              <m:t>W</m:t>
            </m:r>
          </m:e>
          <m:sub>
            <m:r>
              <m:rPr>
                <m:sty m:val="p"/>
              </m:rPr>
              <w:rPr>
                <w:rFonts w:ascii="Cambria Math" w:hAnsi="Cambria Math"/>
                <w:lang w:val="ru-RU"/>
              </w:rPr>
              <m:t>1</m:t>
            </m:r>
          </m:sub>
        </m:sSub>
      </m:oMath>
      <w:r w:rsidR="00712424" w:rsidRPr="00B50F34">
        <w:rPr>
          <w:lang w:val="ru-RU"/>
        </w:rPr>
        <w:t xml:space="preserve"> </w:t>
      </w:r>
      <w:proofErr w:type="gramStart"/>
      <w:r w:rsidR="00712424" w:rsidRPr="00B50F34">
        <w:rPr>
          <w:lang w:val="ru-RU"/>
        </w:rPr>
        <w:t xml:space="preserve">и </w:t>
      </w:r>
      <m:oMath>
        <m:sSub>
          <m:sSubPr>
            <m:ctrlPr>
              <w:rPr>
                <w:rFonts w:ascii="Cambria Math" w:hAnsi="Cambria Math"/>
                <w:lang w:val="ru-RU"/>
              </w:rPr>
            </m:ctrlPr>
          </m:sSubPr>
          <m:e>
            <m:r>
              <m:rPr>
                <m:sty m:val="p"/>
              </m:rPr>
              <w:rPr>
                <w:rFonts w:ascii="Cambria Math" w:hAnsi="Cambria Math"/>
                <w:lang w:val="ru-RU"/>
              </w:rPr>
              <m:t>W</m:t>
            </m:r>
          </m:e>
          <m:sub>
            <m:r>
              <m:rPr>
                <m:sty m:val="p"/>
              </m:rPr>
              <w:rPr>
                <w:rFonts w:ascii="Cambria Math" w:hAnsi="Cambria Math"/>
                <w:lang w:val="ru-RU"/>
              </w:rPr>
              <m:t>2</m:t>
            </m:r>
          </m:sub>
        </m:sSub>
      </m:oMath>
      <w:r w:rsidR="00712424" w:rsidRPr="00B50F34">
        <w:rPr>
          <w:lang w:val="ru-RU"/>
        </w:rPr>
        <w:t xml:space="preserve"> рассчитываются</w:t>
      </w:r>
      <w:proofErr w:type="gramEnd"/>
      <w:r w:rsidR="00712424" w:rsidRPr="00B50F34">
        <w:rPr>
          <w:lang w:val="ru-RU"/>
        </w:rPr>
        <w:t xml:space="preserve"> точно также, как при одном выключателе. При </w:t>
      </w:r>
      <w:proofErr w:type="gramStart"/>
      <w:r w:rsidR="00712424" w:rsidRPr="00B50F34">
        <w:rPr>
          <w:lang w:val="ru-RU"/>
        </w:rPr>
        <w:t xml:space="preserve">расчетах </w:t>
      </w:r>
      <m:oMath>
        <m:sSub>
          <m:sSubPr>
            <m:ctrlPr>
              <w:rPr>
                <w:rFonts w:ascii="Cambria Math" w:hAnsi="Cambria Math"/>
                <w:lang w:val="ru-RU"/>
              </w:rPr>
            </m:ctrlPr>
          </m:sSubPr>
          <m:e>
            <m:r>
              <m:rPr>
                <m:sty m:val="p"/>
              </m:rPr>
              <w:rPr>
                <w:rFonts w:ascii="Cambria Math" w:hAnsi="Cambria Math"/>
                <w:lang w:val="ru-RU"/>
              </w:rPr>
              <m:t>W</m:t>
            </m:r>
          </m:e>
          <m:sub>
            <m:r>
              <m:rPr>
                <m:sty m:val="p"/>
              </m:rPr>
              <w:rPr>
                <w:rFonts w:ascii="Cambria Math" w:hAnsi="Cambria Math"/>
                <w:lang w:val="ru-RU"/>
              </w:rPr>
              <m:t>3</m:t>
            </m:r>
          </m:sub>
        </m:sSub>
      </m:oMath>
      <w:r w:rsidR="00712424" w:rsidRPr="00B50F34">
        <w:rPr>
          <w:lang w:val="ru-RU"/>
        </w:rPr>
        <w:t xml:space="preserve"> и</w:t>
      </w:r>
      <w:proofErr w:type="gramEnd"/>
      <w:r w:rsidR="00712424" w:rsidRPr="00B50F34">
        <w:rPr>
          <w:lang w:val="ru-RU"/>
        </w:rPr>
        <w:t xml:space="preserve"> </w:t>
      </w:r>
      <m:oMath>
        <m:sSub>
          <m:sSubPr>
            <m:ctrlPr>
              <w:rPr>
                <w:rFonts w:ascii="Cambria Math" w:hAnsi="Cambria Math"/>
                <w:lang w:val="ru-RU"/>
              </w:rPr>
            </m:ctrlPr>
          </m:sSubPr>
          <m:e>
            <m:r>
              <m:rPr>
                <m:sty m:val="p"/>
              </m:rPr>
              <w:rPr>
                <w:rFonts w:ascii="Cambria Math" w:hAnsi="Cambria Math"/>
                <w:lang w:val="ru-RU"/>
              </w:rPr>
              <m:t>W</m:t>
            </m:r>
          </m:e>
          <m:sub>
            <m:r>
              <m:rPr>
                <m:sty m:val="p"/>
              </m:rPr>
              <w:rPr>
                <w:rFonts w:ascii="Cambria Math" w:hAnsi="Cambria Math"/>
                <w:lang w:val="ru-RU"/>
              </w:rPr>
              <m:t>6</m:t>
            </m:r>
          </m:sub>
        </m:sSub>
      </m:oMath>
      <w:r w:rsidR="00712424" w:rsidRPr="00B50F34">
        <w:rPr>
          <w:lang w:val="ru-RU"/>
        </w:rPr>
        <w:t xml:space="preserve"> в (</w:t>
      </w:r>
      <w:r w:rsidR="00D700DE">
        <w:rPr>
          <w:lang w:val="ru-RU"/>
        </w:rPr>
        <w:t>3.1</w:t>
      </w:r>
      <w:r w:rsidR="00712424" w:rsidRPr="00B50F34">
        <w:rPr>
          <w:lang w:val="ru-RU"/>
        </w:rPr>
        <w:t>2) необходимо ввести множитель 2, и принять</w:t>
      </w:r>
      <w:r w:rsidR="00712424" w:rsidRPr="00B50F34">
        <w:rPr>
          <w:lang w:val="ru-RU"/>
        </w:rPr>
        <w:br/>
      </w:r>
      <m:oMath>
        <m:sSub>
          <m:sSubPr>
            <m:ctrlPr>
              <w:rPr>
                <w:rFonts w:ascii="Cambria Math" w:hAnsi="Cambria Math"/>
                <w:lang w:val="ru-RU"/>
              </w:rPr>
            </m:ctrlPr>
          </m:sSubPr>
          <m:e>
            <m:r>
              <m:rPr>
                <m:sty m:val="p"/>
              </m:rPr>
              <w:rPr>
                <w:rFonts w:ascii="Cambria Math" w:hAnsi="Cambria Math"/>
                <w:lang w:val="ru-RU"/>
              </w:rPr>
              <m:t>τ</m:t>
            </m:r>
          </m:e>
          <m:sub>
            <m:r>
              <m:rPr>
                <m:sty m:val="p"/>
              </m:rPr>
              <w:rPr>
                <w:rFonts w:ascii="Cambria Math" w:hAnsi="Cambria Math"/>
                <w:lang w:val="ru-RU"/>
              </w:rPr>
              <m:t>3</m:t>
            </m:r>
          </m:sub>
        </m:sSub>
        <m:r>
          <m:rPr>
            <m:sty m:val="p"/>
          </m:rPr>
          <w:rPr>
            <w:rFonts w:ascii="Cambria Math" w:hAnsi="Cambria Math"/>
            <w:lang w:val="ru-RU"/>
          </w:rPr>
          <m:t>=</m:t>
        </m:r>
        <m:sSub>
          <m:sSubPr>
            <m:ctrlPr>
              <w:rPr>
                <w:rFonts w:ascii="Cambria Math" w:hAnsi="Cambria Math"/>
                <w:lang w:val="ru-RU"/>
              </w:rPr>
            </m:ctrlPr>
          </m:sSubPr>
          <m:e>
            <m:r>
              <m:rPr>
                <m:sty m:val="p"/>
              </m:rPr>
              <w:rPr>
                <w:rFonts w:ascii="Cambria Math" w:hAnsi="Cambria Math"/>
                <w:lang w:val="ru-RU"/>
              </w:rPr>
              <m:t>τ</m:t>
            </m:r>
          </m:e>
          <m:sub>
            <m:r>
              <m:rPr>
                <m:sty m:val="p"/>
              </m:rPr>
              <w:rPr>
                <w:rFonts w:ascii="Cambria Math" w:hAnsi="Cambria Math"/>
                <w:lang w:val="ru-RU"/>
              </w:rPr>
              <m:t>6</m:t>
            </m:r>
          </m:sub>
        </m:sSub>
        <m:r>
          <m:rPr>
            <m:sty m:val="p"/>
          </m:rPr>
          <w:rPr>
            <w:rFonts w:ascii="Cambria Math" w:hAnsi="Cambria Math"/>
            <w:lang w:val="ru-RU"/>
          </w:rPr>
          <m:t>=5,71∙</m:t>
        </m:r>
        <m:sSup>
          <m:sSupPr>
            <m:ctrlPr>
              <w:rPr>
                <w:rFonts w:ascii="Cambria Math" w:hAnsi="Cambria Math"/>
                <w:lang w:val="ru-RU"/>
              </w:rPr>
            </m:ctrlPr>
          </m:sSupPr>
          <m:e>
            <m:r>
              <m:rPr>
                <m:sty m:val="p"/>
              </m:rPr>
              <w:rPr>
                <w:rFonts w:ascii="Cambria Math" w:hAnsi="Cambria Math"/>
                <w:lang w:val="ru-RU"/>
              </w:rPr>
              <m:t>10</m:t>
            </m:r>
          </m:e>
          <m:sup>
            <m:r>
              <m:rPr>
                <m:sty m:val="p"/>
              </m:rPr>
              <w:rPr>
                <w:rFonts w:ascii="Cambria Math" w:hAnsi="Cambria Math"/>
                <w:lang w:val="ru-RU"/>
              </w:rPr>
              <m:t>-5</m:t>
            </m:r>
          </m:sup>
        </m:sSup>
        <m:r>
          <m:rPr>
            <m:sty m:val="p"/>
          </m:rPr>
          <w:rPr>
            <w:rFonts w:ascii="Cambria Math" w:hAnsi="Cambria Math"/>
            <w:lang w:val="ru-RU"/>
          </w:rPr>
          <m:t xml:space="preserve"> год</m:t>
        </m:r>
      </m:oMath>
      <w:r w:rsidR="00712424" w:rsidRPr="00B50F34">
        <w:rPr>
          <w:lang w:val="ru-RU"/>
        </w:rPr>
        <w:t xml:space="preserve">. При </w:t>
      </w:r>
      <w:proofErr w:type="gramStart"/>
      <w:r w:rsidR="00712424" w:rsidRPr="00B50F34">
        <w:rPr>
          <w:lang w:val="ru-RU"/>
        </w:rPr>
        <w:t xml:space="preserve">расчетах </w:t>
      </w:r>
      <m:oMath>
        <m:sSub>
          <m:sSubPr>
            <m:ctrlPr>
              <w:rPr>
                <w:rFonts w:ascii="Cambria Math" w:hAnsi="Cambria Math"/>
                <w:lang w:val="ru-RU"/>
              </w:rPr>
            </m:ctrlPr>
          </m:sSubPr>
          <m:e>
            <m:r>
              <m:rPr>
                <m:sty m:val="p"/>
              </m:rPr>
              <w:rPr>
                <w:rFonts w:ascii="Cambria Math" w:hAnsi="Cambria Math"/>
                <w:lang w:val="ru-RU"/>
              </w:rPr>
              <m:t>W</m:t>
            </m:r>
          </m:e>
          <m:sub>
            <m:r>
              <m:rPr>
                <m:sty m:val="p"/>
              </m:rPr>
              <w:rPr>
                <w:rFonts w:ascii="Cambria Math" w:hAnsi="Cambria Math"/>
                <w:lang w:val="ru-RU"/>
              </w:rPr>
              <m:t>4</m:t>
            </m:r>
          </m:sub>
        </m:sSub>
      </m:oMath>
      <w:r w:rsidR="00712424" w:rsidRPr="00B50F34">
        <w:rPr>
          <w:lang w:val="ru-RU"/>
        </w:rPr>
        <w:t xml:space="preserve"> и</w:t>
      </w:r>
      <w:proofErr w:type="gramEnd"/>
      <w:r w:rsidR="00712424" w:rsidRPr="00B50F34">
        <w:rPr>
          <w:lang w:val="ru-RU"/>
        </w:rPr>
        <w:t xml:space="preserve"> </w:t>
      </w:r>
      <m:oMath>
        <m:sSub>
          <m:sSubPr>
            <m:ctrlPr>
              <w:rPr>
                <w:rFonts w:ascii="Cambria Math" w:hAnsi="Cambria Math"/>
                <w:lang w:val="ru-RU"/>
              </w:rPr>
            </m:ctrlPr>
          </m:sSubPr>
          <m:e>
            <m:r>
              <m:rPr>
                <m:sty m:val="p"/>
              </m:rPr>
              <w:rPr>
                <w:rFonts w:ascii="Cambria Math" w:hAnsi="Cambria Math"/>
                <w:lang w:val="ru-RU"/>
              </w:rPr>
              <m:t>W</m:t>
            </m:r>
          </m:e>
          <m:sub>
            <m:r>
              <m:rPr>
                <m:sty m:val="p"/>
              </m:rPr>
              <w:rPr>
                <w:rFonts w:ascii="Cambria Math" w:hAnsi="Cambria Math"/>
                <w:lang w:val="ru-RU"/>
              </w:rPr>
              <m:t>5</m:t>
            </m:r>
          </m:sub>
        </m:sSub>
      </m:oMath>
      <w:r w:rsidR="00712424" w:rsidRPr="00B50F34">
        <w:rPr>
          <w:lang w:val="ru-RU"/>
        </w:rPr>
        <w:t xml:space="preserve"> в (</w:t>
      </w:r>
      <w:r w:rsidR="00D700DE">
        <w:rPr>
          <w:lang w:val="ru-RU"/>
        </w:rPr>
        <w:t>3.1</w:t>
      </w:r>
      <w:r w:rsidR="00712424" w:rsidRPr="00B50F34">
        <w:rPr>
          <w:lang w:val="ru-RU"/>
        </w:rPr>
        <w:t xml:space="preserve">3) </w:t>
      </w:r>
      <m:oMath>
        <m:sSub>
          <m:sSubPr>
            <m:ctrlPr>
              <w:rPr>
                <w:rFonts w:ascii="Cambria Math" w:hAnsi="Cambria Math"/>
                <w:lang w:val="ru-RU"/>
              </w:rPr>
            </m:ctrlPr>
          </m:sSubPr>
          <m:e>
            <m:r>
              <m:rPr>
                <m:sty m:val="p"/>
              </m:rPr>
              <w:rPr>
                <w:rFonts w:ascii="Cambria Math" w:hAnsi="Cambria Math"/>
              </w:rPr>
              <m:t>q</m:t>
            </m:r>
          </m:e>
          <m:sub>
            <m:r>
              <m:rPr>
                <m:sty m:val="p"/>
              </m:rPr>
              <w:rPr>
                <w:rFonts w:ascii="Cambria Math" w:hAnsi="Cambria Math"/>
                <w:lang w:val="ru-RU"/>
              </w:rPr>
              <m:t>в.отк.откл.</m:t>
            </m:r>
          </m:sub>
        </m:sSub>
      </m:oMath>
      <w:r w:rsidR="00712424" w:rsidRPr="00B50F34">
        <w:rPr>
          <w:lang w:val="ru-RU"/>
        </w:rPr>
        <w:t xml:space="preserve"> необходимо возвести в квадрат, а при определении </w:t>
      </w:r>
      <m:oMath>
        <m:sSub>
          <m:sSubPr>
            <m:ctrlPr>
              <w:rPr>
                <w:rFonts w:ascii="Cambria Math" w:hAnsi="Cambria Math"/>
                <w:lang w:val="ru-RU"/>
              </w:rPr>
            </m:ctrlPr>
          </m:sSubPr>
          <m:e>
            <m:r>
              <m:rPr>
                <m:sty m:val="p"/>
              </m:rPr>
              <w:rPr>
                <w:rFonts w:ascii="Cambria Math" w:hAnsi="Cambria Math"/>
                <w:lang w:val="ru-RU"/>
              </w:rPr>
              <m:t>τ</m:t>
            </m:r>
          </m:e>
          <m:sub>
            <m:r>
              <m:rPr>
                <m:sty m:val="p"/>
              </m:rPr>
              <w:rPr>
                <w:rFonts w:ascii="Cambria Math" w:hAnsi="Cambria Math"/>
                <w:lang w:val="ru-RU"/>
              </w:rPr>
              <m:t>4</m:t>
            </m:r>
          </m:sub>
        </m:sSub>
      </m:oMath>
      <w:r w:rsidR="00712424" w:rsidRPr="00B50F34">
        <w:rPr>
          <w:lang w:val="ru-RU"/>
        </w:rPr>
        <w:t xml:space="preserve"> (</w:t>
      </w:r>
      <m:oMath>
        <m:sSub>
          <m:sSubPr>
            <m:ctrlPr>
              <w:rPr>
                <w:rFonts w:ascii="Cambria Math" w:hAnsi="Cambria Math"/>
                <w:lang w:val="ru-RU"/>
              </w:rPr>
            </m:ctrlPr>
          </m:sSubPr>
          <m:e>
            <m:r>
              <m:rPr>
                <m:sty m:val="p"/>
              </m:rPr>
              <w:rPr>
                <w:rFonts w:ascii="Cambria Math" w:hAnsi="Cambria Math"/>
                <w:lang w:val="ru-RU"/>
              </w:rPr>
              <m:t>τ</m:t>
            </m:r>
          </m:e>
          <m:sub>
            <m:r>
              <m:rPr>
                <m:sty m:val="p"/>
              </m:rPr>
              <w:rPr>
                <w:rFonts w:ascii="Cambria Math" w:hAnsi="Cambria Math"/>
                <w:lang w:val="ru-RU"/>
              </w:rPr>
              <m:t>5</m:t>
            </m:r>
          </m:sub>
        </m:sSub>
      </m:oMath>
      <w:r w:rsidR="00712424" w:rsidRPr="00B50F34">
        <w:rPr>
          <w:lang w:val="ru-RU"/>
        </w:rPr>
        <w:t xml:space="preserve">) сравнивать </w:t>
      </w:r>
      <m:oMath>
        <m:sSub>
          <m:sSubPr>
            <m:ctrlPr>
              <w:rPr>
                <w:rFonts w:ascii="Cambria Math" w:hAnsi="Cambria Math"/>
                <w:lang w:val="ru-RU"/>
              </w:rPr>
            </m:ctrlPr>
          </m:sSubPr>
          <m:e>
            <m:r>
              <m:rPr>
                <m:sty m:val="p"/>
              </m:rPr>
              <w:rPr>
                <w:rFonts w:ascii="Cambria Math" w:hAnsi="Cambria Math"/>
                <w:lang w:val="ru-RU"/>
              </w:rPr>
              <m:t>τ</m:t>
            </m:r>
          </m:e>
          <m:sub>
            <m:r>
              <m:rPr>
                <m:sty m:val="p"/>
              </m:rPr>
              <w:rPr>
                <w:rFonts w:ascii="Cambria Math" w:hAnsi="Cambria Math"/>
                <w:lang w:val="ru-RU"/>
              </w:rPr>
              <m:t>тр</m:t>
            </m:r>
          </m:sub>
        </m:sSub>
      </m:oMath>
      <w:r w:rsidR="00712424" w:rsidRPr="00B50F34">
        <w:rPr>
          <w:lang w:val="ru-RU"/>
        </w:rPr>
        <w:t xml:space="preserve"> (</w:t>
      </w:r>
      <m:oMath>
        <m:sSub>
          <m:sSubPr>
            <m:ctrlPr>
              <w:rPr>
                <w:rFonts w:ascii="Cambria Math" w:hAnsi="Cambria Math"/>
                <w:lang w:val="ru-RU"/>
              </w:rPr>
            </m:ctrlPr>
          </m:sSubPr>
          <m:e>
            <m:r>
              <m:rPr>
                <m:sty m:val="p"/>
              </m:rPr>
              <w:rPr>
                <w:rFonts w:ascii="Cambria Math" w:hAnsi="Cambria Math"/>
                <w:lang w:val="ru-RU"/>
              </w:rPr>
              <m:t>τ</m:t>
            </m:r>
          </m:e>
          <m:sub>
            <m:r>
              <m:rPr>
                <m:sty m:val="p"/>
              </m:rPr>
              <w:rPr>
                <w:rFonts w:ascii="Cambria Math" w:hAnsi="Cambria Math"/>
                <w:lang w:val="ru-RU"/>
              </w:rPr>
              <m:t>диод</m:t>
            </m:r>
          </m:sub>
        </m:sSub>
      </m:oMath>
      <w:r w:rsidR="00712424" w:rsidRPr="00B50F34">
        <w:rPr>
          <w:lang w:val="ru-RU"/>
        </w:rPr>
        <w:t>) с</w:t>
      </w:r>
      <w:r w:rsidR="00712424" w:rsidRPr="00B50F34">
        <w:rPr>
          <w:lang w:val="ru-RU"/>
        </w:rPr>
        <w:br/>
      </w:r>
      <m:oMath>
        <m:r>
          <m:rPr>
            <m:sty m:val="p"/>
          </m:rPr>
          <w:rPr>
            <w:rFonts w:ascii="Cambria Math" w:hAnsi="Cambria Math"/>
            <w:lang w:val="ru-RU"/>
          </w:rPr>
          <m:t>5,71∙</m:t>
        </m:r>
        <m:sSup>
          <m:sSupPr>
            <m:ctrlPr>
              <w:rPr>
                <w:rFonts w:ascii="Cambria Math" w:hAnsi="Cambria Math"/>
                <w:lang w:val="ru-RU"/>
              </w:rPr>
            </m:ctrlPr>
          </m:sSupPr>
          <m:e>
            <m:r>
              <m:rPr>
                <m:sty m:val="p"/>
              </m:rPr>
              <w:rPr>
                <w:rFonts w:ascii="Cambria Math" w:hAnsi="Cambria Math"/>
                <w:lang w:val="ru-RU"/>
              </w:rPr>
              <m:t>10</m:t>
            </m:r>
          </m:e>
          <m:sup>
            <m:r>
              <m:rPr>
                <m:sty m:val="p"/>
              </m:rPr>
              <w:rPr>
                <w:rFonts w:ascii="Cambria Math" w:hAnsi="Cambria Math"/>
                <w:lang w:val="ru-RU"/>
              </w:rPr>
              <m:t>-5</m:t>
            </m:r>
          </m:sup>
        </m:sSup>
        <m:r>
          <m:rPr>
            <m:sty m:val="p"/>
          </m:rPr>
          <w:rPr>
            <w:rFonts w:ascii="Cambria Math" w:hAnsi="Cambria Math"/>
            <w:lang w:val="ru-RU"/>
          </w:rPr>
          <m:t xml:space="preserve"> год</m:t>
        </m:r>
      </m:oMath>
      <w:r w:rsidR="00712424" w:rsidRPr="00B50F34">
        <w:rPr>
          <w:lang w:val="ru-RU"/>
        </w:rPr>
        <w:t xml:space="preserve">. В результате </w:t>
      </w:r>
      <w:proofErr w:type="gramStart"/>
      <w:r w:rsidR="00712424" w:rsidRPr="00B50F34">
        <w:rPr>
          <w:lang w:val="ru-RU"/>
        </w:rPr>
        <w:t xml:space="preserve">получаем </w:t>
      </w:r>
      <m:oMath>
        <m:sSubSup>
          <m:sSubSupPr>
            <m:ctrlPr>
              <w:rPr>
                <w:rFonts w:ascii="Cambria Math" w:hAnsi="Cambria Math"/>
                <w:lang w:val="ru-RU"/>
              </w:rPr>
            </m:ctrlPr>
          </m:sSubSupPr>
          <m:e>
            <m:r>
              <m:rPr>
                <m:sty m:val="p"/>
              </m:rPr>
              <w:rPr>
                <w:rFonts w:ascii="Cambria Math" w:hAnsi="Cambria Math"/>
              </w:rPr>
              <m:t>W</m:t>
            </m:r>
          </m:e>
          <m:sub>
            <m:r>
              <m:rPr>
                <m:sty m:val="p"/>
              </m:rPr>
              <w:rPr>
                <w:rFonts w:ascii="Cambria Math" w:hAnsi="Cambria Math"/>
                <w:lang w:val="ru-RU"/>
              </w:rPr>
              <m:t>Σдоп</m:t>
            </m:r>
          </m:sub>
          <m:sup>
            <m:r>
              <m:rPr>
                <m:sty m:val="p"/>
              </m:rPr>
              <w:rPr>
                <w:rFonts w:ascii="Cambria Math" w:hAnsi="Cambria Math"/>
                <w:lang w:val="ru-RU"/>
              </w:rPr>
              <m:t>10 кВ</m:t>
            </m:r>
          </m:sup>
        </m:sSubSup>
        <m:r>
          <m:rPr>
            <m:sty m:val="p"/>
          </m:rPr>
          <w:rPr>
            <w:rFonts w:ascii="Cambria Math" w:hAnsi="Cambria Math"/>
            <w:lang w:val="ru-RU"/>
          </w:rPr>
          <m:t>=1,6∆</m:t>
        </m:r>
        <m:r>
          <m:rPr>
            <m:sty m:val="p"/>
          </m:rPr>
          <w:rPr>
            <w:rFonts w:ascii="Cambria Math" w:hAnsi="Cambria Math"/>
          </w:rPr>
          <m:t>P</m:t>
        </m:r>
      </m:oMath>
      <w:r w:rsidR="00712424" w:rsidRPr="00B50F34">
        <w:rPr>
          <w:lang w:val="ru-RU"/>
        </w:rPr>
        <w:t>,</w:t>
      </w:r>
      <w:proofErr w:type="gramEnd"/>
      <w:r w:rsidR="00712424" w:rsidRPr="00B50F34">
        <w:rPr>
          <w:lang w:val="ru-RU"/>
        </w:rPr>
        <w:t xml:space="preserve"> </w:t>
      </w:r>
      <m:oMath>
        <m:sSubSup>
          <m:sSubSupPr>
            <m:ctrlPr>
              <w:rPr>
                <w:rFonts w:ascii="Cambria Math" w:hAnsi="Cambria Math"/>
                <w:lang w:val="ru-RU"/>
              </w:rPr>
            </m:ctrlPr>
          </m:sSubSupPr>
          <m:e>
            <m:r>
              <m:rPr>
                <m:sty m:val="p"/>
              </m:rPr>
              <w:rPr>
                <w:rFonts w:ascii="Cambria Math" w:hAnsi="Cambria Math"/>
              </w:rPr>
              <m:t>W</m:t>
            </m:r>
          </m:e>
          <m:sub>
            <m:r>
              <m:rPr>
                <m:sty m:val="p"/>
              </m:rPr>
              <w:rPr>
                <w:rFonts w:ascii="Cambria Math" w:hAnsi="Cambria Math"/>
                <w:lang w:val="ru-RU"/>
              </w:rPr>
              <m:t>Σдоп</m:t>
            </m:r>
          </m:sub>
          <m:sup>
            <m:r>
              <m:rPr>
                <m:sty m:val="p"/>
              </m:rPr>
              <w:rPr>
                <w:rFonts w:ascii="Cambria Math" w:hAnsi="Cambria Math"/>
                <w:lang w:val="ru-RU"/>
              </w:rPr>
              <m:t>35 кВ</m:t>
            </m:r>
          </m:sup>
        </m:sSubSup>
        <m:r>
          <m:rPr>
            <m:sty m:val="p"/>
          </m:rPr>
          <w:rPr>
            <w:rFonts w:ascii="Cambria Math" w:hAnsi="Cambria Math"/>
            <w:lang w:val="ru-RU"/>
          </w:rPr>
          <m:t>=1,8∆</m:t>
        </m:r>
        <m:r>
          <m:rPr>
            <m:sty m:val="p"/>
          </m:rPr>
          <w:rPr>
            <w:rFonts w:ascii="Cambria Math" w:hAnsi="Cambria Math"/>
          </w:rPr>
          <m:t>P</m:t>
        </m:r>
      </m:oMath>
      <w:r w:rsidR="00712424" w:rsidRPr="00B50F34">
        <w:rPr>
          <w:lang w:val="ru-RU"/>
        </w:rPr>
        <w:t xml:space="preserve"> и </w:t>
      </w:r>
      <m:oMath>
        <m:sSubSup>
          <m:sSubSupPr>
            <m:ctrlPr>
              <w:rPr>
                <w:rFonts w:ascii="Cambria Math" w:hAnsi="Cambria Math"/>
                <w:lang w:val="ru-RU"/>
              </w:rPr>
            </m:ctrlPr>
          </m:sSubSupPr>
          <m:e>
            <m:r>
              <m:rPr>
                <m:sty m:val="p"/>
              </m:rPr>
              <w:rPr>
                <w:rFonts w:ascii="Cambria Math" w:hAnsi="Cambria Math"/>
              </w:rPr>
              <m:t>W</m:t>
            </m:r>
          </m:e>
          <m:sub>
            <m:r>
              <m:rPr>
                <m:sty m:val="p"/>
              </m:rPr>
              <w:rPr>
                <w:rFonts w:ascii="Cambria Math" w:hAnsi="Cambria Math"/>
                <w:lang w:val="ru-RU"/>
              </w:rPr>
              <m:t>Σдоп</m:t>
            </m:r>
          </m:sub>
          <m:sup>
            <m:r>
              <m:rPr>
                <m:sty m:val="p"/>
              </m:rPr>
              <w:rPr>
                <w:rFonts w:ascii="Cambria Math" w:hAnsi="Cambria Math"/>
                <w:lang w:val="ru-RU"/>
              </w:rPr>
              <m:t>110 кВ</m:t>
            </m:r>
          </m:sup>
        </m:sSubSup>
        <m:r>
          <m:rPr>
            <m:sty m:val="p"/>
          </m:rPr>
          <w:rPr>
            <w:rFonts w:ascii="Cambria Math" w:hAnsi="Cambria Math"/>
            <w:lang w:val="ru-RU"/>
          </w:rPr>
          <m:t>=3,3∆</m:t>
        </m:r>
        <m:r>
          <m:rPr>
            <m:sty m:val="p"/>
          </m:rPr>
          <w:rPr>
            <w:rFonts w:ascii="Cambria Math" w:hAnsi="Cambria Math"/>
          </w:rPr>
          <m:t>P</m:t>
        </m:r>
      </m:oMath>
      <w:r w:rsidR="00712424" w:rsidRPr="00B50F34">
        <w:rPr>
          <w:lang w:val="ru-RU"/>
        </w:rPr>
        <w:t>.</w:t>
      </w:r>
    </w:p>
    <w:p w14:paraId="591AE5A1" w14:textId="6AF6E12A" w:rsidR="00712424" w:rsidRPr="00B50F34" w:rsidRDefault="00712424" w:rsidP="00303109">
      <w:pPr>
        <w:spacing w:after="0" w:line="240" w:lineRule="auto"/>
        <w:ind w:firstLine="709"/>
        <w:jc w:val="both"/>
        <w:rPr>
          <w:lang w:val="ru-RU"/>
        </w:rPr>
      </w:pPr>
      <w:r w:rsidRPr="00B50F34">
        <w:rPr>
          <w:lang w:val="ru-RU"/>
        </w:rPr>
        <w:t xml:space="preserve">Таким образом, ввод дополнительных выключателей позволит снизить годовой </w:t>
      </w:r>
      <w:proofErr w:type="spellStart"/>
      <w:r w:rsidRPr="00B50F34">
        <w:rPr>
          <w:lang w:val="ru-RU"/>
        </w:rPr>
        <w:t>недоотпуск</w:t>
      </w:r>
      <w:proofErr w:type="spellEnd"/>
      <w:r w:rsidRPr="00B50F34">
        <w:rPr>
          <w:lang w:val="ru-RU"/>
        </w:rPr>
        <w:t xml:space="preserve"> электроэнергии на 16% на напряжении 10 </w:t>
      </w:r>
      <w:proofErr w:type="spellStart"/>
      <w:r w:rsidRPr="00B50F34">
        <w:rPr>
          <w:lang w:val="ru-RU"/>
        </w:rPr>
        <w:t>кВ</w:t>
      </w:r>
      <w:proofErr w:type="spellEnd"/>
      <w:r w:rsidRPr="00B50F34">
        <w:rPr>
          <w:lang w:val="ru-RU"/>
        </w:rPr>
        <w:t>, а для 35 и</w:t>
      </w:r>
      <w:r w:rsidRPr="00B50F34">
        <w:rPr>
          <w:lang w:val="ru-RU"/>
        </w:rPr>
        <w:br/>
        <w:t xml:space="preserve">110 </w:t>
      </w:r>
      <w:proofErr w:type="spellStart"/>
      <w:r w:rsidRPr="00B50F34">
        <w:rPr>
          <w:lang w:val="ru-RU"/>
        </w:rPr>
        <w:t>кВ</w:t>
      </w:r>
      <w:proofErr w:type="spellEnd"/>
      <w:r w:rsidRPr="00B50F34">
        <w:rPr>
          <w:lang w:val="ru-RU"/>
        </w:rPr>
        <w:t xml:space="preserve"> – на 22 и 34%, соответственно.</w:t>
      </w:r>
    </w:p>
    <w:p w14:paraId="240EE1F2" w14:textId="2EDCE2D5" w:rsidR="00712424" w:rsidRPr="00303109" w:rsidRDefault="00712424" w:rsidP="00303109">
      <w:pPr>
        <w:spacing w:after="0" w:line="240" w:lineRule="auto"/>
        <w:ind w:firstLine="709"/>
        <w:jc w:val="both"/>
        <w:rPr>
          <w:lang w:val="ru-RU"/>
        </w:rPr>
      </w:pPr>
      <w:r w:rsidRPr="00B50F34">
        <w:rPr>
          <w:lang w:val="ru-RU"/>
        </w:rPr>
        <w:t>Величина приведенных затрат для ПУ рассчитывается по формуле</w:t>
      </w:r>
      <w:r w:rsidR="00303109">
        <w:rPr>
          <w:lang w:val="ru-RU"/>
        </w:rPr>
        <w:t xml:space="preserve"> (3</w:t>
      </w:r>
      <w:r w:rsidR="00303109" w:rsidRPr="00303109">
        <w:rPr>
          <w:lang w:val="ru-RU"/>
        </w:rPr>
        <w:t>.14):</w:t>
      </w:r>
    </w:p>
    <w:p w14:paraId="0F150AD6" w14:textId="77777777" w:rsidR="00E1627F" w:rsidRPr="00B50F34" w:rsidRDefault="00E1627F" w:rsidP="00E9621A">
      <w:pPr>
        <w:spacing w:after="0" w:line="240" w:lineRule="auto"/>
        <w:ind w:firstLine="567"/>
        <w:jc w:val="both"/>
        <w:rPr>
          <w:lang w:val="ru-RU"/>
        </w:rPr>
      </w:pPr>
    </w:p>
    <w:p w14:paraId="69FEB67C" w14:textId="492847C8" w:rsidR="00712424" w:rsidRPr="00B50F34" w:rsidRDefault="00712424" w:rsidP="00712424">
      <w:pPr>
        <w:spacing w:after="0" w:line="240" w:lineRule="auto"/>
        <w:ind w:firstLine="567"/>
        <w:jc w:val="both"/>
        <w:rPr>
          <w:i/>
          <w:lang w:val="ru-RU"/>
        </w:rPr>
      </w:pPr>
      <m:oMathPara>
        <m:oMathParaPr>
          <m:jc m:val="right"/>
        </m:oMathParaPr>
        <m:oMath>
          <m:r>
            <w:rPr>
              <w:rFonts w:ascii="Cambria Math" w:hAnsi="Cambria Math"/>
              <w:lang w:val="ru-RU"/>
            </w:rPr>
            <m:t>З=0,186</m:t>
          </m:r>
          <m:sSub>
            <m:sSubPr>
              <m:ctrlPr>
                <w:rPr>
                  <w:rFonts w:ascii="Cambria Math" w:hAnsi="Cambria Math"/>
                  <w:i/>
                  <w:lang w:val="ru-RU"/>
                </w:rPr>
              </m:ctrlPr>
            </m:sSubPr>
            <m:e>
              <m:r>
                <w:rPr>
                  <w:rFonts w:ascii="Cambria Math" w:hAnsi="Cambria Math"/>
                </w:rPr>
                <m:t>K</m:t>
              </m:r>
            </m:e>
            <m:sub>
              <m:r>
                <m:rPr>
                  <m:sty m:val="p"/>
                </m:rPr>
                <w:rPr>
                  <w:rFonts w:ascii="Cambria Math" w:hAnsi="Cambria Math"/>
                  <w:lang w:val="ru-RU"/>
                </w:rPr>
                <m:t>Σ</m:t>
              </m:r>
            </m:sub>
          </m:sSub>
          <m:r>
            <w:rPr>
              <w:rFonts w:ascii="Cambria Math" w:hAnsi="Cambria Math"/>
              <w:lang w:val="ru-RU"/>
            </w:rPr>
            <m:t>+</m:t>
          </m:r>
          <m:sSub>
            <m:sSubPr>
              <m:ctrlPr>
                <w:rPr>
                  <w:rFonts w:ascii="Cambria Math" w:hAnsi="Cambria Math"/>
                  <w:i/>
                  <w:lang w:val="ru-RU"/>
                </w:rPr>
              </m:ctrlPr>
            </m:sSubPr>
            <m:e>
              <m:r>
                <w:rPr>
                  <w:rFonts w:ascii="Cambria Math" w:hAnsi="Cambria Math"/>
                  <w:lang w:val="ru-RU"/>
                </w:rPr>
                <m:t>У</m:t>
              </m:r>
            </m:e>
            <m:sub>
              <m:r>
                <m:rPr>
                  <m:sty m:val="p"/>
                </m:rPr>
                <w:rPr>
                  <w:rFonts w:ascii="Cambria Math" w:hAnsi="Cambria Math"/>
                  <w:lang w:val="ru-RU"/>
                </w:rPr>
                <m:t>Σ</m:t>
              </m:r>
            </m:sub>
          </m:sSub>
          <m:r>
            <w:rPr>
              <w:rFonts w:ascii="Cambria Math" w:hAnsi="Cambria Math"/>
              <w:lang w:val="ru-RU"/>
            </w:rPr>
            <m:t>,                                                      (3.14)</m:t>
          </m:r>
        </m:oMath>
      </m:oMathPara>
    </w:p>
    <w:p w14:paraId="6BABAE60" w14:textId="77777777" w:rsidR="00712424" w:rsidRPr="00B50F34" w:rsidRDefault="00712424" w:rsidP="00712424">
      <w:pPr>
        <w:spacing w:after="0" w:line="240" w:lineRule="auto"/>
        <w:ind w:firstLine="567"/>
        <w:jc w:val="both"/>
        <w:rPr>
          <w:lang w:val="ru-RU"/>
        </w:rPr>
      </w:pPr>
    </w:p>
    <w:p w14:paraId="419BB6AB" w14:textId="77777777" w:rsidR="00CA4B5A" w:rsidRDefault="00712424" w:rsidP="00CA4B5A">
      <w:pPr>
        <w:spacing w:after="0" w:line="240" w:lineRule="auto"/>
        <w:jc w:val="both"/>
        <w:rPr>
          <w:lang w:val="ru-RU"/>
        </w:rPr>
      </w:pPr>
      <w:r w:rsidRPr="00B50F34">
        <w:rPr>
          <w:lang w:val="ru-RU"/>
        </w:rPr>
        <w:t xml:space="preserve">где 0,186 – коэффициент, учитывающий рентабельность инвестиций, амортизационные расходы и расходы на обслуживание; </w:t>
      </w:r>
    </w:p>
    <w:p w14:paraId="72BB7346" w14:textId="77777777" w:rsidR="00CA4B5A" w:rsidRDefault="002D3970" w:rsidP="00CA4B5A">
      <w:pPr>
        <w:spacing w:after="0" w:line="240" w:lineRule="auto"/>
        <w:ind w:firstLine="672"/>
        <w:jc w:val="both"/>
        <w:rPr>
          <w:lang w:val="ru-RU"/>
        </w:rPr>
      </w:pPr>
      <m:oMath>
        <m:sSub>
          <m:sSubPr>
            <m:ctrlPr>
              <w:rPr>
                <w:rFonts w:ascii="Cambria Math" w:hAnsi="Cambria Math"/>
                <w:i/>
                <w:lang w:val="ru-RU"/>
              </w:rPr>
            </m:ctrlPr>
          </m:sSubPr>
          <m:e>
            <m:r>
              <w:rPr>
                <w:rFonts w:ascii="Cambria Math" w:hAnsi="Cambria Math"/>
              </w:rPr>
              <m:t>K</m:t>
            </m:r>
          </m:e>
          <m:sub>
            <m:r>
              <m:rPr>
                <m:sty m:val="p"/>
              </m:rPr>
              <w:rPr>
                <w:rFonts w:ascii="Cambria Math" w:hAnsi="Cambria Math"/>
                <w:lang w:val="ru-RU"/>
              </w:rPr>
              <m:t>Σ</m:t>
            </m:r>
          </m:sub>
        </m:sSub>
      </m:oMath>
      <w:r w:rsidR="00712424" w:rsidRPr="00B50F34">
        <w:rPr>
          <w:lang w:val="ru-RU"/>
        </w:rPr>
        <w:t xml:space="preserve"> – общие капитальные затраты;</w:t>
      </w:r>
    </w:p>
    <w:p w14:paraId="344D9854" w14:textId="35C8872B" w:rsidR="00712424" w:rsidRPr="00B50F34" w:rsidRDefault="002D3970" w:rsidP="00CA4B5A">
      <w:pPr>
        <w:spacing w:after="0" w:line="240" w:lineRule="auto"/>
        <w:ind w:firstLine="672"/>
        <w:jc w:val="both"/>
        <w:rPr>
          <w:lang w:val="ru-RU"/>
        </w:rPr>
      </w:pPr>
      <m:oMath>
        <m:sSub>
          <m:sSubPr>
            <m:ctrlPr>
              <w:rPr>
                <w:rFonts w:ascii="Cambria Math" w:hAnsi="Cambria Math"/>
                <w:i/>
                <w:lang w:val="ru-RU"/>
              </w:rPr>
            </m:ctrlPr>
          </m:sSubPr>
          <m:e>
            <m:r>
              <w:rPr>
                <w:rFonts w:ascii="Cambria Math" w:hAnsi="Cambria Math"/>
                <w:lang w:val="ru-RU"/>
              </w:rPr>
              <m:t>У</m:t>
            </m:r>
          </m:e>
          <m:sub>
            <m:r>
              <m:rPr>
                <m:sty m:val="p"/>
              </m:rPr>
              <w:rPr>
                <w:rFonts w:ascii="Cambria Math" w:hAnsi="Cambria Math"/>
                <w:lang w:val="ru-RU"/>
              </w:rPr>
              <m:t>Σ</m:t>
            </m:r>
          </m:sub>
        </m:sSub>
        <m:r>
          <w:rPr>
            <w:rFonts w:ascii="Cambria Math" w:hAnsi="Cambria Math"/>
            <w:lang w:val="ru-RU"/>
          </w:rPr>
          <m:t>=</m:t>
        </m:r>
        <m:sSub>
          <m:sSubPr>
            <m:ctrlPr>
              <w:rPr>
                <w:rFonts w:ascii="Cambria Math" w:hAnsi="Cambria Math"/>
                <w:i/>
                <w:lang w:val="ru-RU"/>
              </w:rPr>
            </m:ctrlPr>
          </m:sSubPr>
          <m:e>
            <m:r>
              <w:rPr>
                <w:rFonts w:ascii="Cambria Math" w:hAnsi="Cambria Math"/>
                <w:lang w:val="ru-RU"/>
              </w:rPr>
              <m:t>у</m:t>
            </m:r>
          </m:e>
          <m:sub>
            <m:r>
              <w:rPr>
                <w:rFonts w:ascii="Cambria Math" w:hAnsi="Cambria Math"/>
                <w:lang w:val="ru-RU"/>
              </w:rPr>
              <m:t>0</m:t>
            </m:r>
          </m:sub>
        </m:sSub>
        <m:sSub>
          <m:sSubPr>
            <m:ctrlPr>
              <w:rPr>
                <w:rFonts w:ascii="Cambria Math" w:hAnsi="Cambria Math"/>
                <w:lang w:val="ru-RU"/>
              </w:rPr>
            </m:ctrlPr>
          </m:sSubPr>
          <m:e>
            <m:r>
              <m:rPr>
                <m:sty m:val="p"/>
              </m:rPr>
              <w:rPr>
                <w:rFonts w:ascii="Cambria Math" w:hAnsi="Cambria Math"/>
              </w:rPr>
              <m:t>W</m:t>
            </m:r>
          </m:e>
          <m:sub>
            <m:r>
              <m:rPr>
                <m:sty m:val="p"/>
              </m:rPr>
              <w:rPr>
                <w:rFonts w:ascii="Cambria Math" w:hAnsi="Cambria Math"/>
                <w:lang w:val="ru-RU"/>
              </w:rPr>
              <m:t>Σ</m:t>
            </m:r>
          </m:sub>
        </m:sSub>
      </m:oMath>
      <w:proofErr w:type="gramStart"/>
      <w:r w:rsidR="00712424" w:rsidRPr="00B50F34">
        <w:rPr>
          <w:lang w:val="ru-RU"/>
        </w:rPr>
        <w:t xml:space="preserve">, </w:t>
      </w:r>
      <m:oMath>
        <m:sSub>
          <m:sSubPr>
            <m:ctrlPr>
              <w:rPr>
                <w:rFonts w:ascii="Cambria Math" w:hAnsi="Cambria Math"/>
                <w:i/>
                <w:lang w:val="ru-RU"/>
              </w:rPr>
            </m:ctrlPr>
          </m:sSubPr>
          <m:e>
            <m:r>
              <w:rPr>
                <w:rFonts w:ascii="Cambria Math" w:hAnsi="Cambria Math"/>
                <w:lang w:val="ru-RU"/>
              </w:rPr>
              <m:t>у</m:t>
            </m:r>
          </m:e>
          <m:sub>
            <m:r>
              <w:rPr>
                <w:rFonts w:ascii="Cambria Math" w:hAnsi="Cambria Math"/>
                <w:lang w:val="ru-RU"/>
              </w:rPr>
              <m:t>0</m:t>
            </m:r>
          </m:sub>
        </m:sSub>
        <m:r>
          <w:rPr>
            <w:rFonts w:ascii="Cambria Math" w:hAnsi="Cambria Math"/>
            <w:lang w:val="ru-RU"/>
          </w:rPr>
          <m:t>=3 долл. /кВт∙ч</m:t>
        </m:r>
      </m:oMath>
      <w:r w:rsidR="00712424" w:rsidRPr="00B50F34">
        <w:rPr>
          <w:lang w:val="ru-RU"/>
        </w:rPr>
        <w:t xml:space="preserve"> –</w:t>
      </w:r>
      <w:proofErr w:type="gramEnd"/>
      <w:r w:rsidR="00712424" w:rsidRPr="00B50F34">
        <w:rPr>
          <w:lang w:val="ru-RU"/>
        </w:rPr>
        <w:t xml:space="preserve"> величина удельного ущерба.</w:t>
      </w:r>
    </w:p>
    <w:p w14:paraId="1FD9A74F" w14:textId="77777777" w:rsidR="00712424" w:rsidRPr="00B50F34" w:rsidRDefault="00712424" w:rsidP="00303109">
      <w:pPr>
        <w:spacing w:after="0" w:line="240" w:lineRule="auto"/>
        <w:ind w:firstLine="709"/>
        <w:jc w:val="both"/>
        <w:rPr>
          <w:lang w:val="ru-RU"/>
        </w:rPr>
      </w:pPr>
      <w:r w:rsidRPr="00B50F34">
        <w:rPr>
          <w:lang w:val="ru-RU"/>
        </w:rPr>
        <w:t xml:space="preserve">Средняя стоимость трансформатора и </w:t>
      </w:r>
      <w:proofErr w:type="spellStart"/>
      <w:r w:rsidRPr="00B50F34">
        <w:rPr>
          <w:lang w:val="ru-RU"/>
        </w:rPr>
        <w:t>элегазового</w:t>
      </w:r>
      <w:proofErr w:type="spellEnd"/>
      <w:r w:rsidRPr="00B50F34">
        <w:rPr>
          <w:lang w:val="ru-RU"/>
        </w:rPr>
        <w:t xml:space="preserve"> выключателя напряжением 10 (35, 110) </w:t>
      </w:r>
      <w:proofErr w:type="spellStart"/>
      <w:r w:rsidRPr="00B50F34">
        <w:rPr>
          <w:lang w:val="ru-RU"/>
        </w:rPr>
        <w:t>кВ</w:t>
      </w:r>
      <w:proofErr w:type="spellEnd"/>
      <w:r w:rsidRPr="00B50F34">
        <w:rPr>
          <w:lang w:val="ru-RU"/>
        </w:rPr>
        <w:t xml:space="preserve"> составляет 60 (190; 500) и 9 (18; 50) тыс. долларов, соответственно, а стоимость одного диода – 500 долларов. Для ПУ с одним </w:t>
      </w:r>
      <w:proofErr w:type="gramStart"/>
      <w:r w:rsidRPr="00B50F34">
        <w:rPr>
          <w:lang w:val="ru-RU"/>
        </w:rPr>
        <w:t xml:space="preserve">выключателем </w:t>
      </w:r>
      <m:oMath>
        <m:sSub>
          <m:sSubPr>
            <m:ctrlPr>
              <w:rPr>
                <w:rFonts w:ascii="Cambria Math" w:hAnsi="Cambria Math"/>
                <w:i/>
                <w:lang w:val="ru-RU"/>
              </w:rPr>
            </m:ctrlPr>
          </m:sSubPr>
          <m:e>
            <m:r>
              <w:rPr>
                <w:rFonts w:ascii="Cambria Math" w:hAnsi="Cambria Math"/>
              </w:rPr>
              <m:t>K</m:t>
            </m:r>
          </m:e>
          <m:sub>
            <m:r>
              <m:rPr>
                <m:sty m:val="p"/>
              </m:rPr>
              <w:rPr>
                <w:rFonts w:ascii="Cambria Math" w:hAnsi="Cambria Math"/>
                <w:lang w:val="ru-RU"/>
              </w:rPr>
              <m:t>Σ</m:t>
            </m:r>
          </m:sub>
        </m:sSub>
        <m:r>
          <w:rPr>
            <w:rFonts w:ascii="Cambria Math" w:hAnsi="Cambria Math"/>
            <w:lang w:val="ru-RU"/>
          </w:rPr>
          <m:t>=</m:t>
        </m:r>
        <m:sSub>
          <m:sSubPr>
            <m:ctrlPr>
              <w:rPr>
                <w:rFonts w:ascii="Cambria Math" w:hAnsi="Cambria Math"/>
                <w:i/>
                <w:lang w:val="ru-RU"/>
              </w:rPr>
            </m:ctrlPr>
          </m:sSubPr>
          <m:e>
            <m:r>
              <w:rPr>
                <w:rFonts w:ascii="Cambria Math" w:hAnsi="Cambria Math"/>
              </w:rPr>
              <m:t>K</m:t>
            </m:r>
          </m:e>
          <m:sub>
            <m:r>
              <w:rPr>
                <w:rFonts w:ascii="Cambria Math" w:hAnsi="Cambria Math"/>
                <w:lang w:val="ru-RU"/>
              </w:rPr>
              <m:t>тр</m:t>
            </m:r>
          </m:sub>
        </m:sSub>
        <m:r>
          <w:rPr>
            <w:rFonts w:ascii="Cambria Math" w:hAnsi="Cambria Math"/>
            <w:lang w:val="ru-RU"/>
          </w:rPr>
          <m:t>+6</m:t>
        </m:r>
        <m:sSub>
          <m:sSubPr>
            <m:ctrlPr>
              <w:rPr>
                <w:rFonts w:ascii="Cambria Math" w:hAnsi="Cambria Math"/>
                <w:i/>
                <w:lang w:val="ru-RU"/>
              </w:rPr>
            </m:ctrlPr>
          </m:sSubPr>
          <m:e>
            <m:r>
              <w:rPr>
                <w:rFonts w:ascii="Cambria Math" w:hAnsi="Cambria Math"/>
                <w:lang w:val="ru-RU"/>
              </w:rPr>
              <m:t>К</m:t>
            </m:r>
          </m:e>
          <m:sub>
            <m:r>
              <w:rPr>
                <w:rFonts w:ascii="Cambria Math" w:hAnsi="Cambria Math"/>
                <w:lang w:val="ru-RU"/>
              </w:rPr>
              <m:t>диод</m:t>
            </m:r>
          </m:sub>
        </m:sSub>
        <m:r>
          <w:rPr>
            <w:rFonts w:ascii="Cambria Math" w:hAnsi="Cambria Math"/>
            <w:lang w:val="ru-RU"/>
          </w:rPr>
          <m:t>+</m:t>
        </m:r>
        <m:sSub>
          <m:sSubPr>
            <m:ctrlPr>
              <w:rPr>
                <w:rFonts w:ascii="Cambria Math" w:hAnsi="Cambria Math"/>
                <w:i/>
                <w:lang w:val="ru-RU"/>
              </w:rPr>
            </m:ctrlPr>
          </m:sSubPr>
          <m:e>
            <m:r>
              <w:rPr>
                <w:rFonts w:ascii="Cambria Math" w:hAnsi="Cambria Math"/>
                <w:lang w:val="ru-RU"/>
              </w:rPr>
              <m:t>К</m:t>
            </m:r>
          </m:e>
          <m:sub>
            <m:r>
              <w:rPr>
                <w:rFonts w:ascii="Cambria Math" w:hAnsi="Cambria Math"/>
                <w:lang w:val="ru-RU"/>
              </w:rPr>
              <m:t>в</m:t>
            </m:r>
          </m:sub>
        </m:sSub>
      </m:oMath>
      <w:r w:rsidRPr="00B50F34">
        <w:rPr>
          <w:lang w:val="ru-RU"/>
        </w:rPr>
        <w:t xml:space="preserve"> (</w:t>
      </w:r>
      <w:proofErr w:type="gramEnd"/>
      <w:r w:rsidRPr="00B50F34">
        <w:rPr>
          <w:lang w:val="ru-RU"/>
        </w:rPr>
        <w:t xml:space="preserve">при предлагаемом вводе дополнительных выключателей перед </w:t>
      </w:r>
      <m:oMath>
        <m:sSub>
          <m:sSubPr>
            <m:ctrlPr>
              <w:rPr>
                <w:rFonts w:ascii="Cambria Math" w:hAnsi="Cambria Math"/>
                <w:i/>
                <w:lang w:val="ru-RU"/>
              </w:rPr>
            </m:ctrlPr>
          </m:sSubPr>
          <m:e>
            <m:r>
              <w:rPr>
                <w:rFonts w:ascii="Cambria Math" w:hAnsi="Cambria Math"/>
                <w:lang w:val="ru-RU"/>
              </w:rPr>
              <m:t>К</m:t>
            </m:r>
          </m:e>
          <m:sub>
            <m:r>
              <w:rPr>
                <w:rFonts w:ascii="Cambria Math" w:hAnsi="Cambria Math"/>
                <w:lang w:val="ru-RU"/>
              </w:rPr>
              <m:t>в</m:t>
            </m:r>
          </m:sub>
        </m:sSub>
      </m:oMath>
      <w:r w:rsidRPr="00B50F34">
        <w:rPr>
          <w:lang w:val="ru-RU"/>
        </w:rPr>
        <w:t xml:space="preserve"> добавляется множитель 3).</w:t>
      </w:r>
    </w:p>
    <w:p w14:paraId="2C1CE7BF" w14:textId="72AE89ED" w:rsidR="00E46DEE" w:rsidRDefault="00712424" w:rsidP="00303109">
      <w:pPr>
        <w:spacing w:after="0" w:line="240" w:lineRule="auto"/>
        <w:ind w:firstLine="709"/>
        <w:jc w:val="both"/>
        <w:rPr>
          <w:lang w:val="ru-RU"/>
        </w:rPr>
      </w:pPr>
      <w:r w:rsidRPr="00B50F34">
        <w:rPr>
          <w:lang w:val="ru-RU"/>
        </w:rPr>
        <w:t>В зависимости от мощности ПУ, получаем, что для напряжений</w:t>
      </w:r>
      <w:r w:rsidRPr="00B50F34">
        <w:rPr>
          <w:lang w:val="ru-RU"/>
        </w:rPr>
        <w:br/>
        <w:t xml:space="preserve">10 (35; 110) </w:t>
      </w:r>
      <w:proofErr w:type="spellStart"/>
      <w:r w:rsidRPr="00B50F34">
        <w:rPr>
          <w:lang w:val="ru-RU"/>
        </w:rPr>
        <w:t>кВ</w:t>
      </w:r>
      <w:proofErr w:type="spellEnd"/>
      <w:r>
        <w:rPr>
          <w:lang w:val="ru-RU"/>
        </w:rPr>
        <w:t xml:space="preserve"> </w:t>
      </w:r>
      <w:r w:rsidRPr="00B50F34">
        <w:rPr>
          <w:lang w:val="ru-RU"/>
        </w:rPr>
        <w:t>возможно получить снижение приведенных затрат на 3,5÷12% (10÷19%; 30÷32%).</w:t>
      </w:r>
    </w:p>
    <w:p w14:paraId="576C46DD" w14:textId="77777777" w:rsidR="00333443" w:rsidRPr="00E46DEE" w:rsidRDefault="00333443" w:rsidP="00303109">
      <w:pPr>
        <w:spacing w:after="0" w:line="240" w:lineRule="auto"/>
        <w:ind w:firstLine="709"/>
        <w:jc w:val="both"/>
        <w:rPr>
          <w:lang w:val="ru-RU"/>
        </w:rPr>
      </w:pPr>
    </w:p>
    <w:p w14:paraId="3E9D12D4" w14:textId="00072577" w:rsidR="00AB6D27" w:rsidRPr="00AB6D27" w:rsidRDefault="00E45B3D" w:rsidP="00303109">
      <w:pPr>
        <w:spacing w:after="0" w:line="240" w:lineRule="auto"/>
        <w:ind w:firstLine="709"/>
        <w:jc w:val="both"/>
        <w:rPr>
          <w:b/>
          <w:lang w:val="ru-RU"/>
        </w:rPr>
      </w:pPr>
      <w:r>
        <w:rPr>
          <w:b/>
          <w:lang w:val="ru-RU"/>
        </w:rPr>
        <w:t xml:space="preserve">Выводы </w:t>
      </w:r>
      <w:r w:rsidR="00CA4B5A">
        <w:rPr>
          <w:b/>
          <w:lang w:val="ru-RU"/>
        </w:rPr>
        <w:t>по разделу</w:t>
      </w:r>
    </w:p>
    <w:p w14:paraId="2FC29E6A" w14:textId="010B7B55" w:rsidR="00137A4E" w:rsidRPr="00B0205D" w:rsidRDefault="00137A4E" w:rsidP="00303109">
      <w:pPr>
        <w:spacing w:after="0" w:line="240" w:lineRule="auto"/>
        <w:ind w:firstLine="709"/>
        <w:jc w:val="both"/>
        <w:rPr>
          <w:lang w:val="ru-RU"/>
        </w:rPr>
      </w:pPr>
      <w:r>
        <w:rPr>
          <w:lang w:val="ru-RU"/>
        </w:rPr>
        <w:t xml:space="preserve">В данном разделе совершенствуется дифференциальная защита преобразовательных установок мощностью 6,3-160 МВА, выполненная на герконах и </w:t>
      </w:r>
      <w:proofErr w:type="spellStart"/>
      <w:r>
        <w:rPr>
          <w:lang w:val="ru-RU"/>
        </w:rPr>
        <w:t>магниторезисторе</w:t>
      </w:r>
      <w:proofErr w:type="spellEnd"/>
      <w:r w:rsidR="00D11347">
        <w:rPr>
          <w:lang w:val="ru-RU"/>
        </w:rPr>
        <w:t xml:space="preserve"> по мажоритарному принципу</w:t>
      </w:r>
      <w:r>
        <w:rPr>
          <w:lang w:val="ru-RU"/>
        </w:rPr>
        <w:t xml:space="preserve">. Как и ранее, она может при внедрении сберечь медь, сталь и изоляционные материалы в небывалых для релейной защиты размерах, т.к. не использует трансформаторы тока. Ее чувствительность повышена за счет </w:t>
      </w:r>
      <w:r w:rsidRPr="00B0205D">
        <w:rPr>
          <w:lang w:val="ru-RU"/>
        </w:rPr>
        <w:t>более точно</w:t>
      </w:r>
      <w:r>
        <w:rPr>
          <w:lang w:val="ru-RU"/>
        </w:rPr>
        <w:t>го определения условий</w:t>
      </w:r>
      <w:r w:rsidRPr="00B0205D">
        <w:rPr>
          <w:lang w:val="ru-RU"/>
        </w:rPr>
        <w:t xml:space="preserve"> срабатывания и несрабатывания защиты, а также у</w:t>
      </w:r>
      <w:r>
        <w:rPr>
          <w:lang w:val="ru-RU"/>
        </w:rPr>
        <w:t>чета возможности</w:t>
      </w:r>
      <w:r w:rsidRPr="00B0205D">
        <w:rPr>
          <w:lang w:val="ru-RU"/>
        </w:rPr>
        <w:t xml:space="preserve"> понижения нагрузки до 0,1</w:t>
      </w:r>
      <w:r>
        <w:t>I</w:t>
      </w:r>
      <w:r w:rsidRPr="00B0205D">
        <w:rPr>
          <w:vertAlign w:val="subscript"/>
          <w:lang w:val="ru-RU"/>
        </w:rPr>
        <w:t>ном</w:t>
      </w:r>
      <w:r>
        <w:rPr>
          <w:vertAlign w:val="subscript"/>
          <w:lang w:val="ru-RU"/>
        </w:rPr>
        <w:t>.</w:t>
      </w:r>
      <w:r>
        <w:rPr>
          <w:lang w:val="ru-RU"/>
        </w:rPr>
        <w:t xml:space="preserve"> Введена тестовая диагностика герконов и оригинальная блокировка от броска тока намагничивания силового трансформатора, выполненная на герконах. Ввод дополн</w:t>
      </w:r>
      <w:r w:rsidR="00D11347">
        <w:rPr>
          <w:lang w:val="ru-RU"/>
        </w:rPr>
        <w:t xml:space="preserve">ительных выключателей в  </w:t>
      </w:r>
      <m:oMath>
        <m:sSub>
          <m:sSubPr>
            <m:ctrlPr>
              <w:rPr>
                <w:rFonts w:ascii="Cambria Math" w:hAnsi="Cambria Math"/>
                <w:lang w:val="ru-RU"/>
              </w:rPr>
            </m:ctrlPr>
          </m:sSubPr>
          <m:e>
            <m:r>
              <m:rPr>
                <m:sty m:val="p"/>
              </m:rPr>
              <w:rPr>
                <w:rFonts w:ascii="Cambria Math" w:hAnsi="Cambria Math"/>
                <w:lang w:val="ru-RU"/>
              </w:rPr>
              <m:t>1/λ</m:t>
            </m:r>
          </m:e>
          <m:sub>
            <m:r>
              <m:rPr>
                <m:sty m:val="p"/>
              </m:rPr>
              <w:rPr>
                <w:rFonts w:ascii="Cambria Math" w:hAnsi="Cambria Math"/>
                <w:lang w:val="ru-RU"/>
              </w:rPr>
              <m:t>в</m:t>
            </m:r>
          </m:sub>
        </m:sSub>
      </m:oMath>
      <w:r w:rsidR="00D11347">
        <w:rPr>
          <w:lang w:val="ru-RU"/>
        </w:rPr>
        <w:t>(</w:t>
      </w:r>
      <m:oMath>
        <m:sSub>
          <m:sSubPr>
            <m:ctrlPr>
              <w:rPr>
                <w:rFonts w:ascii="Cambria Math" w:hAnsi="Cambria Math"/>
                <w:lang w:val="ru-RU"/>
              </w:rPr>
            </m:ctrlPr>
          </m:sSubPr>
          <m:e>
            <m:r>
              <m:rPr>
                <m:sty m:val="p"/>
              </m:rPr>
              <w:rPr>
                <w:rFonts w:ascii="Cambria Math" w:hAnsi="Cambria Math"/>
                <w:lang w:val="ru-RU"/>
              </w:rPr>
              <m:t>λ</m:t>
            </m:r>
          </m:e>
          <m:sub>
            <m:r>
              <m:rPr>
                <m:sty m:val="p"/>
              </m:rPr>
              <w:rPr>
                <w:rFonts w:ascii="Cambria Math" w:hAnsi="Cambria Math"/>
                <w:lang w:val="ru-RU"/>
              </w:rPr>
              <m:t>в</m:t>
            </m:r>
          </m:sub>
        </m:sSub>
      </m:oMath>
      <w:r w:rsidR="00D11347">
        <w:rPr>
          <w:lang w:val="ru-RU"/>
        </w:rPr>
        <w:t xml:space="preserve">- частота отказов выключателя в отключении) </w:t>
      </w:r>
      <w:r>
        <w:rPr>
          <w:lang w:val="ru-RU"/>
        </w:rPr>
        <w:t xml:space="preserve">повышает надежность отсоединения преобразовательной установки от энергосистемы в случае отказа ее основного выключателя, а в случае его аварийного ремонта обеспечит бесперебойное питание, как и при отказе его во </w:t>
      </w:r>
      <w:r>
        <w:rPr>
          <w:lang w:val="ru-RU"/>
        </w:rPr>
        <w:lastRenderedPageBreak/>
        <w:t xml:space="preserve">включении при АПВ. Имитационное моделирование усовершенствованного варианта </w:t>
      </w:r>
      <w:r w:rsidR="002F07E5">
        <w:rPr>
          <w:lang w:val="ru-RU"/>
        </w:rPr>
        <w:t xml:space="preserve">этой </w:t>
      </w:r>
      <w:r>
        <w:rPr>
          <w:lang w:val="ru-RU"/>
        </w:rPr>
        <w:t>защиты показало, что она выявляет повреждения не более, чем за 25</w:t>
      </w:r>
      <w:r w:rsidR="00303109" w:rsidRPr="00303109">
        <w:rPr>
          <w:lang w:val="ru-RU"/>
        </w:rPr>
        <w:t xml:space="preserve"> </w:t>
      </w:r>
      <w:proofErr w:type="spellStart"/>
      <w:r>
        <w:rPr>
          <w:lang w:val="ru-RU"/>
        </w:rPr>
        <w:t>мс</w:t>
      </w:r>
      <w:proofErr w:type="spellEnd"/>
      <w:r>
        <w:rPr>
          <w:lang w:val="ru-RU"/>
        </w:rPr>
        <w:t>, обеспечивая требование быстродействия на уровне передовых фирм мира, оставаясь работоспособной и при неисправностях в любом из блоков ее составляющих.</w:t>
      </w:r>
      <w:r w:rsidR="005218F8">
        <w:rPr>
          <w:lang w:val="ru-RU"/>
        </w:rPr>
        <w:t xml:space="preserve"> Осуществлена унификация защиты (в плане использования ее для ПУ разной мощности) </w:t>
      </w:r>
      <w:r>
        <w:rPr>
          <w:lang w:val="ru-RU"/>
        </w:rPr>
        <w:t xml:space="preserve">на основании использования </w:t>
      </w:r>
      <w:proofErr w:type="spellStart"/>
      <w:r w:rsidR="00476D17">
        <w:t>MathCad</w:t>
      </w:r>
      <w:proofErr w:type="spellEnd"/>
      <w:r>
        <w:rPr>
          <w:lang w:val="ru-RU"/>
        </w:rPr>
        <w:t xml:space="preserve"> для определения параметров. </w:t>
      </w:r>
    </w:p>
    <w:p w14:paraId="61191BEC" w14:textId="4EBA023D" w:rsidR="00E62AD8" w:rsidRDefault="00E62AD8" w:rsidP="00F10183">
      <w:pPr>
        <w:spacing w:after="0" w:line="240" w:lineRule="auto"/>
        <w:jc w:val="both"/>
        <w:rPr>
          <w:lang w:val="ru-RU"/>
        </w:rPr>
      </w:pPr>
    </w:p>
    <w:p w14:paraId="755439F6" w14:textId="77777777" w:rsidR="000377A7" w:rsidRDefault="000377A7" w:rsidP="00F10183">
      <w:pPr>
        <w:spacing w:after="0" w:line="240" w:lineRule="auto"/>
        <w:jc w:val="both"/>
        <w:rPr>
          <w:lang w:val="ru-RU"/>
        </w:rPr>
      </w:pPr>
    </w:p>
    <w:p w14:paraId="3B407A98" w14:textId="77777777" w:rsidR="000377A7" w:rsidRDefault="000377A7" w:rsidP="00F10183">
      <w:pPr>
        <w:spacing w:after="0" w:line="240" w:lineRule="auto"/>
        <w:jc w:val="both"/>
        <w:rPr>
          <w:lang w:val="ru-RU"/>
        </w:rPr>
      </w:pPr>
    </w:p>
    <w:p w14:paraId="1700A361" w14:textId="77777777" w:rsidR="00CF7303" w:rsidRDefault="00CF7303" w:rsidP="00F10183">
      <w:pPr>
        <w:spacing w:after="0" w:line="240" w:lineRule="auto"/>
        <w:jc w:val="both"/>
        <w:rPr>
          <w:lang w:val="ru-RU"/>
        </w:rPr>
      </w:pPr>
    </w:p>
    <w:p w14:paraId="0E8887CC" w14:textId="77777777" w:rsidR="00CF7303" w:rsidRDefault="00CF7303" w:rsidP="00F10183">
      <w:pPr>
        <w:spacing w:after="0" w:line="240" w:lineRule="auto"/>
        <w:jc w:val="both"/>
        <w:rPr>
          <w:lang w:val="ru-RU"/>
        </w:rPr>
      </w:pPr>
    </w:p>
    <w:p w14:paraId="2ACCFB3F" w14:textId="77777777" w:rsidR="00137A4E" w:rsidRDefault="00137A4E" w:rsidP="00F10183">
      <w:pPr>
        <w:spacing w:after="0" w:line="240" w:lineRule="auto"/>
        <w:jc w:val="both"/>
        <w:rPr>
          <w:lang w:val="ru-RU"/>
        </w:rPr>
      </w:pPr>
    </w:p>
    <w:p w14:paraId="14CF6952" w14:textId="77777777" w:rsidR="00137A4E" w:rsidRDefault="00137A4E" w:rsidP="00F10183">
      <w:pPr>
        <w:spacing w:after="0" w:line="240" w:lineRule="auto"/>
        <w:jc w:val="both"/>
        <w:rPr>
          <w:lang w:val="ru-RU"/>
        </w:rPr>
      </w:pPr>
    </w:p>
    <w:p w14:paraId="74082290" w14:textId="77777777" w:rsidR="00137A4E" w:rsidRDefault="00137A4E" w:rsidP="00F10183">
      <w:pPr>
        <w:spacing w:after="0" w:line="240" w:lineRule="auto"/>
        <w:jc w:val="both"/>
        <w:rPr>
          <w:lang w:val="ru-RU"/>
        </w:rPr>
      </w:pPr>
    </w:p>
    <w:p w14:paraId="7722DBDB" w14:textId="77777777" w:rsidR="00137A4E" w:rsidRDefault="00137A4E" w:rsidP="00F10183">
      <w:pPr>
        <w:spacing w:after="0" w:line="240" w:lineRule="auto"/>
        <w:jc w:val="both"/>
        <w:rPr>
          <w:lang w:val="ru-RU"/>
        </w:rPr>
      </w:pPr>
    </w:p>
    <w:p w14:paraId="0F594FFB" w14:textId="77777777" w:rsidR="00137A4E" w:rsidRDefault="00137A4E" w:rsidP="00F10183">
      <w:pPr>
        <w:spacing w:after="0" w:line="240" w:lineRule="auto"/>
        <w:jc w:val="both"/>
        <w:rPr>
          <w:lang w:val="ru-RU"/>
        </w:rPr>
      </w:pPr>
    </w:p>
    <w:p w14:paraId="066F2301" w14:textId="77777777" w:rsidR="00333443" w:rsidRDefault="00333443" w:rsidP="00F10183">
      <w:pPr>
        <w:spacing w:after="0" w:line="240" w:lineRule="auto"/>
        <w:jc w:val="both"/>
        <w:rPr>
          <w:lang w:val="ru-RU"/>
        </w:rPr>
      </w:pPr>
    </w:p>
    <w:p w14:paraId="251C46B7" w14:textId="77777777" w:rsidR="00A23FC5" w:rsidRDefault="00A23FC5" w:rsidP="00F10183">
      <w:pPr>
        <w:spacing w:after="0" w:line="240" w:lineRule="auto"/>
        <w:jc w:val="both"/>
        <w:rPr>
          <w:lang w:val="ru-RU"/>
        </w:rPr>
      </w:pPr>
    </w:p>
    <w:p w14:paraId="548ABEE6" w14:textId="77777777" w:rsidR="00E45B3D" w:rsidRDefault="00E45B3D" w:rsidP="00F10183">
      <w:pPr>
        <w:spacing w:after="0" w:line="240" w:lineRule="auto"/>
        <w:jc w:val="both"/>
        <w:rPr>
          <w:lang w:val="ru-RU"/>
        </w:rPr>
      </w:pPr>
    </w:p>
    <w:p w14:paraId="69CA63FB" w14:textId="77777777" w:rsidR="00E45B3D" w:rsidRDefault="00E45B3D" w:rsidP="00F10183">
      <w:pPr>
        <w:spacing w:after="0" w:line="240" w:lineRule="auto"/>
        <w:jc w:val="both"/>
        <w:rPr>
          <w:lang w:val="ru-RU"/>
        </w:rPr>
      </w:pPr>
    </w:p>
    <w:p w14:paraId="146A79A4" w14:textId="77777777" w:rsidR="00E45B3D" w:rsidRDefault="00E45B3D" w:rsidP="00F10183">
      <w:pPr>
        <w:spacing w:after="0" w:line="240" w:lineRule="auto"/>
        <w:jc w:val="both"/>
        <w:rPr>
          <w:lang w:val="ru-RU"/>
        </w:rPr>
      </w:pPr>
    </w:p>
    <w:p w14:paraId="53C939CE" w14:textId="77777777" w:rsidR="00E45B3D" w:rsidRDefault="00E45B3D" w:rsidP="00F10183">
      <w:pPr>
        <w:spacing w:after="0" w:line="240" w:lineRule="auto"/>
        <w:jc w:val="both"/>
        <w:rPr>
          <w:lang w:val="ru-RU"/>
        </w:rPr>
      </w:pPr>
    </w:p>
    <w:p w14:paraId="69BB7AA3" w14:textId="77777777" w:rsidR="00E45B3D" w:rsidRDefault="00E45B3D" w:rsidP="00F10183">
      <w:pPr>
        <w:spacing w:after="0" w:line="240" w:lineRule="auto"/>
        <w:jc w:val="both"/>
        <w:rPr>
          <w:lang w:val="ru-RU"/>
        </w:rPr>
      </w:pPr>
    </w:p>
    <w:p w14:paraId="585CA125" w14:textId="77777777" w:rsidR="00E45B3D" w:rsidRDefault="00E45B3D" w:rsidP="00F10183">
      <w:pPr>
        <w:spacing w:after="0" w:line="240" w:lineRule="auto"/>
        <w:jc w:val="both"/>
        <w:rPr>
          <w:lang w:val="ru-RU"/>
        </w:rPr>
      </w:pPr>
    </w:p>
    <w:p w14:paraId="749EF1CA" w14:textId="77777777" w:rsidR="00E45B3D" w:rsidRDefault="00E45B3D" w:rsidP="00F10183">
      <w:pPr>
        <w:spacing w:after="0" w:line="240" w:lineRule="auto"/>
        <w:jc w:val="both"/>
        <w:rPr>
          <w:lang w:val="ru-RU"/>
        </w:rPr>
      </w:pPr>
    </w:p>
    <w:p w14:paraId="10AEBB10" w14:textId="77777777" w:rsidR="00E45B3D" w:rsidRDefault="00E45B3D" w:rsidP="00F10183">
      <w:pPr>
        <w:spacing w:after="0" w:line="240" w:lineRule="auto"/>
        <w:jc w:val="both"/>
        <w:rPr>
          <w:lang w:val="ru-RU"/>
        </w:rPr>
      </w:pPr>
    </w:p>
    <w:p w14:paraId="6F7D441F" w14:textId="77777777" w:rsidR="003C3CB3" w:rsidRDefault="003C3CB3" w:rsidP="00F10183">
      <w:pPr>
        <w:spacing w:after="0" w:line="240" w:lineRule="auto"/>
        <w:jc w:val="both"/>
        <w:rPr>
          <w:lang w:val="ru-RU"/>
        </w:rPr>
      </w:pPr>
    </w:p>
    <w:p w14:paraId="33AB3EA4" w14:textId="77777777" w:rsidR="003C3CB3" w:rsidRDefault="003C3CB3" w:rsidP="00F10183">
      <w:pPr>
        <w:spacing w:after="0" w:line="240" w:lineRule="auto"/>
        <w:jc w:val="both"/>
        <w:rPr>
          <w:lang w:val="ru-RU"/>
        </w:rPr>
      </w:pPr>
    </w:p>
    <w:p w14:paraId="4B8EEA47" w14:textId="77777777" w:rsidR="003C3CB3" w:rsidRDefault="003C3CB3" w:rsidP="00F10183">
      <w:pPr>
        <w:spacing w:after="0" w:line="240" w:lineRule="auto"/>
        <w:jc w:val="both"/>
        <w:rPr>
          <w:lang w:val="ru-RU"/>
        </w:rPr>
      </w:pPr>
    </w:p>
    <w:p w14:paraId="3A6A92C1" w14:textId="77777777" w:rsidR="00E45B3D" w:rsidRDefault="00E45B3D" w:rsidP="00F10183">
      <w:pPr>
        <w:spacing w:after="0" w:line="240" w:lineRule="auto"/>
        <w:jc w:val="both"/>
        <w:rPr>
          <w:lang w:val="ru-RU"/>
        </w:rPr>
      </w:pPr>
    </w:p>
    <w:p w14:paraId="2FB7E860" w14:textId="77777777" w:rsidR="00823A99" w:rsidRDefault="00823A99" w:rsidP="00F10183">
      <w:pPr>
        <w:spacing w:after="0" w:line="240" w:lineRule="auto"/>
        <w:jc w:val="both"/>
        <w:rPr>
          <w:lang w:val="ru-RU"/>
        </w:rPr>
      </w:pPr>
    </w:p>
    <w:p w14:paraId="3D5A6924" w14:textId="77777777" w:rsidR="00823A99" w:rsidRDefault="00823A99" w:rsidP="00F10183">
      <w:pPr>
        <w:spacing w:after="0" w:line="240" w:lineRule="auto"/>
        <w:jc w:val="both"/>
        <w:rPr>
          <w:lang w:val="ru-RU"/>
        </w:rPr>
      </w:pPr>
    </w:p>
    <w:p w14:paraId="508061BE" w14:textId="77777777" w:rsidR="00823A99" w:rsidRDefault="00823A99" w:rsidP="00F10183">
      <w:pPr>
        <w:spacing w:after="0" w:line="240" w:lineRule="auto"/>
        <w:jc w:val="both"/>
        <w:rPr>
          <w:lang w:val="ru-RU"/>
        </w:rPr>
      </w:pPr>
    </w:p>
    <w:p w14:paraId="6832A3CB" w14:textId="77777777" w:rsidR="00823A99" w:rsidRDefault="00823A99" w:rsidP="00F10183">
      <w:pPr>
        <w:spacing w:after="0" w:line="240" w:lineRule="auto"/>
        <w:jc w:val="both"/>
        <w:rPr>
          <w:lang w:val="ru-RU"/>
        </w:rPr>
      </w:pPr>
    </w:p>
    <w:p w14:paraId="74730FB1" w14:textId="77777777" w:rsidR="00187F2E" w:rsidRDefault="00187F2E" w:rsidP="00F10183">
      <w:pPr>
        <w:spacing w:after="0" w:line="240" w:lineRule="auto"/>
        <w:jc w:val="both"/>
        <w:rPr>
          <w:lang w:val="ru-RU"/>
        </w:rPr>
      </w:pPr>
    </w:p>
    <w:p w14:paraId="7D2DFB73" w14:textId="77777777" w:rsidR="00187F2E" w:rsidRDefault="00187F2E" w:rsidP="00F10183">
      <w:pPr>
        <w:spacing w:after="0" w:line="240" w:lineRule="auto"/>
        <w:jc w:val="both"/>
        <w:rPr>
          <w:lang w:val="ru-RU"/>
        </w:rPr>
      </w:pPr>
    </w:p>
    <w:p w14:paraId="6814583F" w14:textId="77777777" w:rsidR="00187F2E" w:rsidRDefault="00187F2E" w:rsidP="00F10183">
      <w:pPr>
        <w:spacing w:after="0" w:line="240" w:lineRule="auto"/>
        <w:jc w:val="both"/>
        <w:rPr>
          <w:lang w:val="ru-RU"/>
        </w:rPr>
      </w:pPr>
    </w:p>
    <w:p w14:paraId="6F8A5142" w14:textId="77777777" w:rsidR="00187F2E" w:rsidRDefault="00187F2E" w:rsidP="00F10183">
      <w:pPr>
        <w:spacing w:after="0" w:line="240" w:lineRule="auto"/>
        <w:jc w:val="both"/>
        <w:rPr>
          <w:lang w:val="ru-RU"/>
        </w:rPr>
      </w:pPr>
    </w:p>
    <w:p w14:paraId="285C5228" w14:textId="77777777" w:rsidR="00187F2E" w:rsidRDefault="00187F2E" w:rsidP="00F10183">
      <w:pPr>
        <w:spacing w:after="0" w:line="240" w:lineRule="auto"/>
        <w:jc w:val="both"/>
        <w:rPr>
          <w:lang w:val="ru-RU"/>
        </w:rPr>
      </w:pPr>
    </w:p>
    <w:p w14:paraId="78C881B3" w14:textId="77777777" w:rsidR="00187F2E" w:rsidRDefault="00187F2E" w:rsidP="00F10183">
      <w:pPr>
        <w:spacing w:after="0" w:line="240" w:lineRule="auto"/>
        <w:jc w:val="both"/>
        <w:rPr>
          <w:lang w:val="ru-RU"/>
        </w:rPr>
      </w:pPr>
    </w:p>
    <w:p w14:paraId="3F24A092" w14:textId="77777777" w:rsidR="00187F2E" w:rsidRDefault="00187F2E" w:rsidP="00F10183">
      <w:pPr>
        <w:spacing w:after="0" w:line="240" w:lineRule="auto"/>
        <w:jc w:val="both"/>
        <w:rPr>
          <w:lang w:val="ru-RU"/>
        </w:rPr>
      </w:pPr>
    </w:p>
    <w:p w14:paraId="7B30D422" w14:textId="77777777" w:rsidR="00187F2E" w:rsidRDefault="00187F2E" w:rsidP="00F10183">
      <w:pPr>
        <w:spacing w:after="0" w:line="240" w:lineRule="auto"/>
        <w:jc w:val="both"/>
        <w:rPr>
          <w:lang w:val="ru-RU"/>
        </w:rPr>
      </w:pPr>
    </w:p>
    <w:p w14:paraId="79C2808E" w14:textId="77777777" w:rsidR="00823A99" w:rsidRDefault="00823A99" w:rsidP="00F10183">
      <w:pPr>
        <w:spacing w:after="0" w:line="240" w:lineRule="auto"/>
        <w:jc w:val="both"/>
        <w:rPr>
          <w:lang w:val="ru-RU"/>
        </w:rPr>
      </w:pPr>
    </w:p>
    <w:p w14:paraId="0EC05527" w14:textId="77777777" w:rsidR="00823A99" w:rsidRDefault="00823A99" w:rsidP="00F10183">
      <w:pPr>
        <w:spacing w:after="0" w:line="240" w:lineRule="auto"/>
        <w:jc w:val="both"/>
        <w:rPr>
          <w:lang w:val="ru-RU"/>
        </w:rPr>
      </w:pPr>
    </w:p>
    <w:p w14:paraId="151F0D2F" w14:textId="77777777" w:rsidR="00A23FC5" w:rsidRPr="00A23FC5" w:rsidRDefault="00A23FC5" w:rsidP="00A23FC5">
      <w:pPr>
        <w:spacing w:after="0" w:line="240" w:lineRule="auto"/>
        <w:jc w:val="center"/>
        <w:rPr>
          <w:b/>
          <w:lang w:val="ru-RU"/>
        </w:rPr>
      </w:pPr>
      <w:r w:rsidRPr="00A23FC5">
        <w:rPr>
          <w:b/>
          <w:lang w:val="ru-RU"/>
        </w:rPr>
        <w:lastRenderedPageBreak/>
        <w:t>ЗАКЛЮЧЕНИЕ</w:t>
      </w:r>
    </w:p>
    <w:p w14:paraId="63497048" w14:textId="77777777" w:rsidR="00A23FC5" w:rsidRPr="00A23FC5" w:rsidRDefault="00A23FC5" w:rsidP="00A23FC5">
      <w:pPr>
        <w:spacing w:after="0" w:line="240" w:lineRule="auto"/>
        <w:jc w:val="both"/>
        <w:rPr>
          <w:lang w:val="ru-RU"/>
        </w:rPr>
      </w:pPr>
    </w:p>
    <w:p w14:paraId="324B6430" w14:textId="30D8C57E" w:rsidR="00A23FC5" w:rsidRPr="00A23FC5" w:rsidRDefault="00A23FC5" w:rsidP="00A21F63">
      <w:pPr>
        <w:spacing w:after="0" w:line="240" w:lineRule="auto"/>
        <w:ind w:firstLine="709"/>
        <w:jc w:val="both"/>
        <w:rPr>
          <w:lang w:val="ru-RU"/>
        </w:rPr>
      </w:pPr>
      <w:r w:rsidRPr="00A23FC5">
        <w:rPr>
          <w:lang w:val="ru-RU"/>
        </w:rPr>
        <w:t>Результат</w:t>
      </w:r>
      <w:r>
        <w:rPr>
          <w:lang w:val="ru-RU"/>
        </w:rPr>
        <w:t>ы работы сводятся к следующему:</w:t>
      </w:r>
    </w:p>
    <w:p w14:paraId="2B970905" w14:textId="20864242" w:rsidR="00A23FC5" w:rsidRPr="00A23FC5" w:rsidRDefault="00A23FC5" w:rsidP="00A21F63">
      <w:pPr>
        <w:spacing w:after="0" w:line="240" w:lineRule="auto"/>
        <w:ind w:firstLine="709"/>
        <w:jc w:val="both"/>
        <w:rPr>
          <w:lang w:val="ru-RU"/>
        </w:rPr>
      </w:pPr>
      <w:r w:rsidRPr="00A23FC5">
        <w:rPr>
          <w:lang w:val="ru-RU"/>
        </w:rPr>
        <w:t>Устранены выявленные в данной работе недостатки известных по публикациям и патентам ресурсосберегающих защит преобразовательных установок (ПУ) мощностью 6-1</w:t>
      </w:r>
      <w:r w:rsidR="00066916">
        <w:rPr>
          <w:lang w:val="ru-RU"/>
        </w:rPr>
        <w:t>60 МВА, выполненных на герконах:</w:t>
      </w:r>
    </w:p>
    <w:p w14:paraId="5C41D49D" w14:textId="3328BD95" w:rsidR="00A23FC5" w:rsidRPr="00A23FC5" w:rsidRDefault="00633C8D" w:rsidP="00A21F63">
      <w:pPr>
        <w:spacing w:after="0" w:line="240" w:lineRule="auto"/>
        <w:ind w:firstLine="709"/>
        <w:jc w:val="both"/>
        <w:rPr>
          <w:lang w:val="ru-RU"/>
        </w:rPr>
      </w:pPr>
      <w:r>
        <w:rPr>
          <w:lang w:val="ru-RU"/>
        </w:rPr>
        <w:t>1</w:t>
      </w:r>
      <w:r w:rsidR="00A23FC5">
        <w:rPr>
          <w:lang w:val="ru-RU"/>
        </w:rPr>
        <w:t>.</w:t>
      </w:r>
      <w:r w:rsidR="00A23FC5" w:rsidRPr="00A23FC5">
        <w:rPr>
          <w:lang w:val="ru-RU"/>
        </w:rPr>
        <w:t xml:space="preserve"> Недостаточная чувствительность некоторых защит устраняется путем разработки блокировки при броске тока намагничивания на герконах, построением отдельной </w:t>
      </w:r>
      <w:proofErr w:type="spellStart"/>
      <w:r w:rsidR="00A23FC5" w:rsidRPr="00A23FC5">
        <w:rPr>
          <w:lang w:val="ru-RU"/>
        </w:rPr>
        <w:t>дифзащиты</w:t>
      </w:r>
      <w:proofErr w:type="spellEnd"/>
      <w:r w:rsidR="00A23FC5" w:rsidRPr="00A23FC5">
        <w:rPr>
          <w:lang w:val="ru-RU"/>
        </w:rPr>
        <w:t xml:space="preserve"> для выпрямителя ПУ, использованием катушек индуктивности.</w:t>
      </w:r>
    </w:p>
    <w:p w14:paraId="64867608" w14:textId="6D2A87EF" w:rsidR="00A23FC5" w:rsidRPr="00A23FC5" w:rsidRDefault="00633C8D" w:rsidP="00A21F63">
      <w:pPr>
        <w:spacing w:after="0" w:line="240" w:lineRule="auto"/>
        <w:ind w:firstLine="709"/>
        <w:jc w:val="both"/>
        <w:rPr>
          <w:lang w:val="ru-RU"/>
        </w:rPr>
      </w:pPr>
      <w:r>
        <w:rPr>
          <w:lang w:val="ru-RU"/>
        </w:rPr>
        <w:t>2</w:t>
      </w:r>
      <w:r w:rsidR="00A23FC5">
        <w:rPr>
          <w:lang w:val="ru-RU"/>
        </w:rPr>
        <w:t>.</w:t>
      </w:r>
      <w:r w:rsidR="00A23FC5" w:rsidRPr="00A23FC5">
        <w:rPr>
          <w:lang w:val="ru-RU"/>
        </w:rPr>
        <w:t xml:space="preserve"> Сомнительная надежность – простым дублированием и </w:t>
      </w:r>
      <w:proofErr w:type="spellStart"/>
      <w:r w:rsidR="00A23FC5" w:rsidRPr="00A23FC5">
        <w:rPr>
          <w:lang w:val="ru-RU"/>
        </w:rPr>
        <w:t>мажорированием</w:t>
      </w:r>
      <w:proofErr w:type="spellEnd"/>
      <w:r w:rsidR="00A23FC5" w:rsidRPr="00A23FC5">
        <w:rPr>
          <w:lang w:val="ru-RU"/>
        </w:rPr>
        <w:t>, разработкой функциональной и тестовой диагностики и ее совершенствованием, вводом дополнительных выключателей, с обоснованием такого способа, позволяющим в 2 раза увеличить надежность отсоединения ПУ от энергосистемы при КЗ и в случае его аварийного ремонта, обеспечить бесперебойное энергоснабжение ПУ.</w:t>
      </w:r>
    </w:p>
    <w:p w14:paraId="156AF96F" w14:textId="0C10560F" w:rsidR="00A23FC5" w:rsidRPr="00A23FC5" w:rsidRDefault="00633C8D" w:rsidP="00A21F63">
      <w:pPr>
        <w:spacing w:after="0" w:line="240" w:lineRule="auto"/>
        <w:ind w:firstLine="709"/>
        <w:jc w:val="both"/>
        <w:rPr>
          <w:lang w:val="ru-RU"/>
        </w:rPr>
      </w:pPr>
      <w:r>
        <w:rPr>
          <w:lang w:val="ru-RU"/>
        </w:rPr>
        <w:t>3</w:t>
      </w:r>
      <w:r w:rsidR="00A23FC5">
        <w:rPr>
          <w:lang w:val="ru-RU"/>
        </w:rPr>
        <w:t>.</w:t>
      </w:r>
      <w:r w:rsidR="00A23FC5" w:rsidRPr="00A23FC5">
        <w:rPr>
          <w:lang w:val="ru-RU"/>
        </w:rPr>
        <w:t xml:space="preserve"> Не подтверждённая в достаточной мере работоспособность защит ПУ на герконах – имитационным моделированием.</w:t>
      </w:r>
    </w:p>
    <w:p w14:paraId="43EFD9B6" w14:textId="27A39BC2" w:rsidR="00A23FC5" w:rsidRPr="00A23FC5" w:rsidRDefault="00633C8D" w:rsidP="00A21F63">
      <w:pPr>
        <w:spacing w:after="0" w:line="240" w:lineRule="auto"/>
        <w:ind w:firstLine="709"/>
        <w:jc w:val="both"/>
        <w:rPr>
          <w:lang w:val="ru-RU"/>
        </w:rPr>
      </w:pPr>
      <w:r>
        <w:rPr>
          <w:lang w:val="ru-RU"/>
        </w:rPr>
        <w:t>4</w:t>
      </w:r>
      <w:r w:rsidR="00A23FC5">
        <w:rPr>
          <w:lang w:val="ru-RU"/>
        </w:rPr>
        <w:t>.</w:t>
      </w:r>
      <w:r w:rsidR="00A23FC5" w:rsidRPr="00A23FC5">
        <w:rPr>
          <w:lang w:val="ru-RU"/>
        </w:rPr>
        <w:t xml:space="preserve"> Приближенный выбор </w:t>
      </w:r>
      <w:proofErr w:type="spellStart"/>
      <w:r w:rsidR="00A23FC5" w:rsidRPr="00A23FC5">
        <w:rPr>
          <w:lang w:val="ru-RU"/>
        </w:rPr>
        <w:t>уставок</w:t>
      </w:r>
      <w:proofErr w:type="spellEnd"/>
      <w:r w:rsidR="00A23FC5" w:rsidRPr="00A23FC5">
        <w:rPr>
          <w:lang w:val="ru-RU"/>
        </w:rPr>
        <w:t xml:space="preserve"> </w:t>
      </w:r>
      <w:r w:rsidR="00481783">
        <w:rPr>
          <w:lang w:val="ru-RU"/>
        </w:rPr>
        <w:t xml:space="preserve">- </w:t>
      </w:r>
      <w:r w:rsidR="00A23FC5" w:rsidRPr="00A23FC5">
        <w:rPr>
          <w:lang w:val="ru-RU"/>
        </w:rPr>
        <w:t xml:space="preserve">путем глубокого анализа условий срабатывания и </w:t>
      </w:r>
      <w:r w:rsidR="00A23FC5" w:rsidRPr="00C20E56">
        <w:rPr>
          <w:lang w:val="ru-RU"/>
        </w:rPr>
        <w:t>несрабатывания защит, а</w:t>
      </w:r>
      <w:r w:rsidR="00A23FC5" w:rsidRPr="00A23FC5">
        <w:rPr>
          <w:lang w:val="ru-RU"/>
        </w:rPr>
        <w:t xml:space="preserve"> также у</w:t>
      </w:r>
      <w:r w:rsidR="00AE6783">
        <w:rPr>
          <w:lang w:val="ru-RU"/>
        </w:rPr>
        <w:t>чета понижения нагрузки до 0,1I</w:t>
      </w:r>
      <w:r w:rsidR="00A23FC5" w:rsidRPr="00AE6783">
        <w:rPr>
          <w:vertAlign w:val="subscript"/>
          <w:lang w:val="ru-RU"/>
        </w:rPr>
        <w:t>ном</w:t>
      </w:r>
      <w:r w:rsidR="00A23FC5" w:rsidRPr="00A23FC5">
        <w:rPr>
          <w:lang w:val="ru-RU"/>
        </w:rPr>
        <w:t>.</w:t>
      </w:r>
    </w:p>
    <w:p w14:paraId="637FF268" w14:textId="07E1E89E" w:rsidR="00A23FC5" w:rsidRPr="00A23FC5" w:rsidRDefault="00633C8D" w:rsidP="00A21F63">
      <w:pPr>
        <w:spacing w:after="0" w:line="240" w:lineRule="auto"/>
        <w:ind w:firstLine="709"/>
        <w:jc w:val="both"/>
        <w:rPr>
          <w:lang w:val="ru-RU"/>
        </w:rPr>
      </w:pPr>
      <w:r>
        <w:rPr>
          <w:lang w:val="ru-RU"/>
        </w:rPr>
        <w:t>5</w:t>
      </w:r>
      <w:r w:rsidR="00A23FC5">
        <w:rPr>
          <w:lang w:val="ru-RU"/>
        </w:rPr>
        <w:t>.</w:t>
      </w:r>
      <w:r w:rsidR="00A23FC5" w:rsidRPr="00A23FC5">
        <w:rPr>
          <w:lang w:val="ru-RU"/>
        </w:rPr>
        <w:t xml:space="preserve"> Отсутствие предложений по унификации </w:t>
      </w:r>
      <w:r w:rsidR="00A66911">
        <w:rPr>
          <w:lang w:val="ru-RU"/>
        </w:rPr>
        <w:t>защит</w:t>
      </w:r>
      <w:r w:rsidR="00D23893">
        <w:rPr>
          <w:lang w:val="ru-RU"/>
        </w:rPr>
        <w:t xml:space="preserve"> -</w:t>
      </w:r>
      <w:r w:rsidR="00A66911">
        <w:rPr>
          <w:lang w:val="ru-RU"/>
        </w:rPr>
        <w:t xml:space="preserve"> путем использования M</w:t>
      </w:r>
      <w:proofErr w:type="spellStart"/>
      <w:r w:rsidR="00A66911">
        <w:t>athCad</w:t>
      </w:r>
      <w:proofErr w:type="spellEnd"/>
      <w:r w:rsidR="00A23FC5" w:rsidRPr="00A23FC5">
        <w:rPr>
          <w:lang w:val="ru-RU"/>
        </w:rPr>
        <w:t>.</w:t>
      </w:r>
    </w:p>
    <w:p w14:paraId="3E837113" w14:textId="77777777" w:rsidR="00A23FC5" w:rsidRPr="00A23FC5" w:rsidRDefault="00A23FC5" w:rsidP="00A21F63">
      <w:pPr>
        <w:spacing w:after="0" w:line="240" w:lineRule="auto"/>
        <w:ind w:firstLine="709"/>
        <w:jc w:val="both"/>
        <w:rPr>
          <w:lang w:val="ru-RU"/>
        </w:rPr>
      </w:pPr>
    </w:p>
    <w:p w14:paraId="48D1972C" w14:textId="77777777" w:rsidR="00A23FC5" w:rsidRDefault="00A23FC5" w:rsidP="00F10183">
      <w:pPr>
        <w:spacing w:after="0" w:line="240" w:lineRule="auto"/>
        <w:jc w:val="both"/>
        <w:rPr>
          <w:lang w:val="ru-RU"/>
        </w:rPr>
      </w:pPr>
    </w:p>
    <w:p w14:paraId="2BA151C5" w14:textId="77777777" w:rsidR="00A23FC5" w:rsidRDefault="00A23FC5" w:rsidP="00F10183">
      <w:pPr>
        <w:spacing w:after="0" w:line="240" w:lineRule="auto"/>
        <w:jc w:val="both"/>
        <w:rPr>
          <w:lang w:val="ru-RU"/>
        </w:rPr>
      </w:pPr>
    </w:p>
    <w:p w14:paraId="66CAC3C9" w14:textId="77777777" w:rsidR="00A23FC5" w:rsidRDefault="00A23FC5" w:rsidP="00F10183">
      <w:pPr>
        <w:spacing w:after="0" w:line="240" w:lineRule="auto"/>
        <w:jc w:val="both"/>
        <w:rPr>
          <w:lang w:val="ru-RU"/>
        </w:rPr>
      </w:pPr>
    </w:p>
    <w:p w14:paraId="0BC5F254" w14:textId="77777777" w:rsidR="00A23FC5" w:rsidRDefault="00A23FC5" w:rsidP="00F10183">
      <w:pPr>
        <w:spacing w:after="0" w:line="240" w:lineRule="auto"/>
        <w:jc w:val="both"/>
        <w:rPr>
          <w:lang w:val="ru-RU"/>
        </w:rPr>
      </w:pPr>
    </w:p>
    <w:p w14:paraId="43EE411B" w14:textId="77777777" w:rsidR="00A23FC5" w:rsidRDefault="00A23FC5" w:rsidP="00F10183">
      <w:pPr>
        <w:spacing w:after="0" w:line="240" w:lineRule="auto"/>
        <w:jc w:val="both"/>
        <w:rPr>
          <w:lang w:val="ru-RU"/>
        </w:rPr>
      </w:pPr>
    </w:p>
    <w:p w14:paraId="26447251" w14:textId="77777777" w:rsidR="00A23FC5" w:rsidRDefault="00A23FC5" w:rsidP="00F10183">
      <w:pPr>
        <w:spacing w:after="0" w:line="240" w:lineRule="auto"/>
        <w:jc w:val="both"/>
        <w:rPr>
          <w:lang w:val="ru-RU"/>
        </w:rPr>
      </w:pPr>
    </w:p>
    <w:p w14:paraId="2AE2482C" w14:textId="77777777" w:rsidR="00A23FC5" w:rsidRDefault="00A23FC5" w:rsidP="00F10183">
      <w:pPr>
        <w:spacing w:after="0" w:line="240" w:lineRule="auto"/>
        <w:jc w:val="both"/>
        <w:rPr>
          <w:lang w:val="ru-RU"/>
        </w:rPr>
      </w:pPr>
    </w:p>
    <w:p w14:paraId="45F7830C" w14:textId="77777777" w:rsidR="00A23FC5" w:rsidRDefault="00A23FC5" w:rsidP="00F10183">
      <w:pPr>
        <w:spacing w:after="0" w:line="240" w:lineRule="auto"/>
        <w:jc w:val="both"/>
        <w:rPr>
          <w:lang w:val="ru-RU"/>
        </w:rPr>
      </w:pPr>
    </w:p>
    <w:p w14:paraId="436B2CA4" w14:textId="77777777" w:rsidR="00A23FC5" w:rsidRDefault="00A23FC5" w:rsidP="00F10183">
      <w:pPr>
        <w:spacing w:after="0" w:line="240" w:lineRule="auto"/>
        <w:jc w:val="both"/>
        <w:rPr>
          <w:lang w:val="ru-RU"/>
        </w:rPr>
      </w:pPr>
    </w:p>
    <w:p w14:paraId="019C5BC9" w14:textId="77777777" w:rsidR="00A23FC5" w:rsidRDefault="00A23FC5" w:rsidP="00F10183">
      <w:pPr>
        <w:spacing w:after="0" w:line="240" w:lineRule="auto"/>
        <w:jc w:val="both"/>
        <w:rPr>
          <w:lang w:val="ru-RU"/>
        </w:rPr>
      </w:pPr>
    </w:p>
    <w:p w14:paraId="6679D714" w14:textId="77777777" w:rsidR="00A23FC5" w:rsidRDefault="00A23FC5" w:rsidP="00F10183">
      <w:pPr>
        <w:spacing w:after="0" w:line="240" w:lineRule="auto"/>
        <w:jc w:val="both"/>
        <w:rPr>
          <w:lang w:val="ru-RU"/>
        </w:rPr>
      </w:pPr>
    </w:p>
    <w:p w14:paraId="6B3D08C9" w14:textId="77777777" w:rsidR="00A23FC5" w:rsidRDefault="00A23FC5" w:rsidP="00F10183">
      <w:pPr>
        <w:spacing w:after="0" w:line="240" w:lineRule="auto"/>
        <w:jc w:val="both"/>
        <w:rPr>
          <w:lang w:val="ru-RU"/>
        </w:rPr>
      </w:pPr>
    </w:p>
    <w:p w14:paraId="1F86E941" w14:textId="77777777" w:rsidR="00A23FC5" w:rsidRDefault="00A23FC5" w:rsidP="00F10183">
      <w:pPr>
        <w:spacing w:after="0" w:line="240" w:lineRule="auto"/>
        <w:jc w:val="both"/>
        <w:rPr>
          <w:lang w:val="ru-RU"/>
        </w:rPr>
      </w:pPr>
    </w:p>
    <w:p w14:paraId="15AF1B30" w14:textId="77777777" w:rsidR="00A23FC5" w:rsidRDefault="00A23FC5" w:rsidP="00F10183">
      <w:pPr>
        <w:spacing w:after="0" w:line="240" w:lineRule="auto"/>
        <w:jc w:val="both"/>
        <w:rPr>
          <w:lang w:val="ru-RU"/>
        </w:rPr>
      </w:pPr>
    </w:p>
    <w:p w14:paraId="79B2B93B" w14:textId="77777777" w:rsidR="00A23FC5" w:rsidRDefault="00A23FC5" w:rsidP="00F10183">
      <w:pPr>
        <w:spacing w:after="0" w:line="240" w:lineRule="auto"/>
        <w:jc w:val="both"/>
        <w:rPr>
          <w:lang w:val="ru-RU"/>
        </w:rPr>
      </w:pPr>
    </w:p>
    <w:p w14:paraId="700F014B" w14:textId="77777777" w:rsidR="00A23FC5" w:rsidRDefault="00A23FC5" w:rsidP="00F10183">
      <w:pPr>
        <w:spacing w:after="0" w:line="240" w:lineRule="auto"/>
        <w:jc w:val="both"/>
        <w:rPr>
          <w:lang w:val="ru-RU"/>
        </w:rPr>
      </w:pPr>
    </w:p>
    <w:p w14:paraId="084C041F" w14:textId="77777777" w:rsidR="00134D77" w:rsidRDefault="00134D77" w:rsidP="00F10183">
      <w:pPr>
        <w:spacing w:after="0" w:line="240" w:lineRule="auto"/>
        <w:jc w:val="both"/>
        <w:rPr>
          <w:lang w:val="ru-RU"/>
        </w:rPr>
      </w:pPr>
    </w:p>
    <w:p w14:paraId="6746CEAF" w14:textId="77777777" w:rsidR="00134D77" w:rsidRDefault="00134D77" w:rsidP="00F10183">
      <w:pPr>
        <w:spacing w:after="0" w:line="240" w:lineRule="auto"/>
        <w:jc w:val="both"/>
        <w:rPr>
          <w:lang w:val="ru-RU"/>
        </w:rPr>
      </w:pPr>
    </w:p>
    <w:p w14:paraId="2273FCF9" w14:textId="77777777" w:rsidR="00134D77" w:rsidRDefault="00134D77" w:rsidP="00F10183">
      <w:pPr>
        <w:spacing w:after="0" w:line="240" w:lineRule="auto"/>
        <w:jc w:val="both"/>
        <w:rPr>
          <w:lang w:val="ru-RU"/>
        </w:rPr>
      </w:pPr>
    </w:p>
    <w:p w14:paraId="146C2543" w14:textId="77777777" w:rsidR="00FF271C" w:rsidRDefault="00FF271C" w:rsidP="00F10183">
      <w:pPr>
        <w:spacing w:after="0" w:line="240" w:lineRule="auto"/>
        <w:jc w:val="both"/>
        <w:rPr>
          <w:lang w:val="ru-RU"/>
        </w:rPr>
      </w:pPr>
    </w:p>
    <w:p w14:paraId="13DE46CC" w14:textId="77777777" w:rsidR="00FF271C" w:rsidRDefault="00FF271C" w:rsidP="00F10183">
      <w:pPr>
        <w:spacing w:after="0" w:line="240" w:lineRule="auto"/>
        <w:jc w:val="both"/>
        <w:rPr>
          <w:lang w:val="ru-RU"/>
        </w:rPr>
      </w:pPr>
    </w:p>
    <w:p w14:paraId="0083D005" w14:textId="4451102E" w:rsidR="000377A7" w:rsidRDefault="000377A7" w:rsidP="00A226BF">
      <w:pPr>
        <w:spacing w:after="0" w:line="240" w:lineRule="auto"/>
        <w:jc w:val="center"/>
        <w:rPr>
          <w:b/>
          <w:lang w:val="ru-RU"/>
        </w:rPr>
      </w:pPr>
      <w:r w:rsidRPr="000377A7">
        <w:rPr>
          <w:b/>
          <w:lang w:val="ru-RU"/>
        </w:rPr>
        <w:lastRenderedPageBreak/>
        <w:t>СПИСОК ИСПОЛЬЗОВАННЫХ ИСТОЧНИКОВ</w:t>
      </w:r>
    </w:p>
    <w:p w14:paraId="4DC51849" w14:textId="77777777" w:rsidR="000A08BD" w:rsidRDefault="000A08BD" w:rsidP="00EC79DA">
      <w:pPr>
        <w:spacing w:after="0" w:line="240" w:lineRule="auto"/>
        <w:ind w:firstLine="567"/>
        <w:jc w:val="both"/>
        <w:rPr>
          <w:b/>
          <w:lang w:val="ru-RU"/>
        </w:rPr>
      </w:pPr>
    </w:p>
    <w:p w14:paraId="24E89A12" w14:textId="091E30DF" w:rsidR="000A08BD" w:rsidRDefault="00D855CA" w:rsidP="00151EB4">
      <w:pPr>
        <w:pStyle w:val="af4"/>
        <w:tabs>
          <w:tab w:val="left" w:pos="993"/>
        </w:tabs>
        <w:spacing w:after="0" w:line="240" w:lineRule="auto"/>
        <w:ind w:left="0" w:firstLine="709"/>
        <w:contextualSpacing w:val="0"/>
        <w:jc w:val="both"/>
        <w:rPr>
          <w:lang w:val="ru-RU"/>
        </w:rPr>
      </w:pPr>
      <w:r>
        <w:rPr>
          <w:lang w:val="ru-RU"/>
        </w:rPr>
        <w:t xml:space="preserve">1 </w:t>
      </w:r>
      <w:r w:rsidR="000A08BD" w:rsidRPr="00C6782A">
        <w:rPr>
          <w:lang w:val="ru-RU"/>
        </w:rPr>
        <w:t xml:space="preserve">ГОСТ 17499-82. </w:t>
      </w:r>
      <w:bookmarkStart w:id="1" w:name="ГОСТ_Герконы"/>
      <w:bookmarkEnd w:id="1"/>
      <w:r w:rsidR="000A08BD" w:rsidRPr="00C6782A">
        <w:rPr>
          <w:lang w:val="ru-RU"/>
        </w:rPr>
        <w:t xml:space="preserve">Контакты магнитоуправляемые. Термины и определения. – </w:t>
      </w:r>
      <w:proofErr w:type="spellStart"/>
      <w:r w:rsidR="000A08BD" w:rsidRPr="00C6782A">
        <w:rPr>
          <w:lang w:val="ru-RU"/>
        </w:rPr>
        <w:t>Введ</w:t>
      </w:r>
      <w:proofErr w:type="spellEnd"/>
      <w:r w:rsidR="000A08BD" w:rsidRPr="00C6782A">
        <w:rPr>
          <w:lang w:val="ru-RU"/>
        </w:rPr>
        <w:t xml:space="preserve">. 1983-07-01. – </w:t>
      </w:r>
      <w:r w:rsidR="00CA4B5A" w:rsidRPr="00C6782A">
        <w:rPr>
          <w:lang w:val="ru-RU"/>
        </w:rPr>
        <w:t xml:space="preserve">М.: </w:t>
      </w:r>
      <w:proofErr w:type="spellStart"/>
      <w:proofErr w:type="gramStart"/>
      <w:r w:rsidR="00CA4B5A" w:rsidRPr="00C6782A">
        <w:rPr>
          <w:lang w:val="ru-RU"/>
        </w:rPr>
        <w:t>Стандартинформ</w:t>
      </w:r>
      <w:proofErr w:type="spellEnd"/>
      <w:r w:rsidR="00CA4B5A" w:rsidRPr="00C6782A">
        <w:rPr>
          <w:lang w:val="ru-RU"/>
        </w:rPr>
        <w:t xml:space="preserve">, </w:t>
      </w:r>
      <w:r w:rsidR="000A08BD" w:rsidRPr="00C6782A">
        <w:rPr>
          <w:lang w:val="ru-RU"/>
        </w:rPr>
        <w:t xml:space="preserve"> 2005</w:t>
      </w:r>
      <w:proofErr w:type="gramEnd"/>
      <w:r w:rsidR="000A08BD" w:rsidRPr="00C6782A">
        <w:rPr>
          <w:lang w:val="ru-RU"/>
        </w:rPr>
        <w:t>. – 34 с.</w:t>
      </w:r>
    </w:p>
    <w:p w14:paraId="4D089D24" w14:textId="16375312" w:rsidR="00805782" w:rsidRPr="00C6782A" w:rsidRDefault="00D855CA" w:rsidP="00151EB4">
      <w:pPr>
        <w:pStyle w:val="af4"/>
        <w:tabs>
          <w:tab w:val="left" w:pos="993"/>
        </w:tabs>
        <w:spacing w:after="0" w:line="240" w:lineRule="auto"/>
        <w:ind w:left="0" w:firstLine="709"/>
        <w:contextualSpacing w:val="0"/>
        <w:jc w:val="both"/>
        <w:rPr>
          <w:lang w:val="ru-RU"/>
        </w:rPr>
      </w:pPr>
      <w:r>
        <w:rPr>
          <w:lang w:val="ru-RU"/>
        </w:rPr>
        <w:t xml:space="preserve">2 </w:t>
      </w:r>
      <w:r w:rsidR="00805782" w:rsidRPr="00C6782A">
        <w:rPr>
          <w:lang w:val="ru-RU"/>
        </w:rPr>
        <w:t xml:space="preserve">ГОСТ 21414-75. </w:t>
      </w:r>
      <w:bookmarkStart w:id="2" w:name="ГОСТ_Магниторезисторы"/>
      <w:bookmarkEnd w:id="2"/>
      <w:r w:rsidR="00805782" w:rsidRPr="00C6782A">
        <w:rPr>
          <w:lang w:val="ru-RU"/>
        </w:rPr>
        <w:t xml:space="preserve">Резисторы. Термины и определения (с изменениями №1, 2) – </w:t>
      </w:r>
      <w:proofErr w:type="spellStart"/>
      <w:r w:rsidR="00805782" w:rsidRPr="00C6782A">
        <w:rPr>
          <w:lang w:val="ru-RU"/>
        </w:rPr>
        <w:t>Введ</w:t>
      </w:r>
      <w:proofErr w:type="spellEnd"/>
      <w:r w:rsidR="00805782" w:rsidRPr="00C6782A">
        <w:rPr>
          <w:lang w:val="ru-RU"/>
        </w:rPr>
        <w:t xml:space="preserve">. 1977-01-01. – М.: </w:t>
      </w:r>
      <w:proofErr w:type="spellStart"/>
      <w:r w:rsidR="00805782" w:rsidRPr="00C6782A">
        <w:rPr>
          <w:lang w:val="ru-RU"/>
        </w:rPr>
        <w:t>Стандартинформ</w:t>
      </w:r>
      <w:proofErr w:type="spellEnd"/>
      <w:r w:rsidR="00805782" w:rsidRPr="00C6782A">
        <w:rPr>
          <w:lang w:val="ru-RU"/>
        </w:rPr>
        <w:t>, 2005. – 40 с.</w:t>
      </w:r>
    </w:p>
    <w:p w14:paraId="2399528D" w14:textId="730CFB41" w:rsidR="00805782" w:rsidRPr="00C6782A" w:rsidRDefault="00D855CA" w:rsidP="00151EB4">
      <w:pPr>
        <w:pStyle w:val="af4"/>
        <w:tabs>
          <w:tab w:val="left" w:pos="993"/>
        </w:tabs>
        <w:spacing w:after="0" w:line="240" w:lineRule="auto"/>
        <w:ind w:left="0" w:firstLine="709"/>
        <w:contextualSpacing w:val="0"/>
        <w:jc w:val="both"/>
        <w:rPr>
          <w:lang w:val="ru-RU"/>
        </w:rPr>
      </w:pPr>
      <w:r>
        <w:rPr>
          <w:lang w:val="ru-RU"/>
        </w:rPr>
        <w:t xml:space="preserve">3 </w:t>
      </w:r>
      <w:r w:rsidR="00805782" w:rsidRPr="00C6782A">
        <w:rPr>
          <w:lang w:val="ru-RU"/>
        </w:rPr>
        <w:t xml:space="preserve">ГОСТ 18685-73. </w:t>
      </w:r>
      <w:bookmarkStart w:id="3" w:name="ГОСТ_Трансформаторы_тока"/>
      <w:bookmarkEnd w:id="3"/>
      <w:r w:rsidR="00805782" w:rsidRPr="00C6782A">
        <w:rPr>
          <w:lang w:val="ru-RU"/>
        </w:rPr>
        <w:t xml:space="preserve">Трансформаторы тока и напряжения. Термины и определения. – </w:t>
      </w:r>
      <w:proofErr w:type="spellStart"/>
      <w:r w:rsidR="00805782" w:rsidRPr="00C6782A">
        <w:rPr>
          <w:lang w:val="ru-RU"/>
        </w:rPr>
        <w:t>Введ</w:t>
      </w:r>
      <w:proofErr w:type="spellEnd"/>
      <w:r w:rsidR="00805782" w:rsidRPr="00C6782A">
        <w:rPr>
          <w:lang w:val="ru-RU"/>
        </w:rPr>
        <w:t xml:space="preserve">. 1974-07-01. – М.: </w:t>
      </w:r>
      <w:proofErr w:type="spellStart"/>
      <w:r w:rsidR="00805782" w:rsidRPr="00C6782A">
        <w:rPr>
          <w:lang w:val="ru-RU"/>
        </w:rPr>
        <w:t>Стандартинформ</w:t>
      </w:r>
      <w:proofErr w:type="spellEnd"/>
      <w:r w:rsidR="00805782" w:rsidRPr="00C6782A">
        <w:rPr>
          <w:lang w:val="ru-RU"/>
        </w:rPr>
        <w:t>, 2005. – 23 с.</w:t>
      </w:r>
    </w:p>
    <w:p w14:paraId="17F76647" w14:textId="273A5A91" w:rsidR="00805782" w:rsidRPr="00C6782A" w:rsidRDefault="00D855CA" w:rsidP="00151EB4">
      <w:pPr>
        <w:pStyle w:val="af4"/>
        <w:tabs>
          <w:tab w:val="left" w:pos="993"/>
        </w:tabs>
        <w:spacing w:after="0" w:line="240" w:lineRule="auto"/>
        <w:ind w:left="0" w:firstLine="709"/>
        <w:contextualSpacing w:val="0"/>
        <w:jc w:val="both"/>
        <w:rPr>
          <w:rFonts w:eastAsia="Times New Roman"/>
          <w:lang w:val="ru-RU"/>
        </w:rPr>
      </w:pPr>
      <w:r>
        <w:rPr>
          <w:lang w:val="ru-RU"/>
        </w:rPr>
        <w:t xml:space="preserve">4 </w:t>
      </w:r>
      <w:r w:rsidR="00805782" w:rsidRPr="00C6782A">
        <w:rPr>
          <w:lang w:val="ru-RU"/>
        </w:rPr>
        <w:t xml:space="preserve">Приказ Министра энергетики Республики Казахстан. </w:t>
      </w:r>
      <w:r w:rsidR="009141C5">
        <w:rPr>
          <w:lang w:val="ru-RU"/>
        </w:rPr>
        <w:t xml:space="preserve">Об утверждении </w:t>
      </w:r>
      <w:r w:rsidR="00805782" w:rsidRPr="00C6782A">
        <w:rPr>
          <w:lang w:val="ru-RU"/>
        </w:rPr>
        <w:t>Правил устройства электроустановок: утв. 20 марта 2015 года, №230</w:t>
      </w:r>
      <w:bookmarkStart w:id="4" w:name="ПУЭ_РК"/>
      <w:bookmarkEnd w:id="4"/>
      <w:r w:rsidR="009141C5">
        <w:rPr>
          <w:lang w:val="ru-RU"/>
        </w:rPr>
        <w:t xml:space="preserve"> // </w:t>
      </w:r>
      <w:r w:rsidR="009141C5" w:rsidRPr="009141C5">
        <w:rPr>
          <w:lang w:val="ru-RU"/>
        </w:rPr>
        <w:t>https://adilet.zan.kz/rus/docs/V1500010851</w:t>
      </w:r>
      <w:r w:rsidR="00805782" w:rsidRPr="00C6782A">
        <w:rPr>
          <w:lang w:val="ru-RU"/>
        </w:rPr>
        <w:t>.</w:t>
      </w:r>
      <w:r w:rsidR="009141C5">
        <w:rPr>
          <w:lang w:val="ru-RU"/>
        </w:rPr>
        <w:t xml:space="preserve"> 10.10.2025.</w:t>
      </w:r>
    </w:p>
    <w:p w14:paraId="0BFE0124" w14:textId="1E98720A" w:rsidR="00805782" w:rsidRPr="00C6782A" w:rsidRDefault="00D855CA" w:rsidP="00151EB4">
      <w:pPr>
        <w:pStyle w:val="af4"/>
        <w:tabs>
          <w:tab w:val="left" w:pos="993"/>
        </w:tabs>
        <w:spacing w:after="0" w:line="240" w:lineRule="auto"/>
        <w:ind w:left="0" w:firstLine="709"/>
        <w:contextualSpacing w:val="0"/>
        <w:jc w:val="both"/>
        <w:rPr>
          <w:lang w:val="ru-RU"/>
        </w:rPr>
      </w:pPr>
      <w:r>
        <w:rPr>
          <w:lang w:val="ru-RU"/>
        </w:rPr>
        <w:t xml:space="preserve">5 </w:t>
      </w:r>
      <w:r w:rsidR="00805782" w:rsidRPr="00C6782A">
        <w:rPr>
          <w:lang w:val="ru-RU"/>
        </w:rPr>
        <w:t xml:space="preserve">ГОСТ Р 51321.1-2007 (МЭК 60439-1:2004). </w:t>
      </w:r>
      <w:bookmarkStart w:id="5" w:name="ГОСТ_Шина"/>
      <w:bookmarkEnd w:id="5"/>
      <w:r w:rsidR="00805782" w:rsidRPr="00C6782A">
        <w:rPr>
          <w:lang w:val="ru-RU"/>
        </w:rPr>
        <w:t xml:space="preserve">Устройства и комплектные низковольтные распределения и управления. – </w:t>
      </w:r>
      <w:proofErr w:type="spellStart"/>
      <w:r w:rsidR="00805782" w:rsidRPr="00C6782A">
        <w:rPr>
          <w:lang w:val="ru-RU"/>
        </w:rPr>
        <w:t>Введ</w:t>
      </w:r>
      <w:proofErr w:type="spellEnd"/>
      <w:r w:rsidR="00805782" w:rsidRPr="00C6782A">
        <w:rPr>
          <w:lang w:val="ru-RU"/>
        </w:rPr>
        <w:t xml:space="preserve">. 2009-01-01. – М.: </w:t>
      </w:r>
      <w:proofErr w:type="spellStart"/>
      <w:r w:rsidR="00805782" w:rsidRPr="00C6782A">
        <w:rPr>
          <w:lang w:val="ru-RU"/>
        </w:rPr>
        <w:t>Стандартинформ</w:t>
      </w:r>
      <w:proofErr w:type="spellEnd"/>
      <w:r w:rsidR="00805782" w:rsidRPr="00C6782A">
        <w:rPr>
          <w:lang w:val="ru-RU"/>
        </w:rPr>
        <w:t>, 2009. – Ч. 1. – 124 с.</w:t>
      </w:r>
    </w:p>
    <w:p w14:paraId="70FF10C5" w14:textId="2557EAE4" w:rsidR="003B263A" w:rsidRDefault="00D855CA" w:rsidP="00151EB4">
      <w:pPr>
        <w:pStyle w:val="af4"/>
        <w:tabs>
          <w:tab w:val="left" w:pos="993"/>
        </w:tabs>
        <w:spacing w:after="0" w:line="240" w:lineRule="auto"/>
        <w:ind w:left="0" w:firstLine="709"/>
        <w:contextualSpacing w:val="0"/>
        <w:jc w:val="both"/>
        <w:rPr>
          <w:lang w:val="ru-RU"/>
        </w:rPr>
      </w:pPr>
      <w:r>
        <w:rPr>
          <w:lang w:val="ru-RU"/>
        </w:rPr>
        <w:t xml:space="preserve">6 </w:t>
      </w:r>
      <w:r w:rsidR="003B263A" w:rsidRPr="00167F65">
        <w:rPr>
          <w:lang w:val="ru-RU"/>
        </w:rPr>
        <w:t>Андреев В. А. Релейная защита и автоматика систем электроснабжения</w:t>
      </w:r>
      <w:r w:rsidR="009141C5">
        <w:rPr>
          <w:lang w:val="ru-RU"/>
        </w:rPr>
        <w:t>. – Изд.</w:t>
      </w:r>
      <w:r w:rsidR="003B263A" w:rsidRPr="00167F65">
        <w:rPr>
          <w:lang w:val="ru-RU"/>
        </w:rPr>
        <w:t xml:space="preserve"> 4-е</w:t>
      </w:r>
      <w:r w:rsidR="009141C5">
        <w:rPr>
          <w:lang w:val="ru-RU"/>
        </w:rPr>
        <w:t>,</w:t>
      </w:r>
      <w:r w:rsidR="003B263A" w:rsidRPr="00167F65">
        <w:rPr>
          <w:lang w:val="ru-RU"/>
        </w:rPr>
        <w:t xml:space="preserve"> </w:t>
      </w:r>
      <w:proofErr w:type="spellStart"/>
      <w:r w:rsidR="003B263A" w:rsidRPr="00167F65">
        <w:rPr>
          <w:lang w:val="ru-RU"/>
        </w:rPr>
        <w:t>перер</w:t>
      </w:r>
      <w:proofErr w:type="spellEnd"/>
      <w:r w:rsidR="003B263A" w:rsidRPr="00167F65">
        <w:rPr>
          <w:lang w:val="ru-RU"/>
        </w:rPr>
        <w:t xml:space="preserve">. и доп. – М.: </w:t>
      </w:r>
      <w:proofErr w:type="spellStart"/>
      <w:r w:rsidR="003B263A" w:rsidRPr="00167F65">
        <w:rPr>
          <w:lang w:val="ru-RU"/>
        </w:rPr>
        <w:t>Высш</w:t>
      </w:r>
      <w:proofErr w:type="spellEnd"/>
      <w:r w:rsidR="003B263A" w:rsidRPr="00167F65">
        <w:rPr>
          <w:lang w:val="ru-RU"/>
        </w:rPr>
        <w:t>.</w:t>
      </w:r>
      <w:r w:rsidR="009141C5">
        <w:rPr>
          <w:lang w:val="ru-RU"/>
        </w:rPr>
        <w:t xml:space="preserve"> </w:t>
      </w:r>
      <w:proofErr w:type="spellStart"/>
      <w:proofErr w:type="gramStart"/>
      <w:r w:rsidR="003B263A" w:rsidRPr="00167F65">
        <w:rPr>
          <w:lang w:val="ru-RU"/>
        </w:rPr>
        <w:t>шк</w:t>
      </w:r>
      <w:proofErr w:type="spellEnd"/>
      <w:r w:rsidR="003B263A" w:rsidRPr="00167F65">
        <w:rPr>
          <w:lang w:val="ru-RU"/>
        </w:rPr>
        <w:t>.,</w:t>
      </w:r>
      <w:proofErr w:type="gramEnd"/>
      <w:r w:rsidR="003B263A" w:rsidRPr="00167F65">
        <w:rPr>
          <w:lang w:val="ru-RU"/>
        </w:rPr>
        <w:t xml:space="preserve"> 2006 – 639 с.</w:t>
      </w:r>
    </w:p>
    <w:p w14:paraId="571EA5A2" w14:textId="7C867191" w:rsidR="000A08BD" w:rsidRPr="00383C1D" w:rsidRDefault="00D855CA" w:rsidP="00151EB4">
      <w:pPr>
        <w:pStyle w:val="af4"/>
        <w:tabs>
          <w:tab w:val="left" w:pos="993"/>
        </w:tabs>
        <w:spacing w:after="0" w:line="240" w:lineRule="auto"/>
        <w:ind w:left="0" w:firstLine="709"/>
        <w:contextualSpacing w:val="0"/>
        <w:jc w:val="both"/>
        <w:rPr>
          <w:lang w:val="ru-RU"/>
        </w:rPr>
      </w:pPr>
      <w:r>
        <w:rPr>
          <w:lang w:val="ru-RU"/>
        </w:rPr>
        <w:t xml:space="preserve">7 </w:t>
      </w:r>
      <w:r w:rsidR="00805782" w:rsidRPr="00C6782A">
        <w:rPr>
          <w:lang w:val="ru-RU"/>
        </w:rPr>
        <w:t xml:space="preserve">ГОСТ 27.002-2015. </w:t>
      </w:r>
      <w:bookmarkStart w:id="6" w:name="ГОСТ_Надежность"/>
      <w:bookmarkEnd w:id="6"/>
      <w:r w:rsidR="00805782" w:rsidRPr="00C6782A">
        <w:rPr>
          <w:lang w:val="ru-RU"/>
        </w:rPr>
        <w:t xml:space="preserve">Надежность в технике (ССНТ). Термины и определения. – </w:t>
      </w:r>
      <w:proofErr w:type="spellStart"/>
      <w:r w:rsidR="00805782" w:rsidRPr="00C6782A">
        <w:rPr>
          <w:lang w:val="ru-RU"/>
        </w:rPr>
        <w:t>Введ</w:t>
      </w:r>
      <w:proofErr w:type="spellEnd"/>
      <w:r w:rsidR="00805782" w:rsidRPr="00C6782A">
        <w:rPr>
          <w:lang w:val="ru-RU"/>
        </w:rPr>
        <w:t xml:space="preserve">. 2017-03-01. – М.: </w:t>
      </w:r>
      <w:proofErr w:type="spellStart"/>
      <w:r w:rsidR="00805782" w:rsidRPr="00C6782A">
        <w:rPr>
          <w:lang w:val="ru-RU"/>
        </w:rPr>
        <w:t>Стандартинформ</w:t>
      </w:r>
      <w:proofErr w:type="spellEnd"/>
      <w:r w:rsidR="00805782" w:rsidRPr="00C6782A">
        <w:rPr>
          <w:lang w:val="ru-RU"/>
        </w:rPr>
        <w:t>, 2016. – 63 с.</w:t>
      </w:r>
    </w:p>
    <w:p w14:paraId="72808C02" w14:textId="48748E15" w:rsidR="005409F7" w:rsidRDefault="00D855CA" w:rsidP="00151EB4">
      <w:pPr>
        <w:pStyle w:val="af4"/>
        <w:tabs>
          <w:tab w:val="left" w:pos="993"/>
        </w:tabs>
        <w:spacing w:after="0" w:line="240" w:lineRule="auto"/>
        <w:ind w:left="0" w:firstLine="709"/>
        <w:jc w:val="both"/>
        <w:rPr>
          <w:lang w:val="ru-RU"/>
        </w:rPr>
      </w:pPr>
      <w:r>
        <w:rPr>
          <w:lang w:val="ru-RU"/>
        </w:rPr>
        <w:t xml:space="preserve">8 </w:t>
      </w:r>
      <w:r w:rsidR="009141C5">
        <w:rPr>
          <w:lang w:val="ru-RU"/>
        </w:rPr>
        <w:t>Глух Е.</w:t>
      </w:r>
      <w:r w:rsidR="005409F7" w:rsidRPr="005409F7">
        <w:rPr>
          <w:lang w:val="ru-RU"/>
        </w:rPr>
        <w:t xml:space="preserve">М., </w:t>
      </w:r>
      <w:proofErr w:type="spellStart"/>
      <w:r w:rsidR="005409F7" w:rsidRPr="005409F7">
        <w:rPr>
          <w:lang w:val="ru-RU"/>
        </w:rPr>
        <w:t>Зеленов</w:t>
      </w:r>
      <w:proofErr w:type="spellEnd"/>
      <w:r w:rsidR="005409F7" w:rsidRPr="005409F7">
        <w:rPr>
          <w:lang w:val="ru-RU"/>
        </w:rPr>
        <w:t xml:space="preserve"> В.Е. Защита полупроводниковых преобразователей. – </w:t>
      </w:r>
      <w:r w:rsidR="009141C5">
        <w:rPr>
          <w:lang w:val="ru-RU"/>
        </w:rPr>
        <w:t xml:space="preserve">Изд. </w:t>
      </w:r>
      <w:r w:rsidR="005409F7" w:rsidRPr="005409F7">
        <w:rPr>
          <w:lang w:val="ru-RU"/>
        </w:rPr>
        <w:t xml:space="preserve">2-е, </w:t>
      </w:r>
      <w:proofErr w:type="spellStart"/>
      <w:r w:rsidR="005409F7" w:rsidRPr="005409F7">
        <w:rPr>
          <w:lang w:val="ru-RU"/>
        </w:rPr>
        <w:t>перер</w:t>
      </w:r>
      <w:proofErr w:type="spellEnd"/>
      <w:proofErr w:type="gramStart"/>
      <w:r w:rsidR="005409F7" w:rsidRPr="005409F7">
        <w:rPr>
          <w:lang w:val="ru-RU"/>
        </w:rPr>
        <w:t>.</w:t>
      </w:r>
      <w:proofErr w:type="gramEnd"/>
      <w:r w:rsidR="005409F7" w:rsidRPr="005409F7">
        <w:rPr>
          <w:lang w:val="ru-RU"/>
        </w:rPr>
        <w:t xml:space="preserve"> и доп. – М.: </w:t>
      </w:r>
      <w:proofErr w:type="spellStart"/>
      <w:r w:rsidR="005409F7" w:rsidRPr="005409F7">
        <w:rPr>
          <w:lang w:val="ru-RU"/>
        </w:rPr>
        <w:t>Энергоиздат</w:t>
      </w:r>
      <w:proofErr w:type="spellEnd"/>
      <w:r w:rsidR="005409F7" w:rsidRPr="005409F7">
        <w:rPr>
          <w:lang w:val="ru-RU"/>
        </w:rPr>
        <w:t>, 1982. – 152 с.</w:t>
      </w:r>
    </w:p>
    <w:p w14:paraId="0AB3060C" w14:textId="360C9A87" w:rsidR="00CB5B31" w:rsidRDefault="00D855CA" w:rsidP="00151EB4">
      <w:pPr>
        <w:pStyle w:val="af4"/>
        <w:spacing w:after="0" w:line="240" w:lineRule="auto"/>
        <w:ind w:left="0" w:firstLine="709"/>
        <w:jc w:val="both"/>
        <w:rPr>
          <w:lang w:val="ru-RU"/>
        </w:rPr>
      </w:pPr>
      <w:r>
        <w:rPr>
          <w:lang w:val="ru-RU"/>
        </w:rPr>
        <w:t xml:space="preserve">9 </w:t>
      </w:r>
      <w:proofErr w:type="spellStart"/>
      <w:r w:rsidR="00CB5B31" w:rsidRPr="00CB5B31">
        <w:rPr>
          <w:lang w:val="ru-RU"/>
        </w:rPr>
        <w:t>Кривенков</w:t>
      </w:r>
      <w:proofErr w:type="spellEnd"/>
      <w:r w:rsidR="00CB5B31" w:rsidRPr="00CB5B31">
        <w:rPr>
          <w:lang w:val="ru-RU"/>
        </w:rPr>
        <w:t xml:space="preserve"> В.В., Новелла В.Н. Релейная защита и автоматика систем электроснабжения. – М.: </w:t>
      </w:r>
      <w:proofErr w:type="spellStart"/>
      <w:r w:rsidR="00CB5B31" w:rsidRPr="00CB5B31">
        <w:rPr>
          <w:lang w:val="ru-RU"/>
        </w:rPr>
        <w:t>Энергоиздат</w:t>
      </w:r>
      <w:proofErr w:type="spellEnd"/>
      <w:r w:rsidR="00CB5B31" w:rsidRPr="00CB5B31">
        <w:rPr>
          <w:lang w:val="ru-RU"/>
        </w:rPr>
        <w:t>, 1981. – 328 с.</w:t>
      </w:r>
    </w:p>
    <w:p w14:paraId="36C36B22" w14:textId="01077646" w:rsidR="003C4DB5" w:rsidRPr="00CB5B31" w:rsidRDefault="00D855CA" w:rsidP="00151EB4">
      <w:pPr>
        <w:pStyle w:val="af4"/>
        <w:spacing w:after="0" w:line="240" w:lineRule="auto"/>
        <w:ind w:left="0" w:firstLine="709"/>
        <w:jc w:val="both"/>
        <w:rPr>
          <w:lang w:val="ru-RU"/>
        </w:rPr>
      </w:pPr>
      <w:r>
        <w:rPr>
          <w:lang w:val="ru-RU"/>
        </w:rPr>
        <w:t xml:space="preserve">10 </w:t>
      </w:r>
      <w:proofErr w:type="spellStart"/>
      <w:r w:rsidR="00536829">
        <w:rPr>
          <w:lang w:val="ru-RU"/>
        </w:rPr>
        <w:t>Клецель</w:t>
      </w:r>
      <w:proofErr w:type="spellEnd"/>
      <w:r w:rsidR="00536829">
        <w:rPr>
          <w:lang w:val="ru-RU"/>
        </w:rPr>
        <w:t xml:space="preserve"> М.Я., Сулейменов Н.</w:t>
      </w:r>
      <w:r w:rsidR="003C4DB5" w:rsidRPr="003C4DB5">
        <w:rPr>
          <w:lang w:val="ru-RU"/>
        </w:rPr>
        <w:t>К. Особенности защит преобразовательной установки для системы возбуждения блока генератор-трансформатор // ХХ</w:t>
      </w:r>
      <w:r w:rsidR="003C4DB5">
        <w:t>I</w:t>
      </w:r>
      <w:r w:rsidR="003C4DB5" w:rsidRPr="003C4DB5">
        <w:rPr>
          <w:lang w:val="ru-RU"/>
        </w:rPr>
        <w:t xml:space="preserve"> </w:t>
      </w:r>
      <w:proofErr w:type="spellStart"/>
      <w:r w:rsidR="003C4DB5" w:rsidRPr="003C4DB5">
        <w:rPr>
          <w:lang w:val="ru-RU"/>
        </w:rPr>
        <w:t>Сатпаевские</w:t>
      </w:r>
      <w:proofErr w:type="spellEnd"/>
      <w:r w:rsidR="003C4DB5" w:rsidRPr="003C4DB5">
        <w:rPr>
          <w:lang w:val="ru-RU"/>
        </w:rPr>
        <w:t xml:space="preserve"> чтения</w:t>
      </w:r>
      <w:r w:rsidR="00536829">
        <w:rPr>
          <w:lang w:val="ru-RU"/>
        </w:rPr>
        <w:t>: матер</w:t>
      </w:r>
      <w:r w:rsidR="003C4DB5" w:rsidRPr="003C4DB5">
        <w:rPr>
          <w:lang w:val="ru-RU"/>
        </w:rPr>
        <w:t xml:space="preserve">. </w:t>
      </w:r>
      <w:proofErr w:type="spellStart"/>
      <w:r w:rsidR="00536829">
        <w:rPr>
          <w:lang w:val="ru-RU"/>
        </w:rPr>
        <w:t>междунр</w:t>
      </w:r>
      <w:proofErr w:type="spellEnd"/>
      <w:r w:rsidR="00536829">
        <w:rPr>
          <w:lang w:val="ru-RU"/>
        </w:rPr>
        <w:t xml:space="preserve">. чт. </w:t>
      </w:r>
      <w:r w:rsidR="003C4DB5" w:rsidRPr="003C4DB5">
        <w:rPr>
          <w:lang w:val="ru-RU"/>
        </w:rPr>
        <w:t xml:space="preserve">– </w:t>
      </w:r>
      <w:r w:rsidR="00536829">
        <w:rPr>
          <w:lang w:val="ru-RU"/>
        </w:rPr>
        <w:t xml:space="preserve">Алматы, </w:t>
      </w:r>
      <w:r w:rsidR="003C4DB5" w:rsidRPr="003C4DB5">
        <w:rPr>
          <w:lang w:val="ru-RU"/>
        </w:rPr>
        <w:t>2021. – С. 348–354.</w:t>
      </w:r>
    </w:p>
    <w:p w14:paraId="27BD46A0" w14:textId="29B8F975" w:rsidR="005409F7" w:rsidRPr="003600E0" w:rsidRDefault="00D855CA" w:rsidP="00151EB4">
      <w:pPr>
        <w:pStyle w:val="af4"/>
        <w:tabs>
          <w:tab w:val="left" w:pos="993"/>
        </w:tabs>
        <w:spacing w:after="0" w:line="240" w:lineRule="auto"/>
        <w:ind w:left="0" w:firstLine="709"/>
        <w:jc w:val="both"/>
        <w:rPr>
          <w:rStyle w:val="aff1"/>
          <w:color w:val="auto"/>
          <w:u w:val="none"/>
        </w:rPr>
      </w:pPr>
      <w:r>
        <w:rPr>
          <w:rFonts w:eastAsia="Times New Roman"/>
          <w:bCs/>
          <w:kern w:val="36"/>
          <w:lang w:val="ru-RU"/>
        </w:rPr>
        <w:t xml:space="preserve">11 </w:t>
      </w:r>
      <w:r w:rsidR="003C4DB5" w:rsidRPr="003C4DB5">
        <w:rPr>
          <w:rFonts w:eastAsia="Times New Roman"/>
          <w:bCs/>
          <w:kern w:val="36"/>
          <w:lang w:val="ru-RU"/>
        </w:rPr>
        <w:t>Допустимая кратность перегрузки турбогенераторов по току ротора</w:t>
      </w:r>
      <w:r w:rsidR="00536829">
        <w:rPr>
          <w:rFonts w:eastAsia="Times New Roman"/>
          <w:bCs/>
          <w:kern w:val="36"/>
          <w:lang w:val="ru-RU"/>
        </w:rPr>
        <w:t xml:space="preserve"> //</w:t>
      </w:r>
      <w:r w:rsidR="003C4DB5" w:rsidRPr="003C4DB5">
        <w:rPr>
          <w:lang w:val="ru-RU"/>
        </w:rPr>
        <w:t xml:space="preserve"> </w:t>
      </w:r>
      <w:hyperlink r:id="rId44" w:history="1">
        <w:r w:rsidR="00536829" w:rsidRPr="003600E0">
          <w:rPr>
            <w:rStyle w:val="aff1"/>
            <w:color w:val="auto"/>
            <w:u w:val="none"/>
          </w:rPr>
          <w:t>https</w:t>
        </w:r>
        <w:r w:rsidR="00536829" w:rsidRPr="003600E0">
          <w:rPr>
            <w:rStyle w:val="aff1"/>
            <w:color w:val="auto"/>
            <w:u w:val="none"/>
            <w:lang w:val="ru-RU"/>
          </w:rPr>
          <w:t>://</w:t>
        </w:r>
        <w:proofErr w:type="spellStart"/>
        <w:r w:rsidR="00536829" w:rsidRPr="003600E0">
          <w:rPr>
            <w:rStyle w:val="aff1"/>
            <w:color w:val="auto"/>
            <w:u w:val="none"/>
          </w:rPr>
          <w:t>stydopedya</w:t>
        </w:r>
        <w:proofErr w:type="spellEnd"/>
        <w:r w:rsidR="00536829" w:rsidRPr="003600E0">
          <w:rPr>
            <w:rStyle w:val="aff1"/>
            <w:color w:val="auto"/>
            <w:u w:val="none"/>
            <w:lang w:val="ru-RU"/>
          </w:rPr>
          <w:t>.</w:t>
        </w:r>
        <w:proofErr w:type="spellStart"/>
        <w:r w:rsidR="00536829" w:rsidRPr="003600E0">
          <w:rPr>
            <w:rStyle w:val="aff1"/>
            <w:color w:val="auto"/>
            <w:u w:val="none"/>
          </w:rPr>
          <w:t>ru</w:t>
        </w:r>
        <w:proofErr w:type="spellEnd"/>
        <w:r w:rsidR="00536829" w:rsidRPr="003600E0">
          <w:rPr>
            <w:rStyle w:val="aff1"/>
            <w:color w:val="auto"/>
            <w:u w:val="none"/>
            <w:lang w:val="ru-RU"/>
          </w:rPr>
          <w:t>/2_17647_</w:t>
        </w:r>
        <w:proofErr w:type="spellStart"/>
        <w:r w:rsidR="00536829" w:rsidRPr="003600E0">
          <w:rPr>
            <w:rStyle w:val="aff1"/>
            <w:color w:val="auto"/>
            <w:u w:val="none"/>
          </w:rPr>
          <w:t>dopustimaya</w:t>
        </w:r>
        <w:proofErr w:type="spellEnd"/>
        <w:r w:rsidR="00536829" w:rsidRPr="003600E0">
          <w:rPr>
            <w:rStyle w:val="aff1"/>
            <w:color w:val="auto"/>
            <w:u w:val="none"/>
            <w:lang w:val="ru-RU"/>
          </w:rPr>
          <w:t>-</w:t>
        </w:r>
        <w:proofErr w:type="spellStart"/>
        <w:r w:rsidR="00536829" w:rsidRPr="003600E0">
          <w:rPr>
            <w:rStyle w:val="aff1"/>
            <w:color w:val="auto"/>
            <w:u w:val="none"/>
          </w:rPr>
          <w:t>kratnost</w:t>
        </w:r>
        <w:proofErr w:type="spellEnd"/>
        <w:r w:rsidR="00536829" w:rsidRPr="003600E0">
          <w:rPr>
            <w:rStyle w:val="aff1"/>
            <w:color w:val="auto"/>
            <w:u w:val="none"/>
            <w:lang w:val="ru-RU"/>
          </w:rPr>
          <w:t>-</w:t>
        </w:r>
        <w:proofErr w:type="spellStart"/>
        <w:r w:rsidR="00536829" w:rsidRPr="003600E0">
          <w:rPr>
            <w:rStyle w:val="aff1"/>
            <w:color w:val="auto"/>
            <w:u w:val="none"/>
          </w:rPr>
          <w:t>peregruzki</w:t>
        </w:r>
        <w:proofErr w:type="spellEnd"/>
        <w:r w:rsidR="00536829" w:rsidRPr="003600E0">
          <w:rPr>
            <w:rStyle w:val="aff1"/>
            <w:color w:val="auto"/>
            <w:u w:val="none"/>
            <w:lang w:val="ru-RU"/>
          </w:rPr>
          <w:t>.</w:t>
        </w:r>
      </w:hyperlink>
      <w:r w:rsidR="00536829" w:rsidRPr="003600E0">
        <w:rPr>
          <w:rStyle w:val="aff1"/>
          <w:color w:val="auto"/>
          <w:u w:val="none"/>
          <w:lang w:val="ru-RU"/>
        </w:rPr>
        <w:t xml:space="preserve"> </w:t>
      </w:r>
      <w:r w:rsidR="00536829" w:rsidRPr="003600E0">
        <w:rPr>
          <w:rStyle w:val="aff1"/>
          <w:color w:val="auto"/>
          <w:u w:val="none"/>
        </w:rPr>
        <w:t>10.10.2024</w:t>
      </w:r>
    </w:p>
    <w:p w14:paraId="68D06385" w14:textId="44AD5D3A" w:rsidR="003C4DB5" w:rsidRPr="00536829" w:rsidRDefault="00D855CA" w:rsidP="00151EB4">
      <w:pPr>
        <w:pStyle w:val="af4"/>
        <w:tabs>
          <w:tab w:val="left" w:pos="993"/>
        </w:tabs>
        <w:spacing w:after="0" w:line="240" w:lineRule="auto"/>
        <w:ind w:left="0" w:firstLine="709"/>
        <w:jc w:val="both"/>
      </w:pPr>
      <w:r w:rsidRPr="00D855CA">
        <w:t xml:space="preserve">12 </w:t>
      </w:r>
      <w:proofErr w:type="spellStart"/>
      <w:r w:rsidR="003C4DB5" w:rsidRPr="00390FB3">
        <w:t>Isometer</w:t>
      </w:r>
      <w:proofErr w:type="spellEnd"/>
      <w:r w:rsidR="003C4DB5" w:rsidRPr="00883404">
        <w:t xml:space="preserve"> </w:t>
      </w:r>
      <w:r w:rsidR="003C4DB5" w:rsidRPr="00390FB3">
        <w:t>IRDH</w:t>
      </w:r>
      <w:r w:rsidR="003C4DB5" w:rsidRPr="00883404">
        <w:t xml:space="preserve"> 275</w:t>
      </w:r>
      <w:r w:rsidR="00536829" w:rsidRPr="00536829">
        <w:t>:</w:t>
      </w:r>
      <w:r w:rsidR="00536829" w:rsidRPr="00883404">
        <w:t xml:space="preserve"> </w:t>
      </w:r>
      <w:proofErr w:type="spellStart"/>
      <w:r w:rsidR="00536829" w:rsidRPr="00390FB3">
        <w:t>oper</w:t>
      </w:r>
      <w:proofErr w:type="spellEnd"/>
      <w:r w:rsidR="00536829" w:rsidRPr="00536829">
        <w:t>.</w:t>
      </w:r>
      <w:r w:rsidR="00536829" w:rsidRPr="00883404">
        <w:t xml:space="preserve"> </w:t>
      </w:r>
      <w:proofErr w:type="gramStart"/>
      <w:r w:rsidR="00536829" w:rsidRPr="00390FB3">
        <w:t>man</w:t>
      </w:r>
      <w:proofErr w:type="gramEnd"/>
      <w:r w:rsidR="00536829" w:rsidRPr="00536829">
        <w:t xml:space="preserve">. / </w:t>
      </w:r>
      <w:r w:rsidR="00536829" w:rsidRPr="00390FB3">
        <w:t xml:space="preserve">Bender </w:t>
      </w:r>
      <w:proofErr w:type="spellStart"/>
      <w:r w:rsidR="00536829" w:rsidRPr="00390FB3">
        <w:t>Gmbh&amp;Co</w:t>
      </w:r>
      <w:proofErr w:type="spellEnd"/>
      <w:r w:rsidR="00536829" w:rsidRPr="00390FB3">
        <w:t>. KG</w:t>
      </w:r>
      <w:r w:rsidR="003C4DB5" w:rsidRPr="00883404">
        <w:t>.</w:t>
      </w:r>
      <w:r w:rsidR="00536829" w:rsidRPr="00536829">
        <w:t xml:space="preserve"> – </w:t>
      </w:r>
      <w:proofErr w:type="spellStart"/>
      <w:r w:rsidR="00536829" w:rsidRPr="00536829">
        <w:t>Grünberg</w:t>
      </w:r>
      <w:proofErr w:type="spellEnd"/>
      <w:r w:rsidR="00536829" w:rsidRPr="00536829">
        <w:t xml:space="preserve">, 2018. – 88 </w:t>
      </w:r>
      <w:r w:rsidR="00536829">
        <w:rPr>
          <w:lang w:val="ru-RU"/>
        </w:rPr>
        <w:t>р</w:t>
      </w:r>
      <w:r w:rsidR="00536829" w:rsidRPr="00536829">
        <w:t>.</w:t>
      </w:r>
    </w:p>
    <w:p w14:paraId="104A5BF6" w14:textId="60D38DEF" w:rsidR="00092966" w:rsidRPr="004E0F9F" w:rsidRDefault="00D855CA" w:rsidP="00151EB4">
      <w:pPr>
        <w:pStyle w:val="af4"/>
        <w:tabs>
          <w:tab w:val="left" w:pos="993"/>
        </w:tabs>
        <w:spacing w:after="0" w:line="240" w:lineRule="auto"/>
        <w:ind w:left="0" w:firstLine="709"/>
        <w:jc w:val="both"/>
        <w:rPr>
          <w:lang w:val="ru-RU"/>
        </w:rPr>
      </w:pPr>
      <w:r>
        <w:rPr>
          <w:lang w:val="ru-RU"/>
        </w:rPr>
        <w:t>13</w:t>
      </w:r>
      <w:r w:rsidR="00092966" w:rsidRPr="00092966">
        <w:rPr>
          <w:lang w:val="ru-RU"/>
        </w:rPr>
        <w:t xml:space="preserve"> </w:t>
      </w:r>
      <w:r w:rsidR="003322D7" w:rsidRPr="00092966">
        <w:rPr>
          <w:lang w:val="ru-RU"/>
        </w:rPr>
        <w:t>SPAJ 131 C</w:t>
      </w:r>
      <w:r w:rsidR="003322D7">
        <w:rPr>
          <w:lang w:val="ru-RU"/>
        </w:rPr>
        <w:t xml:space="preserve">: </w:t>
      </w:r>
      <w:r w:rsidR="003322D7" w:rsidRPr="00092966">
        <w:rPr>
          <w:lang w:val="ru-RU"/>
        </w:rPr>
        <w:t>реле сверхтока</w:t>
      </w:r>
      <w:r w:rsidR="003322D7">
        <w:rPr>
          <w:lang w:val="ru-RU"/>
        </w:rPr>
        <w:t xml:space="preserve">: </w:t>
      </w:r>
      <w:proofErr w:type="spellStart"/>
      <w:r w:rsidR="003322D7" w:rsidRPr="00092966">
        <w:rPr>
          <w:lang w:val="ru-RU"/>
        </w:rPr>
        <w:t>руков</w:t>
      </w:r>
      <w:proofErr w:type="spellEnd"/>
      <w:proofErr w:type="gramStart"/>
      <w:r w:rsidR="003322D7">
        <w:rPr>
          <w:lang w:val="ru-RU"/>
        </w:rPr>
        <w:t>.</w:t>
      </w:r>
      <w:proofErr w:type="gramEnd"/>
      <w:r w:rsidR="003322D7" w:rsidRPr="00092966">
        <w:rPr>
          <w:lang w:val="ru-RU"/>
        </w:rPr>
        <w:t xml:space="preserve"> </w:t>
      </w:r>
      <w:r w:rsidR="00092966" w:rsidRPr="00092966">
        <w:rPr>
          <w:lang w:val="ru-RU"/>
        </w:rPr>
        <w:t xml:space="preserve">и </w:t>
      </w:r>
      <w:proofErr w:type="spellStart"/>
      <w:r w:rsidR="00092966" w:rsidRPr="00092966">
        <w:rPr>
          <w:lang w:val="ru-RU"/>
        </w:rPr>
        <w:t>техн</w:t>
      </w:r>
      <w:proofErr w:type="spellEnd"/>
      <w:r w:rsidR="003322D7">
        <w:rPr>
          <w:lang w:val="ru-RU"/>
        </w:rPr>
        <w:t>.</w:t>
      </w:r>
      <w:r w:rsidR="00092966" w:rsidRPr="00092966">
        <w:rPr>
          <w:lang w:val="ru-RU"/>
        </w:rPr>
        <w:t xml:space="preserve"> опис</w:t>
      </w:r>
      <w:r w:rsidR="00EF688C">
        <w:rPr>
          <w:lang w:val="ru-RU"/>
        </w:rPr>
        <w:t>ание</w:t>
      </w:r>
      <w:r w:rsidR="00092966" w:rsidRPr="00092966">
        <w:rPr>
          <w:lang w:val="ru-RU"/>
        </w:rPr>
        <w:t xml:space="preserve"> </w:t>
      </w:r>
      <w:r w:rsidR="004E0F9F" w:rsidRPr="004E0F9F">
        <w:rPr>
          <w:lang w:val="ru-RU"/>
        </w:rPr>
        <w:t xml:space="preserve">// </w:t>
      </w:r>
      <w:r w:rsidR="00EF688C" w:rsidRPr="00EF688C">
        <w:rPr>
          <w:lang w:val="ru-RU"/>
        </w:rPr>
        <w:t>https://www.manualslib.com/manual/1601335/Abb-Spaj-131-C.html</w:t>
      </w:r>
      <w:r w:rsidR="00EF688C">
        <w:rPr>
          <w:lang w:val="ru-RU"/>
        </w:rPr>
        <w:t>. 10.10.2024.</w:t>
      </w:r>
    </w:p>
    <w:p w14:paraId="44BF80E9" w14:textId="0A50BD8D" w:rsidR="00092966" w:rsidRDefault="00D855CA" w:rsidP="00151EB4">
      <w:pPr>
        <w:pStyle w:val="af4"/>
        <w:tabs>
          <w:tab w:val="left" w:pos="993"/>
        </w:tabs>
        <w:spacing w:after="0" w:line="240" w:lineRule="auto"/>
        <w:ind w:left="0" w:firstLine="709"/>
        <w:jc w:val="both"/>
        <w:rPr>
          <w:lang w:val="ru-RU"/>
        </w:rPr>
      </w:pPr>
      <w:r>
        <w:rPr>
          <w:lang w:val="ru-RU"/>
        </w:rPr>
        <w:t xml:space="preserve">14 </w:t>
      </w:r>
      <w:r w:rsidR="00E32AC5" w:rsidRPr="00E32AC5">
        <w:rPr>
          <w:lang w:val="ru-RU"/>
        </w:rPr>
        <w:t>Марковский</w:t>
      </w:r>
      <w:r w:rsidR="00EF688C" w:rsidRPr="00EF688C">
        <w:rPr>
          <w:lang w:val="ru-RU"/>
        </w:rPr>
        <w:t xml:space="preserve"> </w:t>
      </w:r>
      <w:r w:rsidR="00EF688C">
        <w:rPr>
          <w:lang w:val="ru-RU"/>
        </w:rPr>
        <w:t>В.</w:t>
      </w:r>
      <w:r w:rsidR="00EF688C" w:rsidRPr="00E32AC5">
        <w:rPr>
          <w:lang w:val="ru-RU"/>
        </w:rPr>
        <w:t>П.</w:t>
      </w:r>
      <w:r w:rsidR="00E32AC5" w:rsidRPr="00E32AC5">
        <w:rPr>
          <w:lang w:val="ru-RU"/>
        </w:rPr>
        <w:t xml:space="preserve"> Магнитоуправляемые герметизированные контакты в дифференциальной защите преобразовательной установки</w:t>
      </w:r>
      <w:r w:rsidR="00EF688C">
        <w:rPr>
          <w:lang w:val="ru-RU"/>
        </w:rPr>
        <w:t xml:space="preserve"> // </w:t>
      </w:r>
      <w:r w:rsidR="00790EDC" w:rsidRPr="00E32AC5">
        <w:rPr>
          <w:lang w:val="ru-RU"/>
        </w:rPr>
        <w:t>Вестник ПТУ</w:t>
      </w:r>
      <w:r w:rsidR="00E32AC5" w:rsidRPr="00E32AC5">
        <w:rPr>
          <w:lang w:val="ru-RU"/>
        </w:rPr>
        <w:t xml:space="preserve"> им. С. </w:t>
      </w:r>
      <w:proofErr w:type="spellStart"/>
      <w:r w:rsidR="00E32AC5" w:rsidRPr="00E32AC5">
        <w:rPr>
          <w:lang w:val="ru-RU"/>
        </w:rPr>
        <w:t>Торайгырова</w:t>
      </w:r>
      <w:proofErr w:type="spellEnd"/>
      <w:r w:rsidR="00E32AC5" w:rsidRPr="00E32AC5">
        <w:rPr>
          <w:lang w:val="ru-RU"/>
        </w:rPr>
        <w:t xml:space="preserve">. </w:t>
      </w:r>
      <w:r w:rsidR="00790EDC">
        <w:rPr>
          <w:lang w:val="ru-RU"/>
        </w:rPr>
        <w:t xml:space="preserve">– 2001. – </w:t>
      </w:r>
      <w:r w:rsidR="00E32AC5" w:rsidRPr="00E32AC5">
        <w:rPr>
          <w:lang w:val="ru-RU"/>
        </w:rPr>
        <w:t>№3</w:t>
      </w:r>
      <w:r w:rsidR="00790EDC">
        <w:rPr>
          <w:lang w:val="ru-RU"/>
        </w:rPr>
        <w:t xml:space="preserve">. – </w:t>
      </w:r>
      <w:r w:rsidR="00E32AC5" w:rsidRPr="00E32AC5">
        <w:rPr>
          <w:lang w:val="ru-RU"/>
        </w:rPr>
        <w:t>С. 96</w:t>
      </w:r>
      <w:r w:rsidR="00790EDC">
        <w:rPr>
          <w:lang w:val="ru-RU"/>
        </w:rPr>
        <w:t>-</w:t>
      </w:r>
      <w:r w:rsidR="00E32AC5" w:rsidRPr="00E32AC5">
        <w:rPr>
          <w:lang w:val="ru-RU"/>
        </w:rPr>
        <w:t>102.</w:t>
      </w:r>
    </w:p>
    <w:p w14:paraId="79715B48" w14:textId="653E3E60" w:rsidR="00E32AC5" w:rsidRPr="00F76FFE" w:rsidRDefault="00D855CA" w:rsidP="00151EB4">
      <w:pPr>
        <w:pStyle w:val="af4"/>
        <w:tabs>
          <w:tab w:val="left" w:pos="993"/>
        </w:tabs>
        <w:spacing w:after="0" w:line="240" w:lineRule="auto"/>
        <w:ind w:left="0" w:firstLine="709"/>
        <w:jc w:val="both"/>
        <w:rPr>
          <w:lang w:val="ru-RU"/>
        </w:rPr>
      </w:pPr>
      <w:r>
        <w:rPr>
          <w:lang w:val="ru-RU"/>
        </w:rPr>
        <w:t xml:space="preserve">15 </w:t>
      </w:r>
      <w:r w:rsidR="00E32AC5" w:rsidRPr="00E32AC5">
        <w:rPr>
          <w:lang w:val="ru-RU"/>
        </w:rPr>
        <w:t>Пат. 22076 РК. МПК Н02Н 7/12. Устройство для дифференциальной защиты преобразовательной у</w:t>
      </w:r>
      <w:r w:rsidR="00A226BF">
        <w:rPr>
          <w:lang w:val="ru-RU"/>
        </w:rPr>
        <w:t xml:space="preserve">становки / </w:t>
      </w:r>
      <w:proofErr w:type="spellStart"/>
      <w:r w:rsidR="00E32AC5" w:rsidRPr="00E32AC5">
        <w:rPr>
          <w:lang w:val="ru-RU"/>
        </w:rPr>
        <w:t>Клецель</w:t>
      </w:r>
      <w:proofErr w:type="spellEnd"/>
      <w:r w:rsidR="00A226BF" w:rsidRPr="00A226BF">
        <w:rPr>
          <w:lang w:val="ru-RU"/>
        </w:rPr>
        <w:t xml:space="preserve"> </w:t>
      </w:r>
      <w:r w:rsidR="00A226BF">
        <w:rPr>
          <w:lang w:val="ru-RU"/>
        </w:rPr>
        <w:t>М.</w:t>
      </w:r>
      <w:r w:rsidR="00A226BF" w:rsidRPr="00E32AC5">
        <w:rPr>
          <w:lang w:val="ru-RU"/>
        </w:rPr>
        <w:t>Я.</w:t>
      </w:r>
      <w:r w:rsidR="00E32AC5" w:rsidRPr="00E32AC5">
        <w:rPr>
          <w:lang w:val="ru-RU"/>
        </w:rPr>
        <w:t xml:space="preserve">; </w:t>
      </w:r>
      <w:proofErr w:type="spellStart"/>
      <w:r w:rsidR="00E32AC5" w:rsidRPr="00E32AC5">
        <w:rPr>
          <w:lang w:val="ru-RU"/>
        </w:rPr>
        <w:t>опубл</w:t>
      </w:r>
      <w:proofErr w:type="spellEnd"/>
      <w:r w:rsidR="00E32AC5" w:rsidRPr="00E32AC5">
        <w:rPr>
          <w:lang w:val="ru-RU"/>
        </w:rPr>
        <w:t xml:space="preserve">. </w:t>
      </w:r>
      <w:r w:rsidR="00E32AC5" w:rsidRPr="00812995">
        <w:rPr>
          <w:lang w:val="ru-RU"/>
        </w:rPr>
        <w:t xml:space="preserve">15.12.09, </w:t>
      </w:r>
      <w:proofErr w:type="spellStart"/>
      <w:r w:rsidR="00E32AC5" w:rsidRPr="00812995">
        <w:rPr>
          <w:lang w:val="ru-RU"/>
        </w:rPr>
        <w:t>Бюл</w:t>
      </w:r>
      <w:proofErr w:type="spellEnd"/>
      <w:r w:rsidR="00E32AC5" w:rsidRPr="00812995">
        <w:rPr>
          <w:lang w:val="ru-RU"/>
        </w:rPr>
        <w:t>. №12.</w:t>
      </w:r>
      <w:r w:rsidR="00790EDC">
        <w:rPr>
          <w:lang w:val="ru-RU"/>
        </w:rPr>
        <w:t xml:space="preserve"> </w:t>
      </w:r>
      <w:r w:rsidR="00E32AC5" w:rsidRPr="00812995">
        <w:rPr>
          <w:lang w:val="ru-RU"/>
        </w:rPr>
        <w:t xml:space="preserve">– </w:t>
      </w:r>
      <w:r w:rsidR="00E32AC5" w:rsidRPr="00273EDC">
        <w:rPr>
          <w:lang w:val="ru-RU"/>
        </w:rPr>
        <w:t>4 с.</w:t>
      </w:r>
    </w:p>
    <w:p w14:paraId="14A5BF77" w14:textId="00BE1876" w:rsidR="00F76FFE" w:rsidRPr="0030301A" w:rsidRDefault="00D855CA" w:rsidP="00151EB4">
      <w:pPr>
        <w:pStyle w:val="af4"/>
        <w:tabs>
          <w:tab w:val="left" w:pos="993"/>
        </w:tabs>
        <w:spacing w:after="0" w:line="240" w:lineRule="auto"/>
        <w:ind w:left="0" w:firstLine="709"/>
        <w:jc w:val="both"/>
        <w:rPr>
          <w:lang w:val="ru-RU"/>
        </w:rPr>
      </w:pPr>
      <w:r>
        <w:rPr>
          <w:lang w:val="ru-RU"/>
        </w:rPr>
        <w:t xml:space="preserve">16 </w:t>
      </w:r>
      <w:r w:rsidR="00F76FFE" w:rsidRPr="00F76FFE">
        <w:rPr>
          <w:lang w:val="ru-RU"/>
        </w:rPr>
        <w:t xml:space="preserve">А.С. 119582 СССР. МКИ Н02Н 7/12. Устройство для дифференциальной защиты преобразовательной установки / </w:t>
      </w:r>
      <w:r w:rsidR="00EB3479">
        <w:rPr>
          <w:lang w:val="ru-RU"/>
        </w:rPr>
        <w:t>М.</w:t>
      </w:r>
      <w:r w:rsidR="00EB3479" w:rsidRPr="00F76FFE">
        <w:rPr>
          <w:lang w:val="ru-RU"/>
        </w:rPr>
        <w:t>Я.</w:t>
      </w:r>
      <w:r w:rsidR="00EB3479">
        <w:rPr>
          <w:lang w:val="ru-RU"/>
        </w:rPr>
        <w:t xml:space="preserve"> </w:t>
      </w:r>
      <w:proofErr w:type="spellStart"/>
      <w:r w:rsidR="00F76FFE" w:rsidRPr="00F76FFE">
        <w:rPr>
          <w:lang w:val="ru-RU"/>
        </w:rPr>
        <w:t>Клецель</w:t>
      </w:r>
      <w:proofErr w:type="spellEnd"/>
      <w:r w:rsidR="00F76FFE" w:rsidRPr="00F76FFE">
        <w:rPr>
          <w:lang w:val="ru-RU"/>
        </w:rPr>
        <w:t xml:space="preserve">, </w:t>
      </w:r>
      <w:r w:rsidR="00EB3479" w:rsidRPr="00F76FFE">
        <w:rPr>
          <w:lang w:val="ru-RU"/>
        </w:rPr>
        <w:t>В.С.</w:t>
      </w:r>
      <w:r w:rsidR="00EB3479">
        <w:rPr>
          <w:lang w:val="ru-RU"/>
        </w:rPr>
        <w:t> </w:t>
      </w:r>
      <w:proofErr w:type="spellStart"/>
      <w:r w:rsidR="00F76FFE" w:rsidRPr="00F76FFE">
        <w:rPr>
          <w:lang w:val="ru-RU"/>
        </w:rPr>
        <w:t>Копырин</w:t>
      </w:r>
      <w:proofErr w:type="spellEnd"/>
      <w:r w:rsidR="00F76FFE" w:rsidRPr="00F76FFE">
        <w:rPr>
          <w:lang w:val="ru-RU"/>
        </w:rPr>
        <w:t xml:space="preserve">; </w:t>
      </w:r>
      <w:proofErr w:type="spellStart"/>
      <w:r w:rsidR="00F76FFE" w:rsidRPr="00F76FFE">
        <w:rPr>
          <w:lang w:val="ru-RU"/>
        </w:rPr>
        <w:t>опубл</w:t>
      </w:r>
      <w:proofErr w:type="spellEnd"/>
      <w:r w:rsidR="00F76FFE" w:rsidRPr="00F76FFE">
        <w:rPr>
          <w:lang w:val="ru-RU"/>
        </w:rPr>
        <w:t xml:space="preserve">. </w:t>
      </w:r>
      <w:r w:rsidR="00F76FFE" w:rsidRPr="00812995">
        <w:rPr>
          <w:lang w:val="ru-RU"/>
        </w:rPr>
        <w:t xml:space="preserve">23.05.85, </w:t>
      </w:r>
      <w:proofErr w:type="spellStart"/>
      <w:r w:rsidR="00F76FFE" w:rsidRPr="00812995">
        <w:rPr>
          <w:lang w:val="ru-RU"/>
        </w:rPr>
        <w:t>Бюл</w:t>
      </w:r>
      <w:proofErr w:type="spellEnd"/>
      <w:r w:rsidR="00F76FFE" w:rsidRPr="00812995">
        <w:rPr>
          <w:lang w:val="ru-RU"/>
        </w:rPr>
        <w:t>. №19. – 7 с.</w:t>
      </w:r>
    </w:p>
    <w:p w14:paraId="17177F5F" w14:textId="47C470AB" w:rsidR="0030301A" w:rsidRPr="0030301A" w:rsidRDefault="00D855CA" w:rsidP="00151EB4">
      <w:pPr>
        <w:pStyle w:val="af4"/>
        <w:tabs>
          <w:tab w:val="left" w:pos="993"/>
        </w:tabs>
        <w:spacing w:after="0" w:line="240" w:lineRule="auto"/>
        <w:ind w:left="0" w:firstLine="709"/>
        <w:jc w:val="both"/>
        <w:rPr>
          <w:lang w:val="ru-RU"/>
        </w:rPr>
      </w:pPr>
      <w:r>
        <w:rPr>
          <w:lang w:val="ru-RU"/>
        </w:rPr>
        <w:t xml:space="preserve">17 </w:t>
      </w:r>
      <w:proofErr w:type="spellStart"/>
      <w:r w:rsidR="00AF53A9">
        <w:rPr>
          <w:lang w:val="ru-RU"/>
        </w:rPr>
        <w:t>Клецель</w:t>
      </w:r>
      <w:proofErr w:type="spellEnd"/>
      <w:r w:rsidR="00AF53A9">
        <w:rPr>
          <w:lang w:val="ru-RU"/>
        </w:rPr>
        <w:t xml:space="preserve"> М.</w:t>
      </w:r>
      <w:r w:rsidR="0030301A" w:rsidRPr="0030301A">
        <w:rPr>
          <w:lang w:val="ru-RU"/>
        </w:rPr>
        <w:t>Я. Принципы построения и модели дифференциальных защит на герконах</w:t>
      </w:r>
      <w:r w:rsidR="00AF53A9">
        <w:rPr>
          <w:lang w:val="ru-RU"/>
        </w:rPr>
        <w:t xml:space="preserve"> //</w:t>
      </w:r>
      <w:r w:rsidR="0030301A" w:rsidRPr="0030301A">
        <w:rPr>
          <w:lang w:val="ru-RU"/>
        </w:rPr>
        <w:t xml:space="preserve"> Электротехника. </w:t>
      </w:r>
      <w:r w:rsidR="00AF53A9">
        <w:rPr>
          <w:lang w:val="ru-RU"/>
        </w:rPr>
        <w:t xml:space="preserve">– </w:t>
      </w:r>
      <w:r w:rsidR="0030301A" w:rsidRPr="0030301A">
        <w:rPr>
          <w:lang w:val="ru-RU"/>
        </w:rPr>
        <w:t xml:space="preserve">1991. </w:t>
      </w:r>
      <w:r w:rsidR="00AF53A9">
        <w:rPr>
          <w:lang w:val="ru-RU"/>
        </w:rPr>
        <w:t xml:space="preserve">– </w:t>
      </w:r>
      <w:r w:rsidR="0030301A" w:rsidRPr="0030301A">
        <w:rPr>
          <w:lang w:val="ru-RU"/>
        </w:rPr>
        <w:t xml:space="preserve">№10. </w:t>
      </w:r>
      <w:r w:rsidR="00AF53A9">
        <w:rPr>
          <w:lang w:val="ru-RU"/>
        </w:rPr>
        <w:t xml:space="preserve">– </w:t>
      </w:r>
      <w:r w:rsidR="0030301A" w:rsidRPr="0030301A">
        <w:rPr>
          <w:lang w:val="ru-RU"/>
        </w:rPr>
        <w:t>С. 47</w:t>
      </w:r>
      <w:r w:rsidR="00AF53A9">
        <w:rPr>
          <w:lang w:val="ru-RU"/>
        </w:rPr>
        <w:t>-</w:t>
      </w:r>
      <w:r w:rsidR="0030301A" w:rsidRPr="0030301A">
        <w:rPr>
          <w:lang w:val="ru-RU"/>
        </w:rPr>
        <w:t>50.</w:t>
      </w:r>
    </w:p>
    <w:p w14:paraId="7B7E1B14" w14:textId="365D5BB2" w:rsidR="0030301A" w:rsidRPr="0030301A" w:rsidRDefault="00D855CA" w:rsidP="00151EB4">
      <w:pPr>
        <w:pStyle w:val="af4"/>
        <w:tabs>
          <w:tab w:val="left" w:pos="993"/>
        </w:tabs>
        <w:spacing w:after="0" w:line="240" w:lineRule="auto"/>
        <w:ind w:left="0" w:firstLine="709"/>
        <w:jc w:val="both"/>
        <w:rPr>
          <w:lang w:val="ru-RU"/>
        </w:rPr>
      </w:pPr>
      <w:r>
        <w:rPr>
          <w:lang w:val="ru-RU"/>
        </w:rPr>
        <w:lastRenderedPageBreak/>
        <w:t xml:space="preserve">18 </w:t>
      </w:r>
      <w:proofErr w:type="spellStart"/>
      <w:r w:rsidR="00AF53A9">
        <w:rPr>
          <w:lang w:val="ru-RU"/>
        </w:rPr>
        <w:t>Клецель</w:t>
      </w:r>
      <w:proofErr w:type="spellEnd"/>
      <w:r w:rsidR="00AF53A9">
        <w:rPr>
          <w:lang w:val="ru-RU"/>
        </w:rPr>
        <w:t xml:space="preserve"> М.</w:t>
      </w:r>
      <w:r w:rsidR="0030301A" w:rsidRPr="0030301A">
        <w:rPr>
          <w:lang w:val="ru-RU"/>
        </w:rPr>
        <w:t xml:space="preserve">Я., </w:t>
      </w:r>
      <w:proofErr w:type="spellStart"/>
      <w:r w:rsidR="0030301A" w:rsidRPr="0030301A">
        <w:rPr>
          <w:lang w:val="ru-RU"/>
        </w:rPr>
        <w:t>Майшев</w:t>
      </w:r>
      <w:proofErr w:type="spellEnd"/>
      <w:r w:rsidR="0030301A" w:rsidRPr="0030301A">
        <w:rPr>
          <w:lang w:val="ru-RU"/>
        </w:rPr>
        <w:t xml:space="preserve"> П.Н. Особенности построения на герконах дифференциально-фазных защит трансформаторов</w:t>
      </w:r>
      <w:r w:rsidR="00AF53A9">
        <w:rPr>
          <w:lang w:val="ru-RU"/>
        </w:rPr>
        <w:t xml:space="preserve"> //</w:t>
      </w:r>
      <w:r w:rsidR="0030301A" w:rsidRPr="0030301A">
        <w:rPr>
          <w:lang w:val="ru-RU"/>
        </w:rPr>
        <w:t xml:space="preserve"> Электротехника. – 2007. – №12. – С. 2</w:t>
      </w:r>
      <w:r w:rsidR="00AF53A9">
        <w:rPr>
          <w:lang w:val="ru-RU"/>
        </w:rPr>
        <w:t>-</w:t>
      </w:r>
      <w:r w:rsidR="0030301A" w:rsidRPr="0030301A">
        <w:rPr>
          <w:lang w:val="ru-RU"/>
        </w:rPr>
        <w:t>7.</w:t>
      </w:r>
    </w:p>
    <w:p w14:paraId="2FE1B79E" w14:textId="4CC443DA" w:rsidR="0030301A" w:rsidRPr="0030301A" w:rsidRDefault="00D855CA" w:rsidP="00151EB4">
      <w:pPr>
        <w:pStyle w:val="af4"/>
        <w:tabs>
          <w:tab w:val="left" w:pos="993"/>
        </w:tabs>
        <w:spacing w:after="0" w:line="240" w:lineRule="auto"/>
        <w:ind w:left="0" w:firstLine="709"/>
        <w:jc w:val="both"/>
        <w:rPr>
          <w:lang w:val="ru-RU"/>
        </w:rPr>
      </w:pPr>
      <w:r>
        <w:rPr>
          <w:lang w:val="ru-RU"/>
        </w:rPr>
        <w:t xml:space="preserve">19 </w:t>
      </w:r>
      <w:proofErr w:type="spellStart"/>
      <w:r w:rsidR="00AF53A9">
        <w:rPr>
          <w:lang w:val="ru-RU"/>
        </w:rPr>
        <w:t>Клецель</w:t>
      </w:r>
      <w:proofErr w:type="spellEnd"/>
      <w:r w:rsidR="00AF53A9">
        <w:rPr>
          <w:lang w:val="ru-RU"/>
        </w:rPr>
        <w:t xml:space="preserve"> М.Я., </w:t>
      </w:r>
      <w:proofErr w:type="spellStart"/>
      <w:r w:rsidR="00AF53A9">
        <w:rPr>
          <w:lang w:val="ru-RU"/>
        </w:rPr>
        <w:t>Барукин</w:t>
      </w:r>
      <w:proofErr w:type="spellEnd"/>
      <w:r w:rsidR="00AF53A9">
        <w:rPr>
          <w:lang w:val="ru-RU"/>
        </w:rPr>
        <w:t xml:space="preserve"> А.</w:t>
      </w:r>
      <w:r w:rsidR="0030301A" w:rsidRPr="0030301A">
        <w:rPr>
          <w:lang w:val="ru-RU"/>
        </w:rPr>
        <w:t>С. Дифференциальная защита преобразовательной установки на герконах</w:t>
      </w:r>
      <w:r w:rsidR="00AF53A9">
        <w:rPr>
          <w:lang w:val="ru-RU"/>
        </w:rPr>
        <w:t xml:space="preserve"> //</w:t>
      </w:r>
      <w:r w:rsidR="0030301A" w:rsidRPr="0030301A">
        <w:rPr>
          <w:lang w:val="ru-RU"/>
        </w:rPr>
        <w:t xml:space="preserve"> </w:t>
      </w:r>
      <w:r w:rsidR="00AF53A9">
        <w:rPr>
          <w:lang w:val="ru-RU"/>
        </w:rPr>
        <w:t>Матер. 2-й</w:t>
      </w:r>
      <w:r w:rsidR="0030301A" w:rsidRPr="0030301A">
        <w:rPr>
          <w:lang w:val="ru-RU"/>
        </w:rPr>
        <w:t xml:space="preserve"> </w:t>
      </w:r>
      <w:proofErr w:type="spellStart"/>
      <w:r w:rsidR="0030301A" w:rsidRPr="0030301A">
        <w:rPr>
          <w:lang w:val="ru-RU"/>
        </w:rPr>
        <w:t>междунар</w:t>
      </w:r>
      <w:proofErr w:type="spellEnd"/>
      <w:r w:rsidR="00AF53A9">
        <w:rPr>
          <w:lang w:val="ru-RU"/>
        </w:rPr>
        <w:t>.</w:t>
      </w:r>
      <w:r w:rsidR="0030301A" w:rsidRPr="0030301A">
        <w:rPr>
          <w:lang w:val="ru-RU"/>
        </w:rPr>
        <w:t xml:space="preserve"> науч</w:t>
      </w:r>
      <w:r w:rsidR="00AF53A9">
        <w:rPr>
          <w:lang w:val="ru-RU"/>
        </w:rPr>
        <w:t>.</w:t>
      </w:r>
      <w:r w:rsidR="0030301A" w:rsidRPr="0030301A">
        <w:rPr>
          <w:lang w:val="ru-RU"/>
        </w:rPr>
        <w:t xml:space="preserve"> </w:t>
      </w:r>
      <w:proofErr w:type="spellStart"/>
      <w:r w:rsidR="0030301A" w:rsidRPr="0030301A">
        <w:rPr>
          <w:lang w:val="ru-RU"/>
        </w:rPr>
        <w:t>конф</w:t>
      </w:r>
      <w:proofErr w:type="spellEnd"/>
      <w:r w:rsidR="00AF53A9">
        <w:rPr>
          <w:lang w:val="ru-RU"/>
        </w:rPr>
        <w:t>.</w:t>
      </w:r>
      <w:r w:rsidR="0030301A" w:rsidRPr="0030301A">
        <w:rPr>
          <w:lang w:val="ru-RU"/>
        </w:rPr>
        <w:t xml:space="preserve"> «Технические науки: проблемы и перспективы</w:t>
      </w:r>
      <w:r w:rsidR="005569BA">
        <w:rPr>
          <w:lang w:val="ru-RU"/>
        </w:rPr>
        <w:t>»</w:t>
      </w:r>
      <w:r w:rsidR="00AF53A9">
        <w:rPr>
          <w:lang w:val="ru-RU"/>
        </w:rPr>
        <w:t xml:space="preserve">. – </w:t>
      </w:r>
      <w:proofErr w:type="gramStart"/>
      <w:r w:rsidR="005569BA">
        <w:rPr>
          <w:lang w:val="ru-RU"/>
        </w:rPr>
        <w:t>СПб</w:t>
      </w:r>
      <w:r w:rsidR="00AF53A9">
        <w:rPr>
          <w:lang w:val="ru-RU"/>
        </w:rPr>
        <w:t>.</w:t>
      </w:r>
      <w:r w:rsidR="005569BA">
        <w:rPr>
          <w:lang w:val="ru-RU"/>
        </w:rPr>
        <w:t>,</w:t>
      </w:r>
      <w:proofErr w:type="gramEnd"/>
      <w:r w:rsidR="005569BA">
        <w:rPr>
          <w:lang w:val="ru-RU"/>
        </w:rPr>
        <w:t xml:space="preserve"> 2014</w:t>
      </w:r>
      <w:r w:rsidR="0030301A" w:rsidRPr="0030301A">
        <w:rPr>
          <w:lang w:val="ru-RU"/>
        </w:rPr>
        <w:t xml:space="preserve">. </w:t>
      </w:r>
      <w:r w:rsidR="00AF53A9">
        <w:rPr>
          <w:lang w:val="ru-RU"/>
        </w:rPr>
        <w:t xml:space="preserve">– </w:t>
      </w:r>
      <w:r w:rsidR="0030301A" w:rsidRPr="0030301A">
        <w:rPr>
          <w:lang w:val="ru-RU"/>
        </w:rPr>
        <w:t>С. 47</w:t>
      </w:r>
      <w:r w:rsidR="00AF53A9">
        <w:rPr>
          <w:lang w:val="ru-RU"/>
        </w:rPr>
        <w:t>-</w:t>
      </w:r>
      <w:r w:rsidR="0030301A" w:rsidRPr="0030301A">
        <w:rPr>
          <w:lang w:val="ru-RU"/>
        </w:rPr>
        <w:t>49.</w:t>
      </w:r>
    </w:p>
    <w:p w14:paraId="1D6FCE30" w14:textId="33D7CA71" w:rsidR="00434E6A" w:rsidRPr="00434E6A" w:rsidRDefault="00D855CA" w:rsidP="00151EB4">
      <w:pPr>
        <w:pStyle w:val="af4"/>
        <w:spacing w:after="0" w:line="240" w:lineRule="auto"/>
        <w:ind w:left="0" w:firstLine="709"/>
        <w:jc w:val="both"/>
        <w:rPr>
          <w:lang w:val="ru-RU"/>
        </w:rPr>
      </w:pPr>
      <w:r>
        <w:rPr>
          <w:lang w:val="ru-RU"/>
        </w:rPr>
        <w:t xml:space="preserve">20 </w:t>
      </w:r>
      <w:r w:rsidR="00434E6A">
        <w:rPr>
          <w:lang w:val="ru-RU"/>
        </w:rPr>
        <w:t>Пат. 2677857 РФ. МПК H02H 7/10</w:t>
      </w:r>
      <w:r w:rsidR="00434E6A" w:rsidRPr="00434E6A">
        <w:rPr>
          <w:lang w:val="ru-RU"/>
        </w:rPr>
        <w:t>. Устройство защиты преобразовательной установки с трансформатором с 2N вторичны</w:t>
      </w:r>
      <w:r w:rsidR="00434E6A">
        <w:rPr>
          <w:lang w:val="ru-RU"/>
        </w:rPr>
        <w:t xml:space="preserve">ми обмотками и 2N выпрямителями </w:t>
      </w:r>
      <w:r w:rsidR="00434E6A" w:rsidRPr="00434E6A">
        <w:rPr>
          <w:lang w:val="ru-RU"/>
        </w:rPr>
        <w:t xml:space="preserve">/ </w:t>
      </w:r>
      <w:r w:rsidR="00434E6A">
        <w:rPr>
          <w:lang w:val="ru-RU"/>
        </w:rPr>
        <w:t>Никитин</w:t>
      </w:r>
      <w:r w:rsidR="00AF53A9" w:rsidRPr="00AF53A9">
        <w:rPr>
          <w:lang w:val="ru-RU"/>
        </w:rPr>
        <w:t xml:space="preserve"> </w:t>
      </w:r>
      <w:r w:rsidR="00AF53A9" w:rsidRPr="00434E6A">
        <w:rPr>
          <w:lang w:val="ru-RU"/>
        </w:rPr>
        <w:t>К.И</w:t>
      </w:r>
      <w:r w:rsidR="00AF53A9">
        <w:rPr>
          <w:lang w:val="ru-RU"/>
        </w:rPr>
        <w:t>.</w:t>
      </w:r>
      <w:r w:rsidR="00434E6A">
        <w:rPr>
          <w:lang w:val="ru-RU"/>
        </w:rPr>
        <w:t xml:space="preserve">, </w:t>
      </w:r>
      <w:proofErr w:type="spellStart"/>
      <w:r w:rsidR="00434E6A">
        <w:rPr>
          <w:lang w:val="ru-RU"/>
        </w:rPr>
        <w:t>Клецель</w:t>
      </w:r>
      <w:proofErr w:type="spellEnd"/>
      <w:r w:rsidR="00AF53A9" w:rsidRPr="00AF53A9">
        <w:rPr>
          <w:lang w:val="ru-RU"/>
        </w:rPr>
        <w:t xml:space="preserve"> </w:t>
      </w:r>
      <w:r w:rsidR="00AF53A9">
        <w:rPr>
          <w:lang w:val="ru-RU"/>
        </w:rPr>
        <w:t>М.Я.</w:t>
      </w:r>
      <w:r w:rsidR="00434E6A">
        <w:rPr>
          <w:lang w:val="ru-RU"/>
        </w:rPr>
        <w:t xml:space="preserve">, </w:t>
      </w:r>
      <w:proofErr w:type="spellStart"/>
      <w:r w:rsidR="00434E6A" w:rsidRPr="00434E6A">
        <w:rPr>
          <w:lang w:val="ru-RU"/>
        </w:rPr>
        <w:t>Барук</w:t>
      </w:r>
      <w:r w:rsidR="005569BA">
        <w:rPr>
          <w:lang w:val="ru-RU"/>
        </w:rPr>
        <w:t>ин</w:t>
      </w:r>
      <w:proofErr w:type="spellEnd"/>
      <w:r w:rsidR="00AF53A9" w:rsidRPr="00AF53A9">
        <w:rPr>
          <w:lang w:val="ru-RU"/>
        </w:rPr>
        <w:t xml:space="preserve"> </w:t>
      </w:r>
      <w:r w:rsidR="00AF53A9">
        <w:rPr>
          <w:lang w:val="ru-RU"/>
        </w:rPr>
        <w:t>А.С.</w:t>
      </w:r>
      <w:r w:rsidR="00434E6A">
        <w:rPr>
          <w:lang w:val="ru-RU"/>
        </w:rPr>
        <w:t xml:space="preserve">; </w:t>
      </w:r>
      <w:proofErr w:type="spellStart"/>
      <w:r w:rsidR="00434E6A">
        <w:rPr>
          <w:lang w:val="ru-RU"/>
        </w:rPr>
        <w:t>опубл</w:t>
      </w:r>
      <w:proofErr w:type="spellEnd"/>
      <w:r w:rsidR="00434E6A">
        <w:rPr>
          <w:lang w:val="ru-RU"/>
        </w:rPr>
        <w:t xml:space="preserve">. 22.01.19, </w:t>
      </w:r>
      <w:proofErr w:type="spellStart"/>
      <w:r w:rsidR="00434E6A">
        <w:rPr>
          <w:lang w:val="ru-RU"/>
        </w:rPr>
        <w:t>Бюл</w:t>
      </w:r>
      <w:proofErr w:type="spellEnd"/>
      <w:r w:rsidR="00434E6A">
        <w:rPr>
          <w:lang w:val="ru-RU"/>
        </w:rPr>
        <w:t>. №3. – 8</w:t>
      </w:r>
      <w:r w:rsidR="00434E6A" w:rsidRPr="00434E6A">
        <w:rPr>
          <w:lang w:val="ru-RU"/>
        </w:rPr>
        <w:t xml:space="preserve"> с.</w:t>
      </w:r>
    </w:p>
    <w:p w14:paraId="72150F6F" w14:textId="7B33B852" w:rsidR="00434E6A" w:rsidRPr="00434E6A" w:rsidRDefault="00D855CA" w:rsidP="00151EB4">
      <w:pPr>
        <w:pStyle w:val="af4"/>
        <w:spacing w:after="0" w:line="240" w:lineRule="auto"/>
        <w:ind w:left="0" w:firstLine="709"/>
        <w:jc w:val="both"/>
        <w:rPr>
          <w:lang w:val="ru-RU"/>
        </w:rPr>
      </w:pPr>
      <w:r>
        <w:rPr>
          <w:lang w:val="ru-RU"/>
        </w:rPr>
        <w:t xml:space="preserve">21 </w:t>
      </w:r>
      <w:r w:rsidR="00434E6A" w:rsidRPr="00434E6A">
        <w:rPr>
          <w:lang w:val="ru-RU"/>
        </w:rPr>
        <w:t>Пат.</w:t>
      </w:r>
      <w:r w:rsidR="005569BA">
        <w:rPr>
          <w:lang w:val="ru-RU"/>
        </w:rPr>
        <w:t xml:space="preserve"> 2785823</w:t>
      </w:r>
      <w:r w:rsidR="00434E6A">
        <w:rPr>
          <w:lang w:val="ru-RU"/>
        </w:rPr>
        <w:t xml:space="preserve"> РФ. </w:t>
      </w:r>
      <w:r w:rsidR="005569BA">
        <w:rPr>
          <w:lang w:val="ru-RU"/>
        </w:rPr>
        <w:t>МПК H02H 7/045</w:t>
      </w:r>
      <w:r w:rsidR="00434E6A">
        <w:rPr>
          <w:lang w:val="ru-RU"/>
        </w:rPr>
        <w:t xml:space="preserve">. </w:t>
      </w:r>
      <w:r w:rsidR="005569BA" w:rsidRPr="005569BA">
        <w:rPr>
          <w:lang w:val="ru-RU"/>
        </w:rPr>
        <w:t>Устройство для дифференциальной защиты трансформатора преобразовательной установки</w:t>
      </w:r>
      <w:r w:rsidR="005569BA">
        <w:rPr>
          <w:lang w:val="ru-RU"/>
        </w:rPr>
        <w:t xml:space="preserve"> / Горюнов</w:t>
      </w:r>
      <w:r w:rsidR="00AF53A9" w:rsidRPr="00AF53A9">
        <w:rPr>
          <w:lang w:val="ru-RU"/>
        </w:rPr>
        <w:t xml:space="preserve"> </w:t>
      </w:r>
      <w:r w:rsidR="00AF53A9">
        <w:rPr>
          <w:lang w:val="ru-RU"/>
        </w:rPr>
        <w:t>В.Н.</w:t>
      </w:r>
      <w:r w:rsidR="00434E6A">
        <w:rPr>
          <w:lang w:val="ru-RU"/>
        </w:rPr>
        <w:t xml:space="preserve">, </w:t>
      </w:r>
      <w:proofErr w:type="spellStart"/>
      <w:r w:rsidR="00434E6A">
        <w:rPr>
          <w:lang w:val="ru-RU"/>
        </w:rPr>
        <w:t>Клецель</w:t>
      </w:r>
      <w:proofErr w:type="spellEnd"/>
      <w:r w:rsidR="00AF53A9" w:rsidRPr="00AF53A9">
        <w:rPr>
          <w:lang w:val="ru-RU"/>
        </w:rPr>
        <w:t xml:space="preserve"> </w:t>
      </w:r>
      <w:r w:rsidR="00AF53A9">
        <w:rPr>
          <w:lang w:val="ru-RU"/>
        </w:rPr>
        <w:t>М.Я.</w:t>
      </w:r>
      <w:r w:rsidR="00434E6A">
        <w:rPr>
          <w:lang w:val="ru-RU"/>
        </w:rPr>
        <w:t xml:space="preserve">, </w:t>
      </w:r>
      <w:r w:rsidR="005569BA">
        <w:rPr>
          <w:lang w:val="ru-RU"/>
        </w:rPr>
        <w:t>Леньков</w:t>
      </w:r>
      <w:r w:rsidR="00AF53A9" w:rsidRPr="00AF53A9">
        <w:rPr>
          <w:lang w:val="ru-RU"/>
        </w:rPr>
        <w:t xml:space="preserve"> </w:t>
      </w:r>
      <w:r w:rsidR="00AF53A9">
        <w:rPr>
          <w:lang w:val="ru-RU"/>
        </w:rPr>
        <w:t>Ю.А. и др.</w:t>
      </w:r>
      <w:r w:rsidR="005569BA">
        <w:rPr>
          <w:lang w:val="ru-RU"/>
        </w:rPr>
        <w:t xml:space="preserve">; </w:t>
      </w:r>
      <w:proofErr w:type="spellStart"/>
      <w:r w:rsidR="005569BA">
        <w:rPr>
          <w:lang w:val="ru-RU"/>
        </w:rPr>
        <w:t>опубл</w:t>
      </w:r>
      <w:proofErr w:type="spellEnd"/>
      <w:r w:rsidR="005569BA">
        <w:rPr>
          <w:lang w:val="ru-RU"/>
        </w:rPr>
        <w:t>. 14.12.22</w:t>
      </w:r>
      <w:r w:rsidR="00434E6A" w:rsidRPr="00434E6A">
        <w:rPr>
          <w:lang w:val="ru-RU"/>
        </w:rPr>
        <w:t xml:space="preserve">, </w:t>
      </w:r>
      <w:proofErr w:type="spellStart"/>
      <w:r w:rsidR="00434E6A" w:rsidRPr="00434E6A">
        <w:rPr>
          <w:lang w:val="ru-RU"/>
        </w:rPr>
        <w:t>Бюл</w:t>
      </w:r>
      <w:proofErr w:type="spellEnd"/>
      <w:r w:rsidR="00434E6A" w:rsidRPr="00434E6A">
        <w:rPr>
          <w:lang w:val="ru-RU"/>
        </w:rPr>
        <w:t>. №3</w:t>
      </w:r>
      <w:r w:rsidR="005569BA">
        <w:rPr>
          <w:lang w:val="ru-RU"/>
        </w:rPr>
        <w:t xml:space="preserve">5. – 11 </w:t>
      </w:r>
      <w:r w:rsidR="00434E6A" w:rsidRPr="00434E6A">
        <w:rPr>
          <w:lang w:val="ru-RU"/>
        </w:rPr>
        <w:t>с.</w:t>
      </w:r>
    </w:p>
    <w:p w14:paraId="6AF5F52F" w14:textId="4270C60C" w:rsidR="00470703" w:rsidRDefault="00470703" w:rsidP="00151EB4">
      <w:pPr>
        <w:pStyle w:val="af4"/>
        <w:tabs>
          <w:tab w:val="left" w:pos="993"/>
        </w:tabs>
        <w:spacing w:after="0" w:line="240" w:lineRule="auto"/>
        <w:ind w:left="0" w:firstLine="709"/>
        <w:jc w:val="both"/>
        <w:rPr>
          <w:lang w:val="ru-RU"/>
        </w:rPr>
      </w:pPr>
      <w:r>
        <w:rPr>
          <w:lang w:val="ru-RU"/>
        </w:rPr>
        <w:t xml:space="preserve">22 </w:t>
      </w:r>
      <w:r w:rsidRPr="00AE6783">
        <w:rPr>
          <w:lang w:val="ru-RU"/>
        </w:rPr>
        <w:t xml:space="preserve">Дроздов А.Д. Электрические цепи с </w:t>
      </w:r>
      <w:proofErr w:type="spellStart"/>
      <w:r w:rsidRPr="00AE6783">
        <w:rPr>
          <w:lang w:val="ru-RU"/>
        </w:rPr>
        <w:t>ферромагнитными</w:t>
      </w:r>
      <w:proofErr w:type="spellEnd"/>
      <w:r w:rsidRPr="00AE6783">
        <w:rPr>
          <w:lang w:val="ru-RU"/>
        </w:rPr>
        <w:t xml:space="preserve"> сердечниками в релейной защите. – М.: Энергия, 1965. – 240 с.</w:t>
      </w:r>
    </w:p>
    <w:p w14:paraId="4F2EC0DC" w14:textId="0246765A" w:rsidR="0030301A" w:rsidRDefault="00470703" w:rsidP="00151EB4">
      <w:pPr>
        <w:pStyle w:val="af4"/>
        <w:tabs>
          <w:tab w:val="left" w:pos="993"/>
        </w:tabs>
        <w:spacing w:after="0" w:line="240" w:lineRule="auto"/>
        <w:ind w:left="0" w:firstLine="709"/>
        <w:jc w:val="both"/>
        <w:rPr>
          <w:lang w:val="ru-RU"/>
        </w:rPr>
      </w:pPr>
      <w:r>
        <w:rPr>
          <w:lang w:val="ru-RU"/>
        </w:rPr>
        <w:t xml:space="preserve">23 </w:t>
      </w:r>
      <w:proofErr w:type="spellStart"/>
      <w:r w:rsidR="00246A42" w:rsidRPr="00246A42">
        <w:rPr>
          <w:lang w:val="ru-RU"/>
        </w:rPr>
        <w:t>Клецель</w:t>
      </w:r>
      <w:proofErr w:type="spellEnd"/>
      <w:r w:rsidR="00AF53A9" w:rsidRPr="00AF53A9">
        <w:rPr>
          <w:lang w:val="ru-RU"/>
        </w:rPr>
        <w:t xml:space="preserve"> </w:t>
      </w:r>
      <w:r w:rsidR="00AF53A9" w:rsidRPr="00246A42">
        <w:rPr>
          <w:lang w:val="ru-RU"/>
        </w:rPr>
        <w:t>М.Я.</w:t>
      </w:r>
      <w:r w:rsidR="00246A42" w:rsidRPr="00246A42">
        <w:rPr>
          <w:lang w:val="ru-RU"/>
        </w:rPr>
        <w:t>, Мусин</w:t>
      </w:r>
      <w:r w:rsidR="00AF53A9" w:rsidRPr="00AF53A9">
        <w:rPr>
          <w:lang w:val="ru-RU"/>
        </w:rPr>
        <w:t xml:space="preserve"> </w:t>
      </w:r>
      <w:r w:rsidR="00AF53A9" w:rsidRPr="00246A42">
        <w:rPr>
          <w:lang w:val="ru-RU"/>
        </w:rPr>
        <w:t>В.В.</w:t>
      </w:r>
      <w:r w:rsidR="00246A42" w:rsidRPr="00246A42">
        <w:rPr>
          <w:lang w:val="ru-RU"/>
        </w:rPr>
        <w:t>, Симонов</w:t>
      </w:r>
      <w:r w:rsidR="00AF53A9" w:rsidRPr="00AF53A9">
        <w:rPr>
          <w:lang w:val="ru-RU"/>
        </w:rPr>
        <w:t xml:space="preserve"> </w:t>
      </w:r>
      <w:r w:rsidR="00AF53A9" w:rsidRPr="00246A42">
        <w:rPr>
          <w:lang w:val="ru-RU"/>
        </w:rPr>
        <w:t>С.Н.</w:t>
      </w:r>
      <w:r w:rsidR="00AF53A9">
        <w:rPr>
          <w:lang w:val="ru-RU"/>
        </w:rPr>
        <w:t xml:space="preserve"> и др.</w:t>
      </w:r>
      <w:r w:rsidR="00246A42" w:rsidRPr="00246A42">
        <w:rPr>
          <w:lang w:val="ru-RU"/>
        </w:rPr>
        <w:t xml:space="preserve"> Защита электродвигателей с </w:t>
      </w:r>
      <w:proofErr w:type="spellStart"/>
      <w:r w:rsidR="00246A42" w:rsidRPr="00246A42">
        <w:rPr>
          <w:lang w:val="ru-RU"/>
        </w:rPr>
        <w:t>фазочувствительной</w:t>
      </w:r>
      <w:proofErr w:type="spellEnd"/>
      <w:r w:rsidR="00246A42" w:rsidRPr="00246A42">
        <w:rPr>
          <w:lang w:val="ru-RU"/>
        </w:rPr>
        <w:t xml:space="preserve"> мажоритарной схемой и функциональным диагностированием // Электричество. – 1990. </w:t>
      </w:r>
      <w:r w:rsidR="00AF53A9">
        <w:rPr>
          <w:lang w:val="ru-RU"/>
        </w:rPr>
        <w:t>–</w:t>
      </w:r>
      <w:r w:rsidR="00246A42" w:rsidRPr="00246A42">
        <w:rPr>
          <w:lang w:val="ru-RU"/>
        </w:rPr>
        <w:t xml:space="preserve"> №10. – С. 27-32.</w:t>
      </w:r>
    </w:p>
    <w:p w14:paraId="6D434DC5" w14:textId="09868E62" w:rsidR="00246A42" w:rsidRDefault="000575E0" w:rsidP="00151EB4">
      <w:pPr>
        <w:pStyle w:val="af4"/>
        <w:tabs>
          <w:tab w:val="left" w:pos="993"/>
        </w:tabs>
        <w:spacing w:after="0" w:line="240" w:lineRule="auto"/>
        <w:ind w:left="0" w:firstLine="709"/>
        <w:jc w:val="both"/>
        <w:rPr>
          <w:lang w:val="ru-RU"/>
        </w:rPr>
      </w:pPr>
      <w:r>
        <w:rPr>
          <w:lang w:val="ru-RU"/>
        </w:rPr>
        <w:t xml:space="preserve">24 </w:t>
      </w:r>
      <w:proofErr w:type="spellStart"/>
      <w:r w:rsidR="00246A42" w:rsidRPr="00246A42">
        <w:rPr>
          <w:lang w:val="ru-RU"/>
        </w:rPr>
        <w:t>Клецель</w:t>
      </w:r>
      <w:proofErr w:type="spellEnd"/>
      <w:r w:rsidR="00246A42" w:rsidRPr="00246A42">
        <w:rPr>
          <w:lang w:val="ru-RU"/>
        </w:rPr>
        <w:t xml:space="preserve"> М.Я., </w:t>
      </w:r>
      <w:proofErr w:type="spellStart"/>
      <w:r w:rsidR="00246A42" w:rsidRPr="00246A42">
        <w:rPr>
          <w:lang w:val="ru-RU"/>
        </w:rPr>
        <w:t>Калтаев</w:t>
      </w:r>
      <w:proofErr w:type="spellEnd"/>
      <w:r w:rsidR="00246A42" w:rsidRPr="00246A42">
        <w:rPr>
          <w:lang w:val="ru-RU"/>
        </w:rPr>
        <w:t xml:space="preserve"> А.Г. Дифференциально-фазные защиты электродвигателей: монография. – Павлодар, 2019. – 238</w:t>
      </w:r>
      <w:r w:rsidR="008D5EB7">
        <w:rPr>
          <w:lang w:val="ru-RU"/>
        </w:rPr>
        <w:t xml:space="preserve"> </w:t>
      </w:r>
      <w:r w:rsidR="00246A42" w:rsidRPr="00246A42">
        <w:rPr>
          <w:lang w:val="ru-RU"/>
        </w:rPr>
        <w:t>с.</w:t>
      </w:r>
    </w:p>
    <w:p w14:paraId="5A75368A" w14:textId="77777777" w:rsidR="003600E0" w:rsidRDefault="000575E0" w:rsidP="00151EB4">
      <w:pPr>
        <w:pStyle w:val="af4"/>
        <w:tabs>
          <w:tab w:val="left" w:pos="993"/>
        </w:tabs>
        <w:spacing w:after="0" w:line="240" w:lineRule="auto"/>
        <w:ind w:left="0" w:firstLine="709"/>
        <w:jc w:val="both"/>
        <w:rPr>
          <w:lang w:val="ru-RU"/>
        </w:rPr>
      </w:pPr>
      <w:r>
        <w:rPr>
          <w:lang w:val="ru-RU"/>
        </w:rPr>
        <w:t xml:space="preserve">25 </w:t>
      </w:r>
      <w:proofErr w:type="spellStart"/>
      <w:r w:rsidR="00A751FE" w:rsidRPr="00A751FE">
        <w:rPr>
          <w:lang w:val="ru-RU"/>
        </w:rPr>
        <w:t>Барукин</w:t>
      </w:r>
      <w:proofErr w:type="spellEnd"/>
      <w:r w:rsidR="00A751FE" w:rsidRPr="00A751FE">
        <w:rPr>
          <w:lang w:val="ru-RU"/>
        </w:rPr>
        <w:t xml:space="preserve"> А.С. Совершенствование дифференциальных защит преобразовательных установок на герконах и </w:t>
      </w:r>
      <w:proofErr w:type="spellStart"/>
      <w:r w:rsidR="00A751FE" w:rsidRPr="00A751FE">
        <w:rPr>
          <w:lang w:val="ru-RU"/>
        </w:rPr>
        <w:t>магниторезисторе</w:t>
      </w:r>
      <w:proofErr w:type="spellEnd"/>
      <w:r w:rsidR="00A751FE" w:rsidRPr="00A751FE">
        <w:rPr>
          <w:lang w:val="ru-RU"/>
        </w:rPr>
        <w:t>: монография. – Павлодар, 2024. – 107</w:t>
      </w:r>
      <w:r w:rsidR="00AF53A9">
        <w:rPr>
          <w:lang w:val="ru-RU"/>
        </w:rPr>
        <w:t xml:space="preserve"> </w:t>
      </w:r>
      <w:r w:rsidR="00A751FE" w:rsidRPr="00A751FE">
        <w:rPr>
          <w:lang w:val="ru-RU"/>
        </w:rPr>
        <w:t>с.</w:t>
      </w:r>
      <w:r w:rsidR="008D5EB7">
        <w:rPr>
          <w:lang w:val="ru-RU"/>
        </w:rPr>
        <w:t xml:space="preserve"> </w:t>
      </w:r>
    </w:p>
    <w:p w14:paraId="187BE2A6" w14:textId="5DBA2572" w:rsidR="00A751FE" w:rsidRPr="00AB674F" w:rsidRDefault="008D5EB7" w:rsidP="00151EB4">
      <w:pPr>
        <w:pStyle w:val="af4"/>
        <w:tabs>
          <w:tab w:val="left" w:pos="993"/>
        </w:tabs>
        <w:spacing w:after="0" w:line="240" w:lineRule="auto"/>
        <w:ind w:left="0" w:firstLine="709"/>
        <w:jc w:val="both"/>
      </w:pPr>
      <w:r>
        <w:rPr>
          <w:lang w:val="ru-RU"/>
        </w:rPr>
        <w:t xml:space="preserve">26. </w:t>
      </w:r>
      <w:proofErr w:type="spellStart"/>
      <w:r w:rsidRPr="00A751FE">
        <w:rPr>
          <w:lang w:val="ru-RU"/>
        </w:rPr>
        <w:t>Барукин</w:t>
      </w:r>
      <w:proofErr w:type="spellEnd"/>
      <w:r w:rsidRPr="00A751FE">
        <w:rPr>
          <w:lang w:val="ru-RU"/>
        </w:rPr>
        <w:t xml:space="preserve"> А.С.</w:t>
      </w:r>
      <w:r>
        <w:rPr>
          <w:lang w:val="ru-RU"/>
        </w:rPr>
        <w:t xml:space="preserve"> </w:t>
      </w:r>
      <w:r w:rsidRPr="008D5EB7">
        <w:rPr>
          <w:lang w:val="ru-RU"/>
        </w:rPr>
        <w:t xml:space="preserve">Повышение чувствительности и надежности дифференциальных защит преобразовательных установок на герконах и </w:t>
      </w:r>
      <w:proofErr w:type="spellStart"/>
      <w:r w:rsidRPr="008D5EB7">
        <w:rPr>
          <w:lang w:val="ru-RU"/>
        </w:rPr>
        <w:t>магниторезисторе</w:t>
      </w:r>
      <w:proofErr w:type="spellEnd"/>
      <w:r>
        <w:rPr>
          <w:lang w:val="ru-RU"/>
        </w:rPr>
        <w:t xml:space="preserve">: </w:t>
      </w:r>
      <w:proofErr w:type="spellStart"/>
      <w:r>
        <w:rPr>
          <w:lang w:val="ru-RU"/>
        </w:rPr>
        <w:t>дис</w:t>
      </w:r>
      <w:proofErr w:type="spellEnd"/>
      <w:r>
        <w:rPr>
          <w:lang w:val="ru-RU"/>
        </w:rPr>
        <w:t>. …</w:t>
      </w:r>
      <w:r w:rsidRPr="00AE6783">
        <w:rPr>
          <w:lang w:val="ru-RU"/>
        </w:rPr>
        <w:t xml:space="preserve"> </w:t>
      </w:r>
      <w:r>
        <w:rPr>
          <w:lang w:val="ru-RU"/>
        </w:rPr>
        <w:t xml:space="preserve">док. </w:t>
      </w:r>
      <w:r w:rsidRPr="00C6782A">
        <w:t>PhD</w:t>
      </w:r>
      <w:r w:rsidRPr="00AB674F">
        <w:t xml:space="preserve">: 6D071800. – </w:t>
      </w:r>
      <w:r w:rsidRPr="00AE6783">
        <w:rPr>
          <w:lang w:val="ru-RU"/>
        </w:rPr>
        <w:t>Павлодар</w:t>
      </w:r>
      <w:r w:rsidRPr="00AB674F">
        <w:t xml:space="preserve">, 2018. – 94 </w:t>
      </w:r>
      <w:r>
        <w:rPr>
          <w:lang w:val="ru-RU"/>
        </w:rPr>
        <w:t>с</w:t>
      </w:r>
      <w:r w:rsidRPr="00AB674F">
        <w:t>.</w:t>
      </w:r>
    </w:p>
    <w:p w14:paraId="531D67DE" w14:textId="799F500A" w:rsidR="008318C0" w:rsidRDefault="000575E0" w:rsidP="00151EB4">
      <w:pPr>
        <w:pStyle w:val="af4"/>
        <w:tabs>
          <w:tab w:val="left" w:pos="993"/>
        </w:tabs>
        <w:spacing w:after="0" w:line="240" w:lineRule="auto"/>
        <w:ind w:left="0" w:firstLine="709"/>
        <w:jc w:val="both"/>
      </w:pPr>
      <w:r w:rsidRPr="00AB674F">
        <w:t>2</w:t>
      </w:r>
      <w:r w:rsidR="00902C80" w:rsidRPr="00AB674F">
        <w:t>7</w:t>
      </w:r>
      <w:r w:rsidRPr="00AB674F">
        <w:t xml:space="preserve"> </w:t>
      </w:r>
      <w:r w:rsidR="008318C0" w:rsidRPr="008318C0">
        <w:t>Xiang</w:t>
      </w:r>
      <w:r w:rsidR="008318C0" w:rsidRPr="00AB674F">
        <w:t xml:space="preserve"> </w:t>
      </w:r>
      <w:r w:rsidR="008318C0" w:rsidRPr="008318C0">
        <w:t>S</w:t>
      </w:r>
      <w:r w:rsidR="008318C0" w:rsidRPr="00AB674F">
        <w:t xml:space="preserve">. </w:t>
      </w:r>
      <w:r w:rsidR="008318C0" w:rsidRPr="008318C0">
        <w:t>et</w:t>
      </w:r>
      <w:r w:rsidR="008318C0" w:rsidRPr="00AB674F">
        <w:t xml:space="preserve"> </w:t>
      </w:r>
      <w:r w:rsidR="008318C0" w:rsidRPr="008318C0">
        <w:t>al</w:t>
      </w:r>
      <w:r w:rsidR="008318C0" w:rsidRPr="00AB674F">
        <w:t xml:space="preserve">. </w:t>
      </w:r>
      <w:r w:rsidR="008318C0" w:rsidRPr="008318C0">
        <w:t>A reliability evaluation method for electromagnetic relays based on a novel degradation –</w:t>
      </w:r>
      <w:r w:rsidR="00AF53A9">
        <w:t xml:space="preserve"> </w:t>
      </w:r>
      <w:r w:rsidR="008318C0" w:rsidRPr="008318C0">
        <w:t>threshold-shock model with two-sided failure thresholds //</w:t>
      </w:r>
      <w:r w:rsidR="00AF53A9" w:rsidRPr="00AF53A9">
        <w:t xml:space="preserve"> </w:t>
      </w:r>
      <w:r w:rsidR="008318C0" w:rsidRPr="008318C0">
        <w:t xml:space="preserve">Reliability Engineering &amp; System safety. – 2023. – </w:t>
      </w:r>
      <w:r w:rsidR="00AF53A9">
        <w:t>Vol.</w:t>
      </w:r>
      <w:r w:rsidR="008318C0" w:rsidRPr="008318C0">
        <w:t xml:space="preserve"> 240. – </w:t>
      </w:r>
      <w:r w:rsidR="00AF53A9">
        <w:t>P. </w:t>
      </w:r>
      <w:r w:rsidR="008318C0" w:rsidRPr="008318C0">
        <w:t>109549.</w:t>
      </w:r>
    </w:p>
    <w:p w14:paraId="531BC0FA" w14:textId="5AA6CC8E" w:rsidR="008318C0" w:rsidRDefault="000575E0" w:rsidP="00151EB4">
      <w:pPr>
        <w:pStyle w:val="af4"/>
        <w:tabs>
          <w:tab w:val="left" w:pos="993"/>
        </w:tabs>
        <w:spacing w:after="0" w:line="240" w:lineRule="auto"/>
        <w:ind w:left="0" w:firstLine="709"/>
        <w:jc w:val="both"/>
      </w:pPr>
      <w:r w:rsidRPr="000575E0">
        <w:t>2</w:t>
      </w:r>
      <w:r w:rsidR="00902C80" w:rsidRPr="00902C80">
        <w:t>8</w:t>
      </w:r>
      <w:r w:rsidRPr="000575E0">
        <w:t xml:space="preserve"> </w:t>
      </w:r>
      <w:proofErr w:type="spellStart"/>
      <w:r w:rsidR="008318C0" w:rsidRPr="008318C0">
        <w:t>Purwar</w:t>
      </w:r>
      <w:proofErr w:type="spellEnd"/>
      <w:r w:rsidR="008318C0" w:rsidRPr="008318C0">
        <w:t xml:space="preserve"> E., </w:t>
      </w:r>
      <w:proofErr w:type="spellStart"/>
      <w:r w:rsidR="008318C0" w:rsidRPr="008318C0">
        <w:t>Vishwakarma</w:t>
      </w:r>
      <w:proofErr w:type="spellEnd"/>
      <w:r w:rsidR="008318C0" w:rsidRPr="008318C0">
        <w:t xml:space="preserve"> D.N., Singh S.P. A novel constraints reduction-based optimal relay </w:t>
      </w:r>
      <w:proofErr w:type="spellStart"/>
      <w:r w:rsidR="008318C0" w:rsidRPr="008318C0">
        <w:t>coordinaton</w:t>
      </w:r>
      <w:proofErr w:type="spellEnd"/>
      <w:r w:rsidR="008318C0" w:rsidRPr="008318C0">
        <w:t xml:space="preserve"> method considering variable operational status of distribution system with DGs //</w:t>
      </w:r>
      <w:r w:rsidR="00AF53A9">
        <w:t xml:space="preserve"> </w:t>
      </w:r>
      <w:r w:rsidR="008318C0" w:rsidRPr="008318C0">
        <w:t xml:space="preserve">IEEE Transactions on Smart Grid. – 2017. – </w:t>
      </w:r>
      <w:r w:rsidR="00AF53A9">
        <w:t>Vol</w:t>
      </w:r>
      <w:r w:rsidR="008318C0" w:rsidRPr="008318C0">
        <w:t>. 10</w:t>
      </w:r>
      <w:r w:rsidR="00AF53A9">
        <w:t>,</w:t>
      </w:r>
      <w:r w:rsidR="008318C0" w:rsidRPr="008318C0">
        <w:t xml:space="preserve"> №1. – </w:t>
      </w:r>
      <w:r w:rsidR="00AF53A9">
        <w:t>P</w:t>
      </w:r>
      <w:r w:rsidR="008318C0" w:rsidRPr="008318C0">
        <w:t>. 889-898.</w:t>
      </w:r>
    </w:p>
    <w:p w14:paraId="0438E903" w14:textId="0E4B7023" w:rsidR="008318C0" w:rsidRDefault="000575E0" w:rsidP="00151EB4">
      <w:pPr>
        <w:pStyle w:val="af4"/>
        <w:tabs>
          <w:tab w:val="left" w:pos="993"/>
        </w:tabs>
        <w:spacing w:after="0" w:line="240" w:lineRule="auto"/>
        <w:ind w:left="0" w:firstLine="709"/>
        <w:jc w:val="both"/>
      </w:pPr>
      <w:r w:rsidRPr="000575E0">
        <w:t>2</w:t>
      </w:r>
      <w:r w:rsidR="00902C80" w:rsidRPr="00902C80">
        <w:t>9</w:t>
      </w:r>
      <w:r w:rsidRPr="000575E0">
        <w:t xml:space="preserve"> </w:t>
      </w:r>
      <w:r w:rsidR="008318C0" w:rsidRPr="008318C0">
        <w:t xml:space="preserve">Zhang N., </w:t>
      </w:r>
      <w:proofErr w:type="spellStart"/>
      <w:r w:rsidR="008318C0" w:rsidRPr="008318C0">
        <w:t>Kezunovic</w:t>
      </w:r>
      <w:proofErr w:type="spellEnd"/>
      <w:r w:rsidR="008318C0" w:rsidRPr="008318C0">
        <w:t xml:space="preserve"> M. A real time fault analysis tool for monitoring operation of transmission line protective relay //</w:t>
      </w:r>
      <w:r w:rsidR="00AF53A9">
        <w:t xml:space="preserve"> </w:t>
      </w:r>
      <w:r w:rsidR="008318C0" w:rsidRPr="008318C0">
        <w:t xml:space="preserve">Electric Power System Research. – 2007. – </w:t>
      </w:r>
      <w:r w:rsidR="00AF53A9">
        <w:t>Vol.</w:t>
      </w:r>
      <w:r w:rsidR="008318C0" w:rsidRPr="008318C0">
        <w:t xml:space="preserve"> 77</w:t>
      </w:r>
      <w:r w:rsidR="00AF53A9">
        <w:t>,</w:t>
      </w:r>
      <w:r w:rsidR="008318C0" w:rsidRPr="008318C0">
        <w:t xml:space="preserve"> №3-4. – </w:t>
      </w:r>
      <w:r w:rsidR="00AF53A9">
        <w:t>P</w:t>
      </w:r>
      <w:r w:rsidR="008318C0" w:rsidRPr="008318C0">
        <w:t>. 361-370.</w:t>
      </w:r>
    </w:p>
    <w:p w14:paraId="36D8150D" w14:textId="59F51BA8" w:rsidR="008318C0" w:rsidRDefault="00902C80" w:rsidP="00151EB4">
      <w:pPr>
        <w:pStyle w:val="af4"/>
        <w:tabs>
          <w:tab w:val="left" w:pos="993"/>
        </w:tabs>
        <w:spacing w:after="0" w:line="240" w:lineRule="auto"/>
        <w:ind w:left="0" w:firstLine="709"/>
        <w:jc w:val="both"/>
      </w:pPr>
      <w:r w:rsidRPr="00902C80">
        <w:t>30</w:t>
      </w:r>
      <w:r w:rsidR="000575E0" w:rsidRPr="000575E0">
        <w:t xml:space="preserve"> </w:t>
      </w:r>
      <w:proofErr w:type="spellStart"/>
      <w:r w:rsidR="008318C0" w:rsidRPr="008318C0">
        <w:t>Iskakov</w:t>
      </w:r>
      <w:proofErr w:type="spellEnd"/>
      <w:r w:rsidR="008318C0" w:rsidRPr="008318C0">
        <w:t xml:space="preserve"> U., </w:t>
      </w:r>
      <w:proofErr w:type="spellStart"/>
      <w:r w:rsidR="008318C0" w:rsidRPr="008318C0">
        <w:t>Breido</w:t>
      </w:r>
      <w:proofErr w:type="spellEnd"/>
      <w:r w:rsidR="008318C0" w:rsidRPr="008318C0">
        <w:t xml:space="preserve"> J., </w:t>
      </w:r>
      <w:proofErr w:type="spellStart"/>
      <w:r w:rsidR="008318C0" w:rsidRPr="008318C0">
        <w:t>Sundet</w:t>
      </w:r>
      <w:proofErr w:type="spellEnd"/>
      <w:r w:rsidR="008318C0" w:rsidRPr="008318C0">
        <w:t xml:space="preserve"> G. PLC-</w:t>
      </w:r>
      <w:r w:rsidR="00AF53A9" w:rsidRPr="008318C0">
        <w:t>based adaptive relay protection system implementation</w:t>
      </w:r>
      <w:r w:rsidR="008318C0" w:rsidRPr="008318C0">
        <w:t xml:space="preserve"> //</w:t>
      </w:r>
      <w:r w:rsidR="00AF53A9" w:rsidRPr="00AF53A9">
        <w:t xml:space="preserve"> </w:t>
      </w:r>
      <w:r w:rsidR="00D819BD">
        <w:t xml:space="preserve">Proceed. </w:t>
      </w:r>
      <w:proofErr w:type="gramStart"/>
      <w:r w:rsidR="00D819BD">
        <w:t>of</w:t>
      </w:r>
      <w:proofErr w:type="gramEnd"/>
      <w:r w:rsidR="00D819BD">
        <w:t xml:space="preserve"> the 31st </w:t>
      </w:r>
      <w:proofErr w:type="spellStart"/>
      <w:r w:rsidR="00D819BD">
        <w:t>INternat.</w:t>
      </w:r>
      <w:proofErr w:type="spellEnd"/>
      <w:r w:rsidR="00D819BD">
        <w:t xml:space="preserve"> DAAAM </w:t>
      </w:r>
      <w:proofErr w:type="spellStart"/>
      <w:r w:rsidR="00D819BD">
        <w:t>sympos</w:t>
      </w:r>
      <w:proofErr w:type="spellEnd"/>
      <w:r w:rsidR="00D819BD">
        <w:t>. – Mostar (</w:t>
      </w:r>
      <w:r w:rsidR="00D819BD" w:rsidRPr="00D819BD">
        <w:t>Bosnia</w:t>
      </w:r>
      <w:r w:rsidR="00D819BD">
        <w:t>), 2020. – P. 0128-0136</w:t>
      </w:r>
      <w:r w:rsidR="008318C0" w:rsidRPr="008318C0">
        <w:t>.</w:t>
      </w:r>
    </w:p>
    <w:p w14:paraId="10F144BE" w14:textId="24B5F57E" w:rsidR="008318C0" w:rsidRDefault="000575E0" w:rsidP="00151EB4">
      <w:pPr>
        <w:pStyle w:val="af4"/>
        <w:tabs>
          <w:tab w:val="left" w:pos="993"/>
        </w:tabs>
        <w:spacing w:after="0" w:line="240" w:lineRule="auto"/>
        <w:ind w:left="0" w:firstLine="709"/>
        <w:jc w:val="both"/>
      </w:pPr>
      <w:r w:rsidRPr="000575E0">
        <w:t>3</w:t>
      </w:r>
      <w:r w:rsidR="00902C80" w:rsidRPr="00902C80">
        <w:t>1</w:t>
      </w:r>
      <w:r w:rsidRPr="000575E0">
        <w:t xml:space="preserve"> </w:t>
      </w:r>
      <w:r w:rsidR="00927A09" w:rsidRPr="00927A09">
        <w:t xml:space="preserve">Gutierrez-Rojas D. et al. Review of the state of the art on adaptive protection for </w:t>
      </w:r>
      <w:proofErr w:type="spellStart"/>
      <w:r w:rsidR="00927A09" w:rsidRPr="00927A09">
        <w:t>microgrids</w:t>
      </w:r>
      <w:proofErr w:type="spellEnd"/>
      <w:r w:rsidR="00927A09" w:rsidRPr="00927A09">
        <w:t xml:space="preserve"> based on communications //</w:t>
      </w:r>
      <w:r w:rsidR="00D819BD">
        <w:t xml:space="preserve"> </w:t>
      </w:r>
      <w:r w:rsidR="00927A09" w:rsidRPr="00927A09">
        <w:t xml:space="preserve">IEEE Transactions on Industrial Informatics. – 2020. – </w:t>
      </w:r>
      <w:r w:rsidR="00D819BD">
        <w:t>Vol</w:t>
      </w:r>
      <w:r w:rsidR="00927A09" w:rsidRPr="00927A09">
        <w:t>. 17</w:t>
      </w:r>
      <w:r w:rsidR="00D819BD">
        <w:t>,</w:t>
      </w:r>
      <w:r w:rsidR="00927A09" w:rsidRPr="00927A09">
        <w:t xml:space="preserve"> №3. – </w:t>
      </w:r>
      <w:r w:rsidR="00D819BD">
        <w:t>P</w:t>
      </w:r>
      <w:r w:rsidR="00927A09" w:rsidRPr="00927A09">
        <w:t>. 1539-1552.</w:t>
      </w:r>
    </w:p>
    <w:p w14:paraId="229247A2" w14:textId="61D31B66" w:rsidR="00927A09" w:rsidRDefault="000575E0" w:rsidP="00151EB4">
      <w:pPr>
        <w:pStyle w:val="af4"/>
        <w:tabs>
          <w:tab w:val="left" w:pos="993"/>
        </w:tabs>
        <w:spacing w:after="0" w:line="240" w:lineRule="auto"/>
        <w:ind w:left="0" w:firstLine="709"/>
        <w:jc w:val="both"/>
      </w:pPr>
      <w:r w:rsidRPr="000575E0">
        <w:lastRenderedPageBreak/>
        <w:t>3</w:t>
      </w:r>
      <w:r w:rsidR="00902C80" w:rsidRPr="00902C80">
        <w:t>2</w:t>
      </w:r>
      <w:r w:rsidRPr="000575E0">
        <w:t xml:space="preserve"> </w:t>
      </w:r>
      <w:r w:rsidR="00927A09" w:rsidRPr="00927A09">
        <w:t xml:space="preserve">Wan H., Li K.K., Wong K.P. An adaptive </w:t>
      </w:r>
      <w:proofErr w:type="spellStart"/>
      <w:r w:rsidR="00927A09" w:rsidRPr="00927A09">
        <w:t>multiagent</w:t>
      </w:r>
      <w:proofErr w:type="spellEnd"/>
      <w:r w:rsidR="00927A09" w:rsidRPr="00927A09">
        <w:t xml:space="preserve"> approach to protection relay coordination with distributed generators in industrial power distribution system //</w:t>
      </w:r>
      <w:r w:rsidR="00D819BD">
        <w:t xml:space="preserve"> </w:t>
      </w:r>
      <w:r w:rsidR="00927A09" w:rsidRPr="00927A09">
        <w:t xml:space="preserve">IEEE Transactions on Industry </w:t>
      </w:r>
      <w:proofErr w:type="spellStart"/>
      <w:r w:rsidR="00927A09" w:rsidRPr="00927A09">
        <w:t>Applicat</w:t>
      </w:r>
      <w:proofErr w:type="spellEnd"/>
      <w:r w:rsidR="00927A09" w:rsidRPr="00927A09">
        <w:t xml:space="preserve">. – 2010. – </w:t>
      </w:r>
      <w:r w:rsidR="00D819BD">
        <w:t>Vol</w:t>
      </w:r>
      <w:r w:rsidR="00927A09" w:rsidRPr="00927A09">
        <w:t>. 46</w:t>
      </w:r>
      <w:r w:rsidR="00D819BD">
        <w:t>,</w:t>
      </w:r>
      <w:r w:rsidR="00927A09" w:rsidRPr="00927A09">
        <w:t xml:space="preserve"> №5. – </w:t>
      </w:r>
      <w:r w:rsidR="00D819BD">
        <w:t>P</w:t>
      </w:r>
      <w:r w:rsidR="00927A09" w:rsidRPr="00927A09">
        <w:t>. 2118-2124.</w:t>
      </w:r>
    </w:p>
    <w:p w14:paraId="10D265C3" w14:textId="1CC507A1" w:rsidR="00927A09" w:rsidRDefault="000575E0" w:rsidP="00151EB4">
      <w:pPr>
        <w:pStyle w:val="af4"/>
        <w:tabs>
          <w:tab w:val="left" w:pos="993"/>
        </w:tabs>
        <w:spacing w:after="0" w:line="240" w:lineRule="auto"/>
        <w:ind w:left="0" w:firstLine="709"/>
        <w:jc w:val="both"/>
      </w:pPr>
      <w:r w:rsidRPr="00D819BD">
        <w:t>3</w:t>
      </w:r>
      <w:r w:rsidR="00902C80" w:rsidRPr="00AB674F">
        <w:t>3</w:t>
      </w:r>
      <w:r w:rsidRPr="00D819BD">
        <w:t xml:space="preserve"> </w:t>
      </w:r>
      <w:r w:rsidR="00927A09" w:rsidRPr="00927A09">
        <w:t>Chen Q. et al. Fault tracking method for relay protection devices //</w:t>
      </w:r>
      <w:r w:rsidR="00D819BD">
        <w:t xml:space="preserve"> </w:t>
      </w:r>
      <w:r w:rsidR="00927A09" w:rsidRPr="00927A09">
        <w:t xml:space="preserve">Energies. – 2021. – </w:t>
      </w:r>
      <w:r w:rsidR="00D819BD">
        <w:t>Vol</w:t>
      </w:r>
      <w:r w:rsidR="00927A09" w:rsidRPr="00927A09">
        <w:t>. 14</w:t>
      </w:r>
      <w:r w:rsidR="00D819BD">
        <w:t>,</w:t>
      </w:r>
      <w:r w:rsidR="00927A09" w:rsidRPr="00927A09">
        <w:t xml:space="preserve"> №9. – </w:t>
      </w:r>
      <w:r w:rsidR="00D819BD">
        <w:t>P</w:t>
      </w:r>
      <w:r w:rsidR="00927A09" w:rsidRPr="00927A09">
        <w:t>. 2723</w:t>
      </w:r>
      <w:r w:rsidR="00D819BD">
        <w:t>-1-2723-13</w:t>
      </w:r>
      <w:r w:rsidR="00927A09" w:rsidRPr="00927A09">
        <w:t>.</w:t>
      </w:r>
    </w:p>
    <w:p w14:paraId="040BCB03" w14:textId="4F19A9E8" w:rsidR="00927A09" w:rsidRDefault="000575E0" w:rsidP="00151EB4">
      <w:pPr>
        <w:pStyle w:val="af4"/>
        <w:tabs>
          <w:tab w:val="left" w:pos="993"/>
        </w:tabs>
        <w:spacing w:after="0" w:line="240" w:lineRule="auto"/>
        <w:ind w:left="0" w:firstLine="709"/>
        <w:jc w:val="both"/>
      </w:pPr>
      <w:r w:rsidRPr="00D819BD">
        <w:t>3</w:t>
      </w:r>
      <w:r w:rsidR="00902C80" w:rsidRPr="003600E0">
        <w:t>4</w:t>
      </w:r>
      <w:r w:rsidRPr="00D819BD">
        <w:t xml:space="preserve"> </w:t>
      </w:r>
      <w:r w:rsidR="00927A09" w:rsidRPr="00927A09">
        <w:t>Wang J. et al. Short-term multiple fault risk assessment for power systems considering unexpected actions of protection system under weather disasters //</w:t>
      </w:r>
      <w:r w:rsidR="00D819BD">
        <w:t xml:space="preserve"> </w:t>
      </w:r>
      <w:r w:rsidR="00927A09" w:rsidRPr="00927A09">
        <w:t xml:space="preserve">International Journal of Electrical Power &amp; Energy Systems. – 2024. – </w:t>
      </w:r>
      <w:r w:rsidR="00D819BD">
        <w:t>Vol</w:t>
      </w:r>
      <w:r w:rsidR="00927A09" w:rsidRPr="00927A09">
        <w:t xml:space="preserve">. 162 – </w:t>
      </w:r>
      <w:r w:rsidR="00D819BD">
        <w:t>P</w:t>
      </w:r>
      <w:r w:rsidR="00927A09" w:rsidRPr="00927A09">
        <w:t>.</w:t>
      </w:r>
      <w:r w:rsidR="003600E0" w:rsidRPr="003600E0">
        <w:t> </w:t>
      </w:r>
      <w:r w:rsidR="00927A09" w:rsidRPr="00927A09">
        <w:t>110254.</w:t>
      </w:r>
    </w:p>
    <w:p w14:paraId="0EC35CA7" w14:textId="73A09D58" w:rsidR="00927A09" w:rsidRDefault="000575E0" w:rsidP="00151EB4">
      <w:pPr>
        <w:pStyle w:val="af4"/>
        <w:tabs>
          <w:tab w:val="left" w:pos="993"/>
        </w:tabs>
        <w:spacing w:after="0" w:line="240" w:lineRule="auto"/>
        <w:ind w:left="0" w:firstLine="709"/>
        <w:jc w:val="both"/>
      </w:pPr>
      <w:r w:rsidRPr="00D819BD">
        <w:t>3</w:t>
      </w:r>
      <w:r w:rsidR="00902C80" w:rsidRPr="003600E0">
        <w:t>5</w:t>
      </w:r>
      <w:r w:rsidRPr="00D819BD">
        <w:t xml:space="preserve"> </w:t>
      </w:r>
      <w:r w:rsidR="00927A09" w:rsidRPr="00927A09">
        <w:t>Ma J. et al. A novel line protection scheme for a single phase-to-ground fault based on voltage phase comparison //</w:t>
      </w:r>
      <w:r w:rsidR="00D819BD">
        <w:t xml:space="preserve"> </w:t>
      </w:r>
      <w:r w:rsidR="00927A09" w:rsidRPr="00927A09">
        <w:t xml:space="preserve">IEEE Transactions on Power Delivery. – 2015. – </w:t>
      </w:r>
      <w:r w:rsidR="00D819BD">
        <w:t>Vol</w:t>
      </w:r>
      <w:r w:rsidR="00927A09" w:rsidRPr="00927A09">
        <w:t>.</w:t>
      </w:r>
      <w:r w:rsidR="00D819BD">
        <w:t xml:space="preserve"> 31, №5. – P. 2018-2027.</w:t>
      </w:r>
    </w:p>
    <w:p w14:paraId="5AA631BD" w14:textId="1E246E91" w:rsidR="00927A09" w:rsidRDefault="000575E0" w:rsidP="00151EB4">
      <w:pPr>
        <w:pStyle w:val="af4"/>
        <w:tabs>
          <w:tab w:val="left" w:pos="993"/>
        </w:tabs>
        <w:spacing w:after="0" w:line="240" w:lineRule="auto"/>
        <w:ind w:left="0" w:firstLine="709"/>
        <w:jc w:val="both"/>
      </w:pPr>
      <w:r w:rsidRPr="000575E0">
        <w:t>3</w:t>
      </w:r>
      <w:r w:rsidR="00902C80" w:rsidRPr="00902C80">
        <w:t>6</w:t>
      </w:r>
      <w:r w:rsidRPr="000575E0">
        <w:t xml:space="preserve"> </w:t>
      </w:r>
      <w:proofErr w:type="spellStart"/>
      <w:r w:rsidR="00D819BD">
        <w:t>Metiopoulos</w:t>
      </w:r>
      <w:proofErr w:type="spellEnd"/>
      <w:r w:rsidR="00D819BD">
        <w:t xml:space="preserve"> A.</w:t>
      </w:r>
      <w:r w:rsidR="00927A09" w:rsidRPr="00927A09">
        <w:t>P.S. et al. Dynamic state estimation-based protection: Status and promise //</w:t>
      </w:r>
      <w:r w:rsidR="00D819BD">
        <w:t xml:space="preserve"> </w:t>
      </w:r>
      <w:r w:rsidR="00927A09" w:rsidRPr="00927A09">
        <w:t xml:space="preserve">IEEE Transactions on Power Del. – 2016. – </w:t>
      </w:r>
      <w:r w:rsidR="00D819BD">
        <w:t>Vol</w:t>
      </w:r>
      <w:r w:rsidR="00927A09" w:rsidRPr="00927A09">
        <w:t>. 32</w:t>
      </w:r>
      <w:r w:rsidR="00D819BD">
        <w:t>,</w:t>
      </w:r>
      <w:r w:rsidR="00927A09" w:rsidRPr="00927A09">
        <w:t xml:space="preserve"> №1. </w:t>
      </w:r>
      <w:r w:rsidR="00D819BD">
        <w:t>P</w:t>
      </w:r>
      <w:r w:rsidR="00927A09" w:rsidRPr="00927A09">
        <w:t>. 320-330.</w:t>
      </w:r>
    </w:p>
    <w:p w14:paraId="65C0031C" w14:textId="58EDBAC3" w:rsidR="00671648" w:rsidRDefault="000575E0" w:rsidP="00151EB4">
      <w:pPr>
        <w:tabs>
          <w:tab w:val="left" w:pos="993"/>
        </w:tabs>
        <w:spacing w:after="0" w:line="240" w:lineRule="auto"/>
        <w:ind w:firstLine="709"/>
        <w:jc w:val="both"/>
      </w:pPr>
      <w:r w:rsidRPr="000575E0">
        <w:t>3</w:t>
      </w:r>
      <w:r w:rsidR="00902C80" w:rsidRPr="00902C80">
        <w:t>7</w:t>
      </w:r>
      <w:r w:rsidRPr="000575E0">
        <w:t xml:space="preserve"> </w:t>
      </w:r>
      <w:r w:rsidR="00671648" w:rsidRPr="00671648">
        <w:t xml:space="preserve">Mei Y., Ni S., </w:t>
      </w:r>
      <w:proofErr w:type="spellStart"/>
      <w:r w:rsidR="00671648" w:rsidRPr="00671648">
        <w:t>Znang</w:t>
      </w:r>
      <w:proofErr w:type="spellEnd"/>
      <w:r w:rsidR="00671648" w:rsidRPr="00671648">
        <w:t xml:space="preserve"> H. Fault diagnosis of intelligent substation relay protection system based on transformer architecture and migration training model //</w:t>
      </w:r>
      <w:r w:rsidR="00D819BD">
        <w:t xml:space="preserve"> </w:t>
      </w:r>
      <w:r w:rsidR="00671648" w:rsidRPr="00671648">
        <w:t xml:space="preserve">Energy Informatics. – 2024. – </w:t>
      </w:r>
      <w:r w:rsidR="00D819BD">
        <w:t>Vol.</w:t>
      </w:r>
      <w:r w:rsidR="00671648" w:rsidRPr="00671648">
        <w:t xml:space="preserve"> 7</w:t>
      </w:r>
      <w:r w:rsidR="00D819BD">
        <w:t>,</w:t>
      </w:r>
      <w:r w:rsidR="00671648" w:rsidRPr="00671648">
        <w:t xml:space="preserve"> №1. – </w:t>
      </w:r>
      <w:r w:rsidR="00D819BD">
        <w:t>P.</w:t>
      </w:r>
      <w:r w:rsidR="00671648" w:rsidRPr="00671648">
        <w:t xml:space="preserve"> 120</w:t>
      </w:r>
      <w:r w:rsidR="00D819BD">
        <w:t>-1-120-19</w:t>
      </w:r>
      <w:r w:rsidR="00671648" w:rsidRPr="00671648">
        <w:t>.</w:t>
      </w:r>
    </w:p>
    <w:p w14:paraId="44676EFB" w14:textId="009D19F8" w:rsidR="00671648" w:rsidRDefault="000575E0" w:rsidP="00151EB4">
      <w:pPr>
        <w:tabs>
          <w:tab w:val="left" w:pos="993"/>
        </w:tabs>
        <w:spacing w:after="0" w:line="240" w:lineRule="auto"/>
        <w:ind w:firstLine="709"/>
        <w:jc w:val="both"/>
      </w:pPr>
      <w:r w:rsidRPr="00D819BD">
        <w:t>3</w:t>
      </w:r>
      <w:r w:rsidR="00902C80" w:rsidRPr="00AB674F">
        <w:t>8</w:t>
      </w:r>
      <w:r w:rsidRPr="00D819BD">
        <w:t xml:space="preserve"> </w:t>
      </w:r>
      <w:r w:rsidR="00671648">
        <w:t>Wu X. et al. Fault diagnosis of the distribution network based on the DS evidence theory Bayesian network //</w:t>
      </w:r>
      <w:r w:rsidR="00D819BD">
        <w:t xml:space="preserve"> </w:t>
      </w:r>
      <w:r w:rsidR="00671648">
        <w:t xml:space="preserve">Frontiers in Energy Research. – 2024. – </w:t>
      </w:r>
      <w:r w:rsidR="00D819BD">
        <w:t>Vol.</w:t>
      </w:r>
      <w:r w:rsidR="00671648">
        <w:t xml:space="preserve"> 12. – </w:t>
      </w:r>
      <w:r w:rsidR="001A4BC4">
        <w:t>P</w:t>
      </w:r>
      <w:r w:rsidR="00671648">
        <w:t>. 1422639.</w:t>
      </w:r>
    </w:p>
    <w:p w14:paraId="4F197A96" w14:textId="2D9D06BE" w:rsidR="00671648" w:rsidRDefault="000575E0" w:rsidP="00151EB4">
      <w:pPr>
        <w:tabs>
          <w:tab w:val="left" w:pos="993"/>
        </w:tabs>
        <w:spacing w:after="0" w:line="240" w:lineRule="auto"/>
        <w:ind w:firstLine="709"/>
        <w:jc w:val="both"/>
      </w:pPr>
      <w:r w:rsidRPr="00D819BD">
        <w:t>3</w:t>
      </w:r>
      <w:r w:rsidR="00902C80" w:rsidRPr="00AB674F">
        <w:t>9</w:t>
      </w:r>
      <w:r w:rsidRPr="00D819BD">
        <w:t xml:space="preserve"> </w:t>
      </w:r>
      <w:r w:rsidR="00671648">
        <w:t>Kulikov A. et al. Decision tree models and machine learning algorithms in the fault recognition on power lines with branches //</w:t>
      </w:r>
      <w:r w:rsidR="001A4BC4">
        <w:t xml:space="preserve"> </w:t>
      </w:r>
      <w:r w:rsidR="00671648">
        <w:t xml:space="preserve">Energies. – 2023. – </w:t>
      </w:r>
      <w:r w:rsidR="00D819BD">
        <w:t>Vol.</w:t>
      </w:r>
      <w:r w:rsidR="00671648">
        <w:t xml:space="preserve"> 16</w:t>
      </w:r>
      <w:r w:rsidR="001A4BC4">
        <w:t>,</w:t>
      </w:r>
      <w:r w:rsidR="00671648">
        <w:t xml:space="preserve"> №14. – </w:t>
      </w:r>
      <w:r w:rsidR="001A4BC4">
        <w:t>P</w:t>
      </w:r>
      <w:r w:rsidR="00671648">
        <w:t>. 5563.</w:t>
      </w:r>
    </w:p>
    <w:p w14:paraId="1F809972" w14:textId="4AF8C791" w:rsidR="00671648" w:rsidRDefault="00902C80" w:rsidP="00151EB4">
      <w:pPr>
        <w:tabs>
          <w:tab w:val="left" w:pos="993"/>
        </w:tabs>
        <w:spacing w:after="0" w:line="240" w:lineRule="auto"/>
        <w:ind w:firstLine="709"/>
        <w:jc w:val="both"/>
      </w:pPr>
      <w:r w:rsidRPr="00902C80">
        <w:t>40</w:t>
      </w:r>
      <w:r w:rsidR="000575E0" w:rsidRPr="000575E0">
        <w:t xml:space="preserve"> </w:t>
      </w:r>
      <w:r w:rsidR="00671648">
        <w:t xml:space="preserve">Yadav G., Liao Y., </w:t>
      </w:r>
      <w:proofErr w:type="spellStart"/>
      <w:r w:rsidR="00671648">
        <w:t>Burfield</w:t>
      </w:r>
      <w:proofErr w:type="spellEnd"/>
      <w:r w:rsidR="00671648">
        <w:t xml:space="preserve"> A.D. Hardware-in-the-loop testing for protective relays using real time digital simulator (RTDS) //</w:t>
      </w:r>
      <w:r w:rsidR="001A4BC4">
        <w:t xml:space="preserve"> </w:t>
      </w:r>
      <w:r w:rsidR="00671648">
        <w:t xml:space="preserve">Energies. – 2023. – </w:t>
      </w:r>
      <w:r w:rsidR="001A4BC4">
        <w:t>Vol. </w:t>
      </w:r>
      <w:r w:rsidR="00671648">
        <w:t>16</w:t>
      </w:r>
      <w:r w:rsidR="001A4BC4">
        <w:t>,</w:t>
      </w:r>
      <w:r w:rsidR="00671648">
        <w:t xml:space="preserve"> №3. – </w:t>
      </w:r>
      <w:r w:rsidR="001A4BC4">
        <w:t>P</w:t>
      </w:r>
      <w:r w:rsidR="00671648">
        <w:t>. 1039.</w:t>
      </w:r>
    </w:p>
    <w:p w14:paraId="238B72CC" w14:textId="767A0D99" w:rsidR="00671648" w:rsidRDefault="000575E0" w:rsidP="00151EB4">
      <w:pPr>
        <w:tabs>
          <w:tab w:val="left" w:pos="993"/>
        </w:tabs>
        <w:spacing w:after="0" w:line="240" w:lineRule="auto"/>
        <w:ind w:firstLine="709"/>
        <w:jc w:val="both"/>
      </w:pPr>
      <w:r w:rsidRPr="000575E0">
        <w:t>4</w:t>
      </w:r>
      <w:r w:rsidR="00902C80" w:rsidRPr="00902C80">
        <w:t>1</w:t>
      </w:r>
      <w:r w:rsidRPr="000575E0">
        <w:t xml:space="preserve"> </w:t>
      </w:r>
      <w:r w:rsidR="00671648">
        <w:t xml:space="preserve">Singh C., </w:t>
      </w:r>
      <w:proofErr w:type="spellStart"/>
      <w:r w:rsidR="00671648">
        <w:t>Hiskens</w:t>
      </w:r>
      <w:proofErr w:type="spellEnd"/>
      <w:r w:rsidR="00671648">
        <w:t xml:space="preserve"> I.A. Direct assessment of protection operation and non-viable transients //</w:t>
      </w:r>
      <w:r w:rsidR="001A4BC4">
        <w:t xml:space="preserve"> </w:t>
      </w:r>
      <w:r w:rsidR="00671648">
        <w:t xml:space="preserve">IEEE Transactions on Power Systems. – 2002. – </w:t>
      </w:r>
      <w:r w:rsidR="001A4BC4">
        <w:t>Vol.</w:t>
      </w:r>
      <w:r w:rsidR="00671648">
        <w:t xml:space="preserve"> 16</w:t>
      </w:r>
      <w:r w:rsidR="001A4BC4">
        <w:t>,</w:t>
      </w:r>
      <w:r w:rsidR="00671648">
        <w:t xml:space="preserve"> №3. – </w:t>
      </w:r>
      <w:r w:rsidR="001A4BC4">
        <w:t>P</w:t>
      </w:r>
      <w:r w:rsidR="00671648">
        <w:t>.</w:t>
      </w:r>
      <w:r w:rsidR="003600E0" w:rsidRPr="003600E0">
        <w:t> </w:t>
      </w:r>
      <w:r w:rsidR="00671648">
        <w:t>427-434.</w:t>
      </w:r>
    </w:p>
    <w:p w14:paraId="37BFC16B" w14:textId="263455DF" w:rsidR="00671648" w:rsidRDefault="000575E0" w:rsidP="00151EB4">
      <w:pPr>
        <w:tabs>
          <w:tab w:val="left" w:pos="993"/>
        </w:tabs>
        <w:spacing w:after="0" w:line="240" w:lineRule="auto"/>
        <w:ind w:firstLine="709"/>
        <w:jc w:val="both"/>
      </w:pPr>
      <w:r w:rsidRPr="000575E0">
        <w:t>4</w:t>
      </w:r>
      <w:r w:rsidR="00902C80" w:rsidRPr="00902C80">
        <w:t>2</w:t>
      </w:r>
      <w:r w:rsidRPr="000575E0">
        <w:t xml:space="preserve"> </w:t>
      </w:r>
      <w:proofErr w:type="spellStart"/>
      <w:r w:rsidR="001A4BC4">
        <w:t>Mazlumi</w:t>
      </w:r>
      <w:proofErr w:type="spellEnd"/>
      <w:r w:rsidR="001A4BC4">
        <w:t xml:space="preserve"> K., </w:t>
      </w:r>
      <w:proofErr w:type="spellStart"/>
      <w:r w:rsidR="001A4BC4">
        <w:t>Abyaneh</w:t>
      </w:r>
      <w:proofErr w:type="spellEnd"/>
      <w:r w:rsidR="001A4BC4">
        <w:t xml:space="preserve"> H.</w:t>
      </w:r>
      <w:r w:rsidR="00671648">
        <w:t>A. Relay coordination and protection failure effects on reliability indices in an interconnected sub-transmission system //</w:t>
      </w:r>
      <w:r w:rsidR="001A4BC4">
        <w:t xml:space="preserve"> </w:t>
      </w:r>
      <w:r w:rsidR="00671648">
        <w:t xml:space="preserve">Electric Power Systems Research. – 2009. – </w:t>
      </w:r>
      <w:r w:rsidR="001A4BC4">
        <w:t>Vol.</w:t>
      </w:r>
      <w:r w:rsidR="00671648">
        <w:t xml:space="preserve"> 79</w:t>
      </w:r>
      <w:r w:rsidR="001A4BC4">
        <w:t>,</w:t>
      </w:r>
      <w:r w:rsidR="00671648">
        <w:t xml:space="preserve"> №7. – </w:t>
      </w:r>
      <w:r w:rsidR="001A4BC4">
        <w:t>P</w:t>
      </w:r>
      <w:r w:rsidR="00671648">
        <w:t>. 1011-1017.</w:t>
      </w:r>
    </w:p>
    <w:p w14:paraId="526C0062" w14:textId="0D9CF392" w:rsidR="00671648" w:rsidRDefault="000575E0" w:rsidP="00151EB4">
      <w:pPr>
        <w:tabs>
          <w:tab w:val="left" w:pos="993"/>
        </w:tabs>
        <w:spacing w:after="0" w:line="240" w:lineRule="auto"/>
        <w:ind w:firstLine="709"/>
        <w:jc w:val="both"/>
      </w:pPr>
      <w:r w:rsidRPr="001A4BC4">
        <w:t>4</w:t>
      </w:r>
      <w:r w:rsidR="00902C80" w:rsidRPr="00AB674F">
        <w:t>3</w:t>
      </w:r>
      <w:r w:rsidRPr="001A4BC4">
        <w:t xml:space="preserve"> </w:t>
      </w:r>
      <w:r w:rsidR="00671648">
        <w:t>Liu D. et al. Strategy for evaluating the status of relay protection equipment for the new generation of intelligent substations //</w:t>
      </w:r>
      <w:r w:rsidR="001A4BC4">
        <w:t xml:space="preserve"> </w:t>
      </w:r>
      <w:r w:rsidR="00671648">
        <w:t xml:space="preserve">Frontiers in Energy Research. – 2024. – </w:t>
      </w:r>
      <w:r w:rsidR="001A4BC4">
        <w:t xml:space="preserve">Vol. </w:t>
      </w:r>
      <w:r w:rsidR="00671648">
        <w:t xml:space="preserve">12. – </w:t>
      </w:r>
      <w:r w:rsidR="001A4BC4">
        <w:t>P</w:t>
      </w:r>
      <w:r w:rsidR="00671648">
        <w:t>. 1342793.</w:t>
      </w:r>
    </w:p>
    <w:p w14:paraId="145799A1" w14:textId="01F1B520" w:rsidR="00671648" w:rsidRDefault="000575E0" w:rsidP="00151EB4">
      <w:pPr>
        <w:tabs>
          <w:tab w:val="left" w:pos="993"/>
        </w:tabs>
        <w:spacing w:after="0" w:line="240" w:lineRule="auto"/>
        <w:ind w:firstLine="709"/>
        <w:jc w:val="both"/>
      </w:pPr>
      <w:r w:rsidRPr="000575E0">
        <w:t>4</w:t>
      </w:r>
      <w:r w:rsidR="00902C80" w:rsidRPr="00902C80">
        <w:t>4</w:t>
      </w:r>
      <w:r w:rsidRPr="000575E0">
        <w:t xml:space="preserve"> </w:t>
      </w:r>
      <w:proofErr w:type="spellStart"/>
      <w:r w:rsidR="00671648">
        <w:t>Moparthi</w:t>
      </w:r>
      <w:proofErr w:type="spellEnd"/>
      <w:r w:rsidR="00671648">
        <w:t xml:space="preserve"> J.R. et al. Enhancing transmission line protection with adaptive ANN-based relay for high resistance fault diagnosis //</w:t>
      </w:r>
      <w:r w:rsidR="001A4BC4">
        <w:t xml:space="preserve"> </w:t>
      </w:r>
      <w:r w:rsidR="00671648">
        <w:t xml:space="preserve">Electrical Engineering. – 2024. – </w:t>
      </w:r>
      <w:r w:rsidR="001A4BC4">
        <w:t>Vol.</w:t>
      </w:r>
      <w:r w:rsidR="00671648">
        <w:t xml:space="preserve"> 106</w:t>
      </w:r>
      <w:r w:rsidR="001A4BC4">
        <w:t>,</w:t>
      </w:r>
      <w:r w:rsidR="00671648">
        <w:t xml:space="preserve"> №6. – </w:t>
      </w:r>
      <w:r w:rsidR="001A4BC4">
        <w:t>P</w:t>
      </w:r>
      <w:r w:rsidR="00671648">
        <w:t xml:space="preserve">. 7117-7132.  </w:t>
      </w:r>
    </w:p>
    <w:p w14:paraId="7FAD69C9" w14:textId="1ABD954D" w:rsidR="00671648" w:rsidRDefault="000575E0" w:rsidP="00151EB4">
      <w:pPr>
        <w:tabs>
          <w:tab w:val="left" w:pos="993"/>
        </w:tabs>
        <w:spacing w:after="0" w:line="240" w:lineRule="auto"/>
        <w:ind w:firstLine="709"/>
        <w:jc w:val="both"/>
      </w:pPr>
      <w:r w:rsidRPr="001A4BC4">
        <w:t>4</w:t>
      </w:r>
      <w:r w:rsidR="00902C80" w:rsidRPr="00AB674F">
        <w:t>5</w:t>
      </w:r>
      <w:r w:rsidRPr="001A4BC4">
        <w:t xml:space="preserve"> </w:t>
      </w:r>
      <w:r w:rsidR="00671648">
        <w:t>Long Q. et al. Analysis of the Impact and Weight of Structural Parameters on the Operating Characteristics of the Spring Operating Mechanism</w:t>
      </w:r>
      <w:r w:rsidR="001A4BC4">
        <w:t xml:space="preserve"> </w:t>
      </w:r>
      <w:r w:rsidR="00671648">
        <w:t>//</w:t>
      </w:r>
      <w:r w:rsidR="001A4BC4">
        <w:t xml:space="preserve"> </w:t>
      </w:r>
      <w:r w:rsidR="00671648">
        <w:t>IEEE Access. – 2025.</w:t>
      </w:r>
      <w:r w:rsidR="001A4BC4">
        <w:t xml:space="preserve"> – Vol. 13. – P. 101817-101826.</w:t>
      </w:r>
    </w:p>
    <w:p w14:paraId="3AC03BFB" w14:textId="2172C15D" w:rsidR="00671648" w:rsidRDefault="000575E0" w:rsidP="00151EB4">
      <w:pPr>
        <w:tabs>
          <w:tab w:val="left" w:pos="993"/>
        </w:tabs>
        <w:spacing w:after="0" w:line="240" w:lineRule="auto"/>
        <w:ind w:firstLine="709"/>
        <w:jc w:val="both"/>
      </w:pPr>
      <w:r w:rsidRPr="000575E0">
        <w:t>4</w:t>
      </w:r>
      <w:r w:rsidR="00902C80" w:rsidRPr="00902C80">
        <w:t>6</w:t>
      </w:r>
      <w:r w:rsidRPr="000575E0">
        <w:t xml:space="preserve"> </w:t>
      </w:r>
      <w:r w:rsidR="00671648">
        <w:t xml:space="preserve">Zhang Y., Shao Y., </w:t>
      </w:r>
      <w:proofErr w:type="spellStart"/>
      <w:r w:rsidR="00671648">
        <w:t>Lyu</w:t>
      </w:r>
      <w:proofErr w:type="spellEnd"/>
      <w:r w:rsidR="00671648">
        <w:t xml:space="preserve"> L.</w:t>
      </w:r>
      <w:r w:rsidR="001A4BC4">
        <w:t xml:space="preserve"> et al.</w:t>
      </w:r>
      <w:r w:rsidR="00671648">
        <w:t xml:space="preserve"> Research on online monitoring experimental platform for mechanical faults of high-voltage circuit breakers // </w:t>
      </w:r>
      <w:r w:rsidR="001A4BC4" w:rsidRPr="001A4BC4">
        <w:t>Mechanical Science and Technology for Aerospace Engineering</w:t>
      </w:r>
      <w:r w:rsidR="00774610">
        <w:t xml:space="preserve">. – </w:t>
      </w:r>
      <w:r w:rsidR="001A4BC4" w:rsidRPr="001A4BC4">
        <w:t>2024</w:t>
      </w:r>
      <w:r w:rsidR="00774610">
        <w:t>. – Vol.</w:t>
      </w:r>
      <w:r w:rsidR="001A4BC4" w:rsidRPr="001A4BC4">
        <w:t xml:space="preserve"> 43</w:t>
      </w:r>
      <w:r w:rsidR="00774610">
        <w:t>, №</w:t>
      </w:r>
      <w:r w:rsidR="001A4BC4" w:rsidRPr="001A4BC4">
        <w:t>6</w:t>
      </w:r>
      <w:r w:rsidR="00774610">
        <w:t>. – P.</w:t>
      </w:r>
      <w:r w:rsidR="001A4BC4" w:rsidRPr="001A4BC4">
        <w:t xml:space="preserve"> 1056-1062</w:t>
      </w:r>
      <w:r w:rsidR="00774610">
        <w:t>.</w:t>
      </w:r>
    </w:p>
    <w:p w14:paraId="7BC9DEAD" w14:textId="6A5FCD60" w:rsidR="00671648" w:rsidRDefault="000575E0" w:rsidP="00151EB4">
      <w:pPr>
        <w:tabs>
          <w:tab w:val="left" w:pos="993"/>
        </w:tabs>
        <w:spacing w:after="0" w:line="240" w:lineRule="auto"/>
        <w:ind w:firstLine="709"/>
        <w:jc w:val="both"/>
      </w:pPr>
      <w:r w:rsidRPr="00774610">
        <w:lastRenderedPageBreak/>
        <w:t>4</w:t>
      </w:r>
      <w:r w:rsidR="00902C80" w:rsidRPr="00AB674F">
        <w:t>7</w:t>
      </w:r>
      <w:r w:rsidRPr="00774610">
        <w:t xml:space="preserve"> </w:t>
      </w:r>
      <w:r w:rsidR="00671648">
        <w:t xml:space="preserve">Hsu C.C. et al. Continuous Health State Monitoring of High Voltage Circuit Breakers // </w:t>
      </w:r>
      <w:r w:rsidR="00774610" w:rsidRPr="00774610">
        <w:rPr>
          <w:rStyle w:val="af2"/>
          <w:i w:val="0"/>
        </w:rPr>
        <w:t>IEEE Access</w:t>
      </w:r>
      <w:r w:rsidR="00774610">
        <w:t>. – 2025. – Vol. 13. – P. 89819-89830</w:t>
      </w:r>
      <w:r w:rsidR="00671648">
        <w:t>.</w:t>
      </w:r>
    </w:p>
    <w:p w14:paraId="0A709287" w14:textId="5A9197F9" w:rsidR="00671648" w:rsidRDefault="000575E0" w:rsidP="00151EB4">
      <w:pPr>
        <w:tabs>
          <w:tab w:val="left" w:pos="993"/>
        </w:tabs>
        <w:spacing w:after="0" w:line="240" w:lineRule="auto"/>
        <w:ind w:firstLine="709"/>
        <w:jc w:val="both"/>
      </w:pPr>
      <w:r w:rsidRPr="000575E0">
        <w:t>4</w:t>
      </w:r>
      <w:r w:rsidR="00902C80" w:rsidRPr="00902C80">
        <w:t>8</w:t>
      </w:r>
      <w:r w:rsidRPr="000575E0">
        <w:t xml:space="preserve"> </w:t>
      </w:r>
      <w:r w:rsidR="00671648">
        <w:t xml:space="preserve">Grant J.A. et al. The impact of high-voltage circuit breaker condition on power system reliability indices // IET Generation, Transmission &amp; Distribution. – 2024. – </w:t>
      </w:r>
      <w:r w:rsidR="001A4BC4">
        <w:t>Vol.</w:t>
      </w:r>
      <w:r w:rsidR="00671648">
        <w:t xml:space="preserve"> 18</w:t>
      </w:r>
      <w:r w:rsidR="00774610">
        <w:t>,</w:t>
      </w:r>
      <w:r w:rsidR="00671648">
        <w:t xml:space="preserve"> №23. – </w:t>
      </w:r>
      <w:r w:rsidR="00774610">
        <w:t>P</w:t>
      </w:r>
      <w:r w:rsidR="00671648">
        <w:t>. 3980-3994.</w:t>
      </w:r>
    </w:p>
    <w:p w14:paraId="1BB20C4D" w14:textId="3380758B" w:rsidR="00671648" w:rsidRDefault="000575E0" w:rsidP="00151EB4">
      <w:pPr>
        <w:tabs>
          <w:tab w:val="left" w:pos="993"/>
        </w:tabs>
        <w:spacing w:after="0" w:line="240" w:lineRule="auto"/>
        <w:ind w:firstLine="709"/>
        <w:jc w:val="both"/>
      </w:pPr>
      <w:r w:rsidRPr="000575E0">
        <w:t>4</w:t>
      </w:r>
      <w:r w:rsidR="00902C80" w:rsidRPr="00902C80">
        <w:t>9</w:t>
      </w:r>
      <w:r w:rsidRPr="000575E0">
        <w:t xml:space="preserve"> </w:t>
      </w:r>
      <w:r w:rsidR="00671648">
        <w:t xml:space="preserve">Lu Y., Li Y. Predictive maintenance policy for high-voltage circuit breakers based on real-time state estimation and </w:t>
      </w:r>
      <w:proofErr w:type="spellStart"/>
      <w:r w:rsidR="00671648">
        <w:t>remanent</w:t>
      </w:r>
      <w:proofErr w:type="spellEnd"/>
      <w:r w:rsidR="00671648">
        <w:t xml:space="preserve"> useful life calculation // </w:t>
      </w:r>
      <w:proofErr w:type="spellStart"/>
      <w:r w:rsidR="00671648">
        <w:t>Hihg</w:t>
      </w:r>
      <w:proofErr w:type="spellEnd"/>
      <w:r w:rsidR="00671648">
        <w:t xml:space="preserve"> Voltage Engineering. – 2022. – </w:t>
      </w:r>
      <w:r w:rsidR="001A4BC4">
        <w:t>Vol.</w:t>
      </w:r>
      <w:r w:rsidR="00671648">
        <w:t xml:space="preserve"> 48</w:t>
      </w:r>
      <w:r w:rsidR="00774610">
        <w:t>,</w:t>
      </w:r>
      <w:r w:rsidR="00671648">
        <w:t xml:space="preserve"> №7. – </w:t>
      </w:r>
      <w:r w:rsidR="00774610">
        <w:t>P</w:t>
      </w:r>
      <w:r w:rsidR="00671648">
        <w:t>. 2716-2726.</w:t>
      </w:r>
    </w:p>
    <w:p w14:paraId="188EB5D9" w14:textId="77A7F444" w:rsidR="00671648" w:rsidRDefault="00902C80" w:rsidP="00151EB4">
      <w:pPr>
        <w:tabs>
          <w:tab w:val="left" w:pos="993"/>
        </w:tabs>
        <w:spacing w:after="0" w:line="240" w:lineRule="auto"/>
        <w:ind w:firstLine="709"/>
        <w:jc w:val="both"/>
      </w:pPr>
      <w:r w:rsidRPr="00902C80">
        <w:t>50</w:t>
      </w:r>
      <w:r w:rsidR="000575E0" w:rsidRPr="000575E0">
        <w:t xml:space="preserve"> </w:t>
      </w:r>
      <w:proofErr w:type="spellStart"/>
      <w:r w:rsidR="00671648">
        <w:t>Diahovchenko</w:t>
      </w:r>
      <w:proofErr w:type="spellEnd"/>
      <w:r w:rsidR="00671648">
        <w:t xml:space="preserve"> I., </w:t>
      </w:r>
      <w:proofErr w:type="spellStart"/>
      <w:r w:rsidR="00671648">
        <w:t>Korzh</w:t>
      </w:r>
      <w:proofErr w:type="spellEnd"/>
      <w:r w:rsidR="00671648">
        <w:t xml:space="preserve"> P., </w:t>
      </w:r>
      <w:proofErr w:type="spellStart"/>
      <w:r w:rsidR="00671648">
        <w:t>Kolcun</w:t>
      </w:r>
      <w:proofErr w:type="spellEnd"/>
      <w:r w:rsidR="00671648">
        <w:t xml:space="preserve"> M. A fuzzy-logic-based method for maintenance prioritization of high-voltage SF6 circuit breakers, considering uneven wear // Results in Engineering. – 2022. – </w:t>
      </w:r>
      <w:r w:rsidR="001A4BC4">
        <w:t>Vol</w:t>
      </w:r>
      <w:r w:rsidR="00671648">
        <w:t xml:space="preserve">. 16. – </w:t>
      </w:r>
      <w:r w:rsidR="00774610">
        <w:t>P</w:t>
      </w:r>
      <w:r w:rsidR="00671648">
        <w:t>. 100788.</w:t>
      </w:r>
    </w:p>
    <w:p w14:paraId="35E31170" w14:textId="454D6459" w:rsidR="00671648" w:rsidRDefault="000575E0" w:rsidP="00151EB4">
      <w:pPr>
        <w:tabs>
          <w:tab w:val="left" w:pos="993"/>
        </w:tabs>
        <w:spacing w:after="0" w:line="240" w:lineRule="auto"/>
        <w:ind w:firstLine="709"/>
        <w:jc w:val="both"/>
      </w:pPr>
      <w:r w:rsidRPr="000575E0">
        <w:t>5</w:t>
      </w:r>
      <w:r w:rsidR="00902C80" w:rsidRPr="00902C80">
        <w:t>1</w:t>
      </w:r>
      <w:r w:rsidRPr="000575E0">
        <w:t xml:space="preserve"> </w:t>
      </w:r>
      <w:proofErr w:type="spellStart"/>
      <w:r w:rsidR="00671648">
        <w:t>Razi-Kazemi</w:t>
      </w:r>
      <w:proofErr w:type="spellEnd"/>
      <w:r w:rsidR="00671648">
        <w:t xml:space="preserve"> A.A., </w:t>
      </w:r>
      <w:proofErr w:type="spellStart"/>
      <w:r w:rsidR="00671648">
        <w:t>Niayesh</w:t>
      </w:r>
      <w:proofErr w:type="spellEnd"/>
      <w:r w:rsidR="00671648">
        <w:t xml:space="preserve"> K. Condition monitoring of high voltage circuit breakers: past to future // IEEE Transactions on Power Delivery. – 2020. – </w:t>
      </w:r>
      <w:r w:rsidR="001A4BC4">
        <w:t>Vol.</w:t>
      </w:r>
      <w:r w:rsidR="00671648">
        <w:t xml:space="preserve"> 36</w:t>
      </w:r>
      <w:r w:rsidR="00774610">
        <w:t>,</w:t>
      </w:r>
      <w:r w:rsidR="00671648">
        <w:t xml:space="preserve"> №2. – </w:t>
      </w:r>
      <w:r w:rsidR="00774610">
        <w:t>P</w:t>
      </w:r>
      <w:r w:rsidR="00671648">
        <w:t>.</w:t>
      </w:r>
      <w:r w:rsidR="00774610">
        <w:t xml:space="preserve"> </w:t>
      </w:r>
      <w:r w:rsidR="00671648">
        <w:t>740-750.</w:t>
      </w:r>
    </w:p>
    <w:p w14:paraId="6320B3BA" w14:textId="4F05E408" w:rsidR="00671648" w:rsidRDefault="000575E0" w:rsidP="00151EB4">
      <w:pPr>
        <w:tabs>
          <w:tab w:val="left" w:pos="993"/>
        </w:tabs>
        <w:spacing w:after="0" w:line="240" w:lineRule="auto"/>
        <w:ind w:firstLine="709"/>
        <w:jc w:val="both"/>
      </w:pPr>
      <w:r w:rsidRPr="000575E0">
        <w:t>5</w:t>
      </w:r>
      <w:r w:rsidR="00902C80" w:rsidRPr="00902C80">
        <w:t>2</w:t>
      </w:r>
      <w:r w:rsidRPr="000575E0">
        <w:t xml:space="preserve"> </w:t>
      </w:r>
      <w:proofErr w:type="spellStart"/>
      <w:r w:rsidR="00671648">
        <w:t>Dehghanian</w:t>
      </w:r>
      <w:proofErr w:type="spellEnd"/>
      <w:r w:rsidR="00671648">
        <w:t xml:space="preserve"> P., Guan Y., </w:t>
      </w:r>
      <w:proofErr w:type="spellStart"/>
      <w:r w:rsidR="00671648">
        <w:t>Kezunovic</w:t>
      </w:r>
      <w:proofErr w:type="spellEnd"/>
      <w:r w:rsidR="00671648">
        <w:t xml:space="preserve"> M. Real-time life-cycle assessment of high-voltage circuit breakers for maintenance using online condition monitoring data //</w:t>
      </w:r>
      <w:r w:rsidR="00774610">
        <w:t xml:space="preserve"> </w:t>
      </w:r>
      <w:r w:rsidR="00671648">
        <w:t xml:space="preserve">IEEE Transactions on Industry </w:t>
      </w:r>
      <w:proofErr w:type="spellStart"/>
      <w:r w:rsidR="00671648">
        <w:t>Applicat</w:t>
      </w:r>
      <w:proofErr w:type="spellEnd"/>
      <w:r w:rsidR="00671648">
        <w:t xml:space="preserve">. – 2018. – </w:t>
      </w:r>
      <w:r w:rsidR="00774610">
        <w:t>Vol</w:t>
      </w:r>
      <w:r w:rsidR="00671648">
        <w:t>. 55</w:t>
      </w:r>
      <w:r w:rsidR="00774610">
        <w:t>,</w:t>
      </w:r>
      <w:r w:rsidR="00671648">
        <w:t xml:space="preserve"> №2. – </w:t>
      </w:r>
      <w:r w:rsidR="00774610">
        <w:t>P</w:t>
      </w:r>
      <w:r w:rsidR="00671648">
        <w:t>. 1135-1146.</w:t>
      </w:r>
    </w:p>
    <w:p w14:paraId="789BCFB1" w14:textId="5F844BA6" w:rsidR="00671648" w:rsidRDefault="000575E0" w:rsidP="00151EB4">
      <w:pPr>
        <w:tabs>
          <w:tab w:val="left" w:pos="993"/>
        </w:tabs>
        <w:spacing w:after="0" w:line="240" w:lineRule="auto"/>
        <w:ind w:firstLine="709"/>
        <w:jc w:val="both"/>
      </w:pPr>
      <w:r w:rsidRPr="000575E0">
        <w:t>5</w:t>
      </w:r>
      <w:r w:rsidR="00902C80" w:rsidRPr="00902C80">
        <w:t>3</w:t>
      </w:r>
      <w:r w:rsidRPr="000575E0">
        <w:t xml:space="preserve"> </w:t>
      </w:r>
      <w:r w:rsidR="00671648">
        <w:t xml:space="preserve">Han G., Xu B., </w:t>
      </w:r>
      <w:proofErr w:type="spellStart"/>
      <w:r w:rsidR="00671648">
        <w:t>Suonan</w:t>
      </w:r>
      <w:proofErr w:type="spellEnd"/>
      <w:r w:rsidR="00671648">
        <w:t xml:space="preserve"> J. IEC 61850-based feeder terminal unit modeling and mapping to IEC 60870-5-104 //</w:t>
      </w:r>
      <w:r w:rsidR="00774610">
        <w:t xml:space="preserve"> </w:t>
      </w:r>
      <w:r w:rsidR="00671648">
        <w:t xml:space="preserve">IEEE Transactions on Power Delivery. – 2012. – </w:t>
      </w:r>
      <w:r w:rsidR="001A4BC4">
        <w:t>Vol.</w:t>
      </w:r>
      <w:r w:rsidR="00671648">
        <w:t xml:space="preserve"> 27</w:t>
      </w:r>
      <w:r w:rsidR="00774610">
        <w:t xml:space="preserve">, </w:t>
      </w:r>
      <w:r w:rsidR="00671648">
        <w:t xml:space="preserve">№4. – </w:t>
      </w:r>
      <w:r w:rsidR="00774610">
        <w:t>P</w:t>
      </w:r>
      <w:r w:rsidR="00671648">
        <w:t>. 2046-2053.</w:t>
      </w:r>
    </w:p>
    <w:p w14:paraId="0C7BB370" w14:textId="005C8409" w:rsidR="00671648" w:rsidRDefault="000575E0" w:rsidP="00151EB4">
      <w:pPr>
        <w:tabs>
          <w:tab w:val="left" w:pos="993"/>
        </w:tabs>
        <w:spacing w:after="0" w:line="240" w:lineRule="auto"/>
        <w:ind w:firstLine="709"/>
        <w:jc w:val="both"/>
      </w:pPr>
      <w:r w:rsidRPr="000575E0">
        <w:t>5</w:t>
      </w:r>
      <w:r w:rsidR="00902C80" w:rsidRPr="00902C80">
        <w:t>4</w:t>
      </w:r>
      <w:r w:rsidRPr="000575E0">
        <w:t xml:space="preserve"> </w:t>
      </w:r>
      <w:proofErr w:type="spellStart"/>
      <w:r w:rsidR="00774610">
        <w:t>Boucherkha</w:t>
      </w:r>
      <w:proofErr w:type="spellEnd"/>
      <w:r w:rsidR="00774610">
        <w:t xml:space="preserve"> S., </w:t>
      </w:r>
      <w:proofErr w:type="spellStart"/>
      <w:r w:rsidR="00774610">
        <w:t>Djeghri</w:t>
      </w:r>
      <w:proofErr w:type="spellEnd"/>
      <w:r w:rsidR="00774610">
        <w:t xml:space="preserve"> M.</w:t>
      </w:r>
      <w:r w:rsidR="00671648">
        <w:t>N. SMART-IP: A Multi-Agent System for Network Analysis and IP Addressing Resolution //</w:t>
      </w:r>
      <w:r w:rsidR="00774610">
        <w:t xml:space="preserve"> Procced. </w:t>
      </w:r>
      <w:proofErr w:type="spellStart"/>
      <w:proofErr w:type="gramStart"/>
      <w:r w:rsidR="00774610">
        <w:t>internat</w:t>
      </w:r>
      <w:proofErr w:type="gramEnd"/>
      <w:r w:rsidR="00774610">
        <w:t>.</w:t>
      </w:r>
      <w:proofErr w:type="spellEnd"/>
      <w:r w:rsidR="00774610">
        <w:t xml:space="preserve"> </w:t>
      </w:r>
      <w:proofErr w:type="gramStart"/>
      <w:r w:rsidR="00774610">
        <w:t>conf</w:t>
      </w:r>
      <w:proofErr w:type="gramEnd"/>
      <w:r w:rsidR="00774610">
        <w:t>.</w:t>
      </w:r>
      <w:r w:rsidR="00671648">
        <w:t xml:space="preserve"> on Computer Networks and Communications. – Berlin, 2011. – </w:t>
      </w:r>
      <w:r w:rsidR="00774610">
        <w:t>P</w:t>
      </w:r>
      <w:r w:rsidR="00671648">
        <w:t>. 256-265.</w:t>
      </w:r>
    </w:p>
    <w:p w14:paraId="01DF3CC7" w14:textId="27D79705" w:rsidR="00671648" w:rsidRPr="00774610" w:rsidRDefault="000575E0" w:rsidP="00151EB4">
      <w:pPr>
        <w:tabs>
          <w:tab w:val="left" w:pos="993"/>
        </w:tabs>
        <w:spacing w:after="0" w:line="240" w:lineRule="auto"/>
        <w:ind w:firstLine="709"/>
        <w:jc w:val="both"/>
      </w:pPr>
      <w:r w:rsidRPr="000575E0">
        <w:t>5</w:t>
      </w:r>
      <w:r w:rsidR="00902C80" w:rsidRPr="00902C80">
        <w:t>5</w:t>
      </w:r>
      <w:r w:rsidRPr="000575E0">
        <w:t xml:space="preserve"> </w:t>
      </w:r>
      <w:proofErr w:type="spellStart"/>
      <w:r w:rsidR="00671648">
        <w:t>Nordman</w:t>
      </w:r>
      <w:proofErr w:type="spellEnd"/>
      <w:r w:rsidR="00671648">
        <w:t xml:space="preserve"> M.M., </w:t>
      </w:r>
      <w:proofErr w:type="spellStart"/>
      <w:r w:rsidR="00671648">
        <w:t>Lehtonen</w:t>
      </w:r>
      <w:proofErr w:type="spellEnd"/>
      <w:r w:rsidR="00671648">
        <w:t xml:space="preserve"> M. Distributed agent-based state estimation for electrical distribution networks //</w:t>
      </w:r>
      <w:r w:rsidR="00774610">
        <w:t xml:space="preserve"> </w:t>
      </w:r>
      <w:r w:rsidR="00671648">
        <w:t xml:space="preserve">IEEE Transactions on Power Systems. – 2005. – </w:t>
      </w:r>
      <w:r w:rsidR="001A4BC4">
        <w:t>Vol</w:t>
      </w:r>
      <w:r w:rsidR="00671648">
        <w:t>. 20</w:t>
      </w:r>
      <w:r w:rsidR="00774610">
        <w:t>,</w:t>
      </w:r>
      <w:r w:rsidR="00671648">
        <w:t xml:space="preserve"> №</w:t>
      </w:r>
      <w:r w:rsidR="00671648" w:rsidRPr="00774610">
        <w:t xml:space="preserve">2. – </w:t>
      </w:r>
      <w:r w:rsidR="00774610">
        <w:t>P</w:t>
      </w:r>
      <w:r w:rsidR="00671648" w:rsidRPr="00774610">
        <w:t>. 652-658.</w:t>
      </w:r>
    </w:p>
    <w:p w14:paraId="160F5EE8" w14:textId="1FAC7D30" w:rsidR="00835D9F" w:rsidRDefault="000575E0" w:rsidP="00151EB4">
      <w:pPr>
        <w:tabs>
          <w:tab w:val="left" w:pos="993"/>
        </w:tabs>
        <w:spacing w:after="0" w:line="240" w:lineRule="auto"/>
        <w:ind w:firstLine="709"/>
        <w:jc w:val="both"/>
        <w:rPr>
          <w:lang w:val="ru-RU"/>
        </w:rPr>
      </w:pPr>
      <w:r>
        <w:rPr>
          <w:lang w:val="ru-RU"/>
        </w:rPr>
        <w:t>5</w:t>
      </w:r>
      <w:r w:rsidR="00902C80">
        <w:rPr>
          <w:lang w:val="ru-RU"/>
        </w:rPr>
        <w:t>6</w:t>
      </w:r>
      <w:r>
        <w:rPr>
          <w:lang w:val="ru-RU"/>
        </w:rPr>
        <w:t xml:space="preserve"> </w:t>
      </w:r>
      <w:proofErr w:type="spellStart"/>
      <w:r w:rsidR="00774610">
        <w:rPr>
          <w:lang w:val="ru-RU"/>
        </w:rPr>
        <w:t>Клецель</w:t>
      </w:r>
      <w:proofErr w:type="spellEnd"/>
      <w:r w:rsidR="00774610">
        <w:rPr>
          <w:lang w:val="ru-RU"/>
        </w:rPr>
        <w:t xml:space="preserve"> М.Я., Мусин В.</w:t>
      </w:r>
      <w:r w:rsidR="00835D9F" w:rsidRPr="00835D9F">
        <w:rPr>
          <w:lang w:val="ru-RU"/>
        </w:rPr>
        <w:t>В. Выбор тока срабатывания максимальной токовой защиты без трансформаторов тока на герконах // Промышленная энергетика. – 1990. – №4. – С. 32-36.</w:t>
      </w:r>
    </w:p>
    <w:p w14:paraId="4A06FC4A" w14:textId="1F91D8AB" w:rsidR="00835D9F" w:rsidRPr="0090330A" w:rsidRDefault="000575E0" w:rsidP="00151EB4">
      <w:pPr>
        <w:tabs>
          <w:tab w:val="left" w:pos="993"/>
        </w:tabs>
        <w:spacing w:after="0" w:line="240" w:lineRule="auto"/>
        <w:ind w:firstLine="709"/>
        <w:jc w:val="both"/>
        <w:rPr>
          <w:lang w:val="ru-RU"/>
        </w:rPr>
      </w:pPr>
      <w:r>
        <w:rPr>
          <w:lang w:val="ru-RU"/>
        </w:rPr>
        <w:t>5</w:t>
      </w:r>
      <w:r w:rsidR="00902C80">
        <w:rPr>
          <w:lang w:val="ru-RU"/>
        </w:rPr>
        <w:t>7</w:t>
      </w:r>
      <w:r>
        <w:rPr>
          <w:lang w:val="ru-RU"/>
        </w:rPr>
        <w:t xml:space="preserve"> </w:t>
      </w:r>
      <w:r w:rsidR="00835D9F">
        <w:rPr>
          <w:lang w:val="ru-RU"/>
        </w:rPr>
        <w:t xml:space="preserve">Пат. </w:t>
      </w:r>
      <w:r w:rsidR="00835D9F" w:rsidRPr="0090330A">
        <w:rPr>
          <w:lang w:val="ru-RU"/>
        </w:rPr>
        <w:t>37267</w:t>
      </w:r>
      <w:r w:rsidR="00835D9F">
        <w:rPr>
          <w:lang w:val="ru-RU"/>
        </w:rPr>
        <w:t xml:space="preserve"> РК. МПК Н02Н 7/1</w:t>
      </w:r>
      <w:r w:rsidR="00835D9F" w:rsidRPr="0090330A">
        <w:rPr>
          <w:lang w:val="ru-RU"/>
        </w:rPr>
        <w:t>0</w:t>
      </w:r>
      <w:r w:rsidR="00835D9F" w:rsidRPr="00835D9F">
        <w:rPr>
          <w:lang w:val="ru-RU"/>
        </w:rPr>
        <w:t xml:space="preserve">. Устройство для дифференциальной защиты преобразовательной установки / </w:t>
      </w:r>
      <w:proofErr w:type="spellStart"/>
      <w:r w:rsidR="00835D9F" w:rsidRPr="00835D9F">
        <w:rPr>
          <w:lang w:val="ru-RU"/>
        </w:rPr>
        <w:t>Клецель</w:t>
      </w:r>
      <w:proofErr w:type="spellEnd"/>
      <w:r w:rsidR="00774610" w:rsidRPr="00774610">
        <w:rPr>
          <w:lang w:val="ru-RU"/>
        </w:rPr>
        <w:t xml:space="preserve"> </w:t>
      </w:r>
      <w:r w:rsidR="00774610">
        <w:rPr>
          <w:lang w:val="ru-RU"/>
        </w:rPr>
        <w:t>М.</w:t>
      </w:r>
      <w:r w:rsidR="00774610" w:rsidRPr="00835D9F">
        <w:rPr>
          <w:lang w:val="ru-RU"/>
        </w:rPr>
        <w:t>Я.</w:t>
      </w:r>
      <w:r w:rsidR="0090330A">
        <w:rPr>
          <w:lang w:val="ru-RU"/>
        </w:rPr>
        <w:t>, Сулейменов</w:t>
      </w:r>
      <w:r w:rsidR="00774610" w:rsidRPr="00774610">
        <w:rPr>
          <w:lang w:val="ru-RU"/>
        </w:rPr>
        <w:t xml:space="preserve"> </w:t>
      </w:r>
      <w:r w:rsidR="00774610">
        <w:rPr>
          <w:lang w:val="ru-RU"/>
        </w:rPr>
        <w:t>Н.К.</w:t>
      </w:r>
      <w:r w:rsidR="00835D9F" w:rsidRPr="00835D9F">
        <w:rPr>
          <w:lang w:val="ru-RU"/>
        </w:rPr>
        <w:t xml:space="preserve">; </w:t>
      </w:r>
      <w:proofErr w:type="spellStart"/>
      <w:r w:rsidR="00835D9F" w:rsidRPr="00835D9F">
        <w:rPr>
          <w:lang w:val="ru-RU"/>
        </w:rPr>
        <w:t>опубл</w:t>
      </w:r>
      <w:proofErr w:type="spellEnd"/>
      <w:r w:rsidR="00835D9F" w:rsidRPr="00835D9F">
        <w:rPr>
          <w:lang w:val="ru-RU"/>
        </w:rPr>
        <w:t xml:space="preserve">. </w:t>
      </w:r>
      <w:r w:rsidR="0090330A">
        <w:rPr>
          <w:lang w:val="ru-RU"/>
        </w:rPr>
        <w:t>11.04.25</w:t>
      </w:r>
      <w:r w:rsidR="00774610">
        <w:rPr>
          <w:lang w:val="ru-RU"/>
        </w:rPr>
        <w:t xml:space="preserve">, </w:t>
      </w:r>
      <w:proofErr w:type="spellStart"/>
      <w:r w:rsidR="00774610">
        <w:rPr>
          <w:lang w:val="ru-RU"/>
        </w:rPr>
        <w:t>Бюл</w:t>
      </w:r>
      <w:proofErr w:type="spellEnd"/>
      <w:r w:rsidR="00774610">
        <w:rPr>
          <w:lang w:val="ru-RU"/>
        </w:rPr>
        <w:t>. №</w:t>
      </w:r>
      <w:r w:rsidR="0090330A">
        <w:rPr>
          <w:lang w:val="ru-RU"/>
        </w:rPr>
        <w:t>15</w:t>
      </w:r>
      <w:r w:rsidR="00835D9F" w:rsidRPr="0090330A">
        <w:rPr>
          <w:lang w:val="ru-RU"/>
        </w:rPr>
        <w:t>.</w:t>
      </w:r>
      <w:r w:rsidR="00774610" w:rsidRPr="00AB674F">
        <w:rPr>
          <w:lang w:val="ru-RU"/>
        </w:rPr>
        <w:t xml:space="preserve"> </w:t>
      </w:r>
      <w:r w:rsidR="00835D9F" w:rsidRPr="0090330A">
        <w:rPr>
          <w:lang w:val="ru-RU"/>
        </w:rPr>
        <w:t>– 4 с.</w:t>
      </w:r>
    </w:p>
    <w:p w14:paraId="6FD9EABE" w14:textId="02491149" w:rsidR="00835D9F" w:rsidRDefault="000575E0" w:rsidP="00151EB4">
      <w:pPr>
        <w:tabs>
          <w:tab w:val="left" w:pos="993"/>
        </w:tabs>
        <w:spacing w:after="0" w:line="240" w:lineRule="auto"/>
        <w:ind w:firstLine="709"/>
        <w:jc w:val="both"/>
        <w:rPr>
          <w:lang w:val="ru-RU"/>
        </w:rPr>
      </w:pPr>
      <w:r>
        <w:rPr>
          <w:lang w:val="ru-RU"/>
        </w:rPr>
        <w:t>5</w:t>
      </w:r>
      <w:r w:rsidR="00902C80">
        <w:rPr>
          <w:lang w:val="ru-RU"/>
        </w:rPr>
        <w:t>8</w:t>
      </w:r>
      <w:r>
        <w:rPr>
          <w:lang w:val="ru-RU"/>
        </w:rPr>
        <w:t xml:space="preserve"> </w:t>
      </w:r>
      <w:proofErr w:type="spellStart"/>
      <w:r w:rsidR="00123F36" w:rsidRPr="00123F36">
        <w:rPr>
          <w:lang w:val="ru-RU"/>
        </w:rPr>
        <w:t>Евраз</w:t>
      </w:r>
      <w:proofErr w:type="spellEnd"/>
      <w:r w:rsidR="00774610" w:rsidRPr="00AB674F">
        <w:rPr>
          <w:lang w:val="ru-RU"/>
        </w:rPr>
        <w:t>.</w:t>
      </w:r>
      <w:r w:rsidR="00123F36" w:rsidRPr="00123F36">
        <w:rPr>
          <w:lang w:val="ru-RU"/>
        </w:rPr>
        <w:t xml:space="preserve"> па</w:t>
      </w:r>
      <w:r w:rsidR="00123F36">
        <w:rPr>
          <w:lang w:val="ru-RU"/>
        </w:rPr>
        <w:t>т.</w:t>
      </w:r>
      <w:r w:rsidR="00123F36" w:rsidRPr="00123F36">
        <w:rPr>
          <w:lang w:val="ru-RU"/>
        </w:rPr>
        <w:t xml:space="preserve"> 047235</w:t>
      </w:r>
      <w:r w:rsidR="00123F36">
        <w:rPr>
          <w:lang w:val="ru-RU"/>
        </w:rPr>
        <w:t xml:space="preserve"> ЕАПВ.</w:t>
      </w:r>
      <w:r w:rsidR="00123F36" w:rsidRPr="00123F36">
        <w:rPr>
          <w:lang w:val="ru-RU"/>
        </w:rPr>
        <w:t xml:space="preserve"> </w:t>
      </w:r>
      <w:r w:rsidR="00261916">
        <w:rPr>
          <w:lang w:val="ru-RU"/>
        </w:rPr>
        <w:t xml:space="preserve">МПК </w:t>
      </w:r>
      <w:r w:rsidR="00123F36">
        <w:t>H</w:t>
      </w:r>
      <w:r w:rsidR="00123F36" w:rsidRPr="00123F36">
        <w:rPr>
          <w:lang w:val="ru-RU"/>
        </w:rPr>
        <w:t>02</w:t>
      </w:r>
      <w:r w:rsidR="00123F36">
        <w:t>H</w:t>
      </w:r>
      <w:r w:rsidR="00123F36" w:rsidRPr="00123F36">
        <w:rPr>
          <w:lang w:val="ru-RU"/>
        </w:rPr>
        <w:t xml:space="preserve"> 7/045</w:t>
      </w:r>
      <w:r w:rsidR="00123F36">
        <w:rPr>
          <w:lang w:val="ru-RU"/>
        </w:rPr>
        <w:t xml:space="preserve">. </w:t>
      </w:r>
      <w:r w:rsidR="00261916">
        <w:rPr>
          <w:lang w:val="ru-RU"/>
        </w:rPr>
        <w:t xml:space="preserve">Способ защиты силового трансформатора от коротких замыканий / </w:t>
      </w:r>
      <w:proofErr w:type="spellStart"/>
      <w:r w:rsidR="00123F36">
        <w:rPr>
          <w:lang w:val="ru-RU"/>
        </w:rPr>
        <w:t>Клецель</w:t>
      </w:r>
      <w:proofErr w:type="spellEnd"/>
      <w:r w:rsidR="00774610" w:rsidRPr="00774610">
        <w:rPr>
          <w:lang w:val="ru-RU"/>
        </w:rPr>
        <w:t xml:space="preserve"> </w:t>
      </w:r>
      <w:r w:rsidR="00774610">
        <w:rPr>
          <w:lang w:val="ru-RU"/>
        </w:rPr>
        <w:t>М.Я.</w:t>
      </w:r>
      <w:r w:rsidR="00123F36">
        <w:rPr>
          <w:lang w:val="ru-RU"/>
        </w:rPr>
        <w:t xml:space="preserve">, </w:t>
      </w:r>
      <w:proofErr w:type="spellStart"/>
      <w:r w:rsidR="00123F36">
        <w:rPr>
          <w:lang w:val="ru-RU"/>
        </w:rPr>
        <w:t>Барукин</w:t>
      </w:r>
      <w:proofErr w:type="spellEnd"/>
      <w:r w:rsidR="00774610">
        <w:t> </w:t>
      </w:r>
      <w:r w:rsidR="00774610">
        <w:rPr>
          <w:lang w:val="ru-RU"/>
        </w:rPr>
        <w:t>А.С.</w:t>
      </w:r>
      <w:r w:rsidR="00123F36">
        <w:rPr>
          <w:lang w:val="ru-RU"/>
        </w:rPr>
        <w:t>, Сулейменов</w:t>
      </w:r>
      <w:r w:rsidR="00774610" w:rsidRPr="00774610">
        <w:rPr>
          <w:lang w:val="ru-RU"/>
        </w:rPr>
        <w:t xml:space="preserve"> </w:t>
      </w:r>
      <w:r w:rsidR="00774610">
        <w:rPr>
          <w:lang w:val="ru-RU"/>
        </w:rPr>
        <w:t>Н.К.</w:t>
      </w:r>
      <w:r w:rsidR="00123F36">
        <w:rPr>
          <w:lang w:val="ru-RU"/>
        </w:rPr>
        <w:t>;</w:t>
      </w:r>
      <w:r w:rsidR="00123F36" w:rsidRPr="00123F36">
        <w:rPr>
          <w:lang w:val="ru-RU"/>
        </w:rPr>
        <w:t xml:space="preserve"> </w:t>
      </w:r>
      <w:proofErr w:type="spellStart"/>
      <w:r w:rsidR="00123F36" w:rsidRPr="00123F36">
        <w:rPr>
          <w:lang w:val="ru-RU"/>
        </w:rPr>
        <w:t>опубл</w:t>
      </w:r>
      <w:proofErr w:type="spellEnd"/>
      <w:r w:rsidR="00123F36" w:rsidRPr="00123F36">
        <w:rPr>
          <w:lang w:val="ru-RU"/>
        </w:rPr>
        <w:t>. 24.06.24</w:t>
      </w:r>
      <w:r w:rsidR="00123F36">
        <w:rPr>
          <w:lang w:val="ru-RU"/>
        </w:rPr>
        <w:t xml:space="preserve">, </w:t>
      </w:r>
      <w:proofErr w:type="spellStart"/>
      <w:r w:rsidR="00123F36">
        <w:rPr>
          <w:lang w:val="ru-RU"/>
        </w:rPr>
        <w:t>Бюл</w:t>
      </w:r>
      <w:proofErr w:type="spellEnd"/>
      <w:r w:rsidR="00123F36">
        <w:rPr>
          <w:lang w:val="ru-RU"/>
        </w:rPr>
        <w:t>. №6. – 3 с.</w:t>
      </w:r>
    </w:p>
    <w:p w14:paraId="230259F4" w14:textId="2EC80F60" w:rsidR="00664648" w:rsidRDefault="000575E0" w:rsidP="00151EB4">
      <w:pPr>
        <w:tabs>
          <w:tab w:val="left" w:pos="993"/>
        </w:tabs>
        <w:spacing w:after="0" w:line="240" w:lineRule="auto"/>
        <w:ind w:firstLine="709"/>
        <w:jc w:val="both"/>
        <w:rPr>
          <w:lang w:val="ru-RU"/>
        </w:rPr>
      </w:pPr>
      <w:r>
        <w:rPr>
          <w:lang w:val="ru-RU"/>
        </w:rPr>
        <w:t>5</w:t>
      </w:r>
      <w:r w:rsidR="00902C80">
        <w:rPr>
          <w:lang w:val="ru-RU"/>
        </w:rPr>
        <w:t>9</w:t>
      </w:r>
      <w:r>
        <w:rPr>
          <w:lang w:val="ru-RU"/>
        </w:rPr>
        <w:t xml:space="preserve"> </w:t>
      </w:r>
      <w:r w:rsidR="00664648" w:rsidRPr="00664648">
        <w:rPr>
          <w:lang w:val="ru-RU"/>
        </w:rPr>
        <w:t xml:space="preserve">Федосеев A.M. Релейная защита электрических систем. </w:t>
      </w:r>
      <w:r w:rsidR="00664648">
        <w:rPr>
          <w:lang w:val="ru-RU"/>
        </w:rPr>
        <w:t>–</w:t>
      </w:r>
      <w:r w:rsidR="00664648" w:rsidRPr="00664648">
        <w:rPr>
          <w:lang w:val="ru-RU"/>
        </w:rPr>
        <w:t xml:space="preserve"> </w:t>
      </w:r>
      <w:r w:rsidR="00664648">
        <w:rPr>
          <w:lang w:val="ru-RU"/>
        </w:rPr>
        <w:t>М</w:t>
      </w:r>
      <w:r w:rsidR="00664648" w:rsidRPr="00664648">
        <w:rPr>
          <w:lang w:val="ru-RU"/>
        </w:rPr>
        <w:t xml:space="preserve">.: Энергия, 1976. </w:t>
      </w:r>
      <w:r w:rsidR="00664648">
        <w:rPr>
          <w:lang w:val="ru-RU"/>
        </w:rPr>
        <w:t>– 5</w:t>
      </w:r>
      <w:r w:rsidR="00664648" w:rsidRPr="00664648">
        <w:rPr>
          <w:lang w:val="ru-RU"/>
        </w:rPr>
        <w:t>60 с</w:t>
      </w:r>
      <w:r w:rsidR="00664648">
        <w:rPr>
          <w:lang w:val="ru-RU"/>
        </w:rPr>
        <w:t>.</w:t>
      </w:r>
    </w:p>
    <w:p w14:paraId="6071C075" w14:textId="030BC627" w:rsidR="00664648" w:rsidRDefault="00902C80" w:rsidP="00151EB4">
      <w:pPr>
        <w:tabs>
          <w:tab w:val="left" w:pos="993"/>
        </w:tabs>
        <w:spacing w:after="0" w:line="240" w:lineRule="auto"/>
        <w:ind w:firstLine="709"/>
        <w:jc w:val="both"/>
        <w:rPr>
          <w:lang w:val="ru-RU"/>
        </w:rPr>
      </w:pPr>
      <w:r>
        <w:rPr>
          <w:lang w:val="ru-RU"/>
        </w:rPr>
        <w:t>60</w:t>
      </w:r>
      <w:r w:rsidR="004E36FE">
        <w:rPr>
          <w:lang w:val="ru-RU"/>
        </w:rPr>
        <w:t xml:space="preserve"> </w:t>
      </w:r>
      <w:proofErr w:type="spellStart"/>
      <w:r w:rsidR="00774610">
        <w:rPr>
          <w:lang w:val="ru-RU"/>
        </w:rPr>
        <w:t>Клецель</w:t>
      </w:r>
      <w:proofErr w:type="spellEnd"/>
      <w:r w:rsidR="00774610">
        <w:rPr>
          <w:lang w:val="ru-RU"/>
        </w:rPr>
        <w:t xml:space="preserve"> М.Я., Мусин В.</w:t>
      </w:r>
      <w:r w:rsidR="00664648" w:rsidRPr="00664648">
        <w:rPr>
          <w:lang w:val="ru-RU"/>
        </w:rPr>
        <w:t>В. О построении на герконах защит высоковольтных установок без трансформаторов тока // Элек</w:t>
      </w:r>
      <w:r w:rsidR="00774610">
        <w:rPr>
          <w:lang w:val="ru-RU"/>
        </w:rPr>
        <w:t xml:space="preserve">тротехника. – 1987. – №4. – С. </w:t>
      </w:r>
      <w:r w:rsidR="00664648" w:rsidRPr="00664648">
        <w:rPr>
          <w:lang w:val="ru-RU"/>
        </w:rPr>
        <w:t>11-13.</w:t>
      </w:r>
    </w:p>
    <w:p w14:paraId="6B9447E8" w14:textId="1FED6858" w:rsidR="00CD7F3E" w:rsidRDefault="004E36FE" w:rsidP="00151EB4">
      <w:pPr>
        <w:tabs>
          <w:tab w:val="left" w:pos="993"/>
        </w:tabs>
        <w:spacing w:after="0" w:line="240" w:lineRule="auto"/>
        <w:ind w:firstLine="709"/>
        <w:jc w:val="both"/>
        <w:rPr>
          <w:lang w:val="ru-RU"/>
        </w:rPr>
      </w:pPr>
      <w:r>
        <w:rPr>
          <w:lang w:val="ru-RU"/>
        </w:rPr>
        <w:t>6</w:t>
      </w:r>
      <w:r w:rsidR="00902C80">
        <w:rPr>
          <w:lang w:val="ru-RU"/>
        </w:rPr>
        <w:t>1</w:t>
      </w:r>
      <w:r>
        <w:rPr>
          <w:lang w:val="ru-RU"/>
        </w:rPr>
        <w:t xml:space="preserve"> </w:t>
      </w:r>
      <w:r w:rsidR="00CD7F3E">
        <w:rPr>
          <w:lang w:val="ru-RU"/>
        </w:rPr>
        <w:t>Пат. 3</w:t>
      </w:r>
      <w:r w:rsidR="00CD7F3E" w:rsidRPr="0071033D">
        <w:rPr>
          <w:lang w:val="ru-RU"/>
        </w:rPr>
        <w:t>6077</w:t>
      </w:r>
      <w:r w:rsidR="00CD7F3E">
        <w:rPr>
          <w:lang w:val="ru-RU"/>
        </w:rPr>
        <w:t xml:space="preserve"> РК. МПК Н02Н 7/</w:t>
      </w:r>
      <w:r w:rsidR="00CD7F3E" w:rsidRPr="0071033D">
        <w:rPr>
          <w:lang w:val="ru-RU"/>
        </w:rPr>
        <w:t>08</w:t>
      </w:r>
      <w:r w:rsidR="00CD7F3E" w:rsidRPr="00CD7F3E">
        <w:rPr>
          <w:lang w:val="ru-RU"/>
        </w:rPr>
        <w:t>.</w:t>
      </w:r>
      <w:r w:rsidR="0071033D">
        <w:rPr>
          <w:lang w:val="ru-RU"/>
        </w:rPr>
        <w:t xml:space="preserve"> Устройство на герконах для защиты выпрямителя </w:t>
      </w:r>
      <w:r w:rsidR="00CD7F3E" w:rsidRPr="00CD7F3E">
        <w:rPr>
          <w:lang w:val="ru-RU"/>
        </w:rPr>
        <w:t xml:space="preserve">преобразовательной установки / </w:t>
      </w:r>
      <w:proofErr w:type="spellStart"/>
      <w:r w:rsidR="00CD7F3E" w:rsidRPr="00CD7F3E">
        <w:rPr>
          <w:lang w:val="ru-RU"/>
        </w:rPr>
        <w:t>Клецель</w:t>
      </w:r>
      <w:proofErr w:type="spellEnd"/>
      <w:r w:rsidR="009D0E10" w:rsidRPr="009D0E10">
        <w:rPr>
          <w:lang w:val="ru-RU"/>
        </w:rPr>
        <w:t xml:space="preserve"> </w:t>
      </w:r>
      <w:r w:rsidR="009D0E10">
        <w:rPr>
          <w:lang w:val="ru-RU"/>
        </w:rPr>
        <w:t>М.</w:t>
      </w:r>
      <w:r w:rsidR="009D0E10" w:rsidRPr="00CD7F3E">
        <w:rPr>
          <w:lang w:val="ru-RU"/>
        </w:rPr>
        <w:t>Я.</w:t>
      </w:r>
      <w:r w:rsidR="00CD7F3E" w:rsidRPr="00CD7F3E">
        <w:rPr>
          <w:lang w:val="ru-RU"/>
        </w:rPr>
        <w:t xml:space="preserve">, </w:t>
      </w:r>
      <w:proofErr w:type="spellStart"/>
      <w:r w:rsidR="0071033D">
        <w:rPr>
          <w:lang w:val="ru-RU"/>
        </w:rPr>
        <w:t>Барукин</w:t>
      </w:r>
      <w:proofErr w:type="spellEnd"/>
      <w:r w:rsidR="009D0E10">
        <w:t> </w:t>
      </w:r>
      <w:r w:rsidR="009D0E10">
        <w:rPr>
          <w:lang w:val="ru-RU"/>
        </w:rPr>
        <w:t>А.С.</w:t>
      </w:r>
      <w:r w:rsidR="0071033D">
        <w:rPr>
          <w:lang w:val="ru-RU"/>
        </w:rPr>
        <w:t xml:space="preserve">, </w:t>
      </w:r>
      <w:r w:rsidR="00CD7F3E" w:rsidRPr="00CD7F3E">
        <w:rPr>
          <w:lang w:val="ru-RU"/>
        </w:rPr>
        <w:t>Сулейменов</w:t>
      </w:r>
      <w:r w:rsidR="009D0E10" w:rsidRPr="009D0E10">
        <w:rPr>
          <w:lang w:val="ru-RU"/>
        </w:rPr>
        <w:t xml:space="preserve"> </w:t>
      </w:r>
      <w:r w:rsidR="009D0E10" w:rsidRPr="00CD7F3E">
        <w:rPr>
          <w:lang w:val="ru-RU"/>
        </w:rPr>
        <w:t>Н.К.</w:t>
      </w:r>
      <w:r w:rsidR="00CD7F3E" w:rsidRPr="00CD7F3E">
        <w:rPr>
          <w:lang w:val="ru-RU"/>
        </w:rPr>
        <w:t xml:space="preserve">; </w:t>
      </w:r>
      <w:proofErr w:type="spellStart"/>
      <w:r w:rsidR="00CD7F3E" w:rsidRPr="00CD7F3E">
        <w:rPr>
          <w:lang w:val="ru-RU"/>
        </w:rPr>
        <w:t>опубл</w:t>
      </w:r>
      <w:proofErr w:type="spellEnd"/>
      <w:r w:rsidR="00CD7F3E" w:rsidRPr="00CD7F3E">
        <w:rPr>
          <w:lang w:val="ru-RU"/>
        </w:rPr>
        <w:t xml:space="preserve">. </w:t>
      </w:r>
      <w:r w:rsidR="0071033D">
        <w:rPr>
          <w:lang w:val="ru-RU"/>
        </w:rPr>
        <w:t xml:space="preserve">27.01.23, </w:t>
      </w:r>
      <w:proofErr w:type="spellStart"/>
      <w:r w:rsidR="0071033D">
        <w:rPr>
          <w:lang w:val="ru-RU"/>
        </w:rPr>
        <w:t>Бюл</w:t>
      </w:r>
      <w:proofErr w:type="spellEnd"/>
      <w:r w:rsidR="0071033D">
        <w:rPr>
          <w:lang w:val="ru-RU"/>
        </w:rPr>
        <w:t>. №4.</w:t>
      </w:r>
      <w:r w:rsidR="009D0E10" w:rsidRPr="009D0E10">
        <w:rPr>
          <w:lang w:val="ru-RU"/>
        </w:rPr>
        <w:t xml:space="preserve"> </w:t>
      </w:r>
      <w:r w:rsidR="0071033D">
        <w:rPr>
          <w:lang w:val="ru-RU"/>
        </w:rPr>
        <w:t>– 6</w:t>
      </w:r>
      <w:r w:rsidR="00CD7F3E" w:rsidRPr="0071033D">
        <w:rPr>
          <w:lang w:val="ru-RU"/>
        </w:rPr>
        <w:t xml:space="preserve"> с.</w:t>
      </w:r>
    </w:p>
    <w:p w14:paraId="5C0473E3" w14:textId="0BF02016" w:rsidR="0071033D" w:rsidRPr="00AE6783" w:rsidRDefault="004E36FE" w:rsidP="00151EB4">
      <w:pPr>
        <w:tabs>
          <w:tab w:val="left" w:pos="993"/>
        </w:tabs>
        <w:spacing w:after="0" w:line="240" w:lineRule="auto"/>
        <w:ind w:firstLine="709"/>
        <w:jc w:val="both"/>
        <w:rPr>
          <w:lang w:val="ru-RU"/>
        </w:rPr>
      </w:pPr>
      <w:r>
        <w:rPr>
          <w:lang w:val="ru-RU"/>
        </w:rPr>
        <w:lastRenderedPageBreak/>
        <w:t>6</w:t>
      </w:r>
      <w:r w:rsidR="00902C80">
        <w:rPr>
          <w:lang w:val="ru-RU"/>
        </w:rPr>
        <w:t>2</w:t>
      </w:r>
      <w:r>
        <w:rPr>
          <w:lang w:val="ru-RU"/>
        </w:rPr>
        <w:t xml:space="preserve"> </w:t>
      </w:r>
      <w:proofErr w:type="spellStart"/>
      <w:r w:rsidR="0071033D" w:rsidRPr="0071033D">
        <w:rPr>
          <w:lang w:val="ru-RU"/>
        </w:rPr>
        <w:t>Клецель</w:t>
      </w:r>
      <w:proofErr w:type="spellEnd"/>
      <w:r w:rsidR="0071033D" w:rsidRPr="0071033D">
        <w:rPr>
          <w:lang w:val="ru-RU"/>
        </w:rPr>
        <w:t xml:space="preserve"> М.Я. </w:t>
      </w:r>
      <w:proofErr w:type="spellStart"/>
      <w:r w:rsidR="0071033D" w:rsidRPr="0071033D">
        <w:rPr>
          <w:lang w:val="ru-RU"/>
        </w:rPr>
        <w:t>Алишев</w:t>
      </w:r>
      <w:proofErr w:type="spellEnd"/>
      <w:r w:rsidR="0071033D" w:rsidRPr="0071033D">
        <w:rPr>
          <w:lang w:val="ru-RU"/>
        </w:rPr>
        <w:t xml:space="preserve"> Ж.Р., </w:t>
      </w:r>
      <w:proofErr w:type="spellStart"/>
      <w:r w:rsidR="0071033D" w:rsidRPr="0071033D">
        <w:rPr>
          <w:lang w:val="ru-RU"/>
        </w:rPr>
        <w:t>Мануковский</w:t>
      </w:r>
      <w:proofErr w:type="spellEnd"/>
      <w:r w:rsidR="0071033D" w:rsidRPr="0071033D">
        <w:rPr>
          <w:lang w:val="ru-RU"/>
        </w:rPr>
        <w:t xml:space="preserve"> А.В.</w:t>
      </w:r>
      <w:r w:rsidR="009D0E10" w:rsidRPr="009D0E10">
        <w:rPr>
          <w:lang w:val="ru-RU"/>
        </w:rPr>
        <w:t xml:space="preserve"> </w:t>
      </w:r>
      <w:r w:rsidR="009D0E10">
        <w:rPr>
          <w:lang w:val="ru-RU"/>
        </w:rPr>
        <w:t>и др.</w:t>
      </w:r>
      <w:r w:rsidR="0071033D" w:rsidRPr="0071033D">
        <w:rPr>
          <w:lang w:val="ru-RU"/>
        </w:rPr>
        <w:t xml:space="preserve"> Свойства герконов при использовании их в релейной защите // Электричество. – 1993. – №</w:t>
      </w:r>
      <w:r w:rsidR="0071033D" w:rsidRPr="00AE6783">
        <w:rPr>
          <w:lang w:val="ru-RU"/>
        </w:rPr>
        <w:t xml:space="preserve">9. – </w:t>
      </w:r>
      <w:r w:rsidR="009D0E10" w:rsidRPr="00AE6783">
        <w:rPr>
          <w:lang w:val="ru-RU"/>
        </w:rPr>
        <w:t>С</w:t>
      </w:r>
      <w:r w:rsidR="0071033D" w:rsidRPr="00AE6783">
        <w:rPr>
          <w:lang w:val="ru-RU"/>
        </w:rPr>
        <w:t>. 18-21.</w:t>
      </w:r>
    </w:p>
    <w:p w14:paraId="3A1DBA2A" w14:textId="09B5E47F" w:rsidR="005C3BA6" w:rsidRPr="00AB674F" w:rsidRDefault="004E36FE" w:rsidP="00F12749">
      <w:pPr>
        <w:tabs>
          <w:tab w:val="left" w:pos="993"/>
        </w:tabs>
        <w:spacing w:after="0" w:line="240" w:lineRule="auto"/>
        <w:ind w:firstLine="709"/>
        <w:jc w:val="both"/>
        <w:rPr>
          <w:lang w:val="ru-RU"/>
        </w:rPr>
      </w:pPr>
      <w:r>
        <w:rPr>
          <w:lang w:val="ru-RU"/>
        </w:rPr>
        <w:t>6</w:t>
      </w:r>
      <w:r w:rsidR="00902C80">
        <w:rPr>
          <w:lang w:val="ru-RU"/>
        </w:rPr>
        <w:t>3</w:t>
      </w:r>
      <w:r>
        <w:rPr>
          <w:lang w:val="ru-RU"/>
        </w:rPr>
        <w:t xml:space="preserve"> </w:t>
      </w:r>
      <w:r w:rsidR="005C3BA6">
        <w:rPr>
          <w:lang w:val="ru-RU"/>
        </w:rPr>
        <w:t xml:space="preserve">Пат. </w:t>
      </w:r>
      <w:r w:rsidR="005C3BA6" w:rsidRPr="00AE6783">
        <w:rPr>
          <w:lang w:val="ru-RU"/>
        </w:rPr>
        <w:t>2816694</w:t>
      </w:r>
      <w:r w:rsidR="005C3BA6" w:rsidRPr="005C3BA6">
        <w:rPr>
          <w:lang w:val="ru-RU"/>
        </w:rPr>
        <w:t xml:space="preserve"> РФ. МПК </w:t>
      </w:r>
      <w:r w:rsidR="005C3BA6" w:rsidRPr="005C3BA6">
        <w:t>H</w:t>
      </w:r>
      <w:r w:rsidR="005C3BA6" w:rsidRPr="005C3BA6">
        <w:rPr>
          <w:lang w:val="ru-RU"/>
        </w:rPr>
        <w:t>02</w:t>
      </w:r>
      <w:r w:rsidR="005C3BA6" w:rsidRPr="005C3BA6">
        <w:t>H</w:t>
      </w:r>
      <w:r w:rsidR="005C3BA6" w:rsidRPr="005C3BA6">
        <w:rPr>
          <w:lang w:val="ru-RU"/>
        </w:rPr>
        <w:t xml:space="preserve"> 7/10. Устройство на герконах для </w:t>
      </w:r>
      <w:r w:rsidR="005C3BA6" w:rsidRPr="009D0E10">
        <w:rPr>
          <w:lang w:val="ru-RU"/>
        </w:rPr>
        <w:t xml:space="preserve">защиты выпрямителя преобразовательной установки / </w:t>
      </w:r>
      <w:proofErr w:type="spellStart"/>
      <w:r w:rsidR="005C3BA6" w:rsidRPr="009D0E10">
        <w:rPr>
          <w:lang w:val="ru-RU"/>
        </w:rPr>
        <w:t>Клецель</w:t>
      </w:r>
      <w:proofErr w:type="spellEnd"/>
      <w:r w:rsidR="00EF3DAF" w:rsidRPr="009D0E10">
        <w:rPr>
          <w:lang w:val="ru-RU"/>
        </w:rPr>
        <w:t xml:space="preserve"> И.Я.</w:t>
      </w:r>
      <w:r w:rsidR="005C3BA6" w:rsidRPr="009D0E10">
        <w:rPr>
          <w:lang w:val="ru-RU"/>
        </w:rPr>
        <w:t xml:space="preserve">, </w:t>
      </w:r>
      <w:proofErr w:type="spellStart"/>
      <w:r w:rsidR="005C3BA6" w:rsidRPr="009D0E10">
        <w:rPr>
          <w:lang w:val="ru-RU"/>
        </w:rPr>
        <w:t>Клецель</w:t>
      </w:r>
      <w:proofErr w:type="spellEnd"/>
      <w:r w:rsidR="00EF3DAF" w:rsidRPr="009D0E10">
        <w:rPr>
          <w:lang w:val="ru-RU"/>
        </w:rPr>
        <w:t xml:space="preserve"> М.Я.</w:t>
      </w:r>
      <w:r w:rsidR="005C3BA6" w:rsidRPr="009D0E10">
        <w:rPr>
          <w:lang w:val="ru-RU"/>
        </w:rPr>
        <w:t>, Сулейменов</w:t>
      </w:r>
      <w:r w:rsidR="00EF3DAF" w:rsidRPr="009D0E10">
        <w:rPr>
          <w:lang w:val="ru-RU"/>
        </w:rPr>
        <w:t xml:space="preserve"> Н.К.</w:t>
      </w:r>
      <w:r w:rsidR="005C3BA6" w:rsidRPr="009D0E10">
        <w:rPr>
          <w:lang w:val="ru-RU"/>
        </w:rPr>
        <w:t xml:space="preserve">; </w:t>
      </w:r>
      <w:proofErr w:type="spellStart"/>
      <w:r w:rsidR="005C3BA6" w:rsidRPr="009D0E10">
        <w:rPr>
          <w:lang w:val="ru-RU"/>
        </w:rPr>
        <w:t>опубл</w:t>
      </w:r>
      <w:proofErr w:type="spellEnd"/>
      <w:r w:rsidR="005C3BA6" w:rsidRPr="009D0E10">
        <w:rPr>
          <w:lang w:val="ru-RU"/>
        </w:rPr>
        <w:t xml:space="preserve">. </w:t>
      </w:r>
      <w:r w:rsidR="005C3BA6" w:rsidRPr="00AB674F">
        <w:rPr>
          <w:lang w:val="ru-RU"/>
        </w:rPr>
        <w:t xml:space="preserve">03.04.24, </w:t>
      </w:r>
      <w:proofErr w:type="spellStart"/>
      <w:r w:rsidR="005C3BA6" w:rsidRPr="009D0E10">
        <w:rPr>
          <w:lang w:val="ru-RU"/>
        </w:rPr>
        <w:t>Бюл</w:t>
      </w:r>
      <w:proofErr w:type="spellEnd"/>
      <w:r w:rsidR="005C3BA6" w:rsidRPr="00AB674F">
        <w:rPr>
          <w:lang w:val="ru-RU"/>
        </w:rPr>
        <w:t xml:space="preserve">. №10. – 9 </w:t>
      </w:r>
      <w:r w:rsidR="005C3BA6" w:rsidRPr="009D0E10">
        <w:rPr>
          <w:lang w:val="ru-RU"/>
        </w:rPr>
        <w:t>с</w:t>
      </w:r>
      <w:r w:rsidR="005C3BA6" w:rsidRPr="00AB674F">
        <w:rPr>
          <w:lang w:val="ru-RU"/>
        </w:rPr>
        <w:t>.</w:t>
      </w:r>
    </w:p>
    <w:p w14:paraId="4C1BCAEC" w14:textId="1498D790" w:rsidR="009D0E10" w:rsidRPr="00F12749" w:rsidRDefault="00583B1C" w:rsidP="00F12749">
      <w:pPr>
        <w:pStyle w:val="1"/>
        <w:spacing w:before="0" w:line="240" w:lineRule="auto"/>
        <w:ind w:firstLine="709"/>
        <w:jc w:val="both"/>
        <w:rPr>
          <w:rFonts w:ascii="Times New Roman" w:hAnsi="Times New Roman" w:cs="Times New Roman"/>
          <w:b w:val="0"/>
          <w:color w:val="auto"/>
          <w:lang w:val="ru-RU"/>
        </w:rPr>
      </w:pPr>
      <w:r w:rsidRPr="00AB674F">
        <w:rPr>
          <w:rFonts w:ascii="Times New Roman" w:hAnsi="Times New Roman" w:cs="Times New Roman"/>
          <w:b w:val="0"/>
          <w:color w:val="auto"/>
          <w:lang w:val="ru-RU"/>
        </w:rPr>
        <w:t>6</w:t>
      </w:r>
      <w:r w:rsidR="00992A8E">
        <w:rPr>
          <w:rFonts w:ascii="Times New Roman" w:hAnsi="Times New Roman" w:cs="Times New Roman"/>
          <w:b w:val="0"/>
          <w:color w:val="auto"/>
          <w:lang w:val="ru-RU"/>
        </w:rPr>
        <w:t>4</w:t>
      </w:r>
      <w:r w:rsidR="00874EA7" w:rsidRPr="00AB674F">
        <w:rPr>
          <w:rFonts w:ascii="Times New Roman" w:hAnsi="Times New Roman" w:cs="Times New Roman"/>
          <w:b w:val="0"/>
          <w:color w:val="auto"/>
          <w:lang w:val="ru-RU"/>
        </w:rPr>
        <w:t xml:space="preserve"> </w:t>
      </w:r>
      <w:r w:rsidR="00F12749">
        <w:rPr>
          <w:rFonts w:ascii="Times New Roman" w:hAnsi="Times New Roman" w:cs="Times New Roman"/>
          <w:b w:val="0"/>
          <w:color w:val="auto"/>
          <w:lang w:val="ru-RU"/>
        </w:rPr>
        <w:t>Пат</w:t>
      </w:r>
      <w:r w:rsidR="00F12749" w:rsidRPr="00AB674F">
        <w:rPr>
          <w:rFonts w:ascii="Times New Roman" w:hAnsi="Times New Roman" w:cs="Times New Roman"/>
          <w:b w:val="0"/>
          <w:color w:val="auto"/>
          <w:lang w:val="ru-RU"/>
        </w:rPr>
        <w:t>.</w:t>
      </w:r>
      <w:r w:rsidRPr="00AB674F">
        <w:rPr>
          <w:rFonts w:ascii="Times New Roman" w:hAnsi="Times New Roman" w:cs="Times New Roman"/>
          <w:b w:val="0"/>
          <w:color w:val="auto"/>
          <w:lang w:val="ru-RU"/>
        </w:rPr>
        <w:t xml:space="preserve"> </w:t>
      </w:r>
      <w:r w:rsidR="00F12749" w:rsidRPr="00AB674F">
        <w:rPr>
          <w:rFonts w:ascii="Times New Roman" w:hAnsi="Times New Roman" w:cs="Times New Roman"/>
          <w:b w:val="0"/>
          <w:color w:val="auto"/>
          <w:lang w:val="ru-RU"/>
        </w:rPr>
        <w:t xml:space="preserve">2614243 </w:t>
      </w:r>
      <w:r w:rsidR="00F12749">
        <w:rPr>
          <w:rFonts w:ascii="Times New Roman" w:hAnsi="Times New Roman" w:cs="Times New Roman"/>
          <w:b w:val="0"/>
          <w:color w:val="auto"/>
          <w:lang w:val="ru-RU"/>
        </w:rPr>
        <w:t>РФ</w:t>
      </w:r>
      <w:r w:rsidR="00F12749" w:rsidRPr="00AB674F">
        <w:rPr>
          <w:rFonts w:ascii="Times New Roman" w:hAnsi="Times New Roman" w:cs="Times New Roman"/>
          <w:b w:val="0"/>
          <w:color w:val="auto"/>
          <w:lang w:val="ru-RU"/>
        </w:rPr>
        <w:t xml:space="preserve">. </w:t>
      </w:r>
      <w:r w:rsidR="009D0E10" w:rsidRPr="009D0E10">
        <w:rPr>
          <w:rFonts w:ascii="Times New Roman" w:hAnsi="Times New Roman" w:cs="Times New Roman"/>
          <w:b w:val="0"/>
          <w:color w:val="auto"/>
          <w:lang w:val="ru-RU"/>
        </w:rPr>
        <w:t>Устройство</w:t>
      </w:r>
      <w:r w:rsidR="009D0E10" w:rsidRPr="00F12749">
        <w:rPr>
          <w:rFonts w:ascii="Times New Roman" w:hAnsi="Times New Roman" w:cs="Times New Roman"/>
          <w:b w:val="0"/>
          <w:color w:val="auto"/>
          <w:lang w:val="ru-RU"/>
        </w:rPr>
        <w:t xml:space="preserve"> </w:t>
      </w:r>
      <w:r w:rsidR="009D0E10" w:rsidRPr="009D0E10">
        <w:rPr>
          <w:rFonts w:ascii="Times New Roman" w:hAnsi="Times New Roman" w:cs="Times New Roman"/>
          <w:b w:val="0"/>
          <w:color w:val="auto"/>
          <w:lang w:val="ru-RU"/>
        </w:rPr>
        <w:t>дифференциальной</w:t>
      </w:r>
      <w:r w:rsidR="009D0E10" w:rsidRPr="00F12749">
        <w:rPr>
          <w:rFonts w:ascii="Times New Roman" w:hAnsi="Times New Roman" w:cs="Times New Roman"/>
          <w:b w:val="0"/>
          <w:color w:val="auto"/>
          <w:lang w:val="ru-RU"/>
        </w:rPr>
        <w:t xml:space="preserve"> </w:t>
      </w:r>
      <w:r w:rsidR="009D0E10" w:rsidRPr="009D0E10">
        <w:rPr>
          <w:rFonts w:ascii="Times New Roman" w:hAnsi="Times New Roman" w:cs="Times New Roman"/>
          <w:b w:val="0"/>
          <w:color w:val="auto"/>
          <w:lang w:val="ru-RU"/>
        </w:rPr>
        <w:t>защиты</w:t>
      </w:r>
      <w:r w:rsidR="009D0E10" w:rsidRPr="00F12749">
        <w:rPr>
          <w:rFonts w:ascii="Times New Roman" w:hAnsi="Times New Roman" w:cs="Times New Roman"/>
          <w:b w:val="0"/>
          <w:color w:val="auto"/>
          <w:lang w:val="ru-RU"/>
        </w:rPr>
        <w:t xml:space="preserve"> </w:t>
      </w:r>
      <w:r w:rsidR="009D0E10" w:rsidRPr="009D0E10">
        <w:rPr>
          <w:rFonts w:ascii="Times New Roman" w:hAnsi="Times New Roman" w:cs="Times New Roman"/>
          <w:b w:val="0"/>
          <w:color w:val="auto"/>
          <w:lang w:val="ru-RU"/>
        </w:rPr>
        <w:t>на</w:t>
      </w:r>
      <w:r w:rsidR="009D0E10" w:rsidRPr="00F12749">
        <w:rPr>
          <w:rFonts w:ascii="Times New Roman" w:hAnsi="Times New Roman" w:cs="Times New Roman"/>
          <w:b w:val="0"/>
          <w:color w:val="auto"/>
          <w:lang w:val="ru-RU"/>
        </w:rPr>
        <w:t xml:space="preserve"> </w:t>
      </w:r>
      <w:r w:rsidR="009D0E10" w:rsidRPr="009D0E10">
        <w:rPr>
          <w:rFonts w:ascii="Times New Roman" w:hAnsi="Times New Roman" w:cs="Times New Roman"/>
          <w:b w:val="0"/>
          <w:color w:val="auto"/>
          <w:lang w:val="ru-RU"/>
        </w:rPr>
        <w:t>герконах</w:t>
      </w:r>
      <w:r w:rsidR="009D0E10" w:rsidRPr="00F12749">
        <w:rPr>
          <w:rFonts w:ascii="Times New Roman" w:hAnsi="Times New Roman" w:cs="Times New Roman"/>
          <w:b w:val="0"/>
          <w:color w:val="auto"/>
          <w:lang w:val="ru-RU"/>
        </w:rPr>
        <w:t xml:space="preserve"> </w:t>
      </w:r>
      <w:r w:rsidR="009D0E10" w:rsidRPr="009D0E10">
        <w:rPr>
          <w:rFonts w:ascii="Times New Roman" w:hAnsi="Times New Roman" w:cs="Times New Roman"/>
          <w:b w:val="0"/>
          <w:color w:val="auto"/>
          <w:lang w:val="ru-RU"/>
        </w:rPr>
        <w:t>и</w:t>
      </w:r>
      <w:r w:rsidR="009D0E10" w:rsidRPr="00F12749">
        <w:rPr>
          <w:rFonts w:ascii="Times New Roman" w:hAnsi="Times New Roman" w:cs="Times New Roman"/>
          <w:b w:val="0"/>
          <w:color w:val="auto"/>
          <w:lang w:val="ru-RU"/>
        </w:rPr>
        <w:t xml:space="preserve"> </w:t>
      </w:r>
      <w:proofErr w:type="spellStart"/>
      <w:r w:rsidR="009D0E10" w:rsidRPr="009D0E10">
        <w:rPr>
          <w:rFonts w:ascii="Times New Roman" w:hAnsi="Times New Roman" w:cs="Times New Roman"/>
          <w:b w:val="0"/>
          <w:color w:val="auto"/>
          <w:lang w:val="ru-RU"/>
        </w:rPr>
        <w:t>магниторезисторе</w:t>
      </w:r>
      <w:proofErr w:type="spellEnd"/>
      <w:r w:rsidR="009D0E10" w:rsidRPr="00F12749">
        <w:rPr>
          <w:rFonts w:ascii="Times New Roman" w:hAnsi="Times New Roman" w:cs="Times New Roman"/>
          <w:b w:val="0"/>
          <w:color w:val="auto"/>
          <w:lang w:val="ru-RU"/>
        </w:rPr>
        <w:t xml:space="preserve"> </w:t>
      </w:r>
      <w:r w:rsidR="009D0E10" w:rsidRPr="009D0E10">
        <w:rPr>
          <w:rFonts w:ascii="Times New Roman" w:hAnsi="Times New Roman" w:cs="Times New Roman"/>
          <w:b w:val="0"/>
          <w:color w:val="auto"/>
          <w:lang w:val="ru-RU"/>
        </w:rPr>
        <w:t>для</w:t>
      </w:r>
      <w:r w:rsidR="009D0E10" w:rsidRPr="00F12749">
        <w:rPr>
          <w:rFonts w:ascii="Times New Roman" w:hAnsi="Times New Roman" w:cs="Times New Roman"/>
          <w:b w:val="0"/>
          <w:color w:val="auto"/>
          <w:lang w:val="ru-RU"/>
        </w:rPr>
        <w:t xml:space="preserve"> </w:t>
      </w:r>
      <w:r w:rsidR="009D0E10" w:rsidRPr="009D0E10">
        <w:rPr>
          <w:rFonts w:ascii="Times New Roman" w:hAnsi="Times New Roman" w:cs="Times New Roman"/>
          <w:b w:val="0"/>
          <w:color w:val="auto"/>
          <w:lang w:val="ru-RU"/>
        </w:rPr>
        <w:t>преобразовательной</w:t>
      </w:r>
      <w:r w:rsidR="009D0E10" w:rsidRPr="00F12749">
        <w:rPr>
          <w:rFonts w:ascii="Times New Roman" w:hAnsi="Times New Roman" w:cs="Times New Roman"/>
          <w:b w:val="0"/>
          <w:color w:val="auto"/>
          <w:lang w:val="ru-RU"/>
        </w:rPr>
        <w:t xml:space="preserve"> </w:t>
      </w:r>
      <w:r w:rsidR="009D0E10" w:rsidRPr="009D0E10">
        <w:rPr>
          <w:rFonts w:ascii="Times New Roman" w:hAnsi="Times New Roman" w:cs="Times New Roman"/>
          <w:b w:val="0"/>
          <w:color w:val="auto"/>
          <w:lang w:val="ru-RU"/>
        </w:rPr>
        <w:t>установки</w:t>
      </w:r>
      <w:r w:rsidR="009D0E10" w:rsidRPr="00F12749">
        <w:rPr>
          <w:rFonts w:ascii="Times New Roman" w:hAnsi="Times New Roman" w:cs="Times New Roman"/>
          <w:b w:val="0"/>
          <w:color w:val="auto"/>
          <w:lang w:val="ru-RU"/>
        </w:rPr>
        <w:t xml:space="preserve"> </w:t>
      </w:r>
      <w:r w:rsidR="009D0E10" w:rsidRPr="009D0E10">
        <w:rPr>
          <w:rFonts w:ascii="Times New Roman" w:hAnsi="Times New Roman" w:cs="Times New Roman"/>
          <w:b w:val="0"/>
          <w:color w:val="auto"/>
          <w:lang w:val="ru-RU"/>
        </w:rPr>
        <w:t>с</w:t>
      </w:r>
      <w:r w:rsidR="009D0E10" w:rsidRPr="00F12749">
        <w:rPr>
          <w:rFonts w:ascii="Times New Roman" w:hAnsi="Times New Roman" w:cs="Times New Roman"/>
          <w:b w:val="0"/>
          <w:color w:val="auto"/>
          <w:lang w:val="ru-RU"/>
        </w:rPr>
        <w:t xml:space="preserve"> </w:t>
      </w:r>
      <w:r w:rsidR="009D0E10" w:rsidRPr="009D0E10">
        <w:rPr>
          <w:rFonts w:ascii="Times New Roman" w:hAnsi="Times New Roman" w:cs="Times New Roman"/>
          <w:b w:val="0"/>
          <w:color w:val="auto"/>
          <w:lang w:val="ru-RU"/>
        </w:rPr>
        <w:t>трансформатором</w:t>
      </w:r>
      <w:r w:rsidR="009D0E10" w:rsidRPr="00F12749">
        <w:rPr>
          <w:rFonts w:ascii="Times New Roman" w:hAnsi="Times New Roman" w:cs="Times New Roman"/>
          <w:b w:val="0"/>
          <w:color w:val="auto"/>
          <w:lang w:val="ru-RU"/>
        </w:rPr>
        <w:t xml:space="preserve"> </w:t>
      </w:r>
      <w:r w:rsidR="009D0E10" w:rsidRPr="009D0E10">
        <w:rPr>
          <w:rFonts w:ascii="Times New Roman" w:hAnsi="Times New Roman" w:cs="Times New Roman"/>
          <w:b w:val="0"/>
          <w:color w:val="auto"/>
          <w:lang w:val="ru-RU"/>
        </w:rPr>
        <w:t>и</w:t>
      </w:r>
      <w:r w:rsidR="009D0E10" w:rsidRPr="00F12749">
        <w:rPr>
          <w:rFonts w:ascii="Times New Roman" w:hAnsi="Times New Roman" w:cs="Times New Roman"/>
          <w:b w:val="0"/>
          <w:color w:val="auto"/>
          <w:lang w:val="ru-RU"/>
        </w:rPr>
        <w:t xml:space="preserve"> </w:t>
      </w:r>
      <w:r w:rsidR="009D0E10" w:rsidRPr="009D0E10">
        <w:rPr>
          <w:rFonts w:ascii="Times New Roman" w:hAnsi="Times New Roman" w:cs="Times New Roman"/>
          <w:b w:val="0"/>
          <w:color w:val="auto"/>
          <w:lang w:val="ru-RU"/>
        </w:rPr>
        <w:t>выпрямителем</w:t>
      </w:r>
      <w:r w:rsidR="009D0E10" w:rsidRPr="00F12749">
        <w:rPr>
          <w:rFonts w:ascii="Times New Roman" w:hAnsi="Times New Roman" w:cs="Times New Roman"/>
          <w:b w:val="0"/>
          <w:color w:val="auto"/>
          <w:lang w:val="ru-RU"/>
        </w:rPr>
        <w:t xml:space="preserve"> /</w:t>
      </w:r>
      <w:r w:rsidR="00F12749" w:rsidRPr="00F12749">
        <w:rPr>
          <w:rFonts w:ascii="Times New Roman" w:hAnsi="Times New Roman" w:cs="Times New Roman"/>
          <w:b w:val="0"/>
          <w:color w:val="auto"/>
          <w:lang w:val="ru-RU"/>
        </w:rPr>
        <w:t xml:space="preserve"> </w:t>
      </w:r>
      <w:r w:rsidR="009D0E10" w:rsidRPr="009D0E10">
        <w:rPr>
          <w:rFonts w:ascii="Times New Roman" w:hAnsi="Times New Roman" w:cs="Times New Roman"/>
          <w:b w:val="0"/>
          <w:color w:val="auto"/>
          <w:lang w:val="ru-RU"/>
        </w:rPr>
        <w:t>Горюнов</w:t>
      </w:r>
      <w:r w:rsidR="009D0E10" w:rsidRPr="00F12749">
        <w:rPr>
          <w:rFonts w:ascii="Times New Roman" w:hAnsi="Times New Roman" w:cs="Times New Roman"/>
          <w:b w:val="0"/>
          <w:color w:val="auto"/>
          <w:lang w:val="ru-RU"/>
        </w:rPr>
        <w:t xml:space="preserve"> </w:t>
      </w:r>
      <w:r w:rsidR="009D0E10" w:rsidRPr="009D0E10">
        <w:rPr>
          <w:rFonts w:ascii="Times New Roman" w:hAnsi="Times New Roman" w:cs="Times New Roman"/>
          <w:b w:val="0"/>
          <w:color w:val="auto"/>
          <w:lang w:val="ru-RU"/>
        </w:rPr>
        <w:t>В</w:t>
      </w:r>
      <w:r w:rsidR="009D0E10" w:rsidRPr="00F12749">
        <w:rPr>
          <w:rFonts w:ascii="Times New Roman" w:hAnsi="Times New Roman" w:cs="Times New Roman"/>
          <w:b w:val="0"/>
          <w:color w:val="auto"/>
          <w:lang w:val="ru-RU"/>
        </w:rPr>
        <w:t>.</w:t>
      </w:r>
      <w:r w:rsidR="009D0E10" w:rsidRPr="009D0E10">
        <w:rPr>
          <w:rFonts w:ascii="Times New Roman" w:hAnsi="Times New Roman" w:cs="Times New Roman"/>
          <w:b w:val="0"/>
          <w:color w:val="auto"/>
          <w:lang w:val="ru-RU"/>
        </w:rPr>
        <w:t>Н</w:t>
      </w:r>
      <w:r w:rsidR="009D0E10" w:rsidRPr="00F12749">
        <w:rPr>
          <w:rFonts w:ascii="Times New Roman" w:hAnsi="Times New Roman" w:cs="Times New Roman"/>
          <w:b w:val="0"/>
          <w:color w:val="auto"/>
          <w:lang w:val="ru-RU"/>
        </w:rPr>
        <w:t xml:space="preserve">., </w:t>
      </w:r>
      <w:proofErr w:type="spellStart"/>
      <w:r w:rsidR="009D0E10" w:rsidRPr="009D0E10">
        <w:rPr>
          <w:rFonts w:ascii="Times New Roman" w:hAnsi="Times New Roman" w:cs="Times New Roman"/>
          <w:b w:val="0"/>
          <w:color w:val="auto"/>
          <w:lang w:val="ru-RU"/>
        </w:rPr>
        <w:t>Клецель</w:t>
      </w:r>
      <w:proofErr w:type="spellEnd"/>
      <w:r w:rsidR="009D0E10" w:rsidRPr="00F12749">
        <w:rPr>
          <w:rFonts w:ascii="Times New Roman" w:hAnsi="Times New Roman" w:cs="Times New Roman"/>
          <w:b w:val="0"/>
          <w:color w:val="auto"/>
          <w:lang w:val="ru-RU"/>
        </w:rPr>
        <w:t xml:space="preserve"> </w:t>
      </w:r>
      <w:r w:rsidR="009D0E10" w:rsidRPr="009D0E10">
        <w:rPr>
          <w:rFonts w:ascii="Times New Roman" w:hAnsi="Times New Roman" w:cs="Times New Roman"/>
          <w:b w:val="0"/>
          <w:color w:val="auto"/>
          <w:lang w:val="ru-RU"/>
        </w:rPr>
        <w:t>М</w:t>
      </w:r>
      <w:r w:rsidR="009D0E10" w:rsidRPr="00F12749">
        <w:rPr>
          <w:rFonts w:ascii="Times New Roman" w:hAnsi="Times New Roman" w:cs="Times New Roman"/>
          <w:b w:val="0"/>
          <w:color w:val="auto"/>
          <w:lang w:val="ru-RU"/>
        </w:rPr>
        <w:t>.</w:t>
      </w:r>
      <w:r w:rsidR="009D0E10" w:rsidRPr="009D0E10">
        <w:rPr>
          <w:rFonts w:ascii="Times New Roman" w:hAnsi="Times New Roman" w:cs="Times New Roman"/>
          <w:b w:val="0"/>
          <w:color w:val="auto"/>
          <w:lang w:val="ru-RU"/>
        </w:rPr>
        <w:t>Я</w:t>
      </w:r>
      <w:r w:rsidR="009D0E10" w:rsidRPr="00F12749">
        <w:rPr>
          <w:rFonts w:ascii="Times New Roman" w:hAnsi="Times New Roman" w:cs="Times New Roman"/>
          <w:b w:val="0"/>
          <w:color w:val="auto"/>
          <w:lang w:val="ru-RU"/>
        </w:rPr>
        <w:t xml:space="preserve">., </w:t>
      </w:r>
      <w:r w:rsidR="009D0E10" w:rsidRPr="009D0E10">
        <w:rPr>
          <w:rFonts w:ascii="Times New Roman" w:hAnsi="Times New Roman" w:cs="Times New Roman"/>
          <w:b w:val="0"/>
          <w:color w:val="auto"/>
          <w:lang w:val="ru-RU"/>
        </w:rPr>
        <w:t>Леньков</w:t>
      </w:r>
      <w:r w:rsidR="009D0E10" w:rsidRPr="00F12749">
        <w:rPr>
          <w:rFonts w:ascii="Times New Roman" w:hAnsi="Times New Roman" w:cs="Times New Roman"/>
          <w:b w:val="0"/>
          <w:color w:val="auto"/>
          <w:lang w:val="ru-RU"/>
        </w:rPr>
        <w:t xml:space="preserve"> </w:t>
      </w:r>
      <w:r w:rsidR="009D0E10" w:rsidRPr="009D0E10">
        <w:rPr>
          <w:rFonts w:ascii="Times New Roman" w:hAnsi="Times New Roman" w:cs="Times New Roman"/>
          <w:b w:val="0"/>
          <w:color w:val="auto"/>
          <w:lang w:val="ru-RU"/>
        </w:rPr>
        <w:t>Ю</w:t>
      </w:r>
      <w:r w:rsidR="009D0E10" w:rsidRPr="00F12749">
        <w:rPr>
          <w:rFonts w:ascii="Times New Roman" w:hAnsi="Times New Roman" w:cs="Times New Roman"/>
          <w:b w:val="0"/>
          <w:color w:val="auto"/>
          <w:lang w:val="ru-RU"/>
        </w:rPr>
        <w:t>.</w:t>
      </w:r>
      <w:r w:rsidR="009D0E10" w:rsidRPr="009D0E10">
        <w:rPr>
          <w:rFonts w:ascii="Times New Roman" w:hAnsi="Times New Roman" w:cs="Times New Roman"/>
          <w:b w:val="0"/>
          <w:color w:val="auto"/>
          <w:lang w:val="ru-RU"/>
        </w:rPr>
        <w:t>А</w:t>
      </w:r>
      <w:r w:rsidR="009D0E10" w:rsidRPr="00F12749">
        <w:rPr>
          <w:rFonts w:ascii="Times New Roman" w:hAnsi="Times New Roman" w:cs="Times New Roman"/>
          <w:b w:val="0"/>
          <w:color w:val="auto"/>
          <w:lang w:val="ru-RU"/>
        </w:rPr>
        <w:t xml:space="preserve">. </w:t>
      </w:r>
      <w:r w:rsidR="009D0E10">
        <w:rPr>
          <w:rFonts w:ascii="Times New Roman" w:hAnsi="Times New Roman" w:cs="Times New Roman"/>
          <w:b w:val="0"/>
          <w:color w:val="auto"/>
          <w:lang w:val="ru-RU"/>
        </w:rPr>
        <w:t>и</w:t>
      </w:r>
      <w:r w:rsidR="009D0E10" w:rsidRPr="00F12749">
        <w:rPr>
          <w:rFonts w:ascii="Times New Roman" w:hAnsi="Times New Roman" w:cs="Times New Roman"/>
          <w:b w:val="0"/>
          <w:color w:val="auto"/>
          <w:lang w:val="ru-RU"/>
        </w:rPr>
        <w:t xml:space="preserve"> </w:t>
      </w:r>
      <w:r w:rsidR="009D0E10">
        <w:rPr>
          <w:rFonts w:ascii="Times New Roman" w:hAnsi="Times New Roman" w:cs="Times New Roman"/>
          <w:b w:val="0"/>
          <w:color w:val="auto"/>
          <w:lang w:val="ru-RU"/>
        </w:rPr>
        <w:t>др</w:t>
      </w:r>
      <w:r w:rsidR="009D0E10" w:rsidRPr="00F12749">
        <w:rPr>
          <w:rFonts w:ascii="Times New Roman" w:hAnsi="Times New Roman" w:cs="Times New Roman"/>
          <w:b w:val="0"/>
          <w:color w:val="auto"/>
          <w:lang w:val="ru-RU"/>
        </w:rPr>
        <w:t>.</w:t>
      </w:r>
      <w:r w:rsidR="00F12749" w:rsidRPr="00F12749">
        <w:rPr>
          <w:rFonts w:ascii="Times New Roman" w:hAnsi="Times New Roman" w:cs="Times New Roman"/>
          <w:b w:val="0"/>
          <w:color w:val="auto"/>
          <w:lang w:val="ru-RU"/>
        </w:rPr>
        <w:t xml:space="preserve">; </w:t>
      </w:r>
      <w:proofErr w:type="spellStart"/>
      <w:r w:rsidR="00F12749">
        <w:rPr>
          <w:rFonts w:ascii="Times New Roman" w:hAnsi="Times New Roman" w:cs="Times New Roman"/>
          <w:b w:val="0"/>
          <w:color w:val="auto"/>
          <w:lang w:val="ru-RU"/>
        </w:rPr>
        <w:t>опубл</w:t>
      </w:r>
      <w:proofErr w:type="spellEnd"/>
      <w:r w:rsidR="00F12749" w:rsidRPr="00F12749">
        <w:rPr>
          <w:rFonts w:ascii="Times New Roman" w:hAnsi="Times New Roman" w:cs="Times New Roman"/>
          <w:b w:val="0"/>
          <w:color w:val="auto"/>
          <w:lang w:val="ru-RU"/>
        </w:rPr>
        <w:t xml:space="preserve">. </w:t>
      </w:r>
      <w:r w:rsidR="00F12749">
        <w:rPr>
          <w:rFonts w:ascii="Times New Roman" w:hAnsi="Times New Roman" w:cs="Times New Roman"/>
          <w:b w:val="0"/>
          <w:color w:val="auto"/>
          <w:lang w:val="ru-RU"/>
        </w:rPr>
        <w:t xml:space="preserve">24.03.17, </w:t>
      </w:r>
      <w:proofErr w:type="spellStart"/>
      <w:r w:rsidR="00F12749">
        <w:rPr>
          <w:rFonts w:ascii="Times New Roman" w:hAnsi="Times New Roman" w:cs="Times New Roman"/>
          <w:b w:val="0"/>
          <w:color w:val="auto"/>
          <w:lang w:val="ru-RU"/>
        </w:rPr>
        <w:t>Бюл</w:t>
      </w:r>
      <w:proofErr w:type="spellEnd"/>
      <w:r w:rsidR="00F12749">
        <w:rPr>
          <w:rFonts w:ascii="Times New Roman" w:hAnsi="Times New Roman" w:cs="Times New Roman"/>
          <w:b w:val="0"/>
          <w:color w:val="auto"/>
          <w:lang w:val="ru-RU"/>
        </w:rPr>
        <w:t xml:space="preserve">. №9. – 4 с. </w:t>
      </w:r>
    </w:p>
    <w:p w14:paraId="74CD31C3" w14:textId="33F9D755" w:rsidR="00583B1C" w:rsidRPr="003041DF" w:rsidRDefault="00874EA7" w:rsidP="00F12749">
      <w:pPr>
        <w:tabs>
          <w:tab w:val="left" w:pos="993"/>
        </w:tabs>
        <w:spacing w:after="0" w:line="240" w:lineRule="auto"/>
        <w:ind w:firstLine="709"/>
        <w:jc w:val="both"/>
        <w:rPr>
          <w:lang w:val="ru-RU"/>
        </w:rPr>
      </w:pPr>
      <w:r w:rsidRPr="003041DF">
        <w:rPr>
          <w:lang w:val="ru-RU"/>
        </w:rPr>
        <w:t>6</w:t>
      </w:r>
      <w:r w:rsidR="00211DBA">
        <w:rPr>
          <w:lang w:val="ru-RU"/>
        </w:rPr>
        <w:t>5</w:t>
      </w:r>
      <w:r w:rsidRPr="003041DF">
        <w:rPr>
          <w:lang w:val="ru-RU"/>
        </w:rPr>
        <w:t xml:space="preserve"> </w:t>
      </w:r>
      <w:r w:rsidR="003041DF" w:rsidRPr="003041DF">
        <w:rPr>
          <w:rStyle w:val="rynqvb"/>
          <w:lang w:val="ru-RU"/>
        </w:rPr>
        <w:t>ОАО Свердловский завод трансформаторов тока, каталог продукции, 2017</w:t>
      </w:r>
      <w:r w:rsidR="00583B1C" w:rsidRPr="003041DF">
        <w:rPr>
          <w:lang w:val="ru-RU"/>
        </w:rPr>
        <w:t>.</w:t>
      </w:r>
      <w:r w:rsidR="00F12749" w:rsidRPr="003041DF">
        <w:rPr>
          <w:lang w:val="ru-RU"/>
        </w:rPr>
        <w:t xml:space="preserve"> </w:t>
      </w:r>
      <w:r w:rsidR="003041DF">
        <w:rPr>
          <w:lang w:val="ru-RU"/>
        </w:rPr>
        <w:t xml:space="preserve">// </w:t>
      </w:r>
      <w:proofErr w:type="gramStart"/>
      <w:r w:rsidR="003041DF" w:rsidRPr="003041DF">
        <w:t>https</w:t>
      </w:r>
      <w:r w:rsidR="003041DF" w:rsidRPr="003041DF">
        <w:rPr>
          <w:lang w:val="ru-RU"/>
        </w:rPr>
        <w:t>://трансформаторы-</w:t>
      </w:r>
      <w:proofErr w:type="spellStart"/>
      <w:r w:rsidR="003041DF" w:rsidRPr="003041DF">
        <w:rPr>
          <w:lang w:val="ru-RU"/>
        </w:rPr>
        <w:t>тока.рф</w:t>
      </w:r>
      <w:proofErr w:type="spellEnd"/>
      <w:r w:rsidR="003041DF" w:rsidRPr="003041DF">
        <w:rPr>
          <w:lang w:val="ru-RU"/>
        </w:rPr>
        <w:t>/</w:t>
      </w:r>
      <w:r w:rsidR="003041DF" w:rsidRPr="003041DF">
        <w:t>collection</w:t>
      </w:r>
      <w:r w:rsidR="003041DF" w:rsidRPr="003041DF">
        <w:rPr>
          <w:lang w:val="ru-RU"/>
        </w:rPr>
        <w:t>/</w:t>
      </w:r>
      <w:r w:rsidR="003041DF" w:rsidRPr="003041DF">
        <w:t>all</w:t>
      </w:r>
      <w:r w:rsidR="003041DF" w:rsidRPr="003041DF">
        <w:rPr>
          <w:lang w:val="ru-RU"/>
        </w:rPr>
        <w:t>?</w:t>
      </w:r>
      <w:r w:rsidR="003041DF">
        <w:rPr>
          <w:lang w:val="ru-RU"/>
        </w:rPr>
        <w:t>.</w:t>
      </w:r>
      <w:proofErr w:type="gramEnd"/>
      <w:r w:rsidR="003041DF">
        <w:rPr>
          <w:lang w:val="ru-RU"/>
        </w:rPr>
        <w:t xml:space="preserve"> 10.10.2024.</w:t>
      </w:r>
    </w:p>
    <w:p w14:paraId="5B18DA4D" w14:textId="600A3DEF" w:rsidR="005C3BA6" w:rsidRPr="003041DF" w:rsidRDefault="00997146" w:rsidP="00F12749">
      <w:pPr>
        <w:tabs>
          <w:tab w:val="left" w:pos="993"/>
        </w:tabs>
        <w:spacing w:after="0" w:line="240" w:lineRule="auto"/>
        <w:ind w:firstLine="709"/>
        <w:jc w:val="both"/>
        <w:rPr>
          <w:lang w:val="ru-RU"/>
        </w:rPr>
      </w:pPr>
      <w:r w:rsidRPr="003041DF">
        <w:rPr>
          <w:lang w:val="ru-RU"/>
        </w:rPr>
        <w:t>6</w:t>
      </w:r>
      <w:r w:rsidR="00811B2B">
        <w:rPr>
          <w:lang w:val="ru-RU"/>
        </w:rPr>
        <w:t>6</w:t>
      </w:r>
      <w:r w:rsidRPr="003041DF">
        <w:rPr>
          <w:lang w:val="ru-RU"/>
        </w:rPr>
        <w:t xml:space="preserve"> </w:t>
      </w:r>
      <w:r w:rsidR="003041DF" w:rsidRPr="003041DF">
        <w:rPr>
          <w:rStyle w:val="rynqvb"/>
          <w:lang w:val="ru-RU"/>
        </w:rPr>
        <w:t xml:space="preserve">Карабанов С.М., </w:t>
      </w:r>
      <w:proofErr w:type="spellStart"/>
      <w:r w:rsidR="003041DF" w:rsidRPr="003041DF">
        <w:rPr>
          <w:rStyle w:val="rynqvb"/>
          <w:lang w:val="ru-RU"/>
        </w:rPr>
        <w:t>Майзельс</w:t>
      </w:r>
      <w:proofErr w:type="spellEnd"/>
      <w:r w:rsidR="003041DF" w:rsidRPr="003041DF">
        <w:rPr>
          <w:rStyle w:val="rynqvb"/>
          <w:lang w:val="ru-RU"/>
        </w:rPr>
        <w:t xml:space="preserve"> Р.М., </w:t>
      </w:r>
      <w:proofErr w:type="spellStart"/>
      <w:r w:rsidR="003041DF" w:rsidRPr="003041DF">
        <w:rPr>
          <w:rStyle w:val="rynqvb"/>
          <w:lang w:val="ru-RU"/>
        </w:rPr>
        <w:t>Шоффа</w:t>
      </w:r>
      <w:proofErr w:type="spellEnd"/>
      <w:r w:rsidR="003041DF" w:rsidRPr="003041DF">
        <w:rPr>
          <w:rStyle w:val="rynqvb"/>
          <w:lang w:val="ru-RU"/>
        </w:rPr>
        <w:t xml:space="preserve"> В.Н.</w:t>
      </w:r>
      <w:r w:rsidR="003041DF" w:rsidRPr="003041DF">
        <w:rPr>
          <w:rStyle w:val="hwtze"/>
          <w:lang w:val="ru-RU"/>
        </w:rPr>
        <w:t xml:space="preserve"> </w:t>
      </w:r>
      <w:proofErr w:type="spellStart"/>
      <w:r w:rsidR="003041DF" w:rsidRPr="003041DF">
        <w:rPr>
          <w:rStyle w:val="rynqvb"/>
          <w:lang w:val="ru-RU"/>
        </w:rPr>
        <w:t>Магнитогерконовые</w:t>
      </w:r>
      <w:proofErr w:type="spellEnd"/>
      <w:r w:rsidR="003041DF" w:rsidRPr="003041DF">
        <w:rPr>
          <w:rStyle w:val="rynqvb"/>
          <w:lang w:val="ru-RU"/>
        </w:rPr>
        <w:t xml:space="preserve"> переключатели и изделия на их основании.</w:t>
      </w:r>
      <w:r w:rsidR="003041DF" w:rsidRPr="003041DF">
        <w:rPr>
          <w:rStyle w:val="hwtze"/>
          <w:lang w:val="ru-RU"/>
        </w:rPr>
        <w:t xml:space="preserve"> </w:t>
      </w:r>
      <w:r w:rsidR="003041DF">
        <w:rPr>
          <w:rStyle w:val="hwtze"/>
          <w:lang w:val="ru-RU"/>
        </w:rPr>
        <w:t xml:space="preserve">– </w:t>
      </w:r>
      <w:r w:rsidR="003041DF" w:rsidRPr="003041DF">
        <w:rPr>
          <w:rStyle w:val="rynqvb"/>
          <w:lang w:val="ru-RU"/>
        </w:rPr>
        <w:t>Долгопрудный, 2011</w:t>
      </w:r>
      <w:r w:rsidR="003041DF">
        <w:rPr>
          <w:rStyle w:val="rynqvb"/>
          <w:lang w:val="ru-RU"/>
        </w:rPr>
        <w:t>. – 406 с.</w:t>
      </w:r>
    </w:p>
    <w:p w14:paraId="57511EA5" w14:textId="1E1DDB43" w:rsidR="00583B1C" w:rsidRPr="003041DF" w:rsidRDefault="00583B1C" w:rsidP="00151EB4">
      <w:pPr>
        <w:tabs>
          <w:tab w:val="left" w:pos="993"/>
        </w:tabs>
        <w:spacing w:after="0" w:line="240" w:lineRule="auto"/>
        <w:ind w:firstLine="709"/>
        <w:jc w:val="both"/>
        <w:rPr>
          <w:lang w:val="ru-RU"/>
        </w:rPr>
      </w:pPr>
      <w:r w:rsidRPr="003041DF">
        <w:rPr>
          <w:lang w:val="ru-RU"/>
        </w:rPr>
        <w:t>6</w:t>
      </w:r>
      <w:r w:rsidR="00811B2B">
        <w:rPr>
          <w:lang w:val="ru-RU"/>
        </w:rPr>
        <w:t>7</w:t>
      </w:r>
      <w:r w:rsidR="008D1F9F">
        <w:rPr>
          <w:lang w:val="ru-RU"/>
        </w:rPr>
        <w:t xml:space="preserve"> </w:t>
      </w:r>
      <w:r w:rsidRPr="00583B1C">
        <w:rPr>
          <w:lang w:val="ru-RU"/>
        </w:rPr>
        <w:t>Бараночников</w:t>
      </w:r>
      <w:r w:rsidRPr="003041DF">
        <w:rPr>
          <w:lang w:val="ru-RU"/>
        </w:rPr>
        <w:t xml:space="preserve"> </w:t>
      </w:r>
      <w:r w:rsidRPr="00583B1C">
        <w:rPr>
          <w:lang w:val="ru-RU"/>
        </w:rPr>
        <w:t>М</w:t>
      </w:r>
      <w:r w:rsidR="003041DF">
        <w:rPr>
          <w:lang w:val="ru-RU"/>
        </w:rPr>
        <w:t>.</w:t>
      </w:r>
      <w:r w:rsidRPr="00583B1C">
        <w:rPr>
          <w:lang w:val="ru-RU"/>
        </w:rPr>
        <w:t>Л</w:t>
      </w:r>
      <w:r w:rsidRPr="003041DF">
        <w:rPr>
          <w:lang w:val="ru-RU"/>
        </w:rPr>
        <w:t xml:space="preserve">. </w:t>
      </w:r>
      <w:proofErr w:type="spellStart"/>
      <w:r w:rsidRPr="00583B1C">
        <w:rPr>
          <w:lang w:val="ru-RU"/>
        </w:rPr>
        <w:t>Микромагнитоэлектроника</w:t>
      </w:r>
      <w:proofErr w:type="spellEnd"/>
      <w:r w:rsidRPr="003041DF">
        <w:rPr>
          <w:lang w:val="ru-RU"/>
        </w:rPr>
        <w:t xml:space="preserve">. – </w:t>
      </w:r>
      <w:r w:rsidRPr="00583B1C">
        <w:rPr>
          <w:lang w:val="ru-RU"/>
        </w:rPr>
        <w:t>М</w:t>
      </w:r>
      <w:r w:rsidR="003041DF">
        <w:rPr>
          <w:lang w:val="ru-RU"/>
        </w:rPr>
        <w:t>.</w:t>
      </w:r>
      <w:r w:rsidRPr="003041DF">
        <w:rPr>
          <w:lang w:val="ru-RU"/>
        </w:rPr>
        <w:t xml:space="preserve">: </w:t>
      </w:r>
      <w:r w:rsidRPr="00583B1C">
        <w:rPr>
          <w:lang w:val="ru-RU"/>
        </w:rPr>
        <w:t>ДМК</w:t>
      </w:r>
      <w:r w:rsidRPr="003041DF">
        <w:rPr>
          <w:lang w:val="ru-RU"/>
        </w:rPr>
        <w:t xml:space="preserve"> </w:t>
      </w:r>
      <w:r w:rsidRPr="00583B1C">
        <w:rPr>
          <w:lang w:val="ru-RU"/>
        </w:rPr>
        <w:t>Пресс</w:t>
      </w:r>
      <w:r w:rsidRPr="003041DF">
        <w:rPr>
          <w:lang w:val="ru-RU"/>
        </w:rPr>
        <w:t xml:space="preserve">, 2001. </w:t>
      </w:r>
      <w:r w:rsidR="003041DF">
        <w:rPr>
          <w:lang w:val="ru-RU"/>
        </w:rPr>
        <w:t xml:space="preserve">– Т. 1. </w:t>
      </w:r>
      <w:r w:rsidRPr="003041DF">
        <w:rPr>
          <w:lang w:val="ru-RU"/>
        </w:rPr>
        <w:t xml:space="preserve">– 544 </w:t>
      </w:r>
      <w:r w:rsidRPr="00583B1C">
        <w:rPr>
          <w:lang w:val="ru-RU"/>
        </w:rPr>
        <w:t>с</w:t>
      </w:r>
      <w:r w:rsidRPr="003041DF">
        <w:rPr>
          <w:lang w:val="ru-RU"/>
        </w:rPr>
        <w:t xml:space="preserve">. </w:t>
      </w:r>
    </w:p>
    <w:p w14:paraId="255AE20E" w14:textId="034281E0" w:rsidR="0071033D" w:rsidRDefault="00583B1C" w:rsidP="00151EB4">
      <w:pPr>
        <w:tabs>
          <w:tab w:val="left" w:pos="993"/>
        </w:tabs>
        <w:spacing w:after="0" w:line="240" w:lineRule="auto"/>
        <w:ind w:firstLine="709"/>
        <w:jc w:val="both"/>
        <w:rPr>
          <w:lang w:val="ru-RU"/>
        </w:rPr>
      </w:pPr>
      <w:r w:rsidRPr="00583B1C">
        <w:rPr>
          <w:lang w:val="ru-RU"/>
        </w:rPr>
        <w:t>6</w:t>
      </w:r>
      <w:r w:rsidR="00811B2B">
        <w:rPr>
          <w:lang w:val="ru-RU"/>
        </w:rPr>
        <w:t>8</w:t>
      </w:r>
      <w:r w:rsidR="008D1F9F">
        <w:rPr>
          <w:lang w:val="ru-RU"/>
        </w:rPr>
        <w:t xml:space="preserve"> </w:t>
      </w:r>
      <w:r w:rsidRPr="00583B1C">
        <w:rPr>
          <w:lang w:val="ru-RU"/>
        </w:rPr>
        <w:t xml:space="preserve">ГОСТ Р 29176-91. Короткие замыкания в электроустановках. Методика расчета в электроустановках постоянного тока. – </w:t>
      </w:r>
      <w:proofErr w:type="spellStart"/>
      <w:r w:rsidRPr="00583B1C">
        <w:rPr>
          <w:lang w:val="ru-RU"/>
        </w:rPr>
        <w:t>Введ</w:t>
      </w:r>
      <w:proofErr w:type="spellEnd"/>
      <w:r w:rsidRPr="00583B1C">
        <w:rPr>
          <w:lang w:val="ru-RU"/>
        </w:rPr>
        <w:t>. 1992-07-01. – М.: Изд-во стандартов, 1992. – 63 с.</w:t>
      </w:r>
    </w:p>
    <w:p w14:paraId="2939AF9E" w14:textId="4930D2C3" w:rsidR="00583B1C" w:rsidRPr="00303109" w:rsidRDefault="00583B1C" w:rsidP="00151EB4">
      <w:pPr>
        <w:tabs>
          <w:tab w:val="left" w:pos="993"/>
        </w:tabs>
        <w:spacing w:after="0" w:line="240" w:lineRule="auto"/>
        <w:ind w:firstLine="709"/>
        <w:jc w:val="both"/>
      </w:pPr>
      <w:r>
        <w:t>6</w:t>
      </w:r>
      <w:r w:rsidR="00811B2B" w:rsidRPr="00811B2B">
        <w:t xml:space="preserve">9 </w:t>
      </w:r>
      <w:proofErr w:type="spellStart"/>
      <w:r w:rsidR="00761A59">
        <w:t>Ott</w:t>
      </w:r>
      <w:proofErr w:type="spellEnd"/>
      <w:r w:rsidR="00761A59">
        <w:t xml:space="preserve"> H.</w:t>
      </w:r>
      <w:r w:rsidRPr="00583B1C">
        <w:t xml:space="preserve">W. Electromagnetic compatibility engineering. – </w:t>
      </w:r>
      <w:r w:rsidR="00303109">
        <w:t xml:space="preserve">Hoboken: </w:t>
      </w:r>
      <w:r w:rsidRPr="00583B1C">
        <w:t>John Wiley &amp; Sons, 2011.</w:t>
      </w:r>
      <w:r w:rsidR="00303109" w:rsidRPr="00303109">
        <w:t xml:space="preserve"> </w:t>
      </w:r>
      <w:r w:rsidR="00303109">
        <w:t>–</w:t>
      </w:r>
      <w:r w:rsidR="00303109" w:rsidRPr="00303109">
        <w:t xml:space="preserve"> 880 </w:t>
      </w:r>
      <w:r w:rsidR="00303109">
        <w:rPr>
          <w:lang w:val="ru-RU"/>
        </w:rPr>
        <w:t>р</w:t>
      </w:r>
      <w:r w:rsidR="00303109" w:rsidRPr="00303109">
        <w:t>.</w:t>
      </w:r>
    </w:p>
    <w:p w14:paraId="329F120F" w14:textId="1899A43C" w:rsidR="00803487" w:rsidRDefault="006D0206" w:rsidP="00151EB4">
      <w:pPr>
        <w:tabs>
          <w:tab w:val="left" w:pos="993"/>
        </w:tabs>
        <w:spacing w:after="0" w:line="240" w:lineRule="auto"/>
        <w:ind w:firstLine="709"/>
        <w:jc w:val="both"/>
        <w:rPr>
          <w:lang w:val="ru-RU"/>
        </w:rPr>
      </w:pPr>
      <w:r>
        <w:rPr>
          <w:lang w:val="ru-RU"/>
        </w:rPr>
        <w:t>70</w:t>
      </w:r>
      <w:r w:rsidR="00803487" w:rsidRPr="00803487">
        <w:rPr>
          <w:lang w:val="ru-RU"/>
        </w:rPr>
        <w:t xml:space="preserve"> </w:t>
      </w:r>
      <w:r w:rsidR="00803487">
        <w:rPr>
          <w:lang w:val="ru-RU"/>
        </w:rPr>
        <w:t>Пат. 36</w:t>
      </w:r>
      <w:r w:rsidR="00803487" w:rsidRPr="00803487">
        <w:rPr>
          <w:lang w:val="ru-RU"/>
        </w:rPr>
        <w:t>711</w:t>
      </w:r>
      <w:r w:rsidR="00803487">
        <w:rPr>
          <w:lang w:val="ru-RU"/>
        </w:rPr>
        <w:t xml:space="preserve"> РК. МПК Н02Н 7/0</w:t>
      </w:r>
      <w:r w:rsidR="00803487" w:rsidRPr="00803487">
        <w:rPr>
          <w:lang w:val="ru-RU"/>
        </w:rPr>
        <w:t>0</w:t>
      </w:r>
      <w:r w:rsidR="00803487">
        <w:rPr>
          <w:lang w:val="ru-RU"/>
        </w:rPr>
        <w:t xml:space="preserve">. Устройство </w:t>
      </w:r>
      <w:r w:rsidR="00803487" w:rsidRPr="00803487">
        <w:rPr>
          <w:lang w:val="ru-RU"/>
        </w:rPr>
        <w:t>для</w:t>
      </w:r>
      <w:r w:rsidR="00803487">
        <w:rPr>
          <w:lang w:val="ru-RU"/>
        </w:rPr>
        <w:t xml:space="preserve"> </w:t>
      </w:r>
      <w:proofErr w:type="gramStart"/>
      <w:r w:rsidR="00803487">
        <w:rPr>
          <w:lang w:val="ru-RU"/>
        </w:rPr>
        <w:t>дифференциальной  защиты</w:t>
      </w:r>
      <w:proofErr w:type="gramEnd"/>
      <w:r w:rsidR="00803487" w:rsidRPr="00803487">
        <w:rPr>
          <w:lang w:val="ru-RU"/>
        </w:rPr>
        <w:t xml:space="preserve"> преобразовательной установки</w:t>
      </w:r>
      <w:r w:rsidR="00803487">
        <w:rPr>
          <w:lang w:val="ru-RU"/>
        </w:rPr>
        <w:t xml:space="preserve"> на герконах и </w:t>
      </w:r>
      <w:proofErr w:type="spellStart"/>
      <w:r w:rsidR="00803487">
        <w:rPr>
          <w:lang w:val="ru-RU"/>
        </w:rPr>
        <w:t>магниторезисторе</w:t>
      </w:r>
      <w:proofErr w:type="spellEnd"/>
      <w:r w:rsidR="00803487" w:rsidRPr="00803487">
        <w:rPr>
          <w:lang w:val="ru-RU"/>
        </w:rPr>
        <w:t xml:space="preserve"> / </w:t>
      </w:r>
      <w:proofErr w:type="spellStart"/>
      <w:r w:rsidR="00803487" w:rsidRPr="00803487">
        <w:rPr>
          <w:lang w:val="ru-RU"/>
        </w:rPr>
        <w:t>Клеце</w:t>
      </w:r>
      <w:r w:rsidR="00803487">
        <w:rPr>
          <w:lang w:val="ru-RU"/>
        </w:rPr>
        <w:t>ль</w:t>
      </w:r>
      <w:proofErr w:type="spellEnd"/>
      <w:r w:rsidR="00761A59" w:rsidRPr="00761A59">
        <w:rPr>
          <w:lang w:val="ru-RU"/>
        </w:rPr>
        <w:t xml:space="preserve"> </w:t>
      </w:r>
      <w:r w:rsidR="00761A59">
        <w:rPr>
          <w:lang w:val="ru-RU"/>
        </w:rPr>
        <w:t>М.</w:t>
      </w:r>
      <w:r w:rsidR="00761A59" w:rsidRPr="00803487">
        <w:rPr>
          <w:lang w:val="ru-RU"/>
        </w:rPr>
        <w:t>Я.</w:t>
      </w:r>
      <w:r w:rsidR="00803487">
        <w:rPr>
          <w:lang w:val="ru-RU"/>
        </w:rPr>
        <w:t>, Сулейменов</w:t>
      </w:r>
      <w:r w:rsidR="00761A59" w:rsidRPr="00761A59">
        <w:rPr>
          <w:lang w:val="ru-RU"/>
        </w:rPr>
        <w:t xml:space="preserve"> </w:t>
      </w:r>
      <w:r w:rsidR="00761A59">
        <w:rPr>
          <w:lang w:val="ru-RU"/>
        </w:rPr>
        <w:t>Н.К.</w:t>
      </w:r>
      <w:r w:rsidR="00803487">
        <w:rPr>
          <w:lang w:val="ru-RU"/>
        </w:rPr>
        <w:t xml:space="preserve">; </w:t>
      </w:r>
      <w:proofErr w:type="spellStart"/>
      <w:r w:rsidR="00803487">
        <w:rPr>
          <w:lang w:val="ru-RU"/>
        </w:rPr>
        <w:t>опубл</w:t>
      </w:r>
      <w:proofErr w:type="spellEnd"/>
      <w:r w:rsidR="00803487">
        <w:rPr>
          <w:lang w:val="ru-RU"/>
        </w:rPr>
        <w:t xml:space="preserve">. </w:t>
      </w:r>
      <w:proofErr w:type="gramStart"/>
      <w:r w:rsidR="00803487">
        <w:rPr>
          <w:lang w:val="ru-RU"/>
        </w:rPr>
        <w:t>19.04.24</w:t>
      </w:r>
      <w:r w:rsidR="00803487" w:rsidRPr="00803487">
        <w:rPr>
          <w:lang w:val="ru-RU"/>
        </w:rPr>
        <w:t>.,</w:t>
      </w:r>
      <w:proofErr w:type="gramEnd"/>
      <w:r w:rsidR="00803487" w:rsidRPr="00803487">
        <w:rPr>
          <w:lang w:val="ru-RU"/>
        </w:rPr>
        <w:t xml:space="preserve"> </w:t>
      </w:r>
      <w:proofErr w:type="spellStart"/>
      <w:r w:rsidR="00803487" w:rsidRPr="00803487">
        <w:rPr>
          <w:lang w:val="ru-RU"/>
        </w:rPr>
        <w:t>Бюл</w:t>
      </w:r>
      <w:proofErr w:type="spellEnd"/>
      <w:r w:rsidR="00803487" w:rsidRPr="00803487">
        <w:rPr>
          <w:lang w:val="ru-RU"/>
        </w:rPr>
        <w:t>. №</w:t>
      </w:r>
      <w:r w:rsidR="00803487">
        <w:rPr>
          <w:lang w:val="ru-RU"/>
        </w:rPr>
        <w:t>16. – 10</w:t>
      </w:r>
      <w:r w:rsidR="00803487" w:rsidRPr="00803487">
        <w:rPr>
          <w:lang w:val="ru-RU"/>
        </w:rPr>
        <w:t xml:space="preserve"> с.</w:t>
      </w:r>
    </w:p>
    <w:p w14:paraId="188F64EA" w14:textId="640E719E" w:rsidR="00D53610" w:rsidRPr="00761A59" w:rsidRDefault="006D0206" w:rsidP="00151EB4">
      <w:pPr>
        <w:tabs>
          <w:tab w:val="left" w:pos="993"/>
        </w:tabs>
        <w:spacing w:after="0" w:line="240" w:lineRule="auto"/>
        <w:ind w:firstLine="709"/>
        <w:jc w:val="both"/>
        <w:rPr>
          <w:lang w:val="ru-RU"/>
        </w:rPr>
      </w:pPr>
      <w:r>
        <w:rPr>
          <w:lang w:val="ru-RU"/>
        </w:rPr>
        <w:t xml:space="preserve">71 </w:t>
      </w:r>
      <w:proofErr w:type="spellStart"/>
      <w:r w:rsidR="00761A59">
        <w:rPr>
          <w:lang w:val="ru-RU"/>
        </w:rPr>
        <w:t>Новаш</w:t>
      </w:r>
      <w:proofErr w:type="spellEnd"/>
      <w:r w:rsidR="00761A59">
        <w:rPr>
          <w:lang w:val="ru-RU"/>
        </w:rPr>
        <w:t xml:space="preserve"> И.В., Румянцев Ю. </w:t>
      </w:r>
      <w:r w:rsidR="00D53610" w:rsidRPr="00D53610">
        <w:rPr>
          <w:lang w:val="ru-RU"/>
        </w:rPr>
        <w:t xml:space="preserve">Расчет параметров модели трехфазного трансформатора из библиотеки </w:t>
      </w:r>
      <w:proofErr w:type="spellStart"/>
      <w:r w:rsidR="00D53610" w:rsidRPr="00D53610">
        <w:t>MatLab</w:t>
      </w:r>
      <w:proofErr w:type="spellEnd"/>
      <w:r w:rsidR="00D53610" w:rsidRPr="00D53610">
        <w:rPr>
          <w:lang w:val="ru-RU"/>
        </w:rPr>
        <w:t>-</w:t>
      </w:r>
      <w:r w:rsidR="00D53610" w:rsidRPr="00D53610">
        <w:t>Simulink</w:t>
      </w:r>
      <w:r w:rsidR="00D53610" w:rsidRPr="00D53610">
        <w:rPr>
          <w:lang w:val="ru-RU"/>
        </w:rPr>
        <w:t xml:space="preserve"> с учетом насыщения </w:t>
      </w:r>
      <w:proofErr w:type="spellStart"/>
      <w:r w:rsidR="00D53610" w:rsidRPr="00D53610">
        <w:rPr>
          <w:lang w:val="ru-RU"/>
        </w:rPr>
        <w:t>магнитопровода</w:t>
      </w:r>
      <w:proofErr w:type="spellEnd"/>
      <w:r w:rsidR="00D53610" w:rsidRPr="00D53610">
        <w:rPr>
          <w:lang w:val="ru-RU"/>
        </w:rPr>
        <w:t xml:space="preserve"> // </w:t>
      </w:r>
      <w:r w:rsidR="00D53610" w:rsidRPr="00761A59">
        <w:rPr>
          <w:lang w:val="ru-RU"/>
        </w:rPr>
        <w:t>Известия высших учебных заведений и энергетически</w:t>
      </w:r>
      <w:r w:rsidR="00761A59">
        <w:rPr>
          <w:lang w:val="ru-RU"/>
        </w:rPr>
        <w:t>х объединений СНГ. – 2015. – №</w:t>
      </w:r>
      <w:r w:rsidR="00D53610" w:rsidRPr="00761A59">
        <w:rPr>
          <w:lang w:val="ru-RU"/>
        </w:rPr>
        <w:t>1. – С. 12-24.</w:t>
      </w:r>
    </w:p>
    <w:p w14:paraId="2DED11CE" w14:textId="1579554B" w:rsidR="00D53610" w:rsidRPr="00D53610" w:rsidRDefault="00D53610" w:rsidP="00EC79DA">
      <w:pPr>
        <w:tabs>
          <w:tab w:val="left" w:pos="993"/>
        </w:tabs>
        <w:spacing w:after="0" w:line="240" w:lineRule="auto"/>
        <w:ind w:firstLine="567"/>
        <w:jc w:val="both"/>
        <w:rPr>
          <w:lang w:val="ru-RU"/>
        </w:rPr>
      </w:pPr>
    </w:p>
    <w:p w14:paraId="4BF2C100" w14:textId="77777777" w:rsidR="00664648" w:rsidRPr="00803487" w:rsidRDefault="00664648" w:rsidP="00EC79DA">
      <w:pPr>
        <w:tabs>
          <w:tab w:val="left" w:pos="993"/>
        </w:tabs>
        <w:spacing w:after="0" w:line="240" w:lineRule="auto"/>
        <w:ind w:firstLine="567"/>
        <w:jc w:val="both"/>
        <w:rPr>
          <w:lang w:val="ru-RU"/>
        </w:rPr>
      </w:pPr>
    </w:p>
    <w:p w14:paraId="4FEEDA4A" w14:textId="0583CCF1" w:rsidR="00167F65" w:rsidRPr="00803487" w:rsidRDefault="00167F65" w:rsidP="00167F65">
      <w:pPr>
        <w:pStyle w:val="af4"/>
        <w:spacing w:after="0" w:line="240" w:lineRule="auto"/>
        <w:ind w:left="927"/>
        <w:jc w:val="both"/>
        <w:rPr>
          <w:lang w:val="ru-RU"/>
        </w:rPr>
      </w:pPr>
    </w:p>
    <w:p w14:paraId="454CB512" w14:textId="77777777" w:rsidR="00EB4C9F" w:rsidRPr="00803487" w:rsidRDefault="00EB4C9F" w:rsidP="00167F65">
      <w:pPr>
        <w:pStyle w:val="af4"/>
        <w:spacing w:after="0" w:line="240" w:lineRule="auto"/>
        <w:ind w:left="927"/>
        <w:jc w:val="both"/>
        <w:rPr>
          <w:lang w:val="ru-RU"/>
        </w:rPr>
      </w:pPr>
    </w:p>
    <w:p w14:paraId="2ACB5E50" w14:textId="77777777" w:rsidR="00EB4C9F" w:rsidRPr="00803487" w:rsidRDefault="00EB4C9F" w:rsidP="00167F65">
      <w:pPr>
        <w:pStyle w:val="af4"/>
        <w:spacing w:after="0" w:line="240" w:lineRule="auto"/>
        <w:ind w:left="927"/>
        <w:jc w:val="both"/>
        <w:rPr>
          <w:lang w:val="ru-RU"/>
        </w:rPr>
      </w:pPr>
    </w:p>
    <w:p w14:paraId="56EDF6AE" w14:textId="77777777" w:rsidR="00EB4C9F" w:rsidRPr="00803487" w:rsidRDefault="00EB4C9F" w:rsidP="00167F65">
      <w:pPr>
        <w:pStyle w:val="af4"/>
        <w:spacing w:after="0" w:line="240" w:lineRule="auto"/>
        <w:ind w:left="927"/>
        <w:jc w:val="both"/>
        <w:rPr>
          <w:lang w:val="ru-RU"/>
        </w:rPr>
      </w:pPr>
    </w:p>
    <w:p w14:paraId="021D6654" w14:textId="77777777" w:rsidR="00EB4C9F" w:rsidRPr="00803487" w:rsidRDefault="00EB4C9F" w:rsidP="00167F65">
      <w:pPr>
        <w:pStyle w:val="af4"/>
        <w:spacing w:after="0" w:line="240" w:lineRule="auto"/>
        <w:ind w:left="927"/>
        <w:jc w:val="both"/>
        <w:rPr>
          <w:lang w:val="ru-RU"/>
        </w:rPr>
      </w:pPr>
    </w:p>
    <w:p w14:paraId="3CEB5452" w14:textId="77777777" w:rsidR="00EB4C9F" w:rsidRPr="00803487" w:rsidRDefault="00EB4C9F" w:rsidP="00167F65">
      <w:pPr>
        <w:pStyle w:val="af4"/>
        <w:spacing w:after="0" w:line="240" w:lineRule="auto"/>
        <w:ind w:left="927"/>
        <w:jc w:val="both"/>
        <w:rPr>
          <w:lang w:val="ru-RU"/>
        </w:rPr>
      </w:pPr>
    </w:p>
    <w:p w14:paraId="20195C49" w14:textId="77777777" w:rsidR="00761A59" w:rsidRDefault="00761A59" w:rsidP="00167F65">
      <w:pPr>
        <w:pStyle w:val="af4"/>
        <w:spacing w:after="0" w:line="240" w:lineRule="auto"/>
        <w:ind w:left="927"/>
        <w:jc w:val="both"/>
        <w:rPr>
          <w:lang w:val="ru-RU"/>
        </w:rPr>
      </w:pPr>
    </w:p>
    <w:p w14:paraId="07F61A30" w14:textId="77777777" w:rsidR="00761A59" w:rsidRDefault="00761A59" w:rsidP="00167F65">
      <w:pPr>
        <w:pStyle w:val="af4"/>
        <w:spacing w:after="0" w:line="240" w:lineRule="auto"/>
        <w:ind w:left="927"/>
        <w:jc w:val="both"/>
        <w:rPr>
          <w:lang w:val="ru-RU"/>
        </w:rPr>
      </w:pPr>
    </w:p>
    <w:p w14:paraId="075769B9" w14:textId="77777777" w:rsidR="00761A59" w:rsidRDefault="00761A59" w:rsidP="00167F65">
      <w:pPr>
        <w:pStyle w:val="af4"/>
        <w:spacing w:after="0" w:line="240" w:lineRule="auto"/>
        <w:ind w:left="927"/>
        <w:jc w:val="both"/>
        <w:rPr>
          <w:lang w:val="ru-RU"/>
        </w:rPr>
      </w:pPr>
    </w:p>
    <w:p w14:paraId="3F7FA038" w14:textId="77777777" w:rsidR="00761A59" w:rsidRDefault="00761A59" w:rsidP="00167F65">
      <w:pPr>
        <w:pStyle w:val="af4"/>
        <w:spacing w:after="0" w:line="240" w:lineRule="auto"/>
        <w:ind w:left="927"/>
        <w:jc w:val="both"/>
        <w:rPr>
          <w:lang w:val="ru-RU"/>
        </w:rPr>
      </w:pPr>
    </w:p>
    <w:p w14:paraId="1E325F29" w14:textId="77777777" w:rsidR="00761A59" w:rsidRDefault="00761A59" w:rsidP="00167F65">
      <w:pPr>
        <w:pStyle w:val="af4"/>
        <w:spacing w:after="0" w:line="240" w:lineRule="auto"/>
        <w:ind w:left="927"/>
        <w:jc w:val="both"/>
        <w:rPr>
          <w:lang w:val="ru-RU"/>
        </w:rPr>
      </w:pPr>
    </w:p>
    <w:p w14:paraId="0D796111" w14:textId="77777777" w:rsidR="00761A59" w:rsidRDefault="00761A59" w:rsidP="00167F65">
      <w:pPr>
        <w:pStyle w:val="af4"/>
        <w:spacing w:after="0" w:line="240" w:lineRule="auto"/>
        <w:ind w:left="927"/>
        <w:jc w:val="both"/>
        <w:rPr>
          <w:lang w:val="ru-RU"/>
        </w:rPr>
      </w:pPr>
    </w:p>
    <w:p w14:paraId="048D935C" w14:textId="77777777" w:rsidR="00761A59" w:rsidRDefault="00761A59" w:rsidP="00167F65">
      <w:pPr>
        <w:pStyle w:val="af4"/>
        <w:spacing w:after="0" w:line="240" w:lineRule="auto"/>
        <w:ind w:left="927"/>
        <w:jc w:val="both"/>
        <w:rPr>
          <w:lang w:val="ru-RU"/>
        </w:rPr>
      </w:pPr>
    </w:p>
    <w:p w14:paraId="465ADD27" w14:textId="77777777" w:rsidR="00761A59" w:rsidRDefault="00761A59" w:rsidP="00167F65">
      <w:pPr>
        <w:pStyle w:val="af4"/>
        <w:spacing w:after="0" w:line="240" w:lineRule="auto"/>
        <w:ind w:left="927"/>
        <w:jc w:val="both"/>
        <w:rPr>
          <w:lang w:val="ru-RU"/>
        </w:rPr>
      </w:pPr>
    </w:p>
    <w:p w14:paraId="26E30BDE" w14:textId="77777777" w:rsidR="00761A59" w:rsidRDefault="00761A59" w:rsidP="00167F65">
      <w:pPr>
        <w:pStyle w:val="af4"/>
        <w:spacing w:after="0" w:line="240" w:lineRule="auto"/>
        <w:ind w:left="927"/>
        <w:jc w:val="both"/>
        <w:rPr>
          <w:lang w:val="ru-RU"/>
        </w:rPr>
      </w:pPr>
    </w:p>
    <w:p w14:paraId="6F4B104C" w14:textId="173E535C" w:rsidR="00761A59" w:rsidRPr="00761A59" w:rsidRDefault="00761A59" w:rsidP="00761A59">
      <w:pPr>
        <w:pStyle w:val="af4"/>
        <w:spacing w:after="0" w:line="240" w:lineRule="auto"/>
        <w:ind w:left="0"/>
        <w:jc w:val="center"/>
        <w:rPr>
          <w:b/>
          <w:lang w:val="ru-RU"/>
        </w:rPr>
      </w:pPr>
      <w:r w:rsidRPr="00761A59">
        <w:rPr>
          <w:b/>
          <w:lang w:val="ru-RU"/>
        </w:rPr>
        <w:lastRenderedPageBreak/>
        <w:t>ПРИЛОЖЕНИЕ А</w:t>
      </w:r>
    </w:p>
    <w:p w14:paraId="2DBD2CD8" w14:textId="77777777" w:rsidR="00761A59" w:rsidRDefault="00761A59" w:rsidP="00167F65">
      <w:pPr>
        <w:pStyle w:val="af4"/>
        <w:spacing w:after="0" w:line="240" w:lineRule="auto"/>
        <w:ind w:left="927"/>
        <w:jc w:val="both"/>
        <w:rPr>
          <w:lang w:val="ru-RU"/>
        </w:rPr>
      </w:pPr>
    </w:p>
    <w:p w14:paraId="4D6E3043" w14:textId="51EC4931" w:rsidR="00761A59" w:rsidRDefault="00761A59" w:rsidP="00761A59">
      <w:pPr>
        <w:pStyle w:val="af4"/>
        <w:spacing w:after="0" w:line="240" w:lineRule="auto"/>
        <w:ind w:left="0"/>
        <w:jc w:val="center"/>
        <w:rPr>
          <w:lang w:val="ru-RU"/>
        </w:rPr>
      </w:pPr>
      <w:r>
        <w:rPr>
          <w:lang w:val="ru-RU"/>
        </w:rPr>
        <w:t>Патенты</w:t>
      </w:r>
    </w:p>
    <w:p w14:paraId="651790E7" w14:textId="77777777" w:rsidR="000970E0" w:rsidRDefault="000970E0" w:rsidP="00761A59">
      <w:pPr>
        <w:pStyle w:val="af4"/>
        <w:spacing w:after="0" w:line="240" w:lineRule="auto"/>
        <w:ind w:left="0"/>
        <w:jc w:val="center"/>
        <w:rPr>
          <w:lang w:val="ru-RU"/>
        </w:rPr>
      </w:pPr>
      <w:bookmarkStart w:id="7" w:name="_GoBack"/>
      <w:bookmarkEnd w:id="7"/>
    </w:p>
    <w:p w14:paraId="541EDFBC" w14:textId="6B6AF4AB" w:rsidR="000970E0" w:rsidRDefault="004222A1" w:rsidP="00761A59">
      <w:pPr>
        <w:pStyle w:val="af4"/>
        <w:spacing w:after="0" w:line="240" w:lineRule="auto"/>
        <w:ind w:left="0"/>
        <w:jc w:val="center"/>
        <w:rPr>
          <w:lang w:val="ru-RU"/>
        </w:rPr>
      </w:pPr>
      <w:r w:rsidRPr="004222A1">
        <w:rPr>
          <w:lang w:val="ru-RU"/>
        </w:rPr>
        <w:drawing>
          <wp:inline distT="0" distB="0" distL="0" distR="0" wp14:anchorId="0139418E" wp14:editId="377B0E73">
            <wp:extent cx="5958222" cy="8412480"/>
            <wp:effectExtent l="0" t="0" r="4445" b="762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959221" cy="8413891"/>
                    </a:xfrm>
                    <a:prstGeom prst="rect">
                      <a:avLst/>
                    </a:prstGeom>
                  </pic:spPr>
                </pic:pic>
              </a:graphicData>
            </a:graphic>
          </wp:inline>
        </w:drawing>
      </w:r>
    </w:p>
    <w:p w14:paraId="56D20423" w14:textId="5661ABFB" w:rsidR="000970E0" w:rsidRDefault="004222A1" w:rsidP="00761A59">
      <w:pPr>
        <w:pStyle w:val="af4"/>
        <w:spacing w:after="0" w:line="240" w:lineRule="auto"/>
        <w:ind w:left="0"/>
        <w:jc w:val="center"/>
        <w:rPr>
          <w:lang w:val="ru-RU"/>
        </w:rPr>
      </w:pPr>
      <w:r w:rsidRPr="004222A1">
        <w:rPr>
          <w:lang w:val="ru-RU"/>
        </w:rPr>
        <w:lastRenderedPageBreak/>
        <w:drawing>
          <wp:inline distT="0" distB="0" distL="0" distR="0" wp14:anchorId="7C0FAB26" wp14:editId="604D973F">
            <wp:extent cx="5965200" cy="8413200"/>
            <wp:effectExtent l="0" t="0" r="0" b="6985"/>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965200" cy="8413200"/>
                    </a:xfrm>
                    <a:prstGeom prst="rect">
                      <a:avLst/>
                    </a:prstGeom>
                  </pic:spPr>
                </pic:pic>
              </a:graphicData>
            </a:graphic>
          </wp:inline>
        </w:drawing>
      </w:r>
    </w:p>
    <w:p w14:paraId="51F58715" w14:textId="77777777" w:rsidR="000970E0" w:rsidRDefault="000970E0" w:rsidP="00761A59">
      <w:pPr>
        <w:pStyle w:val="af4"/>
        <w:spacing w:after="0" w:line="240" w:lineRule="auto"/>
        <w:ind w:left="0"/>
        <w:jc w:val="center"/>
        <w:rPr>
          <w:lang w:val="ru-RU"/>
        </w:rPr>
      </w:pPr>
    </w:p>
    <w:p w14:paraId="534C1EB3" w14:textId="77777777" w:rsidR="000970E0" w:rsidRDefault="000970E0" w:rsidP="00761A59">
      <w:pPr>
        <w:pStyle w:val="af4"/>
        <w:spacing w:after="0" w:line="240" w:lineRule="auto"/>
        <w:ind w:left="0"/>
        <w:jc w:val="center"/>
        <w:rPr>
          <w:lang w:val="ru-RU"/>
        </w:rPr>
      </w:pPr>
    </w:p>
    <w:p w14:paraId="2A428C59" w14:textId="77777777" w:rsidR="000970E0" w:rsidRDefault="000970E0" w:rsidP="00761A59">
      <w:pPr>
        <w:pStyle w:val="af4"/>
        <w:spacing w:after="0" w:line="240" w:lineRule="auto"/>
        <w:ind w:left="0"/>
        <w:jc w:val="center"/>
        <w:rPr>
          <w:lang w:val="ru-RU"/>
        </w:rPr>
      </w:pPr>
    </w:p>
    <w:p w14:paraId="560F0B92" w14:textId="77777777" w:rsidR="000970E0" w:rsidRDefault="000970E0" w:rsidP="00761A59">
      <w:pPr>
        <w:pStyle w:val="af4"/>
        <w:spacing w:after="0" w:line="240" w:lineRule="auto"/>
        <w:ind w:left="0"/>
        <w:jc w:val="center"/>
        <w:rPr>
          <w:lang w:val="ru-RU"/>
        </w:rPr>
      </w:pPr>
    </w:p>
    <w:p w14:paraId="1A3BC6B2" w14:textId="3EEA427F" w:rsidR="000970E0" w:rsidRDefault="00E95124" w:rsidP="00761A59">
      <w:pPr>
        <w:pStyle w:val="af4"/>
        <w:spacing w:after="0" w:line="240" w:lineRule="auto"/>
        <w:ind w:left="0"/>
        <w:jc w:val="center"/>
        <w:rPr>
          <w:lang w:val="ru-RU"/>
        </w:rPr>
      </w:pPr>
      <w:r w:rsidRPr="00E95124">
        <w:rPr>
          <w:lang w:val="ru-RU"/>
        </w:rPr>
        <w:lastRenderedPageBreak/>
        <w:drawing>
          <wp:inline distT="0" distB="0" distL="0" distR="0" wp14:anchorId="3C05DEE6" wp14:editId="41D464CD">
            <wp:extent cx="5958000" cy="8413200"/>
            <wp:effectExtent l="0" t="0" r="5080" b="6985"/>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958000" cy="8413200"/>
                    </a:xfrm>
                    <a:prstGeom prst="rect">
                      <a:avLst/>
                    </a:prstGeom>
                  </pic:spPr>
                </pic:pic>
              </a:graphicData>
            </a:graphic>
          </wp:inline>
        </w:drawing>
      </w:r>
    </w:p>
    <w:p w14:paraId="0242484D" w14:textId="00E63656" w:rsidR="000970E0" w:rsidRDefault="000970E0" w:rsidP="00761A59">
      <w:pPr>
        <w:pStyle w:val="af4"/>
        <w:spacing w:after="0" w:line="240" w:lineRule="auto"/>
        <w:ind w:left="0"/>
        <w:jc w:val="center"/>
        <w:rPr>
          <w:lang w:val="ru-RU"/>
        </w:rPr>
      </w:pPr>
    </w:p>
    <w:p w14:paraId="43DC56D6" w14:textId="77777777" w:rsidR="000970E0" w:rsidRDefault="000970E0" w:rsidP="00761A59">
      <w:pPr>
        <w:pStyle w:val="af4"/>
        <w:spacing w:after="0" w:line="240" w:lineRule="auto"/>
        <w:ind w:left="0"/>
        <w:jc w:val="center"/>
        <w:rPr>
          <w:lang w:val="ru-RU"/>
        </w:rPr>
      </w:pPr>
    </w:p>
    <w:p w14:paraId="76FC37AB" w14:textId="77777777" w:rsidR="000970E0" w:rsidRDefault="000970E0" w:rsidP="00761A59">
      <w:pPr>
        <w:pStyle w:val="af4"/>
        <w:spacing w:after="0" w:line="240" w:lineRule="auto"/>
        <w:ind w:left="0"/>
        <w:jc w:val="center"/>
        <w:rPr>
          <w:lang w:val="ru-RU"/>
        </w:rPr>
      </w:pPr>
    </w:p>
    <w:p w14:paraId="44F0897E" w14:textId="77777777" w:rsidR="000970E0" w:rsidRDefault="000970E0" w:rsidP="00761A59">
      <w:pPr>
        <w:pStyle w:val="af4"/>
        <w:spacing w:after="0" w:line="240" w:lineRule="auto"/>
        <w:ind w:left="0"/>
        <w:jc w:val="center"/>
        <w:rPr>
          <w:lang w:val="ru-RU"/>
        </w:rPr>
      </w:pPr>
    </w:p>
    <w:p w14:paraId="7365C1BF" w14:textId="2DE824FC" w:rsidR="000970E0" w:rsidRDefault="00E95124" w:rsidP="00761A59">
      <w:pPr>
        <w:pStyle w:val="af4"/>
        <w:spacing w:after="0" w:line="240" w:lineRule="auto"/>
        <w:ind w:left="0"/>
        <w:jc w:val="center"/>
        <w:rPr>
          <w:lang w:val="ru-RU"/>
        </w:rPr>
      </w:pPr>
      <w:r w:rsidRPr="00E95124">
        <w:rPr>
          <w:lang w:val="ru-RU"/>
        </w:rPr>
        <w:lastRenderedPageBreak/>
        <w:drawing>
          <wp:inline distT="0" distB="0" distL="0" distR="0" wp14:anchorId="3DDFAA7E" wp14:editId="1B41D658">
            <wp:extent cx="5958000" cy="8424000"/>
            <wp:effectExtent l="0" t="0" r="508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958000" cy="8424000"/>
                    </a:xfrm>
                    <a:prstGeom prst="rect">
                      <a:avLst/>
                    </a:prstGeom>
                  </pic:spPr>
                </pic:pic>
              </a:graphicData>
            </a:graphic>
          </wp:inline>
        </w:drawing>
      </w:r>
    </w:p>
    <w:p w14:paraId="21C6B77F" w14:textId="1ABF3D6A" w:rsidR="000970E0" w:rsidRDefault="000970E0" w:rsidP="00761A59">
      <w:pPr>
        <w:pStyle w:val="af4"/>
        <w:spacing w:after="0" w:line="240" w:lineRule="auto"/>
        <w:ind w:left="0"/>
        <w:jc w:val="center"/>
        <w:rPr>
          <w:lang w:val="ru-RU"/>
        </w:rPr>
      </w:pPr>
    </w:p>
    <w:p w14:paraId="3616B06C" w14:textId="77777777" w:rsidR="000970E0" w:rsidRDefault="000970E0" w:rsidP="00761A59">
      <w:pPr>
        <w:pStyle w:val="af4"/>
        <w:spacing w:after="0" w:line="240" w:lineRule="auto"/>
        <w:ind w:left="0"/>
        <w:jc w:val="center"/>
        <w:rPr>
          <w:lang w:val="ru-RU"/>
        </w:rPr>
      </w:pPr>
    </w:p>
    <w:p w14:paraId="1F7AEC30" w14:textId="77777777" w:rsidR="000970E0" w:rsidRDefault="000970E0" w:rsidP="00761A59">
      <w:pPr>
        <w:pStyle w:val="af4"/>
        <w:spacing w:after="0" w:line="240" w:lineRule="auto"/>
        <w:ind w:left="0"/>
        <w:jc w:val="center"/>
        <w:rPr>
          <w:lang w:val="ru-RU"/>
        </w:rPr>
      </w:pPr>
    </w:p>
    <w:p w14:paraId="0C713206" w14:textId="77777777" w:rsidR="000970E0" w:rsidRDefault="000970E0" w:rsidP="00E95124">
      <w:pPr>
        <w:pStyle w:val="af4"/>
        <w:spacing w:after="0" w:line="240" w:lineRule="auto"/>
        <w:ind w:left="0"/>
        <w:rPr>
          <w:lang w:val="ru-RU"/>
        </w:rPr>
      </w:pPr>
    </w:p>
    <w:p w14:paraId="1B543626" w14:textId="114A6AE1" w:rsidR="000970E0" w:rsidRDefault="00E95124" w:rsidP="00E95124">
      <w:pPr>
        <w:pStyle w:val="af4"/>
        <w:spacing w:after="0" w:line="240" w:lineRule="auto"/>
        <w:ind w:left="0"/>
        <w:rPr>
          <w:lang w:val="ru-RU"/>
        </w:rPr>
      </w:pPr>
      <w:r w:rsidRPr="00E95124">
        <w:rPr>
          <w:lang w:val="ru-RU"/>
        </w:rPr>
        <w:lastRenderedPageBreak/>
        <w:drawing>
          <wp:inline distT="0" distB="0" distL="0" distR="0" wp14:anchorId="6EF306D6" wp14:editId="4A86FB18">
            <wp:extent cx="5958000" cy="8373600"/>
            <wp:effectExtent l="0" t="0" r="5080" b="889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958000" cy="8373600"/>
                    </a:xfrm>
                    <a:prstGeom prst="rect">
                      <a:avLst/>
                    </a:prstGeom>
                  </pic:spPr>
                </pic:pic>
              </a:graphicData>
            </a:graphic>
          </wp:inline>
        </w:drawing>
      </w:r>
    </w:p>
    <w:p w14:paraId="08AE211B" w14:textId="77777777" w:rsidR="000970E0" w:rsidRDefault="000970E0" w:rsidP="00761A59">
      <w:pPr>
        <w:pStyle w:val="af4"/>
        <w:spacing w:after="0" w:line="240" w:lineRule="auto"/>
        <w:ind w:left="0"/>
        <w:jc w:val="center"/>
        <w:rPr>
          <w:lang w:val="ru-RU"/>
        </w:rPr>
      </w:pPr>
    </w:p>
    <w:p w14:paraId="1B38BF5C" w14:textId="6510D029" w:rsidR="000970E0" w:rsidRDefault="000970E0" w:rsidP="00761A59">
      <w:pPr>
        <w:pStyle w:val="af4"/>
        <w:spacing w:after="0" w:line="240" w:lineRule="auto"/>
        <w:ind w:left="0"/>
        <w:jc w:val="center"/>
        <w:rPr>
          <w:lang w:val="ru-RU"/>
        </w:rPr>
      </w:pPr>
    </w:p>
    <w:p w14:paraId="28578C2F" w14:textId="77777777" w:rsidR="000970E0" w:rsidRDefault="000970E0" w:rsidP="00761A59">
      <w:pPr>
        <w:pStyle w:val="af4"/>
        <w:spacing w:after="0" w:line="240" w:lineRule="auto"/>
        <w:ind w:left="0"/>
        <w:jc w:val="center"/>
        <w:rPr>
          <w:lang w:val="ru-RU"/>
        </w:rPr>
      </w:pPr>
    </w:p>
    <w:p w14:paraId="41A9B992" w14:textId="77777777" w:rsidR="000970E0" w:rsidRDefault="000970E0" w:rsidP="00761A59">
      <w:pPr>
        <w:pStyle w:val="af4"/>
        <w:spacing w:after="0" w:line="240" w:lineRule="auto"/>
        <w:ind w:left="0"/>
        <w:jc w:val="center"/>
        <w:rPr>
          <w:lang w:val="ru-RU"/>
        </w:rPr>
      </w:pPr>
    </w:p>
    <w:p w14:paraId="2740EF5B" w14:textId="63F9C99A" w:rsidR="000970E0" w:rsidRDefault="00E95124" w:rsidP="00761A59">
      <w:pPr>
        <w:pStyle w:val="af4"/>
        <w:spacing w:after="0" w:line="240" w:lineRule="auto"/>
        <w:ind w:left="0"/>
        <w:jc w:val="center"/>
        <w:rPr>
          <w:lang w:val="ru-RU"/>
        </w:rPr>
      </w:pPr>
      <w:r w:rsidRPr="00E95124">
        <w:rPr>
          <w:lang w:val="ru-RU"/>
        </w:rPr>
        <w:lastRenderedPageBreak/>
        <w:drawing>
          <wp:inline distT="0" distB="0" distL="0" distR="0" wp14:anchorId="00B805E5" wp14:editId="68A67868">
            <wp:extent cx="5958000" cy="8438400"/>
            <wp:effectExtent l="0" t="0" r="5080" b="127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958000" cy="8438400"/>
                    </a:xfrm>
                    <a:prstGeom prst="rect">
                      <a:avLst/>
                    </a:prstGeom>
                  </pic:spPr>
                </pic:pic>
              </a:graphicData>
            </a:graphic>
          </wp:inline>
        </w:drawing>
      </w:r>
    </w:p>
    <w:p w14:paraId="012B3D52" w14:textId="77777777" w:rsidR="000970E0" w:rsidRDefault="000970E0" w:rsidP="00761A59">
      <w:pPr>
        <w:pStyle w:val="af4"/>
        <w:spacing w:after="0" w:line="240" w:lineRule="auto"/>
        <w:ind w:left="0"/>
        <w:jc w:val="center"/>
        <w:rPr>
          <w:lang w:val="ru-RU"/>
        </w:rPr>
      </w:pPr>
    </w:p>
    <w:sectPr w:rsidR="000970E0" w:rsidSect="00A226BF">
      <w:footerReference w:type="default" r:id="rId51"/>
      <w:pgSz w:w="11906" w:h="16838" w:code="9"/>
      <w:pgMar w:top="1134" w:right="567" w:bottom="1134" w:left="1701" w:header="709" w:footer="709" w:gutter="0"/>
      <w:pgNumType w:start="1"/>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E2FFC1" w14:textId="77777777" w:rsidR="00BA0688" w:rsidRDefault="00BA0688" w:rsidP="00BF5770">
      <w:pPr>
        <w:spacing w:after="0" w:line="240" w:lineRule="auto"/>
      </w:pPr>
      <w:r>
        <w:separator/>
      </w:r>
    </w:p>
  </w:endnote>
  <w:endnote w:type="continuationSeparator" w:id="0">
    <w:p w14:paraId="623A7857" w14:textId="77777777" w:rsidR="00BA0688" w:rsidRDefault="00BA0688" w:rsidP="00BF57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font>
  <w:font w:name="Times-Roman">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861755"/>
      <w:docPartObj>
        <w:docPartGallery w:val="Page Numbers (Bottom of Page)"/>
        <w:docPartUnique/>
      </w:docPartObj>
    </w:sdtPr>
    <w:sdtEndPr>
      <w:rPr>
        <w:sz w:val="24"/>
        <w:szCs w:val="24"/>
      </w:rPr>
    </w:sdtEndPr>
    <w:sdtContent>
      <w:p w14:paraId="0FB9A9E3" w14:textId="77777777" w:rsidR="002D3970" w:rsidRPr="00ED3A8B" w:rsidRDefault="002D3970" w:rsidP="00ED3A8B">
        <w:pPr>
          <w:pStyle w:val="a8"/>
          <w:jc w:val="center"/>
          <w:rPr>
            <w:sz w:val="24"/>
            <w:szCs w:val="24"/>
          </w:rPr>
        </w:pPr>
        <w:r w:rsidRPr="00C614F9">
          <w:rPr>
            <w:sz w:val="24"/>
            <w:szCs w:val="24"/>
          </w:rPr>
          <w:fldChar w:fldCharType="begin"/>
        </w:r>
        <w:r w:rsidRPr="00C614F9">
          <w:rPr>
            <w:sz w:val="24"/>
            <w:szCs w:val="24"/>
          </w:rPr>
          <w:instrText xml:space="preserve"> PAGE   \* MERGEFORMAT </w:instrText>
        </w:r>
        <w:r w:rsidRPr="00C614F9">
          <w:rPr>
            <w:sz w:val="24"/>
            <w:szCs w:val="24"/>
          </w:rPr>
          <w:fldChar w:fldCharType="separate"/>
        </w:r>
        <w:r w:rsidR="00E95124">
          <w:rPr>
            <w:noProof/>
            <w:sz w:val="24"/>
            <w:szCs w:val="24"/>
          </w:rPr>
          <w:t>89</w:t>
        </w:r>
        <w:r w:rsidRPr="00C614F9">
          <w:rPr>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1EA1B6" w14:textId="77777777" w:rsidR="00BA0688" w:rsidRDefault="00BA0688" w:rsidP="00BF5770">
      <w:pPr>
        <w:spacing w:after="0" w:line="240" w:lineRule="auto"/>
      </w:pPr>
      <w:r>
        <w:separator/>
      </w:r>
    </w:p>
  </w:footnote>
  <w:footnote w:type="continuationSeparator" w:id="0">
    <w:p w14:paraId="15CC4338" w14:textId="77777777" w:rsidR="00BA0688" w:rsidRDefault="00BA0688" w:rsidP="00BF577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27"/>
    <w:multiLevelType w:val="multilevel"/>
    <w:tmpl w:val="00000026"/>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15:restartNumberingAfterBreak="0">
    <w:nsid w:val="00000416"/>
    <w:multiLevelType w:val="multilevel"/>
    <w:tmpl w:val="4AC03468"/>
    <w:lvl w:ilvl="0">
      <w:start w:val="1"/>
      <w:numFmt w:val="decimal"/>
      <w:lvlText w:val="%1"/>
      <w:lvlJc w:val="left"/>
      <w:pPr>
        <w:ind w:left="101" w:hanging="217"/>
      </w:pPr>
      <w:rPr>
        <w:rFonts w:ascii="Times New Roman" w:hAnsi="Times New Roman" w:cs="Times New Roman"/>
        <w:b w:val="0"/>
        <w:bCs w:val="0"/>
        <w:color w:val="auto"/>
        <w:sz w:val="28"/>
        <w:szCs w:val="28"/>
      </w:rPr>
    </w:lvl>
    <w:lvl w:ilvl="1">
      <w:numFmt w:val="bullet"/>
      <w:lvlText w:val="•"/>
      <w:lvlJc w:val="left"/>
      <w:pPr>
        <w:ind w:left="1078" w:hanging="217"/>
      </w:pPr>
    </w:lvl>
    <w:lvl w:ilvl="2">
      <w:numFmt w:val="bullet"/>
      <w:lvlText w:val="•"/>
      <w:lvlJc w:val="left"/>
      <w:pPr>
        <w:ind w:left="2054" w:hanging="217"/>
      </w:pPr>
    </w:lvl>
    <w:lvl w:ilvl="3">
      <w:numFmt w:val="bullet"/>
      <w:lvlText w:val="•"/>
      <w:lvlJc w:val="left"/>
      <w:pPr>
        <w:ind w:left="3031" w:hanging="217"/>
      </w:pPr>
    </w:lvl>
    <w:lvl w:ilvl="4">
      <w:numFmt w:val="bullet"/>
      <w:lvlText w:val="•"/>
      <w:lvlJc w:val="left"/>
      <w:pPr>
        <w:ind w:left="4007" w:hanging="217"/>
      </w:pPr>
    </w:lvl>
    <w:lvl w:ilvl="5">
      <w:numFmt w:val="bullet"/>
      <w:lvlText w:val="•"/>
      <w:lvlJc w:val="left"/>
      <w:pPr>
        <w:ind w:left="4983" w:hanging="217"/>
      </w:pPr>
    </w:lvl>
    <w:lvl w:ilvl="6">
      <w:numFmt w:val="bullet"/>
      <w:lvlText w:val="•"/>
      <w:lvlJc w:val="left"/>
      <w:pPr>
        <w:ind w:left="5960" w:hanging="217"/>
      </w:pPr>
    </w:lvl>
    <w:lvl w:ilvl="7">
      <w:numFmt w:val="bullet"/>
      <w:lvlText w:val="•"/>
      <w:lvlJc w:val="left"/>
      <w:pPr>
        <w:ind w:left="6936" w:hanging="217"/>
      </w:pPr>
    </w:lvl>
    <w:lvl w:ilvl="8">
      <w:numFmt w:val="bullet"/>
      <w:lvlText w:val="•"/>
      <w:lvlJc w:val="left"/>
      <w:pPr>
        <w:ind w:left="7913" w:hanging="217"/>
      </w:pPr>
    </w:lvl>
  </w:abstractNum>
  <w:abstractNum w:abstractNumId="2" w15:restartNumberingAfterBreak="0">
    <w:nsid w:val="00CA791F"/>
    <w:multiLevelType w:val="hybridMultilevel"/>
    <w:tmpl w:val="732606C4"/>
    <w:lvl w:ilvl="0" w:tplc="61AA51B2">
      <w:start w:val="1"/>
      <w:numFmt w:val="decimal"/>
      <w:lvlText w:val="%1)"/>
      <w:lvlJc w:val="left"/>
      <w:pPr>
        <w:ind w:left="1081" w:hanging="372"/>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5B23249"/>
    <w:multiLevelType w:val="multilevel"/>
    <w:tmpl w:val="CBE498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1F7B77"/>
    <w:multiLevelType w:val="multilevel"/>
    <w:tmpl w:val="904E8110"/>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 w15:restartNumberingAfterBreak="0">
    <w:nsid w:val="06867F23"/>
    <w:multiLevelType w:val="hybridMultilevel"/>
    <w:tmpl w:val="7932EDB6"/>
    <w:lvl w:ilvl="0" w:tplc="B0BED93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0725520A"/>
    <w:multiLevelType w:val="hybridMultilevel"/>
    <w:tmpl w:val="126AAA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A5C26E4"/>
    <w:multiLevelType w:val="hybridMultilevel"/>
    <w:tmpl w:val="78F4B014"/>
    <w:lvl w:ilvl="0" w:tplc="40B619B2">
      <w:start w:val="33"/>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0B2E0B6C"/>
    <w:multiLevelType w:val="hybridMultilevel"/>
    <w:tmpl w:val="73B8DA54"/>
    <w:lvl w:ilvl="0" w:tplc="E43439B0">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0FB11AA9"/>
    <w:multiLevelType w:val="hybridMultilevel"/>
    <w:tmpl w:val="3E268748"/>
    <w:lvl w:ilvl="0" w:tplc="6D0012B6">
      <w:start w:val="1"/>
      <w:numFmt w:val="decimal"/>
      <w:lvlText w:val="%1."/>
      <w:lvlJc w:val="left"/>
      <w:pPr>
        <w:ind w:left="927" w:hanging="360"/>
      </w:pPr>
      <w:rPr>
        <w:rFonts w:ascii="Times New Roman" w:eastAsiaTheme="minorHAnsi" w:hAnsi="Times New Roman"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14D72B2C"/>
    <w:multiLevelType w:val="hybridMultilevel"/>
    <w:tmpl w:val="E77C309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22083D01"/>
    <w:multiLevelType w:val="hybridMultilevel"/>
    <w:tmpl w:val="CF9E5B5A"/>
    <w:lvl w:ilvl="0" w:tplc="19C62BBC">
      <w:start w:val="1"/>
      <w:numFmt w:val="decimal"/>
      <w:lvlText w:val="%1."/>
      <w:lvlJc w:val="left"/>
      <w:pPr>
        <w:ind w:left="927" w:hanging="360"/>
      </w:pPr>
      <w:rPr>
        <w:rFonts w:ascii="Times New Roman" w:eastAsiaTheme="minorHAnsi" w:hAnsi="Times New Roman"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25223A2F"/>
    <w:multiLevelType w:val="multilevel"/>
    <w:tmpl w:val="7658B38C"/>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3" w15:restartNumberingAfterBreak="0">
    <w:nsid w:val="259A45F7"/>
    <w:multiLevelType w:val="multilevel"/>
    <w:tmpl w:val="9BA21F58"/>
    <w:lvl w:ilvl="0">
      <w:start w:val="1"/>
      <w:numFmt w:val="decimal"/>
      <w:lvlText w:val="%1"/>
      <w:lvlJc w:val="left"/>
      <w:pPr>
        <w:ind w:left="792" w:hanging="792"/>
      </w:pPr>
      <w:rPr>
        <w:rFonts w:hint="default"/>
      </w:rPr>
    </w:lvl>
    <w:lvl w:ilvl="1">
      <w:start w:val="1"/>
      <w:numFmt w:val="decimal"/>
      <w:lvlText w:val="%1.%2"/>
      <w:lvlJc w:val="left"/>
      <w:pPr>
        <w:ind w:left="1501" w:hanging="792"/>
      </w:pPr>
      <w:rPr>
        <w:rFonts w:hint="default"/>
      </w:rPr>
    </w:lvl>
    <w:lvl w:ilvl="2">
      <w:start w:val="1"/>
      <w:numFmt w:val="decimal"/>
      <w:lvlText w:val="%1.%2.%3"/>
      <w:lvlJc w:val="left"/>
      <w:pPr>
        <w:ind w:left="1358" w:hanging="792"/>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4" w15:restartNumberingAfterBreak="0">
    <w:nsid w:val="2B005FF5"/>
    <w:multiLevelType w:val="multilevel"/>
    <w:tmpl w:val="079E745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C6562B1"/>
    <w:multiLevelType w:val="hybridMultilevel"/>
    <w:tmpl w:val="D09EF206"/>
    <w:lvl w:ilvl="0" w:tplc="6E5422F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2D380BCF"/>
    <w:multiLevelType w:val="multilevel"/>
    <w:tmpl w:val="7658B38C"/>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7" w15:restartNumberingAfterBreak="0">
    <w:nsid w:val="2E855229"/>
    <w:multiLevelType w:val="hybridMultilevel"/>
    <w:tmpl w:val="549A03E2"/>
    <w:lvl w:ilvl="0" w:tplc="3C20EC4A">
      <w:start w:val="1"/>
      <w:numFmt w:val="decimal"/>
      <w:lvlText w:val="%1."/>
      <w:lvlJc w:val="left"/>
      <w:pPr>
        <w:ind w:left="3338"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0A61976"/>
    <w:multiLevelType w:val="hybridMultilevel"/>
    <w:tmpl w:val="E4C61A82"/>
    <w:lvl w:ilvl="0" w:tplc="B016BEB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3A877D64"/>
    <w:multiLevelType w:val="singleLevel"/>
    <w:tmpl w:val="C310E3F4"/>
    <w:lvl w:ilvl="0">
      <w:start w:val="1"/>
      <w:numFmt w:val="decimal"/>
      <w:pStyle w:val="References"/>
      <w:lvlText w:val="[%1]"/>
      <w:lvlJc w:val="left"/>
      <w:pPr>
        <w:tabs>
          <w:tab w:val="num" w:pos="360"/>
        </w:tabs>
        <w:ind w:left="360" w:hanging="360"/>
      </w:pPr>
      <w:rPr>
        <w:i w:val="0"/>
      </w:rPr>
    </w:lvl>
  </w:abstractNum>
  <w:abstractNum w:abstractNumId="20" w15:restartNumberingAfterBreak="0">
    <w:nsid w:val="3AE06E01"/>
    <w:multiLevelType w:val="hybridMultilevel"/>
    <w:tmpl w:val="4A52B84C"/>
    <w:lvl w:ilvl="0" w:tplc="599ADBF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15:restartNumberingAfterBreak="0">
    <w:nsid w:val="3BD92678"/>
    <w:multiLevelType w:val="hybridMultilevel"/>
    <w:tmpl w:val="060C65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FC82837"/>
    <w:multiLevelType w:val="hybridMultilevel"/>
    <w:tmpl w:val="A9F0ED74"/>
    <w:lvl w:ilvl="0" w:tplc="9058FD5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15:restartNumberingAfterBreak="0">
    <w:nsid w:val="416C7FAB"/>
    <w:multiLevelType w:val="multilevel"/>
    <w:tmpl w:val="21340BE4"/>
    <w:lvl w:ilvl="0">
      <w:start w:val="1"/>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4" w15:restartNumberingAfterBreak="0">
    <w:nsid w:val="444713D7"/>
    <w:multiLevelType w:val="hybridMultilevel"/>
    <w:tmpl w:val="93CC6218"/>
    <w:lvl w:ilvl="0" w:tplc="6566768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15:restartNumberingAfterBreak="0">
    <w:nsid w:val="451210DE"/>
    <w:multiLevelType w:val="hybridMultilevel"/>
    <w:tmpl w:val="460ED85E"/>
    <w:lvl w:ilvl="0" w:tplc="DAE2A5FC">
      <w:start w:val="1"/>
      <w:numFmt w:val="decimal"/>
      <w:lvlText w:val="%1"/>
      <w:lvlJc w:val="left"/>
      <w:pPr>
        <w:ind w:left="2345" w:hanging="360"/>
      </w:pPr>
      <w:rPr>
        <w:rFonts w:hint="default"/>
      </w:r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26" w15:restartNumberingAfterBreak="0">
    <w:nsid w:val="4A6C5FBE"/>
    <w:multiLevelType w:val="hybridMultilevel"/>
    <w:tmpl w:val="59D6BA66"/>
    <w:lvl w:ilvl="0" w:tplc="1D46845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15:restartNumberingAfterBreak="0">
    <w:nsid w:val="55AF63A1"/>
    <w:multiLevelType w:val="hybridMultilevel"/>
    <w:tmpl w:val="8D2A1C32"/>
    <w:lvl w:ilvl="0" w:tplc="580AFA28">
      <w:start w:val="1"/>
      <w:numFmt w:val="decimal"/>
      <w:lvlText w:val="%1."/>
      <w:lvlJc w:val="left"/>
      <w:pPr>
        <w:ind w:left="1452" w:hanging="88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15:restartNumberingAfterBreak="0">
    <w:nsid w:val="567F0488"/>
    <w:multiLevelType w:val="hybridMultilevel"/>
    <w:tmpl w:val="BA746830"/>
    <w:lvl w:ilvl="0" w:tplc="52A4D540">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15:restartNumberingAfterBreak="0">
    <w:nsid w:val="58724F3E"/>
    <w:multiLevelType w:val="multilevel"/>
    <w:tmpl w:val="A21E0AFA"/>
    <w:lvl w:ilvl="0">
      <w:start w:val="1"/>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0" w15:restartNumberingAfterBreak="0">
    <w:nsid w:val="599A2E35"/>
    <w:multiLevelType w:val="hybridMultilevel"/>
    <w:tmpl w:val="B7C46DCE"/>
    <w:lvl w:ilvl="0" w:tplc="B2CCD24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15:restartNumberingAfterBreak="0">
    <w:nsid w:val="5E8C60BA"/>
    <w:multiLevelType w:val="multilevel"/>
    <w:tmpl w:val="5FF4A5BA"/>
    <w:lvl w:ilvl="0">
      <w:start w:val="1"/>
      <w:numFmt w:val="decimal"/>
      <w:lvlText w:val="%1."/>
      <w:lvlJc w:val="left"/>
      <w:pPr>
        <w:ind w:left="927" w:hanging="360"/>
      </w:pPr>
      <w:rPr>
        <w:rFonts w:hint="default"/>
      </w:rPr>
    </w:lvl>
    <w:lvl w:ilvl="1">
      <w:start w:val="5"/>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32" w15:restartNumberingAfterBreak="0">
    <w:nsid w:val="65DF7032"/>
    <w:multiLevelType w:val="hybridMultilevel"/>
    <w:tmpl w:val="EA8E01FA"/>
    <w:lvl w:ilvl="0" w:tplc="F0FE04BC">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3" w15:restartNumberingAfterBreak="0">
    <w:nsid w:val="67B60B18"/>
    <w:multiLevelType w:val="hybridMultilevel"/>
    <w:tmpl w:val="A1FA8592"/>
    <w:lvl w:ilvl="0" w:tplc="CA56EA36">
      <w:start w:val="1"/>
      <w:numFmt w:val="decimal"/>
      <w:lvlText w:val="%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CFB2F5B"/>
    <w:multiLevelType w:val="hybridMultilevel"/>
    <w:tmpl w:val="34868388"/>
    <w:lvl w:ilvl="0" w:tplc="D920328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5" w15:restartNumberingAfterBreak="0">
    <w:nsid w:val="70C809C6"/>
    <w:multiLevelType w:val="hybridMultilevel"/>
    <w:tmpl w:val="D740393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2D94BD7"/>
    <w:multiLevelType w:val="hybridMultilevel"/>
    <w:tmpl w:val="AF8E8330"/>
    <w:lvl w:ilvl="0" w:tplc="A394EAF8">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7" w15:restartNumberingAfterBreak="0">
    <w:nsid w:val="73DC1E8C"/>
    <w:multiLevelType w:val="hybridMultilevel"/>
    <w:tmpl w:val="7A28C432"/>
    <w:lvl w:ilvl="0" w:tplc="A4C00B0E">
      <w:start w:val="4"/>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8" w15:restartNumberingAfterBreak="0">
    <w:nsid w:val="75BA2F19"/>
    <w:multiLevelType w:val="hybridMultilevel"/>
    <w:tmpl w:val="8E2C91F8"/>
    <w:lvl w:ilvl="0" w:tplc="0F3E1E7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9" w15:restartNumberingAfterBreak="0">
    <w:nsid w:val="7E056004"/>
    <w:multiLevelType w:val="hybridMultilevel"/>
    <w:tmpl w:val="AC8ABD5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0" w15:restartNumberingAfterBreak="0">
    <w:nsid w:val="7E490624"/>
    <w:multiLevelType w:val="hybridMultilevel"/>
    <w:tmpl w:val="D9B46344"/>
    <w:lvl w:ilvl="0" w:tplc="5F6048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7"/>
  </w:num>
  <w:num w:numId="2">
    <w:abstractNumId w:val="25"/>
  </w:num>
  <w:num w:numId="3">
    <w:abstractNumId w:val="39"/>
  </w:num>
  <w:num w:numId="4">
    <w:abstractNumId w:val="0"/>
  </w:num>
  <w:num w:numId="5">
    <w:abstractNumId w:val="5"/>
  </w:num>
  <w:num w:numId="6">
    <w:abstractNumId w:val="21"/>
  </w:num>
  <w:num w:numId="7">
    <w:abstractNumId w:val="28"/>
  </w:num>
  <w:num w:numId="8">
    <w:abstractNumId w:val="33"/>
  </w:num>
  <w:num w:numId="9">
    <w:abstractNumId w:val="15"/>
  </w:num>
  <w:num w:numId="10">
    <w:abstractNumId w:val="27"/>
  </w:num>
  <w:num w:numId="11">
    <w:abstractNumId w:val="13"/>
  </w:num>
  <w:num w:numId="12">
    <w:abstractNumId w:val="29"/>
  </w:num>
  <w:num w:numId="13">
    <w:abstractNumId w:val="38"/>
  </w:num>
  <w:num w:numId="14">
    <w:abstractNumId w:val="31"/>
  </w:num>
  <w:num w:numId="15">
    <w:abstractNumId w:val="24"/>
  </w:num>
  <w:num w:numId="16">
    <w:abstractNumId w:val="9"/>
  </w:num>
  <w:num w:numId="17">
    <w:abstractNumId w:val="40"/>
  </w:num>
  <w:num w:numId="18">
    <w:abstractNumId w:val="32"/>
  </w:num>
  <w:num w:numId="19">
    <w:abstractNumId w:val="23"/>
  </w:num>
  <w:num w:numId="20">
    <w:abstractNumId w:val="22"/>
  </w:num>
  <w:num w:numId="21">
    <w:abstractNumId w:val="37"/>
  </w:num>
  <w:num w:numId="22">
    <w:abstractNumId w:val="16"/>
  </w:num>
  <w:num w:numId="23">
    <w:abstractNumId w:val="12"/>
  </w:num>
  <w:num w:numId="24">
    <w:abstractNumId w:val="1"/>
  </w:num>
  <w:num w:numId="25">
    <w:abstractNumId w:val="20"/>
  </w:num>
  <w:num w:numId="26">
    <w:abstractNumId w:val="10"/>
  </w:num>
  <w:num w:numId="27">
    <w:abstractNumId w:val="19"/>
  </w:num>
  <w:num w:numId="28">
    <w:abstractNumId w:val="3"/>
  </w:num>
  <w:num w:numId="29">
    <w:abstractNumId w:val="14"/>
  </w:num>
  <w:num w:numId="30">
    <w:abstractNumId w:val="11"/>
  </w:num>
  <w:num w:numId="31">
    <w:abstractNumId w:val="2"/>
  </w:num>
  <w:num w:numId="32">
    <w:abstractNumId w:val="4"/>
  </w:num>
  <w:num w:numId="33">
    <w:abstractNumId w:val="6"/>
  </w:num>
  <w:num w:numId="34">
    <w:abstractNumId w:val="18"/>
  </w:num>
  <w:num w:numId="35">
    <w:abstractNumId w:val="26"/>
  </w:num>
  <w:num w:numId="36">
    <w:abstractNumId w:val="34"/>
  </w:num>
  <w:num w:numId="37">
    <w:abstractNumId w:val="35"/>
  </w:num>
  <w:num w:numId="38">
    <w:abstractNumId w:val="36"/>
  </w:num>
  <w:num w:numId="39">
    <w:abstractNumId w:val="8"/>
  </w:num>
  <w:num w:numId="40">
    <w:abstractNumId w:val="30"/>
  </w:num>
  <w:num w:numId="4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3B7F"/>
    <w:rsid w:val="00000142"/>
    <w:rsid w:val="00000658"/>
    <w:rsid w:val="00000726"/>
    <w:rsid w:val="00000A57"/>
    <w:rsid w:val="0000123B"/>
    <w:rsid w:val="000012E2"/>
    <w:rsid w:val="00001A64"/>
    <w:rsid w:val="00001CF2"/>
    <w:rsid w:val="00002505"/>
    <w:rsid w:val="0000258E"/>
    <w:rsid w:val="00002788"/>
    <w:rsid w:val="00002B7B"/>
    <w:rsid w:val="00002BCF"/>
    <w:rsid w:val="00003010"/>
    <w:rsid w:val="0000314E"/>
    <w:rsid w:val="0000368D"/>
    <w:rsid w:val="000038C2"/>
    <w:rsid w:val="0000453D"/>
    <w:rsid w:val="000047F1"/>
    <w:rsid w:val="00004906"/>
    <w:rsid w:val="00005269"/>
    <w:rsid w:val="0000572C"/>
    <w:rsid w:val="00005CC6"/>
    <w:rsid w:val="00006572"/>
    <w:rsid w:val="00006663"/>
    <w:rsid w:val="00006813"/>
    <w:rsid w:val="00006EDC"/>
    <w:rsid w:val="00006EE0"/>
    <w:rsid w:val="00007505"/>
    <w:rsid w:val="000075BE"/>
    <w:rsid w:val="0000765D"/>
    <w:rsid w:val="00007908"/>
    <w:rsid w:val="00007AC9"/>
    <w:rsid w:val="00007D81"/>
    <w:rsid w:val="00007F8E"/>
    <w:rsid w:val="000103C2"/>
    <w:rsid w:val="0001045F"/>
    <w:rsid w:val="00010F5D"/>
    <w:rsid w:val="00010FD0"/>
    <w:rsid w:val="00011154"/>
    <w:rsid w:val="00011358"/>
    <w:rsid w:val="0001139D"/>
    <w:rsid w:val="00011694"/>
    <w:rsid w:val="00011786"/>
    <w:rsid w:val="0001179F"/>
    <w:rsid w:val="00012B15"/>
    <w:rsid w:val="000130BA"/>
    <w:rsid w:val="000133E1"/>
    <w:rsid w:val="00013747"/>
    <w:rsid w:val="0001395F"/>
    <w:rsid w:val="000139CA"/>
    <w:rsid w:val="00013D29"/>
    <w:rsid w:val="00013F91"/>
    <w:rsid w:val="0001410D"/>
    <w:rsid w:val="000141F8"/>
    <w:rsid w:val="00014673"/>
    <w:rsid w:val="0001472B"/>
    <w:rsid w:val="00014A1A"/>
    <w:rsid w:val="00015437"/>
    <w:rsid w:val="000155CF"/>
    <w:rsid w:val="00015CD1"/>
    <w:rsid w:val="00015E21"/>
    <w:rsid w:val="0001620A"/>
    <w:rsid w:val="0001669C"/>
    <w:rsid w:val="00016BC1"/>
    <w:rsid w:val="0001716E"/>
    <w:rsid w:val="00017218"/>
    <w:rsid w:val="0001743F"/>
    <w:rsid w:val="0001772B"/>
    <w:rsid w:val="00017A68"/>
    <w:rsid w:val="00017A9F"/>
    <w:rsid w:val="00017E0A"/>
    <w:rsid w:val="00020055"/>
    <w:rsid w:val="000200C5"/>
    <w:rsid w:val="000200D7"/>
    <w:rsid w:val="00020A3B"/>
    <w:rsid w:val="00020C87"/>
    <w:rsid w:val="00020CFE"/>
    <w:rsid w:val="00021588"/>
    <w:rsid w:val="00021641"/>
    <w:rsid w:val="00021708"/>
    <w:rsid w:val="00021915"/>
    <w:rsid w:val="00021AAE"/>
    <w:rsid w:val="00021E7F"/>
    <w:rsid w:val="000223B4"/>
    <w:rsid w:val="000223B5"/>
    <w:rsid w:val="0002266B"/>
    <w:rsid w:val="00022783"/>
    <w:rsid w:val="000229BE"/>
    <w:rsid w:val="00023693"/>
    <w:rsid w:val="00023C0F"/>
    <w:rsid w:val="000240A9"/>
    <w:rsid w:val="000247E0"/>
    <w:rsid w:val="000247FD"/>
    <w:rsid w:val="0002497B"/>
    <w:rsid w:val="00024DB0"/>
    <w:rsid w:val="000257E1"/>
    <w:rsid w:val="000257EB"/>
    <w:rsid w:val="00025AD8"/>
    <w:rsid w:val="00025AFC"/>
    <w:rsid w:val="00025B41"/>
    <w:rsid w:val="00025DAF"/>
    <w:rsid w:val="0002653A"/>
    <w:rsid w:val="00026BCE"/>
    <w:rsid w:val="00026C65"/>
    <w:rsid w:val="0002719E"/>
    <w:rsid w:val="00027217"/>
    <w:rsid w:val="0002727B"/>
    <w:rsid w:val="00027301"/>
    <w:rsid w:val="00027455"/>
    <w:rsid w:val="0002763B"/>
    <w:rsid w:val="0002764C"/>
    <w:rsid w:val="000279CD"/>
    <w:rsid w:val="00027C80"/>
    <w:rsid w:val="00027CD1"/>
    <w:rsid w:val="00030404"/>
    <w:rsid w:val="00030559"/>
    <w:rsid w:val="00030FF7"/>
    <w:rsid w:val="0003107E"/>
    <w:rsid w:val="000310B3"/>
    <w:rsid w:val="0003111D"/>
    <w:rsid w:val="00031A16"/>
    <w:rsid w:val="00031AD8"/>
    <w:rsid w:val="00031B2B"/>
    <w:rsid w:val="00031CD3"/>
    <w:rsid w:val="00032E05"/>
    <w:rsid w:val="00032FCF"/>
    <w:rsid w:val="000331F7"/>
    <w:rsid w:val="00033532"/>
    <w:rsid w:val="000335B4"/>
    <w:rsid w:val="0003372F"/>
    <w:rsid w:val="000339CD"/>
    <w:rsid w:val="00033A90"/>
    <w:rsid w:val="00033BCF"/>
    <w:rsid w:val="00033ED0"/>
    <w:rsid w:val="00033F70"/>
    <w:rsid w:val="00034088"/>
    <w:rsid w:val="000347B9"/>
    <w:rsid w:val="00034B27"/>
    <w:rsid w:val="00034C29"/>
    <w:rsid w:val="00034CBB"/>
    <w:rsid w:val="000350C8"/>
    <w:rsid w:val="00035268"/>
    <w:rsid w:val="000358E8"/>
    <w:rsid w:val="00035A10"/>
    <w:rsid w:val="000365A9"/>
    <w:rsid w:val="00036D0A"/>
    <w:rsid w:val="00036D6C"/>
    <w:rsid w:val="00036DCC"/>
    <w:rsid w:val="00036E4D"/>
    <w:rsid w:val="0003713E"/>
    <w:rsid w:val="000371D0"/>
    <w:rsid w:val="00037508"/>
    <w:rsid w:val="000377A7"/>
    <w:rsid w:val="0003784E"/>
    <w:rsid w:val="00037B22"/>
    <w:rsid w:val="00037C48"/>
    <w:rsid w:val="00040047"/>
    <w:rsid w:val="00040A54"/>
    <w:rsid w:val="00040F96"/>
    <w:rsid w:val="000410B9"/>
    <w:rsid w:val="0004166E"/>
    <w:rsid w:val="00041A24"/>
    <w:rsid w:val="00041F5E"/>
    <w:rsid w:val="00042159"/>
    <w:rsid w:val="000421DC"/>
    <w:rsid w:val="000426FC"/>
    <w:rsid w:val="00042A2C"/>
    <w:rsid w:val="00042A2D"/>
    <w:rsid w:val="00042B5B"/>
    <w:rsid w:val="00042C91"/>
    <w:rsid w:val="000434B4"/>
    <w:rsid w:val="00043547"/>
    <w:rsid w:val="00043639"/>
    <w:rsid w:val="00043B9C"/>
    <w:rsid w:val="00043CEC"/>
    <w:rsid w:val="00043D0F"/>
    <w:rsid w:val="00043D86"/>
    <w:rsid w:val="00044174"/>
    <w:rsid w:val="000442A7"/>
    <w:rsid w:val="00044774"/>
    <w:rsid w:val="00044B31"/>
    <w:rsid w:val="00044C86"/>
    <w:rsid w:val="00045396"/>
    <w:rsid w:val="0004564D"/>
    <w:rsid w:val="0004570A"/>
    <w:rsid w:val="000459DB"/>
    <w:rsid w:val="00045A40"/>
    <w:rsid w:val="00045C18"/>
    <w:rsid w:val="0004637D"/>
    <w:rsid w:val="00046859"/>
    <w:rsid w:val="00046A05"/>
    <w:rsid w:val="00046B62"/>
    <w:rsid w:val="00046C09"/>
    <w:rsid w:val="00046C3B"/>
    <w:rsid w:val="00046E67"/>
    <w:rsid w:val="00046FD1"/>
    <w:rsid w:val="00046FDC"/>
    <w:rsid w:val="0004705A"/>
    <w:rsid w:val="00047B60"/>
    <w:rsid w:val="000501D1"/>
    <w:rsid w:val="00050310"/>
    <w:rsid w:val="00050838"/>
    <w:rsid w:val="00050B93"/>
    <w:rsid w:val="00050C18"/>
    <w:rsid w:val="00050ED2"/>
    <w:rsid w:val="00051418"/>
    <w:rsid w:val="00051D1E"/>
    <w:rsid w:val="00051D5C"/>
    <w:rsid w:val="00051FE6"/>
    <w:rsid w:val="000526A0"/>
    <w:rsid w:val="000528E5"/>
    <w:rsid w:val="00052FCE"/>
    <w:rsid w:val="00053438"/>
    <w:rsid w:val="000536D4"/>
    <w:rsid w:val="00053A2A"/>
    <w:rsid w:val="00053F95"/>
    <w:rsid w:val="00053FAE"/>
    <w:rsid w:val="00054616"/>
    <w:rsid w:val="00054EB7"/>
    <w:rsid w:val="000550F2"/>
    <w:rsid w:val="00055251"/>
    <w:rsid w:val="00055B31"/>
    <w:rsid w:val="00055B87"/>
    <w:rsid w:val="00055CD4"/>
    <w:rsid w:val="00055E1E"/>
    <w:rsid w:val="00056419"/>
    <w:rsid w:val="0005656A"/>
    <w:rsid w:val="00056D34"/>
    <w:rsid w:val="00057157"/>
    <w:rsid w:val="00057299"/>
    <w:rsid w:val="000575E0"/>
    <w:rsid w:val="00057623"/>
    <w:rsid w:val="000576BC"/>
    <w:rsid w:val="000579F7"/>
    <w:rsid w:val="00057B19"/>
    <w:rsid w:val="00057BA9"/>
    <w:rsid w:val="00057D0D"/>
    <w:rsid w:val="0006000C"/>
    <w:rsid w:val="00060135"/>
    <w:rsid w:val="000605BF"/>
    <w:rsid w:val="00060DA4"/>
    <w:rsid w:val="0006138C"/>
    <w:rsid w:val="000613F4"/>
    <w:rsid w:val="0006174A"/>
    <w:rsid w:val="000618B9"/>
    <w:rsid w:val="00061A3A"/>
    <w:rsid w:val="00061B48"/>
    <w:rsid w:val="00061DCA"/>
    <w:rsid w:val="0006217B"/>
    <w:rsid w:val="000623A5"/>
    <w:rsid w:val="00062662"/>
    <w:rsid w:val="000628CB"/>
    <w:rsid w:val="000628E5"/>
    <w:rsid w:val="00062BCB"/>
    <w:rsid w:val="00062C3F"/>
    <w:rsid w:val="000632D6"/>
    <w:rsid w:val="00063362"/>
    <w:rsid w:val="00063905"/>
    <w:rsid w:val="00063A54"/>
    <w:rsid w:val="00063C41"/>
    <w:rsid w:val="00064158"/>
    <w:rsid w:val="000642BE"/>
    <w:rsid w:val="00064E6C"/>
    <w:rsid w:val="00064EF4"/>
    <w:rsid w:val="0006544C"/>
    <w:rsid w:val="00066354"/>
    <w:rsid w:val="000666B4"/>
    <w:rsid w:val="0006676A"/>
    <w:rsid w:val="00066916"/>
    <w:rsid w:val="00066C98"/>
    <w:rsid w:val="0006701B"/>
    <w:rsid w:val="000670C8"/>
    <w:rsid w:val="000671BE"/>
    <w:rsid w:val="000671C1"/>
    <w:rsid w:val="000679BA"/>
    <w:rsid w:val="00067BAA"/>
    <w:rsid w:val="00067D67"/>
    <w:rsid w:val="0007015D"/>
    <w:rsid w:val="00070314"/>
    <w:rsid w:val="00070482"/>
    <w:rsid w:val="00070C1F"/>
    <w:rsid w:val="00070F0E"/>
    <w:rsid w:val="00070F27"/>
    <w:rsid w:val="00071487"/>
    <w:rsid w:val="000715A4"/>
    <w:rsid w:val="00071674"/>
    <w:rsid w:val="000718F4"/>
    <w:rsid w:val="000721C6"/>
    <w:rsid w:val="000722B8"/>
    <w:rsid w:val="0007231E"/>
    <w:rsid w:val="00072414"/>
    <w:rsid w:val="0007266C"/>
    <w:rsid w:val="000727C1"/>
    <w:rsid w:val="00072ADE"/>
    <w:rsid w:val="00073121"/>
    <w:rsid w:val="00073172"/>
    <w:rsid w:val="000734C2"/>
    <w:rsid w:val="0007353F"/>
    <w:rsid w:val="00073913"/>
    <w:rsid w:val="00073B9A"/>
    <w:rsid w:val="00074140"/>
    <w:rsid w:val="0007435D"/>
    <w:rsid w:val="000745C1"/>
    <w:rsid w:val="00075353"/>
    <w:rsid w:val="0007548B"/>
    <w:rsid w:val="00075927"/>
    <w:rsid w:val="000759BB"/>
    <w:rsid w:val="00075FE3"/>
    <w:rsid w:val="00076295"/>
    <w:rsid w:val="000763E8"/>
    <w:rsid w:val="00076738"/>
    <w:rsid w:val="0007683C"/>
    <w:rsid w:val="000769FC"/>
    <w:rsid w:val="00076AB8"/>
    <w:rsid w:val="00076C3C"/>
    <w:rsid w:val="00076DBB"/>
    <w:rsid w:val="0007714B"/>
    <w:rsid w:val="000772B5"/>
    <w:rsid w:val="000776C6"/>
    <w:rsid w:val="00077B9C"/>
    <w:rsid w:val="00077BE0"/>
    <w:rsid w:val="00077CA7"/>
    <w:rsid w:val="00077EEB"/>
    <w:rsid w:val="0008041C"/>
    <w:rsid w:val="00080444"/>
    <w:rsid w:val="0008075C"/>
    <w:rsid w:val="00080985"/>
    <w:rsid w:val="00080B6E"/>
    <w:rsid w:val="00080BF6"/>
    <w:rsid w:val="00081410"/>
    <w:rsid w:val="0008151E"/>
    <w:rsid w:val="00081928"/>
    <w:rsid w:val="000820FB"/>
    <w:rsid w:val="00082319"/>
    <w:rsid w:val="0008233E"/>
    <w:rsid w:val="00082B70"/>
    <w:rsid w:val="00082E0D"/>
    <w:rsid w:val="00082EFF"/>
    <w:rsid w:val="00083302"/>
    <w:rsid w:val="000836B7"/>
    <w:rsid w:val="00083C00"/>
    <w:rsid w:val="00083DCF"/>
    <w:rsid w:val="0008426F"/>
    <w:rsid w:val="00084B1F"/>
    <w:rsid w:val="000850A1"/>
    <w:rsid w:val="00085889"/>
    <w:rsid w:val="00085C3B"/>
    <w:rsid w:val="00085ECA"/>
    <w:rsid w:val="00085F70"/>
    <w:rsid w:val="00086205"/>
    <w:rsid w:val="00086220"/>
    <w:rsid w:val="0008622B"/>
    <w:rsid w:val="0008673D"/>
    <w:rsid w:val="00086D3F"/>
    <w:rsid w:val="00086F55"/>
    <w:rsid w:val="00087740"/>
    <w:rsid w:val="000877C5"/>
    <w:rsid w:val="00087A77"/>
    <w:rsid w:val="00087BF9"/>
    <w:rsid w:val="00087E96"/>
    <w:rsid w:val="00090210"/>
    <w:rsid w:val="00090300"/>
    <w:rsid w:val="0009040E"/>
    <w:rsid w:val="0009097B"/>
    <w:rsid w:val="00090A83"/>
    <w:rsid w:val="00090ABD"/>
    <w:rsid w:val="00090C3D"/>
    <w:rsid w:val="00090EC5"/>
    <w:rsid w:val="00090F87"/>
    <w:rsid w:val="00091383"/>
    <w:rsid w:val="0009164A"/>
    <w:rsid w:val="000916B1"/>
    <w:rsid w:val="00091884"/>
    <w:rsid w:val="00091ADA"/>
    <w:rsid w:val="00091BB6"/>
    <w:rsid w:val="00091C47"/>
    <w:rsid w:val="00091DE1"/>
    <w:rsid w:val="00091EB8"/>
    <w:rsid w:val="00092130"/>
    <w:rsid w:val="000927BE"/>
    <w:rsid w:val="00092966"/>
    <w:rsid w:val="00092F15"/>
    <w:rsid w:val="00092F4E"/>
    <w:rsid w:val="000938D4"/>
    <w:rsid w:val="00093FB2"/>
    <w:rsid w:val="00094297"/>
    <w:rsid w:val="000944B6"/>
    <w:rsid w:val="00094534"/>
    <w:rsid w:val="000949D2"/>
    <w:rsid w:val="00094BFB"/>
    <w:rsid w:val="00094FE1"/>
    <w:rsid w:val="00095070"/>
    <w:rsid w:val="000951E7"/>
    <w:rsid w:val="0009522A"/>
    <w:rsid w:val="000953F7"/>
    <w:rsid w:val="0009565E"/>
    <w:rsid w:val="00095B9A"/>
    <w:rsid w:val="00095DAC"/>
    <w:rsid w:val="0009649E"/>
    <w:rsid w:val="0009661F"/>
    <w:rsid w:val="00096656"/>
    <w:rsid w:val="000969CF"/>
    <w:rsid w:val="00096A9D"/>
    <w:rsid w:val="00096E14"/>
    <w:rsid w:val="00096F8C"/>
    <w:rsid w:val="000970E0"/>
    <w:rsid w:val="0009751A"/>
    <w:rsid w:val="000976EC"/>
    <w:rsid w:val="0009773F"/>
    <w:rsid w:val="00097F55"/>
    <w:rsid w:val="000A00BF"/>
    <w:rsid w:val="000A00FF"/>
    <w:rsid w:val="000A0109"/>
    <w:rsid w:val="000A0112"/>
    <w:rsid w:val="000A017A"/>
    <w:rsid w:val="000A019B"/>
    <w:rsid w:val="000A049F"/>
    <w:rsid w:val="000A05BE"/>
    <w:rsid w:val="000A0645"/>
    <w:rsid w:val="000A08BD"/>
    <w:rsid w:val="000A0AE0"/>
    <w:rsid w:val="000A0E2A"/>
    <w:rsid w:val="000A10CD"/>
    <w:rsid w:val="000A10CF"/>
    <w:rsid w:val="000A110D"/>
    <w:rsid w:val="000A15EA"/>
    <w:rsid w:val="000A1621"/>
    <w:rsid w:val="000A214C"/>
    <w:rsid w:val="000A2573"/>
    <w:rsid w:val="000A26F5"/>
    <w:rsid w:val="000A2D28"/>
    <w:rsid w:val="000A38BA"/>
    <w:rsid w:val="000A3A29"/>
    <w:rsid w:val="000A3F3F"/>
    <w:rsid w:val="000A408F"/>
    <w:rsid w:val="000A4241"/>
    <w:rsid w:val="000A432A"/>
    <w:rsid w:val="000A46AA"/>
    <w:rsid w:val="000A4A60"/>
    <w:rsid w:val="000A50B5"/>
    <w:rsid w:val="000A555C"/>
    <w:rsid w:val="000A5980"/>
    <w:rsid w:val="000A5CF7"/>
    <w:rsid w:val="000A611F"/>
    <w:rsid w:val="000A6385"/>
    <w:rsid w:val="000A6463"/>
    <w:rsid w:val="000A669C"/>
    <w:rsid w:val="000A67E2"/>
    <w:rsid w:val="000A6D87"/>
    <w:rsid w:val="000A6E63"/>
    <w:rsid w:val="000A703A"/>
    <w:rsid w:val="000A7092"/>
    <w:rsid w:val="000A72E8"/>
    <w:rsid w:val="000A7425"/>
    <w:rsid w:val="000A7647"/>
    <w:rsid w:val="000A7757"/>
    <w:rsid w:val="000A7BA6"/>
    <w:rsid w:val="000B00F3"/>
    <w:rsid w:val="000B0584"/>
    <w:rsid w:val="000B0698"/>
    <w:rsid w:val="000B0803"/>
    <w:rsid w:val="000B084E"/>
    <w:rsid w:val="000B08BB"/>
    <w:rsid w:val="000B08C9"/>
    <w:rsid w:val="000B0A04"/>
    <w:rsid w:val="000B1215"/>
    <w:rsid w:val="000B1223"/>
    <w:rsid w:val="000B126C"/>
    <w:rsid w:val="000B168C"/>
    <w:rsid w:val="000B185C"/>
    <w:rsid w:val="000B1EA2"/>
    <w:rsid w:val="000B1EA8"/>
    <w:rsid w:val="000B2114"/>
    <w:rsid w:val="000B287D"/>
    <w:rsid w:val="000B2ED5"/>
    <w:rsid w:val="000B3248"/>
    <w:rsid w:val="000B367E"/>
    <w:rsid w:val="000B38E8"/>
    <w:rsid w:val="000B3D91"/>
    <w:rsid w:val="000B3E45"/>
    <w:rsid w:val="000B3F30"/>
    <w:rsid w:val="000B41DE"/>
    <w:rsid w:val="000B4446"/>
    <w:rsid w:val="000B44DD"/>
    <w:rsid w:val="000B4563"/>
    <w:rsid w:val="000B4693"/>
    <w:rsid w:val="000B479C"/>
    <w:rsid w:val="000B4953"/>
    <w:rsid w:val="000B4A49"/>
    <w:rsid w:val="000B52FB"/>
    <w:rsid w:val="000B5419"/>
    <w:rsid w:val="000B5645"/>
    <w:rsid w:val="000B5663"/>
    <w:rsid w:val="000B593B"/>
    <w:rsid w:val="000B5A78"/>
    <w:rsid w:val="000B5D8D"/>
    <w:rsid w:val="000B639D"/>
    <w:rsid w:val="000B63BF"/>
    <w:rsid w:val="000B691C"/>
    <w:rsid w:val="000B6980"/>
    <w:rsid w:val="000B69F1"/>
    <w:rsid w:val="000B6B36"/>
    <w:rsid w:val="000B6F41"/>
    <w:rsid w:val="000B6F42"/>
    <w:rsid w:val="000B7798"/>
    <w:rsid w:val="000B7BD1"/>
    <w:rsid w:val="000B7CE6"/>
    <w:rsid w:val="000B7D9C"/>
    <w:rsid w:val="000C010B"/>
    <w:rsid w:val="000C0158"/>
    <w:rsid w:val="000C0919"/>
    <w:rsid w:val="000C0926"/>
    <w:rsid w:val="000C1078"/>
    <w:rsid w:val="000C11B9"/>
    <w:rsid w:val="000C13CB"/>
    <w:rsid w:val="000C16FD"/>
    <w:rsid w:val="000C253F"/>
    <w:rsid w:val="000C26DF"/>
    <w:rsid w:val="000C2ACF"/>
    <w:rsid w:val="000C2B85"/>
    <w:rsid w:val="000C2BC3"/>
    <w:rsid w:val="000C2E63"/>
    <w:rsid w:val="000C330C"/>
    <w:rsid w:val="000C3421"/>
    <w:rsid w:val="000C34F3"/>
    <w:rsid w:val="000C37B3"/>
    <w:rsid w:val="000C421A"/>
    <w:rsid w:val="000C4333"/>
    <w:rsid w:val="000C43CF"/>
    <w:rsid w:val="000C4459"/>
    <w:rsid w:val="000C469D"/>
    <w:rsid w:val="000C46D5"/>
    <w:rsid w:val="000C4858"/>
    <w:rsid w:val="000C4912"/>
    <w:rsid w:val="000C4DD5"/>
    <w:rsid w:val="000C5251"/>
    <w:rsid w:val="000C551D"/>
    <w:rsid w:val="000C5E82"/>
    <w:rsid w:val="000C63EF"/>
    <w:rsid w:val="000C66E9"/>
    <w:rsid w:val="000C6AA1"/>
    <w:rsid w:val="000C6AE3"/>
    <w:rsid w:val="000C6B58"/>
    <w:rsid w:val="000C6FFF"/>
    <w:rsid w:val="000C7028"/>
    <w:rsid w:val="000C71E7"/>
    <w:rsid w:val="000C7369"/>
    <w:rsid w:val="000C74A6"/>
    <w:rsid w:val="000C7710"/>
    <w:rsid w:val="000C7BB1"/>
    <w:rsid w:val="000C7C83"/>
    <w:rsid w:val="000C7CC4"/>
    <w:rsid w:val="000C7D6F"/>
    <w:rsid w:val="000C7E65"/>
    <w:rsid w:val="000D0210"/>
    <w:rsid w:val="000D0DA5"/>
    <w:rsid w:val="000D1144"/>
    <w:rsid w:val="000D1588"/>
    <w:rsid w:val="000D15CD"/>
    <w:rsid w:val="000D18A8"/>
    <w:rsid w:val="000D1C3B"/>
    <w:rsid w:val="000D1C79"/>
    <w:rsid w:val="000D1EB4"/>
    <w:rsid w:val="000D2317"/>
    <w:rsid w:val="000D2CF7"/>
    <w:rsid w:val="000D2EDB"/>
    <w:rsid w:val="000D322D"/>
    <w:rsid w:val="000D328C"/>
    <w:rsid w:val="000D3940"/>
    <w:rsid w:val="000D3EB4"/>
    <w:rsid w:val="000D47E7"/>
    <w:rsid w:val="000D4848"/>
    <w:rsid w:val="000D4898"/>
    <w:rsid w:val="000D4CB9"/>
    <w:rsid w:val="000D4E92"/>
    <w:rsid w:val="000D55D7"/>
    <w:rsid w:val="000D5A13"/>
    <w:rsid w:val="000D5B6D"/>
    <w:rsid w:val="000D629A"/>
    <w:rsid w:val="000D63C9"/>
    <w:rsid w:val="000D67D2"/>
    <w:rsid w:val="000D6B28"/>
    <w:rsid w:val="000D6BC4"/>
    <w:rsid w:val="000D71C9"/>
    <w:rsid w:val="000D71D5"/>
    <w:rsid w:val="000D722E"/>
    <w:rsid w:val="000D7DCC"/>
    <w:rsid w:val="000E0009"/>
    <w:rsid w:val="000E0257"/>
    <w:rsid w:val="000E066B"/>
    <w:rsid w:val="000E07B0"/>
    <w:rsid w:val="000E0823"/>
    <w:rsid w:val="000E10D3"/>
    <w:rsid w:val="000E127B"/>
    <w:rsid w:val="000E1341"/>
    <w:rsid w:val="000E1460"/>
    <w:rsid w:val="000E192B"/>
    <w:rsid w:val="000E1949"/>
    <w:rsid w:val="000E1BB4"/>
    <w:rsid w:val="000E1BF2"/>
    <w:rsid w:val="000E21DB"/>
    <w:rsid w:val="000E224C"/>
    <w:rsid w:val="000E232E"/>
    <w:rsid w:val="000E2546"/>
    <w:rsid w:val="000E27D3"/>
    <w:rsid w:val="000E2A79"/>
    <w:rsid w:val="000E2B72"/>
    <w:rsid w:val="000E2C8B"/>
    <w:rsid w:val="000E2CE5"/>
    <w:rsid w:val="000E3535"/>
    <w:rsid w:val="000E3CD4"/>
    <w:rsid w:val="000E4CB4"/>
    <w:rsid w:val="000E4DCF"/>
    <w:rsid w:val="000E4FB9"/>
    <w:rsid w:val="000E528D"/>
    <w:rsid w:val="000E54F8"/>
    <w:rsid w:val="000E5891"/>
    <w:rsid w:val="000E58F9"/>
    <w:rsid w:val="000E5905"/>
    <w:rsid w:val="000E59C9"/>
    <w:rsid w:val="000E5B62"/>
    <w:rsid w:val="000E5FDF"/>
    <w:rsid w:val="000E6584"/>
    <w:rsid w:val="000E6717"/>
    <w:rsid w:val="000E6F5D"/>
    <w:rsid w:val="000E70E1"/>
    <w:rsid w:val="000E713D"/>
    <w:rsid w:val="000E75E4"/>
    <w:rsid w:val="000E77E3"/>
    <w:rsid w:val="000E7AE5"/>
    <w:rsid w:val="000F0097"/>
    <w:rsid w:val="000F02A8"/>
    <w:rsid w:val="000F0519"/>
    <w:rsid w:val="000F0923"/>
    <w:rsid w:val="000F0F36"/>
    <w:rsid w:val="000F107C"/>
    <w:rsid w:val="000F15FA"/>
    <w:rsid w:val="000F16F0"/>
    <w:rsid w:val="000F17E9"/>
    <w:rsid w:val="000F1B14"/>
    <w:rsid w:val="000F1CD2"/>
    <w:rsid w:val="000F1E81"/>
    <w:rsid w:val="000F2003"/>
    <w:rsid w:val="000F2020"/>
    <w:rsid w:val="000F2348"/>
    <w:rsid w:val="000F234E"/>
    <w:rsid w:val="000F25B3"/>
    <w:rsid w:val="000F2852"/>
    <w:rsid w:val="000F29AE"/>
    <w:rsid w:val="000F2AC9"/>
    <w:rsid w:val="000F2B3B"/>
    <w:rsid w:val="000F2C11"/>
    <w:rsid w:val="000F3010"/>
    <w:rsid w:val="000F3090"/>
    <w:rsid w:val="000F30FC"/>
    <w:rsid w:val="000F3465"/>
    <w:rsid w:val="000F394A"/>
    <w:rsid w:val="000F42AB"/>
    <w:rsid w:val="000F4570"/>
    <w:rsid w:val="000F476A"/>
    <w:rsid w:val="000F47CC"/>
    <w:rsid w:val="000F4978"/>
    <w:rsid w:val="000F4BA4"/>
    <w:rsid w:val="000F4E7A"/>
    <w:rsid w:val="000F5399"/>
    <w:rsid w:val="000F54CE"/>
    <w:rsid w:val="000F54FE"/>
    <w:rsid w:val="000F556F"/>
    <w:rsid w:val="000F5576"/>
    <w:rsid w:val="000F5612"/>
    <w:rsid w:val="000F5F20"/>
    <w:rsid w:val="000F6274"/>
    <w:rsid w:val="000F6EAA"/>
    <w:rsid w:val="000F796B"/>
    <w:rsid w:val="000F7A01"/>
    <w:rsid w:val="000F7B8F"/>
    <w:rsid w:val="000F7D62"/>
    <w:rsid w:val="000F7FAE"/>
    <w:rsid w:val="0010006F"/>
    <w:rsid w:val="001003BB"/>
    <w:rsid w:val="0010049E"/>
    <w:rsid w:val="00100545"/>
    <w:rsid w:val="001005EE"/>
    <w:rsid w:val="00100B8B"/>
    <w:rsid w:val="00100C96"/>
    <w:rsid w:val="0010121E"/>
    <w:rsid w:val="001012F3"/>
    <w:rsid w:val="00101A97"/>
    <w:rsid w:val="00101CFB"/>
    <w:rsid w:val="00101F18"/>
    <w:rsid w:val="00102134"/>
    <w:rsid w:val="00102389"/>
    <w:rsid w:val="00102C17"/>
    <w:rsid w:val="00102DC2"/>
    <w:rsid w:val="00102DD3"/>
    <w:rsid w:val="00103685"/>
    <w:rsid w:val="00103A2A"/>
    <w:rsid w:val="00103D88"/>
    <w:rsid w:val="00103E55"/>
    <w:rsid w:val="00103F78"/>
    <w:rsid w:val="001043D4"/>
    <w:rsid w:val="0010461F"/>
    <w:rsid w:val="00104656"/>
    <w:rsid w:val="00104933"/>
    <w:rsid w:val="00104A37"/>
    <w:rsid w:val="00104BCE"/>
    <w:rsid w:val="00104C85"/>
    <w:rsid w:val="00104D2B"/>
    <w:rsid w:val="001052C8"/>
    <w:rsid w:val="0010535C"/>
    <w:rsid w:val="001053E9"/>
    <w:rsid w:val="00105833"/>
    <w:rsid w:val="001062B1"/>
    <w:rsid w:val="001063A6"/>
    <w:rsid w:val="00106588"/>
    <w:rsid w:val="0010661D"/>
    <w:rsid w:val="001066A3"/>
    <w:rsid w:val="00106B84"/>
    <w:rsid w:val="00106C00"/>
    <w:rsid w:val="00106DD9"/>
    <w:rsid w:val="001075E8"/>
    <w:rsid w:val="00107D77"/>
    <w:rsid w:val="00107FF7"/>
    <w:rsid w:val="00110122"/>
    <w:rsid w:val="0011023F"/>
    <w:rsid w:val="0011093C"/>
    <w:rsid w:val="00110A62"/>
    <w:rsid w:val="00110B4C"/>
    <w:rsid w:val="00110E23"/>
    <w:rsid w:val="00110F49"/>
    <w:rsid w:val="00111036"/>
    <w:rsid w:val="0011133A"/>
    <w:rsid w:val="0011138B"/>
    <w:rsid w:val="0011144C"/>
    <w:rsid w:val="00111CA9"/>
    <w:rsid w:val="00111DD5"/>
    <w:rsid w:val="00112186"/>
    <w:rsid w:val="00112199"/>
    <w:rsid w:val="001121BE"/>
    <w:rsid w:val="001121CA"/>
    <w:rsid w:val="001121E9"/>
    <w:rsid w:val="00113042"/>
    <w:rsid w:val="00113370"/>
    <w:rsid w:val="00113521"/>
    <w:rsid w:val="00113798"/>
    <w:rsid w:val="00113AFD"/>
    <w:rsid w:val="00113C42"/>
    <w:rsid w:val="001140F8"/>
    <w:rsid w:val="0011416D"/>
    <w:rsid w:val="00114194"/>
    <w:rsid w:val="0011428A"/>
    <w:rsid w:val="001147D5"/>
    <w:rsid w:val="00114996"/>
    <w:rsid w:val="00114BF1"/>
    <w:rsid w:val="00114F26"/>
    <w:rsid w:val="00115095"/>
    <w:rsid w:val="001150B9"/>
    <w:rsid w:val="0011594E"/>
    <w:rsid w:val="00115B47"/>
    <w:rsid w:val="00116C02"/>
    <w:rsid w:val="00116CFD"/>
    <w:rsid w:val="00116DEF"/>
    <w:rsid w:val="00117220"/>
    <w:rsid w:val="001172CF"/>
    <w:rsid w:val="00117667"/>
    <w:rsid w:val="00117847"/>
    <w:rsid w:val="00117BCD"/>
    <w:rsid w:val="0012035C"/>
    <w:rsid w:val="001207D7"/>
    <w:rsid w:val="001209AF"/>
    <w:rsid w:val="00120C38"/>
    <w:rsid w:val="00120CD1"/>
    <w:rsid w:val="00121108"/>
    <w:rsid w:val="001211FF"/>
    <w:rsid w:val="00121393"/>
    <w:rsid w:val="00121635"/>
    <w:rsid w:val="001217F6"/>
    <w:rsid w:val="0012186A"/>
    <w:rsid w:val="0012221D"/>
    <w:rsid w:val="00122353"/>
    <w:rsid w:val="00122802"/>
    <w:rsid w:val="001229AF"/>
    <w:rsid w:val="00122A28"/>
    <w:rsid w:val="00122B73"/>
    <w:rsid w:val="00122B8F"/>
    <w:rsid w:val="00122DDD"/>
    <w:rsid w:val="00123A4D"/>
    <w:rsid w:val="00123DC4"/>
    <w:rsid w:val="00123F36"/>
    <w:rsid w:val="00123F83"/>
    <w:rsid w:val="00124129"/>
    <w:rsid w:val="00124212"/>
    <w:rsid w:val="0012433F"/>
    <w:rsid w:val="00124775"/>
    <w:rsid w:val="0012482C"/>
    <w:rsid w:val="001249F4"/>
    <w:rsid w:val="00124BBB"/>
    <w:rsid w:val="00124DBA"/>
    <w:rsid w:val="00124F3D"/>
    <w:rsid w:val="00124FDD"/>
    <w:rsid w:val="0012517D"/>
    <w:rsid w:val="001253FB"/>
    <w:rsid w:val="001255A6"/>
    <w:rsid w:val="0012583D"/>
    <w:rsid w:val="00125F6E"/>
    <w:rsid w:val="00126107"/>
    <w:rsid w:val="00126997"/>
    <w:rsid w:val="00126F91"/>
    <w:rsid w:val="0012705E"/>
    <w:rsid w:val="00127417"/>
    <w:rsid w:val="00127599"/>
    <w:rsid w:val="00127813"/>
    <w:rsid w:val="001278C2"/>
    <w:rsid w:val="00127C54"/>
    <w:rsid w:val="00127DDE"/>
    <w:rsid w:val="001305E3"/>
    <w:rsid w:val="001307B9"/>
    <w:rsid w:val="0013091B"/>
    <w:rsid w:val="00130F1D"/>
    <w:rsid w:val="00130F59"/>
    <w:rsid w:val="00131160"/>
    <w:rsid w:val="0013121A"/>
    <w:rsid w:val="001313E3"/>
    <w:rsid w:val="00131650"/>
    <w:rsid w:val="001317EE"/>
    <w:rsid w:val="00131A4D"/>
    <w:rsid w:val="00131CE6"/>
    <w:rsid w:val="00131DB0"/>
    <w:rsid w:val="00132329"/>
    <w:rsid w:val="0013271D"/>
    <w:rsid w:val="00132FDB"/>
    <w:rsid w:val="00133089"/>
    <w:rsid w:val="001332DD"/>
    <w:rsid w:val="001334D1"/>
    <w:rsid w:val="0013362E"/>
    <w:rsid w:val="00133D4C"/>
    <w:rsid w:val="00133E61"/>
    <w:rsid w:val="00134091"/>
    <w:rsid w:val="0013422F"/>
    <w:rsid w:val="00134266"/>
    <w:rsid w:val="001344E7"/>
    <w:rsid w:val="00134749"/>
    <w:rsid w:val="00134D77"/>
    <w:rsid w:val="00134FCD"/>
    <w:rsid w:val="00135017"/>
    <w:rsid w:val="0013515C"/>
    <w:rsid w:val="0013516C"/>
    <w:rsid w:val="001362B0"/>
    <w:rsid w:val="00136424"/>
    <w:rsid w:val="001364E7"/>
    <w:rsid w:val="00136AB9"/>
    <w:rsid w:val="00136B98"/>
    <w:rsid w:val="00136C4A"/>
    <w:rsid w:val="00136F11"/>
    <w:rsid w:val="001371DF"/>
    <w:rsid w:val="00137226"/>
    <w:rsid w:val="001373D7"/>
    <w:rsid w:val="0013756A"/>
    <w:rsid w:val="001376A4"/>
    <w:rsid w:val="00137A4E"/>
    <w:rsid w:val="00137CD0"/>
    <w:rsid w:val="00137D16"/>
    <w:rsid w:val="001400A2"/>
    <w:rsid w:val="001405CD"/>
    <w:rsid w:val="001406DA"/>
    <w:rsid w:val="00140719"/>
    <w:rsid w:val="00140E55"/>
    <w:rsid w:val="00140F13"/>
    <w:rsid w:val="00141074"/>
    <w:rsid w:val="001412A1"/>
    <w:rsid w:val="00141468"/>
    <w:rsid w:val="001416CE"/>
    <w:rsid w:val="001416EC"/>
    <w:rsid w:val="001419FA"/>
    <w:rsid w:val="00141CD6"/>
    <w:rsid w:val="00141FE1"/>
    <w:rsid w:val="00142704"/>
    <w:rsid w:val="0014271F"/>
    <w:rsid w:val="001429FB"/>
    <w:rsid w:val="001431FB"/>
    <w:rsid w:val="001441FC"/>
    <w:rsid w:val="00144388"/>
    <w:rsid w:val="0014442E"/>
    <w:rsid w:val="0014483F"/>
    <w:rsid w:val="0014493C"/>
    <w:rsid w:val="00144C13"/>
    <w:rsid w:val="001456E5"/>
    <w:rsid w:val="00145988"/>
    <w:rsid w:val="00146062"/>
    <w:rsid w:val="00146254"/>
    <w:rsid w:val="001462F3"/>
    <w:rsid w:val="001464AE"/>
    <w:rsid w:val="0014690B"/>
    <w:rsid w:val="00146B05"/>
    <w:rsid w:val="00146B34"/>
    <w:rsid w:val="00146B4F"/>
    <w:rsid w:val="00146D2F"/>
    <w:rsid w:val="00146EDC"/>
    <w:rsid w:val="001476EC"/>
    <w:rsid w:val="00147C7B"/>
    <w:rsid w:val="00147E69"/>
    <w:rsid w:val="00150082"/>
    <w:rsid w:val="001500D6"/>
    <w:rsid w:val="001500D9"/>
    <w:rsid w:val="00150720"/>
    <w:rsid w:val="00150F06"/>
    <w:rsid w:val="00151229"/>
    <w:rsid w:val="001514EB"/>
    <w:rsid w:val="00151590"/>
    <w:rsid w:val="001518CF"/>
    <w:rsid w:val="00151B00"/>
    <w:rsid w:val="00151BC7"/>
    <w:rsid w:val="00151D5E"/>
    <w:rsid w:val="00151D83"/>
    <w:rsid w:val="00151EB4"/>
    <w:rsid w:val="001520C6"/>
    <w:rsid w:val="001522E2"/>
    <w:rsid w:val="00152514"/>
    <w:rsid w:val="00152731"/>
    <w:rsid w:val="00152E84"/>
    <w:rsid w:val="00152EC0"/>
    <w:rsid w:val="001532A7"/>
    <w:rsid w:val="001537D5"/>
    <w:rsid w:val="00153874"/>
    <w:rsid w:val="00153923"/>
    <w:rsid w:val="00153C18"/>
    <w:rsid w:val="00153D8C"/>
    <w:rsid w:val="00153D90"/>
    <w:rsid w:val="001540A6"/>
    <w:rsid w:val="00154107"/>
    <w:rsid w:val="00154239"/>
    <w:rsid w:val="001544ED"/>
    <w:rsid w:val="00154964"/>
    <w:rsid w:val="001552A9"/>
    <w:rsid w:val="00155771"/>
    <w:rsid w:val="001559EA"/>
    <w:rsid w:val="00155A88"/>
    <w:rsid w:val="00155B9A"/>
    <w:rsid w:val="00155D05"/>
    <w:rsid w:val="00155D76"/>
    <w:rsid w:val="00155E60"/>
    <w:rsid w:val="001560F2"/>
    <w:rsid w:val="00156130"/>
    <w:rsid w:val="00156528"/>
    <w:rsid w:val="00156559"/>
    <w:rsid w:val="00156F01"/>
    <w:rsid w:val="00157045"/>
    <w:rsid w:val="00157153"/>
    <w:rsid w:val="00157201"/>
    <w:rsid w:val="00157220"/>
    <w:rsid w:val="00157415"/>
    <w:rsid w:val="00157712"/>
    <w:rsid w:val="0016034A"/>
    <w:rsid w:val="00160430"/>
    <w:rsid w:val="00160467"/>
    <w:rsid w:val="001606E4"/>
    <w:rsid w:val="00160DA8"/>
    <w:rsid w:val="00160E4F"/>
    <w:rsid w:val="00161680"/>
    <w:rsid w:val="001619F3"/>
    <w:rsid w:val="00161C1A"/>
    <w:rsid w:val="00161C39"/>
    <w:rsid w:val="001623F1"/>
    <w:rsid w:val="00162565"/>
    <w:rsid w:val="00162BE9"/>
    <w:rsid w:val="00162C1C"/>
    <w:rsid w:val="00162D3C"/>
    <w:rsid w:val="00162F85"/>
    <w:rsid w:val="0016304C"/>
    <w:rsid w:val="00163097"/>
    <w:rsid w:val="00163D5F"/>
    <w:rsid w:val="00164716"/>
    <w:rsid w:val="00165000"/>
    <w:rsid w:val="00165785"/>
    <w:rsid w:val="00165C9A"/>
    <w:rsid w:val="00165F1B"/>
    <w:rsid w:val="0016607E"/>
    <w:rsid w:val="00166088"/>
    <w:rsid w:val="00166151"/>
    <w:rsid w:val="00166391"/>
    <w:rsid w:val="0016661C"/>
    <w:rsid w:val="00166621"/>
    <w:rsid w:val="001668BD"/>
    <w:rsid w:val="00166B0E"/>
    <w:rsid w:val="00167430"/>
    <w:rsid w:val="0016756C"/>
    <w:rsid w:val="001675BD"/>
    <w:rsid w:val="0016774A"/>
    <w:rsid w:val="00167C2C"/>
    <w:rsid w:val="00167F65"/>
    <w:rsid w:val="0017003F"/>
    <w:rsid w:val="0017015A"/>
    <w:rsid w:val="00170302"/>
    <w:rsid w:val="00170E17"/>
    <w:rsid w:val="00170E23"/>
    <w:rsid w:val="00170E64"/>
    <w:rsid w:val="0017156A"/>
    <w:rsid w:val="00171573"/>
    <w:rsid w:val="0017157F"/>
    <w:rsid w:val="001715C2"/>
    <w:rsid w:val="00171CA5"/>
    <w:rsid w:val="00171CB8"/>
    <w:rsid w:val="00172019"/>
    <w:rsid w:val="00172206"/>
    <w:rsid w:val="00172E32"/>
    <w:rsid w:val="00173222"/>
    <w:rsid w:val="00173AB3"/>
    <w:rsid w:val="00173B38"/>
    <w:rsid w:val="00174037"/>
    <w:rsid w:val="001740D7"/>
    <w:rsid w:val="001742C5"/>
    <w:rsid w:val="00174338"/>
    <w:rsid w:val="0017529F"/>
    <w:rsid w:val="001756E8"/>
    <w:rsid w:val="00175A94"/>
    <w:rsid w:val="00175BC1"/>
    <w:rsid w:val="0017613A"/>
    <w:rsid w:val="0017619A"/>
    <w:rsid w:val="00176A90"/>
    <w:rsid w:val="00176F2C"/>
    <w:rsid w:val="001770AC"/>
    <w:rsid w:val="00177296"/>
    <w:rsid w:val="00177C54"/>
    <w:rsid w:val="00177DF5"/>
    <w:rsid w:val="00180769"/>
    <w:rsid w:val="001809C7"/>
    <w:rsid w:val="00180E3B"/>
    <w:rsid w:val="00180E94"/>
    <w:rsid w:val="00181308"/>
    <w:rsid w:val="00181507"/>
    <w:rsid w:val="001815E7"/>
    <w:rsid w:val="00181753"/>
    <w:rsid w:val="001817F5"/>
    <w:rsid w:val="0018186B"/>
    <w:rsid w:val="00181A50"/>
    <w:rsid w:val="00181B63"/>
    <w:rsid w:val="0018230A"/>
    <w:rsid w:val="0018234C"/>
    <w:rsid w:val="00182408"/>
    <w:rsid w:val="001825FB"/>
    <w:rsid w:val="001827BD"/>
    <w:rsid w:val="001828C8"/>
    <w:rsid w:val="00182B9A"/>
    <w:rsid w:val="00182D0C"/>
    <w:rsid w:val="0018377D"/>
    <w:rsid w:val="00183861"/>
    <w:rsid w:val="00183AEE"/>
    <w:rsid w:val="00183B5A"/>
    <w:rsid w:val="00183BB8"/>
    <w:rsid w:val="00183FEE"/>
    <w:rsid w:val="0018409A"/>
    <w:rsid w:val="001845C3"/>
    <w:rsid w:val="00184D9A"/>
    <w:rsid w:val="00185125"/>
    <w:rsid w:val="0018538C"/>
    <w:rsid w:val="00185753"/>
    <w:rsid w:val="00185770"/>
    <w:rsid w:val="001866B9"/>
    <w:rsid w:val="0018674D"/>
    <w:rsid w:val="001869DC"/>
    <w:rsid w:val="00186A27"/>
    <w:rsid w:val="00186EDA"/>
    <w:rsid w:val="001876A8"/>
    <w:rsid w:val="001877B8"/>
    <w:rsid w:val="0018795E"/>
    <w:rsid w:val="00187AA4"/>
    <w:rsid w:val="00187F2E"/>
    <w:rsid w:val="00187F77"/>
    <w:rsid w:val="00190060"/>
    <w:rsid w:val="00190067"/>
    <w:rsid w:val="00190221"/>
    <w:rsid w:val="001909C4"/>
    <w:rsid w:val="00190E73"/>
    <w:rsid w:val="00190FA2"/>
    <w:rsid w:val="00191163"/>
    <w:rsid w:val="00191624"/>
    <w:rsid w:val="00191668"/>
    <w:rsid w:val="00191823"/>
    <w:rsid w:val="00191CFF"/>
    <w:rsid w:val="00191DBF"/>
    <w:rsid w:val="00191FE6"/>
    <w:rsid w:val="001923F1"/>
    <w:rsid w:val="001924BB"/>
    <w:rsid w:val="00192599"/>
    <w:rsid w:val="00192632"/>
    <w:rsid w:val="00192A27"/>
    <w:rsid w:val="00192BDB"/>
    <w:rsid w:val="001930B7"/>
    <w:rsid w:val="001931CA"/>
    <w:rsid w:val="00193758"/>
    <w:rsid w:val="0019384F"/>
    <w:rsid w:val="00193987"/>
    <w:rsid w:val="00193C81"/>
    <w:rsid w:val="00193E2B"/>
    <w:rsid w:val="0019439D"/>
    <w:rsid w:val="001945A3"/>
    <w:rsid w:val="00194808"/>
    <w:rsid w:val="001949A8"/>
    <w:rsid w:val="00194B75"/>
    <w:rsid w:val="00194B7F"/>
    <w:rsid w:val="00194D56"/>
    <w:rsid w:val="00194D78"/>
    <w:rsid w:val="00194DF4"/>
    <w:rsid w:val="00194F02"/>
    <w:rsid w:val="00195082"/>
    <w:rsid w:val="00195118"/>
    <w:rsid w:val="0019545F"/>
    <w:rsid w:val="00195715"/>
    <w:rsid w:val="00195BF3"/>
    <w:rsid w:val="00195F0C"/>
    <w:rsid w:val="00195FEA"/>
    <w:rsid w:val="001963FA"/>
    <w:rsid w:val="001964F2"/>
    <w:rsid w:val="00196643"/>
    <w:rsid w:val="001967CC"/>
    <w:rsid w:val="001967EC"/>
    <w:rsid w:val="00196C7E"/>
    <w:rsid w:val="00196C97"/>
    <w:rsid w:val="00196F7F"/>
    <w:rsid w:val="0019704E"/>
    <w:rsid w:val="0019729A"/>
    <w:rsid w:val="001972B5"/>
    <w:rsid w:val="00197324"/>
    <w:rsid w:val="001975CC"/>
    <w:rsid w:val="0019777B"/>
    <w:rsid w:val="00197B0C"/>
    <w:rsid w:val="00197BDC"/>
    <w:rsid w:val="00197BE5"/>
    <w:rsid w:val="00197E73"/>
    <w:rsid w:val="00197FBE"/>
    <w:rsid w:val="001A0446"/>
    <w:rsid w:val="001A049E"/>
    <w:rsid w:val="001A07F3"/>
    <w:rsid w:val="001A0971"/>
    <w:rsid w:val="001A0B11"/>
    <w:rsid w:val="001A0EBA"/>
    <w:rsid w:val="001A10CE"/>
    <w:rsid w:val="001A16A5"/>
    <w:rsid w:val="001A172F"/>
    <w:rsid w:val="001A2007"/>
    <w:rsid w:val="001A2026"/>
    <w:rsid w:val="001A2486"/>
    <w:rsid w:val="001A25DE"/>
    <w:rsid w:val="001A27AD"/>
    <w:rsid w:val="001A2870"/>
    <w:rsid w:val="001A2DF2"/>
    <w:rsid w:val="001A2E84"/>
    <w:rsid w:val="001A30D8"/>
    <w:rsid w:val="001A325C"/>
    <w:rsid w:val="001A3350"/>
    <w:rsid w:val="001A3552"/>
    <w:rsid w:val="001A39CD"/>
    <w:rsid w:val="001A3DAB"/>
    <w:rsid w:val="001A4318"/>
    <w:rsid w:val="001A45DA"/>
    <w:rsid w:val="001A47E5"/>
    <w:rsid w:val="001A4986"/>
    <w:rsid w:val="001A4A00"/>
    <w:rsid w:val="001A4BC4"/>
    <w:rsid w:val="001A4EE3"/>
    <w:rsid w:val="001A5024"/>
    <w:rsid w:val="001A52C9"/>
    <w:rsid w:val="001A53C3"/>
    <w:rsid w:val="001A5421"/>
    <w:rsid w:val="001A546C"/>
    <w:rsid w:val="001A56AE"/>
    <w:rsid w:val="001A574A"/>
    <w:rsid w:val="001A576D"/>
    <w:rsid w:val="001A5818"/>
    <w:rsid w:val="001A5AD2"/>
    <w:rsid w:val="001A5C7F"/>
    <w:rsid w:val="001A61E0"/>
    <w:rsid w:val="001A62FC"/>
    <w:rsid w:val="001A6409"/>
    <w:rsid w:val="001A69E5"/>
    <w:rsid w:val="001A702F"/>
    <w:rsid w:val="001A71C2"/>
    <w:rsid w:val="001A7273"/>
    <w:rsid w:val="001A75BF"/>
    <w:rsid w:val="001A75C9"/>
    <w:rsid w:val="001A76DF"/>
    <w:rsid w:val="001A7F8F"/>
    <w:rsid w:val="001B0242"/>
    <w:rsid w:val="001B054C"/>
    <w:rsid w:val="001B0898"/>
    <w:rsid w:val="001B0B33"/>
    <w:rsid w:val="001B0C56"/>
    <w:rsid w:val="001B0D79"/>
    <w:rsid w:val="001B11CD"/>
    <w:rsid w:val="001B131A"/>
    <w:rsid w:val="001B14E5"/>
    <w:rsid w:val="001B14F6"/>
    <w:rsid w:val="001B18E7"/>
    <w:rsid w:val="001B1940"/>
    <w:rsid w:val="001B1ADF"/>
    <w:rsid w:val="001B1AE0"/>
    <w:rsid w:val="001B275A"/>
    <w:rsid w:val="001B27D4"/>
    <w:rsid w:val="001B28A8"/>
    <w:rsid w:val="001B28AC"/>
    <w:rsid w:val="001B2923"/>
    <w:rsid w:val="001B2B8E"/>
    <w:rsid w:val="001B2E5B"/>
    <w:rsid w:val="001B3C01"/>
    <w:rsid w:val="001B3C85"/>
    <w:rsid w:val="001B3D66"/>
    <w:rsid w:val="001B4089"/>
    <w:rsid w:val="001B422E"/>
    <w:rsid w:val="001B4514"/>
    <w:rsid w:val="001B49AF"/>
    <w:rsid w:val="001B4A78"/>
    <w:rsid w:val="001B4D1E"/>
    <w:rsid w:val="001B4E39"/>
    <w:rsid w:val="001B5080"/>
    <w:rsid w:val="001B556A"/>
    <w:rsid w:val="001B5A02"/>
    <w:rsid w:val="001B5B6C"/>
    <w:rsid w:val="001B5CB9"/>
    <w:rsid w:val="001B5E27"/>
    <w:rsid w:val="001B5F96"/>
    <w:rsid w:val="001B5FF3"/>
    <w:rsid w:val="001B68A2"/>
    <w:rsid w:val="001B6AD7"/>
    <w:rsid w:val="001B6E51"/>
    <w:rsid w:val="001B7223"/>
    <w:rsid w:val="001B756E"/>
    <w:rsid w:val="001B7CB6"/>
    <w:rsid w:val="001C00B7"/>
    <w:rsid w:val="001C0616"/>
    <w:rsid w:val="001C0648"/>
    <w:rsid w:val="001C0D6E"/>
    <w:rsid w:val="001C0F04"/>
    <w:rsid w:val="001C10E8"/>
    <w:rsid w:val="001C160F"/>
    <w:rsid w:val="001C1DCF"/>
    <w:rsid w:val="001C1F35"/>
    <w:rsid w:val="001C2433"/>
    <w:rsid w:val="001C248B"/>
    <w:rsid w:val="001C25C0"/>
    <w:rsid w:val="001C25F0"/>
    <w:rsid w:val="001C2AFD"/>
    <w:rsid w:val="001C2DE5"/>
    <w:rsid w:val="001C302A"/>
    <w:rsid w:val="001C32A2"/>
    <w:rsid w:val="001C39AD"/>
    <w:rsid w:val="001C3F2B"/>
    <w:rsid w:val="001C477C"/>
    <w:rsid w:val="001C4AAD"/>
    <w:rsid w:val="001C4C5A"/>
    <w:rsid w:val="001C4D9F"/>
    <w:rsid w:val="001C5126"/>
    <w:rsid w:val="001C5561"/>
    <w:rsid w:val="001C55AF"/>
    <w:rsid w:val="001C5917"/>
    <w:rsid w:val="001C598E"/>
    <w:rsid w:val="001C59F7"/>
    <w:rsid w:val="001C6058"/>
    <w:rsid w:val="001C632E"/>
    <w:rsid w:val="001C66BC"/>
    <w:rsid w:val="001C6A13"/>
    <w:rsid w:val="001C6D14"/>
    <w:rsid w:val="001C6F0E"/>
    <w:rsid w:val="001C6FF2"/>
    <w:rsid w:val="001C7088"/>
    <w:rsid w:val="001C72C0"/>
    <w:rsid w:val="001C78CC"/>
    <w:rsid w:val="001C78D8"/>
    <w:rsid w:val="001C7BAB"/>
    <w:rsid w:val="001C7F19"/>
    <w:rsid w:val="001D024F"/>
    <w:rsid w:val="001D0272"/>
    <w:rsid w:val="001D033B"/>
    <w:rsid w:val="001D0370"/>
    <w:rsid w:val="001D0770"/>
    <w:rsid w:val="001D1056"/>
    <w:rsid w:val="001D1200"/>
    <w:rsid w:val="001D13F5"/>
    <w:rsid w:val="001D1422"/>
    <w:rsid w:val="001D157D"/>
    <w:rsid w:val="001D17D4"/>
    <w:rsid w:val="001D1E0D"/>
    <w:rsid w:val="001D226D"/>
    <w:rsid w:val="001D28C4"/>
    <w:rsid w:val="001D2BCF"/>
    <w:rsid w:val="001D306B"/>
    <w:rsid w:val="001D3250"/>
    <w:rsid w:val="001D3425"/>
    <w:rsid w:val="001D34D8"/>
    <w:rsid w:val="001D3A06"/>
    <w:rsid w:val="001D3CC3"/>
    <w:rsid w:val="001D3D12"/>
    <w:rsid w:val="001D4383"/>
    <w:rsid w:val="001D4921"/>
    <w:rsid w:val="001D4F64"/>
    <w:rsid w:val="001D4FAD"/>
    <w:rsid w:val="001D4FC2"/>
    <w:rsid w:val="001D4FE7"/>
    <w:rsid w:val="001D50CE"/>
    <w:rsid w:val="001D532D"/>
    <w:rsid w:val="001D562D"/>
    <w:rsid w:val="001D57E3"/>
    <w:rsid w:val="001D5873"/>
    <w:rsid w:val="001D5BA3"/>
    <w:rsid w:val="001D5E86"/>
    <w:rsid w:val="001D5FE2"/>
    <w:rsid w:val="001D6455"/>
    <w:rsid w:val="001D6460"/>
    <w:rsid w:val="001D6D99"/>
    <w:rsid w:val="001D6E86"/>
    <w:rsid w:val="001D6F19"/>
    <w:rsid w:val="001D704E"/>
    <w:rsid w:val="001D7781"/>
    <w:rsid w:val="001D77C4"/>
    <w:rsid w:val="001D7A36"/>
    <w:rsid w:val="001D7C85"/>
    <w:rsid w:val="001D7F9B"/>
    <w:rsid w:val="001E07F4"/>
    <w:rsid w:val="001E0878"/>
    <w:rsid w:val="001E1143"/>
    <w:rsid w:val="001E12A9"/>
    <w:rsid w:val="001E1AD5"/>
    <w:rsid w:val="001E1FF8"/>
    <w:rsid w:val="001E210A"/>
    <w:rsid w:val="001E2235"/>
    <w:rsid w:val="001E2414"/>
    <w:rsid w:val="001E254B"/>
    <w:rsid w:val="001E25DE"/>
    <w:rsid w:val="001E275F"/>
    <w:rsid w:val="001E2AFD"/>
    <w:rsid w:val="001E2CA8"/>
    <w:rsid w:val="001E2E9D"/>
    <w:rsid w:val="001E3151"/>
    <w:rsid w:val="001E33C1"/>
    <w:rsid w:val="001E3C58"/>
    <w:rsid w:val="001E41F3"/>
    <w:rsid w:val="001E4528"/>
    <w:rsid w:val="001E4726"/>
    <w:rsid w:val="001E4761"/>
    <w:rsid w:val="001E4E83"/>
    <w:rsid w:val="001E51D4"/>
    <w:rsid w:val="001E54FC"/>
    <w:rsid w:val="001E56C2"/>
    <w:rsid w:val="001E59DC"/>
    <w:rsid w:val="001E5A5A"/>
    <w:rsid w:val="001E5CF0"/>
    <w:rsid w:val="001E5DD8"/>
    <w:rsid w:val="001E611E"/>
    <w:rsid w:val="001E6671"/>
    <w:rsid w:val="001E6860"/>
    <w:rsid w:val="001E6C96"/>
    <w:rsid w:val="001E70BB"/>
    <w:rsid w:val="001E734A"/>
    <w:rsid w:val="001E767E"/>
    <w:rsid w:val="001E7898"/>
    <w:rsid w:val="001E7CE3"/>
    <w:rsid w:val="001E7D1F"/>
    <w:rsid w:val="001E7D82"/>
    <w:rsid w:val="001F01B9"/>
    <w:rsid w:val="001F0339"/>
    <w:rsid w:val="001F0A18"/>
    <w:rsid w:val="001F11EC"/>
    <w:rsid w:val="001F141A"/>
    <w:rsid w:val="001F18F8"/>
    <w:rsid w:val="001F198E"/>
    <w:rsid w:val="001F280E"/>
    <w:rsid w:val="001F2838"/>
    <w:rsid w:val="001F284E"/>
    <w:rsid w:val="001F29D3"/>
    <w:rsid w:val="001F2B4A"/>
    <w:rsid w:val="001F2C40"/>
    <w:rsid w:val="001F30DE"/>
    <w:rsid w:val="001F32BC"/>
    <w:rsid w:val="001F3306"/>
    <w:rsid w:val="001F3572"/>
    <w:rsid w:val="001F3622"/>
    <w:rsid w:val="001F37A4"/>
    <w:rsid w:val="001F4037"/>
    <w:rsid w:val="001F4172"/>
    <w:rsid w:val="001F4755"/>
    <w:rsid w:val="001F4CAA"/>
    <w:rsid w:val="001F4E22"/>
    <w:rsid w:val="001F544C"/>
    <w:rsid w:val="001F5956"/>
    <w:rsid w:val="001F6522"/>
    <w:rsid w:val="001F6692"/>
    <w:rsid w:val="001F6BAB"/>
    <w:rsid w:val="001F6D13"/>
    <w:rsid w:val="001F6D93"/>
    <w:rsid w:val="001F6ECC"/>
    <w:rsid w:val="001F74CF"/>
    <w:rsid w:val="001F74EF"/>
    <w:rsid w:val="001F75D2"/>
    <w:rsid w:val="001F7776"/>
    <w:rsid w:val="001F7866"/>
    <w:rsid w:val="001F79D6"/>
    <w:rsid w:val="001F7D2C"/>
    <w:rsid w:val="001F7D6C"/>
    <w:rsid w:val="00200869"/>
    <w:rsid w:val="00200A1A"/>
    <w:rsid w:val="00200AD1"/>
    <w:rsid w:val="00200BEB"/>
    <w:rsid w:val="00200EA6"/>
    <w:rsid w:val="0020188D"/>
    <w:rsid w:val="002018E3"/>
    <w:rsid w:val="00201DC8"/>
    <w:rsid w:val="00202158"/>
    <w:rsid w:val="00202180"/>
    <w:rsid w:val="002022E3"/>
    <w:rsid w:val="00202A89"/>
    <w:rsid w:val="0020304C"/>
    <w:rsid w:val="002030E7"/>
    <w:rsid w:val="0020327F"/>
    <w:rsid w:val="00203777"/>
    <w:rsid w:val="00203889"/>
    <w:rsid w:val="00203ADA"/>
    <w:rsid w:val="00203F7A"/>
    <w:rsid w:val="002046FD"/>
    <w:rsid w:val="00204721"/>
    <w:rsid w:val="00204B0D"/>
    <w:rsid w:val="00204CD4"/>
    <w:rsid w:val="00204DD8"/>
    <w:rsid w:val="00205160"/>
    <w:rsid w:val="00205187"/>
    <w:rsid w:val="002053F7"/>
    <w:rsid w:val="00205718"/>
    <w:rsid w:val="00205897"/>
    <w:rsid w:val="00205A8B"/>
    <w:rsid w:val="00205B5C"/>
    <w:rsid w:val="00205D13"/>
    <w:rsid w:val="00205DEC"/>
    <w:rsid w:val="00206096"/>
    <w:rsid w:val="00206588"/>
    <w:rsid w:val="00206ACD"/>
    <w:rsid w:val="00206B6F"/>
    <w:rsid w:val="0020738C"/>
    <w:rsid w:val="00207F13"/>
    <w:rsid w:val="0021003C"/>
    <w:rsid w:val="0021047F"/>
    <w:rsid w:val="00210D65"/>
    <w:rsid w:val="00210F57"/>
    <w:rsid w:val="00210F6D"/>
    <w:rsid w:val="00211776"/>
    <w:rsid w:val="00211B34"/>
    <w:rsid w:val="00211C78"/>
    <w:rsid w:val="00211DBA"/>
    <w:rsid w:val="00212461"/>
    <w:rsid w:val="002126E4"/>
    <w:rsid w:val="0021291B"/>
    <w:rsid w:val="00212CE6"/>
    <w:rsid w:val="00212ECA"/>
    <w:rsid w:val="00212EF7"/>
    <w:rsid w:val="00212F27"/>
    <w:rsid w:val="00213245"/>
    <w:rsid w:val="00213446"/>
    <w:rsid w:val="0021390D"/>
    <w:rsid w:val="00213B71"/>
    <w:rsid w:val="0021413E"/>
    <w:rsid w:val="002141C7"/>
    <w:rsid w:val="002152B7"/>
    <w:rsid w:val="0021540A"/>
    <w:rsid w:val="002158D0"/>
    <w:rsid w:val="00215A3A"/>
    <w:rsid w:val="00215B45"/>
    <w:rsid w:val="00215CBB"/>
    <w:rsid w:val="00215EE5"/>
    <w:rsid w:val="00215F5A"/>
    <w:rsid w:val="00216667"/>
    <w:rsid w:val="00216709"/>
    <w:rsid w:val="00216726"/>
    <w:rsid w:val="002168D8"/>
    <w:rsid w:val="00216DA9"/>
    <w:rsid w:val="00216DF3"/>
    <w:rsid w:val="002178EC"/>
    <w:rsid w:val="0022020F"/>
    <w:rsid w:val="0022064E"/>
    <w:rsid w:val="00220A2A"/>
    <w:rsid w:val="00220EE4"/>
    <w:rsid w:val="00220FE5"/>
    <w:rsid w:val="00221281"/>
    <w:rsid w:val="0022139C"/>
    <w:rsid w:val="00222231"/>
    <w:rsid w:val="002222D5"/>
    <w:rsid w:val="00222523"/>
    <w:rsid w:val="0022257A"/>
    <w:rsid w:val="002226F5"/>
    <w:rsid w:val="002227FB"/>
    <w:rsid w:val="00222845"/>
    <w:rsid w:val="00222955"/>
    <w:rsid w:val="00222B54"/>
    <w:rsid w:val="00222D38"/>
    <w:rsid w:val="0022325C"/>
    <w:rsid w:val="002235D3"/>
    <w:rsid w:val="002239A0"/>
    <w:rsid w:val="00223B98"/>
    <w:rsid w:val="00223CEE"/>
    <w:rsid w:val="00223DED"/>
    <w:rsid w:val="00223E83"/>
    <w:rsid w:val="002243B6"/>
    <w:rsid w:val="002243D2"/>
    <w:rsid w:val="00224995"/>
    <w:rsid w:val="00224A32"/>
    <w:rsid w:val="00224A50"/>
    <w:rsid w:val="00224D8D"/>
    <w:rsid w:val="00224DF0"/>
    <w:rsid w:val="002251B3"/>
    <w:rsid w:val="00225427"/>
    <w:rsid w:val="00225660"/>
    <w:rsid w:val="00225C14"/>
    <w:rsid w:val="00225D09"/>
    <w:rsid w:val="00225DE8"/>
    <w:rsid w:val="00225FA9"/>
    <w:rsid w:val="00226271"/>
    <w:rsid w:val="00226339"/>
    <w:rsid w:val="00226DA4"/>
    <w:rsid w:val="00226FF5"/>
    <w:rsid w:val="002270CF"/>
    <w:rsid w:val="00227203"/>
    <w:rsid w:val="00227714"/>
    <w:rsid w:val="00227720"/>
    <w:rsid w:val="002279AA"/>
    <w:rsid w:val="00227CFA"/>
    <w:rsid w:val="00227FDA"/>
    <w:rsid w:val="0023007D"/>
    <w:rsid w:val="00230374"/>
    <w:rsid w:val="00230837"/>
    <w:rsid w:val="00230C9D"/>
    <w:rsid w:val="00230D62"/>
    <w:rsid w:val="0023122D"/>
    <w:rsid w:val="002317D9"/>
    <w:rsid w:val="00231809"/>
    <w:rsid w:val="00231F46"/>
    <w:rsid w:val="002324BC"/>
    <w:rsid w:val="00232D99"/>
    <w:rsid w:val="00232F50"/>
    <w:rsid w:val="00233043"/>
    <w:rsid w:val="002330BF"/>
    <w:rsid w:val="0023351E"/>
    <w:rsid w:val="002338FF"/>
    <w:rsid w:val="00234F1D"/>
    <w:rsid w:val="00235125"/>
    <w:rsid w:val="002353BE"/>
    <w:rsid w:val="0023554D"/>
    <w:rsid w:val="0023563E"/>
    <w:rsid w:val="0023582D"/>
    <w:rsid w:val="00235A2A"/>
    <w:rsid w:val="00235B1D"/>
    <w:rsid w:val="00235E30"/>
    <w:rsid w:val="00235E94"/>
    <w:rsid w:val="00236210"/>
    <w:rsid w:val="00236881"/>
    <w:rsid w:val="0023783A"/>
    <w:rsid w:val="0023786F"/>
    <w:rsid w:val="002379BB"/>
    <w:rsid w:val="00237E01"/>
    <w:rsid w:val="00240156"/>
    <w:rsid w:val="0024098F"/>
    <w:rsid w:val="00240C25"/>
    <w:rsid w:val="00240DB3"/>
    <w:rsid w:val="00241A1E"/>
    <w:rsid w:val="00241CB0"/>
    <w:rsid w:val="00242796"/>
    <w:rsid w:val="00242815"/>
    <w:rsid w:val="00242F7C"/>
    <w:rsid w:val="002436C4"/>
    <w:rsid w:val="0024394A"/>
    <w:rsid w:val="002445E4"/>
    <w:rsid w:val="00244917"/>
    <w:rsid w:val="00244A23"/>
    <w:rsid w:val="00244A4D"/>
    <w:rsid w:val="00244A95"/>
    <w:rsid w:val="00244EB2"/>
    <w:rsid w:val="00244ED1"/>
    <w:rsid w:val="0024565B"/>
    <w:rsid w:val="00245936"/>
    <w:rsid w:val="00245B07"/>
    <w:rsid w:val="00245C92"/>
    <w:rsid w:val="00245D28"/>
    <w:rsid w:val="0024647A"/>
    <w:rsid w:val="002467CB"/>
    <w:rsid w:val="00246A42"/>
    <w:rsid w:val="00246B1D"/>
    <w:rsid w:val="00246C4C"/>
    <w:rsid w:val="00246E1D"/>
    <w:rsid w:val="00246F66"/>
    <w:rsid w:val="0024704B"/>
    <w:rsid w:val="002471B4"/>
    <w:rsid w:val="00250057"/>
    <w:rsid w:val="002504F9"/>
    <w:rsid w:val="0025051C"/>
    <w:rsid w:val="002505D6"/>
    <w:rsid w:val="00250698"/>
    <w:rsid w:val="00250855"/>
    <w:rsid w:val="002509A8"/>
    <w:rsid w:val="00250C8A"/>
    <w:rsid w:val="002510DA"/>
    <w:rsid w:val="00251267"/>
    <w:rsid w:val="002512E9"/>
    <w:rsid w:val="0025148A"/>
    <w:rsid w:val="00251B1E"/>
    <w:rsid w:val="00251CC8"/>
    <w:rsid w:val="00251EE0"/>
    <w:rsid w:val="00251F2F"/>
    <w:rsid w:val="002523FF"/>
    <w:rsid w:val="00252478"/>
    <w:rsid w:val="002528A7"/>
    <w:rsid w:val="002528FE"/>
    <w:rsid w:val="00253313"/>
    <w:rsid w:val="00253665"/>
    <w:rsid w:val="00253BD4"/>
    <w:rsid w:val="00253D93"/>
    <w:rsid w:val="00254335"/>
    <w:rsid w:val="0025459D"/>
    <w:rsid w:val="00254C42"/>
    <w:rsid w:val="00254C44"/>
    <w:rsid w:val="00254C7E"/>
    <w:rsid w:val="00254F3C"/>
    <w:rsid w:val="0025558E"/>
    <w:rsid w:val="00255798"/>
    <w:rsid w:val="0025584E"/>
    <w:rsid w:val="00255DBE"/>
    <w:rsid w:val="002563CA"/>
    <w:rsid w:val="002563DC"/>
    <w:rsid w:val="002567E7"/>
    <w:rsid w:val="00256895"/>
    <w:rsid w:val="00256986"/>
    <w:rsid w:val="00256A53"/>
    <w:rsid w:val="00257060"/>
    <w:rsid w:val="00257286"/>
    <w:rsid w:val="00257FA4"/>
    <w:rsid w:val="0026002C"/>
    <w:rsid w:val="002604E8"/>
    <w:rsid w:val="00260721"/>
    <w:rsid w:val="002609F7"/>
    <w:rsid w:val="00260AEA"/>
    <w:rsid w:val="00260C33"/>
    <w:rsid w:val="00260CAD"/>
    <w:rsid w:val="00260D3E"/>
    <w:rsid w:val="00260E61"/>
    <w:rsid w:val="00260EC9"/>
    <w:rsid w:val="00260F04"/>
    <w:rsid w:val="002612A6"/>
    <w:rsid w:val="002612FC"/>
    <w:rsid w:val="002613C0"/>
    <w:rsid w:val="00261916"/>
    <w:rsid w:val="002619B0"/>
    <w:rsid w:val="0026205C"/>
    <w:rsid w:val="002622F7"/>
    <w:rsid w:val="00262731"/>
    <w:rsid w:val="002627C2"/>
    <w:rsid w:val="00262981"/>
    <w:rsid w:val="0026299F"/>
    <w:rsid w:val="002629D3"/>
    <w:rsid w:val="00262A34"/>
    <w:rsid w:val="00262AE0"/>
    <w:rsid w:val="00262F66"/>
    <w:rsid w:val="0026316C"/>
    <w:rsid w:val="002636D2"/>
    <w:rsid w:val="00263B8B"/>
    <w:rsid w:val="00263C25"/>
    <w:rsid w:val="00263DEA"/>
    <w:rsid w:val="00264071"/>
    <w:rsid w:val="002641A1"/>
    <w:rsid w:val="00264640"/>
    <w:rsid w:val="0026465A"/>
    <w:rsid w:val="00264B56"/>
    <w:rsid w:val="00265664"/>
    <w:rsid w:val="00265CC9"/>
    <w:rsid w:val="00266063"/>
    <w:rsid w:val="002662AC"/>
    <w:rsid w:val="00266616"/>
    <w:rsid w:val="002666D5"/>
    <w:rsid w:val="002669BD"/>
    <w:rsid w:val="002669DB"/>
    <w:rsid w:val="00266D34"/>
    <w:rsid w:val="0026728F"/>
    <w:rsid w:val="00267336"/>
    <w:rsid w:val="00267426"/>
    <w:rsid w:val="002677EC"/>
    <w:rsid w:val="0026792B"/>
    <w:rsid w:val="00267BC1"/>
    <w:rsid w:val="00267C68"/>
    <w:rsid w:val="00267E21"/>
    <w:rsid w:val="0027006A"/>
    <w:rsid w:val="00270246"/>
    <w:rsid w:val="00270545"/>
    <w:rsid w:val="0027078B"/>
    <w:rsid w:val="002709DB"/>
    <w:rsid w:val="00270ADC"/>
    <w:rsid w:val="00270B9E"/>
    <w:rsid w:val="00270E2A"/>
    <w:rsid w:val="002710B8"/>
    <w:rsid w:val="0027110C"/>
    <w:rsid w:val="002716F0"/>
    <w:rsid w:val="00271D3E"/>
    <w:rsid w:val="00272392"/>
    <w:rsid w:val="00272500"/>
    <w:rsid w:val="002725B7"/>
    <w:rsid w:val="002725C2"/>
    <w:rsid w:val="00272E0F"/>
    <w:rsid w:val="002730FA"/>
    <w:rsid w:val="0027319F"/>
    <w:rsid w:val="002732E9"/>
    <w:rsid w:val="00273536"/>
    <w:rsid w:val="002737E2"/>
    <w:rsid w:val="00273BC8"/>
    <w:rsid w:val="00273EDC"/>
    <w:rsid w:val="00273F69"/>
    <w:rsid w:val="0027439C"/>
    <w:rsid w:val="002745A5"/>
    <w:rsid w:val="00274ADE"/>
    <w:rsid w:val="002751C7"/>
    <w:rsid w:val="00275235"/>
    <w:rsid w:val="00275240"/>
    <w:rsid w:val="0027527C"/>
    <w:rsid w:val="002756F4"/>
    <w:rsid w:val="00276312"/>
    <w:rsid w:val="00276420"/>
    <w:rsid w:val="00276588"/>
    <w:rsid w:val="002766A9"/>
    <w:rsid w:val="00276832"/>
    <w:rsid w:val="00276949"/>
    <w:rsid w:val="002773BF"/>
    <w:rsid w:val="00277529"/>
    <w:rsid w:val="00277530"/>
    <w:rsid w:val="00277A03"/>
    <w:rsid w:val="00277A10"/>
    <w:rsid w:val="00277A57"/>
    <w:rsid w:val="00277C48"/>
    <w:rsid w:val="0028016F"/>
    <w:rsid w:val="0028038E"/>
    <w:rsid w:val="002808B8"/>
    <w:rsid w:val="00280997"/>
    <w:rsid w:val="00280B57"/>
    <w:rsid w:val="00280C8C"/>
    <w:rsid w:val="00280E38"/>
    <w:rsid w:val="00280FC2"/>
    <w:rsid w:val="002811EB"/>
    <w:rsid w:val="00281678"/>
    <w:rsid w:val="00281705"/>
    <w:rsid w:val="002817A0"/>
    <w:rsid w:val="00281F3F"/>
    <w:rsid w:val="002822A1"/>
    <w:rsid w:val="00282341"/>
    <w:rsid w:val="00282675"/>
    <w:rsid w:val="0028294F"/>
    <w:rsid w:val="002829A8"/>
    <w:rsid w:val="002829C4"/>
    <w:rsid w:val="002830E4"/>
    <w:rsid w:val="00283255"/>
    <w:rsid w:val="00283791"/>
    <w:rsid w:val="002837C2"/>
    <w:rsid w:val="00283A9B"/>
    <w:rsid w:val="0028404F"/>
    <w:rsid w:val="002840F7"/>
    <w:rsid w:val="002844FB"/>
    <w:rsid w:val="002849BF"/>
    <w:rsid w:val="00284A09"/>
    <w:rsid w:val="00285588"/>
    <w:rsid w:val="002857F8"/>
    <w:rsid w:val="00285AFA"/>
    <w:rsid w:val="00286224"/>
    <w:rsid w:val="0028651E"/>
    <w:rsid w:val="00286C1B"/>
    <w:rsid w:val="00286EFE"/>
    <w:rsid w:val="00286F8B"/>
    <w:rsid w:val="002873A8"/>
    <w:rsid w:val="002874A0"/>
    <w:rsid w:val="00287B23"/>
    <w:rsid w:val="00287BA1"/>
    <w:rsid w:val="00287C41"/>
    <w:rsid w:val="0029053E"/>
    <w:rsid w:val="002905A2"/>
    <w:rsid w:val="00290613"/>
    <w:rsid w:val="00290DB2"/>
    <w:rsid w:val="00290EFC"/>
    <w:rsid w:val="00290FEC"/>
    <w:rsid w:val="00291342"/>
    <w:rsid w:val="002914AE"/>
    <w:rsid w:val="0029161F"/>
    <w:rsid w:val="00291C3C"/>
    <w:rsid w:val="00292498"/>
    <w:rsid w:val="00292636"/>
    <w:rsid w:val="00292E7B"/>
    <w:rsid w:val="002937AE"/>
    <w:rsid w:val="00293D04"/>
    <w:rsid w:val="00293D44"/>
    <w:rsid w:val="00293F95"/>
    <w:rsid w:val="00293FD0"/>
    <w:rsid w:val="002941A2"/>
    <w:rsid w:val="00294327"/>
    <w:rsid w:val="00294689"/>
    <w:rsid w:val="00294C62"/>
    <w:rsid w:val="00294D5E"/>
    <w:rsid w:val="00294DA3"/>
    <w:rsid w:val="00295072"/>
    <w:rsid w:val="002950C3"/>
    <w:rsid w:val="00295345"/>
    <w:rsid w:val="00295408"/>
    <w:rsid w:val="002959AF"/>
    <w:rsid w:val="00295A1C"/>
    <w:rsid w:val="00295D09"/>
    <w:rsid w:val="00295F26"/>
    <w:rsid w:val="00296552"/>
    <w:rsid w:val="0029660C"/>
    <w:rsid w:val="00296754"/>
    <w:rsid w:val="00296835"/>
    <w:rsid w:val="00296C57"/>
    <w:rsid w:val="00297436"/>
    <w:rsid w:val="00297667"/>
    <w:rsid w:val="00297756"/>
    <w:rsid w:val="002978BD"/>
    <w:rsid w:val="00297A55"/>
    <w:rsid w:val="00297FB0"/>
    <w:rsid w:val="002A006A"/>
    <w:rsid w:val="002A01F0"/>
    <w:rsid w:val="002A0AEC"/>
    <w:rsid w:val="002A12CD"/>
    <w:rsid w:val="002A131C"/>
    <w:rsid w:val="002A15B6"/>
    <w:rsid w:val="002A172C"/>
    <w:rsid w:val="002A243A"/>
    <w:rsid w:val="002A38AB"/>
    <w:rsid w:val="002A3B43"/>
    <w:rsid w:val="002A3BDE"/>
    <w:rsid w:val="002A44B2"/>
    <w:rsid w:val="002A454D"/>
    <w:rsid w:val="002A45C0"/>
    <w:rsid w:val="002A47A6"/>
    <w:rsid w:val="002A49FD"/>
    <w:rsid w:val="002A4B4C"/>
    <w:rsid w:val="002A4CA9"/>
    <w:rsid w:val="002A4D72"/>
    <w:rsid w:val="002A5F36"/>
    <w:rsid w:val="002A61CB"/>
    <w:rsid w:val="002A652F"/>
    <w:rsid w:val="002A6D3D"/>
    <w:rsid w:val="002A6E64"/>
    <w:rsid w:val="002A703C"/>
    <w:rsid w:val="002A707F"/>
    <w:rsid w:val="002A750F"/>
    <w:rsid w:val="002A75E8"/>
    <w:rsid w:val="002A7748"/>
    <w:rsid w:val="002A79AE"/>
    <w:rsid w:val="002A79E2"/>
    <w:rsid w:val="002A7B29"/>
    <w:rsid w:val="002A7D7D"/>
    <w:rsid w:val="002B0006"/>
    <w:rsid w:val="002B0328"/>
    <w:rsid w:val="002B060F"/>
    <w:rsid w:val="002B0732"/>
    <w:rsid w:val="002B0820"/>
    <w:rsid w:val="002B0D5C"/>
    <w:rsid w:val="002B0E21"/>
    <w:rsid w:val="002B0E3C"/>
    <w:rsid w:val="002B0FEA"/>
    <w:rsid w:val="002B0FEC"/>
    <w:rsid w:val="002B134D"/>
    <w:rsid w:val="002B1A64"/>
    <w:rsid w:val="002B23FC"/>
    <w:rsid w:val="002B2C3B"/>
    <w:rsid w:val="002B2E2F"/>
    <w:rsid w:val="002B2F14"/>
    <w:rsid w:val="002B3203"/>
    <w:rsid w:val="002B32F3"/>
    <w:rsid w:val="002B3483"/>
    <w:rsid w:val="002B378A"/>
    <w:rsid w:val="002B38EF"/>
    <w:rsid w:val="002B3BC5"/>
    <w:rsid w:val="002B4495"/>
    <w:rsid w:val="002B46F2"/>
    <w:rsid w:val="002B4E76"/>
    <w:rsid w:val="002B5144"/>
    <w:rsid w:val="002B567F"/>
    <w:rsid w:val="002B5AEA"/>
    <w:rsid w:val="002B64B5"/>
    <w:rsid w:val="002B65E8"/>
    <w:rsid w:val="002B66FE"/>
    <w:rsid w:val="002B698F"/>
    <w:rsid w:val="002B6A4A"/>
    <w:rsid w:val="002B6CEA"/>
    <w:rsid w:val="002B6D29"/>
    <w:rsid w:val="002B6DB8"/>
    <w:rsid w:val="002B6DEB"/>
    <w:rsid w:val="002B723B"/>
    <w:rsid w:val="002B76FD"/>
    <w:rsid w:val="002B7A0D"/>
    <w:rsid w:val="002B7B24"/>
    <w:rsid w:val="002B7E09"/>
    <w:rsid w:val="002C08F2"/>
    <w:rsid w:val="002C0C5F"/>
    <w:rsid w:val="002C0D65"/>
    <w:rsid w:val="002C1222"/>
    <w:rsid w:val="002C1391"/>
    <w:rsid w:val="002C1C4B"/>
    <w:rsid w:val="002C1EC7"/>
    <w:rsid w:val="002C1FA3"/>
    <w:rsid w:val="002C2001"/>
    <w:rsid w:val="002C2330"/>
    <w:rsid w:val="002C27E1"/>
    <w:rsid w:val="002C28AF"/>
    <w:rsid w:val="002C3066"/>
    <w:rsid w:val="002C3776"/>
    <w:rsid w:val="002C3D26"/>
    <w:rsid w:val="002C3D3E"/>
    <w:rsid w:val="002C3D6A"/>
    <w:rsid w:val="002C3FCF"/>
    <w:rsid w:val="002C416A"/>
    <w:rsid w:val="002C4266"/>
    <w:rsid w:val="002C43F0"/>
    <w:rsid w:val="002C468A"/>
    <w:rsid w:val="002C46A2"/>
    <w:rsid w:val="002C470D"/>
    <w:rsid w:val="002C488F"/>
    <w:rsid w:val="002C493A"/>
    <w:rsid w:val="002C4D05"/>
    <w:rsid w:val="002C5593"/>
    <w:rsid w:val="002C5687"/>
    <w:rsid w:val="002C579E"/>
    <w:rsid w:val="002C5992"/>
    <w:rsid w:val="002C5DF2"/>
    <w:rsid w:val="002C5E88"/>
    <w:rsid w:val="002C6330"/>
    <w:rsid w:val="002C661B"/>
    <w:rsid w:val="002C66E5"/>
    <w:rsid w:val="002C6895"/>
    <w:rsid w:val="002C6A07"/>
    <w:rsid w:val="002C6BA8"/>
    <w:rsid w:val="002C71A7"/>
    <w:rsid w:val="002C720A"/>
    <w:rsid w:val="002C760B"/>
    <w:rsid w:val="002C7AAB"/>
    <w:rsid w:val="002D054C"/>
    <w:rsid w:val="002D07CE"/>
    <w:rsid w:val="002D0E5B"/>
    <w:rsid w:val="002D1049"/>
    <w:rsid w:val="002D1127"/>
    <w:rsid w:val="002D117C"/>
    <w:rsid w:val="002D15EC"/>
    <w:rsid w:val="002D1763"/>
    <w:rsid w:val="002D1A50"/>
    <w:rsid w:val="002D1E37"/>
    <w:rsid w:val="002D1EAD"/>
    <w:rsid w:val="002D2179"/>
    <w:rsid w:val="002D238C"/>
    <w:rsid w:val="002D2455"/>
    <w:rsid w:val="002D2545"/>
    <w:rsid w:val="002D25F4"/>
    <w:rsid w:val="002D2961"/>
    <w:rsid w:val="002D2AC3"/>
    <w:rsid w:val="002D2B6D"/>
    <w:rsid w:val="002D2EF2"/>
    <w:rsid w:val="002D313C"/>
    <w:rsid w:val="002D3413"/>
    <w:rsid w:val="002D3569"/>
    <w:rsid w:val="002D3848"/>
    <w:rsid w:val="002D3970"/>
    <w:rsid w:val="002D40D1"/>
    <w:rsid w:val="002D47FA"/>
    <w:rsid w:val="002D4827"/>
    <w:rsid w:val="002D4832"/>
    <w:rsid w:val="002D4CFE"/>
    <w:rsid w:val="002D4DE9"/>
    <w:rsid w:val="002D4E80"/>
    <w:rsid w:val="002D4FFC"/>
    <w:rsid w:val="002D5268"/>
    <w:rsid w:val="002D5774"/>
    <w:rsid w:val="002D57C6"/>
    <w:rsid w:val="002D5CE0"/>
    <w:rsid w:val="002D5DA7"/>
    <w:rsid w:val="002D5DCD"/>
    <w:rsid w:val="002D6101"/>
    <w:rsid w:val="002D641B"/>
    <w:rsid w:val="002D6823"/>
    <w:rsid w:val="002D6F75"/>
    <w:rsid w:val="002D700E"/>
    <w:rsid w:val="002D7036"/>
    <w:rsid w:val="002D70A4"/>
    <w:rsid w:val="002D7AE1"/>
    <w:rsid w:val="002E0110"/>
    <w:rsid w:val="002E0362"/>
    <w:rsid w:val="002E04A2"/>
    <w:rsid w:val="002E0601"/>
    <w:rsid w:val="002E0A45"/>
    <w:rsid w:val="002E0C15"/>
    <w:rsid w:val="002E0C61"/>
    <w:rsid w:val="002E0EB0"/>
    <w:rsid w:val="002E0F1A"/>
    <w:rsid w:val="002E14B4"/>
    <w:rsid w:val="002E1584"/>
    <w:rsid w:val="002E1B47"/>
    <w:rsid w:val="002E1BF1"/>
    <w:rsid w:val="002E2160"/>
    <w:rsid w:val="002E27C5"/>
    <w:rsid w:val="002E2841"/>
    <w:rsid w:val="002E29EE"/>
    <w:rsid w:val="002E2E15"/>
    <w:rsid w:val="002E2F0A"/>
    <w:rsid w:val="002E3A33"/>
    <w:rsid w:val="002E3E6C"/>
    <w:rsid w:val="002E49B1"/>
    <w:rsid w:val="002E4AB3"/>
    <w:rsid w:val="002E4B5F"/>
    <w:rsid w:val="002E4CAA"/>
    <w:rsid w:val="002E4EC1"/>
    <w:rsid w:val="002E54CD"/>
    <w:rsid w:val="002E5772"/>
    <w:rsid w:val="002E581D"/>
    <w:rsid w:val="002E619A"/>
    <w:rsid w:val="002E650D"/>
    <w:rsid w:val="002E661F"/>
    <w:rsid w:val="002E692E"/>
    <w:rsid w:val="002E71FE"/>
    <w:rsid w:val="002E738E"/>
    <w:rsid w:val="002E7411"/>
    <w:rsid w:val="002E74CF"/>
    <w:rsid w:val="002E78E0"/>
    <w:rsid w:val="002E7913"/>
    <w:rsid w:val="002E79DC"/>
    <w:rsid w:val="002E7D45"/>
    <w:rsid w:val="002F0299"/>
    <w:rsid w:val="002F0376"/>
    <w:rsid w:val="002F0489"/>
    <w:rsid w:val="002F07E5"/>
    <w:rsid w:val="002F09E0"/>
    <w:rsid w:val="002F0C08"/>
    <w:rsid w:val="002F13BA"/>
    <w:rsid w:val="002F1651"/>
    <w:rsid w:val="002F16CE"/>
    <w:rsid w:val="002F16D9"/>
    <w:rsid w:val="002F182C"/>
    <w:rsid w:val="002F19EB"/>
    <w:rsid w:val="002F1A4F"/>
    <w:rsid w:val="002F1B45"/>
    <w:rsid w:val="002F1C68"/>
    <w:rsid w:val="002F1F3A"/>
    <w:rsid w:val="002F20AE"/>
    <w:rsid w:val="002F2168"/>
    <w:rsid w:val="002F244B"/>
    <w:rsid w:val="002F2CDB"/>
    <w:rsid w:val="002F2CEF"/>
    <w:rsid w:val="002F2DF4"/>
    <w:rsid w:val="002F2F5C"/>
    <w:rsid w:val="002F306B"/>
    <w:rsid w:val="002F32FF"/>
    <w:rsid w:val="002F336C"/>
    <w:rsid w:val="002F390A"/>
    <w:rsid w:val="002F3921"/>
    <w:rsid w:val="002F3C10"/>
    <w:rsid w:val="002F3FAD"/>
    <w:rsid w:val="002F3FB4"/>
    <w:rsid w:val="002F422E"/>
    <w:rsid w:val="002F4462"/>
    <w:rsid w:val="002F4D33"/>
    <w:rsid w:val="002F4FB1"/>
    <w:rsid w:val="002F5512"/>
    <w:rsid w:val="002F5631"/>
    <w:rsid w:val="002F59ED"/>
    <w:rsid w:val="002F5B7E"/>
    <w:rsid w:val="002F5ED0"/>
    <w:rsid w:val="002F61C0"/>
    <w:rsid w:val="002F6D7C"/>
    <w:rsid w:val="002F6D8C"/>
    <w:rsid w:val="002F6E6F"/>
    <w:rsid w:val="002F7505"/>
    <w:rsid w:val="002F77DF"/>
    <w:rsid w:val="002F7C5E"/>
    <w:rsid w:val="00300046"/>
    <w:rsid w:val="00300793"/>
    <w:rsid w:val="00300834"/>
    <w:rsid w:val="00300C4A"/>
    <w:rsid w:val="00300ECE"/>
    <w:rsid w:val="00300EE8"/>
    <w:rsid w:val="00301A5D"/>
    <w:rsid w:val="00301A69"/>
    <w:rsid w:val="00301FDC"/>
    <w:rsid w:val="00302813"/>
    <w:rsid w:val="00302AB5"/>
    <w:rsid w:val="00302F1D"/>
    <w:rsid w:val="0030301A"/>
    <w:rsid w:val="00303109"/>
    <w:rsid w:val="0030359D"/>
    <w:rsid w:val="00303A76"/>
    <w:rsid w:val="00303E89"/>
    <w:rsid w:val="0030419C"/>
    <w:rsid w:val="003041DF"/>
    <w:rsid w:val="0030492F"/>
    <w:rsid w:val="003049AD"/>
    <w:rsid w:val="0030500B"/>
    <w:rsid w:val="00305468"/>
    <w:rsid w:val="0030559D"/>
    <w:rsid w:val="003059D9"/>
    <w:rsid w:val="00305AD9"/>
    <w:rsid w:val="00305E74"/>
    <w:rsid w:val="00305F10"/>
    <w:rsid w:val="0030641B"/>
    <w:rsid w:val="00306A63"/>
    <w:rsid w:val="00306AD5"/>
    <w:rsid w:val="00306CB4"/>
    <w:rsid w:val="00306CB9"/>
    <w:rsid w:val="00306CBA"/>
    <w:rsid w:val="00306D5F"/>
    <w:rsid w:val="00306E63"/>
    <w:rsid w:val="003076C4"/>
    <w:rsid w:val="00307888"/>
    <w:rsid w:val="003079CC"/>
    <w:rsid w:val="00307AA9"/>
    <w:rsid w:val="00307CDC"/>
    <w:rsid w:val="00307F22"/>
    <w:rsid w:val="0031010E"/>
    <w:rsid w:val="003110B9"/>
    <w:rsid w:val="003110EE"/>
    <w:rsid w:val="00311234"/>
    <w:rsid w:val="003116C9"/>
    <w:rsid w:val="00311752"/>
    <w:rsid w:val="003118A1"/>
    <w:rsid w:val="00311A54"/>
    <w:rsid w:val="00311B71"/>
    <w:rsid w:val="00311E04"/>
    <w:rsid w:val="00312006"/>
    <w:rsid w:val="00312014"/>
    <w:rsid w:val="003121FE"/>
    <w:rsid w:val="00312606"/>
    <w:rsid w:val="003134E6"/>
    <w:rsid w:val="003142A2"/>
    <w:rsid w:val="003142AC"/>
    <w:rsid w:val="003143DA"/>
    <w:rsid w:val="003146D7"/>
    <w:rsid w:val="00314939"/>
    <w:rsid w:val="00315252"/>
    <w:rsid w:val="0031525F"/>
    <w:rsid w:val="0031562F"/>
    <w:rsid w:val="00315956"/>
    <w:rsid w:val="00315B78"/>
    <w:rsid w:val="00315C01"/>
    <w:rsid w:val="00315C12"/>
    <w:rsid w:val="00315C51"/>
    <w:rsid w:val="00315C86"/>
    <w:rsid w:val="00315F80"/>
    <w:rsid w:val="00316294"/>
    <w:rsid w:val="0031663A"/>
    <w:rsid w:val="003167E7"/>
    <w:rsid w:val="0031681D"/>
    <w:rsid w:val="00316B53"/>
    <w:rsid w:val="00316D09"/>
    <w:rsid w:val="00317117"/>
    <w:rsid w:val="0031725D"/>
    <w:rsid w:val="0031726D"/>
    <w:rsid w:val="00317A8C"/>
    <w:rsid w:val="00317E73"/>
    <w:rsid w:val="003206EB"/>
    <w:rsid w:val="00320732"/>
    <w:rsid w:val="0032073A"/>
    <w:rsid w:val="00320918"/>
    <w:rsid w:val="00320B07"/>
    <w:rsid w:val="00320EE4"/>
    <w:rsid w:val="003219CE"/>
    <w:rsid w:val="00321D2C"/>
    <w:rsid w:val="00321DC5"/>
    <w:rsid w:val="00321E27"/>
    <w:rsid w:val="00321F45"/>
    <w:rsid w:val="00321FB9"/>
    <w:rsid w:val="003220BE"/>
    <w:rsid w:val="00322102"/>
    <w:rsid w:val="003221FC"/>
    <w:rsid w:val="0032264F"/>
    <w:rsid w:val="00322880"/>
    <w:rsid w:val="00322B75"/>
    <w:rsid w:val="00322FB2"/>
    <w:rsid w:val="00322FDE"/>
    <w:rsid w:val="0032316E"/>
    <w:rsid w:val="00323329"/>
    <w:rsid w:val="00323500"/>
    <w:rsid w:val="00323C9A"/>
    <w:rsid w:val="00323F4D"/>
    <w:rsid w:val="00324150"/>
    <w:rsid w:val="00324660"/>
    <w:rsid w:val="003246A2"/>
    <w:rsid w:val="00324782"/>
    <w:rsid w:val="00324D26"/>
    <w:rsid w:val="0032529E"/>
    <w:rsid w:val="00325853"/>
    <w:rsid w:val="00325B24"/>
    <w:rsid w:val="00325C23"/>
    <w:rsid w:val="00325D79"/>
    <w:rsid w:val="00325DC9"/>
    <w:rsid w:val="00325F47"/>
    <w:rsid w:val="003262E3"/>
    <w:rsid w:val="00326367"/>
    <w:rsid w:val="003268DC"/>
    <w:rsid w:val="00326BDF"/>
    <w:rsid w:val="00326EF4"/>
    <w:rsid w:val="00327620"/>
    <w:rsid w:val="00327B3B"/>
    <w:rsid w:val="00327CC5"/>
    <w:rsid w:val="00327D5E"/>
    <w:rsid w:val="00327FE9"/>
    <w:rsid w:val="003305D2"/>
    <w:rsid w:val="0033090B"/>
    <w:rsid w:val="00330C1F"/>
    <w:rsid w:val="00330D00"/>
    <w:rsid w:val="00330F32"/>
    <w:rsid w:val="00330FE3"/>
    <w:rsid w:val="00331D53"/>
    <w:rsid w:val="00331FC6"/>
    <w:rsid w:val="003322D7"/>
    <w:rsid w:val="0033235B"/>
    <w:rsid w:val="0033260D"/>
    <w:rsid w:val="00332677"/>
    <w:rsid w:val="0033284D"/>
    <w:rsid w:val="00332EA7"/>
    <w:rsid w:val="00332FD5"/>
    <w:rsid w:val="003330A2"/>
    <w:rsid w:val="00333243"/>
    <w:rsid w:val="0033329B"/>
    <w:rsid w:val="00333443"/>
    <w:rsid w:val="0033382D"/>
    <w:rsid w:val="003339AF"/>
    <w:rsid w:val="00333C3A"/>
    <w:rsid w:val="00333FC7"/>
    <w:rsid w:val="00334276"/>
    <w:rsid w:val="0033438C"/>
    <w:rsid w:val="0033438F"/>
    <w:rsid w:val="0033446F"/>
    <w:rsid w:val="003344DD"/>
    <w:rsid w:val="00334C76"/>
    <w:rsid w:val="00334E99"/>
    <w:rsid w:val="00335C56"/>
    <w:rsid w:val="00335D7C"/>
    <w:rsid w:val="00335E12"/>
    <w:rsid w:val="00335E8F"/>
    <w:rsid w:val="00336924"/>
    <w:rsid w:val="00336970"/>
    <w:rsid w:val="00336DB2"/>
    <w:rsid w:val="00336DE0"/>
    <w:rsid w:val="00336FBE"/>
    <w:rsid w:val="00337594"/>
    <w:rsid w:val="003375F5"/>
    <w:rsid w:val="00337889"/>
    <w:rsid w:val="00337C90"/>
    <w:rsid w:val="00337E67"/>
    <w:rsid w:val="00337F7D"/>
    <w:rsid w:val="003402E8"/>
    <w:rsid w:val="003404A6"/>
    <w:rsid w:val="00340BB4"/>
    <w:rsid w:val="00340CDD"/>
    <w:rsid w:val="00340DCF"/>
    <w:rsid w:val="00340DE8"/>
    <w:rsid w:val="00340F7D"/>
    <w:rsid w:val="0034211F"/>
    <w:rsid w:val="00342329"/>
    <w:rsid w:val="00342596"/>
    <w:rsid w:val="0034260F"/>
    <w:rsid w:val="0034263B"/>
    <w:rsid w:val="00342A34"/>
    <w:rsid w:val="00342F43"/>
    <w:rsid w:val="00343001"/>
    <w:rsid w:val="0034312B"/>
    <w:rsid w:val="003433AD"/>
    <w:rsid w:val="00343476"/>
    <w:rsid w:val="003435E4"/>
    <w:rsid w:val="003437AF"/>
    <w:rsid w:val="00343CDE"/>
    <w:rsid w:val="0034455C"/>
    <w:rsid w:val="0034495D"/>
    <w:rsid w:val="003449FB"/>
    <w:rsid w:val="0034598F"/>
    <w:rsid w:val="003459AA"/>
    <w:rsid w:val="003459E9"/>
    <w:rsid w:val="00345E39"/>
    <w:rsid w:val="00346C12"/>
    <w:rsid w:val="00346D2E"/>
    <w:rsid w:val="00346E85"/>
    <w:rsid w:val="003473CF"/>
    <w:rsid w:val="003475DC"/>
    <w:rsid w:val="00347B0A"/>
    <w:rsid w:val="00347F5B"/>
    <w:rsid w:val="00347F86"/>
    <w:rsid w:val="003504F9"/>
    <w:rsid w:val="0035074A"/>
    <w:rsid w:val="00350890"/>
    <w:rsid w:val="00350F61"/>
    <w:rsid w:val="00350F94"/>
    <w:rsid w:val="003510D9"/>
    <w:rsid w:val="003518C7"/>
    <w:rsid w:val="00351A23"/>
    <w:rsid w:val="00351AE0"/>
    <w:rsid w:val="00351D1C"/>
    <w:rsid w:val="00351D69"/>
    <w:rsid w:val="00352353"/>
    <w:rsid w:val="003527D2"/>
    <w:rsid w:val="00352823"/>
    <w:rsid w:val="00352CDA"/>
    <w:rsid w:val="00352F73"/>
    <w:rsid w:val="0035381C"/>
    <w:rsid w:val="00353A61"/>
    <w:rsid w:val="00353C29"/>
    <w:rsid w:val="00353F6B"/>
    <w:rsid w:val="00354103"/>
    <w:rsid w:val="0035410A"/>
    <w:rsid w:val="003542DD"/>
    <w:rsid w:val="003546A3"/>
    <w:rsid w:val="00354723"/>
    <w:rsid w:val="00354C98"/>
    <w:rsid w:val="00354D6F"/>
    <w:rsid w:val="00354F8B"/>
    <w:rsid w:val="003555F8"/>
    <w:rsid w:val="00355836"/>
    <w:rsid w:val="00355DC5"/>
    <w:rsid w:val="00356058"/>
    <w:rsid w:val="003568E0"/>
    <w:rsid w:val="00356A33"/>
    <w:rsid w:val="00357900"/>
    <w:rsid w:val="00357A75"/>
    <w:rsid w:val="00357CD6"/>
    <w:rsid w:val="00357D59"/>
    <w:rsid w:val="003600CB"/>
    <w:rsid w:val="003600E0"/>
    <w:rsid w:val="00360657"/>
    <w:rsid w:val="00360EE5"/>
    <w:rsid w:val="003612E9"/>
    <w:rsid w:val="00361447"/>
    <w:rsid w:val="00361906"/>
    <w:rsid w:val="0036197C"/>
    <w:rsid w:val="003619C7"/>
    <w:rsid w:val="00361A4F"/>
    <w:rsid w:val="00362083"/>
    <w:rsid w:val="003621D7"/>
    <w:rsid w:val="00362737"/>
    <w:rsid w:val="003629B7"/>
    <w:rsid w:val="00362F99"/>
    <w:rsid w:val="00363125"/>
    <w:rsid w:val="0036333B"/>
    <w:rsid w:val="003633E9"/>
    <w:rsid w:val="003635D8"/>
    <w:rsid w:val="003637F2"/>
    <w:rsid w:val="003638B3"/>
    <w:rsid w:val="003638ED"/>
    <w:rsid w:val="003639BA"/>
    <w:rsid w:val="00363E2D"/>
    <w:rsid w:val="00363E8D"/>
    <w:rsid w:val="00363EA6"/>
    <w:rsid w:val="00363F7B"/>
    <w:rsid w:val="003640ED"/>
    <w:rsid w:val="00364236"/>
    <w:rsid w:val="003645C6"/>
    <w:rsid w:val="003645EA"/>
    <w:rsid w:val="003656B2"/>
    <w:rsid w:val="00365767"/>
    <w:rsid w:val="00365D8C"/>
    <w:rsid w:val="003661DE"/>
    <w:rsid w:val="00366A35"/>
    <w:rsid w:val="00366F14"/>
    <w:rsid w:val="00367013"/>
    <w:rsid w:val="00367018"/>
    <w:rsid w:val="00367628"/>
    <w:rsid w:val="0036798F"/>
    <w:rsid w:val="00367E11"/>
    <w:rsid w:val="00367E96"/>
    <w:rsid w:val="0037018C"/>
    <w:rsid w:val="0037044D"/>
    <w:rsid w:val="00370846"/>
    <w:rsid w:val="00370923"/>
    <w:rsid w:val="00370E82"/>
    <w:rsid w:val="0037103A"/>
    <w:rsid w:val="00371266"/>
    <w:rsid w:val="003716A0"/>
    <w:rsid w:val="00371B51"/>
    <w:rsid w:val="00371CC5"/>
    <w:rsid w:val="00371F38"/>
    <w:rsid w:val="0037266A"/>
    <w:rsid w:val="003730CF"/>
    <w:rsid w:val="003736AF"/>
    <w:rsid w:val="00373803"/>
    <w:rsid w:val="003738AB"/>
    <w:rsid w:val="00373981"/>
    <w:rsid w:val="00373D90"/>
    <w:rsid w:val="0037498D"/>
    <w:rsid w:val="00374F65"/>
    <w:rsid w:val="00375124"/>
    <w:rsid w:val="0037532C"/>
    <w:rsid w:val="00375459"/>
    <w:rsid w:val="003759DA"/>
    <w:rsid w:val="00375AED"/>
    <w:rsid w:val="00375BCB"/>
    <w:rsid w:val="00375F89"/>
    <w:rsid w:val="00375F97"/>
    <w:rsid w:val="0037644F"/>
    <w:rsid w:val="00376F2B"/>
    <w:rsid w:val="00377012"/>
    <w:rsid w:val="003770D2"/>
    <w:rsid w:val="0037716A"/>
    <w:rsid w:val="003771A6"/>
    <w:rsid w:val="003772DE"/>
    <w:rsid w:val="00377936"/>
    <w:rsid w:val="00377A9E"/>
    <w:rsid w:val="003800C6"/>
    <w:rsid w:val="0038026D"/>
    <w:rsid w:val="00380524"/>
    <w:rsid w:val="003806FF"/>
    <w:rsid w:val="00380BD5"/>
    <w:rsid w:val="00380D46"/>
    <w:rsid w:val="00380D8C"/>
    <w:rsid w:val="00380F74"/>
    <w:rsid w:val="003810BC"/>
    <w:rsid w:val="003811ED"/>
    <w:rsid w:val="00381317"/>
    <w:rsid w:val="00381462"/>
    <w:rsid w:val="003816FA"/>
    <w:rsid w:val="00381713"/>
    <w:rsid w:val="00381934"/>
    <w:rsid w:val="003819DE"/>
    <w:rsid w:val="00381A3F"/>
    <w:rsid w:val="00381B74"/>
    <w:rsid w:val="00381C95"/>
    <w:rsid w:val="0038219B"/>
    <w:rsid w:val="00382330"/>
    <w:rsid w:val="0038313C"/>
    <w:rsid w:val="003835F7"/>
    <w:rsid w:val="00383863"/>
    <w:rsid w:val="00383C1D"/>
    <w:rsid w:val="00384A97"/>
    <w:rsid w:val="00384E78"/>
    <w:rsid w:val="0038523E"/>
    <w:rsid w:val="003855A7"/>
    <w:rsid w:val="003856E5"/>
    <w:rsid w:val="00385740"/>
    <w:rsid w:val="00385774"/>
    <w:rsid w:val="00385922"/>
    <w:rsid w:val="00385BBF"/>
    <w:rsid w:val="00385DC6"/>
    <w:rsid w:val="00385EE6"/>
    <w:rsid w:val="0038632B"/>
    <w:rsid w:val="003864ED"/>
    <w:rsid w:val="0038680D"/>
    <w:rsid w:val="00386C65"/>
    <w:rsid w:val="00387099"/>
    <w:rsid w:val="00387798"/>
    <w:rsid w:val="003877CF"/>
    <w:rsid w:val="00387832"/>
    <w:rsid w:val="00387B0B"/>
    <w:rsid w:val="00387C71"/>
    <w:rsid w:val="00387FA6"/>
    <w:rsid w:val="00390553"/>
    <w:rsid w:val="00390B19"/>
    <w:rsid w:val="00390F6F"/>
    <w:rsid w:val="003919B1"/>
    <w:rsid w:val="00391B35"/>
    <w:rsid w:val="00391C67"/>
    <w:rsid w:val="00392028"/>
    <w:rsid w:val="0039209A"/>
    <w:rsid w:val="003920FA"/>
    <w:rsid w:val="0039221A"/>
    <w:rsid w:val="0039226B"/>
    <w:rsid w:val="00392282"/>
    <w:rsid w:val="00392764"/>
    <w:rsid w:val="00392B8D"/>
    <w:rsid w:val="00392CC9"/>
    <w:rsid w:val="00392FB6"/>
    <w:rsid w:val="0039314B"/>
    <w:rsid w:val="00393C29"/>
    <w:rsid w:val="00393E1A"/>
    <w:rsid w:val="003945D6"/>
    <w:rsid w:val="00394AB6"/>
    <w:rsid w:val="00394D38"/>
    <w:rsid w:val="00395150"/>
    <w:rsid w:val="00395159"/>
    <w:rsid w:val="003952F4"/>
    <w:rsid w:val="003953A7"/>
    <w:rsid w:val="003953A9"/>
    <w:rsid w:val="00395504"/>
    <w:rsid w:val="00395828"/>
    <w:rsid w:val="003958CE"/>
    <w:rsid w:val="00395A83"/>
    <w:rsid w:val="00395C9A"/>
    <w:rsid w:val="003960EB"/>
    <w:rsid w:val="0039633D"/>
    <w:rsid w:val="00396DD8"/>
    <w:rsid w:val="003975FC"/>
    <w:rsid w:val="003977D6"/>
    <w:rsid w:val="003979ED"/>
    <w:rsid w:val="00397AAF"/>
    <w:rsid w:val="00397C8B"/>
    <w:rsid w:val="00397D0B"/>
    <w:rsid w:val="00397DEE"/>
    <w:rsid w:val="003A03E1"/>
    <w:rsid w:val="003A044C"/>
    <w:rsid w:val="003A05DB"/>
    <w:rsid w:val="003A1350"/>
    <w:rsid w:val="003A1412"/>
    <w:rsid w:val="003A17CF"/>
    <w:rsid w:val="003A1A12"/>
    <w:rsid w:val="003A23A3"/>
    <w:rsid w:val="003A2762"/>
    <w:rsid w:val="003A316E"/>
    <w:rsid w:val="003A3270"/>
    <w:rsid w:val="003A37E3"/>
    <w:rsid w:val="003A3CD5"/>
    <w:rsid w:val="003A43C8"/>
    <w:rsid w:val="003A4640"/>
    <w:rsid w:val="003A4C72"/>
    <w:rsid w:val="003A4C86"/>
    <w:rsid w:val="003A4E1C"/>
    <w:rsid w:val="003A4F8C"/>
    <w:rsid w:val="003A5168"/>
    <w:rsid w:val="003A540F"/>
    <w:rsid w:val="003A5C43"/>
    <w:rsid w:val="003A5F85"/>
    <w:rsid w:val="003A606C"/>
    <w:rsid w:val="003A6291"/>
    <w:rsid w:val="003A65B1"/>
    <w:rsid w:val="003A6DED"/>
    <w:rsid w:val="003A6F7F"/>
    <w:rsid w:val="003A71E3"/>
    <w:rsid w:val="003A740A"/>
    <w:rsid w:val="003A748E"/>
    <w:rsid w:val="003A7756"/>
    <w:rsid w:val="003A7E17"/>
    <w:rsid w:val="003A7ED8"/>
    <w:rsid w:val="003B1579"/>
    <w:rsid w:val="003B179D"/>
    <w:rsid w:val="003B1BBC"/>
    <w:rsid w:val="003B1C5F"/>
    <w:rsid w:val="003B2122"/>
    <w:rsid w:val="003B21B6"/>
    <w:rsid w:val="003B229F"/>
    <w:rsid w:val="003B23C2"/>
    <w:rsid w:val="003B250F"/>
    <w:rsid w:val="003B263A"/>
    <w:rsid w:val="003B2FA0"/>
    <w:rsid w:val="003B3095"/>
    <w:rsid w:val="003B31E5"/>
    <w:rsid w:val="003B31EA"/>
    <w:rsid w:val="003B3710"/>
    <w:rsid w:val="003B386E"/>
    <w:rsid w:val="003B3DC9"/>
    <w:rsid w:val="003B3F14"/>
    <w:rsid w:val="003B458B"/>
    <w:rsid w:val="003B48D9"/>
    <w:rsid w:val="003B4C6A"/>
    <w:rsid w:val="003B5255"/>
    <w:rsid w:val="003B52C2"/>
    <w:rsid w:val="003B5372"/>
    <w:rsid w:val="003B53FC"/>
    <w:rsid w:val="003B54E5"/>
    <w:rsid w:val="003B58F4"/>
    <w:rsid w:val="003B58FC"/>
    <w:rsid w:val="003B5B14"/>
    <w:rsid w:val="003B5E7B"/>
    <w:rsid w:val="003B5F5B"/>
    <w:rsid w:val="003B60C7"/>
    <w:rsid w:val="003B61C3"/>
    <w:rsid w:val="003B6CAE"/>
    <w:rsid w:val="003B6FCD"/>
    <w:rsid w:val="003B7637"/>
    <w:rsid w:val="003B7DA7"/>
    <w:rsid w:val="003C0BFA"/>
    <w:rsid w:val="003C0CEF"/>
    <w:rsid w:val="003C0E99"/>
    <w:rsid w:val="003C116D"/>
    <w:rsid w:val="003C14CE"/>
    <w:rsid w:val="003C1642"/>
    <w:rsid w:val="003C224E"/>
    <w:rsid w:val="003C23D4"/>
    <w:rsid w:val="003C2582"/>
    <w:rsid w:val="003C2591"/>
    <w:rsid w:val="003C2746"/>
    <w:rsid w:val="003C277E"/>
    <w:rsid w:val="003C288E"/>
    <w:rsid w:val="003C2A21"/>
    <w:rsid w:val="003C2B15"/>
    <w:rsid w:val="003C2C32"/>
    <w:rsid w:val="003C2F4B"/>
    <w:rsid w:val="003C3299"/>
    <w:rsid w:val="003C39D0"/>
    <w:rsid w:val="003C3A3D"/>
    <w:rsid w:val="003C3C57"/>
    <w:rsid w:val="003C3CB3"/>
    <w:rsid w:val="003C3F73"/>
    <w:rsid w:val="003C3FE8"/>
    <w:rsid w:val="003C4014"/>
    <w:rsid w:val="003C4230"/>
    <w:rsid w:val="003C42E1"/>
    <w:rsid w:val="003C446D"/>
    <w:rsid w:val="003C46C0"/>
    <w:rsid w:val="003C47D6"/>
    <w:rsid w:val="003C4D51"/>
    <w:rsid w:val="003C4DB5"/>
    <w:rsid w:val="003C539E"/>
    <w:rsid w:val="003C561E"/>
    <w:rsid w:val="003C5644"/>
    <w:rsid w:val="003C5660"/>
    <w:rsid w:val="003C571D"/>
    <w:rsid w:val="003C57B5"/>
    <w:rsid w:val="003C5BA9"/>
    <w:rsid w:val="003C5DB7"/>
    <w:rsid w:val="003C63AC"/>
    <w:rsid w:val="003C676C"/>
    <w:rsid w:val="003C6F10"/>
    <w:rsid w:val="003C6F15"/>
    <w:rsid w:val="003C721F"/>
    <w:rsid w:val="003C7389"/>
    <w:rsid w:val="003C74C2"/>
    <w:rsid w:val="003C7E62"/>
    <w:rsid w:val="003C7F41"/>
    <w:rsid w:val="003D0906"/>
    <w:rsid w:val="003D0E35"/>
    <w:rsid w:val="003D0FE1"/>
    <w:rsid w:val="003D0FE3"/>
    <w:rsid w:val="003D1234"/>
    <w:rsid w:val="003D13BA"/>
    <w:rsid w:val="003D15F2"/>
    <w:rsid w:val="003D1FB9"/>
    <w:rsid w:val="003D2396"/>
    <w:rsid w:val="003D249E"/>
    <w:rsid w:val="003D3121"/>
    <w:rsid w:val="003D3137"/>
    <w:rsid w:val="003D3293"/>
    <w:rsid w:val="003D3382"/>
    <w:rsid w:val="003D36BF"/>
    <w:rsid w:val="003D3758"/>
    <w:rsid w:val="003D3795"/>
    <w:rsid w:val="003D3E1D"/>
    <w:rsid w:val="003D3E24"/>
    <w:rsid w:val="003D44BF"/>
    <w:rsid w:val="003D46E0"/>
    <w:rsid w:val="003D48A7"/>
    <w:rsid w:val="003D4F62"/>
    <w:rsid w:val="003D50EF"/>
    <w:rsid w:val="003D5195"/>
    <w:rsid w:val="003D57A1"/>
    <w:rsid w:val="003D5A0F"/>
    <w:rsid w:val="003D5CAE"/>
    <w:rsid w:val="003D5D0F"/>
    <w:rsid w:val="003D5D5D"/>
    <w:rsid w:val="003D639B"/>
    <w:rsid w:val="003D6739"/>
    <w:rsid w:val="003D68C4"/>
    <w:rsid w:val="003D7188"/>
    <w:rsid w:val="003D76F3"/>
    <w:rsid w:val="003D798E"/>
    <w:rsid w:val="003D7EAA"/>
    <w:rsid w:val="003E00C1"/>
    <w:rsid w:val="003E0435"/>
    <w:rsid w:val="003E05DB"/>
    <w:rsid w:val="003E06DD"/>
    <w:rsid w:val="003E0A90"/>
    <w:rsid w:val="003E0B27"/>
    <w:rsid w:val="003E0C78"/>
    <w:rsid w:val="003E0F78"/>
    <w:rsid w:val="003E0FC0"/>
    <w:rsid w:val="003E10E9"/>
    <w:rsid w:val="003E1144"/>
    <w:rsid w:val="003E136B"/>
    <w:rsid w:val="003E1ABB"/>
    <w:rsid w:val="003E1EAD"/>
    <w:rsid w:val="003E2054"/>
    <w:rsid w:val="003E20AF"/>
    <w:rsid w:val="003E2901"/>
    <w:rsid w:val="003E2A6A"/>
    <w:rsid w:val="003E2C8E"/>
    <w:rsid w:val="003E3171"/>
    <w:rsid w:val="003E32CC"/>
    <w:rsid w:val="003E345A"/>
    <w:rsid w:val="003E352D"/>
    <w:rsid w:val="003E36F8"/>
    <w:rsid w:val="003E3B94"/>
    <w:rsid w:val="003E41A7"/>
    <w:rsid w:val="003E429A"/>
    <w:rsid w:val="003E4897"/>
    <w:rsid w:val="003E4C19"/>
    <w:rsid w:val="003E4C3C"/>
    <w:rsid w:val="003E4D25"/>
    <w:rsid w:val="003E50C2"/>
    <w:rsid w:val="003E52A6"/>
    <w:rsid w:val="003E5410"/>
    <w:rsid w:val="003E556D"/>
    <w:rsid w:val="003E5900"/>
    <w:rsid w:val="003E5CF4"/>
    <w:rsid w:val="003E5D4B"/>
    <w:rsid w:val="003E5D5B"/>
    <w:rsid w:val="003E5F0B"/>
    <w:rsid w:val="003E5F0E"/>
    <w:rsid w:val="003E605E"/>
    <w:rsid w:val="003E63AD"/>
    <w:rsid w:val="003E64A6"/>
    <w:rsid w:val="003E6534"/>
    <w:rsid w:val="003E6A2A"/>
    <w:rsid w:val="003E7264"/>
    <w:rsid w:val="003E7AC3"/>
    <w:rsid w:val="003F0032"/>
    <w:rsid w:val="003F0048"/>
    <w:rsid w:val="003F04C2"/>
    <w:rsid w:val="003F067F"/>
    <w:rsid w:val="003F0829"/>
    <w:rsid w:val="003F0888"/>
    <w:rsid w:val="003F08D0"/>
    <w:rsid w:val="003F0B30"/>
    <w:rsid w:val="003F0C2A"/>
    <w:rsid w:val="003F0C7F"/>
    <w:rsid w:val="003F11F5"/>
    <w:rsid w:val="003F11FF"/>
    <w:rsid w:val="003F14CD"/>
    <w:rsid w:val="003F19BA"/>
    <w:rsid w:val="003F1B72"/>
    <w:rsid w:val="003F2034"/>
    <w:rsid w:val="003F21AA"/>
    <w:rsid w:val="003F28C2"/>
    <w:rsid w:val="003F28E3"/>
    <w:rsid w:val="003F2E97"/>
    <w:rsid w:val="003F30D1"/>
    <w:rsid w:val="003F3464"/>
    <w:rsid w:val="003F375B"/>
    <w:rsid w:val="003F3A14"/>
    <w:rsid w:val="003F3C46"/>
    <w:rsid w:val="003F3C8F"/>
    <w:rsid w:val="003F3E6E"/>
    <w:rsid w:val="003F3F30"/>
    <w:rsid w:val="003F4417"/>
    <w:rsid w:val="003F4907"/>
    <w:rsid w:val="003F4CB0"/>
    <w:rsid w:val="003F4E77"/>
    <w:rsid w:val="003F5282"/>
    <w:rsid w:val="003F5388"/>
    <w:rsid w:val="003F5467"/>
    <w:rsid w:val="003F57ED"/>
    <w:rsid w:val="003F5D9E"/>
    <w:rsid w:val="003F5FB1"/>
    <w:rsid w:val="003F609B"/>
    <w:rsid w:val="003F637E"/>
    <w:rsid w:val="003F63DE"/>
    <w:rsid w:val="003F6B29"/>
    <w:rsid w:val="003F6C53"/>
    <w:rsid w:val="003F70FE"/>
    <w:rsid w:val="003F716A"/>
    <w:rsid w:val="003F73BB"/>
    <w:rsid w:val="003F7493"/>
    <w:rsid w:val="003F7E00"/>
    <w:rsid w:val="00400072"/>
    <w:rsid w:val="00400078"/>
    <w:rsid w:val="0040013B"/>
    <w:rsid w:val="00400276"/>
    <w:rsid w:val="004003EF"/>
    <w:rsid w:val="004007F4"/>
    <w:rsid w:val="0040095E"/>
    <w:rsid w:val="00400DC4"/>
    <w:rsid w:val="00400F2C"/>
    <w:rsid w:val="00401E41"/>
    <w:rsid w:val="00401E7C"/>
    <w:rsid w:val="004025F2"/>
    <w:rsid w:val="00402706"/>
    <w:rsid w:val="00402839"/>
    <w:rsid w:val="00402D00"/>
    <w:rsid w:val="00402F13"/>
    <w:rsid w:val="00402FCA"/>
    <w:rsid w:val="004030F4"/>
    <w:rsid w:val="00403534"/>
    <w:rsid w:val="0040370D"/>
    <w:rsid w:val="00403C7D"/>
    <w:rsid w:val="00404011"/>
    <w:rsid w:val="004041FA"/>
    <w:rsid w:val="0040496B"/>
    <w:rsid w:val="00404A58"/>
    <w:rsid w:val="00404AA2"/>
    <w:rsid w:val="00404BA0"/>
    <w:rsid w:val="00404C21"/>
    <w:rsid w:val="00404D62"/>
    <w:rsid w:val="00404E92"/>
    <w:rsid w:val="00405300"/>
    <w:rsid w:val="0040537E"/>
    <w:rsid w:val="00405952"/>
    <w:rsid w:val="0040598B"/>
    <w:rsid w:val="00405B52"/>
    <w:rsid w:val="004060FF"/>
    <w:rsid w:val="004066A0"/>
    <w:rsid w:val="004069D4"/>
    <w:rsid w:val="00406D10"/>
    <w:rsid w:val="00406ED7"/>
    <w:rsid w:val="004072C6"/>
    <w:rsid w:val="004078AB"/>
    <w:rsid w:val="004078C9"/>
    <w:rsid w:val="00407D0C"/>
    <w:rsid w:val="00407F32"/>
    <w:rsid w:val="00410276"/>
    <w:rsid w:val="0041044B"/>
    <w:rsid w:val="00410492"/>
    <w:rsid w:val="004108C1"/>
    <w:rsid w:val="00410EFF"/>
    <w:rsid w:val="004110BA"/>
    <w:rsid w:val="00411491"/>
    <w:rsid w:val="004119FD"/>
    <w:rsid w:val="00411CAC"/>
    <w:rsid w:val="00411CD9"/>
    <w:rsid w:val="00411DF1"/>
    <w:rsid w:val="00411E45"/>
    <w:rsid w:val="004122C0"/>
    <w:rsid w:val="0041250A"/>
    <w:rsid w:val="00412759"/>
    <w:rsid w:val="00412D5D"/>
    <w:rsid w:val="0041307F"/>
    <w:rsid w:val="0041310C"/>
    <w:rsid w:val="0041323D"/>
    <w:rsid w:val="004136AB"/>
    <w:rsid w:val="00413809"/>
    <w:rsid w:val="00413D0E"/>
    <w:rsid w:val="00413E1C"/>
    <w:rsid w:val="00413E81"/>
    <w:rsid w:val="00414246"/>
    <w:rsid w:val="004142CE"/>
    <w:rsid w:val="00414377"/>
    <w:rsid w:val="00414711"/>
    <w:rsid w:val="00414B27"/>
    <w:rsid w:val="00414E94"/>
    <w:rsid w:val="00415241"/>
    <w:rsid w:val="0041533B"/>
    <w:rsid w:val="004158A6"/>
    <w:rsid w:val="004158BD"/>
    <w:rsid w:val="00415B02"/>
    <w:rsid w:val="00415B44"/>
    <w:rsid w:val="00415D1A"/>
    <w:rsid w:val="004163E5"/>
    <w:rsid w:val="00416536"/>
    <w:rsid w:val="0041678B"/>
    <w:rsid w:val="004168FC"/>
    <w:rsid w:val="004173E5"/>
    <w:rsid w:val="00417560"/>
    <w:rsid w:val="00417F6B"/>
    <w:rsid w:val="0042070A"/>
    <w:rsid w:val="00420F9A"/>
    <w:rsid w:val="004213C1"/>
    <w:rsid w:val="0042173C"/>
    <w:rsid w:val="00421E48"/>
    <w:rsid w:val="00422278"/>
    <w:rsid w:val="004222A1"/>
    <w:rsid w:val="00422C41"/>
    <w:rsid w:val="00422C56"/>
    <w:rsid w:val="00422F25"/>
    <w:rsid w:val="004234B5"/>
    <w:rsid w:val="0042355D"/>
    <w:rsid w:val="0042365E"/>
    <w:rsid w:val="00423962"/>
    <w:rsid w:val="00423ED4"/>
    <w:rsid w:val="00423F6F"/>
    <w:rsid w:val="0042406F"/>
    <w:rsid w:val="0042407C"/>
    <w:rsid w:val="004242AB"/>
    <w:rsid w:val="004243E7"/>
    <w:rsid w:val="00424628"/>
    <w:rsid w:val="00424A64"/>
    <w:rsid w:val="0042534B"/>
    <w:rsid w:val="0042579E"/>
    <w:rsid w:val="004257A9"/>
    <w:rsid w:val="00425F7A"/>
    <w:rsid w:val="004263E3"/>
    <w:rsid w:val="004266D1"/>
    <w:rsid w:val="00426945"/>
    <w:rsid w:val="00426B47"/>
    <w:rsid w:val="0042789C"/>
    <w:rsid w:val="0042790C"/>
    <w:rsid w:val="00427B4E"/>
    <w:rsid w:val="00427C86"/>
    <w:rsid w:val="00427CD6"/>
    <w:rsid w:val="00427D71"/>
    <w:rsid w:val="00427E5F"/>
    <w:rsid w:val="00430298"/>
    <w:rsid w:val="0043052D"/>
    <w:rsid w:val="004305DF"/>
    <w:rsid w:val="004307DC"/>
    <w:rsid w:val="004308B2"/>
    <w:rsid w:val="004308CB"/>
    <w:rsid w:val="00430BEA"/>
    <w:rsid w:val="00430C7F"/>
    <w:rsid w:val="00430D27"/>
    <w:rsid w:val="004311D3"/>
    <w:rsid w:val="004316CD"/>
    <w:rsid w:val="00431BAF"/>
    <w:rsid w:val="00432325"/>
    <w:rsid w:val="004327FE"/>
    <w:rsid w:val="00432A29"/>
    <w:rsid w:val="00432A65"/>
    <w:rsid w:val="00432C3B"/>
    <w:rsid w:val="00433925"/>
    <w:rsid w:val="004339D5"/>
    <w:rsid w:val="00433FA9"/>
    <w:rsid w:val="004343AC"/>
    <w:rsid w:val="00434541"/>
    <w:rsid w:val="0043498F"/>
    <w:rsid w:val="00434CC1"/>
    <w:rsid w:val="00434CF4"/>
    <w:rsid w:val="00434E6A"/>
    <w:rsid w:val="00435268"/>
    <w:rsid w:val="00435505"/>
    <w:rsid w:val="004360CC"/>
    <w:rsid w:val="004361B2"/>
    <w:rsid w:val="004365BA"/>
    <w:rsid w:val="004365F8"/>
    <w:rsid w:val="0043663B"/>
    <w:rsid w:val="00436825"/>
    <w:rsid w:val="004368F2"/>
    <w:rsid w:val="00436ADA"/>
    <w:rsid w:val="00436B08"/>
    <w:rsid w:val="00436F62"/>
    <w:rsid w:val="004377D6"/>
    <w:rsid w:val="004377DF"/>
    <w:rsid w:val="00437810"/>
    <w:rsid w:val="00437EB2"/>
    <w:rsid w:val="00440031"/>
    <w:rsid w:val="00440486"/>
    <w:rsid w:val="00440D8A"/>
    <w:rsid w:val="00440DFE"/>
    <w:rsid w:val="00441772"/>
    <w:rsid w:val="004418B8"/>
    <w:rsid w:val="004418ED"/>
    <w:rsid w:val="00441950"/>
    <w:rsid w:val="00441BFE"/>
    <w:rsid w:val="00441FAF"/>
    <w:rsid w:val="00442333"/>
    <w:rsid w:val="004426E6"/>
    <w:rsid w:val="00442B4C"/>
    <w:rsid w:val="004431EF"/>
    <w:rsid w:val="004432C3"/>
    <w:rsid w:val="0044350D"/>
    <w:rsid w:val="00443754"/>
    <w:rsid w:val="004438AA"/>
    <w:rsid w:val="00443919"/>
    <w:rsid w:val="004439BD"/>
    <w:rsid w:val="00443A9C"/>
    <w:rsid w:val="00443B89"/>
    <w:rsid w:val="004441D2"/>
    <w:rsid w:val="00444E28"/>
    <w:rsid w:val="00445050"/>
    <w:rsid w:val="004455F7"/>
    <w:rsid w:val="00445978"/>
    <w:rsid w:val="00445FBF"/>
    <w:rsid w:val="00446262"/>
    <w:rsid w:val="0044660E"/>
    <w:rsid w:val="00446A9D"/>
    <w:rsid w:val="00446AD7"/>
    <w:rsid w:val="00446CF7"/>
    <w:rsid w:val="004472E2"/>
    <w:rsid w:val="004473DE"/>
    <w:rsid w:val="004474E2"/>
    <w:rsid w:val="00447AAD"/>
    <w:rsid w:val="00447DCE"/>
    <w:rsid w:val="004502AF"/>
    <w:rsid w:val="0045033C"/>
    <w:rsid w:val="0045036C"/>
    <w:rsid w:val="00450425"/>
    <w:rsid w:val="004505E6"/>
    <w:rsid w:val="0045098B"/>
    <w:rsid w:val="00450DEE"/>
    <w:rsid w:val="00450F4D"/>
    <w:rsid w:val="0045107B"/>
    <w:rsid w:val="0045108D"/>
    <w:rsid w:val="00451123"/>
    <w:rsid w:val="0045163D"/>
    <w:rsid w:val="00451C54"/>
    <w:rsid w:val="004529AA"/>
    <w:rsid w:val="00452B7F"/>
    <w:rsid w:val="0045325B"/>
    <w:rsid w:val="004534FF"/>
    <w:rsid w:val="004536C2"/>
    <w:rsid w:val="004537B8"/>
    <w:rsid w:val="0045381E"/>
    <w:rsid w:val="00453A03"/>
    <w:rsid w:val="00453EAB"/>
    <w:rsid w:val="00453EAF"/>
    <w:rsid w:val="004542BC"/>
    <w:rsid w:val="004543EC"/>
    <w:rsid w:val="00454423"/>
    <w:rsid w:val="0045453E"/>
    <w:rsid w:val="00454894"/>
    <w:rsid w:val="004552B3"/>
    <w:rsid w:val="00455317"/>
    <w:rsid w:val="004556E5"/>
    <w:rsid w:val="004556EE"/>
    <w:rsid w:val="00455B69"/>
    <w:rsid w:val="00455C4E"/>
    <w:rsid w:val="00455FA3"/>
    <w:rsid w:val="0045603F"/>
    <w:rsid w:val="004561C9"/>
    <w:rsid w:val="004564D6"/>
    <w:rsid w:val="004569C7"/>
    <w:rsid w:val="00456A19"/>
    <w:rsid w:val="00456BA4"/>
    <w:rsid w:val="00456D8B"/>
    <w:rsid w:val="00457114"/>
    <w:rsid w:val="004571B6"/>
    <w:rsid w:val="00457967"/>
    <w:rsid w:val="00457AA0"/>
    <w:rsid w:val="00460477"/>
    <w:rsid w:val="0046057A"/>
    <w:rsid w:val="004605D4"/>
    <w:rsid w:val="0046080F"/>
    <w:rsid w:val="00460930"/>
    <w:rsid w:val="00460CED"/>
    <w:rsid w:val="00461515"/>
    <w:rsid w:val="0046160C"/>
    <w:rsid w:val="00461753"/>
    <w:rsid w:val="004618FC"/>
    <w:rsid w:val="004619D1"/>
    <w:rsid w:val="004619E0"/>
    <w:rsid w:val="00461EC0"/>
    <w:rsid w:val="00462294"/>
    <w:rsid w:val="00462384"/>
    <w:rsid w:val="00462F6C"/>
    <w:rsid w:val="00463039"/>
    <w:rsid w:val="004631D3"/>
    <w:rsid w:val="0046358B"/>
    <w:rsid w:val="004637D5"/>
    <w:rsid w:val="00463C0D"/>
    <w:rsid w:val="00464227"/>
    <w:rsid w:val="00464583"/>
    <w:rsid w:val="00464666"/>
    <w:rsid w:val="004647C0"/>
    <w:rsid w:val="00464AC6"/>
    <w:rsid w:val="00464C52"/>
    <w:rsid w:val="00464E1C"/>
    <w:rsid w:val="00464E95"/>
    <w:rsid w:val="00464F01"/>
    <w:rsid w:val="004652C1"/>
    <w:rsid w:val="00465373"/>
    <w:rsid w:val="004656F2"/>
    <w:rsid w:val="004658FF"/>
    <w:rsid w:val="0046595D"/>
    <w:rsid w:val="00465984"/>
    <w:rsid w:val="00465DA3"/>
    <w:rsid w:val="00465F56"/>
    <w:rsid w:val="00465FEC"/>
    <w:rsid w:val="00466100"/>
    <w:rsid w:val="004667BB"/>
    <w:rsid w:val="00466C10"/>
    <w:rsid w:val="00466D00"/>
    <w:rsid w:val="004673D3"/>
    <w:rsid w:val="00467A35"/>
    <w:rsid w:val="00467A6C"/>
    <w:rsid w:val="00467C0A"/>
    <w:rsid w:val="00467D88"/>
    <w:rsid w:val="00470073"/>
    <w:rsid w:val="004705A4"/>
    <w:rsid w:val="00470703"/>
    <w:rsid w:val="00470AEA"/>
    <w:rsid w:val="00470C58"/>
    <w:rsid w:val="00470D48"/>
    <w:rsid w:val="00471994"/>
    <w:rsid w:val="0047199C"/>
    <w:rsid w:val="00472506"/>
    <w:rsid w:val="00472719"/>
    <w:rsid w:val="004727ED"/>
    <w:rsid w:val="00472858"/>
    <w:rsid w:val="0047289F"/>
    <w:rsid w:val="0047342A"/>
    <w:rsid w:val="00473577"/>
    <w:rsid w:val="004739AA"/>
    <w:rsid w:val="004739E8"/>
    <w:rsid w:val="00473FAB"/>
    <w:rsid w:val="004746B6"/>
    <w:rsid w:val="00474C0A"/>
    <w:rsid w:val="00474D2E"/>
    <w:rsid w:val="004751D2"/>
    <w:rsid w:val="00475742"/>
    <w:rsid w:val="00476226"/>
    <w:rsid w:val="004769E8"/>
    <w:rsid w:val="00476D17"/>
    <w:rsid w:val="00476F88"/>
    <w:rsid w:val="004770CD"/>
    <w:rsid w:val="00477197"/>
    <w:rsid w:val="00477394"/>
    <w:rsid w:val="00477536"/>
    <w:rsid w:val="00477778"/>
    <w:rsid w:val="00477995"/>
    <w:rsid w:val="00477A26"/>
    <w:rsid w:val="00477C7E"/>
    <w:rsid w:val="00480032"/>
    <w:rsid w:val="004802F2"/>
    <w:rsid w:val="004807E6"/>
    <w:rsid w:val="004811F5"/>
    <w:rsid w:val="00481468"/>
    <w:rsid w:val="004814B6"/>
    <w:rsid w:val="0048175E"/>
    <w:rsid w:val="00481783"/>
    <w:rsid w:val="004817BC"/>
    <w:rsid w:val="00481C52"/>
    <w:rsid w:val="00481C7C"/>
    <w:rsid w:val="00482039"/>
    <w:rsid w:val="0048247F"/>
    <w:rsid w:val="004824B0"/>
    <w:rsid w:val="00482555"/>
    <w:rsid w:val="0048317E"/>
    <w:rsid w:val="00483540"/>
    <w:rsid w:val="004841DE"/>
    <w:rsid w:val="0048434E"/>
    <w:rsid w:val="004847E0"/>
    <w:rsid w:val="00484B05"/>
    <w:rsid w:val="00484D5D"/>
    <w:rsid w:val="00484F5A"/>
    <w:rsid w:val="00485243"/>
    <w:rsid w:val="004852DC"/>
    <w:rsid w:val="0048593D"/>
    <w:rsid w:val="00485F5C"/>
    <w:rsid w:val="00486182"/>
    <w:rsid w:val="00486187"/>
    <w:rsid w:val="004861FA"/>
    <w:rsid w:val="004864F0"/>
    <w:rsid w:val="0048674E"/>
    <w:rsid w:val="00486C23"/>
    <w:rsid w:val="00486C31"/>
    <w:rsid w:val="00487158"/>
    <w:rsid w:val="0048756B"/>
    <w:rsid w:val="004875B5"/>
    <w:rsid w:val="004875D8"/>
    <w:rsid w:val="004877DD"/>
    <w:rsid w:val="004878BE"/>
    <w:rsid w:val="004879BD"/>
    <w:rsid w:val="00487B3A"/>
    <w:rsid w:val="00487B7C"/>
    <w:rsid w:val="00487CE2"/>
    <w:rsid w:val="00487DD2"/>
    <w:rsid w:val="0049005F"/>
    <w:rsid w:val="0049008C"/>
    <w:rsid w:val="004903E9"/>
    <w:rsid w:val="004904D3"/>
    <w:rsid w:val="00490B4F"/>
    <w:rsid w:val="00490DE1"/>
    <w:rsid w:val="00491AD9"/>
    <w:rsid w:val="00491E63"/>
    <w:rsid w:val="00491ED1"/>
    <w:rsid w:val="00491F0C"/>
    <w:rsid w:val="00491F67"/>
    <w:rsid w:val="00492368"/>
    <w:rsid w:val="004923DC"/>
    <w:rsid w:val="00492DCF"/>
    <w:rsid w:val="00493AD9"/>
    <w:rsid w:val="00493CF2"/>
    <w:rsid w:val="004942C5"/>
    <w:rsid w:val="004948F8"/>
    <w:rsid w:val="00494FC8"/>
    <w:rsid w:val="00495056"/>
    <w:rsid w:val="00495138"/>
    <w:rsid w:val="00495264"/>
    <w:rsid w:val="004952B4"/>
    <w:rsid w:val="004957C5"/>
    <w:rsid w:val="00495A96"/>
    <w:rsid w:val="00495AE0"/>
    <w:rsid w:val="00495C60"/>
    <w:rsid w:val="00495D6B"/>
    <w:rsid w:val="00495D9F"/>
    <w:rsid w:val="0049611E"/>
    <w:rsid w:val="004962C2"/>
    <w:rsid w:val="00496821"/>
    <w:rsid w:val="00496E05"/>
    <w:rsid w:val="00496E06"/>
    <w:rsid w:val="00496E9B"/>
    <w:rsid w:val="00497548"/>
    <w:rsid w:val="004976DF"/>
    <w:rsid w:val="00497E10"/>
    <w:rsid w:val="00497F47"/>
    <w:rsid w:val="004A04FB"/>
    <w:rsid w:val="004A07F1"/>
    <w:rsid w:val="004A08BC"/>
    <w:rsid w:val="004A0B11"/>
    <w:rsid w:val="004A0B58"/>
    <w:rsid w:val="004A0EE3"/>
    <w:rsid w:val="004A1024"/>
    <w:rsid w:val="004A104D"/>
    <w:rsid w:val="004A1050"/>
    <w:rsid w:val="004A14E6"/>
    <w:rsid w:val="004A1D7D"/>
    <w:rsid w:val="004A2086"/>
    <w:rsid w:val="004A2100"/>
    <w:rsid w:val="004A2165"/>
    <w:rsid w:val="004A235A"/>
    <w:rsid w:val="004A24AE"/>
    <w:rsid w:val="004A25A1"/>
    <w:rsid w:val="004A2789"/>
    <w:rsid w:val="004A28CA"/>
    <w:rsid w:val="004A28D9"/>
    <w:rsid w:val="004A29D8"/>
    <w:rsid w:val="004A353D"/>
    <w:rsid w:val="004A3BB8"/>
    <w:rsid w:val="004A4065"/>
    <w:rsid w:val="004A4432"/>
    <w:rsid w:val="004A48A2"/>
    <w:rsid w:val="004A4C0C"/>
    <w:rsid w:val="004A4E89"/>
    <w:rsid w:val="004A50AB"/>
    <w:rsid w:val="004A5397"/>
    <w:rsid w:val="004A5617"/>
    <w:rsid w:val="004A631F"/>
    <w:rsid w:val="004A63E7"/>
    <w:rsid w:val="004A67EC"/>
    <w:rsid w:val="004A6A36"/>
    <w:rsid w:val="004A6ADC"/>
    <w:rsid w:val="004A6C9B"/>
    <w:rsid w:val="004A6E24"/>
    <w:rsid w:val="004A7240"/>
    <w:rsid w:val="004A79BF"/>
    <w:rsid w:val="004A7BCC"/>
    <w:rsid w:val="004A7CCC"/>
    <w:rsid w:val="004A7DE8"/>
    <w:rsid w:val="004A7FC1"/>
    <w:rsid w:val="004B0187"/>
    <w:rsid w:val="004B042F"/>
    <w:rsid w:val="004B054A"/>
    <w:rsid w:val="004B0697"/>
    <w:rsid w:val="004B06DC"/>
    <w:rsid w:val="004B087E"/>
    <w:rsid w:val="004B0B33"/>
    <w:rsid w:val="004B0EDB"/>
    <w:rsid w:val="004B15A5"/>
    <w:rsid w:val="004B1B16"/>
    <w:rsid w:val="004B1FFB"/>
    <w:rsid w:val="004B20B3"/>
    <w:rsid w:val="004B31A9"/>
    <w:rsid w:val="004B3D7B"/>
    <w:rsid w:val="004B44B3"/>
    <w:rsid w:val="004B46CC"/>
    <w:rsid w:val="004B49FB"/>
    <w:rsid w:val="004B4B6A"/>
    <w:rsid w:val="004B4BAC"/>
    <w:rsid w:val="004B4D83"/>
    <w:rsid w:val="004B4F36"/>
    <w:rsid w:val="004B5157"/>
    <w:rsid w:val="004B541B"/>
    <w:rsid w:val="004B54DA"/>
    <w:rsid w:val="004B594D"/>
    <w:rsid w:val="004B59EE"/>
    <w:rsid w:val="004B5ABA"/>
    <w:rsid w:val="004B5BBA"/>
    <w:rsid w:val="004B614E"/>
    <w:rsid w:val="004B6268"/>
    <w:rsid w:val="004B629E"/>
    <w:rsid w:val="004B63E0"/>
    <w:rsid w:val="004B6405"/>
    <w:rsid w:val="004B668B"/>
    <w:rsid w:val="004B680F"/>
    <w:rsid w:val="004B6C35"/>
    <w:rsid w:val="004B74F1"/>
    <w:rsid w:val="004B754A"/>
    <w:rsid w:val="004B78A5"/>
    <w:rsid w:val="004B7CB4"/>
    <w:rsid w:val="004C009B"/>
    <w:rsid w:val="004C07CB"/>
    <w:rsid w:val="004C0923"/>
    <w:rsid w:val="004C0C4C"/>
    <w:rsid w:val="004C0CB8"/>
    <w:rsid w:val="004C0CDE"/>
    <w:rsid w:val="004C117D"/>
    <w:rsid w:val="004C1781"/>
    <w:rsid w:val="004C17A6"/>
    <w:rsid w:val="004C1855"/>
    <w:rsid w:val="004C1E5E"/>
    <w:rsid w:val="004C25B3"/>
    <w:rsid w:val="004C273E"/>
    <w:rsid w:val="004C2800"/>
    <w:rsid w:val="004C282E"/>
    <w:rsid w:val="004C2D53"/>
    <w:rsid w:val="004C2F15"/>
    <w:rsid w:val="004C30D5"/>
    <w:rsid w:val="004C353B"/>
    <w:rsid w:val="004C3929"/>
    <w:rsid w:val="004C3D75"/>
    <w:rsid w:val="004C3F12"/>
    <w:rsid w:val="004C4174"/>
    <w:rsid w:val="004C41A4"/>
    <w:rsid w:val="004C4398"/>
    <w:rsid w:val="004C4BC0"/>
    <w:rsid w:val="004C4BFC"/>
    <w:rsid w:val="004C4C85"/>
    <w:rsid w:val="004C537E"/>
    <w:rsid w:val="004C55F1"/>
    <w:rsid w:val="004C621E"/>
    <w:rsid w:val="004C62EC"/>
    <w:rsid w:val="004C6643"/>
    <w:rsid w:val="004C67E1"/>
    <w:rsid w:val="004C681B"/>
    <w:rsid w:val="004C690F"/>
    <w:rsid w:val="004C6BDE"/>
    <w:rsid w:val="004C6E3A"/>
    <w:rsid w:val="004C77DD"/>
    <w:rsid w:val="004C78E1"/>
    <w:rsid w:val="004C7B9C"/>
    <w:rsid w:val="004C7C23"/>
    <w:rsid w:val="004C7CB3"/>
    <w:rsid w:val="004C7CFC"/>
    <w:rsid w:val="004D0032"/>
    <w:rsid w:val="004D016E"/>
    <w:rsid w:val="004D0189"/>
    <w:rsid w:val="004D0C03"/>
    <w:rsid w:val="004D0CB1"/>
    <w:rsid w:val="004D0F27"/>
    <w:rsid w:val="004D118E"/>
    <w:rsid w:val="004D12F3"/>
    <w:rsid w:val="004D1349"/>
    <w:rsid w:val="004D13EF"/>
    <w:rsid w:val="004D14E4"/>
    <w:rsid w:val="004D179F"/>
    <w:rsid w:val="004D1CF7"/>
    <w:rsid w:val="004D1F62"/>
    <w:rsid w:val="004D243A"/>
    <w:rsid w:val="004D2B37"/>
    <w:rsid w:val="004D2CD5"/>
    <w:rsid w:val="004D2D22"/>
    <w:rsid w:val="004D2FE5"/>
    <w:rsid w:val="004D333C"/>
    <w:rsid w:val="004D360F"/>
    <w:rsid w:val="004D3963"/>
    <w:rsid w:val="004D3CEB"/>
    <w:rsid w:val="004D3F15"/>
    <w:rsid w:val="004D3F96"/>
    <w:rsid w:val="004D40AB"/>
    <w:rsid w:val="004D41A8"/>
    <w:rsid w:val="004D4697"/>
    <w:rsid w:val="004D49F0"/>
    <w:rsid w:val="004D4FD0"/>
    <w:rsid w:val="004D5055"/>
    <w:rsid w:val="004D55C7"/>
    <w:rsid w:val="004D56F4"/>
    <w:rsid w:val="004D5D1C"/>
    <w:rsid w:val="004D5DA7"/>
    <w:rsid w:val="004D6430"/>
    <w:rsid w:val="004D649A"/>
    <w:rsid w:val="004D6548"/>
    <w:rsid w:val="004D66F8"/>
    <w:rsid w:val="004D6A1C"/>
    <w:rsid w:val="004D73D4"/>
    <w:rsid w:val="004D7414"/>
    <w:rsid w:val="004D7C92"/>
    <w:rsid w:val="004E0099"/>
    <w:rsid w:val="004E0220"/>
    <w:rsid w:val="004E022B"/>
    <w:rsid w:val="004E06CA"/>
    <w:rsid w:val="004E06F7"/>
    <w:rsid w:val="004E092E"/>
    <w:rsid w:val="004E0AA4"/>
    <w:rsid w:val="004E0B57"/>
    <w:rsid w:val="004E0CDC"/>
    <w:rsid w:val="004E0F9F"/>
    <w:rsid w:val="004E12A7"/>
    <w:rsid w:val="004E14C0"/>
    <w:rsid w:val="004E1FFF"/>
    <w:rsid w:val="004E2336"/>
    <w:rsid w:val="004E23C1"/>
    <w:rsid w:val="004E2779"/>
    <w:rsid w:val="004E2816"/>
    <w:rsid w:val="004E2873"/>
    <w:rsid w:val="004E29CC"/>
    <w:rsid w:val="004E2C65"/>
    <w:rsid w:val="004E2ED8"/>
    <w:rsid w:val="004E2F39"/>
    <w:rsid w:val="004E2FBE"/>
    <w:rsid w:val="004E36ED"/>
    <w:rsid w:val="004E36FE"/>
    <w:rsid w:val="004E3710"/>
    <w:rsid w:val="004E39F7"/>
    <w:rsid w:val="004E3A40"/>
    <w:rsid w:val="004E3B0C"/>
    <w:rsid w:val="004E3D56"/>
    <w:rsid w:val="004E3F84"/>
    <w:rsid w:val="004E4088"/>
    <w:rsid w:val="004E4157"/>
    <w:rsid w:val="004E44DF"/>
    <w:rsid w:val="004E4643"/>
    <w:rsid w:val="004E4664"/>
    <w:rsid w:val="004E4977"/>
    <w:rsid w:val="004E49C2"/>
    <w:rsid w:val="004E4A7A"/>
    <w:rsid w:val="004E4B16"/>
    <w:rsid w:val="004E58DD"/>
    <w:rsid w:val="004E5CC4"/>
    <w:rsid w:val="004E612C"/>
    <w:rsid w:val="004E631D"/>
    <w:rsid w:val="004E6519"/>
    <w:rsid w:val="004E673A"/>
    <w:rsid w:val="004E68F8"/>
    <w:rsid w:val="004E6994"/>
    <w:rsid w:val="004E6B0B"/>
    <w:rsid w:val="004E6CC8"/>
    <w:rsid w:val="004E6D20"/>
    <w:rsid w:val="004E7235"/>
    <w:rsid w:val="004E7363"/>
    <w:rsid w:val="004E76C1"/>
    <w:rsid w:val="004E7AF9"/>
    <w:rsid w:val="004E7F2F"/>
    <w:rsid w:val="004F068F"/>
    <w:rsid w:val="004F0A1A"/>
    <w:rsid w:val="004F0DF2"/>
    <w:rsid w:val="004F0E4F"/>
    <w:rsid w:val="004F1664"/>
    <w:rsid w:val="004F1A06"/>
    <w:rsid w:val="004F1C99"/>
    <w:rsid w:val="004F2075"/>
    <w:rsid w:val="004F236A"/>
    <w:rsid w:val="004F23C9"/>
    <w:rsid w:val="004F2486"/>
    <w:rsid w:val="004F2A74"/>
    <w:rsid w:val="004F2F7A"/>
    <w:rsid w:val="004F3083"/>
    <w:rsid w:val="004F39A1"/>
    <w:rsid w:val="004F3BC7"/>
    <w:rsid w:val="004F3C77"/>
    <w:rsid w:val="004F3C8E"/>
    <w:rsid w:val="004F3E22"/>
    <w:rsid w:val="004F4070"/>
    <w:rsid w:val="004F4292"/>
    <w:rsid w:val="004F42BF"/>
    <w:rsid w:val="004F49FB"/>
    <w:rsid w:val="004F4B0D"/>
    <w:rsid w:val="004F4FB4"/>
    <w:rsid w:val="004F5AB3"/>
    <w:rsid w:val="004F607F"/>
    <w:rsid w:val="004F62EC"/>
    <w:rsid w:val="004F78BD"/>
    <w:rsid w:val="004F7953"/>
    <w:rsid w:val="004F7DEF"/>
    <w:rsid w:val="00500120"/>
    <w:rsid w:val="00500237"/>
    <w:rsid w:val="005003FD"/>
    <w:rsid w:val="005006DD"/>
    <w:rsid w:val="00500912"/>
    <w:rsid w:val="00500F5E"/>
    <w:rsid w:val="00501280"/>
    <w:rsid w:val="005014E6"/>
    <w:rsid w:val="00501829"/>
    <w:rsid w:val="0050191F"/>
    <w:rsid w:val="00501CB2"/>
    <w:rsid w:val="005021F6"/>
    <w:rsid w:val="0050273F"/>
    <w:rsid w:val="00502999"/>
    <w:rsid w:val="00502A47"/>
    <w:rsid w:val="00502E37"/>
    <w:rsid w:val="00503358"/>
    <w:rsid w:val="00503A3B"/>
    <w:rsid w:val="00503A75"/>
    <w:rsid w:val="00503C95"/>
    <w:rsid w:val="00504149"/>
    <w:rsid w:val="00504693"/>
    <w:rsid w:val="0050487F"/>
    <w:rsid w:val="00504887"/>
    <w:rsid w:val="00504B48"/>
    <w:rsid w:val="00505015"/>
    <w:rsid w:val="005052DA"/>
    <w:rsid w:val="00505639"/>
    <w:rsid w:val="00505B23"/>
    <w:rsid w:val="00505EA7"/>
    <w:rsid w:val="00505ECE"/>
    <w:rsid w:val="00506268"/>
    <w:rsid w:val="00506511"/>
    <w:rsid w:val="005065DF"/>
    <w:rsid w:val="0050668E"/>
    <w:rsid w:val="00506FA4"/>
    <w:rsid w:val="00507789"/>
    <w:rsid w:val="00507894"/>
    <w:rsid w:val="005079D7"/>
    <w:rsid w:val="00507A0D"/>
    <w:rsid w:val="00507D68"/>
    <w:rsid w:val="00507DCC"/>
    <w:rsid w:val="00507DDB"/>
    <w:rsid w:val="005103DF"/>
    <w:rsid w:val="005104C9"/>
    <w:rsid w:val="005104E0"/>
    <w:rsid w:val="00510546"/>
    <w:rsid w:val="005105F6"/>
    <w:rsid w:val="005112FF"/>
    <w:rsid w:val="005115B5"/>
    <w:rsid w:val="00511750"/>
    <w:rsid w:val="00511778"/>
    <w:rsid w:val="00511797"/>
    <w:rsid w:val="005119B8"/>
    <w:rsid w:val="005119C2"/>
    <w:rsid w:val="005119C9"/>
    <w:rsid w:val="00511B5E"/>
    <w:rsid w:val="00511CA0"/>
    <w:rsid w:val="00511F24"/>
    <w:rsid w:val="005120DE"/>
    <w:rsid w:val="005125F6"/>
    <w:rsid w:val="005126A9"/>
    <w:rsid w:val="00512D3A"/>
    <w:rsid w:val="00512FF4"/>
    <w:rsid w:val="00513552"/>
    <w:rsid w:val="005138CB"/>
    <w:rsid w:val="00513A13"/>
    <w:rsid w:val="00513DC1"/>
    <w:rsid w:val="00513F8B"/>
    <w:rsid w:val="00514015"/>
    <w:rsid w:val="005140CF"/>
    <w:rsid w:val="005145E0"/>
    <w:rsid w:val="005147B5"/>
    <w:rsid w:val="00514B8F"/>
    <w:rsid w:val="00514BDE"/>
    <w:rsid w:val="00514CF7"/>
    <w:rsid w:val="00515155"/>
    <w:rsid w:val="00515199"/>
    <w:rsid w:val="00515227"/>
    <w:rsid w:val="00515634"/>
    <w:rsid w:val="00515AA1"/>
    <w:rsid w:val="00515EF4"/>
    <w:rsid w:val="00516100"/>
    <w:rsid w:val="005161C0"/>
    <w:rsid w:val="0051667F"/>
    <w:rsid w:val="00516762"/>
    <w:rsid w:val="00516BA2"/>
    <w:rsid w:val="00516CAD"/>
    <w:rsid w:val="00516E6B"/>
    <w:rsid w:val="00516F72"/>
    <w:rsid w:val="00517186"/>
    <w:rsid w:val="005173FA"/>
    <w:rsid w:val="0051750A"/>
    <w:rsid w:val="00517E65"/>
    <w:rsid w:val="00520319"/>
    <w:rsid w:val="0052031E"/>
    <w:rsid w:val="0052162E"/>
    <w:rsid w:val="005218E0"/>
    <w:rsid w:val="005218F8"/>
    <w:rsid w:val="00521C8E"/>
    <w:rsid w:val="00522165"/>
    <w:rsid w:val="0052226C"/>
    <w:rsid w:val="00522341"/>
    <w:rsid w:val="00522BCC"/>
    <w:rsid w:val="00522F8D"/>
    <w:rsid w:val="00523661"/>
    <w:rsid w:val="00524340"/>
    <w:rsid w:val="005249A2"/>
    <w:rsid w:val="00524B8C"/>
    <w:rsid w:val="00524EC2"/>
    <w:rsid w:val="00524FB2"/>
    <w:rsid w:val="00525A99"/>
    <w:rsid w:val="00525ECC"/>
    <w:rsid w:val="0052611A"/>
    <w:rsid w:val="005261B3"/>
    <w:rsid w:val="005261EF"/>
    <w:rsid w:val="005262E0"/>
    <w:rsid w:val="00526330"/>
    <w:rsid w:val="0052645C"/>
    <w:rsid w:val="00526763"/>
    <w:rsid w:val="00526A09"/>
    <w:rsid w:val="00526B66"/>
    <w:rsid w:val="00526FA0"/>
    <w:rsid w:val="00527446"/>
    <w:rsid w:val="005274DD"/>
    <w:rsid w:val="00527B80"/>
    <w:rsid w:val="00527CA2"/>
    <w:rsid w:val="00527CAD"/>
    <w:rsid w:val="00527DF8"/>
    <w:rsid w:val="00527F3C"/>
    <w:rsid w:val="0053036B"/>
    <w:rsid w:val="00530B3E"/>
    <w:rsid w:val="00530C36"/>
    <w:rsid w:val="00530C69"/>
    <w:rsid w:val="00530DD0"/>
    <w:rsid w:val="00531525"/>
    <w:rsid w:val="005317FB"/>
    <w:rsid w:val="00531A3E"/>
    <w:rsid w:val="00531AAC"/>
    <w:rsid w:val="00531C72"/>
    <w:rsid w:val="00531F66"/>
    <w:rsid w:val="0053272D"/>
    <w:rsid w:val="00532889"/>
    <w:rsid w:val="00532A23"/>
    <w:rsid w:val="00532E1E"/>
    <w:rsid w:val="00532E5B"/>
    <w:rsid w:val="0053469D"/>
    <w:rsid w:val="00534757"/>
    <w:rsid w:val="00534854"/>
    <w:rsid w:val="00534A13"/>
    <w:rsid w:val="005350E5"/>
    <w:rsid w:val="00535181"/>
    <w:rsid w:val="00535552"/>
    <w:rsid w:val="00535F13"/>
    <w:rsid w:val="00536135"/>
    <w:rsid w:val="0053620C"/>
    <w:rsid w:val="005363C8"/>
    <w:rsid w:val="00536733"/>
    <w:rsid w:val="0053680F"/>
    <w:rsid w:val="00536829"/>
    <w:rsid w:val="00537352"/>
    <w:rsid w:val="005373D4"/>
    <w:rsid w:val="00537BE6"/>
    <w:rsid w:val="00537C0B"/>
    <w:rsid w:val="00537EA4"/>
    <w:rsid w:val="0054008F"/>
    <w:rsid w:val="0054020E"/>
    <w:rsid w:val="0054087D"/>
    <w:rsid w:val="005409F7"/>
    <w:rsid w:val="00540AD2"/>
    <w:rsid w:val="00541783"/>
    <w:rsid w:val="0054244C"/>
    <w:rsid w:val="005425AD"/>
    <w:rsid w:val="00542641"/>
    <w:rsid w:val="00542678"/>
    <w:rsid w:val="00542893"/>
    <w:rsid w:val="005428E6"/>
    <w:rsid w:val="00542BA3"/>
    <w:rsid w:val="005431F3"/>
    <w:rsid w:val="005433FA"/>
    <w:rsid w:val="00543416"/>
    <w:rsid w:val="00543B35"/>
    <w:rsid w:val="00544166"/>
    <w:rsid w:val="005443B7"/>
    <w:rsid w:val="005445CC"/>
    <w:rsid w:val="00544653"/>
    <w:rsid w:val="005448CB"/>
    <w:rsid w:val="0054499E"/>
    <w:rsid w:val="00545012"/>
    <w:rsid w:val="005451DB"/>
    <w:rsid w:val="00545359"/>
    <w:rsid w:val="0054583E"/>
    <w:rsid w:val="005459D5"/>
    <w:rsid w:val="005466C1"/>
    <w:rsid w:val="00546734"/>
    <w:rsid w:val="00546776"/>
    <w:rsid w:val="00546B06"/>
    <w:rsid w:val="00546CA1"/>
    <w:rsid w:val="00546F1B"/>
    <w:rsid w:val="00546FC3"/>
    <w:rsid w:val="00547358"/>
    <w:rsid w:val="00547471"/>
    <w:rsid w:val="0054777C"/>
    <w:rsid w:val="00547D61"/>
    <w:rsid w:val="005504F3"/>
    <w:rsid w:val="00550585"/>
    <w:rsid w:val="00550678"/>
    <w:rsid w:val="005509AE"/>
    <w:rsid w:val="00550B61"/>
    <w:rsid w:val="005511A2"/>
    <w:rsid w:val="00551508"/>
    <w:rsid w:val="00551681"/>
    <w:rsid w:val="00551883"/>
    <w:rsid w:val="005522C7"/>
    <w:rsid w:val="00552342"/>
    <w:rsid w:val="0055258D"/>
    <w:rsid w:val="005525E3"/>
    <w:rsid w:val="005528C4"/>
    <w:rsid w:val="0055298A"/>
    <w:rsid w:val="00552E10"/>
    <w:rsid w:val="00552EB9"/>
    <w:rsid w:val="00552F4C"/>
    <w:rsid w:val="005535FD"/>
    <w:rsid w:val="005538C6"/>
    <w:rsid w:val="00553B5F"/>
    <w:rsid w:val="00554464"/>
    <w:rsid w:val="00554853"/>
    <w:rsid w:val="00554EB2"/>
    <w:rsid w:val="00555DEF"/>
    <w:rsid w:val="00555EB1"/>
    <w:rsid w:val="0055690E"/>
    <w:rsid w:val="005569BA"/>
    <w:rsid w:val="00556A20"/>
    <w:rsid w:val="00556A55"/>
    <w:rsid w:val="00556BC9"/>
    <w:rsid w:val="005575F9"/>
    <w:rsid w:val="00557706"/>
    <w:rsid w:val="00557898"/>
    <w:rsid w:val="00557936"/>
    <w:rsid w:val="005579B0"/>
    <w:rsid w:val="00557A54"/>
    <w:rsid w:val="00557F5E"/>
    <w:rsid w:val="00557F92"/>
    <w:rsid w:val="005605BA"/>
    <w:rsid w:val="00560C3B"/>
    <w:rsid w:val="00560F4E"/>
    <w:rsid w:val="00561621"/>
    <w:rsid w:val="00561728"/>
    <w:rsid w:val="0056175E"/>
    <w:rsid w:val="00561A2B"/>
    <w:rsid w:val="00561FFF"/>
    <w:rsid w:val="005622C3"/>
    <w:rsid w:val="00562456"/>
    <w:rsid w:val="005624A3"/>
    <w:rsid w:val="00563047"/>
    <w:rsid w:val="005632B7"/>
    <w:rsid w:val="005634CB"/>
    <w:rsid w:val="00563E20"/>
    <w:rsid w:val="005642F5"/>
    <w:rsid w:val="00564645"/>
    <w:rsid w:val="005646DD"/>
    <w:rsid w:val="005647D5"/>
    <w:rsid w:val="00564A50"/>
    <w:rsid w:val="00564DCB"/>
    <w:rsid w:val="005657B0"/>
    <w:rsid w:val="005658B0"/>
    <w:rsid w:val="005659CF"/>
    <w:rsid w:val="00565C16"/>
    <w:rsid w:val="00565DB4"/>
    <w:rsid w:val="00566270"/>
    <w:rsid w:val="005666DF"/>
    <w:rsid w:val="00566716"/>
    <w:rsid w:val="00566C96"/>
    <w:rsid w:val="00566FDD"/>
    <w:rsid w:val="00567543"/>
    <w:rsid w:val="00567D31"/>
    <w:rsid w:val="00567E00"/>
    <w:rsid w:val="00567F87"/>
    <w:rsid w:val="00570106"/>
    <w:rsid w:val="005701BA"/>
    <w:rsid w:val="005701D9"/>
    <w:rsid w:val="00570323"/>
    <w:rsid w:val="00570450"/>
    <w:rsid w:val="005705A5"/>
    <w:rsid w:val="005712FA"/>
    <w:rsid w:val="00571779"/>
    <w:rsid w:val="0057182E"/>
    <w:rsid w:val="00571CB1"/>
    <w:rsid w:val="00571D58"/>
    <w:rsid w:val="00571E3B"/>
    <w:rsid w:val="00572184"/>
    <w:rsid w:val="005726C9"/>
    <w:rsid w:val="00572820"/>
    <w:rsid w:val="00572B8A"/>
    <w:rsid w:val="00572C7B"/>
    <w:rsid w:val="00573226"/>
    <w:rsid w:val="00573354"/>
    <w:rsid w:val="0057359D"/>
    <w:rsid w:val="00573D9B"/>
    <w:rsid w:val="00574401"/>
    <w:rsid w:val="005745F0"/>
    <w:rsid w:val="00574690"/>
    <w:rsid w:val="00574763"/>
    <w:rsid w:val="00574BAD"/>
    <w:rsid w:val="00575176"/>
    <w:rsid w:val="00575294"/>
    <w:rsid w:val="005757BE"/>
    <w:rsid w:val="00575A2C"/>
    <w:rsid w:val="00575C76"/>
    <w:rsid w:val="00575C9C"/>
    <w:rsid w:val="00575DF1"/>
    <w:rsid w:val="00576131"/>
    <w:rsid w:val="005762EF"/>
    <w:rsid w:val="00576362"/>
    <w:rsid w:val="0057675D"/>
    <w:rsid w:val="00576D96"/>
    <w:rsid w:val="00576E0C"/>
    <w:rsid w:val="00576F66"/>
    <w:rsid w:val="00576FCE"/>
    <w:rsid w:val="005773B3"/>
    <w:rsid w:val="005775FA"/>
    <w:rsid w:val="005776FE"/>
    <w:rsid w:val="00577730"/>
    <w:rsid w:val="005779E0"/>
    <w:rsid w:val="00577BD0"/>
    <w:rsid w:val="00577D5D"/>
    <w:rsid w:val="0058038E"/>
    <w:rsid w:val="00580821"/>
    <w:rsid w:val="0058089C"/>
    <w:rsid w:val="005811BE"/>
    <w:rsid w:val="0058129A"/>
    <w:rsid w:val="00581722"/>
    <w:rsid w:val="00581EE3"/>
    <w:rsid w:val="005820A1"/>
    <w:rsid w:val="005824D5"/>
    <w:rsid w:val="00582948"/>
    <w:rsid w:val="00582A13"/>
    <w:rsid w:val="00582A67"/>
    <w:rsid w:val="00583106"/>
    <w:rsid w:val="0058335F"/>
    <w:rsid w:val="005834C7"/>
    <w:rsid w:val="005835E1"/>
    <w:rsid w:val="005838CF"/>
    <w:rsid w:val="005838E7"/>
    <w:rsid w:val="00583B1C"/>
    <w:rsid w:val="00583E65"/>
    <w:rsid w:val="00583FFE"/>
    <w:rsid w:val="00584300"/>
    <w:rsid w:val="0058469F"/>
    <w:rsid w:val="00584BFB"/>
    <w:rsid w:val="00584D49"/>
    <w:rsid w:val="005851DD"/>
    <w:rsid w:val="00585250"/>
    <w:rsid w:val="005854C4"/>
    <w:rsid w:val="005861C1"/>
    <w:rsid w:val="005862B6"/>
    <w:rsid w:val="005863B7"/>
    <w:rsid w:val="0058671F"/>
    <w:rsid w:val="00586A5F"/>
    <w:rsid w:val="00586A68"/>
    <w:rsid w:val="00586B32"/>
    <w:rsid w:val="00586BAF"/>
    <w:rsid w:val="00587013"/>
    <w:rsid w:val="00587189"/>
    <w:rsid w:val="005871FA"/>
    <w:rsid w:val="00587851"/>
    <w:rsid w:val="00587881"/>
    <w:rsid w:val="00587AB0"/>
    <w:rsid w:val="00587AB8"/>
    <w:rsid w:val="00587AD3"/>
    <w:rsid w:val="00587CB1"/>
    <w:rsid w:val="00587F44"/>
    <w:rsid w:val="00587F96"/>
    <w:rsid w:val="005900C6"/>
    <w:rsid w:val="00590539"/>
    <w:rsid w:val="005907AF"/>
    <w:rsid w:val="00590EBF"/>
    <w:rsid w:val="00590FEC"/>
    <w:rsid w:val="00591143"/>
    <w:rsid w:val="00591FA9"/>
    <w:rsid w:val="005920D6"/>
    <w:rsid w:val="005928AE"/>
    <w:rsid w:val="00592AB5"/>
    <w:rsid w:val="00592BCF"/>
    <w:rsid w:val="00592D87"/>
    <w:rsid w:val="00592F73"/>
    <w:rsid w:val="0059327C"/>
    <w:rsid w:val="00593376"/>
    <w:rsid w:val="0059351B"/>
    <w:rsid w:val="00593658"/>
    <w:rsid w:val="005939D9"/>
    <w:rsid w:val="00593C6E"/>
    <w:rsid w:val="005940C0"/>
    <w:rsid w:val="0059461C"/>
    <w:rsid w:val="00594864"/>
    <w:rsid w:val="00594AA4"/>
    <w:rsid w:val="00594BD6"/>
    <w:rsid w:val="005952BB"/>
    <w:rsid w:val="0059572D"/>
    <w:rsid w:val="0059593A"/>
    <w:rsid w:val="00595D79"/>
    <w:rsid w:val="005961AB"/>
    <w:rsid w:val="0059632E"/>
    <w:rsid w:val="005963BF"/>
    <w:rsid w:val="005965D7"/>
    <w:rsid w:val="00597292"/>
    <w:rsid w:val="00597396"/>
    <w:rsid w:val="005977E7"/>
    <w:rsid w:val="005979B3"/>
    <w:rsid w:val="00597C29"/>
    <w:rsid w:val="00597D34"/>
    <w:rsid w:val="00597D66"/>
    <w:rsid w:val="00597D7A"/>
    <w:rsid w:val="005A06A2"/>
    <w:rsid w:val="005A090B"/>
    <w:rsid w:val="005A0C5B"/>
    <w:rsid w:val="005A0CF6"/>
    <w:rsid w:val="005A0D6E"/>
    <w:rsid w:val="005A0F35"/>
    <w:rsid w:val="005A124F"/>
    <w:rsid w:val="005A160C"/>
    <w:rsid w:val="005A16AE"/>
    <w:rsid w:val="005A1B47"/>
    <w:rsid w:val="005A1B50"/>
    <w:rsid w:val="005A2521"/>
    <w:rsid w:val="005A267B"/>
    <w:rsid w:val="005A2EB0"/>
    <w:rsid w:val="005A2EFE"/>
    <w:rsid w:val="005A3091"/>
    <w:rsid w:val="005A30F1"/>
    <w:rsid w:val="005A31F9"/>
    <w:rsid w:val="005A37E9"/>
    <w:rsid w:val="005A389B"/>
    <w:rsid w:val="005A3919"/>
    <w:rsid w:val="005A3B62"/>
    <w:rsid w:val="005A3C4E"/>
    <w:rsid w:val="005A40E4"/>
    <w:rsid w:val="005A416D"/>
    <w:rsid w:val="005A5305"/>
    <w:rsid w:val="005A5421"/>
    <w:rsid w:val="005A5620"/>
    <w:rsid w:val="005A5D0B"/>
    <w:rsid w:val="005A631E"/>
    <w:rsid w:val="005A69A2"/>
    <w:rsid w:val="005A6A9D"/>
    <w:rsid w:val="005A6F9B"/>
    <w:rsid w:val="005A73DB"/>
    <w:rsid w:val="005A77AB"/>
    <w:rsid w:val="005A7BE4"/>
    <w:rsid w:val="005A7CEC"/>
    <w:rsid w:val="005A7F90"/>
    <w:rsid w:val="005B03E1"/>
    <w:rsid w:val="005B06F1"/>
    <w:rsid w:val="005B0D39"/>
    <w:rsid w:val="005B105A"/>
    <w:rsid w:val="005B14C0"/>
    <w:rsid w:val="005B152D"/>
    <w:rsid w:val="005B1538"/>
    <w:rsid w:val="005B1740"/>
    <w:rsid w:val="005B1A18"/>
    <w:rsid w:val="005B2DDB"/>
    <w:rsid w:val="005B3355"/>
    <w:rsid w:val="005B3C94"/>
    <w:rsid w:val="005B3F1B"/>
    <w:rsid w:val="005B4D03"/>
    <w:rsid w:val="005B4D12"/>
    <w:rsid w:val="005B4FB1"/>
    <w:rsid w:val="005B5494"/>
    <w:rsid w:val="005B5577"/>
    <w:rsid w:val="005B5B0B"/>
    <w:rsid w:val="005B5B5C"/>
    <w:rsid w:val="005B5E94"/>
    <w:rsid w:val="005B62B4"/>
    <w:rsid w:val="005B67FD"/>
    <w:rsid w:val="005B68C7"/>
    <w:rsid w:val="005B69BF"/>
    <w:rsid w:val="005B6B55"/>
    <w:rsid w:val="005B6B79"/>
    <w:rsid w:val="005B6C7A"/>
    <w:rsid w:val="005B6CD5"/>
    <w:rsid w:val="005B6D04"/>
    <w:rsid w:val="005B6D86"/>
    <w:rsid w:val="005B6D96"/>
    <w:rsid w:val="005B6F39"/>
    <w:rsid w:val="005B6FCE"/>
    <w:rsid w:val="005B702B"/>
    <w:rsid w:val="005B726B"/>
    <w:rsid w:val="005B73B3"/>
    <w:rsid w:val="005B7445"/>
    <w:rsid w:val="005B74E1"/>
    <w:rsid w:val="005B7ADE"/>
    <w:rsid w:val="005B7E99"/>
    <w:rsid w:val="005C0400"/>
    <w:rsid w:val="005C0820"/>
    <w:rsid w:val="005C08C4"/>
    <w:rsid w:val="005C0BF0"/>
    <w:rsid w:val="005C0CA7"/>
    <w:rsid w:val="005C11DD"/>
    <w:rsid w:val="005C18AF"/>
    <w:rsid w:val="005C1938"/>
    <w:rsid w:val="005C1E00"/>
    <w:rsid w:val="005C1E42"/>
    <w:rsid w:val="005C1F15"/>
    <w:rsid w:val="005C1F27"/>
    <w:rsid w:val="005C23E9"/>
    <w:rsid w:val="005C2473"/>
    <w:rsid w:val="005C2616"/>
    <w:rsid w:val="005C2A27"/>
    <w:rsid w:val="005C2BD5"/>
    <w:rsid w:val="005C32C2"/>
    <w:rsid w:val="005C33DB"/>
    <w:rsid w:val="005C36AE"/>
    <w:rsid w:val="005C38DA"/>
    <w:rsid w:val="005C390F"/>
    <w:rsid w:val="005C3BA6"/>
    <w:rsid w:val="005C3EA3"/>
    <w:rsid w:val="005C3F7D"/>
    <w:rsid w:val="005C4064"/>
    <w:rsid w:val="005C412F"/>
    <w:rsid w:val="005C4147"/>
    <w:rsid w:val="005C43D0"/>
    <w:rsid w:val="005C4437"/>
    <w:rsid w:val="005C4452"/>
    <w:rsid w:val="005C44FD"/>
    <w:rsid w:val="005C47EE"/>
    <w:rsid w:val="005C48CB"/>
    <w:rsid w:val="005C4A26"/>
    <w:rsid w:val="005C4A32"/>
    <w:rsid w:val="005C4BEC"/>
    <w:rsid w:val="005C54A8"/>
    <w:rsid w:val="005C5ACB"/>
    <w:rsid w:val="005C65C2"/>
    <w:rsid w:val="005C6706"/>
    <w:rsid w:val="005C690B"/>
    <w:rsid w:val="005C6D04"/>
    <w:rsid w:val="005C707E"/>
    <w:rsid w:val="005C7279"/>
    <w:rsid w:val="005C73B4"/>
    <w:rsid w:val="005C745A"/>
    <w:rsid w:val="005C7A85"/>
    <w:rsid w:val="005C7AE8"/>
    <w:rsid w:val="005C7CE2"/>
    <w:rsid w:val="005C7D2A"/>
    <w:rsid w:val="005C7EA2"/>
    <w:rsid w:val="005D0739"/>
    <w:rsid w:val="005D08EF"/>
    <w:rsid w:val="005D0909"/>
    <w:rsid w:val="005D09F4"/>
    <w:rsid w:val="005D0B18"/>
    <w:rsid w:val="005D0B56"/>
    <w:rsid w:val="005D0D4D"/>
    <w:rsid w:val="005D0DB1"/>
    <w:rsid w:val="005D134B"/>
    <w:rsid w:val="005D2169"/>
    <w:rsid w:val="005D21EF"/>
    <w:rsid w:val="005D24CA"/>
    <w:rsid w:val="005D25BE"/>
    <w:rsid w:val="005D25F1"/>
    <w:rsid w:val="005D2610"/>
    <w:rsid w:val="005D2875"/>
    <w:rsid w:val="005D2B65"/>
    <w:rsid w:val="005D2C78"/>
    <w:rsid w:val="005D30FA"/>
    <w:rsid w:val="005D3174"/>
    <w:rsid w:val="005D3260"/>
    <w:rsid w:val="005D3E6B"/>
    <w:rsid w:val="005D4062"/>
    <w:rsid w:val="005D45CE"/>
    <w:rsid w:val="005D486E"/>
    <w:rsid w:val="005D4C96"/>
    <w:rsid w:val="005D4E1C"/>
    <w:rsid w:val="005D4E91"/>
    <w:rsid w:val="005D5267"/>
    <w:rsid w:val="005D59AB"/>
    <w:rsid w:val="005D610C"/>
    <w:rsid w:val="005D62B7"/>
    <w:rsid w:val="005D649F"/>
    <w:rsid w:val="005D6650"/>
    <w:rsid w:val="005D66C5"/>
    <w:rsid w:val="005D714A"/>
    <w:rsid w:val="005D7204"/>
    <w:rsid w:val="005D753A"/>
    <w:rsid w:val="005D7775"/>
    <w:rsid w:val="005D78B7"/>
    <w:rsid w:val="005D7CD0"/>
    <w:rsid w:val="005E03CD"/>
    <w:rsid w:val="005E06A2"/>
    <w:rsid w:val="005E0766"/>
    <w:rsid w:val="005E0DE1"/>
    <w:rsid w:val="005E0EB5"/>
    <w:rsid w:val="005E139B"/>
    <w:rsid w:val="005E1605"/>
    <w:rsid w:val="005E1851"/>
    <w:rsid w:val="005E1960"/>
    <w:rsid w:val="005E1BAC"/>
    <w:rsid w:val="005E27DF"/>
    <w:rsid w:val="005E2D1C"/>
    <w:rsid w:val="005E3392"/>
    <w:rsid w:val="005E34B7"/>
    <w:rsid w:val="005E34EC"/>
    <w:rsid w:val="005E3623"/>
    <w:rsid w:val="005E3A75"/>
    <w:rsid w:val="005E3BCF"/>
    <w:rsid w:val="005E3D34"/>
    <w:rsid w:val="005E416C"/>
    <w:rsid w:val="005E428F"/>
    <w:rsid w:val="005E47E7"/>
    <w:rsid w:val="005E4BC0"/>
    <w:rsid w:val="005E4EB1"/>
    <w:rsid w:val="005E4EF2"/>
    <w:rsid w:val="005E5013"/>
    <w:rsid w:val="005E54EA"/>
    <w:rsid w:val="005E58E4"/>
    <w:rsid w:val="005E64A5"/>
    <w:rsid w:val="005E6E5F"/>
    <w:rsid w:val="005E70DD"/>
    <w:rsid w:val="005E7227"/>
    <w:rsid w:val="005E732C"/>
    <w:rsid w:val="005E7AFC"/>
    <w:rsid w:val="005E7F4D"/>
    <w:rsid w:val="005F01F1"/>
    <w:rsid w:val="005F0868"/>
    <w:rsid w:val="005F0AFB"/>
    <w:rsid w:val="005F1418"/>
    <w:rsid w:val="005F17BA"/>
    <w:rsid w:val="005F17E9"/>
    <w:rsid w:val="005F1C35"/>
    <w:rsid w:val="005F22F2"/>
    <w:rsid w:val="005F24A5"/>
    <w:rsid w:val="005F24C0"/>
    <w:rsid w:val="005F266D"/>
    <w:rsid w:val="005F2794"/>
    <w:rsid w:val="005F2B01"/>
    <w:rsid w:val="005F3260"/>
    <w:rsid w:val="005F3407"/>
    <w:rsid w:val="005F35E2"/>
    <w:rsid w:val="005F3845"/>
    <w:rsid w:val="005F40AF"/>
    <w:rsid w:val="005F42A9"/>
    <w:rsid w:val="005F476C"/>
    <w:rsid w:val="005F536B"/>
    <w:rsid w:val="005F5A60"/>
    <w:rsid w:val="005F5C5A"/>
    <w:rsid w:val="005F5D4F"/>
    <w:rsid w:val="005F6397"/>
    <w:rsid w:val="005F6BB6"/>
    <w:rsid w:val="005F6C32"/>
    <w:rsid w:val="005F7231"/>
    <w:rsid w:val="005F7275"/>
    <w:rsid w:val="005F762A"/>
    <w:rsid w:val="005F785D"/>
    <w:rsid w:val="005F7D90"/>
    <w:rsid w:val="00600061"/>
    <w:rsid w:val="0060043F"/>
    <w:rsid w:val="0060068E"/>
    <w:rsid w:val="00600816"/>
    <w:rsid w:val="00600A86"/>
    <w:rsid w:val="00600D9D"/>
    <w:rsid w:val="00600E64"/>
    <w:rsid w:val="00600FF3"/>
    <w:rsid w:val="00601A8E"/>
    <w:rsid w:val="00601AC3"/>
    <w:rsid w:val="00601F13"/>
    <w:rsid w:val="0060213F"/>
    <w:rsid w:val="0060272D"/>
    <w:rsid w:val="00602E3F"/>
    <w:rsid w:val="006031B8"/>
    <w:rsid w:val="006033F6"/>
    <w:rsid w:val="0060390B"/>
    <w:rsid w:val="00603D48"/>
    <w:rsid w:val="00603F60"/>
    <w:rsid w:val="00604786"/>
    <w:rsid w:val="00604E08"/>
    <w:rsid w:val="00604EAA"/>
    <w:rsid w:val="00605346"/>
    <w:rsid w:val="006056C9"/>
    <w:rsid w:val="0060626E"/>
    <w:rsid w:val="006072ED"/>
    <w:rsid w:val="00607B34"/>
    <w:rsid w:val="00607BFC"/>
    <w:rsid w:val="00607CC5"/>
    <w:rsid w:val="00607D54"/>
    <w:rsid w:val="00610256"/>
    <w:rsid w:val="006102B0"/>
    <w:rsid w:val="0061038F"/>
    <w:rsid w:val="0061052D"/>
    <w:rsid w:val="006105D3"/>
    <w:rsid w:val="00610877"/>
    <w:rsid w:val="00610B56"/>
    <w:rsid w:val="00610B85"/>
    <w:rsid w:val="00610C59"/>
    <w:rsid w:val="00610D17"/>
    <w:rsid w:val="00610EF1"/>
    <w:rsid w:val="006116DF"/>
    <w:rsid w:val="00611A8C"/>
    <w:rsid w:val="00611DB8"/>
    <w:rsid w:val="0061295C"/>
    <w:rsid w:val="00612E3E"/>
    <w:rsid w:val="006133F3"/>
    <w:rsid w:val="00613417"/>
    <w:rsid w:val="006134EA"/>
    <w:rsid w:val="00613B6C"/>
    <w:rsid w:val="00613C1F"/>
    <w:rsid w:val="00614296"/>
    <w:rsid w:val="006149CA"/>
    <w:rsid w:val="00614B5F"/>
    <w:rsid w:val="0061505F"/>
    <w:rsid w:val="00615101"/>
    <w:rsid w:val="006151A1"/>
    <w:rsid w:val="00615294"/>
    <w:rsid w:val="006152AB"/>
    <w:rsid w:val="00615478"/>
    <w:rsid w:val="006156E9"/>
    <w:rsid w:val="00615B73"/>
    <w:rsid w:val="00615C99"/>
    <w:rsid w:val="00616124"/>
    <w:rsid w:val="006161CF"/>
    <w:rsid w:val="00616215"/>
    <w:rsid w:val="00616230"/>
    <w:rsid w:val="006164FF"/>
    <w:rsid w:val="006170D4"/>
    <w:rsid w:val="006171E5"/>
    <w:rsid w:val="006173B3"/>
    <w:rsid w:val="006178AA"/>
    <w:rsid w:val="00617AEB"/>
    <w:rsid w:val="00617CC4"/>
    <w:rsid w:val="00620324"/>
    <w:rsid w:val="006205DF"/>
    <w:rsid w:val="0062076A"/>
    <w:rsid w:val="0062101F"/>
    <w:rsid w:val="00621218"/>
    <w:rsid w:val="006215AC"/>
    <w:rsid w:val="00621795"/>
    <w:rsid w:val="00621A4C"/>
    <w:rsid w:val="00621B25"/>
    <w:rsid w:val="00621E13"/>
    <w:rsid w:val="00622367"/>
    <w:rsid w:val="0062262C"/>
    <w:rsid w:val="00622A7A"/>
    <w:rsid w:val="00622B39"/>
    <w:rsid w:val="00622B84"/>
    <w:rsid w:val="00622F39"/>
    <w:rsid w:val="00622F9C"/>
    <w:rsid w:val="00622FB9"/>
    <w:rsid w:val="00623194"/>
    <w:rsid w:val="006239FF"/>
    <w:rsid w:val="0062416C"/>
    <w:rsid w:val="00624214"/>
    <w:rsid w:val="0062477A"/>
    <w:rsid w:val="006247FE"/>
    <w:rsid w:val="0062490B"/>
    <w:rsid w:val="00624927"/>
    <w:rsid w:val="00624A37"/>
    <w:rsid w:val="00624ABE"/>
    <w:rsid w:val="00624D64"/>
    <w:rsid w:val="00624F4D"/>
    <w:rsid w:val="00625180"/>
    <w:rsid w:val="00625347"/>
    <w:rsid w:val="00625421"/>
    <w:rsid w:val="0062549C"/>
    <w:rsid w:val="006254C3"/>
    <w:rsid w:val="00625B04"/>
    <w:rsid w:val="00625CE8"/>
    <w:rsid w:val="00626F73"/>
    <w:rsid w:val="006270D6"/>
    <w:rsid w:val="00627AFA"/>
    <w:rsid w:val="00627BE8"/>
    <w:rsid w:val="00627C02"/>
    <w:rsid w:val="00630148"/>
    <w:rsid w:val="00630451"/>
    <w:rsid w:val="00630563"/>
    <w:rsid w:val="00630744"/>
    <w:rsid w:val="00630B62"/>
    <w:rsid w:val="00630CCC"/>
    <w:rsid w:val="0063105E"/>
    <w:rsid w:val="00631174"/>
    <w:rsid w:val="006311B8"/>
    <w:rsid w:val="0063171E"/>
    <w:rsid w:val="0063192C"/>
    <w:rsid w:val="00631CCA"/>
    <w:rsid w:val="00631CDB"/>
    <w:rsid w:val="00632105"/>
    <w:rsid w:val="0063217D"/>
    <w:rsid w:val="006323CC"/>
    <w:rsid w:val="006327CF"/>
    <w:rsid w:val="00632AB7"/>
    <w:rsid w:val="00632E06"/>
    <w:rsid w:val="00632E58"/>
    <w:rsid w:val="006330CC"/>
    <w:rsid w:val="006334B0"/>
    <w:rsid w:val="00633918"/>
    <w:rsid w:val="00633926"/>
    <w:rsid w:val="00633C77"/>
    <w:rsid w:val="00633C8D"/>
    <w:rsid w:val="00633FEA"/>
    <w:rsid w:val="006340D0"/>
    <w:rsid w:val="0063433A"/>
    <w:rsid w:val="00634CE1"/>
    <w:rsid w:val="00635323"/>
    <w:rsid w:val="006358C4"/>
    <w:rsid w:val="00635963"/>
    <w:rsid w:val="00635EC7"/>
    <w:rsid w:val="00636385"/>
    <w:rsid w:val="0063639A"/>
    <w:rsid w:val="00636758"/>
    <w:rsid w:val="006369C0"/>
    <w:rsid w:val="00636A1D"/>
    <w:rsid w:val="006372AE"/>
    <w:rsid w:val="006377A5"/>
    <w:rsid w:val="006378C2"/>
    <w:rsid w:val="00637B77"/>
    <w:rsid w:val="00637E0E"/>
    <w:rsid w:val="00640D75"/>
    <w:rsid w:val="00641198"/>
    <w:rsid w:val="00641370"/>
    <w:rsid w:val="006413DA"/>
    <w:rsid w:val="00641932"/>
    <w:rsid w:val="0064204F"/>
    <w:rsid w:val="00642DB6"/>
    <w:rsid w:val="00642DE0"/>
    <w:rsid w:val="00643493"/>
    <w:rsid w:val="00643913"/>
    <w:rsid w:val="006441F8"/>
    <w:rsid w:val="0064435C"/>
    <w:rsid w:val="00644942"/>
    <w:rsid w:val="00644C3B"/>
    <w:rsid w:val="00644F92"/>
    <w:rsid w:val="00644FB5"/>
    <w:rsid w:val="006456AC"/>
    <w:rsid w:val="0064573B"/>
    <w:rsid w:val="0064578C"/>
    <w:rsid w:val="00645C07"/>
    <w:rsid w:val="00645D8D"/>
    <w:rsid w:val="00646072"/>
    <w:rsid w:val="00646226"/>
    <w:rsid w:val="0064655B"/>
    <w:rsid w:val="00646888"/>
    <w:rsid w:val="00646BDF"/>
    <w:rsid w:val="00646BE3"/>
    <w:rsid w:val="00646F8B"/>
    <w:rsid w:val="00647018"/>
    <w:rsid w:val="0064754D"/>
    <w:rsid w:val="0064772B"/>
    <w:rsid w:val="00647808"/>
    <w:rsid w:val="006478A4"/>
    <w:rsid w:val="00647CE7"/>
    <w:rsid w:val="006500E3"/>
    <w:rsid w:val="0065030D"/>
    <w:rsid w:val="00650404"/>
    <w:rsid w:val="00650A5A"/>
    <w:rsid w:val="00650EEC"/>
    <w:rsid w:val="00651049"/>
    <w:rsid w:val="0065166F"/>
    <w:rsid w:val="00651AF3"/>
    <w:rsid w:val="00651CC4"/>
    <w:rsid w:val="00651EEA"/>
    <w:rsid w:val="00651FED"/>
    <w:rsid w:val="00652372"/>
    <w:rsid w:val="006525BD"/>
    <w:rsid w:val="00652F02"/>
    <w:rsid w:val="0065343B"/>
    <w:rsid w:val="00653944"/>
    <w:rsid w:val="006539AD"/>
    <w:rsid w:val="00653A1A"/>
    <w:rsid w:val="00654112"/>
    <w:rsid w:val="00654735"/>
    <w:rsid w:val="00655209"/>
    <w:rsid w:val="0065520C"/>
    <w:rsid w:val="00655E7C"/>
    <w:rsid w:val="00656110"/>
    <w:rsid w:val="00656A2A"/>
    <w:rsid w:val="00656C16"/>
    <w:rsid w:val="00656C4A"/>
    <w:rsid w:val="006572E3"/>
    <w:rsid w:val="00657387"/>
    <w:rsid w:val="00657475"/>
    <w:rsid w:val="00657A62"/>
    <w:rsid w:val="00657A85"/>
    <w:rsid w:val="00657EB1"/>
    <w:rsid w:val="006602D4"/>
    <w:rsid w:val="00660869"/>
    <w:rsid w:val="0066127C"/>
    <w:rsid w:val="0066186D"/>
    <w:rsid w:val="00661DFF"/>
    <w:rsid w:val="00661E16"/>
    <w:rsid w:val="00661E3A"/>
    <w:rsid w:val="00662094"/>
    <w:rsid w:val="006620A5"/>
    <w:rsid w:val="00662274"/>
    <w:rsid w:val="006627AF"/>
    <w:rsid w:val="00663478"/>
    <w:rsid w:val="00663601"/>
    <w:rsid w:val="00663769"/>
    <w:rsid w:val="00664027"/>
    <w:rsid w:val="006642B3"/>
    <w:rsid w:val="0066434A"/>
    <w:rsid w:val="00664512"/>
    <w:rsid w:val="00664648"/>
    <w:rsid w:val="00664B54"/>
    <w:rsid w:val="00664D5A"/>
    <w:rsid w:val="0066552E"/>
    <w:rsid w:val="00665598"/>
    <w:rsid w:val="00665BB6"/>
    <w:rsid w:val="0066646A"/>
    <w:rsid w:val="0066648E"/>
    <w:rsid w:val="00666ADC"/>
    <w:rsid w:val="00666FB0"/>
    <w:rsid w:val="006671F4"/>
    <w:rsid w:val="0066722C"/>
    <w:rsid w:val="00667615"/>
    <w:rsid w:val="00667A8D"/>
    <w:rsid w:val="00667B1E"/>
    <w:rsid w:val="00667D0B"/>
    <w:rsid w:val="00667D12"/>
    <w:rsid w:val="00667F06"/>
    <w:rsid w:val="00667F44"/>
    <w:rsid w:val="00670367"/>
    <w:rsid w:val="006703C8"/>
    <w:rsid w:val="006703DB"/>
    <w:rsid w:val="006703F9"/>
    <w:rsid w:val="006703FF"/>
    <w:rsid w:val="00670B86"/>
    <w:rsid w:val="00670C16"/>
    <w:rsid w:val="00670EB9"/>
    <w:rsid w:val="0067158B"/>
    <w:rsid w:val="00671648"/>
    <w:rsid w:val="006716D6"/>
    <w:rsid w:val="00671BFC"/>
    <w:rsid w:val="00671CDD"/>
    <w:rsid w:val="00671ED0"/>
    <w:rsid w:val="00672152"/>
    <w:rsid w:val="00672170"/>
    <w:rsid w:val="006722B7"/>
    <w:rsid w:val="00672A2A"/>
    <w:rsid w:val="00672B26"/>
    <w:rsid w:val="0067321B"/>
    <w:rsid w:val="006735E8"/>
    <w:rsid w:val="006737AE"/>
    <w:rsid w:val="006738BD"/>
    <w:rsid w:val="00673FB0"/>
    <w:rsid w:val="006741AF"/>
    <w:rsid w:val="006746E6"/>
    <w:rsid w:val="00674799"/>
    <w:rsid w:val="00674BF2"/>
    <w:rsid w:val="00674E73"/>
    <w:rsid w:val="00675667"/>
    <w:rsid w:val="006758C4"/>
    <w:rsid w:val="00675E01"/>
    <w:rsid w:val="00676024"/>
    <w:rsid w:val="006763D4"/>
    <w:rsid w:val="006764DB"/>
    <w:rsid w:val="006765CA"/>
    <w:rsid w:val="006767A2"/>
    <w:rsid w:val="00676A57"/>
    <w:rsid w:val="00676DD7"/>
    <w:rsid w:val="00676E0B"/>
    <w:rsid w:val="00676E17"/>
    <w:rsid w:val="006772FF"/>
    <w:rsid w:val="0067741F"/>
    <w:rsid w:val="006779E1"/>
    <w:rsid w:val="00677E3A"/>
    <w:rsid w:val="006801AE"/>
    <w:rsid w:val="006803CD"/>
    <w:rsid w:val="006811F5"/>
    <w:rsid w:val="00681203"/>
    <w:rsid w:val="006815D3"/>
    <w:rsid w:val="00681692"/>
    <w:rsid w:val="006817DB"/>
    <w:rsid w:val="006818F2"/>
    <w:rsid w:val="00682202"/>
    <w:rsid w:val="0068269F"/>
    <w:rsid w:val="0068298E"/>
    <w:rsid w:val="00682993"/>
    <w:rsid w:val="00682C45"/>
    <w:rsid w:val="00682DEC"/>
    <w:rsid w:val="00683348"/>
    <w:rsid w:val="006836D1"/>
    <w:rsid w:val="00683DD0"/>
    <w:rsid w:val="0068414A"/>
    <w:rsid w:val="00684152"/>
    <w:rsid w:val="006842CC"/>
    <w:rsid w:val="00684535"/>
    <w:rsid w:val="0068461E"/>
    <w:rsid w:val="00684968"/>
    <w:rsid w:val="00684A4C"/>
    <w:rsid w:val="00684CBD"/>
    <w:rsid w:val="00685452"/>
    <w:rsid w:val="00685601"/>
    <w:rsid w:val="00685646"/>
    <w:rsid w:val="00685769"/>
    <w:rsid w:val="00685771"/>
    <w:rsid w:val="00685E56"/>
    <w:rsid w:val="00686186"/>
    <w:rsid w:val="0068657B"/>
    <w:rsid w:val="00686E78"/>
    <w:rsid w:val="00687536"/>
    <w:rsid w:val="00687A42"/>
    <w:rsid w:val="00687D9F"/>
    <w:rsid w:val="0069062C"/>
    <w:rsid w:val="0069071C"/>
    <w:rsid w:val="00690801"/>
    <w:rsid w:val="00690846"/>
    <w:rsid w:val="00690856"/>
    <w:rsid w:val="006909BD"/>
    <w:rsid w:val="006909FF"/>
    <w:rsid w:val="00690DF0"/>
    <w:rsid w:val="00690E18"/>
    <w:rsid w:val="00690FC0"/>
    <w:rsid w:val="00691149"/>
    <w:rsid w:val="006911F9"/>
    <w:rsid w:val="00691420"/>
    <w:rsid w:val="00691D07"/>
    <w:rsid w:val="006920D0"/>
    <w:rsid w:val="0069244E"/>
    <w:rsid w:val="00692516"/>
    <w:rsid w:val="006930D9"/>
    <w:rsid w:val="00693244"/>
    <w:rsid w:val="0069385B"/>
    <w:rsid w:val="00693919"/>
    <w:rsid w:val="00693E3A"/>
    <w:rsid w:val="00694178"/>
    <w:rsid w:val="00694284"/>
    <w:rsid w:val="00694604"/>
    <w:rsid w:val="006947B2"/>
    <w:rsid w:val="00695533"/>
    <w:rsid w:val="00695E07"/>
    <w:rsid w:val="00695FCA"/>
    <w:rsid w:val="00696152"/>
    <w:rsid w:val="006961C3"/>
    <w:rsid w:val="00696307"/>
    <w:rsid w:val="00696403"/>
    <w:rsid w:val="00696513"/>
    <w:rsid w:val="00696600"/>
    <w:rsid w:val="00696698"/>
    <w:rsid w:val="00696B0E"/>
    <w:rsid w:val="00696B15"/>
    <w:rsid w:val="00696B22"/>
    <w:rsid w:val="00696B7C"/>
    <w:rsid w:val="00696FC3"/>
    <w:rsid w:val="006973C6"/>
    <w:rsid w:val="00697558"/>
    <w:rsid w:val="00697C47"/>
    <w:rsid w:val="00697D2B"/>
    <w:rsid w:val="006A058D"/>
    <w:rsid w:val="006A0658"/>
    <w:rsid w:val="006A06A1"/>
    <w:rsid w:val="006A0763"/>
    <w:rsid w:val="006A0AE7"/>
    <w:rsid w:val="006A0D13"/>
    <w:rsid w:val="006A0E3A"/>
    <w:rsid w:val="006A0E6A"/>
    <w:rsid w:val="006A133E"/>
    <w:rsid w:val="006A1580"/>
    <w:rsid w:val="006A1B15"/>
    <w:rsid w:val="006A252D"/>
    <w:rsid w:val="006A2CBD"/>
    <w:rsid w:val="006A355B"/>
    <w:rsid w:val="006A3BC8"/>
    <w:rsid w:val="006A3EBB"/>
    <w:rsid w:val="006A4095"/>
    <w:rsid w:val="006A422E"/>
    <w:rsid w:val="006A43BC"/>
    <w:rsid w:val="006A45B7"/>
    <w:rsid w:val="006A47FF"/>
    <w:rsid w:val="006A4869"/>
    <w:rsid w:val="006A4C2F"/>
    <w:rsid w:val="006A5410"/>
    <w:rsid w:val="006A5495"/>
    <w:rsid w:val="006A5794"/>
    <w:rsid w:val="006A5A4E"/>
    <w:rsid w:val="006A5B35"/>
    <w:rsid w:val="006A5BDF"/>
    <w:rsid w:val="006A5E26"/>
    <w:rsid w:val="006A5EB7"/>
    <w:rsid w:val="006A6654"/>
    <w:rsid w:val="006A675E"/>
    <w:rsid w:val="006A6842"/>
    <w:rsid w:val="006A6C7D"/>
    <w:rsid w:val="006A7221"/>
    <w:rsid w:val="006A7354"/>
    <w:rsid w:val="006A7944"/>
    <w:rsid w:val="006A7C3A"/>
    <w:rsid w:val="006A7F07"/>
    <w:rsid w:val="006A7F5E"/>
    <w:rsid w:val="006B009A"/>
    <w:rsid w:val="006B02F2"/>
    <w:rsid w:val="006B0705"/>
    <w:rsid w:val="006B0E44"/>
    <w:rsid w:val="006B0F01"/>
    <w:rsid w:val="006B0F3A"/>
    <w:rsid w:val="006B1264"/>
    <w:rsid w:val="006B13AC"/>
    <w:rsid w:val="006B14DB"/>
    <w:rsid w:val="006B181E"/>
    <w:rsid w:val="006B1BCD"/>
    <w:rsid w:val="006B1EF3"/>
    <w:rsid w:val="006B24B7"/>
    <w:rsid w:val="006B274E"/>
    <w:rsid w:val="006B2B08"/>
    <w:rsid w:val="006B2B0A"/>
    <w:rsid w:val="006B2D08"/>
    <w:rsid w:val="006B2F8A"/>
    <w:rsid w:val="006B340B"/>
    <w:rsid w:val="006B36E8"/>
    <w:rsid w:val="006B3A87"/>
    <w:rsid w:val="006B3B33"/>
    <w:rsid w:val="006B4680"/>
    <w:rsid w:val="006B492A"/>
    <w:rsid w:val="006B4CA6"/>
    <w:rsid w:val="006B52AA"/>
    <w:rsid w:val="006B56E3"/>
    <w:rsid w:val="006B5740"/>
    <w:rsid w:val="006B5B4A"/>
    <w:rsid w:val="006B5FD2"/>
    <w:rsid w:val="006B6207"/>
    <w:rsid w:val="006B6296"/>
    <w:rsid w:val="006B6566"/>
    <w:rsid w:val="006B6925"/>
    <w:rsid w:val="006B6CBE"/>
    <w:rsid w:val="006B6CCA"/>
    <w:rsid w:val="006B7061"/>
    <w:rsid w:val="006B7393"/>
    <w:rsid w:val="006B73BA"/>
    <w:rsid w:val="006B742D"/>
    <w:rsid w:val="006B74C5"/>
    <w:rsid w:val="006B75F3"/>
    <w:rsid w:val="006B7815"/>
    <w:rsid w:val="006B7F71"/>
    <w:rsid w:val="006C027E"/>
    <w:rsid w:val="006C0729"/>
    <w:rsid w:val="006C07CA"/>
    <w:rsid w:val="006C0848"/>
    <w:rsid w:val="006C0AE1"/>
    <w:rsid w:val="006C0AED"/>
    <w:rsid w:val="006C0D80"/>
    <w:rsid w:val="006C1082"/>
    <w:rsid w:val="006C150D"/>
    <w:rsid w:val="006C1E48"/>
    <w:rsid w:val="006C1F27"/>
    <w:rsid w:val="006C21D7"/>
    <w:rsid w:val="006C2512"/>
    <w:rsid w:val="006C251B"/>
    <w:rsid w:val="006C2697"/>
    <w:rsid w:val="006C286A"/>
    <w:rsid w:val="006C28AE"/>
    <w:rsid w:val="006C2F49"/>
    <w:rsid w:val="006C31D3"/>
    <w:rsid w:val="006C3711"/>
    <w:rsid w:val="006C37E2"/>
    <w:rsid w:val="006C3877"/>
    <w:rsid w:val="006C387D"/>
    <w:rsid w:val="006C3954"/>
    <w:rsid w:val="006C4158"/>
    <w:rsid w:val="006C428F"/>
    <w:rsid w:val="006C42E5"/>
    <w:rsid w:val="006C446E"/>
    <w:rsid w:val="006C4584"/>
    <w:rsid w:val="006C4706"/>
    <w:rsid w:val="006C4869"/>
    <w:rsid w:val="006C4F32"/>
    <w:rsid w:val="006C5588"/>
    <w:rsid w:val="006C57D0"/>
    <w:rsid w:val="006C5B3D"/>
    <w:rsid w:val="006C5C96"/>
    <w:rsid w:val="006C5DF8"/>
    <w:rsid w:val="006C634B"/>
    <w:rsid w:val="006C6885"/>
    <w:rsid w:val="006C6C3E"/>
    <w:rsid w:val="006C6CFA"/>
    <w:rsid w:val="006C70A9"/>
    <w:rsid w:val="006C74BE"/>
    <w:rsid w:val="006C76E0"/>
    <w:rsid w:val="006D0206"/>
    <w:rsid w:val="006D0376"/>
    <w:rsid w:val="006D102F"/>
    <w:rsid w:val="006D189D"/>
    <w:rsid w:val="006D1F9C"/>
    <w:rsid w:val="006D2104"/>
    <w:rsid w:val="006D222D"/>
    <w:rsid w:val="006D2668"/>
    <w:rsid w:val="006D26F8"/>
    <w:rsid w:val="006D2862"/>
    <w:rsid w:val="006D29A0"/>
    <w:rsid w:val="006D2EDC"/>
    <w:rsid w:val="006D30E6"/>
    <w:rsid w:val="006D3526"/>
    <w:rsid w:val="006D39C8"/>
    <w:rsid w:val="006D3BCD"/>
    <w:rsid w:val="006D3BF7"/>
    <w:rsid w:val="006D3CD5"/>
    <w:rsid w:val="006D459B"/>
    <w:rsid w:val="006D4734"/>
    <w:rsid w:val="006D4DA6"/>
    <w:rsid w:val="006D4EEC"/>
    <w:rsid w:val="006D516E"/>
    <w:rsid w:val="006D5289"/>
    <w:rsid w:val="006D550D"/>
    <w:rsid w:val="006D64D9"/>
    <w:rsid w:val="006D674F"/>
    <w:rsid w:val="006D6DCD"/>
    <w:rsid w:val="006D72C0"/>
    <w:rsid w:val="006D7301"/>
    <w:rsid w:val="006D7404"/>
    <w:rsid w:val="006D79C9"/>
    <w:rsid w:val="006D7CF1"/>
    <w:rsid w:val="006E0258"/>
    <w:rsid w:val="006E035F"/>
    <w:rsid w:val="006E0B2E"/>
    <w:rsid w:val="006E0D92"/>
    <w:rsid w:val="006E0F25"/>
    <w:rsid w:val="006E0F9D"/>
    <w:rsid w:val="006E12C3"/>
    <w:rsid w:val="006E13C7"/>
    <w:rsid w:val="006E1406"/>
    <w:rsid w:val="006E192F"/>
    <w:rsid w:val="006E1ED2"/>
    <w:rsid w:val="006E2640"/>
    <w:rsid w:val="006E2643"/>
    <w:rsid w:val="006E2917"/>
    <w:rsid w:val="006E32E6"/>
    <w:rsid w:val="006E3F12"/>
    <w:rsid w:val="006E3F53"/>
    <w:rsid w:val="006E3FD9"/>
    <w:rsid w:val="006E43CC"/>
    <w:rsid w:val="006E4775"/>
    <w:rsid w:val="006E48BC"/>
    <w:rsid w:val="006E4926"/>
    <w:rsid w:val="006E4EC7"/>
    <w:rsid w:val="006E518F"/>
    <w:rsid w:val="006E51C1"/>
    <w:rsid w:val="006E52FE"/>
    <w:rsid w:val="006E5380"/>
    <w:rsid w:val="006E582D"/>
    <w:rsid w:val="006E5E3B"/>
    <w:rsid w:val="006E5E4E"/>
    <w:rsid w:val="006E6180"/>
    <w:rsid w:val="006E61EF"/>
    <w:rsid w:val="006E6383"/>
    <w:rsid w:val="006E6945"/>
    <w:rsid w:val="006E6ADF"/>
    <w:rsid w:val="006E703A"/>
    <w:rsid w:val="006E71AD"/>
    <w:rsid w:val="006E793C"/>
    <w:rsid w:val="006E7959"/>
    <w:rsid w:val="006E7F5C"/>
    <w:rsid w:val="006F0206"/>
    <w:rsid w:val="006F027A"/>
    <w:rsid w:val="006F0935"/>
    <w:rsid w:val="006F0B88"/>
    <w:rsid w:val="006F10B0"/>
    <w:rsid w:val="006F1144"/>
    <w:rsid w:val="006F12D9"/>
    <w:rsid w:val="006F16E7"/>
    <w:rsid w:val="006F1AC8"/>
    <w:rsid w:val="006F218B"/>
    <w:rsid w:val="006F272B"/>
    <w:rsid w:val="006F293C"/>
    <w:rsid w:val="006F2B81"/>
    <w:rsid w:val="006F301C"/>
    <w:rsid w:val="006F30D8"/>
    <w:rsid w:val="006F316F"/>
    <w:rsid w:val="006F33FD"/>
    <w:rsid w:val="006F3542"/>
    <w:rsid w:val="006F374A"/>
    <w:rsid w:val="006F3780"/>
    <w:rsid w:val="006F3A4D"/>
    <w:rsid w:val="006F3A50"/>
    <w:rsid w:val="006F3C8B"/>
    <w:rsid w:val="006F3F49"/>
    <w:rsid w:val="006F41B7"/>
    <w:rsid w:val="006F47CF"/>
    <w:rsid w:val="006F5180"/>
    <w:rsid w:val="006F5230"/>
    <w:rsid w:val="006F5412"/>
    <w:rsid w:val="006F5D64"/>
    <w:rsid w:val="006F65D6"/>
    <w:rsid w:val="006F66D9"/>
    <w:rsid w:val="006F68CD"/>
    <w:rsid w:val="006F709A"/>
    <w:rsid w:val="006F7600"/>
    <w:rsid w:val="006F7697"/>
    <w:rsid w:val="006F77F2"/>
    <w:rsid w:val="006F7AA0"/>
    <w:rsid w:val="006F7E77"/>
    <w:rsid w:val="00700098"/>
    <w:rsid w:val="007003CE"/>
    <w:rsid w:val="00700679"/>
    <w:rsid w:val="00701CCD"/>
    <w:rsid w:val="00701E81"/>
    <w:rsid w:val="00702125"/>
    <w:rsid w:val="0070225B"/>
    <w:rsid w:val="007022CB"/>
    <w:rsid w:val="007023B8"/>
    <w:rsid w:val="007024FE"/>
    <w:rsid w:val="00702897"/>
    <w:rsid w:val="0070289F"/>
    <w:rsid w:val="00703457"/>
    <w:rsid w:val="00703860"/>
    <w:rsid w:val="00703AED"/>
    <w:rsid w:val="00703EE0"/>
    <w:rsid w:val="007040D2"/>
    <w:rsid w:val="00704232"/>
    <w:rsid w:val="00704640"/>
    <w:rsid w:val="00704CE2"/>
    <w:rsid w:val="00704E52"/>
    <w:rsid w:val="00704FE9"/>
    <w:rsid w:val="00705182"/>
    <w:rsid w:val="00705519"/>
    <w:rsid w:val="0070613A"/>
    <w:rsid w:val="00706243"/>
    <w:rsid w:val="00706604"/>
    <w:rsid w:val="00706AC1"/>
    <w:rsid w:val="00706CA0"/>
    <w:rsid w:val="00706D8A"/>
    <w:rsid w:val="00706F22"/>
    <w:rsid w:val="0070713F"/>
    <w:rsid w:val="007074CD"/>
    <w:rsid w:val="007076F8"/>
    <w:rsid w:val="00707838"/>
    <w:rsid w:val="007100E2"/>
    <w:rsid w:val="0071033D"/>
    <w:rsid w:val="0071037D"/>
    <w:rsid w:val="007103A8"/>
    <w:rsid w:val="007105D0"/>
    <w:rsid w:val="00710F8F"/>
    <w:rsid w:val="00711083"/>
    <w:rsid w:val="0071141B"/>
    <w:rsid w:val="00711565"/>
    <w:rsid w:val="007115E1"/>
    <w:rsid w:val="00711A18"/>
    <w:rsid w:val="00711B2A"/>
    <w:rsid w:val="00711B58"/>
    <w:rsid w:val="00711CA8"/>
    <w:rsid w:val="00711EF1"/>
    <w:rsid w:val="00711F56"/>
    <w:rsid w:val="00711F7B"/>
    <w:rsid w:val="00712424"/>
    <w:rsid w:val="007124F5"/>
    <w:rsid w:val="00712FDC"/>
    <w:rsid w:val="00713222"/>
    <w:rsid w:val="0071350A"/>
    <w:rsid w:val="0071395C"/>
    <w:rsid w:val="00713A90"/>
    <w:rsid w:val="00714189"/>
    <w:rsid w:val="007144D9"/>
    <w:rsid w:val="0071469E"/>
    <w:rsid w:val="0071490A"/>
    <w:rsid w:val="0071555F"/>
    <w:rsid w:val="007155A3"/>
    <w:rsid w:val="0071575E"/>
    <w:rsid w:val="00715794"/>
    <w:rsid w:val="0071580A"/>
    <w:rsid w:val="00715DFC"/>
    <w:rsid w:val="0071602D"/>
    <w:rsid w:val="0071634C"/>
    <w:rsid w:val="00716443"/>
    <w:rsid w:val="007167AD"/>
    <w:rsid w:val="00716D38"/>
    <w:rsid w:val="007171A6"/>
    <w:rsid w:val="007176F0"/>
    <w:rsid w:val="0071797A"/>
    <w:rsid w:val="00717A5F"/>
    <w:rsid w:val="0072058E"/>
    <w:rsid w:val="00720B09"/>
    <w:rsid w:val="00720C52"/>
    <w:rsid w:val="00720C56"/>
    <w:rsid w:val="007215D4"/>
    <w:rsid w:val="00721666"/>
    <w:rsid w:val="007217E2"/>
    <w:rsid w:val="00721A34"/>
    <w:rsid w:val="00721F68"/>
    <w:rsid w:val="0072266F"/>
    <w:rsid w:val="00722B33"/>
    <w:rsid w:val="00722CEE"/>
    <w:rsid w:val="0072303D"/>
    <w:rsid w:val="007233B8"/>
    <w:rsid w:val="00723F09"/>
    <w:rsid w:val="007243C3"/>
    <w:rsid w:val="007249A9"/>
    <w:rsid w:val="00724BB0"/>
    <w:rsid w:val="00725111"/>
    <w:rsid w:val="007251C5"/>
    <w:rsid w:val="00725865"/>
    <w:rsid w:val="00725F99"/>
    <w:rsid w:val="0072620B"/>
    <w:rsid w:val="0072638A"/>
    <w:rsid w:val="007263DF"/>
    <w:rsid w:val="00726466"/>
    <w:rsid w:val="007267F6"/>
    <w:rsid w:val="00726903"/>
    <w:rsid w:val="00726D1C"/>
    <w:rsid w:val="0072741A"/>
    <w:rsid w:val="007276D7"/>
    <w:rsid w:val="0072791A"/>
    <w:rsid w:val="00727993"/>
    <w:rsid w:val="00727D88"/>
    <w:rsid w:val="00727DA6"/>
    <w:rsid w:val="007304AB"/>
    <w:rsid w:val="00730574"/>
    <w:rsid w:val="00730686"/>
    <w:rsid w:val="00730898"/>
    <w:rsid w:val="00730B57"/>
    <w:rsid w:val="00730C15"/>
    <w:rsid w:val="00730D55"/>
    <w:rsid w:val="00730DE8"/>
    <w:rsid w:val="00731A60"/>
    <w:rsid w:val="00731B1A"/>
    <w:rsid w:val="00732032"/>
    <w:rsid w:val="00732261"/>
    <w:rsid w:val="00732269"/>
    <w:rsid w:val="0073230B"/>
    <w:rsid w:val="007327CA"/>
    <w:rsid w:val="00732DA0"/>
    <w:rsid w:val="007336AE"/>
    <w:rsid w:val="007338BC"/>
    <w:rsid w:val="00733B6F"/>
    <w:rsid w:val="0073429C"/>
    <w:rsid w:val="00734673"/>
    <w:rsid w:val="00734CE1"/>
    <w:rsid w:val="00734FC4"/>
    <w:rsid w:val="00735417"/>
    <w:rsid w:val="00735484"/>
    <w:rsid w:val="007358B1"/>
    <w:rsid w:val="00735AA0"/>
    <w:rsid w:val="00735B61"/>
    <w:rsid w:val="0073644F"/>
    <w:rsid w:val="007368CA"/>
    <w:rsid w:val="00736B25"/>
    <w:rsid w:val="00736F93"/>
    <w:rsid w:val="00737338"/>
    <w:rsid w:val="007373B4"/>
    <w:rsid w:val="00737773"/>
    <w:rsid w:val="00737815"/>
    <w:rsid w:val="007379AE"/>
    <w:rsid w:val="00737C7E"/>
    <w:rsid w:val="00737D52"/>
    <w:rsid w:val="0074008D"/>
    <w:rsid w:val="00740386"/>
    <w:rsid w:val="007404B1"/>
    <w:rsid w:val="00740505"/>
    <w:rsid w:val="007408F5"/>
    <w:rsid w:val="00740D0F"/>
    <w:rsid w:val="00740D94"/>
    <w:rsid w:val="007411BC"/>
    <w:rsid w:val="0074136E"/>
    <w:rsid w:val="007413B2"/>
    <w:rsid w:val="007413C4"/>
    <w:rsid w:val="00741606"/>
    <w:rsid w:val="007417B6"/>
    <w:rsid w:val="00741908"/>
    <w:rsid w:val="00741A90"/>
    <w:rsid w:val="00741D40"/>
    <w:rsid w:val="00741FE9"/>
    <w:rsid w:val="0074212F"/>
    <w:rsid w:val="00742200"/>
    <w:rsid w:val="007423CF"/>
    <w:rsid w:val="0074277C"/>
    <w:rsid w:val="00742DB1"/>
    <w:rsid w:val="007430D6"/>
    <w:rsid w:val="00743A2A"/>
    <w:rsid w:val="00743F21"/>
    <w:rsid w:val="007442FD"/>
    <w:rsid w:val="0074461F"/>
    <w:rsid w:val="00744C9C"/>
    <w:rsid w:val="00744F0F"/>
    <w:rsid w:val="00745028"/>
    <w:rsid w:val="007456C0"/>
    <w:rsid w:val="00745FE2"/>
    <w:rsid w:val="00746645"/>
    <w:rsid w:val="007466A8"/>
    <w:rsid w:val="00746877"/>
    <w:rsid w:val="00746C7E"/>
    <w:rsid w:val="00746CAE"/>
    <w:rsid w:val="00747185"/>
    <w:rsid w:val="00747199"/>
    <w:rsid w:val="00747397"/>
    <w:rsid w:val="007476C0"/>
    <w:rsid w:val="00747888"/>
    <w:rsid w:val="00747998"/>
    <w:rsid w:val="007505EF"/>
    <w:rsid w:val="0075096B"/>
    <w:rsid w:val="00750C57"/>
    <w:rsid w:val="00751308"/>
    <w:rsid w:val="007517B1"/>
    <w:rsid w:val="00751D71"/>
    <w:rsid w:val="00751D9A"/>
    <w:rsid w:val="0075202C"/>
    <w:rsid w:val="007522FD"/>
    <w:rsid w:val="0075241E"/>
    <w:rsid w:val="00752825"/>
    <w:rsid w:val="00752BB4"/>
    <w:rsid w:val="00752CC4"/>
    <w:rsid w:val="00752E4D"/>
    <w:rsid w:val="00752FB1"/>
    <w:rsid w:val="00753159"/>
    <w:rsid w:val="00753312"/>
    <w:rsid w:val="00753376"/>
    <w:rsid w:val="007534B2"/>
    <w:rsid w:val="00753B97"/>
    <w:rsid w:val="00753EA7"/>
    <w:rsid w:val="0075416B"/>
    <w:rsid w:val="0075420C"/>
    <w:rsid w:val="00754299"/>
    <w:rsid w:val="007543FB"/>
    <w:rsid w:val="00754574"/>
    <w:rsid w:val="00754B53"/>
    <w:rsid w:val="0075602A"/>
    <w:rsid w:val="00756185"/>
    <w:rsid w:val="007562FB"/>
    <w:rsid w:val="007563BB"/>
    <w:rsid w:val="00756700"/>
    <w:rsid w:val="00756B0A"/>
    <w:rsid w:val="00756CCF"/>
    <w:rsid w:val="00757043"/>
    <w:rsid w:val="007573B0"/>
    <w:rsid w:val="007573E8"/>
    <w:rsid w:val="00760414"/>
    <w:rsid w:val="00760520"/>
    <w:rsid w:val="0076092A"/>
    <w:rsid w:val="00761052"/>
    <w:rsid w:val="0076140B"/>
    <w:rsid w:val="00761A59"/>
    <w:rsid w:val="00761B66"/>
    <w:rsid w:val="00761F10"/>
    <w:rsid w:val="00761F24"/>
    <w:rsid w:val="00762191"/>
    <w:rsid w:val="0076226A"/>
    <w:rsid w:val="0076228E"/>
    <w:rsid w:val="0076275C"/>
    <w:rsid w:val="00762B0E"/>
    <w:rsid w:val="00763091"/>
    <w:rsid w:val="007630AB"/>
    <w:rsid w:val="007635AE"/>
    <w:rsid w:val="007635E0"/>
    <w:rsid w:val="007638BC"/>
    <w:rsid w:val="00764571"/>
    <w:rsid w:val="00764FEC"/>
    <w:rsid w:val="0076518A"/>
    <w:rsid w:val="007651B1"/>
    <w:rsid w:val="0076594C"/>
    <w:rsid w:val="0076598A"/>
    <w:rsid w:val="007660E8"/>
    <w:rsid w:val="00766194"/>
    <w:rsid w:val="0076625D"/>
    <w:rsid w:val="0076668F"/>
    <w:rsid w:val="007667EF"/>
    <w:rsid w:val="00766D49"/>
    <w:rsid w:val="00767056"/>
    <w:rsid w:val="007672C0"/>
    <w:rsid w:val="0076776E"/>
    <w:rsid w:val="00767BE5"/>
    <w:rsid w:val="00767E28"/>
    <w:rsid w:val="007700C7"/>
    <w:rsid w:val="0077044F"/>
    <w:rsid w:val="007704E8"/>
    <w:rsid w:val="007704FE"/>
    <w:rsid w:val="0077054F"/>
    <w:rsid w:val="0077095B"/>
    <w:rsid w:val="00770C82"/>
    <w:rsid w:val="00770D03"/>
    <w:rsid w:val="0077116F"/>
    <w:rsid w:val="0077138F"/>
    <w:rsid w:val="0077157B"/>
    <w:rsid w:val="00771635"/>
    <w:rsid w:val="007719E8"/>
    <w:rsid w:val="00771C66"/>
    <w:rsid w:val="00771C6C"/>
    <w:rsid w:val="00771CE6"/>
    <w:rsid w:val="00771DC6"/>
    <w:rsid w:val="00771DDA"/>
    <w:rsid w:val="00771FB3"/>
    <w:rsid w:val="007720AA"/>
    <w:rsid w:val="0077268E"/>
    <w:rsid w:val="00772917"/>
    <w:rsid w:val="00772AE8"/>
    <w:rsid w:val="00772BFC"/>
    <w:rsid w:val="0077346F"/>
    <w:rsid w:val="00773726"/>
    <w:rsid w:val="00773ADA"/>
    <w:rsid w:val="00773B28"/>
    <w:rsid w:val="00773F34"/>
    <w:rsid w:val="007741BB"/>
    <w:rsid w:val="0077426B"/>
    <w:rsid w:val="00774610"/>
    <w:rsid w:val="0077468A"/>
    <w:rsid w:val="00774781"/>
    <w:rsid w:val="0077479B"/>
    <w:rsid w:val="007747EA"/>
    <w:rsid w:val="00774F66"/>
    <w:rsid w:val="00775065"/>
    <w:rsid w:val="007753EF"/>
    <w:rsid w:val="0077574B"/>
    <w:rsid w:val="00775A83"/>
    <w:rsid w:val="00775BCF"/>
    <w:rsid w:val="00775CD8"/>
    <w:rsid w:val="007762BA"/>
    <w:rsid w:val="0077631B"/>
    <w:rsid w:val="00777957"/>
    <w:rsid w:val="00777B61"/>
    <w:rsid w:val="00777DAE"/>
    <w:rsid w:val="00777E6D"/>
    <w:rsid w:val="00777EA5"/>
    <w:rsid w:val="00780404"/>
    <w:rsid w:val="00780536"/>
    <w:rsid w:val="00780611"/>
    <w:rsid w:val="00780E67"/>
    <w:rsid w:val="00780F62"/>
    <w:rsid w:val="00781018"/>
    <w:rsid w:val="007813E1"/>
    <w:rsid w:val="0078149B"/>
    <w:rsid w:val="00781567"/>
    <w:rsid w:val="00781D67"/>
    <w:rsid w:val="007820E2"/>
    <w:rsid w:val="007822D7"/>
    <w:rsid w:val="0078236E"/>
    <w:rsid w:val="00782D83"/>
    <w:rsid w:val="00782F61"/>
    <w:rsid w:val="00783391"/>
    <w:rsid w:val="007839DD"/>
    <w:rsid w:val="00783DE3"/>
    <w:rsid w:val="00783FC8"/>
    <w:rsid w:val="00784156"/>
    <w:rsid w:val="007843FB"/>
    <w:rsid w:val="007847D5"/>
    <w:rsid w:val="00784975"/>
    <w:rsid w:val="007849AA"/>
    <w:rsid w:val="007849DE"/>
    <w:rsid w:val="00784B73"/>
    <w:rsid w:val="00785216"/>
    <w:rsid w:val="007853B6"/>
    <w:rsid w:val="007854E6"/>
    <w:rsid w:val="0078556F"/>
    <w:rsid w:val="00785957"/>
    <w:rsid w:val="0078661F"/>
    <w:rsid w:val="00786823"/>
    <w:rsid w:val="00786AB8"/>
    <w:rsid w:val="00786D56"/>
    <w:rsid w:val="00786E91"/>
    <w:rsid w:val="00786FEC"/>
    <w:rsid w:val="0078704E"/>
    <w:rsid w:val="0078710A"/>
    <w:rsid w:val="00787634"/>
    <w:rsid w:val="00787ACC"/>
    <w:rsid w:val="00787CA8"/>
    <w:rsid w:val="00787F32"/>
    <w:rsid w:val="0079017C"/>
    <w:rsid w:val="007903E2"/>
    <w:rsid w:val="00790994"/>
    <w:rsid w:val="007909DB"/>
    <w:rsid w:val="00790BA3"/>
    <w:rsid w:val="00790EAB"/>
    <w:rsid w:val="00790EDC"/>
    <w:rsid w:val="00791DB0"/>
    <w:rsid w:val="00791E3B"/>
    <w:rsid w:val="00792245"/>
    <w:rsid w:val="0079236A"/>
    <w:rsid w:val="0079236C"/>
    <w:rsid w:val="00792381"/>
    <w:rsid w:val="007923A6"/>
    <w:rsid w:val="00792430"/>
    <w:rsid w:val="0079264F"/>
    <w:rsid w:val="00792AF6"/>
    <w:rsid w:val="00792CE1"/>
    <w:rsid w:val="00792FB2"/>
    <w:rsid w:val="0079325A"/>
    <w:rsid w:val="00793346"/>
    <w:rsid w:val="007933D3"/>
    <w:rsid w:val="007935B8"/>
    <w:rsid w:val="007938E7"/>
    <w:rsid w:val="00793DAE"/>
    <w:rsid w:val="00794399"/>
    <w:rsid w:val="00794657"/>
    <w:rsid w:val="00794BFB"/>
    <w:rsid w:val="007950CB"/>
    <w:rsid w:val="00795448"/>
    <w:rsid w:val="00795AAF"/>
    <w:rsid w:val="00796539"/>
    <w:rsid w:val="00796732"/>
    <w:rsid w:val="0079679D"/>
    <w:rsid w:val="00796E42"/>
    <w:rsid w:val="007971F2"/>
    <w:rsid w:val="0079735E"/>
    <w:rsid w:val="00797518"/>
    <w:rsid w:val="0079765B"/>
    <w:rsid w:val="00797B6E"/>
    <w:rsid w:val="00797BBA"/>
    <w:rsid w:val="00797C5E"/>
    <w:rsid w:val="007A0177"/>
    <w:rsid w:val="007A07B9"/>
    <w:rsid w:val="007A0CF6"/>
    <w:rsid w:val="007A190D"/>
    <w:rsid w:val="007A1940"/>
    <w:rsid w:val="007A1B7C"/>
    <w:rsid w:val="007A1D96"/>
    <w:rsid w:val="007A255A"/>
    <w:rsid w:val="007A2BC0"/>
    <w:rsid w:val="007A2D5D"/>
    <w:rsid w:val="007A33B4"/>
    <w:rsid w:val="007A33E8"/>
    <w:rsid w:val="007A349F"/>
    <w:rsid w:val="007A34A5"/>
    <w:rsid w:val="007A362B"/>
    <w:rsid w:val="007A3818"/>
    <w:rsid w:val="007A394D"/>
    <w:rsid w:val="007A3DA2"/>
    <w:rsid w:val="007A430B"/>
    <w:rsid w:val="007A4369"/>
    <w:rsid w:val="007A4442"/>
    <w:rsid w:val="007A44A4"/>
    <w:rsid w:val="007A4599"/>
    <w:rsid w:val="007A47A0"/>
    <w:rsid w:val="007A48D8"/>
    <w:rsid w:val="007A4E15"/>
    <w:rsid w:val="007A515D"/>
    <w:rsid w:val="007A51F4"/>
    <w:rsid w:val="007A547C"/>
    <w:rsid w:val="007A54A5"/>
    <w:rsid w:val="007A566E"/>
    <w:rsid w:val="007A566F"/>
    <w:rsid w:val="007A5C1E"/>
    <w:rsid w:val="007A65BD"/>
    <w:rsid w:val="007A6664"/>
    <w:rsid w:val="007A6C7D"/>
    <w:rsid w:val="007A6CB5"/>
    <w:rsid w:val="007A6D9B"/>
    <w:rsid w:val="007A7117"/>
    <w:rsid w:val="007A746E"/>
    <w:rsid w:val="007A7B59"/>
    <w:rsid w:val="007A7BB3"/>
    <w:rsid w:val="007A7BC1"/>
    <w:rsid w:val="007A7CC5"/>
    <w:rsid w:val="007A7CFB"/>
    <w:rsid w:val="007B0B6C"/>
    <w:rsid w:val="007B0CA5"/>
    <w:rsid w:val="007B0F7E"/>
    <w:rsid w:val="007B1299"/>
    <w:rsid w:val="007B13F8"/>
    <w:rsid w:val="007B199E"/>
    <w:rsid w:val="007B1A51"/>
    <w:rsid w:val="007B1B49"/>
    <w:rsid w:val="007B1B6F"/>
    <w:rsid w:val="007B1B78"/>
    <w:rsid w:val="007B1DB3"/>
    <w:rsid w:val="007B268B"/>
    <w:rsid w:val="007B2A2A"/>
    <w:rsid w:val="007B2E9B"/>
    <w:rsid w:val="007B2F46"/>
    <w:rsid w:val="007B3394"/>
    <w:rsid w:val="007B36F2"/>
    <w:rsid w:val="007B3B3A"/>
    <w:rsid w:val="007B3B5D"/>
    <w:rsid w:val="007B3B61"/>
    <w:rsid w:val="007B3E7F"/>
    <w:rsid w:val="007B3EFC"/>
    <w:rsid w:val="007B3F54"/>
    <w:rsid w:val="007B402A"/>
    <w:rsid w:val="007B417C"/>
    <w:rsid w:val="007B423C"/>
    <w:rsid w:val="007B432E"/>
    <w:rsid w:val="007B4509"/>
    <w:rsid w:val="007B4859"/>
    <w:rsid w:val="007B493F"/>
    <w:rsid w:val="007B4CFD"/>
    <w:rsid w:val="007B4ED4"/>
    <w:rsid w:val="007B4F1A"/>
    <w:rsid w:val="007B5179"/>
    <w:rsid w:val="007B523C"/>
    <w:rsid w:val="007B52ED"/>
    <w:rsid w:val="007B53BA"/>
    <w:rsid w:val="007B53E8"/>
    <w:rsid w:val="007B53ED"/>
    <w:rsid w:val="007B5C6A"/>
    <w:rsid w:val="007B6531"/>
    <w:rsid w:val="007B66E9"/>
    <w:rsid w:val="007B6A75"/>
    <w:rsid w:val="007B6D5E"/>
    <w:rsid w:val="007B6E4C"/>
    <w:rsid w:val="007B70D8"/>
    <w:rsid w:val="007B7235"/>
    <w:rsid w:val="007B7383"/>
    <w:rsid w:val="007B748C"/>
    <w:rsid w:val="007B7578"/>
    <w:rsid w:val="007B7B70"/>
    <w:rsid w:val="007B7E3B"/>
    <w:rsid w:val="007C0010"/>
    <w:rsid w:val="007C071C"/>
    <w:rsid w:val="007C0A90"/>
    <w:rsid w:val="007C0C97"/>
    <w:rsid w:val="007C0D97"/>
    <w:rsid w:val="007C0E3A"/>
    <w:rsid w:val="007C0F6C"/>
    <w:rsid w:val="007C1027"/>
    <w:rsid w:val="007C15E9"/>
    <w:rsid w:val="007C16BA"/>
    <w:rsid w:val="007C1A0B"/>
    <w:rsid w:val="007C1AF7"/>
    <w:rsid w:val="007C1C68"/>
    <w:rsid w:val="007C1ECB"/>
    <w:rsid w:val="007C1F79"/>
    <w:rsid w:val="007C202A"/>
    <w:rsid w:val="007C20E4"/>
    <w:rsid w:val="007C2414"/>
    <w:rsid w:val="007C2B82"/>
    <w:rsid w:val="007C2C9F"/>
    <w:rsid w:val="007C3067"/>
    <w:rsid w:val="007C3384"/>
    <w:rsid w:val="007C353C"/>
    <w:rsid w:val="007C3989"/>
    <w:rsid w:val="007C3A67"/>
    <w:rsid w:val="007C3B2C"/>
    <w:rsid w:val="007C3B66"/>
    <w:rsid w:val="007C3C83"/>
    <w:rsid w:val="007C3E98"/>
    <w:rsid w:val="007C4070"/>
    <w:rsid w:val="007C41C9"/>
    <w:rsid w:val="007C4443"/>
    <w:rsid w:val="007C4D05"/>
    <w:rsid w:val="007C4E82"/>
    <w:rsid w:val="007C5BCE"/>
    <w:rsid w:val="007C5D74"/>
    <w:rsid w:val="007C5F01"/>
    <w:rsid w:val="007C60FC"/>
    <w:rsid w:val="007C634B"/>
    <w:rsid w:val="007C6352"/>
    <w:rsid w:val="007C6878"/>
    <w:rsid w:val="007C6C0D"/>
    <w:rsid w:val="007C6F9C"/>
    <w:rsid w:val="007C7260"/>
    <w:rsid w:val="007C74F0"/>
    <w:rsid w:val="007C7538"/>
    <w:rsid w:val="007C7820"/>
    <w:rsid w:val="007C7990"/>
    <w:rsid w:val="007C79BC"/>
    <w:rsid w:val="007C7E8E"/>
    <w:rsid w:val="007D031D"/>
    <w:rsid w:val="007D09C9"/>
    <w:rsid w:val="007D0AD9"/>
    <w:rsid w:val="007D0E50"/>
    <w:rsid w:val="007D1558"/>
    <w:rsid w:val="007D17DF"/>
    <w:rsid w:val="007D1C9A"/>
    <w:rsid w:val="007D20DB"/>
    <w:rsid w:val="007D227B"/>
    <w:rsid w:val="007D24D1"/>
    <w:rsid w:val="007D2544"/>
    <w:rsid w:val="007D2766"/>
    <w:rsid w:val="007D297A"/>
    <w:rsid w:val="007D29D8"/>
    <w:rsid w:val="007D2BDE"/>
    <w:rsid w:val="007D2DC8"/>
    <w:rsid w:val="007D2F8D"/>
    <w:rsid w:val="007D2FCE"/>
    <w:rsid w:val="007D333E"/>
    <w:rsid w:val="007D3C80"/>
    <w:rsid w:val="007D41E9"/>
    <w:rsid w:val="007D44E2"/>
    <w:rsid w:val="007D44F3"/>
    <w:rsid w:val="007D4A8C"/>
    <w:rsid w:val="007D4B6B"/>
    <w:rsid w:val="007D4D14"/>
    <w:rsid w:val="007D4ECB"/>
    <w:rsid w:val="007D5262"/>
    <w:rsid w:val="007D5B4F"/>
    <w:rsid w:val="007D5BB9"/>
    <w:rsid w:val="007D5CB3"/>
    <w:rsid w:val="007D6207"/>
    <w:rsid w:val="007D622F"/>
    <w:rsid w:val="007D66F7"/>
    <w:rsid w:val="007D6A90"/>
    <w:rsid w:val="007D6B2A"/>
    <w:rsid w:val="007D6C1C"/>
    <w:rsid w:val="007D6E67"/>
    <w:rsid w:val="007D7039"/>
    <w:rsid w:val="007D71F9"/>
    <w:rsid w:val="007D737A"/>
    <w:rsid w:val="007D7393"/>
    <w:rsid w:val="007D74CA"/>
    <w:rsid w:val="007D7664"/>
    <w:rsid w:val="007D7F13"/>
    <w:rsid w:val="007D7F1C"/>
    <w:rsid w:val="007E00A2"/>
    <w:rsid w:val="007E044A"/>
    <w:rsid w:val="007E0C62"/>
    <w:rsid w:val="007E0E63"/>
    <w:rsid w:val="007E193C"/>
    <w:rsid w:val="007E1A76"/>
    <w:rsid w:val="007E1CF7"/>
    <w:rsid w:val="007E1E8B"/>
    <w:rsid w:val="007E27A8"/>
    <w:rsid w:val="007E27CF"/>
    <w:rsid w:val="007E2EE6"/>
    <w:rsid w:val="007E3696"/>
    <w:rsid w:val="007E37B3"/>
    <w:rsid w:val="007E396F"/>
    <w:rsid w:val="007E3A21"/>
    <w:rsid w:val="007E3BF7"/>
    <w:rsid w:val="007E3F1D"/>
    <w:rsid w:val="007E3F50"/>
    <w:rsid w:val="007E3F89"/>
    <w:rsid w:val="007E4097"/>
    <w:rsid w:val="007E42C3"/>
    <w:rsid w:val="007E46AE"/>
    <w:rsid w:val="007E470D"/>
    <w:rsid w:val="007E4855"/>
    <w:rsid w:val="007E4923"/>
    <w:rsid w:val="007E4A18"/>
    <w:rsid w:val="007E4CAC"/>
    <w:rsid w:val="007E4DAA"/>
    <w:rsid w:val="007E50A7"/>
    <w:rsid w:val="007E562D"/>
    <w:rsid w:val="007E568C"/>
    <w:rsid w:val="007E5905"/>
    <w:rsid w:val="007E5B84"/>
    <w:rsid w:val="007E5BE6"/>
    <w:rsid w:val="007E5E8B"/>
    <w:rsid w:val="007E61C5"/>
    <w:rsid w:val="007E629E"/>
    <w:rsid w:val="007E6369"/>
    <w:rsid w:val="007E65C4"/>
    <w:rsid w:val="007E660E"/>
    <w:rsid w:val="007E66BC"/>
    <w:rsid w:val="007E67D8"/>
    <w:rsid w:val="007E70C6"/>
    <w:rsid w:val="007E790E"/>
    <w:rsid w:val="007E7956"/>
    <w:rsid w:val="007E797E"/>
    <w:rsid w:val="007E7BB0"/>
    <w:rsid w:val="007F09E4"/>
    <w:rsid w:val="007F09E7"/>
    <w:rsid w:val="007F0BFF"/>
    <w:rsid w:val="007F0CAA"/>
    <w:rsid w:val="007F1316"/>
    <w:rsid w:val="007F159D"/>
    <w:rsid w:val="007F20D5"/>
    <w:rsid w:val="007F2A7C"/>
    <w:rsid w:val="007F2D33"/>
    <w:rsid w:val="007F2DB0"/>
    <w:rsid w:val="007F2DC4"/>
    <w:rsid w:val="007F3153"/>
    <w:rsid w:val="007F3312"/>
    <w:rsid w:val="007F35FD"/>
    <w:rsid w:val="007F364C"/>
    <w:rsid w:val="007F3755"/>
    <w:rsid w:val="007F3897"/>
    <w:rsid w:val="007F3B5B"/>
    <w:rsid w:val="007F4952"/>
    <w:rsid w:val="007F4E48"/>
    <w:rsid w:val="007F4E54"/>
    <w:rsid w:val="007F4EE4"/>
    <w:rsid w:val="007F4F56"/>
    <w:rsid w:val="007F4F89"/>
    <w:rsid w:val="007F4F94"/>
    <w:rsid w:val="007F50EA"/>
    <w:rsid w:val="007F542D"/>
    <w:rsid w:val="007F596C"/>
    <w:rsid w:val="007F62DF"/>
    <w:rsid w:val="007F6445"/>
    <w:rsid w:val="007F656A"/>
    <w:rsid w:val="007F6677"/>
    <w:rsid w:val="007F68CF"/>
    <w:rsid w:val="007F6EB1"/>
    <w:rsid w:val="007F7605"/>
    <w:rsid w:val="007F7E52"/>
    <w:rsid w:val="008003A8"/>
    <w:rsid w:val="00800AC9"/>
    <w:rsid w:val="00800C60"/>
    <w:rsid w:val="00800DDF"/>
    <w:rsid w:val="00801327"/>
    <w:rsid w:val="008013C6"/>
    <w:rsid w:val="00801673"/>
    <w:rsid w:val="00801871"/>
    <w:rsid w:val="008018A8"/>
    <w:rsid w:val="00801B55"/>
    <w:rsid w:val="008021C4"/>
    <w:rsid w:val="00802324"/>
    <w:rsid w:val="00803217"/>
    <w:rsid w:val="00803487"/>
    <w:rsid w:val="00803518"/>
    <w:rsid w:val="008039DE"/>
    <w:rsid w:val="008039E5"/>
    <w:rsid w:val="00803D33"/>
    <w:rsid w:val="008045D9"/>
    <w:rsid w:val="0080464D"/>
    <w:rsid w:val="00804752"/>
    <w:rsid w:val="00804828"/>
    <w:rsid w:val="00804B93"/>
    <w:rsid w:val="00804F77"/>
    <w:rsid w:val="00805063"/>
    <w:rsid w:val="0080507A"/>
    <w:rsid w:val="0080553F"/>
    <w:rsid w:val="00805782"/>
    <w:rsid w:val="00805993"/>
    <w:rsid w:val="008059EE"/>
    <w:rsid w:val="00805AD3"/>
    <w:rsid w:val="00805DD4"/>
    <w:rsid w:val="00805FBC"/>
    <w:rsid w:val="00806762"/>
    <w:rsid w:val="00806844"/>
    <w:rsid w:val="00806A80"/>
    <w:rsid w:val="00806ED5"/>
    <w:rsid w:val="0080753D"/>
    <w:rsid w:val="008078C2"/>
    <w:rsid w:val="00807D5A"/>
    <w:rsid w:val="00807DC3"/>
    <w:rsid w:val="00807E01"/>
    <w:rsid w:val="00807E2E"/>
    <w:rsid w:val="00807FE9"/>
    <w:rsid w:val="00810103"/>
    <w:rsid w:val="0081067C"/>
    <w:rsid w:val="00810C3A"/>
    <w:rsid w:val="00810D36"/>
    <w:rsid w:val="00810EC3"/>
    <w:rsid w:val="00811102"/>
    <w:rsid w:val="0081171E"/>
    <w:rsid w:val="0081196C"/>
    <w:rsid w:val="00811B2B"/>
    <w:rsid w:val="00811CFF"/>
    <w:rsid w:val="00811F8E"/>
    <w:rsid w:val="0081201E"/>
    <w:rsid w:val="00812737"/>
    <w:rsid w:val="008127C4"/>
    <w:rsid w:val="00812802"/>
    <w:rsid w:val="00812838"/>
    <w:rsid w:val="00812995"/>
    <w:rsid w:val="00812B05"/>
    <w:rsid w:val="008135CA"/>
    <w:rsid w:val="0081375D"/>
    <w:rsid w:val="008138E8"/>
    <w:rsid w:val="00813BBC"/>
    <w:rsid w:val="00813C4C"/>
    <w:rsid w:val="00813CE1"/>
    <w:rsid w:val="00813F2F"/>
    <w:rsid w:val="00814026"/>
    <w:rsid w:val="0081420C"/>
    <w:rsid w:val="00814336"/>
    <w:rsid w:val="008145AB"/>
    <w:rsid w:val="00814610"/>
    <w:rsid w:val="00814652"/>
    <w:rsid w:val="00814791"/>
    <w:rsid w:val="00814951"/>
    <w:rsid w:val="00814A8A"/>
    <w:rsid w:val="0081511C"/>
    <w:rsid w:val="008154CB"/>
    <w:rsid w:val="0081560C"/>
    <w:rsid w:val="00815A04"/>
    <w:rsid w:val="00815AD6"/>
    <w:rsid w:val="00815C65"/>
    <w:rsid w:val="00815D0E"/>
    <w:rsid w:val="00815D9F"/>
    <w:rsid w:val="008160F4"/>
    <w:rsid w:val="008163FF"/>
    <w:rsid w:val="00816B66"/>
    <w:rsid w:val="0081713C"/>
    <w:rsid w:val="0081714F"/>
    <w:rsid w:val="008172C8"/>
    <w:rsid w:val="00817947"/>
    <w:rsid w:val="00817A03"/>
    <w:rsid w:val="00817F5B"/>
    <w:rsid w:val="00817F9F"/>
    <w:rsid w:val="008202A2"/>
    <w:rsid w:val="00820653"/>
    <w:rsid w:val="00820654"/>
    <w:rsid w:val="00820743"/>
    <w:rsid w:val="00820B3B"/>
    <w:rsid w:val="00821161"/>
    <w:rsid w:val="00821503"/>
    <w:rsid w:val="00821622"/>
    <w:rsid w:val="00821640"/>
    <w:rsid w:val="0082171A"/>
    <w:rsid w:val="00821A28"/>
    <w:rsid w:val="00821BD7"/>
    <w:rsid w:val="00821D25"/>
    <w:rsid w:val="0082270B"/>
    <w:rsid w:val="00822912"/>
    <w:rsid w:val="00822B3A"/>
    <w:rsid w:val="00822BB5"/>
    <w:rsid w:val="00822BE3"/>
    <w:rsid w:val="00822BE5"/>
    <w:rsid w:val="00822E70"/>
    <w:rsid w:val="00823A99"/>
    <w:rsid w:val="00823B60"/>
    <w:rsid w:val="00823B96"/>
    <w:rsid w:val="00824091"/>
    <w:rsid w:val="008240E9"/>
    <w:rsid w:val="008240FC"/>
    <w:rsid w:val="00824410"/>
    <w:rsid w:val="00824457"/>
    <w:rsid w:val="00824640"/>
    <w:rsid w:val="008253F8"/>
    <w:rsid w:val="00825849"/>
    <w:rsid w:val="00825926"/>
    <w:rsid w:val="00825ED1"/>
    <w:rsid w:val="0082618E"/>
    <w:rsid w:val="00826650"/>
    <w:rsid w:val="00826EE4"/>
    <w:rsid w:val="00826FE2"/>
    <w:rsid w:val="008272A9"/>
    <w:rsid w:val="0082737C"/>
    <w:rsid w:val="00827A8B"/>
    <w:rsid w:val="00827BFE"/>
    <w:rsid w:val="00827DD6"/>
    <w:rsid w:val="00827EC6"/>
    <w:rsid w:val="008300FC"/>
    <w:rsid w:val="0083037A"/>
    <w:rsid w:val="0083053B"/>
    <w:rsid w:val="008306D1"/>
    <w:rsid w:val="00830D66"/>
    <w:rsid w:val="00831079"/>
    <w:rsid w:val="0083113C"/>
    <w:rsid w:val="008312E4"/>
    <w:rsid w:val="0083171C"/>
    <w:rsid w:val="008318C0"/>
    <w:rsid w:val="0083195F"/>
    <w:rsid w:val="00831A47"/>
    <w:rsid w:val="00832382"/>
    <w:rsid w:val="008324C0"/>
    <w:rsid w:val="008324E4"/>
    <w:rsid w:val="00832924"/>
    <w:rsid w:val="008331DF"/>
    <w:rsid w:val="0083320D"/>
    <w:rsid w:val="00833213"/>
    <w:rsid w:val="00833D0A"/>
    <w:rsid w:val="00834023"/>
    <w:rsid w:val="0083416C"/>
    <w:rsid w:val="008343D4"/>
    <w:rsid w:val="00834515"/>
    <w:rsid w:val="0083479E"/>
    <w:rsid w:val="00834D77"/>
    <w:rsid w:val="00834E4E"/>
    <w:rsid w:val="00834ECC"/>
    <w:rsid w:val="00835049"/>
    <w:rsid w:val="0083507A"/>
    <w:rsid w:val="008350C4"/>
    <w:rsid w:val="008359C7"/>
    <w:rsid w:val="00835ADF"/>
    <w:rsid w:val="00835D9F"/>
    <w:rsid w:val="008362B0"/>
    <w:rsid w:val="00836388"/>
    <w:rsid w:val="008371E5"/>
    <w:rsid w:val="00837509"/>
    <w:rsid w:val="008376E8"/>
    <w:rsid w:val="008377D4"/>
    <w:rsid w:val="00837D1B"/>
    <w:rsid w:val="00837D4B"/>
    <w:rsid w:val="008401A5"/>
    <w:rsid w:val="008404FE"/>
    <w:rsid w:val="008405BC"/>
    <w:rsid w:val="00840E16"/>
    <w:rsid w:val="00840E37"/>
    <w:rsid w:val="00840E8B"/>
    <w:rsid w:val="008415CA"/>
    <w:rsid w:val="008415E2"/>
    <w:rsid w:val="0084186B"/>
    <w:rsid w:val="008418E3"/>
    <w:rsid w:val="0084237B"/>
    <w:rsid w:val="00842498"/>
    <w:rsid w:val="008425B2"/>
    <w:rsid w:val="008427F8"/>
    <w:rsid w:val="008428F0"/>
    <w:rsid w:val="00842A54"/>
    <w:rsid w:val="00842B77"/>
    <w:rsid w:val="00842D88"/>
    <w:rsid w:val="00842EFB"/>
    <w:rsid w:val="00842FD4"/>
    <w:rsid w:val="00843168"/>
    <w:rsid w:val="008434FD"/>
    <w:rsid w:val="00843963"/>
    <w:rsid w:val="00843CF8"/>
    <w:rsid w:val="00843D57"/>
    <w:rsid w:val="00844087"/>
    <w:rsid w:val="008446FA"/>
    <w:rsid w:val="008447A3"/>
    <w:rsid w:val="00844938"/>
    <w:rsid w:val="00844A69"/>
    <w:rsid w:val="00844D24"/>
    <w:rsid w:val="008452E8"/>
    <w:rsid w:val="008453C8"/>
    <w:rsid w:val="0084556D"/>
    <w:rsid w:val="00845727"/>
    <w:rsid w:val="00845742"/>
    <w:rsid w:val="00845907"/>
    <w:rsid w:val="00845EC4"/>
    <w:rsid w:val="00845FCD"/>
    <w:rsid w:val="00846083"/>
    <w:rsid w:val="00846986"/>
    <w:rsid w:val="00846FEF"/>
    <w:rsid w:val="0084779C"/>
    <w:rsid w:val="008504BB"/>
    <w:rsid w:val="008507C3"/>
    <w:rsid w:val="00850A21"/>
    <w:rsid w:val="00850B2A"/>
    <w:rsid w:val="00850BEC"/>
    <w:rsid w:val="00850CAF"/>
    <w:rsid w:val="008514A0"/>
    <w:rsid w:val="00851B15"/>
    <w:rsid w:val="00852119"/>
    <w:rsid w:val="00852144"/>
    <w:rsid w:val="00852312"/>
    <w:rsid w:val="008527DD"/>
    <w:rsid w:val="00852A61"/>
    <w:rsid w:val="00852B10"/>
    <w:rsid w:val="00852FD3"/>
    <w:rsid w:val="00853403"/>
    <w:rsid w:val="00853B4F"/>
    <w:rsid w:val="00853B64"/>
    <w:rsid w:val="00853D55"/>
    <w:rsid w:val="0085427B"/>
    <w:rsid w:val="008545D1"/>
    <w:rsid w:val="008546B4"/>
    <w:rsid w:val="00854BBF"/>
    <w:rsid w:val="00855083"/>
    <w:rsid w:val="008552E9"/>
    <w:rsid w:val="00855499"/>
    <w:rsid w:val="00855DFC"/>
    <w:rsid w:val="0085613E"/>
    <w:rsid w:val="0085652F"/>
    <w:rsid w:val="008567D3"/>
    <w:rsid w:val="00856ACD"/>
    <w:rsid w:val="00856FFA"/>
    <w:rsid w:val="008574E6"/>
    <w:rsid w:val="00857A40"/>
    <w:rsid w:val="00857AD4"/>
    <w:rsid w:val="00857CB8"/>
    <w:rsid w:val="00857D77"/>
    <w:rsid w:val="00857ECC"/>
    <w:rsid w:val="008601A6"/>
    <w:rsid w:val="0086042E"/>
    <w:rsid w:val="008604BD"/>
    <w:rsid w:val="0086071B"/>
    <w:rsid w:val="0086092D"/>
    <w:rsid w:val="008609B4"/>
    <w:rsid w:val="00860C38"/>
    <w:rsid w:val="00860F36"/>
    <w:rsid w:val="00861972"/>
    <w:rsid w:val="00861A1B"/>
    <w:rsid w:val="00861A39"/>
    <w:rsid w:val="00861B34"/>
    <w:rsid w:val="00861B87"/>
    <w:rsid w:val="00862012"/>
    <w:rsid w:val="00862258"/>
    <w:rsid w:val="008624C1"/>
    <w:rsid w:val="008625B5"/>
    <w:rsid w:val="008627D0"/>
    <w:rsid w:val="00862CBE"/>
    <w:rsid w:val="00862E42"/>
    <w:rsid w:val="00862F40"/>
    <w:rsid w:val="00863098"/>
    <w:rsid w:val="0086338B"/>
    <w:rsid w:val="008635C5"/>
    <w:rsid w:val="00863BD4"/>
    <w:rsid w:val="00864336"/>
    <w:rsid w:val="0086454D"/>
    <w:rsid w:val="00864821"/>
    <w:rsid w:val="0086492B"/>
    <w:rsid w:val="00864A1D"/>
    <w:rsid w:val="00864B35"/>
    <w:rsid w:val="00864CE5"/>
    <w:rsid w:val="00864E4F"/>
    <w:rsid w:val="00864F52"/>
    <w:rsid w:val="008650D1"/>
    <w:rsid w:val="008651B2"/>
    <w:rsid w:val="008651F8"/>
    <w:rsid w:val="00865434"/>
    <w:rsid w:val="00865673"/>
    <w:rsid w:val="00865A9A"/>
    <w:rsid w:val="00865D3C"/>
    <w:rsid w:val="00865D65"/>
    <w:rsid w:val="008662A4"/>
    <w:rsid w:val="00866381"/>
    <w:rsid w:val="0086660A"/>
    <w:rsid w:val="00866C35"/>
    <w:rsid w:val="00866C36"/>
    <w:rsid w:val="0086702C"/>
    <w:rsid w:val="008671FB"/>
    <w:rsid w:val="008672BE"/>
    <w:rsid w:val="008673F8"/>
    <w:rsid w:val="008674DD"/>
    <w:rsid w:val="00867591"/>
    <w:rsid w:val="008677C8"/>
    <w:rsid w:val="00867820"/>
    <w:rsid w:val="00867873"/>
    <w:rsid w:val="008678D2"/>
    <w:rsid w:val="008679CE"/>
    <w:rsid w:val="00867C4F"/>
    <w:rsid w:val="00867D84"/>
    <w:rsid w:val="00867EDE"/>
    <w:rsid w:val="00867F67"/>
    <w:rsid w:val="008700AF"/>
    <w:rsid w:val="00870BF1"/>
    <w:rsid w:val="00870F3B"/>
    <w:rsid w:val="00870FAA"/>
    <w:rsid w:val="00871C4F"/>
    <w:rsid w:val="00871C51"/>
    <w:rsid w:val="00871CEC"/>
    <w:rsid w:val="0087219C"/>
    <w:rsid w:val="0087248B"/>
    <w:rsid w:val="0087270A"/>
    <w:rsid w:val="00872848"/>
    <w:rsid w:val="00872A08"/>
    <w:rsid w:val="00872B61"/>
    <w:rsid w:val="0087302F"/>
    <w:rsid w:val="008731DE"/>
    <w:rsid w:val="00873896"/>
    <w:rsid w:val="008739FB"/>
    <w:rsid w:val="00873D7D"/>
    <w:rsid w:val="008741CE"/>
    <w:rsid w:val="0087499F"/>
    <w:rsid w:val="00874D32"/>
    <w:rsid w:val="00874E5E"/>
    <w:rsid w:val="00874EA7"/>
    <w:rsid w:val="008750BA"/>
    <w:rsid w:val="00875209"/>
    <w:rsid w:val="00875F21"/>
    <w:rsid w:val="00876B4F"/>
    <w:rsid w:val="00876B80"/>
    <w:rsid w:val="008771A9"/>
    <w:rsid w:val="0087746E"/>
    <w:rsid w:val="00877675"/>
    <w:rsid w:val="008776E1"/>
    <w:rsid w:val="0087785A"/>
    <w:rsid w:val="00877D48"/>
    <w:rsid w:val="00880151"/>
    <w:rsid w:val="00880ACC"/>
    <w:rsid w:val="00881E02"/>
    <w:rsid w:val="008820C9"/>
    <w:rsid w:val="008824E4"/>
    <w:rsid w:val="00883585"/>
    <w:rsid w:val="008835D3"/>
    <w:rsid w:val="00883812"/>
    <w:rsid w:val="008838D4"/>
    <w:rsid w:val="008838FC"/>
    <w:rsid w:val="00884005"/>
    <w:rsid w:val="0088459D"/>
    <w:rsid w:val="008845A7"/>
    <w:rsid w:val="00884BEE"/>
    <w:rsid w:val="00884DBC"/>
    <w:rsid w:val="0088507D"/>
    <w:rsid w:val="0088509F"/>
    <w:rsid w:val="00885239"/>
    <w:rsid w:val="008852C9"/>
    <w:rsid w:val="0088553C"/>
    <w:rsid w:val="008857EE"/>
    <w:rsid w:val="0088581F"/>
    <w:rsid w:val="0088583B"/>
    <w:rsid w:val="008858FC"/>
    <w:rsid w:val="0088596F"/>
    <w:rsid w:val="00885C89"/>
    <w:rsid w:val="00885D74"/>
    <w:rsid w:val="00886702"/>
    <w:rsid w:val="0088675C"/>
    <w:rsid w:val="008867CD"/>
    <w:rsid w:val="00886C2A"/>
    <w:rsid w:val="00886CA2"/>
    <w:rsid w:val="00887009"/>
    <w:rsid w:val="008873A1"/>
    <w:rsid w:val="008878DC"/>
    <w:rsid w:val="0088790E"/>
    <w:rsid w:val="008901B2"/>
    <w:rsid w:val="008901E6"/>
    <w:rsid w:val="0089054A"/>
    <w:rsid w:val="00890621"/>
    <w:rsid w:val="00890D46"/>
    <w:rsid w:val="00891068"/>
    <w:rsid w:val="0089106A"/>
    <w:rsid w:val="008916A7"/>
    <w:rsid w:val="008917BF"/>
    <w:rsid w:val="00891883"/>
    <w:rsid w:val="00891C28"/>
    <w:rsid w:val="00892083"/>
    <w:rsid w:val="00892360"/>
    <w:rsid w:val="008924FF"/>
    <w:rsid w:val="00892641"/>
    <w:rsid w:val="0089273B"/>
    <w:rsid w:val="008927D4"/>
    <w:rsid w:val="008929D3"/>
    <w:rsid w:val="008929EE"/>
    <w:rsid w:val="00892A06"/>
    <w:rsid w:val="00892A6F"/>
    <w:rsid w:val="008931D4"/>
    <w:rsid w:val="0089361B"/>
    <w:rsid w:val="0089395E"/>
    <w:rsid w:val="00893D9C"/>
    <w:rsid w:val="00893E41"/>
    <w:rsid w:val="00893E4F"/>
    <w:rsid w:val="00893EAE"/>
    <w:rsid w:val="0089414E"/>
    <w:rsid w:val="0089479C"/>
    <w:rsid w:val="0089499D"/>
    <w:rsid w:val="00894DA7"/>
    <w:rsid w:val="00894E76"/>
    <w:rsid w:val="008952B0"/>
    <w:rsid w:val="008955FB"/>
    <w:rsid w:val="00895862"/>
    <w:rsid w:val="00895954"/>
    <w:rsid w:val="00895BE1"/>
    <w:rsid w:val="00895E0C"/>
    <w:rsid w:val="00896566"/>
    <w:rsid w:val="008965F1"/>
    <w:rsid w:val="00896761"/>
    <w:rsid w:val="00896AC3"/>
    <w:rsid w:val="00896B65"/>
    <w:rsid w:val="00896DB7"/>
    <w:rsid w:val="0089704F"/>
    <w:rsid w:val="0089737F"/>
    <w:rsid w:val="00897503"/>
    <w:rsid w:val="00897D33"/>
    <w:rsid w:val="008A0031"/>
    <w:rsid w:val="008A009E"/>
    <w:rsid w:val="008A04B8"/>
    <w:rsid w:val="008A069A"/>
    <w:rsid w:val="008A09A6"/>
    <w:rsid w:val="008A0A0D"/>
    <w:rsid w:val="008A0BE9"/>
    <w:rsid w:val="008A0E32"/>
    <w:rsid w:val="008A0E55"/>
    <w:rsid w:val="008A0E76"/>
    <w:rsid w:val="008A0F6E"/>
    <w:rsid w:val="008A1312"/>
    <w:rsid w:val="008A1614"/>
    <w:rsid w:val="008A1DC4"/>
    <w:rsid w:val="008A1DCC"/>
    <w:rsid w:val="008A1E50"/>
    <w:rsid w:val="008A1E83"/>
    <w:rsid w:val="008A20EA"/>
    <w:rsid w:val="008A23B7"/>
    <w:rsid w:val="008A2C4C"/>
    <w:rsid w:val="008A3191"/>
    <w:rsid w:val="008A3234"/>
    <w:rsid w:val="008A33EA"/>
    <w:rsid w:val="008A347C"/>
    <w:rsid w:val="008A3562"/>
    <w:rsid w:val="008A3796"/>
    <w:rsid w:val="008A4254"/>
    <w:rsid w:val="008A455B"/>
    <w:rsid w:val="008A4675"/>
    <w:rsid w:val="008A47C0"/>
    <w:rsid w:val="008A4BAC"/>
    <w:rsid w:val="008A4E79"/>
    <w:rsid w:val="008A519F"/>
    <w:rsid w:val="008A563E"/>
    <w:rsid w:val="008A5879"/>
    <w:rsid w:val="008A5991"/>
    <w:rsid w:val="008A622E"/>
    <w:rsid w:val="008A62A3"/>
    <w:rsid w:val="008A6B0B"/>
    <w:rsid w:val="008A6F55"/>
    <w:rsid w:val="008A70A1"/>
    <w:rsid w:val="008A719B"/>
    <w:rsid w:val="008A71CF"/>
    <w:rsid w:val="008A7254"/>
    <w:rsid w:val="008A79BF"/>
    <w:rsid w:val="008A7CB4"/>
    <w:rsid w:val="008A7F75"/>
    <w:rsid w:val="008B0194"/>
    <w:rsid w:val="008B04AF"/>
    <w:rsid w:val="008B088F"/>
    <w:rsid w:val="008B1B5E"/>
    <w:rsid w:val="008B1D0B"/>
    <w:rsid w:val="008B1F4F"/>
    <w:rsid w:val="008B2003"/>
    <w:rsid w:val="008B208E"/>
    <w:rsid w:val="008B2D0C"/>
    <w:rsid w:val="008B31D7"/>
    <w:rsid w:val="008B382B"/>
    <w:rsid w:val="008B3B6C"/>
    <w:rsid w:val="008B3BD3"/>
    <w:rsid w:val="008B3C06"/>
    <w:rsid w:val="008B3F06"/>
    <w:rsid w:val="008B3FC3"/>
    <w:rsid w:val="008B4215"/>
    <w:rsid w:val="008B449B"/>
    <w:rsid w:val="008B45E1"/>
    <w:rsid w:val="008B4742"/>
    <w:rsid w:val="008B47E6"/>
    <w:rsid w:val="008B491A"/>
    <w:rsid w:val="008B4EBA"/>
    <w:rsid w:val="008B544E"/>
    <w:rsid w:val="008B5508"/>
    <w:rsid w:val="008B5602"/>
    <w:rsid w:val="008B5B06"/>
    <w:rsid w:val="008B5EE3"/>
    <w:rsid w:val="008B607E"/>
    <w:rsid w:val="008B61C4"/>
    <w:rsid w:val="008B6376"/>
    <w:rsid w:val="008B63E0"/>
    <w:rsid w:val="008B645E"/>
    <w:rsid w:val="008B6656"/>
    <w:rsid w:val="008B6692"/>
    <w:rsid w:val="008B6934"/>
    <w:rsid w:val="008B6EE4"/>
    <w:rsid w:val="008B70D7"/>
    <w:rsid w:val="008B754D"/>
    <w:rsid w:val="008B75E3"/>
    <w:rsid w:val="008B7806"/>
    <w:rsid w:val="008B78CB"/>
    <w:rsid w:val="008B7C7B"/>
    <w:rsid w:val="008B7FA0"/>
    <w:rsid w:val="008C018B"/>
    <w:rsid w:val="008C06C9"/>
    <w:rsid w:val="008C0E81"/>
    <w:rsid w:val="008C1379"/>
    <w:rsid w:val="008C14BB"/>
    <w:rsid w:val="008C1566"/>
    <w:rsid w:val="008C2236"/>
    <w:rsid w:val="008C23FB"/>
    <w:rsid w:val="008C281F"/>
    <w:rsid w:val="008C2DC9"/>
    <w:rsid w:val="008C2DE4"/>
    <w:rsid w:val="008C30DC"/>
    <w:rsid w:val="008C30EF"/>
    <w:rsid w:val="008C3526"/>
    <w:rsid w:val="008C3702"/>
    <w:rsid w:val="008C3B09"/>
    <w:rsid w:val="008C3EBB"/>
    <w:rsid w:val="008C3F42"/>
    <w:rsid w:val="008C464E"/>
    <w:rsid w:val="008C46ED"/>
    <w:rsid w:val="008C46F3"/>
    <w:rsid w:val="008C4876"/>
    <w:rsid w:val="008C4A16"/>
    <w:rsid w:val="008C4AA9"/>
    <w:rsid w:val="008C4B6D"/>
    <w:rsid w:val="008C4FA4"/>
    <w:rsid w:val="008C518D"/>
    <w:rsid w:val="008C51C0"/>
    <w:rsid w:val="008C5214"/>
    <w:rsid w:val="008C5420"/>
    <w:rsid w:val="008C542F"/>
    <w:rsid w:val="008C5A50"/>
    <w:rsid w:val="008C5E48"/>
    <w:rsid w:val="008C65D7"/>
    <w:rsid w:val="008C70CE"/>
    <w:rsid w:val="008C746E"/>
    <w:rsid w:val="008C7826"/>
    <w:rsid w:val="008C7A94"/>
    <w:rsid w:val="008C7DA5"/>
    <w:rsid w:val="008C7DB1"/>
    <w:rsid w:val="008C7F0F"/>
    <w:rsid w:val="008D02C6"/>
    <w:rsid w:val="008D087B"/>
    <w:rsid w:val="008D0C59"/>
    <w:rsid w:val="008D0E14"/>
    <w:rsid w:val="008D10A5"/>
    <w:rsid w:val="008D12E8"/>
    <w:rsid w:val="008D1591"/>
    <w:rsid w:val="008D1616"/>
    <w:rsid w:val="008D1922"/>
    <w:rsid w:val="008D1F9F"/>
    <w:rsid w:val="008D2216"/>
    <w:rsid w:val="008D239D"/>
    <w:rsid w:val="008D2497"/>
    <w:rsid w:val="008D24E5"/>
    <w:rsid w:val="008D282B"/>
    <w:rsid w:val="008D29DF"/>
    <w:rsid w:val="008D2ADD"/>
    <w:rsid w:val="008D2BB3"/>
    <w:rsid w:val="008D3394"/>
    <w:rsid w:val="008D3555"/>
    <w:rsid w:val="008D36A6"/>
    <w:rsid w:val="008D3731"/>
    <w:rsid w:val="008D39EC"/>
    <w:rsid w:val="008D3A61"/>
    <w:rsid w:val="008D3AD9"/>
    <w:rsid w:val="008D3B4D"/>
    <w:rsid w:val="008D3FEB"/>
    <w:rsid w:val="008D402B"/>
    <w:rsid w:val="008D42E7"/>
    <w:rsid w:val="008D453B"/>
    <w:rsid w:val="008D4ACC"/>
    <w:rsid w:val="008D526D"/>
    <w:rsid w:val="008D536A"/>
    <w:rsid w:val="008D55D4"/>
    <w:rsid w:val="008D56BF"/>
    <w:rsid w:val="008D57A4"/>
    <w:rsid w:val="008D5EB7"/>
    <w:rsid w:val="008D68F0"/>
    <w:rsid w:val="008D6D71"/>
    <w:rsid w:val="008D7068"/>
    <w:rsid w:val="008D7101"/>
    <w:rsid w:val="008D755D"/>
    <w:rsid w:val="008D7CB4"/>
    <w:rsid w:val="008D7E66"/>
    <w:rsid w:val="008D7E93"/>
    <w:rsid w:val="008E0457"/>
    <w:rsid w:val="008E07E8"/>
    <w:rsid w:val="008E0952"/>
    <w:rsid w:val="008E0A29"/>
    <w:rsid w:val="008E0A8E"/>
    <w:rsid w:val="008E0C7A"/>
    <w:rsid w:val="008E1599"/>
    <w:rsid w:val="008E1B65"/>
    <w:rsid w:val="008E1C09"/>
    <w:rsid w:val="008E1FE0"/>
    <w:rsid w:val="008E2A8D"/>
    <w:rsid w:val="008E2B9F"/>
    <w:rsid w:val="008E3180"/>
    <w:rsid w:val="008E3189"/>
    <w:rsid w:val="008E31A9"/>
    <w:rsid w:val="008E31D2"/>
    <w:rsid w:val="008E3208"/>
    <w:rsid w:val="008E3389"/>
    <w:rsid w:val="008E3C9A"/>
    <w:rsid w:val="008E47D4"/>
    <w:rsid w:val="008E4C4F"/>
    <w:rsid w:val="008E51E0"/>
    <w:rsid w:val="008E589E"/>
    <w:rsid w:val="008E5B6E"/>
    <w:rsid w:val="008E5D6A"/>
    <w:rsid w:val="008E623E"/>
    <w:rsid w:val="008E63DD"/>
    <w:rsid w:val="008E69DD"/>
    <w:rsid w:val="008E6AC9"/>
    <w:rsid w:val="008E6C5B"/>
    <w:rsid w:val="008E72F5"/>
    <w:rsid w:val="008F0145"/>
    <w:rsid w:val="008F0349"/>
    <w:rsid w:val="008F0CB4"/>
    <w:rsid w:val="008F0D00"/>
    <w:rsid w:val="008F1606"/>
    <w:rsid w:val="008F1653"/>
    <w:rsid w:val="008F1781"/>
    <w:rsid w:val="008F1827"/>
    <w:rsid w:val="008F1B55"/>
    <w:rsid w:val="008F2451"/>
    <w:rsid w:val="008F26AC"/>
    <w:rsid w:val="008F2A8D"/>
    <w:rsid w:val="008F2AD3"/>
    <w:rsid w:val="008F2E93"/>
    <w:rsid w:val="008F3358"/>
    <w:rsid w:val="008F3455"/>
    <w:rsid w:val="008F3791"/>
    <w:rsid w:val="008F4359"/>
    <w:rsid w:val="008F4362"/>
    <w:rsid w:val="008F4719"/>
    <w:rsid w:val="008F4754"/>
    <w:rsid w:val="008F4BF0"/>
    <w:rsid w:val="008F4CDE"/>
    <w:rsid w:val="008F5245"/>
    <w:rsid w:val="008F569A"/>
    <w:rsid w:val="008F581C"/>
    <w:rsid w:val="008F5A53"/>
    <w:rsid w:val="008F5B2F"/>
    <w:rsid w:val="008F614F"/>
    <w:rsid w:val="008F64B3"/>
    <w:rsid w:val="008F64D8"/>
    <w:rsid w:val="008F65D2"/>
    <w:rsid w:val="008F6647"/>
    <w:rsid w:val="008F6B99"/>
    <w:rsid w:val="008F6C12"/>
    <w:rsid w:val="008F6C87"/>
    <w:rsid w:val="008F6D69"/>
    <w:rsid w:val="008F71F2"/>
    <w:rsid w:val="008F7A81"/>
    <w:rsid w:val="008F7B46"/>
    <w:rsid w:val="009003E9"/>
    <w:rsid w:val="009005DF"/>
    <w:rsid w:val="009006D0"/>
    <w:rsid w:val="009006E2"/>
    <w:rsid w:val="00900843"/>
    <w:rsid w:val="00900DF1"/>
    <w:rsid w:val="0090103A"/>
    <w:rsid w:val="009010BD"/>
    <w:rsid w:val="009014C5"/>
    <w:rsid w:val="00901734"/>
    <w:rsid w:val="009017C8"/>
    <w:rsid w:val="0090186A"/>
    <w:rsid w:val="00901EA6"/>
    <w:rsid w:val="00901ED9"/>
    <w:rsid w:val="00901FCE"/>
    <w:rsid w:val="009020BE"/>
    <w:rsid w:val="00902261"/>
    <w:rsid w:val="00902509"/>
    <w:rsid w:val="0090258C"/>
    <w:rsid w:val="009029A8"/>
    <w:rsid w:val="00902AE8"/>
    <w:rsid w:val="00902C80"/>
    <w:rsid w:val="00902FA6"/>
    <w:rsid w:val="00902FC8"/>
    <w:rsid w:val="00903130"/>
    <w:rsid w:val="0090330A"/>
    <w:rsid w:val="00903561"/>
    <w:rsid w:val="0090372E"/>
    <w:rsid w:val="0090407C"/>
    <w:rsid w:val="009041EE"/>
    <w:rsid w:val="009041FC"/>
    <w:rsid w:val="00904209"/>
    <w:rsid w:val="00904281"/>
    <w:rsid w:val="0090469D"/>
    <w:rsid w:val="0090488D"/>
    <w:rsid w:val="009049E7"/>
    <w:rsid w:val="00904EF5"/>
    <w:rsid w:val="009055ED"/>
    <w:rsid w:val="009057A8"/>
    <w:rsid w:val="00905806"/>
    <w:rsid w:val="0090581E"/>
    <w:rsid w:val="00905965"/>
    <w:rsid w:val="009059D7"/>
    <w:rsid w:val="00905D3F"/>
    <w:rsid w:val="00905ED2"/>
    <w:rsid w:val="0090673E"/>
    <w:rsid w:val="00906A9D"/>
    <w:rsid w:val="00906F24"/>
    <w:rsid w:val="00907045"/>
    <w:rsid w:val="0090728F"/>
    <w:rsid w:val="00907705"/>
    <w:rsid w:val="00907735"/>
    <w:rsid w:val="00907893"/>
    <w:rsid w:val="00907E84"/>
    <w:rsid w:val="009101D9"/>
    <w:rsid w:val="0091035B"/>
    <w:rsid w:val="00910462"/>
    <w:rsid w:val="00910600"/>
    <w:rsid w:val="00910E67"/>
    <w:rsid w:val="009110DC"/>
    <w:rsid w:val="0091126B"/>
    <w:rsid w:val="0091144A"/>
    <w:rsid w:val="009114A0"/>
    <w:rsid w:val="00911602"/>
    <w:rsid w:val="00911DE3"/>
    <w:rsid w:val="00911EFF"/>
    <w:rsid w:val="009121B4"/>
    <w:rsid w:val="00912E8A"/>
    <w:rsid w:val="0091321B"/>
    <w:rsid w:val="0091360A"/>
    <w:rsid w:val="0091386F"/>
    <w:rsid w:val="00913E43"/>
    <w:rsid w:val="00913ECB"/>
    <w:rsid w:val="009141C5"/>
    <w:rsid w:val="0091433A"/>
    <w:rsid w:val="009146A0"/>
    <w:rsid w:val="009148A8"/>
    <w:rsid w:val="00914940"/>
    <w:rsid w:val="00914AD7"/>
    <w:rsid w:val="00914F7C"/>
    <w:rsid w:val="00915106"/>
    <w:rsid w:val="009152B8"/>
    <w:rsid w:val="009157DE"/>
    <w:rsid w:val="00915AE4"/>
    <w:rsid w:val="00915F6E"/>
    <w:rsid w:val="00916039"/>
    <w:rsid w:val="00916D45"/>
    <w:rsid w:val="009174BA"/>
    <w:rsid w:val="009175CD"/>
    <w:rsid w:val="0091769E"/>
    <w:rsid w:val="009178E5"/>
    <w:rsid w:val="00917E5D"/>
    <w:rsid w:val="00917E87"/>
    <w:rsid w:val="0092019D"/>
    <w:rsid w:val="00920508"/>
    <w:rsid w:val="00920740"/>
    <w:rsid w:val="009209F5"/>
    <w:rsid w:val="00920ADA"/>
    <w:rsid w:val="00920C41"/>
    <w:rsid w:val="00920C45"/>
    <w:rsid w:val="00920EDA"/>
    <w:rsid w:val="00920EF3"/>
    <w:rsid w:val="00921332"/>
    <w:rsid w:val="0092139E"/>
    <w:rsid w:val="00921729"/>
    <w:rsid w:val="00921F3B"/>
    <w:rsid w:val="00922608"/>
    <w:rsid w:val="00922A12"/>
    <w:rsid w:val="00922C2D"/>
    <w:rsid w:val="00922FE6"/>
    <w:rsid w:val="00923649"/>
    <w:rsid w:val="00923F31"/>
    <w:rsid w:val="009240A7"/>
    <w:rsid w:val="0092436A"/>
    <w:rsid w:val="009243DA"/>
    <w:rsid w:val="00924402"/>
    <w:rsid w:val="009245AF"/>
    <w:rsid w:val="009248DB"/>
    <w:rsid w:val="0092493C"/>
    <w:rsid w:val="00924D33"/>
    <w:rsid w:val="00925115"/>
    <w:rsid w:val="00925498"/>
    <w:rsid w:val="00925528"/>
    <w:rsid w:val="0092566C"/>
    <w:rsid w:val="009256E4"/>
    <w:rsid w:val="009258F3"/>
    <w:rsid w:val="00925D26"/>
    <w:rsid w:val="00926220"/>
    <w:rsid w:val="00926508"/>
    <w:rsid w:val="0092671E"/>
    <w:rsid w:val="00926A91"/>
    <w:rsid w:val="00926BA2"/>
    <w:rsid w:val="009270BB"/>
    <w:rsid w:val="009271F6"/>
    <w:rsid w:val="009276CF"/>
    <w:rsid w:val="0092799D"/>
    <w:rsid w:val="00927A09"/>
    <w:rsid w:val="00927B62"/>
    <w:rsid w:val="00927C74"/>
    <w:rsid w:val="00927CCA"/>
    <w:rsid w:val="00927EE5"/>
    <w:rsid w:val="00930875"/>
    <w:rsid w:val="00930981"/>
    <w:rsid w:val="00930CF6"/>
    <w:rsid w:val="00930F10"/>
    <w:rsid w:val="00930FF8"/>
    <w:rsid w:val="009312D4"/>
    <w:rsid w:val="00931403"/>
    <w:rsid w:val="00931718"/>
    <w:rsid w:val="009319E8"/>
    <w:rsid w:val="00931E14"/>
    <w:rsid w:val="00931FAC"/>
    <w:rsid w:val="009320EE"/>
    <w:rsid w:val="009322A1"/>
    <w:rsid w:val="0093266D"/>
    <w:rsid w:val="00932A15"/>
    <w:rsid w:val="00932F36"/>
    <w:rsid w:val="00933145"/>
    <w:rsid w:val="00933D70"/>
    <w:rsid w:val="009345A4"/>
    <w:rsid w:val="00934E97"/>
    <w:rsid w:val="00935038"/>
    <w:rsid w:val="009351FA"/>
    <w:rsid w:val="0093557B"/>
    <w:rsid w:val="00935CF0"/>
    <w:rsid w:val="00935E2B"/>
    <w:rsid w:val="00935E9A"/>
    <w:rsid w:val="00935FE1"/>
    <w:rsid w:val="009368BE"/>
    <w:rsid w:val="0093696E"/>
    <w:rsid w:val="00936B05"/>
    <w:rsid w:val="00936B3D"/>
    <w:rsid w:val="00936D3D"/>
    <w:rsid w:val="009370B1"/>
    <w:rsid w:val="00937723"/>
    <w:rsid w:val="00937CBA"/>
    <w:rsid w:val="009401AA"/>
    <w:rsid w:val="00940268"/>
    <w:rsid w:val="0094039D"/>
    <w:rsid w:val="0094044B"/>
    <w:rsid w:val="009406CA"/>
    <w:rsid w:val="00940A85"/>
    <w:rsid w:val="0094124F"/>
    <w:rsid w:val="009412A8"/>
    <w:rsid w:val="009418A0"/>
    <w:rsid w:val="00941B02"/>
    <w:rsid w:val="00942116"/>
    <w:rsid w:val="009426DC"/>
    <w:rsid w:val="00942A30"/>
    <w:rsid w:val="00942BC8"/>
    <w:rsid w:val="00942BE3"/>
    <w:rsid w:val="00942EAB"/>
    <w:rsid w:val="00942FC4"/>
    <w:rsid w:val="0094349F"/>
    <w:rsid w:val="009434AB"/>
    <w:rsid w:val="009438F8"/>
    <w:rsid w:val="00943A07"/>
    <w:rsid w:val="00943D8C"/>
    <w:rsid w:val="0094489B"/>
    <w:rsid w:val="00944B1D"/>
    <w:rsid w:val="00944E6F"/>
    <w:rsid w:val="00944F40"/>
    <w:rsid w:val="0094538D"/>
    <w:rsid w:val="00945563"/>
    <w:rsid w:val="00946303"/>
    <w:rsid w:val="00946420"/>
    <w:rsid w:val="0094671B"/>
    <w:rsid w:val="00946DE2"/>
    <w:rsid w:val="009470BE"/>
    <w:rsid w:val="009471B4"/>
    <w:rsid w:val="00947384"/>
    <w:rsid w:val="0094745C"/>
    <w:rsid w:val="00947524"/>
    <w:rsid w:val="009478D0"/>
    <w:rsid w:val="00947A6C"/>
    <w:rsid w:val="00950572"/>
    <w:rsid w:val="009506A6"/>
    <w:rsid w:val="009508FE"/>
    <w:rsid w:val="00950ACA"/>
    <w:rsid w:val="00950F80"/>
    <w:rsid w:val="00950FBC"/>
    <w:rsid w:val="009512A4"/>
    <w:rsid w:val="00951341"/>
    <w:rsid w:val="00951506"/>
    <w:rsid w:val="00951BAA"/>
    <w:rsid w:val="00951E6C"/>
    <w:rsid w:val="009520D5"/>
    <w:rsid w:val="00952125"/>
    <w:rsid w:val="0095286F"/>
    <w:rsid w:val="00952C6B"/>
    <w:rsid w:val="009532E2"/>
    <w:rsid w:val="00953358"/>
    <w:rsid w:val="00953562"/>
    <w:rsid w:val="009536FB"/>
    <w:rsid w:val="009537FE"/>
    <w:rsid w:val="00953A01"/>
    <w:rsid w:val="00953A70"/>
    <w:rsid w:val="00953BAF"/>
    <w:rsid w:val="00954762"/>
    <w:rsid w:val="00955ABE"/>
    <w:rsid w:val="00955D9D"/>
    <w:rsid w:val="0095622E"/>
    <w:rsid w:val="0095672F"/>
    <w:rsid w:val="00956F1C"/>
    <w:rsid w:val="009573E2"/>
    <w:rsid w:val="00957473"/>
    <w:rsid w:val="009574CA"/>
    <w:rsid w:val="00957912"/>
    <w:rsid w:val="00957B05"/>
    <w:rsid w:val="00957E20"/>
    <w:rsid w:val="0096020C"/>
    <w:rsid w:val="0096021D"/>
    <w:rsid w:val="009602F6"/>
    <w:rsid w:val="00960927"/>
    <w:rsid w:val="00960CAC"/>
    <w:rsid w:val="0096147F"/>
    <w:rsid w:val="009616FC"/>
    <w:rsid w:val="00961764"/>
    <w:rsid w:val="00961903"/>
    <w:rsid w:val="00961CD5"/>
    <w:rsid w:val="009621C0"/>
    <w:rsid w:val="009625C3"/>
    <w:rsid w:val="009626DF"/>
    <w:rsid w:val="00962F88"/>
    <w:rsid w:val="0096321C"/>
    <w:rsid w:val="0096391C"/>
    <w:rsid w:val="009639C5"/>
    <w:rsid w:val="00963A35"/>
    <w:rsid w:val="00963CA4"/>
    <w:rsid w:val="00963D57"/>
    <w:rsid w:val="00963D88"/>
    <w:rsid w:val="00963ED3"/>
    <w:rsid w:val="00963FC5"/>
    <w:rsid w:val="0096419A"/>
    <w:rsid w:val="0096470C"/>
    <w:rsid w:val="00964746"/>
    <w:rsid w:val="00964A8E"/>
    <w:rsid w:val="00964C55"/>
    <w:rsid w:val="00965181"/>
    <w:rsid w:val="009651D1"/>
    <w:rsid w:val="009652B7"/>
    <w:rsid w:val="0096611E"/>
    <w:rsid w:val="009663A6"/>
    <w:rsid w:val="00966902"/>
    <w:rsid w:val="00967085"/>
    <w:rsid w:val="009670CB"/>
    <w:rsid w:val="009673CD"/>
    <w:rsid w:val="009678C2"/>
    <w:rsid w:val="00967A85"/>
    <w:rsid w:val="0097002D"/>
    <w:rsid w:val="00970256"/>
    <w:rsid w:val="009706E8"/>
    <w:rsid w:val="009707ED"/>
    <w:rsid w:val="00970988"/>
    <w:rsid w:val="00970A42"/>
    <w:rsid w:val="00970B23"/>
    <w:rsid w:val="00970B6E"/>
    <w:rsid w:val="00970BCC"/>
    <w:rsid w:val="00970ECE"/>
    <w:rsid w:val="009711E8"/>
    <w:rsid w:val="009725BB"/>
    <w:rsid w:val="009727ED"/>
    <w:rsid w:val="0097296E"/>
    <w:rsid w:val="00972AA2"/>
    <w:rsid w:val="00972AAD"/>
    <w:rsid w:val="00972DD9"/>
    <w:rsid w:val="0097308B"/>
    <w:rsid w:val="009731E7"/>
    <w:rsid w:val="00973702"/>
    <w:rsid w:val="009737B1"/>
    <w:rsid w:val="00973837"/>
    <w:rsid w:val="00973901"/>
    <w:rsid w:val="0097396E"/>
    <w:rsid w:val="00973CE2"/>
    <w:rsid w:val="00974143"/>
    <w:rsid w:val="00974488"/>
    <w:rsid w:val="0097459F"/>
    <w:rsid w:val="009747CC"/>
    <w:rsid w:val="00974812"/>
    <w:rsid w:val="00974E05"/>
    <w:rsid w:val="009750F8"/>
    <w:rsid w:val="00975259"/>
    <w:rsid w:val="00975866"/>
    <w:rsid w:val="00975AEC"/>
    <w:rsid w:val="00976194"/>
    <w:rsid w:val="009764EF"/>
    <w:rsid w:val="009770EA"/>
    <w:rsid w:val="0097741F"/>
    <w:rsid w:val="0097748C"/>
    <w:rsid w:val="00977D2D"/>
    <w:rsid w:val="00980076"/>
    <w:rsid w:val="00980474"/>
    <w:rsid w:val="0098048F"/>
    <w:rsid w:val="00980C47"/>
    <w:rsid w:val="009811BB"/>
    <w:rsid w:val="009812EF"/>
    <w:rsid w:val="00981435"/>
    <w:rsid w:val="009814C8"/>
    <w:rsid w:val="009815BD"/>
    <w:rsid w:val="00981E96"/>
    <w:rsid w:val="00981F06"/>
    <w:rsid w:val="0098202B"/>
    <w:rsid w:val="00982566"/>
    <w:rsid w:val="00982765"/>
    <w:rsid w:val="00982F18"/>
    <w:rsid w:val="00983052"/>
    <w:rsid w:val="0098306C"/>
    <w:rsid w:val="009831D4"/>
    <w:rsid w:val="00983401"/>
    <w:rsid w:val="009834A2"/>
    <w:rsid w:val="00983662"/>
    <w:rsid w:val="00983F0C"/>
    <w:rsid w:val="009840FA"/>
    <w:rsid w:val="009843F7"/>
    <w:rsid w:val="00984689"/>
    <w:rsid w:val="00984984"/>
    <w:rsid w:val="00984A82"/>
    <w:rsid w:val="00984B81"/>
    <w:rsid w:val="00984E36"/>
    <w:rsid w:val="009851E8"/>
    <w:rsid w:val="009856AB"/>
    <w:rsid w:val="009857C7"/>
    <w:rsid w:val="00985910"/>
    <w:rsid w:val="00985B88"/>
    <w:rsid w:val="00985BED"/>
    <w:rsid w:val="009864BC"/>
    <w:rsid w:val="00986696"/>
    <w:rsid w:val="009867CE"/>
    <w:rsid w:val="00986ACB"/>
    <w:rsid w:val="00986C59"/>
    <w:rsid w:val="00986CEC"/>
    <w:rsid w:val="00987535"/>
    <w:rsid w:val="00987542"/>
    <w:rsid w:val="0098769B"/>
    <w:rsid w:val="00987D66"/>
    <w:rsid w:val="00987D98"/>
    <w:rsid w:val="00987F18"/>
    <w:rsid w:val="00987FF6"/>
    <w:rsid w:val="0099013C"/>
    <w:rsid w:val="009902CB"/>
    <w:rsid w:val="009903D5"/>
    <w:rsid w:val="00990736"/>
    <w:rsid w:val="0099093A"/>
    <w:rsid w:val="00990DD4"/>
    <w:rsid w:val="009910EA"/>
    <w:rsid w:val="009914E8"/>
    <w:rsid w:val="00991B6A"/>
    <w:rsid w:val="0099289E"/>
    <w:rsid w:val="00992A8E"/>
    <w:rsid w:val="00992CB8"/>
    <w:rsid w:val="00993432"/>
    <w:rsid w:val="00993726"/>
    <w:rsid w:val="0099395A"/>
    <w:rsid w:val="00994583"/>
    <w:rsid w:val="00994F4D"/>
    <w:rsid w:val="00995023"/>
    <w:rsid w:val="0099515D"/>
    <w:rsid w:val="009952D4"/>
    <w:rsid w:val="00995818"/>
    <w:rsid w:val="009959CF"/>
    <w:rsid w:val="009959D5"/>
    <w:rsid w:val="00995D6F"/>
    <w:rsid w:val="00995ED5"/>
    <w:rsid w:val="00995F54"/>
    <w:rsid w:val="0099609A"/>
    <w:rsid w:val="0099627C"/>
    <w:rsid w:val="009964C2"/>
    <w:rsid w:val="00996686"/>
    <w:rsid w:val="00997146"/>
    <w:rsid w:val="009972F1"/>
    <w:rsid w:val="009A0028"/>
    <w:rsid w:val="009A06E0"/>
    <w:rsid w:val="009A0D96"/>
    <w:rsid w:val="009A1077"/>
    <w:rsid w:val="009A140E"/>
    <w:rsid w:val="009A150C"/>
    <w:rsid w:val="009A18AD"/>
    <w:rsid w:val="009A1AC7"/>
    <w:rsid w:val="009A1AEC"/>
    <w:rsid w:val="009A230A"/>
    <w:rsid w:val="009A23B0"/>
    <w:rsid w:val="009A2915"/>
    <w:rsid w:val="009A2DFC"/>
    <w:rsid w:val="009A32E4"/>
    <w:rsid w:val="009A36D2"/>
    <w:rsid w:val="009A37C3"/>
    <w:rsid w:val="009A37FF"/>
    <w:rsid w:val="009A3BD0"/>
    <w:rsid w:val="009A3D2D"/>
    <w:rsid w:val="009A3E85"/>
    <w:rsid w:val="009A41DC"/>
    <w:rsid w:val="009A43E2"/>
    <w:rsid w:val="009A5895"/>
    <w:rsid w:val="009A5AF2"/>
    <w:rsid w:val="009A5BE2"/>
    <w:rsid w:val="009A5D07"/>
    <w:rsid w:val="009A5DF0"/>
    <w:rsid w:val="009A6031"/>
    <w:rsid w:val="009A6075"/>
    <w:rsid w:val="009A62AE"/>
    <w:rsid w:val="009A6436"/>
    <w:rsid w:val="009A64E4"/>
    <w:rsid w:val="009A68B7"/>
    <w:rsid w:val="009A6C4A"/>
    <w:rsid w:val="009A6D76"/>
    <w:rsid w:val="009A75E2"/>
    <w:rsid w:val="009A75EF"/>
    <w:rsid w:val="009A7A24"/>
    <w:rsid w:val="009A7D0D"/>
    <w:rsid w:val="009A7F85"/>
    <w:rsid w:val="009A7FFC"/>
    <w:rsid w:val="009B0074"/>
    <w:rsid w:val="009B0169"/>
    <w:rsid w:val="009B04BF"/>
    <w:rsid w:val="009B05CB"/>
    <w:rsid w:val="009B0734"/>
    <w:rsid w:val="009B0BA3"/>
    <w:rsid w:val="009B104E"/>
    <w:rsid w:val="009B15D9"/>
    <w:rsid w:val="009B1665"/>
    <w:rsid w:val="009B16CB"/>
    <w:rsid w:val="009B1B35"/>
    <w:rsid w:val="009B1CE5"/>
    <w:rsid w:val="009B1FFE"/>
    <w:rsid w:val="009B21E8"/>
    <w:rsid w:val="009B2440"/>
    <w:rsid w:val="009B258F"/>
    <w:rsid w:val="009B2649"/>
    <w:rsid w:val="009B26C1"/>
    <w:rsid w:val="009B28A6"/>
    <w:rsid w:val="009B327A"/>
    <w:rsid w:val="009B3345"/>
    <w:rsid w:val="009B34FC"/>
    <w:rsid w:val="009B37E5"/>
    <w:rsid w:val="009B3825"/>
    <w:rsid w:val="009B38EB"/>
    <w:rsid w:val="009B39FC"/>
    <w:rsid w:val="009B3B1D"/>
    <w:rsid w:val="009B406D"/>
    <w:rsid w:val="009B4267"/>
    <w:rsid w:val="009B498F"/>
    <w:rsid w:val="009B4BA6"/>
    <w:rsid w:val="009B548E"/>
    <w:rsid w:val="009B549C"/>
    <w:rsid w:val="009B5A37"/>
    <w:rsid w:val="009B5E11"/>
    <w:rsid w:val="009B5E56"/>
    <w:rsid w:val="009B5F9E"/>
    <w:rsid w:val="009B611E"/>
    <w:rsid w:val="009B68DA"/>
    <w:rsid w:val="009B6DCF"/>
    <w:rsid w:val="009B71CF"/>
    <w:rsid w:val="009B7849"/>
    <w:rsid w:val="009C0469"/>
    <w:rsid w:val="009C05DA"/>
    <w:rsid w:val="009C0664"/>
    <w:rsid w:val="009C0795"/>
    <w:rsid w:val="009C0CFE"/>
    <w:rsid w:val="009C0DEB"/>
    <w:rsid w:val="009C0EC3"/>
    <w:rsid w:val="009C1184"/>
    <w:rsid w:val="009C129A"/>
    <w:rsid w:val="009C1313"/>
    <w:rsid w:val="009C14F0"/>
    <w:rsid w:val="009C1708"/>
    <w:rsid w:val="009C252A"/>
    <w:rsid w:val="009C25BB"/>
    <w:rsid w:val="009C284F"/>
    <w:rsid w:val="009C29CA"/>
    <w:rsid w:val="009C2F87"/>
    <w:rsid w:val="009C3481"/>
    <w:rsid w:val="009C3807"/>
    <w:rsid w:val="009C3824"/>
    <w:rsid w:val="009C3CC3"/>
    <w:rsid w:val="009C3EE9"/>
    <w:rsid w:val="009C4047"/>
    <w:rsid w:val="009C490E"/>
    <w:rsid w:val="009C4996"/>
    <w:rsid w:val="009C4BB8"/>
    <w:rsid w:val="009C4D55"/>
    <w:rsid w:val="009C4E3F"/>
    <w:rsid w:val="009C5180"/>
    <w:rsid w:val="009C59E1"/>
    <w:rsid w:val="009C5FA5"/>
    <w:rsid w:val="009C6273"/>
    <w:rsid w:val="009C6932"/>
    <w:rsid w:val="009C6BD6"/>
    <w:rsid w:val="009C754F"/>
    <w:rsid w:val="009C7893"/>
    <w:rsid w:val="009C7942"/>
    <w:rsid w:val="009D0026"/>
    <w:rsid w:val="009D037A"/>
    <w:rsid w:val="009D08EF"/>
    <w:rsid w:val="009D0E10"/>
    <w:rsid w:val="009D0EA0"/>
    <w:rsid w:val="009D11C3"/>
    <w:rsid w:val="009D16D6"/>
    <w:rsid w:val="009D172A"/>
    <w:rsid w:val="009D17C4"/>
    <w:rsid w:val="009D1BC5"/>
    <w:rsid w:val="009D1FEE"/>
    <w:rsid w:val="009D244F"/>
    <w:rsid w:val="009D2D41"/>
    <w:rsid w:val="009D30C4"/>
    <w:rsid w:val="009D4250"/>
    <w:rsid w:val="009D4293"/>
    <w:rsid w:val="009D48FC"/>
    <w:rsid w:val="009D4E8D"/>
    <w:rsid w:val="009D4F45"/>
    <w:rsid w:val="009D5017"/>
    <w:rsid w:val="009D53FE"/>
    <w:rsid w:val="009D55A5"/>
    <w:rsid w:val="009D5767"/>
    <w:rsid w:val="009D5810"/>
    <w:rsid w:val="009D5A6C"/>
    <w:rsid w:val="009D5E8B"/>
    <w:rsid w:val="009D6388"/>
    <w:rsid w:val="009D6512"/>
    <w:rsid w:val="009D692C"/>
    <w:rsid w:val="009D6E70"/>
    <w:rsid w:val="009D75CD"/>
    <w:rsid w:val="009D7D08"/>
    <w:rsid w:val="009E02FF"/>
    <w:rsid w:val="009E05B2"/>
    <w:rsid w:val="009E0A22"/>
    <w:rsid w:val="009E0B3E"/>
    <w:rsid w:val="009E13A3"/>
    <w:rsid w:val="009E15DB"/>
    <w:rsid w:val="009E19F0"/>
    <w:rsid w:val="009E1DBC"/>
    <w:rsid w:val="009E1E4D"/>
    <w:rsid w:val="009E215A"/>
    <w:rsid w:val="009E218B"/>
    <w:rsid w:val="009E2A18"/>
    <w:rsid w:val="009E2A76"/>
    <w:rsid w:val="009E2DB1"/>
    <w:rsid w:val="009E306D"/>
    <w:rsid w:val="009E3155"/>
    <w:rsid w:val="009E392D"/>
    <w:rsid w:val="009E3BC5"/>
    <w:rsid w:val="009E3DE4"/>
    <w:rsid w:val="009E3E1D"/>
    <w:rsid w:val="009E3E38"/>
    <w:rsid w:val="009E4221"/>
    <w:rsid w:val="009E43F5"/>
    <w:rsid w:val="009E4468"/>
    <w:rsid w:val="009E4621"/>
    <w:rsid w:val="009E4923"/>
    <w:rsid w:val="009E4F74"/>
    <w:rsid w:val="009E577D"/>
    <w:rsid w:val="009E58C2"/>
    <w:rsid w:val="009E59F1"/>
    <w:rsid w:val="009E5E89"/>
    <w:rsid w:val="009E656B"/>
    <w:rsid w:val="009E6592"/>
    <w:rsid w:val="009E6628"/>
    <w:rsid w:val="009E6A9C"/>
    <w:rsid w:val="009E6B30"/>
    <w:rsid w:val="009E6E83"/>
    <w:rsid w:val="009E76BD"/>
    <w:rsid w:val="009E77ED"/>
    <w:rsid w:val="009E7981"/>
    <w:rsid w:val="009E7AF2"/>
    <w:rsid w:val="009E7CC3"/>
    <w:rsid w:val="009E7EC6"/>
    <w:rsid w:val="009E7F8E"/>
    <w:rsid w:val="009F003A"/>
    <w:rsid w:val="009F018C"/>
    <w:rsid w:val="009F0473"/>
    <w:rsid w:val="009F04AA"/>
    <w:rsid w:val="009F05D5"/>
    <w:rsid w:val="009F10A9"/>
    <w:rsid w:val="009F124C"/>
    <w:rsid w:val="009F1C12"/>
    <w:rsid w:val="009F1F67"/>
    <w:rsid w:val="009F22DC"/>
    <w:rsid w:val="009F2B80"/>
    <w:rsid w:val="009F2CB7"/>
    <w:rsid w:val="009F2DC1"/>
    <w:rsid w:val="009F2FE1"/>
    <w:rsid w:val="009F349B"/>
    <w:rsid w:val="009F36AE"/>
    <w:rsid w:val="009F376B"/>
    <w:rsid w:val="009F37D3"/>
    <w:rsid w:val="009F38CA"/>
    <w:rsid w:val="009F3C83"/>
    <w:rsid w:val="009F409D"/>
    <w:rsid w:val="009F4119"/>
    <w:rsid w:val="009F43C2"/>
    <w:rsid w:val="009F4790"/>
    <w:rsid w:val="009F4BD9"/>
    <w:rsid w:val="009F503E"/>
    <w:rsid w:val="009F51C9"/>
    <w:rsid w:val="009F5822"/>
    <w:rsid w:val="009F599D"/>
    <w:rsid w:val="009F5C37"/>
    <w:rsid w:val="009F5D77"/>
    <w:rsid w:val="009F5EB3"/>
    <w:rsid w:val="009F64EA"/>
    <w:rsid w:val="009F66B0"/>
    <w:rsid w:val="009F6D03"/>
    <w:rsid w:val="009F6DB5"/>
    <w:rsid w:val="009F6DFA"/>
    <w:rsid w:val="009F7002"/>
    <w:rsid w:val="009F7450"/>
    <w:rsid w:val="009F7580"/>
    <w:rsid w:val="009F79C5"/>
    <w:rsid w:val="00A003CB"/>
    <w:rsid w:val="00A0057D"/>
    <w:rsid w:val="00A006E1"/>
    <w:rsid w:val="00A006F9"/>
    <w:rsid w:val="00A00707"/>
    <w:rsid w:val="00A00CC9"/>
    <w:rsid w:val="00A00D49"/>
    <w:rsid w:val="00A00EB0"/>
    <w:rsid w:val="00A00F03"/>
    <w:rsid w:val="00A00F60"/>
    <w:rsid w:val="00A01564"/>
    <w:rsid w:val="00A015B6"/>
    <w:rsid w:val="00A01BE2"/>
    <w:rsid w:val="00A01ECA"/>
    <w:rsid w:val="00A025AA"/>
    <w:rsid w:val="00A030B1"/>
    <w:rsid w:val="00A030D3"/>
    <w:rsid w:val="00A04440"/>
    <w:rsid w:val="00A049D7"/>
    <w:rsid w:val="00A04A9A"/>
    <w:rsid w:val="00A04B85"/>
    <w:rsid w:val="00A055B4"/>
    <w:rsid w:val="00A06168"/>
    <w:rsid w:val="00A0622E"/>
    <w:rsid w:val="00A0660A"/>
    <w:rsid w:val="00A069DE"/>
    <w:rsid w:val="00A06AA3"/>
    <w:rsid w:val="00A06CD3"/>
    <w:rsid w:val="00A06EA0"/>
    <w:rsid w:val="00A06EFC"/>
    <w:rsid w:val="00A0700F"/>
    <w:rsid w:val="00A07716"/>
    <w:rsid w:val="00A07B54"/>
    <w:rsid w:val="00A07E11"/>
    <w:rsid w:val="00A07F56"/>
    <w:rsid w:val="00A10204"/>
    <w:rsid w:val="00A1078D"/>
    <w:rsid w:val="00A1089F"/>
    <w:rsid w:val="00A10E85"/>
    <w:rsid w:val="00A11000"/>
    <w:rsid w:val="00A113D1"/>
    <w:rsid w:val="00A1187C"/>
    <w:rsid w:val="00A11BBD"/>
    <w:rsid w:val="00A11BE4"/>
    <w:rsid w:val="00A11C49"/>
    <w:rsid w:val="00A122E9"/>
    <w:rsid w:val="00A12733"/>
    <w:rsid w:val="00A12793"/>
    <w:rsid w:val="00A12B2B"/>
    <w:rsid w:val="00A12D39"/>
    <w:rsid w:val="00A12DD6"/>
    <w:rsid w:val="00A130D7"/>
    <w:rsid w:val="00A13116"/>
    <w:rsid w:val="00A1314F"/>
    <w:rsid w:val="00A132C4"/>
    <w:rsid w:val="00A135D7"/>
    <w:rsid w:val="00A137D5"/>
    <w:rsid w:val="00A13D04"/>
    <w:rsid w:val="00A13FF9"/>
    <w:rsid w:val="00A14447"/>
    <w:rsid w:val="00A14462"/>
    <w:rsid w:val="00A14628"/>
    <w:rsid w:val="00A155EA"/>
    <w:rsid w:val="00A15636"/>
    <w:rsid w:val="00A158CF"/>
    <w:rsid w:val="00A15B8A"/>
    <w:rsid w:val="00A15BDA"/>
    <w:rsid w:val="00A15E2F"/>
    <w:rsid w:val="00A163D7"/>
    <w:rsid w:val="00A16468"/>
    <w:rsid w:val="00A167AD"/>
    <w:rsid w:val="00A168BD"/>
    <w:rsid w:val="00A169B9"/>
    <w:rsid w:val="00A16D65"/>
    <w:rsid w:val="00A16D89"/>
    <w:rsid w:val="00A17138"/>
    <w:rsid w:val="00A17432"/>
    <w:rsid w:val="00A174DE"/>
    <w:rsid w:val="00A1755B"/>
    <w:rsid w:val="00A179CE"/>
    <w:rsid w:val="00A17F3E"/>
    <w:rsid w:val="00A20121"/>
    <w:rsid w:val="00A202E3"/>
    <w:rsid w:val="00A20866"/>
    <w:rsid w:val="00A20B23"/>
    <w:rsid w:val="00A20B7B"/>
    <w:rsid w:val="00A20BBD"/>
    <w:rsid w:val="00A21591"/>
    <w:rsid w:val="00A21F63"/>
    <w:rsid w:val="00A22022"/>
    <w:rsid w:val="00A22143"/>
    <w:rsid w:val="00A223D8"/>
    <w:rsid w:val="00A226BF"/>
    <w:rsid w:val="00A227D8"/>
    <w:rsid w:val="00A22A7B"/>
    <w:rsid w:val="00A22BC8"/>
    <w:rsid w:val="00A22C64"/>
    <w:rsid w:val="00A22EBD"/>
    <w:rsid w:val="00A2320E"/>
    <w:rsid w:val="00A23931"/>
    <w:rsid w:val="00A23995"/>
    <w:rsid w:val="00A23BDD"/>
    <w:rsid w:val="00A23D2D"/>
    <w:rsid w:val="00A23DD3"/>
    <w:rsid w:val="00A23FC5"/>
    <w:rsid w:val="00A25202"/>
    <w:rsid w:val="00A25509"/>
    <w:rsid w:val="00A25771"/>
    <w:rsid w:val="00A2594B"/>
    <w:rsid w:val="00A25EB0"/>
    <w:rsid w:val="00A2618A"/>
    <w:rsid w:val="00A26345"/>
    <w:rsid w:val="00A26377"/>
    <w:rsid w:val="00A26600"/>
    <w:rsid w:val="00A26672"/>
    <w:rsid w:val="00A26875"/>
    <w:rsid w:val="00A268A1"/>
    <w:rsid w:val="00A27062"/>
    <w:rsid w:val="00A271B7"/>
    <w:rsid w:val="00A2799B"/>
    <w:rsid w:val="00A30152"/>
    <w:rsid w:val="00A306DA"/>
    <w:rsid w:val="00A306E9"/>
    <w:rsid w:val="00A30AA5"/>
    <w:rsid w:val="00A32408"/>
    <w:rsid w:val="00A32415"/>
    <w:rsid w:val="00A3264A"/>
    <w:rsid w:val="00A32653"/>
    <w:rsid w:val="00A32748"/>
    <w:rsid w:val="00A327E8"/>
    <w:rsid w:val="00A329ED"/>
    <w:rsid w:val="00A33064"/>
    <w:rsid w:val="00A3349D"/>
    <w:rsid w:val="00A336FA"/>
    <w:rsid w:val="00A33BD6"/>
    <w:rsid w:val="00A340CE"/>
    <w:rsid w:val="00A342C5"/>
    <w:rsid w:val="00A347B1"/>
    <w:rsid w:val="00A351C5"/>
    <w:rsid w:val="00A352EB"/>
    <w:rsid w:val="00A35A65"/>
    <w:rsid w:val="00A35B1A"/>
    <w:rsid w:val="00A35D85"/>
    <w:rsid w:val="00A35E14"/>
    <w:rsid w:val="00A35E30"/>
    <w:rsid w:val="00A35E74"/>
    <w:rsid w:val="00A35FE5"/>
    <w:rsid w:val="00A36003"/>
    <w:rsid w:val="00A362A6"/>
    <w:rsid w:val="00A363E4"/>
    <w:rsid w:val="00A3679B"/>
    <w:rsid w:val="00A36A6B"/>
    <w:rsid w:val="00A36B01"/>
    <w:rsid w:val="00A36BCF"/>
    <w:rsid w:val="00A36E6E"/>
    <w:rsid w:val="00A37091"/>
    <w:rsid w:val="00A37327"/>
    <w:rsid w:val="00A3766D"/>
    <w:rsid w:val="00A377D7"/>
    <w:rsid w:val="00A37DE7"/>
    <w:rsid w:val="00A4064E"/>
    <w:rsid w:val="00A40720"/>
    <w:rsid w:val="00A40758"/>
    <w:rsid w:val="00A40771"/>
    <w:rsid w:val="00A40B8B"/>
    <w:rsid w:val="00A40CE3"/>
    <w:rsid w:val="00A41D5B"/>
    <w:rsid w:val="00A41F8D"/>
    <w:rsid w:val="00A421E1"/>
    <w:rsid w:val="00A4232D"/>
    <w:rsid w:val="00A425AE"/>
    <w:rsid w:val="00A425BA"/>
    <w:rsid w:val="00A425C2"/>
    <w:rsid w:val="00A4277C"/>
    <w:rsid w:val="00A430DC"/>
    <w:rsid w:val="00A4315F"/>
    <w:rsid w:val="00A43482"/>
    <w:rsid w:val="00A43758"/>
    <w:rsid w:val="00A43A38"/>
    <w:rsid w:val="00A43A68"/>
    <w:rsid w:val="00A43E1D"/>
    <w:rsid w:val="00A442EF"/>
    <w:rsid w:val="00A44330"/>
    <w:rsid w:val="00A44803"/>
    <w:rsid w:val="00A44810"/>
    <w:rsid w:val="00A44898"/>
    <w:rsid w:val="00A448F5"/>
    <w:rsid w:val="00A44D57"/>
    <w:rsid w:val="00A458F4"/>
    <w:rsid w:val="00A45C79"/>
    <w:rsid w:val="00A45DA6"/>
    <w:rsid w:val="00A45FC2"/>
    <w:rsid w:val="00A46209"/>
    <w:rsid w:val="00A4629C"/>
    <w:rsid w:val="00A469CE"/>
    <w:rsid w:val="00A46C9E"/>
    <w:rsid w:val="00A46DA0"/>
    <w:rsid w:val="00A4707B"/>
    <w:rsid w:val="00A4746F"/>
    <w:rsid w:val="00A474CC"/>
    <w:rsid w:val="00A47514"/>
    <w:rsid w:val="00A479A3"/>
    <w:rsid w:val="00A47C8B"/>
    <w:rsid w:val="00A502AC"/>
    <w:rsid w:val="00A5061C"/>
    <w:rsid w:val="00A506BA"/>
    <w:rsid w:val="00A50ECE"/>
    <w:rsid w:val="00A50F17"/>
    <w:rsid w:val="00A50F95"/>
    <w:rsid w:val="00A51568"/>
    <w:rsid w:val="00A5156A"/>
    <w:rsid w:val="00A51987"/>
    <w:rsid w:val="00A51C13"/>
    <w:rsid w:val="00A52171"/>
    <w:rsid w:val="00A529B7"/>
    <w:rsid w:val="00A52BF3"/>
    <w:rsid w:val="00A53052"/>
    <w:rsid w:val="00A53314"/>
    <w:rsid w:val="00A5380D"/>
    <w:rsid w:val="00A53ACC"/>
    <w:rsid w:val="00A54009"/>
    <w:rsid w:val="00A5419B"/>
    <w:rsid w:val="00A54252"/>
    <w:rsid w:val="00A544F9"/>
    <w:rsid w:val="00A54815"/>
    <w:rsid w:val="00A549D0"/>
    <w:rsid w:val="00A54C37"/>
    <w:rsid w:val="00A54E06"/>
    <w:rsid w:val="00A54EC7"/>
    <w:rsid w:val="00A551E6"/>
    <w:rsid w:val="00A56472"/>
    <w:rsid w:val="00A56ADE"/>
    <w:rsid w:val="00A570F8"/>
    <w:rsid w:val="00A57180"/>
    <w:rsid w:val="00A57404"/>
    <w:rsid w:val="00A574CF"/>
    <w:rsid w:val="00A57DCD"/>
    <w:rsid w:val="00A57F7C"/>
    <w:rsid w:val="00A57F83"/>
    <w:rsid w:val="00A60306"/>
    <w:rsid w:val="00A603D6"/>
    <w:rsid w:val="00A603FC"/>
    <w:rsid w:val="00A604F9"/>
    <w:rsid w:val="00A60AA5"/>
    <w:rsid w:val="00A60F8B"/>
    <w:rsid w:val="00A60FF4"/>
    <w:rsid w:val="00A61829"/>
    <w:rsid w:val="00A61C61"/>
    <w:rsid w:val="00A621E6"/>
    <w:rsid w:val="00A62C9B"/>
    <w:rsid w:val="00A62EC6"/>
    <w:rsid w:val="00A63111"/>
    <w:rsid w:val="00A63149"/>
    <w:rsid w:val="00A63950"/>
    <w:rsid w:val="00A63C7D"/>
    <w:rsid w:val="00A63E11"/>
    <w:rsid w:val="00A644D6"/>
    <w:rsid w:val="00A6451E"/>
    <w:rsid w:val="00A645A9"/>
    <w:rsid w:val="00A6472B"/>
    <w:rsid w:val="00A64A6B"/>
    <w:rsid w:val="00A64AC6"/>
    <w:rsid w:val="00A64F9C"/>
    <w:rsid w:val="00A6523E"/>
    <w:rsid w:val="00A654E0"/>
    <w:rsid w:val="00A65706"/>
    <w:rsid w:val="00A65CCE"/>
    <w:rsid w:val="00A66299"/>
    <w:rsid w:val="00A662BD"/>
    <w:rsid w:val="00A664E8"/>
    <w:rsid w:val="00A66713"/>
    <w:rsid w:val="00A66911"/>
    <w:rsid w:val="00A66B8F"/>
    <w:rsid w:val="00A670BA"/>
    <w:rsid w:val="00A676C4"/>
    <w:rsid w:val="00A67D92"/>
    <w:rsid w:val="00A701C0"/>
    <w:rsid w:val="00A70498"/>
    <w:rsid w:val="00A7055C"/>
    <w:rsid w:val="00A705F2"/>
    <w:rsid w:val="00A70AB8"/>
    <w:rsid w:val="00A70F05"/>
    <w:rsid w:val="00A71598"/>
    <w:rsid w:val="00A718D6"/>
    <w:rsid w:val="00A71F9B"/>
    <w:rsid w:val="00A722D4"/>
    <w:rsid w:val="00A72693"/>
    <w:rsid w:val="00A72C8D"/>
    <w:rsid w:val="00A72D89"/>
    <w:rsid w:val="00A7302C"/>
    <w:rsid w:val="00A734AE"/>
    <w:rsid w:val="00A738EA"/>
    <w:rsid w:val="00A7390E"/>
    <w:rsid w:val="00A74400"/>
    <w:rsid w:val="00A744A0"/>
    <w:rsid w:val="00A74AE7"/>
    <w:rsid w:val="00A74FCB"/>
    <w:rsid w:val="00A751FE"/>
    <w:rsid w:val="00A757E6"/>
    <w:rsid w:val="00A7590A"/>
    <w:rsid w:val="00A75B72"/>
    <w:rsid w:val="00A75E99"/>
    <w:rsid w:val="00A75EA6"/>
    <w:rsid w:val="00A76012"/>
    <w:rsid w:val="00A7671D"/>
    <w:rsid w:val="00A76A15"/>
    <w:rsid w:val="00A76ED4"/>
    <w:rsid w:val="00A77244"/>
    <w:rsid w:val="00A77417"/>
    <w:rsid w:val="00A77442"/>
    <w:rsid w:val="00A77A1B"/>
    <w:rsid w:val="00A77B6C"/>
    <w:rsid w:val="00A77F1D"/>
    <w:rsid w:val="00A80248"/>
    <w:rsid w:val="00A802A0"/>
    <w:rsid w:val="00A80E9F"/>
    <w:rsid w:val="00A81321"/>
    <w:rsid w:val="00A813AE"/>
    <w:rsid w:val="00A81461"/>
    <w:rsid w:val="00A8165A"/>
    <w:rsid w:val="00A81AD6"/>
    <w:rsid w:val="00A81CF7"/>
    <w:rsid w:val="00A81F00"/>
    <w:rsid w:val="00A827F5"/>
    <w:rsid w:val="00A82925"/>
    <w:rsid w:val="00A82FCB"/>
    <w:rsid w:val="00A8328D"/>
    <w:rsid w:val="00A8331C"/>
    <w:rsid w:val="00A83441"/>
    <w:rsid w:val="00A8364E"/>
    <w:rsid w:val="00A8392C"/>
    <w:rsid w:val="00A839BA"/>
    <w:rsid w:val="00A839CD"/>
    <w:rsid w:val="00A83B72"/>
    <w:rsid w:val="00A8464E"/>
    <w:rsid w:val="00A8482C"/>
    <w:rsid w:val="00A855AE"/>
    <w:rsid w:val="00A85B1B"/>
    <w:rsid w:val="00A85BF3"/>
    <w:rsid w:val="00A85C71"/>
    <w:rsid w:val="00A85D63"/>
    <w:rsid w:val="00A85ED2"/>
    <w:rsid w:val="00A86392"/>
    <w:rsid w:val="00A866DE"/>
    <w:rsid w:val="00A86DF7"/>
    <w:rsid w:val="00A86DFB"/>
    <w:rsid w:val="00A86F19"/>
    <w:rsid w:val="00A87867"/>
    <w:rsid w:val="00A878AA"/>
    <w:rsid w:val="00A878EC"/>
    <w:rsid w:val="00A87C54"/>
    <w:rsid w:val="00A87CC3"/>
    <w:rsid w:val="00A87CDA"/>
    <w:rsid w:val="00A87F71"/>
    <w:rsid w:val="00A9005C"/>
    <w:rsid w:val="00A901A4"/>
    <w:rsid w:val="00A9048A"/>
    <w:rsid w:val="00A90917"/>
    <w:rsid w:val="00A90B55"/>
    <w:rsid w:val="00A90D30"/>
    <w:rsid w:val="00A912B8"/>
    <w:rsid w:val="00A9147F"/>
    <w:rsid w:val="00A91612"/>
    <w:rsid w:val="00A91741"/>
    <w:rsid w:val="00A91A2A"/>
    <w:rsid w:val="00A91EAC"/>
    <w:rsid w:val="00A921B4"/>
    <w:rsid w:val="00A9220F"/>
    <w:rsid w:val="00A922AD"/>
    <w:rsid w:val="00A92321"/>
    <w:rsid w:val="00A927F0"/>
    <w:rsid w:val="00A92FE5"/>
    <w:rsid w:val="00A930A6"/>
    <w:rsid w:val="00A93BE8"/>
    <w:rsid w:val="00A93C03"/>
    <w:rsid w:val="00A940F6"/>
    <w:rsid w:val="00A9497A"/>
    <w:rsid w:val="00A94EB6"/>
    <w:rsid w:val="00A9539B"/>
    <w:rsid w:val="00A955D7"/>
    <w:rsid w:val="00A959DE"/>
    <w:rsid w:val="00A95B9B"/>
    <w:rsid w:val="00A95C3D"/>
    <w:rsid w:val="00A95CBB"/>
    <w:rsid w:val="00A96204"/>
    <w:rsid w:val="00A966AF"/>
    <w:rsid w:val="00A96F69"/>
    <w:rsid w:val="00A97399"/>
    <w:rsid w:val="00A974A5"/>
    <w:rsid w:val="00A97527"/>
    <w:rsid w:val="00A976E8"/>
    <w:rsid w:val="00A97E32"/>
    <w:rsid w:val="00AA0084"/>
    <w:rsid w:val="00AA0372"/>
    <w:rsid w:val="00AA03A8"/>
    <w:rsid w:val="00AA04E0"/>
    <w:rsid w:val="00AA05DB"/>
    <w:rsid w:val="00AA088E"/>
    <w:rsid w:val="00AA0AEE"/>
    <w:rsid w:val="00AA0B1C"/>
    <w:rsid w:val="00AA10C8"/>
    <w:rsid w:val="00AA1355"/>
    <w:rsid w:val="00AA138B"/>
    <w:rsid w:val="00AA15B1"/>
    <w:rsid w:val="00AA1716"/>
    <w:rsid w:val="00AA180F"/>
    <w:rsid w:val="00AA186B"/>
    <w:rsid w:val="00AA1B93"/>
    <w:rsid w:val="00AA28C0"/>
    <w:rsid w:val="00AA2996"/>
    <w:rsid w:val="00AA29C2"/>
    <w:rsid w:val="00AA2C94"/>
    <w:rsid w:val="00AA33EC"/>
    <w:rsid w:val="00AA3CEC"/>
    <w:rsid w:val="00AA4095"/>
    <w:rsid w:val="00AA46B3"/>
    <w:rsid w:val="00AA4C64"/>
    <w:rsid w:val="00AA51F1"/>
    <w:rsid w:val="00AA521C"/>
    <w:rsid w:val="00AA53BF"/>
    <w:rsid w:val="00AA5491"/>
    <w:rsid w:val="00AA5BBF"/>
    <w:rsid w:val="00AA6041"/>
    <w:rsid w:val="00AA6775"/>
    <w:rsid w:val="00AA6784"/>
    <w:rsid w:val="00AA68C4"/>
    <w:rsid w:val="00AA6D18"/>
    <w:rsid w:val="00AA752D"/>
    <w:rsid w:val="00AA77B4"/>
    <w:rsid w:val="00AB05A7"/>
    <w:rsid w:val="00AB084B"/>
    <w:rsid w:val="00AB0956"/>
    <w:rsid w:val="00AB0968"/>
    <w:rsid w:val="00AB0FB7"/>
    <w:rsid w:val="00AB182C"/>
    <w:rsid w:val="00AB1A15"/>
    <w:rsid w:val="00AB2256"/>
    <w:rsid w:val="00AB24F2"/>
    <w:rsid w:val="00AB2B30"/>
    <w:rsid w:val="00AB2C2E"/>
    <w:rsid w:val="00AB2E70"/>
    <w:rsid w:val="00AB353D"/>
    <w:rsid w:val="00AB35B3"/>
    <w:rsid w:val="00AB40A0"/>
    <w:rsid w:val="00AB40FE"/>
    <w:rsid w:val="00AB460C"/>
    <w:rsid w:val="00AB4D8F"/>
    <w:rsid w:val="00AB53F5"/>
    <w:rsid w:val="00AB54BA"/>
    <w:rsid w:val="00AB54DC"/>
    <w:rsid w:val="00AB5590"/>
    <w:rsid w:val="00AB55A7"/>
    <w:rsid w:val="00AB56FA"/>
    <w:rsid w:val="00AB5AC1"/>
    <w:rsid w:val="00AB606F"/>
    <w:rsid w:val="00AB6390"/>
    <w:rsid w:val="00AB640C"/>
    <w:rsid w:val="00AB653C"/>
    <w:rsid w:val="00AB658F"/>
    <w:rsid w:val="00AB674F"/>
    <w:rsid w:val="00AB6945"/>
    <w:rsid w:val="00AB6D27"/>
    <w:rsid w:val="00AB7085"/>
    <w:rsid w:val="00AB79C4"/>
    <w:rsid w:val="00AB7A0F"/>
    <w:rsid w:val="00AB7D50"/>
    <w:rsid w:val="00AB7D8C"/>
    <w:rsid w:val="00AB7DC2"/>
    <w:rsid w:val="00AC0106"/>
    <w:rsid w:val="00AC0226"/>
    <w:rsid w:val="00AC0627"/>
    <w:rsid w:val="00AC0C90"/>
    <w:rsid w:val="00AC0D49"/>
    <w:rsid w:val="00AC10D8"/>
    <w:rsid w:val="00AC1CAB"/>
    <w:rsid w:val="00AC1EDE"/>
    <w:rsid w:val="00AC2107"/>
    <w:rsid w:val="00AC22C9"/>
    <w:rsid w:val="00AC28DD"/>
    <w:rsid w:val="00AC2E6F"/>
    <w:rsid w:val="00AC3387"/>
    <w:rsid w:val="00AC3450"/>
    <w:rsid w:val="00AC360B"/>
    <w:rsid w:val="00AC36B7"/>
    <w:rsid w:val="00AC3FF7"/>
    <w:rsid w:val="00AC42AE"/>
    <w:rsid w:val="00AC42FC"/>
    <w:rsid w:val="00AC4480"/>
    <w:rsid w:val="00AC45C4"/>
    <w:rsid w:val="00AC45CF"/>
    <w:rsid w:val="00AC4808"/>
    <w:rsid w:val="00AC4888"/>
    <w:rsid w:val="00AC4997"/>
    <w:rsid w:val="00AC4A1B"/>
    <w:rsid w:val="00AC4BC2"/>
    <w:rsid w:val="00AC4BE7"/>
    <w:rsid w:val="00AC4DD9"/>
    <w:rsid w:val="00AC4EF8"/>
    <w:rsid w:val="00AC5317"/>
    <w:rsid w:val="00AC5319"/>
    <w:rsid w:val="00AC53E0"/>
    <w:rsid w:val="00AC58F9"/>
    <w:rsid w:val="00AC5E45"/>
    <w:rsid w:val="00AC633D"/>
    <w:rsid w:val="00AC65D5"/>
    <w:rsid w:val="00AC6791"/>
    <w:rsid w:val="00AC6A7B"/>
    <w:rsid w:val="00AC6F78"/>
    <w:rsid w:val="00AC75EC"/>
    <w:rsid w:val="00AC76F5"/>
    <w:rsid w:val="00AC7A40"/>
    <w:rsid w:val="00AC7B77"/>
    <w:rsid w:val="00AC7D13"/>
    <w:rsid w:val="00AC7D5C"/>
    <w:rsid w:val="00AC7F72"/>
    <w:rsid w:val="00AD04B8"/>
    <w:rsid w:val="00AD057C"/>
    <w:rsid w:val="00AD05EC"/>
    <w:rsid w:val="00AD08B9"/>
    <w:rsid w:val="00AD0E59"/>
    <w:rsid w:val="00AD146E"/>
    <w:rsid w:val="00AD14FC"/>
    <w:rsid w:val="00AD162C"/>
    <w:rsid w:val="00AD1747"/>
    <w:rsid w:val="00AD18ED"/>
    <w:rsid w:val="00AD1B33"/>
    <w:rsid w:val="00AD22BB"/>
    <w:rsid w:val="00AD2450"/>
    <w:rsid w:val="00AD26A5"/>
    <w:rsid w:val="00AD27DD"/>
    <w:rsid w:val="00AD2891"/>
    <w:rsid w:val="00AD2A30"/>
    <w:rsid w:val="00AD2B4F"/>
    <w:rsid w:val="00AD2B97"/>
    <w:rsid w:val="00AD2D57"/>
    <w:rsid w:val="00AD2E0F"/>
    <w:rsid w:val="00AD3593"/>
    <w:rsid w:val="00AD3985"/>
    <w:rsid w:val="00AD3CBA"/>
    <w:rsid w:val="00AD3EA6"/>
    <w:rsid w:val="00AD40E3"/>
    <w:rsid w:val="00AD4436"/>
    <w:rsid w:val="00AD47D1"/>
    <w:rsid w:val="00AD480F"/>
    <w:rsid w:val="00AD486F"/>
    <w:rsid w:val="00AD4D36"/>
    <w:rsid w:val="00AD4D48"/>
    <w:rsid w:val="00AD5099"/>
    <w:rsid w:val="00AD540D"/>
    <w:rsid w:val="00AD546F"/>
    <w:rsid w:val="00AD54F0"/>
    <w:rsid w:val="00AD5973"/>
    <w:rsid w:val="00AD59AA"/>
    <w:rsid w:val="00AD6210"/>
    <w:rsid w:val="00AD62C0"/>
    <w:rsid w:val="00AD660C"/>
    <w:rsid w:val="00AD6639"/>
    <w:rsid w:val="00AD67C3"/>
    <w:rsid w:val="00AD6810"/>
    <w:rsid w:val="00AD6CEE"/>
    <w:rsid w:val="00AD6D36"/>
    <w:rsid w:val="00AD727B"/>
    <w:rsid w:val="00AD775A"/>
    <w:rsid w:val="00AD7919"/>
    <w:rsid w:val="00AD7D89"/>
    <w:rsid w:val="00AD7F60"/>
    <w:rsid w:val="00AE0011"/>
    <w:rsid w:val="00AE01F2"/>
    <w:rsid w:val="00AE0ACB"/>
    <w:rsid w:val="00AE12FE"/>
    <w:rsid w:val="00AE14E6"/>
    <w:rsid w:val="00AE1514"/>
    <w:rsid w:val="00AE17FB"/>
    <w:rsid w:val="00AE184F"/>
    <w:rsid w:val="00AE1BB6"/>
    <w:rsid w:val="00AE24EA"/>
    <w:rsid w:val="00AE2AF0"/>
    <w:rsid w:val="00AE2B9D"/>
    <w:rsid w:val="00AE2CCD"/>
    <w:rsid w:val="00AE3108"/>
    <w:rsid w:val="00AE350F"/>
    <w:rsid w:val="00AE42F0"/>
    <w:rsid w:val="00AE4313"/>
    <w:rsid w:val="00AE4578"/>
    <w:rsid w:val="00AE4EF9"/>
    <w:rsid w:val="00AE4F17"/>
    <w:rsid w:val="00AE4F64"/>
    <w:rsid w:val="00AE5342"/>
    <w:rsid w:val="00AE5ACA"/>
    <w:rsid w:val="00AE6227"/>
    <w:rsid w:val="00AE6561"/>
    <w:rsid w:val="00AE65D8"/>
    <w:rsid w:val="00AE6783"/>
    <w:rsid w:val="00AE69AE"/>
    <w:rsid w:val="00AE6A1F"/>
    <w:rsid w:val="00AE6ECA"/>
    <w:rsid w:val="00AE79B3"/>
    <w:rsid w:val="00AF01AE"/>
    <w:rsid w:val="00AF082A"/>
    <w:rsid w:val="00AF095D"/>
    <w:rsid w:val="00AF09F6"/>
    <w:rsid w:val="00AF0C69"/>
    <w:rsid w:val="00AF0C75"/>
    <w:rsid w:val="00AF11E1"/>
    <w:rsid w:val="00AF14F0"/>
    <w:rsid w:val="00AF1835"/>
    <w:rsid w:val="00AF1992"/>
    <w:rsid w:val="00AF1CF9"/>
    <w:rsid w:val="00AF1FB7"/>
    <w:rsid w:val="00AF2271"/>
    <w:rsid w:val="00AF23F4"/>
    <w:rsid w:val="00AF2710"/>
    <w:rsid w:val="00AF2A7B"/>
    <w:rsid w:val="00AF3055"/>
    <w:rsid w:val="00AF3078"/>
    <w:rsid w:val="00AF3283"/>
    <w:rsid w:val="00AF3317"/>
    <w:rsid w:val="00AF370B"/>
    <w:rsid w:val="00AF3F80"/>
    <w:rsid w:val="00AF46C0"/>
    <w:rsid w:val="00AF4CDC"/>
    <w:rsid w:val="00AF4D5D"/>
    <w:rsid w:val="00AF4F83"/>
    <w:rsid w:val="00AF51F8"/>
    <w:rsid w:val="00AF53A9"/>
    <w:rsid w:val="00AF53FA"/>
    <w:rsid w:val="00AF59A5"/>
    <w:rsid w:val="00AF5A59"/>
    <w:rsid w:val="00AF604A"/>
    <w:rsid w:val="00AF617B"/>
    <w:rsid w:val="00AF66CA"/>
    <w:rsid w:val="00AF6A9D"/>
    <w:rsid w:val="00AF6E3B"/>
    <w:rsid w:val="00AF6F1E"/>
    <w:rsid w:val="00AF7032"/>
    <w:rsid w:val="00AF7AF2"/>
    <w:rsid w:val="00AF7BF3"/>
    <w:rsid w:val="00AF7BFD"/>
    <w:rsid w:val="00AF7F0E"/>
    <w:rsid w:val="00AF7FDD"/>
    <w:rsid w:val="00B0092B"/>
    <w:rsid w:val="00B00B86"/>
    <w:rsid w:val="00B00E59"/>
    <w:rsid w:val="00B01347"/>
    <w:rsid w:val="00B014B2"/>
    <w:rsid w:val="00B0205D"/>
    <w:rsid w:val="00B024EF"/>
    <w:rsid w:val="00B0251E"/>
    <w:rsid w:val="00B025F3"/>
    <w:rsid w:val="00B02D39"/>
    <w:rsid w:val="00B02E9B"/>
    <w:rsid w:val="00B0393C"/>
    <w:rsid w:val="00B043F6"/>
    <w:rsid w:val="00B04453"/>
    <w:rsid w:val="00B0466F"/>
    <w:rsid w:val="00B047A2"/>
    <w:rsid w:val="00B04975"/>
    <w:rsid w:val="00B04A8A"/>
    <w:rsid w:val="00B04B0F"/>
    <w:rsid w:val="00B04C06"/>
    <w:rsid w:val="00B04CA6"/>
    <w:rsid w:val="00B05529"/>
    <w:rsid w:val="00B057C5"/>
    <w:rsid w:val="00B0583E"/>
    <w:rsid w:val="00B05D54"/>
    <w:rsid w:val="00B060AA"/>
    <w:rsid w:val="00B0639C"/>
    <w:rsid w:val="00B06847"/>
    <w:rsid w:val="00B068BE"/>
    <w:rsid w:val="00B072B1"/>
    <w:rsid w:val="00B07489"/>
    <w:rsid w:val="00B0751F"/>
    <w:rsid w:val="00B07747"/>
    <w:rsid w:val="00B07921"/>
    <w:rsid w:val="00B07BC8"/>
    <w:rsid w:val="00B10074"/>
    <w:rsid w:val="00B10337"/>
    <w:rsid w:val="00B10559"/>
    <w:rsid w:val="00B1060A"/>
    <w:rsid w:val="00B11053"/>
    <w:rsid w:val="00B1123F"/>
    <w:rsid w:val="00B119F4"/>
    <w:rsid w:val="00B11EAE"/>
    <w:rsid w:val="00B11F7D"/>
    <w:rsid w:val="00B1267D"/>
    <w:rsid w:val="00B13935"/>
    <w:rsid w:val="00B13D9E"/>
    <w:rsid w:val="00B14AA0"/>
    <w:rsid w:val="00B14B5D"/>
    <w:rsid w:val="00B156F8"/>
    <w:rsid w:val="00B15A95"/>
    <w:rsid w:val="00B15CE4"/>
    <w:rsid w:val="00B15D90"/>
    <w:rsid w:val="00B1617D"/>
    <w:rsid w:val="00B161D7"/>
    <w:rsid w:val="00B161D8"/>
    <w:rsid w:val="00B16BB3"/>
    <w:rsid w:val="00B16EAD"/>
    <w:rsid w:val="00B1712F"/>
    <w:rsid w:val="00B1745C"/>
    <w:rsid w:val="00B174F8"/>
    <w:rsid w:val="00B17E74"/>
    <w:rsid w:val="00B200A4"/>
    <w:rsid w:val="00B20267"/>
    <w:rsid w:val="00B20434"/>
    <w:rsid w:val="00B20555"/>
    <w:rsid w:val="00B20D3C"/>
    <w:rsid w:val="00B2106F"/>
    <w:rsid w:val="00B21167"/>
    <w:rsid w:val="00B21B21"/>
    <w:rsid w:val="00B21CDC"/>
    <w:rsid w:val="00B21E85"/>
    <w:rsid w:val="00B22462"/>
    <w:rsid w:val="00B226A3"/>
    <w:rsid w:val="00B226E7"/>
    <w:rsid w:val="00B22750"/>
    <w:rsid w:val="00B22B59"/>
    <w:rsid w:val="00B23406"/>
    <w:rsid w:val="00B234A5"/>
    <w:rsid w:val="00B23702"/>
    <w:rsid w:val="00B23800"/>
    <w:rsid w:val="00B239AB"/>
    <w:rsid w:val="00B23C29"/>
    <w:rsid w:val="00B23CE1"/>
    <w:rsid w:val="00B23CFE"/>
    <w:rsid w:val="00B24242"/>
    <w:rsid w:val="00B2457C"/>
    <w:rsid w:val="00B24971"/>
    <w:rsid w:val="00B24D4B"/>
    <w:rsid w:val="00B2534C"/>
    <w:rsid w:val="00B256A2"/>
    <w:rsid w:val="00B25A83"/>
    <w:rsid w:val="00B261A0"/>
    <w:rsid w:val="00B26368"/>
    <w:rsid w:val="00B26DB7"/>
    <w:rsid w:val="00B26EF6"/>
    <w:rsid w:val="00B26F40"/>
    <w:rsid w:val="00B27153"/>
    <w:rsid w:val="00B271D8"/>
    <w:rsid w:val="00B27AA7"/>
    <w:rsid w:val="00B27BA5"/>
    <w:rsid w:val="00B27BE5"/>
    <w:rsid w:val="00B27CC3"/>
    <w:rsid w:val="00B27D28"/>
    <w:rsid w:val="00B27DA1"/>
    <w:rsid w:val="00B27F63"/>
    <w:rsid w:val="00B3001C"/>
    <w:rsid w:val="00B30488"/>
    <w:rsid w:val="00B3058D"/>
    <w:rsid w:val="00B30E67"/>
    <w:rsid w:val="00B30F24"/>
    <w:rsid w:val="00B31151"/>
    <w:rsid w:val="00B3117D"/>
    <w:rsid w:val="00B31345"/>
    <w:rsid w:val="00B31EB9"/>
    <w:rsid w:val="00B32372"/>
    <w:rsid w:val="00B32484"/>
    <w:rsid w:val="00B3269A"/>
    <w:rsid w:val="00B328BF"/>
    <w:rsid w:val="00B32D39"/>
    <w:rsid w:val="00B33297"/>
    <w:rsid w:val="00B3337E"/>
    <w:rsid w:val="00B3351C"/>
    <w:rsid w:val="00B33588"/>
    <w:rsid w:val="00B33A3C"/>
    <w:rsid w:val="00B33D6B"/>
    <w:rsid w:val="00B33EE7"/>
    <w:rsid w:val="00B33F51"/>
    <w:rsid w:val="00B33F5F"/>
    <w:rsid w:val="00B34E3D"/>
    <w:rsid w:val="00B359FD"/>
    <w:rsid w:val="00B35AB9"/>
    <w:rsid w:val="00B35E40"/>
    <w:rsid w:val="00B3610C"/>
    <w:rsid w:val="00B361D2"/>
    <w:rsid w:val="00B36574"/>
    <w:rsid w:val="00B3673F"/>
    <w:rsid w:val="00B36907"/>
    <w:rsid w:val="00B36976"/>
    <w:rsid w:val="00B36EC4"/>
    <w:rsid w:val="00B371B0"/>
    <w:rsid w:val="00B374FA"/>
    <w:rsid w:val="00B37553"/>
    <w:rsid w:val="00B37579"/>
    <w:rsid w:val="00B3780B"/>
    <w:rsid w:val="00B379DA"/>
    <w:rsid w:val="00B37A1C"/>
    <w:rsid w:val="00B37B12"/>
    <w:rsid w:val="00B37C58"/>
    <w:rsid w:val="00B37C7B"/>
    <w:rsid w:val="00B405E1"/>
    <w:rsid w:val="00B4070C"/>
    <w:rsid w:val="00B40A3B"/>
    <w:rsid w:val="00B40AFA"/>
    <w:rsid w:val="00B40B64"/>
    <w:rsid w:val="00B40C34"/>
    <w:rsid w:val="00B40DCE"/>
    <w:rsid w:val="00B41435"/>
    <w:rsid w:val="00B4163F"/>
    <w:rsid w:val="00B41A9B"/>
    <w:rsid w:val="00B41DF3"/>
    <w:rsid w:val="00B41E01"/>
    <w:rsid w:val="00B41E8D"/>
    <w:rsid w:val="00B41F7F"/>
    <w:rsid w:val="00B42006"/>
    <w:rsid w:val="00B42051"/>
    <w:rsid w:val="00B4208D"/>
    <w:rsid w:val="00B423C1"/>
    <w:rsid w:val="00B4246E"/>
    <w:rsid w:val="00B427A8"/>
    <w:rsid w:val="00B4283A"/>
    <w:rsid w:val="00B42A98"/>
    <w:rsid w:val="00B42CD7"/>
    <w:rsid w:val="00B42D31"/>
    <w:rsid w:val="00B42E52"/>
    <w:rsid w:val="00B42EA3"/>
    <w:rsid w:val="00B433BE"/>
    <w:rsid w:val="00B438BC"/>
    <w:rsid w:val="00B43F4B"/>
    <w:rsid w:val="00B44164"/>
    <w:rsid w:val="00B441F7"/>
    <w:rsid w:val="00B4449C"/>
    <w:rsid w:val="00B447DC"/>
    <w:rsid w:val="00B449A0"/>
    <w:rsid w:val="00B44BC7"/>
    <w:rsid w:val="00B44C38"/>
    <w:rsid w:val="00B44F3A"/>
    <w:rsid w:val="00B452BB"/>
    <w:rsid w:val="00B458B3"/>
    <w:rsid w:val="00B459CB"/>
    <w:rsid w:val="00B46217"/>
    <w:rsid w:val="00B46262"/>
    <w:rsid w:val="00B462BF"/>
    <w:rsid w:val="00B464B7"/>
    <w:rsid w:val="00B466FB"/>
    <w:rsid w:val="00B467F6"/>
    <w:rsid w:val="00B469E8"/>
    <w:rsid w:val="00B46BBF"/>
    <w:rsid w:val="00B471D6"/>
    <w:rsid w:val="00B473B9"/>
    <w:rsid w:val="00B479E3"/>
    <w:rsid w:val="00B47A5B"/>
    <w:rsid w:val="00B50018"/>
    <w:rsid w:val="00B50505"/>
    <w:rsid w:val="00B505B8"/>
    <w:rsid w:val="00B50662"/>
    <w:rsid w:val="00B50697"/>
    <w:rsid w:val="00B5084D"/>
    <w:rsid w:val="00B508A5"/>
    <w:rsid w:val="00B50B2E"/>
    <w:rsid w:val="00B50CE6"/>
    <w:rsid w:val="00B50EE8"/>
    <w:rsid w:val="00B50EF0"/>
    <w:rsid w:val="00B51478"/>
    <w:rsid w:val="00B5175D"/>
    <w:rsid w:val="00B51860"/>
    <w:rsid w:val="00B51E19"/>
    <w:rsid w:val="00B51EA3"/>
    <w:rsid w:val="00B51FD0"/>
    <w:rsid w:val="00B522E3"/>
    <w:rsid w:val="00B5248E"/>
    <w:rsid w:val="00B526E8"/>
    <w:rsid w:val="00B52CBA"/>
    <w:rsid w:val="00B52D18"/>
    <w:rsid w:val="00B52DBD"/>
    <w:rsid w:val="00B52E9E"/>
    <w:rsid w:val="00B53052"/>
    <w:rsid w:val="00B5312D"/>
    <w:rsid w:val="00B536CE"/>
    <w:rsid w:val="00B53700"/>
    <w:rsid w:val="00B53B20"/>
    <w:rsid w:val="00B53E1B"/>
    <w:rsid w:val="00B541A4"/>
    <w:rsid w:val="00B54532"/>
    <w:rsid w:val="00B54692"/>
    <w:rsid w:val="00B54989"/>
    <w:rsid w:val="00B54C81"/>
    <w:rsid w:val="00B54CB6"/>
    <w:rsid w:val="00B54EE2"/>
    <w:rsid w:val="00B55054"/>
    <w:rsid w:val="00B5534C"/>
    <w:rsid w:val="00B558F8"/>
    <w:rsid w:val="00B55A01"/>
    <w:rsid w:val="00B55EE3"/>
    <w:rsid w:val="00B560D5"/>
    <w:rsid w:val="00B56197"/>
    <w:rsid w:val="00B562F7"/>
    <w:rsid w:val="00B569D1"/>
    <w:rsid w:val="00B56B87"/>
    <w:rsid w:val="00B571EB"/>
    <w:rsid w:val="00B5776E"/>
    <w:rsid w:val="00B60A52"/>
    <w:rsid w:val="00B60C5C"/>
    <w:rsid w:val="00B61222"/>
    <w:rsid w:val="00B61945"/>
    <w:rsid w:val="00B61BBF"/>
    <w:rsid w:val="00B61BF8"/>
    <w:rsid w:val="00B62114"/>
    <w:rsid w:val="00B6233A"/>
    <w:rsid w:val="00B627F5"/>
    <w:rsid w:val="00B62B32"/>
    <w:rsid w:val="00B62B4C"/>
    <w:rsid w:val="00B62C5B"/>
    <w:rsid w:val="00B63351"/>
    <w:rsid w:val="00B6349C"/>
    <w:rsid w:val="00B634B0"/>
    <w:rsid w:val="00B634DC"/>
    <w:rsid w:val="00B6356E"/>
    <w:rsid w:val="00B6371C"/>
    <w:rsid w:val="00B637BD"/>
    <w:rsid w:val="00B63EC0"/>
    <w:rsid w:val="00B6422D"/>
    <w:rsid w:val="00B64375"/>
    <w:rsid w:val="00B6467C"/>
    <w:rsid w:val="00B649AE"/>
    <w:rsid w:val="00B649B4"/>
    <w:rsid w:val="00B64C9D"/>
    <w:rsid w:val="00B64DE2"/>
    <w:rsid w:val="00B64E3B"/>
    <w:rsid w:val="00B64F96"/>
    <w:rsid w:val="00B657B4"/>
    <w:rsid w:val="00B65825"/>
    <w:rsid w:val="00B65937"/>
    <w:rsid w:val="00B65A00"/>
    <w:rsid w:val="00B65C70"/>
    <w:rsid w:val="00B65D27"/>
    <w:rsid w:val="00B66016"/>
    <w:rsid w:val="00B6636C"/>
    <w:rsid w:val="00B6660D"/>
    <w:rsid w:val="00B66CB9"/>
    <w:rsid w:val="00B66E68"/>
    <w:rsid w:val="00B66EF1"/>
    <w:rsid w:val="00B6718C"/>
    <w:rsid w:val="00B6721D"/>
    <w:rsid w:val="00B67279"/>
    <w:rsid w:val="00B67596"/>
    <w:rsid w:val="00B675BD"/>
    <w:rsid w:val="00B67879"/>
    <w:rsid w:val="00B67896"/>
    <w:rsid w:val="00B67F71"/>
    <w:rsid w:val="00B700FE"/>
    <w:rsid w:val="00B70384"/>
    <w:rsid w:val="00B7080A"/>
    <w:rsid w:val="00B7093F"/>
    <w:rsid w:val="00B70C4D"/>
    <w:rsid w:val="00B7151B"/>
    <w:rsid w:val="00B71875"/>
    <w:rsid w:val="00B71CB0"/>
    <w:rsid w:val="00B71D6A"/>
    <w:rsid w:val="00B7224D"/>
    <w:rsid w:val="00B72505"/>
    <w:rsid w:val="00B72507"/>
    <w:rsid w:val="00B725F1"/>
    <w:rsid w:val="00B727D7"/>
    <w:rsid w:val="00B731B1"/>
    <w:rsid w:val="00B73217"/>
    <w:rsid w:val="00B732F9"/>
    <w:rsid w:val="00B73907"/>
    <w:rsid w:val="00B7396D"/>
    <w:rsid w:val="00B73C48"/>
    <w:rsid w:val="00B73D35"/>
    <w:rsid w:val="00B7405E"/>
    <w:rsid w:val="00B740C6"/>
    <w:rsid w:val="00B74341"/>
    <w:rsid w:val="00B745A3"/>
    <w:rsid w:val="00B74A56"/>
    <w:rsid w:val="00B74C4A"/>
    <w:rsid w:val="00B74E34"/>
    <w:rsid w:val="00B752D1"/>
    <w:rsid w:val="00B75BDB"/>
    <w:rsid w:val="00B75E2F"/>
    <w:rsid w:val="00B76160"/>
    <w:rsid w:val="00B7626F"/>
    <w:rsid w:val="00B762EA"/>
    <w:rsid w:val="00B762EC"/>
    <w:rsid w:val="00B76550"/>
    <w:rsid w:val="00B765C9"/>
    <w:rsid w:val="00B767B1"/>
    <w:rsid w:val="00B76C4C"/>
    <w:rsid w:val="00B76CB4"/>
    <w:rsid w:val="00B76E03"/>
    <w:rsid w:val="00B76F8A"/>
    <w:rsid w:val="00B770E4"/>
    <w:rsid w:val="00B77AED"/>
    <w:rsid w:val="00B77B41"/>
    <w:rsid w:val="00B77C4A"/>
    <w:rsid w:val="00B77F7D"/>
    <w:rsid w:val="00B80079"/>
    <w:rsid w:val="00B806BF"/>
    <w:rsid w:val="00B806C8"/>
    <w:rsid w:val="00B80812"/>
    <w:rsid w:val="00B80AB6"/>
    <w:rsid w:val="00B80E63"/>
    <w:rsid w:val="00B81008"/>
    <w:rsid w:val="00B8120D"/>
    <w:rsid w:val="00B81344"/>
    <w:rsid w:val="00B81A9C"/>
    <w:rsid w:val="00B81D3A"/>
    <w:rsid w:val="00B82410"/>
    <w:rsid w:val="00B825CD"/>
    <w:rsid w:val="00B82A4C"/>
    <w:rsid w:val="00B82C97"/>
    <w:rsid w:val="00B82E9E"/>
    <w:rsid w:val="00B83022"/>
    <w:rsid w:val="00B83082"/>
    <w:rsid w:val="00B83437"/>
    <w:rsid w:val="00B837C9"/>
    <w:rsid w:val="00B83A00"/>
    <w:rsid w:val="00B83EE1"/>
    <w:rsid w:val="00B83FB2"/>
    <w:rsid w:val="00B840BD"/>
    <w:rsid w:val="00B84294"/>
    <w:rsid w:val="00B848C4"/>
    <w:rsid w:val="00B84CD4"/>
    <w:rsid w:val="00B854D1"/>
    <w:rsid w:val="00B85B09"/>
    <w:rsid w:val="00B85C65"/>
    <w:rsid w:val="00B865C3"/>
    <w:rsid w:val="00B866D2"/>
    <w:rsid w:val="00B86D37"/>
    <w:rsid w:val="00B86D7E"/>
    <w:rsid w:val="00B87016"/>
    <w:rsid w:val="00B870F7"/>
    <w:rsid w:val="00B871B6"/>
    <w:rsid w:val="00B87234"/>
    <w:rsid w:val="00B873F8"/>
    <w:rsid w:val="00B876B6"/>
    <w:rsid w:val="00B87808"/>
    <w:rsid w:val="00B87C62"/>
    <w:rsid w:val="00B87CA9"/>
    <w:rsid w:val="00B87D0A"/>
    <w:rsid w:val="00B90123"/>
    <w:rsid w:val="00B90150"/>
    <w:rsid w:val="00B902D5"/>
    <w:rsid w:val="00B90501"/>
    <w:rsid w:val="00B905EB"/>
    <w:rsid w:val="00B9076D"/>
    <w:rsid w:val="00B90D30"/>
    <w:rsid w:val="00B90DD8"/>
    <w:rsid w:val="00B90DFE"/>
    <w:rsid w:val="00B90ED7"/>
    <w:rsid w:val="00B910D7"/>
    <w:rsid w:val="00B91488"/>
    <w:rsid w:val="00B9153B"/>
    <w:rsid w:val="00B915F5"/>
    <w:rsid w:val="00B91AB1"/>
    <w:rsid w:val="00B91F34"/>
    <w:rsid w:val="00B92094"/>
    <w:rsid w:val="00B9228F"/>
    <w:rsid w:val="00B922DB"/>
    <w:rsid w:val="00B92676"/>
    <w:rsid w:val="00B93256"/>
    <w:rsid w:val="00B938E6"/>
    <w:rsid w:val="00B93B95"/>
    <w:rsid w:val="00B93D1E"/>
    <w:rsid w:val="00B94353"/>
    <w:rsid w:val="00B94631"/>
    <w:rsid w:val="00B946DE"/>
    <w:rsid w:val="00B94BC4"/>
    <w:rsid w:val="00B94F55"/>
    <w:rsid w:val="00B955BA"/>
    <w:rsid w:val="00B9582F"/>
    <w:rsid w:val="00B959F4"/>
    <w:rsid w:val="00B95CFA"/>
    <w:rsid w:val="00B95E6B"/>
    <w:rsid w:val="00B96386"/>
    <w:rsid w:val="00B963A3"/>
    <w:rsid w:val="00B965D0"/>
    <w:rsid w:val="00B966BA"/>
    <w:rsid w:val="00B96A58"/>
    <w:rsid w:val="00B96C02"/>
    <w:rsid w:val="00B97541"/>
    <w:rsid w:val="00B975D8"/>
    <w:rsid w:val="00B97639"/>
    <w:rsid w:val="00B97862"/>
    <w:rsid w:val="00B97999"/>
    <w:rsid w:val="00B979AE"/>
    <w:rsid w:val="00B97BDF"/>
    <w:rsid w:val="00B97C6D"/>
    <w:rsid w:val="00BA0688"/>
    <w:rsid w:val="00BA0A3E"/>
    <w:rsid w:val="00BA0B73"/>
    <w:rsid w:val="00BA1362"/>
    <w:rsid w:val="00BA1532"/>
    <w:rsid w:val="00BA190F"/>
    <w:rsid w:val="00BA1967"/>
    <w:rsid w:val="00BA1CA9"/>
    <w:rsid w:val="00BA1D0A"/>
    <w:rsid w:val="00BA1E4E"/>
    <w:rsid w:val="00BA23D7"/>
    <w:rsid w:val="00BA2463"/>
    <w:rsid w:val="00BA2691"/>
    <w:rsid w:val="00BA29AF"/>
    <w:rsid w:val="00BA2ED1"/>
    <w:rsid w:val="00BA323C"/>
    <w:rsid w:val="00BA3987"/>
    <w:rsid w:val="00BA4018"/>
    <w:rsid w:val="00BA434C"/>
    <w:rsid w:val="00BA44C9"/>
    <w:rsid w:val="00BA4F99"/>
    <w:rsid w:val="00BA55DA"/>
    <w:rsid w:val="00BA5B51"/>
    <w:rsid w:val="00BA5BDD"/>
    <w:rsid w:val="00BA6084"/>
    <w:rsid w:val="00BA6139"/>
    <w:rsid w:val="00BA6389"/>
    <w:rsid w:val="00BA6612"/>
    <w:rsid w:val="00BA666A"/>
    <w:rsid w:val="00BA67F1"/>
    <w:rsid w:val="00BA681A"/>
    <w:rsid w:val="00BA6C37"/>
    <w:rsid w:val="00BA702B"/>
    <w:rsid w:val="00BA71B9"/>
    <w:rsid w:val="00BA7218"/>
    <w:rsid w:val="00BA764A"/>
    <w:rsid w:val="00BA77E7"/>
    <w:rsid w:val="00BA7954"/>
    <w:rsid w:val="00BA7957"/>
    <w:rsid w:val="00BA7B77"/>
    <w:rsid w:val="00BA7D74"/>
    <w:rsid w:val="00BB0467"/>
    <w:rsid w:val="00BB056E"/>
    <w:rsid w:val="00BB064F"/>
    <w:rsid w:val="00BB0AA4"/>
    <w:rsid w:val="00BB0CF0"/>
    <w:rsid w:val="00BB1015"/>
    <w:rsid w:val="00BB120F"/>
    <w:rsid w:val="00BB19C6"/>
    <w:rsid w:val="00BB1A6F"/>
    <w:rsid w:val="00BB1E82"/>
    <w:rsid w:val="00BB1F8D"/>
    <w:rsid w:val="00BB229F"/>
    <w:rsid w:val="00BB232B"/>
    <w:rsid w:val="00BB2425"/>
    <w:rsid w:val="00BB2C36"/>
    <w:rsid w:val="00BB3729"/>
    <w:rsid w:val="00BB3CFC"/>
    <w:rsid w:val="00BB3E54"/>
    <w:rsid w:val="00BB3F2C"/>
    <w:rsid w:val="00BB4108"/>
    <w:rsid w:val="00BB458C"/>
    <w:rsid w:val="00BB480E"/>
    <w:rsid w:val="00BB4C2C"/>
    <w:rsid w:val="00BB4CBD"/>
    <w:rsid w:val="00BB4E4D"/>
    <w:rsid w:val="00BB523F"/>
    <w:rsid w:val="00BB5264"/>
    <w:rsid w:val="00BB52C2"/>
    <w:rsid w:val="00BB57CA"/>
    <w:rsid w:val="00BB59F9"/>
    <w:rsid w:val="00BB5A38"/>
    <w:rsid w:val="00BB5DB9"/>
    <w:rsid w:val="00BB616C"/>
    <w:rsid w:val="00BB69E6"/>
    <w:rsid w:val="00BB6B83"/>
    <w:rsid w:val="00BB6CC6"/>
    <w:rsid w:val="00BB6DE4"/>
    <w:rsid w:val="00BB70A0"/>
    <w:rsid w:val="00BB79A8"/>
    <w:rsid w:val="00BB7C20"/>
    <w:rsid w:val="00BC0153"/>
    <w:rsid w:val="00BC02F5"/>
    <w:rsid w:val="00BC037A"/>
    <w:rsid w:val="00BC06A3"/>
    <w:rsid w:val="00BC0C03"/>
    <w:rsid w:val="00BC0C24"/>
    <w:rsid w:val="00BC142E"/>
    <w:rsid w:val="00BC18A8"/>
    <w:rsid w:val="00BC1D07"/>
    <w:rsid w:val="00BC1E1C"/>
    <w:rsid w:val="00BC1F35"/>
    <w:rsid w:val="00BC1FBC"/>
    <w:rsid w:val="00BC23BD"/>
    <w:rsid w:val="00BC2CF9"/>
    <w:rsid w:val="00BC2D30"/>
    <w:rsid w:val="00BC3119"/>
    <w:rsid w:val="00BC337C"/>
    <w:rsid w:val="00BC3493"/>
    <w:rsid w:val="00BC3AEF"/>
    <w:rsid w:val="00BC4119"/>
    <w:rsid w:val="00BC480D"/>
    <w:rsid w:val="00BC4B7E"/>
    <w:rsid w:val="00BC4F11"/>
    <w:rsid w:val="00BC5331"/>
    <w:rsid w:val="00BC53BB"/>
    <w:rsid w:val="00BC5671"/>
    <w:rsid w:val="00BC59FC"/>
    <w:rsid w:val="00BC5A76"/>
    <w:rsid w:val="00BC5F46"/>
    <w:rsid w:val="00BC6404"/>
    <w:rsid w:val="00BC645B"/>
    <w:rsid w:val="00BC6945"/>
    <w:rsid w:val="00BC6A65"/>
    <w:rsid w:val="00BC6C3E"/>
    <w:rsid w:val="00BC6CA3"/>
    <w:rsid w:val="00BC6EF9"/>
    <w:rsid w:val="00BC72A4"/>
    <w:rsid w:val="00BC72D8"/>
    <w:rsid w:val="00BC746D"/>
    <w:rsid w:val="00BC7820"/>
    <w:rsid w:val="00BC78B6"/>
    <w:rsid w:val="00BC797D"/>
    <w:rsid w:val="00BC7E70"/>
    <w:rsid w:val="00BD04FE"/>
    <w:rsid w:val="00BD053A"/>
    <w:rsid w:val="00BD08C4"/>
    <w:rsid w:val="00BD091A"/>
    <w:rsid w:val="00BD0CE8"/>
    <w:rsid w:val="00BD1821"/>
    <w:rsid w:val="00BD1992"/>
    <w:rsid w:val="00BD1B02"/>
    <w:rsid w:val="00BD1F48"/>
    <w:rsid w:val="00BD1F78"/>
    <w:rsid w:val="00BD255A"/>
    <w:rsid w:val="00BD2DAE"/>
    <w:rsid w:val="00BD306A"/>
    <w:rsid w:val="00BD30BC"/>
    <w:rsid w:val="00BD3682"/>
    <w:rsid w:val="00BD3CE6"/>
    <w:rsid w:val="00BD440E"/>
    <w:rsid w:val="00BD48E0"/>
    <w:rsid w:val="00BD4EAC"/>
    <w:rsid w:val="00BD52F2"/>
    <w:rsid w:val="00BD583D"/>
    <w:rsid w:val="00BD5CBB"/>
    <w:rsid w:val="00BD639D"/>
    <w:rsid w:val="00BD6457"/>
    <w:rsid w:val="00BD650C"/>
    <w:rsid w:val="00BD6553"/>
    <w:rsid w:val="00BD6C1C"/>
    <w:rsid w:val="00BD71FC"/>
    <w:rsid w:val="00BD7310"/>
    <w:rsid w:val="00BE0164"/>
    <w:rsid w:val="00BE0608"/>
    <w:rsid w:val="00BE0A62"/>
    <w:rsid w:val="00BE0A66"/>
    <w:rsid w:val="00BE0C6E"/>
    <w:rsid w:val="00BE0D47"/>
    <w:rsid w:val="00BE0DF5"/>
    <w:rsid w:val="00BE0FAA"/>
    <w:rsid w:val="00BE10BA"/>
    <w:rsid w:val="00BE1340"/>
    <w:rsid w:val="00BE13BA"/>
    <w:rsid w:val="00BE13F6"/>
    <w:rsid w:val="00BE1567"/>
    <w:rsid w:val="00BE1939"/>
    <w:rsid w:val="00BE1FF5"/>
    <w:rsid w:val="00BE2096"/>
    <w:rsid w:val="00BE2356"/>
    <w:rsid w:val="00BE24BE"/>
    <w:rsid w:val="00BE2892"/>
    <w:rsid w:val="00BE2A30"/>
    <w:rsid w:val="00BE2BCC"/>
    <w:rsid w:val="00BE2F26"/>
    <w:rsid w:val="00BE33F2"/>
    <w:rsid w:val="00BE3AAE"/>
    <w:rsid w:val="00BE3B1C"/>
    <w:rsid w:val="00BE3BD9"/>
    <w:rsid w:val="00BE3EDA"/>
    <w:rsid w:val="00BE4018"/>
    <w:rsid w:val="00BE4108"/>
    <w:rsid w:val="00BE42AB"/>
    <w:rsid w:val="00BE453F"/>
    <w:rsid w:val="00BE4BE9"/>
    <w:rsid w:val="00BE4D72"/>
    <w:rsid w:val="00BE52E6"/>
    <w:rsid w:val="00BE57FA"/>
    <w:rsid w:val="00BE5879"/>
    <w:rsid w:val="00BE58CA"/>
    <w:rsid w:val="00BE5CFC"/>
    <w:rsid w:val="00BE617F"/>
    <w:rsid w:val="00BE699B"/>
    <w:rsid w:val="00BE7402"/>
    <w:rsid w:val="00BE745E"/>
    <w:rsid w:val="00BE7697"/>
    <w:rsid w:val="00BE76BF"/>
    <w:rsid w:val="00BE7765"/>
    <w:rsid w:val="00BE7EE1"/>
    <w:rsid w:val="00BF0421"/>
    <w:rsid w:val="00BF06E8"/>
    <w:rsid w:val="00BF08EA"/>
    <w:rsid w:val="00BF0A65"/>
    <w:rsid w:val="00BF0D02"/>
    <w:rsid w:val="00BF0F5E"/>
    <w:rsid w:val="00BF10DF"/>
    <w:rsid w:val="00BF129B"/>
    <w:rsid w:val="00BF1CBD"/>
    <w:rsid w:val="00BF24EB"/>
    <w:rsid w:val="00BF271F"/>
    <w:rsid w:val="00BF2A9E"/>
    <w:rsid w:val="00BF2BB3"/>
    <w:rsid w:val="00BF2BE2"/>
    <w:rsid w:val="00BF2E2D"/>
    <w:rsid w:val="00BF2FB4"/>
    <w:rsid w:val="00BF3508"/>
    <w:rsid w:val="00BF3595"/>
    <w:rsid w:val="00BF36B8"/>
    <w:rsid w:val="00BF37E6"/>
    <w:rsid w:val="00BF3924"/>
    <w:rsid w:val="00BF3B0C"/>
    <w:rsid w:val="00BF4085"/>
    <w:rsid w:val="00BF43E7"/>
    <w:rsid w:val="00BF44BF"/>
    <w:rsid w:val="00BF46A4"/>
    <w:rsid w:val="00BF4A93"/>
    <w:rsid w:val="00BF4AC0"/>
    <w:rsid w:val="00BF51D4"/>
    <w:rsid w:val="00BF5394"/>
    <w:rsid w:val="00BF5744"/>
    <w:rsid w:val="00BF5770"/>
    <w:rsid w:val="00BF57B5"/>
    <w:rsid w:val="00BF5B62"/>
    <w:rsid w:val="00BF5CEF"/>
    <w:rsid w:val="00BF5DA9"/>
    <w:rsid w:val="00BF6477"/>
    <w:rsid w:val="00BF649F"/>
    <w:rsid w:val="00BF651D"/>
    <w:rsid w:val="00BF655A"/>
    <w:rsid w:val="00BF6573"/>
    <w:rsid w:val="00BF65F3"/>
    <w:rsid w:val="00BF6637"/>
    <w:rsid w:val="00BF663F"/>
    <w:rsid w:val="00BF68C3"/>
    <w:rsid w:val="00BF69AA"/>
    <w:rsid w:val="00BF6AF1"/>
    <w:rsid w:val="00BF70E6"/>
    <w:rsid w:val="00BF73DB"/>
    <w:rsid w:val="00BF797B"/>
    <w:rsid w:val="00BF7CFE"/>
    <w:rsid w:val="00BF7F85"/>
    <w:rsid w:val="00C00216"/>
    <w:rsid w:val="00C0037A"/>
    <w:rsid w:val="00C00411"/>
    <w:rsid w:val="00C004B6"/>
    <w:rsid w:val="00C0089F"/>
    <w:rsid w:val="00C00A08"/>
    <w:rsid w:val="00C00A58"/>
    <w:rsid w:val="00C0101F"/>
    <w:rsid w:val="00C015F2"/>
    <w:rsid w:val="00C020CC"/>
    <w:rsid w:val="00C02749"/>
    <w:rsid w:val="00C030C8"/>
    <w:rsid w:val="00C03398"/>
    <w:rsid w:val="00C037C8"/>
    <w:rsid w:val="00C0384F"/>
    <w:rsid w:val="00C0385A"/>
    <w:rsid w:val="00C0397F"/>
    <w:rsid w:val="00C039DF"/>
    <w:rsid w:val="00C03A00"/>
    <w:rsid w:val="00C03A8C"/>
    <w:rsid w:val="00C03AC5"/>
    <w:rsid w:val="00C03B57"/>
    <w:rsid w:val="00C03C51"/>
    <w:rsid w:val="00C03FC1"/>
    <w:rsid w:val="00C046FB"/>
    <w:rsid w:val="00C04739"/>
    <w:rsid w:val="00C04890"/>
    <w:rsid w:val="00C04B1A"/>
    <w:rsid w:val="00C04EC3"/>
    <w:rsid w:val="00C0500F"/>
    <w:rsid w:val="00C051FC"/>
    <w:rsid w:val="00C05E94"/>
    <w:rsid w:val="00C0605B"/>
    <w:rsid w:val="00C060CB"/>
    <w:rsid w:val="00C0643A"/>
    <w:rsid w:val="00C06912"/>
    <w:rsid w:val="00C0691F"/>
    <w:rsid w:val="00C06BB6"/>
    <w:rsid w:val="00C06F47"/>
    <w:rsid w:val="00C0730B"/>
    <w:rsid w:val="00C073B1"/>
    <w:rsid w:val="00C0744C"/>
    <w:rsid w:val="00C0745E"/>
    <w:rsid w:val="00C0757D"/>
    <w:rsid w:val="00C076F6"/>
    <w:rsid w:val="00C07961"/>
    <w:rsid w:val="00C07B0E"/>
    <w:rsid w:val="00C07C23"/>
    <w:rsid w:val="00C07C33"/>
    <w:rsid w:val="00C100FA"/>
    <w:rsid w:val="00C102EB"/>
    <w:rsid w:val="00C10742"/>
    <w:rsid w:val="00C108FA"/>
    <w:rsid w:val="00C10B3F"/>
    <w:rsid w:val="00C10B54"/>
    <w:rsid w:val="00C10EAC"/>
    <w:rsid w:val="00C110B1"/>
    <w:rsid w:val="00C1164D"/>
    <w:rsid w:val="00C11DCE"/>
    <w:rsid w:val="00C1214F"/>
    <w:rsid w:val="00C1243D"/>
    <w:rsid w:val="00C1270C"/>
    <w:rsid w:val="00C1290B"/>
    <w:rsid w:val="00C12CCA"/>
    <w:rsid w:val="00C13084"/>
    <w:rsid w:val="00C130A3"/>
    <w:rsid w:val="00C135EF"/>
    <w:rsid w:val="00C13880"/>
    <w:rsid w:val="00C139C1"/>
    <w:rsid w:val="00C13B95"/>
    <w:rsid w:val="00C13E11"/>
    <w:rsid w:val="00C13F15"/>
    <w:rsid w:val="00C14063"/>
    <w:rsid w:val="00C14066"/>
    <w:rsid w:val="00C147A9"/>
    <w:rsid w:val="00C14DFE"/>
    <w:rsid w:val="00C15603"/>
    <w:rsid w:val="00C15684"/>
    <w:rsid w:val="00C15A7C"/>
    <w:rsid w:val="00C15B06"/>
    <w:rsid w:val="00C15BBA"/>
    <w:rsid w:val="00C15E63"/>
    <w:rsid w:val="00C15FDB"/>
    <w:rsid w:val="00C16511"/>
    <w:rsid w:val="00C16637"/>
    <w:rsid w:val="00C16A32"/>
    <w:rsid w:val="00C16E33"/>
    <w:rsid w:val="00C16EF6"/>
    <w:rsid w:val="00C17761"/>
    <w:rsid w:val="00C1776F"/>
    <w:rsid w:val="00C17791"/>
    <w:rsid w:val="00C177AC"/>
    <w:rsid w:val="00C179B0"/>
    <w:rsid w:val="00C17DC2"/>
    <w:rsid w:val="00C20536"/>
    <w:rsid w:val="00C20566"/>
    <w:rsid w:val="00C2066A"/>
    <w:rsid w:val="00C20E56"/>
    <w:rsid w:val="00C21389"/>
    <w:rsid w:val="00C213F3"/>
    <w:rsid w:val="00C21969"/>
    <w:rsid w:val="00C21D45"/>
    <w:rsid w:val="00C21EDC"/>
    <w:rsid w:val="00C22169"/>
    <w:rsid w:val="00C22B3F"/>
    <w:rsid w:val="00C22D06"/>
    <w:rsid w:val="00C22E67"/>
    <w:rsid w:val="00C2368E"/>
    <w:rsid w:val="00C23C45"/>
    <w:rsid w:val="00C23D92"/>
    <w:rsid w:val="00C240A4"/>
    <w:rsid w:val="00C25036"/>
    <w:rsid w:val="00C2514B"/>
    <w:rsid w:val="00C2528E"/>
    <w:rsid w:val="00C254BE"/>
    <w:rsid w:val="00C25958"/>
    <w:rsid w:val="00C2598B"/>
    <w:rsid w:val="00C259D4"/>
    <w:rsid w:val="00C25A59"/>
    <w:rsid w:val="00C25E13"/>
    <w:rsid w:val="00C26368"/>
    <w:rsid w:val="00C265A9"/>
    <w:rsid w:val="00C26E8B"/>
    <w:rsid w:val="00C26ED3"/>
    <w:rsid w:val="00C27024"/>
    <w:rsid w:val="00C2729A"/>
    <w:rsid w:val="00C27310"/>
    <w:rsid w:val="00C275AC"/>
    <w:rsid w:val="00C278C2"/>
    <w:rsid w:val="00C27B9B"/>
    <w:rsid w:val="00C302D0"/>
    <w:rsid w:val="00C3033A"/>
    <w:rsid w:val="00C3064E"/>
    <w:rsid w:val="00C3068A"/>
    <w:rsid w:val="00C30ADC"/>
    <w:rsid w:val="00C30C7C"/>
    <w:rsid w:val="00C310AC"/>
    <w:rsid w:val="00C31140"/>
    <w:rsid w:val="00C315BC"/>
    <w:rsid w:val="00C316B2"/>
    <w:rsid w:val="00C3177E"/>
    <w:rsid w:val="00C319AF"/>
    <w:rsid w:val="00C31EE8"/>
    <w:rsid w:val="00C32F9D"/>
    <w:rsid w:val="00C3312A"/>
    <w:rsid w:val="00C33134"/>
    <w:rsid w:val="00C33735"/>
    <w:rsid w:val="00C33860"/>
    <w:rsid w:val="00C339BE"/>
    <w:rsid w:val="00C33E11"/>
    <w:rsid w:val="00C34081"/>
    <w:rsid w:val="00C341A3"/>
    <w:rsid w:val="00C34262"/>
    <w:rsid w:val="00C342B6"/>
    <w:rsid w:val="00C34555"/>
    <w:rsid w:val="00C3463B"/>
    <w:rsid w:val="00C34F75"/>
    <w:rsid w:val="00C35625"/>
    <w:rsid w:val="00C35750"/>
    <w:rsid w:val="00C36E96"/>
    <w:rsid w:val="00C3755A"/>
    <w:rsid w:val="00C3755F"/>
    <w:rsid w:val="00C37E78"/>
    <w:rsid w:val="00C37EBF"/>
    <w:rsid w:val="00C40046"/>
    <w:rsid w:val="00C40063"/>
    <w:rsid w:val="00C40072"/>
    <w:rsid w:val="00C4017F"/>
    <w:rsid w:val="00C401C9"/>
    <w:rsid w:val="00C40246"/>
    <w:rsid w:val="00C40684"/>
    <w:rsid w:val="00C409A4"/>
    <w:rsid w:val="00C40BA7"/>
    <w:rsid w:val="00C40F11"/>
    <w:rsid w:val="00C4141D"/>
    <w:rsid w:val="00C414D4"/>
    <w:rsid w:val="00C416EF"/>
    <w:rsid w:val="00C41751"/>
    <w:rsid w:val="00C41842"/>
    <w:rsid w:val="00C4190B"/>
    <w:rsid w:val="00C41D5C"/>
    <w:rsid w:val="00C41E8B"/>
    <w:rsid w:val="00C42416"/>
    <w:rsid w:val="00C42508"/>
    <w:rsid w:val="00C4285D"/>
    <w:rsid w:val="00C428BB"/>
    <w:rsid w:val="00C42968"/>
    <w:rsid w:val="00C42A10"/>
    <w:rsid w:val="00C42A7D"/>
    <w:rsid w:val="00C42BE3"/>
    <w:rsid w:val="00C42C1D"/>
    <w:rsid w:val="00C430CA"/>
    <w:rsid w:val="00C4379C"/>
    <w:rsid w:val="00C43A13"/>
    <w:rsid w:val="00C4424B"/>
    <w:rsid w:val="00C44331"/>
    <w:rsid w:val="00C447C2"/>
    <w:rsid w:val="00C44857"/>
    <w:rsid w:val="00C44FB5"/>
    <w:rsid w:val="00C45170"/>
    <w:rsid w:val="00C452C0"/>
    <w:rsid w:val="00C4608B"/>
    <w:rsid w:val="00C46839"/>
    <w:rsid w:val="00C46A34"/>
    <w:rsid w:val="00C46D02"/>
    <w:rsid w:val="00C470C5"/>
    <w:rsid w:val="00C47E1A"/>
    <w:rsid w:val="00C5074C"/>
    <w:rsid w:val="00C50A19"/>
    <w:rsid w:val="00C50BE8"/>
    <w:rsid w:val="00C514F6"/>
    <w:rsid w:val="00C51AA6"/>
    <w:rsid w:val="00C51BE0"/>
    <w:rsid w:val="00C51FEA"/>
    <w:rsid w:val="00C5229C"/>
    <w:rsid w:val="00C527F2"/>
    <w:rsid w:val="00C528D5"/>
    <w:rsid w:val="00C52AD9"/>
    <w:rsid w:val="00C52D63"/>
    <w:rsid w:val="00C53104"/>
    <w:rsid w:val="00C5312B"/>
    <w:rsid w:val="00C53DEA"/>
    <w:rsid w:val="00C53FEE"/>
    <w:rsid w:val="00C5400F"/>
    <w:rsid w:val="00C54034"/>
    <w:rsid w:val="00C5456F"/>
    <w:rsid w:val="00C547C6"/>
    <w:rsid w:val="00C5489B"/>
    <w:rsid w:val="00C550BB"/>
    <w:rsid w:val="00C5515A"/>
    <w:rsid w:val="00C55509"/>
    <w:rsid w:val="00C55563"/>
    <w:rsid w:val="00C55890"/>
    <w:rsid w:val="00C55996"/>
    <w:rsid w:val="00C55C5B"/>
    <w:rsid w:val="00C55C8C"/>
    <w:rsid w:val="00C55D7F"/>
    <w:rsid w:val="00C56396"/>
    <w:rsid w:val="00C565D6"/>
    <w:rsid w:val="00C5689D"/>
    <w:rsid w:val="00C571CB"/>
    <w:rsid w:val="00C57248"/>
    <w:rsid w:val="00C572F4"/>
    <w:rsid w:val="00C577B9"/>
    <w:rsid w:val="00C57BC8"/>
    <w:rsid w:val="00C60652"/>
    <w:rsid w:val="00C60679"/>
    <w:rsid w:val="00C607B1"/>
    <w:rsid w:val="00C614F9"/>
    <w:rsid w:val="00C61588"/>
    <w:rsid w:val="00C61621"/>
    <w:rsid w:val="00C61683"/>
    <w:rsid w:val="00C6172D"/>
    <w:rsid w:val="00C61740"/>
    <w:rsid w:val="00C61B4C"/>
    <w:rsid w:val="00C621AD"/>
    <w:rsid w:val="00C62368"/>
    <w:rsid w:val="00C623F6"/>
    <w:rsid w:val="00C6269D"/>
    <w:rsid w:val="00C628B0"/>
    <w:rsid w:val="00C629CE"/>
    <w:rsid w:val="00C63239"/>
    <w:rsid w:val="00C634FD"/>
    <w:rsid w:val="00C63D2C"/>
    <w:rsid w:val="00C63E40"/>
    <w:rsid w:val="00C63FCA"/>
    <w:rsid w:val="00C64141"/>
    <w:rsid w:val="00C6446A"/>
    <w:rsid w:val="00C6473F"/>
    <w:rsid w:val="00C64977"/>
    <w:rsid w:val="00C64C95"/>
    <w:rsid w:val="00C64DBA"/>
    <w:rsid w:val="00C6531A"/>
    <w:rsid w:val="00C65AFE"/>
    <w:rsid w:val="00C66131"/>
    <w:rsid w:val="00C667EF"/>
    <w:rsid w:val="00C66A3C"/>
    <w:rsid w:val="00C66ADA"/>
    <w:rsid w:val="00C66B6B"/>
    <w:rsid w:val="00C66BE3"/>
    <w:rsid w:val="00C66F49"/>
    <w:rsid w:val="00C67066"/>
    <w:rsid w:val="00C67110"/>
    <w:rsid w:val="00C67504"/>
    <w:rsid w:val="00C67639"/>
    <w:rsid w:val="00C677E3"/>
    <w:rsid w:val="00C6782A"/>
    <w:rsid w:val="00C678DE"/>
    <w:rsid w:val="00C67CAB"/>
    <w:rsid w:val="00C67F30"/>
    <w:rsid w:val="00C7066D"/>
    <w:rsid w:val="00C70D6C"/>
    <w:rsid w:val="00C70F4C"/>
    <w:rsid w:val="00C70FB2"/>
    <w:rsid w:val="00C7127A"/>
    <w:rsid w:val="00C7150B"/>
    <w:rsid w:val="00C716C2"/>
    <w:rsid w:val="00C71AB3"/>
    <w:rsid w:val="00C71B42"/>
    <w:rsid w:val="00C71D49"/>
    <w:rsid w:val="00C7205D"/>
    <w:rsid w:val="00C72216"/>
    <w:rsid w:val="00C72354"/>
    <w:rsid w:val="00C725DB"/>
    <w:rsid w:val="00C731F2"/>
    <w:rsid w:val="00C736D9"/>
    <w:rsid w:val="00C736EF"/>
    <w:rsid w:val="00C73860"/>
    <w:rsid w:val="00C73A5E"/>
    <w:rsid w:val="00C73A90"/>
    <w:rsid w:val="00C73D54"/>
    <w:rsid w:val="00C7414B"/>
    <w:rsid w:val="00C7443C"/>
    <w:rsid w:val="00C74D5B"/>
    <w:rsid w:val="00C74ED4"/>
    <w:rsid w:val="00C7516B"/>
    <w:rsid w:val="00C75180"/>
    <w:rsid w:val="00C75349"/>
    <w:rsid w:val="00C75391"/>
    <w:rsid w:val="00C75639"/>
    <w:rsid w:val="00C75664"/>
    <w:rsid w:val="00C757A0"/>
    <w:rsid w:val="00C75D47"/>
    <w:rsid w:val="00C76386"/>
    <w:rsid w:val="00C763C9"/>
    <w:rsid w:val="00C766F3"/>
    <w:rsid w:val="00C76C2A"/>
    <w:rsid w:val="00C77047"/>
    <w:rsid w:val="00C77641"/>
    <w:rsid w:val="00C77668"/>
    <w:rsid w:val="00C77D43"/>
    <w:rsid w:val="00C803A7"/>
    <w:rsid w:val="00C803BB"/>
    <w:rsid w:val="00C8041C"/>
    <w:rsid w:val="00C805B8"/>
    <w:rsid w:val="00C805F6"/>
    <w:rsid w:val="00C808A3"/>
    <w:rsid w:val="00C808EF"/>
    <w:rsid w:val="00C80DB1"/>
    <w:rsid w:val="00C80ECE"/>
    <w:rsid w:val="00C81099"/>
    <w:rsid w:val="00C817DA"/>
    <w:rsid w:val="00C81B5D"/>
    <w:rsid w:val="00C81EDF"/>
    <w:rsid w:val="00C81F02"/>
    <w:rsid w:val="00C8207C"/>
    <w:rsid w:val="00C82705"/>
    <w:rsid w:val="00C82B15"/>
    <w:rsid w:val="00C83117"/>
    <w:rsid w:val="00C8349F"/>
    <w:rsid w:val="00C83641"/>
    <w:rsid w:val="00C83B4D"/>
    <w:rsid w:val="00C83D40"/>
    <w:rsid w:val="00C83D50"/>
    <w:rsid w:val="00C842B0"/>
    <w:rsid w:val="00C84446"/>
    <w:rsid w:val="00C84753"/>
    <w:rsid w:val="00C84A2C"/>
    <w:rsid w:val="00C84A69"/>
    <w:rsid w:val="00C84B84"/>
    <w:rsid w:val="00C84DA5"/>
    <w:rsid w:val="00C84E6B"/>
    <w:rsid w:val="00C8519D"/>
    <w:rsid w:val="00C85250"/>
    <w:rsid w:val="00C852AD"/>
    <w:rsid w:val="00C855B9"/>
    <w:rsid w:val="00C85A5A"/>
    <w:rsid w:val="00C85DF3"/>
    <w:rsid w:val="00C85E43"/>
    <w:rsid w:val="00C85E50"/>
    <w:rsid w:val="00C8613B"/>
    <w:rsid w:val="00C86228"/>
    <w:rsid w:val="00C86A7E"/>
    <w:rsid w:val="00C86AD4"/>
    <w:rsid w:val="00C86D2D"/>
    <w:rsid w:val="00C87388"/>
    <w:rsid w:val="00C878C6"/>
    <w:rsid w:val="00C87919"/>
    <w:rsid w:val="00C87FF5"/>
    <w:rsid w:val="00C90023"/>
    <w:rsid w:val="00C90295"/>
    <w:rsid w:val="00C90656"/>
    <w:rsid w:val="00C90730"/>
    <w:rsid w:val="00C90888"/>
    <w:rsid w:val="00C91149"/>
    <w:rsid w:val="00C9123B"/>
    <w:rsid w:val="00C91299"/>
    <w:rsid w:val="00C91739"/>
    <w:rsid w:val="00C9175B"/>
    <w:rsid w:val="00C91AA3"/>
    <w:rsid w:val="00C91CC9"/>
    <w:rsid w:val="00C9216F"/>
    <w:rsid w:val="00C922A9"/>
    <w:rsid w:val="00C928A0"/>
    <w:rsid w:val="00C9313B"/>
    <w:rsid w:val="00C93821"/>
    <w:rsid w:val="00C93CDA"/>
    <w:rsid w:val="00C93E72"/>
    <w:rsid w:val="00C93E73"/>
    <w:rsid w:val="00C941B9"/>
    <w:rsid w:val="00C9420A"/>
    <w:rsid w:val="00C94254"/>
    <w:rsid w:val="00C94C39"/>
    <w:rsid w:val="00C94F6A"/>
    <w:rsid w:val="00C950B9"/>
    <w:rsid w:val="00C95CE1"/>
    <w:rsid w:val="00C95EB8"/>
    <w:rsid w:val="00C95F83"/>
    <w:rsid w:val="00C9612E"/>
    <w:rsid w:val="00C9657C"/>
    <w:rsid w:val="00C966F4"/>
    <w:rsid w:val="00C96D5C"/>
    <w:rsid w:val="00C9712F"/>
    <w:rsid w:val="00C9736F"/>
    <w:rsid w:val="00C97F28"/>
    <w:rsid w:val="00CA041B"/>
    <w:rsid w:val="00CA06E2"/>
    <w:rsid w:val="00CA0893"/>
    <w:rsid w:val="00CA0B65"/>
    <w:rsid w:val="00CA0D2D"/>
    <w:rsid w:val="00CA0D9B"/>
    <w:rsid w:val="00CA0DDA"/>
    <w:rsid w:val="00CA103D"/>
    <w:rsid w:val="00CA2107"/>
    <w:rsid w:val="00CA2152"/>
    <w:rsid w:val="00CA23AA"/>
    <w:rsid w:val="00CA2634"/>
    <w:rsid w:val="00CA2949"/>
    <w:rsid w:val="00CA2972"/>
    <w:rsid w:val="00CA2989"/>
    <w:rsid w:val="00CA2C9F"/>
    <w:rsid w:val="00CA2F66"/>
    <w:rsid w:val="00CA31BB"/>
    <w:rsid w:val="00CA32ED"/>
    <w:rsid w:val="00CA367A"/>
    <w:rsid w:val="00CA3794"/>
    <w:rsid w:val="00CA39F1"/>
    <w:rsid w:val="00CA3D7C"/>
    <w:rsid w:val="00CA4048"/>
    <w:rsid w:val="00CA44F5"/>
    <w:rsid w:val="00CA4686"/>
    <w:rsid w:val="00CA4A7F"/>
    <w:rsid w:val="00CA4B5A"/>
    <w:rsid w:val="00CA4C6E"/>
    <w:rsid w:val="00CA4E6E"/>
    <w:rsid w:val="00CA51FD"/>
    <w:rsid w:val="00CA59D6"/>
    <w:rsid w:val="00CA59E6"/>
    <w:rsid w:val="00CA5C93"/>
    <w:rsid w:val="00CA5CB4"/>
    <w:rsid w:val="00CA5F1F"/>
    <w:rsid w:val="00CA64EC"/>
    <w:rsid w:val="00CA67CE"/>
    <w:rsid w:val="00CA686C"/>
    <w:rsid w:val="00CA6A55"/>
    <w:rsid w:val="00CA74B8"/>
    <w:rsid w:val="00CA74EA"/>
    <w:rsid w:val="00CA76C4"/>
    <w:rsid w:val="00CA775A"/>
    <w:rsid w:val="00CA7D8A"/>
    <w:rsid w:val="00CB00BF"/>
    <w:rsid w:val="00CB0235"/>
    <w:rsid w:val="00CB0240"/>
    <w:rsid w:val="00CB03BB"/>
    <w:rsid w:val="00CB0460"/>
    <w:rsid w:val="00CB04FB"/>
    <w:rsid w:val="00CB06D2"/>
    <w:rsid w:val="00CB07D0"/>
    <w:rsid w:val="00CB07D5"/>
    <w:rsid w:val="00CB0DAB"/>
    <w:rsid w:val="00CB0F3A"/>
    <w:rsid w:val="00CB116B"/>
    <w:rsid w:val="00CB189C"/>
    <w:rsid w:val="00CB1BB1"/>
    <w:rsid w:val="00CB1C96"/>
    <w:rsid w:val="00CB1E18"/>
    <w:rsid w:val="00CB20BF"/>
    <w:rsid w:val="00CB24D0"/>
    <w:rsid w:val="00CB25F9"/>
    <w:rsid w:val="00CB2975"/>
    <w:rsid w:val="00CB2A1E"/>
    <w:rsid w:val="00CB2DE1"/>
    <w:rsid w:val="00CB36C1"/>
    <w:rsid w:val="00CB379B"/>
    <w:rsid w:val="00CB3A3C"/>
    <w:rsid w:val="00CB4260"/>
    <w:rsid w:val="00CB4474"/>
    <w:rsid w:val="00CB4550"/>
    <w:rsid w:val="00CB4A2B"/>
    <w:rsid w:val="00CB4CC8"/>
    <w:rsid w:val="00CB4F41"/>
    <w:rsid w:val="00CB55E9"/>
    <w:rsid w:val="00CB56B8"/>
    <w:rsid w:val="00CB5A2F"/>
    <w:rsid w:val="00CB5B31"/>
    <w:rsid w:val="00CB6321"/>
    <w:rsid w:val="00CB645A"/>
    <w:rsid w:val="00CB658B"/>
    <w:rsid w:val="00CB6754"/>
    <w:rsid w:val="00CB693C"/>
    <w:rsid w:val="00CB6C8C"/>
    <w:rsid w:val="00CB6EC4"/>
    <w:rsid w:val="00CB740C"/>
    <w:rsid w:val="00CB747D"/>
    <w:rsid w:val="00CB755A"/>
    <w:rsid w:val="00CB7565"/>
    <w:rsid w:val="00CB785F"/>
    <w:rsid w:val="00CB7B7C"/>
    <w:rsid w:val="00CB7C2F"/>
    <w:rsid w:val="00CB7D0A"/>
    <w:rsid w:val="00CB7DD3"/>
    <w:rsid w:val="00CC0202"/>
    <w:rsid w:val="00CC02FD"/>
    <w:rsid w:val="00CC0997"/>
    <w:rsid w:val="00CC0B3F"/>
    <w:rsid w:val="00CC0B5D"/>
    <w:rsid w:val="00CC0D8B"/>
    <w:rsid w:val="00CC12D6"/>
    <w:rsid w:val="00CC16BE"/>
    <w:rsid w:val="00CC1737"/>
    <w:rsid w:val="00CC1A3F"/>
    <w:rsid w:val="00CC2038"/>
    <w:rsid w:val="00CC2157"/>
    <w:rsid w:val="00CC21A7"/>
    <w:rsid w:val="00CC2240"/>
    <w:rsid w:val="00CC238E"/>
    <w:rsid w:val="00CC24D0"/>
    <w:rsid w:val="00CC29EE"/>
    <w:rsid w:val="00CC2FE4"/>
    <w:rsid w:val="00CC3211"/>
    <w:rsid w:val="00CC32FC"/>
    <w:rsid w:val="00CC350F"/>
    <w:rsid w:val="00CC36AD"/>
    <w:rsid w:val="00CC36F3"/>
    <w:rsid w:val="00CC381D"/>
    <w:rsid w:val="00CC398E"/>
    <w:rsid w:val="00CC3B9A"/>
    <w:rsid w:val="00CC3C30"/>
    <w:rsid w:val="00CC48F2"/>
    <w:rsid w:val="00CC4EAA"/>
    <w:rsid w:val="00CC4EC1"/>
    <w:rsid w:val="00CC54A4"/>
    <w:rsid w:val="00CC54F4"/>
    <w:rsid w:val="00CC55F5"/>
    <w:rsid w:val="00CC569E"/>
    <w:rsid w:val="00CC5946"/>
    <w:rsid w:val="00CC5E67"/>
    <w:rsid w:val="00CC5F6A"/>
    <w:rsid w:val="00CC61AF"/>
    <w:rsid w:val="00CC6501"/>
    <w:rsid w:val="00CC6700"/>
    <w:rsid w:val="00CC6AFE"/>
    <w:rsid w:val="00CC6B05"/>
    <w:rsid w:val="00CC6D90"/>
    <w:rsid w:val="00CC6DE9"/>
    <w:rsid w:val="00CC7270"/>
    <w:rsid w:val="00CC74DB"/>
    <w:rsid w:val="00CC7957"/>
    <w:rsid w:val="00CC7969"/>
    <w:rsid w:val="00CC7B56"/>
    <w:rsid w:val="00CD0025"/>
    <w:rsid w:val="00CD0113"/>
    <w:rsid w:val="00CD05A4"/>
    <w:rsid w:val="00CD06AD"/>
    <w:rsid w:val="00CD0B69"/>
    <w:rsid w:val="00CD0CA4"/>
    <w:rsid w:val="00CD0E67"/>
    <w:rsid w:val="00CD0EED"/>
    <w:rsid w:val="00CD0F04"/>
    <w:rsid w:val="00CD111D"/>
    <w:rsid w:val="00CD1462"/>
    <w:rsid w:val="00CD1750"/>
    <w:rsid w:val="00CD17D1"/>
    <w:rsid w:val="00CD186A"/>
    <w:rsid w:val="00CD19ED"/>
    <w:rsid w:val="00CD1B94"/>
    <w:rsid w:val="00CD25D0"/>
    <w:rsid w:val="00CD27A3"/>
    <w:rsid w:val="00CD2966"/>
    <w:rsid w:val="00CD296A"/>
    <w:rsid w:val="00CD2C70"/>
    <w:rsid w:val="00CD2D8E"/>
    <w:rsid w:val="00CD3245"/>
    <w:rsid w:val="00CD3904"/>
    <w:rsid w:val="00CD41E7"/>
    <w:rsid w:val="00CD43A4"/>
    <w:rsid w:val="00CD4666"/>
    <w:rsid w:val="00CD49C4"/>
    <w:rsid w:val="00CD49DB"/>
    <w:rsid w:val="00CD4EFA"/>
    <w:rsid w:val="00CD5203"/>
    <w:rsid w:val="00CD523B"/>
    <w:rsid w:val="00CD5743"/>
    <w:rsid w:val="00CD5791"/>
    <w:rsid w:val="00CD5909"/>
    <w:rsid w:val="00CD59FC"/>
    <w:rsid w:val="00CD60AD"/>
    <w:rsid w:val="00CD6250"/>
    <w:rsid w:val="00CD6255"/>
    <w:rsid w:val="00CD65C9"/>
    <w:rsid w:val="00CD6719"/>
    <w:rsid w:val="00CD694A"/>
    <w:rsid w:val="00CD6C73"/>
    <w:rsid w:val="00CD716E"/>
    <w:rsid w:val="00CD7687"/>
    <w:rsid w:val="00CD78CE"/>
    <w:rsid w:val="00CD7A23"/>
    <w:rsid w:val="00CD7B79"/>
    <w:rsid w:val="00CD7EA5"/>
    <w:rsid w:val="00CD7F3E"/>
    <w:rsid w:val="00CE0151"/>
    <w:rsid w:val="00CE0236"/>
    <w:rsid w:val="00CE051F"/>
    <w:rsid w:val="00CE0771"/>
    <w:rsid w:val="00CE077F"/>
    <w:rsid w:val="00CE080C"/>
    <w:rsid w:val="00CE0CB4"/>
    <w:rsid w:val="00CE1082"/>
    <w:rsid w:val="00CE1212"/>
    <w:rsid w:val="00CE14DD"/>
    <w:rsid w:val="00CE19C9"/>
    <w:rsid w:val="00CE1CC3"/>
    <w:rsid w:val="00CE2122"/>
    <w:rsid w:val="00CE2370"/>
    <w:rsid w:val="00CE259B"/>
    <w:rsid w:val="00CE2CB2"/>
    <w:rsid w:val="00CE2F1C"/>
    <w:rsid w:val="00CE3E62"/>
    <w:rsid w:val="00CE3FE7"/>
    <w:rsid w:val="00CE3FF5"/>
    <w:rsid w:val="00CE40A1"/>
    <w:rsid w:val="00CE44F2"/>
    <w:rsid w:val="00CE4605"/>
    <w:rsid w:val="00CE4984"/>
    <w:rsid w:val="00CE4B1B"/>
    <w:rsid w:val="00CE4B49"/>
    <w:rsid w:val="00CE5476"/>
    <w:rsid w:val="00CE5C90"/>
    <w:rsid w:val="00CE5EDA"/>
    <w:rsid w:val="00CE65CC"/>
    <w:rsid w:val="00CE664E"/>
    <w:rsid w:val="00CE6AA0"/>
    <w:rsid w:val="00CE6D1D"/>
    <w:rsid w:val="00CE6D4A"/>
    <w:rsid w:val="00CE7607"/>
    <w:rsid w:val="00CE7C0F"/>
    <w:rsid w:val="00CE7C6E"/>
    <w:rsid w:val="00CF0187"/>
    <w:rsid w:val="00CF01D4"/>
    <w:rsid w:val="00CF036A"/>
    <w:rsid w:val="00CF03AC"/>
    <w:rsid w:val="00CF05AE"/>
    <w:rsid w:val="00CF0AAE"/>
    <w:rsid w:val="00CF0F18"/>
    <w:rsid w:val="00CF1A1C"/>
    <w:rsid w:val="00CF1CB0"/>
    <w:rsid w:val="00CF1D12"/>
    <w:rsid w:val="00CF1D79"/>
    <w:rsid w:val="00CF1F10"/>
    <w:rsid w:val="00CF1F6B"/>
    <w:rsid w:val="00CF203B"/>
    <w:rsid w:val="00CF27CA"/>
    <w:rsid w:val="00CF28D5"/>
    <w:rsid w:val="00CF292D"/>
    <w:rsid w:val="00CF2C32"/>
    <w:rsid w:val="00CF2CF2"/>
    <w:rsid w:val="00CF2F59"/>
    <w:rsid w:val="00CF2FD9"/>
    <w:rsid w:val="00CF3003"/>
    <w:rsid w:val="00CF3140"/>
    <w:rsid w:val="00CF325D"/>
    <w:rsid w:val="00CF35AB"/>
    <w:rsid w:val="00CF3616"/>
    <w:rsid w:val="00CF3CC0"/>
    <w:rsid w:val="00CF3E2F"/>
    <w:rsid w:val="00CF3FF4"/>
    <w:rsid w:val="00CF4252"/>
    <w:rsid w:val="00CF4266"/>
    <w:rsid w:val="00CF4556"/>
    <w:rsid w:val="00CF4918"/>
    <w:rsid w:val="00CF491A"/>
    <w:rsid w:val="00CF4BCF"/>
    <w:rsid w:val="00CF4EDC"/>
    <w:rsid w:val="00CF4EDE"/>
    <w:rsid w:val="00CF5255"/>
    <w:rsid w:val="00CF526B"/>
    <w:rsid w:val="00CF52DC"/>
    <w:rsid w:val="00CF5A45"/>
    <w:rsid w:val="00CF5A63"/>
    <w:rsid w:val="00CF5DB8"/>
    <w:rsid w:val="00CF5FCA"/>
    <w:rsid w:val="00CF674A"/>
    <w:rsid w:val="00CF698A"/>
    <w:rsid w:val="00CF6A48"/>
    <w:rsid w:val="00CF6BA9"/>
    <w:rsid w:val="00CF6ECB"/>
    <w:rsid w:val="00CF6FE5"/>
    <w:rsid w:val="00CF7303"/>
    <w:rsid w:val="00CF77EB"/>
    <w:rsid w:val="00D00228"/>
    <w:rsid w:val="00D007D3"/>
    <w:rsid w:val="00D009BD"/>
    <w:rsid w:val="00D00A3B"/>
    <w:rsid w:val="00D00CF4"/>
    <w:rsid w:val="00D0162C"/>
    <w:rsid w:val="00D01754"/>
    <w:rsid w:val="00D0176F"/>
    <w:rsid w:val="00D01A3C"/>
    <w:rsid w:val="00D01BE9"/>
    <w:rsid w:val="00D01C77"/>
    <w:rsid w:val="00D025DA"/>
    <w:rsid w:val="00D02BE5"/>
    <w:rsid w:val="00D03065"/>
    <w:rsid w:val="00D03415"/>
    <w:rsid w:val="00D03552"/>
    <w:rsid w:val="00D0360B"/>
    <w:rsid w:val="00D03CA9"/>
    <w:rsid w:val="00D03E0A"/>
    <w:rsid w:val="00D0439F"/>
    <w:rsid w:val="00D0495C"/>
    <w:rsid w:val="00D05240"/>
    <w:rsid w:val="00D05650"/>
    <w:rsid w:val="00D059C6"/>
    <w:rsid w:val="00D05CEB"/>
    <w:rsid w:val="00D05E19"/>
    <w:rsid w:val="00D06003"/>
    <w:rsid w:val="00D06052"/>
    <w:rsid w:val="00D0646C"/>
    <w:rsid w:val="00D06A34"/>
    <w:rsid w:val="00D06C0C"/>
    <w:rsid w:val="00D06E3F"/>
    <w:rsid w:val="00D073A0"/>
    <w:rsid w:val="00D073D7"/>
    <w:rsid w:val="00D07437"/>
    <w:rsid w:val="00D0760A"/>
    <w:rsid w:val="00D077B3"/>
    <w:rsid w:val="00D07930"/>
    <w:rsid w:val="00D10078"/>
    <w:rsid w:val="00D10505"/>
    <w:rsid w:val="00D10981"/>
    <w:rsid w:val="00D10D88"/>
    <w:rsid w:val="00D11347"/>
    <w:rsid w:val="00D11395"/>
    <w:rsid w:val="00D1155E"/>
    <w:rsid w:val="00D11E35"/>
    <w:rsid w:val="00D11FCC"/>
    <w:rsid w:val="00D12307"/>
    <w:rsid w:val="00D1242F"/>
    <w:rsid w:val="00D1292A"/>
    <w:rsid w:val="00D12DC3"/>
    <w:rsid w:val="00D12E43"/>
    <w:rsid w:val="00D130A2"/>
    <w:rsid w:val="00D132F4"/>
    <w:rsid w:val="00D13424"/>
    <w:rsid w:val="00D13512"/>
    <w:rsid w:val="00D1370F"/>
    <w:rsid w:val="00D13DF3"/>
    <w:rsid w:val="00D14158"/>
    <w:rsid w:val="00D14A08"/>
    <w:rsid w:val="00D14A6A"/>
    <w:rsid w:val="00D14BCC"/>
    <w:rsid w:val="00D14C52"/>
    <w:rsid w:val="00D14FB1"/>
    <w:rsid w:val="00D15576"/>
    <w:rsid w:val="00D156E3"/>
    <w:rsid w:val="00D157BE"/>
    <w:rsid w:val="00D159C9"/>
    <w:rsid w:val="00D15C30"/>
    <w:rsid w:val="00D15DD2"/>
    <w:rsid w:val="00D163B0"/>
    <w:rsid w:val="00D1662D"/>
    <w:rsid w:val="00D166CD"/>
    <w:rsid w:val="00D16786"/>
    <w:rsid w:val="00D1684F"/>
    <w:rsid w:val="00D169F4"/>
    <w:rsid w:val="00D16C2A"/>
    <w:rsid w:val="00D16CBB"/>
    <w:rsid w:val="00D17287"/>
    <w:rsid w:val="00D1738A"/>
    <w:rsid w:val="00D174DB"/>
    <w:rsid w:val="00D17781"/>
    <w:rsid w:val="00D17B90"/>
    <w:rsid w:val="00D17E4F"/>
    <w:rsid w:val="00D2024A"/>
    <w:rsid w:val="00D20275"/>
    <w:rsid w:val="00D2034B"/>
    <w:rsid w:val="00D2086D"/>
    <w:rsid w:val="00D209E2"/>
    <w:rsid w:val="00D20A02"/>
    <w:rsid w:val="00D211E9"/>
    <w:rsid w:val="00D213F2"/>
    <w:rsid w:val="00D2172B"/>
    <w:rsid w:val="00D21E2F"/>
    <w:rsid w:val="00D21E84"/>
    <w:rsid w:val="00D228B3"/>
    <w:rsid w:val="00D22966"/>
    <w:rsid w:val="00D22BC5"/>
    <w:rsid w:val="00D23893"/>
    <w:rsid w:val="00D23D80"/>
    <w:rsid w:val="00D23E23"/>
    <w:rsid w:val="00D2430E"/>
    <w:rsid w:val="00D245FE"/>
    <w:rsid w:val="00D24AB5"/>
    <w:rsid w:val="00D2512C"/>
    <w:rsid w:val="00D25A32"/>
    <w:rsid w:val="00D261B0"/>
    <w:rsid w:val="00D269AC"/>
    <w:rsid w:val="00D26C83"/>
    <w:rsid w:val="00D26E84"/>
    <w:rsid w:val="00D27168"/>
    <w:rsid w:val="00D2719C"/>
    <w:rsid w:val="00D27423"/>
    <w:rsid w:val="00D27579"/>
    <w:rsid w:val="00D27971"/>
    <w:rsid w:val="00D27F75"/>
    <w:rsid w:val="00D30A65"/>
    <w:rsid w:val="00D30BC5"/>
    <w:rsid w:val="00D30C00"/>
    <w:rsid w:val="00D30C1A"/>
    <w:rsid w:val="00D3102E"/>
    <w:rsid w:val="00D31108"/>
    <w:rsid w:val="00D3143D"/>
    <w:rsid w:val="00D31568"/>
    <w:rsid w:val="00D31B5A"/>
    <w:rsid w:val="00D31B8F"/>
    <w:rsid w:val="00D31E75"/>
    <w:rsid w:val="00D3222D"/>
    <w:rsid w:val="00D3225E"/>
    <w:rsid w:val="00D32677"/>
    <w:rsid w:val="00D32763"/>
    <w:rsid w:val="00D32832"/>
    <w:rsid w:val="00D32AB6"/>
    <w:rsid w:val="00D332BC"/>
    <w:rsid w:val="00D33650"/>
    <w:rsid w:val="00D339A6"/>
    <w:rsid w:val="00D33A51"/>
    <w:rsid w:val="00D33B24"/>
    <w:rsid w:val="00D33DF2"/>
    <w:rsid w:val="00D3445A"/>
    <w:rsid w:val="00D34D3F"/>
    <w:rsid w:val="00D35178"/>
    <w:rsid w:val="00D354E5"/>
    <w:rsid w:val="00D357A6"/>
    <w:rsid w:val="00D35A43"/>
    <w:rsid w:val="00D35BDF"/>
    <w:rsid w:val="00D35D15"/>
    <w:rsid w:val="00D35DDD"/>
    <w:rsid w:val="00D377C8"/>
    <w:rsid w:val="00D37C3C"/>
    <w:rsid w:val="00D40115"/>
    <w:rsid w:val="00D40942"/>
    <w:rsid w:val="00D40A73"/>
    <w:rsid w:val="00D40F1D"/>
    <w:rsid w:val="00D41030"/>
    <w:rsid w:val="00D41DCB"/>
    <w:rsid w:val="00D421F5"/>
    <w:rsid w:val="00D42888"/>
    <w:rsid w:val="00D42943"/>
    <w:rsid w:val="00D42A29"/>
    <w:rsid w:val="00D42A80"/>
    <w:rsid w:val="00D42B9E"/>
    <w:rsid w:val="00D42C6F"/>
    <w:rsid w:val="00D42CD3"/>
    <w:rsid w:val="00D42ED0"/>
    <w:rsid w:val="00D432B1"/>
    <w:rsid w:val="00D43674"/>
    <w:rsid w:val="00D436ED"/>
    <w:rsid w:val="00D438FF"/>
    <w:rsid w:val="00D43F44"/>
    <w:rsid w:val="00D440D4"/>
    <w:rsid w:val="00D442A2"/>
    <w:rsid w:val="00D44350"/>
    <w:rsid w:val="00D44384"/>
    <w:rsid w:val="00D443CA"/>
    <w:rsid w:val="00D44D67"/>
    <w:rsid w:val="00D45086"/>
    <w:rsid w:val="00D45E54"/>
    <w:rsid w:val="00D460A1"/>
    <w:rsid w:val="00D46511"/>
    <w:rsid w:val="00D467EF"/>
    <w:rsid w:val="00D46802"/>
    <w:rsid w:val="00D46E6B"/>
    <w:rsid w:val="00D4717C"/>
    <w:rsid w:val="00D47339"/>
    <w:rsid w:val="00D479BB"/>
    <w:rsid w:val="00D47ACA"/>
    <w:rsid w:val="00D50059"/>
    <w:rsid w:val="00D508C9"/>
    <w:rsid w:val="00D509AE"/>
    <w:rsid w:val="00D50D0A"/>
    <w:rsid w:val="00D510F1"/>
    <w:rsid w:val="00D51197"/>
    <w:rsid w:val="00D51758"/>
    <w:rsid w:val="00D51BB9"/>
    <w:rsid w:val="00D51D25"/>
    <w:rsid w:val="00D51E0A"/>
    <w:rsid w:val="00D51FDE"/>
    <w:rsid w:val="00D52A5F"/>
    <w:rsid w:val="00D52AD4"/>
    <w:rsid w:val="00D52E5A"/>
    <w:rsid w:val="00D5323B"/>
    <w:rsid w:val="00D534E1"/>
    <w:rsid w:val="00D53610"/>
    <w:rsid w:val="00D538F6"/>
    <w:rsid w:val="00D53BD0"/>
    <w:rsid w:val="00D53DD2"/>
    <w:rsid w:val="00D53F70"/>
    <w:rsid w:val="00D53F99"/>
    <w:rsid w:val="00D5467D"/>
    <w:rsid w:val="00D5471C"/>
    <w:rsid w:val="00D54B0A"/>
    <w:rsid w:val="00D54B89"/>
    <w:rsid w:val="00D54BFD"/>
    <w:rsid w:val="00D55355"/>
    <w:rsid w:val="00D55E24"/>
    <w:rsid w:val="00D55F9D"/>
    <w:rsid w:val="00D55FA1"/>
    <w:rsid w:val="00D56167"/>
    <w:rsid w:val="00D561DF"/>
    <w:rsid w:val="00D5626E"/>
    <w:rsid w:val="00D5663D"/>
    <w:rsid w:val="00D566C3"/>
    <w:rsid w:val="00D568F5"/>
    <w:rsid w:val="00D56951"/>
    <w:rsid w:val="00D56BCA"/>
    <w:rsid w:val="00D571B1"/>
    <w:rsid w:val="00D57229"/>
    <w:rsid w:val="00D572E9"/>
    <w:rsid w:val="00D5733C"/>
    <w:rsid w:val="00D573AC"/>
    <w:rsid w:val="00D5753C"/>
    <w:rsid w:val="00D57B7C"/>
    <w:rsid w:val="00D601DD"/>
    <w:rsid w:val="00D6099A"/>
    <w:rsid w:val="00D60CB7"/>
    <w:rsid w:val="00D60D74"/>
    <w:rsid w:val="00D60FD7"/>
    <w:rsid w:val="00D610D5"/>
    <w:rsid w:val="00D61F13"/>
    <w:rsid w:val="00D6213D"/>
    <w:rsid w:val="00D622D6"/>
    <w:rsid w:val="00D6269C"/>
    <w:rsid w:val="00D631E7"/>
    <w:rsid w:val="00D63266"/>
    <w:rsid w:val="00D635C6"/>
    <w:rsid w:val="00D638BD"/>
    <w:rsid w:val="00D639A7"/>
    <w:rsid w:val="00D63B47"/>
    <w:rsid w:val="00D64586"/>
    <w:rsid w:val="00D647E6"/>
    <w:rsid w:val="00D64973"/>
    <w:rsid w:val="00D6535E"/>
    <w:rsid w:val="00D65567"/>
    <w:rsid w:val="00D656B9"/>
    <w:rsid w:val="00D65914"/>
    <w:rsid w:val="00D65FFC"/>
    <w:rsid w:val="00D66646"/>
    <w:rsid w:val="00D6668D"/>
    <w:rsid w:val="00D66996"/>
    <w:rsid w:val="00D66C5C"/>
    <w:rsid w:val="00D6740A"/>
    <w:rsid w:val="00D6751B"/>
    <w:rsid w:val="00D678B2"/>
    <w:rsid w:val="00D67A93"/>
    <w:rsid w:val="00D700DE"/>
    <w:rsid w:val="00D7047A"/>
    <w:rsid w:val="00D70778"/>
    <w:rsid w:val="00D70AF3"/>
    <w:rsid w:val="00D70C89"/>
    <w:rsid w:val="00D70F98"/>
    <w:rsid w:val="00D710C1"/>
    <w:rsid w:val="00D712B6"/>
    <w:rsid w:val="00D71720"/>
    <w:rsid w:val="00D719CA"/>
    <w:rsid w:val="00D71C3B"/>
    <w:rsid w:val="00D71C42"/>
    <w:rsid w:val="00D71E06"/>
    <w:rsid w:val="00D72066"/>
    <w:rsid w:val="00D725B2"/>
    <w:rsid w:val="00D72C3E"/>
    <w:rsid w:val="00D72D95"/>
    <w:rsid w:val="00D72E67"/>
    <w:rsid w:val="00D72FA0"/>
    <w:rsid w:val="00D72FC3"/>
    <w:rsid w:val="00D73731"/>
    <w:rsid w:val="00D73A9B"/>
    <w:rsid w:val="00D740C9"/>
    <w:rsid w:val="00D74299"/>
    <w:rsid w:val="00D743D0"/>
    <w:rsid w:val="00D745A0"/>
    <w:rsid w:val="00D74828"/>
    <w:rsid w:val="00D749AD"/>
    <w:rsid w:val="00D74D0B"/>
    <w:rsid w:val="00D74D60"/>
    <w:rsid w:val="00D755F4"/>
    <w:rsid w:val="00D75912"/>
    <w:rsid w:val="00D76288"/>
    <w:rsid w:val="00D76865"/>
    <w:rsid w:val="00D76B5A"/>
    <w:rsid w:val="00D7718B"/>
    <w:rsid w:val="00D773B8"/>
    <w:rsid w:val="00D776E3"/>
    <w:rsid w:val="00D77726"/>
    <w:rsid w:val="00D806FA"/>
    <w:rsid w:val="00D80FE5"/>
    <w:rsid w:val="00D811AD"/>
    <w:rsid w:val="00D81461"/>
    <w:rsid w:val="00D814C6"/>
    <w:rsid w:val="00D814CF"/>
    <w:rsid w:val="00D81543"/>
    <w:rsid w:val="00D815AB"/>
    <w:rsid w:val="00D81795"/>
    <w:rsid w:val="00D8187A"/>
    <w:rsid w:val="00D818BB"/>
    <w:rsid w:val="00D819BD"/>
    <w:rsid w:val="00D81DAB"/>
    <w:rsid w:val="00D81F19"/>
    <w:rsid w:val="00D81F47"/>
    <w:rsid w:val="00D82603"/>
    <w:rsid w:val="00D82637"/>
    <w:rsid w:val="00D82678"/>
    <w:rsid w:val="00D826C7"/>
    <w:rsid w:val="00D8270C"/>
    <w:rsid w:val="00D82C06"/>
    <w:rsid w:val="00D8301E"/>
    <w:rsid w:val="00D8302F"/>
    <w:rsid w:val="00D83689"/>
    <w:rsid w:val="00D83CEA"/>
    <w:rsid w:val="00D83D09"/>
    <w:rsid w:val="00D83DEF"/>
    <w:rsid w:val="00D840BB"/>
    <w:rsid w:val="00D84131"/>
    <w:rsid w:val="00D842A4"/>
    <w:rsid w:val="00D848ED"/>
    <w:rsid w:val="00D8490D"/>
    <w:rsid w:val="00D84AE9"/>
    <w:rsid w:val="00D84B67"/>
    <w:rsid w:val="00D84D78"/>
    <w:rsid w:val="00D84EE5"/>
    <w:rsid w:val="00D85056"/>
    <w:rsid w:val="00D855CA"/>
    <w:rsid w:val="00D8565F"/>
    <w:rsid w:val="00D85756"/>
    <w:rsid w:val="00D8600A"/>
    <w:rsid w:val="00D86050"/>
    <w:rsid w:val="00D86369"/>
    <w:rsid w:val="00D866B4"/>
    <w:rsid w:val="00D86C53"/>
    <w:rsid w:val="00D86E6C"/>
    <w:rsid w:val="00D87030"/>
    <w:rsid w:val="00D8744A"/>
    <w:rsid w:val="00D876AE"/>
    <w:rsid w:val="00D879E3"/>
    <w:rsid w:val="00D909C3"/>
    <w:rsid w:val="00D90F52"/>
    <w:rsid w:val="00D910D9"/>
    <w:rsid w:val="00D91E12"/>
    <w:rsid w:val="00D91E90"/>
    <w:rsid w:val="00D92424"/>
    <w:rsid w:val="00D92625"/>
    <w:rsid w:val="00D92701"/>
    <w:rsid w:val="00D92710"/>
    <w:rsid w:val="00D92C5A"/>
    <w:rsid w:val="00D92EE1"/>
    <w:rsid w:val="00D92FDF"/>
    <w:rsid w:val="00D92FE5"/>
    <w:rsid w:val="00D9359A"/>
    <w:rsid w:val="00D936C5"/>
    <w:rsid w:val="00D93987"/>
    <w:rsid w:val="00D93FDD"/>
    <w:rsid w:val="00D94232"/>
    <w:rsid w:val="00D94517"/>
    <w:rsid w:val="00D949A1"/>
    <w:rsid w:val="00D949A7"/>
    <w:rsid w:val="00D94EDB"/>
    <w:rsid w:val="00D94F52"/>
    <w:rsid w:val="00D95021"/>
    <w:rsid w:val="00D9533C"/>
    <w:rsid w:val="00D95610"/>
    <w:rsid w:val="00D9576E"/>
    <w:rsid w:val="00D95D00"/>
    <w:rsid w:val="00D95FAA"/>
    <w:rsid w:val="00D96392"/>
    <w:rsid w:val="00D9678F"/>
    <w:rsid w:val="00D969F2"/>
    <w:rsid w:val="00D96AE9"/>
    <w:rsid w:val="00D96C2A"/>
    <w:rsid w:val="00D96F89"/>
    <w:rsid w:val="00D9723A"/>
    <w:rsid w:val="00D97689"/>
    <w:rsid w:val="00D976D7"/>
    <w:rsid w:val="00D9778E"/>
    <w:rsid w:val="00D97BB5"/>
    <w:rsid w:val="00DA0028"/>
    <w:rsid w:val="00DA02D2"/>
    <w:rsid w:val="00DA0363"/>
    <w:rsid w:val="00DA084B"/>
    <w:rsid w:val="00DA0903"/>
    <w:rsid w:val="00DA0E1A"/>
    <w:rsid w:val="00DA14DF"/>
    <w:rsid w:val="00DA15F7"/>
    <w:rsid w:val="00DA1861"/>
    <w:rsid w:val="00DA19FD"/>
    <w:rsid w:val="00DA1AFD"/>
    <w:rsid w:val="00DA1F54"/>
    <w:rsid w:val="00DA2566"/>
    <w:rsid w:val="00DA27D7"/>
    <w:rsid w:val="00DA2AF8"/>
    <w:rsid w:val="00DA2BA7"/>
    <w:rsid w:val="00DA2DEA"/>
    <w:rsid w:val="00DA3348"/>
    <w:rsid w:val="00DA3754"/>
    <w:rsid w:val="00DA3AF7"/>
    <w:rsid w:val="00DA3B6B"/>
    <w:rsid w:val="00DA3DC6"/>
    <w:rsid w:val="00DA4046"/>
    <w:rsid w:val="00DA412A"/>
    <w:rsid w:val="00DA4A94"/>
    <w:rsid w:val="00DA55FF"/>
    <w:rsid w:val="00DA5635"/>
    <w:rsid w:val="00DA6200"/>
    <w:rsid w:val="00DA628C"/>
    <w:rsid w:val="00DA63AA"/>
    <w:rsid w:val="00DA6821"/>
    <w:rsid w:val="00DA6ECF"/>
    <w:rsid w:val="00DA7025"/>
    <w:rsid w:val="00DA716D"/>
    <w:rsid w:val="00DA73A2"/>
    <w:rsid w:val="00DB0149"/>
    <w:rsid w:val="00DB08A9"/>
    <w:rsid w:val="00DB092E"/>
    <w:rsid w:val="00DB0AB3"/>
    <w:rsid w:val="00DB0BD4"/>
    <w:rsid w:val="00DB0CB5"/>
    <w:rsid w:val="00DB0DDA"/>
    <w:rsid w:val="00DB0F5F"/>
    <w:rsid w:val="00DB0FEE"/>
    <w:rsid w:val="00DB1A77"/>
    <w:rsid w:val="00DB1EEA"/>
    <w:rsid w:val="00DB2167"/>
    <w:rsid w:val="00DB2198"/>
    <w:rsid w:val="00DB2283"/>
    <w:rsid w:val="00DB2367"/>
    <w:rsid w:val="00DB2461"/>
    <w:rsid w:val="00DB2508"/>
    <w:rsid w:val="00DB2B1B"/>
    <w:rsid w:val="00DB2EB0"/>
    <w:rsid w:val="00DB2F1C"/>
    <w:rsid w:val="00DB3064"/>
    <w:rsid w:val="00DB3218"/>
    <w:rsid w:val="00DB3637"/>
    <w:rsid w:val="00DB371F"/>
    <w:rsid w:val="00DB3915"/>
    <w:rsid w:val="00DB3D3B"/>
    <w:rsid w:val="00DB460B"/>
    <w:rsid w:val="00DB4820"/>
    <w:rsid w:val="00DB4878"/>
    <w:rsid w:val="00DB489F"/>
    <w:rsid w:val="00DB4A1A"/>
    <w:rsid w:val="00DB4C5B"/>
    <w:rsid w:val="00DB513A"/>
    <w:rsid w:val="00DB51B4"/>
    <w:rsid w:val="00DB5856"/>
    <w:rsid w:val="00DB5F0A"/>
    <w:rsid w:val="00DB612F"/>
    <w:rsid w:val="00DB640F"/>
    <w:rsid w:val="00DB6807"/>
    <w:rsid w:val="00DB6848"/>
    <w:rsid w:val="00DB6ACE"/>
    <w:rsid w:val="00DB70DD"/>
    <w:rsid w:val="00DB738A"/>
    <w:rsid w:val="00DB7B9D"/>
    <w:rsid w:val="00DB7E0B"/>
    <w:rsid w:val="00DB7EC1"/>
    <w:rsid w:val="00DB7EC5"/>
    <w:rsid w:val="00DC007C"/>
    <w:rsid w:val="00DC00F6"/>
    <w:rsid w:val="00DC0702"/>
    <w:rsid w:val="00DC08C6"/>
    <w:rsid w:val="00DC0932"/>
    <w:rsid w:val="00DC09C0"/>
    <w:rsid w:val="00DC0B1A"/>
    <w:rsid w:val="00DC0DFE"/>
    <w:rsid w:val="00DC0E11"/>
    <w:rsid w:val="00DC121A"/>
    <w:rsid w:val="00DC18DD"/>
    <w:rsid w:val="00DC1A32"/>
    <w:rsid w:val="00DC1BE8"/>
    <w:rsid w:val="00DC1D6C"/>
    <w:rsid w:val="00DC1F69"/>
    <w:rsid w:val="00DC2196"/>
    <w:rsid w:val="00DC236C"/>
    <w:rsid w:val="00DC2457"/>
    <w:rsid w:val="00DC2847"/>
    <w:rsid w:val="00DC2C9E"/>
    <w:rsid w:val="00DC2E26"/>
    <w:rsid w:val="00DC3154"/>
    <w:rsid w:val="00DC345B"/>
    <w:rsid w:val="00DC3590"/>
    <w:rsid w:val="00DC35ED"/>
    <w:rsid w:val="00DC36D9"/>
    <w:rsid w:val="00DC3776"/>
    <w:rsid w:val="00DC3808"/>
    <w:rsid w:val="00DC3A94"/>
    <w:rsid w:val="00DC3C1F"/>
    <w:rsid w:val="00DC3DD6"/>
    <w:rsid w:val="00DC416D"/>
    <w:rsid w:val="00DC4444"/>
    <w:rsid w:val="00DC45AE"/>
    <w:rsid w:val="00DC4806"/>
    <w:rsid w:val="00DC4A5C"/>
    <w:rsid w:val="00DC4A83"/>
    <w:rsid w:val="00DC4BB4"/>
    <w:rsid w:val="00DC4F13"/>
    <w:rsid w:val="00DC4FF6"/>
    <w:rsid w:val="00DC52D8"/>
    <w:rsid w:val="00DC54D4"/>
    <w:rsid w:val="00DC5704"/>
    <w:rsid w:val="00DC585D"/>
    <w:rsid w:val="00DC5A89"/>
    <w:rsid w:val="00DC607F"/>
    <w:rsid w:val="00DC6233"/>
    <w:rsid w:val="00DC64E0"/>
    <w:rsid w:val="00DC66FA"/>
    <w:rsid w:val="00DC6836"/>
    <w:rsid w:val="00DC6A31"/>
    <w:rsid w:val="00DC70B8"/>
    <w:rsid w:val="00DC771F"/>
    <w:rsid w:val="00DC7EE3"/>
    <w:rsid w:val="00DD03E0"/>
    <w:rsid w:val="00DD05F3"/>
    <w:rsid w:val="00DD0D4B"/>
    <w:rsid w:val="00DD11EF"/>
    <w:rsid w:val="00DD157A"/>
    <w:rsid w:val="00DD1AFF"/>
    <w:rsid w:val="00DD1B2E"/>
    <w:rsid w:val="00DD1ECD"/>
    <w:rsid w:val="00DD218C"/>
    <w:rsid w:val="00DD2541"/>
    <w:rsid w:val="00DD277D"/>
    <w:rsid w:val="00DD2836"/>
    <w:rsid w:val="00DD3406"/>
    <w:rsid w:val="00DD35A8"/>
    <w:rsid w:val="00DD365E"/>
    <w:rsid w:val="00DD3699"/>
    <w:rsid w:val="00DD3A50"/>
    <w:rsid w:val="00DD3FF3"/>
    <w:rsid w:val="00DD40A2"/>
    <w:rsid w:val="00DD415C"/>
    <w:rsid w:val="00DD41C6"/>
    <w:rsid w:val="00DD45C9"/>
    <w:rsid w:val="00DD482A"/>
    <w:rsid w:val="00DD4863"/>
    <w:rsid w:val="00DD4A16"/>
    <w:rsid w:val="00DD4F10"/>
    <w:rsid w:val="00DD4FCA"/>
    <w:rsid w:val="00DD502B"/>
    <w:rsid w:val="00DD53EC"/>
    <w:rsid w:val="00DD5858"/>
    <w:rsid w:val="00DD63D7"/>
    <w:rsid w:val="00DD6610"/>
    <w:rsid w:val="00DD6739"/>
    <w:rsid w:val="00DD694B"/>
    <w:rsid w:val="00DD6994"/>
    <w:rsid w:val="00DD6B3D"/>
    <w:rsid w:val="00DD6B48"/>
    <w:rsid w:val="00DD72A6"/>
    <w:rsid w:val="00DD74AF"/>
    <w:rsid w:val="00DD7718"/>
    <w:rsid w:val="00DD7798"/>
    <w:rsid w:val="00DD79D8"/>
    <w:rsid w:val="00DD79F4"/>
    <w:rsid w:val="00DD7BE5"/>
    <w:rsid w:val="00DD7F29"/>
    <w:rsid w:val="00DE02C2"/>
    <w:rsid w:val="00DE0751"/>
    <w:rsid w:val="00DE0AE4"/>
    <w:rsid w:val="00DE1841"/>
    <w:rsid w:val="00DE1971"/>
    <w:rsid w:val="00DE19A0"/>
    <w:rsid w:val="00DE19E8"/>
    <w:rsid w:val="00DE1A7E"/>
    <w:rsid w:val="00DE1BB1"/>
    <w:rsid w:val="00DE1BC6"/>
    <w:rsid w:val="00DE2109"/>
    <w:rsid w:val="00DE25E2"/>
    <w:rsid w:val="00DE260A"/>
    <w:rsid w:val="00DE2684"/>
    <w:rsid w:val="00DE270A"/>
    <w:rsid w:val="00DE2A46"/>
    <w:rsid w:val="00DE2CF0"/>
    <w:rsid w:val="00DE3029"/>
    <w:rsid w:val="00DE36CA"/>
    <w:rsid w:val="00DE3898"/>
    <w:rsid w:val="00DE38D7"/>
    <w:rsid w:val="00DE3960"/>
    <w:rsid w:val="00DE3A4F"/>
    <w:rsid w:val="00DE3DFB"/>
    <w:rsid w:val="00DE42F2"/>
    <w:rsid w:val="00DE4F99"/>
    <w:rsid w:val="00DE4FCE"/>
    <w:rsid w:val="00DE5AA2"/>
    <w:rsid w:val="00DE5B31"/>
    <w:rsid w:val="00DE5E39"/>
    <w:rsid w:val="00DE6804"/>
    <w:rsid w:val="00DE68F3"/>
    <w:rsid w:val="00DE6D3B"/>
    <w:rsid w:val="00DE6DAD"/>
    <w:rsid w:val="00DE7237"/>
    <w:rsid w:val="00DE7683"/>
    <w:rsid w:val="00DE799A"/>
    <w:rsid w:val="00DE7ABB"/>
    <w:rsid w:val="00DE7F75"/>
    <w:rsid w:val="00DF04B6"/>
    <w:rsid w:val="00DF05E3"/>
    <w:rsid w:val="00DF063A"/>
    <w:rsid w:val="00DF0A24"/>
    <w:rsid w:val="00DF1274"/>
    <w:rsid w:val="00DF1AA6"/>
    <w:rsid w:val="00DF1F9B"/>
    <w:rsid w:val="00DF20CB"/>
    <w:rsid w:val="00DF21C3"/>
    <w:rsid w:val="00DF21C9"/>
    <w:rsid w:val="00DF225E"/>
    <w:rsid w:val="00DF258E"/>
    <w:rsid w:val="00DF26EB"/>
    <w:rsid w:val="00DF2770"/>
    <w:rsid w:val="00DF2942"/>
    <w:rsid w:val="00DF2BA0"/>
    <w:rsid w:val="00DF2E2C"/>
    <w:rsid w:val="00DF32ED"/>
    <w:rsid w:val="00DF3393"/>
    <w:rsid w:val="00DF3AAC"/>
    <w:rsid w:val="00DF3DF5"/>
    <w:rsid w:val="00DF3FEB"/>
    <w:rsid w:val="00DF46AB"/>
    <w:rsid w:val="00DF5072"/>
    <w:rsid w:val="00DF5600"/>
    <w:rsid w:val="00DF5A53"/>
    <w:rsid w:val="00DF5CCC"/>
    <w:rsid w:val="00DF5D68"/>
    <w:rsid w:val="00DF5E94"/>
    <w:rsid w:val="00DF5EB1"/>
    <w:rsid w:val="00DF60AE"/>
    <w:rsid w:val="00DF68F8"/>
    <w:rsid w:val="00DF6CAF"/>
    <w:rsid w:val="00DF6E1B"/>
    <w:rsid w:val="00DF6E63"/>
    <w:rsid w:val="00DF6F50"/>
    <w:rsid w:val="00DF710F"/>
    <w:rsid w:val="00DF746C"/>
    <w:rsid w:val="00DF7D28"/>
    <w:rsid w:val="00DF7D2B"/>
    <w:rsid w:val="00DF7FA4"/>
    <w:rsid w:val="00E003CC"/>
    <w:rsid w:val="00E00FBC"/>
    <w:rsid w:val="00E01268"/>
    <w:rsid w:val="00E01B88"/>
    <w:rsid w:val="00E01D3A"/>
    <w:rsid w:val="00E01DF1"/>
    <w:rsid w:val="00E022DD"/>
    <w:rsid w:val="00E0246A"/>
    <w:rsid w:val="00E02474"/>
    <w:rsid w:val="00E02558"/>
    <w:rsid w:val="00E0260F"/>
    <w:rsid w:val="00E026B8"/>
    <w:rsid w:val="00E027ED"/>
    <w:rsid w:val="00E028BE"/>
    <w:rsid w:val="00E03252"/>
    <w:rsid w:val="00E038EB"/>
    <w:rsid w:val="00E03D4D"/>
    <w:rsid w:val="00E03DDF"/>
    <w:rsid w:val="00E04888"/>
    <w:rsid w:val="00E048F5"/>
    <w:rsid w:val="00E04A2B"/>
    <w:rsid w:val="00E04A97"/>
    <w:rsid w:val="00E04C1C"/>
    <w:rsid w:val="00E051C8"/>
    <w:rsid w:val="00E05329"/>
    <w:rsid w:val="00E0550B"/>
    <w:rsid w:val="00E05679"/>
    <w:rsid w:val="00E05754"/>
    <w:rsid w:val="00E05A3E"/>
    <w:rsid w:val="00E061D9"/>
    <w:rsid w:val="00E065B1"/>
    <w:rsid w:val="00E067D3"/>
    <w:rsid w:val="00E07021"/>
    <w:rsid w:val="00E0703D"/>
    <w:rsid w:val="00E0722E"/>
    <w:rsid w:val="00E078B7"/>
    <w:rsid w:val="00E07DF5"/>
    <w:rsid w:val="00E07FDC"/>
    <w:rsid w:val="00E1003D"/>
    <w:rsid w:val="00E10086"/>
    <w:rsid w:val="00E102AF"/>
    <w:rsid w:val="00E107A4"/>
    <w:rsid w:val="00E111C8"/>
    <w:rsid w:val="00E118A2"/>
    <w:rsid w:val="00E118CF"/>
    <w:rsid w:val="00E1200E"/>
    <w:rsid w:val="00E1238B"/>
    <w:rsid w:val="00E124F5"/>
    <w:rsid w:val="00E12692"/>
    <w:rsid w:val="00E127D9"/>
    <w:rsid w:val="00E12C1D"/>
    <w:rsid w:val="00E131E4"/>
    <w:rsid w:val="00E135E5"/>
    <w:rsid w:val="00E1372F"/>
    <w:rsid w:val="00E138B4"/>
    <w:rsid w:val="00E14185"/>
    <w:rsid w:val="00E148A5"/>
    <w:rsid w:val="00E14BD8"/>
    <w:rsid w:val="00E14BDB"/>
    <w:rsid w:val="00E14D7A"/>
    <w:rsid w:val="00E14DE8"/>
    <w:rsid w:val="00E1524A"/>
    <w:rsid w:val="00E15352"/>
    <w:rsid w:val="00E155D0"/>
    <w:rsid w:val="00E158AD"/>
    <w:rsid w:val="00E15C46"/>
    <w:rsid w:val="00E15DC9"/>
    <w:rsid w:val="00E1609F"/>
    <w:rsid w:val="00E1627F"/>
    <w:rsid w:val="00E16468"/>
    <w:rsid w:val="00E16686"/>
    <w:rsid w:val="00E16810"/>
    <w:rsid w:val="00E16B39"/>
    <w:rsid w:val="00E17210"/>
    <w:rsid w:val="00E1725E"/>
    <w:rsid w:val="00E17575"/>
    <w:rsid w:val="00E17596"/>
    <w:rsid w:val="00E1780D"/>
    <w:rsid w:val="00E17A37"/>
    <w:rsid w:val="00E17AE6"/>
    <w:rsid w:val="00E17CF8"/>
    <w:rsid w:val="00E20064"/>
    <w:rsid w:val="00E20AB9"/>
    <w:rsid w:val="00E20CF5"/>
    <w:rsid w:val="00E20FE6"/>
    <w:rsid w:val="00E2136D"/>
    <w:rsid w:val="00E21898"/>
    <w:rsid w:val="00E21AA5"/>
    <w:rsid w:val="00E21F68"/>
    <w:rsid w:val="00E2272D"/>
    <w:rsid w:val="00E22888"/>
    <w:rsid w:val="00E22DE8"/>
    <w:rsid w:val="00E232BB"/>
    <w:rsid w:val="00E233EA"/>
    <w:rsid w:val="00E235B6"/>
    <w:rsid w:val="00E237F2"/>
    <w:rsid w:val="00E238C5"/>
    <w:rsid w:val="00E23D97"/>
    <w:rsid w:val="00E23E52"/>
    <w:rsid w:val="00E24026"/>
    <w:rsid w:val="00E24A69"/>
    <w:rsid w:val="00E24B54"/>
    <w:rsid w:val="00E24CF2"/>
    <w:rsid w:val="00E25332"/>
    <w:rsid w:val="00E25608"/>
    <w:rsid w:val="00E2577A"/>
    <w:rsid w:val="00E25997"/>
    <w:rsid w:val="00E25BD9"/>
    <w:rsid w:val="00E260AE"/>
    <w:rsid w:val="00E2617D"/>
    <w:rsid w:val="00E26555"/>
    <w:rsid w:val="00E266E1"/>
    <w:rsid w:val="00E26733"/>
    <w:rsid w:val="00E26803"/>
    <w:rsid w:val="00E26DA0"/>
    <w:rsid w:val="00E275F9"/>
    <w:rsid w:val="00E27606"/>
    <w:rsid w:val="00E27704"/>
    <w:rsid w:val="00E30245"/>
    <w:rsid w:val="00E30639"/>
    <w:rsid w:val="00E30C26"/>
    <w:rsid w:val="00E31152"/>
    <w:rsid w:val="00E312E7"/>
    <w:rsid w:val="00E3135F"/>
    <w:rsid w:val="00E31429"/>
    <w:rsid w:val="00E3145B"/>
    <w:rsid w:val="00E31466"/>
    <w:rsid w:val="00E316A8"/>
    <w:rsid w:val="00E31CD1"/>
    <w:rsid w:val="00E320F6"/>
    <w:rsid w:val="00E321FD"/>
    <w:rsid w:val="00E322F5"/>
    <w:rsid w:val="00E324AB"/>
    <w:rsid w:val="00E329AA"/>
    <w:rsid w:val="00E32A42"/>
    <w:rsid w:val="00E32AC5"/>
    <w:rsid w:val="00E32B16"/>
    <w:rsid w:val="00E32DDB"/>
    <w:rsid w:val="00E32F2D"/>
    <w:rsid w:val="00E32F49"/>
    <w:rsid w:val="00E32F6F"/>
    <w:rsid w:val="00E3303F"/>
    <w:rsid w:val="00E332C2"/>
    <w:rsid w:val="00E333D6"/>
    <w:rsid w:val="00E333F6"/>
    <w:rsid w:val="00E337A9"/>
    <w:rsid w:val="00E33A67"/>
    <w:rsid w:val="00E33C52"/>
    <w:rsid w:val="00E33D0B"/>
    <w:rsid w:val="00E3411B"/>
    <w:rsid w:val="00E3436D"/>
    <w:rsid w:val="00E344C3"/>
    <w:rsid w:val="00E3514E"/>
    <w:rsid w:val="00E359F1"/>
    <w:rsid w:val="00E35C0A"/>
    <w:rsid w:val="00E35F74"/>
    <w:rsid w:val="00E36212"/>
    <w:rsid w:val="00E36937"/>
    <w:rsid w:val="00E36A44"/>
    <w:rsid w:val="00E36D11"/>
    <w:rsid w:val="00E37148"/>
    <w:rsid w:val="00E37187"/>
    <w:rsid w:val="00E3733E"/>
    <w:rsid w:val="00E37387"/>
    <w:rsid w:val="00E374FA"/>
    <w:rsid w:val="00E378C6"/>
    <w:rsid w:val="00E37C48"/>
    <w:rsid w:val="00E37E69"/>
    <w:rsid w:val="00E4059D"/>
    <w:rsid w:val="00E408EB"/>
    <w:rsid w:val="00E40961"/>
    <w:rsid w:val="00E409F5"/>
    <w:rsid w:val="00E411C3"/>
    <w:rsid w:val="00E411C6"/>
    <w:rsid w:val="00E413D3"/>
    <w:rsid w:val="00E415D1"/>
    <w:rsid w:val="00E41ECF"/>
    <w:rsid w:val="00E42165"/>
    <w:rsid w:val="00E422DA"/>
    <w:rsid w:val="00E4260D"/>
    <w:rsid w:val="00E4288E"/>
    <w:rsid w:val="00E429A4"/>
    <w:rsid w:val="00E42C0B"/>
    <w:rsid w:val="00E42C6A"/>
    <w:rsid w:val="00E42DA0"/>
    <w:rsid w:val="00E42EFB"/>
    <w:rsid w:val="00E43307"/>
    <w:rsid w:val="00E439A1"/>
    <w:rsid w:val="00E43AB6"/>
    <w:rsid w:val="00E43B71"/>
    <w:rsid w:val="00E43E3E"/>
    <w:rsid w:val="00E43F8E"/>
    <w:rsid w:val="00E440C4"/>
    <w:rsid w:val="00E4412D"/>
    <w:rsid w:val="00E4420C"/>
    <w:rsid w:val="00E4424C"/>
    <w:rsid w:val="00E44532"/>
    <w:rsid w:val="00E44727"/>
    <w:rsid w:val="00E44B9D"/>
    <w:rsid w:val="00E44D64"/>
    <w:rsid w:val="00E44FB7"/>
    <w:rsid w:val="00E451B8"/>
    <w:rsid w:val="00E45208"/>
    <w:rsid w:val="00E4527D"/>
    <w:rsid w:val="00E45760"/>
    <w:rsid w:val="00E45A41"/>
    <w:rsid w:val="00E45B3D"/>
    <w:rsid w:val="00E45C63"/>
    <w:rsid w:val="00E45D95"/>
    <w:rsid w:val="00E45E6D"/>
    <w:rsid w:val="00E4647C"/>
    <w:rsid w:val="00E46AF3"/>
    <w:rsid w:val="00E46DEE"/>
    <w:rsid w:val="00E47027"/>
    <w:rsid w:val="00E47093"/>
    <w:rsid w:val="00E470E3"/>
    <w:rsid w:val="00E47308"/>
    <w:rsid w:val="00E476DA"/>
    <w:rsid w:val="00E4774F"/>
    <w:rsid w:val="00E4786D"/>
    <w:rsid w:val="00E47C20"/>
    <w:rsid w:val="00E47E00"/>
    <w:rsid w:val="00E47E86"/>
    <w:rsid w:val="00E47F68"/>
    <w:rsid w:val="00E5001C"/>
    <w:rsid w:val="00E500AD"/>
    <w:rsid w:val="00E500E1"/>
    <w:rsid w:val="00E50332"/>
    <w:rsid w:val="00E506BE"/>
    <w:rsid w:val="00E50843"/>
    <w:rsid w:val="00E508D1"/>
    <w:rsid w:val="00E514AB"/>
    <w:rsid w:val="00E515AE"/>
    <w:rsid w:val="00E51B38"/>
    <w:rsid w:val="00E523C3"/>
    <w:rsid w:val="00E5245F"/>
    <w:rsid w:val="00E524D4"/>
    <w:rsid w:val="00E5286A"/>
    <w:rsid w:val="00E52CAA"/>
    <w:rsid w:val="00E53085"/>
    <w:rsid w:val="00E531AC"/>
    <w:rsid w:val="00E53276"/>
    <w:rsid w:val="00E53340"/>
    <w:rsid w:val="00E5356F"/>
    <w:rsid w:val="00E538A9"/>
    <w:rsid w:val="00E539C3"/>
    <w:rsid w:val="00E53C39"/>
    <w:rsid w:val="00E540F5"/>
    <w:rsid w:val="00E5434E"/>
    <w:rsid w:val="00E54609"/>
    <w:rsid w:val="00E546C4"/>
    <w:rsid w:val="00E54B4F"/>
    <w:rsid w:val="00E54B9E"/>
    <w:rsid w:val="00E55170"/>
    <w:rsid w:val="00E552EA"/>
    <w:rsid w:val="00E55362"/>
    <w:rsid w:val="00E5543D"/>
    <w:rsid w:val="00E5560D"/>
    <w:rsid w:val="00E5562F"/>
    <w:rsid w:val="00E5573D"/>
    <w:rsid w:val="00E55800"/>
    <w:rsid w:val="00E55B0C"/>
    <w:rsid w:val="00E55B54"/>
    <w:rsid w:val="00E55B88"/>
    <w:rsid w:val="00E55BE2"/>
    <w:rsid w:val="00E55C70"/>
    <w:rsid w:val="00E55CD1"/>
    <w:rsid w:val="00E55D52"/>
    <w:rsid w:val="00E55DF6"/>
    <w:rsid w:val="00E55E2D"/>
    <w:rsid w:val="00E55E8B"/>
    <w:rsid w:val="00E561D1"/>
    <w:rsid w:val="00E56422"/>
    <w:rsid w:val="00E56A64"/>
    <w:rsid w:val="00E57662"/>
    <w:rsid w:val="00E57705"/>
    <w:rsid w:val="00E57CDF"/>
    <w:rsid w:val="00E57EFF"/>
    <w:rsid w:val="00E6071B"/>
    <w:rsid w:val="00E6076D"/>
    <w:rsid w:val="00E6095A"/>
    <w:rsid w:val="00E6115F"/>
    <w:rsid w:val="00E612CB"/>
    <w:rsid w:val="00E61390"/>
    <w:rsid w:val="00E616FE"/>
    <w:rsid w:val="00E61776"/>
    <w:rsid w:val="00E61CF2"/>
    <w:rsid w:val="00E61E30"/>
    <w:rsid w:val="00E61EF2"/>
    <w:rsid w:val="00E61F28"/>
    <w:rsid w:val="00E6231A"/>
    <w:rsid w:val="00E62554"/>
    <w:rsid w:val="00E62A31"/>
    <w:rsid w:val="00E62AD8"/>
    <w:rsid w:val="00E63039"/>
    <w:rsid w:val="00E63651"/>
    <w:rsid w:val="00E639C5"/>
    <w:rsid w:val="00E63CAF"/>
    <w:rsid w:val="00E63E6A"/>
    <w:rsid w:val="00E64130"/>
    <w:rsid w:val="00E643AC"/>
    <w:rsid w:val="00E646F7"/>
    <w:rsid w:val="00E64A91"/>
    <w:rsid w:val="00E64C84"/>
    <w:rsid w:val="00E64E4B"/>
    <w:rsid w:val="00E6542B"/>
    <w:rsid w:val="00E656B0"/>
    <w:rsid w:val="00E657CD"/>
    <w:rsid w:val="00E657CE"/>
    <w:rsid w:val="00E660BD"/>
    <w:rsid w:val="00E66253"/>
    <w:rsid w:val="00E66299"/>
    <w:rsid w:val="00E6675D"/>
    <w:rsid w:val="00E66CFB"/>
    <w:rsid w:val="00E66D9A"/>
    <w:rsid w:val="00E66FF7"/>
    <w:rsid w:val="00E6713D"/>
    <w:rsid w:val="00E67434"/>
    <w:rsid w:val="00E67A22"/>
    <w:rsid w:val="00E7042D"/>
    <w:rsid w:val="00E70A1C"/>
    <w:rsid w:val="00E70BD2"/>
    <w:rsid w:val="00E70E4B"/>
    <w:rsid w:val="00E71242"/>
    <w:rsid w:val="00E71247"/>
    <w:rsid w:val="00E71895"/>
    <w:rsid w:val="00E71CFF"/>
    <w:rsid w:val="00E71D9E"/>
    <w:rsid w:val="00E72119"/>
    <w:rsid w:val="00E7219F"/>
    <w:rsid w:val="00E7225C"/>
    <w:rsid w:val="00E72647"/>
    <w:rsid w:val="00E72DD1"/>
    <w:rsid w:val="00E734BF"/>
    <w:rsid w:val="00E738ED"/>
    <w:rsid w:val="00E738FA"/>
    <w:rsid w:val="00E73978"/>
    <w:rsid w:val="00E73FF7"/>
    <w:rsid w:val="00E740EC"/>
    <w:rsid w:val="00E748A6"/>
    <w:rsid w:val="00E74B9A"/>
    <w:rsid w:val="00E74E38"/>
    <w:rsid w:val="00E75618"/>
    <w:rsid w:val="00E756B0"/>
    <w:rsid w:val="00E75B5B"/>
    <w:rsid w:val="00E75CE6"/>
    <w:rsid w:val="00E75F46"/>
    <w:rsid w:val="00E76415"/>
    <w:rsid w:val="00E76E39"/>
    <w:rsid w:val="00E77511"/>
    <w:rsid w:val="00E77A31"/>
    <w:rsid w:val="00E77AAC"/>
    <w:rsid w:val="00E77B22"/>
    <w:rsid w:val="00E77EC2"/>
    <w:rsid w:val="00E77F3F"/>
    <w:rsid w:val="00E80364"/>
    <w:rsid w:val="00E80435"/>
    <w:rsid w:val="00E804D8"/>
    <w:rsid w:val="00E80909"/>
    <w:rsid w:val="00E80D7C"/>
    <w:rsid w:val="00E80EB1"/>
    <w:rsid w:val="00E80F3C"/>
    <w:rsid w:val="00E81456"/>
    <w:rsid w:val="00E815C1"/>
    <w:rsid w:val="00E81A20"/>
    <w:rsid w:val="00E81D5B"/>
    <w:rsid w:val="00E81E5E"/>
    <w:rsid w:val="00E81F37"/>
    <w:rsid w:val="00E81F98"/>
    <w:rsid w:val="00E82039"/>
    <w:rsid w:val="00E827B7"/>
    <w:rsid w:val="00E829E0"/>
    <w:rsid w:val="00E82C9E"/>
    <w:rsid w:val="00E8306B"/>
    <w:rsid w:val="00E8331F"/>
    <w:rsid w:val="00E8333D"/>
    <w:rsid w:val="00E83527"/>
    <w:rsid w:val="00E8352A"/>
    <w:rsid w:val="00E83540"/>
    <w:rsid w:val="00E83AA8"/>
    <w:rsid w:val="00E83B7F"/>
    <w:rsid w:val="00E83C80"/>
    <w:rsid w:val="00E83CD8"/>
    <w:rsid w:val="00E83ED7"/>
    <w:rsid w:val="00E840E9"/>
    <w:rsid w:val="00E843EA"/>
    <w:rsid w:val="00E847CC"/>
    <w:rsid w:val="00E848E2"/>
    <w:rsid w:val="00E84934"/>
    <w:rsid w:val="00E84985"/>
    <w:rsid w:val="00E85605"/>
    <w:rsid w:val="00E85C9F"/>
    <w:rsid w:val="00E86824"/>
    <w:rsid w:val="00E868FF"/>
    <w:rsid w:val="00E86D5C"/>
    <w:rsid w:val="00E86FF6"/>
    <w:rsid w:val="00E87085"/>
    <w:rsid w:val="00E87129"/>
    <w:rsid w:val="00E87192"/>
    <w:rsid w:val="00E87958"/>
    <w:rsid w:val="00E879E6"/>
    <w:rsid w:val="00E87A23"/>
    <w:rsid w:val="00E87A25"/>
    <w:rsid w:val="00E9001B"/>
    <w:rsid w:val="00E90119"/>
    <w:rsid w:val="00E9027D"/>
    <w:rsid w:val="00E90299"/>
    <w:rsid w:val="00E906EB"/>
    <w:rsid w:val="00E90722"/>
    <w:rsid w:val="00E90EAC"/>
    <w:rsid w:val="00E91758"/>
    <w:rsid w:val="00E91998"/>
    <w:rsid w:val="00E91BCC"/>
    <w:rsid w:val="00E91C23"/>
    <w:rsid w:val="00E91CB3"/>
    <w:rsid w:val="00E91DE8"/>
    <w:rsid w:val="00E91F82"/>
    <w:rsid w:val="00E92002"/>
    <w:rsid w:val="00E92558"/>
    <w:rsid w:val="00E927CC"/>
    <w:rsid w:val="00E92C61"/>
    <w:rsid w:val="00E92FAB"/>
    <w:rsid w:val="00E9308C"/>
    <w:rsid w:val="00E931CF"/>
    <w:rsid w:val="00E9409E"/>
    <w:rsid w:val="00E94193"/>
    <w:rsid w:val="00E943D6"/>
    <w:rsid w:val="00E94558"/>
    <w:rsid w:val="00E94A92"/>
    <w:rsid w:val="00E94CAF"/>
    <w:rsid w:val="00E95003"/>
    <w:rsid w:val="00E95124"/>
    <w:rsid w:val="00E955EC"/>
    <w:rsid w:val="00E95922"/>
    <w:rsid w:val="00E959BC"/>
    <w:rsid w:val="00E95FE7"/>
    <w:rsid w:val="00E96003"/>
    <w:rsid w:val="00E960EC"/>
    <w:rsid w:val="00E9610E"/>
    <w:rsid w:val="00E9621A"/>
    <w:rsid w:val="00E962A5"/>
    <w:rsid w:val="00E96639"/>
    <w:rsid w:val="00E96722"/>
    <w:rsid w:val="00E967EB"/>
    <w:rsid w:val="00E96D5C"/>
    <w:rsid w:val="00E96D65"/>
    <w:rsid w:val="00E971C1"/>
    <w:rsid w:val="00E97354"/>
    <w:rsid w:val="00E977E1"/>
    <w:rsid w:val="00E97A6B"/>
    <w:rsid w:val="00E97D9E"/>
    <w:rsid w:val="00E97E86"/>
    <w:rsid w:val="00E97F13"/>
    <w:rsid w:val="00E97F21"/>
    <w:rsid w:val="00E97F2C"/>
    <w:rsid w:val="00EA00F4"/>
    <w:rsid w:val="00EA0243"/>
    <w:rsid w:val="00EA073A"/>
    <w:rsid w:val="00EA08F9"/>
    <w:rsid w:val="00EA0FB6"/>
    <w:rsid w:val="00EA115F"/>
    <w:rsid w:val="00EA1292"/>
    <w:rsid w:val="00EA1688"/>
    <w:rsid w:val="00EA18C9"/>
    <w:rsid w:val="00EA1A01"/>
    <w:rsid w:val="00EA1A65"/>
    <w:rsid w:val="00EA1F4E"/>
    <w:rsid w:val="00EA21A0"/>
    <w:rsid w:val="00EA2207"/>
    <w:rsid w:val="00EA224C"/>
    <w:rsid w:val="00EA2461"/>
    <w:rsid w:val="00EA27C9"/>
    <w:rsid w:val="00EA280A"/>
    <w:rsid w:val="00EA33C6"/>
    <w:rsid w:val="00EA3E2A"/>
    <w:rsid w:val="00EA3EF8"/>
    <w:rsid w:val="00EA42EE"/>
    <w:rsid w:val="00EA4477"/>
    <w:rsid w:val="00EA4FFA"/>
    <w:rsid w:val="00EA528D"/>
    <w:rsid w:val="00EA54C3"/>
    <w:rsid w:val="00EA54EE"/>
    <w:rsid w:val="00EA5637"/>
    <w:rsid w:val="00EA5995"/>
    <w:rsid w:val="00EA5C3A"/>
    <w:rsid w:val="00EA682F"/>
    <w:rsid w:val="00EA708A"/>
    <w:rsid w:val="00EA737D"/>
    <w:rsid w:val="00EA7BDF"/>
    <w:rsid w:val="00EA7CE0"/>
    <w:rsid w:val="00EA7D88"/>
    <w:rsid w:val="00EA7DF5"/>
    <w:rsid w:val="00EA7E4C"/>
    <w:rsid w:val="00EB0419"/>
    <w:rsid w:val="00EB06CB"/>
    <w:rsid w:val="00EB0D22"/>
    <w:rsid w:val="00EB0E6D"/>
    <w:rsid w:val="00EB10D9"/>
    <w:rsid w:val="00EB1A37"/>
    <w:rsid w:val="00EB1CCF"/>
    <w:rsid w:val="00EB2033"/>
    <w:rsid w:val="00EB20E5"/>
    <w:rsid w:val="00EB215B"/>
    <w:rsid w:val="00EB21B2"/>
    <w:rsid w:val="00EB2323"/>
    <w:rsid w:val="00EB2ABE"/>
    <w:rsid w:val="00EB3197"/>
    <w:rsid w:val="00EB3302"/>
    <w:rsid w:val="00EB3479"/>
    <w:rsid w:val="00EB3B24"/>
    <w:rsid w:val="00EB3B9F"/>
    <w:rsid w:val="00EB4B80"/>
    <w:rsid w:val="00EB4C09"/>
    <w:rsid w:val="00EB4C9F"/>
    <w:rsid w:val="00EB4EA6"/>
    <w:rsid w:val="00EB513A"/>
    <w:rsid w:val="00EB538B"/>
    <w:rsid w:val="00EB547B"/>
    <w:rsid w:val="00EB5AD1"/>
    <w:rsid w:val="00EB5D95"/>
    <w:rsid w:val="00EB606C"/>
    <w:rsid w:val="00EB6453"/>
    <w:rsid w:val="00EB64FF"/>
    <w:rsid w:val="00EB6B07"/>
    <w:rsid w:val="00EB6C9F"/>
    <w:rsid w:val="00EB6CD3"/>
    <w:rsid w:val="00EB6FE7"/>
    <w:rsid w:val="00EB7438"/>
    <w:rsid w:val="00EB78C5"/>
    <w:rsid w:val="00EB7B65"/>
    <w:rsid w:val="00EB7EF9"/>
    <w:rsid w:val="00EC0508"/>
    <w:rsid w:val="00EC0796"/>
    <w:rsid w:val="00EC08E8"/>
    <w:rsid w:val="00EC0BE5"/>
    <w:rsid w:val="00EC0E3E"/>
    <w:rsid w:val="00EC10A5"/>
    <w:rsid w:val="00EC127F"/>
    <w:rsid w:val="00EC1566"/>
    <w:rsid w:val="00EC1747"/>
    <w:rsid w:val="00EC18FE"/>
    <w:rsid w:val="00EC1A6E"/>
    <w:rsid w:val="00EC1B0F"/>
    <w:rsid w:val="00EC1D31"/>
    <w:rsid w:val="00EC1DAB"/>
    <w:rsid w:val="00EC1E97"/>
    <w:rsid w:val="00EC2161"/>
    <w:rsid w:val="00EC22C5"/>
    <w:rsid w:val="00EC2391"/>
    <w:rsid w:val="00EC2753"/>
    <w:rsid w:val="00EC2A7F"/>
    <w:rsid w:val="00EC2BE3"/>
    <w:rsid w:val="00EC3489"/>
    <w:rsid w:val="00EC353C"/>
    <w:rsid w:val="00EC3DA2"/>
    <w:rsid w:val="00EC415F"/>
    <w:rsid w:val="00EC44AB"/>
    <w:rsid w:val="00EC47D2"/>
    <w:rsid w:val="00EC4BF8"/>
    <w:rsid w:val="00EC4DD7"/>
    <w:rsid w:val="00EC4E65"/>
    <w:rsid w:val="00EC4EE1"/>
    <w:rsid w:val="00EC4FBC"/>
    <w:rsid w:val="00EC543B"/>
    <w:rsid w:val="00EC5E0C"/>
    <w:rsid w:val="00EC606F"/>
    <w:rsid w:val="00EC62F2"/>
    <w:rsid w:val="00EC67E9"/>
    <w:rsid w:val="00EC6BB9"/>
    <w:rsid w:val="00EC6C5D"/>
    <w:rsid w:val="00EC6CFB"/>
    <w:rsid w:val="00EC6F05"/>
    <w:rsid w:val="00EC6F6B"/>
    <w:rsid w:val="00EC712D"/>
    <w:rsid w:val="00EC7233"/>
    <w:rsid w:val="00EC7998"/>
    <w:rsid w:val="00EC79DA"/>
    <w:rsid w:val="00EC7B23"/>
    <w:rsid w:val="00EC7DFB"/>
    <w:rsid w:val="00ED006E"/>
    <w:rsid w:val="00ED02AF"/>
    <w:rsid w:val="00ED0337"/>
    <w:rsid w:val="00ED0458"/>
    <w:rsid w:val="00ED047D"/>
    <w:rsid w:val="00ED05DF"/>
    <w:rsid w:val="00ED06C4"/>
    <w:rsid w:val="00ED08FB"/>
    <w:rsid w:val="00ED1851"/>
    <w:rsid w:val="00ED2271"/>
    <w:rsid w:val="00ED26CB"/>
    <w:rsid w:val="00ED275A"/>
    <w:rsid w:val="00ED2DCF"/>
    <w:rsid w:val="00ED388F"/>
    <w:rsid w:val="00ED3970"/>
    <w:rsid w:val="00ED39BA"/>
    <w:rsid w:val="00ED3A8B"/>
    <w:rsid w:val="00ED3A99"/>
    <w:rsid w:val="00ED3ADA"/>
    <w:rsid w:val="00ED3DC1"/>
    <w:rsid w:val="00ED44FA"/>
    <w:rsid w:val="00ED488E"/>
    <w:rsid w:val="00ED4BE5"/>
    <w:rsid w:val="00ED4D55"/>
    <w:rsid w:val="00ED4E5C"/>
    <w:rsid w:val="00ED509E"/>
    <w:rsid w:val="00ED536B"/>
    <w:rsid w:val="00ED55E0"/>
    <w:rsid w:val="00ED58E8"/>
    <w:rsid w:val="00ED5CB7"/>
    <w:rsid w:val="00ED63FA"/>
    <w:rsid w:val="00ED66E0"/>
    <w:rsid w:val="00ED68D0"/>
    <w:rsid w:val="00ED6BEC"/>
    <w:rsid w:val="00ED796E"/>
    <w:rsid w:val="00ED7BE1"/>
    <w:rsid w:val="00EE0015"/>
    <w:rsid w:val="00EE030A"/>
    <w:rsid w:val="00EE03A4"/>
    <w:rsid w:val="00EE040B"/>
    <w:rsid w:val="00EE07DB"/>
    <w:rsid w:val="00EE0CB7"/>
    <w:rsid w:val="00EE11DE"/>
    <w:rsid w:val="00EE1498"/>
    <w:rsid w:val="00EE1870"/>
    <w:rsid w:val="00EE1AB0"/>
    <w:rsid w:val="00EE1C28"/>
    <w:rsid w:val="00EE1CF8"/>
    <w:rsid w:val="00EE21AC"/>
    <w:rsid w:val="00EE225C"/>
    <w:rsid w:val="00EE2329"/>
    <w:rsid w:val="00EE25FB"/>
    <w:rsid w:val="00EE3099"/>
    <w:rsid w:val="00EE32CF"/>
    <w:rsid w:val="00EE3355"/>
    <w:rsid w:val="00EE3B61"/>
    <w:rsid w:val="00EE3D88"/>
    <w:rsid w:val="00EE3DA9"/>
    <w:rsid w:val="00EE3E2D"/>
    <w:rsid w:val="00EE4024"/>
    <w:rsid w:val="00EE4349"/>
    <w:rsid w:val="00EE47AE"/>
    <w:rsid w:val="00EE485F"/>
    <w:rsid w:val="00EE4931"/>
    <w:rsid w:val="00EE4F66"/>
    <w:rsid w:val="00EE567D"/>
    <w:rsid w:val="00EE5E31"/>
    <w:rsid w:val="00EE5E4E"/>
    <w:rsid w:val="00EE622C"/>
    <w:rsid w:val="00EE62E3"/>
    <w:rsid w:val="00EE634C"/>
    <w:rsid w:val="00EE67C6"/>
    <w:rsid w:val="00EE71D7"/>
    <w:rsid w:val="00EE7540"/>
    <w:rsid w:val="00EE7836"/>
    <w:rsid w:val="00EF00CB"/>
    <w:rsid w:val="00EF0258"/>
    <w:rsid w:val="00EF0495"/>
    <w:rsid w:val="00EF0617"/>
    <w:rsid w:val="00EF06B2"/>
    <w:rsid w:val="00EF0869"/>
    <w:rsid w:val="00EF0924"/>
    <w:rsid w:val="00EF0B0C"/>
    <w:rsid w:val="00EF0D5C"/>
    <w:rsid w:val="00EF1039"/>
    <w:rsid w:val="00EF1A91"/>
    <w:rsid w:val="00EF257C"/>
    <w:rsid w:val="00EF3116"/>
    <w:rsid w:val="00EF3478"/>
    <w:rsid w:val="00EF34CD"/>
    <w:rsid w:val="00EF3551"/>
    <w:rsid w:val="00EF3BC9"/>
    <w:rsid w:val="00EF3D30"/>
    <w:rsid w:val="00EF3DAF"/>
    <w:rsid w:val="00EF4241"/>
    <w:rsid w:val="00EF4B5E"/>
    <w:rsid w:val="00EF4B98"/>
    <w:rsid w:val="00EF4E10"/>
    <w:rsid w:val="00EF4E1B"/>
    <w:rsid w:val="00EF4EF5"/>
    <w:rsid w:val="00EF5121"/>
    <w:rsid w:val="00EF551C"/>
    <w:rsid w:val="00EF59CF"/>
    <w:rsid w:val="00EF5CA0"/>
    <w:rsid w:val="00EF5E22"/>
    <w:rsid w:val="00EF626A"/>
    <w:rsid w:val="00EF636B"/>
    <w:rsid w:val="00EF6427"/>
    <w:rsid w:val="00EF688C"/>
    <w:rsid w:val="00EF6C1E"/>
    <w:rsid w:val="00EF7090"/>
    <w:rsid w:val="00EF72B1"/>
    <w:rsid w:val="00EF768C"/>
    <w:rsid w:val="00F001DD"/>
    <w:rsid w:val="00F002DE"/>
    <w:rsid w:val="00F003AB"/>
    <w:rsid w:val="00F00A0E"/>
    <w:rsid w:val="00F00C15"/>
    <w:rsid w:val="00F0220A"/>
    <w:rsid w:val="00F02222"/>
    <w:rsid w:val="00F02454"/>
    <w:rsid w:val="00F026BC"/>
    <w:rsid w:val="00F0336C"/>
    <w:rsid w:val="00F03698"/>
    <w:rsid w:val="00F037BE"/>
    <w:rsid w:val="00F03981"/>
    <w:rsid w:val="00F03C05"/>
    <w:rsid w:val="00F0406F"/>
    <w:rsid w:val="00F041A0"/>
    <w:rsid w:val="00F044AD"/>
    <w:rsid w:val="00F04679"/>
    <w:rsid w:val="00F04778"/>
    <w:rsid w:val="00F050F3"/>
    <w:rsid w:val="00F05381"/>
    <w:rsid w:val="00F05A1B"/>
    <w:rsid w:val="00F05EA8"/>
    <w:rsid w:val="00F0622F"/>
    <w:rsid w:val="00F06857"/>
    <w:rsid w:val="00F06868"/>
    <w:rsid w:val="00F069EC"/>
    <w:rsid w:val="00F06BE3"/>
    <w:rsid w:val="00F06DB1"/>
    <w:rsid w:val="00F0705E"/>
    <w:rsid w:val="00F0722B"/>
    <w:rsid w:val="00F077DD"/>
    <w:rsid w:val="00F07A21"/>
    <w:rsid w:val="00F07A7B"/>
    <w:rsid w:val="00F10183"/>
    <w:rsid w:val="00F10426"/>
    <w:rsid w:val="00F10433"/>
    <w:rsid w:val="00F10ECE"/>
    <w:rsid w:val="00F1106E"/>
    <w:rsid w:val="00F1172C"/>
    <w:rsid w:val="00F12125"/>
    <w:rsid w:val="00F12475"/>
    <w:rsid w:val="00F12749"/>
    <w:rsid w:val="00F128D2"/>
    <w:rsid w:val="00F12F75"/>
    <w:rsid w:val="00F13641"/>
    <w:rsid w:val="00F137B9"/>
    <w:rsid w:val="00F13839"/>
    <w:rsid w:val="00F139BD"/>
    <w:rsid w:val="00F144DF"/>
    <w:rsid w:val="00F14767"/>
    <w:rsid w:val="00F14EB7"/>
    <w:rsid w:val="00F151BD"/>
    <w:rsid w:val="00F15EF8"/>
    <w:rsid w:val="00F160E9"/>
    <w:rsid w:val="00F16229"/>
    <w:rsid w:val="00F164A4"/>
    <w:rsid w:val="00F16525"/>
    <w:rsid w:val="00F167E0"/>
    <w:rsid w:val="00F1688E"/>
    <w:rsid w:val="00F16FE8"/>
    <w:rsid w:val="00F16FFA"/>
    <w:rsid w:val="00F1723B"/>
    <w:rsid w:val="00F172A9"/>
    <w:rsid w:val="00F173B1"/>
    <w:rsid w:val="00F17603"/>
    <w:rsid w:val="00F17903"/>
    <w:rsid w:val="00F17AEC"/>
    <w:rsid w:val="00F17CA1"/>
    <w:rsid w:val="00F17CFA"/>
    <w:rsid w:val="00F17E78"/>
    <w:rsid w:val="00F204E3"/>
    <w:rsid w:val="00F20C14"/>
    <w:rsid w:val="00F20EDE"/>
    <w:rsid w:val="00F2126A"/>
    <w:rsid w:val="00F217B9"/>
    <w:rsid w:val="00F218A0"/>
    <w:rsid w:val="00F218B9"/>
    <w:rsid w:val="00F21AC0"/>
    <w:rsid w:val="00F21CD2"/>
    <w:rsid w:val="00F2214C"/>
    <w:rsid w:val="00F22840"/>
    <w:rsid w:val="00F22C6D"/>
    <w:rsid w:val="00F2358C"/>
    <w:rsid w:val="00F2372B"/>
    <w:rsid w:val="00F2385E"/>
    <w:rsid w:val="00F2396E"/>
    <w:rsid w:val="00F23AD4"/>
    <w:rsid w:val="00F2409B"/>
    <w:rsid w:val="00F2425E"/>
    <w:rsid w:val="00F242E7"/>
    <w:rsid w:val="00F24445"/>
    <w:rsid w:val="00F246E8"/>
    <w:rsid w:val="00F246F7"/>
    <w:rsid w:val="00F24790"/>
    <w:rsid w:val="00F2479E"/>
    <w:rsid w:val="00F24988"/>
    <w:rsid w:val="00F24DDF"/>
    <w:rsid w:val="00F252C7"/>
    <w:rsid w:val="00F258FE"/>
    <w:rsid w:val="00F25AC0"/>
    <w:rsid w:val="00F25B70"/>
    <w:rsid w:val="00F264BE"/>
    <w:rsid w:val="00F26634"/>
    <w:rsid w:val="00F26836"/>
    <w:rsid w:val="00F26C58"/>
    <w:rsid w:val="00F270B5"/>
    <w:rsid w:val="00F27579"/>
    <w:rsid w:val="00F279D9"/>
    <w:rsid w:val="00F27C32"/>
    <w:rsid w:val="00F27D31"/>
    <w:rsid w:val="00F27FBC"/>
    <w:rsid w:val="00F300DC"/>
    <w:rsid w:val="00F301C1"/>
    <w:rsid w:val="00F30CC8"/>
    <w:rsid w:val="00F30CDF"/>
    <w:rsid w:val="00F3117C"/>
    <w:rsid w:val="00F311FC"/>
    <w:rsid w:val="00F31800"/>
    <w:rsid w:val="00F3188A"/>
    <w:rsid w:val="00F31984"/>
    <w:rsid w:val="00F31A6F"/>
    <w:rsid w:val="00F31D74"/>
    <w:rsid w:val="00F3214D"/>
    <w:rsid w:val="00F3260F"/>
    <w:rsid w:val="00F32A8F"/>
    <w:rsid w:val="00F32BCB"/>
    <w:rsid w:val="00F332B4"/>
    <w:rsid w:val="00F3349B"/>
    <w:rsid w:val="00F337C7"/>
    <w:rsid w:val="00F33C5C"/>
    <w:rsid w:val="00F34021"/>
    <w:rsid w:val="00F3449A"/>
    <w:rsid w:val="00F34522"/>
    <w:rsid w:val="00F348A8"/>
    <w:rsid w:val="00F34B86"/>
    <w:rsid w:val="00F3501A"/>
    <w:rsid w:val="00F352F9"/>
    <w:rsid w:val="00F355A9"/>
    <w:rsid w:val="00F35A4F"/>
    <w:rsid w:val="00F35A66"/>
    <w:rsid w:val="00F362AC"/>
    <w:rsid w:val="00F36BB4"/>
    <w:rsid w:val="00F36E56"/>
    <w:rsid w:val="00F37010"/>
    <w:rsid w:val="00F37389"/>
    <w:rsid w:val="00F37582"/>
    <w:rsid w:val="00F37650"/>
    <w:rsid w:val="00F37BF3"/>
    <w:rsid w:val="00F40A03"/>
    <w:rsid w:val="00F40AAE"/>
    <w:rsid w:val="00F40D46"/>
    <w:rsid w:val="00F41914"/>
    <w:rsid w:val="00F41A13"/>
    <w:rsid w:val="00F41BC9"/>
    <w:rsid w:val="00F41D5D"/>
    <w:rsid w:val="00F41E40"/>
    <w:rsid w:val="00F41FBE"/>
    <w:rsid w:val="00F4231B"/>
    <w:rsid w:val="00F42EA1"/>
    <w:rsid w:val="00F42FAF"/>
    <w:rsid w:val="00F4371A"/>
    <w:rsid w:val="00F43887"/>
    <w:rsid w:val="00F44314"/>
    <w:rsid w:val="00F44816"/>
    <w:rsid w:val="00F45082"/>
    <w:rsid w:val="00F45381"/>
    <w:rsid w:val="00F45429"/>
    <w:rsid w:val="00F45609"/>
    <w:rsid w:val="00F45623"/>
    <w:rsid w:val="00F4569A"/>
    <w:rsid w:val="00F45C46"/>
    <w:rsid w:val="00F45CD2"/>
    <w:rsid w:val="00F45F5B"/>
    <w:rsid w:val="00F4606B"/>
    <w:rsid w:val="00F460B7"/>
    <w:rsid w:val="00F460BC"/>
    <w:rsid w:val="00F4634E"/>
    <w:rsid w:val="00F463CB"/>
    <w:rsid w:val="00F46568"/>
    <w:rsid w:val="00F467D9"/>
    <w:rsid w:val="00F46B4F"/>
    <w:rsid w:val="00F46DFF"/>
    <w:rsid w:val="00F472F9"/>
    <w:rsid w:val="00F47536"/>
    <w:rsid w:val="00F47C3E"/>
    <w:rsid w:val="00F47CB6"/>
    <w:rsid w:val="00F47E92"/>
    <w:rsid w:val="00F50450"/>
    <w:rsid w:val="00F50546"/>
    <w:rsid w:val="00F5054D"/>
    <w:rsid w:val="00F507F6"/>
    <w:rsid w:val="00F50A10"/>
    <w:rsid w:val="00F50F4C"/>
    <w:rsid w:val="00F516A3"/>
    <w:rsid w:val="00F518BA"/>
    <w:rsid w:val="00F51AD7"/>
    <w:rsid w:val="00F51DD0"/>
    <w:rsid w:val="00F51FB5"/>
    <w:rsid w:val="00F5296A"/>
    <w:rsid w:val="00F529A0"/>
    <w:rsid w:val="00F52AA1"/>
    <w:rsid w:val="00F52B9A"/>
    <w:rsid w:val="00F53107"/>
    <w:rsid w:val="00F5369A"/>
    <w:rsid w:val="00F538F2"/>
    <w:rsid w:val="00F53EFE"/>
    <w:rsid w:val="00F541B3"/>
    <w:rsid w:val="00F542DD"/>
    <w:rsid w:val="00F54314"/>
    <w:rsid w:val="00F544C7"/>
    <w:rsid w:val="00F545F1"/>
    <w:rsid w:val="00F5484F"/>
    <w:rsid w:val="00F54C38"/>
    <w:rsid w:val="00F54C65"/>
    <w:rsid w:val="00F54F12"/>
    <w:rsid w:val="00F55469"/>
    <w:rsid w:val="00F55A6B"/>
    <w:rsid w:val="00F55A73"/>
    <w:rsid w:val="00F55D88"/>
    <w:rsid w:val="00F55EE5"/>
    <w:rsid w:val="00F56119"/>
    <w:rsid w:val="00F56127"/>
    <w:rsid w:val="00F56143"/>
    <w:rsid w:val="00F563DA"/>
    <w:rsid w:val="00F5650C"/>
    <w:rsid w:val="00F57702"/>
    <w:rsid w:val="00F579FB"/>
    <w:rsid w:val="00F57CAF"/>
    <w:rsid w:val="00F57F71"/>
    <w:rsid w:val="00F60237"/>
    <w:rsid w:val="00F602D5"/>
    <w:rsid w:val="00F607BF"/>
    <w:rsid w:val="00F60B40"/>
    <w:rsid w:val="00F60E68"/>
    <w:rsid w:val="00F60F17"/>
    <w:rsid w:val="00F6109A"/>
    <w:rsid w:val="00F610E8"/>
    <w:rsid w:val="00F61135"/>
    <w:rsid w:val="00F61592"/>
    <w:rsid w:val="00F61C87"/>
    <w:rsid w:val="00F62043"/>
    <w:rsid w:val="00F6226E"/>
    <w:rsid w:val="00F62644"/>
    <w:rsid w:val="00F6288F"/>
    <w:rsid w:val="00F62D91"/>
    <w:rsid w:val="00F62E7B"/>
    <w:rsid w:val="00F62EA8"/>
    <w:rsid w:val="00F63916"/>
    <w:rsid w:val="00F63CC0"/>
    <w:rsid w:val="00F63FFD"/>
    <w:rsid w:val="00F64699"/>
    <w:rsid w:val="00F6477C"/>
    <w:rsid w:val="00F6478D"/>
    <w:rsid w:val="00F648B1"/>
    <w:rsid w:val="00F64960"/>
    <w:rsid w:val="00F64C28"/>
    <w:rsid w:val="00F64C32"/>
    <w:rsid w:val="00F64E13"/>
    <w:rsid w:val="00F652A7"/>
    <w:rsid w:val="00F65441"/>
    <w:rsid w:val="00F65812"/>
    <w:rsid w:val="00F65890"/>
    <w:rsid w:val="00F65A5E"/>
    <w:rsid w:val="00F65AB2"/>
    <w:rsid w:val="00F65E1D"/>
    <w:rsid w:val="00F660D6"/>
    <w:rsid w:val="00F6624E"/>
    <w:rsid w:val="00F663F9"/>
    <w:rsid w:val="00F66454"/>
    <w:rsid w:val="00F665BF"/>
    <w:rsid w:val="00F66932"/>
    <w:rsid w:val="00F66A0F"/>
    <w:rsid w:val="00F66A17"/>
    <w:rsid w:val="00F66BAA"/>
    <w:rsid w:val="00F66D1E"/>
    <w:rsid w:val="00F671D1"/>
    <w:rsid w:val="00F6730A"/>
    <w:rsid w:val="00F67592"/>
    <w:rsid w:val="00F70091"/>
    <w:rsid w:val="00F7066C"/>
    <w:rsid w:val="00F70F74"/>
    <w:rsid w:val="00F70F94"/>
    <w:rsid w:val="00F7239E"/>
    <w:rsid w:val="00F7249C"/>
    <w:rsid w:val="00F7261F"/>
    <w:rsid w:val="00F726F7"/>
    <w:rsid w:val="00F729C0"/>
    <w:rsid w:val="00F729C4"/>
    <w:rsid w:val="00F729D0"/>
    <w:rsid w:val="00F72A8E"/>
    <w:rsid w:val="00F72B4D"/>
    <w:rsid w:val="00F72DAD"/>
    <w:rsid w:val="00F72EFD"/>
    <w:rsid w:val="00F72F87"/>
    <w:rsid w:val="00F73006"/>
    <w:rsid w:val="00F732F8"/>
    <w:rsid w:val="00F7389B"/>
    <w:rsid w:val="00F73AD8"/>
    <w:rsid w:val="00F73CAA"/>
    <w:rsid w:val="00F73EFF"/>
    <w:rsid w:val="00F73F90"/>
    <w:rsid w:val="00F743A5"/>
    <w:rsid w:val="00F74478"/>
    <w:rsid w:val="00F74C32"/>
    <w:rsid w:val="00F74CA8"/>
    <w:rsid w:val="00F7507E"/>
    <w:rsid w:val="00F750C4"/>
    <w:rsid w:val="00F75675"/>
    <w:rsid w:val="00F75E01"/>
    <w:rsid w:val="00F7604F"/>
    <w:rsid w:val="00F764A0"/>
    <w:rsid w:val="00F767A7"/>
    <w:rsid w:val="00F76AC4"/>
    <w:rsid w:val="00F76E7C"/>
    <w:rsid w:val="00F76FDF"/>
    <w:rsid w:val="00F76FFE"/>
    <w:rsid w:val="00F7728F"/>
    <w:rsid w:val="00F77419"/>
    <w:rsid w:val="00F77732"/>
    <w:rsid w:val="00F77E45"/>
    <w:rsid w:val="00F77EF3"/>
    <w:rsid w:val="00F77EFE"/>
    <w:rsid w:val="00F77F3D"/>
    <w:rsid w:val="00F8011F"/>
    <w:rsid w:val="00F80197"/>
    <w:rsid w:val="00F801A8"/>
    <w:rsid w:val="00F80367"/>
    <w:rsid w:val="00F8068D"/>
    <w:rsid w:val="00F80763"/>
    <w:rsid w:val="00F8088B"/>
    <w:rsid w:val="00F80CF1"/>
    <w:rsid w:val="00F8107C"/>
    <w:rsid w:val="00F81359"/>
    <w:rsid w:val="00F815A2"/>
    <w:rsid w:val="00F815D9"/>
    <w:rsid w:val="00F818CC"/>
    <w:rsid w:val="00F81D5F"/>
    <w:rsid w:val="00F82205"/>
    <w:rsid w:val="00F822E0"/>
    <w:rsid w:val="00F823BA"/>
    <w:rsid w:val="00F8291F"/>
    <w:rsid w:val="00F8293E"/>
    <w:rsid w:val="00F82AFF"/>
    <w:rsid w:val="00F82C32"/>
    <w:rsid w:val="00F82D88"/>
    <w:rsid w:val="00F82E9E"/>
    <w:rsid w:val="00F83142"/>
    <w:rsid w:val="00F83423"/>
    <w:rsid w:val="00F838BB"/>
    <w:rsid w:val="00F83CFB"/>
    <w:rsid w:val="00F83E94"/>
    <w:rsid w:val="00F83EEC"/>
    <w:rsid w:val="00F840F5"/>
    <w:rsid w:val="00F84230"/>
    <w:rsid w:val="00F8445D"/>
    <w:rsid w:val="00F846AA"/>
    <w:rsid w:val="00F85155"/>
    <w:rsid w:val="00F85261"/>
    <w:rsid w:val="00F854F2"/>
    <w:rsid w:val="00F85565"/>
    <w:rsid w:val="00F85966"/>
    <w:rsid w:val="00F85D90"/>
    <w:rsid w:val="00F86299"/>
    <w:rsid w:val="00F8629F"/>
    <w:rsid w:val="00F86E6D"/>
    <w:rsid w:val="00F86EDB"/>
    <w:rsid w:val="00F86F0D"/>
    <w:rsid w:val="00F87161"/>
    <w:rsid w:val="00F873A6"/>
    <w:rsid w:val="00F8755A"/>
    <w:rsid w:val="00F875EC"/>
    <w:rsid w:val="00F87E12"/>
    <w:rsid w:val="00F903FC"/>
    <w:rsid w:val="00F9043F"/>
    <w:rsid w:val="00F9079F"/>
    <w:rsid w:val="00F90BA2"/>
    <w:rsid w:val="00F91253"/>
    <w:rsid w:val="00F91B0B"/>
    <w:rsid w:val="00F91E34"/>
    <w:rsid w:val="00F928C7"/>
    <w:rsid w:val="00F928CA"/>
    <w:rsid w:val="00F92B8A"/>
    <w:rsid w:val="00F92E0F"/>
    <w:rsid w:val="00F931E0"/>
    <w:rsid w:val="00F93268"/>
    <w:rsid w:val="00F9328F"/>
    <w:rsid w:val="00F9356D"/>
    <w:rsid w:val="00F935CA"/>
    <w:rsid w:val="00F9371C"/>
    <w:rsid w:val="00F93979"/>
    <w:rsid w:val="00F93984"/>
    <w:rsid w:val="00F93A96"/>
    <w:rsid w:val="00F93DB0"/>
    <w:rsid w:val="00F93F78"/>
    <w:rsid w:val="00F9401D"/>
    <w:rsid w:val="00F9422B"/>
    <w:rsid w:val="00F948B3"/>
    <w:rsid w:val="00F94E14"/>
    <w:rsid w:val="00F94EA6"/>
    <w:rsid w:val="00F94ECE"/>
    <w:rsid w:val="00F9596C"/>
    <w:rsid w:val="00F9599F"/>
    <w:rsid w:val="00F959DB"/>
    <w:rsid w:val="00F95B74"/>
    <w:rsid w:val="00F960F5"/>
    <w:rsid w:val="00F96641"/>
    <w:rsid w:val="00F9670F"/>
    <w:rsid w:val="00F968FA"/>
    <w:rsid w:val="00F96996"/>
    <w:rsid w:val="00F97759"/>
    <w:rsid w:val="00F97919"/>
    <w:rsid w:val="00F97AC3"/>
    <w:rsid w:val="00FA0681"/>
    <w:rsid w:val="00FA098D"/>
    <w:rsid w:val="00FA098F"/>
    <w:rsid w:val="00FA0C8C"/>
    <w:rsid w:val="00FA14DD"/>
    <w:rsid w:val="00FA15FF"/>
    <w:rsid w:val="00FA1822"/>
    <w:rsid w:val="00FA1D5C"/>
    <w:rsid w:val="00FA2125"/>
    <w:rsid w:val="00FA2B20"/>
    <w:rsid w:val="00FA2C40"/>
    <w:rsid w:val="00FA2CF4"/>
    <w:rsid w:val="00FA2DC3"/>
    <w:rsid w:val="00FA36B9"/>
    <w:rsid w:val="00FA391B"/>
    <w:rsid w:val="00FA3F2C"/>
    <w:rsid w:val="00FA47E7"/>
    <w:rsid w:val="00FA49E8"/>
    <w:rsid w:val="00FA4A57"/>
    <w:rsid w:val="00FA4CFE"/>
    <w:rsid w:val="00FA4DEE"/>
    <w:rsid w:val="00FA4F13"/>
    <w:rsid w:val="00FA4F93"/>
    <w:rsid w:val="00FA5069"/>
    <w:rsid w:val="00FA512C"/>
    <w:rsid w:val="00FA53D4"/>
    <w:rsid w:val="00FA5514"/>
    <w:rsid w:val="00FA55B0"/>
    <w:rsid w:val="00FA5A22"/>
    <w:rsid w:val="00FA5E0F"/>
    <w:rsid w:val="00FA6028"/>
    <w:rsid w:val="00FA629E"/>
    <w:rsid w:val="00FA646F"/>
    <w:rsid w:val="00FA64E6"/>
    <w:rsid w:val="00FA656F"/>
    <w:rsid w:val="00FA6580"/>
    <w:rsid w:val="00FA6948"/>
    <w:rsid w:val="00FA6A32"/>
    <w:rsid w:val="00FA6C1A"/>
    <w:rsid w:val="00FA6CB2"/>
    <w:rsid w:val="00FA6F70"/>
    <w:rsid w:val="00FA710E"/>
    <w:rsid w:val="00FA7122"/>
    <w:rsid w:val="00FA717B"/>
    <w:rsid w:val="00FA748A"/>
    <w:rsid w:val="00FA751B"/>
    <w:rsid w:val="00FA7737"/>
    <w:rsid w:val="00FA78F7"/>
    <w:rsid w:val="00FA7A59"/>
    <w:rsid w:val="00FA7B76"/>
    <w:rsid w:val="00FA7D43"/>
    <w:rsid w:val="00FA7F47"/>
    <w:rsid w:val="00FB0386"/>
    <w:rsid w:val="00FB05CF"/>
    <w:rsid w:val="00FB0A5A"/>
    <w:rsid w:val="00FB0A9E"/>
    <w:rsid w:val="00FB0E52"/>
    <w:rsid w:val="00FB0E63"/>
    <w:rsid w:val="00FB11F6"/>
    <w:rsid w:val="00FB1807"/>
    <w:rsid w:val="00FB1944"/>
    <w:rsid w:val="00FB1956"/>
    <w:rsid w:val="00FB1AF8"/>
    <w:rsid w:val="00FB1B0C"/>
    <w:rsid w:val="00FB1E3C"/>
    <w:rsid w:val="00FB2086"/>
    <w:rsid w:val="00FB21D7"/>
    <w:rsid w:val="00FB22E8"/>
    <w:rsid w:val="00FB2454"/>
    <w:rsid w:val="00FB24D8"/>
    <w:rsid w:val="00FB2889"/>
    <w:rsid w:val="00FB2A61"/>
    <w:rsid w:val="00FB2A9D"/>
    <w:rsid w:val="00FB2B71"/>
    <w:rsid w:val="00FB369E"/>
    <w:rsid w:val="00FB3A5E"/>
    <w:rsid w:val="00FB3BA0"/>
    <w:rsid w:val="00FB4C52"/>
    <w:rsid w:val="00FB4E26"/>
    <w:rsid w:val="00FB5072"/>
    <w:rsid w:val="00FB555F"/>
    <w:rsid w:val="00FB575B"/>
    <w:rsid w:val="00FB58CC"/>
    <w:rsid w:val="00FB5C72"/>
    <w:rsid w:val="00FB5F03"/>
    <w:rsid w:val="00FB5FFB"/>
    <w:rsid w:val="00FB6200"/>
    <w:rsid w:val="00FB62D2"/>
    <w:rsid w:val="00FB64D3"/>
    <w:rsid w:val="00FB6798"/>
    <w:rsid w:val="00FB6D61"/>
    <w:rsid w:val="00FB725D"/>
    <w:rsid w:val="00FB7583"/>
    <w:rsid w:val="00FB77CC"/>
    <w:rsid w:val="00FB79C3"/>
    <w:rsid w:val="00FB7BF5"/>
    <w:rsid w:val="00FC04ED"/>
    <w:rsid w:val="00FC05F2"/>
    <w:rsid w:val="00FC1007"/>
    <w:rsid w:val="00FC11B9"/>
    <w:rsid w:val="00FC12B4"/>
    <w:rsid w:val="00FC1429"/>
    <w:rsid w:val="00FC1CB4"/>
    <w:rsid w:val="00FC1CF8"/>
    <w:rsid w:val="00FC24FD"/>
    <w:rsid w:val="00FC290E"/>
    <w:rsid w:val="00FC2FB9"/>
    <w:rsid w:val="00FC3008"/>
    <w:rsid w:val="00FC4385"/>
    <w:rsid w:val="00FC4926"/>
    <w:rsid w:val="00FC49FE"/>
    <w:rsid w:val="00FC4BCB"/>
    <w:rsid w:val="00FC4C5C"/>
    <w:rsid w:val="00FC4C69"/>
    <w:rsid w:val="00FC4CCE"/>
    <w:rsid w:val="00FC4CEF"/>
    <w:rsid w:val="00FC4DA0"/>
    <w:rsid w:val="00FC4DCD"/>
    <w:rsid w:val="00FC4FAF"/>
    <w:rsid w:val="00FC573F"/>
    <w:rsid w:val="00FC5758"/>
    <w:rsid w:val="00FC5797"/>
    <w:rsid w:val="00FC5840"/>
    <w:rsid w:val="00FC5C32"/>
    <w:rsid w:val="00FC6298"/>
    <w:rsid w:val="00FC6359"/>
    <w:rsid w:val="00FC6743"/>
    <w:rsid w:val="00FC67AA"/>
    <w:rsid w:val="00FC6CD9"/>
    <w:rsid w:val="00FC7091"/>
    <w:rsid w:val="00FC72CF"/>
    <w:rsid w:val="00FC7410"/>
    <w:rsid w:val="00FC79BD"/>
    <w:rsid w:val="00FC7F96"/>
    <w:rsid w:val="00FD0655"/>
    <w:rsid w:val="00FD06DF"/>
    <w:rsid w:val="00FD081C"/>
    <w:rsid w:val="00FD08A4"/>
    <w:rsid w:val="00FD09F5"/>
    <w:rsid w:val="00FD0E30"/>
    <w:rsid w:val="00FD0F02"/>
    <w:rsid w:val="00FD10C7"/>
    <w:rsid w:val="00FD12A8"/>
    <w:rsid w:val="00FD1597"/>
    <w:rsid w:val="00FD1896"/>
    <w:rsid w:val="00FD1B20"/>
    <w:rsid w:val="00FD1B78"/>
    <w:rsid w:val="00FD1D0F"/>
    <w:rsid w:val="00FD2084"/>
    <w:rsid w:val="00FD2402"/>
    <w:rsid w:val="00FD24A4"/>
    <w:rsid w:val="00FD2702"/>
    <w:rsid w:val="00FD29CB"/>
    <w:rsid w:val="00FD2C41"/>
    <w:rsid w:val="00FD320E"/>
    <w:rsid w:val="00FD34E6"/>
    <w:rsid w:val="00FD37B4"/>
    <w:rsid w:val="00FD3CA4"/>
    <w:rsid w:val="00FD3CD0"/>
    <w:rsid w:val="00FD3D15"/>
    <w:rsid w:val="00FD3DB8"/>
    <w:rsid w:val="00FD3EF6"/>
    <w:rsid w:val="00FD4029"/>
    <w:rsid w:val="00FD4306"/>
    <w:rsid w:val="00FD48BB"/>
    <w:rsid w:val="00FD4BC0"/>
    <w:rsid w:val="00FD4F31"/>
    <w:rsid w:val="00FD4FF2"/>
    <w:rsid w:val="00FD5310"/>
    <w:rsid w:val="00FD53B6"/>
    <w:rsid w:val="00FD5678"/>
    <w:rsid w:val="00FD56CF"/>
    <w:rsid w:val="00FD5AFB"/>
    <w:rsid w:val="00FD5BCC"/>
    <w:rsid w:val="00FD5C1A"/>
    <w:rsid w:val="00FD5CBE"/>
    <w:rsid w:val="00FD672D"/>
    <w:rsid w:val="00FD6742"/>
    <w:rsid w:val="00FD693B"/>
    <w:rsid w:val="00FD6E2C"/>
    <w:rsid w:val="00FD6E9F"/>
    <w:rsid w:val="00FD705F"/>
    <w:rsid w:val="00FD71F8"/>
    <w:rsid w:val="00FD7311"/>
    <w:rsid w:val="00FD756D"/>
    <w:rsid w:val="00FD7858"/>
    <w:rsid w:val="00FD7BD3"/>
    <w:rsid w:val="00FD7E47"/>
    <w:rsid w:val="00FD7E4F"/>
    <w:rsid w:val="00FE04C8"/>
    <w:rsid w:val="00FE05DC"/>
    <w:rsid w:val="00FE06AE"/>
    <w:rsid w:val="00FE0789"/>
    <w:rsid w:val="00FE0AE9"/>
    <w:rsid w:val="00FE0C7C"/>
    <w:rsid w:val="00FE107E"/>
    <w:rsid w:val="00FE13D3"/>
    <w:rsid w:val="00FE1502"/>
    <w:rsid w:val="00FE151B"/>
    <w:rsid w:val="00FE15CE"/>
    <w:rsid w:val="00FE16D9"/>
    <w:rsid w:val="00FE188B"/>
    <w:rsid w:val="00FE1B67"/>
    <w:rsid w:val="00FE1E42"/>
    <w:rsid w:val="00FE22CF"/>
    <w:rsid w:val="00FE22FB"/>
    <w:rsid w:val="00FE2389"/>
    <w:rsid w:val="00FE23B3"/>
    <w:rsid w:val="00FE23BB"/>
    <w:rsid w:val="00FE265E"/>
    <w:rsid w:val="00FE2709"/>
    <w:rsid w:val="00FE2CCC"/>
    <w:rsid w:val="00FE2EC1"/>
    <w:rsid w:val="00FE2F3C"/>
    <w:rsid w:val="00FE3403"/>
    <w:rsid w:val="00FE3654"/>
    <w:rsid w:val="00FE36E2"/>
    <w:rsid w:val="00FE37DC"/>
    <w:rsid w:val="00FE3A1A"/>
    <w:rsid w:val="00FE3C15"/>
    <w:rsid w:val="00FE3E7E"/>
    <w:rsid w:val="00FE42D8"/>
    <w:rsid w:val="00FE460D"/>
    <w:rsid w:val="00FE4B2C"/>
    <w:rsid w:val="00FE5A93"/>
    <w:rsid w:val="00FE5B8B"/>
    <w:rsid w:val="00FE5C75"/>
    <w:rsid w:val="00FE5D32"/>
    <w:rsid w:val="00FE61E0"/>
    <w:rsid w:val="00FE630B"/>
    <w:rsid w:val="00FE64DB"/>
    <w:rsid w:val="00FE66BB"/>
    <w:rsid w:val="00FE68B3"/>
    <w:rsid w:val="00FE68D9"/>
    <w:rsid w:val="00FE6910"/>
    <w:rsid w:val="00FE6E67"/>
    <w:rsid w:val="00FE72F0"/>
    <w:rsid w:val="00FE73BE"/>
    <w:rsid w:val="00FE7CB1"/>
    <w:rsid w:val="00FE7EDC"/>
    <w:rsid w:val="00FF0027"/>
    <w:rsid w:val="00FF0031"/>
    <w:rsid w:val="00FF00A9"/>
    <w:rsid w:val="00FF0AB5"/>
    <w:rsid w:val="00FF0C7E"/>
    <w:rsid w:val="00FF0C87"/>
    <w:rsid w:val="00FF0D1A"/>
    <w:rsid w:val="00FF0DE4"/>
    <w:rsid w:val="00FF0F53"/>
    <w:rsid w:val="00FF0FB1"/>
    <w:rsid w:val="00FF10BF"/>
    <w:rsid w:val="00FF11EF"/>
    <w:rsid w:val="00FF20F3"/>
    <w:rsid w:val="00FF271C"/>
    <w:rsid w:val="00FF2838"/>
    <w:rsid w:val="00FF2C64"/>
    <w:rsid w:val="00FF2E5D"/>
    <w:rsid w:val="00FF3244"/>
    <w:rsid w:val="00FF3364"/>
    <w:rsid w:val="00FF34EF"/>
    <w:rsid w:val="00FF3942"/>
    <w:rsid w:val="00FF3A50"/>
    <w:rsid w:val="00FF3B08"/>
    <w:rsid w:val="00FF3B1B"/>
    <w:rsid w:val="00FF3CC8"/>
    <w:rsid w:val="00FF3DC7"/>
    <w:rsid w:val="00FF4192"/>
    <w:rsid w:val="00FF4269"/>
    <w:rsid w:val="00FF448C"/>
    <w:rsid w:val="00FF466D"/>
    <w:rsid w:val="00FF5113"/>
    <w:rsid w:val="00FF5D3E"/>
    <w:rsid w:val="00FF5DD6"/>
    <w:rsid w:val="00FF616A"/>
    <w:rsid w:val="00FF61EF"/>
    <w:rsid w:val="00FF6472"/>
    <w:rsid w:val="00FF67C4"/>
    <w:rsid w:val="00FF72A6"/>
    <w:rsid w:val="00FF761E"/>
    <w:rsid w:val="00FF7A1F"/>
    <w:rsid w:val="00FF7C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C2542D"/>
  <w15:docId w15:val="{8828C923-6F10-49B4-AB4B-51249AE59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 w:val="28"/>
        <w:szCs w:val="28"/>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4940"/>
  </w:style>
  <w:style w:type="paragraph" w:styleId="1">
    <w:name w:val="heading 1"/>
    <w:basedOn w:val="a"/>
    <w:next w:val="a"/>
    <w:link w:val="10"/>
    <w:uiPriority w:val="9"/>
    <w:qFormat/>
    <w:rsid w:val="005B3F1B"/>
    <w:pPr>
      <w:keepNext/>
      <w:keepLines/>
      <w:spacing w:before="480" w:after="0"/>
      <w:outlineLvl w:val="0"/>
    </w:pPr>
    <w:rPr>
      <w:rFonts w:asciiTheme="majorHAnsi" w:eastAsiaTheme="majorEastAsia" w:hAnsiTheme="majorHAnsi" w:cstheme="majorBidi"/>
      <w:b/>
      <w:bCs/>
      <w:color w:val="365F91" w:themeColor="accent1" w:themeShade="BF"/>
    </w:rPr>
  </w:style>
  <w:style w:type="paragraph" w:styleId="2">
    <w:name w:val="heading 2"/>
    <w:basedOn w:val="a"/>
    <w:next w:val="a"/>
    <w:link w:val="20"/>
    <w:uiPriority w:val="9"/>
    <w:unhideWhenUsed/>
    <w:qFormat/>
    <w:rsid w:val="005B3F1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5B3F1B"/>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5B3F1B"/>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5B3F1B"/>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5B3F1B"/>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5B3F1B"/>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5B3F1B"/>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5B3F1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677E3"/>
    <w:rPr>
      <w:color w:val="808080"/>
    </w:rPr>
  </w:style>
  <w:style w:type="paragraph" w:styleId="a4">
    <w:name w:val="Balloon Text"/>
    <w:basedOn w:val="a"/>
    <w:link w:val="a5"/>
    <w:uiPriority w:val="99"/>
    <w:semiHidden/>
    <w:unhideWhenUsed/>
    <w:rsid w:val="00C677E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677E3"/>
    <w:rPr>
      <w:rFonts w:ascii="Tahoma" w:hAnsi="Tahoma" w:cs="Tahoma"/>
      <w:sz w:val="16"/>
      <w:szCs w:val="16"/>
    </w:rPr>
  </w:style>
  <w:style w:type="paragraph" w:styleId="a6">
    <w:name w:val="header"/>
    <w:basedOn w:val="a"/>
    <w:link w:val="a7"/>
    <w:uiPriority w:val="99"/>
    <w:unhideWhenUsed/>
    <w:rsid w:val="00BF577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F5770"/>
  </w:style>
  <w:style w:type="paragraph" w:styleId="a8">
    <w:name w:val="footer"/>
    <w:basedOn w:val="a"/>
    <w:link w:val="a9"/>
    <w:uiPriority w:val="99"/>
    <w:unhideWhenUsed/>
    <w:rsid w:val="00BF577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F5770"/>
  </w:style>
  <w:style w:type="paragraph" w:styleId="aa">
    <w:name w:val="Title"/>
    <w:basedOn w:val="a"/>
    <w:next w:val="a"/>
    <w:link w:val="ab"/>
    <w:uiPriority w:val="10"/>
    <w:qFormat/>
    <w:rsid w:val="005B3F1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0"/>
    <w:link w:val="aa"/>
    <w:uiPriority w:val="10"/>
    <w:rsid w:val="005B3F1B"/>
    <w:rPr>
      <w:rFonts w:asciiTheme="majorHAnsi" w:eastAsiaTheme="majorEastAsia" w:hAnsiTheme="majorHAnsi" w:cstheme="majorBidi"/>
      <w:color w:val="17365D" w:themeColor="text2" w:themeShade="BF"/>
      <w:spacing w:val="5"/>
      <w:kern w:val="28"/>
      <w:sz w:val="52"/>
      <w:szCs w:val="52"/>
    </w:rPr>
  </w:style>
  <w:style w:type="table" w:styleId="ac">
    <w:name w:val="Table Grid"/>
    <w:basedOn w:val="a1"/>
    <w:uiPriority w:val="39"/>
    <w:rsid w:val="006A7221"/>
    <w:pPr>
      <w:spacing w:after="0" w:line="240" w:lineRule="auto"/>
    </w:pPr>
    <w:rPr>
      <w:rFonts w:eastAsia="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d">
    <w:name w:val="Основной текст_"/>
    <w:basedOn w:val="a0"/>
    <w:link w:val="11"/>
    <w:rsid w:val="00547358"/>
    <w:rPr>
      <w:rFonts w:ascii="Times New Roman" w:eastAsia="Times New Roman" w:hAnsi="Times New Roman" w:cs="Times New Roman"/>
      <w:sz w:val="30"/>
      <w:szCs w:val="30"/>
      <w:shd w:val="clear" w:color="auto" w:fill="FFFFFF"/>
    </w:rPr>
  </w:style>
  <w:style w:type="paragraph" w:customStyle="1" w:styleId="11">
    <w:name w:val="Основной текст1"/>
    <w:basedOn w:val="a"/>
    <w:link w:val="ad"/>
    <w:rsid w:val="00547358"/>
    <w:pPr>
      <w:widowControl w:val="0"/>
      <w:shd w:val="clear" w:color="auto" w:fill="FFFFFF"/>
      <w:spacing w:line="375" w:lineRule="exact"/>
      <w:jc w:val="both"/>
    </w:pPr>
    <w:rPr>
      <w:rFonts w:eastAsia="Times New Roman"/>
      <w:sz w:val="30"/>
      <w:szCs w:val="30"/>
    </w:rPr>
  </w:style>
  <w:style w:type="character" w:customStyle="1" w:styleId="1pt">
    <w:name w:val="Основной текст + Интервал 1 pt"/>
    <w:basedOn w:val="ad"/>
    <w:rsid w:val="00547358"/>
    <w:rPr>
      <w:rFonts w:ascii="Times New Roman" w:eastAsia="Times New Roman" w:hAnsi="Times New Roman" w:cs="Times New Roman"/>
      <w:b w:val="0"/>
      <w:bCs w:val="0"/>
      <w:i w:val="0"/>
      <w:iCs w:val="0"/>
      <w:smallCaps w:val="0"/>
      <w:strike w:val="0"/>
      <w:color w:val="000000"/>
      <w:spacing w:val="30"/>
      <w:w w:val="100"/>
      <w:position w:val="0"/>
      <w:sz w:val="21"/>
      <w:szCs w:val="21"/>
      <w:u w:val="none"/>
      <w:shd w:val="clear" w:color="auto" w:fill="FFFFFF"/>
      <w:lang w:val="ru-RU" w:eastAsia="ru-RU" w:bidi="ru-RU"/>
    </w:rPr>
  </w:style>
  <w:style w:type="character" w:customStyle="1" w:styleId="10pt">
    <w:name w:val="Основной текст + 10 pt"/>
    <w:basedOn w:val="a0"/>
    <w:rsid w:val="00A9161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1">
    <w:name w:val="Основной текст2"/>
    <w:basedOn w:val="ad"/>
    <w:rsid w:val="003639BA"/>
    <w:rPr>
      <w:rFonts w:ascii="Times New Roman" w:eastAsia="Times New Roman" w:hAnsi="Times New Roman" w:cs="Times New Roman"/>
      <w:b w:val="0"/>
      <w:bCs w:val="0"/>
      <w:i w:val="0"/>
      <w:iCs w:val="0"/>
      <w:smallCaps w:val="0"/>
      <w:strike w:val="0"/>
      <w:color w:val="000000"/>
      <w:spacing w:val="0"/>
      <w:w w:val="100"/>
      <w:position w:val="0"/>
      <w:sz w:val="26"/>
      <w:szCs w:val="26"/>
      <w:u w:val="single"/>
      <w:shd w:val="clear" w:color="auto" w:fill="FFFFFF"/>
      <w:lang w:val="ru-RU" w:eastAsia="ru-RU" w:bidi="ru-RU"/>
    </w:rPr>
  </w:style>
  <w:style w:type="character" w:customStyle="1" w:styleId="10">
    <w:name w:val="Заголовок 1 Знак"/>
    <w:basedOn w:val="a0"/>
    <w:link w:val="1"/>
    <w:uiPriority w:val="9"/>
    <w:rsid w:val="005B3F1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5B3F1B"/>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5B3F1B"/>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5B3F1B"/>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5B3F1B"/>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5B3F1B"/>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5B3F1B"/>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5B3F1B"/>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rsid w:val="005B3F1B"/>
    <w:rPr>
      <w:rFonts w:asciiTheme="majorHAnsi" w:eastAsiaTheme="majorEastAsia" w:hAnsiTheme="majorHAnsi" w:cstheme="majorBidi"/>
      <w:i/>
      <w:iCs/>
      <w:color w:val="404040" w:themeColor="text1" w:themeTint="BF"/>
      <w:sz w:val="20"/>
      <w:szCs w:val="20"/>
    </w:rPr>
  </w:style>
  <w:style w:type="paragraph" w:styleId="ae">
    <w:name w:val="caption"/>
    <w:basedOn w:val="a"/>
    <w:next w:val="a"/>
    <w:uiPriority w:val="35"/>
    <w:semiHidden/>
    <w:unhideWhenUsed/>
    <w:qFormat/>
    <w:rsid w:val="005B3F1B"/>
    <w:pPr>
      <w:spacing w:line="240" w:lineRule="auto"/>
    </w:pPr>
    <w:rPr>
      <w:b/>
      <w:bCs/>
      <w:color w:val="4F81BD" w:themeColor="accent1"/>
      <w:sz w:val="18"/>
      <w:szCs w:val="18"/>
    </w:rPr>
  </w:style>
  <w:style w:type="paragraph" w:styleId="af">
    <w:name w:val="Subtitle"/>
    <w:basedOn w:val="a"/>
    <w:next w:val="a"/>
    <w:link w:val="af0"/>
    <w:uiPriority w:val="11"/>
    <w:qFormat/>
    <w:rsid w:val="005B3F1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0">
    <w:name w:val="Подзаголовок Знак"/>
    <w:basedOn w:val="a0"/>
    <w:link w:val="af"/>
    <w:uiPriority w:val="11"/>
    <w:rsid w:val="005B3F1B"/>
    <w:rPr>
      <w:rFonts w:asciiTheme="majorHAnsi" w:eastAsiaTheme="majorEastAsia" w:hAnsiTheme="majorHAnsi" w:cstheme="majorBidi"/>
      <w:i/>
      <w:iCs/>
      <w:color w:val="4F81BD" w:themeColor="accent1"/>
      <w:spacing w:val="15"/>
      <w:sz w:val="24"/>
      <w:szCs w:val="24"/>
    </w:rPr>
  </w:style>
  <w:style w:type="character" w:styleId="af1">
    <w:name w:val="Strong"/>
    <w:basedOn w:val="a0"/>
    <w:uiPriority w:val="22"/>
    <w:qFormat/>
    <w:rsid w:val="005B3F1B"/>
    <w:rPr>
      <w:b/>
      <w:bCs/>
    </w:rPr>
  </w:style>
  <w:style w:type="character" w:styleId="af2">
    <w:name w:val="Emphasis"/>
    <w:basedOn w:val="a0"/>
    <w:uiPriority w:val="20"/>
    <w:qFormat/>
    <w:rsid w:val="005B3F1B"/>
    <w:rPr>
      <w:i/>
      <w:iCs/>
    </w:rPr>
  </w:style>
  <w:style w:type="paragraph" w:styleId="af3">
    <w:name w:val="No Spacing"/>
    <w:uiPriority w:val="1"/>
    <w:qFormat/>
    <w:rsid w:val="005B3F1B"/>
    <w:pPr>
      <w:spacing w:after="0" w:line="240" w:lineRule="auto"/>
    </w:pPr>
  </w:style>
  <w:style w:type="paragraph" w:styleId="af4">
    <w:name w:val="List Paragraph"/>
    <w:basedOn w:val="a"/>
    <w:uiPriority w:val="34"/>
    <w:qFormat/>
    <w:rsid w:val="005B3F1B"/>
    <w:pPr>
      <w:ind w:left="720"/>
      <w:contextualSpacing/>
    </w:pPr>
  </w:style>
  <w:style w:type="paragraph" w:styleId="22">
    <w:name w:val="Quote"/>
    <w:basedOn w:val="a"/>
    <w:next w:val="a"/>
    <w:link w:val="23"/>
    <w:uiPriority w:val="29"/>
    <w:qFormat/>
    <w:rsid w:val="005B3F1B"/>
    <w:rPr>
      <w:i/>
      <w:iCs/>
      <w:color w:val="000000" w:themeColor="text1"/>
    </w:rPr>
  </w:style>
  <w:style w:type="character" w:customStyle="1" w:styleId="23">
    <w:name w:val="Цитата 2 Знак"/>
    <w:basedOn w:val="a0"/>
    <w:link w:val="22"/>
    <w:uiPriority w:val="29"/>
    <w:rsid w:val="005B3F1B"/>
    <w:rPr>
      <w:i/>
      <w:iCs/>
      <w:color w:val="000000" w:themeColor="text1"/>
    </w:rPr>
  </w:style>
  <w:style w:type="paragraph" w:styleId="af5">
    <w:name w:val="Intense Quote"/>
    <w:basedOn w:val="a"/>
    <w:next w:val="a"/>
    <w:link w:val="af6"/>
    <w:uiPriority w:val="30"/>
    <w:qFormat/>
    <w:rsid w:val="005B3F1B"/>
    <w:pPr>
      <w:pBdr>
        <w:bottom w:val="single" w:sz="4" w:space="4" w:color="4F81BD" w:themeColor="accent1"/>
      </w:pBdr>
      <w:spacing w:before="200" w:after="280"/>
      <w:ind w:left="936" w:right="936"/>
    </w:pPr>
    <w:rPr>
      <w:b/>
      <w:bCs/>
      <w:i/>
      <w:iCs/>
      <w:color w:val="4F81BD" w:themeColor="accent1"/>
    </w:rPr>
  </w:style>
  <w:style w:type="character" w:customStyle="1" w:styleId="af6">
    <w:name w:val="Выделенная цитата Знак"/>
    <w:basedOn w:val="a0"/>
    <w:link w:val="af5"/>
    <w:uiPriority w:val="30"/>
    <w:rsid w:val="005B3F1B"/>
    <w:rPr>
      <w:b/>
      <w:bCs/>
      <w:i/>
      <w:iCs/>
      <w:color w:val="4F81BD" w:themeColor="accent1"/>
    </w:rPr>
  </w:style>
  <w:style w:type="character" w:styleId="af7">
    <w:name w:val="Subtle Emphasis"/>
    <w:basedOn w:val="a0"/>
    <w:uiPriority w:val="19"/>
    <w:qFormat/>
    <w:rsid w:val="005B3F1B"/>
    <w:rPr>
      <w:i/>
      <w:iCs/>
      <w:color w:val="808080" w:themeColor="text1" w:themeTint="7F"/>
    </w:rPr>
  </w:style>
  <w:style w:type="character" w:styleId="af8">
    <w:name w:val="Intense Emphasis"/>
    <w:basedOn w:val="a0"/>
    <w:uiPriority w:val="21"/>
    <w:qFormat/>
    <w:rsid w:val="005B3F1B"/>
    <w:rPr>
      <w:b/>
      <w:bCs/>
      <w:i/>
      <w:iCs/>
      <w:color w:val="4F81BD" w:themeColor="accent1"/>
    </w:rPr>
  </w:style>
  <w:style w:type="character" w:styleId="af9">
    <w:name w:val="Subtle Reference"/>
    <w:basedOn w:val="a0"/>
    <w:uiPriority w:val="31"/>
    <w:qFormat/>
    <w:rsid w:val="005B3F1B"/>
    <w:rPr>
      <w:smallCaps/>
      <w:color w:val="C0504D" w:themeColor="accent2"/>
      <w:u w:val="single"/>
    </w:rPr>
  </w:style>
  <w:style w:type="character" w:styleId="afa">
    <w:name w:val="Intense Reference"/>
    <w:basedOn w:val="a0"/>
    <w:uiPriority w:val="32"/>
    <w:qFormat/>
    <w:rsid w:val="005B3F1B"/>
    <w:rPr>
      <w:b/>
      <w:bCs/>
      <w:smallCaps/>
      <w:color w:val="C0504D" w:themeColor="accent2"/>
      <w:spacing w:val="5"/>
      <w:u w:val="single"/>
    </w:rPr>
  </w:style>
  <w:style w:type="character" w:styleId="afb">
    <w:name w:val="Book Title"/>
    <w:basedOn w:val="a0"/>
    <w:uiPriority w:val="33"/>
    <w:qFormat/>
    <w:rsid w:val="005B3F1B"/>
    <w:rPr>
      <w:b/>
      <w:bCs/>
      <w:smallCaps/>
      <w:spacing w:val="5"/>
    </w:rPr>
  </w:style>
  <w:style w:type="paragraph" w:styleId="afc">
    <w:name w:val="TOC Heading"/>
    <w:basedOn w:val="1"/>
    <w:next w:val="a"/>
    <w:uiPriority w:val="39"/>
    <w:semiHidden/>
    <w:unhideWhenUsed/>
    <w:qFormat/>
    <w:rsid w:val="005B3F1B"/>
    <w:pPr>
      <w:outlineLvl w:val="9"/>
    </w:pPr>
  </w:style>
  <w:style w:type="character" w:customStyle="1" w:styleId="12">
    <w:name w:val="Основной текст Знак1"/>
    <w:basedOn w:val="a0"/>
    <w:link w:val="afd"/>
    <w:uiPriority w:val="99"/>
    <w:rsid w:val="004656F2"/>
    <w:rPr>
      <w:rFonts w:ascii="Times New Roman" w:hAnsi="Times New Roman" w:cs="Times New Roman"/>
      <w:sz w:val="28"/>
      <w:szCs w:val="28"/>
      <w:shd w:val="clear" w:color="auto" w:fill="FFFFFF"/>
    </w:rPr>
  </w:style>
  <w:style w:type="paragraph" w:styleId="afd">
    <w:name w:val="Body Text"/>
    <w:basedOn w:val="a"/>
    <w:link w:val="12"/>
    <w:uiPriority w:val="1"/>
    <w:qFormat/>
    <w:rsid w:val="004656F2"/>
    <w:pPr>
      <w:shd w:val="clear" w:color="auto" w:fill="FFFFFF"/>
      <w:spacing w:after="0" w:line="485" w:lineRule="exact"/>
      <w:ind w:hanging="1020"/>
      <w:jc w:val="center"/>
    </w:pPr>
  </w:style>
  <w:style w:type="character" w:customStyle="1" w:styleId="afe">
    <w:name w:val="Основной текст Знак"/>
    <w:basedOn w:val="a0"/>
    <w:uiPriority w:val="1"/>
    <w:rsid w:val="004656F2"/>
  </w:style>
  <w:style w:type="paragraph" w:styleId="aff">
    <w:name w:val="Body Text Indent"/>
    <w:basedOn w:val="a"/>
    <w:link w:val="aff0"/>
    <w:uiPriority w:val="99"/>
    <w:semiHidden/>
    <w:unhideWhenUsed/>
    <w:rsid w:val="004656F2"/>
    <w:pPr>
      <w:spacing w:after="120"/>
      <w:ind w:left="283"/>
    </w:pPr>
    <w:rPr>
      <w:rFonts w:eastAsiaTheme="minorHAnsi"/>
      <w:lang w:val="ru-RU" w:bidi="ar-SA"/>
    </w:rPr>
  </w:style>
  <w:style w:type="character" w:customStyle="1" w:styleId="aff0">
    <w:name w:val="Основной текст с отступом Знак"/>
    <w:basedOn w:val="a0"/>
    <w:link w:val="aff"/>
    <w:uiPriority w:val="99"/>
    <w:semiHidden/>
    <w:rsid w:val="004656F2"/>
    <w:rPr>
      <w:rFonts w:eastAsiaTheme="minorHAnsi"/>
      <w:lang w:val="ru-RU" w:bidi="ar-SA"/>
    </w:rPr>
  </w:style>
  <w:style w:type="character" w:customStyle="1" w:styleId="210">
    <w:name w:val="Основной текст (21) + Курсив"/>
    <w:basedOn w:val="a0"/>
    <w:rsid w:val="008A519F"/>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paragraph" w:customStyle="1" w:styleId="Default">
    <w:name w:val="Default"/>
    <w:rsid w:val="004F1A06"/>
    <w:pPr>
      <w:autoSpaceDE w:val="0"/>
      <w:autoSpaceDN w:val="0"/>
      <w:adjustRightInd w:val="0"/>
      <w:spacing w:after="0" w:line="240" w:lineRule="auto"/>
    </w:pPr>
    <w:rPr>
      <w:rFonts w:eastAsiaTheme="minorHAnsi"/>
      <w:color w:val="000000"/>
      <w:sz w:val="24"/>
      <w:szCs w:val="24"/>
      <w:lang w:val="ru-RU" w:bidi="ar-SA"/>
    </w:rPr>
  </w:style>
  <w:style w:type="paragraph" w:styleId="13">
    <w:name w:val="toc 1"/>
    <w:basedOn w:val="a"/>
    <w:next w:val="a"/>
    <w:autoRedefine/>
    <w:uiPriority w:val="39"/>
    <w:unhideWhenUsed/>
    <w:rsid w:val="00CB20BF"/>
    <w:pPr>
      <w:spacing w:after="100"/>
    </w:pPr>
  </w:style>
  <w:style w:type="character" w:styleId="aff1">
    <w:name w:val="Hyperlink"/>
    <w:basedOn w:val="a0"/>
    <w:uiPriority w:val="99"/>
    <w:unhideWhenUsed/>
    <w:rsid w:val="00CB20BF"/>
    <w:rPr>
      <w:color w:val="0000FF" w:themeColor="hyperlink"/>
      <w:u w:val="single"/>
    </w:rPr>
  </w:style>
  <w:style w:type="character" w:styleId="aff2">
    <w:name w:val="FollowedHyperlink"/>
    <w:basedOn w:val="a0"/>
    <w:uiPriority w:val="99"/>
    <w:semiHidden/>
    <w:unhideWhenUsed/>
    <w:rsid w:val="001F29D3"/>
    <w:rPr>
      <w:color w:val="800080" w:themeColor="followedHyperlink"/>
      <w:u w:val="single"/>
    </w:rPr>
  </w:style>
  <w:style w:type="character" w:styleId="aff3">
    <w:name w:val="annotation reference"/>
    <w:basedOn w:val="a0"/>
    <w:uiPriority w:val="99"/>
    <w:semiHidden/>
    <w:unhideWhenUsed/>
    <w:rsid w:val="00ED3DC1"/>
    <w:rPr>
      <w:sz w:val="16"/>
      <w:szCs w:val="16"/>
    </w:rPr>
  </w:style>
  <w:style w:type="paragraph" w:styleId="aff4">
    <w:name w:val="annotation text"/>
    <w:basedOn w:val="a"/>
    <w:link w:val="aff5"/>
    <w:uiPriority w:val="99"/>
    <w:semiHidden/>
    <w:unhideWhenUsed/>
    <w:rsid w:val="00ED3DC1"/>
    <w:pPr>
      <w:spacing w:line="240" w:lineRule="auto"/>
    </w:pPr>
    <w:rPr>
      <w:sz w:val="20"/>
      <w:szCs w:val="20"/>
    </w:rPr>
  </w:style>
  <w:style w:type="character" w:customStyle="1" w:styleId="aff5">
    <w:name w:val="Текст примечания Знак"/>
    <w:basedOn w:val="a0"/>
    <w:link w:val="aff4"/>
    <w:uiPriority w:val="99"/>
    <w:semiHidden/>
    <w:rsid w:val="00ED3DC1"/>
    <w:rPr>
      <w:sz w:val="20"/>
      <w:szCs w:val="20"/>
    </w:rPr>
  </w:style>
  <w:style w:type="paragraph" w:styleId="aff6">
    <w:name w:val="annotation subject"/>
    <w:basedOn w:val="aff4"/>
    <w:next w:val="aff4"/>
    <w:link w:val="aff7"/>
    <w:uiPriority w:val="99"/>
    <w:semiHidden/>
    <w:unhideWhenUsed/>
    <w:rsid w:val="00ED3DC1"/>
    <w:rPr>
      <w:b/>
      <w:bCs/>
    </w:rPr>
  </w:style>
  <w:style w:type="character" w:customStyle="1" w:styleId="aff7">
    <w:name w:val="Тема примечания Знак"/>
    <w:basedOn w:val="aff5"/>
    <w:link w:val="aff6"/>
    <w:uiPriority w:val="99"/>
    <w:semiHidden/>
    <w:rsid w:val="00ED3DC1"/>
    <w:rPr>
      <w:b/>
      <w:bCs/>
      <w:sz w:val="20"/>
      <w:szCs w:val="20"/>
    </w:rPr>
  </w:style>
  <w:style w:type="paragraph" w:customStyle="1" w:styleId="24">
    <w:name w:val="Абзац списка2"/>
    <w:basedOn w:val="a"/>
    <w:rsid w:val="00CC55F5"/>
    <w:pPr>
      <w:spacing w:after="0" w:line="240" w:lineRule="auto"/>
      <w:ind w:left="720" w:firstLine="709"/>
      <w:jc w:val="both"/>
    </w:pPr>
    <w:rPr>
      <w:rFonts w:ascii="Calibri" w:eastAsia="Times New Roman" w:hAnsi="Calibri" w:cs="Calibri"/>
      <w:sz w:val="22"/>
      <w:szCs w:val="22"/>
      <w:lang w:val="ru-RU" w:eastAsia="ru-RU" w:bidi="ar-SA"/>
    </w:rPr>
  </w:style>
  <w:style w:type="paragraph" w:styleId="aff8">
    <w:name w:val="Revision"/>
    <w:hidden/>
    <w:uiPriority w:val="99"/>
    <w:semiHidden/>
    <w:rsid w:val="000B5D8D"/>
    <w:pPr>
      <w:spacing w:after="0" w:line="240" w:lineRule="auto"/>
    </w:pPr>
  </w:style>
  <w:style w:type="paragraph" w:styleId="aff9">
    <w:name w:val="footnote text"/>
    <w:basedOn w:val="a"/>
    <w:link w:val="affa"/>
    <w:uiPriority w:val="99"/>
    <w:semiHidden/>
    <w:unhideWhenUsed/>
    <w:rsid w:val="007C1C68"/>
    <w:pPr>
      <w:spacing w:after="0" w:line="240" w:lineRule="auto"/>
    </w:pPr>
    <w:rPr>
      <w:sz w:val="20"/>
      <w:szCs w:val="20"/>
    </w:rPr>
  </w:style>
  <w:style w:type="character" w:customStyle="1" w:styleId="affa">
    <w:name w:val="Текст сноски Знак"/>
    <w:basedOn w:val="a0"/>
    <w:link w:val="aff9"/>
    <w:uiPriority w:val="99"/>
    <w:semiHidden/>
    <w:rsid w:val="007C1C68"/>
    <w:rPr>
      <w:sz w:val="20"/>
      <w:szCs w:val="20"/>
    </w:rPr>
  </w:style>
  <w:style w:type="character" w:styleId="affb">
    <w:name w:val="footnote reference"/>
    <w:basedOn w:val="a0"/>
    <w:uiPriority w:val="99"/>
    <w:semiHidden/>
    <w:unhideWhenUsed/>
    <w:rsid w:val="007C1C68"/>
    <w:rPr>
      <w:vertAlign w:val="superscript"/>
    </w:rPr>
  </w:style>
  <w:style w:type="character" w:customStyle="1" w:styleId="reference-text">
    <w:name w:val="reference-text"/>
    <w:basedOn w:val="a0"/>
    <w:rsid w:val="00866C35"/>
  </w:style>
  <w:style w:type="character" w:customStyle="1" w:styleId="fontstyle01">
    <w:name w:val="fontstyle01"/>
    <w:basedOn w:val="a0"/>
    <w:rsid w:val="00866C35"/>
    <w:rPr>
      <w:rFonts w:ascii="TimesNewRoman" w:hAnsi="TimesNewRoman" w:hint="default"/>
      <w:b w:val="0"/>
      <w:bCs w:val="0"/>
      <w:i w:val="0"/>
      <w:iCs w:val="0"/>
      <w:color w:val="000000"/>
      <w:sz w:val="28"/>
      <w:szCs w:val="28"/>
    </w:rPr>
  </w:style>
  <w:style w:type="character" w:customStyle="1" w:styleId="fontstyle21">
    <w:name w:val="fontstyle21"/>
    <w:basedOn w:val="a0"/>
    <w:rsid w:val="00866C35"/>
    <w:rPr>
      <w:rFonts w:ascii="Times-Roman" w:hAnsi="Times-Roman" w:hint="default"/>
      <w:b w:val="0"/>
      <w:bCs w:val="0"/>
      <w:i w:val="0"/>
      <w:iCs w:val="0"/>
      <w:color w:val="000000"/>
      <w:sz w:val="28"/>
      <w:szCs w:val="28"/>
    </w:rPr>
  </w:style>
  <w:style w:type="paragraph" w:customStyle="1" w:styleId="Text">
    <w:name w:val="Text"/>
    <w:basedOn w:val="a"/>
    <w:rsid w:val="00866C35"/>
    <w:pPr>
      <w:widowControl w:val="0"/>
      <w:spacing w:after="0" w:line="252" w:lineRule="auto"/>
      <w:ind w:firstLine="202"/>
      <w:jc w:val="both"/>
    </w:pPr>
    <w:rPr>
      <w:rFonts w:eastAsia="SimSun"/>
      <w:sz w:val="20"/>
      <w:szCs w:val="20"/>
      <w:lang w:bidi="ar-SA"/>
    </w:rPr>
  </w:style>
  <w:style w:type="paragraph" w:customStyle="1" w:styleId="References">
    <w:name w:val="References"/>
    <w:basedOn w:val="a"/>
    <w:rsid w:val="00866C35"/>
    <w:pPr>
      <w:numPr>
        <w:numId w:val="27"/>
      </w:numPr>
      <w:spacing w:after="0" w:line="240" w:lineRule="auto"/>
      <w:jc w:val="both"/>
    </w:pPr>
    <w:rPr>
      <w:rFonts w:eastAsia="SimSun"/>
      <w:sz w:val="16"/>
      <w:szCs w:val="16"/>
      <w:lang w:bidi="ar-SA"/>
    </w:rPr>
  </w:style>
  <w:style w:type="paragraph" w:styleId="affc">
    <w:name w:val="Normal (Web)"/>
    <w:basedOn w:val="a"/>
    <w:uiPriority w:val="99"/>
    <w:unhideWhenUsed/>
    <w:rsid w:val="00866C35"/>
    <w:pPr>
      <w:spacing w:before="100" w:beforeAutospacing="1" w:after="100" w:afterAutospacing="1" w:line="240" w:lineRule="auto"/>
    </w:pPr>
    <w:rPr>
      <w:rFonts w:eastAsia="Times New Roman"/>
      <w:sz w:val="24"/>
      <w:szCs w:val="24"/>
      <w:lang w:val="ru-RU" w:eastAsia="ru-RU" w:bidi="ar-SA"/>
    </w:rPr>
  </w:style>
  <w:style w:type="character" w:customStyle="1" w:styleId="katex-mathml">
    <w:name w:val="katex-mathml"/>
    <w:basedOn w:val="a0"/>
    <w:rsid w:val="00866C35"/>
  </w:style>
  <w:style w:type="character" w:customStyle="1" w:styleId="mord">
    <w:name w:val="mord"/>
    <w:basedOn w:val="a0"/>
    <w:rsid w:val="00866C35"/>
  </w:style>
  <w:style w:type="character" w:customStyle="1" w:styleId="vlist-s">
    <w:name w:val="vlist-s"/>
    <w:basedOn w:val="a0"/>
    <w:rsid w:val="00866C35"/>
  </w:style>
  <w:style w:type="character" w:customStyle="1" w:styleId="rynqvb">
    <w:name w:val="rynqvb"/>
    <w:basedOn w:val="a0"/>
    <w:rsid w:val="003041DF"/>
  </w:style>
  <w:style w:type="character" w:customStyle="1" w:styleId="hwtze">
    <w:name w:val="hwtze"/>
    <w:basedOn w:val="a0"/>
    <w:rsid w:val="003041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469269">
      <w:bodyDiv w:val="1"/>
      <w:marLeft w:val="0"/>
      <w:marRight w:val="0"/>
      <w:marTop w:val="0"/>
      <w:marBottom w:val="0"/>
      <w:divBdr>
        <w:top w:val="none" w:sz="0" w:space="0" w:color="auto"/>
        <w:left w:val="none" w:sz="0" w:space="0" w:color="auto"/>
        <w:bottom w:val="none" w:sz="0" w:space="0" w:color="auto"/>
        <w:right w:val="none" w:sz="0" w:space="0" w:color="auto"/>
      </w:divBdr>
    </w:div>
    <w:div w:id="177155921">
      <w:bodyDiv w:val="1"/>
      <w:marLeft w:val="0"/>
      <w:marRight w:val="0"/>
      <w:marTop w:val="0"/>
      <w:marBottom w:val="0"/>
      <w:divBdr>
        <w:top w:val="none" w:sz="0" w:space="0" w:color="auto"/>
        <w:left w:val="none" w:sz="0" w:space="0" w:color="auto"/>
        <w:bottom w:val="none" w:sz="0" w:space="0" w:color="auto"/>
        <w:right w:val="none" w:sz="0" w:space="0" w:color="auto"/>
      </w:divBdr>
    </w:div>
    <w:div w:id="230626765">
      <w:bodyDiv w:val="1"/>
      <w:marLeft w:val="0"/>
      <w:marRight w:val="0"/>
      <w:marTop w:val="0"/>
      <w:marBottom w:val="0"/>
      <w:divBdr>
        <w:top w:val="none" w:sz="0" w:space="0" w:color="auto"/>
        <w:left w:val="none" w:sz="0" w:space="0" w:color="auto"/>
        <w:bottom w:val="none" w:sz="0" w:space="0" w:color="auto"/>
        <w:right w:val="none" w:sz="0" w:space="0" w:color="auto"/>
      </w:divBdr>
    </w:div>
    <w:div w:id="255943117">
      <w:bodyDiv w:val="1"/>
      <w:marLeft w:val="0"/>
      <w:marRight w:val="0"/>
      <w:marTop w:val="0"/>
      <w:marBottom w:val="0"/>
      <w:divBdr>
        <w:top w:val="none" w:sz="0" w:space="0" w:color="auto"/>
        <w:left w:val="none" w:sz="0" w:space="0" w:color="auto"/>
        <w:bottom w:val="none" w:sz="0" w:space="0" w:color="auto"/>
        <w:right w:val="none" w:sz="0" w:space="0" w:color="auto"/>
      </w:divBdr>
    </w:div>
    <w:div w:id="294062465">
      <w:bodyDiv w:val="1"/>
      <w:marLeft w:val="0"/>
      <w:marRight w:val="0"/>
      <w:marTop w:val="0"/>
      <w:marBottom w:val="0"/>
      <w:divBdr>
        <w:top w:val="none" w:sz="0" w:space="0" w:color="auto"/>
        <w:left w:val="none" w:sz="0" w:space="0" w:color="auto"/>
        <w:bottom w:val="none" w:sz="0" w:space="0" w:color="auto"/>
        <w:right w:val="none" w:sz="0" w:space="0" w:color="auto"/>
      </w:divBdr>
    </w:div>
    <w:div w:id="386030173">
      <w:bodyDiv w:val="1"/>
      <w:marLeft w:val="0"/>
      <w:marRight w:val="0"/>
      <w:marTop w:val="0"/>
      <w:marBottom w:val="0"/>
      <w:divBdr>
        <w:top w:val="none" w:sz="0" w:space="0" w:color="auto"/>
        <w:left w:val="none" w:sz="0" w:space="0" w:color="auto"/>
        <w:bottom w:val="none" w:sz="0" w:space="0" w:color="auto"/>
        <w:right w:val="none" w:sz="0" w:space="0" w:color="auto"/>
      </w:divBdr>
    </w:div>
    <w:div w:id="406150954">
      <w:bodyDiv w:val="1"/>
      <w:marLeft w:val="0"/>
      <w:marRight w:val="0"/>
      <w:marTop w:val="0"/>
      <w:marBottom w:val="0"/>
      <w:divBdr>
        <w:top w:val="none" w:sz="0" w:space="0" w:color="auto"/>
        <w:left w:val="none" w:sz="0" w:space="0" w:color="auto"/>
        <w:bottom w:val="none" w:sz="0" w:space="0" w:color="auto"/>
        <w:right w:val="none" w:sz="0" w:space="0" w:color="auto"/>
      </w:divBdr>
    </w:div>
    <w:div w:id="468980981">
      <w:bodyDiv w:val="1"/>
      <w:marLeft w:val="0"/>
      <w:marRight w:val="0"/>
      <w:marTop w:val="0"/>
      <w:marBottom w:val="0"/>
      <w:divBdr>
        <w:top w:val="none" w:sz="0" w:space="0" w:color="auto"/>
        <w:left w:val="none" w:sz="0" w:space="0" w:color="auto"/>
        <w:bottom w:val="none" w:sz="0" w:space="0" w:color="auto"/>
        <w:right w:val="none" w:sz="0" w:space="0" w:color="auto"/>
      </w:divBdr>
    </w:div>
    <w:div w:id="538279250">
      <w:bodyDiv w:val="1"/>
      <w:marLeft w:val="0"/>
      <w:marRight w:val="0"/>
      <w:marTop w:val="0"/>
      <w:marBottom w:val="0"/>
      <w:divBdr>
        <w:top w:val="none" w:sz="0" w:space="0" w:color="auto"/>
        <w:left w:val="none" w:sz="0" w:space="0" w:color="auto"/>
        <w:bottom w:val="none" w:sz="0" w:space="0" w:color="auto"/>
        <w:right w:val="none" w:sz="0" w:space="0" w:color="auto"/>
      </w:divBdr>
    </w:div>
    <w:div w:id="677387337">
      <w:bodyDiv w:val="1"/>
      <w:marLeft w:val="0"/>
      <w:marRight w:val="0"/>
      <w:marTop w:val="0"/>
      <w:marBottom w:val="0"/>
      <w:divBdr>
        <w:top w:val="none" w:sz="0" w:space="0" w:color="auto"/>
        <w:left w:val="none" w:sz="0" w:space="0" w:color="auto"/>
        <w:bottom w:val="none" w:sz="0" w:space="0" w:color="auto"/>
        <w:right w:val="none" w:sz="0" w:space="0" w:color="auto"/>
      </w:divBdr>
    </w:div>
    <w:div w:id="708340300">
      <w:bodyDiv w:val="1"/>
      <w:marLeft w:val="0"/>
      <w:marRight w:val="0"/>
      <w:marTop w:val="0"/>
      <w:marBottom w:val="0"/>
      <w:divBdr>
        <w:top w:val="none" w:sz="0" w:space="0" w:color="auto"/>
        <w:left w:val="none" w:sz="0" w:space="0" w:color="auto"/>
        <w:bottom w:val="none" w:sz="0" w:space="0" w:color="auto"/>
        <w:right w:val="none" w:sz="0" w:space="0" w:color="auto"/>
      </w:divBdr>
    </w:div>
    <w:div w:id="834609734">
      <w:bodyDiv w:val="1"/>
      <w:marLeft w:val="0"/>
      <w:marRight w:val="0"/>
      <w:marTop w:val="0"/>
      <w:marBottom w:val="0"/>
      <w:divBdr>
        <w:top w:val="none" w:sz="0" w:space="0" w:color="auto"/>
        <w:left w:val="none" w:sz="0" w:space="0" w:color="auto"/>
        <w:bottom w:val="none" w:sz="0" w:space="0" w:color="auto"/>
        <w:right w:val="none" w:sz="0" w:space="0" w:color="auto"/>
      </w:divBdr>
      <w:divsChild>
        <w:div w:id="2128429535">
          <w:marLeft w:val="0"/>
          <w:marRight w:val="0"/>
          <w:marTop w:val="0"/>
          <w:marBottom w:val="0"/>
          <w:divBdr>
            <w:top w:val="none" w:sz="0" w:space="0" w:color="auto"/>
            <w:left w:val="none" w:sz="0" w:space="0" w:color="auto"/>
            <w:bottom w:val="none" w:sz="0" w:space="0" w:color="auto"/>
            <w:right w:val="none" w:sz="0" w:space="0" w:color="auto"/>
          </w:divBdr>
        </w:div>
      </w:divsChild>
    </w:div>
    <w:div w:id="891043387">
      <w:bodyDiv w:val="1"/>
      <w:marLeft w:val="0"/>
      <w:marRight w:val="0"/>
      <w:marTop w:val="0"/>
      <w:marBottom w:val="0"/>
      <w:divBdr>
        <w:top w:val="none" w:sz="0" w:space="0" w:color="auto"/>
        <w:left w:val="none" w:sz="0" w:space="0" w:color="auto"/>
        <w:bottom w:val="none" w:sz="0" w:space="0" w:color="auto"/>
        <w:right w:val="none" w:sz="0" w:space="0" w:color="auto"/>
      </w:divBdr>
    </w:div>
    <w:div w:id="920066038">
      <w:bodyDiv w:val="1"/>
      <w:marLeft w:val="0"/>
      <w:marRight w:val="0"/>
      <w:marTop w:val="0"/>
      <w:marBottom w:val="0"/>
      <w:divBdr>
        <w:top w:val="none" w:sz="0" w:space="0" w:color="auto"/>
        <w:left w:val="none" w:sz="0" w:space="0" w:color="auto"/>
        <w:bottom w:val="none" w:sz="0" w:space="0" w:color="auto"/>
        <w:right w:val="none" w:sz="0" w:space="0" w:color="auto"/>
      </w:divBdr>
    </w:div>
    <w:div w:id="1016735926">
      <w:bodyDiv w:val="1"/>
      <w:marLeft w:val="0"/>
      <w:marRight w:val="0"/>
      <w:marTop w:val="0"/>
      <w:marBottom w:val="0"/>
      <w:divBdr>
        <w:top w:val="none" w:sz="0" w:space="0" w:color="auto"/>
        <w:left w:val="none" w:sz="0" w:space="0" w:color="auto"/>
        <w:bottom w:val="none" w:sz="0" w:space="0" w:color="auto"/>
        <w:right w:val="none" w:sz="0" w:space="0" w:color="auto"/>
      </w:divBdr>
    </w:div>
    <w:div w:id="1323197967">
      <w:bodyDiv w:val="1"/>
      <w:marLeft w:val="0"/>
      <w:marRight w:val="0"/>
      <w:marTop w:val="0"/>
      <w:marBottom w:val="0"/>
      <w:divBdr>
        <w:top w:val="none" w:sz="0" w:space="0" w:color="auto"/>
        <w:left w:val="none" w:sz="0" w:space="0" w:color="auto"/>
        <w:bottom w:val="none" w:sz="0" w:space="0" w:color="auto"/>
        <w:right w:val="none" w:sz="0" w:space="0" w:color="auto"/>
      </w:divBdr>
    </w:div>
    <w:div w:id="1554191330">
      <w:bodyDiv w:val="1"/>
      <w:marLeft w:val="0"/>
      <w:marRight w:val="0"/>
      <w:marTop w:val="0"/>
      <w:marBottom w:val="0"/>
      <w:divBdr>
        <w:top w:val="none" w:sz="0" w:space="0" w:color="auto"/>
        <w:left w:val="none" w:sz="0" w:space="0" w:color="auto"/>
        <w:bottom w:val="none" w:sz="0" w:space="0" w:color="auto"/>
        <w:right w:val="none" w:sz="0" w:space="0" w:color="auto"/>
      </w:divBdr>
    </w:div>
    <w:div w:id="1612397164">
      <w:bodyDiv w:val="1"/>
      <w:marLeft w:val="0"/>
      <w:marRight w:val="0"/>
      <w:marTop w:val="0"/>
      <w:marBottom w:val="0"/>
      <w:divBdr>
        <w:top w:val="none" w:sz="0" w:space="0" w:color="auto"/>
        <w:left w:val="none" w:sz="0" w:space="0" w:color="auto"/>
        <w:bottom w:val="none" w:sz="0" w:space="0" w:color="auto"/>
        <w:right w:val="none" w:sz="0" w:space="0" w:color="auto"/>
      </w:divBdr>
    </w:div>
    <w:div w:id="2102724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8.png"/><Relationship Id="rId50" Type="http://schemas.openxmlformats.org/officeDocument/2006/relationships/image" Target="media/image41.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7.pn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6.png"/><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0.png"/><Relationship Id="rId10" Type="http://schemas.openxmlformats.org/officeDocument/2006/relationships/image" Target="media/image2.jpeg"/><Relationship Id="rId19" Type="http://schemas.openxmlformats.org/officeDocument/2006/relationships/image" Target="media/image11.png"/><Relationship Id="rId31" Type="http://schemas.openxmlformats.org/officeDocument/2006/relationships/image" Target="media/image23.jpeg"/><Relationship Id="rId44" Type="http://schemas.openxmlformats.org/officeDocument/2006/relationships/hyperlink" Target="https://stydopedya.ru/2_17647_dopustimaya-kratnost-peregruzki."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39.png"/><Relationship Id="rId8" Type="http://schemas.openxmlformats.org/officeDocument/2006/relationships/image" Target="media/image1.wmf"/><Relationship Id="rId51"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87BA0D-2742-452F-9BC6-C7CD1FA5A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2009</TotalTime>
  <Pages>1</Pages>
  <Words>26521</Words>
  <Characters>151173</Characters>
  <Application>Microsoft Office Word</Application>
  <DocSecurity>0</DocSecurity>
  <Lines>1259</Lines>
  <Paragraphs>354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177340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Барукин А</dc:creator>
  <cp:lastModifiedBy>Nurlan Suleimenov</cp:lastModifiedBy>
  <cp:revision>49</cp:revision>
  <cp:lastPrinted>2025-12-13T06:40:00Z</cp:lastPrinted>
  <dcterms:created xsi:type="dcterms:W3CDTF">2025-12-15T11:32:00Z</dcterms:created>
  <dcterms:modified xsi:type="dcterms:W3CDTF">2026-03-01T09:25:00Z</dcterms:modified>
</cp:coreProperties>
</file>