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05C35" w14:textId="666A6D1B" w:rsidR="0039418E" w:rsidRPr="006E26DD" w:rsidRDefault="00C86154" w:rsidP="007F5B8D">
      <w:pPr>
        <w:spacing w:after="0" w:line="240" w:lineRule="auto"/>
        <w:jc w:val="center"/>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А</w:t>
      </w:r>
      <w:r w:rsidR="007F5B8D" w:rsidRPr="006E26DD">
        <w:rPr>
          <w:rFonts w:ascii="Times New Roman" w:eastAsia="Times New Roman" w:hAnsi="Times New Roman" w:cs="Times New Roman"/>
          <w:sz w:val="28"/>
          <w:szCs w:val="28"/>
          <w:lang w:val="kk-KZ"/>
        </w:rPr>
        <w:t>бай атындағы Қазақ ұлттық педагогикалық университеті</w:t>
      </w:r>
    </w:p>
    <w:p w14:paraId="550E30B9" w14:textId="77777777" w:rsidR="0039418E" w:rsidRPr="006E26DD" w:rsidRDefault="0039418E" w:rsidP="00A93DE3">
      <w:pPr>
        <w:spacing w:after="0" w:line="240" w:lineRule="auto"/>
        <w:ind w:firstLine="709"/>
        <w:rPr>
          <w:rFonts w:ascii="Times New Roman" w:eastAsia="Times New Roman" w:hAnsi="Times New Roman" w:cs="Times New Roman"/>
          <w:sz w:val="28"/>
          <w:szCs w:val="28"/>
          <w:lang w:val="kk-KZ"/>
        </w:rPr>
      </w:pPr>
    </w:p>
    <w:p w14:paraId="1C701063" w14:textId="77777777" w:rsidR="0001536D" w:rsidRPr="006E26DD" w:rsidRDefault="0001536D" w:rsidP="00A93DE3">
      <w:pPr>
        <w:spacing w:after="0" w:line="240" w:lineRule="auto"/>
        <w:ind w:firstLine="709"/>
        <w:rPr>
          <w:rFonts w:ascii="Times New Roman" w:eastAsia="Times New Roman" w:hAnsi="Times New Roman" w:cs="Times New Roman"/>
          <w:sz w:val="28"/>
          <w:szCs w:val="28"/>
          <w:lang w:val="kk-KZ"/>
        </w:rPr>
      </w:pPr>
    </w:p>
    <w:p w14:paraId="0C565F2E" w14:textId="77777777" w:rsidR="0001536D" w:rsidRPr="006E26DD" w:rsidRDefault="0001536D" w:rsidP="007F5B8D">
      <w:pPr>
        <w:spacing w:after="0" w:line="240" w:lineRule="auto"/>
        <w:rPr>
          <w:rFonts w:ascii="Times New Roman" w:eastAsia="Times New Roman" w:hAnsi="Times New Roman" w:cs="Times New Roman"/>
          <w:sz w:val="28"/>
          <w:szCs w:val="28"/>
          <w:lang w:val="kk-KZ"/>
        </w:rPr>
      </w:pPr>
    </w:p>
    <w:p w14:paraId="62D1D214" w14:textId="2EF0146F" w:rsidR="00104E73" w:rsidRPr="006E26DD" w:rsidRDefault="00104E73" w:rsidP="007F5B8D">
      <w:pPr>
        <w:spacing w:after="0" w:line="240" w:lineRule="auto"/>
        <w:ind w:firstLine="567"/>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Ә</w:t>
      </w:r>
      <w:r w:rsidR="007F5B8D" w:rsidRPr="006E26DD">
        <w:rPr>
          <w:rFonts w:ascii="Times New Roman" w:eastAsia="Times New Roman" w:hAnsi="Times New Roman" w:cs="Times New Roman"/>
          <w:sz w:val="28"/>
          <w:szCs w:val="28"/>
          <w:lang w:val="kk-KZ"/>
        </w:rPr>
        <w:t>Ө</w:t>
      </w:r>
      <w:r w:rsidRPr="006E26DD">
        <w:rPr>
          <w:rFonts w:ascii="Times New Roman" w:eastAsia="Times New Roman" w:hAnsi="Times New Roman" w:cs="Times New Roman"/>
          <w:sz w:val="28"/>
          <w:szCs w:val="28"/>
          <w:lang w:val="kk-KZ"/>
        </w:rPr>
        <w:t>Ж</w:t>
      </w:r>
      <w:r w:rsidR="007F5B8D" w:rsidRPr="006E26DD">
        <w:rPr>
          <w:rFonts w:ascii="Times New Roman" w:eastAsia="Times New Roman" w:hAnsi="Times New Roman" w:cs="Times New Roman"/>
          <w:sz w:val="28"/>
          <w:szCs w:val="28"/>
          <w:lang w:val="kk-KZ"/>
        </w:rPr>
        <w:t>:</w:t>
      </w:r>
      <w:r w:rsidRPr="006E26DD">
        <w:rPr>
          <w:rFonts w:ascii="Times New Roman" w:eastAsia="Times New Roman" w:hAnsi="Times New Roman" w:cs="Times New Roman"/>
          <w:sz w:val="28"/>
          <w:szCs w:val="28"/>
          <w:lang w:val="kk-KZ"/>
        </w:rPr>
        <w:t xml:space="preserve"> 378:94:930.25(574)</w:t>
      </w:r>
      <w:r w:rsidR="007F5B8D" w:rsidRPr="006E26DD">
        <w:rPr>
          <w:rFonts w:ascii="Times New Roman" w:eastAsia="Times New Roman" w:hAnsi="Times New Roman" w:cs="Times New Roman"/>
          <w:bCs/>
          <w:kern w:val="16"/>
          <w:sz w:val="28"/>
          <w:szCs w:val="28"/>
          <w:lang w:val="kk-KZ"/>
        </w:rPr>
        <w:t xml:space="preserve">                                                 Қoлжaзбa құқығындa</w:t>
      </w:r>
    </w:p>
    <w:p w14:paraId="64D99957" w14:textId="77777777" w:rsidR="007F5B8D" w:rsidRDefault="007F5B8D" w:rsidP="002C5263">
      <w:pPr>
        <w:spacing w:after="0" w:line="240" w:lineRule="auto"/>
        <w:ind w:left="2124"/>
        <w:rPr>
          <w:rFonts w:ascii="Times New Roman" w:eastAsia="Times New Roman" w:hAnsi="Times New Roman" w:cs="Times New Roman"/>
          <w:bCs/>
          <w:kern w:val="16"/>
          <w:sz w:val="28"/>
          <w:szCs w:val="28"/>
          <w:lang w:val="kk-KZ"/>
        </w:rPr>
      </w:pPr>
    </w:p>
    <w:p w14:paraId="1BE880E6" w14:textId="77777777" w:rsidR="002A0A5A" w:rsidRDefault="002A0A5A" w:rsidP="002C5263">
      <w:pPr>
        <w:spacing w:after="0" w:line="240" w:lineRule="auto"/>
        <w:ind w:left="2124"/>
        <w:rPr>
          <w:rFonts w:ascii="Times New Roman" w:eastAsia="Times New Roman" w:hAnsi="Times New Roman" w:cs="Times New Roman"/>
          <w:bCs/>
          <w:kern w:val="16"/>
          <w:sz w:val="28"/>
          <w:szCs w:val="28"/>
          <w:lang w:val="kk-KZ"/>
        </w:rPr>
      </w:pPr>
    </w:p>
    <w:p w14:paraId="41A5B419" w14:textId="77777777" w:rsidR="002A0A5A" w:rsidRPr="006E26DD" w:rsidRDefault="002A0A5A" w:rsidP="002C5263">
      <w:pPr>
        <w:spacing w:after="0" w:line="240" w:lineRule="auto"/>
        <w:ind w:left="2124"/>
        <w:rPr>
          <w:rFonts w:ascii="Times New Roman" w:eastAsia="Times New Roman" w:hAnsi="Times New Roman" w:cs="Times New Roman"/>
          <w:bCs/>
          <w:kern w:val="16"/>
          <w:sz w:val="28"/>
          <w:szCs w:val="28"/>
          <w:lang w:val="kk-KZ"/>
        </w:rPr>
      </w:pPr>
    </w:p>
    <w:p w14:paraId="49F97D13" w14:textId="77777777" w:rsidR="007F5B8D" w:rsidRPr="006E26DD" w:rsidRDefault="007F5B8D" w:rsidP="002C5263">
      <w:pPr>
        <w:spacing w:after="0" w:line="240" w:lineRule="auto"/>
        <w:ind w:left="2124"/>
        <w:rPr>
          <w:rFonts w:ascii="Times New Roman" w:eastAsia="Times New Roman" w:hAnsi="Times New Roman" w:cs="Times New Roman"/>
          <w:bCs/>
          <w:kern w:val="16"/>
          <w:sz w:val="28"/>
          <w:szCs w:val="28"/>
          <w:lang w:val="kk-KZ"/>
        </w:rPr>
      </w:pPr>
    </w:p>
    <w:p w14:paraId="4BF10B27" w14:textId="77777777" w:rsidR="007F5B8D" w:rsidRPr="006E26DD" w:rsidRDefault="007F5B8D" w:rsidP="002C5263">
      <w:pPr>
        <w:spacing w:after="0" w:line="240" w:lineRule="auto"/>
        <w:ind w:left="2124"/>
        <w:rPr>
          <w:rFonts w:ascii="Times New Roman" w:eastAsia="Times New Roman" w:hAnsi="Times New Roman" w:cs="Times New Roman"/>
          <w:bCs/>
          <w:kern w:val="16"/>
          <w:sz w:val="28"/>
          <w:szCs w:val="28"/>
          <w:lang w:val="kk-KZ"/>
        </w:rPr>
      </w:pPr>
    </w:p>
    <w:p w14:paraId="2EE6AFEA" w14:textId="77777777" w:rsidR="0039418E" w:rsidRPr="006E26DD" w:rsidRDefault="0039418E" w:rsidP="00A93DE3">
      <w:pPr>
        <w:spacing w:after="0" w:line="240" w:lineRule="auto"/>
        <w:ind w:firstLine="709"/>
        <w:rPr>
          <w:rFonts w:ascii="Times New Roman" w:eastAsia="Times New Roman" w:hAnsi="Times New Roman" w:cs="Times New Roman"/>
          <w:b/>
          <w:bCs/>
          <w:sz w:val="28"/>
          <w:szCs w:val="28"/>
          <w:lang w:val="kk-KZ"/>
        </w:rPr>
      </w:pPr>
    </w:p>
    <w:p w14:paraId="555D6651" w14:textId="77777777" w:rsidR="007F5B8D" w:rsidRPr="006E26DD" w:rsidRDefault="007F5B8D" w:rsidP="00A93DE3">
      <w:pPr>
        <w:spacing w:after="0" w:line="240" w:lineRule="auto"/>
        <w:ind w:firstLine="709"/>
        <w:rPr>
          <w:rFonts w:ascii="Times New Roman" w:eastAsia="Times New Roman" w:hAnsi="Times New Roman" w:cs="Times New Roman"/>
          <w:b/>
          <w:bCs/>
          <w:sz w:val="28"/>
          <w:szCs w:val="28"/>
          <w:lang w:val="kk-KZ"/>
        </w:rPr>
      </w:pPr>
    </w:p>
    <w:p w14:paraId="62F75DB3" w14:textId="3E65273D" w:rsidR="0039418E" w:rsidRPr="006E26DD" w:rsidRDefault="007F5B8D" w:rsidP="007F5B8D">
      <w:pPr>
        <w:spacing w:after="0" w:line="240" w:lineRule="auto"/>
        <w:jc w:val="center"/>
        <w:rPr>
          <w:rFonts w:ascii="Times New Roman" w:eastAsia="Times New Roman" w:hAnsi="Times New Roman" w:cs="Times New Roman"/>
          <w:b/>
          <w:bCs/>
          <w:sz w:val="28"/>
          <w:szCs w:val="28"/>
          <w:lang w:val="kk-KZ"/>
        </w:rPr>
      </w:pPr>
      <w:r w:rsidRPr="006E26DD">
        <w:rPr>
          <w:rFonts w:ascii="Times New Roman" w:eastAsia="Times New Roman" w:hAnsi="Times New Roman" w:cs="Times New Roman"/>
          <w:b/>
          <w:sz w:val="28"/>
          <w:szCs w:val="28"/>
          <w:lang w:val="kk-KZ"/>
        </w:rPr>
        <w:t>САУРЫКОВА ЖАНАР САНСЫЗБАЕВНА</w:t>
      </w:r>
    </w:p>
    <w:p w14:paraId="46D296FC" w14:textId="77777777" w:rsidR="0039418E" w:rsidRPr="006E26DD" w:rsidRDefault="0039418E" w:rsidP="00A93DE3">
      <w:pPr>
        <w:spacing w:after="0" w:line="240" w:lineRule="auto"/>
        <w:ind w:firstLine="709"/>
        <w:rPr>
          <w:rFonts w:ascii="Times New Roman" w:eastAsia="Times New Roman" w:hAnsi="Times New Roman" w:cs="Times New Roman"/>
          <w:b/>
          <w:bCs/>
          <w:sz w:val="28"/>
          <w:szCs w:val="28"/>
          <w:lang w:val="kk-KZ"/>
        </w:rPr>
      </w:pPr>
    </w:p>
    <w:p w14:paraId="047601F2" w14:textId="77777777" w:rsidR="007F5B8D" w:rsidRPr="006E26DD" w:rsidRDefault="007F5B8D" w:rsidP="00A93DE3">
      <w:pPr>
        <w:spacing w:after="0" w:line="240" w:lineRule="auto"/>
        <w:ind w:firstLine="709"/>
        <w:rPr>
          <w:rFonts w:ascii="Times New Roman" w:eastAsia="Times New Roman" w:hAnsi="Times New Roman" w:cs="Times New Roman"/>
          <w:b/>
          <w:bCs/>
          <w:sz w:val="28"/>
          <w:szCs w:val="28"/>
          <w:lang w:val="kk-KZ"/>
        </w:rPr>
      </w:pPr>
    </w:p>
    <w:p w14:paraId="46D5A63C" w14:textId="77777777" w:rsidR="007F5B8D" w:rsidRPr="006E26DD" w:rsidRDefault="007F5B8D" w:rsidP="007F5B8D">
      <w:pPr>
        <w:spacing w:after="0" w:line="240" w:lineRule="auto"/>
        <w:rPr>
          <w:rFonts w:ascii="Times New Roman" w:eastAsia="Times New Roman" w:hAnsi="Times New Roman" w:cs="Times New Roman"/>
          <w:b/>
          <w:bCs/>
          <w:sz w:val="28"/>
          <w:szCs w:val="28"/>
          <w:lang w:val="kk-KZ"/>
        </w:rPr>
      </w:pPr>
    </w:p>
    <w:p w14:paraId="3D72EE2B" w14:textId="77777777" w:rsidR="007F5B8D" w:rsidRPr="006E26DD" w:rsidRDefault="007F5B8D" w:rsidP="007F5B8D">
      <w:pPr>
        <w:spacing w:after="0" w:line="240" w:lineRule="auto"/>
        <w:rPr>
          <w:rFonts w:ascii="Times New Roman" w:eastAsia="Times New Roman" w:hAnsi="Times New Roman" w:cs="Times New Roman"/>
          <w:b/>
          <w:bCs/>
          <w:sz w:val="28"/>
          <w:szCs w:val="28"/>
          <w:lang w:val="kk-KZ"/>
        </w:rPr>
      </w:pPr>
    </w:p>
    <w:p w14:paraId="17F71E29" w14:textId="77777777" w:rsidR="0039418E" w:rsidRPr="006E26DD" w:rsidRDefault="0039418E" w:rsidP="007F5B8D">
      <w:pPr>
        <w:spacing w:after="0" w:line="240" w:lineRule="auto"/>
        <w:jc w:val="center"/>
        <w:rPr>
          <w:rFonts w:ascii="Times New Roman" w:eastAsia="Times New Roman" w:hAnsi="Times New Roman" w:cs="Times New Roman"/>
          <w:b/>
          <w:sz w:val="28"/>
          <w:szCs w:val="28"/>
          <w:lang w:val="kk-KZ"/>
        </w:rPr>
      </w:pPr>
      <w:bookmarkStart w:id="0" w:name="OLE_LINK3"/>
      <w:r w:rsidRPr="006E26DD">
        <w:rPr>
          <w:rFonts w:ascii="Times New Roman" w:eastAsia="Times New Roman" w:hAnsi="Times New Roman" w:cs="Times New Roman"/>
          <w:b/>
          <w:sz w:val="28"/>
          <w:szCs w:val="28"/>
          <w:lang w:val="kk-KZ"/>
        </w:rPr>
        <w:t>Жетісу өңіріндегі жаппай саяси қуғын-сүргін тарихының зерттелуі мен оқытылуы</w:t>
      </w:r>
    </w:p>
    <w:p w14:paraId="7E4CD1D9" w14:textId="77777777" w:rsidR="0039418E" w:rsidRPr="006E26DD" w:rsidRDefault="0039418E" w:rsidP="007F5B8D">
      <w:pPr>
        <w:spacing w:after="0" w:line="240" w:lineRule="auto"/>
        <w:jc w:val="center"/>
        <w:rPr>
          <w:rFonts w:ascii="Times New Roman" w:eastAsia="Times New Roman" w:hAnsi="Times New Roman" w:cs="Times New Roman"/>
          <w:b/>
          <w:sz w:val="28"/>
          <w:szCs w:val="28"/>
          <w:lang w:val="kk-KZ"/>
        </w:rPr>
      </w:pPr>
    </w:p>
    <w:bookmarkEnd w:id="0"/>
    <w:p w14:paraId="5F0E3312" w14:textId="77777777" w:rsidR="00A85A45" w:rsidRPr="006E26DD" w:rsidRDefault="00A85A45" w:rsidP="007F5B8D">
      <w:pPr>
        <w:spacing w:after="0" w:line="240" w:lineRule="auto"/>
        <w:rPr>
          <w:rFonts w:ascii="Times New Roman" w:eastAsia="Times New Roman" w:hAnsi="Times New Roman" w:cs="Times New Roman"/>
          <w:sz w:val="28"/>
          <w:szCs w:val="28"/>
          <w:lang w:val="kk-KZ"/>
        </w:rPr>
      </w:pPr>
    </w:p>
    <w:p w14:paraId="05E35BAF" w14:textId="77777777" w:rsidR="007F5B8D" w:rsidRPr="006E26DD" w:rsidRDefault="007F5B8D" w:rsidP="007F5B8D">
      <w:pPr>
        <w:spacing w:after="0" w:line="240" w:lineRule="auto"/>
        <w:rPr>
          <w:rFonts w:ascii="Times New Roman" w:eastAsia="Times New Roman" w:hAnsi="Times New Roman" w:cs="Times New Roman"/>
          <w:sz w:val="28"/>
          <w:szCs w:val="28"/>
          <w:lang w:val="kk-KZ"/>
        </w:rPr>
      </w:pPr>
    </w:p>
    <w:p w14:paraId="783B5FEA" w14:textId="0CFAF3EF" w:rsidR="0039418E" w:rsidRPr="006E26DD" w:rsidRDefault="005066E3" w:rsidP="007F5B8D">
      <w:pPr>
        <w:spacing w:after="0" w:line="240" w:lineRule="auto"/>
        <w:jc w:val="center"/>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6D011400</w:t>
      </w:r>
      <w:r w:rsidR="007F5B8D"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Тapиx</w:t>
      </w:r>
    </w:p>
    <w:p w14:paraId="207AD495" w14:textId="5DFBEF14" w:rsidR="007F5B8D" w:rsidRDefault="007F5B8D" w:rsidP="007F5B8D">
      <w:pPr>
        <w:spacing w:after="0" w:line="240" w:lineRule="auto"/>
        <w:jc w:val="center"/>
        <w:rPr>
          <w:rFonts w:ascii="Times New Roman" w:eastAsia="Times New Roman" w:hAnsi="Times New Roman" w:cs="Times New Roman"/>
          <w:sz w:val="28"/>
          <w:szCs w:val="28"/>
          <w:lang w:val="kk-KZ"/>
        </w:rPr>
      </w:pPr>
    </w:p>
    <w:p w14:paraId="250FAE81" w14:textId="77777777" w:rsidR="00886E42" w:rsidRPr="006E26DD" w:rsidRDefault="00886E42" w:rsidP="007F5B8D">
      <w:pPr>
        <w:spacing w:after="0" w:line="240" w:lineRule="auto"/>
        <w:jc w:val="center"/>
        <w:rPr>
          <w:rFonts w:ascii="Times New Roman" w:eastAsia="Times New Roman" w:hAnsi="Times New Roman" w:cs="Times New Roman"/>
          <w:sz w:val="28"/>
          <w:szCs w:val="28"/>
          <w:lang w:val="kk-KZ"/>
        </w:rPr>
      </w:pPr>
    </w:p>
    <w:p w14:paraId="1C85A23E" w14:textId="77777777" w:rsidR="007F5B8D" w:rsidRPr="006E26DD" w:rsidRDefault="007F5B8D" w:rsidP="007F5B8D">
      <w:pPr>
        <w:spacing w:after="0" w:line="240" w:lineRule="auto"/>
        <w:rPr>
          <w:rFonts w:ascii="Times New Roman" w:eastAsia="Times New Roman" w:hAnsi="Times New Roman" w:cs="Times New Roman"/>
          <w:sz w:val="28"/>
          <w:szCs w:val="28"/>
          <w:lang w:val="kk-KZ"/>
        </w:rPr>
      </w:pPr>
    </w:p>
    <w:p w14:paraId="18DB82FB" w14:textId="77777777" w:rsidR="0039418E" w:rsidRPr="006E26DD" w:rsidRDefault="0039418E" w:rsidP="007F5B8D">
      <w:pPr>
        <w:autoSpaceDE w:val="0"/>
        <w:autoSpaceDN w:val="0"/>
        <w:adjustRightInd w:val="0"/>
        <w:spacing w:after="0" w:line="240" w:lineRule="auto"/>
        <w:jc w:val="center"/>
        <w:rPr>
          <w:rFonts w:ascii="Times New Roman" w:eastAsia="Calibri" w:hAnsi="Times New Roman" w:cs="Times New Roman"/>
          <w:sz w:val="28"/>
          <w:szCs w:val="28"/>
          <w:lang w:val="tr-TR"/>
        </w:rPr>
      </w:pPr>
      <w:r w:rsidRPr="006E26DD">
        <w:rPr>
          <w:rFonts w:ascii="Times New Roman" w:eastAsia="Calibri" w:hAnsi="Times New Roman" w:cs="Times New Roman"/>
          <w:sz w:val="28"/>
          <w:szCs w:val="28"/>
          <w:lang w:val="tr-TR"/>
        </w:rPr>
        <w:t>Философия докторы (PhD)</w:t>
      </w:r>
    </w:p>
    <w:p w14:paraId="383C8B1C" w14:textId="77777777" w:rsidR="0039418E" w:rsidRPr="006E26DD" w:rsidRDefault="0039418E" w:rsidP="007F5B8D">
      <w:pPr>
        <w:spacing w:after="0" w:line="240" w:lineRule="auto"/>
        <w:jc w:val="center"/>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tr-TR"/>
        </w:rPr>
        <w:t>дәрежесін алу үшін дайындалған диссертация</w:t>
      </w:r>
    </w:p>
    <w:p w14:paraId="05B1864B" w14:textId="77777777" w:rsidR="00114CE0" w:rsidRPr="006E26DD" w:rsidRDefault="00114CE0" w:rsidP="007F5B8D">
      <w:pPr>
        <w:spacing w:after="0" w:line="240" w:lineRule="auto"/>
        <w:jc w:val="right"/>
        <w:rPr>
          <w:rFonts w:ascii="Times New Roman" w:eastAsia="Times New Roman" w:hAnsi="Times New Roman" w:cs="Times New Roman"/>
          <w:sz w:val="28"/>
          <w:szCs w:val="28"/>
          <w:lang w:val="kk-KZ"/>
        </w:rPr>
      </w:pPr>
    </w:p>
    <w:p w14:paraId="1D28C73D" w14:textId="77777777" w:rsidR="007F5B8D" w:rsidRDefault="007F5B8D" w:rsidP="00A85A45">
      <w:pPr>
        <w:spacing w:after="0" w:line="240" w:lineRule="auto"/>
        <w:rPr>
          <w:rFonts w:ascii="Times New Roman" w:eastAsia="Times New Roman" w:hAnsi="Times New Roman" w:cs="Times New Roman"/>
          <w:sz w:val="28"/>
          <w:szCs w:val="28"/>
          <w:lang w:val="kk-KZ"/>
        </w:rPr>
      </w:pPr>
    </w:p>
    <w:p w14:paraId="7615A90A" w14:textId="77777777" w:rsidR="00A85A45" w:rsidRDefault="00A85A45" w:rsidP="00A85A45">
      <w:pPr>
        <w:spacing w:after="0" w:line="240" w:lineRule="auto"/>
        <w:rPr>
          <w:rFonts w:ascii="Times New Roman" w:eastAsia="Times New Roman" w:hAnsi="Times New Roman" w:cs="Times New Roman"/>
          <w:sz w:val="28"/>
          <w:szCs w:val="28"/>
          <w:lang w:val="kk-KZ"/>
        </w:rPr>
      </w:pPr>
    </w:p>
    <w:p w14:paraId="2184472C" w14:textId="77777777" w:rsidR="00A85A45" w:rsidRPr="006E26DD" w:rsidRDefault="00A85A45" w:rsidP="00A85A45">
      <w:pPr>
        <w:spacing w:after="0" w:line="240" w:lineRule="auto"/>
        <w:rPr>
          <w:rFonts w:ascii="Times New Roman" w:eastAsia="Times New Roman" w:hAnsi="Times New Roman" w:cs="Times New Roman"/>
          <w:sz w:val="28"/>
          <w:szCs w:val="28"/>
          <w:lang w:val="kk-KZ"/>
        </w:rPr>
      </w:pPr>
    </w:p>
    <w:p w14:paraId="72AF63AC" w14:textId="22410425" w:rsidR="0039418E" w:rsidRPr="006E26DD" w:rsidRDefault="0082324C" w:rsidP="0082324C">
      <w:pPr>
        <w:spacing w:after="0" w:line="240" w:lineRule="auto"/>
        <w:rPr>
          <w:rFonts w:ascii="Times New Roman" w:eastAsia="Times New Roman" w:hAnsi="Times New Roman" w:cs="Times New Roman"/>
          <w:sz w:val="28"/>
          <w:szCs w:val="28"/>
          <w:lang w:val="kk-KZ"/>
        </w:rPr>
      </w:pPr>
      <w:r w:rsidRPr="00BD4B9E">
        <w:rPr>
          <w:rFonts w:ascii="Times New Roman" w:eastAsia="Times New Roman" w:hAnsi="Times New Roman" w:cs="Times New Roman"/>
          <w:sz w:val="28"/>
          <w:szCs w:val="28"/>
          <w:lang w:val="tr-TR"/>
        </w:rPr>
        <w:t xml:space="preserve">                                                                                        </w:t>
      </w:r>
      <w:r w:rsidR="00895E52" w:rsidRPr="006E26DD">
        <w:rPr>
          <w:rFonts w:ascii="Times New Roman" w:eastAsia="Times New Roman" w:hAnsi="Times New Roman" w:cs="Times New Roman"/>
          <w:sz w:val="28"/>
          <w:szCs w:val="28"/>
          <w:lang w:val="kk-KZ"/>
        </w:rPr>
        <w:t>Ғылыми кеңесші</w:t>
      </w:r>
    </w:p>
    <w:p w14:paraId="4D8FC1CF" w14:textId="11A8D1AB" w:rsidR="0039418E" w:rsidRPr="006E26DD" w:rsidRDefault="0082324C" w:rsidP="0082324C">
      <w:pPr>
        <w:spacing w:after="0" w:line="240" w:lineRule="auto"/>
        <w:rPr>
          <w:rFonts w:ascii="Times New Roman" w:eastAsia="Times New Roman" w:hAnsi="Times New Roman" w:cs="Times New Roman"/>
          <w:sz w:val="28"/>
          <w:szCs w:val="28"/>
          <w:lang w:val="kk-KZ"/>
        </w:rPr>
      </w:pPr>
      <w:r w:rsidRPr="00BD4B9E">
        <w:rPr>
          <w:rFonts w:ascii="Times New Roman" w:eastAsia="Times New Roman" w:hAnsi="Times New Roman" w:cs="Times New Roman"/>
          <w:sz w:val="28"/>
          <w:szCs w:val="28"/>
          <w:lang w:val="tr-TR"/>
        </w:rPr>
        <w:t xml:space="preserve">                                                                                        </w:t>
      </w:r>
      <w:r w:rsidR="007F5B8D" w:rsidRPr="006E26DD">
        <w:rPr>
          <w:rFonts w:ascii="Times New Roman" w:eastAsia="Times New Roman" w:hAnsi="Times New Roman" w:cs="Times New Roman"/>
          <w:sz w:val="28"/>
          <w:szCs w:val="28"/>
          <w:lang w:val="kk-KZ"/>
        </w:rPr>
        <w:t>пед. ғыл. док., проф.</w:t>
      </w:r>
    </w:p>
    <w:p w14:paraId="1F0AF3A6" w14:textId="186D66B0" w:rsidR="0039418E" w:rsidRPr="006E26DD" w:rsidRDefault="0082324C" w:rsidP="0082324C">
      <w:pPr>
        <w:spacing w:after="0" w:line="240" w:lineRule="auto"/>
        <w:rPr>
          <w:rFonts w:ascii="Times New Roman" w:eastAsia="Times New Roman" w:hAnsi="Times New Roman" w:cs="Times New Roman"/>
          <w:sz w:val="28"/>
          <w:szCs w:val="28"/>
          <w:lang w:val="kk-KZ"/>
        </w:rPr>
      </w:pPr>
      <w:r w:rsidRPr="00BD4B9E">
        <w:rPr>
          <w:rFonts w:ascii="Times New Roman" w:eastAsia="Times New Roman" w:hAnsi="Times New Roman" w:cs="Times New Roman"/>
          <w:sz w:val="28"/>
          <w:szCs w:val="28"/>
          <w:lang w:val="tr-TR"/>
        </w:rPr>
        <w:t xml:space="preserve">                                                                                        </w:t>
      </w:r>
      <w:r w:rsidR="0039418E" w:rsidRPr="006E26DD">
        <w:rPr>
          <w:rFonts w:ascii="Times New Roman" w:eastAsia="Times New Roman" w:hAnsi="Times New Roman" w:cs="Times New Roman"/>
          <w:sz w:val="28"/>
          <w:szCs w:val="28"/>
          <w:lang w:val="kk-KZ"/>
        </w:rPr>
        <w:t>Абдугулова</w:t>
      </w:r>
      <w:r w:rsidR="007F5B8D" w:rsidRPr="006E26DD">
        <w:rPr>
          <w:rFonts w:ascii="Times New Roman" w:eastAsia="Times New Roman" w:hAnsi="Times New Roman" w:cs="Times New Roman"/>
          <w:sz w:val="28"/>
          <w:szCs w:val="28"/>
          <w:lang w:val="kk-KZ"/>
        </w:rPr>
        <w:t xml:space="preserve"> Б.К.</w:t>
      </w:r>
    </w:p>
    <w:p w14:paraId="0231EBCB" w14:textId="77777777" w:rsidR="0039418E" w:rsidRPr="006E26DD" w:rsidRDefault="0039418E" w:rsidP="007F5B8D">
      <w:pPr>
        <w:spacing w:after="0" w:line="240" w:lineRule="auto"/>
        <w:ind w:firstLine="7088"/>
        <w:rPr>
          <w:rFonts w:ascii="Times New Roman" w:eastAsia="Times New Roman" w:hAnsi="Times New Roman" w:cs="Times New Roman"/>
          <w:b/>
          <w:bCs/>
          <w:sz w:val="28"/>
          <w:szCs w:val="28"/>
          <w:lang w:val="kk-KZ"/>
        </w:rPr>
      </w:pPr>
    </w:p>
    <w:p w14:paraId="5009FD47" w14:textId="1165565E" w:rsidR="007F5B8D" w:rsidRPr="006E26DD" w:rsidRDefault="0082324C" w:rsidP="0082324C">
      <w:pPr>
        <w:tabs>
          <w:tab w:val="left" w:pos="4536"/>
        </w:tabs>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w:t>
      </w:r>
      <w:r w:rsidR="0039418E" w:rsidRPr="006E26DD">
        <w:rPr>
          <w:rFonts w:ascii="Times New Roman" w:eastAsia="Times New Roman" w:hAnsi="Times New Roman" w:cs="Times New Roman"/>
          <w:bCs/>
          <w:sz w:val="28"/>
          <w:szCs w:val="28"/>
          <w:lang w:val="kk-KZ"/>
        </w:rPr>
        <w:t>Шетелдік</w:t>
      </w:r>
      <w:r w:rsidR="00114CE0" w:rsidRPr="006E26DD">
        <w:rPr>
          <w:rFonts w:ascii="Times New Roman" w:eastAsia="Times New Roman" w:hAnsi="Times New Roman" w:cs="Times New Roman"/>
          <w:bCs/>
          <w:sz w:val="28"/>
          <w:szCs w:val="28"/>
          <w:lang w:val="kk-KZ"/>
        </w:rPr>
        <w:t xml:space="preserve"> </w:t>
      </w:r>
      <w:r w:rsidR="005F1662" w:rsidRPr="006E26DD">
        <w:rPr>
          <w:rFonts w:ascii="Times New Roman" w:eastAsia="Times New Roman" w:hAnsi="Times New Roman" w:cs="Times New Roman"/>
          <w:bCs/>
          <w:sz w:val="28"/>
          <w:szCs w:val="28"/>
          <w:lang w:val="kk-KZ"/>
        </w:rPr>
        <w:t>кеңесші</w:t>
      </w:r>
    </w:p>
    <w:p w14:paraId="502F7EF8" w14:textId="07AC0B26" w:rsidR="0039418E" w:rsidRPr="006E26DD" w:rsidRDefault="0082324C" w:rsidP="0082324C">
      <w:pPr>
        <w:tabs>
          <w:tab w:val="left" w:pos="4536"/>
        </w:tabs>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PhD</w:t>
      </w:r>
      <w:r w:rsidR="007F5B8D" w:rsidRPr="006E26DD">
        <w:rPr>
          <w:rFonts w:ascii="Times New Roman" w:eastAsia="Times New Roman" w:hAnsi="Times New Roman" w:cs="Times New Roman"/>
          <w:bCs/>
          <w:sz w:val="28"/>
          <w:szCs w:val="28"/>
          <w:lang w:val="kk-KZ"/>
        </w:rPr>
        <w:t>., проф.</w:t>
      </w:r>
    </w:p>
    <w:p w14:paraId="72A926A6" w14:textId="6E897D62" w:rsidR="007F5B8D" w:rsidRDefault="0082324C" w:rsidP="0082324C">
      <w:pPr>
        <w:tabs>
          <w:tab w:val="left" w:pos="4536"/>
        </w:tabs>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Aхмет Ташағыл </w:t>
      </w:r>
      <w:r w:rsidR="0039418E" w:rsidRPr="006E26DD">
        <w:rPr>
          <w:rFonts w:ascii="Times New Roman" w:eastAsia="Times New Roman" w:hAnsi="Times New Roman" w:cs="Times New Roman"/>
          <w:bCs/>
          <w:sz w:val="28"/>
          <w:szCs w:val="28"/>
          <w:lang w:val="kk-KZ"/>
        </w:rPr>
        <w:t>(Стамбул)</w:t>
      </w:r>
    </w:p>
    <w:p w14:paraId="37C09145" w14:textId="77777777" w:rsidR="00A85A45" w:rsidRDefault="00A85A45" w:rsidP="00B84525">
      <w:pPr>
        <w:tabs>
          <w:tab w:val="left" w:pos="4536"/>
        </w:tabs>
        <w:spacing w:after="0" w:line="240" w:lineRule="auto"/>
        <w:ind w:firstLine="7088"/>
        <w:rPr>
          <w:rFonts w:ascii="Times New Roman" w:eastAsia="Times New Roman" w:hAnsi="Times New Roman" w:cs="Times New Roman"/>
          <w:bCs/>
          <w:sz w:val="28"/>
          <w:szCs w:val="28"/>
          <w:lang w:val="kk-KZ"/>
        </w:rPr>
      </w:pPr>
    </w:p>
    <w:p w14:paraId="60F2446B" w14:textId="77777777" w:rsidR="00A85A45" w:rsidRDefault="00A85A45" w:rsidP="00B84525">
      <w:pPr>
        <w:tabs>
          <w:tab w:val="left" w:pos="4536"/>
        </w:tabs>
        <w:spacing w:after="0" w:line="240" w:lineRule="auto"/>
        <w:ind w:firstLine="7088"/>
        <w:rPr>
          <w:rFonts w:ascii="Times New Roman" w:eastAsia="Times New Roman" w:hAnsi="Times New Roman" w:cs="Times New Roman"/>
          <w:bCs/>
          <w:sz w:val="28"/>
          <w:szCs w:val="28"/>
          <w:lang w:val="kk-KZ"/>
        </w:rPr>
      </w:pPr>
    </w:p>
    <w:p w14:paraId="441015EE" w14:textId="77777777" w:rsidR="00A85A45" w:rsidRPr="006E26DD" w:rsidRDefault="00A85A45" w:rsidP="00B84525">
      <w:pPr>
        <w:tabs>
          <w:tab w:val="left" w:pos="4536"/>
        </w:tabs>
        <w:spacing w:after="0" w:line="240" w:lineRule="auto"/>
        <w:ind w:firstLine="7088"/>
        <w:rPr>
          <w:rFonts w:ascii="Times New Roman" w:eastAsia="Times New Roman" w:hAnsi="Times New Roman" w:cs="Times New Roman"/>
          <w:bCs/>
          <w:sz w:val="28"/>
          <w:szCs w:val="28"/>
          <w:lang w:val="kk-KZ"/>
        </w:rPr>
      </w:pPr>
    </w:p>
    <w:p w14:paraId="421CF109" w14:textId="4905F3F9" w:rsidR="00B84525" w:rsidRDefault="00B84525" w:rsidP="007F5B8D">
      <w:pPr>
        <w:spacing w:after="0" w:line="240" w:lineRule="auto"/>
        <w:jc w:val="center"/>
        <w:outlineLvl w:val="0"/>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Қазақстан Республикасы</w:t>
      </w:r>
    </w:p>
    <w:p w14:paraId="38C0E26D" w14:textId="0471DB62" w:rsidR="00A85A45" w:rsidRPr="0082324C" w:rsidRDefault="00A85A45" w:rsidP="00A85A45">
      <w:pPr>
        <w:spacing w:after="0" w:line="240" w:lineRule="auto"/>
        <w:jc w:val="center"/>
        <w:outlineLvl w:val="0"/>
        <w:rPr>
          <w:rFonts w:ascii="Times New Roman" w:eastAsia="Times New Roman" w:hAnsi="Times New Roman" w:cs="Times New Roman"/>
          <w:bCs/>
          <w:sz w:val="28"/>
          <w:szCs w:val="28"/>
          <w:lang w:val="kk-KZ"/>
        </w:rPr>
      </w:pPr>
      <w:r w:rsidRPr="006E26DD">
        <w:rPr>
          <w:rFonts w:ascii="Times New Roman" w:eastAsia="Times New Roman" w:hAnsi="Times New Roman" w:cs="Times New Roman"/>
          <w:bCs/>
          <w:noProof/>
          <w:sz w:val="28"/>
          <w:szCs w:val="28"/>
        </w:rPr>
        <mc:AlternateContent>
          <mc:Choice Requires="wps">
            <w:drawing>
              <wp:anchor distT="0" distB="0" distL="114300" distR="114300" simplePos="0" relativeHeight="251688448" behindDoc="0" locked="0" layoutInCell="1" allowOverlap="1" wp14:anchorId="311B45CC" wp14:editId="1AB0F8F9">
                <wp:simplePos x="0" y="0"/>
                <wp:positionH relativeFrom="column">
                  <wp:posOffset>2456180</wp:posOffset>
                </wp:positionH>
                <wp:positionV relativeFrom="paragraph">
                  <wp:posOffset>307340</wp:posOffset>
                </wp:positionV>
                <wp:extent cx="1238250" cy="561975"/>
                <wp:effectExtent l="0" t="0" r="19050" b="28575"/>
                <wp:wrapNone/>
                <wp:docPr id="2007153477" name="Прямоугольник 14"/>
                <wp:cNvGraphicFramePr/>
                <a:graphic xmlns:a="http://schemas.openxmlformats.org/drawingml/2006/main">
                  <a:graphicData uri="http://schemas.microsoft.com/office/word/2010/wordprocessingShape">
                    <wps:wsp>
                      <wps:cNvSpPr/>
                      <wps:spPr>
                        <a:xfrm>
                          <a:off x="0" y="0"/>
                          <a:ext cx="1238250" cy="5619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1905FD" id="Прямоугольник 14" o:spid="_x0000_s1026" style="position:absolute;margin-left:193.4pt;margin-top:24.2pt;width:97.5pt;height:44.2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" fillcolor="white [3201]" strokecolor="white [3212]" strokeweight="2pt"/>
            </w:pict>
          </mc:Fallback>
        </mc:AlternateContent>
      </w:r>
      <w:r w:rsidR="00B84525">
        <w:rPr>
          <w:rFonts w:ascii="Times New Roman" w:eastAsia="Times New Roman" w:hAnsi="Times New Roman" w:cs="Times New Roman"/>
          <w:bCs/>
          <w:sz w:val="28"/>
          <w:szCs w:val="28"/>
          <w:lang w:val="kk-KZ"/>
        </w:rPr>
        <w:t>Алматы,</w:t>
      </w:r>
      <w:r w:rsidR="00B84525" w:rsidRPr="0082324C">
        <w:rPr>
          <w:rFonts w:ascii="Times New Roman" w:eastAsia="Times New Roman" w:hAnsi="Times New Roman" w:cs="Times New Roman"/>
          <w:bCs/>
          <w:sz w:val="28"/>
          <w:szCs w:val="28"/>
          <w:lang w:val="kk-KZ"/>
        </w:rPr>
        <w:t xml:space="preserve"> 2026</w:t>
      </w:r>
    </w:p>
    <w:p w14:paraId="001D4F94" w14:textId="55E0243F" w:rsidR="0039418E" w:rsidRPr="006E26DD" w:rsidRDefault="0039418E" w:rsidP="007F5B8D">
      <w:pPr>
        <w:spacing w:after="0" w:line="240" w:lineRule="auto"/>
        <w:jc w:val="center"/>
        <w:rPr>
          <w:rFonts w:ascii="Times New Roman" w:eastAsia="Times New Roman" w:hAnsi="Times New Roman" w:cs="Times New Roman"/>
          <w:b/>
          <w:kern w:val="16"/>
          <w:sz w:val="28"/>
          <w:szCs w:val="28"/>
          <w:lang w:val="kk-KZ"/>
        </w:rPr>
      </w:pPr>
      <w:r w:rsidRPr="006E26DD">
        <w:rPr>
          <w:rFonts w:ascii="Times New Roman" w:eastAsia="Times New Roman" w:hAnsi="Times New Roman" w:cs="Times New Roman"/>
          <w:b/>
          <w:kern w:val="16"/>
          <w:sz w:val="28"/>
          <w:szCs w:val="28"/>
          <w:lang w:val="kk-KZ"/>
        </w:rPr>
        <w:lastRenderedPageBreak/>
        <w:t>МАЗМҰНЫ</w:t>
      </w:r>
    </w:p>
    <w:p w14:paraId="7F8294EA" w14:textId="31006252" w:rsidR="0039418E" w:rsidRPr="006E26DD" w:rsidRDefault="0039418E" w:rsidP="00A93DE3">
      <w:pPr>
        <w:spacing w:after="0" w:line="240" w:lineRule="auto"/>
        <w:ind w:firstLine="709"/>
        <w:jc w:val="center"/>
        <w:rPr>
          <w:rFonts w:ascii="Times New Roman" w:eastAsia="Times New Roman" w:hAnsi="Times New Roman" w:cs="Times New Roman"/>
          <w:b/>
          <w:kern w:val="16"/>
          <w:sz w:val="28"/>
          <w:szCs w:val="28"/>
          <w:lang w:val="kk-KZ"/>
        </w:rPr>
      </w:pPr>
    </w:p>
    <w:tbl>
      <w:tblPr>
        <w:tblW w:w="9640" w:type="dxa"/>
        <w:tblInd w:w="-34" w:type="dxa"/>
        <w:tblLayout w:type="fixed"/>
        <w:tblLook w:val="01E0" w:firstRow="1" w:lastRow="1" w:firstColumn="1" w:lastColumn="1" w:noHBand="0" w:noVBand="0"/>
      </w:tblPr>
      <w:tblGrid>
        <w:gridCol w:w="8960"/>
        <w:gridCol w:w="680"/>
      </w:tblGrid>
      <w:tr w:rsidR="007A5ED0" w:rsidRPr="0082324C" w14:paraId="1911AE89" w14:textId="77777777" w:rsidTr="005969F1">
        <w:tc>
          <w:tcPr>
            <w:tcW w:w="8960" w:type="dxa"/>
          </w:tcPr>
          <w:p w14:paraId="0B887F09" w14:textId="79E8FE30" w:rsidR="007A5ED0" w:rsidRPr="0082324C" w:rsidRDefault="00E86FD3" w:rsidP="00E86FD3">
            <w:pPr>
              <w:spacing w:after="0" w:line="240" w:lineRule="auto"/>
              <w:rPr>
                <w:rFonts w:ascii="Times New Roman" w:eastAsia="Times New Roman" w:hAnsi="Times New Roman" w:cs="Times New Roman"/>
                <w:b/>
                <w:bCs/>
                <w:kern w:val="16"/>
                <w:sz w:val="28"/>
                <w:szCs w:val="28"/>
                <w:lang w:val="kk-KZ"/>
              </w:rPr>
            </w:pPr>
            <w:r w:rsidRPr="006E26DD">
              <w:rPr>
                <w:rFonts w:ascii="Times New Roman" w:eastAsia="Times New Roman" w:hAnsi="Times New Roman" w:cs="Times New Roman"/>
                <w:b/>
                <w:bCs/>
                <w:kern w:val="16"/>
                <w:sz w:val="28"/>
                <w:szCs w:val="28"/>
                <w:lang w:val="kk-KZ"/>
              </w:rPr>
              <w:t xml:space="preserve">НОРМАТИВТІК СІЛТЕМЕЛЕР </w:t>
            </w:r>
            <w:r w:rsidRPr="00E86FD3">
              <w:rPr>
                <w:rFonts w:ascii="Times New Roman" w:eastAsia="Times New Roman" w:hAnsi="Times New Roman" w:cs="Times New Roman"/>
                <w:bCs/>
                <w:kern w:val="16"/>
                <w:sz w:val="28"/>
                <w:szCs w:val="28"/>
                <w:lang w:val="kk-KZ"/>
              </w:rPr>
              <w:t>………………</w:t>
            </w:r>
            <w:r w:rsidR="004943B1">
              <w:rPr>
                <w:rFonts w:ascii="Times New Roman" w:eastAsia="Times New Roman" w:hAnsi="Times New Roman" w:cs="Times New Roman"/>
                <w:bCs/>
                <w:kern w:val="16"/>
                <w:sz w:val="28"/>
                <w:szCs w:val="28"/>
                <w:lang w:val="kk-KZ"/>
              </w:rPr>
              <w:t>…</w:t>
            </w:r>
            <w:r w:rsidR="004943B1" w:rsidRPr="0082324C">
              <w:rPr>
                <w:rFonts w:ascii="Times New Roman" w:eastAsia="Times New Roman" w:hAnsi="Times New Roman" w:cs="Times New Roman"/>
                <w:bCs/>
                <w:kern w:val="16"/>
                <w:sz w:val="28"/>
                <w:szCs w:val="28"/>
                <w:lang w:val="kk-KZ"/>
              </w:rPr>
              <w:t>………………………</w:t>
            </w:r>
          </w:p>
        </w:tc>
        <w:tc>
          <w:tcPr>
            <w:tcW w:w="680" w:type="dxa"/>
          </w:tcPr>
          <w:p w14:paraId="0E7E29AE" w14:textId="596326A2" w:rsidR="007A5ED0" w:rsidRPr="006E26DD" w:rsidRDefault="007A5ED0" w:rsidP="007A5ED0">
            <w:pPr>
              <w:spacing w:after="0" w:line="240" w:lineRule="auto"/>
              <w:jc w:val="center"/>
              <w:rPr>
                <w:rFonts w:ascii="Times New Roman" w:eastAsia="Times New Roman" w:hAnsi="Times New Roman" w:cs="Times New Roman"/>
                <w:kern w:val="16"/>
                <w:sz w:val="28"/>
                <w:szCs w:val="28"/>
                <w:lang w:val="kk-KZ"/>
              </w:rPr>
            </w:pPr>
            <w:r>
              <w:rPr>
                <w:rFonts w:ascii="Times New Roman" w:eastAsia="Times New Roman" w:hAnsi="Times New Roman" w:cs="Times New Roman"/>
                <w:kern w:val="16"/>
                <w:sz w:val="28"/>
                <w:szCs w:val="28"/>
                <w:lang w:val="kk-KZ"/>
              </w:rPr>
              <w:t>3</w:t>
            </w:r>
          </w:p>
        </w:tc>
      </w:tr>
      <w:tr w:rsidR="007A5ED0" w:rsidRPr="006E26DD" w14:paraId="7DB5418E" w14:textId="77777777" w:rsidTr="005969F1">
        <w:tc>
          <w:tcPr>
            <w:tcW w:w="8960" w:type="dxa"/>
          </w:tcPr>
          <w:p w14:paraId="773901E7" w14:textId="697FCEBD" w:rsidR="007A5ED0" w:rsidRPr="00E86FD3" w:rsidRDefault="00E86FD3" w:rsidP="007A5ED0">
            <w:pPr>
              <w:spacing w:after="0" w:line="240" w:lineRule="auto"/>
              <w:rPr>
                <w:rFonts w:ascii="Times New Roman" w:eastAsia="Times New Roman" w:hAnsi="Times New Roman" w:cs="Times New Roman"/>
                <w:b/>
                <w:bCs/>
                <w:kern w:val="16"/>
                <w:sz w:val="28"/>
                <w:szCs w:val="28"/>
                <w:lang w:val="en-US"/>
              </w:rPr>
            </w:pPr>
            <w:r w:rsidRPr="006E26DD">
              <w:rPr>
                <w:rFonts w:ascii="Times New Roman" w:eastAsia="Times New Roman" w:hAnsi="Times New Roman" w:cs="Times New Roman"/>
                <w:b/>
                <w:bCs/>
                <w:kern w:val="16"/>
                <w:sz w:val="28"/>
                <w:szCs w:val="28"/>
                <w:lang w:val="kk-KZ"/>
              </w:rPr>
              <w:t>АНЫҚТАМАЛАР</w:t>
            </w:r>
            <w:r w:rsidRPr="0082324C">
              <w:rPr>
                <w:rFonts w:ascii="Times New Roman" w:eastAsia="Times New Roman" w:hAnsi="Times New Roman" w:cs="Times New Roman"/>
                <w:bCs/>
                <w:kern w:val="16"/>
                <w:sz w:val="28"/>
                <w:szCs w:val="28"/>
                <w:lang w:val="kk-KZ"/>
              </w:rPr>
              <w:t xml:space="preserve"> ………………………………</w:t>
            </w:r>
            <w:r w:rsidR="004943B1" w:rsidRPr="0082324C">
              <w:rPr>
                <w:rFonts w:ascii="Times New Roman" w:eastAsia="Times New Roman" w:hAnsi="Times New Roman" w:cs="Times New Roman"/>
                <w:bCs/>
                <w:kern w:val="16"/>
                <w:sz w:val="28"/>
                <w:szCs w:val="28"/>
                <w:lang w:val="kk-KZ"/>
              </w:rPr>
              <w:t>……………</w:t>
            </w:r>
            <w:r w:rsidR="004943B1">
              <w:rPr>
                <w:rFonts w:ascii="Times New Roman" w:eastAsia="Times New Roman" w:hAnsi="Times New Roman" w:cs="Times New Roman"/>
                <w:bCs/>
                <w:kern w:val="16"/>
                <w:sz w:val="28"/>
                <w:szCs w:val="28"/>
                <w:lang w:val="en-US"/>
              </w:rPr>
              <w:t>……</w:t>
            </w:r>
            <w:r w:rsidR="00CC2FB8">
              <w:rPr>
                <w:rFonts w:ascii="Times New Roman" w:eastAsia="Times New Roman" w:hAnsi="Times New Roman" w:cs="Times New Roman"/>
                <w:bCs/>
                <w:kern w:val="16"/>
                <w:sz w:val="28"/>
                <w:szCs w:val="28"/>
              </w:rPr>
              <w:t>.</w:t>
            </w:r>
            <w:r w:rsidR="004943B1">
              <w:rPr>
                <w:rFonts w:ascii="Times New Roman" w:eastAsia="Times New Roman" w:hAnsi="Times New Roman" w:cs="Times New Roman"/>
                <w:bCs/>
                <w:kern w:val="16"/>
                <w:sz w:val="28"/>
                <w:szCs w:val="28"/>
                <w:lang w:val="en-US"/>
              </w:rPr>
              <w:t>……….</w:t>
            </w:r>
          </w:p>
        </w:tc>
        <w:tc>
          <w:tcPr>
            <w:tcW w:w="680" w:type="dxa"/>
          </w:tcPr>
          <w:p w14:paraId="610AFDBE" w14:textId="4BCDFCC7" w:rsidR="007A5ED0" w:rsidRPr="006E26DD" w:rsidRDefault="007A5ED0" w:rsidP="007A5ED0">
            <w:pPr>
              <w:spacing w:after="0" w:line="240" w:lineRule="auto"/>
              <w:jc w:val="center"/>
              <w:rPr>
                <w:rFonts w:ascii="Times New Roman" w:eastAsia="Times New Roman" w:hAnsi="Times New Roman" w:cs="Times New Roman"/>
                <w:kern w:val="16"/>
                <w:sz w:val="28"/>
                <w:szCs w:val="28"/>
                <w:lang w:val="en-US"/>
              </w:rPr>
            </w:pPr>
            <w:r>
              <w:rPr>
                <w:rFonts w:ascii="Times New Roman" w:eastAsia="Times New Roman" w:hAnsi="Times New Roman" w:cs="Times New Roman"/>
                <w:kern w:val="16"/>
                <w:sz w:val="28"/>
                <w:szCs w:val="28"/>
              </w:rPr>
              <w:t>4</w:t>
            </w:r>
          </w:p>
        </w:tc>
      </w:tr>
      <w:tr w:rsidR="007A5ED0" w:rsidRPr="006E26DD" w14:paraId="22CCDCF3" w14:textId="77777777" w:rsidTr="005969F1">
        <w:tc>
          <w:tcPr>
            <w:tcW w:w="8960" w:type="dxa"/>
          </w:tcPr>
          <w:p w14:paraId="0E1D263D" w14:textId="4E05F4BA" w:rsidR="007A5ED0" w:rsidRPr="004943B1" w:rsidRDefault="004943B1" w:rsidP="004943B1">
            <w:pPr>
              <w:spacing w:after="0" w:line="240" w:lineRule="auto"/>
              <w:rPr>
                <w:rFonts w:ascii="Times New Roman" w:eastAsia="Times New Roman" w:hAnsi="Times New Roman" w:cs="Times New Roman"/>
                <w:b/>
                <w:bCs/>
                <w:kern w:val="16"/>
                <w:sz w:val="28"/>
                <w:szCs w:val="28"/>
                <w:lang w:val="en-US"/>
              </w:rPr>
            </w:pPr>
            <w:r>
              <w:rPr>
                <w:rFonts w:ascii="Times New Roman" w:eastAsia="Times New Roman" w:hAnsi="Times New Roman" w:cs="Times New Roman"/>
                <w:b/>
                <w:bCs/>
                <w:kern w:val="16"/>
                <w:sz w:val="28"/>
                <w:szCs w:val="28"/>
                <w:lang w:val="kk-KZ"/>
              </w:rPr>
              <w:t>БЕЛГІЛЕУЛЕР МЕН</w:t>
            </w:r>
            <w:r>
              <w:rPr>
                <w:rFonts w:ascii="Times New Roman" w:eastAsia="Times New Roman" w:hAnsi="Times New Roman" w:cs="Times New Roman"/>
                <w:b/>
                <w:bCs/>
                <w:kern w:val="16"/>
                <w:sz w:val="28"/>
                <w:szCs w:val="28"/>
                <w:lang w:val="en-US"/>
              </w:rPr>
              <w:t xml:space="preserve"> </w:t>
            </w:r>
            <w:r w:rsidRPr="006E26DD">
              <w:rPr>
                <w:rFonts w:ascii="Times New Roman" w:eastAsia="Times New Roman" w:hAnsi="Times New Roman" w:cs="Times New Roman"/>
                <w:b/>
                <w:bCs/>
                <w:kern w:val="16"/>
                <w:sz w:val="28"/>
                <w:szCs w:val="28"/>
                <w:lang w:val="kk-KZ"/>
              </w:rPr>
              <w:t>ҚЫСҚАРТУЛАР</w:t>
            </w:r>
            <w:r>
              <w:rPr>
                <w:rFonts w:ascii="Times New Roman" w:eastAsia="Times New Roman" w:hAnsi="Times New Roman" w:cs="Times New Roman"/>
                <w:b/>
                <w:bCs/>
                <w:kern w:val="16"/>
                <w:sz w:val="28"/>
                <w:szCs w:val="28"/>
                <w:lang w:val="en-US"/>
              </w:rPr>
              <w:t xml:space="preserve"> </w:t>
            </w:r>
            <w:r>
              <w:rPr>
                <w:rFonts w:ascii="Times New Roman" w:eastAsia="Times New Roman" w:hAnsi="Times New Roman" w:cs="Times New Roman"/>
                <w:bCs/>
                <w:kern w:val="16"/>
                <w:sz w:val="28"/>
                <w:szCs w:val="28"/>
                <w:lang w:val="en-US"/>
              </w:rPr>
              <w:t>…………………………………</w:t>
            </w:r>
          </w:p>
        </w:tc>
        <w:tc>
          <w:tcPr>
            <w:tcW w:w="680" w:type="dxa"/>
          </w:tcPr>
          <w:p w14:paraId="0F509E12" w14:textId="63F809DF" w:rsidR="007A5ED0" w:rsidRPr="006E26DD" w:rsidRDefault="008A0313" w:rsidP="007A5ED0">
            <w:pPr>
              <w:spacing w:after="0" w:line="240" w:lineRule="auto"/>
              <w:jc w:val="center"/>
              <w:rPr>
                <w:rFonts w:ascii="Times New Roman" w:eastAsia="Times New Roman" w:hAnsi="Times New Roman" w:cs="Times New Roman"/>
                <w:kern w:val="16"/>
                <w:sz w:val="28"/>
                <w:szCs w:val="28"/>
                <w:lang w:val="en-US"/>
              </w:rPr>
            </w:pPr>
            <w:r>
              <w:rPr>
                <w:rFonts w:ascii="Times New Roman" w:eastAsia="Times New Roman" w:hAnsi="Times New Roman" w:cs="Times New Roman"/>
                <w:kern w:val="16"/>
                <w:sz w:val="28"/>
                <w:szCs w:val="28"/>
              </w:rPr>
              <w:t>5</w:t>
            </w:r>
          </w:p>
        </w:tc>
      </w:tr>
      <w:tr w:rsidR="007A5ED0" w:rsidRPr="006E26DD" w14:paraId="2C1A9B5C" w14:textId="77777777" w:rsidTr="005969F1">
        <w:tc>
          <w:tcPr>
            <w:tcW w:w="8960" w:type="dxa"/>
          </w:tcPr>
          <w:p w14:paraId="00652B4F" w14:textId="2ACBDA3B" w:rsidR="007A5ED0" w:rsidRPr="00E86FD3" w:rsidRDefault="007A5ED0" w:rsidP="007A5ED0">
            <w:pPr>
              <w:spacing w:after="0" w:line="240" w:lineRule="auto"/>
              <w:jc w:val="both"/>
              <w:rPr>
                <w:rFonts w:ascii="Times New Roman" w:eastAsia="Times New Roman" w:hAnsi="Times New Roman" w:cs="Times New Roman"/>
                <w:b/>
                <w:bCs/>
                <w:kern w:val="16"/>
                <w:sz w:val="28"/>
                <w:szCs w:val="28"/>
                <w:lang w:val="en-US"/>
              </w:rPr>
            </w:pPr>
            <w:r w:rsidRPr="006E26DD">
              <w:rPr>
                <w:rFonts w:ascii="Times New Roman" w:eastAsia="Times New Roman" w:hAnsi="Times New Roman" w:cs="Times New Roman"/>
                <w:b/>
                <w:bCs/>
                <w:kern w:val="16"/>
                <w:sz w:val="28"/>
                <w:szCs w:val="28"/>
                <w:lang w:val="kk-KZ"/>
              </w:rPr>
              <w:t>КІРІСПЕ</w:t>
            </w:r>
            <w:r w:rsidR="00E86FD3" w:rsidRPr="004943B1">
              <w:rPr>
                <w:rFonts w:ascii="Times New Roman" w:eastAsia="Times New Roman" w:hAnsi="Times New Roman" w:cs="Times New Roman"/>
                <w:bCs/>
                <w:kern w:val="16"/>
                <w:sz w:val="28"/>
                <w:szCs w:val="28"/>
                <w:lang w:val="en-US"/>
              </w:rPr>
              <w:t>…………………</w:t>
            </w:r>
            <w:r w:rsidR="004943B1" w:rsidRPr="004943B1">
              <w:rPr>
                <w:rFonts w:ascii="Times New Roman" w:eastAsia="Times New Roman" w:hAnsi="Times New Roman" w:cs="Times New Roman"/>
                <w:bCs/>
                <w:kern w:val="16"/>
                <w:sz w:val="28"/>
                <w:szCs w:val="28"/>
                <w:lang w:val="en-US"/>
              </w:rPr>
              <w:t>…………………………………………………..</w:t>
            </w:r>
            <w:r w:rsidR="004943B1">
              <w:rPr>
                <w:rFonts w:ascii="Times New Roman" w:eastAsia="Times New Roman" w:hAnsi="Times New Roman" w:cs="Times New Roman"/>
                <w:bCs/>
                <w:kern w:val="16"/>
                <w:sz w:val="28"/>
                <w:szCs w:val="28"/>
                <w:lang w:val="en-US"/>
              </w:rPr>
              <w:t>.</w:t>
            </w:r>
          </w:p>
        </w:tc>
        <w:tc>
          <w:tcPr>
            <w:tcW w:w="680" w:type="dxa"/>
          </w:tcPr>
          <w:p w14:paraId="443B2581" w14:textId="30CDCFF3" w:rsidR="007A5ED0" w:rsidRPr="006E26DD" w:rsidRDefault="008A0313" w:rsidP="007A5ED0">
            <w:pPr>
              <w:spacing w:after="0" w:line="240" w:lineRule="auto"/>
              <w:jc w:val="center"/>
              <w:rPr>
                <w:rFonts w:ascii="Times New Roman" w:eastAsia="Times New Roman" w:hAnsi="Times New Roman" w:cs="Times New Roman"/>
                <w:kern w:val="16"/>
                <w:sz w:val="28"/>
                <w:szCs w:val="28"/>
                <w:lang w:val="en-US"/>
              </w:rPr>
            </w:pPr>
            <w:r>
              <w:rPr>
                <w:rFonts w:ascii="Times New Roman" w:eastAsia="Times New Roman" w:hAnsi="Times New Roman" w:cs="Times New Roman"/>
                <w:kern w:val="16"/>
                <w:sz w:val="28"/>
                <w:szCs w:val="28"/>
              </w:rPr>
              <w:t>6</w:t>
            </w:r>
          </w:p>
        </w:tc>
      </w:tr>
      <w:tr w:rsidR="007A5ED0" w:rsidRPr="006E26DD" w14:paraId="0658395E" w14:textId="77777777" w:rsidTr="005969F1">
        <w:tc>
          <w:tcPr>
            <w:tcW w:w="8960" w:type="dxa"/>
          </w:tcPr>
          <w:p w14:paraId="13C6E3F4" w14:textId="662AB20C" w:rsidR="007A5ED0" w:rsidRPr="004943B1" w:rsidRDefault="007A5ED0" w:rsidP="007A5ED0">
            <w:pPr>
              <w:tabs>
                <w:tab w:val="left" w:pos="1137"/>
              </w:tabs>
              <w:autoSpaceDE w:val="0"/>
              <w:autoSpaceDN w:val="0"/>
              <w:adjustRightInd w:val="0"/>
              <w:spacing w:after="0" w:line="240" w:lineRule="auto"/>
              <w:jc w:val="both"/>
              <w:rPr>
                <w:rFonts w:ascii="Times New Roman" w:eastAsia="Times New Roman" w:hAnsi="Times New Roman" w:cs="Times New Roman"/>
                <w:b/>
                <w:bCs/>
                <w:caps/>
                <w:kern w:val="16"/>
                <w:sz w:val="28"/>
                <w:szCs w:val="28"/>
              </w:rPr>
            </w:pPr>
            <w:r w:rsidRPr="006E26DD">
              <w:rPr>
                <w:rFonts w:ascii="Times New Roman" w:eastAsia="Times New Roman" w:hAnsi="Times New Roman" w:cs="Times New Roman"/>
                <w:b/>
                <w:bCs/>
                <w:caps/>
                <w:kern w:val="16"/>
                <w:sz w:val="28"/>
                <w:szCs w:val="28"/>
                <w:lang w:val="kk-KZ"/>
              </w:rPr>
              <w:t>1 Жетісу өңіріндегі КЕҢеСТІК РЕФОРМАЛАРДЫҢ қуғын-сүргінДІК СИПАТЫ</w:t>
            </w:r>
            <w:r w:rsidR="004943B1" w:rsidRPr="004943B1">
              <w:rPr>
                <w:rFonts w:ascii="Times New Roman" w:eastAsia="Times New Roman" w:hAnsi="Times New Roman" w:cs="Times New Roman"/>
                <w:bCs/>
                <w:caps/>
                <w:kern w:val="16"/>
                <w:sz w:val="28"/>
                <w:szCs w:val="28"/>
              </w:rPr>
              <w:t>………………………………………………</w:t>
            </w:r>
            <w:r w:rsidR="00CC2FB8">
              <w:rPr>
                <w:rFonts w:ascii="Times New Roman" w:eastAsia="Times New Roman" w:hAnsi="Times New Roman" w:cs="Times New Roman"/>
                <w:bCs/>
                <w:caps/>
                <w:kern w:val="16"/>
                <w:sz w:val="28"/>
                <w:szCs w:val="28"/>
              </w:rPr>
              <w:t>.</w:t>
            </w:r>
            <w:r w:rsidR="004943B1" w:rsidRPr="004943B1">
              <w:rPr>
                <w:rFonts w:ascii="Times New Roman" w:eastAsia="Times New Roman" w:hAnsi="Times New Roman" w:cs="Times New Roman"/>
                <w:bCs/>
                <w:caps/>
                <w:kern w:val="16"/>
                <w:sz w:val="28"/>
                <w:szCs w:val="28"/>
              </w:rPr>
              <w:t>……..</w:t>
            </w:r>
          </w:p>
        </w:tc>
        <w:tc>
          <w:tcPr>
            <w:tcW w:w="680" w:type="dxa"/>
          </w:tcPr>
          <w:p w14:paraId="6F807578" w14:textId="77777777" w:rsidR="007A5ED0" w:rsidRDefault="007A5ED0" w:rsidP="007A5ED0">
            <w:pPr>
              <w:spacing w:after="0" w:line="240" w:lineRule="auto"/>
              <w:jc w:val="center"/>
              <w:rPr>
                <w:rFonts w:ascii="Times New Roman" w:eastAsia="Times New Roman" w:hAnsi="Times New Roman" w:cs="Times New Roman"/>
                <w:kern w:val="16"/>
                <w:sz w:val="28"/>
                <w:szCs w:val="28"/>
                <w:lang w:val="kk-KZ"/>
              </w:rPr>
            </w:pPr>
          </w:p>
          <w:p w14:paraId="5023BEB6" w14:textId="7DBC2B1F" w:rsidR="007A5ED0" w:rsidRPr="006E26DD" w:rsidRDefault="007A5ED0" w:rsidP="007A5ED0">
            <w:pPr>
              <w:spacing w:after="0" w:line="240" w:lineRule="auto"/>
              <w:jc w:val="center"/>
              <w:rPr>
                <w:rFonts w:ascii="Times New Roman" w:eastAsia="Times New Roman" w:hAnsi="Times New Roman" w:cs="Times New Roman"/>
                <w:kern w:val="16"/>
                <w:sz w:val="28"/>
                <w:szCs w:val="28"/>
                <w:lang w:val="kk-KZ"/>
              </w:rPr>
            </w:pPr>
            <w:r>
              <w:rPr>
                <w:rFonts w:ascii="Times New Roman" w:eastAsia="Times New Roman" w:hAnsi="Times New Roman" w:cs="Times New Roman"/>
                <w:kern w:val="16"/>
                <w:sz w:val="28"/>
                <w:szCs w:val="28"/>
                <w:lang w:val="kk-KZ"/>
              </w:rPr>
              <w:t>2</w:t>
            </w:r>
            <w:r w:rsidR="008A0313">
              <w:rPr>
                <w:rFonts w:ascii="Times New Roman" w:eastAsia="Times New Roman" w:hAnsi="Times New Roman" w:cs="Times New Roman"/>
                <w:kern w:val="16"/>
                <w:sz w:val="28"/>
                <w:szCs w:val="28"/>
                <w:lang w:val="kk-KZ"/>
              </w:rPr>
              <w:t>0</w:t>
            </w:r>
          </w:p>
        </w:tc>
      </w:tr>
      <w:tr w:rsidR="007A5ED0" w:rsidRPr="00EB5273" w14:paraId="2B6ACECA" w14:textId="77777777" w:rsidTr="005969F1">
        <w:tc>
          <w:tcPr>
            <w:tcW w:w="8960" w:type="dxa"/>
          </w:tcPr>
          <w:p w14:paraId="019D782F" w14:textId="3900A49B" w:rsidR="007A5ED0" w:rsidRPr="006E26DD" w:rsidRDefault="007A5ED0" w:rsidP="007A5ED0">
            <w:pPr>
              <w:pStyle w:val="a5"/>
              <w:numPr>
                <w:ilvl w:val="1"/>
                <w:numId w:val="15"/>
              </w:numPr>
              <w:tabs>
                <w:tab w:val="left" w:pos="1137"/>
                <w:tab w:val="left" w:pos="4335"/>
              </w:tabs>
              <w:spacing w:after="0" w:line="240" w:lineRule="auto"/>
              <w:jc w:val="both"/>
              <w:rPr>
                <w:rFonts w:ascii="Times New Roman" w:eastAsia="Times New Roman" w:hAnsi="Times New Roman"/>
                <w:kern w:val="16"/>
                <w:sz w:val="28"/>
                <w:szCs w:val="28"/>
                <w:lang w:val="kk-KZ"/>
              </w:rPr>
            </w:pPr>
            <w:r w:rsidRPr="006E26DD">
              <w:rPr>
                <w:rFonts w:ascii="Times New Roman" w:eastAsia="Times New Roman" w:hAnsi="Times New Roman"/>
                <w:kern w:val="16"/>
                <w:sz w:val="28"/>
                <w:szCs w:val="28"/>
                <w:lang w:val="kk-KZ"/>
              </w:rPr>
              <w:t xml:space="preserve">  Сайлау құқығынан айыру және тұрғындардың әлеуметтік жіктелуі</w:t>
            </w:r>
            <w:r w:rsidR="004943B1">
              <w:rPr>
                <w:rFonts w:ascii="Times New Roman" w:eastAsia="Times New Roman" w:hAnsi="Times New Roman"/>
                <w:kern w:val="16"/>
                <w:sz w:val="28"/>
                <w:szCs w:val="28"/>
                <w:lang w:val="kk-KZ"/>
              </w:rPr>
              <w:t>…</w:t>
            </w:r>
            <w:r w:rsidR="004943B1" w:rsidRPr="004943B1">
              <w:rPr>
                <w:rFonts w:ascii="Times New Roman" w:eastAsia="Times New Roman" w:hAnsi="Times New Roman"/>
                <w:kern w:val="16"/>
                <w:sz w:val="28"/>
                <w:szCs w:val="28"/>
                <w:lang w:val="kk-KZ"/>
              </w:rPr>
              <w:t>.</w:t>
            </w:r>
            <w:r w:rsidRPr="006E26DD">
              <w:rPr>
                <w:rFonts w:ascii="Times New Roman" w:eastAsia="Times New Roman" w:hAnsi="Times New Roman"/>
                <w:kern w:val="16"/>
                <w:sz w:val="28"/>
                <w:szCs w:val="28"/>
                <w:lang w:val="kk-KZ"/>
              </w:rPr>
              <w:t xml:space="preserve"> </w:t>
            </w:r>
          </w:p>
          <w:p w14:paraId="11185CEC" w14:textId="095A3EDF" w:rsidR="007A5ED0" w:rsidRPr="006E26DD" w:rsidRDefault="007A5ED0" w:rsidP="007A5ED0">
            <w:pPr>
              <w:pStyle w:val="a5"/>
              <w:numPr>
                <w:ilvl w:val="1"/>
                <w:numId w:val="15"/>
              </w:numPr>
              <w:tabs>
                <w:tab w:val="left" w:pos="1137"/>
                <w:tab w:val="left" w:pos="4335"/>
              </w:tabs>
              <w:spacing w:after="0" w:line="240" w:lineRule="auto"/>
              <w:jc w:val="both"/>
              <w:rPr>
                <w:rFonts w:ascii="Times New Roman" w:eastAsia="Times New Roman" w:hAnsi="Times New Roman"/>
                <w:kern w:val="16"/>
                <w:sz w:val="28"/>
                <w:szCs w:val="28"/>
                <w:lang w:val="kk-KZ"/>
              </w:rPr>
            </w:pPr>
            <w:r w:rsidRPr="006E26DD">
              <w:rPr>
                <w:rFonts w:ascii="Times New Roman" w:hAnsi="Times New Roman"/>
                <w:sz w:val="28"/>
                <w:szCs w:val="28"/>
                <w:lang w:val="kk-KZ"/>
              </w:rPr>
              <w:t xml:space="preserve">  Алматы округі бойынша байлардың мал-мүлкін тәркілеу</w:t>
            </w:r>
            <w:r w:rsidR="004943B1" w:rsidRPr="004943B1">
              <w:rPr>
                <w:rFonts w:ascii="Times New Roman" w:hAnsi="Times New Roman"/>
                <w:sz w:val="28"/>
                <w:szCs w:val="28"/>
                <w:lang w:val="kk-KZ"/>
              </w:rPr>
              <w:t>………</w:t>
            </w:r>
            <w:r w:rsidR="00CC2FB8">
              <w:rPr>
                <w:rFonts w:ascii="Times New Roman" w:hAnsi="Times New Roman"/>
                <w:sz w:val="28"/>
                <w:szCs w:val="28"/>
                <w:lang w:val="kk-KZ"/>
              </w:rPr>
              <w:t>..</w:t>
            </w:r>
            <w:r w:rsidR="004943B1" w:rsidRPr="004943B1">
              <w:rPr>
                <w:rFonts w:ascii="Times New Roman" w:hAnsi="Times New Roman"/>
                <w:sz w:val="28"/>
                <w:szCs w:val="28"/>
                <w:lang w:val="kk-KZ"/>
              </w:rPr>
              <w:t>…..</w:t>
            </w:r>
          </w:p>
        </w:tc>
        <w:tc>
          <w:tcPr>
            <w:tcW w:w="680" w:type="dxa"/>
          </w:tcPr>
          <w:p w14:paraId="505D778D" w14:textId="05AC2350" w:rsidR="007A5ED0" w:rsidRPr="00FF7350" w:rsidRDefault="008A0313" w:rsidP="007A5ED0">
            <w:pPr>
              <w:spacing w:after="0" w:line="240" w:lineRule="auto"/>
              <w:jc w:val="center"/>
              <w:rPr>
                <w:rFonts w:ascii="Times New Roman" w:eastAsia="Times New Roman" w:hAnsi="Times New Roman" w:cs="Times New Roman"/>
                <w:kern w:val="16"/>
                <w:sz w:val="28"/>
                <w:szCs w:val="28"/>
                <w:lang w:val="kk-KZ"/>
              </w:rPr>
            </w:pPr>
            <w:r>
              <w:rPr>
                <w:rFonts w:ascii="Times New Roman" w:eastAsia="Times New Roman" w:hAnsi="Times New Roman" w:cs="Times New Roman"/>
                <w:kern w:val="16"/>
                <w:sz w:val="28"/>
                <w:szCs w:val="28"/>
                <w:lang w:val="kk-KZ"/>
              </w:rPr>
              <w:t>20</w:t>
            </w:r>
          </w:p>
          <w:p w14:paraId="6EB185E7" w14:textId="4357B4E4" w:rsidR="007A5ED0" w:rsidRPr="006E26DD" w:rsidRDefault="007A5ED0" w:rsidP="007A5ED0">
            <w:pPr>
              <w:spacing w:after="0" w:line="240" w:lineRule="auto"/>
              <w:jc w:val="center"/>
              <w:rPr>
                <w:rFonts w:ascii="Times New Roman" w:eastAsia="Times New Roman" w:hAnsi="Times New Roman" w:cs="Times New Roman"/>
                <w:kern w:val="16"/>
                <w:sz w:val="28"/>
                <w:szCs w:val="28"/>
                <w:lang w:val="kk-KZ"/>
              </w:rPr>
            </w:pPr>
            <w:r>
              <w:rPr>
                <w:rFonts w:ascii="Times New Roman" w:eastAsia="Times New Roman" w:hAnsi="Times New Roman" w:cs="Times New Roman"/>
                <w:kern w:val="16"/>
                <w:sz w:val="28"/>
                <w:szCs w:val="28"/>
              </w:rPr>
              <w:t>2</w:t>
            </w:r>
            <w:r w:rsidR="008A0313">
              <w:rPr>
                <w:rFonts w:ascii="Times New Roman" w:eastAsia="Times New Roman" w:hAnsi="Times New Roman" w:cs="Times New Roman"/>
                <w:kern w:val="16"/>
                <w:sz w:val="28"/>
                <w:szCs w:val="28"/>
              </w:rPr>
              <w:t>7</w:t>
            </w:r>
          </w:p>
        </w:tc>
      </w:tr>
      <w:tr w:rsidR="00575210" w:rsidRPr="00EB5273" w14:paraId="2CA324A9" w14:textId="77777777" w:rsidTr="005969F1">
        <w:trPr>
          <w:trHeight w:val="70"/>
        </w:trPr>
        <w:tc>
          <w:tcPr>
            <w:tcW w:w="8960" w:type="dxa"/>
          </w:tcPr>
          <w:p w14:paraId="3B8BF1C7" w14:textId="7F93034D" w:rsidR="0039418E" w:rsidRPr="004943B1" w:rsidRDefault="007F5B8D" w:rsidP="007F5B8D">
            <w:pPr>
              <w:tabs>
                <w:tab w:val="left" w:pos="1137"/>
              </w:tabs>
              <w:spacing w:after="0" w:line="240" w:lineRule="auto"/>
              <w:jc w:val="both"/>
              <w:rPr>
                <w:rFonts w:ascii="Times New Roman" w:eastAsia="Times New Roman" w:hAnsi="Times New Roman" w:cs="Times New Roman"/>
                <w:kern w:val="16"/>
                <w:sz w:val="28"/>
                <w:szCs w:val="28"/>
              </w:rPr>
            </w:pPr>
            <w:r w:rsidRPr="006E26DD">
              <w:rPr>
                <w:rFonts w:ascii="Times New Roman" w:eastAsia="Times New Roman" w:hAnsi="Times New Roman" w:cs="Times New Roman"/>
                <w:kern w:val="16"/>
                <w:sz w:val="28"/>
                <w:szCs w:val="28"/>
                <w:lang w:val="kk-KZ"/>
              </w:rPr>
              <w:t xml:space="preserve">1.3  </w:t>
            </w:r>
            <w:r w:rsidR="0039418E" w:rsidRPr="006E26DD">
              <w:rPr>
                <w:rFonts w:ascii="Times New Roman" w:eastAsia="Times New Roman" w:hAnsi="Times New Roman" w:cs="Times New Roman"/>
                <w:kern w:val="16"/>
                <w:sz w:val="28"/>
                <w:szCs w:val="28"/>
                <w:lang w:val="kk-KZ"/>
              </w:rPr>
              <w:t xml:space="preserve">Кеңестік ауыл шаруашылық реформалары </w:t>
            </w:r>
            <w:r w:rsidR="00176C61" w:rsidRPr="006E26DD">
              <w:rPr>
                <w:rFonts w:ascii="Times New Roman" w:eastAsia="Calibri" w:hAnsi="Times New Roman" w:cs="Times New Roman"/>
                <w:sz w:val="28"/>
                <w:szCs w:val="28"/>
                <w:lang w:val="kk-KZ"/>
              </w:rPr>
              <w:t xml:space="preserve">және </w:t>
            </w:r>
            <w:r w:rsidR="0039418E" w:rsidRPr="006E26DD">
              <w:rPr>
                <w:rFonts w:ascii="Times New Roman" w:eastAsia="Calibri" w:hAnsi="Times New Roman" w:cs="Times New Roman"/>
                <w:sz w:val="28"/>
                <w:szCs w:val="28"/>
                <w:lang w:val="kk-KZ"/>
              </w:rPr>
              <w:t xml:space="preserve">ауа көшу </w:t>
            </w:r>
            <w:r w:rsidR="004943B1" w:rsidRPr="004943B1">
              <w:rPr>
                <w:rFonts w:ascii="Times New Roman" w:eastAsia="Calibri" w:hAnsi="Times New Roman" w:cs="Times New Roman"/>
                <w:sz w:val="28"/>
                <w:szCs w:val="28"/>
              </w:rPr>
              <w:t>……</w:t>
            </w:r>
            <w:r w:rsidR="00CC2FB8">
              <w:rPr>
                <w:rFonts w:ascii="Times New Roman" w:eastAsia="Calibri" w:hAnsi="Times New Roman" w:cs="Times New Roman"/>
                <w:sz w:val="28"/>
                <w:szCs w:val="28"/>
              </w:rPr>
              <w:t>.</w:t>
            </w:r>
            <w:r w:rsidR="004943B1" w:rsidRPr="004943B1">
              <w:rPr>
                <w:rFonts w:ascii="Times New Roman" w:eastAsia="Calibri" w:hAnsi="Times New Roman" w:cs="Times New Roman"/>
                <w:sz w:val="28"/>
                <w:szCs w:val="28"/>
              </w:rPr>
              <w:t>…….</w:t>
            </w:r>
          </w:p>
        </w:tc>
        <w:tc>
          <w:tcPr>
            <w:tcW w:w="680" w:type="dxa"/>
          </w:tcPr>
          <w:p w14:paraId="02C72355" w14:textId="097E8B43" w:rsidR="0039418E" w:rsidRPr="006E26DD" w:rsidRDefault="00DF1A14" w:rsidP="007F5B8D">
            <w:pPr>
              <w:spacing w:after="0" w:line="240" w:lineRule="auto"/>
              <w:jc w:val="center"/>
              <w:rPr>
                <w:rFonts w:ascii="Times New Roman" w:eastAsia="Times New Roman" w:hAnsi="Times New Roman" w:cs="Times New Roman"/>
                <w:kern w:val="16"/>
                <w:sz w:val="28"/>
                <w:szCs w:val="28"/>
                <w:lang w:val="kk-KZ"/>
              </w:rPr>
            </w:pPr>
            <w:r>
              <w:rPr>
                <w:rFonts w:ascii="Times New Roman" w:eastAsia="Times New Roman" w:hAnsi="Times New Roman" w:cs="Times New Roman"/>
                <w:kern w:val="16"/>
                <w:sz w:val="28"/>
                <w:szCs w:val="28"/>
                <w:lang w:val="kk-KZ"/>
              </w:rPr>
              <w:t>39</w:t>
            </w:r>
          </w:p>
        </w:tc>
      </w:tr>
      <w:tr w:rsidR="00575210" w:rsidRPr="00EB5273" w14:paraId="6CD4495F" w14:textId="77777777" w:rsidTr="005969F1">
        <w:tc>
          <w:tcPr>
            <w:tcW w:w="8960" w:type="dxa"/>
          </w:tcPr>
          <w:p w14:paraId="09C22464" w14:textId="21A98654" w:rsidR="0039418E" w:rsidRPr="004943B1" w:rsidRDefault="007F5B8D" w:rsidP="007F5B8D">
            <w:pPr>
              <w:tabs>
                <w:tab w:val="left" w:pos="1137"/>
              </w:tabs>
              <w:spacing w:after="0" w:line="240" w:lineRule="auto"/>
              <w:jc w:val="both"/>
              <w:rPr>
                <w:rFonts w:ascii="Times New Roman" w:eastAsia="Times New Roman" w:hAnsi="Times New Roman" w:cs="Times New Roman"/>
                <w:b/>
                <w:bCs/>
                <w:caps/>
                <w:kern w:val="16"/>
                <w:sz w:val="28"/>
                <w:szCs w:val="28"/>
              </w:rPr>
            </w:pPr>
            <w:r w:rsidRPr="006E26DD">
              <w:rPr>
                <w:rFonts w:ascii="Times New Roman" w:eastAsia="Times New Roman" w:hAnsi="Times New Roman" w:cs="Times New Roman"/>
                <w:b/>
                <w:bCs/>
                <w:caps/>
                <w:kern w:val="16"/>
                <w:sz w:val="28"/>
                <w:szCs w:val="28"/>
                <w:lang w:val="kk-KZ"/>
              </w:rPr>
              <w:t xml:space="preserve">2  </w:t>
            </w:r>
            <w:r w:rsidR="0039418E" w:rsidRPr="006E26DD">
              <w:rPr>
                <w:rFonts w:ascii="Times New Roman" w:eastAsia="Times New Roman" w:hAnsi="Times New Roman" w:cs="Times New Roman"/>
                <w:b/>
                <w:bCs/>
                <w:caps/>
                <w:kern w:val="16"/>
                <w:sz w:val="28"/>
                <w:szCs w:val="28"/>
                <w:lang w:val="kk-KZ"/>
              </w:rPr>
              <w:t>Өңірдегі саяси қуғын</w:t>
            </w:r>
            <w:r w:rsidR="00D86D99" w:rsidRPr="006E26DD">
              <w:rPr>
                <w:rFonts w:ascii="Times New Roman" w:eastAsia="Times New Roman" w:hAnsi="Times New Roman" w:cs="Times New Roman"/>
                <w:b/>
                <w:bCs/>
                <w:caps/>
                <w:kern w:val="16"/>
                <w:sz w:val="28"/>
                <w:szCs w:val="28"/>
                <w:lang w:val="kk-KZ"/>
              </w:rPr>
              <w:t>-</w:t>
            </w:r>
            <w:r w:rsidR="00362EDA" w:rsidRPr="006E26DD">
              <w:rPr>
                <w:rFonts w:ascii="Times New Roman" w:eastAsia="Times New Roman" w:hAnsi="Times New Roman" w:cs="Times New Roman"/>
                <w:b/>
                <w:bCs/>
                <w:caps/>
                <w:kern w:val="16"/>
                <w:sz w:val="28"/>
                <w:szCs w:val="28"/>
                <w:lang w:val="kk-KZ"/>
              </w:rPr>
              <w:t>сүргіннің барысы және іске асыру тетіктері</w:t>
            </w:r>
            <w:r w:rsidR="004943B1" w:rsidRPr="004943B1">
              <w:rPr>
                <w:rFonts w:ascii="Times New Roman" w:eastAsia="Times New Roman" w:hAnsi="Times New Roman" w:cs="Times New Roman"/>
                <w:bCs/>
                <w:caps/>
                <w:kern w:val="16"/>
                <w:sz w:val="28"/>
                <w:szCs w:val="28"/>
              </w:rPr>
              <w:t>……………………………………………</w:t>
            </w:r>
            <w:r w:rsidR="00CC2FB8">
              <w:rPr>
                <w:rFonts w:ascii="Times New Roman" w:eastAsia="Times New Roman" w:hAnsi="Times New Roman" w:cs="Times New Roman"/>
                <w:bCs/>
                <w:caps/>
                <w:kern w:val="16"/>
                <w:sz w:val="28"/>
                <w:szCs w:val="28"/>
              </w:rPr>
              <w:t>.</w:t>
            </w:r>
            <w:r w:rsidR="004943B1" w:rsidRPr="004943B1">
              <w:rPr>
                <w:rFonts w:ascii="Times New Roman" w:eastAsia="Times New Roman" w:hAnsi="Times New Roman" w:cs="Times New Roman"/>
                <w:bCs/>
                <w:caps/>
                <w:kern w:val="16"/>
                <w:sz w:val="28"/>
                <w:szCs w:val="28"/>
              </w:rPr>
              <w:t>………….</w:t>
            </w:r>
          </w:p>
        </w:tc>
        <w:tc>
          <w:tcPr>
            <w:tcW w:w="680" w:type="dxa"/>
          </w:tcPr>
          <w:p w14:paraId="0BBFC9E6" w14:textId="77777777" w:rsidR="0039418E" w:rsidRDefault="0039418E" w:rsidP="007F5B8D">
            <w:pPr>
              <w:spacing w:after="0" w:line="240" w:lineRule="auto"/>
              <w:jc w:val="center"/>
              <w:rPr>
                <w:rFonts w:ascii="Times New Roman" w:eastAsia="Times New Roman" w:hAnsi="Times New Roman" w:cs="Times New Roman"/>
                <w:kern w:val="16"/>
                <w:sz w:val="28"/>
                <w:szCs w:val="28"/>
                <w:lang w:val="kk-KZ"/>
              </w:rPr>
            </w:pPr>
          </w:p>
          <w:p w14:paraId="77FAD542" w14:textId="0E5516E5" w:rsidR="007A5ED0" w:rsidRPr="006E26DD" w:rsidRDefault="00DF1A14" w:rsidP="007F5B8D">
            <w:pPr>
              <w:spacing w:after="0" w:line="240" w:lineRule="auto"/>
              <w:jc w:val="center"/>
              <w:rPr>
                <w:rFonts w:ascii="Times New Roman" w:eastAsia="Times New Roman" w:hAnsi="Times New Roman" w:cs="Times New Roman"/>
                <w:kern w:val="16"/>
                <w:sz w:val="28"/>
                <w:szCs w:val="28"/>
                <w:lang w:val="kk-KZ"/>
              </w:rPr>
            </w:pPr>
            <w:r>
              <w:rPr>
                <w:rFonts w:ascii="Times New Roman" w:eastAsia="Times New Roman" w:hAnsi="Times New Roman" w:cs="Times New Roman"/>
                <w:kern w:val="16"/>
                <w:sz w:val="28"/>
                <w:szCs w:val="28"/>
                <w:lang w:val="kk-KZ"/>
              </w:rPr>
              <w:t>49</w:t>
            </w:r>
          </w:p>
        </w:tc>
      </w:tr>
      <w:tr w:rsidR="00575210" w:rsidRPr="00EB5273" w14:paraId="20435A9E" w14:textId="77777777" w:rsidTr="005969F1">
        <w:tc>
          <w:tcPr>
            <w:tcW w:w="8960" w:type="dxa"/>
          </w:tcPr>
          <w:p w14:paraId="270FC038" w14:textId="7F1162CB" w:rsidR="0039418E" w:rsidRPr="006E26DD" w:rsidRDefault="0039418E" w:rsidP="007F5B8D">
            <w:pPr>
              <w:tabs>
                <w:tab w:val="left" w:pos="1137"/>
              </w:tabs>
              <w:spacing w:after="0" w:line="240" w:lineRule="auto"/>
              <w:jc w:val="both"/>
              <w:rPr>
                <w:rFonts w:ascii="Times New Roman" w:eastAsia="Times New Roman" w:hAnsi="Times New Roman" w:cs="Times New Roman"/>
                <w:kern w:val="16"/>
                <w:sz w:val="28"/>
                <w:szCs w:val="28"/>
                <w:lang w:val="kk-KZ"/>
              </w:rPr>
            </w:pPr>
            <w:r w:rsidRPr="006E26DD">
              <w:rPr>
                <w:rFonts w:ascii="Times New Roman" w:eastAsia="Times New Roman" w:hAnsi="Times New Roman" w:cs="Times New Roman"/>
                <w:kern w:val="16"/>
                <w:sz w:val="28"/>
                <w:szCs w:val="28"/>
                <w:lang w:val="kk-KZ"/>
              </w:rPr>
              <w:t xml:space="preserve">2.1 </w:t>
            </w:r>
            <w:r w:rsidR="004A1D5E" w:rsidRPr="006E26DD">
              <w:rPr>
                <w:rFonts w:ascii="Times New Roman" w:eastAsia="Times New Roman" w:hAnsi="Times New Roman" w:cs="Times New Roman"/>
                <w:bCs/>
                <w:kern w:val="16"/>
                <w:sz w:val="28"/>
                <w:szCs w:val="28"/>
                <w:lang w:val="kk-KZ"/>
              </w:rPr>
              <w:t xml:space="preserve">Өңір тұрғындарының саяси қуғын-сүргінге қарсылығы </w:t>
            </w:r>
            <w:r w:rsidR="006E22FE" w:rsidRPr="006E26DD">
              <w:rPr>
                <w:rFonts w:ascii="Times New Roman" w:eastAsia="Calibri" w:hAnsi="Times New Roman" w:cs="Times New Roman"/>
                <w:sz w:val="28"/>
                <w:szCs w:val="28"/>
                <w:lang w:val="kk-KZ"/>
              </w:rPr>
              <w:t>(Шоқпар, Биен-Ақсу</w:t>
            </w:r>
            <w:r w:rsidR="004A1D5E" w:rsidRPr="006E26DD">
              <w:rPr>
                <w:rFonts w:ascii="Times New Roman" w:eastAsia="Calibri" w:hAnsi="Times New Roman" w:cs="Times New Roman"/>
                <w:sz w:val="28"/>
                <w:szCs w:val="28"/>
                <w:lang w:val="kk-KZ"/>
              </w:rPr>
              <w:t>, Малайсары көтерілістері) және оның салдары</w:t>
            </w:r>
            <w:r w:rsidR="004943B1">
              <w:rPr>
                <w:rFonts w:ascii="Times New Roman" w:eastAsia="Calibri" w:hAnsi="Times New Roman" w:cs="Times New Roman"/>
                <w:sz w:val="28"/>
                <w:szCs w:val="28"/>
              </w:rPr>
              <w:t>………………</w:t>
            </w:r>
            <w:r w:rsidR="004943B1" w:rsidRPr="004943B1">
              <w:rPr>
                <w:rFonts w:ascii="Times New Roman" w:eastAsia="Calibri" w:hAnsi="Times New Roman" w:cs="Times New Roman"/>
                <w:sz w:val="28"/>
                <w:szCs w:val="28"/>
              </w:rPr>
              <w:t>.</w:t>
            </w:r>
            <w:r w:rsidR="004A1D5E" w:rsidRPr="006E26DD">
              <w:rPr>
                <w:rFonts w:ascii="Times New Roman" w:hAnsi="Times New Roman" w:cs="Times New Roman"/>
                <w:sz w:val="28"/>
                <w:szCs w:val="28"/>
                <w:lang w:val="kk-KZ"/>
              </w:rPr>
              <w:t xml:space="preserve"> </w:t>
            </w:r>
          </w:p>
        </w:tc>
        <w:tc>
          <w:tcPr>
            <w:tcW w:w="680" w:type="dxa"/>
          </w:tcPr>
          <w:p w14:paraId="0F070036" w14:textId="77777777" w:rsidR="0039418E" w:rsidRDefault="0039418E" w:rsidP="007F5B8D">
            <w:pPr>
              <w:spacing w:after="0" w:line="240" w:lineRule="auto"/>
              <w:jc w:val="center"/>
              <w:rPr>
                <w:rFonts w:ascii="Times New Roman" w:eastAsia="Times New Roman" w:hAnsi="Times New Roman" w:cs="Times New Roman"/>
                <w:kern w:val="16"/>
                <w:sz w:val="28"/>
                <w:szCs w:val="28"/>
                <w:lang w:val="kk-KZ"/>
              </w:rPr>
            </w:pPr>
          </w:p>
          <w:p w14:paraId="224DDDD1" w14:textId="56AE7806" w:rsidR="007A5ED0" w:rsidRPr="006E26DD" w:rsidRDefault="00DF1A14" w:rsidP="007F5B8D">
            <w:pPr>
              <w:spacing w:after="0" w:line="240" w:lineRule="auto"/>
              <w:jc w:val="center"/>
              <w:rPr>
                <w:rFonts w:ascii="Times New Roman" w:eastAsia="Times New Roman" w:hAnsi="Times New Roman" w:cs="Times New Roman"/>
                <w:kern w:val="16"/>
                <w:sz w:val="28"/>
                <w:szCs w:val="28"/>
                <w:lang w:val="kk-KZ"/>
              </w:rPr>
            </w:pPr>
            <w:r>
              <w:rPr>
                <w:rFonts w:ascii="Times New Roman" w:eastAsia="Times New Roman" w:hAnsi="Times New Roman" w:cs="Times New Roman"/>
                <w:kern w:val="16"/>
                <w:sz w:val="28"/>
                <w:szCs w:val="28"/>
                <w:lang w:val="kk-KZ"/>
              </w:rPr>
              <w:t>49</w:t>
            </w:r>
          </w:p>
        </w:tc>
      </w:tr>
      <w:tr w:rsidR="00575210" w:rsidRPr="00EB5273" w14:paraId="193A4CAA" w14:textId="77777777" w:rsidTr="005969F1">
        <w:tc>
          <w:tcPr>
            <w:tcW w:w="8960" w:type="dxa"/>
          </w:tcPr>
          <w:p w14:paraId="52F82202" w14:textId="421CF433" w:rsidR="0039418E" w:rsidRPr="004943B1" w:rsidRDefault="0039418E" w:rsidP="007F5B8D">
            <w:pPr>
              <w:spacing w:after="0" w:line="240" w:lineRule="auto"/>
              <w:jc w:val="both"/>
              <w:rPr>
                <w:rFonts w:ascii="Times New Roman" w:eastAsia="Times New Roman" w:hAnsi="Times New Roman" w:cs="Times New Roman"/>
                <w:kern w:val="16"/>
                <w:sz w:val="28"/>
                <w:szCs w:val="28"/>
              </w:rPr>
            </w:pPr>
            <w:r w:rsidRPr="006E26DD">
              <w:rPr>
                <w:rFonts w:ascii="Times New Roman" w:eastAsia="Times New Roman" w:hAnsi="Times New Roman" w:cs="Times New Roman"/>
                <w:kern w:val="16"/>
                <w:sz w:val="28"/>
                <w:szCs w:val="28"/>
                <w:lang w:val="kk-KZ"/>
              </w:rPr>
              <w:t xml:space="preserve">2.2 </w:t>
            </w:r>
            <w:r w:rsidR="00C740A7" w:rsidRPr="006E26DD">
              <w:rPr>
                <w:rFonts w:ascii="Times New Roman" w:eastAsia="Calibri" w:hAnsi="Times New Roman" w:cs="Times New Roman"/>
                <w:sz w:val="28"/>
                <w:szCs w:val="28"/>
                <w:lang w:val="kk-KZ"/>
              </w:rPr>
              <w:t>«Бес масақ» заңы соттық қуғындау түрі ретінде</w:t>
            </w:r>
            <w:r w:rsidR="004943B1" w:rsidRPr="004943B1">
              <w:rPr>
                <w:rFonts w:ascii="Times New Roman" w:eastAsia="Calibri" w:hAnsi="Times New Roman" w:cs="Times New Roman"/>
                <w:sz w:val="28"/>
                <w:szCs w:val="28"/>
              </w:rPr>
              <w:t>……………………….</w:t>
            </w:r>
          </w:p>
        </w:tc>
        <w:tc>
          <w:tcPr>
            <w:tcW w:w="680" w:type="dxa"/>
          </w:tcPr>
          <w:p w14:paraId="143D92ED" w14:textId="4C8B0847" w:rsidR="0039418E" w:rsidRPr="006E26DD" w:rsidRDefault="00DF1A14" w:rsidP="007F5B8D">
            <w:pPr>
              <w:spacing w:after="0" w:line="240" w:lineRule="auto"/>
              <w:jc w:val="center"/>
              <w:rPr>
                <w:rFonts w:ascii="Times New Roman" w:eastAsia="Times New Roman" w:hAnsi="Times New Roman" w:cs="Times New Roman"/>
                <w:kern w:val="16"/>
                <w:sz w:val="28"/>
                <w:szCs w:val="28"/>
                <w:lang w:val="kk-KZ"/>
              </w:rPr>
            </w:pPr>
            <w:r>
              <w:rPr>
                <w:rFonts w:ascii="Times New Roman" w:eastAsia="Times New Roman" w:hAnsi="Times New Roman" w:cs="Times New Roman"/>
                <w:kern w:val="16"/>
                <w:sz w:val="28"/>
                <w:szCs w:val="28"/>
                <w:lang w:val="kk-KZ"/>
              </w:rPr>
              <w:t>59</w:t>
            </w:r>
          </w:p>
        </w:tc>
      </w:tr>
      <w:tr w:rsidR="00575210" w:rsidRPr="00EB5273" w14:paraId="42255F31" w14:textId="77777777" w:rsidTr="005969F1">
        <w:tc>
          <w:tcPr>
            <w:tcW w:w="8960" w:type="dxa"/>
          </w:tcPr>
          <w:p w14:paraId="335DC81C" w14:textId="775B8C0D" w:rsidR="009A5CE9" w:rsidRPr="00276AD4" w:rsidRDefault="0039418E" w:rsidP="00276AD4">
            <w:pPr>
              <w:spacing w:after="0" w:line="240" w:lineRule="auto"/>
              <w:jc w:val="both"/>
              <w:textAlignment w:val="top"/>
              <w:rPr>
                <w:rFonts w:ascii="Times New Roman" w:eastAsia="Times New Roman" w:hAnsi="Times New Roman" w:cs="Times New Roman"/>
                <w:bCs/>
                <w:sz w:val="32"/>
                <w:szCs w:val="32"/>
                <w:bdr w:val="none" w:sz="0" w:space="0" w:color="auto" w:frame="1"/>
                <w:lang w:val="kk-KZ"/>
              </w:rPr>
            </w:pPr>
            <w:r w:rsidRPr="006E26DD">
              <w:rPr>
                <w:rFonts w:ascii="Times New Roman" w:eastAsia="Times New Roman" w:hAnsi="Times New Roman" w:cs="Times New Roman"/>
                <w:kern w:val="16"/>
                <w:sz w:val="28"/>
                <w:szCs w:val="28"/>
                <w:lang w:val="kk-KZ"/>
              </w:rPr>
              <w:t xml:space="preserve">2.3 </w:t>
            </w:r>
            <w:r w:rsidR="00276AD4" w:rsidRPr="00276AD4">
              <w:rPr>
                <w:rFonts w:ascii="Times New Roman" w:eastAsia="Calibri" w:hAnsi="Times New Roman" w:cs="Times New Roman"/>
                <w:sz w:val="28"/>
                <w:szCs w:val="28"/>
                <w:lang w:val="kk-KZ"/>
              </w:rPr>
              <w:t>Заңнан тыс үштіктер – саяси қуғын-сүргінді іске асыру тетігі</w:t>
            </w:r>
            <w:r w:rsidR="00276AD4" w:rsidRPr="00276AD4">
              <w:rPr>
                <w:rFonts w:ascii="Times New Roman" w:eastAsia="Times New Roman" w:hAnsi="Times New Roman" w:cs="Times New Roman"/>
                <w:bCs/>
                <w:sz w:val="32"/>
                <w:szCs w:val="32"/>
                <w:bdr w:val="none" w:sz="0" w:space="0" w:color="auto" w:frame="1"/>
                <w:lang w:val="kk-KZ"/>
              </w:rPr>
              <w:t>.............</w:t>
            </w:r>
          </w:p>
        </w:tc>
        <w:tc>
          <w:tcPr>
            <w:tcW w:w="680" w:type="dxa"/>
          </w:tcPr>
          <w:p w14:paraId="2FD2B98F" w14:textId="27385369" w:rsidR="0039418E" w:rsidRPr="006E26DD" w:rsidRDefault="007A5ED0" w:rsidP="007F5B8D">
            <w:pPr>
              <w:spacing w:after="0" w:line="240" w:lineRule="auto"/>
              <w:jc w:val="center"/>
              <w:rPr>
                <w:rFonts w:ascii="Times New Roman" w:eastAsia="Times New Roman" w:hAnsi="Times New Roman" w:cs="Times New Roman"/>
                <w:kern w:val="16"/>
                <w:sz w:val="28"/>
                <w:szCs w:val="28"/>
                <w:lang w:val="kk-KZ"/>
              </w:rPr>
            </w:pPr>
            <w:r>
              <w:rPr>
                <w:rFonts w:ascii="Times New Roman" w:eastAsia="Times New Roman" w:hAnsi="Times New Roman" w:cs="Times New Roman"/>
                <w:kern w:val="16"/>
                <w:sz w:val="28"/>
                <w:szCs w:val="28"/>
                <w:lang w:val="kk-KZ"/>
              </w:rPr>
              <w:t>7</w:t>
            </w:r>
            <w:r w:rsidR="00DF1A14">
              <w:rPr>
                <w:rFonts w:ascii="Times New Roman" w:eastAsia="Times New Roman" w:hAnsi="Times New Roman" w:cs="Times New Roman"/>
                <w:kern w:val="16"/>
                <w:sz w:val="28"/>
                <w:szCs w:val="28"/>
                <w:lang w:val="kk-KZ"/>
              </w:rPr>
              <w:t>2</w:t>
            </w:r>
          </w:p>
        </w:tc>
      </w:tr>
      <w:tr w:rsidR="00575210" w:rsidRPr="00EB5273" w14:paraId="2624BB74" w14:textId="77777777" w:rsidTr="005969F1">
        <w:tc>
          <w:tcPr>
            <w:tcW w:w="8960" w:type="dxa"/>
          </w:tcPr>
          <w:p w14:paraId="2EC1B624" w14:textId="186CD163" w:rsidR="0039418E" w:rsidRPr="004943B1" w:rsidRDefault="007F5B8D" w:rsidP="00644B0A">
            <w:pPr>
              <w:spacing w:after="0" w:line="240" w:lineRule="auto"/>
              <w:jc w:val="both"/>
              <w:rPr>
                <w:rFonts w:ascii="Times New Roman" w:hAnsi="Times New Roman" w:cs="Times New Roman"/>
                <w:b/>
                <w:sz w:val="28"/>
                <w:szCs w:val="28"/>
              </w:rPr>
            </w:pPr>
            <w:r w:rsidRPr="006E26DD">
              <w:rPr>
                <w:rFonts w:ascii="Times New Roman" w:eastAsia="Times New Roman" w:hAnsi="Times New Roman" w:cs="Times New Roman"/>
                <w:b/>
                <w:caps/>
                <w:kern w:val="16"/>
                <w:sz w:val="28"/>
                <w:szCs w:val="28"/>
                <w:lang w:val="kk-KZ"/>
              </w:rPr>
              <w:t>3</w:t>
            </w:r>
            <w:r w:rsidR="0039418E" w:rsidRPr="006E26DD">
              <w:rPr>
                <w:rFonts w:ascii="Times New Roman" w:hAnsi="Times New Roman" w:cs="Times New Roman"/>
                <w:b/>
                <w:sz w:val="28"/>
                <w:szCs w:val="28"/>
                <w:lang w:val="kk-KZ"/>
              </w:rPr>
              <w:t xml:space="preserve"> </w:t>
            </w:r>
            <w:r w:rsidR="005162FE" w:rsidRPr="006E26DD">
              <w:rPr>
                <w:rFonts w:ascii="Times New Roman" w:hAnsi="Times New Roman" w:cs="Times New Roman"/>
                <w:b/>
                <w:sz w:val="28"/>
                <w:szCs w:val="28"/>
                <w:lang w:val="kk-KZ"/>
              </w:rPr>
              <w:t xml:space="preserve">ЖЕТІСУ ӨҢІРІНДЕГІ </w:t>
            </w:r>
            <w:r w:rsidR="00516785" w:rsidRPr="006E26DD">
              <w:rPr>
                <w:rFonts w:ascii="Times New Roman" w:hAnsi="Times New Roman" w:cs="Times New Roman"/>
                <w:b/>
                <w:sz w:val="28"/>
                <w:szCs w:val="28"/>
                <w:lang w:val="kk-KZ"/>
              </w:rPr>
              <w:t xml:space="preserve">ЖАППАЙ </w:t>
            </w:r>
            <w:r w:rsidR="0039418E" w:rsidRPr="006E26DD">
              <w:rPr>
                <w:rFonts w:ascii="Times New Roman" w:hAnsi="Times New Roman" w:cs="Times New Roman"/>
                <w:b/>
                <w:sz w:val="28"/>
                <w:szCs w:val="28"/>
                <w:lang w:val="kk-KZ"/>
              </w:rPr>
              <w:t xml:space="preserve">САЯСИ </w:t>
            </w:r>
            <w:r w:rsidR="00107D9F" w:rsidRPr="006E26DD">
              <w:rPr>
                <w:rFonts w:ascii="Times New Roman" w:hAnsi="Times New Roman" w:cs="Times New Roman"/>
                <w:b/>
                <w:sz w:val="28"/>
                <w:szCs w:val="28"/>
                <w:lang w:val="kk-KZ"/>
              </w:rPr>
              <w:t xml:space="preserve">ҚУҒЫН-СҮРГІН </w:t>
            </w:r>
            <w:r w:rsidR="0039418E" w:rsidRPr="006E26DD">
              <w:rPr>
                <w:rFonts w:ascii="Times New Roman" w:hAnsi="Times New Roman" w:cs="Times New Roman"/>
                <w:b/>
                <w:sz w:val="28"/>
                <w:szCs w:val="28"/>
                <w:lang w:val="kk-KZ"/>
              </w:rPr>
              <w:t xml:space="preserve">ТАРИХЫН </w:t>
            </w:r>
            <w:r w:rsidR="0039418E" w:rsidRPr="006E26DD">
              <w:rPr>
                <w:rFonts w:ascii="Times New Roman" w:hAnsi="Times New Roman" w:cs="Times New Roman"/>
                <w:b/>
                <w:caps/>
                <w:sz w:val="28"/>
                <w:szCs w:val="28"/>
                <w:lang w:val="kk-KZ"/>
              </w:rPr>
              <w:t>ОҚЫТУ ӘДІСТЕМЕСІ</w:t>
            </w:r>
            <w:r w:rsidR="0043111F" w:rsidRPr="006E26DD">
              <w:rPr>
                <w:rFonts w:ascii="Times New Roman" w:eastAsia="Times New Roman" w:hAnsi="Times New Roman" w:cs="Times New Roman"/>
                <w:b/>
                <w:caps/>
                <w:kern w:val="16"/>
                <w:sz w:val="28"/>
                <w:szCs w:val="28"/>
                <w:lang w:val="kk-KZ"/>
              </w:rPr>
              <w:t xml:space="preserve"> </w:t>
            </w:r>
            <w:r w:rsidR="004943B1" w:rsidRPr="004943B1">
              <w:rPr>
                <w:rFonts w:ascii="Times New Roman" w:eastAsia="Times New Roman" w:hAnsi="Times New Roman" w:cs="Times New Roman"/>
                <w:caps/>
                <w:kern w:val="16"/>
                <w:sz w:val="28"/>
                <w:szCs w:val="28"/>
              </w:rPr>
              <w:t>………………………</w:t>
            </w:r>
            <w:r w:rsidR="00CC2FB8">
              <w:rPr>
                <w:rFonts w:ascii="Times New Roman" w:eastAsia="Times New Roman" w:hAnsi="Times New Roman" w:cs="Times New Roman"/>
                <w:caps/>
                <w:kern w:val="16"/>
                <w:sz w:val="28"/>
                <w:szCs w:val="28"/>
              </w:rPr>
              <w:t>……</w:t>
            </w:r>
            <w:r w:rsidR="004943B1" w:rsidRPr="004943B1">
              <w:rPr>
                <w:rFonts w:ascii="Times New Roman" w:eastAsia="Times New Roman" w:hAnsi="Times New Roman" w:cs="Times New Roman"/>
                <w:caps/>
                <w:kern w:val="16"/>
                <w:sz w:val="28"/>
                <w:szCs w:val="28"/>
              </w:rPr>
              <w:t>………...</w:t>
            </w:r>
          </w:p>
        </w:tc>
        <w:tc>
          <w:tcPr>
            <w:tcW w:w="680" w:type="dxa"/>
          </w:tcPr>
          <w:p w14:paraId="13E40E7B" w14:textId="77777777" w:rsidR="0039418E" w:rsidRDefault="0039418E" w:rsidP="007F5B8D">
            <w:pPr>
              <w:spacing w:after="0" w:line="240" w:lineRule="auto"/>
              <w:jc w:val="center"/>
              <w:rPr>
                <w:rFonts w:ascii="Times New Roman" w:eastAsia="Times New Roman" w:hAnsi="Times New Roman" w:cs="Times New Roman"/>
                <w:kern w:val="16"/>
                <w:sz w:val="28"/>
                <w:szCs w:val="28"/>
                <w:lang w:val="kk-KZ"/>
              </w:rPr>
            </w:pPr>
          </w:p>
          <w:p w14:paraId="587546AA" w14:textId="1C846A0F" w:rsidR="007A5ED0" w:rsidRPr="006E26DD" w:rsidRDefault="00DF1A14" w:rsidP="007F5B8D">
            <w:pPr>
              <w:spacing w:after="0" w:line="240" w:lineRule="auto"/>
              <w:jc w:val="center"/>
              <w:rPr>
                <w:rFonts w:ascii="Times New Roman" w:eastAsia="Times New Roman" w:hAnsi="Times New Roman" w:cs="Times New Roman"/>
                <w:kern w:val="16"/>
                <w:sz w:val="28"/>
                <w:szCs w:val="28"/>
                <w:lang w:val="kk-KZ"/>
              </w:rPr>
            </w:pPr>
            <w:r>
              <w:rPr>
                <w:rFonts w:ascii="Times New Roman" w:eastAsia="Times New Roman" w:hAnsi="Times New Roman" w:cs="Times New Roman"/>
                <w:kern w:val="16"/>
                <w:sz w:val="28"/>
                <w:szCs w:val="28"/>
                <w:lang w:val="kk-KZ"/>
              </w:rPr>
              <w:t>88</w:t>
            </w:r>
          </w:p>
        </w:tc>
      </w:tr>
      <w:tr w:rsidR="00575210" w:rsidRPr="00EB5273" w14:paraId="7ACDDAF5" w14:textId="77777777" w:rsidTr="005969F1">
        <w:tc>
          <w:tcPr>
            <w:tcW w:w="8960" w:type="dxa"/>
          </w:tcPr>
          <w:p w14:paraId="6A3826DB" w14:textId="640C3EFC" w:rsidR="0039418E" w:rsidRPr="004943B1" w:rsidRDefault="00156499" w:rsidP="00B84525">
            <w:pPr>
              <w:spacing w:after="0" w:line="240" w:lineRule="auto"/>
              <w:jc w:val="both"/>
              <w:rPr>
                <w:rFonts w:ascii="Times New Roman" w:hAnsi="Times New Roman" w:cs="Times New Roman"/>
                <w:sz w:val="28"/>
                <w:szCs w:val="28"/>
              </w:rPr>
            </w:pPr>
            <w:r w:rsidRPr="006E26DD">
              <w:rPr>
                <w:rFonts w:ascii="Times New Roman" w:hAnsi="Times New Roman" w:cs="Times New Roman"/>
                <w:sz w:val="28"/>
                <w:szCs w:val="28"/>
                <w:lang w:val="kk-KZ"/>
              </w:rPr>
              <w:t>3</w:t>
            </w:r>
            <w:r w:rsidR="0039418E" w:rsidRPr="006E26DD">
              <w:rPr>
                <w:rFonts w:ascii="Times New Roman" w:hAnsi="Times New Roman" w:cs="Times New Roman"/>
                <w:sz w:val="28"/>
                <w:szCs w:val="28"/>
                <w:lang w:val="kk-KZ"/>
              </w:rPr>
              <w:t>.1</w:t>
            </w:r>
            <w:r w:rsidR="005162FE" w:rsidRPr="006E26DD">
              <w:rPr>
                <w:rFonts w:ascii="Times New Roman" w:hAnsi="Times New Roman" w:cs="Times New Roman"/>
                <w:sz w:val="28"/>
                <w:szCs w:val="28"/>
                <w:lang w:val="kk-KZ"/>
              </w:rPr>
              <w:t xml:space="preserve"> </w:t>
            </w:r>
            <w:r w:rsidR="004871AE" w:rsidRPr="0034712A">
              <w:rPr>
                <w:rFonts w:ascii="Times New Roman" w:hAnsi="Times New Roman" w:cs="Times New Roman"/>
                <w:sz w:val="28"/>
                <w:szCs w:val="28"/>
                <w:lang w:val="kk-KZ"/>
              </w:rPr>
              <w:t xml:space="preserve">Қазақстан тарихы курсында Жетісу өңіріндегі жаппай саяси қуғын-сүргін </w:t>
            </w:r>
            <w:r w:rsidR="004871AE">
              <w:rPr>
                <w:rFonts w:ascii="Times New Roman" w:hAnsi="Times New Roman" w:cs="Times New Roman"/>
                <w:sz w:val="28"/>
                <w:szCs w:val="28"/>
                <w:lang w:val="kk-KZ"/>
              </w:rPr>
              <w:t>тарихын</w:t>
            </w:r>
            <w:r w:rsidR="004871AE" w:rsidRPr="0034712A">
              <w:rPr>
                <w:rFonts w:ascii="Times New Roman" w:hAnsi="Times New Roman" w:cs="Times New Roman"/>
                <w:sz w:val="28"/>
                <w:szCs w:val="28"/>
                <w:lang w:val="kk-KZ"/>
              </w:rPr>
              <w:t xml:space="preserve"> оқыту жайы</w:t>
            </w:r>
            <w:r w:rsidR="004871AE">
              <w:rPr>
                <w:rFonts w:ascii="Times New Roman" w:hAnsi="Times New Roman" w:cs="Times New Roman"/>
                <w:sz w:val="28"/>
                <w:szCs w:val="28"/>
                <w:lang w:val="kk-KZ"/>
              </w:rPr>
              <w:t>на әдістемелік талдау...................</w:t>
            </w:r>
            <w:r w:rsidR="00B84525">
              <w:rPr>
                <w:rFonts w:ascii="Times New Roman" w:hAnsi="Times New Roman" w:cs="Times New Roman"/>
                <w:sz w:val="28"/>
                <w:szCs w:val="28"/>
                <w:lang w:val="kk-KZ"/>
              </w:rPr>
              <w:t>.....................</w:t>
            </w:r>
          </w:p>
        </w:tc>
        <w:tc>
          <w:tcPr>
            <w:tcW w:w="680" w:type="dxa"/>
          </w:tcPr>
          <w:p w14:paraId="6E2C0DCC" w14:textId="77777777" w:rsidR="0039418E" w:rsidRDefault="0039418E" w:rsidP="007F5B8D">
            <w:pPr>
              <w:spacing w:after="0" w:line="240" w:lineRule="auto"/>
              <w:jc w:val="center"/>
              <w:rPr>
                <w:rFonts w:ascii="Times New Roman" w:eastAsia="Times New Roman" w:hAnsi="Times New Roman" w:cs="Times New Roman"/>
                <w:kern w:val="16"/>
                <w:sz w:val="28"/>
                <w:szCs w:val="28"/>
                <w:lang w:val="kk-KZ"/>
              </w:rPr>
            </w:pPr>
          </w:p>
          <w:p w14:paraId="073797F9" w14:textId="5694DC04" w:rsidR="007A5ED0" w:rsidRPr="006E26DD" w:rsidRDefault="00DF1A14" w:rsidP="00DF1A14">
            <w:pPr>
              <w:spacing w:after="0" w:line="240" w:lineRule="auto"/>
              <w:jc w:val="center"/>
              <w:rPr>
                <w:rFonts w:ascii="Times New Roman" w:eastAsia="Times New Roman" w:hAnsi="Times New Roman" w:cs="Times New Roman"/>
                <w:kern w:val="16"/>
                <w:sz w:val="28"/>
                <w:szCs w:val="28"/>
                <w:lang w:val="kk-KZ"/>
              </w:rPr>
            </w:pPr>
            <w:r>
              <w:rPr>
                <w:rFonts w:ascii="Times New Roman" w:eastAsia="Times New Roman" w:hAnsi="Times New Roman" w:cs="Times New Roman"/>
                <w:kern w:val="16"/>
                <w:sz w:val="28"/>
                <w:szCs w:val="28"/>
                <w:lang w:val="kk-KZ"/>
              </w:rPr>
              <w:t>88</w:t>
            </w:r>
          </w:p>
        </w:tc>
      </w:tr>
      <w:tr w:rsidR="00575210" w:rsidRPr="00EB5273" w14:paraId="793D526D" w14:textId="77777777" w:rsidTr="005969F1">
        <w:tc>
          <w:tcPr>
            <w:tcW w:w="8960" w:type="dxa"/>
          </w:tcPr>
          <w:p w14:paraId="4655EF5A" w14:textId="061A3D2D" w:rsidR="00A7609A" w:rsidRPr="004943B1" w:rsidRDefault="00156499" w:rsidP="007F5B8D">
            <w:pPr>
              <w:spacing w:after="0" w:line="240" w:lineRule="auto"/>
              <w:jc w:val="both"/>
              <w:rPr>
                <w:rFonts w:ascii="Times New Roman" w:hAnsi="Times New Roman" w:cs="Times New Roman"/>
                <w:sz w:val="28"/>
                <w:szCs w:val="28"/>
              </w:rPr>
            </w:pPr>
            <w:r w:rsidRPr="006E26DD">
              <w:rPr>
                <w:rFonts w:ascii="Times New Roman" w:hAnsi="Times New Roman" w:cs="Times New Roman"/>
                <w:sz w:val="28"/>
                <w:szCs w:val="28"/>
                <w:lang w:val="kk-KZ"/>
              </w:rPr>
              <w:t>3</w:t>
            </w:r>
            <w:r w:rsidR="0039418E" w:rsidRPr="006E26DD">
              <w:rPr>
                <w:rFonts w:ascii="Times New Roman" w:hAnsi="Times New Roman" w:cs="Times New Roman"/>
                <w:sz w:val="28"/>
                <w:szCs w:val="28"/>
                <w:lang w:val="kk-KZ"/>
              </w:rPr>
              <w:t>.2</w:t>
            </w:r>
            <w:r w:rsidR="00755F36" w:rsidRPr="006E26DD">
              <w:rPr>
                <w:rFonts w:ascii="Times New Roman" w:hAnsi="Times New Roman" w:cs="Times New Roman"/>
                <w:sz w:val="28"/>
                <w:szCs w:val="28"/>
                <w:lang w:val="kk-KZ"/>
              </w:rPr>
              <w:t xml:space="preserve"> </w:t>
            </w:r>
            <w:r w:rsidR="007D0A45" w:rsidRPr="001360DC">
              <w:rPr>
                <w:rFonts w:ascii="Times New Roman" w:hAnsi="Times New Roman" w:cs="Times New Roman"/>
                <w:sz w:val="28"/>
                <w:szCs w:val="28"/>
                <w:lang w:val="kk-KZ"/>
              </w:rPr>
              <w:t>Жетісу өңіріндегі саяси қуғын-сүргін тарихын оқытудың заманауи әдіс-тәсілдері</w:t>
            </w:r>
            <w:r w:rsidR="001C2C89">
              <w:rPr>
                <w:rFonts w:ascii="Times New Roman" w:hAnsi="Times New Roman" w:cs="Times New Roman"/>
                <w:sz w:val="28"/>
                <w:szCs w:val="28"/>
                <w:lang w:val="kk-KZ"/>
              </w:rPr>
              <w:t>...............................................</w:t>
            </w:r>
            <w:r w:rsidR="007D0A45">
              <w:rPr>
                <w:rFonts w:ascii="Times New Roman" w:hAnsi="Times New Roman" w:cs="Times New Roman"/>
                <w:sz w:val="28"/>
                <w:szCs w:val="28"/>
                <w:lang w:val="kk-KZ"/>
              </w:rPr>
              <w:t>......................................................</w:t>
            </w:r>
          </w:p>
          <w:p w14:paraId="5BF6DDF7" w14:textId="27036D7D" w:rsidR="00516785" w:rsidRPr="004943B1" w:rsidRDefault="00A7609A" w:rsidP="007F5B8D">
            <w:pPr>
              <w:spacing w:after="0" w:line="240" w:lineRule="auto"/>
              <w:jc w:val="both"/>
              <w:rPr>
                <w:rFonts w:ascii="Times New Roman" w:hAnsi="Times New Roman" w:cs="Times New Roman"/>
                <w:sz w:val="28"/>
                <w:szCs w:val="28"/>
              </w:rPr>
            </w:pPr>
            <w:r w:rsidRPr="00DF48D1">
              <w:rPr>
                <w:rFonts w:ascii="Times New Roman" w:hAnsi="Times New Roman" w:cs="Times New Roman"/>
                <w:sz w:val="28"/>
                <w:szCs w:val="28"/>
                <w:lang w:val="kk-KZ"/>
              </w:rPr>
              <w:t xml:space="preserve">3.3 </w:t>
            </w:r>
            <w:r w:rsidR="001C2C89" w:rsidRPr="0034712A">
              <w:rPr>
                <w:rFonts w:ascii="Times New Roman" w:hAnsi="Times New Roman" w:cs="Times New Roman"/>
                <w:sz w:val="28"/>
                <w:szCs w:val="28"/>
                <w:lang w:val="kk-KZ"/>
              </w:rPr>
              <w:t xml:space="preserve">«Жетісу өңіріндегі жаппай саяси қуғын-сүргін </w:t>
            </w:r>
            <w:proofErr w:type="spellStart"/>
            <w:r w:rsidR="001C2C89" w:rsidRPr="00DF1A14">
              <w:rPr>
                <w:rFonts w:ascii="Times New Roman" w:hAnsi="Times New Roman" w:cs="Times New Roman"/>
                <w:sz w:val="28"/>
                <w:szCs w:val="28"/>
              </w:rPr>
              <w:t>тарихының</w:t>
            </w:r>
            <w:proofErr w:type="spellEnd"/>
            <w:r w:rsidR="001C2C89" w:rsidRPr="00DF1A14">
              <w:rPr>
                <w:rFonts w:ascii="Times New Roman" w:hAnsi="Times New Roman" w:cs="Times New Roman"/>
                <w:sz w:val="28"/>
                <w:szCs w:val="28"/>
              </w:rPr>
              <w:t xml:space="preserve"> </w:t>
            </w:r>
            <w:proofErr w:type="spellStart"/>
            <w:r w:rsidR="001C2C89" w:rsidRPr="00DF1A14">
              <w:rPr>
                <w:rFonts w:ascii="Times New Roman" w:hAnsi="Times New Roman" w:cs="Times New Roman"/>
                <w:sz w:val="28"/>
                <w:szCs w:val="28"/>
              </w:rPr>
              <w:t>архивтік</w:t>
            </w:r>
            <w:proofErr w:type="spellEnd"/>
            <w:r w:rsidR="001C2C89" w:rsidRPr="00DF1A14">
              <w:rPr>
                <w:rFonts w:ascii="Times New Roman" w:hAnsi="Times New Roman" w:cs="Times New Roman"/>
                <w:sz w:val="28"/>
                <w:szCs w:val="28"/>
              </w:rPr>
              <w:t xml:space="preserve"> </w:t>
            </w:r>
            <w:proofErr w:type="spellStart"/>
            <w:r w:rsidR="001C2C89" w:rsidRPr="00DF1A14">
              <w:rPr>
                <w:rFonts w:ascii="Times New Roman" w:hAnsi="Times New Roman" w:cs="Times New Roman"/>
                <w:sz w:val="28"/>
                <w:szCs w:val="28"/>
              </w:rPr>
              <w:t>деректері</w:t>
            </w:r>
            <w:proofErr w:type="spellEnd"/>
            <w:r w:rsidR="001C2C89" w:rsidRPr="00DF1A14">
              <w:rPr>
                <w:rFonts w:ascii="Times New Roman" w:hAnsi="Times New Roman" w:cs="Times New Roman"/>
                <w:sz w:val="28"/>
                <w:szCs w:val="28"/>
              </w:rPr>
              <w:t xml:space="preserve">» </w:t>
            </w:r>
            <w:proofErr w:type="spellStart"/>
            <w:r w:rsidR="001C2C89" w:rsidRPr="00DF1A14">
              <w:rPr>
                <w:rFonts w:ascii="Times New Roman" w:hAnsi="Times New Roman" w:cs="Times New Roman"/>
                <w:sz w:val="28"/>
                <w:szCs w:val="28"/>
              </w:rPr>
              <w:t>атты</w:t>
            </w:r>
            <w:proofErr w:type="spellEnd"/>
            <w:r w:rsidR="001C2C89" w:rsidRPr="00DF1A14">
              <w:rPr>
                <w:rFonts w:ascii="Times New Roman" w:hAnsi="Times New Roman" w:cs="Times New Roman"/>
                <w:sz w:val="28"/>
                <w:szCs w:val="28"/>
              </w:rPr>
              <w:t xml:space="preserve"> </w:t>
            </w:r>
            <w:proofErr w:type="spellStart"/>
            <w:r w:rsidR="001C2C89" w:rsidRPr="00DF1A14">
              <w:rPr>
                <w:rFonts w:ascii="Times New Roman" w:hAnsi="Times New Roman" w:cs="Times New Roman"/>
                <w:sz w:val="28"/>
                <w:szCs w:val="28"/>
              </w:rPr>
              <w:t>таңдау</w:t>
            </w:r>
            <w:proofErr w:type="spellEnd"/>
            <w:r w:rsidR="001C2C89" w:rsidRPr="00DF1A14">
              <w:rPr>
                <w:rFonts w:ascii="Times New Roman" w:hAnsi="Times New Roman" w:cs="Times New Roman"/>
                <w:sz w:val="28"/>
                <w:szCs w:val="28"/>
              </w:rPr>
              <w:t xml:space="preserve"> </w:t>
            </w:r>
            <w:proofErr w:type="spellStart"/>
            <w:r w:rsidR="001C2C89" w:rsidRPr="00DF1A14">
              <w:rPr>
                <w:rFonts w:ascii="Times New Roman" w:hAnsi="Times New Roman" w:cs="Times New Roman"/>
                <w:sz w:val="28"/>
                <w:szCs w:val="28"/>
              </w:rPr>
              <w:t>пәнінің</w:t>
            </w:r>
            <w:proofErr w:type="spellEnd"/>
            <w:r w:rsidR="001C2C89" w:rsidRPr="00DF1A14">
              <w:rPr>
                <w:rFonts w:ascii="Times New Roman" w:hAnsi="Times New Roman" w:cs="Times New Roman"/>
                <w:sz w:val="28"/>
                <w:szCs w:val="28"/>
              </w:rPr>
              <w:t xml:space="preserve"> </w:t>
            </w:r>
            <w:proofErr w:type="spellStart"/>
            <w:r w:rsidR="001C2C89" w:rsidRPr="00DF1A14">
              <w:rPr>
                <w:rFonts w:ascii="Times New Roman" w:hAnsi="Times New Roman" w:cs="Times New Roman"/>
                <w:sz w:val="28"/>
                <w:szCs w:val="28"/>
              </w:rPr>
              <w:t>мазмұны</w:t>
            </w:r>
            <w:proofErr w:type="spellEnd"/>
            <w:r w:rsidR="001C2C89" w:rsidRPr="00DF1A14">
              <w:rPr>
                <w:rFonts w:ascii="Times New Roman" w:hAnsi="Times New Roman" w:cs="Times New Roman"/>
                <w:sz w:val="28"/>
                <w:szCs w:val="28"/>
              </w:rPr>
              <w:t xml:space="preserve"> мен </w:t>
            </w:r>
            <w:proofErr w:type="spellStart"/>
            <w:r w:rsidR="001A2D6F" w:rsidRPr="00DF1A14">
              <w:rPr>
                <w:rFonts w:ascii="Times New Roman" w:hAnsi="Times New Roman" w:cs="Times New Roman"/>
                <w:sz w:val="28"/>
                <w:szCs w:val="28"/>
              </w:rPr>
              <w:t>оқыту</w:t>
            </w:r>
            <w:proofErr w:type="spellEnd"/>
            <w:r w:rsidR="001A2D6F" w:rsidRPr="00DF1A14">
              <w:rPr>
                <w:rFonts w:ascii="Times New Roman" w:hAnsi="Times New Roman" w:cs="Times New Roman"/>
                <w:sz w:val="28"/>
                <w:szCs w:val="28"/>
              </w:rPr>
              <w:t xml:space="preserve"> </w:t>
            </w:r>
            <w:proofErr w:type="spellStart"/>
            <w:r w:rsidR="001A2D6F" w:rsidRPr="00DF1A14">
              <w:rPr>
                <w:rFonts w:ascii="Times New Roman" w:hAnsi="Times New Roman" w:cs="Times New Roman"/>
                <w:sz w:val="28"/>
                <w:szCs w:val="28"/>
              </w:rPr>
              <w:t>әдістемесі</w:t>
            </w:r>
            <w:proofErr w:type="spellEnd"/>
            <w:r w:rsidR="001C2C89">
              <w:rPr>
                <w:rFonts w:ascii="Times New Roman" w:hAnsi="Times New Roman" w:cs="Times New Roman"/>
                <w:sz w:val="28"/>
                <w:szCs w:val="28"/>
                <w:lang w:val="kk-KZ"/>
              </w:rPr>
              <w:t>.........</w:t>
            </w:r>
            <w:r w:rsidR="004943B1" w:rsidRPr="004943B1">
              <w:rPr>
                <w:rFonts w:ascii="Times New Roman" w:hAnsi="Times New Roman" w:cs="Times New Roman"/>
                <w:sz w:val="28"/>
                <w:szCs w:val="28"/>
              </w:rPr>
              <w:t>………</w:t>
            </w:r>
            <w:r w:rsidR="001A2D6F">
              <w:rPr>
                <w:rFonts w:ascii="Times New Roman" w:hAnsi="Times New Roman" w:cs="Times New Roman"/>
                <w:sz w:val="28"/>
                <w:szCs w:val="28"/>
              </w:rPr>
              <w:t>………</w:t>
            </w:r>
            <w:r w:rsidR="00DF1A14">
              <w:rPr>
                <w:rFonts w:ascii="Times New Roman" w:hAnsi="Times New Roman" w:cs="Times New Roman"/>
                <w:sz w:val="28"/>
                <w:szCs w:val="28"/>
              </w:rPr>
              <w:t>………………………………………………..</w:t>
            </w:r>
          </w:p>
          <w:p w14:paraId="56909364" w14:textId="73D7762F" w:rsidR="00516785" w:rsidRPr="006E26DD" w:rsidRDefault="00D424CA" w:rsidP="00D424C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3.4 </w:t>
            </w:r>
            <w:r w:rsidRPr="00D424CA">
              <w:rPr>
                <w:rFonts w:ascii="Times New Roman" w:hAnsi="Times New Roman" w:cs="Times New Roman"/>
                <w:sz w:val="28"/>
                <w:szCs w:val="28"/>
                <w:lang w:val="kk-KZ"/>
              </w:rPr>
              <w:t>Жетісу өңіріндегі жаппай саяси қуғын-сүргін тарихын оқытудағы тәжірибелік-эксперименттік жұмыстардың сипаттамасы</w:t>
            </w:r>
            <w:r w:rsidR="001618B9">
              <w:rPr>
                <w:rFonts w:ascii="Times New Roman" w:hAnsi="Times New Roman" w:cs="Times New Roman"/>
                <w:sz w:val="28"/>
                <w:szCs w:val="28"/>
                <w:lang w:val="kk-KZ"/>
              </w:rPr>
              <w:t xml:space="preserve"> мен нәтижелері</w:t>
            </w:r>
          </w:p>
        </w:tc>
        <w:tc>
          <w:tcPr>
            <w:tcW w:w="680" w:type="dxa"/>
          </w:tcPr>
          <w:p w14:paraId="58B96EB5" w14:textId="77777777" w:rsidR="0039418E" w:rsidRDefault="0039418E" w:rsidP="007F5B8D">
            <w:pPr>
              <w:spacing w:after="0" w:line="240" w:lineRule="auto"/>
              <w:jc w:val="center"/>
              <w:rPr>
                <w:rFonts w:ascii="Times New Roman" w:eastAsia="Times New Roman" w:hAnsi="Times New Roman" w:cs="Times New Roman"/>
                <w:kern w:val="16"/>
                <w:sz w:val="28"/>
                <w:szCs w:val="28"/>
                <w:lang w:val="kk-KZ"/>
              </w:rPr>
            </w:pPr>
          </w:p>
          <w:p w14:paraId="23FA4E0F" w14:textId="231E0DA9" w:rsidR="007A5ED0" w:rsidRDefault="007A5ED0" w:rsidP="007A5ED0">
            <w:pPr>
              <w:spacing w:after="0" w:line="240" w:lineRule="auto"/>
              <w:rPr>
                <w:rFonts w:ascii="Times New Roman" w:eastAsia="Times New Roman" w:hAnsi="Times New Roman" w:cs="Times New Roman"/>
                <w:kern w:val="16"/>
                <w:sz w:val="28"/>
                <w:szCs w:val="28"/>
                <w:lang w:val="kk-KZ"/>
              </w:rPr>
            </w:pPr>
            <w:r>
              <w:rPr>
                <w:rFonts w:ascii="Times New Roman" w:eastAsia="Times New Roman" w:hAnsi="Times New Roman" w:cs="Times New Roman"/>
                <w:kern w:val="16"/>
                <w:sz w:val="28"/>
                <w:szCs w:val="28"/>
                <w:lang w:val="kk-KZ"/>
              </w:rPr>
              <w:t>10</w:t>
            </w:r>
            <w:r w:rsidR="00DF1A14">
              <w:rPr>
                <w:rFonts w:ascii="Times New Roman" w:eastAsia="Times New Roman" w:hAnsi="Times New Roman" w:cs="Times New Roman"/>
                <w:kern w:val="16"/>
                <w:sz w:val="28"/>
                <w:szCs w:val="28"/>
                <w:lang w:val="kk-KZ"/>
              </w:rPr>
              <w:t>1</w:t>
            </w:r>
          </w:p>
          <w:p w14:paraId="654B5665" w14:textId="77777777" w:rsidR="007A5ED0" w:rsidRDefault="007A5ED0" w:rsidP="007A5ED0">
            <w:pPr>
              <w:spacing w:after="0" w:line="240" w:lineRule="auto"/>
              <w:rPr>
                <w:rFonts w:ascii="Times New Roman" w:eastAsia="Times New Roman" w:hAnsi="Times New Roman" w:cs="Times New Roman"/>
                <w:kern w:val="16"/>
                <w:sz w:val="28"/>
                <w:szCs w:val="28"/>
                <w:lang w:val="kk-KZ"/>
              </w:rPr>
            </w:pPr>
          </w:p>
          <w:p w14:paraId="4727DD97" w14:textId="77777777" w:rsidR="00DF1A14" w:rsidRDefault="00DF1A14" w:rsidP="007A5ED0">
            <w:pPr>
              <w:spacing w:after="0" w:line="240" w:lineRule="auto"/>
              <w:rPr>
                <w:rFonts w:ascii="Times New Roman" w:eastAsia="Times New Roman" w:hAnsi="Times New Roman" w:cs="Times New Roman"/>
                <w:kern w:val="16"/>
                <w:sz w:val="28"/>
                <w:szCs w:val="28"/>
                <w:lang w:val="kk-KZ"/>
              </w:rPr>
            </w:pPr>
          </w:p>
          <w:p w14:paraId="7FFC4638" w14:textId="495B1B01" w:rsidR="007A5ED0" w:rsidRDefault="007A5ED0" w:rsidP="007A5ED0">
            <w:pPr>
              <w:spacing w:after="0" w:line="240" w:lineRule="auto"/>
              <w:rPr>
                <w:rFonts w:ascii="Times New Roman" w:eastAsia="Times New Roman" w:hAnsi="Times New Roman" w:cs="Times New Roman"/>
                <w:kern w:val="16"/>
                <w:sz w:val="28"/>
                <w:szCs w:val="28"/>
                <w:lang w:val="kk-KZ"/>
              </w:rPr>
            </w:pPr>
            <w:r>
              <w:rPr>
                <w:rFonts w:ascii="Times New Roman" w:eastAsia="Times New Roman" w:hAnsi="Times New Roman" w:cs="Times New Roman"/>
                <w:kern w:val="16"/>
                <w:sz w:val="28"/>
                <w:szCs w:val="28"/>
                <w:lang w:val="kk-KZ"/>
              </w:rPr>
              <w:t>128</w:t>
            </w:r>
          </w:p>
          <w:p w14:paraId="3BEB34F3" w14:textId="77777777" w:rsidR="00DF1A14" w:rsidRDefault="00DF1A14" w:rsidP="007A5ED0">
            <w:pPr>
              <w:spacing w:after="0" w:line="240" w:lineRule="auto"/>
              <w:rPr>
                <w:rFonts w:ascii="Times New Roman" w:eastAsia="Times New Roman" w:hAnsi="Times New Roman" w:cs="Times New Roman"/>
                <w:kern w:val="16"/>
                <w:sz w:val="28"/>
                <w:szCs w:val="28"/>
                <w:lang w:val="kk-KZ"/>
              </w:rPr>
            </w:pPr>
          </w:p>
          <w:p w14:paraId="03734C28" w14:textId="00404030" w:rsidR="007A5ED0" w:rsidRPr="006E26DD" w:rsidRDefault="007A5ED0" w:rsidP="007A5ED0">
            <w:pPr>
              <w:spacing w:after="0" w:line="240" w:lineRule="auto"/>
              <w:rPr>
                <w:rFonts w:ascii="Times New Roman" w:eastAsia="Times New Roman" w:hAnsi="Times New Roman" w:cs="Times New Roman"/>
                <w:kern w:val="16"/>
                <w:sz w:val="28"/>
                <w:szCs w:val="28"/>
                <w:lang w:val="kk-KZ"/>
              </w:rPr>
            </w:pPr>
            <w:r>
              <w:rPr>
                <w:rFonts w:ascii="Times New Roman" w:eastAsia="Times New Roman" w:hAnsi="Times New Roman" w:cs="Times New Roman"/>
                <w:kern w:val="16"/>
                <w:sz w:val="28"/>
                <w:szCs w:val="28"/>
                <w:lang w:val="kk-KZ"/>
              </w:rPr>
              <w:t>14</w:t>
            </w:r>
            <w:r w:rsidR="00DF1A14">
              <w:rPr>
                <w:rFonts w:ascii="Times New Roman" w:eastAsia="Times New Roman" w:hAnsi="Times New Roman" w:cs="Times New Roman"/>
                <w:kern w:val="16"/>
                <w:sz w:val="28"/>
                <w:szCs w:val="28"/>
                <w:lang w:val="kk-KZ"/>
              </w:rPr>
              <w:t>4</w:t>
            </w:r>
          </w:p>
        </w:tc>
      </w:tr>
      <w:tr w:rsidR="00575210" w:rsidRPr="006E26DD" w14:paraId="55A466EC" w14:textId="77777777" w:rsidTr="005969F1">
        <w:tc>
          <w:tcPr>
            <w:tcW w:w="8960" w:type="dxa"/>
          </w:tcPr>
          <w:p w14:paraId="2C5BD8FE" w14:textId="34CFDB5A" w:rsidR="0039418E" w:rsidRPr="004943B1" w:rsidRDefault="0039418E" w:rsidP="00581D39">
            <w:pPr>
              <w:spacing w:after="0" w:line="240" w:lineRule="auto"/>
              <w:rPr>
                <w:rFonts w:ascii="Times New Roman" w:eastAsia="Times New Roman" w:hAnsi="Times New Roman" w:cs="Times New Roman"/>
                <w:kern w:val="16"/>
                <w:sz w:val="28"/>
                <w:szCs w:val="28"/>
                <w:lang w:val="en-US"/>
              </w:rPr>
            </w:pPr>
            <w:r w:rsidRPr="006E26DD">
              <w:rPr>
                <w:rFonts w:ascii="Times New Roman" w:eastAsia="Times New Roman" w:hAnsi="Times New Roman" w:cs="Times New Roman"/>
                <w:b/>
                <w:bCs/>
                <w:kern w:val="16"/>
                <w:sz w:val="28"/>
                <w:szCs w:val="28"/>
                <w:lang w:val="kk-KZ"/>
              </w:rPr>
              <w:t>ҚОРЫТЫНДЫ</w:t>
            </w:r>
            <w:r w:rsidR="004943B1" w:rsidRPr="004943B1">
              <w:rPr>
                <w:rFonts w:ascii="Times New Roman" w:eastAsia="Times New Roman" w:hAnsi="Times New Roman" w:cs="Times New Roman"/>
                <w:bCs/>
                <w:kern w:val="16"/>
                <w:sz w:val="28"/>
                <w:szCs w:val="28"/>
                <w:lang w:val="en-US"/>
              </w:rPr>
              <w:t>…………………………………………………</w:t>
            </w:r>
            <w:r w:rsidR="00CC2FB8">
              <w:rPr>
                <w:rFonts w:ascii="Times New Roman" w:eastAsia="Times New Roman" w:hAnsi="Times New Roman" w:cs="Times New Roman"/>
                <w:bCs/>
                <w:kern w:val="16"/>
                <w:sz w:val="28"/>
                <w:szCs w:val="28"/>
              </w:rPr>
              <w:t>…</w:t>
            </w:r>
            <w:r w:rsidR="004943B1" w:rsidRPr="004943B1">
              <w:rPr>
                <w:rFonts w:ascii="Times New Roman" w:eastAsia="Times New Roman" w:hAnsi="Times New Roman" w:cs="Times New Roman"/>
                <w:bCs/>
                <w:kern w:val="16"/>
                <w:sz w:val="28"/>
                <w:szCs w:val="28"/>
                <w:lang w:val="en-US"/>
              </w:rPr>
              <w:t>…………</w:t>
            </w:r>
          </w:p>
        </w:tc>
        <w:tc>
          <w:tcPr>
            <w:tcW w:w="680" w:type="dxa"/>
          </w:tcPr>
          <w:p w14:paraId="5AA0608A" w14:textId="68AB0BB5" w:rsidR="0039418E" w:rsidRPr="006E26DD" w:rsidRDefault="007A5ED0" w:rsidP="00D424CA">
            <w:pPr>
              <w:spacing w:after="0" w:line="240" w:lineRule="auto"/>
              <w:rPr>
                <w:rFonts w:ascii="Times New Roman" w:eastAsia="Times New Roman" w:hAnsi="Times New Roman" w:cs="Times New Roman"/>
                <w:kern w:val="16"/>
                <w:sz w:val="28"/>
                <w:szCs w:val="28"/>
                <w:lang w:val="kk-KZ"/>
              </w:rPr>
            </w:pPr>
            <w:r>
              <w:rPr>
                <w:rFonts w:ascii="Times New Roman" w:eastAsia="Times New Roman" w:hAnsi="Times New Roman" w:cs="Times New Roman"/>
                <w:kern w:val="16"/>
                <w:sz w:val="28"/>
                <w:szCs w:val="28"/>
                <w:lang w:val="kk-KZ"/>
              </w:rPr>
              <w:t>16</w:t>
            </w:r>
            <w:r w:rsidR="00DF1A14">
              <w:rPr>
                <w:rFonts w:ascii="Times New Roman" w:eastAsia="Times New Roman" w:hAnsi="Times New Roman" w:cs="Times New Roman"/>
                <w:kern w:val="16"/>
                <w:sz w:val="28"/>
                <w:szCs w:val="28"/>
                <w:lang w:val="kk-KZ"/>
              </w:rPr>
              <w:t>7</w:t>
            </w:r>
          </w:p>
        </w:tc>
      </w:tr>
      <w:tr w:rsidR="00575210" w:rsidRPr="006E26DD" w14:paraId="23AC68A0" w14:textId="77777777" w:rsidTr="005969F1">
        <w:trPr>
          <w:trHeight w:val="70"/>
        </w:trPr>
        <w:tc>
          <w:tcPr>
            <w:tcW w:w="8960" w:type="dxa"/>
          </w:tcPr>
          <w:p w14:paraId="1F0D4EF1" w14:textId="43534551" w:rsidR="0039418E" w:rsidRPr="001A2D6F" w:rsidRDefault="0039418E" w:rsidP="00581D39">
            <w:pPr>
              <w:spacing w:after="0" w:line="240" w:lineRule="auto"/>
              <w:rPr>
                <w:rFonts w:ascii="Times New Roman" w:eastAsia="Times New Roman" w:hAnsi="Times New Roman" w:cs="Times New Roman"/>
                <w:bCs/>
                <w:kern w:val="16"/>
                <w:sz w:val="28"/>
                <w:szCs w:val="28"/>
              </w:rPr>
            </w:pPr>
            <w:r w:rsidRPr="006E26DD">
              <w:rPr>
                <w:rFonts w:ascii="Times New Roman" w:eastAsia="Times New Roman" w:hAnsi="Times New Roman" w:cs="Times New Roman"/>
                <w:b/>
                <w:bCs/>
                <w:kern w:val="16"/>
                <w:sz w:val="28"/>
                <w:szCs w:val="28"/>
                <w:lang w:val="kk-KZ"/>
              </w:rPr>
              <w:t>ПАЙДАЛАНЫЛҒАН ӘДЕБИЕТТЕР ТІЗІМІ</w:t>
            </w:r>
            <w:r w:rsidR="004943B1" w:rsidRPr="004943B1">
              <w:rPr>
                <w:rFonts w:ascii="Times New Roman" w:eastAsia="Times New Roman" w:hAnsi="Times New Roman" w:cs="Times New Roman"/>
                <w:bCs/>
                <w:kern w:val="16"/>
                <w:sz w:val="28"/>
                <w:szCs w:val="28"/>
                <w:lang w:val="en-US"/>
              </w:rPr>
              <w:t>………………………</w:t>
            </w:r>
            <w:r w:rsidR="001A2D6F">
              <w:rPr>
                <w:rFonts w:ascii="Times New Roman" w:eastAsia="Times New Roman" w:hAnsi="Times New Roman" w:cs="Times New Roman"/>
                <w:bCs/>
                <w:kern w:val="16"/>
                <w:sz w:val="28"/>
                <w:szCs w:val="28"/>
                <w:lang w:val="en-US"/>
              </w:rPr>
              <w:t>…</w:t>
            </w:r>
            <w:r w:rsidR="001A2D6F" w:rsidRPr="001A2D6F">
              <w:rPr>
                <w:rFonts w:ascii="Times New Roman" w:eastAsia="Times New Roman" w:hAnsi="Times New Roman" w:cs="Times New Roman"/>
                <w:bCs/>
                <w:kern w:val="16"/>
                <w:sz w:val="28"/>
                <w:szCs w:val="28"/>
              </w:rPr>
              <w:t>..</w:t>
            </w:r>
            <w:r w:rsidR="001A2D6F">
              <w:rPr>
                <w:rFonts w:ascii="Times New Roman" w:eastAsia="Times New Roman" w:hAnsi="Times New Roman" w:cs="Times New Roman"/>
                <w:bCs/>
                <w:kern w:val="16"/>
                <w:sz w:val="28"/>
                <w:szCs w:val="28"/>
              </w:rPr>
              <w:t>.</w:t>
            </w:r>
          </w:p>
        </w:tc>
        <w:tc>
          <w:tcPr>
            <w:tcW w:w="680" w:type="dxa"/>
          </w:tcPr>
          <w:p w14:paraId="5C9A39E8" w14:textId="5CA4A1FA" w:rsidR="0039418E" w:rsidRPr="006E26DD" w:rsidRDefault="007A5ED0" w:rsidP="007F5B8D">
            <w:pPr>
              <w:spacing w:after="0" w:line="240" w:lineRule="auto"/>
              <w:jc w:val="center"/>
              <w:rPr>
                <w:rFonts w:ascii="Times New Roman" w:eastAsia="Times New Roman" w:hAnsi="Times New Roman" w:cs="Times New Roman"/>
                <w:kern w:val="16"/>
                <w:sz w:val="28"/>
                <w:szCs w:val="28"/>
                <w:lang w:val="kk-KZ"/>
              </w:rPr>
            </w:pPr>
            <w:r>
              <w:rPr>
                <w:rFonts w:ascii="Times New Roman" w:eastAsia="Times New Roman" w:hAnsi="Times New Roman" w:cs="Times New Roman"/>
                <w:kern w:val="16"/>
                <w:sz w:val="28"/>
                <w:szCs w:val="28"/>
                <w:lang w:val="kk-KZ"/>
              </w:rPr>
              <w:t>1</w:t>
            </w:r>
            <w:r w:rsidR="00DF1A14">
              <w:rPr>
                <w:rFonts w:ascii="Times New Roman" w:eastAsia="Times New Roman" w:hAnsi="Times New Roman" w:cs="Times New Roman"/>
                <w:kern w:val="16"/>
                <w:sz w:val="28"/>
                <w:szCs w:val="28"/>
                <w:lang w:val="kk-KZ"/>
              </w:rPr>
              <w:t>70</w:t>
            </w:r>
          </w:p>
        </w:tc>
      </w:tr>
      <w:tr w:rsidR="00575210" w:rsidRPr="006E26DD" w14:paraId="5295FD66" w14:textId="77777777" w:rsidTr="005969F1">
        <w:trPr>
          <w:trHeight w:val="1504"/>
        </w:trPr>
        <w:tc>
          <w:tcPr>
            <w:tcW w:w="8960" w:type="dxa"/>
          </w:tcPr>
          <w:p w14:paraId="1F573517" w14:textId="39C781E4" w:rsidR="0039418E" w:rsidRPr="004943B1" w:rsidRDefault="00047E4C" w:rsidP="007F5B8D">
            <w:pPr>
              <w:spacing w:after="0" w:line="240" w:lineRule="auto"/>
              <w:rPr>
                <w:rFonts w:ascii="Times New Roman" w:eastAsia="Times New Roman" w:hAnsi="Times New Roman" w:cs="Times New Roman"/>
                <w:bCs/>
                <w:kern w:val="16"/>
                <w:sz w:val="28"/>
                <w:szCs w:val="28"/>
              </w:rPr>
            </w:pPr>
            <w:r>
              <w:rPr>
                <w:rFonts w:ascii="Times New Roman" w:eastAsia="Times New Roman" w:hAnsi="Times New Roman" w:cs="Times New Roman"/>
                <w:b/>
                <w:bCs/>
                <w:kern w:val="16"/>
                <w:sz w:val="28"/>
                <w:szCs w:val="28"/>
                <w:lang w:val="kk-KZ"/>
              </w:rPr>
              <w:t>ҚОСЫМША</w:t>
            </w:r>
            <w:r w:rsidR="00CC2FB8">
              <w:rPr>
                <w:rFonts w:ascii="Times New Roman" w:eastAsia="Times New Roman" w:hAnsi="Times New Roman" w:cs="Times New Roman"/>
                <w:b/>
                <w:bCs/>
                <w:kern w:val="16"/>
                <w:sz w:val="28"/>
                <w:szCs w:val="28"/>
                <w:lang w:val="kk-KZ"/>
              </w:rPr>
              <w:t>ЛАР</w:t>
            </w:r>
            <w:r w:rsidR="00CC2FB8" w:rsidRPr="00CC2FB8">
              <w:rPr>
                <w:rFonts w:ascii="Times New Roman" w:eastAsia="Times New Roman" w:hAnsi="Times New Roman" w:cs="Times New Roman"/>
                <w:kern w:val="16"/>
                <w:sz w:val="28"/>
                <w:szCs w:val="28"/>
                <w:lang w:val="kk-KZ"/>
              </w:rPr>
              <w:t>............................................................................................</w:t>
            </w:r>
          </w:p>
          <w:p w14:paraId="1349B436" w14:textId="157274CC" w:rsidR="007F6A65" w:rsidRPr="006E26DD" w:rsidRDefault="00CC2FB8" w:rsidP="007F5B8D">
            <w:pPr>
              <w:spacing w:after="0" w:line="240" w:lineRule="auto"/>
              <w:rPr>
                <w:rFonts w:ascii="Times New Roman" w:eastAsia="Times New Roman" w:hAnsi="Times New Roman" w:cs="Times New Roman"/>
                <w:bCs/>
                <w:kern w:val="16"/>
                <w:sz w:val="28"/>
                <w:szCs w:val="28"/>
                <w:lang w:val="kk-KZ"/>
              </w:rPr>
            </w:pPr>
            <w:r>
              <w:rPr>
                <w:rFonts w:ascii="Times New Roman" w:eastAsia="Times New Roman" w:hAnsi="Times New Roman" w:cs="Times New Roman"/>
                <w:b/>
                <w:bCs/>
                <w:kern w:val="16"/>
                <w:sz w:val="28"/>
                <w:szCs w:val="28"/>
                <w:lang w:val="kk-KZ"/>
              </w:rPr>
              <w:t xml:space="preserve"> </w:t>
            </w:r>
          </w:p>
          <w:p w14:paraId="283698D2" w14:textId="1B296E65" w:rsidR="00D32508" w:rsidRPr="007A5ED0" w:rsidRDefault="00D32508" w:rsidP="001058BD">
            <w:pPr>
              <w:tabs>
                <w:tab w:val="left" w:pos="1418"/>
              </w:tabs>
              <w:spacing w:after="0" w:line="240" w:lineRule="auto"/>
              <w:rPr>
                <w:rFonts w:ascii="Times New Roman" w:eastAsia="Calibri" w:hAnsi="Times New Roman" w:cs="Times New Roman"/>
                <w:b/>
                <w:sz w:val="24"/>
                <w:szCs w:val="24"/>
                <w:lang w:val="kk-KZ" w:eastAsia="en-US"/>
              </w:rPr>
            </w:pPr>
          </w:p>
        </w:tc>
        <w:tc>
          <w:tcPr>
            <w:tcW w:w="680" w:type="dxa"/>
          </w:tcPr>
          <w:p w14:paraId="0F47CBD2" w14:textId="2454B797" w:rsidR="0039418E" w:rsidRPr="006E26DD" w:rsidRDefault="007A5ED0" w:rsidP="007F5B8D">
            <w:pPr>
              <w:spacing w:after="0" w:line="240" w:lineRule="auto"/>
              <w:jc w:val="center"/>
              <w:rPr>
                <w:rFonts w:ascii="Times New Roman" w:eastAsia="Times New Roman" w:hAnsi="Times New Roman" w:cs="Times New Roman"/>
                <w:kern w:val="16"/>
                <w:sz w:val="28"/>
                <w:szCs w:val="28"/>
                <w:lang w:val="kk-KZ"/>
              </w:rPr>
            </w:pPr>
            <w:r>
              <w:rPr>
                <w:rFonts w:ascii="Times New Roman" w:eastAsia="Times New Roman" w:hAnsi="Times New Roman" w:cs="Times New Roman"/>
                <w:kern w:val="16"/>
                <w:sz w:val="28"/>
                <w:szCs w:val="28"/>
                <w:lang w:val="kk-KZ"/>
              </w:rPr>
              <w:t>183</w:t>
            </w:r>
          </w:p>
          <w:p w14:paraId="3704429A" w14:textId="4B383308" w:rsidR="007A5ED0" w:rsidRDefault="00CC2FB8" w:rsidP="005969F1">
            <w:pPr>
              <w:spacing w:after="0" w:line="240" w:lineRule="auto"/>
              <w:rPr>
                <w:rFonts w:ascii="Times New Roman" w:eastAsia="Times New Roman" w:hAnsi="Times New Roman" w:cs="Times New Roman"/>
                <w:kern w:val="16"/>
                <w:sz w:val="28"/>
                <w:szCs w:val="28"/>
                <w:lang w:val="kk-KZ"/>
              </w:rPr>
            </w:pPr>
            <w:r>
              <w:rPr>
                <w:rFonts w:ascii="Times New Roman" w:eastAsia="Times New Roman" w:hAnsi="Times New Roman" w:cs="Times New Roman"/>
                <w:kern w:val="16"/>
                <w:sz w:val="28"/>
                <w:szCs w:val="28"/>
                <w:lang w:val="kk-KZ"/>
              </w:rPr>
              <w:t xml:space="preserve"> </w:t>
            </w:r>
          </w:p>
          <w:p w14:paraId="2A2F5046" w14:textId="77777777" w:rsidR="005969F1" w:rsidRDefault="005969F1" w:rsidP="007F5B8D">
            <w:pPr>
              <w:spacing w:after="0" w:line="240" w:lineRule="auto"/>
              <w:jc w:val="center"/>
              <w:rPr>
                <w:rFonts w:ascii="Times New Roman" w:eastAsia="Times New Roman" w:hAnsi="Times New Roman" w:cs="Times New Roman"/>
                <w:kern w:val="16"/>
                <w:sz w:val="28"/>
                <w:szCs w:val="28"/>
                <w:lang w:val="kk-KZ"/>
              </w:rPr>
            </w:pPr>
          </w:p>
          <w:p w14:paraId="519169D5" w14:textId="783B5EBE" w:rsidR="007A5ED0" w:rsidRPr="006E26DD" w:rsidRDefault="007A5ED0" w:rsidP="007F5B8D">
            <w:pPr>
              <w:spacing w:after="0" w:line="240" w:lineRule="auto"/>
              <w:jc w:val="center"/>
              <w:rPr>
                <w:rFonts w:ascii="Times New Roman" w:eastAsia="Times New Roman" w:hAnsi="Times New Roman" w:cs="Times New Roman"/>
                <w:kern w:val="16"/>
                <w:sz w:val="28"/>
                <w:szCs w:val="28"/>
                <w:lang w:val="kk-KZ"/>
              </w:rPr>
            </w:pPr>
          </w:p>
        </w:tc>
      </w:tr>
      <w:tr w:rsidR="00575210" w:rsidRPr="006E26DD" w14:paraId="0A8EC29B" w14:textId="77777777" w:rsidTr="007F5B8D">
        <w:trPr>
          <w:gridAfter w:val="1"/>
          <w:wAfter w:w="680" w:type="dxa"/>
        </w:trPr>
        <w:tc>
          <w:tcPr>
            <w:tcW w:w="8960" w:type="dxa"/>
          </w:tcPr>
          <w:p w14:paraId="79A6AED9" w14:textId="77777777" w:rsidR="00107D9F" w:rsidRPr="006E26DD" w:rsidRDefault="00107D9F" w:rsidP="00414568">
            <w:pPr>
              <w:autoSpaceDE w:val="0"/>
              <w:autoSpaceDN w:val="0"/>
              <w:adjustRightInd w:val="0"/>
              <w:spacing w:after="0" w:line="240" w:lineRule="auto"/>
              <w:ind w:firstLine="567"/>
              <w:rPr>
                <w:rFonts w:ascii="Times New Roman" w:eastAsia="Times New Roman" w:hAnsi="Times New Roman" w:cs="Times New Roman"/>
                <w:b/>
                <w:bCs/>
                <w:caps/>
                <w:kern w:val="16"/>
                <w:sz w:val="28"/>
                <w:szCs w:val="28"/>
                <w:lang w:val="kk-KZ"/>
              </w:rPr>
            </w:pPr>
          </w:p>
        </w:tc>
      </w:tr>
    </w:tbl>
    <w:p w14:paraId="5C2CF8FF" w14:textId="77777777" w:rsidR="005969F1" w:rsidRDefault="005969F1" w:rsidP="007F5B8D">
      <w:pPr>
        <w:tabs>
          <w:tab w:val="left" w:pos="567"/>
        </w:tabs>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br w:type="page"/>
      </w:r>
    </w:p>
    <w:p w14:paraId="21CC6CE2" w14:textId="004B19E4" w:rsidR="0039418E" w:rsidRPr="006E26DD" w:rsidRDefault="0039418E" w:rsidP="007F5B8D">
      <w:pPr>
        <w:tabs>
          <w:tab w:val="left" w:pos="567"/>
        </w:tabs>
        <w:spacing w:after="0" w:line="240" w:lineRule="auto"/>
        <w:jc w:val="center"/>
        <w:rPr>
          <w:rFonts w:ascii="Times New Roman" w:eastAsia="Times New Roman" w:hAnsi="Times New Roman" w:cs="Times New Roman"/>
          <w:b/>
          <w:sz w:val="28"/>
          <w:szCs w:val="28"/>
          <w:lang w:val="kk-KZ"/>
        </w:rPr>
      </w:pPr>
      <w:r w:rsidRPr="006E26DD">
        <w:rPr>
          <w:rFonts w:ascii="Times New Roman" w:eastAsia="Times New Roman" w:hAnsi="Times New Roman" w:cs="Times New Roman"/>
          <w:b/>
          <w:sz w:val="28"/>
          <w:szCs w:val="28"/>
          <w:lang w:val="kk-KZ"/>
        </w:rPr>
        <w:lastRenderedPageBreak/>
        <w:t>НОРМАТИВТІК СІЛТЕМЕЛЕР</w:t>
      </w:r>
    </w:p>
    <w:p w14:paraId="3A79D2E6" w14:textId="77777777" w:rsidR="0039418E" w:rsidRPr="006E26DD" w:rsidRDefault="0039418E" w:rsidP="007F5B8D">
      <w:pPr>
        <w:tabs>
          <w:tab w:val="left" w:pos="567"/>
        </w:tabs>
        <w:spacing w:after="0" w:line="240" w:lineRule="auto"/>
        <w:ind w:firstLine="567"/>
        <w:jc w:val="both"/>
        <w:rPr>
          <w:rFonts w:ascii="Times New Roman" w:eastAsia="Times New Roman" w:hAnsi="Times New Roman" w:cs="Times New Roman"/>
          <w:b/>
          <w:sz w:val="28"/>
          <w:szCs w:val="28"/>
          <w:lang w:val="kk-KZ"/>
        </w:rPr>
      </w:pPr>
    </w:p>
    <w:p w14:paraId="6E9C8F41" w14:textId="6BDA71C6" w:rsidR="0039418E" w:rsidRPr="006E26DD" w:rsidRDefault="007F5B8D" w:rsidP="00414568">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Бұл д</w:t>
      </w:r>
      <w:r w:rsidR="0039418E" w:rsidRPr="006E26DD">
        <w:rPr>
          <w:rFonts w:ascii="Times New Roman" w:eastAsia="Times New Roman" w:hAnsi="Times New Roman" w:cs="Times New Roman"/>
          <w:sz w:val="28"/>
          <w:szCs w:val="28"/>
          <w:lang w:val="kk-KZ"/>
        </w:rPr>
        <w:t>иссертациялық жұмыста келесі нормативтік құжаттарға сілтемелер қолданылған:</w:t>
      </w:r>
    </w:p>
    <w:p w14:paraId="60D30C98" w14:textId="27275FEB" w:rsidR="000678E4" w:rsidRPr="006E26DD" w:rsidRDefault="000678E4" w:rsidP="000678E4">
      <w:pPr>
        <w:tabs>
          <w:tab w:val="left" w:pos="600"/>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Қазақстан Республикасының Конституциясы. ҚР. 08.06.2022. </w:t>
      </w:r>
    </w:p>
    <w:p w14:paraId="424D7CD0" w14:textId="756AE05F" w:rsidR="000678E4" w:rsidRPr="006E26DD" w:rsidRDefault="000678E4" w:rsidP="000678E4">
      <w:pPr>
        <w:tabs>
          <w:tab w:val="left" w:pos="600"/>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Қазақстан Республикасында 1995 ж. тарихи сана қалыптастыру тұжырымдамасы. – Алматы, 1995.</w:t>
      </w:r>
    </w:p>
    <w:p w14:paraId="31BA0364" w14:textId="00238EB0" w:rsidR="000678E4" w:rsidRPr="006E26DD" w:rsidRDefault="000678E4" w:rsidP="000678E4">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Қазақстан Республикасының «Білім туралы» Заңы. 27.07.2007 ж., № 319-111 Заңы.</w:t>
      </w:r>
    </w:p>
    <w:p w14:paraId="2187E854" w14:textId="77777777" w:rsidR="007145BA" w:rsidRPr="006E26DD" w:rsidRDefault="007145BA" w:rsidP="000678E4">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Қазақстан Республикасының «Ғылым туралы» Заңы. 2011 жылдың 18 ақпанда, №407 қабылданған.</w:t>
      </w:r>
    </w:p>
    <w:p w14:paraId="69200D7D" w14:textId="7FA09115" w:rsidR="000678E4" w:rsidRPr="006E26DD" w:rsidRDefault="000678E4" w:rsidP="000678E4">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Саяси қуғын-сүргін құрбандарын толық ақтау жөнінде мемлекеттік комиссия туралы Ереже. Қазақстан Республикасы Президентінің 2020 жылғы 24 қарашадағы №456 Жарлығы.</w:t>
      </w:r>
    </w:p>
    <w:p w14:paraId="0DB268C7" w14:textId="77777777" w:rsidR="000678E4" w:rsidRPr="006E26DD" w:rsidRDefault="000678E4" w:rsidP="000678E4">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Мемлекет басшысы Қасым-Жомарт Тоқаевтың Саяси қуғын-сүргін және ашаршылық құрбандарын еске алу күніне байланысты үндеуі. 2021 жылғы 31 мамыр.</w:t>
      </w:r>
    </w:p>
    <w:p w14:paraId="106A5125" w14:textId="77777777" w:rsidR="000678E4" w:rsidRPr="006E26DD" w:rsidRDefault="000678E4" w:rsidP="000678E4">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Мемлекет басшысы Қасым-Жомарт Тоқаевтың Қазақстан халқына Жолдауы: «Жаңа Қазақстан: жаңару мен жаңғыру жолы» (16 Наурыз 2022 ж.)</w:t>
      </w:r>
    </w:p>
    <w:p w14:paraId="6E55640C" w14:textId="77777777" w:rsidR="007145BA" w:rsidRPr="006E26DD" w:rsidRDefault="000678E4" w:rsidP="007145BA">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Мемлекет басшысы Қасым-Жомарт Тоқаевтың «Жасанды интеллект дәуіріндегі Қазақстан: өзекті мәселелер және оны түбегейлі цифрлық өзгерістер арқылы шешу» атты Қазақстан халқы</w:t>
      </w:r>
      <w:r w:rsidR="007145BA" w:rsidRPr="006E26DD">
        <w:rPr>
          <w:rFonts w:ascii="Times New Roman" w:eastAsia="Times New Roman" w:hAnsi="Times New Roman" w:cs="Times New Roman"/>
          <w:sz w:val="28"/>
          <w:szCs w:val="28"/>
          <w:lang w:val="kk-KZ"/>
        </w:rPr>
        <w:t xml:space="preserve">на Жолдауы, 8 қыркүйек 2025 ж. </w:t>
      </w:r>
    </w:p>
    <w:p w14:paraId="7611AAA0" w14:textId="6F748D1B" w:rsidR="000678E4" w:rsidRPr="006E26DD" w:rsidRDefault="000678E4" w:rsidP="007145BA">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«Оқытудың кредиттік технологиясы бойынша оқу үдерісін ұйымдастыру қағидаларын бекіту туралы» ҚР-сы Білім және ғылым министрі 2011 жылғы 20 сәуірдегі №152 бұйрығы. </w:t>
      </w:r>
    </w:p>
    <w:p w14:paraId="1ECBC193" w14:textId="77777777" w:rsidR="000678E4" w:rsidRPr="006E26DD" w:rsidRDefault="000678E4" w:rsidP="000678E4">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Жоғары білім берудің мемлекеттік жалпыға міндетті стандарты Қазақстан Республикасы Үкіметінің 2012 жылғы 23 тамыздағы №1080  қаулысымен бекітілген ҚР МЖМБС 1.4.002-2012. </w:t>
      </w:r>
    </w:p>
    <w:p w14:paraId="09CDEB37" w14:textId="77777777" w:rsidR="000678E4" w:rsidRPr="006E26DD" w:rsidRDefault="000678E4" w:rsidP="000678E4">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Қазақстан тарихын Жоғары және оқу орнындарында оқыту тұжырымдамасы. – Астана, 2020.</w:t>
      </w:r>
    </w:p>
    <w:p w14:paraId="3BC5430B" w14:textId="3147C116" w:rsidR="000678E4" w:rsidRPr="006E26DD" w:rsidRDefault="000678E4" w:rsidP="000678E4">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Жоғары және (немесе) жоғары оқу орнынан кейінгі білім беру ұйымдарына арналған «Қазақстан тарихы» жалпы білім беретін пәнінің типтік оқу бағдарламалары. – Астана, 2021. </w:t>
      </w:r>
    </w:p>
    <w:p w14:paraId="19A9E154" w14:textId="77777777" w:rsidR="000678E4" w:rsidRPr="006E26DD" w:rsidRDefault="000678E4" w:rsidP="000678E4">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№2 бұйрығы.</w:t>
      </w:r>
    </w:p>
    <w:p w14:paraId="74F9164B" w14:textId="25360F4F" w:rsidR="000678E4" w:rsidRPr="006E26DD" w:rsidRDefault="000678E4" w:rsidP="000678E4">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ГОСТ 7.0.11. – 2011. Диссертация и автореферат диссертации. Структура и оформления.</w:t>
      </w:r>
    </w:p>
    <w:p w14:paraId="52C08FCF" w14:textId="77777777" w:rsidR="0039418E" w:rsidRPr="006E26DD" w:rsidRDefault="0039418E" w:rsidP="00414568">
      <w:pPr>
        <w:spacing w:after="0" w:line="240" w:lineRule="auto"/>
        <w:ind w:firstLine="567"/>
        <w:rPr>
          <w:lang w:val="kk-KZ"/>
        </w:rPr>
      </w:pPr>
    </w:p>
    <w:p w14:paraId="06F97F6E" w14:textId="77777777" w:rsidR="00B268C6" w:rsidRPr="006E26DD" w:rsidRDefault="00B268C6" w:rsidP="00E67B74">
      <w:pPr>
        <w:tabs>
          <w:tab w:val="left" w:pos="567"/>
        </w:tabs>
        <w:spacing w:after="0" w:line="240" w:lineRule="auto"/>
        <w:jc w:val="center"/>
        <w:rPr>
          <w:rFonts w:ascii="Times New Roman" w:eastAsia="Times New Roman" w:hAnsi="Times New Roman" w:cs="Times New Roman"/>
          <w:b/>
          <w:sz w:val="28"/>
          <w:szCs w:val="28"/>
          <w:lang w:val="kk-KZ"/>
        </w:rPr>
      </w:pPr>
    </w:p>
    <w:p w14:paraId="64586E10" w14:textId="77777777" w:rsidR="007F5B8D" w:rsidRPr="006E26DD" w:rsidRDefault="007F5B8D" w:rsidP="00E67B74">
      <w:pPr>
        <w:tabs>
          <w:tab w:val="left" w:pos="567"/>
        </w:tabs>
        <w:spacing w:after="0" w:line="240" w:lineRule="auto"/>
        <w:jc w:val="center"/>
        <w:rPr>
          <w:rFonts w:ascii="Times New Roman" w:eastAsia="Times New Roman" w:hAnsi="Times New Roman" w:cs="Times New Roman"/>
          <w:b/>
          <w:sz w:val="28"/>
          <w:szCs w:val="28"/>
          <w:lang w:val="kk-KZ"/>
        </w:rPr>
      </w:pPr>
      <w:r w:rsidRPr="006E26DD">
        <w:rPr>
          <w:rFonts w:ascii="Times New Roman" w:eastAsia="Times New Roman" w:hAnsi="Times New Roman" w:cs="Times New Roman"/>
          <w:b/>
          <w:sz w:val="28"/>
          <w:szCs w:val="28"/>
          <w:lang w:val="kk-KZ"/>
        </w:rPr>
        <w:br w:type="page"/>
      </w:r>
    </w:p>
    <w:p w14:paraId="0CDA21F4" w14:textId="127D19EE" w:rsidR="0039418E" w:rsidRPr="006E26DD" w:rsidRDefault="0039418E" w:rsidP="00E67B74">
      <w:pPr>
        <w:tabs>
          <w:tab w:val="left" w:pos="567"/>
        </w:tabs>
        <w:spacing w:after="0" w:line="240" w:lineRule="auto"/>
        <w:jc w:val="center"/>
        <w:rPr>
          <w:rFonts w:ascii="Times New Roman" w:eastAsia="Times New Roman" w:hAnsi="Times New Roman" w:cs="Times New Roman"/>
          <w:b/>
          <w:sz w:val="28"/>
          <w:szCs w:val="28"/>
          <w:lang w:val="kk-KZ"/>
        </w:rPr>
      </w:pPr>
      <w:r w:rsidRPr="006E26DD">
        <w:rPr>
          <w:rFonts w:ascii="Times New Roman" w:eastAsia="Times New Roman" w:hAnsi="Times New Roman" w:cs="Times New Roman"/>
          <w:b/>
          <w:sz w:val="28"/>
          <w:szCs w:val="28"/>
          <w:lang w:val="kk-KZ"/>
        </w:rPr>
        <w:lastRenderedPageBreak/>
        <w:t>АНЫҚТАМАЛАР</w:t>
      </w:r>
    </w:p>
    <w:p w14:paraId="27554996" w14:textId="77777777" w:rsidR="0039418E" w:rsidRPr="006E26DD" w:rsidRDefault="0039418E" w:rsidP="00A93DE3">
      <w:pPr>
        <w:tabs>
          <w:tab w:val="left" w:pos="567"/>
        </w:tabs>
        <w:spacing w:after="0" w:line="240" w:lineRule="auto"/>
        <w:ind w:firstLine="709"/>
        <w:jc w:val="both"/>
        <w:rPr>
          <w:rFonts w:ascii="Times New Roman" w:eastAsia="Times New Roman" w:hAnsi="Times New Roman" w:cs="Times New Roman"/>
          <w:sz w:val="28"/>
          <w:szCs w:val="28"/>
          <w:lang w:val="kk-KZ"/>
        </w:rPr>
      </w:pPr>
    </w:p>
    <w:p w14:paraId="014E9114" w14:textId="024CBD7B" w:rsidR="0039418E" w:rsidRPr="006E26DD" w:rsidRDefault="00EF7382" w:rsidP="00EF7382">
      <w:pPr>
        <w:tabs>
          <w:tab w:val="left" w:pos="567"/>
          <w:tab w:val="left" w:pos="1276"/>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Бұл диссертациялық жұмыста келесі терминдерге сәйкес анықтамалар қолданыл</w:t>
      </w:r>
      <w:r w:rsidR="00644B0A">
        <w:rPr>
          <w:rFonts w:ascii="Times New Roman" w:hAnsi="Times New Roman" w:cs="Times New Roman"/>
          <w:sz w:val="28"/>
          <w:szCs w:val="28"/>
          <w:lang w:val="kk-KZ"/>
        </w:rPr>
        <w:t>ды:</w:t>
      </w:r>
    </w:p>
    <w:p w14:paraId="38A2D9AC" w14:textId="77777777" w:rsidR="0039418E" w:rsidRPr="006E26DD" w:rsidRDefault="0039418E" w:rsidP="00EF7382">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b/>
          <w:sz w:val="28"/>
          <w:szCs w:val="28"/>
          <w:lang w:val="kk-KZ"/>
        </w:rPr>
        <w:t xml:space="preserve">Әдіснама </w:t>
      </w:r>
      <w:r w:rsidRPr="006E26DD">
        <w:rPr>
          <w:rFonts w:ascii="Times New Roman" w:hAnsi="Times New Roman" w:cs="Times New Roman"/>
          <w:sz w:val="28"/>
          <w:szCs w:val="28"/>
          <w:lang w:val="kk-KZ"/>
        </w:rPr>
        <w:t>− ғылыми таным әдістері туралы ілім; ғылымдардың әдістерін</w:t>
      </w:r>
      <w:r w:rsidR="000017CD" w:rsidRPr="006E26DD">
        <w:rPr>
          <w:rFonts w:ascii="Times New Roman" w:hAnsi="Times New Roman" w:cs="Times New Roman"/>
          <w:sz w:val="28"/>
          <w:szCs w:val="28"/>
          <w:lang w:val="kk-KZ"/>
        </w:rPr>
        <w:t xml:space="preserve">ің (не зерттеу жолы) жиынтығы; </w:t>
      </w:r>
      <w:r w:rsidRPr="006E26DD">
        <w:rPr>
          <w:rFonts w:ascii="Times New Roman" w:hAnsi="Times New Roman" w:cs="Times New Roman"/>
          <w:sz w:val="28"/>
          <w:szCs w:val="28"/>
          <w:lang w:val="kk-KZ"/>
        </w:rPr>
        <w:t>жүйе және теория әдісі туралы білім.</w:t>
      </w:r>
    </w:p>
    <w:p w14:paraId="5A8561D7" w14:textId="77777777" w:rsidR="0039418E" w:rsidRPr="006E26DD" w:rsidRDefault="0039418E" w:rsidP="00EF7382">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b/>
          <w:sz w:val="28"/>
          <w:szCs w:val="28"/>
          <w:lang w:val="kk-KZ"/>
        </w:rPr>
        <w:t>Әдістеме</w:t>
      </w:r>
      <w:r w:rsidRPr="006E26DD">
        <w:rPr>
          <w:rFonts w:ascii="Times New Roman" w:hAnsi="Times New Roman" w:cs="Times New Roman"/>
          <w:sz w:val="28"/>
          <w:szCs w:val="28"/>
          <w:lang w:val="kk-KZ"/>
        </w:rPr>
        <w:t xml:space="preserve"> – оқытудың мақсатын, мазмұнын, формасын, әдістерін, тәсілдерін және процесті жабдықтауға қойылатын талаптардың жиынтығы.</w:t>
      </w:r>
    </w:p>
    <w:p w14:paraId="4A076473" w14:textId="77777777" w:rsidR="0039418E" w:rsidRPr="006E26DD" w:rsidRDefault="0039418E" w:rsidP="00EF7382">
      <w:pPr>
        <w:shd w:val="clear" w:color="auto" w:fill="FFFFFF"/>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b/>
          <w:sz w:val="28"/>
          <w:szCs w:val="28"/>
          <w:lang w:val="kk-KZ"/>
        </w:rPr>
        <w:t xml:space="preserve">Бағдарлама </w:t>
      </w:r>
      <w:r w:rsidRPr="006E26DD">
        <w:rPr>
          <w:rFonts w:ascii="Times New Roman" w:eastAsia="Times New Roman" w:hAnsi="Times New Roman" w:cs="Times New Roman"/>
          <w:sz w:val="28"/>
          <w:szCs w:val="28"/>
          <w:lang w:val="kk-KZ"/>
        </w:rPr>
        <w:t>– пән бойынша меңгерілуге тиісті білім, білік, дағдылардың мазмұны мен көлемін айқындау үшін қажетті құжаттар.</w:t>
      </w:r>
    </w:p>
    <w:p w14:paraId="76A0932B" w14:textId="12746EDD" w:rsidR="008A2EA9" w:rsidRPr="006E26DD" w:rsidRDefault="008A2EA9" w:rsidP="00EF7382">
      <w:pPr>
        <w:spacing w:after="0" w:line="240" w:lineRule="auto"/>
        <w:ind w:firstLine="567"/>
        <w:jc w:val="both"/>
        <w:rPr>
          <w:rFonts w:ascii="Times New Roman" w:eastAsia="Times New Roman" w:hAnsi="Times New Roman" w:cs="Times New Roman"/>
          <w:b/>
          <w:sz w:val="28"/>
          <w:szCs w:val="28"/>
          <w:lang w:val="kk-KZ"/>
        </w:rPr>
      </w:pPr>
      <w:r w:rsidRPr="006E26DD">
        <w:rPr>
          <w:rFonts w:ascii="Times New Roman" w:eastAsia="Times New Roman" w:hAnsi="Times New Roman" w:cs="Times New Roman"/>
          <w:b/>
          <w:sz w:val="28"/>
          <w:szCs w:val="28"/>
          <w:lang w:val="kk-KZ"/>
        </w:rPr>
        <w:t>Геноцид</w:t>
      </w:r>
      <w:r w:rsidRPr="006E26DD">
        <w:rPr>
          <w:rFonts w:ascii="Times New Roman" w:eastAsia="Times New Roman" w:hAnsi="Times New Roman" w:cs="Times New Roman"/>
          <w:sz w:val="28"/>
          <w:szCs w:val="28"/>
          <w:lang w:val="kk-KZ"/>
        </w:rPr>
        <w:t xml:space="preserve"> –</w:t>
      </w:r>
      <w:r w:rsidR="00546F3D"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тұрғындардың барлық категорияларын қуғында</w:t>
      </w:r>
      <w:r w:rsidR="00546F3D" w:rsidRPr="006E26DD">
        <w:rPr>
          <w:rFonts w:ascii="Times New Roman" w:eastAsia="Times New Roman" w:hAnsi="Times New Roman" w:cs="Times New Roman"/>
          <w:sz w:val="28"/>
          <w:szCs w:val="28"/>
          <w:lang w:val="kk-KZ"/>
        </w:rPr>
        <w:t>п, қырып-жоюға</w:t>
      </w:r>
      <w:r w:rsidRPr="006E26DD">
        <w:rPr>
          <w:rFonts w:ascii="Times New Roman" w:eastAsia="Times New Roman" w:hAnsi="Times New Roman" w:cs="Times New Roman"/>
          <w:sz w:val="28"/>
          <w:szCs w:val="28"/>
          <w:lang w:val="kk-KZ"/>
        </w:rPr>
        <w:t xml:space="preserve"> бағытталған саясат</w:t>
      </w:r>
      <w:r w:rsidR="00AA368E">
        <w:rPr>
          <w:rFonts w:ascii="Times New Roman" w:eastAsia="Times New Roman" w:hAnsi="Times New Roman" w:cs="Times New Roman"/>
          <w:sz w:val="28"/>
          <w:szCs w:val="28"/>
          <w:lang w:val="kk-KZ"/>
        </w:rPr>
        <w:t>№</w:t>
      </w:r>
    </w:p>
    <w:p w14:paraId="126CCAEE" w14:textId="561C59C1" w:rsidR="002A0A5A" w:rsidRPr="00852CC6" w:rsidRDefault="002A0A5A" w:rsidP="00852CC6">
      <w:pPr>
        <w:pStyle w:val="aa"/>
        <w:ind w:firstLine="567"/>
        <w:jc w:val="both"/>
        <w:rPr>
          <w:rFonts w:ascii="Times New Roman" w:hAnsi="Times New Roman"/>
          <w:sz w:val="28"/>
          <w:szCs w:val="28"/>
          <w:lang w:val="kk-KZ"/>
        </w:rPr>
      </w:pPr>
      <w:r>
        <w:rPr>
          <w:rFonts w:ascii="Times New Roman" w:hAnsi="Times New Roman"/>
          <w:b/>
          <w:bCs/>
          <w:sz w:val="28"/>
          <w:szCs w:val="28"/>
          <w:lang w:val="kk-KZ"/>
        </w:rPr>
        <w:t>Сайлау құқы</w:t>
      </w:r>
      <w:r w:rsidR="001C6FF0">
        <w:rPr>
          <w:rFonts w:ascii="Times New Roman" w:hAnsi="Times New Roman"/>
          <w:b/>
          <w:bCs/>
          <w:sz w:val="28"/>
          <w:szCs w:val="28"/>
          <w:lang w:val="kk-KZ"/>
        </w:rPr>
        <w:t>ғы</w:t>
      </w:r>
      <w:r>
        <w:rPr>
          <w:rFonts w:ascii="Times New Roman" w:hAnsi="Times New Roman"/>
          <w:b/>
          <w:bCs/>
          <w:sz w:val="28"/>
          <w:szCs w:val="28"/>
          <w:lang w:val="kk-KZ"/>
        </w:rPr>
        <w:t>нан ай</w:t>
      </w:r>
      <w:r w:rsidR="00E1351B">
        <w:rPr>
          <w:rFonts w:ascii="Times New Roman" w:hAnsi="Times New Roman"/>
          <w:b/>
          <w:bCs/>
          <w:sz w:val="28"/>
          <w:szCs w:val="28"/>
          <w:lang w:val="kk-KZ"/>
        </w:rPr>
        <w:t>ы</w:t>
      </w:r>
      <w:r>
        <w:rPr>
          <w:rFonts w:ascii="Times New Roman" w:hAnsi="Times New Roman"/>
          <w:b/>
          <w:bCs/>
          <w:sz w:val="28"/>
          <w:szCs w:val="28"/>
          <w:lang w:val="kk-KZ"/>
        </w:rPr>
        <w:t>рылғандар</w:t>
      </w:r>
      <w:r w:rsidR="00AA368E" w:rsidRPr="006E26DD">
        <w:rPr>
          <w:rFonts w:ascii="Times New Roman" w:hAnsi="Times New Roman"/>
          <w:sz w:val="28"/>
          <w:szCs w:val="28"/>
          <w:lang w:val="kk-KZ"/>
        </w:rPr>
        <w:t xml:space="preserve"> – </w:t>
      </w:r>
      <w:r w:rsidR="00852CC6" w:rsidRPr="006E26DD">
        <w:rPr>
          <w:rFonts w:ascii="Times New Roman" w:hAnsi="Times New Roman"/>
          <w:sz w:val="28"/>
          <w:szCs w:val="28"/>
          <w:lang w:val="kk-KZ"/>
        </w:rPr>
        <w:t xml:space="preserve">Кеңес Одағында 20-30 жж. орын алған жаппай саяси қуғын-сүргіннің формалары мен тәсілдері алуан түрлі болды. Осы формалар мен тәсілдерді топтап, «жұмсақ» және «қатаң» деп топтастыруға болады. Билікке, оппозициядағы азаматтарға қатысты қолданған сондай «жұмсақ» қуғындау түрінің бірі – сайлау құқығынан айыру. </w:t>
      </w:r>
    </w:p>
    <w:p w14:paraId="5D2C1D7C" w14:textId="366D868E" w:rsidR="0039418E" w:rsidRPr="006E26DD" w:rsidRDefault="0039418E" w:rsidP="00EF7382">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b/>
          <w:bCs/>
          <w:sz w:val="28"/>
          <w:szCs w:val="28"/>
          <w:lang w:val="kk-KZ"/>
        </w:rPr>
        <w:t>Саяси қуғын-сүргін</w:t>
      </w:r>
      <w:r w:rsidR="00AA368E" w:rsidRPr="006E26DD">
        <w:rPr>
          <w:rFonts w:ascii="Times New Roman" w:hAnsi="Times New Roman" w:cs="Times New Roman"/>
          <w:sz w:val="28"/>
          <w:szCs w:val="28"/>
          <w:lang w:val="kk-KZ"/>
        </w:rPr>
        <w:t xml:space="preserve"> – </w:t>
      </w:r>
      <w:r w:rsidRPr="006E26DD">
        <w:rPr>
          <w:rFonts w:ascii="Times New Roman" w:hAnsi="Times New Roman" w:cs="Times New Roman"/>
          <w:sz w:val="28"/>
          <w:szCs w:val="28"/>
          <w:lang w:val="kk-KZ"/>
        </w:rPr>
        <w:t>ұлттық автономия құру идеясын қолдаушыларға, Кеңестік билік жергілікті тұрғындардың ұлттық ерекшеліктері мен мүдделерін қорғаушыларға, «ұлтшылдар», «халық жаулары» деп жала жауып, жер аударуы</w:t>
      </w:r>
      <w:r w:rsidR="00B072C1" w:rsidRPr="006E26DD">
        <w:rPr>
          <w:rFonts w:ascii="Times New Roman" w:hAnsi="Times New Roman" w:cs="Times New Roman"/>
          <w:sz w:val="28"/>
          <w:szCs w:val="28"/>
          <w:lang w:val="kk-KZ"/>
        </w:rPr>
        <w:t>, саяси қудалау саясаты</w:t>
      </w:r>
      <w:r w:rsidR="00644B0A">
        <w:rPr>
          <w:rFonts w:ascii="Times New Roman" w:hAnsi="Times New Roman" w:cs="Times New Roman"/>
          <w:sz w:val="28"/>
          <w:szCs w:val="28"/>
          <w:lang w:val="kk-KZ"/>
        </w:rPr>
        <w:t xml:space="preserve"> мағынасында</w:t>
      </w:r>
      <w:r w:rsidRPr="006E26DD">
        <w:rPr>
          <w:rFonts w:ascii="Times New Roman" w:hAnsi="Times New Roman" w:cs="Times New Roman"/>
          <w:sz w:val="28"/>
          <w:szCs w:val="28"/>
          <w:lang w:val="kk-KZ"/>
        </w:rPr>
        <w:t>.</w:t>
      </w:r>
    </w:p>
    <w:p w14:paraId="0074023B" w14:textId="77777777" w:rsidR="0039418E" w:rsidRPr="006E26DD" w:rsidRDefault="0039418E" w:rsidP="00EF7382">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b/>
          <w:sz w:val="28"/>
          <w:szCs w:val="28"/>
          <w:lang w:val="kk-KZ"/>
        </w:rPr>
        <w:t>Субъектілік қатынас</w:t>
      </w:r>
      <w:r w:rsidRPr="006E26DD">
        <w:rPr>
          <w:rFonts w:ascii="Times New Roman" w:hAnsi="Times New Roman" w:cs="Times New Roman"/>
          <w:sz w:val="28"/>
          <w:szCs w:val="28"/>
          <w:lang w:val="kk-KZ"/>
        </w:rPr>
        <w:t xml:space="preserve"> – оқытушы мен білім алушының арасындағы белсенді іс-әрекет.</w:t>
      </w:r>
    </w:p>
    <w:p w14:paraId="7D863F49" w14:textId="3F5CB6E2" w:rsidR="0039418E" w:rsidRPr="006E26DD" w:rsidRDefault="0039418E" w:rsidP="00EF7382">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b/>
          <w:sz w:val="28"/>
          <w:szCs w:val="28"/>
          <w:lang w:val="kk-KZ"/>
        </w:rPr>
        <w:t xml:space="preserve">Стандарт </w:t>
      </w:r>
      <w:r w:rsidRPr="006E26DD">
        <w:rPr>
          <w:rFonts w:ascii="Times New Roman" w:hAnsi="Times New Roman" w:cs="Times New Roman"/>
          <w:sz w:val="28"/>
          <w:szCs w:val="28"/>
          <w:lang w:val="kk-KZ"/>
        </w:rPr>
        <w:t xml:space="preserve">(ағыл. сөзі – қалып, нұсқа, үлгі) – білім мазмұнының міндетті минимумын, білім алушының оқу жүктелімінің шегіне жеткен көлемін, </w:t>
      </w:r>
      <w:r w:rsidR="004C46DC">
        <w:rPr>
          <w:rFonts w:ascii="Times New Roman" w:eastAsia="SimSun" w:hAnsi="Times New Roman" w:cs="Times New Roman"/>
          <w:sz w:val="28"/>
          <w:szCs w:val="28"/>
          <w:lang w:val="kk-KZ" w:eastAsia="zh-CN"/>
        </w:rPr>
        <w:t xml:space="preserve">білім алушы </w:t>
      </w:r>
      <w:r w:rsidRPr="006E26DD">
        <w:rPr>
          <w:rFonts w:ascii="Times New Roman" w:hAnsi="Times New Roman" w:cs="Times New Roman"/>
          <w:sz w:val="28"/>
          <w:szCs w:val="28"/>
          <w:lang w:val="kk-KZ"/>
        </w:rPr>
        <w:t>дайындығына қойыла</w:t>
      </w:r>
      <w:r w:rsidR="00644B0A">
        <w:rPr>
          <w:rFonts w:ascii="Times New Roman" w:hAnsi="Times New Roman" w:cs="Times New Roman"/>
          <w:sz w:val="28"/>
          <w:szCs w:val="28"/>
          <w:lang w:val="kk-KZ"/>
        </w:rPr>
        <w:t>тын</w:t>
      </w:r>
      <w:r w:rsidRPr="006E26DD">
        <w:rPr>
          <w:rFonts w:ascii="Times New Roman" w:hAnsi="Times New Roman" w:cs="Times New Roman"/>
          <w:sz w:val="28"/>
          <w:szCs w:val="28"/>
          <w:lang w:val="kk-KZ"/>
        </w:rPr>
        <w:t xml:space="preserve"> талап деңгей</w:t>
      </w:r>
      <w:r w:rsidR="00644B0A">
        <w:rPr>
          <w:rFonts w:ascii="Times New Roman" w:hAnsi="Times New Roman" w:cs="Times New Roman"/>
          <w:sz w:val="28"/>
          <w:szCs w:val="28"/>
          <w:lang w:val="kk-KZ"/>
        </w:rPr>
        <w:t>лері</w:t>
      </w:r>
      <w:r w:rsidR="00AA368E">
        <w:rPr>
          <w:rFonts w:ascii="Times New Roman" w:hAnsi="Times New Roman" w:cs="Times New Roman"/>
          <w:sz w:val="28"/>
          <w:szCs w:val="28"/>
          <w:lang w:val="kk-KZ"/>
        </w:rPr>
        <w:t>.</w:t>
      </w:r>
    </w:p>
    <w:p w14:paraId="2D56B2A1" w14:textId="77777777" w:rsidR="0039418E" w:rsidRPr="006E26DD" w:rsidRDefault="0039418E" w:rsidP="00EF7382">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b/>
          <w:sz w:val="28"/>
          <w:szCs w:val="28"/>
          <w:lang w:val="kk-KZ"/>
        </w:rPr>
        <w:t>Теория</w:t>
      </w:r>
      <w:r w:rsidRPr="006E26DD">
        <w:rPr>
          <w:rFonts w:ascii="Times New Roman" w:hAnsi="Times New Roman" w:cs="Times New Roman"/>
          <w:sz w:val="28"/>
          <w:szCs w:val="28"/>
          <w:lang w:val="kk-KZ"/>
        </w:rPr>
        <w:t xml:space="preserve"> – табиғат, қоғам, сананың заңдылықтарын бейнелейтін ғылыми принциптер, ұғымдар және идеялардың жүйесі туралы ілім; ғылым мен оның қандай да болсын саласының пайда болуы туралы жалпы ережелер жиынтығы.</w:t>
      </w:r>
    </w:p>
    <w:p w14:paraId="720FA8E5" w14:textId="77777777" w:rsidR="0039418E" w:rsidRPr="006E26DD" w:rsidRDefault="0039418E" w:rsidP="00EF7382">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b/>
          <w:bCs/>
          <w:sz w:val="28"/>
          <w:szCs w:val="28"/>
          <w:lang w:val="kk-KZ"/>
        </w:rPr>
        <w:t>Тәркілеу</w:t>
      </w:r>
      <w:r w:rsidRPr="006E26DD">
        <w:rPr>
          <w:rFonts w:ascii="Times New Roman" w:hAnsi="Times New Roman" w:cs="Times New Roman"/>
          <w:sz w:val="28"/>
          <w:szCs w:val="28"/>
          <w:lang w:val="kk-KZ"/>
        </w:rPr>
        <w:t xml:space="preserve"> </w:t>
      </w:r>
      <w:r w:rsidR="001F197F" w:rsidRPr="006E26DD">
        <w:rPr>
          <w:rFonts w:ascii="Times New Roman" w:hAnsi="Times New Roman" w:cs="Times New Roman"/>
          <w:sz w:val="28"/>
          <w:szCs w:val="28"/>
          <w:lang w:val="kk-KZ"/>
        </w:rPr>
        <w:t>–</w:t>
      </w:r>
      <w:r w:rsidRPr="006E26DD">
        <w:rPr>
          <w:rFonts w:ascii="Times New Roman" w:hAnsi="Times New Roman" w:cs="Times New Roman"/>
          <w:sz w:val="28"/>
          <w:szCs w:val="28"/>
          <w:lang w:val="kk-KZ"/>
        </w:rPr>
        <w:t xml:space="preserve"> сотталушының меншігіндегі мүлікті мемлекет меншігіне мәжбүрлі түрде өтеусіз алу.</w:t>
      </w:r>
    </w:p>
    <w:p w14:paraId="5DCF544C" w14:textId="22B768C2" w:rsidR="0039418E" w:rsidRPr="006E26DD" w:rsidRDefault="0039418E" w:rsidP="00EF7382">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b/>
          <w:bCs/>
          <w:sz w:val="28"/>
          <w:szCs w:val="28"/>
          <w:lang w:val="kk-KZ"/>
        </w:rPr>
        <w:t>Репрессия</w:t>
      </w:r>
      <w:r w:rsidRPr="006E26DD">
        <w:rPr>
          <w:rFonts w:ascii="Times New Roman" w:hAnsi="Times New Roman" w:cs="Times New Roman"/>
          <w:sz w:val="28"/>
          <w:szCs w:val="28"/>
          <w:lang w:val="kk-KZ"/>
        </w:rPr>
        <w:t xml:space="preserve"> </w:t>
      </w:r>
      <w:r w:rsidR="001F197F" w:rsidRPr="006E26DD">
        <w:rPr>
          <w:rFonts w:ascii="Times New Roman" w:hAnsi="Times New Roman" w:cs="Times New Roman"/>
          <w:sz w:val="28"/>
          <w:szCs w:val="28"/>
          <w:lang w:val="kk-KZ"/>
        </w:rPr>
        <w:t>–</w:t>
      </w:r>
      <w:r w:rsidRPr="006E26DD">
        <w:rPr>
          <w:rFonts w:ascii="Times New Roman" w:hAnsi="Times New Roman" w:cs="Times New Roman"/>
          <w:sz w:val="28"/>
          <w:szCs w:val="28"/>
          <w:lang w:val="kk-KZ"/>
        </w:rPr>
        <w:t xml:space="preserve"> бүтіндей жою, басып-жаншу мақсатында жүргізілетін жазалау шаралары.</w:t>
      </w:r>
      <w:r w:rsidR="002A0A5A">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Үкімет басшыларының заң орындары арқылы өз халқын, оның жекелеген өкілдерін қуғынға ұшыратып, жазалау шаралары.</w:t>
      </w:r>
    </w:p>
    <w:p w14:paraId="75E1D23B" w14:textId="77777777" w:rsidR="008A2EA9" w:rsidRPr="006E26DD" w:rsidRDefault="0039418E" w:rsidP="00EF7382">
      <w:pPr>
        <w:spacing w:after="0" w:line="240" w:lineRule="auto"/>
        <w:ind w:firstLine="567"/>
        <w:jc w:val="both"/>
        <w:rPr>
          <w:rFonts w:ascii="Times New Roman" w:eastAsia="Times New Roman" w:hAnsi="Times New Roman" w:cs="Times New Roman"/>
          <w:b/>
          <w:sz w:val="28"/>
          <w:szCs w:val="28"/>
          <w:lang w:val="kk-KZ"/>
        </w:rPr>
      </w:pPr>
      <w:r w:rsidRPr="006E26DD">
        <w:rPr>
          <w:rFonts w:ascii="Times New Roman" w:eastAsia="Times New Roman" w:hAnsi="Times New Roman" w:cs="Times New Roman"/>
          <w:b/>
          <w:sz w:val="28"/>
          <w:szCs w:val="28"/>
          <w:lang w:val="kk-KZ"/>
        </w:rPr>
        <w:t>Этноцид</w:t>
      </w:r>
      <w:r w:rsidR="001F197F" w:rsidRPr="006E26DD">
        <w:rPr>
          <w:rFonts w:ascii="Times New Roman" w:eastAsia="Times New Roman" w:hAnsi="Times New Roman" w:cs="Times New Roman"/>
          <w:sz w:val="28"/>
          <w:szCs w:val="28"/>
          <w:lang w:val="kk-KZ"/>
        </w:rPr>
        <w:t xml:space="preserve"> </w:t>
      </w:r>
      <w:r w:rsidR="008A2EA9" w:rsidRPr="006E26DD">
        <w:rPr>
          <w:rFonts w:ascii="Times New Roman" w:eastAsia="Times New Roman" w:hAnsi="Times New Roman" w:cs="Times New Roman"/>
          <w:sz w:val="28"/>
          <w:szCs w:val="28"/>
          <w:lang w:val="kk-KZ"/>
        </w:rPr>
        <w:t>– жеке этносты қуғында</w:t>
      </w:r>
      <w:r w:rsidR="00546F3D" w:rsidRPr="006E26DD">
        <w:rPr>
          <w:rFonts w:ascii="Times New Roman" w:eastAsia="Times New Roman" w:hAnsi="Times New Roman" w:cs="Times New Roman"/>
          <w:sz w:val="28"/>
          <w:szCs w:val="28"/>
          <w:lang w:val="kk-KZ"/>
        </w:rPr>
        <w:t>п, қырып-жоюға</w:t>
      </w:r>
      <w:r w:rsidR="008A2EA9" w:rsidRPr="006E26DD">
        <w:rPr>
          <w:rFonts w:ascii="Times New Roman" w:eastAsia="Times New Roman" w:hAnsi="Times New Roman" w:cs="Times New Roman"/>
          <w:sz w:val="28"/>
          <w:szCs w:val="28"/>
          <w:lang w:val="kk-KZ"/>
        </w:rPr>
        <w:t xml:space="preserve"> бағытталған саясат</w:t>
      </w:r>
      <w:r w:rsidR="00BF6914" w:rsidRPr="006E26DD">
        <w:rPr>
          <w:rFonts w:ascii="Times New Roman" w:eastAsia="Times New Roman" w:hAnsi="Times New Roman" w:cs="Times New Roman"/>
          <w:sz w:val="28"/>
          <w:szCs w:val="28"/>
          <w:lang w:val="kk-KZ"/>
        </w:rPr>
        <w:t>.</w:t>
      </w:r>
    </w:p>
    <w:p w14:paraId="734B0D7A" w14:textId="77777777" w:rsidR="008A2EA9" w:rsidRPr="006E26DD" w:rsidRDefault="008A2EA9" w:rsidP="00EF7382">
      <w:pPr>
        <w:spacing w:after="0" w:line="240" w:lineRule="auto"/>
        <w:ind w:firstLine="567"/>
        <w:jc w:val="both"/>
        <w:rPr>
          <w:rFonts w:ascii="Times New Roman" w:eastAsia="Times New Roman" w:hAnsi="Times New Roman" w:cs="Times New Roman"/>
          <w:b/>
          <w:bCs/>
          <w:kern w:val="16"/>
          <w:sz w:val="28"/>
          <w:szCs w:val="28"/>
          <w:lang w:val="kk-KZ"/>
        </w:rPr>
      </w:pPr>
    </w:p>
    <w:p w14:paraId="2579AE40" w14:textId="1B76E937" w:rsidR="000B00ED" w:rsidRPr="006E26DD" w:rsidRDefault="000B00ED" w:rsidP="000B00ED">
      <w:pPr>
        <w:spacing w:after="0" w:line="240" w:lineRule="auto"/>
        <w:rPr>
          <w:rFonts w:ascii="KZ Times New Roman" w:eastAsia="Times New Roman" w:hAnsi="KZ Times New Roman" w:cs="Times New Roman"/>
          <w:b/>
          <w:bCs/>
          <w:sz w:val="28"/>
          <w:szCs w:val="28"/>
          <w:lang w:val="kk-KZ"/>
        </w:rPr>
      </w:pPr>
    </w:p>
    <w:p w14:paraId="5ED85CE9" w14:textId="77777777" w:rsidR="00EF7382" w:rsidRPr="006E26DD" w:rsidRDefault="00EF7382" w:rsidP="008406BF">
      <w:pPr>
        <w:spacing w:after="0" w:line="240" w:lineRule="auto"/>
        <w:ind w:firstLine="709"/>
        <w:jc w:val="center"/>
        <w:rPr>
          <w:rFonts w:ascii="Times New Roman" w:eastAsia="Times New Roman" w:hAnsi="Times New Roman" w:cs="Times New Roman"/>
          <w:b/>
          <w:bCs/>
          <w:sz w:val="28"/>
          <w:szCs w:val="28"/>
          <w:lang w:val="kk-KZ"/>
        </w:rPr>
      </w:pPr>
      <w:r w:rsidRPr="006E26DD">
        <w:rPr>
          <w:rFonts w:ascii="Times New Roman" w:eastAsia="Times New Roman" w:hAnsi="Times New Roman" w:cs="Times New Roman"/>
          <w:b/>
          <w:bCs/>
          <w:sz w:val="28"/>
          <w:szCs w:val="28"/>
          <w:lang w:val="kk-KZ"/>
        </w:rPr>
        <w:br w:type="page"/>
      </w:r>
    </w:p>
    <w:p w14:paraId="7F79FD6A" w14:textId="2B2FABA3" w:rsidR="00275885" w:rsidRPr="006E26DD" w:rsidRDefault="0039418E" w:rsidP="00EB5273">
      <w:pPr>
        <w:spacing w:after="0" w:line="240" w:lineRule="auto"/>
        <w:jc w:val="center"/>
        <w:rPr>
          <w:rFonts w:ascii="Times New Roman" w:eastAsia="Times New Roman" w:hAnsi="Times New Roman" w:cs="Times New Roman"/>
          <w:b/>
          <w:bCs/>
          <w:sz w:val="28"/>
          <w:szCs w:val="28"/>
          <w:lang w:val="kk-KZ"/>
        </w:rPr>
      </w:pPr>
      <w:r w:rsidRPr="006E26DD">
        <w:rPr>
          <w:rFonts w:ascii="Times New Roman" w:eastAsia="Times New Roman" w:hAnsi="Times New Roman" w:cs="Times New Roman"/>
          <w:b/>
          <w:bCs/>
          <w:sz w:val="28"/>
          <w:szCs w:val="28"/>
          <w:lang w:val="kk-KZ"/>
        </w:rPr>
        <w:lastRenderedPageBreak/>
        <w:t>БEЛГIЛEУЛEP МEН ҚЫCҚAPТУЛAP</w:t>
      </w:r>
    </w:p>
    <w:p w14:paraId="3776FBDF" w14:textId="77777777" w:rsidR="00E120FB" w:rsidRPr="006E26DD" w:rsidRDefault="00E120FB" w:rsidP="008406BF">
      <w:pPr>
        <w:spacing w:after="0" w:line="240" w:lineRule="auto"/>
        <w:ind w:firstLine="709"/>
        <w:jc w:val="center"/>
        <w:rPr>
          <w:rFonts w:ascii="Times New Roman" w:eastAsia="Times New Roman" w:hAnsi="Times New Roman" w:cs="Times New Roman"/>
          <w:b/>
          <w:bCs/>
          <w:sz w:val="28"/>
          <w:szCs w:val="28"/>
          <w:lang w:val="kk-KZ"/>
        </w:rPr>
      </w:pPr>
    </w:p>
    <w:tbl>
      <w:tblPr>
        <w:tblW w:w="9464" w:type="dxa"/>
        <w:tblInd w:w="108" w:type="dxa"/>
        <w:tblLayout w:type="fixed"/>
        <w:tblLook w:val="0000" w:firstRow="0" w:lastRow="0" w:firstColumn="0" w:lastColumn="0" w:noHBand="0" w:noVBand="0"/>
      </w:tblPr>
      <w:tblGrid>
        <w:gridCol w:w="3260"/>
        <w:gridCol w:w="6204"/>
      </w:tblGrid>
      <w:tr w:rsidR="00575210" w:rsidRPr="006E26DD" w14:paraId="39984EB7" w14:textId="77777777" w:rsidTr="00E71241">
        <w:trPr>
          <w:trHeight w:val="314"/>
        </w:trPr>
        <w:tc>
          <w:tcPr>
            <w:tcW w:w="3260" w:type="dxa"/>
          </w:tcPr>
          <w:p w14:paraId="3963B5E6" w14:textId="3DEC007C" w:rsidR="00275885" w:rsidRPr="006E26DD" w:rsidRDefault="00EF248B" w:rsidP="001F197F">
            <w:pPr>
              <w:spacing w:after="0" w:line="240" w:lineRule="auto"/>
              <w:ind w:firstLine="709"/>
              <w:jc w:val="both"/>
              <w:rPr>
                <w:rFonts w:ascii="Times New Roman" w:eastAsia="Calibri" w:hAnsi="Times New Roman" w:cs="Times New Roman"/>
                <w:sz w:val="28"/>
                <w:szCs w:val="28"/>
                <w:lang w:val="kk-KZ"/>
              </w:rPr>
            </w:pPr>
            <w:r w:rsidRPr="006E26DD">
              <w:rPr>
                <w:rFonts w:ascii="Times New Roman" w:hAnsi="Times New Roman"/>
                <w:sz w:val="28"/>
                <w:szCs w:val="28"/>
                <w:lang w:val="kk-KZ"/>
              </w:rPr>
              <w:t>АОПДАА</w:t>
            </w:r>
          </w:p>
        </w:tc>
        <w:tc>
          <w:tcPr>
            <w:tcW w:w="6204" w:type="dxa"/>
          </w:tcPr>
          <w:p w14:paraId="41461B76" w14:textId="2C97F015" w:rsidR="00275885" w:rsidRPr="006E26DD" w:rsidRDefault="00EF248B" w:rsidP="009A4AF1">
            <w:pPr>
              <w:pStyle w:val="a5"/>
              <w:numPr>
                <w:ilvl w:val="0"/>
                <w:numId w:val="10"/>
              </w:numPr>
              <w:spacing w:after="0" w:line="240" w:lineRule="auto"/>
              <w:jc w:val="both"/>
              <w:rPr>
                <w:rFonts w:ascii="Times New Roman" w:hAnsi="Times New Roman"/>
                <w:sz w:val="28"/>
                <w:szCs w:val="28"/>
              </w:rPr>
            </w:pPr>
            <w:r w:rsidRPr="006E26DD">
              <w:rPr>
                <w:rFonts w:ascii="Times New Roman" w:eastAsia="Times New Roman" w:hAnsi="Times New Roman"/>
                <w:sz w:val="28"/>
                <w:szCs w:val="28"/>
                <w:lang w:val="kk-KZ"/>
              </w:rPr>
              <w:t>Алматы облысы Полиция Департаменті Арнайы Архиві</w:t>
            </w:r>
          </w:p>
        </w:tc>
      </w:tr>
      <w:tr w:rsidR="00575210" w:rsidRPr="000A0B7E" w14:paraId="3515C1CE" w14:textId="77777777" w:rsidTr="00E71241">
        <w:trPr>
          <w:trHeight w:val="314"/>
        </w:trPr>
        <w:tc>
          <w:tcPr>
            <w:tcW w:w="3260" w:type="dxa"/>
          </w:tcPr>
          <w:p w14:paraId="59DF2EDB" w14:textId="40892E48" w:rsidR="0039418E" w:rsidRDefault="00A614AC" w:rsidP="00A614AC">
            <w:pPr>
              <w:spacing w:after="0" w:line="240" w:lineRule="auto"/>
              <w:ind w:firstLine="709"/>
              <w:jc w:val="both"/>
              <w:rPr>
                <w:rFonts w:ascii="Times New Roman" w:eastAsia="Times New Roman" w:hAnsi="Times New Roman" w:cs="Times New Roman"/>
                <w:kern w:val="16"/>
                <w:sz w:val="28"/>
                <w:szCs w:val="28"/>
                <w:lang w:val="kk-KZ"/>
              </w:rPr>
            </w:pPr>
            <w:r>
              <w:rPr>
                <w:rFonts w:ascii="Times New Roman" w:eastAsia="Times New Roman" w:hAnsi="Times New Roman" w:cs="Times New Roman"/>
                <w:kern w:val="16"/>
                <w:sz w:val="28"/>
                <w:szCs w:val="28"/>
                <w:lang w:val="kk-KZ"/>
              </w:rPr>
              <w:t>АОМА</w:t>
            </w:r>
          </w:p>
          <w:p w14:paraId="51319E22" w14:textId="17012754" w:rsidR="00D0341D" w:rsidRDefault="00D0341D" w:rsidP="00D0341D">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АҚМА</w:t>
            </w:r>
            <w:r w:rsidRPr="000E51A2">
              <w:rPr>
                <w:rFonts w:ascii="Times New Roman" w:hAnsi="Times New Roman"/>
                <w:sz w:val="28"/>
                <w:szCs w:val="28"/>
                <w:lang w:val="kk-KZ"/>
              </w:rPr>
              <w:t xml:space="preserve"> </w:t>
            </w:r>
          </w:p>
          <w:p w14:paraId="224E8913" w14:textId="5ACC7E59" w:rsidR="0037140D" w:rsidRDefault="0037140D" w:rsidP="00D0341D">
            <w:pPr>
              <w:spacing w:after="0" w:line="240" w:lineRule="auto"/>
              <w:ind w:firstLine="709"/>
              <w:jc w:val="both"/>
              <w:rPr>
                <w:rFonts w:ascii="Times New Roman" w:hAnsi="Times New Roman"/>
                <w:sz w:val="28"/>
                <w:szCs w:val="28"/>
                <w:lang w:val="kk-KZ"/>
              </w:rPr>
            </w:pPr>
            <w:r>
              <w:rPr>
                <w:rFonts w:ascii="Times New Roman" w:eastAsia="Times New Roman" w:hAnsi="Times New Roman"/>
                <w:sz w:val="28"/>
                <w:szCs w:val="28"/>
                <w:lang w:val="kk-KZ"/>
              </w:rPr>
              <w:t>БМСБ</w:t>
            </w:r>
          </w:p>
          <w:p w14:paraId="683A5782" w14:textId="77777777" w:rsidR="002242BD" w:rsidRDefault="002242BD" w:rsidP="002242BD">
            <w:pPr>
              <w:spacing w:after="0" w:line="240" w:lineRule="auto"/>
              <w:ind w:firstLine="709"/>
              <w:jc w:val="both"/>
              <w:rPr>
                <w:rFonts w:ascii="Times New Roman" w:eastAsia="Times New Roman" w:hAnsi="Times New Roman" w:cs="Times New Roman"/>
                <w:sz w:val="28"/>
                <w:szCs w:val="28"/>
                <w:lang w:val="kk-KZ"/>
              </w:rPr>
            </w:pPr>
            <w:r w:rsidRPr="002242BD">
              <w:rPr>
                <w:rFonts w:ascii="Times New Roman" w:eastAsia="Times New Roman" w:hAnsi="Times New Roman" w:cs="Times New Roman"/>
                <w:sz w:val="28"/>
                <w:szCs w:val="28"/>
                <w:lang w:val="kk-KZ"/>
              </w:rPr>
              <w:t xml:space="preserve">МСБ </w:t>
            </w:r>
          </w:p>
          <w:p w14:paraId="3B7CD7D0" w14:textId="6737F18B" w:rsidR="002242BD" w:rsidRDefault="000A0B7E" w:rsidP="002242BD">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Hoover Institution</w:t>
            </w:r>
          </w:p>
          <w:p w14:paraId="23109BF2" w14:textId="04B83F5D" w:rsidR="000A0B7E" w:rsidRPr="006E26DD" w:rsidRDefault="000A0B7E" w:rsidP="00D0341D">
            <w:pPr>
              <w:spacing w:after="0" w:line="240" w:lineRule="auto"/>
              <w:ind w:firstLine="709"/>
              <w:jc w:val="both"/>
              <w:rPr>
                <w:rFonts w:ascii="Times New Roman" w:eastAsia="Times New Roman" w:hAnsi="Times New Roman" w:cs="Times New Roman"/>
                <w:kern w:val="16"/>
                <w:sz w:val="28"/>
                <w:szCs w:val="28"/>
                <w:lang w:val="kk-KZ"/>
              </w:rPr>
            </w:pPr>
            <w:r w:rsidRPr="00E2582D">
              <w:rPr>
                <w:rFonts w:ascii="Times New Roman" w:hAnsi="Times New Roman"/>
                <w:sz w:val="28"/>
                <w:szCs w:val="28"/>
                <w:lang w:val="kk-KZ"/>
              </w:rPr>
              <w:t>Library &amp; Archives</w:t>
            </w:r>
          </w:p>
        </w:tc>
        <w:tc>
          <w:tcPr>
            <w:tcW w:w="6204" w:type="dxa"/>
          </w:tcPr>
          <w:p w14:paraId="067E9B87" w14:textId="5352AEE8" w:rsidR="0039418E" w:rsidRDefault="00EF248B" w:rsidP="000A0B7E">
            <w:pPr>
              <w:pStyle w:val="a5"/>
              <w:numPr>
                <w:ilvl w:val="0"/>
                <w:numId w:val="10"/>
              </w:numPr>
              <w:spacing w:after="0" w:line="240" w:lineRule="auto"/>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А</w:t>
            </w:r>
            <w:r w:rsidR="00D0341D">
              <w:rPr>
                <w:rFonts w:ascii="Times New Roman" w:eastAsia="Times New Roman" w:hAnsi="Times New Roman"/>
                <w:sz w:val="28"/>
                <w:szCs w:val="28"/>
                <w:lang w:val="kk-KZ"/>
              </w:rPr>
              <w:t>лматы облыстық М</w:t>
            </w:r>
            <w:r w:rsidRPr="006E26DD">
              <w:rPr>
                <w:rFonts w:ascii="Times New Roman" w:eastAsia="Times New Roman" w:hAnsi="Times New Roman"/>
                <w:sz w:val="28"/>
                <w:szCs w:val="28"/>
                <w:lang w:val="kk-KZ"/>
              </w:rPr>
              <w:t>емлекеттік архиві</w:t>
            </w:r>
          </w:p>
          <w:p w14:paraId="37431CC9" w14:textId="6DFDD5A6" w:rsidR="00D0341D" w:rsidRDefault="00D0341D" w:rsidP="00D0341D">
            <w:pPr>
              <w:spacing w:after="0" w:line="240" w:lineRule="auto"/>
              <w:ind w:firstLine="709"/>
              <w:jc w:val="both"/>
              <w:rPr>
                <w:rFonts w:ascii="Times New Roman" w:hAnsi="Times New Roman"/>
                <w:sz w:val="28"/>
                <w:szCs w:val="28"/>
                <w:shd w:val="clear" w:color="auto" w:fill="FFFFFF"/>
                <w:lang w:val="kk-KZ"/>
              </w:rPr>
            </w:pPr>
            <w:r>
              <w:rPr>
                <w:rFonts w:ascii="Times New Roman" w:hAnsi="Times New Roman"/>
                <w:sz w:val="28"/>
                <w:szCs w:val="28"/>
                <w:shd w:val="clear" w:color="auto" w:fill="FFFFFF"/>
                <w:lang w:val="kk-KZ"/>
              </w:rPr>
              <w:t>Алматы қаласының Мемлекеттік архиві</w:t>
            </w:r>
          </w:p>
          <w:p w14:paraId="3DFA37FE" w14:textId="65BB7C9A" w:rsidR="0037140D" w:rsidRDefault="0037140D" w:rsidP="00D0341D">
            <w:pPr>
              <w:spacing w:after="0" w:line="240" w:lineRule="auto"/>
              <w:ind w:firstLine="709"/>
              <w:jc w:val="both"/>
              <w:rPr>
                <w:rFonts w:ascii="Times New Roman" w:eastAsia="Times New Roman" w:hAnsi="Times New Roman" w:cs="Times New Roman"/>
                <w:kern w:val="16"/>
                <w:sz w:val="28"/>
                <w:szCs w:val="28"/>
                <w:lang w:val="kk-KZ"/>
              </w:rPr>
            </w:pPr>
            <w:r w:rsidRPr="0037140D">
              <w:rPr>
                <w:rFonts w:ascii="Times New Roman" w:eastAsia="Times New Roman" w:hAnsi="Times New Roman" w:cs="Times New Roman"/>
                <w:kern w:val="16"/>
                <w:sz w:val="28"/>
                <w:szCs w:val="28"/>
                <w:lang w:val="kk-KZ"/>
              </w:rPr>
              <w:t>Біріккен Мемлекеттік Саяси Басқарма</w:t>
            </w:r>
          </w:p>
          <w:p w14:paraId="64A81FC5" w14:textId="779D6F2F" w:rsidR="002242BD" w:rsidRDefault="002242BD" w:rsidP="00D0341D">
            <w:pPr>
              <w:spacing w:after="0" w:line="240" w:lineRule="auto"/>
              <w:ind w:firstLine="709"/>
              <w:jc w:val="both"/>
              <w:rPr>
                <w:rFonts w:ascii="Times New Roman" w:eastAsia="Times New Roman" w:hAnsi="Times New Roman" w:cs="Times New Roman"/>
                <w:kern w:val="16"/>
                <w:sz w:val="28"/>
                <w:szCs w:val="28"/>
                <w:lang w:val="kk-KZ"/>
              </w:rPr>
            </w:pPr>
            <w:r w:rsidRPr="002242BD">
              <w:rPr>
                <w:rFonts w:ascii="Times New Roman" w:eastAsia="Times New Roman" w:hAnsi="Times New Roman" w:cs="Times New Roman"/>
                <w:kern w:val="16"/>
                <w:sz w:val="28"/>
                <w:szCs w:val="28"/>
                <w:lang w:val="kk-KZ"/>
              </w:rPr>
              <w:t>Мемлекеттік Саяси Басқарма</w:t>
            </w:r>
          </w:p>
          <w:p w14:paraId="4F3B681B" w14:textId="1D3FF28B" w:rsidR="000A0B7E" w:rsidRPr="00D0341D" w:rsidRDefault="00D0341D" w:rsidP="00120D2F">
            <w:pPr>
              <w:pStyle w:val="a5"/>
              <w:numPr>
                <w:ilvl w:val="0"/>
                <w:numId w:val="10"/>
              </w:numPr>
              <w:spacing w:after="0" w:line="240" w:lineRule="auto"/>
              <w:rPr>
                <w:rFonts w:ascii="Times New Roman" w:eastAsia="Times New Roman" w:hAnsi="Times New Roman"/>
                <w:sz w:val="28"/>
                <w:szCs w:val="28"/>
                <w:lang w:val="kk-KZ"/>
              </w:rPr>
            </w:pPr>
            <w:r w:rsidRPr="00581D39">
              <w:rPr>
                <w:rFonts w:ascii="Times New Roman" w:eastAsia="Times New Roman" w:hAnsi="Times New Roman"/>
                <w:sz w:val="28"/>
                <w:szCs w:val="28"/>
                <w:lang w:val="kk-KZ"/>
              </w:rPr>
              <w:t xml:space="preserve">Гувер институтының кітапханасы </w:t>
            </w:r>
            <w:r w:rsidR="00120D2F">
              <w:rPr>
                <w:rFonts w:ascii="Times New Roman" w:eastAsia="Times New Roman" w:hAnsi="Times New Roman"/>
                <w:sz w:val="28"/>
                <w:szCs w:val="28"/>
                <w:lang w:val="kk-KZ"/>
              </w:rPr>
              <w:t>мен</w:t>
            </w:r>
            <w:r w:rsidRPr="00581D39">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архиві</w:t>
            </w:r>
          </w:p>
        </w:tc>
      </w:tr>
      <w:tr w:rsidR="001E5C25" w:rsidRPr="009F2D54" w14:paraId="5922B8E5" w14:textId="77777777" w:rsidTr="00E71241">
        <w:trPr>
          <w:trHeight w:val="314"/>
        </w:trPr>
        <w:tc>
          <w:tcPr>
            <w:tcW w:w="3260" w:type="dxa"/>
          </w:tcPr>
          <w:p w14:paraId="61C0BBAF" w14:textId="4A7DE82B" w:rsidR="001E5C25" w:rsidRDefault="001E5C25" w:rsidP="00A614AC">
            <w:pPr>
              <w:spacing w:after="0" w:line="240" w:lineRule="auto"/>
              <w:ind w:firstLine="709"/>
              <w:jc w:val="both"/>
              <w:rPr>
                <w:rFonts w:ascii="Times New Roman" w:eastAsia="Times New Roman" w:hAnsi="Times New Roman" w:cs="Times New Roman"/>
                <w:kern w:val="16"/>
                <w:sz w:val="28"/>
                <w:szCs w:val="28"/>
                <w:lang w:val="kk-KZ"/>
              </w:rPr>
            </w:pPr>
            <w:r w:rsidRPr="001E5C25">
              <w:rPr>
                <w:rFonts w:ascii="Times New Roman" w:eastAsia="Times New Roman" w:hAnsi="Times New Roman" w:cs="Times New Roman"/>
                <w:kern w:val="16"/>
                <w:sz w:val="28"/>
                <w:szCs w:val="28"/>
                <w:lang w:val="kk-KZ"/>
              </w:rPr>
              <w:t>ЖЖОКБҰ</w:t>
            </w:r>
          </w:p>
        </w:tc>
        <w:tc>
          <w:tcPr>
            <w:tcW w:w="6204" w:type="dxa"/>
          </w:tcPr>
          <w:p w14:paraId="39ED2149" w14:textId="2826BD42" w:rsidR="001E5C25" w:rsidRPr="006E26DD" w:rsidRDefault="001E5C25" w:rsidP="001E5C25">
            <w:pPr>
              <w:pStyle w:val="a5"/>
              <w:numPr>
                <w:ilvl w:val="0"/>
                <w:numId w:val="10"/>
              </w:numPr>
              <w:spacing w:after="0" w:line="240" w:lineRule="auto"/>
              <w:rPr>
                <w:rFonts w:ascii="Times New Roman" w:eastAsia="Times New Roman" w:hAnsi="Times New Roman"/>
                <w:sz w:val="28"/>
                <w:szCs w:val="28"/>
                <w:lang w:val="kk-KZ"/>
              </w:rPr>
            </w:pPr>
            <w:r w:rsidRPr="001E5C25">
              <w:rPr>
                <w:rFonts w:ascii="Times New Roman" w:eastAsia="Times New Roman" w:hAnsi="Times New Roman"/>
                <w:sz w:val="28"/>
                <w:szCs w:val="28"/>
                <w:lang w:val="kk-KZ"/>
              </w:rPr>
              <w:t>Жоғары және жоғары оқу орнынан кейінгі білім беру ұйымдары</w:t>
            </w:r>
          </w:p>
        </w:tc>
      </w:tr>
      <w:tr w:rsidR="00A614AC" w:rsidRPr="009F2D54" w14:paraId="4C13C701" w14:textId="77777777" w:rsidTr="00E71241">
        <w:trPr>
          <w:trHeight w:val="314"/>
        </w:trPr>
        <w:tc>
          <w:tcPr>
            <w:tcW w:w="3260" w:type="dxa"/>
          </w:tcPr>
          <w:p w14:paraId="7B8BA32C" w14:textId="77777777" w:rsidR="00A614AC" w:rsidRDefault="00A614AC" w:rsidP="00A93DE3">
            <w:pPr>
              <w:spacing w:after="0" w:line="240" w:lineRule="auto"/>
              <w:ind w:firstLine="709"/>
              <w:jc w:val="both"/>
              <w:rPr>
                <w:rFonts w:ascii="Times New Roman" w:eastAsia="Times New Roman" w:hAnsi="Times New Roman" w:cs="Times New Roman"/>
                <w:kern w:val="16"/>
                <w:sz w:val="28"/>
                <w:szCs w:val="28"/>
                <w:lang w:val="kk-KZ"/>
              </w:rPr>
            </w:pPr>
            <w:r w:rsidRPr="006E26DD">
              <w:rPr>
                <w:rFonts w:ascii="Times New Roman" w:eastAsia="Times New Roman" w:hAnsi="Times New Roman" w:cs="Times New Roman"/>
                <w:kern w:val="16"/>
                <w:sz w:val="28"/>
                <w:szCs w:val="28"/>
                <w:lang w:val="kk-KZ"/>
              </w:rPr>
              <w:t>ҚРОМА</w:t>
            </w:r>
          </w:p>
          <w:p w14:paraId="2A81680F" w14:textId="77777777" w:rsidR="002B1C41" w:rsidRDefault="002B1C41" w:rsidP="002B1C41">
            <w:pPr>
              <w:spacing w:after="0" w:line="240" w:lineRule="auto"/>
              <w:ind w:firstLine="709"/>
              <w:jc w:val="both"/>
              <w:rPr>
                <w:rFonts w:ascii="Times New Roman" w:eastAsia="Times New Roman" w:hAnsi="Times New Roman"/>
                <w:sz w:val="28"/>
                <w:szCs w:val="28"/>
                <w:lang w:val="kk-KZ"/>
              </w:rPr>
            </w:pPr>
          </w:p>
          <w:p w14:paraId="3EA72B7B" w14:textId="3966741E" w:rsidR="002B1C41" w:rsidRPr="006E26DD" w:rsidRDefault="002B1C41" w:rsidP="002B1C41">
            <w:pPr>
              <w:spacing w:after="0" w:line="240" w:lineRule="auto"/>
              <w:ind w:firstLine="709"/>
              <w:jc w:val="both"/>
              <w:rPr>
                <w:rFonts w:ascii="Times New Roman" w:eastAsia="Times New Roman" w:hAnsi="Times New Roman" w:cs="Times New Roman"/>
                <w:kern w:val="16"/>
                <w:sz w:val="28"/>
                <w:szCs w:val="28"/>
                <w:lang w:val="kk-KZ"/>
              </w:rPr>
            </w:pPr>
            <w:r w:rsidRPr="000E51A2">
              <w:rPr>
                <w:rFonts w:ascii="Times New Roman" w:eastAsia="Times New Roman" w:hAnsi="Times New Roman"/>
                <w:sz w:val="28"/>
                <w:szCs w:val="28"/>
                <w:lang w:val="kk-KZ"/>
              </w:rPr>
              <w:t xml:space="preserve">ҚОМА </w:t>
            </w:r>
          </w:p>
        </w:tc>
        <w:tc>
          <w:tcPr>
            <w:tcW w:w="6204" w:type="dxa"/>
          </w:tcPr>
          <w:p w14:paraId="12A207E8" w14:textId="7CD075E7" w:rsidR="00A614AC" w:rsidRDefault="002B1C41" w:rsidP="000F34FF">
            <w:pPr>
              <w:spacing w:after="0" w:line="240" w:lineRule="auto"/>
              <w:rPr>
                <w:rFonts w:ascii="Times New Roman" w:eastAsia="Times New Roman" w:hAnsi="Times New Roman" w:cs="Times New Roman"/>
                <w:kern w:val="16"/>
                <w:sz w:val="28"/>
                <w:szCs w:val="28"/>
                <w:lang w:val="kk-KZ"/>
              </w:rPr>
            </w:pPr>
            <w:r w:rsidRPr="00FA1343">
              <w:rPr>
                <w:rFonts w:ascii="Times New Roman" w:eastAsia="Calibri" w:hAnsi="Times New Roman" w:cs="Times New Roman"/>
                <w:sz w:val="28"/>
                <w:szCs w:val="28"/>
                <w:lang w:val="kk-KZ"/>
              </w:rPr>
              <w:t xml:space="preserve">       </w:t>
            </w:r>
            <w:r w:rsidR="00A614AC" w:rsidRPr="00FA1343">
              <w:rPr>
                <w:rFonts w:ascii="Times New Roman" w:eastAsia="Calibri" w:hAnsi="Times New Roman" w:cs="Times New Roman"/>
                <w:sz w:val="28"/>
                <w:szCs w:val="28"/>
                <w:lang w:val="kk-KZ"/>
              </w:rPr>
              <w:t xml:space="preserve">– </w:t>
            </w:r>
            <w:r w:rsidR="00A614AC" w:rsidRPr="006E26DD">
              <w:rPr>
                <w:rFonts w:ascii="Times New Roman" w:eastAsia="Times New Roman" w:hAnsi="Times New Roman" w:cs="Times New Roman"/>
                <w:kern w:val="16"/>
                <w:sz w:val="28"/>
                <w:szCs w:val="28"/>
                <w:lang w:val="kk-KZ"/>
              </w:rPr>
              <w:t xml:space="preserve">Қазақстан Республикасы Орталық </w:t>
            </w:r>
            <w:r>
              <w:rPr>
                <w:rFonts w:ascii="Times New Roman" w:eastAsia="Times New Roman" w:hAnsi="Times New Roman" w:cs="Times New Roman"/>
                <w:kern w:val="16"/>
                <w:sz w:val="28"/>
                <w:szCs w:val="28"/>
                <w:lang w:val="kk-KZ"/>
              </w:rPr>
              <w:t xml:space="preserve">  </w:t>
            </w:r>
            <w:r w:rsidR="0047680F">
              <w:rPr>
                <w:rFonts w:ascii="Times New Roman" w:eastAsia="Times New Roman" w:hAnsi="Times New Roman" w:cs="Times New Roman"/>
                <w:kern w:val="16"/>
                <w:sz w:val="28"/>
                <w:szCs w:val="28"/>
                <w:lang w:val="kk-KZ"/>
              </w:rPr>
              <w:t>М</w:t>
            </w:r>
            <w:r w:rsidR="00A614AC" w:rsidRPr="006E26DD">
              <w:rPr>
                <w:rFonts w:ascii="Times New Roman" w:eastAsia="Times New Roman" w:hAnsi="Times New Roman" w:cs="Times New Roman"/>
                <w:kern w:val="16"/>
                <w:sz w:val="28"/>
                <w:szCs w:val="28"/>
                <w:lang w:val="kk-KZ"/>
              </w:rPr>
              <w:t>емлекеттік архивы</w:t>
            </w:r>
          </w:p>
          <w:p w14:paraId="2E3BED85" w14:textId="49AAA32B" w:rsidR="002B1C41" w:rsidRPr="006E26DD" w:rsidRDefault="002B1C41" w:rsidP="000F34FF">
            <w:pPr>
              <w:spacing w:after="0" w:line="240" w:lineRule="auto"/>
              <w:rPr>
                <w:rFonts w:ascii="Times New Roman" w:eastAsia="Times New Roman" w:hAnsi="Times New Roman" w:cs="Times New Roman"/>
                <w:sz w:val="28"/>
                <w:szCs w:val="28"/>
                <w:lang w:val="kk-KZ"/>
              </w:rPr>
            </w:pPr>
            <w:r w:rsidRPr="00FA1343">
              <w:rPr>
                <w:rFonts w:ascii="Times New Roman" w:eastAsia="Calibri" w:hAnsi="Times New Roman" w:cs="Times New Roman"/>
                <w:sz w:val="28"/>
                <w:szCs w:val="28"/>
                <w:lang w:val="kk-KZ"/>
              </w:rPr>
              <w:t xml:space="preserve">       – </w:t>
            </w:r>
            <w:r w:rsidRPr="000E51A2">
              <w:rPr>
                <w:rFonts w:ascii="Times New Roman" w:eastAsia="Times New Roman" w:hAnsi="Times New Roman"/>
                <w:sz w:val="28"/>
                <w:szCs w:val="28"/>
                <w:lang w:val="kk-KZ"/>
              </w:rPr>
              <w:t>Қарағанд</w:t>
            </w:r>
            <w:r>
              <w:rPr>
                <w:rFonts w:ascii="Times New Roman" w:eastAsia="Times New Roman" w:hAnsi="Times New Roman"/>
                <w:sz w:val="28"/>
                <w:szCs w:val="28"/>
                <w:lang w:val="kk-KZ"/>
              </w:rPr>
              <w:t>ы Облысының Мемлекеттік Архиві</w:t>
            </w:r>
          </w:p>
        </w:tc>
      </w:tr>
      <w:tr w:rsidR="00A614AC" w:rsidRPr="009F2D54" w14:paraId="4F668A9E" w14:textId="77777777" w:rsidTr="00E71241">
        <w:trPr>
          <w:trHeight w:val="314"/>
        </w:trPr>
        <w:tc>
          <w:tcPr>
            <w:tcW w:w="3260" w:type="dxa"/>
          </w:tcPr>
          <w:p w14:paraId="401FBD95" w14:textId="77777777" w:rsidR="00A614AC" w:rsidRPr="006E26DD" w:rsidRDefault="00A614AC" w:rsidP="00665CE7">
            <w:pPr>
              <w:spacing w:after="0" w:line="240" w:lineRule="auto"/>
              <w:ind w:firstLine="709"/>
              <w:jc w:val="both"/>
              <w:rPr>
                <w:rFonts w:ascii="Times New Roman" w:eastAsia="Calibri" w:hAnsi="Times New Roman" w:cs="Times New Roman"/>
                <w:sz w:val="28"/>
                <w:szCs w:val="28"/>
              </w:rPr>
            </w:pPr>
            <w:r w:rsidRPr="006E26DD">
              <w:rPr>
                <w:rFonts w:ascii="Times New Roman" w:eastAsia="Calibri" w:hAnsi="Times New Roman" w:cs="Times New Roman"/>
                <w:sz w:val="28"/>
                <w:szCs w:val="28"/>
              </w:rPr>
              <w:t>ҚРПА</w:t>
            </w:r>
          </w:p>
          <w:p w14:paraId="4D88E1E6" w14:textId="77777777" w:rsidR="00644B0A" w:rsidRDefault="00644B0A" w:rsidP="00A93DE3">
            <w:pPr>
              <w:spacing w:after="0" w:line="240" w:lineRule="auto"/>
              <w:ind w:firstLine="709"/>
              <w:jc w:val="both"/>
              <w:rPr>
                <w:rFonts w:ascii="Times New Roman" w:eastAsia="Calibri" w:hAnsi="Times New Roman" w:cs="Times New Roman"/>
                <w:sz w:val="28"/>
                <w:szCs w:val="28"/>
                <w:lang w:val="kk-KZ"/>
              </w:rPr>
            </w:pPr>
          </w:p>
          <w:p w14:paraId="2DC65A57" w14:textId="1CB8D1CD" w:rsidR="00A614AC" w:rsidRPr="006E26DD" w:rsidRDefault="00A614AC" w:rsidP="00A93DE3">
            <w:pPr>
              <w:spacing w:after="0" w:line="240" w:lineRule="auto"/>
              <w:ind w:firstLine="709"/>
              <w:jc w:val="both"/>
              <w:rPr>
                <w:rFonts w:ascii="Times New Roman" w:eastAsia="Times New Roman" w:hAnsi="Times New Roman" w:cs="Times New Roman"/>
                <w:kern w:val="16"/>
                <w:sz w:val="28"/>
                <w:szCs w:val="28"/>
                <w:lang w:val="kk-KZ"/>
              </w:rPr>
            </w:pPr>
            <w:r w:rsidRPr="006E26DD">
              <w:rPr>
                <w:rFonts w:ascii="Times New Roman" w:eastAsia="Calibri" w:hAnsi="Times New Roman" w:cs="Times New Roman"/>
                <w:sz w:val="28"/>
                <w:szCs w:val="28"/>
              </w:rPr>
              <w:t>ҚР ҰҚК МАА</w:t>
            </w:r>
          </w:p>
        </w:tc>
        <w:tc>
          <w:tcPr>
            <w:tcW w:w="6204" w:type="dxa"/>
          </w:tcPr>
          <w:p w14:paraId="5BB7E323" w14:textId="77777777" w:rsidR="00A614AC" w:rsidRPr="006E26DD" w:rsidRDefault="00A614AC" w:rsidP="009A4AF1">
            <w:pPr>
              <w:pStyle w:val="a5"/>
              <w:numPr>
                <w:ilvl w:val="0"/>
                <w:numId w:val="10"/>
              </w:numPr>
              <w:spacing w:after="0" w:line="240" w:lineRule="auto"/>
              <w:rPr>
                <w:rFonts w:ascii="Times New Roman" w:hAnsi="Times New Roman"/>
                <w:sz w:val="28"/>
                <w:szCs w:val="28"/>
                <w:lang w:val="kk-KZ"/>
              </w:rPr>
            </w:pPr>
            <w:r w:rsidRPr="006E26DD">
              <w:rPr>
                <w:rFonts w:ascii="Times New Roman" w:hAnsi="Times New Roman"/>
                <w:sz w:val="28"/>
                <w:szCs w:val="28"/>
                <w:lang w:val="kk-KZ"/>
              </w:rPr>
              <w:t xml:space="preserve"> Қазақстан Республикасы Президенті архиві</w:t>
            </w:r>
          </w:p>
          <w:p w14:paraId="2D848171" w14:textId="28E0A1CA" w:rsidR="00A614AC" w:rsidRPr="00581D39" w:rsidRDefault="00A614AC" w:rsidP="00581D39">
            <w:pPr>
              <w:pStyle w:val="a5"/>
              <w:numPr>
                <w:ilvl w:val="0"/>
                <w:numId w:val="29"/>
              </w:numPr>
              <w:spacing w:after="0" w:line="240" w:lineRule="auto"/>
              <w:rPr>
                <w:rFonts w:ascii="Times New Roman" w:eastAsia="Times New Roman" w:hAnsi="Times New Roman"/>
                <w:kern w:val="16"/>
                <w:sz w:val="28"/>
                <w:szCs w:val="28"/>
                <w:lang w:val="kk-KZ"/>
              </w:rPr>
            </w:pPr>
            <w:r w:rsidRPr="00581D39">
              <w:rPr>
                <w:rFonts w:ascii="Times New Roman" w:hAnsi="Times New Roman"/>
                <w:sz w:val="28"/>
                <w:szCs w:val="28"/>
                <w:lang w:val="kk-KZ"/>
              </w:rPr>
              <w:t>Қазақстан Республикасы Ұлттық Қауіпсіздік Комитеті Мемлекеттік арнайы архиві</w:t>
            </w:r>
          </w:p>
        </w:tc>
      </w:tr>
      <w:tr w:rsidR="00A614AC" w:rsidRPr="006E26DD" w14:paraId="4F328F3F" w14:textId="77777777" w:rsidTr="00E71241">
        <w:trPr>
          <w:trHeight w:val="371"/>
        </w:trPr>
        <w:tc>
          <w:tcPr>
            <w:tcW w:w="3260" w:type="dxa"/>
          </w:tcPr>
          <w:p w14:paraId="2BE09C93" w14:textId="648E6613" w:rsidR="00A614AC" w:rsidRPr="000A0B7E" w:rsidRDefault="00E2582D" w:rsidP="00FD0B7D">
            <w:pPr>
              <w:spacing w:after="0" w:line="240" w:lineRule="auto"/>
              <w:jc w:val="both"/>
              <w:rPr>
                <w:rFonts w:ascii="Times New Roman" w:hAnsi="Times New Roman"/>
                <w:sz w:val="28"/>
                <w:szCs w:val="28"/>
                <w:lang w:val="kk-KZ"/>
              </w:rPr>
            </w:pPr>
            <w:r w:rsidRPr="00DF79F7">
              <w:rPr>
                <w:rFonts w:ascii="Times New Roman" w:hAnsi="Times New Roman"/>
                <w:sz w:val="28"/>
                <w:szCs w:val="28"/>
                <w:lang w:val="kk-KZ"/>
              </w:rPr>
              <w:t xml:space="preserve">        </w:t>
            </w:r>
            <w:r w:rsidR="00FD0B7D">
              <w:rPr>
                <w:rFonts w:ascii="Times New Roman" w:hAnsi="Times New Roman"/>
                <w:sz w:val="28"/>
                <w:szCs w:val="28"/>
                <w:lang w:val="kk-KZ"/>
              </w:rPr>
              <w:t>РФМА</w:t>
            </w:r>
          </w:p>
        </w:tc>
        <w:tc>
          <w:tcPr>
            <w:tcW w:w="6204" w:type="dxa"/>
          </w:tcPr>
          <w:p w14:paraId="62E390B0" w14:textId="27C471B9" w:rsidR="00A614AC" w:rsidRPr="00581D39" w:rsidRDefault="00FD0B7D" w:rsidP="00FD0B7D">
            <w:pPr>
              <w:pStyle w:val="a5"/>
              <w:numPr>
                <w:ilvl w:val="0"/>
                <w:numId w:val="29"/>
              </w:numPr>
              <w:spacing w:after="0" w:line="240" w:lineRule="auto"/>
              <w:rPr>
                <w:rFonts w:ascii="Times New Roman" w:eastAsia="Times New Roman" w:hAnsi="Times New Roman"/>
                <w:kern w:val="16"/>
                <w:sz w:val="28"/>
                <w:szCs w:val="28"/>
                <w:lang w:val="kk-KZ"/>
              </w:rPr>
            </w:pPr>
            <w:r>
              <w:rPr>
                <w:rFonts w:ascii="Times New Roman" w:eastAsia="Times New Roman" w:hAnsi="Times New Roman"/>
                <w:sz w:val="28"/>
                <w:szCs w:val="28"/>
                <w:lang w:val="kk-KZ"/>
              </w:rPr>
              <w:t xml:space="preserve">Ресей Федерациясының Мемлекеттік архиві </w:t>
            </w:r>
          </w:p>
        </w:tc>
      </w:tr>
      <w:tr w:rsidR="00A614AC" w:rsidRPr="006E26DD" w14:paraId="3195434A" w14:textId="77777777" w:rsidTr="00E71241">
        <w:trPr>
          <w:trHeight w:val="314"/>
        </w:trPr>
        <w:tc>
          <w:tcPr>
            <w:tcW w:w="3260" w:type="dxa"/>
          </w:tcPr>
          <w:p w14:paraId="61AE3F86" w14:textId="73AD3ADD" w:rsidR="00A614AC" w:rsidRPr="006E26DD" w:rsidRDefault="00A614AC" w:rsidP="00665CE7">
            <w:pPr>
              <w:spacing w:after="0" w:line="240" w:lineRule="auto"/>
              <w:ind w:firstLine="709"/>
              <w:jc w:val="both"/>
              <w:rPr>
                <w:rFonts w:ascii="Times New Roman" w:eastAsia="Times New Roman" w:hAnsi="Times New Roman" w:cs="Times New Roman"/>
                <w:kern w:val="16"/>
                <w:sz w:val="28"/>
                <w:szCs w:val="28"/>
                <w:lang w:val="kk-KZ"/>
              </w:rPr>
            </w:pPr>
            <w:r w:rsidRPr="006E26DD">
              <w:rPr>
                <w:rFonts w:ascii="Times New Roman" w:eastAsia="Times New Roman" w:hAnsi="Times New Roman" w:cs="Times New Roman"/>
                <w:kern w:val="16"/>
                <w:sz w:val="28"/>
                <w:szCs w:val="28"/>
                <w:lang w:val="kk-KZ"/>
              </w:rPr>
              <w:t>С.Ж.</w:t>
            </w:r>
          </w:p>
        </w:tc>
        <w:tc>
          <w:tcPr>
            <w:tcW w:w="6204" w:type="dxa"/>
          </w:tcPr>
          <w:p w14:paraId="74C7D723" w14:textId="2995397F" w:rsidR="00A614AC" w:rsidRPr="006E26DD" w:rsidRDefault="00A614AC" w:rsidP="00665CE7">
            <w:pPr>
              <w:spacing w:after="0" w:line="240" w:lineRule="auto"/>
              <w:rPr>
                <w:rFonts w:ascii="Times New Roman" w:eastAsia="Times New Roman" w:hAnsi="Times New Roman" w:cs="Times New Roman"/>
                <w:kern w:val="16"/>
                <w:sz w:val="28"/>
                <w:szCs w:val="28"/>
                <w:lang w:val="kk-KZ"/>
              </w:rPr>
            </w:pPr>
            <w:r w:rsidRPr="006E26DD">
              <w:rPr>
                <w:rFonts w:ascii="Times New Roman" w:eastAsia="Calibri" w:hAnsi="Times New Roman" w:cs="Times New Roman"/>
                <w:sz w:val="28"/>
                <w:szCs w:val="28"/>
              </w:rPr>
              <w:t xml:space="preserve">– </w:t>
            </w:r>
            <w:r w:rsidRPr="006E26DD">
              <w:rPr>
                <w:rFonts w:ascii="Times New Roman" w:eastAsia="Times New Roman" w:hAnsi="Times New Roman" w:cs="Times New Roman"/>
                <w:sz w:val="28"/>
                <w:szCs w:val="28"/>
                <w:lang w:val="kk-KZ"/>
              </w:rPr>
              <w:t xml:space="preserve">Саурыкова Жанар </w:t>
            </w:r>
          </w:p>
        </w:tc>
      </w:tr>
    </w:tbl>
    <w:p w14:paraId="70A6F017" w14:textId="77777777" w:rsidR="00644B0A" w:rsidRDefault="00644B0A" w:rsidP="00EF7382">
      <w:pPr>
        <w:spacing w:after="0" w:line="240" w:lineRule="auto"/>
        <w:jc w:val="center"/>
        <w:rPr>
          <w:rFonts w:ascii="Times New Roman" w:eastAsia="Times New Roman" w:hAnsi="Times New Roman" w:cs="Times New Roman"/>
          <w:b/>
          <w:sz w:val="28"/>
          <w:szCs w:val="28"/>
          <w:lang w:val="kk-KZ"/>
        </w:rPr>
      </w:pPr>
    </w:p>
    <w:p w14:paraId="2324BB4E" w14:textId="77777777" w:rsidR="00644B0A" w:rsidRDefault="00644B0A" w:rsidP="00EF7382">
      <w:pPr>
        <w:spacing w:after="0" w:line="240" w:lineRule="auto"/>
        <w:jc w:val="center"/>
        <w:rPr>
          <w:rFonts w:ascii="Times New Roman" w:eastAsia="Times New Roman" w:hAnsi="Times New Roman" w:cs="Times New Roman"/>
          <w:b/>
          <w:sz w:val="28"/>
          <w:szCs w:val="28"/>
          <w:lang w:val="kk-KZ"/>
        </w:rPr>
      </w:pPr>
    </w:p>
    <w:p w14:paraId="53326192" w14:textId="77777777" w:rsidR="00644B0A" w:rsidRDefault="00644B0A" w:rsidP="00EF7382">
      <w:pPr>
        <w:spacing w:after="0" w:line="240" w:lineRule="auto"/>
        <w:jc w:val="center"/>
        <w:rPr>
          <w:rFonts w:ascii="Times New Roman" w:eastAsia="Times New Roman" w:hAnsi="Times New Roman" w:cs="Times New Roman"/>
          <w:b/>
          <w:sz w:val="28"/>
          <w:szCs w:val="28"/>
          <w:lang w:val="kk-KZ"/>
        </w:rPr>
      </w:pPr>
    </w:p>
    <w:p w14:paraId="4ED60DC2" w14:textId="77777777" w:rsidR="00644B0A" w:rsidRDefault="00644B0A" w:rsidP="00EF7382">
      <w:pPr>
        <w:spacing w:after="0" w:line="240" w:lineRule="auto"/>
        <w:jc w:val="center"/>
        <w:rPr>
          <w:rFonts w:ascii="Times New Roman" w:eastAsia="Times New Roman" w:hAnsi="Times New Roman" w:cs="Times New Roman"/>
          <w:b/>
          <w:sz w:val="28"/>
          <w:szCs w:val="28"/>
          <w:lang w:val="kk-KZ"/>
        </w:rPr>
      </w:pPr>
    </w:p>
    <w:p w14:paraId="04DA9EA7" w14:textId="77777777" w:rsidR="00644B0A" w:rsidRDefault="00644B0A" w:rsidP="00EF7382">
      <w:pPr>
        <w:spacing w:after="0" w:line="240" w:lineRule="auto"/>
        <w:jc w:val="center"/>
        <w:rPr>
          <w:rFonts w:ascii="Times New Roman" w:eastAsia="Times New Roman" w:hAnsi="Times New Roman" w:cs="Times New Roman"/>
          <w:b/>
          <w:sz w:val="28"/>
          <w:szCs w:val="28"/>
          <w:lang w:val="kk-KZ"/>
        </w:rPr>
      </w:pPr>
    </w:p>
    <w:p w14:paraId="5205119B" w14:textId="77777777" w:rsidR="00644B0A" w:rsidRDefault="00644B0A" w:rsidP="00EF7382">
      <w:pPr>
        <w:spacing w:after="0" w:line="240" w:lineRule="auto"/>
        <w:jc w:val="center"/>
        <w:rPr>
          <w:rFonts w:ascii="Times New Roman" w:eastAsia="Times New Roman" w:hAnsi="Times New Roman" w:cs="Times New Roman"/>
          <w:b/>
          <w:sz w:val="28"/>
          <w:szCs w:val="28"/>
          <w:lang w:val="kk-KZ"/>
        </w:rPr>
      </w:pPr>
    </w:p>
    <w:p w14:paraId="27815634" w14:textId="77777777" w:rsidR="00644B0A" w:rsidRDefault="00644B0A" w:rsidP="00EF7382">
      <w:pPr>
        <w:spacing w:after="0" w:line="240" w:lineRule="auto"/>
        <w:jc w:val="center"/>
        <w:rPr>
          <w:rFonts w:ascii="Times New Roman" w:eastAsia="Times New Roman" w:hAnsi="Times New Roman" w:cs="Times New Roman"/>
          <w:b/>
          <w:sz w:val="28"/>
          <w:szCs w:val="28"/>
          <w:lang w:val="kk-KZ"/>
        </w:rPr>
      </w:pPr>
    </w:p>
    <w:p w14:paraId="27D4DC23" w14:textId="77777777" w:rsidR="00644B0A" w:rsidRDefault="00644B0A" w:rsidP="00EF7382">
      <w:pPr>
        <w:spacing w:after="0" w:line="240" w:lineRule="auto"/>
        <w:jc w:val="center"/>
        <w:rPr>
          <w:rFonts w:ascii="Times New Roman" w:eastAsia="Times New Roman" w:hAnsi="Times New Roman" w:cs="Times New Roman"/>
          <w:b/>
          <w:sz w:val="28"/>
          <w:szCs w:val="28"/>
          <w:lang w:val="kk-KZ"/>
        </w:rPr>
      </w:pPr>
    </w:p>
    <w:p w14:paraId="2C0DFCFD" w14:textId="77777777" w:rsidR="00644B0A" w:rsidRDefault="00644B0A" w:rsidP="00EF7382">
      <w:pPr>
        <w:spacing w:after="0" w:line="240" w:lineRule="auto"/>
        <w:jc w:val="center"/>
        <w:rPr>
          <w:rFonts w:ascii="Times New Roman" w:eastAsia="Times New Roman" w:hAnsi="Times New Roman" w:cs="Times New Roman"/>
          <w:b/>
          <w:sz w:val="28"/>
          <w:szCs w:val="28"/>
          <w:lang w:val="kk-KZ"/>
        </w:rPr>
      </w:pPr>
    </w:p>
    <w:p w14:paraId="2FAF3A52" w14:textId="77777777" w:rsidR="00644B0A" w:rsidRDefault="00644B0A" w:rsidP="00EF7382">
      <w:pPr>
        <w:spacing w:after="0" w:line="240" w:lineRule="auto"/>
        <w:jc w:val="center"/>
        <w:rPr>
          <w:rFonts w:ascii="Times New Roman" w:eastAsia="Times New Roman" w:hAnsi="Times New Roman" w:cs="Times New Roman"/>
          <w:b/>
          <w:sz w:val="28"/>
          <w:szCs w:val="28"/>
          <w:lang w:val="kk-KZ"/>
        </w:rPr>
      </w:pPr>
    </w:p>
    <w:p w14:paraId="705D2F68" w14:textId="77777777" w:rsidR="00644B0A" w:rsidRDefault="00644B0A" w:rsidP="00EF7382">
      <w:pPr>
        <w:spacing w:after="0" w:line="240" w:lineRule="auto"/>
        <w:jc w:val="center"/>
        <w:rPr>
          <w:rFonts w:ascii="Times New Roman" w:eastAsia="Times New Roman" w:hAnsi="Times New Roman" w:cs="Times New Roman"/>
          <w:b/>
          <w:sz w:val="28"/>
          <w:szCs w:val="28"/>
          <w:lang w:val="kk-KZ"/>
        </w:rPr>
      </w:pPr>
    </w:p>
    <w:p w14:paraId="41F09DE5" w14:textId="77777777" w:rsidR="00644B0A" w:rsidRDefault="00644B0A" w:rsidP="00EF7382">
      <w:pPr>
        <w:spacing w:after="0" w:line="240" w:lineRule="auto"/>
        <w:jc w:val="center"/>
        <w:rPr>
          <w:rFonts w:ascii="Times New Roman" w:eastAsia="Times New Roman" w:hAnsi="Times New Roman" w:cs="Times New Roman"/>
          <w:b/>
          <w:sz w:val="28"/>
          <w:szCs w:val="28"/>
          <w:lang w:val="kk-KZ"/>
        </w:rPr>
      </w:pPr>
    </w:p>
    <w:p w14:paraId="46E6306F" w14:textId="77777777" w:rsidR="00644B0A" w:rsidRDefault="00644B0A" w:rsidP="00EF7382">
      <w:pPr>
        <w:spacing w:after="0" w:line="240" w:lineRule="auto"/>
        <w:jc w:val="center"/>
        <w:rPr>
          <w:rFonts w:ascii="Times New Roman" w:eastAsia="Times New Roman" w:hAnsi="Times New Roman" w:cs="Times New Roman"/>
          <w:b/>
          <w:sz w:val="28"/>
          <w:szCs w:val="28"/>
          <w:lang w:val="kk-KZ"/>
        </w:rPr>
      </w:pPr>
    </w:p>
    <w:p w14:paraId="07DCEECA" w14:textId="77777777" w:rsidR="00644B0A" w:rsidRDefault="00644B0A" w:rsidP="00EF7382">
      <w:pPr>
        <w:spacing w:after="0" w:line="240" w:lineRule="auto"/>
        <w:jc w:val="center"/>
        <w:rPr>
          <w:rFonts w:ascii="Times New Roman" w:eastAsia="Times New Roman" w:hAnsi="Times New Roman" w:cs="Times New Roman"/>
          <w:b/>
          <w:sz w:val="28"/>
          <w:szCs w:val="28"/>
          <w:lang w:val="kk-KZ"/>
        </w:rPr>
      </w:pPr>
    </w:p>
    <w:p w14:paraId="41C17467" w14:textId="77777777" w:rsidR="00644B0A" w:rsidRDefault="00644B0A" w:rsidP="00EF7382">
      <w:pPr>
        <w:spacing w:after="0" w:line="240" w:lineRule="auto"/>
        <w:jc w:val="center"/>
        <w:rPr>
          <w:rFonts w:ascii="Times New Roman" w:eastAsia="Times New Roman" w:hAnsi="Times New Roman" w:cs="Times New Roman"/>
          <w:b/>
          <w:sz w:val="28"/>
          <w:szCs w:val="28"/>
          <w:lang w:val="kk-KZ"/>
        </w:rPr>
      </w:pPr>
    </w:p>
    <w:p w14:paraId="359B7606" w14:textId="77777777" w:rsidR="00644B0A" w:rsidRDefault="00644B0A" w:rsidP="00EF7382">
      <w:pPr>
        <w:spacing w:after="0" w:line="240" w:lineRule="auto"/>
        <w:jc w:val="center"/>
        <w:rPr>
          <w:rFonts w:ascii="Times New Roman" w:eastAsia="Times New Roman" w:hAnsi="Times New Roman" w:cs="Times New Roman"/>
          <w:b/>
          <w:sz w:val="28"/>
          <w:szCs w:val="28"/>
          <w:lang w:val="kk-KZ"/>
        </w:rPr>
      </w:pPr>
    </w:p>
    <w:p w14:paraId="280B9F85" w14:textId="77777777" w:rsidR="00644B0A" w:rsidRDefault="00644B0A" w:rsidP="00EF7382">
      <w:pPr>
        <w:spacing w:after="0" w:line="240" w:lineRule="auto"/>
        <w:jc w:val="center"/>
        <w:rPr>
          <w:rFonts w:ascii="Times New Roman" w:eastAsia="Times New Roman" w:hAnsi="Times New Roman" w:cs="Times New Roman"/>
          <w:b/>
          <w:sz w:val="28"/>
          <w:szCs w:val="28"/>
          <w:lang w:val="kk-KZ"/>
        </w:rPr>
      </w:pPr>
    </w:p>
    <w:p w14:paraId="60F374E6" w14:textId="77777777" w:rsidR="00644B0A" w:rsidRDefault="00644B0A" w:rsidP="00EF7382">
      <w:pPr>
        <w:spacing w:after="0" w:line="240" w:lineRule="auto"/>
        <w:jc w:val="center"/>
        <w:rPr>
          <w:rFonts w:ascii="Times New Roman" w:eastAsia="Times New Roman" w:hAnsi="Times New Roman" w:cs="Times New Roman"/>
          <w:b/>
          <w:sz w:val="28"/>
          <w:szCs w:val="28"/>
          <w:lang w:val="kk-KZ"/>
        </w:rPr>
      </w:pPr>
    </w:p>
    <w:p w14:paraId="63957414" w14:textId="12DBE709" w:rsidR="00E2582D" w:rsidRDefault="00E2582D" w:rsidP="005C4C46">
      <w:pPr>
        <w:spacing w:after="0" w:line="240" w:lineRule="auto"/>
        <w:rPr>
          <w:rFonts w:ascii="Times New Roman" w:eastAsia="Times New Roman" w:hAnsi="Times New Roman" w:cs="Times New Roman"/>
          <w:b/>
          <w:sz w:val="28"/>
          <w:szCs w:val="28"/>
          <w:lang w:val="kk-KZ"/>
        </w:rPr>
      </w:pPr>
    </w:p>
    <w:p w14:paraId="1009EFFA" w14:textId="77777777" w:rsidR="00A85A45" w:rsidRDefault="00A85A45" w:rsidP="00EF7382">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br w:type="page"/>
      </w:r>
    </w:p>
    <w:p w14:paraId="4FFA6BFA" w14:textId="1BBF2C0F" w:rsidR="0039418E" w:rsidRPr="006E26DD" w:rsidRDefault="0039418E" w:rsidP="00EF7382">
      <w:pPr>
        <w:spacing w:after="0" w:line="240" w:lineRule="auto"/>
        <w:jc w:val="center"/>
        <w:rPr>
          <w:rFonts w:ascii="Times New Roman" w:eastAsia="Times New Roman" w:hAnsi="Times New Roman" w:cs="Times New Roman"/>
          <w:b/>
          <w:sz w:val="28"/>
          <w:szCs w:val="28"/>
          <w:lang w:val="kk-KZ"/>
        </w:rPr>
      </w:pPr>
      <w:r w:rsidRPr="006E26DD">
        <w:rPr>
          <w:rFonts w:ascii="Times New Roman" w:eastAsia="Times New Roman" w:hAnsi="Times New Roman" w:cs="Times New Roman"/>
          <w:b/>
          <w:sz w:val="28"/>
          <w:szCs w:val="28"/>
          <w:lang w:val="kk-KZ"/>
        </w:rPr>
        <w:lastRenderedPageBreak/>
        <w:t>КІРІСПЕ</w:t>
      </w:r>
    </w:p>
    <w:p w14:paraId="238696D3" w14:textId="77777777" w:rsidR="00C94A36" w:rsidRPr="006E26DD" w:rsidRDefault="00C94A36" w:rsidP="00EF7382">
      <w:pPr>
        <w:spacing w:after="0" w:line="240" w:lineRule="auto"/>
        <w:ind w:firstLine="709"/>
        <w:jc w:val="center"/>
        <w:rPr>
          <w:rFonts w:ascii="Times New Roman" w:eastAsia="Times New Roman" w:hAnsi="Times New Roman" w:cs="Times New Roman"/>
          <w:b/>
          <w:sz w:val="28"/>
          <w:szCs w:val="28"/>
          <w:lang w:val="kk-KZ"/>
        </w:rPr>
      </w:pPr>
    </w:p>
    <w:p w14:paraId="1F7510BC" w14:textId="77777777" w:rsidR="00F2670E" w:rsidRPr="006E26DD" w:rsidRDefault="009A5CE9" w:rsidP="00EF7382">
      <w:pPr>
        <w:pStyle w:val="aa"/>
        <w:ind w:firstLine="567"/>
        <w:jc w:val="both"/>
        <w:rPr>
          <w:rFonts w:ascii="Times New Roman" w:hAnsi="Times New Roman"/>
          <w:sz w:val="28"/>
          <w:szCs w:val="28"/>
          <w:lang w:val="kk-KZ"/>
        </w:rPr>
      </w:pPr>
      <w:r w:rsidRPr="006E26DD">
        <w:rPr>
          <w:rFonts w:ascii="Times New Roman" w:hAnsi="Times New Roman"/>
          <w:b/>
          <w:sz w:val="28"/>
          <w:szCs w:val="28"/>
          <w:lang w:val="kk-KZ"/>
        </w:rPr>
        <w:t xml:space="preserve">Жалпы сипаттама. </w:t>
      </w:r>
      <w:r w:rsidR="00F2670E" w:rsidRPr="006E26DD">
        <w:rPr>
          <w:rFonts w:ascii="Times New Roman" w:hAnsi="Times New Roman"/>
          <w:sz w:val="28"/>
          <w:szCs w:val="28"/>
          <w:lang w:val="kk-KZ"/>
        </w:rPr>
        <w:t>Диссертациялық зерттеу ХХ ғасырдың 20-30 жылдарындағы Жетісу өңіріндегі жаппай саяси қуғын-сүргін тарихын архивтік құжаттар негізінде деректік талдау арқылы, ғылыми-теориялық тұрғыдан негіздеу және оның оқыту әдістемесін жасауға арналады.</w:t>
      </w:r>
    </w:p>
    <w:p w14:paraId="76DE8D12" w14:textId="2F064AEC" w:rsidR="009A5CE9" w:rsidRPr="006E26DD" w:rsidRDefault="009A5CE9" w:rsidP="00EF7382">
      <w:pPr>
        <w:pStyle w:val="aa"/>
        <w:ind w:firstLine="567"/>
        <w:jc w:val="both"/>
        <w:rPr>
          <w:rFonts w:ascii="Times New Roman" w:hAnsi="Times New Roman"/>
          <w:sz w:val="28"/>
          <w:szCs w:val="28"/>
          <w:lang w:val="kk-KZ"/>
        </w:rPr>
      </w:pPr>
      <w:r w:rsidRPr="006E26DD">
        <w:rPr>
          <w:rFonts w:ascii="Times New Roman" w:hAnsi="Times New Roman"/>
          <w:b/>
          <w:sz w:val="28"/>
          <w:szCs w:val="28"/>
          <w:lang w:val="kk-KZ"/>
        </w:rPr>
        <w:t>Зерттеудің өзектілігі.</w:t>
      </w:r>
      <w:r w:rsidR="003F459F" w:rsidRPr="006E26DD">
        <w:rPr>
          <w:rFonts w:ascii="Times New Roman" w:hAnsi="Times New Roman"/>
          <w:b/>
          <w:sz w:val="28"/>
          <w:szCs w:val="28"/>
          <w:lang w:val="kk-KZ"/>
        </w:rPr>
        <w:t xml:space="preserve"> </w:t>
      </w:r>
      <w:r w:rsidR="002124A2" w:rsidRPr="006E26DD">
        <w:rPr>
          <w:rFonts w:ascii="Times New Roman" w:hAnsi="Times New Roman"/>
          <w:sz w:val="28"/>
          <w:szCs w:val="28"/>
          <w:lang w:val="kk-KZ"/>
        </w:rPr>
        <w:t>Отан тарихын</w:t>
      </w:r>
      <w:r w:rsidRPr="006E26DD">
        <w:rPr>
          <w:rFonts w:ascii="Times New Roman" w:hAnsi="Times New Roman"/>
          <w:sz w:val="28"/>
          <w:szCs w:val="28"/>
          <w:lang w:val="kk-KZ"/>
        </w:rPr>
        <w:t>да тәуелсіздік жылдары ғана шынайы ғылыми зерттеу нысанына айналған «ақтаңдақ» тақырыптар аз емес. Солардың арасында ХХ ғасырдың 20-</w:t>
      </w:r>
      <w:r w:rsidR="004A7C29" w:rsidRPr="006E26DD">
        <w:rPr>
          <w:rFonts w:ascii="Times New Roman" w:hAnsi="Times New Roman"/>
          <w:sz w:val="28"/>
          <w:szCs w:val="28"/>
          <w:lang w:val="kk-KZ"/>
        </w:rPr>
        <w:t>3</w:t>
      </w:r>
      <w:r w:rsidRPr="006E26DD">
        <w:rPr>
          <w:rFonts w:ascii="Times New Roman" w:hAnsi="Times New Roman"/>
          <w:sz w:val="28"/>
          <w:szCs w:val="28"/>
          <w:lang w:val="kk-KZ"/>
        </w:rPr>
        <w:t>0 жылдарындағы кеңестік тоталитарлық биліктің күштеп жүргізген реформалық өзгерістерінің барысында мемлекеттік деңгейде орын алған жаппай саяси қуғын-сүргіннің себептері мен салдарларын зерттеу ұзақ уақыт бойы саяси</w:t>
      </w:r>
      <w:r w:rsidR="0039757A" w:rsidRPr="006E26DD">
        <w:rPr>
          <w:rFonts w:ascii="Times New Roman" w:hAnsi="Times New Roman"/>
          <w:sz w:val="28"/>
          <w:szCs w:val="28"/>
          <w:lang w:val="kk-KZ"/>
        </w:rPr>
        <w:t>-</w:t>
      </w:r>
      <w:r w:rsidRPr="006E26DD">
        <w:rPr>
          <w:rFonts w:ascii="Times New Roman" w:hAnsi="Times New Roman"/>
          <w:sz w:val="28"/>
          <w:szCs w:val="28"/>
          <w:lang w:val="kk-KZ"/>
        </w:rPr>
        <w:t>идеологиялық себептермен жабық тақырыпқа айналды</w:t>
      </w:r>
      <w:r w:rsidR="00A86FA5" w:rsidRPr="006E26DD">
        <w:rPr>
          <w:rFonts w:ascii="Times New Roman" w:hAnsi="Times New Roman"/>
          <w:sz w:val="28"/>
          <w:szCs w:val="28"/>
          <w:lang w:val="kk-KZ"/>
        </w:rPr>
        <w:t>.</w:t>
      </w:r>
    </w:p>
    <w:p w14:paraId="52D6E645" w14:textId="77777777" w:rsidR="009A5CE9" w:rsidRPr="006E26DD" w:rsidRDefault="009A5CE9"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Тәуелсіздіктің басты атрибуттарының бірі ретінде тәуелсіз тарихи сана қалыптастыру мемлекеттік бағдарламаға айналуы саяси қуғын-сүргін тарихы бойынша зерттеулерді өзектілендіре түсті. Осындай ұстанымдарды негізге алып, біздің тақырыбымыздың өзектілігін тарихи сана қалыптастыру мемлекеттік тұжырымдамасы айқындайды деп атап айтамыз.</w:t>
      </w:r>
    </w:p>
    <w:p w14:paraId="194CD34A" w14:textId="77777777" w:rsidR="0041357D" w:rsidRPr="006E26DD" w:rsidRDefault="008A2EA9" w:rsidP="00EF7382">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bCs/>
          <w:sz w:val="28"/>
          <w:szCs w:val="28"/>
          <w:lang w:val="kk-KZ"/>
        </w:rPr>
        <w:t>Мемлекет басшысы Қасым-Жомарт Тоқаев 2020 жылғы 1 қыркүйектегі Қазақстан халқына «Жаңа жағдайдағы Қазақстан: іс-қимыл кезеңі» атты Жолдауында «</w:t>
      </w:r>
      <w:r w:rsidRPr="006E26DD">
        <w:rPr>
          <w:rFonts w:ascii="Times New Roman" w:hAnsi="Times New Roman" w:cs="Times New Roman"/>
          <w:sz w:val="28"/>
          <w:szCs w:val="28"/>
          <w:shd w:val="clear" w:color="auto" w:fill="FFFFFF"/>
          <w:lang w:val="kk-KZ"/>
        </w:rPr>
        <w:t>Адамды және қоғамды уақыт талабына сай жетілдіру қажеттігін өмірдің өзі көрсетіп отыр» [1] деген тұжырым ұсынуы тәуелсіз тарихи сана қалыптастырудың міндеттерін іске асыруға үндейді. Демек, Жаңа Қазақстандағы іс-қимылдың тиімділігі адам мен қоғамның үндестікте дамуына тікелей байланысты болмақ. Осыған байланысты м</w:t>
      </w:r>
      <w:r w:rsidRPr="006E26DD">
        <w:rPr>
          <w:rFonts w:ascii="Times New Roman" w:eastAsia="Times New Roman" w:hAnsi="Times New Roman" w:cs="Times New Roman"/>
          <w:sz w:val="28"/>
          <w:szCs w:val="28"/>
          <w:lang w:val="kk-KZ"/>
        </w:rPr>
        <w:t xml:space="preserve">емлекет басшысының саяси қуғын-сүргін құрбандарын толық ақтау бойынша комиссия құру туралы 2020 жылы 20 қарашадағы Жарлығы және Саяси қуғын-сүргін және ашаршылық құрбандарын еске алу күніне байланысты </w:t>
      </w:r>
      <w:r w:rsidRPr="006E26DD">
        <w:rPr>
          <w:rFonts w:ascii="Times New Roman" w:eastAsia="Times New Roman" w:hAnsi="Times New Roman" w:cs="Times New Roman"/>
          <w:bCs/>
          <w:sz w:val="28"/>
          <w:szCs w:val="28"/>
          <w:lang w:val="kk-KZ"/>
        </w:rPr>
        <w:t>2021 жылғы 31 мамырдағы</w:t>
      </w:r>
      <w:r w:rsidRPr="006E26DD">
        <w:rPr>
          <w:rFonts w:ascii="Times New Roman" w:eastAsia="Times New Roman" w:hAnsi="Times New Roman" w:cs="Times New Roman"/>
          <w:sz w:val="28"/>
          <w:szCs w:val="28"/>
          <w:lang w:val="kk-KZ"/>
        </w:rPr>
        <w:t xml:space="preserve"> үндеуі саяси қуғын-сүргіннің тарихын зерттеудің танымдық қана емес, жаңа тұрпатты қоғам мүшелерін дайындауға мемлекеттік деңгейде маңыз бергендігі болды деп атап айтамыз.</w:t>
      </w:r>
    </w:p>
    <w:p w14:paraId="09515648" w14:textId="5E4D8399" w:rsidR="001618B9" w:rsidRPr="001618B9" w:rsidRDefault="001618B9" w:rsidP="001618B9">
      <w:pPr>
        <w:widowControl w:val="0"/>
        <w:autoSpaceDE w:val="0"/>
        <w:autoSpaceDN w:val="0"/>
        <w:spacing w:after="0" w:line="240" w:lineRule="auto"/>
        <w:ind w:firstLine="567"/>
        <w:jc w:val="both"/>
        <w:rPr>
          <w:rFonts w:ascii="Times New Roman" w:eastAsia="Times New Roman" w:hAnsi="Times New Roman" w:cs="Times New Roman"/>
          <w:sz w:val="28"/>
          <w:szCs w:val="28"/>
          <w:lang w:val="kk-KZ"/>
        </w:rPr>
      </w:pPr>
      <w:r w:rsidRPr="001618B9">
        <w:rPr>
          <w:rFonts w:ascii="Times New Roman" w:eastAsia="Times New Roman" w:hAnsi="Times New Roman" w:cs="Times New Roman"/>
          <w:sz w:val="28"/>
          <w:szCs w:val="28"/>
          <w:lang w:val="kk-KZ"/>
        </w:rPr>
        <w:t xml:space="preserve">Зерттеу проблемасы аясында, тарихи, педагогикалық-психологиялық, әдістемелік әдебиеттерді, ғылыми зерттеулерді, жоғары білім беретін оқу орындарының тәжірибелерін зерттеу нәтижесінде: </w:t>
      </w:r>
    </w:p>
    <w:p w14:paraId="48F44E46" w14:textId="1067BF28" w:rsidR="005640FC" w:rsidRPr="00DC4902" w:rsidRDefault="001618B9" w:rsidP="001618B9">
      <w:pPr>
        <w:widowControl w:val="0"/>
        <w:autoSpaceDE w:val="0"/>
        <w:autoSpaceDN w:val="0"/>
        <w:spacing w:after="0" w:line="240" w:lineRule="auto"/>
        <w:ind w:firstLine="567"/>
        <w:jc w:val="both"/>
        <w:rPr>
          <w:rFonts w:ascii="Times New Roman" w:eastAsia="Times New Roman" w:hAnsi="Times New Roman" w:cs="Times New Roman"/>
          <w:lang w:val="kk-KZ"/>
        </w:rPr>
      </w:pPr>
      <w:r w:rsidRPr="001618B9">
        <w:rPr>
          <w:rFonts w:ascii="Times New Roman" w:eastAsia="Times New Roman" w:hAnsi="Times New Roman" w:cs="Times New Roman"/>
          <w:sz w:val="28"/>
          <w:szCs w:val="28"/>
          <w:lang w:val="kk-KZ"/>
        </w:rPr>
        <w:t>- саяси қуғын-сүргін мәселесінің бірқатар аспектілері тарих ғылымында зерттелгендігін көрсетті. Жетісу өңіріндегі жаппай саяси қуғын-сүргіннің тарихы мен оның Қазақстан тарихы курсында оқытылуы педагогика тұрғысынан арнайы зерттеу пәні болмағандығы, бүгінгі таңда  жас ұрпақтың бойында мемлекеттік бағдарламаға сай тәуелсіз тарихи сана қалыптастыру тұрғысында білімдік, тәрбиелік-танымдық маңызды міндеттерді шешуге бағытталуы да тақырыптың өзектілігін айқындай түседі.</w:t>
      </w:r>
    </w:p>
    <w:p w14:paraId="3BF22857" w14:textId="665C049A" w:rsidR="0041357D" w:rsidRPr="006E26DD" w:rsidRDefault="009A5CE9" w:rsidP="00A85A45">
      <w:pPr>
        <w:spacing w:after="0" w:line="240" w:lineRule="auto"/>
        <w:ind w:firstLine="567"/>
        <w:jc w:val="both"/>
        <w:rPr>
          <w:rFonts w:ascii="Times New Roman" w:hAnsi="Times New Roman"/>
          <w:sz w:val="28"/>
          <w:lang w:val="kk-KZ"/>
        </w:rPr>
      </w:pPr>
      <w:r w:rsidRPr="006E26DD">
        <w:rPr>
          <w:rFonts w:ascii="Times New Roman" w:hAnsi="Times New Roman"/>
          <w:b/>
          <w:sz w:val="28"/>
          <w:lang w:val="kk-KZ"/>
        </w:rPr>
        <w:t>Зерттелу деңгейі</w:t>
      </w:r>
      <w:r w:rsidR="00044F57" w:rsidRPr="006E26DD">
        <w:rPr>
          <w:rFonts w:ascii="Times New Roman" w:hAnsi="Times New Roman"/>
          <w:b/>
          <w:sz w:val="28"/>
          <w:lang w:val="kk-KZ"/>
        </w:rPr>
        <w:t>.</w:t>
      </w:r>
      <w:r w:rsidR="00397F78" w:rsidRPr="006E26DD">
        <w:rPr>
          <w:rFonts w:ascii="Times New Roman" w:hAnsi="Times New Roman" w:cs="Times New Roman"/>
          <w:b/>
          <w:sz w:val="28"/>
          <w:szCs w:val="28"/>
          <w:lang w:val="kk-KZ"/>
        </w:rPr>
        <w:t xml:space="preserve"> </w:t>
      </w:r>
      <w:r w:rsidRPr="006E26DD">
        <w:rPr>
          <w:rFonts w:ascii="Times New Roman" w:hAnsi="Times New Roman"/>
          <w:sz w:val="28"/>
          <w:lang w:val="kk-KZ"/>
        </w:rPr>
        <w:t xml:space="preserve">Жетісу өңіріндегі саяси қуғын-сүргін тарихы диссертациялық тұрғыда тәуелсіздік кезеңінде жалпы тарихи мәселелердің құрамында зерттеліп келді. Айталық, саяси қуғын-сүргіннің басты тұлғаларының бірі байлар – «жартылай феодалдардың» құқықтық және саяси </w:t>
      </w:r>
      <w:r w:rsidRPr="006E26DD">
        <w:rPr>
          <w:rFonts w:ascii="Times New Roman" w:hAnsi="Times New Roman"/>
          <w:sz w:val="28"/>
          <w:lang w:val="kk-KZ"/>
        </w:rPr>
        <w:lastRenderedPageBreak/>
        <w:t>қуғындалуының тарихын тарихи-деректік тұрғыда талдаған С.А.</w:t>
      </w:r>
      <w:r w:rsidR="00192AC6" w:rsidRPr="006E26DD">
        <w:rPr>
          <w:rFonts w:ascii="Times New Roman" w:hAnsi="Times New Roman"/>
          <w:sz w:val="28"/>
          <w:lang w:val="kk-KZ"/>
        </w:rPr>
        <w:t xml:space="preserve"> </w:t>
      </w:r>
      <w:r w:rsidRPr="006E26DD">
        <w:rPr>
          <w:rFonts w:ascii="Times New Roman" w:hAnsi="Times New Roman"/>
          <w:sz w:val="28"/>
          <w:lang w:val="kk-KZ"/>
        </w:rPr>
        <w:t>Жакишеваның зерттеуі [</w:t>
      </w:r>
      <w:r w:rsidR="00540779" w:rsidRPr="006E26DD">
        <w:rPr>
          <w:rFonts w:ascii="Times New Roman" w:hAnsi="Times New Roman"/>
          <w:sz w:val="28"/>
          <w:lang w:val="kk-KZ"/>
        </w:rPr>
        <w:t>2</w:t>
      </w:r>
      <w:r w:rsidRPr="006E26DD">
        <w:rPr>
          <w:rFonts w:ascii="Times New Roman" w:hAnsi="Times New Roman"/>
          <w:sz w:val="28"/>
          <w:lang w:val="kk-KZ"/>
        </w:rPr>
        <w:t>] осы бағыттағы ізденістерге методологиялық негіз қалағандығын атап айтуымызға болады. С.</w:t>
      </w:r>
      <w:r w:rsidR="008D70F2" w:rsidRPr="006E26DD">
        <w:rPr>
          <w:rFonts w:ascii="Times New Roman" w:hAnsi="Times New Roman"/>
          <w:sz w:val="28"/>
          <w:lang w:val="kk-KZ"/>
        </w:rPr>
        <w:t xml:space="preserve">А. </w:t>
      </w:r>
      <w:r w:rsidRPr="006E26DD">
        <w:rPr>
          <w:rFonts w:ascii="Times New Roman" w:hAnsi="Times New Roman"/>
          <w:sz w:val="28"/>
          <w:lang w:val="kk-KZ"/>
        </w:rPr>
        <w:t xml:space="preserve">Жакишева осы зерттеуінде Жетісу өңіріндегі байлардың қуғындалуына қатысты ішінара деректік талдау жасаған. Әсіресе байлардың мал-мүлкін кәмпескелеу мен оларды жер аударудың тетіктерін жүйелегендігін атап көрсетеміз. </w:t>
      </w:r>
      <w:r w:rsidR="001C0F48">
        <w:rPr>
          <w:rFonts w:ascii="Times New Roman" w:hAnsi="Times New Roman"/>
          <w:noProof/>
          <w:sz w:val="28"/>
          <w:szCs w:val="28"/>
          <w:lang w:val="kk-KZ"/>
        </w:rPr>
        <w:t>Ол</w:t>
      </w:r>
      <w:r w:rsidR="001C0F48" w:rsidRPr="006E26DD">
        <w:rPr>
          <w:rFonts w:ascii="Times New Roman" w:hAnsi="Times New Roman"/>
          <w:noProof/>
          <w:sz w:val="28"/>
          <w:szCs w:val="28"/>
          <w:lang w:val="kk-KZ"/>
        </w:rPr>
        <w:t xml:space="preserve"> зерттеуінде: «Қазақ қоғамына орталықтан жүргізілген репрессиялық шара ретінде бай қожалықтарын тәркілеу классикалық сценарий бойынша жүрді</w:t>
      </w:r>
      <w:r w:rsidR="001C0F48" w:rsidRPr="00E67E30">
        <w:rPr>
          <w:rFonts w:ascii="Times New Roman" w:hAnsi="Times New Roman"/>
          <w:noProof/>
          <w:sz w:val="28"/>
          <w:szCs w:val="28"/>
          <w:lang w:val="kk-KZ"/>
        </w:rPr>
        <w:t>»</w:t>
      </w:r>
      <w:r w:rsidR="001C0F48" w:rsidRPr="00BA13D5">
        <w:rPr>
          <w:rFonts w:ascii="Times New Roman" w:eastAsia="Calibri" w:hAnsi="Times New Roman" w:cs="Times New Roman"/>
          <w:noProof/>
          <w:color w:val="FF0000"/>
          <w:sz w:val="28"/>
          <w:szCs w:val="28"/>
          <w:lang w:val="kk-KZ"/>
        </w:rPr>
        <w:t xml:space="preserve"> </w:t>
      </w:r>
      <w:r w:rsidR="001C0F48" w:rsidRPr="00BB1862">
        <w:rPr>
          <w:rFonts w:ascii="Times New Roman" w:hAnsi="Times New Roman"/>
          <w:noProof/>
          <w:sz w:val="28"/>
          <w:szCs w:val="28"/>
          <w:lang w:val="kk-KZ"/>
        </w:rPr>
        <w:t>[</w:t>
      </w:r>
      <w:r w:rsidR="00BB1862" w:rsidRPr="00BB1862">
        <w:rPr>
          <w:rFonts w:ascii="Times New Roman" w:hAnsi="Times New Roman"/>
          <w:noProof/>
          <w:sz w:val="28"/>
          <w:szCs w:val="28"/>
          <w:lang w:val="kk-KZ"/>
        </w:rPr>
        <w:t>3</w:t>
      </w:r>
      <w:r w:rsidR="001C0F48" w:rsidRPr="00BB1862">
        <w:rPr>
          <w:rFonts w:ascii="Times New Roman" w:hAnsi="Times New Roman"/>
          <w:noProof/>
          <w:sz w:val="28"/>
          <w:szCs w:val="28"/>
          <w:lang w:val="kk-KZ"/>
        </w:rPr>
        <w:t xml:space="preserve">] </w:t>
      </w:r>
      <w:r w:rsidR="001C0F48" w:rsidRPr="006E26DD">
        <w:rPr>
          <w:rFonts w:ascii="Times New Roman" w:hAnsi="Times New Roman"/>
          <w:noProof/>
          <w:sz w:val="28"/>
          <w:szCs w:val="28"/>
          <w:lang w:val="kk-KZ"/>
        </w:rPr>
        <w:t>деп атап көрсетеді.</w:t>
      </w:r>
      <w:r w:rsidR="001C0F48">
        <w:rPr>
          <w:rFonts w:ascii="Times New Roman" w:hAnsi="Times New Roman"/>
          <w:noProof/>
          <w:sz w:val="28"/>
          <w:szCs w:val="28"/>
          <w:lang w:val="kk-KZ"/>
        </w:rPr>
        <w:t xml:space="preserve"> </w:t>
      </w:r>
      <w:r w:rsidRPr="006E26DD">
        <w:rPr>
          <w:rFonts w:ascii="Times New Roman" w:hAnsi="Times New Roman"/>
          <w:sz w:val="28"/>
          <w:lang w:val="kk-KZ"/>
        </w:rPr>
        <w:t>М.К.</w:t>
      </w:r>
      <w:r w:rsidR="00CC30CB" w:rsidRPr="006E26DD">
        <w:rPr>
          <w:rFonts w:ascii="Times New Roman" w:hAnsi="Times New Roman"/>
          <w:sz w:val="28"/>
          <w:lang w:val="kk-KZ"/>
        </w:rPr>
        <w:t xml:space="preserve"> Тулек</w:t>
      </w:r>
      <w:r w:rsidRPr="006E26DD">
        <w:rPr>
          <w:rFonts w:ascii="Times New Roman" w:hAnsi="Times New Roman"/>
          <w:sz w:val="28"/>
          <w:lang w:val="kk-KZ"/>
        </w:rPr>
        <w:t>ова</w:t>
      </w:r>
      <w:r w:rsidR="005730FB" w:rsidRPr="006E26DD">
        <w:rPr>
          <w:rFonts w:ascii="Times New Roman" w:hAnsi="Times New Roman"/>
          <w:sz w:val="28"/>
          <w:lang w:val="kk-KZ"/>
        </w:rPr>
        <w:t xml:space="preserve"> «Жетісу өңірі халқының әлеуметтік-демографиялық дамуы (1897-1999 жылдар)» атты</w:t>
      </w:r>
      <w:r w:rsidR="000D5C4E" w:rsidRPr="006E26DD">
        <w:rPr>
          <w:rFonts w:ascii="Times New Roman" w:hAnsi="Times New Roman"/>
          <w:sz w:val="28"/>
          <w:lang w:val="kk-KZ"/>
        </w:rPr>
        <w:t xml:space="preserve"> </w:t>
      </w:r>
      <w:r w:rsidRPr="006E26DD">
        <w:rPr>
          <w:rFonts w:ascii="Times New Roman" w:hAnsi="Times New Roman"/>
          <w:sz w:val="28"/>
          <w:lang w:val="kk-KZ"/>
        </w:rPr>
        <w:t>[</w:t>
      </w:r>
      <w:r w:rsidR="00BB1862">
        <w:rPr>
          <w:rFonts w:ascii="Times New Roman" w:hAnsi="Times New Roman"/>
          <w:sz w:val="28"/>
          <w:lang w:val="kk-KZ"/>
        </w:rPr>
        <w:t>4</w:t>
      </w:r>
      <w:r w:rsidRPr="006E26DD">
        <w:rPr>
          <w:rFonts w:ascii="Times New Roman" w:hAnsi="Times New Roman"/>
          <w:sz w:val="28"/>
          <w:lang w:val="kk-KZ"/>
        </w:rPr>
        <w:t>] зерттеуінде саяси қуғын-сүргін барысындағы өңірде орын алған демографиялық өзгерістерге тоқталады.</w:t>
      </w:r>
    </w:p>
    <w:p w14:paraId="540256EA" w14:textId="15D2AB1C" w:rsidR="009A5CE9" w:rsidRPr="006E26DD" w:rsidRDefault="009A5CE9" w:rsidP="00EF7382">
      <w:pPr>
        <w:spacing w:after="0" w:line="240" w:lineRule="auto"/>
        <w:ind w:firstLine="567"/>
        <w:jc w:val="both"/>
        <w:rPr>
          <w:rFonts w:ascii="Times New Roman" w:hAnsi="Times New Roman" w:cs="Times New Roman"/>
          <w:b/>
          <w:sz w:val="28"/>
          <w:szCs w:val="28"/>
          <w:lang w:val="kk-KZ"/>
        </w:rPr>
      </w:pPr>
      <w:r w:rsidRPr="006E26DD">
        <w:rPr>
          <w:rFonts w:ascii="Times New Roman" w:hAnsi="Times New Roman"/>
          <w:sz w:val="28"/>
          <w:lang w:val="kk-KZ"/>
        </w:rPr>
        <w:t>Сол сияқты А.С.</w:t>
      </w:r>
      <w:r w:rsidR="00854AA3" w:rsidRPr="006E26DD">
        <w:rPr>
          <w:rFonts w:ascii="Times New Roman" w:hAnsi="Times New Roman"/>
          <w:sz w:val="28"/>
          <w:lang w:val="kk-KZ"/>
        </w:rPr>
        <w:t xml:space="preserve"> </w:t>
      </w:r>
      <w:r w:rsidRPr="006E26DD">
        <w:rPr>
          <w:rFonts w:ascii="Times New Roman" w:hAnsi="Times New Roman"/>
          <w:sz w:val="28"/>
          <w:lang w:val="kk-KZ"/>
        </w:rPr>
        <w:t>Сейсенбаева</w:t>
      </w:r>
      <w:r w:rsidR="005730FB" w:rsidRPr="006E26DD">
        <w:rPr>
          <w:rFonts w:ascii="Times New Roman" w:hAnsi="Times New Roman"/>
          <w:sz w:val="28"/>
          <w:lang w:val="kk-KZ"/>
        </w:rPr>
        <w:t xml:space="preserve"> «Жетісу аймағындағы репатрианттар: этномәдени және миграциялық үдерістер» </w:t>
      </w:r>
      <w:r w:rsidRPr="006E26DD">
        <w:rPr>
          <w:rFonts w:ascii="Times New Roman" w:hAnsi="Times New Roman"/>
          <w:sz w:val="28"/>
          <w:lang w:val="kk-KZ"/>
        </w:rPr>
        <w:t>[</w:t>
      </w:r>
      <w:r w:rsidR="00BB1862">
        <w:rPr>
          <w:rFonts w:ascii="Times New Roman" w:hAnsi="Times New Roman"/>
          <w:sz w:val="28"/>
          <w:lang w:val="kk-KZ"/>
        </w:rPr>
        <w:t>5</w:t>
      </w:r>
      <w:r w:rsidRPr="006E26DD">
        <w:rPr>
          <w:rFonts w:ascii="Times New Roman" w:hAnsi="Times New Roman"/>
          <w:sz w:val="28"/>
          <w:lang w:val="kk-KZ"/>
        </w:rPr>
        <w:t xml:space="preserve">] </w:t>
      </w:r>
      <w:r w:rsidR="00854AA3" w:rsidRPr="006E26DD">
        <w:rPr>
          <w:rFonts w:ascii="Times New Roman" w:hAnsi="Times New Roman"/>
          <w:sz w:val="28"/>
          <w:lang w:val="kk-KZ"/>
        </w:rPr>
        <w:t xml:space="preserve">диссертациялық </w:t>
      </w:r>
      <w:r w:rsidR="005730FB" w:rsidRPr="006E26DD">
        <w:rPr>
          <w:rFonts w:ascii="Times New Roman" w:hAnsi="Times New Roman"/>
          <w:sz w:val="28"/>
          <w:lang w:val="kk-KZ"/>
        </w:rPr>
        <w:t xml:space="preserve">жұмысында </w:t>
      </w:r>
      <w:r w:rsidRPr="006E26DD">
        <w:rPr>
          <w:rFonts w:ascii="Times New Roman" w:hAnsi="Times New Roman"/>
          <w:sz w:val="28"/>
          <w:lang w:val="kk-KZ"/>
        </w:rPr>
        <w:t>кеңестік реформалар барысында ауа көшкендер мен ашаршылық босқындарының туған жеріне оралуына байланысты зерттеулер жүргізді.</w:t>
      </w:r>
    </w:p>
    <w:p w14:paraId="78CD2985" w14:textId="31083053" w:rsidR="009A5CE9" w:rsidRPr="006E26DD" w:rsidRDefault="009A5CE9" w:rsidP="00EF7382">
      <w:pPr>
        <w:pStyle w:val="aa"/>
        <w:ind w:firstLine="567"/>
        <w:jc w:val="both"/>
        <w:rPr>
          <w:rFonts w:ascii="Times New Roman" w:hAnsi="Times New Roman"/>
          <w:sz w:val="28"/>
          <w:lang w:val="kk-KZ"/>
        </w:rPr>
      </w:pPr>
      <w:r w:rsidRPr="006E26DD">
        <w:rPr>
          <w:rFonts w:ascii="Times New Roman" w:hAnsi="Times New Roman"/>
          <w:sz w:val="28"/>
          <w:lang w:val="kk-KZ"/>
        </w:rPr>
        <w:t xml:space="preserve">Архив деректерін </w:t>
      </w:r>
      <w:r w:rsidR="00263B1B" w:rsidRPr="00932B99">
        <w:rPr>
          <w:rFonts w:ascii="Times New Roman" w:hAnsi="Times New Roman"/>
          <w:sz w:val="28"/>
          <w:szCs w:val="28"/>
          <w:lang w:val="kk-KZ"/>
        </w:rPr>
        <w:t>ЖЖОКБҰ</w:t>
      </w:r>
      <w:r w:rsidR="00263B1B">
        <w:rPr>
          <w:rFonts w:ascii="Times New Roman" w:hAnsi="Times New Roman"/>
          <w:sz w:val="28"/>
          <w:szCs w:val="28"/>
          <w:lang w:val="kk-KZ"/>
        </w:rPr>
        <w:t xml:space="preserve"> </w:t>
      </w:r>
      <w:r w:rsidRPr="006E26DD">
        <w:rPr>
          <w:rFonts w:ascii="Times New Roman" w:hAnsi="Times New Roman"/>
          <w:sz w:val="28"/>
          <w:lang w:val="kk-KZ"/>
        </w:rPr>
        <w:t>оқу процесінде қолданудың әдістемесіне қатысты Г.Б.</w:t>
      </w:r>
      <w:r w:rsidR="00F952E8" w:rsidRPr="006E26DD">
        <w:rPr>
          <w:rFonts w:ascii="Times New Roman" w:hAnsi="Times New Roman"/>
          <w:sz w:val="28"/>
          <w:lang w:val="kk-KZ"/>
        </w:rPr>
        <w:t xml:space="preserve"> </w:t>
      </w:r>
      <w:r w:rsidRPr="006E26DD">
        <w:rPr>
          <w:rFonts w:ascii="Times New Roman" w:hAnsi="Times New Roman"/>
          <w:sz w:val="28"/>
          <w:lang w:val="kk-KZ"/>
        </w:rPr>
        <w:t>Жакибаеваның [</w:t>
      </w:r>
      <w:r w:rsidR="00BB1862">
        <w:rPr>
          <w:rFonts w:ascii="Times New Roman" w:hAnsi="Times New Roman"/>
          <w:sz w:val="28"/>
          <w:lang w:val="kk-KZ"/>
        </w:rPr>
        <w:t>6</w:t>
      </w:r>
      <w:r w:rsidRPr="006E26DD">
        <w:rPr>
          <w:rFonts w:ascii="Times New Roman" w:hAnsi="Times New Roman"/>
          <w:sz w:val="28"/>
          <w:lang w:val="kk-KZ"/>
        </w:rPr>
        <w:t>] диссертациялық зерттеуінде архив деректерін оқу процесінде қолданудың әдіс-тәсілдерін жүйелеп берген еңбек болды.</w:t>
      </w:r>
    </w:p>
    <w:p w14:paraId="71BEBD56" w14:textId="02DEBAE1" w:rsidR="009A5CE9" w:rsidRPr="006E26DD" w:rsidRDefault="009A5CE9" w:rsidP="00EF7382">
      <w:pPr>
        <w:pStyle w:val="aa"/>
        <w:ind w:firstLine="567"/>
        <w:jc w:val="both"/>
        <w:rPr>
          <w:rFonts w:ascii="Times New Roman" w:hAnsi="Times New Roman"/>
          <w:sz w:val="28"/>
          <w:lang w:val="kk-KZ"/>
        </w:rPr>
      </w:pPr>
      <w:r w:rsidRPr="006E26DD">
        <w:rPr>
          <w:rFonts w:ascii="Times New Roman" w:hAnsi="Times New Roman"/>
          <w:sz w:val="28"/>
          <w:lang w:val="kk-KZ"/>
        </w:rPr>
        <w:t xml:space="preserve">Біз зерттеуімізде қазақ жеріндегі </w:t>
      </w:r>
      <w:r w:rsidR="00F91EE3" w:rsidRPr="006E26DD">
        <w:rPr>
          <w:rFonts w:ascii="Times New Roman" w:hAnsi="Times New Roman"/>
          <w:sz w:val="28"/>
          <w:lang w:val="kk-KZ"/>
        </w:rPr>
        <w:t xml:space="preserve">саяси </w:t>
      </w:r>
      <w:r w:rsidRPr="006E26DD">
        <w:rPr>
          <w:rFonts w:ascii="Times New Roman" w:hAnsi="Times New Roman"/>
          <w:sz w:val="28"/>
          <w:lang w:val="kk-KZ"/>
        </w:rPr>
        <w:t>қуғын-сүргіннің хронологиялық шегін кеңестік биліктің орнығуынан бастаймыз. Бұл шарттылық. Шын мәнінде саяси қуғын-сүргін саясатының уақыттық шегі отарлық басталған кезеңнен басталады. Осы бағытта да бірқатар диссертациялық зерттеулер жүргізілген. Солардың арасында тікелей Жетісу өңіріндегі қуғын-сүрінге арналған Ш.</w:t>
      </w:r>
      <w:r w:rsidR="008D70F2" w:rsidRPr="006E26DD">
        <w:rPr>
          <w:rFonts w:ascii="Times New Roman" w:hAnsi="Times New Roman"/>
          <w:sz w:val="28"/>
          <w:lang w:val="kk-KZ"/>
        </w:rPr>
        <w:t xml:space="preserve"> </w:t>
      </w:r>
      <w:r w:rsidRPr="006E26DD">
        <w:rPr>
          <w:rFonts w:ascii="Times New Roman" w:hAnsi="Times New Roman"/>
          <w:sz w:val="28"/>
          <w:lang w:val="kk-KZ"/>
        </w:rPr>
        <w:t xml:space="preserve">Тлеубаевтың </w:t>
      </w:r>
      <w:r w:rsidR="005730FB" w:rsidRPr="006E26DD">
        <w:rPr>
          <w:rFonts w:ascii="Times New Roman" w:hAnsi="Times New Roman"/>
          <w:sz w:val="28"/>
          <w:lang w:val="kk-KZ"/>
        </w:rPr>
        <w:t xml:space="preserve">«Жетісу облысындағы қазақ және қырғыз халықтарының 1916 жылғы ұлт-азаттық көтерілісі» деген </w:t>
      </w:r>
      <w:r w:rsidRPr="006E26DD">
        <w:rPr>
          <w:rFonts w:ascii="Times New Roman" w:hAnsi="Times New Roman"/>
          <w:sz w:val="28"/>
          <w:lang w:val="kk-KZ"/>
        </w:rPr>
        <w:t>[</w:t>
      </w:r>
      <w:r w:rsidR="00BB1862">
        <w:rPr>
          <w:rFonts w:ascii="Times New Roman" w:hAnsi="Times New Roman"/>
          <w:sz w:val="28"/>
          <w:lang w:val="kk-KZ"/>
        </w:rPr>
        <w:t>7</w:t>
      </w:r>
      <w:r w:rsidRPr="006E26DD">
        <w:rPr>
          <w:rFonts w:ascii="Times New Roman" w:hAnsi="Times New Roman"/>
          <w:sz w:val="28"/>
          <w:lang w:val="kk-KZ"/>
        </w:rPr>
        <w:t>] зерттеуінд</w:t>
      </w:r>
      <w:r w:rsidR="002649FD" w:rsidRPr="006E26DD">
        <w:rPr>
          <w:rFonts w:ascii="Times New Roman" w:hAnsi="Times New Roman"/>
          <w:sz w:val="28"/>
          <w:lang w:val="kk-KZ"/>
        </w:rPr>
        <w:t>е отаршыл билік тарапынан көте</w:t>
      </w:r>
      <w:r w:rsidRPr="006E26DD">
        <w:rPr>
          <w:rFonts w:ascii="Times New Roman" w:hAnsi="Times New Roman"/>
          <w:sz w:val="28"/>
          <w:lang w:val="kk-KZ"/>
        </w:rPr>
        <w:t>рілісшілерді қуғындау және оның салдарына деректік талдау жасалған.</w:t>
      </w:r>
      <w:r w:rsidR="00AD0E21" w:rsidRPr="006E26DD">
        <w:rPr>
          <w:rFonts w:ascii="Times New Roman" w:hAnsi="Times New Roman"/>
          <w:sz w:val="28"/>
          <w:lang w:val="kk-KZ"/>
        </w:rPr>
        <w:t xml:space="preserve"> </w:t>
      </w:r>
      <w:r w:rsidR="00863B40" w:rsidRPr="006E26DD">
        <w:rPr>
          <w:rFonts w:ascii="Times New Roman" w:hAnsi="Times New Roman"/>
          <w:sz w:val="28"/>
          <w:lang w:val="kk-KZ"/>
        </w:rPr>
        <w:t xml:space="preserve">Қазақстанның </w:t>
      </w:r>
      <w:r w:rsidR="00DD4F4D" w:rsidRPr="006E26DD">
        <w:rPr>
          <w:rFonts w:ascii="Times New Roman" w:hAnsi="Times New Roman"/>
          <w:sz w:val="28"/>
          <w:lang w:val="kk-KZ"/>
        </w:rPr>
        <w:t xml:space="preserve">Жетісу </w:t>
      </w:r>
      <w:r w:rsidR="00863B40" w:rsidRPr="006E26DD">
        <w:rPr>
          <w:rFonts w:ascii="Times New Roman" w:hAnsi="Times New Roman"/>
          <w:sz w:val="28"/>
          <w:lang w:val="kk-KZ"/>
        </w:rPr>
        <w:t xml:space="preserve">өңіріндегі босқыншылық тарихын арнайы зерттеген </w:t>
      </w:r>
      <w:bookmarkStart w:id="1" w:name="_Hlk221653339"/>
      <w:r w:rsidR="00AD0E21" w:rsidRPr="006E26DD">
        <w:rPr>
          <w:rFonts w:ascii="Times New Roman" w:hAnsi="Times New Roman"/>
          <w:sz w:val="28"/>
          <w:lang w:val="kk-KZ"/>
        </w:rPr>
        <w:t>Е.И. Стамшаловтың «Қазақстанның оңтүстік-шығыс өңіріндегі босқыншылық: тарихы мен тағылымы (1918-1936 жылдар)»</w:t>
      </w:r>
      <w:r w:rsidR="00863B40" w:rsidRPr="006E26DD">
        <w:rPr>
          <w:rFonts w:ascii="Times New Roman" w:hAnsi="Times New Roman"/>
          <w:sz w:val="28"/>
          <w:lang w:val="kk-KZ"/>
        </w:rPr>
        <w:t xml:space="preserve"> </w:t>
      </w:r>
      <w:r w:rsidR="00AD0E21" w:rsidRPr="006E26DD">
        <w:rPr>
          <w:rFonts w:ascii="Times New Roman" w:hAnsi="Times New Roman"/>
          <w:sz w:val="28"/>
          <w:lang w:val="kk-KZ"/>
        </w:rPr>
        <w:t>[</w:t>
      </w:r>
      <w:r w:rsidR="00BB1862">
        <w:rPr>
          <w:rFonts w:ascii="Times New Roman" w:hAnsi="Times New Roman"/>
          <w:sz w:val="28"/>
          <w:lang w:val="kk-KZ"/>
        </w:rPr>
        <w:t>8</w:t>
      </w:r>
      <w:r w:rsidR="00AD0E21" w:rsidRPr="006E26DD">
        <w:rPr>
          <w:rFonts w:ascii="Times New Roman" w:hAnsi="Times New Roman"/>
          <w:sz w:val="28"/>
          <w:lang w:val="kk-KZ"/>
        </w:rPr>
        <w:t xml:space="preserve">] </w:t>
      </w:r>
      <w:r w:rsidR="00863B40" w:rsidRPr="006E26DD">
        <w:rPr>
          <w:rFonts w:ascii="Times New Roman" w:hAnsi="Times New Roman"/>
          <w:sz w:val="28"/>
          <w:lang w:val="kk-KZ"/>
        </w:rPr>
        <w:t>ди</w:t>
      </w:r>
      <w:r w:rsidR="00292518" w:rsidRPr="006E26DD">
        <w:rPr>
          <w:rFonts w:ascii="Times New Roman" w:hAnsi="Times New Roman"/>
          <w:sz w:val="28"/>
          <w:lang w:val="kk-KZ"/>
        </w:rPr>
        <w:t>ссертациясында зерделенген</w:t>
      </w:r>
      <w:r w:rsidR="00863B40" w:rsidRPr="006E26DD">
        <w:rPr>
          <w:rFonts w:ascii="Times New Roman" w:hAnsi="Times New Roman"/>
          <w:sz w:val="28"/>
          <w:lang w:val="kk-KZ"/>
        </w:rPr>
        <w:t>.</w:t>
      </w:r>
      <w:bookmarkEnd w:id="1"/>
      <w:r w:rsidR="00B62719" w:rsidRPr="006E26DD">
        <w:rPr>
          <w:rFonts w:ascii="Times New Roman" w:hAnsi="Times New Roman"/>
          <w:sz w:val="28"/>
          <w:lang w:val="kk-KZ"/>
        </w:rPr>
        <w:t xml:space="preserve"> </w:t>
      </w:r>
    </w:p>
    <w:p w14:paraId="73290195" w14:textId="56C94459" w:rsidR="00AD0E21" w:rsidRPr="006E26DD" w:rsidRDefault="009A5CE9" w:rsidP="00EF7382">
      <w:pPr>
        <w:pStyle w:val="aa"/>
        <w:ind w:firstLine="567"/>
        <w:jc w:val="both"/>
        <w:rPr>
          <w:rFonts w:ascii="Times New Roman" w:hAnsi="Times New Roman"/>
          <w:sz w:val="28"/>
          <w:lang w:val="kk-KZ"/>
        </w:rPr>
      </w:pPr>
      <w:r w:rsidRPr="006E26DD">
        <w:rPr>
          <w:rFonts w:ascii="Times New Roman" w:hAnsi="Times New Roman"/>
          <w:sz w:val="28"/>
          <w:lang w:val="kk-KZ"/>
        </w:rPr>
        <w:t>Саяси қуғын-сүргін тарихын еліміздің жекелеген аймақтарына қатысты оқшаулап зерттеудің тәжірибесін С.У.</w:t>
      </w:r>
      <w:r w:rsidR="00F952E8" w:rsidRPr="006E26DD">
        <w:rPr>
          <w:rFonts w:ascii="Times New Roman" w:hAnsi="Times New Roman"/>
          <w:sz w:val="28"/>
          <w:lang w:val="kk-KZ"/>
        </w:rPr>
        <w:t xml:space="preserve"> </w:t>
      </w:r>
      <w:r w:rsidRPr="006E26DD">
        <w:rPr>
          <w:rFonts w:ascii="Times New Roman" w:hAnsi="Times New Roman"/>
          <w:sz w:val="28"/>
          <w:lang w:val="kk-KZ"/>
        </w:rPr>
        <w:t>Бақторазовтың</w:t>
      </w:r>
      <w:r w:rsidR="005730FB" w:rsidRPr="006E26DD">
        <w:rPr>
          <w:rFonts w:ascii="Times New Roman" w:hAnsi="Times New Roman"/>
          <w:sz w:val="28"/>
          <w:lang w:val="kk-KZ"/>
        </w:rPr>
        <w:t xml:space="preserve"> «Оңтүстік Қазақстанда 1920-30-шы жылдары жүргізілген саяси қуғын-сүргін» атты </w:t>
      </w:r>
      <w:r w:rsidRPr="006E26DD">
        <w:rPr>
          <w:rFonts w:ascii="Times New Roman" w:hAnsi="Times New Roman"/>
          <w:sz w:val="28"/>
          <w:lang w:val="kk-KZ"/>
        </w:rPr>
        <w:t>диссертациясынан көреміз [</w:t>
      </w:r>
      <w:r w:rsidR="00BB1862">
        <w:rPr>
          <w:rFonts w:ascii="Times New Roman" w:hAnsi="Times New Roman"/>
          <w:sz w:val="28"/>
          <w:lang w:val="kk-KZ"/>
        </w:rPr>
        <w:t>9</w:t>
      </w:r>
      <w:r w:rsidRPr="006E26DD">
        <w:rPr>
          <w:rFonts w:ascii="Times New Roman" w:hAnsi="Times New Roman"/>
          <w:sz w:val="28"/>
          <w:lang w:val="kk-KZ"/>
        </w:rPr>
        <w:t>]. Аталған зерттеуде Жетісуға көршілес өңірдегі саяси қуғын-сүргін шараларына жалпылама талдаулар жасалады.</w:t>
      </w:r>
    </w:p>
    <w:p w14:paraId="6EA5419B" w14:textId="77777777" w:rsidR="00E80742" w:rsidRPr="006E26DD" w:rsidRDefault="00E80742" w:rsidP="00EF7382">
      <w:pPr>
        <w:pStyle w:val="aa"/>
        <w:ind w:firstLine="567"/>
        <w:jc w:val="both"/>
        <w:rPr>
          <w:rFonts w:ascii="Times New Roman" w:hAnsi="Times New Roman"/>
          <w:sz w:val="28"/>
          <w:lang w:val="kk-KZ"/>
        </w:rPr>
      </w:pPr>
      <w:r w:rsidRPr="006E26DD">
        <w:rPr>
          <w:rFonts w:ascii="Times New Roman" w:hAnsi="Times New Roman"/>
          <w:sz w:val="28"/>
          <w:lang w:val="kk-KZ"/>
        </w:rPr>
        <w:t>Саяси қуғын-сүргін тарихын жекелеген аймақтар бойынша қарастырған басқа да зерттеулер бар. Біз шаруашылық-мәдени типі ұқсас, проблемалары ортақ болғандықтан Оңтүстік өңірге қатысты зерттеуді ғана атап көрсетіп отырмыз.</w:t>
      </w:r>
    </w:p>
    <w:p w14:paraId="54D2D2F0" w14:textId="1C9C3AF9" w:rsidR="009A5CE9" w:rsidRPr="006E26DD" w:rsidRDefault="009A5CE9" w:rsidP="00EF7382">
      <w:pPr>
        <w:pStyle w:val="aa"/>
        <w:ind w:firstLine="567"/>
        <w:jc w:val="both"/>
        <w:rPr>
          <w:rFonts w:ascii="Times New Roman" w:hAnsi="Times New Roman"/>
          <w:sz w:val="28"/>
          <w:lang w:val="kk-KZ"/>
        </w:rPr>
      </w:pPr>
      <w:r w:rsidRPr="006E26DD">
        <w:rPr>
          <w:rFonts w:ascii="Times New Roman" w:hAnsi="Times New Roman"/>
          <w:sz w:val="28"/>
          <w:lang w:val="kk-KZ"/>
        </w:rPr>
        <w:t>Саяси қуғын-сүргіннің тарихын гендер</w:t>
      </w:r>
      <w:r w:rsidR="002649FD" w:rsidRPr="006E26DD">
        <w:rPr>
          <w:rFonts w:ascii="Times New Roman" w:hAnsi="Times New Roman"/>
          <w:sz w:val="28"/>
          <w:lang w:val="kk-KZ"/>
        </w:rPr>
        <w:t xml:space="preserve">лік тұрғыда қарастырған </w:t>
      </w:r>
      <w:r w:rsidRPr="006E26DD">
        <w:rPr>
          <w:rFonts w:ascii="Times New Roman" w:hAnsi="Times New Roman"/>
          <w:sz w:val="28"/>
          <w:lang w:val="kk-KZ"/>
        </w:rPr>
        <w:t>зерттеулер арасынан Қ.Қ.</w:t>
      </w:r>
      <w:r w:rsidR="00F952E8" w:rsidRPr="006E26DD">
        <w:rPr>
          <w:rFonts w:ascii="Times New Roman" w:hAnsi="Times New Roman"/>
          <w:sz w:val="28"/>
          <w:lang w:val="kk-KZ"/>
        </w:rPr>
        <w:t xml:space="preserve"> </w:t>
      </w:r>
      <w:r w:rsidRPr="006E26DD">
        <w:rPr>
          <w:rFonts w:ascii="Times New Roman" w:hAnsi="Times New Roman"/>
          <w:sz w:val="28"/>
          <w:lang w:val="kk-KZ"/>
        </w:rPr>
        <w:t xml:space="preserve">Сәрсембинаның </w:t>
      </w:r>
      <w:r w:rsidR="005730FB" w:rsidRPr="006E26DD">
        <w:rPr>
          <w:rFonts w:ascii="Times New Roman" w:hAnsi="Times New Roman"/>
          <w:sz w:val="28"/>
          <w:lang w:val="kk-KZ"/>
        </w:rPr>
        <w:t xml:space="preserve">«Қазақстан әйелдері саяси қуғын-сүргін құрбандары (1925-1938 жылдар)» </w:t>
      </w:r>
      <w:r w:rsidRPr="006E26DD">
        <w:rPr>
          <w:rFonts w:ascii="Times New Roman" w:hAnsi="Times New Roman"/>
          <w:sz w:val="28"/>
          <w:lang w:val="kk-KZ"/>
        </w:rPr>
        <w:t>[</w:t>
      </w:r>
      <w:r w:rsidR="00BB1862">
        <w:rPr>
          <w:rFonts w:ascii="Times New Roman" w:hAnsi="Times New Roman"/>
          <w:sz w:val="28"/>
          <w:lang w:val="kk-KZ"/>
        </w:rPr>
        <w:t>10</w:t>
      </w:r>
      <w:r w:rsidRPr="006E26DD">
        <w:rPr>
          <w:rFonts w:ascii="Times New Roman" w:hAnsi="Times New Roman"/>
          <w:sz w:val="28"/>
          <w:lang w:val="kk-KZ"/>
        </w:rPr>
        <w:t>] зерттеуінде құпия қорлардың ашылмауына байланысты деректердің қолжетімсіздігінен тақырып жалпылама негізде қарастырылғандығын айтуымыз керек.</w:t>
      </w:r>
    </w:p>
    <w:p w14:paraId="36F3364D" w14:textId="77777777" w:rsidR="009A5CE9" w:rsidRPr="006E26DD" w:rsidRDefault="00AD4869" w:rsidP="00EF7382">
      <w:pPr>
        <w:pStyle w:val="aa"/>
        <w:ind w:firstLine="567"/>
        <w:jc w:val="both"/>
        <w:rPr>
          <w:rFonts w:ascii="Times New Roman" w:hAnsi="Times New Roman"/>
          <w:sz w:val="28"/>
          <w:lang w:val="kk-KZ"/>
        </w:rPr>
      </w:pPr>
      <w:r w:rsidRPr="006E26DD">
        <w:rPr>
          <w:rFonts w:ascii="Times New Roman" w:hAnsi="Times New Roman"/>
          <w:sz w:val="28"/>
          <w:lang w:val="kk-KZ"/>
        </w:rPr>
        <w:lastRenderedPageBreak/>
        <w:t>Т</w:t>
      </w:r>
      <w:r w:rsidR="009A5CE9" w:rsidRPr="006E26DD">
        <w:rPr>
          <w:rFonts w:ascii="Times New Roman" w:hAnsi="Times New Roman"/>
          <w:sz w:val="28"/>
          <w:lang w:val="kk-KZ"/>
        </w:rPr>
        <w:t xml:space="preserve">ақырыптың зерттелу деңгейіне жасалған қысқаша талдау көрсетіп отырғандай осы кезге дейін Жетісу өңіріндегі саяси қуғын-сүргін тарихы отандық тарих ғылымында арнайы қарастырылмаған. Біздің зерттеуімізде тақырып диссертациялық тұрғыда алғаш рет арнайы қарастырылып отыр. </w:t>
      </w:r>
    </w:p>
    <w:p w14:paraId="2B76FE24" w14:textId="5BBEA2A0" w:rsidR="009A5CE9" w:rsidRPr="006E26DD" w:rsidRDefault="002649FD" w:rsidP="00EF7382">
      <w:pPr>
        <w:pStyle w:val="aa"/>
        <w:ind w:firstLine="567"/>
        <w:jc w:val="both"/>
        <w:rPr>
          <w:rFonts w:ascii="Times New Roman" w:hAnsi="Times New Roman"/>
          <w:sz w:val="28"/>
          <w:lang w:val="kk-KZ"/>
        </w:rPr>
      </w:pPr>
      <w:r w:rsidRPr="006E26DD">
        <w:rPr>
          <w:rFonts w:ascii="Times New Roman" w:hAnsi="Times New Roman"/>
          <w:sz w:val="28"/>
          <w:lang w:val="kk-KZ"/>
        </w:rPr>
        <w:t xml:space="preserve">Таңдалған тақырыпқа </w:t>
      </w:r>
      <w:r w:rsidR="00581D39">
        <w:rPr>
          <w:rFonts w:ascii="Times New Roman" w:hAnsi="Times New Roman"/>
          <w:sz w:val="28"/>
          <w:lang w:val="kk-KZ"/>
        </w:rPr>
        <w:t>мазмұн</w:t>
      </w:r>
      <w:r w:rsidR="009A5CE9" w:rsidRPr="006E26DD">
        <w:rPr>
          <w:rFonts w:ascii="Times New Roman" w:hAnsi="Times New Roman"/>
          <w:sz w:val="28"/>
          <w:lang w:val="kk-KZ"/>
        </w:rPr>
        <w:t>дық нақтылық беру мақсатында ендігі кезекте тақырыпқа қысқаша тарихнамалық талдау жасайық. Отандық тарихта бүкіл еліміздегі сияқты Жетісу өңіріндегі кеңестік биліктің жаппай саяси қуғын-сүргінінің тарихнамасы тәуелсіздік қарсаңында ғана қалыптаса бастады деп айта аламыз. Кеңестік кезеңде бұл тақырып идеологиялық себептермен мүлдем жабық болғандығы, қуғын-сүргіннің себептері кеңестік билікке қарсылықтардан туындады, оны ұйымдастырған контрреволюционерлер мен ұлтшылдар деген тарихи ұстаным орныққаны белгілі. Сондықтан да кеңестік тарихнамаға шолу жасаудан тартынып, тәуелсіздік жылдары қалыптасқан іргелі зерттеулерге тоқталатын боламыз.</w:t>
      </w:r>
    </w:p>
    <w:p w14:paraId="54DAD6C9" w14:textId="50CC8473" w:rsidR="001C0F48" w:rsidRPr="006E26DD" w:rsidRDefault="009A5CE9" w:rsidP="001C0F48">
      <w:pPr>
        <w:spacing w:after="0" w:line="240" w:lineRule="auto"/>
        <w:ind w:firstLine="567"/>
        <w:jc w:val="both"/>
        <w:rPr>
          <w:rFonts w:ascii="Times New Roman" w:eastAsia="Calibri" w:hAnsi="Times New Roman" w:cs="Times New Roman"/>
          <w:noProof/>
          <w:sz w:val="28"/>
          <w:szCs w:val="28"/>
          <w:lang w:val="kk-KZ"/>
        </w:rPr>
      </w:pPr>
      <w:r w:rsidRPr="006E26DD">
        <w:rPr>
          <w:rFonts w:ascii="Times New Roman" w:hAnsi="Times New Roman"/>
          <w:sz w:val="28"/>
          <w:lang w:val="kk-KZ"/>
        </w:rPr>
        <w:t>Тәуелсіздіктің алғашқы жылдары Жетісу өңірінде орын алған қуғын-сүргінге қатысты алғашқы зерттеулерді алдыңғы кезекте саяси қуғын-сүргін құрбандарын ақтау бойынша құрылған Қазақстан Республикасы Жоғары Кеңесінің Төралқасы комиссиясының құрамында жұмыс істеген Т.Омарбековтың есімімен байланыстырамыз. Осы комиссия құрамындағы жұмысының қорытындыларын республикалық басылымдарда («Жұлдыз», «Ақиқат» журналдары) жариялаған Т.</w:t>
      </w:r>
      <w:r w:rsidR="00FA26E1">
        <w:rPr>
          <w:rFonts w:ascii="Times New Roman" w:hAnsi="Times New Roman"/>
          <w:sz w:val="28"/>
          <w:lang w:val="kk-KZ"/>
        </w:rPr>
        <w:t xml:space="preserve"> </w:t>
      </w:r>
      <w:r w:rsidRPr="006E26DD">
        <w:rPr>
          <w:rFonts w:ascii="Times New Roman" w:hAnsi="Times New Roman"/>
          <w:sz w:val="28"/>
          <w:lang w:val="kk-KZ"/>
        </w:rPr>
        <w:t xml:space="preserve">Омарбековтың алғашқы іргелі еңбегі </w:t>
      </w:r>
      <w:r w:rsidR="005730FB" w:rsidRPr="006E26DD">
        <w:rPr>
          <w:rFonts w:ascii="Times New Roman" w:hAnsi="Times New Roman"/>
          <w:sz w:val="28"/>
          <w:lang w:val="kk-KZ"/>
        </w:rPr>
        <w:t>«Зобалаң</w:t>
      </w:r>
      <w:r w:rsidR="000348D0" w:rsidRPr="006E26DD">
        <w:rPr>
          <w:rFonts w:ascii="Times New Roman" w:hAnsi="Times New Roman"/>
          <w:sz w:val="28"/>
          <w:lang w:val="kk-KZ"/>
        </w:rPr>
        <w:t>»</w:t>
      </w:r>
      <w:r w:rsidR="005730FB" w:rsidRPr="006E26DD">
        <w:rPr>
          <w:rFonts w:ascii="Times New Roman" w:hAnsi="Times New Roman"/>
          <w:sz w:val="28"/>
          <w:lang w:val="kk-KZ"/>
        </w:rPr>
        <w:t xml:space="preserve"> (күштеп ұжымдастыруға қарсылық): оқу құралы </w:t>
      </w:r>
      <w:r w:rsidRPr="006E26DD">
        <w:rPr>
          <w:rFonts w:ascii="Times New Roman" w:hAnsi="Times New Roman"/>
          <w:sz w:val="28"/>
          <w:lang w:val="kk-KZ"/>
        </w:rPr>
        <w:t>1994 ж. жарық көрді [</w:t>
      </w:r>
      <w:r w:rsidR="00F14546" w:rsidRPr="006E26DD">
        <w:rPr>
          <w:rFonts w:ascii="Times New Roman" w:hAnsi="Times New Roman"/>
          <w:sz w:val="28"/>
          <w:lang w:val="kk-KZ"/>
        </w:rPr>
        <w:t>1</w:t>
      </w:r>
      <w:r w:rsidR="00BB1862">
        <w:rPr>
          <w:rFonts w:ascii="Times New Roman" w:hAnsi="Times New Roman"/>
          <w:sz w:val="28"/>
          <w:lang w:val="kk-KZ"/>
        </w:rPr>
        <w:t>1</w:t>
      </w:r>
      <w:r w:rsidR="00264AEA" w:rsidRPr="006E26DD">
        <w:rPr>
          <w:rFonts w:ascii="Times New Roman" w:hAnsi="Times New Roman"/>
          <w:sz w:val="28"/>
          <w:lang w:val="kk-KZ"/>
        </w:rPr>
        <w:t>].</w:t>
      </w:r>
      <w:r w:rsidRPr="006E26DD">
        <w:rPr>
          <w:rFonts w:ascii="Times New Roman" w:hAnsi="Times New Roman"/>
          <w:sz w:val="28"/>
          <w:lang w:val="kk-KZ"/>
        </w:rPr>
        <w:t xml:space="preserve"> Тақырыпқа тікелей қатысты Қ.</w:t>
      </w:r>
      <w:r w:rsidR="00FA26E1">
        <w:rPr>
          <w:rFonts w:ascii="Times New Roman" w:hAnsi="Times New Roman"/>
          <w:sz w:val="28"/>
          <w:lang w:val="kk-KZ"/>
        </w:rPr>
        <w:t xml:space="preserve"> </w:t>
      </w:r>
      <w:r w:rsidRPr="006E26DD">
        <w:rPr>
          <w:rFonts w:ascii="Times New Roman" w:hAnsi="Times New Roman"/>
          <w:sz w:val="28"/>
          <w:lang w:val="kk-KZ"/>
        </w:rPr>
        <w:t xml:space="preserve">Алдажұмановтың </w:t>
      </w:r>
      <w:r w:rsidR="000348D0" w:rsidRPr="006E26DD">
        <w:rPr>
          <w:rFonts w:ascii="Times New Roman" w:hAnsi="Times New Roman"/>
          <w:sz w:val="28"/>
          <w:lang w:val="kk-KZ"/>
        </w:rPr>
        <w:t xml:space="preserve">«Шаруалар көтерілісінің қарсылығы» </w:t>
      </w:r>
      <w:r w:rsidRPr="006E26DD">
        <w:rPr>
          <w:rFonts w:ascii="Times New Roman" w:hAnsi="Times New Roman"/>
          <w:sz w:val="28"/>
          <w:lang w:val="kk-KZ"/>
        </w:rPr>
        <w:t>[</w:t>
      </w:r>
      <w:r w:rsidR="00264AEA" w:rsidRPr="006E26DD">
        <w:rPr>
          <w:rFonts w:ascii="Times New Roman" w:hAnsi="Times New Roman"/>
          <w:sz w:val="28"/>
          <w:lang w:val="kk-KZ"/>
        </w:rPr>
        <w:t>1</w:t>
      </w:r>
      <w:r w:rsidR="00BB1862">
        <w:rPr>
          <w:rFonts w:ascii="Times New Roman" w:hAnsi="Times New Roman"/>
          <w:sz w:val="28"/>
          <w:lang w:val="kk-KZ"/>
        </w:rPr>
        <w:t>2</w:t>
      </w:r>
      <w:r w:rsidRPr="006E26DD">
        <w:rPr>
          <w:rFonts w:ascii="Times New Roman" w:hAnsi="Times New Roman"/>
          <w:sz w:val="28"/>
          <w:lang w:val="kk-KZ"/>
        </w:rPr>
        <w:t>]</w:t>
      </w:r>
      <w:r w:rsidR="000348D0" w:rsidRPr="006E26DD">
        <w:rPr>
          <w:rFonts w:ascii="Times New Roman" w:hAnsi="Times New Roman"/>
          <w:sz w:val="28"/>
          <w:lang w:val="kk-KZ"/>
        </w:rPr>
        <w:t>,</w:t>
      </w:r>
      <w:r w:rsidRPr="006E26DD">
        <w:rPr>
          <w:rFonts w:ascii="Times New Roman" w:hAnsi="Times New Roman"/>
          <w:sz w:val="28"/>
          <w:lang w:val="kk-KZ"/>
        </w:rPr>
        <w:t xml:space="preserve"> М.Қозыбаев, Ж.Б.</w:t>
      </w:r>
      <w:r w:rsidR="002649FD" w:rsidRPr="006E26DD">
        <w:rPr>
          <w:rFonts w:ascii="Times New Roman" w:hAnsi="Times New Roman"/>
          <w:sz w:val="28"/>
          <w:lang w:val="kk-KZ"/>
        </w:rPr>
        <w:t xml:space="preserve"> </w:t>
      </w:r>
      <w:r w:rsidR="003917C6" w:rsidRPr="006E26DD">
        <w:rPr>
          <w:rFonts w:ascii="Times New Roman" w:hAnsi="Times New Roman"/>
          <w:sz w:val="28"/>
          <w:lang w:val="kk-KZ"/>
        </w:rPr>
        <w:t>Ә</w:t>
      </w:r>
      <w:r w:rsidRPr="006E26DD">
        <w:rPr>
          <w:rFonts w:ascii="Times New Roman" w:hAnsi="Times New Roman"/>
          <w:sz w:val="28"/>
          <w:lang w:val="kk-KZ"/>
        </w:rPr>
        <w:t>б</w:t>
      </w:r>
      <w:r w:rsidR="003917C6" w:rsidRPr="006E26DD">
        <w:rPr>
          <w:rFonts w:ascii="Times New Roman" w:hAnsi="Times New Roman"/>
          <w:sz w:val="28"/>
          <w:lang w:val="kk-KZ"/>
        </w:rPr>
        <w:t>і</w:t>
      </w:r>
      <w:r w:rsidRPr="006E26DD">
        <w:rPr>
          <w:rFonts w:ascii="Times New Roman" w:hAnsi="Times New Roman"/>
          <w:sz w:val="28"/>
          <w:lang w:val="kk-KZ"/>
        </w:rPr>
        <w:t>л</w:t>
      </w:r>
      <w:r w:rsidR="003917C6" w:rsidRPr="006E26DD">
        <w:rPr>
          <w:rFonts w:ascii="Times New Roman" w:hAnsi="Times New Roman"/>
          <w:sz w:val="28"/>
          <w:lang w:val="kk-KZ"/>
        </w:rPr>
        <w:t>ғ</w:t>
      </w:r>
      <w:r w:rsidRPr="006E26DD">
        <w:rPr>
          <w:rFonts w:ascii="Times New Roman" w:hAnsi="Times New Roman"/>
          <w:sz w:val="28"/>
          <w:lang w:val="kk-KZ"/>
        </w:rPr>
        <w:t>ожин, К.С.</w:t>
      </w:r>
      <w:r w:rsidR="002649FD" w:rsidRPr="006E26DD">
        <w:rPr>
          <w:rFonts w:ascii="Times New Roman" w:hAnsi="Times New Roman"/>
          <w:sz w:val="28"/>
          <w:lang w:val="kk-KZ"/>
        </w:rPr>
        <w:t xml:space="preserve"> </w:t>
      </w:r>
      <w:r w:rsidRPr="006E26DD">
        <w:rPr>
          <w:rFonts w:ascii="Times New Roman" w:hAnsi="Times New Roman"/>
          <w:sz w:val="28"/>
          <w:lang w:val="kk-KZ"/>
        </w:rPr>
        <w:t>Алдаж</w:t>
      </w:r>
      <w:r w:rsidR="003917C6" w:rsidRPr="006E26DD">
        <w:rPr>
          <w:rFonts w:ascii="Times New Roman" w:hAnsi="Times New Roman"/>
          <w:sz w:val="28"/>
          <w:lang w:val="kk-KZ"/>
        </w:rPr>
        <w:t>ұ</w:t>
      </w:r>
      <w:r w:rsidRPr="006E26DD">
        <w:rPr>
          <w:rFonts w:ascii="Times New Roman" w:hAnsi="Times New Roman"/>
          <w:sz w:val="28"/>
          <w:lang w:val="kk-KZ"/>
        </w:rPr>
        <w:t>мановтардың зерттеуі</w:t>
      </w:r>
      <w:r w:rsidR="000348D0" w:rsidRPr="006E26DD">
        <w:rPr>
          <w:rFonts w:ascii="Times New Roman" w:hAnsi="Times New Roman"/>
          <w:sz w:val="28"/>
          <w:lang w:val="kk-KZ"/>
        </w:rPr>
        <w:t xml:space="preserve"> «Қазақстандағы ұжымдастыру: шаруалар трагедиясы» жарық көрді</w:t>
      </w:r>
      <w:r w:rsidRPr="006E26DD">
        <w:rPr>
          <w:rFonts w:ascii="Times New Roman" w:hAnsi="Times New Roman"/>
          <w:sz w:val="28"/>
          <w:lang w:val="kk-KZ"/>
        </w:rPr>
        <w:t xml:space="preserve"> [</w:t>
      </w:r>
      <w:r w:rsidR="00264AEA" w:rsidRPr="006E26DD">
        <w:rPr>
          <w:rFonts w:ascii="Times New Roman" w:hAnsi="Times New Roman"/>
          <w:sz w:val="28"/>
          <w:lang w:val="kk-KZ"/>
        </w:rPr>
        <w:t>1</w:t>
      </w:r>
      <w:r w:rsidR="00BB1862">
        <w:rPr>
          <w:rFonts w:ascii="Times New Roman" w:hAnsi="Times New Roman"/>
          <w:sz w:val="28"/>
          <w:lang w:val="kk-KZ"/>
        </w:rPr>
        <w:t>3</w:t>
      </w:r>
      <w:r w:rsidRPr="006E26DD">
        <w:rPr>
          <w:rFonts w:ascii="Times New Roman" w:hAnsi="Times New Roman"/>
          <w:sz w:val="28"/>
          <w:lang w:val="kk-KZ"/>
        </w:rPr>
        <w:t>]. Бұл зерттеулерде өңірдегі саяси қуғын-сүргіннің ауыл шаруашылығын күштеп ұжымдастыру, шаруалардың бас көтеруі сияқты желілері арнайы талдау нысанына айналды.</w:t>
      </w:r>
      <w:r w:rsidR="001C0F48" w:rsidRPr="001C0F48">
        <w:rPr>
          <w:rFonts w:ascii="Times New Roman" w:eastAsia="Calibri" w:hAnsi="Times New Roman" w:cs="Times New Roman"/>
          <w:noProof/>
          <w:sz w:val="28"/>
          <w:szCs w:val="28"/>
          <w:lang w:val="kk-KZ"/>
        </w:rPr>
        <w:t xml:space="preserve"> </w:t>
      </w:r>
      <w:r w:rsidR="001C0F48" w:rsidRPr="006E26DD">
        <w:rPr>
          <w:rFonts w:ascii="Times New Roman" w:eastAsia="Calibri" w:hAnsi="Times New Roman" w:cs="Times New Roman"/>
          <w:noProof/>
          <w:sz w:val="28"/>
          <w:szCs w:val="28"/>
          <w:lang w:val="kk-KZ"/>
        </w:rPr>
        <w:t>Дегенмен, ХХ ғасыр</w:t>
      </w:r>
      <w:r w:rsidR="00BB24EC">
        <w:rPr>
          <w:rFonts w:ascii="Times New Roman" w:eastAsia="Calibri" w:hAnsi="Times New Roman" w:cs="Times New Roman"/>
          <w:noProof/>
          <w:sz w:val="28"/>
          <w:szCs w:val="28"/>
          <w:lang w:val="kk-KZ"/>
        </w:rPr>
        <w:t>дың басындағы қазақ байл</w:t>
      </w:r>
      <w:r w:rsidR="001C0F48" w:rsidRPr="006E26DD">
        <w:rPr>
          <w:rFonts w:ascii="Times New Roman" w:eastAsia="Calibri" w:hAnsi="Times New Roman" w:cs="Times New Roman"/>
          <w:noProof/>
          <w:sz w:val="28"/>
          <w:szCs w:val="28"/>
          <w:lang w:val="kk-KZ"/>
        </w:rPr>
        <w:t xml:space="preserve">арын кәмпескелеу саясатына қатысты кейбір мәселелер назардан тыс қалғандықтан, әлі де зерттейтін тұстары көп. ХХ ғасырдың 20-шы жылдарының аяғы мен 30-шы жылдарының басында Қазақстанда орын алған қайғылы оқиғаны кейбір қазақстандық ғалымдар – «Голощекиндік геноцид» немесе «этноцид» деп сипаттайтынын айта кеткен жөн </w:t>
      </w:r>
      <w:r w:rsidR="001C0F48" w:rsidRPr="00065641">
        <w:rPr>
          <w:rFonts w:ascii="Times New Roman" w:eastAsia="Calibri" w:hAnsi="Times New Roman" w:cs="Times New Roman"/>
          <w:noProof/>
          <w:sz w:val="28"/>
          <w:szCs w:val="28"/>
          <w:lang w:val="kk-KZ"/>
        </w:rPr>
        <w:t>[1</w:t>
      </w:r>
      <w:r w:rsidR="00BB1862" w:rsidRPr="00065641">
        <w:rPr>
          <w:rFonts w:ascii="Times New Roman" w:eastAsia="Calibri" w:hAnsi="Times New Roman" w:cs="Times New Roman"/>
          <w:noProof/>
          <w:sz w:val="28"/>
          <w:szCs w:val="28"/>
          <w:lang w:val="kk-KZ"/>
        </w:rPr>
        <w:t>4</w:t>
      </w:r>
      <w:r w:rsidR="001C0F48" w:rsidRPr="00065641">
        <w:rPr>
          <w:rFonts w:ascii="Times New Roman" w:eastAsia="Calibri" w:hAnsi="Times New Roman" w:cs="Times New Roman"/>
          <w:noProof/>
          <w:sz w:val="28"/>
          <w:szCs w:val="28"/>
          <w:lang w:val="kk-KZ"/>
        </w:rPr>
        <w:t>].</w:t>
      </w:r>
    </w:p>
    <w:p w14:paraId="2151448C" w14:textId="60B9099E" w:rsidR="009A5CE9" w:rsidRPr="006E26DD" w:rsidRDefault="009A5CE9" w:rsidP="00EF7382">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Тақырыпқа қатысты М.Қойгелдиевтің</w:t>
      </w:r>
      <w:r w:rsidR="000348D0" w:rsidRPr="006E26DD">
        <w:rPr>
          <w:rFonts w:ascii="Times New Roman" w:eastAsia="Times New Roman" w:hAnsi="Times New Roman" w:cs="Times New Roman"/>
          <w:sz w:val="28"/>
          <w:szCs w:val="28"/>
          <w:lang w:val="kk-KZ"/>
        </w:rPr>
        <w:t xml:space="preserve"> «1920-1940-жж. Қазақстандағы: Сталинизм мен репрессия» [</w:t>
      </w:r>
      <w:r w:rsidR="00072DD0" w:rsidRPr="006E26DD">
        <w:rPr>
          <w:rFonts w:ascii="Times New Roman" w:eastAsia="Times New Roman" w:hAnsi="Times New Roman" w:cs="Times New Roman"/>
          <w:sz w:val="28"/>
          <w:szCs w:val="28"/>
          <w:lang w:val="kk-KZ"/>
        </w:rPr>
        <w:t>1</w:t>
      </w:r>
      <w:r w:rsidR="00065641">
        <w:rPr>
          <w:rFonts w:ascii="Times New Roman" w:eastAsia="Times New Roman" w:hAnsi="Times New Roman" w:cs="Times New Roman"/>
          <w:sz w:val="28"/>
          <w:szCs w:val="28"/>
          <w:lang w:val="kk-KZ"/>
        </w:rPr>
        <w:t>5</w:t>
      </w:r>
      <w:r w:rsidR="000348D0" w:rsidRPr="006E26DD">
        <w:rPr>
          <w:rFonts w:ascii="Times New Roman" w:eastAsia="Times New Roman" w:hAnsi="Times New Roman" w:cs="Times New Roman"/>
          <w:sz w:val="28"/>
          <w:szCs w:val="28"/>
          <w:lang w:val="kk-KZ"/>
        </w:rPr>
        <w:t xml:space="preserve">] атты </w:t>
      </w:r>
      <w:r w:rsidRPr="006E26DD">
        <w:rPr>
          <w:rFonts w:ascii="Times New Roman" w:eastAsia="Times New Roman" w:hAnsi="Times New Roman" w:cs="Times New Roman"/>
          <w:sz w:val="28"/>
          <w:szCs w:val="28"/>
          <w:lang w:val="kk-KZ"/>
        </w:rPr>
        <w:t>зерттеулерінде ұлт зиялыларының діни себептермен де саяси қуғын-сүргінге ұшырағандығы туралы тұжырымдар орныққан.</w:t>
      </w:r>
    </w:p>
    <w:p w14:paraId="3CF4E385" w14:textId="35E4F781" w:rsidR="00043FCB" w:rsidRPr="006E26DD" w:rsidRDefault="009A5CE9" w:rsidP="00EF7382">
      <w:pPr>
        <w:pStyle w:val="aa"/>
        <w:ind w:firstLine="567"/>
        <w:jc w:val="both"/>
        <w:rPr>
          <w:rFonts w:ascii="Times New Roman" w:hAnsi="Times New Roman"/>
          <w:sz w:val="28"/>
          <w:lang w:val="kk-KZ"/>
        </w:rPr>
      </w:pPr>
      <w:r w:rsidRPr="006E26DD">
        <w:rPr>
          <w:rFonts w:ascii="Times New Roman" w:hAnsi="Times New Roman"/>
          <w:sz w:val="28"/>
          <w:lang w:val="kk-KZ"/>
        </w:rPr>
        <w:t>Соңғы жылдардағы зерттеулерінде Т.Омарбеков Қазақстан бойынша кәмпеске науқанының деректерін талдап, әрбір округтен кәмпескеленген байлардың тізімін береді.</w:t>
      </w:r>
      <w:r w:rsidR="000D5C4E" w:rsidRPr="006E26DD">
        <w:rPr>
          <w:rFonts w:ascii="Times New Roman" w:hAnsi="Times New Roman"/>
          <w:sz w:val="28"/>
          <w:lang w:val="kk-KZ"/>
        </w:rPr>
        <w:t xml:space="preserve"> </w:t>
      </w:r>
      <w:r w:rsidR="000348D0" w:rsidRPr="006E26DD">
        <w:rPr>
          <w:rFonts w:ascii="Times New Roman" w:hAnsi="Times New Roman"/>
          <w:sz w:val="28"/>
          <w:lang w:val="kk-KZ"/>
        </w:rPr>
        <w:t>Т.Омарбековтың «1929-19</w:t>
      </w:r>
      <w:r w:rsidR="003A63C2" w:rsidRPr="006E26DD">
        <w:rPr>
          <w:rFonts w:ascii="Times New Roman" w:hAnsi="Times New Roman"/>
          <w:sz w:val="28"/>
          <w:lang w:val="kk-KZ"/>
        </w:rPr>
        <w:t>3</w:t>
      </w:r>
      <w:r w:rsidR="000348D0" w:rsidRPr="006E26DD">
        <w:rPr>
          <w:rFonts w:ascii="Times New Roman" w:hAnsi="Times New Roman"/>
          <w:sz w:val="28"/>
          <w:lang w:val="kk-KZ"/>
        </w:rPr>
        <w:t>1 жылдардағы халық көтерілістері: зерттеу» деген еңбегінде с</w:t>
      </w:r>
      <w:r w:rsidRPr="006E26DD">
        <w:rPr>
          <w:rFonts w:ascii="Times New Roman" w:hAnsi="Times New Roman"/>
          <w:sz w:val="28"/>
          <w:lang w:val="kk-KZ"/>
        </w:rPr>
        <w:t xml:space="preserve">ол тізімдердің арасында Алматы облысы бойынша барлығы 56 байдың аты-жөнін ұсынады </w:t>
      </w:r>
      <w:r w:rsidR="000348D0" w:rsidRPr="006E26DD">
        <w:rPr>
          <w:rFonts w:ascii="Times New Roman" w:hAnsi="Times New Roman"/>
          <w:sz w:val="28"/>
          <w:lang w:val="kk-KZ"/>
        </w:rPr>
        <w:t>[</w:t>
      </w:r>
      <w:r w:rsidR="00264AEA" w:rsidRPr="006E26DD">
        <w:rPr>
          <w:rFonts w:ascii="Times New Roman" w:hAnsi="Times New Roman"/>
          <w:sz w:val="28"/>
          <w:lang w:val="kk-KZ"/>
        </w:rPr>
        <w:t>1</w:t>
      </w:r>
      <w:r w:rsidR="00065641">
        <w:rPr>
          <w:rFonts w:ascii="Times New Roman" w:hAnsi="Times New Roman"/>
          <w:sz w:val="28"/>
          <w:lang w:val="kk-KZ"/>
        </w:rPr>
        <w:t>6</w:t>
      </w:r>
      <w:r w:rsidRPr="006E26DD">
        <w:rPr>
          <w:rFonts w:ascii="Times New Roman" w:hAnsi="Times New Roman"/>
          <w:sz w:val="28"/>
          <w:lang w:val="kk-KZ"/>
        </w:rPr>
        <w:t>]. Т.Омарбековтің бұл ұсынған тізімі толық және түпкілікті дей алмаймыз. Ғалымның өзі де ондай үзілді-кесілді тұжырым жасамайды.</w:t>
      </w:r>
    </w:p>
    <w:p w14:paraId="5B6E406E" w14:textId="28FD68CD" w:rsidR="009A5CE9" w:rsidRPr="006E26DD" w:rsidRDefault="009A5CE9" w:rsidP="00EF7382">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hAnsi="Times New Roman" w:cs="Times New Roman"/>
          <w:sz w:val="28"/>
          <w:lang w:val="kk-KZ"/>
        </w:rPr>
        <w:lastRenderedPageBreak/>
        <w:t xml:space="preserve">2020 жылы саяси қуғын-сүргіннің құрбандарын толық ақтау мәселесі мемлекеттік бағдарламаға айналғаннан бері архивтердің құпия қорларының зерттеушілерге қолжетімді болуы кәмпеске науқанына қатысты тың деректер мен мәліметтерді іздеп тауып, оны ғылыми айналымға ұсынуға мүмкіндік берді. Саяси қуғын-сүргін құрбандарын толық ақтауға байланысты құрылған Алматы қалалық комиссиясы жұмыс тобының мүшесі ретінде Алматы округіндегі кәмпеске тарихына қатысты архив құжаттарымен жұмыс жасап, нәтижесін жарияладық </w:t>
      </w:r>
      <w:r w:rsidRPr="006E26DD">
        <w:rPr>
          <w:rFonts w:ascii="Times New Roman" w:eastAsia="Times New Roman" w:hAnsi="Times New Roman" w:cs="Times New Roman"/>
          <w:sz w:val="28"/>
          <w:szCs w:val="28"/>
          <w:lang w:val="kk-KZ"/>
        </w:rPr>
        <w:t>[</w:t>
      </w:r>
      <w:r w:rsidR="008F0966" w:rsidRPr="006E26DD">
        <w:rPr>
          <w:rFonts w:ascii="Times New Roman" w:eastAsia="Times New Roman" w:hAnsi="Times New Roman" w:cs="Times New Roman"/>
          <w:sz w:val="28"/>
          <w:szCs w:val="28"/>
          <w:lang w:val="kk-KZ"/>
        </w:rPr>
        <w:t>1</w:t>
      </w:r>
      <w:r w:rsidR="00065641">
        <w:rPr>
          <w:rFonts w:ascii="Times New Roman" w:eastAsia="Times New Roman" w:hAnsi="Times New Roman" w:cs="Times New Roman"/>
          <w:sz w:val="28"/>
          <w:szCs w:val="28"/>
          <w:lang w:val="kk-KZ"/>
        </w:rPr>
        <w:t>7</w:t>
      </w:r>
      <w:r w:rsidR="000C3DA7">
        <w:rPr>
          <w:rFonts w:ascii="Times New Roman" w:eastAsia="Times New Roman" w:hAnsi="Times New Roman" w:cs="Times New Roman"/>
          <w:sz w:val="28"/>
          <w:szCs w:val="28"/>
          <w:lang w:val="kk-KZ"/>
        </w:rPr>
        <w:t>-</w:t>
      </w:r>
      <w:r w:rsidR="00043FCB" w:rsidRPr="006E26DD">
        <w:rPr>
          <w:rFonts w:ascii="Times New Roman" w:eastAsia="Times New Roman" w:hAnsi="Times New Roman" w:cs="Times New Roman"/>
          <w:sz w:val="28"/>
          <w:szCs w:val="28"/>
          <w:lang w:val="kk-KZ"/>
        </w:rPr>
        <w:t>1</w:t>
      </w:r>
      <w:r w:rsidR="00065641">
        <w:rPr>
          <w:rFonts w:ascii="Times New Roman" w:eastAsia="Times New Roman" w:hAnsi="Times New Roman" w:cs="Times New Roman"/>
          <w:sz w:val="28"/>
          <w:szCs w:val="28"/>
          <w:lang w:val="kk-KZ"/>
        </w:rPr>
        <w:t>9</w:t>
      </w:r>
      <w:r w:rsidR="00043FCB" w:rsidRPr="006E26DD">
        <w:rPr>
          <w:rFonts w:ascii="Times New Roman" w:eastAsia="Times New Roman" w:hAnsi="Times New Roman" w:cs="Times New Roman"/>
          <w:sz w:val="28"/>
          <w:szCs w:val="28"/>
          <w:lang w:val="kk-KZ"/>
        </w:rPr>
        <w:t>]</w:t>
      </w:r>
      <w:r w:rsidR="00A049CA" w:rsidRPr="006E26DD">
        <w:rPr>
          <w:rFonts w:ascii="Times New Roman" w:eastAsia="Times New Roman" w:hAnsi="Times New Roman" w:cs="Times New Roman"/>
          <w:sz w:val="28"/>
          <w:szCs w:val="28"/>
          <w:lang w:val="kk-KZ"/>
        </w:rPr>
        <w:t>.</w:t>
      </w:r>
    </w:p>
    <w:p w14:paraId="213CC34F" w14:textId="3D9D23BB" w:rsidR="00D63A24" w:rsidRPr="006E26DD" w:rsidRDefault="00D63A24" w:rsidP="00EF7382">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Толық ақтау жөніндегі мемлекеттік комиссия топтарының жинақтауымен ҰҚК, ІІМ арнайы архивтерінің құпиясыздандырылған құжаттары </w:t>
      </w:r>
      <w:r w:rsidR="00D01EB1" w:rsidRPr="006E26DD">
        <w:rPr>
          <w:rFonts w:ascii="Times New Roman" w:eastAsia="Times New Roman" w:hAnsi="Times New Roman" w:cs="Times New Roman"/>
          <w:sz w:val="28"/>
          <w:szCs w:val="28"/>
          <w:lang w:val="kk-KZ"/>
        </w:rPr>
        <w:t xml:space="preserve">топтастырылған </w:t>
      </w:r>
      <w:r w:rsidRPr="006E26DD">
        <w:rPr>
          <w:rFonts w:ascii="Times New Roman" w:eastAsia="Times New Roman" w:hAnsi="Times New Roman" w:cs="Times New Roman"/>
          <w:sz w:val="28"/>
          <w:szCs w:val="28"/>
          <w:lang w:val="kk-KZ"/>
        </w:rPr>
        <w:t>12 томдық жинақт</w:t>
      </w:r>
      <w:r w:rsidR="00D01EB1" w:rsidRPr="006E26DD">
        <w:rPr>
          <w:rFonts w:ascii="Times New Roman" w:eastAsia="Times New Roman" w:hAnsi="Times New Roman" w:cs="Times New Roman"/>
          <w:sz w:val="28"/>
          <w:szCs w:val="28"/>
          <w:lang w:val="kk-KZ"/>
        </w:rPr>
        <w:t xml:space="preserve">а, Жетісу өңіріндегі саяси қуғын-сүргін туралы </w:t>
      </w:r>
      <w:r w:rsidR="00A90BC7" w:rsidRPr="006E26DD">
        <w:rPr>
          <w:rFonts w:ascii="Times New Roman" w:eastAsia="Times New Roman" w:hAnsi="Times New Roman" w:cs="Times New Roman"/>
          <w:sz w:val="28"/>
          <w:szCs w:val="28"/>
          <w:lang w:val="kk-KZ"/>
        </w:rPr>
        <w:t>құнды деректер енген [</w:t>
      </w:r>
      <w:r w:rsidR="00065641">
        <w:rPr>
          <w:rFonts w:ascii="Times New Roman" w:eastAsia="Times New Roman" w:hAnsi="Times New Roman" w:cs="Times New Roman"/>
          <w:sz w:val="28"/>
          <w:szCs w:val="28"/>
          <w:lang w:val="kk-KZ"/>
        </w:rPr>
        <w:t>20</w:t>
      </w:r>
      <w:r w:rsidR="000C3DA7">
        <w:rPr>
          <w:rFonts w:ascii="Times New Roman" w:eastAsia="Times New Roman" w:hAnsi="Times New Roman" w:cs="Times New Roman"/>
          <w:sz w:val="28"/>
          <w:szCs w:val="28"/>
          <w:lang w:val="kk-KZ"/>
        </w:rPr>
        <w:t>-</w:t>
      </w:r>
      <w:r w:rsidR="004A5EF7" w:rsidRPr="006E26DD">
        <w:rPr>
          <w:rFonts w:ascii="Times New Roman" w:eastAsia="Times New Roman" w:hAnsi="Times New Roman" w:cs="Times New Roman"/>
          <w:sz w:val="28"/>
          <w:szCs w:val="28"/>
          <w:lang w:val="kk-KZ"/>
        </w:rPr>
        <w:t>2</w:t>
      </w:r>
      <w:r w:rsidR="00065641">
        <w:rPr>
          <w:rFonts w:ascii="Times New Roman" w:eastAsia="Times New Roman" w:hAnsi="Times New Roman" w:cs="Times New Roman"/>
          <w:sz w:val="28"/>
          <w:szCs w:val="28"/>
          <w:lang w:val="kk-KZ"/>
        </w:rPr>
        <w:t>2</w:t>
      </w:r>
      <w:r w:rsidR="00A90BC7" w:rsidRPr="006E26DD">
        <w:rPr>
          <w:rFonts w:ascii="Times New Roman" w:eastAsia="Times New Roman" w:hAnsi="Times New Roman" w:cs="Times New Roman"/>
          <w:sz w:val="28"/>
          <w:szCs w:val="28"/>
          <w:lang w:val="kk-KZ"/>
        </w:rPr>
        <w:t>].</w:t>
      </w:r>
    </w:p>
    <w:p w14:paraId="6B0D2FD2" w14:textId="77777777" w:rsidR="001C0F48" w:rsidRPr="006E26DD" w:rsidRDefault="001C0F48" w:rsidP="001C0F48">
      <w:pPr>
        <w:spacing w:after="0" w:line="240" w:lineRule="auto"/>
        <w:ind w:firstLine="567"/>
        <w:jc w:val="both"/>
        <w:rPr>
          <w:rFonts w:ascii="Times New Roman" w:eastAsia="Calibri" w:hAnsi="Times New Roman" w:cs="Times New Roman"/>
          <w:noProof/>
          <w:sz w:val="28"/>
          <w:szCs w:val="28"/>
          <w:lang w:val="kk-KZ"/>
        </w:rPr>
      </w:pPr>
      <w:r w:rsidRPr="006E26DD">
        <w:rPr>
          <w:rFonts w:ascii="Times New Roman" w:eastAsia="Calibri" w:hAnsi="Times New Roman" w:cs="Times New Roman"/>
          <w:noProof/>
          <w:sz w:val="28"/>
          <w:szCs w:val="28"/>
          <w:lang w:val="kk-KZ"/>
        </w:rPr>
        <w:t>Тарихи фактілерді, оқиғалар мен құбылыстарды олардың дамуына сәйкес жан-жақты қарастыруға әкелетін қазіргі тарих ғылымы мен ғылыми әдістеме талап ететін жалпы философиялық қағидалар зерттеудің әдіснамалық негізін құрайды. Тарихи ұстаным нақты тарихи шындыққа жетелейтін болса, шынайылық қағидаты мәселені саяси-идеологиялық ұстанымдарға қарай бұрмалауға жол бермейтіні белгілі. Қазақ байларын кәмпескелеу тарихының заңдылықтары мен оның ішкі саясатының ерекшеліктерін анықтауға мүмкіндік беретін талдау, сараптау, т.б. жалпы ғылыми және мерзімдік-мәселелер сияқты арнайы тарихи әдістер де басшылыққа алынды. Айта кету керек, зерттеуді қорытындылау, нәтиже алу ең алдымен архив материалдарына негізделген. Сондай-ақ, ғылыми-тарихи ұстанымның құрамдас бөлігі болып табылатын салыстырмалы әдіс бірнеше деректерді қарастыруға және олардың өзара байланысын немесе басқа аспектілерін зерттеуге мүмкіндік беретінін атап өткен жөн.</w:t>
      </w:r>
    </w:p>
    <w:p w14:paraId="73F08AD0" w14:textId="77777777" w:rsidR="001C0F48" w:rsidRPr="006E26DD" w:rsidRDefault="001C0F48" w:rsidP="001C0F48">
      <w:pPr>
        <w:spacing w:after="0" w:line="240" w:lineRule="auto"/>
        <w:ind w:firstLine="567"/>
        <w:jc w:val="both"/>
        <w:rPr>
          <w:rFonts w:ascii="Times New Roman" w:eastAsia="Calibri" w:hAnsi="Times New Roman" w:cs="Times New Roman"/>
          <w:noProof/>
          <w:sz w:val="28"/>
          <w:szCs w:val="28"/>
          <w:lang w:val="kk-KZ"/>
        </w:rPr>
      </w:pPr>
      <w:r w:rsidRPr="006E26DD">
        <w:rPr>
          <w:rFonts w:ascii="Times New Roman" w:eastAsia="Calibri" w:hAnsi="Times New Roman" w:cs="Times New Roman"/>
          <w:noProof/>
          <w:sz w:val="28"/>
          <w:szCs w:val="28"/>
          <w:lang w:val="kk-KZ"/>
        </w:rPr>
        <w:t xml:space="preserve">Кеңестік және посткеңестік тарихнама аясында бұл мәселенің зерттелу дәрежесіне толық талдау жасау өте қиын, өйткені мәжбүрлі кәмпескелеу тақырыбы ұзақ уақыт бойы зерттеуге тыйым салынған және осы кезеңде нақты материалдар жинақталуда, нәтижесінде осы мәселе бойынша қалыптасқан көзқарастардың саны әлі көп емес; тарихшылар әлі күнге дейін түсіндірмеген көптеген мәселелер бар. Кеңестік тоталитарлық билік көптеген халықтардың басына үлкен қайғы-қасірет алып келді, бұлардың барлығы архивтік құжаттар арқылы дәлелденіп жатыр. </w:t>
      </w:r>
    </w:p>
    <w:p w14:paraId="77D0A43D" w14:textId="788D59C4" w:rsidR="001C0F48" w:rsidRDefault="001C0F48" w:rsidP="001C0F48">
      <w:pPr>
        <w:tabs>
          <w:tab w:val="left" w:pos="710"/>
          <w:tab w:val="left" w:pos="851"/>
          <w:tab w:val="left" w:pos="993"/>
        </w:tabs>
        <w:spacing w:after="0" w:line="240" w:lineRule="auto"/>
        <w:ind w:firstLine="567"/>
        <w:jc w:val="both"/>
        <w:rPr>
          <w:rFonts w:ascii="Times New Roman" w:hAnsi="Times New Roman"/>
          <w:noProof/>
          <w:sz w:val="28"/>
          <w:szCs w:val="28"/>
          <w:lang w:val="kk-KZ"/>
        </w:rPr>
      </w:pPr>
      <w:r w:rsidRPr="006E26DD">
        <w:rPr>
          <w:rFonts w:ascii="Times New Roman" w:hAnsi="Times New Roman"/>
          <w:noProof/>
          <w:sz w:val="28"/>
          <w:szCs w:val="28"/>
          <w:lang w:val="kk-KZ"/>
        </w:rPr>
        <w:t>Сол кездегі жүйенің тоталитарлық теориясындағы рөлі туралы көп жазылды және зерттелді. Дегенмен, Қазақстанда Фридрих Эберт қорының қолдауымен жүргізілген зерттеу және архивтік жұмыс нәтижелері бойынша ғалым-тарихшы Мәмбет Қойгелдиев: «Коммунистік доктринаның айрықша белгілерінің бірі – идеалды үлгі ретіндегі халық билігі теориясы, ол биліктің заңдылығының бір қыры болды. Тоталитарлық теорияда қарапайым адамның өмір сүру жағдайы туралы мәселе көптеген мәлімдемелер болғанымен әрең көтерілді және тоталитарлық жүйенің халықтың еркі ретіндегі нақты заңдылығы туралы мәселе осылайша қайта қозғалды»,</w:t>
      </w:r>
      <w:r w:rsidRPr="006E26DD">
        <w:rPr>
          <w:rFonts w:ascii="Times New Roman" w:eastAsia="Calibri" w:hAnsi="Times New Roman" w:cs="Times New Roman"/>
          <w:noProof/>
          <w:sz w:val="28"/>
          <w:szCs w:val="28"/>
          <w:lang w:val="kk-KZ"/>
        </w:rPr>
        <w:t xml:space="preserve"> – </w:t>
      </w:r>
      <w:r w:rsidRPr="006E26DD">
        <w:rPr>
          <w:rFonts w:ascii="Times New Roman" w:hAnsi="Times New Roman"/>
          <w:noProof/>
          <w:sz w:val="28"/>
          <w:szCs w:val="28"/>
          <w:lang w:val="kk-KZ"/>
        </w:rPr>
        <w:t xml:space="preserve">деп атап көрсетеді </w:t>
      </w:r>
      <w:r w:rsidRPr="002708B3">
        <w:rPr>
          <w:rFonts w:ascii="Times New Roman" w:hAnsi="Times New Roman"/>
          <w:noProof/>
          <w:sz w:val="28"/>
          <w:szCs w:val="28"/>
          <w:lang w:val="kk-KZ"/>
        </w:rPr>
        <w:t>[1</w:t>
      </w:r>
      <w:r w:rsidR="006B6ABB">
        <w:rPr>
          <w:rFonts w:ascii="Times New Roman" w:hAnsi="Times New Roman"/>
          <w:noProof/>
          <w:sz w:val="28"/>
          <w:szCs w:val="28"/>
          <w:lang w:val="kk-KZ"/>
        </w:rPr>
        <w:t>5</w:t>
      </w:r>
      <w:r w:rsidRPr="002708B3">
        <w:rPr>
          <w:rFonts w:ascii="Times New Roman" w:hAnsi="Times New Roman"/>
          <w:noProof/>
          <w:sz w:val="28"/>
          <w:szCs w:val="28"/>
          <w:lang w:val="kk-KZ"/>
        </w:rPr>
        <w:t>,с. 3].</w:t>
      </w:r>
      <w:r w:rsidRPr="006E26DD">
        <w:rPr>
          <w:rFonts w:ascii="Times New Roman" w:hAnsi="Times New Roman"/>
          <w:noProof/>
          <w:sz w:val="28"/>
          <w:szCs w:val="28"/>
          <w:lang w:val="kk-KZ"/>
        </w:rPr>
        <w:t xml:space="preserve"> ХХ ғасырдың 30-шы жылдарының басында өз халқын зорлықпен «бақытты» ету мақсатында </w:t>
      </w:r>
      <w:r w:rsidRPr="006E26DD">
        <w:rPr>
          <w:rFonts w:ascii="Times New Roman" w:hAnsi="Times New Roman"/>
          <w:noProof/>
          <w:sz w:val="28"/>
          <w:szCs w:val="28"/>
          <w:lang w:val="kk-KZ"/>
        </w:rPr>
        <w:lastRenderedPageBreak/>
        <w:t>«социализм жолында» жүргізілген большевиктік эксперименттің нәтижесі «Трагедия казахского аула (1928-1934 гг.)» архивтік құжаттар жинағында айтылады [</w:t>
      </w:r>
      <w:r w:rsidR="006B6ABB">
        <w:rPr>
          <w:rFonts w:ascii="Times New Roman" w:hAnsi="Times New Roman"/>
          <w:noProof/>
          <w:sz w:val="28"/>
          <w:szCs w:val="28"/>
          <w:lang w:val="kk-KZ"/>
        </w:rPr>
        <w:t>23</w:t>
      </w:r>
      <w:r w:rsidRPr="006E26DD">
        <w:rPr>
          <w:rFonts w:ascii="Times New Roman" w:hAnsi="Times New Roman"/>
          <w:noProof/>
          <w:sz w:val="28"/>
          <w:szCs w:val="28"/>
          <w:lang w:val="kk-KZ"/>
        </w:rPr>
        <w:t xml:space="preserve">]. </w:t>
      </w:r>
    </w:p>
    <w:p w14:paraId="1D365FDD" w14:textId="6F36615F" w:rsidR="001C0F48" w:rsidRPr="006E26DD" w:rsidRDefault="001C0F48" w:rsidP="001C0F48">
      <w:pPr>
        <w:tabs>
          <w:tab w:val="left" w:pos="710"/>
          <w:tab w:val="left" w:pos="851"/>
          <w:tab w:val="left" w:pos="993"/>
        </w:tabs>
        <w:spacing w:after="0" w:line="240" w:lineRule="auto"/>
        <w:ind w:firstLine="567"/>
        <w:jc w:val="both"/>
        <w:rPr>
          <w:rFonts w:ascii="Times New Roman" w:eastAsia="Times New Roman" w:hAnsi="Times New Roman"/>
          <w:sz w:val="28"/>
          <w:szCs w:val="28"/>
          <w:lang w:val="kk-KZ"/>
        </w:rPr>
      </w:pPr>
      <w:r w:rsidRPr="006E26DD">
        <w:rPr>
          <w:rFonts w:ascii="Times New Roman" w:hAnsi="Times New Roman"/>
          <w:noProof/>
          <w:sz w:val="28"/>
          <w:szCs w:val="28"/>
          <w:lang w:val="kk-KZ"/>
        </w:rPr>
        <w:t>Сара Камерон зерттеуінде: «Қазақстанда дала көшпелілерін индустриалды және отырықшы ауыл шаруашылық мемлекетіне айналдыру экспериментінің нәтижесі жергілікті халықтың миллионнан астамын босқындар өлімі мен толығымен күйреген экономикаға ұласқанын»</w:t>
      </w:r>
      <w:r w:rsidRPr="006E26DD">
        <w:rPr>
          <w:rFonts w:ascii="Times New Roman" w:eastAsia="Calibri" w:hAnsi="Times New Roman" w:cs="Times New Roman"/>
          <w:noProof/>
          <w:sz w:val="28"/>
          <w:szCs w:val="28"/>
          <w:lang w:val="kk-KZ"/>
        </w:rPr>
        <w:t xml:space="preserve"> </w:t>
      </w:r>
      <w:r w:rsidRPr="006E26DD">
        <w:rPr>
          <w:rFonts w:ascii="Times New Roman" w:hAnsi="Times New Roman"/>
          <w:noProof/>
          <w:sz w:val="28"/>
          <w:szCs w:val="28"/>
          <w:lang w:val="kk-KZ"/>
        </w:rPr>
        <w:t>[</w:t>
      </w:r>
      <w:r w:rsidR="006B6ABB">
        <w:rPr>
          <w:rFonts w:ascii="Times New Roman" w:hAnsi="Times New Roman"/>
          <w:noProof/>
          <w:sz w:val="28"/>
          <w:szCs w:val="28"/>
          <w:lang w:val="kk-KZ"/>
        </w:rPr>
        <w:t>24</w:t>
      </w:r>
      <w:r w:rsidRPr="006E26DD">
        <w:rPr>
          <w:rFonts w:ascii="Times New Roman" w:hAnsi="Times New Roman"/>
          <w:noProof/>
          <w:sz w:val="28"/>
          <w:szCs w:val="28"/>
          <w:lang w:val="kk-KZ"/>
        </w:rPr>
        <w:t>]</w:t>
      </w:r>
      <w:r w:rsidRPr="006E26DD">
        <w:rPr>
          <w:rFonts w:ascii="Times New Roman" w:eastAsia="Calibri" w:hAnsi="Times New Roman" w:cs="Times New Roman"/>
          <w:noProof/>
          <w:sz w:val="28"/>
          <w:szCs w:val="28"/>
          <w:lang w:val="kk-KZ"/>
        </w:rPr>
        <w:t xml:space="preserve"> </w:t>
      </w:r>
      <w:r w:rsidRPr="006E26DD">
        <w:rPr>
          <w:rFonts w:ascii="Times New Roman" w:hAnsi="Times New Roman"/>
          <w:noProof/>
          <w:sz w:val="28"/>
          <w:szCs w:val="28"/>
          <w:lang w:val="kk-KZ"/>
        </w:rPr>
        <w:t>атап көрсетеді. Неміс ғалымы Роберт Киндлер өз зерттеуінде: «Өздерін шын мәнінде прогрестің, жаңарудың тасымалдаушылары деп санаған большевиктер көшпенділерді «артта қалған» мәдениеттің өкілдері деп есептеді. Олардың пікірінше, көшпенділер феодалдық қанаушылық қатынаста, сондай-ақ лас, ауру, сауатсыздық пен діндарлыққа байланысты надандық басым, заңсыздық және әйелдерді қанау болды»</w:t>
      </w:r>
      <w:r w:rsidRPr="001C0F48">
        <w:rPr>
          <w:rFonts w:ascii="Times New Roman" w:hAnsi="Times New Roman"/>
          <w:noProof/>
          <w:sz w:val="28"/>
          <w:szCs w:val="28"/>
          <w:lang w:val="kk-KZ"/>
        </w:rPr>
        <w:t xml:space="preserve"> </w:t>
      </w:r>
      <w:r w:rsidRPr="006E26DD">
        <w:rPr>
          <w:rFonts w:ascii="Times New Roman" w:hAnsi="Times New Roman"/>
          <w:noProof/>
          <w:sz w:val="28"/>
          <w:szCs w:val="28"/>
          <w:lang w:val="kk-KZ"/>
        </w:rPr>
        <w:t>[</w:t>
      </w:r>
      <w:r w:rsidR="006B6ABB">
        <w:rPr>
          <w:rFonts w:ascii="Times New Roman" w:hAnsi="Times New Roman"/>
          <w:noProof/>
          <w:sz w:val="28"/>
          <w:szCs w:val="28"/>
          <w:lang w:val="kk-KZ"/>
        </w:rPr>
        <w:t>25</w:t>
      </w:r>
      <w:r w:rsidRPr="006E26DD">
        <w:rPr>
          <w:rFonts w:ascii="Times New Roman" w:hAnsi="Times New Roman"/>
          <w:noProof/>
          <w:sz w:val="28"/>
          <w:szCs w:val="28"/>
          <w:lang w:val="kk-KZ"/>
        </w:rPr>
        <w:t>]</w:t>
      </w:r>
      <w:r>
        <w:rPr>
          <w:rFonts w:ascii="Times New Roman" w:hAnsi="Times New Roman"/>
          <w:noProof/>
          <w:sz w:val="28"/>
          <w:szCs w:val="28"/>
          <w:lang w:val="kk-KZ"/>
        </w:rPr>
        <w:t xml:space="preserve"> </w:t>
      </w:r>
      <w:r w:rsidRPr="006E26DD">
        <w:rPr>
          <w:rFonts w:ascii="Times New Roman" w:hAnsi="Times New Roman"/>
          <w:noProof/>
          <w:sz w:val="28"/>
          <w:szCs w:val="28"/>
          <w:lang w:val="kk-KZ"/>
        </w:rPr>
        <w:t xml:space="preserve">деп </w:t>
      </w:r>
      <w:r>
        <w:rPr>
          <w:rFonts w:ascii="Times New Roman" w:hAnsi="Times New Roman"/>
          <w:noProof/>
          <w:sz w:val="28"/>
          <w:szCs w:val="28"/>
          <w:lang w:val="kk-KZ"/>
        </w:rPr>
        <w:t>жазады</w:t>
      </w:r>
      <w:r w:rsidRPr="006E26DD">
        <w:rPr>
          <w:rFonts w:ascii="Times New Roman" w:hAnsi="Times New Roman"/>
          <w:noProof/>
          <w:sz w:val="28"/>
          <w:szCs w:val="28"/>
          <w:lang w:val="kk-KZ"/>
        </w:rPr>
        <w:t xml:space="preserve">. «Еуропалық» стандарттарды басшылыққа алған </w:t>
      </w:r>
      <w:r>
        <w:rPr>
          <w:rFonts w:ascii="Times New Roman" w:hAnsi="Times New Roman"/>
          <w:noProof/>
          <w:sz w:val="28"/>
          <w:szCs w:val="28"/>
          <w:lang w:val="kk-KZ"/>
        </w:rPr>
        <w:t>большевиктер үшін</w:t>
      </w:r>
      <w:r w:rsidRPr="006E26DD">
        <w:rPr>
          <w:rFonts w:ascii="Times New Roman" w:hAnsi="Times New Roman"/>
          <w:noProof/>
          <w:sz w:val="28"/>
          <w:szCs w:val="28"/>
          <w:lang w:val="kk-KZ"/>
        </w:rPr>
        <w:t xml:space="preserve"> көшпелі өмір с</w:t>
      </w:r>
      <w:r>
        <w:rPr>
          <w:rFonts w:ascii="Times New Roman" w:hAnsi="Times New Roman"/>
          <w:noProof/>
          <w:sz w:val="28"/>
          <w:szCs w:val="28"/>
          <w:lang w:val="kk-KZ"/>
        </w:rPr>
        <w:t>алты</w:t>
      </w:r>
      <w:r w:rsidRPr="006E26DD">
        <w:rPr>
          <w:rFonts w:ascii="Times New Roman" w:hAnsi="Times New Roman"/>
          <w:noProof/>
          <w:sz w:val="28"/>
          <w:szCs w:val="28"/>
          <w:lang w:val="kk-KZ"/>
        </w:rPr>
        <w:t xml:space="preserve"> өрескел болып көрінуі мүмкін. Осылайша, біріншіден, ұтқырлыққа негізделген өмір, екіншіден генеалогиялық қағидат бойынша қалыптасқан рулық құрылымдарға барлық жеке тұлғаларды қосуға негізделген өмір салты көшпелілерді большевиктер елестеткен қоғамнан тысқары қалдырды. </w:t>
      </w:r>
    </w:p>
    <w:p w14:paraId="4A08732E" w14:textId="7061A09A" w:rsidR="001C0F48" w:rsidRPr="006E26DD" w:rsidRDefault="001C0F48" w:rsidP="001C0F48">
      <w:pPr>
        <w:spacing w:after="0" w:line="240" w:lineRule="auto"/>
        <w:ind w:firstLine="567"/>
        <w:jc w:val="both"/>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Р</w:t>
      </w:r>
      <w:r w:rsidRPr="006E26DD">
        <w:rPr>
          <w:rFonts w:ascii="Times New Roman" w:eastAsia="Calibri" w:hAnsi="Times New Roman" w:cs="Times New Roman"/>
          <w:noProof/>
          <w:sz w:val="28"/>
          <w:szCs w:val="28"/>
          <w:lang w:val="kk-KZ"/>
        </w:rPr>
        <w:t>есейлік ғалым Н.А. Ивницкий: «1927 жылы желтоқсанда өткен Бүкілодақтық коммунистік (большевиктер) партиясының ХV съезі партияның ауылдағы басты міндеті ретінде «ұсақ жеке шаруа қожалықтарын» біріктіріп, ірі ұжымдарға айналдыруды белгіледі. Кеңес мемлекетінің бүкіл экономикалық саясаты осы міндетке: қаржылық, салықтық, несиелік және т.б. ауылдағы қоғамдық өндірісті, шаруалардың кедей және мұқтаж орта топтарын барлық жағынан қолдау, ауылдағы бай (кулак) элементтерін барынша шектеу керек»</w:t>
      </w:r>
      <w:r>
        <w:rPr>
          <w:rFonts w:ascii="Times New Roman" w:eastAsia="Calibri" w:hAnsi="Times New Roman" w:cs="Times New Roman"/>
          <w:noProof/>
          <w:sz w:val="28"/>
          <w:szCs w:val="28"/>
          <w:lang w:val="kk-KZ"/>
        </w:rPr>
        <w:t xml:space="preserve"> </w:t>
      </w:r>
      <w:r w:rsidRPr="006E26DD">
        <w:rPr>
          <w:rFonts w:ascii="Times New Roman" w:eastAsia="Calibri" w:hAnsi="Times New Roman" w:cs="Times New Roman"/>
          <w:noProof/>
          <w:sz w:val="28"/>
          <w:szCs w:val="28"/>
          <w:lang w:val="kk-KZ"/>
        </w:rPr>
        <w:t>деп атап көрсетеді [</w:t>
      </w:r>
      <w:r w:rsidR="006B6ABB">
        <w:rPr>
          <w:rFonts w:ascii="Times New Roman" w:eastAsia="Calibri" w:hAnsi="Times New Roman" w:cs="Times New Roman"/>
          <w:noProof/>
          <w:sz w:val="28"/>
          <w:szCs w:val="28"/>
          <w:lang w:val="kk-KZ"/>
        </w:rPr>
        <w:t>26</w:t>
      </w:r>
      <w:r w:rsidRPr="006E26DD">
        <w:rPr>
          <w:rFonts w:ascii="Times New Roman" w:eastAsia="Calibri" w:hAnsi="Times New Roman" w:cs="Times New Roman"/>
          <w:noProof/>
          <w:sz w:val="28"/>
          <w:szCs w:val="28"/>
          <w:lang w:val="kk-KZ"/>
        </w:rPr>
        <w:t>].</w:t>
      </w:r>
    </w:p>
    <w:p w14:paraId="2FAA9427" w14:textId="548A3923" w:rsidR="0041357D" w:rsidRPr="006E26DD" w:rsidRDefault="000C1EB0" w:rsidP="00EF7382">
      <w:pPr>
        <w:spacing w:after="0" w:line="240" w:lineRule="auto"/>
        <w:ind w:firstLine="567"/>
        <w:jc w:val="both"/>
        <w:rPr>
          <w:rFonts w:ascii="Times New Roman" w:eastAsia="Times New Roman" w:hAnsi="Times New Roman" w:cs="Times New Roman"/>
          <w:bCs/>
          <w:kern w:val="16"/>
          <w:sz w:val="28"/>
          <w:szCs w:val="28"/>
          <w:lang w:val="kk-KZ"/>
        </w:rPr>
      </w:pPr>
      <w:r w:rsidRPr="006E26DD">
        <w:rPr>
          <w:rFonts w:ascii="Times New Roman" w:eastAsia="Times New Roman" w:hAnsi="Times New Roman" w:cs="Times New Roman"/>
          <w:bCs/>
          <w:kern w:val="16"/>
          <w:sz w:val="28"/>
          <w:szCs w:val="28"/>
          <w:lang w:val="kk-KZ"/>
        </w:rPr>
        <w:t>Осындай</w:t>
      </w:r>
      <w:r w:rsidR="0039418E" w:rsidRPr="006E26DD">
        <w:rPr>
          <w:rFonts w:ascii="Times New Roman" w:eastAsia="Times New Roman" w:hAnsi="Times New Roman" w:cs="Times New Roman"/>
          <w:bCs/>
          <w:kern w:val="16"/>
          <w:sz w:val="28"/>
          <w:szCs w:val="28"/>
          <w:lang w:val="kk-KZ"/>
        </w:rPr>
        <w:t xml:space="preserve"> тақырыпты зерттеудің теориялық-әдіснамалық негіздемесінде қазіргі заманғы тарих ғылымының соңғы жетістіктері басшылыққа алынды.</w:t>
      </w:r>
      <w:r w:rsidR="00044F57" w:rsidRPr="006E26DD">
        <w:rPr>
          <w:rFonts w:ascii="Times New Roman" w:eastAsia="Times New Roman" w:hAnsi="Times New Roman" w:cs="Times New Roman"/>
          <w:bCs/>
          <w:kern w:val="16"/>
          <w:sz w:val="28"/>
          <w:szCs w:val="28"/>
          <w:lang w:val="kk-KZ"/>
        </w:rPr>
        <w:t xml:space="preserve"> </w:t>
      </w:r>
      <w:r w:rsidR="0039418E" w:rsidRPr="006E26DD">
        <w:rPr>
          <w:rFonts w:ascii="Times New Roman" w:hAnsi="Times New Roman" w:cs="Times New Roman"/>
          <w:sz w:val="28"/>
          <w:szCs w:val="28"/>
          <w:lang w:val="kk-KZ"/>
        </w:rPr>
        <w:t xml:space="preserve">Аталмыш ғалымдардың еңбектері саяси қуғын-сүргін тарихын Қазақстан тарихы курсында оқытуда </w:t>
      </w:r>
      <w:r w:rsidR="00173F2F" w:rsidRPr="00173F2F">
        <w:rPr>
          <w:rFonts w:ascii="Times New Roman" w:hAnsi="Times New Roman" w:cs="Times New Roman"/>
          <w:sz w:val="28"/>
          <w:szCs w:val="28"/>
          <w:lang w:val="kk-KZ"/>
        </w:rPr>
        <w:t>маңызды болып табылады.</w:t>
      </w:r>
    </w:p>
    <w:p w14:paraId="3FE91880" w14:textId="1366570B" w:rsidR="00B770F3" w:rsidRPr="006E26DD" w:rsidRDefault="0039418E" w:rsidP="00EF7382">
      <w:pPr>
        <w:spacing w:after="0" w:line="240" w:lineRule="auto"/>
        <w:ind w:firstLine="567"/>
        <w:jc w:val="both"/>
        <w:rPr>
          <w:rFonts w:ascii="Times New Roman" w:hAnsi="Times New Roman" w:cs="Times New Roman"/>
          <w:sz w:val="28"/>
          <w:szCs w:val="28"/>
          <w:lang w:val="kk-KZ"/>
        </w:rPr>
      </w:pPr>
      <w:r w:rsidRPr="006E26DD">
        <w:rPr>
          <w:rFonts w:ascii="Times New Roman" w:eastAsia="Times New Roman" w:hAnsi="Times New Roman" w:cs="Times New Roman"/>
          <w:bCs/>
          <w:kern w:val="16"/>
          <w:sz w:val="28"/>
          <w:szCs w:val="28"/>
          <w:lang w:val="kk-KZ"/>
        </w:rPr>
        <w:t>Қазіргі таңда шетелдік және отандық педагогикалық-психологиялық еңбектерде білім беру ж</w:t>
      </w:r>
      <w:r w:rsidR="00DE0DA2" w:rsidRPr="006E26DD">
        <w:rPr>
          <w:rFonts w:ascii="Times New Roman" w:eastAsia="Times New Roman" w:hAnsi="Times New Roman" w:cs="Times New Roman"/>
          <w:bCs/>
          <w:kern w:val="16"/>
          <w:sz w:val="28"/>
          <w:szCs w:val="28"/>
          <w:lang w:val="kk-KZ"/>
        </w:rPr>
        <w:t>үйесінің мазмұны, зерттеу нысан</w:t>
      </w:r>
      <w:r w:rsidRPr="006E26DD">
        <w:rPr>
          <w:rFonts w:ascii="Times New Roman" w:eastAsia="Times New Roman" w:hAnsi="Times New Roman" w:cs="Times New Roman"/>
          <w:bCs/>
          <w:kern w:val="16"/>
          <w:sz w:val="28"/>
          <w:szCs w:val="28"/>
          <w:lang w:val="kk-KZ"/>
        </w:rPr>
        <w:t>ы, оған қойылатын дидактикалық талаптар мен әдіснамалық мәселелері ә</w:t>
      </w:r>
      <w:r w:rsidR="0041357D" w:rsidRPr="006E26DD">
        <w:rPr>
          <w:rFonts w:ascii="Times New Roman" w:eastAsia="Times New Roman" w:hAnsi="Times New Roman" w:cs="Times New Roman"/>
          <w:bCs/>
          <w:kern w:val="16"/>
          <w:sz w:val="28"/>
          <w:szCs w:val="28"/>
          <w:lang w:val="kk-KZ"/>
        </w:rPr>
        <w:t xml:space="preserve">р түрлі аспектіде зерделенген. </w:t>
      </w:r>
      <w:r w:rsidRPr="006E26DD">
        <w:rPr>
          <w:rFonts w:ascii="Times New Roman" w:hAnsi="Times New Roman" w:cs="Times New Roman"/>
          <w:sz w:val="28"/>
          <w:szCs w:val="28"/>
          <w:shd w:val="clear" w:color="auto" w:fill="FFFFFF"/>
          <w:lang w:val="kk-KZ"/>
        </w:rPr>
        <w:t>Ұлт тарихын зерделеуде терең де жан-жақты зерттеулер жүр</w:t>
      </w:r>
      <w:r w:rsidR="00936111">
        <w:rPr>
          <w:rFonts w:ascii="Times New Roman" w:hAnsi="Times New Roman" w:cs="Times New Roman"/>
          <w:sz w:val="28"/>
          <w:szCs w:val="28"/>
          <w:shd w:val="clear" w:color="auto" w:fill="FFFFFF"/>
          <w:lang w:val="kk-KZ"/>
        </w:rPr>
        <w:t>гізіп, кейінгі өскелең ұрпаққа О</w:t>
      </w:r>
      <w:r w:rsidRPr="006E26DD">
        <w:rPr>
          <w:rFonts w:ascii="Times New Roman" w:hAnsi="Times New Roman" w:cs="Times New Roman"/>
          <w:sz w:val="28"/>
          <w:szCs w:val="28"/>
          <w:shd w:val="clear" w:color="auto" w:fill="FFFFFF"/>
          <w:lang w:val="kk-KZ"/>
        </w:rPr>
        <w:t>та</w:t>
      </w:r>
      <w:r w:rsidR="00936111">
        <w:rPr>
          <w:rFonts w:ascii="Times New Roman" w:hAnsi="Times New Roman" w:cs="Times New Roman"/>
          <w:sz w:val="28"/>
          <w:szCs w:val="28"/>
          <w:shd w:val="clear" w:color="auto" w:fill="FFFFFF"/>
          <w:lang w:val="kk-KZ"/>
        </w:rPr>
        <w:t>н</w:t>
      </w:r>
      <w:r w:rsidRPr="006E26DD">
        <w:rPr>
          <w:rFonts w:ascii="Times New Roman" w:hAnsi="Times New Roman" w:cs="Times New Roman"/>
          <w:sz w:val="28"/>
          <w:szCs w:val="28"/>
          <w:shd w:val="clear" w:color="auto" w:fill="FFFFFF"/>
          <w:lang w:val="kk-KZ"/>
        </w:rPr>
        <w:t xml:space="preserve"> тарихы туралы келелі ой-тұжырымдарын қалдырған және жоғары оқу орындары мен мектеп үшін </w:t>
      </w:r>
      <w:r w:rsidRPr="006E26DD">
        <w:rPr>
          <w:rFonts w:ascii="Times New Roman" w:hAnsi="Times New Roman" w:cs="Times New Roman"/>
          <w:sz w:val="28"/>
          <w:szCs w:val="28"/>
          <w:lang w:val="kk-KZ"/>
        </w:rPr>
        <w:t>оқулықтардың пәндік ғылыми-әдістемелік мазмұнын жетілдіруде құнды еңбектер жазған тарихшы-ғалымдар М.</w:t>
      </w:r>
      <w:r w:rsidR="00FA26E1">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Қозыбаев [</w:t>
      </w:r>
      <w:r w:rsidR="00B034A6" w:rsidRPr="006E26DD">
        <w:rPr>
          <w:rFonts w:ascii="Times New Roman" w:hAnsi="Times New Roman" w:cs="Times New Roman"/>
          <w:sz w:val="28"/>
          <w:szCs w:val="28"/>
          <w:lang w:val="kk-KZ"/>
        </w:rPr>
        <w:t>2</w:t>
      </w:r>
      <w:r w:rsidR="006B6ABB">
        <w:rPr>
          <w:rFonts w:ascii="Times New Roman" w:hAnsi="Times New Roman" w:cs="Times New Roman"/>
          <w:sz w:val="28"/>
          <w:szCs w:val="28"/>
          <w:lang w:val="kk-KZ"/>
        </w:rPr>
        <w:t>7</w:t>
      </w:r>
      <w:r w:rsidRPr="006E26DD">
        <w:rPr>
          <w:rFonts w:ascii="Times New Roman" w:hAnsi="Times New Roman" w:cs="Times New Roman"/>
          <w:sz w:val="28"/>
          <w:szCs w:val="28"/>
          <w:lang w:val="kk-KZ"/>
        </w:rPr>
        <w:t>], Ж.</w:t>
      </w:r>
      <w:r w:rsidR="00FA26E1">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Қасымбаев [</w:t>
      </w:r>
      <w:r w:rsidR="00B034A6" w:rsidRPr="006E26DD">
        <w:rPr>
          <w:rFonts w:ascii="Times New Roman" w:hAnsi="Times New Roman" w:cs="Times New Roman"/>
          <w:sz w:val="28"/>
          <w:szCs w:val="28"/>
          <w:lang w:val="kk-KZ"/>
        </w:rPr>
        <w:t>2</w:t>
      </w:r>
      <w:r w:rsidR="006B6ABB">
        <w:rPr>
          <w:rFonts w:ascii="Times New Roman" w:hAnsi="Times New Roman" w:cs="Times New Roman"/>
          <w:sz w:val="28"/>
          <w:szCs w:val="28"/>
          <w:lang w:val="kk-KZ"/>
        </w:rPr>
        <w:t>8</w:t>
      </w:r>
      <w:r w:rsidRPr="006E26DD">
        <w:rPr>
          <w:rFonts w:ascii="Times New Roman" w:hAnsi="Times New Roman" w:cs="Times New Roman"/>
          <w:sz w:val="28"/>
          <w:szCs w:val="28"/>
          <w:lang w:val="kk-KZ"/>
        </w:rPr>
        <w:t>], К.</w:t>
      </w:r>
      <w:r w:rsidR="00FA26E1">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Нұрпейіс [</w:t>
      </w:r>
      <w:r w:rsidR="00B034A6" w:rsidRPr="006E26DD">
        <w:rPr>
          <w:rFonts w:ascii="Times New Roman" w:hAnsi="Times New Roman" w:cs="Times New Roman"/>
          <w:sz w:val="28"/>
          <w:szCs w:val="28"/>
          <w:lang w:val="kk-KZ"/>
        </w:rPr>
        <w:t>2</w:t>
      </w:r>
      <w:r w:rsidR="006B6ABB">
        <w:rPr>
          <w:rFonts w:ascii="Times New Roman" w:hAnsi="Times New Roman" w:cs="Times New Roman"/>
          <w:sz w:val="28"/>
          <w:szCs w:val="28"/>
          <w:lang w:val="kk-KZ"/>
        </w:rPr>
        <w:t>9</w:t>
      </w:r>
      <w:r w:rsidRPr="006E26DD">
        <w:rPr>
          <w:rFonts w:ascii="Times New Roman" w:hAnsi="Times New Roman" w:cs="Times New Roman"/>
          <w:sz w:val="28"/>
          <w:szCs w:val="28"/>
          <w:lang w:val="kk-KZ"/>
        </w:rPr>
        <w:t>], М.</w:t>
      </w:r>
      <w:r w:rsidR="00FA26E1">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Қойгелдиев [</w:t>
      </w:r>
      <w:r w:rsidR="006B6ABB">
        <w:rPr>
          <w:rFonts w:ascii="Times New Roman" w:hAnsi="Times New Roman" w:cs="Times New Roman"/>
          <w:sz w:val="28"/>
          <w:szCs w:val="28"/>
          <w:lang w:val="kk-KZ"/>
        </w:rPr>
        <w:t>30</w:t>
      </w:r>
      <w:r w:rsidR="00531F9F" w:rsidRPr="006E26DD">
        <w:rPr>
          <w:rFonts w:ascii="Times New Roman" w:hAnsi="Times New Roman" w:cs="Times New Roman"/>
          <w:sz w:val="28"/>
          <w:szCs w:val="28"/>
          <w:lang w:val="kk-KZ"/>
        </w:rPr>
        <w:t>], Б.Ғ</w:t>
      </w:r>
      <w:r w:rsidRPr="006E26DD">
        <w:rPr>
          <w:rFonts w:ascii="Times New Roman" w:hAnsi="Times New Roman" w:cs="Times New Roman"/>
          <w:sz w:val="28"/>
          <w:szCs w:val="28"/>
          <w:lang w:val="kk-KZ"/>
        </w:rPr>
        <w:t>.</w:t>
      </w:r>
      <w:r w:rsidR="00F952E8" w:rsidRPr="006E26DD">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Аяған</w:t>
      </w:r>
      <w:r w:rsidR="000D5C4E" w:rsidRPr="006E26DD">
        <w:rPr>
          <w:rFonts w:ascii="Times New Roman" w:hAnsi="Times New Roman" w:cs="Times New Roman"/>
          <w:sz w:val="28"/>
          <w:szCs w:val="28"/>
          <w:lang w:val="kk-KZ"/>
        </w:rPr>
        <w:t>, М.Ж.</w:t>
      </w:r>
      <w:r w:rsidR="00F952E8" w:rsidRPr="006E26DD">
        <w:rPr>
          <w:rFonts w:ascii="Times New Roman" w:hAnsi="Times New Roman" w:cs="Times New Roman"/>
          <w:sz w:val="28"/>
          <w:szCs w:val="28"/>
          <w:lang w:val="kk-KZ"/>
        </w:rPr>
        <w:t xml:space="preserve"> </w:t>
      </w:r>
      <w:r w:rsidR="000D5C4E" w:rsidRPr="006E26DD">
        <w:rPr>
          <w:rFonts w:ascii="Times New Roman" w:hAnsi="Times New Roman" w:cs="Times New Roman"/>
          <w:sz w:val="28"/>
          <w:szCs w:val="28"/>
          <w:lang w:val="kk-KZ"/>
        </w:rPr>
        <w:t>Шаймерденова</w:t>
      </w:r>
      <w:r w:rsidR="00072DD0" w:rsidRPr="006E26DD">
        <w:rPr>
          <w:rFonts w:ascii="Times New Roman" w:hAnsi="Times New Roman" w:cs="Times New Roman"/>
          <w:sz w:val="28"/>
          <w:szCs w:val="28"/>
          <w:lang w:val="kk-KZ"/>
        </w:rPr>
        <w:t xml:space="preserve"> [</w:t>
      </w:r>
      <w:r w:rsidR="006B6ABB">
        <w:rPr>
          <w:rFonts w:ascii="Times New Roman" w:hAnsi="Times New Roman" w:cs="Times New Roman"/>
          <w:sz w:val="28"/>
          <w:szCs w:val="28"/>
          <w:lang w:val="kk-KZ"/>
        </w:rPr>
        <w:t>31</w:t>
      </w:r>
      <w:r w:rsidR="00072DD0" w:rsidRPr="006E26DD">
        <w:rPr>
          <w:rFonts w:ascii="Times New Roman" w:hAnsi="Times New Roman" w:cs="Times New Roman"/>
          <w:sz w:val="28"/>
          <w:szCs w:val="28"/>
          <w:lang w:val="kk-KZ"/>
        </w:rPr>
        <w:t>]</w:t>
      </w:r>
      <w:r w:rsidR="0045486A" w:rsidRPr="006E26DD">
        <w:rPr>
          <w:rFonts w:ascii="Times New Roman" w:hAnsi="Times New Roman" w:cs="Times New Roman"/>
          <w:sz w:val="28"/>
          <w:szCs w:val="28"/>
          <w:lang w:val="kk-KZ"/>
        </w:rPr>
        <w:t>,</w:t>
      </w:r>
      <w:r w:rsidR="009B6312" w:rsidRPr="006E26DD">
        <w:rPr>
          <w:rFonts w:ascii="Times New Roman" w:hAnsi="Times New Roman" w:cs="Times New Roman"/>
          <w:sz w:val="28"/>
          <w:szCs w:val="28"/>
          <w:lang w:val="kk-KZ"/>
        </w:rPr>
        <w:t xml:space="preserve"> </w:t>
      </w:r>
      <w:r w:rsidR="00072DD0" w:rsidRPr="006E26DD">
        <w:rPr>
          <w:rFonts w:ascii="Times New Roman" w:hAnsi="Times New Roman" w:cs="Times New Roman"/>
          <w:sz w:val="28"/>
          <w:szCs w:val="28"/>
          <w:lang w:val="kk-KZ"/>
        </w:rPr>
        <w:t>Б.А.</w:t>
      </w:r>
      <w:r w:rsidR="00F952E8" w:rsidRPr="006E26DD">
        <w:rPr>
          <w:rFonts w:ascii="Times New Roman" w:hAnsi="Times New Roman" w:cs="Times New Roman"/>
          <w:sz w:val="28"/>
          <w:szCs w:val="28"/>
          <w:lang w:val="kk-KZ"/>
        </w:rPr>
        <w:t xml:space="preserve"> </w:t>
      </w:r>
      <w:r w:rsidR="00072DD0" w:rsidRPr="006E26DD">
        <w:rPr>
          <w:rFonts w:ascii="Times New Roman" w:hAnsi="Times New Roman" w:cs="Times New Roman"/>
          <w:sz w:val="28"/>
          <w:szCs w:val="28"/>
          <w:lang w:val="kk-KZ"/>
        </w:rPr>
        <w:t xml:space="preserve">Аяған, </w:t>
      </w:r>
      <w:r w:rsidR="000D5C4E" w:rsidRPr="006E26DD">
        <w:rPr>
          <w:rFonts w:ascii="Times New Roman" w:hAnsi="Times New Roman" w:cs="Times New Roman"/>
          <w:sz w:val="28"/>
          <w:szCs w:val="28"/>
          <w:shd w:val="clear" w:color="auto" w:fill="FFFFFF"/>
          <w:lang w:val="kk-KZ"/>
        </w:rPr>
        <w:t>Х.М.</w:t>
      </w:r>
      <w:r w:rsidR="00F952E8" w:rsidRPr="006E26DD">
        <w:rPr>
          <w:rFonts w:ascii="Times New Roman" w:hAnsi="Times New Roman" w:cs="Times New Roman"/>
          <w:sz w:val="28"/>
          <w:szCs w:val="28"/>
          <w:shd w:val="clear" w:color="auto" w:fill="FFFFFF"/>
          <w:lang w:val="kk-KZ"/>
        </w:rPr>
        <w:t xml:space="preserve"> </w:t>
      </w:r>
      <w:r w:rsidR="000D5C4E" w:rsidRPr="006E26DD">
        <w:rPr>
          <w:rFonts w:ascii="Times New Roman" w:hAnsi="Times New Roman" w:cs="Times New Roman"/>
          <w:sz w:val="28"/>
          <w:szCs w:val="28"/>
          <w:shd w:val="clear" w:color="auto" w:fill="FFFFFF"/>
          <w:lang w:val="kk-KZ"/>
        </w:rPr>
        <w:t>Әбжанов, Д.</w:t>
      </w:r>
      <w:r w:rsidR="00FA26E1">
        <w:rPr>
          <w:rFonts w:ascii="Times New Roman" w:hAnsi="Times New Roman" w:cs="Times New Roman"/>
          <w:sz w:val="28"/>
          <w:szCs w:val="28"/>
          <w:shd w:val="clear" w:color="auto" w:fill="FFFFFF"/>
          <w:lang w:val="kk-KZ"/>
        </w:rPr>
        <w:t xml:space="preserve"> </w:t>
      </w:r>
      <w:r w:rsidR="000D5C4E" w:rsidRPr="006E26DD">
        <w:rPr>
          <w:rFonts w:ascii="Times New Roman" w:hAnsi="Times New Roman" w:cs="Times New Roman"/>
          <w:sz w:val="28"/>
          <w:szCs w:val="28"/>
          <w:shd w:val="clear" w:color="auto" w:fill="FFFFFF"/>
          <w:lang w:val="kk-KZ"/>
        </w:rPr>
        <w:t xml:space="preserve">Махат </w:t>
      </w:r>
      <w:r w:rsidR="009B6312" w:rsidRPr="006E26DD">
        <w:rPr>
          <w:rFonts w:ascii="Times New Roman" w:hAnsi="Times New Roman" w:cs="Times New Roman"/>
          <w:sz w:val="28"/>
          <w:szCs w:val="28"/>
          <w:lang w:val="kk-KZ"/>
        </w:rPr>
        <w:t>[</w:t>
      </w:r>
      <w:r w:rsidR="006B6ABB">
        <w:rPr>
          <w:rFonts w:ascii="Times New Roman" w:hAnsi="Times New Roman" w:cs="Times New Roman"/>
          <w:sz w:val="28"/>
          <w:szCs w:val="28"/>
          <w:lang w:val="kk-KZ"/>
        </w:rPr>
        <w:t>32</w:t>
      </w:r>
      <w:r w:rsidRPr="006E26DD">
        <w:rPr>
          <w:rFonts w:ascii="Times New Roman" w:eastAsia="Times New Roman" w:hAnsi="Times New Roman" w:cs="Times New Roman"/>
          <w:sz w:val="28"/>
          <w:szCs w:val="28"/>
          <w:lang w:val="kk-KZ"/>
        </w:rPr>
        <w:t>],</w:t>
      </w:r>
      <w:r w:rsidRPr="006E26DD">
        <w:rPr>
          <w:rFonts w:ascii="Times New Roman" w:hAnsi="Times New Roman" w:cs="Times New Roman"/>
          <w:sz w:val="28"/>
          <w:szCs w:val="28"/>
          <w:shd w:val="clear" w:color="auto" w:fill="FFFFFF"/>
          <w:lang w:val="kk-KZ"/>
        </w:rPr>
        <w:t xml:space="preserve"> </w:t>
      </w:r>
      <w:r w:rsidR="008A00DC" w:rsidRPr="006E26DD">
        <w:rPr>
          <w:rFonts w:ascii="Times New Roman" w:hAnsi="Times New Roman" w:cs="Times New Roman"/>
          <w:sz w:val="28"/>
          <w:szCs w:val="28"/>
          <w:lang w:val="kk-KZ"/>
        </w:rPr>
        <w:t>Қ</w:t>
      </w:r>
      <w:r w:rsidR="0041357D" w:rsidRPr="006E26DD">
        <w:rPr>
          <w:rFonts w:ascii="Times New Roman" w:hAnsi="Times New Roman" w:cs="Times New Roman"/>
          <w:sz w:val="28"/>
          <w:szCs w:val="28"/>
          <w:lang w:val="kk-KZ"/>
        </w:rPr>
        <w:t>.</w:t>
      </w:r>
      <w:r w:rsidR="008A00DC" w:rsidRPr="006E26DD">
        <w:rPr>
          <w:rFonts w:ascii="Times New Roman" w:hAnsi="Times New Roman" w:cs="Times New Roman"/>
          <w:sz w:val="28"/>
          <w:szCs w:val="28"/>
          <w:lang w:val="kk-KZ"/>
        </w:rPr>
        <w:t xml:space="preserve">С. Қаражан </w:t>
      </w:r>
      <w:r w:rsidR="00072DD0" w:rsidRPr="006E26DD">
        <w:rPr>
          <w:rFonts w:ascii="Times New Roman" w:hAnsi="Times New Roman" w:cs="Times New Roman"/>
          <w:sz w:val="28"/>
          <w:szCs w:val="28"/>
          <w:lang w:val="kk-KZ"/>
        </w:rPr>
        <w:t xml:space="preserve">т.б. </w:t>
      </w:r>
      <w:r w:rsidR="008A00DC" w:rsidRPr="006E26DD">
        <w:rPr>
          <w:rFonts w:ascii="Times New Roman" w:hAnsi="Times New Roman" w:cs="Times New Roman"/>
          <w:sz w:val="28"/>
          <w:szCs w:val="28"/>
          <w:lang w:val="kk-KZ"/>
        </w:rPr>
        <w:t>[</w:t>
      </w:r>
      <w:r w:rsidR="006B6ABB">
        <w:rPr>
          <w:rFonts w:ascii="Times New Roman" w:hAnsi="Times New Roman" w:cs="Times New Roman"/>
          <w:sz w:val="28"/>
          <w:szCs w:val="28"/>
          <w:lang w:val="kk-KZ"/>
        </w:rPr>
        <w:t>33</w:t>
      </w:r>
      <w:r w:rsidR="008A00DC" w:rsidRPr="006E26DD">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З.</w:t>
      </w:r>
      <w:r w:rsidRPr="006E26DD">
        <w:rPr>
          <w:rFonts w:ascii="Times New Roman" w:eastAsia="Times New Roman" w:hAnsi="Times New Roman" w:cs="Times New Roman"/>
          <w:sz w:val="28"/>
          <w:szCs w:val="28"/>
          <w:lang w:val="kk-KZ"/>
        </w:rPr>
        <w:t xml:space="preserve">Е. Қабылдинов </w:t>
      </w:r>
      <w:r w:rsidR="00072DD0" w:rsidRPr="006E26DD">
        <w:rPr>
          <w:rFonts w:ascii="Times New Roman" w:eastAsia="Times New Roman" w:hAnsi="Times New Roman" w:cs="Times New Roman"/>
          <w:sz w:val="28"/>
          <w:szCs w:val="28"/>
          <w:lang w:val="kk-KZ"/>
        </w:rPr>
        <w:t xml:space="preserve">т.б. </w:t>
      </w:r>
      <w:r w:rsidRPr="006E26DD">
        <w:rPr>
          <w:rFonts w:ascii="Times New Roman" w:eastAsia="Times New Roman" w:hAnsi="Times New Roman" w:cs="Times New Roman"/>
          <w:sz w:val="28"/>
          <w:szCs w:val="28"/>
          <w:lang w:val="kk-KZ"/>
        </w:rPr>
        <w:t>[</w:t>
      </w:r>
      <w:r w:rsidR="006B6ABB">
        <w:rPr>
          <w:rFonts w:ascii="Times New Roman" w:eastAsia="Times New Roman" w:hAnsi="Times New Roman" w:cs="Times New Roman"/>
          <w:sz w:val="28"/>
          <w:szCs w:val="28"/>
          <w:lang w:val="kk-KZ"/>
        </w:rPr>
        <w:t>34</w:t>
      </w:r>
      <w:r w:rsidRPr="006E26DD">
        <w:rPr>
          <w:rFonts w:ascii="Times New Roman" w:eastAsia="Times New Roman" w:hAnsi="Times New Roman" w:cs="Times New Roman"/>
          <w:sz w:val="28"/>
          <w:szCs w:val="28"/>
          <w:lang w:val="kk-KZ"/>
        </w:rPr>
        <w:t xml:space="preserve">] </w:t>
      </w:r>
      <w:r w:rsidRPr="006E26DD">
        <w:rPr>
          <w:rFonts w:ascii="Times New Roman" w:hAnsi="Times New Roman" w:cs="Times New Roman"/>
          <w:sz w:val="28"/>
          <w:szCs w:val="28"/>
          <w:lang w:val="kk-KZ"/>
        </w:rPr>
        <w:t>және</w:t>
      </w:r>
      <w:r w:rsidR="00EB14A9" w:rsidRPr="006E26DD">
        <w:rPr>
          <w:rFonts w:ascii="Times New Roman" w:eastAsia="Times New Roman" w:hAnsi="Times New Roman" w:cs="Times New Roman"/>
          <w:bCs/>
          <w:kern w:val="16"/>
          <w:sz w:val="28"/>
          <w:szCs w:val="28"/>
          <w:lang w:val="kk-KZ"/>
        </w:rPr>
        <w:t xml:space="preserve"> тарихи деректанулық құжаттарды</w:t>
      </w:r>
      <w:r w:rsidR="00E81FB4" w:rsidRPr="006E26DD">
        <w:rPr>
          <w:rFonts w:ascii="Times New Roman" w:eastAsia="Times New Roman" w:hAnsi="Times New Roman" w:cs="Times New Roman"/>
          <w:bCs/>
          <w:kern w:val="16"/>
          <w:sz w:val="28"/>
          <w:szCs w:val="28"/>
          <w:lang w:val="kk-KZ"/>
        </w:rPr>
        <w:t>ң</w:t>
      </w:r>
      <w:r w:rsidR="00EB14A9" w:rsidRPr="006E26DD">
        <w:rPr>
          <w:rFonts w:ascii="Times New Roman" w:eastAsia="Times New Roman" w:hAnsi="Times New Roman" w:cs="Times New Roman"/>
          <w:bCs/>
          <w:kern w:val="16"/>
          <w:sz w:val="28"/>
          <w:szCs w:val="28"/>
          <w:lang w:val="kk-KZ"/>
        </w:rPr>
        <w:t xml:space="preserve"> </w:t>
      </w:r>
      <w:r w:rsidR="00E81FB4" w:rsidRPr="006E26DD">
        <w:rPr>
          <w:rFonts w:ascii="Times New Roman" w:eastAsia="Times New Roman" w:hAnsi="Times New Roman" w:cs="Times New Roman"/>
          <w:bCs/>
          <w:kern w:val="16"/>
          <w:sz w:val="28"/>
          <w:szCs w:val="28"/>
          <w:lang w:val="kk-KZ"/>
        </w:rPr>
        <w:t>негіздері</w:t>
      </w:r>
      <w:r w:rsidR="00713145" w:rsidRPr="006E26DD">
        <w:rPr>
          <w:rFonts w:ascii="Times New Roman" w:eastAsia="Times New Roman" w:hAnsi="Times New Roman" w:cs="Times New Roman"/>
          <w:bCs/>
          <w:kern w:val="16"/>
          <w:sz w:val="28"/>
          <w:szCs w:val="28"/>
          <w:lang w:val="kk-KZ"/>
        </w:rPr>
        <w:t xml:space="preserve"> </w:t>
      </w:r>
      <w:r w:rsidR="00EB14A9" w:rsidRPr="006E26DD">
        <w:rPr>
          <w:rFonts w:ascii="Times New Roman" w:hAnsi="Times New Roman" w:cs="Times New Roman"/>
          <w:sz w:val="28"/>
          <w:szCs w:val="28"/>
          <w:lang w:val="kk-KZ"/>
        </w:rPr>
        <w:t>К.М. Атабаев [</w:t>
      </w:r>
      <w:r w:rsidR="006B6ABB">
        <w:rPr>
          <w:rFonts w:ascii="Times New Roman" w:hAnsi="Times New Roman" w:cs="Times New Roman"/>
          <w:sz w:val="28"/>
          <w:szCs w:val="28"/>
          <w:lang w:val="kk-KZ"/>
        </w:rPr>
        <w:t>35</w:t>
      </w:r>
      <w:r w:rsidR="00EB14A9" w:rsidRPr="006E26DD">
        <w:rPr>
          <w:rFonts w:ascii="Times New Roman" w:hAnsi="Times New Roman" w:cs="Times New Roman"/>
          <w:sz w:val="28"/>
          <w:szCs w:val="28"/>
          <w:lang w:val="kk-KZ"/>
        </w:rPr>
        <w:t>]</w:t>
      </w:r>
      <w:r w:rsidRPr="006E26DD">
        <w:rPr>
          <w:rFonts w:ascii="Times New Roman" w:hAnsi="Times New Roman" w:cs="Times New Roman"/>
          <w:sz w:val="28"/>
          <w:szCs w:val="28"/>
          <w:lang w:val="kk-KZ"/>
        </w:rPr>
        <w:t xml:space="preserve"> т.б. еңбектері құнды болып табылады.</w:t>
      </w:r>
    </w:p>
    <w:p w14:paraId="3EA258F5" w14:textId="79494D7B" w:rsidR="00B770F3" w:rsidRPr="006E26DD" w:rsidRDefault="00B770F3" w:rsidP="00EF7382">
      <w:pPr>
        <w:spacing w:after="0" w:line="240" w:lineRule="auto"/>
        <w:ind w:firstLine="567"/>
        <w:jc w:val="both"/>
        <w:rPr>
          <w:rFonts w:ascii="Times New Roman" w:hAnsi="Times New Roman" w:cs="Times New Roman"/>
          <w:sz w:val="28"/>
          <w:szCs w:val="28"/>
          <w:lang w:val="kk-KZ"/>
        </w:rPr>
      </w:pPr>
      <w:r w:rsidRPr="006E26DD">
        <w:rPr>
          <w:rFonts w:ascii="Times New Roman" w:eastAsia="Times New Roman" w:hAnsi="Times New Roman" w:cs="Times New Roman"/>
          <w:bCs/>
          <w:kern w:val="16"/>
          <w:sz w:val="28"/>
          <w:szCs w:val="28"/>
          <w:lang w:val="kk-KZ"/>
        </w:rPr>
        <w:t xml:space="preserve">Қазіргі таңда шетелдік және отандық педагогикалық-психологиялық еңбектерде білім беру жүйесінің мазмұны, зерттеу нысаны, оған қойылатын дидактикалық талаптар мен әдіснамалық мәселелері әр түрлі аспектіде зерделенген. Педагогикалық – психологиялық тұрғыда оқу-тәрбие үдерісін </w:t>
      </w:r>
      <w:r w:rsidRPr="006E26DD">
        <w:rPr>
          <w:rFonts w:ascii="Times New Roman" w:eastAsia="Times New Roman" w:hAnsi="Times New Roman" w:cs="Times New Roman"/>
          <w:bCs/>
          <w:kern w:val="16"/>
          <w:sz w:val="28"/>
          <w:szCs w:val="28"/>
          <w:lang w:val="kk-KZ"/>
        </w:rPr>
        <w:lastRenderedPageBreak/>
        <w:t>ұй</w:t>
      </w:r>
      <w:bookmarkStart w:id="2" w:name="_Hlk221711271"/>
      <w:r w:rsidR="00B61BD1">
        <w:rPr>
          <w:rFonts w:ascii="Times New Roman" w:eastAsia="Times New Roman" w:hAnsi="Times New Roman" w:cs="Times New Roman"/>
          <w:bCs/>
          <w:kern w:val="16"/>
          <w:sz w:val="28"/>
          <w:szCs w:val="28"/>
          <w:lang w:val="kk-KZ"/>
        </w:rPr>
        <w:t xml:space="preserve">ымдастырудың өзекті бағыттарын </w:t>
      </w:r>
      <w:r w:rsidRPr="006E26DD">
        <w:rPr>
          <w:rFonts w:ascii="Times New Roman" w:eastAsia="Times New Roman" w:hAnsi="Times New Roman" w:cs="Times New Roman"/>
          <w:bCs/>
          <w:kern w:val="16"/>
          <w:sz w:val="28"/>
          <w:szCs w:val="28"/>
          <w:lang w:val="kk-KZ"/>
        </w:rPr>
        <w:t xml:space="preserve">В.Г. Ананьев </w:t>
      </w:r>
      <w:bookmarkEnd w:id="2"/>
      <w:r w:rsidRPr="006E26DD">
        <w:rPr>
          <w:rFonts w:ascii="Times New Roman" w:eastAsia="Times New Roman" w:hAnsi="Times New Roman" w:cs="Times New Roman"/>
          <w:bCs/>
          <w:kern w:val="16"/>
          <w:sz w:val="28"/>
          <w:szCs w:val="28"/>
          <w:lang w:val="kk-KZ"/>
        </w:rPr>
        <w:t>[3</w:t>
      </w:r>
      <w:r w:rsidR="006B6ABB">
        <w:rPr>
          <w:rFonts w:ascii="Times New Roman" w:eastAsia="Times New Roman" w:hAnsi="Times New Roman" w:cs="Times New Roman"/>
          <w:bCs/>
          <w:kern w:val="16"/>
          <w:sz w:val="28"/>
          <w:szCs w:val="28"/>
          <w:lang w:val="kk-KZ"/>
        </w:rPr>
        <w:t>6</w:t>
      </w:r>
      <w:r w:rsidRPr="006E26DD">
        <w:rPr>
          <w:rFonts w:ascii="Times New Roman" w:eastAsia="Times New Roman" w:hAnsi="Times New Roman" w:cs="Times New Roman"/>
          <w:bCs/>
          <w:kern w:val="16"/>
          <w:sz w:val="28"/>
          <w:szCs w:val="28"/>
          <w:lang w:val="kk-KZ"/>
        </w:rPr>
        <w:t xml:space="preserve">], </w:t>
      </w:r>
      <w:bookmarkStart w:id="3" w:name="_Hlk221711289"/>
      <w:r w:rsidRPr="006E26DD">
        <w:rPr>
          <w:rFonts w:ascii="Times New Roman" w:eastAsia="Times New Roman" w:hAnsi="Times New Roman" w:cs="Times New Roman"/>
          <w:bCs/>
          <w:kern w:val="16"/>
          <w:sz w:val="28"/>
          <w:szCs w:val="28"/>
          <w:lang w:val="kk-KZ"/>
        </w:rPr>
        <w:t xml:space="preserve">В.В. Давыдов </w:t>
      </w:r>
      <w:bookmarkEnd w:id="3"/>
      <w:r w:rsidRPr="006E26DD">
        <w:rPr>
          <w:rFonts w:ascii="Times New Roman" w:eastAsia="Times New Roman" w:hAnsi="Times New Roman" w:cs="Times New Roman"/>
          <w:bCs/>
          <w:kern w:val="16"/>
          <w:sz w:val="28"/>
          <w:szCs w:val="28"/>
          <w:lang w:val="kk-KZ"/>
        </w:rPr>
        <w:t>[3</w:t>
      </w:r>
      <w:r w:rsidR="006B6ABB">
        <w:rPr>
          <w:rFonts w:ascii="Times New Roman" w:eastAsia="Times New Roman" w:hAnsi="Times New Roman" w:cs="Times New Roman"/>
          <w:bCs/>
          <w:kern w:val="16"/>
          <w:sz w:val="28"/>
          <w:szCs w:val="28"/>
          <w:lang w:val="kk-KZ"/>
        </w:rPr>
        <w:t>7</w:t>
      </w:r>
      <w:r w:rsidRPr="006E26DD">
        <w:rPr>
          <w:rFonts w:ascii="Times New Roman" w:eastAsia="Times New Roman" w:hAnsi="Times New Roman" w:cs="Times New Roman"/>
          <w:bCs/>
          <w:kern w:val="16"/>
          <w:sz w:val="28"/>
          <w:szCs w:val="28"/>
          <w:lang w:val="kk-KZ"/>
        </w:rPr>
        <w:t xml:space="preserve">], </w:t>
      </w:r>
      <w:bookmarkStart w:id="4" w:name="_Hlk221711304"/>
      <w:r w:rsidRPr="006E26DD">
        <w:rPr>
          <w:rFonts w:ascii="Times New Roman" w:eastAsia="Times New Roman" w:hAnsi="Times New Roman" w:cs="Times New Roman"/>
          <w:bCs/>
          <w:kern w:val="16"/>
          <w:sz w:val="28"/>
          <w:szCs w:val="28"/>
          <w:lang w:val="kk-KZ"/>
        </w:rPr>
        <w:t xml:space="preserve">Л.С. Выготский </w:t>
      </w:r>
      <w:bookmarkEnd w:id="4"/>
      <w:r w:rsidRPr="006E26DD">
        <w:rPr>
          <w:rFonts w:ascii="Times New Roman" w:eastAsia="Times New Roman" w:hAnsi="Times New Roman" w:cs="Times New Roman"/>
          <w:bCs/>
          <w:kern w:val="16"/>
          <w:sz w:val="28"/>
          <w:szCs w:val="28"/>
          <w:lang w:val="kk-KZ"/>
        </w:rPr>
        <w:t>[3</w:t>
      </w:r>
      <w:r w:rsidR="006B6ABB">
        <w:rPr>
          <w:rFonts w:ascii="Times New Roman" w:eastAsia="Times New Roman" w:hAnsi="Times New Roman" w:cs="Times New Roman"/>
          <w:bCs/>
          <w:kern w:val="16"/>
          <w:sz w:val="28"/>
          <w:szCs w:val="28"/>
          <w:lang w:val="kk-KZ"/>
        </w:rPr>
        <w:t>8</w:t>
      </w:r>
      <w:r w:rsidRPr="006E26DD">
        <w:rPr>
          <w:rFonts w:ascii="Times New Roman" w:eastAsia="Times New Roman" w:hAnsi="Times New Roman" w:cs="Times New Roman"/>
          <w:bCs/>
          <w:kern w:val="16"/>
          <w:sz w:val="28"/>
          <w:szCs w:val="28"/>
          <w:lang w:val="kk-KZ"/>
        </w:rPr>
        <w:t xml:space="preserve">], </w:t>
      </w:r>
      <w:bookmarkStart w:id="5" w:name="_Hlk221711318"/>
      <w:r w:rsidRPr="006E26DD">
        <w:rPr>
          <w:rFonts w:ascii="Times New Roman" w:eastAsia="Times New Roman" w:hAnsi="Times New Roman" w:cs="Times New Roman"/>
          <w:bCs/>
          <w:kern w:val="16"/>
          <w:sz w:val="28"/>
          <w:szCs w:val="28"/>
          <w:lang w:val="kk-KZ"/>
        </w:rPr>
        <w:t xml:space="preserve">А. Маслоу </w:t>
      </w:r>
      <w:bookmarkEnd w:id="5"/>
      <w:r w:rsidRPr="006E26DD">
        <w:rPr>
          <w:rFonts w:ascii="Times New Roman" w:eastAsia="Times New Roman" w:hAnsi="Times New Roman" w:cs="Times New Roman"/>
          <w:bCs/>
          <w:kern w:val="16"/>
          <w:sz w:val="28"/>
          <w:szCs w:val="28"/>
          <w:lang w:val="kk-KZ"/>
        </w:rPr>
        <w:t>[3</w:t>
      </w:r>
      <w:r w:rsidR="006B6ABB">
        <w:rPr>
          <w:rFonts w:ascii="Times New Roman" w:eastAsia="Times New Roman" w:hAnsi="Times New Roman" w:cs="Times New Roman"/>
          <w:bCs/>
          <w:kern w:val="16"/>
          <w:sz w:val="28"/>
          <w:szCs w:val="28"/>
          <w:lang w:val="kk-KZ"/>
        </w:rPr>
        <w:t>9</w:t>
      </w:r>
      <w:r w:rsidRPr="006E26DD">
        <w:rPr>
          <w:rFonts w:ascii="Times New Roman" w:eastAsia="Times New Roman" w:hAnsi="Times New Roman" w:cs="Times New Roman"/>
          <w:bCs/>
          <w:kern w:val="16"/>
          <w:sz w:val="28"/>
          <w:szCs w:val="28"/>
          <w:lang w:val="kk-KZ"/>
        </w:rPr>
        <w:t xml:space="preserve">], </w:t>
      </w:r>
      <w:bookmarkStart w:id="6" w:name="_Hlk221711334"/>
      <w:r w:rsidRPr="006E26DD">
        <w:rPr>
          <w:rFonts w:ascii="Times New Roman" w:eastAsia="Times New Roman" w:hAnsi="Times New Roman" w:cs="Times New Roman"/>
          <w:bCs/>
          <w:kern w:val="16"/>
          <w:sz w:val="28"/>
          <w:szCs w:val="28"/>
          <w:lang w:val="kk-KZ"/>
        </w:rPr>
        <w:t xml:space="preserve">Ж.Ы. Намазбаева </w:t>
      </w:r>
      <w:bookmarkEnd w:id="6"/>
      <w:r w:rsidRPr="006E26DD">
        <w:rPr>
          <w:rFonts w:ascii="Times New Roman" w:eastAsia="Times New Roman" w:hAnsi="Times New Roman" w:cs="Times New Roman"/>
          <w:bCs/>
          <w:kern w:val="16"/>
          <w:sz w:val="28"/>
          <w:szCs w:val="28"/>
          <w:lang w:val="kk-KZ"/>
        </w:rPr>
        <w:t>[4</w:t>
      </w:r>
      <w:r w:rsidR="006B6ABB">
        <w:rPr>
          <w:rFonts w:ascii="Times New Roman" w:eastAsia="Times New Roman" w:hAnsi="Times New Roman" w:cs="Times New Roman"/>
          <w:bCs/>
          <w:kern w:val="16"/>
          <w:sz w:val="28"/>
          <w:szCs w:val="28"/>
          <w:lang w:val="kk-KZ"/>
        </w:rPr>
        <w:t>0</w:t>
      </w:r>
      <w:r w:rsidRPr="006E26DD">
        <w:rPr>
          <w:rFonts w:ascii="Times New Roman" w:eastAsia="Times New Roman" w:hAnsi="Times New Roman" w:cs="Times New Roman"/>
          <w:bCs/>
          <w:kern w:val="16"/>
          <w:sz w:val="28"/>
          <w:szCs w:val="28"/>
          <w:lang w:val="kk-KZ"/>
        </w:rPr>
        <w:t xml:space="preserve">], </w:t>
      </w:r>
      <w:bookmarkStart w:id="7" w:name="_Hlk221711372"/>
      <w:r w:rsidRPr="00580CB1">
        <w:rPr>
          <w:rFonts w:ascii="Times New Roman" w:eastAsia="Times New Roman" w:hAnsi="Times New Roman" w:cs="Times New Roman"/>
          <w:bCs/>
          <w:kern w:val="16"/>
          <w:sz w:val="28"/>
          <w:szCs w:val="28"/>
          <w:lang w:val="kk-KZ"/>
        </w:rPr>
        <w:t xml:space="preserve">И.Я. Якиманская </w:t>
      </w:r>
      <w:bookmarkEnd w:id="7"/>
      <w:r w:rsidRPr="00580CB1">
        <w:rPr>
          <w:rFonts w:ascii="Times New Roman" w:eastAsia="Times New Roman" w:hAnsi="Times New Roman" w:cs="Times New Roman"/>
          <w:bCs/>
          <w:kern w:val="16"/>
          <w:sz w:val="28"/>
          <w:szCs w:val="28"/>
          <w:lang w:val="kk-KZ"/>
        </w:rPr>
        <w:t>[</w:t>
      </w:r>
      <w:r w:rsidR="00FD0A58">
        <w:rPr>
          <w:rFonts w:ascii="Times New Roman" w:eastAsia="Times New Roman" w:hAnsi="Times New Roman" w:cs="Times New Roman"/>
          <w:bCs/>
          <w:kern w:val="16"/>
          <w:sz w:val="28"/>
          <w:szCs w:val="28"/>
          <w:lang w:val="kk-KZ"/>
        </w:rPr>
        <w:t>41</w:t>
      </w:r>
      <w:r w:rsidRPr="00580CB1">
        <w:rPr>
          <w:rFonts w:ascii="Times New Roman" w:eastAsia="Times New Roman" w:hAnsi="Times New Roman" w:cs="Times New Roman"/>
          <w:bCs/>
          <w:kern w:val="16"/>
          <w:sz w:val="28"/>
          <w:szCs w:val="28"/>
          <w:lang w:val="kk-KZ"/>
        </w:rPr>
        <w:t>];</w:t>
      </w:r>
      <w:bookmarkStart w:id="8" w:name="_Hlk221711417"/>
      <w:r w:rsidR="00580CB1">
        <w:rPr>
          <w:rFonts w:ascii="Times New Roman" w:eastAsia="Times New Roman" w:hAnsi="Times New Roman" w:cs="Times New Roman"/>
          <w:bCs/>
          <w:kern w:val="16"/>
          <w:sz w:val="28"/>
          <w:szCs w:val="28"/>
          <w:lang w:val="kk-KZ"/>
        </w:rPr>
        <w:t xml:space="preserve"> әрекеттік </w:t>
      </w:r>
      <w:r w:rsidRPr="006E26DD">
        <w:rPr>
          <w:rFonts w:ascii="Times New Roman" w:eastAsia="Times New Roman" w:hAnsi="Times New Roman" w:cs="Times New Roman"/>
          <w:bCs/>
          <w:kern w:val="16"/>
          <w:sz w:val="28"/>
          <w:szCs w:val="28"/>
          <w:lang w:val="kk-KZ"/>
        </w:rPr>
        <w:t xml:space="preserve">Н.В.Кузьмина </w:t>
      </w:r>
      <w:bookmarkEnd w:id="8"/>
      <w:r w:rsidRPr="006E26DD">
        <w:rPr>
          <w:rFonts w:ascii="Times New Roman" w:eastAsia="Times New Roman" w:hAnsi="Times New Roman" w:cs="Times New Roman"/>
          <w:bCs/>
          <w:kern w:val="16"/>
          <w:sz w:val="28"/>
          <w:szCs w:val="28"/>
          <w:lang w:val="kk-KZ"/>
        </w:rPr>
        <w:t>[</w:t>
      </w:r>
      <w:r w:rsidR="00FD0A58">
        <w:rPr>
          <w:rFonts w:ascii="Times New Roman" w:eastAsia="Times New Roman" w:hAnsi="Times New Roman" w:cs="Times New Roman"/>
          <w:bCs/>
          <w:kern w:val="16"/>
          <w:sz w:val="28"/>
          <w:szCs w:val="28"/>
          <w:lang w:val="kk-KZ"/>
        </w:rPr>
        <w:t>42</w:t>
      </w:r>
      <w:r w:rsidRPr="006E26DD">
        <w:rPr>
          <w:rFonts w:ascii="Times New Roman" w:eastAsia="Times New Roman" w:hAnsi="Times New Roman" w:cs="Times New Roman"/>
          <w:bCs/>
          <w:kern w:val="16"/>
          <w:sz w:val="28"/>
          <w:szCs w:val="28"/>
          <w:lang w:val="kk-KZ"/>
        </w:rPr>
        <w:t xml:space="preserve">], </w:t>
      </w:r>
      <w:bookmarkStart w:id="9" w:name="_Hlk221711449"/>
      <w:r w:rsidRPr="006E26DD">
        <w:rPr>
          <w:rFonts w:ascii="Times New Roman" w:eastAsia="Times New Roman" w:hAnsi="Times New Roman" w:cs="Times New Roman"/>
          <w:bCs/>
          <w:kern w:val="16"/>
          <w:sz w:val="28"/>
          <w:szCs w:val="28"/>
          <w:lang w:val="kk-KZ"/>
        </w:rPr>
        <w:t xml:space="preserve">Т.Г. Браже </w:t>
      </w:r>
      <w:bookmarkEnd w:id="9"/>
      <w:r w:rsidRPr="006E26DD">
        <w:rPr>
          <w:rFonts w:ascii="Times New Roman" w:eastAsia="Times New Roman" w:hAnsi="Times New Roman" w:cs="Times New Roman"/>
          <w:bCs/>
          <w:kern w:val="16"/>
          <w:sz w:val="28"/>
          <w:szCs w:val="28"/>
          <w:lang w:val="kk-KZ"/>
        </w:rPr>
        <w:t>[</w:t>
      </w:r>
      <w:r w:rsidR="00FD0A58">
        <w:rPr>
          <w:rFonts w:ascii="Times New Roman" w:eastAsia="Times New Roman" w:hAnsi="Times New Roman" w:cs="Times New Roman"/>
          <w:bCs/>
          <w:kern w:val="16"/>
          <w:sz w:val="28"/>
          <w:szCs w:val="28"/>
          <w:lang w:val="kk-KZ"/>
        </w:rPr>
        <w:t>4</w:t>
      </w:r>
      <w:r w:rsidRPr="006E26DD">
        <w:rPr>
          <w:rFonts w:ascii="Times New Roman" w:eastAsia="Times New Roman" w:hAnsi="Times New Roman" w:cs="Times New Roman"/>
          <w:bCs/>
          <w:kern w:val="16"/>
          <w:sz w:val="28"/>
          <w:szCs w:val="28"/>
          <w:lang w:val="kk-KZ"/>
        </w:rPr>
        <w:t xml:space="preserve">3], </w:t>
      </w:r>
      <w:bookmarkStart w:id="10" w:name="_Hlk221711463"/>
      <w:r w:rsidRPr="006E26DD">
        <w:rPr>
          <w:rFonts w:ascii="Times New Roman" w:eastAsia="Times New Roman" w:hAnsi="Times New Roman" w:cs="Times New Roman"/>
          <w:bCs/>
          <w:kern w:val="16"/>
          <w:sz w:val="28"/>
          <w:szCs w:val="28"/>
          <w:lang w:val="kk-KZ"/>
        </w:rPr>
        <w:t xml:space="preserve">Л.С. Рубенштейн </w:t>
      </w:r>
      <w:bookmarkEnd w:id="10"/>
      <w:r w:rsidRPr="006E26DD">
        <w:rPr>
          <w:rFonts w:ascii="Times New Roman" w:eastAsia="Times New Roman" w:hAnsi="Times New Roman" w:cs="Times New Roman"/>
          <w:bCs/>
          <w:kern w:val="16"/>
          <w:sz w:val="28"/>
          <w:szCs w:val="28"/>
          <w:lang w:val="kk-KZ"/>
        </w:rPr>
        <w:t>[</w:t>
      </w:r>
      <w:r w:rsidR="00FD0A58">
        <w:rPr>
          <w:rFonts w:ascii="Times New Roman" w:eastAsia="Times New Roman" w:hAnsi="Times New Roman" w:cs="Times New Roman"/>
          <w:bCs/>
          <w:kern w:val="16"/>
          <w:sz w:val="28"/>
          <w:szCs w:val="28"/>
          <w:lang w:val="kk-KZ"/>
        </w:rPr>
        <w:t>44</w:t>
      </w:r>
      <w:r w:rsidRPr="006E26DD">
        <w:rPr>
          <w:rFonts w:ascii="Times New Roman" w:eastAsia="Times New Roman" w:hAnsi="Times New Roman" w:cs="Times New Roman"/>
          <w:bCs/>
          <w:kern w:val="16"/>
          <w:sz w:val="28"/>
          <w:szCs w:val="28"/>
          <w:lang w:val="kk-KZ"/>
        </w:rPr>
        <w:t xml:space="preserve">], </w:t>
      </w:r>
      <w:bookmarkStart w:id="11" w:name="_Hlk221711488"/>
      <w:r w:rsidRPr="006E26DD">
        <w:rPr>
          <w:rFonts w:ascii="Times New Roman" w:eastAsia="Times New Roman" w:hAnsi="Times New Roman" w:cs="Times New Roman"/>
          <w:bCs/>
          <w:kern w:val="16"/>
          <w:sz w:val="28"/>
          <w:szCs w:val="28"/>
          <w:lang w:val="kk-KZ"/>
        </w:rPr>
        <w:t xml:space="preserve">А.Н. Леонтьев </w:t>
      </w:r>
      <w:bookmarkEnd w:id="11"/>
      <w:r w:rsidR="00B61BD1">
        <w:rPr>
          <w:rFonts w:ascii="Times New Roman" w:eastAsia="Times New Roman" w:hAnsi="Times New Roman" w:cs="Times New Roman"/>
          <w:bCs/>
          <w:kern w:val="16"/>
          <w:sz w:val="28"/>
          <w:szCs w:val="28"/>
          <w:lang w:val="kk-KZ"/>
        </w:rPr>
        <w:t>[</w:t>
      </w:r>
      <w:r w:rsidR="00FD0A58">
        <w:rPr>
          <w:rFonts w:ascii="Times New Roman" w:eastAsia="Times New Roman" w:hAnsi="Times New Roman" w:cs="Times New Roman"/>
          <w:bCs/>
          <w:kern w:val="16"/>
          <w:sz w:val="28"/>
          <w:szCs w:val="28"/>
          <w:lang w:val="kk-KZ"/>
        </w:rPr>
        <w:t>45</w:t>
      </w:r>
      <w:r w:rsidR="00B61BD1">
        <w:rPr>
          <w:rFonts w:ascii="Times New Roman" w:eastAsia="Times New Roman" w:hAnsi="Times New Roman" w:cs="Times New Roman"/>
          <w:bCs/>
          <w:kern w:val="16"/>
          <w:sz w:val="28"/>
          <w:szCs w:val="28"/>
          <w:lang w:val="kk-KZ"/>
        </w:rPr>
        <w:t>]</w:t>
      </w:r>
      <w:r w:rsidRPr="006E26DD">
        <w:rPr>
          <w:rFonts w:ascii="Times New Roman" w:eastAsia="Times New Roman" w:hAnsi="Times New Roman" w:cs="Times New Roman"/>
          <w:bCs/>
          <w:kern w:val="16"/>
          <w:sz w:val="28"/>
          <w:szCs w:val="28"/>
          <w:lang w:val="kk-KZ"/>
        </w:rPr>
        <w:t xml:space="preserve">; шетелдің білім беру саласындағы қалыптасқан нормаларды пайымдауға мүмкіндік беретін нақты тарихи және мәдениеттанушылық тәсілдердің синтезі </w:t>
      </w:r>
      <w:bookmarkStart w:id="12" w:name="_Hlk221711525"/>
      <w:r w:rsidRPr="006E26DD">
        <w:rPr>
          <w:rFonts w:ascii="Times New Roman" w:eastAsia="Times New Roman" w:hAnsi="Times New Roman" w:cs="Times New Roman"/>
          <w:bCs/>
          <w:kern w:val="16"/>
          <w:sz w:val="28"/>
          <w:szCs w:val="28"/>
          <w:lang w:val="kk-KZ"/>
        </w:rPr>
        <w:t xml:space="preserve">М.Н. Скаткин </w:t>
      </w:r>
      <w:bookmarkEnd w:id="12"/>
      <w:r w:rsidR="00937323">
        <w:rPr>
          <w:rFonts w:ascii="Times New Roman" w:eastAsia="Times New Roman" w:hAnsi="Times New Roman" w:cs="Times New Roman"/>
          <w:bCs/>
          <w:kern w:val="16"/>
          <w:sz w:val="28"/>
          <w:szCs w:val="28"/>
          <w:lang w:val="kk-KZ"/>
        </w:rPr>
        <w:t>[4</w:t>
      </w:r>
      <w:r w:rsidR="00FD0A58">
        <w:rPr>
          <w:rFonts w:ascii="Times New Roman" w:eastAsia="Times New Roman" w:hAnsi="Times New Roman" w:cs="Times New Roman"/>
          <w:bCs/>
          <w:kern w:val="16"/>
          <w:sz w:val="28"/>
          <w:szCs w:val="28"/>
          <w:lang w:val="kk-KZ"/>
        </w:rPr>
        <w:t>6</w:t>
      </w:r>
      <w:r w:rsidR="00937323">
        <w:rPr>
          <w:rFonts w:ascii="Times New Roman" w:eastAsia="Times New Roman" w:hAnsi="Times New Roman" w:cs="Times New Roman"/>
          <w:bCs/>
          <w:kern w:val="16"/>
          <w:sz w:val="28"/>
          <w:szCs w:val="28"/>
          <w:lang w:val="kk-KZ"/>
        </w:rPr>
        <w:t>],</w:t>
      </w:r>
      <w:r w:rsidRPr="006E26DD">
        <w:rPr>
          <w:rFonts w:ascii="Times New Roman" w:eastAsia="Times New Roman" w:hAnsi="Times New Roman" w:cs="Times New Roman"/>
          <w:bCs/>
          <w:kern w:val="16"/>
          <w:sz w:val="28"/>
          <w:szCs w:val="28"/>
          <w:lang w:val="kk-KZ"/>
        </w:rPr>
        <w:t xml:space="preserve"> И.Я. Лернер [4</w:t>
      </w:r>
      <w:r w:rsidR="00FD0A58">
        <w:rPr>
          <w:rFonts w:ascii="Times New Roman" w:eastAsia="Times New Roman" w:hAnsi="Times New Roman" w:cs="Times New Roman"/>
          <w:bCs/>
          <w:kern w:val="16"/>
          <w:sz w:val="28"/>
          <w:szCs w:val="28"/>
          <w:lang w:val="kk-KZ"/>
        </w:rPr>
        <w:t>7</w:t>
      </w:r>
      <w:r w:rsidRPr="006E26DD">
        <w:rPr>
          <w:rFonts w:ascii="Times New Roman" w:eastAsia="Times New Roman" w:hAnsi="Times New Roman" w:cs="Times New Roman"/>
          <w:bCs/>
          <w:kern w:val="16"/>
          <w:sz w:val="28"/>
          <w:szCs w:val="28"/>
          <w:lang w:val="kk-KZ"/>
        </w:rPr>
        <w:t>] және т.б</w:t>
      </w:r>
      <w:r w:rsidR="00D21E2C">
        <w:rPr>
          <w:rFonts w:ascii="Times New Roman" w:eastAsia="Times New Roman" w:hAnsi="Times New Roman" w:cs="Times New Roman"/>
          <w:bCs/>
          <w:kern w:val="16"/>
          <w:sz w:val="28"/>
          <w:szCs w:val="28"/>
          <w:lang w:val="kk-KZ"/>
        </w:rPr>
        <w:t xml:space="preserve">.; педагогикалық құзіреттілік </w:t>
      </w:r>
      <w:r w:rsidRPr="006E26DD">
        <w:rPr>
          <w:rFonts w:ascii="Times New Roman" w:eastAsia="Times New Roman" w:hAnsi="Times New Roman" w:cs="Times New Roman"/>
          <w:bCs/>
          <w:kern w:val="16"/>
          <w:sz w:val="28"/>
          <w:szCs w:val="28"/>
          <w:lang w:val="kk-KZ"/>
        </w:rPr>
        <w:t>Дж. Равен [4</w:t>
      </w:r>
      <w:r w:rsidR="00FD0A58">
        <w:rPr>
          <w:rFonts w:ascii="Times New Roman" w:eastAsia="Times New Roman" w:hAnsi="Times New Roman" w:cs="Times New Roman"/>
          <w:bCs/>
          <w:kern w:val="16"/>
          <w:sz w:val="28"/>
          <w:szCs w:val="28"/>
          <w:lang w:val="kk-KZ"/>
        </w:rPr>
        <w:t>8</w:t>
      </w:r>
      <w:r w:rsidRPr="006E26DD">
        <w:rPr>
          <w:rFonts w:ascii="Times New Roman" w:eastAsia="Times New Roman" w:hAnsi="Times New Roman" w:cs="Times New Roman"/>
          <w:bCs/>
          <w:kern w:val="16"/>
          <w:sz w:val="28"/>
          <w:szCs w:val="28"/>
          <w:lang w:val="kk-KZ"/>
        </w:rPr>
        <w:t>], А.В. Хуторской [</w:t>
      </w:r>
      <w:r w:rsidR="00D21E2C">
        <w:rPr>
          <w:rFonts w:ascii="Times New Roman" w:eastAsia="Times New Roman" w:hAnsi="Times New Roman" w:cs="Times New Roman"/>
          <w:bCs/>
          <w:kern w:val="16"/>
          <w:sz w:val="28"/>
          <w:szCs w:val="28"/>
          <w:lang w:val="kk-KZ"/>
        </w:rPr>
        <w:t>4</w:t>
      </w:r>
      <w:r w:rsidR="00FD0A58">
        <w:rPr>
          <w:rFonts w:ascii="Times New Roman" w:eastAsia="Times New Roman" w:hAnsi="Times New Roman" w:cs="Times New Roman"/>
          <w:bCs/>
          <w:kern w:val="16"/>
          <w:sz w:val="28"/>
          <w:szCs w:val="28"/>
          <w:lang w:val="kk-KZ"/>
        </w:rPr>
        <w:t>9</w:t>
      </w:r>
      <w:r w:rsidR="00D21E2C">
        <w:rPr>
          <w:rFonts w:ascii="Times New Roman" w:eastAsia="Times New Roman" w:hAnsi="Times New Roman" w:cs="Times New Roman"/>
          <w:bCs/>
          <w:kern w:val="16"/>
          <w:sz w:val="28"/>
          <w:szCs w:val="28"/>
          <w:lang w:val="kk-KZ"/>
        </w:rPr>
        <w:t>]</w:t>
      </w:r>
      <w:r w:rsidR="00627551">
        <w:rPr>
          <w:rFonts w:ascii="Times New Roman" w:eastAsia="Times New Roman" w:hAnsi="Times New Roman" w:cs="Times New Roman"/>
          <w:bCs/>
          <w:kern w:val="16"/>
          <w:sz w:val="28"/>
          <w:szCs w:val="28"/>
          <w:lang w:val="kk-KZ"/>
        </w:rPr>
        <w:t>,</w:t>
      </w:r>
      <w:r w:rsidR="00D21E2C">
        <w:rPr>
          <w:rFonts w:ascii="Times New Roman" w:eastAsia="Times New Roman" w:hAnsi="Times New Roman" w:cs="Times New Roman"/>
          <w:bCs/>
          <w:kern w:val="16"/>
          <w:sz w:val="28"/>
          <w:szCs w:val="28"/>
          <w:lang w:val="kk-KZ"/>
        </w:rPr>
        <w:t xml:space="preserve"> И.С. Сергеев [</w:t>
      </w:r>
      <w:r w:rsidR="00FD0A58">
        <w:rPr>
          <w:rFonts w:ascii="Times New Roman" w:eastAsia="Times New Roman" w:hAnsi="Times New Roman" w:cs="Times New Roman"/>
          <w:bCs/>
          <w:kern w:val="16"/>
          <w:sz w:val="28"/>
          <w:szCs w:val="28"/>
          <w:lang w:val="kk-KZ"/>
        </w:rPr>
        <w:t>50</w:t>
      </w:r>
      <w:r w:rsidR="00D21E2C">
        <w:rPr>
          <w:rFonts w:ascii="Times New Roman" w:eastAsia="Times New Roman" w:hAnsi="Times New Roman" w:cs="Times New Roman"/>
          <w:bCs/>
          <w:kern w:val="16"/>
          <w:sz w:val="28"/>
          <w:szCs w:val="28"/>
          <w:lang w:val="kk-KZ"/>
        </w:rPr>
        <w:t>]</w:t>
      </w:r>
      <w:r w:rsidRPr="006E26DD">
        <w:rPr>
          <w:rFonts w:ascii="Times New Roman" w:eastAsia="Times New Roman" w:hAnsi="Times New Roman" w:cs="Times New Roman"/>
          <w:bCs/>
          <w:kern w:val="16"/>
          <w:sz w:val="28"/>
          <w:szCs w:val="28"/>
          <w:lang w:val="kk-KZ"/>
        </w:rPr>
        <w:t xml:space="preserve">; </w:t>
      </w:r>
      <w:r w:rsidR="00D21E2C">
        <w:rPr>
          <w:rFonts w:ascii="Times New Roman" w:eastAsia="Times New Roman" w:hAnsi="Times New Roman" w:cs="Times New Roman"/>
          <w:bCs/>
          <w:kern w:val="16"/>
          <w:sz w:val="28"/>
          <w:szCs w:val="28"/>
          <w:lang w:val="kk-KZ"/>
        </w:rPr>
        <w:t xml:space="preserve">инновациялық </w:t>
      </w:r>
      <w:r w:rsidRPr="006E26DD">
        <w:rPr>
          <w:rFonts w:ascii="Times New Roman" w:eastAsia="Times New Roman" w:hAnsi="Times New Roman" w:cs="Times New Roman"/>
          <w:bCs/>
          <w:kern w:val="16"/>
          <w:sz w:val="28"/>
          <w:szCs w:val="28"/>
          <w:lang w:val="kk-KZ"/>
        </w:rPr>
        <w:t>Н.Р. Юсуфбекова [5</w:t>
      </w:r>
      <w:r w:rsidR="00FD0A58">
        <w:rPr>
          <w:rFonts w:ascii="Times New Roman" w:eastAsia="Times New Roman" w:hAnsi="Times New Roman" w:cs="Times New Roman"/>
          <w:bCs/>
          <w:kern w:val="16"/>
          <w:sz w:val="28"/>
          <w:szCs w:val="28"/>
          <w:lang w:val="kk-KZ"/>
        </w:rPr>
        <w:t>1</w:t>
      </w:r>
      <w:r w:rsidRPr="006E26DD">
        <w:rPr>
          <w:rFonts w:ascii="Times New Roman" w:eastAsia="Times New Roman" w:hAnsi="Times New Roman" w:cs="Times New Roman"/>
          <w:bCs/>
          <w:kern w:val="16"/>
          <w:sz w:val="28"/>
          <w:szCs w:val="28"/>
          <w:lang w:val="kk-KZ"/>
        </w:rPr>
        <w:t xml:space="preserve">], </w:t>
      </w:r>
      <w:bookmarkStart w:id="13" w:name="_Hlk225348493"/>
      <w:r w:rsidR="00DF79F7" w:rsidRPr="005C4C46">
        <w:rPr>
          <w:rFonts w:ascii="Times New Roman" w:eastAsia="Times New Roman" w:hAnsi="Times New Roman" w:cs="Times New Roman"/>
          <w:bCs/>
          <w:kern w:val="16"/>
          <w:sz w:val="28"/>
          <w:szCs w:val="28"/>
          <w:lang w:val="kk-KZ"/>
        </w:rPr>
        <w:t xml:space="preserve">Шунк Дейл Х. </w:t>
      </w:r>
      <w:bookmarkEnd w:id="13"/>
      <w:r w:rsidRPr="005C4C46">
        <w:rPr>
          <w:rFonts w:ascii="Times New Roman" w:eastAsia="Times New Roman" w:hAnsi="Times New Roman" w:cs="Times New Roman"/>
          <w:bCs/>
          <w:kern w:val="16"/>
          <w:sz w:val="28"/>
          <w:szCs w:val="28"/>
          <w:lang w:val="kk-KZ"/>
        </w:rPr>
        <w:t>[</w:t>
      </w:r>
      <w:r w:rsidR="00FD0A58" w:rsidRPr="005C4C46">
        <w:rPr>
          <w:rFonts w:ascii="Times New Roman" w:eastAsia="Times New Roman" w:hAnsi="Times New Roman" w:cs="Times New Roman"/>
          <w:bCs/>
          <w:kern w:val="16"/>
          <w:sz w:val="28"/>
          <w:szCs w:val="28"/>
          <w:lang w:val="kk-KZ"/>
        </w:rPr>
        <w:t>52</w:t>
      </w:r>
      <w:r w:rsidRPr="005C4C46">
        <w:rPr>
          <w:rFonts w:ascii="Times New Roman" w:eastAsia="Times New Roman" w:hAnsi="Times New Roman" w:cs="Times New Roman"/>
          <w:bCs/>
          <w:kern w:val="16"/>
          <w:sz w:val="28"/>
          <w:szCs w:val="28"/>
          <w:lang w:val="kk-KZ"/>
        </w:rPr>
        <w:t>],</w:t>
      </w:r>
      <w:r w:rsidRPr="006E26DD">
        <w:rPr>
          <w:rFonts w:ascii="Times New Roman" w:eastAsia="Times New Roman" w:hAnsi="Times New Roman" w:cs="Times New Roman"/>
          <w:bCs/>
          <w:kern w:val="16"/>
          <w:sz w:val="28"/>
          <w:szCs w:val="28"/>
          <w:lang w:val="kk-KZ"/>
        </w:rPr>
        <w:t xml:space="preserve"> М.В. Кларин [</w:t>
      </w:r>
      <w:r w:rsidR="00FD0A58">
        <w:rPr>
          <w:rFonts w:ascii="Times New Roman" w:eastAsia="Times New Roman" w:hAnsi="Times New Roman" w:cs="Times New Roman"/>
          <w:bCs/>
          <w:kern w:val="16"/>
          <w:sz w:val="28"/>
          <w:szCs w:val="28"/>
          <w:lang w:val="kk-KZ"/>
        </w:rPr>
        <w:t>53</w:t>
      </w:r>
      <w:r w:rsidRPr="006E26DD">
        <w:rPr>
          <w:rFonts w:ascii="Times New Roman" w:eastAsia="Times New Roman" w:hAnsi="Times New Roman" w:cs="Times New Roman"/>
          <w:bCs/>
          <w:kern w:val="16"/>
          <w:sz w:val="28"/>
          <w:szCs w:val="28"/>
          <w:lang w:val="kk-KZ"/>
        </w:rPr>
        <w:t>], Ж.А. Қараев [</w:t>
      </w:r>
      <w:r w:rsidR="00FD0A58">
        <w:rPr>
          <w:rFonts w:ascii="Times New Roman" w:eastAsia="Times New Roman" w:hAnsi="Times New Roman" w:cs="Times New Roman"/>
          <w:bCs/>
          <w:kern w:val="16"/>
          <w:sz w:val="28"/>
          <w:szCs w:val="28"/>
          <w:lang w:val="kk-KZ"/>
        </w:rPr>
        <w:t>5</w:t>
      </w:r>
      <w:r w:rsidRPr="006E26DD">
        <w:rPr>
          <w:rFonts w:ascii="Times New Roman" w:eastAsia="Times New Roman" w:hAnsi="Times New Roman" w:cs="Times New Roman"/>
          <w:bCs/>
          <w:kern w:val="16"/>
          <w:sz w:val="28"/>
          <w:szCs w:val="28"/>
          <w:lang w:val="kk-KZ"/>
        </w:rPr>
        <w:t>4], Б.А. Тұрғынбаева [</w:t>
      </w:r>
      <w:r w:rsidR="00FD0A58">
        <w:rPr>
          <w:rFonts w:ascii="Times New Roman" w:eastAsia="Times New Roman" w:hAnsi="Times New Roman" w:cs="Times New Roman"/>
          <w:bCs/>
          <w:kern w:val="16"/>
          <w:sz w:val="28"/>
          <w:szCs w:val="28"/>
          <w:lang w:val="kk-KZ"/>
        </w:rPr>
        <w:t>55</w:t>
      </w:r>
      <w:r w:rsidRPr="006E26DD">
        <w:rPr>
          <w:rFonts w:ascii="Times New Roman" w:eastAsia="Times New Roman" w:hAnsi="Times New Roman" w:cs="Times New Roman"/>
          <w:bCs/>
          <w:kern w:val="16"/>
          <w:sz w:val="28"/>
          <w:szCs w:val="28"/>
          <w:lang w:val="kk-KZ"/>
        </w:rPr>
        <w:t>], Ш.Т. Таубаева [5</w:t>
      </w:r>
      <w:r w:rsidR="00FD0A58">
        <w:rPr>
          <w:rFonts w:ascii="Times New Roman" w:eastAsia="Times New Roman" w:hAnsi="Times New Roman" w:cs="Times New Roman"/>
          <w:bCs/>
          <w:kern w:val="16"/>
          <w:sz w:val="28"/>
          <w:szCs w:val="28"/>
          <w:lang w:val="kk-KZ"/>
        </w:rPr>
        <w:t>6</w:t>
      </w:r>
      <w:r w:rsidRPr="006E26DD">
        <w:rPr>
          <w:rFonts w:ascii="Times New Roman" w:eastAsia="Times New Roman" w:hAnsi="Times New Roman" w:cs="Times New Roman"/>
          <w:bCs/>
          <w:kern w:val="16"/>
          <w:sz w:val="28"/>
          <w:szCs w:val="28"/>
          <w:lang w:val="kk-KZ"/>
        </w:rPr>
        <w:t>] және т.б.; білім берудің ұлттық педагогика аясында Қ.Б. Жарықбаев [5</w:t>
      </w:r>
      <w:r w:rsidR="00FD0A58">
        <w:rPr>
          <w:rFonts w:ascii="Times New Roman" w:eastAsia="Times New Roman" w:hAnsi="Times New Roman" w:cs="Times New Roman"/>
          <w:bCs/>
          <w:kern w:val="16"/>
          <w:sz w:val="28"/>
          <w:szCs w:val="28"/>
          <w:lang w:val="kk-KZ"/>
        </w:rPr>
        <w:t>7</w:t>
      </w:r>
      <w:r w:rsidRPr="006E26DD">
        <w:rPr>
          <w:rFonts w:ascii="Times New Roman" w:eastAsia="Times New Roman" w:hAnsi="Times New Roman" w:cs="Times New Roman"/>
          <w:bCs/>
          <w:kern w:val="16"/>
          <w:sz w:val="28"/>
          <w:szCs w:val="28"/>
          <w:lang w:val="kk-KZ"/>
        </w:rPr>
        <w:t>], Ә.Табылдиев [5</w:t>
      </w:r>
      <w:r w:rsidR="00FD0A58">
        <w:rPr>
          <w:rFonts w:ascii="Times New Roman" w:eastAsia="Times New Roman" w:hAnsi="Times New Roman" w:cs="Times New Roman"/>
          <w:bCs/>
          <w:kern w:val="16"/>
          <w:sz w:val="28"/>
          <w:szCs w:val="28"/>
          <w:lang w:val="kk-KZ"/>
        </w:rPr>
        <w:t>8</w:t>
      </w:r>
      <w:r w:rsidRPr="006E26DD">
        <w:rPr>
          <w:rFonts w:ascii="Times New Roman" w:eastAsia="Times New Roman" w:hAnsi="Times New Roman" w:cs="Times New Roman"/>
          <w:bCs/>
          <w:kern w:val="16"/>
          <w:sz w:val="28"/>
          <w:szCs w:val="28"/>
          <w:lang w:val="kk-KZ"/>
        </w:rPr>
        <w:t>] С.Қ. Қалиев [5</w:t>
      </w:r>
      <w:r w:rsidR="00FD0A58">
        <w:rPr>
          <w:rFonts w:ascii="Times New Roman" w:eastAsia="Times New Roman" w:hAnsi="Times New Roman" w:cs="Times New Roman"/>
          <w:bCs/>
          <w:kern w:val="16"/>
          <w:sz w:val="28"/>
          <w:szCs w:val="28"/>
          <w:lang w:val="kk-KZ"/>
        </w:rPr>
        <w:t>9</w:t>
      </w:r>
      <w:r w:rsidRPr="006E26DD">
        <w:rPr>
          <w:rFonts w:ascii="Times New Roman" w:eastAsia="Times New Roman" w:hAnsi="Times New Roman" w:cs="Times New Roman"/>
          <w:bCs/>
          <w:kern w:val="16"/>
          <w:sz w:val="28"/>
          <w:szCs w:val="28"/>
          <w:lang w:val="kk-KZ"/>
        </w:rPr>
        <w:t>], С.А. Ұзақбаева [</w:t>
      </w:r>
      <w:r w:rsidR="00FD0A58">
        <w:rPr>
          <w:rFonts w:ascii="Times New Roman" w:eastAsia="Times New Roman" w:hAnsi="Times New Roman" w:cs="Times New Roman"/>
          <w:bCs/>
          <w:kern w:val="16"/>
          <w:sz w:val="28"/>
          <w:szCs w:val="28"/>
          <w:lang w:val="kk-KZ"/>
        </w:rPr>
        <w:t>60</w:t>
      </w:r>
      <w:r w:rsidRPr="006E26DD">
        <w:rPr>
          <w:rFonts w:ascii="Times New Roman" w:eastAsia="Times New Roman" w:hAnsi="Times New Roman" w:cs="Times New Roman"/>
          <w:bCs/>
          <w:kern w:val="16"/>
          <w:sz w:val="28"/>
          <w:szCs w:val="28"/>
          <w:lang w:val="kk-KZ"/>
        </w:rPr>
        <w:t>], Р.К. Төлеубекова [</w:t>
      </w:r>
      <w:r w:rsidR="00FD0A58">
        <w:rPr>
          <w:rFonts w:ascii="Times New Roman" w:eastAsia="Times New Roman" w:hAnsi="Times New Roman" w:cs="Times New Roman"/>
          <w:bCs/>
          <w:kern w:val="16"/>
          <w:sz w:val="28"/>
          <w:szCs w:val="28"/>
          <w:lang w:val="kk-KZ"/>
        </w:rPr>
        <w:t>61</w:t>
      </w:r>
      <w:r w:rsidRPr="006E26DD">
        <w:rPr>
          <w:rFonts w:ascii="Times New Roman" w:eastAsia="Times New Roman" w:hAnsi="Times New Roman" w:cs="Times New Roman"/>
          <w:bCs/>
          <w:kern w:val="16"/>
          <w:sz w:val="28"/>
          <w:szCs w:val="28"/>
          <w:lang w:val="kk-KZ"/>
        </w:rPr>
        <w:t>], Ж. Наурызбай [6</w:t>
      </w:r>
      <w:r w:rsidR="00FD0A58">
        <w:rPr>
          <w:rFonts w:ascii="Times New Roman" w:eastAsia="Times New Roman" w:hAnsi="Times New Roman" w:cs="Times New Roman"/>
          <w:bCs/>
          <w:kern w:val="16"/>
          <w:sz w:val="28"/>
          <w:szCs w:val="28"/>
          <w:lang w:val="kk-KZ"/>
        </w:rPr>
        <w:t>2</w:t>
      </w:r>
      <w:r w:rsidRPr="006E26DD">
        <w:rPr>
          <w:rFonts w:ascii="Times New Roman" w:eastAsia="Times New Roman" w:hAnsi="Times New Roman" w:cs="Times New Roman"/>
          <w:bCs/>
          <w:kern w:val="16"/>
          <w:sz w:val="28"/>
          <w:szCs w:val="28"/>
          <w:lang w:val="kk-KZ"/>
        </w:rPr>
        <w:t>], Ұ.</w:t>
      </w:r>
      <w:r w:rsidR="00D21E2C">
        <w:rPr>
          <w:rFonts w:ascii="Times New Roman" w:eastAsia="Times New Roman" w:hAnsi="Times New Roman" w:cs="Times New Roman"/>
          <w:bCs/>
          <w:kern w:val="16"/>
          <w:sz w:val="28"/>
          <w:szCs w:val="28"/>
          <w:lang w:val="kk-KZ"/>
        </w:rPr>
        <w:t>М. Әбдіғапбарова [</w:t>
      </w:r>
      <w:r w:rsidR="00FD0A58">
        <w:rPr>
          <w:rFonts w:ascii="Times New Roman" w:eastAsia="Times New Roman" w:hAnsi="Times New Roman" w:cs="Times New Roman"/>
          <w:bCs/>
          <w:kern w:val="16"/>
          <w:sz w:val="28"/>
          <w:szCs w:val="28"/>
          <w:lang w:val="kk-KZ"/>
        </w:rPr>
        <w:t>63</w:t>
      </w:r>
      <w:r w:rsidR="00D21E2C">
        <w:rPr>
          <w:rFonts w:ascii="Times New Roman" w:eastAsia="Times New Roman" w:hAnsi="Times New Roman" w:cs="Times New Roman"/>
          <w:bCs/>
          <w:kern w:val="16"/>
          <w:sz w:val="28"/>
          <w:szCs w:val="28"/>
          <w:lang w:val="kk-KZ"/>
        </w:rPr>
        <w:t>]</w:t>
      </w:r>
      <w:r w:rsidRPr="006E26DD">
        <w:rPr>
          <w:rFonts w:ascii="Times New Roman" w:eastAsia="Times New Roman" w:hAnsi="Times New Roman" w:cs="Times New Roman"/>
          <w:bCs/>
          <w:kern w:val="16"/>
          <w:sz w:val="28"/>
          <w:szCs w:val="28"/>
          <w:lang w:val="kk-KZ"/>
        </w:rPr>
        <w:t>, тәрбиенің әртүрлі салалары, мұғалімдер даярлығы А.А. Саипов [</w:t>
      </w:r>
      <w:r w:rsidR="00FD0A58">
        <w:rPr>
          <w:rFonts w:ascii="Times New Roman" w:eastAsia="Times New Roman" w:hAnsi="Times New Roman" w:cs="Times New Roman"/>
          <w:bCs/>
          <w:kern w:val="16"/>
          <w:sz w:val="28"/>
          <w:szCs w:val="28"/>
          <w:lang w:val="kk-KZ"/>
        </w:rPr>
        <w:t>64</w:t>
      </w:r>
      <w:r w:rsidRPr="006E26DD">
        <w:rPr>
          <w:rFonts w:ascii="Times New Roman" w:eastAsia="Times New Roman" w:hAnsi="Times New Roman" w:cs="Times New Roman"/>
          <w:bCs/>
          <w:kern w:val="16"/>
          <w:sz w:val="28"/>
          <w:szCs w:val="28"/>
          <w:lang w:val="kk-KZ"/>
        </w:rPr>
        <w:t>], М.Н. Сарыбеков [</w:t>
      </w:r>
      <w:r w:rsidR="00FD0A58">
        <w:rPr>
          <w:rFonts w:ascii="Times New Roman" w:eastAsia="Times New Roman" w:hAnsi="Times New Roman" w:cs="Times New Roman"/>
          <w:bCs/>
          <w:kern w:val="16"/>
          <w:sz w:val="28"/>
          <w:szCs w:val="28"/>
          <w:lang w:val="kk-KZ"/>
        </w:rPr>
        <w:t>65</w:t>
      </w:r>
      <w:r w:rsidRPr="006E26DD">
        <w:rPr>
          <w:rFonts w:ascii="Times New Roman" w:eastAsia="Times New Roman" w:hAnsi="Times New Roman" w:cs="Times New Roman"/>
          <w:bCs/>
          <w:kern w:val="16"/>
          <w:sz w:val="28"/>
          <w:szCs w:val="28"/>
          <w:lang w:val="kk-KZ"/>
        </w:rPr>
        <w:t>], М.Н. Жампейісова [6</w:t>
      </w:r>
      <w:r w:rsidR="00FD0A58">
        <w:rPr>
          <w:rFonts w:ascii="Times New Roman" w:eastAsia="Times New Roman" w:hAnsi="Times New Roman" w:cs="Times New Roman"/>
          <w:bCs/>
          <w:kern w:val="16"/>
          <w:sz w:val="28"/>
          <w:szCs w:val="28"/>
          <w:lang w:val="kk-KZ"/>
        </w:rPr>
        <w:t>6</w:t>
      </w:r>
      <w:r w:rsidRPr="006E26DD">
        <w:rPr>
          <w:rFonts w:ascii="Times New Roman" w:eastAsia="Times New Roman" w:hAnsi="Times New Roman" w:cs="Times New Roman"/>
          <w:bCs/>
          <w:kern w:val="16"/>
          <w:sz w:val="28"/>
          <w:szCs w:val="28"/>
          <w:lang w:val="kk-KZ"/>
        </w:rPr>
        <w:t>] және т.б., өлкетану материалдарын пайдалану М.Н. Мұсаева [6</w:t>
      </w:r>
      <w:r w:rsidR="00FD0A58">
        <w:rPr>
          <w:rFonts w:ascii="Times New Roman" w:eastAsia="Times New Roman" w:hAnsi="Times New Roman" w:cs="Times New Roman"/>
          <w:bCs/>
          <w:kern w:val="16"/>
          <w:sz w:val="28"/>
          <w:szCs w:val="28"/>
          <w:lang w:val="kk-KZ"/>
        </w:rPr>
        <w:t>7</w:t>
      </w:r>
      <w:r w:rsidRPr="006E26DD">
        <w:rPr>
          <w:rFonts w:ascii="Times New Roman" w:eastAsia="Times New Roman" w:hAnsi="Times New Roman" w:cs="Times New Roman"/>
          <w:bCs/>
          <w:kern w:val="16"/>
          <w:sz w:val="28"/>
          <w:szCs w:val="28"/>
          <w:lang w:val="kk-KZ"/>
        </w:rPr>
        <w:t>], Н.В. Ивлева [6</w:t>
      </w:r>
      <w:r w:rsidR="00FD0A58">
        <w:rPr>
          <w:rFonts w:ascii="Times New Roman" w:eastAsia="Times New Roman" w:hAnsi="Times New Roman" w:cs="Times New Roman"/>
          <w:bCs/>
          <w:kern w:val="16"/>
          <w:sz w:val="28"/>
          <w:szCs w:val="28"/>
          <w:lang w:val="kk-KZ"/>
        </w:rPr>
        <w:t>8</w:t>
      </w:r>
      <w:r w:rsidRPr="006E26DD">
        <w:rPr>
          <w:rFonts w:ascii="Times New Roman" w:eastAsia="Times New Roman" w:hAnsi="Times New Roman" w:cs="Times New Roman"/>
          <w:bCs/>
          <w:kern w:val="16"/>
          <w:sz w:val="28"/>
          <w:szCs w:val="28"/>
          <w:lang w:val="kk-KZ"/>
        </w:rPr>
        <w:t>],  Ж.А. Дәуренбаева [6</w:t>
      </w:r>
      <w:r w:rsidR="00FD0A58">
        <w:rPr>
          <w:rFonts w:ascii="Times New Roman" w:eastAsia="Times New Roman" w:hAnsi="Times New Roman" w:cs="Times New Roman"/>
          <w:bCs/>
          <w:kern w:val="16"/>
          <w:sz w:val="28"/>
          <w:szCs w:val="28"/>
          <w:lang w:val="kk-KZ"/>
        </w:rPr>
        <w:t>9</w:t>
      </w:r>
      <w:r w:rsidRPr="006E26DD">
        <w:rPr>
          <w:rFonts w:ascii="Times New Roman" w:eastAsia="Times New Roman" w:hAnsi="Times New Roman" w:cs="Times New Roman"/>
          <w:bCs/>
          <w:kern w:val="16"/>
          <w:sz w:val="28"/>
          <w:szCs w:val="28"/>
          <w:lang w:val="kk-KZ"/>
        </w:rPr>
        <w:t>], т.б. еңбектерінде мән берілген.</w:t>
      </w:r>
    </w:p>
    <w:p w14:paraId="1966D5CB" w14:textId="221B228D" w:rsidR="00B770F3" w:rsidRPr="006E26DD" w:rsidRDefault="00B770F3" w:rsidP="00EF7382">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Тарихты оқытудың теориясы мен әдістемесі, талаптары, ұстанымдары, әдістері туралы А.А.</w:t>
      </w:r>
      <w:r w:rsidR="009F753E">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Вагин [</w:t>
      </w:r>
      <w:r w:rsidR="00FD0A58">
        <w:rPr>
          <w:rFonts w:ascii="Times New Roman" w:hAnsi="Times New Roman" w:cs="Times New Roman"/>
          <w:sz w:val="28"/>
          <w:szCs w:val="28"/>
          <w:lang w:val="kk-KZ"/>
        </w:rPr>
        <w:t>70</w:t>
      </w:r>
      <w:r w:rsidRPr="006E26DD">
        <w:rPr>
          <w:rFonts w:ascii="Times New Roman" w:hAnsi="Times New Roman" w:cs="Times New Roman"/>
          <w:sz w:val="28"/>
          <w:szCs w:val="28"/>
          <w:lang w:val="kk-KZ"/>
        </w:rPr>
        <w:t>], Л.Н.</w:t>
      </w:r>
      <w:r w:rsidR="009F753E">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Алексашкина [</w:t>
      </w:r>
      <w:r w:rsidR="006A6E7A">
        <w:rPr>
          <w:rFonts w:ascii="Times New Roman" w:hAnsi="Times New Roman" w:cs="Times New Roman"/>
          <w:sz w:val="28"/>
          <w:szCs w:val="28"/>
          <w:lang w:val="kk-KZ"/>
        </w:rPr>
        <w:t>71</w:t>
      </w:r>
      <w:r w:rsidRPr="006E26DD">
        <w:rPr>
          <w:rFonts w:ascii="Times New Roman" w:hAnsi="Times New Roman" w:cs="Times New Roman"/>
          <w:sz w:val="28"/>
          <w:szCs w:val="28"/>
          <w:lang w:val="kk-KZ"/>
        </w:rPr>
        <w:t>], М.Т. Студеникин [</w:t>
      </w:r>
      <w:r w:rsidR="006A6E7A">
        <w:rPr>
          <w:rFonts w:ascii="Times New Roman" w:hAnsi="Times New Roman" w:cs="Times New Roman"/>
          <w:sz w:val="28"/>
          <w:szCs w:val="28"/>
          <w:lang w:val="kk-KZ"/>
        </w:rPr>
        <w:t>72</w:t>
      </w:r>
      <w:r w:rsidRPr="006E26DD">
        <w:rPr>
          <w:rFonts w:ascii="Times New Roman" w:hAnsi="Times New Roman" w:cs="Times New Roman"/>
          <w:sz w:val="28"/>
          <w:szCs w:val="28"/>
          <w:lang w:val="kk-KZ"/>
        </w:rPr>
        <w:t>], Е.Е.</w:t>
      </w:r>
      <w:r w:rsidR="009F753E">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Вяземский [7</w:t>
      </w:r>
      <w:r w:rsidR="006A6E7A">
        <w:rPr>
          <w:rFonts w:ascii="Times New Roman" w:hAnsi="Times New Roman" w:cs="Times New Roman"/>
          <w:sz w:val="28"/>
          <w:szCs w:val="28"/>
          <w:lang w:val="kk-KZ"/>
        </w:rPr>
        <w:t>3</w:t>
      </w:r>
      <w:r w:rsidRPr="006E26DD">
        <w:rPr>
          <w:rFonts w:ascii="Times New Roman" w:hAnsi="Times New Roman" w:cs="Times New Roman"/>
          <w:sz w:val="28"/>
          <w:szCs w:val="28"/>
          <w:lang w:val="kk-KZ"/>
        </w:rPr>
        <w:t>], В.В. Шоган [</w:t>
      </w:r>
      <w:r w:rsidR="006A6E7A">
        <w:rPr>
          <w:rFonts w:ascii="Times New Roman" w:hAnsi="Times New Roman" w:cs="Times New Roman"/>
          <w:sz w:val="28"/>
          <w:szCs w:val="28"/>
          <w:lang w:val="kk-KZ"/>
        </w:rPr>
        <w:t>74</w:t>
      </w:r>
      <w:r w:rsidRPr="006E26DD">
        <w:rPr>
          <w:rFonts w:ascii="Times New Roman" w:hAnsi="Times New Roman" w:cs="Times New Roman"/>
          <w:sz w:val="28"/>
          <w:szCs w:val="28"/>
          <w:lang w:val="kk-KZ"/>
        </w:rPr>
        <w:t>], Т.Т. Тұрлығұл [</w:t>
      </w:r>
      <w:r w:rsidR="006A6E7A">
        <w:rPr>
          <w:rFonts w:ascii="Times New Roman" w:hAnsi="Times New Roman" w:cs="Times New Roman"/>
          <w:sz w:val="28"/>
          <w:szCs w:val="28"/>
          <w:lang w:val="kk-KZ"/>
        </w:rPr>
        <w:t>75</w:t>
      </w:r>
      <w:r w:rsidRPr="006E26DD">
        <w:rPr>
          <w:rFonts w:ascii="Times New Roman" w:hAnsi="Times New Roman" w:cs="Times New Roman"/>
          <w:sz w:val="28"/>
          <w:szCs w:val="28"/>
          <w:lang w:val="kk-KZ"/>
        </w:rPr>
        <w:t>], Б.Қ. Әбдіғұлова [7</w:t>
      </w:r>
      <w:r w:rsidR="006A6E7A">
        <w:rPr>
          <w:rFonts w:ascii="Times New Roman" w:hAnsi="Times New Roman" w:cs="Times New Roman"/>
          <w:sz w:val="28"/>
          <w:szCs w:val="28"/>
          <w:lang w:val="kk-KZ"/>
        </w:rPr>
        <w:t>6</w:t>
      </w:r>
      <w:r w:rsidRPr="006E26DD">
        <w:rPr>
          <w:rFonts w:ascii="Times New Roman" w:hAnsi="Times New Roman" w:cs="Times New Roman"/>
          <w:sz w:val="28"/>
          <w:szCs w:val="28"/>
          <w:lang w:val="kk-KZ"/>
        </w:rPr>
        <w:t>], Б.С. Сарсекеев [7</w:t>
      </w:r>
      <w:r w:rsidR="006A6E7A">
        <w:rPr>
          <w:rFonts w:ascii="Times New Roman" w:hAnsi="Times New Roman" w:cs="Times New Roman"/>
          <w:sz w:val="28"/>
          <w:szCs w:val="28"/>
          <w:lang w:val="kk-KZ"/>
        </w:rPr>
        <w:t>7</w:t>
      </w:r>
      <w:r w:rsidRPr="006E26DD">
        <w:rPr>
          <w:rFonts w:ascii="Times New Roman" w:hAnsi="Times New Roman" w:cs="Times New Roman"/>
          <w:sz w:val="28"/>
          <w:szCs w:val="28"/>
          <w:lang w:val="kk-KZ"/>
        </w:rPr>
        <w:t>], Б.Т. Берлібаев [7</w:t>
      </w:r>
      <w:r w:rsidR="006A6E7A">
        <w:rPr>
          <w:rFonts w:ascii="Times New Roman" w:hAnsi="Times New Roman" w:cs="Times New Roman"/>
          <w:sz w:val="28"/>
          <w:szCs w:val="28"/>
          <w:lang w:val="kk-KZ"/>
        </w:rPr>
        <w:t>8</w:t>
      </w:r>
      <w:r w:rsidRPr="006E26DD">
        <w:rPr>
          <w:rFonts w:ascii="Times New Roman" w:hAnsi="Times New Roman" w:cs="Times New Roman"/>
          <w:sz w:val="28"/>
          <w:szCs w:val="28"/>
          <w:lang w:val="kk-KZ"/>
        </w:rPr>
        <w:t xml:space="preserve">], тарихты оқытудың әдістемелік мәселелері </w:t>
      </w:r>
      <w:r w:rsidRPr="006E26DD">
        <w:rPr>
          <w:rFonts w:ascii="Times New Roman" w:eastAsia="Times New Roman" w:hAnsi="Times New Roman" w:cs="Times New Roman"/>
          <w:bCs/>
          <w:kern w:val="16"/>
          <w:sz w:val="28"/>
          <w:szCs w:val="28"/>
          <w:lang w:val="kk-KZ"/>
        </w:rPr>
        <w:t>Т.Әлсатов [7</w:t>
      </w:r>
      <w:r w:rsidR="006A6E7A">
        <w:rPr>
          <w:rFonts w:ascii="Times New Roman" w:eastAsia="Times New Roman" w:hAnsi="Times New Roman" w:cs="Times New Roman"/>
          <w:bCs/>
          <w:kern w:val="16"/>
          <w:sz w:val="28"/>
          <w:szCs w:val="28"/>
          <w:lang w:val="kk-KZ"/>
        </w:rPr>
        <w:t>9</w:t>
      </w:r>
      <w:r w:rsidRPr="006E26DD">
        <w:rPr>
          <w:rFonts w:ascii="Times New Roman" w:eastAsia="Times New Roman" w:hAnsi="Times New Roman" w:cs="Times New Roman"/>
          <w:bCs/>
          <w:kern w:val="16"/>
          <w:sz w:val="28"/>
          <w:szCs w:val="28"/>
          <w:lang w:val="kk-KZ"/>
        </w:rPr>
        <w:t xml:space="preserve">], </w:t>
      </w:r>
      <w:r w:rsidRPr="006E26DD">
        <w:rPr>
          <w:rFonts w:ascii="Times New Roman" w:hAnsi="Times New Roman" w:cs="Times New Roman"/>
          <w:sz w:val="28"/>
          <w:szCs w:val="28"/>
          <w:lang w:val="kk-KZ"/>
        </w:rPr>
        <w:t>Ж.Қалиев [</w:t>
      </w:r>
      <w:r w:rsidR="006A6E7A">
        <w:rPr>
          <w:rFonts w:ascii="Times New Roman" w:hAnsi="Times New Roman" w:cs="Times New Roman"/>
          <w:sz w:val="28"/>
          <w:szCs w:val="28"/>
          <w:lang w:val="kk-KZ"/>
        </w:rPr>
        <w:t>80</w:t>
      </w:r>
      <w:r w:rsidRPr="006E26DD">
        <w:rPr>
          <w:rFonts w:ascii="Times New Roman" w:hAnsi="Times New Roman" w:cs="Times New Roman"/>
          <w:sz w:val="28"/>
          <w:szCs w:val="28"/>
          <w:lang w:val="kk-KZ"/>
        </w:rPr>
        <w:t>], Х.Тұрсұн [</w:t>
      </w:r>
      <w:r w:rsidR="006A6E7A">
        <w:rPr>
          <w:rFonts w:ascii="Times New Roman" w:hAnsi="Times New Roman" w:cs="Times New Roman"/>
          <w:sz w:val="28"/>
          <w:szCs w:val="28"/>
          <w:lang w:val="kk-KZ"/>
        </w:rPr>
        <w:t>81</w:t>
      </w:r>
      <w:r w:rsidRPr="006E26DD">
        <w:rPr>
          <w:rFonts w:ascii="Times New Roman" w:hAnsi="Times New Roman" w:cs="Times New Roman"/>
          <w:sz w:val="28"/>
          <w:szCs w:val="28"/>
          <w:lang w:val="kk-KZ"/>
        </w:rPr>
        <w:t>], А.Ш. Журасова [</w:t>
      </w:r>
      <w:r w:rsidR="006A6E7A">
        <w:rPr>
          <w:rFonts w:ascii="Times New Roman" w:hAnsi="Times New Roman" w:cs="Times New Roman"/>
          <w:sz w:val="28"/>
          <w:szCs w:val="28"/>
          <w:lang w:val="kk-KZ"/>
        </w:rPr>
        <w:t>82</w:t>
      </w:r>
      <w:r w:rsidRPr="006E26DD">
        <w:rPr>
          <w:rFonts w:ascii="Times New Roman" w:hAnsi="Times New Roman" w:cs="Times New Roman"/>
          <w:sz w:val="28"/>
          <w:szCs w:val="28"/>
          <w:lang w:val="kk-KZ"/>
        </w:rPr>
        <w:t>], архив материалдарын қолдану Т.Н. Ильина [</w:t>
      </w:r>
      <w:r w:rsidR="006A6E7A">
        <w:rPr>
          <w:rFonts w:ascii="Times New Roman" w:hAnsi="Times New Roman" w:cs="Times New Roman"/>
          <w:sz w:val="28"/>
          <w:szCs w:val="28"/>
          <w:lang w:val="kk-KZ"/>
        </w:rPr>
        <w:t>83</w:t>
      </w:r>
      <w:r w:rsidRPr="006E26DD">
        <w:rPr>
          <w:rFonts w:ascii="Times New Roman" w:hAnsi="Times New Roman" w:cs="Times New Roman"/>
          <w:sz w:val="28"/>
          <w:szCs w:val="28"/>
          <w:lang w:val="kk-KZ"/>
        </w:rPr>
        <w:t>] Ф.Н. Мийманбаева [</w:t>
      </w:r>
      <w:r w:rsidR="00816BFF" w:rsidRPr="006E26DD">
        <w:rPr>
          <w:rFonts w:ascii="Times New Roman" w:hAnsi="Times New Roman" w:cs="Times New Roman"/>
          <w:sz w:val="28"/>
          <w:szCs w:val="28"/>
          <w:lang w:val="kk-KZ"/>
        </w:rPr>
        <w:t>8</w:t>
      </w:r>
      <w:r w:rsidR="006A6E7A">
        <w:rPr>
          <w:rFonts w:ascii="Times New Roman" w:hAnsi="Times New Roman" w:cs="Times New Roman"/>
          <w:sz w:val="28"/>
          <w:szCs w:val="28"/>
          <w:lang w:val="kk-KZ"/>
        </w:rPr>
        <w:t>4</w:t>
      </w:r>
      <w:r w:rsidRPr="006E26DD">
        <w:rPr>
          <w:rFonts w:ascii="Times New Roman" w:hAnsi="Times New Roman" w:cs="Times New Roman"/>
          <w:sz w:val="28"/>
          <w:szCs w:val="28"/>
          <w:lang w:val="kk-KZ"/>
        </w:rPr>
        <w:t>], Г.Т. Жакупова [</w:t>
      </w:r>
      <w:r w:rsidR="006A6E7A">
        <w:rPr>
          <w:rFonts w:ascii="Times New Roman" w:hAnsi="Times New Roman" w:cs="Times New Roman"/>
          <w:sz w:val="28"/>
          <w:szCs w:val="28"/>
          <w:lang w:val="kk-KZ"/>
        </w:rPr>
        <w:t>85</w:t>
      </w:r>
      <w:r w:rsidRPr="006E26DD">
        <w:rPr>
          <w:rFonts w:ascii="Times New Roman" w:hAnsi="Times New Roman" w:cs="Times New Roman"/>
          <w:sz w:val="28"/>
          <w:szCs w:val="28"/>
          <w:lang w:val="kk-KZ"/>
        </w:rPr>
        <w:t>], А.Г. Голиков [8</w:t>
      </w:r>
      <w:r w:rsidR="006A6E7A">
        <w:rPr>
          <w:rFonts w:ascii="Times New Roman" w:hAnsi="Times New Roman" w:cs="Times New Roman"/>
          <w:sz w:val="28"/>
          <w:szCs w:val="28"/>
          <w:lang w:val="kk-KZ"/>
        </w:rPr>
        <w:t>6</w:t>
      </w:r>
      <w:r w:rsidRPr="006E26DD">
        <w:rPr>
          <w:rFonts w:ascii="Times New Roman" w:hAnsi="Times New Roman" w:cs="Times New Roman"/>
          <w:sz w:val="28"/>
          <w:szCs w:val="28"/>
          <w:lang w:val="kk-KZ"/>
        </w:rPr>
        <w:t>] және т.б. зерттеу жұмыстарында қарастырылған. Ғалымдардың еңбектеріне, жазған оқу құралдарына зерттеу жұмысымызда баса назар аударылып, оқыту әдістемесін жетілдіруде басшылыққа алынды.</w:t>
      </w:r>
    </w:p>
    <w:p w14:paraId="20876FA7" w14:textId="77777777" w:rsidR="00173F2F" w:rsidRDefault="0039418E" w:rsidP="00EF7382">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 xml:space="preserve">Демек, еліміз тәуелсіздік алған кезден бастап Қазақстандағы саяси қуғын-сүргін тарихын зерттеуге деген қоғам сұранысының өсуі, қызығушылықтың артуы мен жоғары оқу орындарында арнайы жүйелі зерттелмеуі арасында; </w:t>
      </w:r>
      <w:r w:rsidR="00263B1B" w:rsidRPr="00932B99">
        <w:rPr>
          <w:rFonts w:ascii="Times New Roman" w:hAnsi="Times New Roman" w:cs="Times New Roman"/>
          <w:sz w:val="28"/>
          <w:szCs w:val="28"/>
          <w:lang w:val="kk-KZ"/>
        </w:rPr>
        <w:t>ЖЖОКБҰ</w:t>
      </w:r>
      <w:r w:rsidR="00263B1B">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Қазақстан тарихынан білім мазмұнының жаңарту жағдайы мен оның ғылыми-теориялық, әдістемелік негіздерінің жеткіліксіз зерттелуі арасында; саяси қуғын-сүргін тарихын Қазақстан тарихы курсында оқыту сапасына талаптардың артуы мен арнайы оқу-әдістемелік кешендермен қамтамасыз</w:t>
      </w:r>
      <w:r w:rsidR="006A6E7A">
        <w:rPr>
          <w:rFonts w:ascii="Times New Roman" w:hAnsi="Times New Roman" w:cs="Times New Roman"/>
          <w:sz w:val="28"/>
          <w:szCs w:val="28"/>
          <w:lang w:val="kk-KZ"/>
        </w:rPr>
        <w:t xml:space="preserve"> етілмеуі және оның тиімді әдіс-тәсілдерінің толық зерттелмеуі арасында</w:t>
      </w:r>
      <w:r w:rsidR="0019168E">
        <w:rPr>
          <w:rFonts w:ascii="Times New Roman" w:hAnsi="Times New Roman" w:cs="Times New Roman"/>
          <w:sz w:val="28"/>
          <w:szCs w:val="28"/>
          <w:lang w:val="kk-KZ"/>
        </w:rPr>
        <w:t xml:space="preserve"> </w:t>
      </w:r>
      <w:r w:rsidR="0019168E" w:rsidRPr="0019168E">
        <w:rPr>
          <w:rFonts w:ascii="Times New Roman" w:hAnsi="Times New Roman" w:cs="Times New Roman"/>
          <w:sz w:val="28"/>
          <w:szCs w:val="28"/>
          <w:lang w:val="kk-KZ"/>
        </w:rPr>
        <w:t xml:space="preserve">қарама-қайшылықтар бар екендігі анық байқалады. </w:t>
      </w:r>
      <w:r w:rsidR="00173F2F" w:rsidRPr="00173F2F">
        <w:rPr>
          <w:rFonts w:ascii="Times New Roman" w:hAnsi="Times New Roman" w:cs="Times New Roman"/>
          <w:sz w:val="28"/>
          <w:szCs w:val="28"/>
          <w:lang w:val="kk-KZ"/>
        </w:rPr>
        <w:t xml:space="preserve">Осы міндеттердің тиімді жолдарын іздестіру біздің зерттеу проблемамызды айқындауға және тақырыпты </w:t>
      </w:r>
      <w:r w:rsidR="00173F2F" w:rsidRPr="00173F2F">
        <w:rPr>
          <w:rFonts w:ascii="Times New Roman" w:hAnsi="Times New Roman" w:cs="Times New Roman"/>
          <w:b/>
          <w:sz w:val="28"/>
          <w:szCs w:val="28"/>
          <w:lang w:val="kk-KZ"/>
        </w:rPr>
        <w:t>«Жетісу өңіріндегі жаппай саяси қуғын-сүргін тарихының зерттелуі мен оқытылуы»</w:t>
      </w:r>
      <w:r w:rsidR="00173F2F" w:rsidRPr="00173F2F">
        <w:rPr>
          <w:rFonts w:ascii="Times New Roman" w:hAnsi="Times New Roman" w:cs="Times New Roman"/>
          <w:sz w:val="28"/>
          <w:szCs w:val="28"/>
          <w:lang w:val="kk-KZ"/>
        </w:rPr>
        <w:t xml:space="preserve"> деп таңдауымызға негіз болды.</w:t>
      </w:r>
    </w:p>
    <w:p w14:paraId="69DD2F96" w14:textId="14266899" w:rsidR="0039418E" w:rsidRPr="006E26DD" w:rsidRDefault="0039418E" w:rsidP="00EF7382">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b/>
          <w:noProof/>
          <w:sz w:val="28"/>
          <w:szCs w:val="28"/>
          <w:lang w:val="kk-KZ"/>
        </w:rPr>
        <w:t>Зepттeудiң ныcaны.</w:t>
      </w:r>
      <w:r w:rsidR="00367166" w:rsidRPr="006E26DD">
        <w:rPr>
          <w:rFonts w:ascii="Times New Roman" w:eastAsia="Times New Roman" w:hAnsi="Times New Roman" w:cs="Times New Roman"/>
          <w:sz w:val="28"/>
          <w:szCs w:val="28"/>
          <w:lang w:val="kk-KZ"/>
        </w:rPr>
        <w:t xml:space="preserve"> </w:t>
      </w:r>
      <w:r w:rsidR="00DD3B14" w:rsidRPr="00932B99">
        <w:rPr>
          <w:rFonts w:ascii="Times New Roman" w:hAnsi="Times New Roman" w:cs="Times New Roman"/>
          <w:sz w:val="28"/>
          <w:szCs w:val="28"/>
          <w:lang w:val="kk-KZ"/>
        </w:rPr>
        <w:t>ЖЖОКБҰ</w:t>
      </w:r>
      <w:r w:rsidR="00DD3B14" w:rsidRPr="006E26DD">
        <w:rPr>
          <w:rFonts w:ascii="Times New Roman" w:eastAsia="Times New Roman" w:hAnsi="Times New Roman" w:cs="Times New Roman"/>
          <w:sz w:val="28"/>
          <w:szCs w:val="28"/>
          <w:lang w:val="kk-KZ"/>
        </w:rPr>
        <w:t xml:space="preserve"> </w:t>
      </w:r>
      <w:r w:rsidR="00367166" w:rsidRPr="006E26DD">
        <w:rPr>
          <w:rFonts w:ascii="Times New Roman" w:eastAsia="Times New Roman" w:hAnsi="Times New Roman" w:cs="Times New Roman"/>
          <w:sz w:val="28"/>
          <w:szCs w:val="28"/>
          <w:lang w:val="kk-KZ"/>
        </w:rPr>
        <w:t xml:space="preserve">Қазақстан тарихы пәнін оқыту үдерісі. </w:t>
      </w:r>
    </w:p>
    <w:p w14:paraId="057994D0" w14:textId="1171E6F8" w:rsidR="00AC1EED" w:rsidRDefault="0039418E" w:rsidP="00EF7382">
      <w:pPr>
        <w:spacing w:after="0" w:line="240" w:lineRule="auto"/>
        <w:ind w:firstLine="567"/>
        <w:jc w:val="both"/>
        <w:rPr>
          <w:rFonts w:ascii="Times New Roman" w:eastAsia="Times New Roman" w:hAnsi="Times New Roman" w:cs="Times New Roman"/>
          <w:b/>
          <w:noProof/>
          <w:sz w:val="28"/>
          <w:szCs w:val="28"/>
          <w:lang w:val="kk-KZ"/>
        </w:rPr>
      </w:pPr>
      <w:r w:rsidRPr="006E26DD">
        <w:rPr>
          <w:rFonts w:ascii="Times New Roman" w:eastAsia="Times New Roman" w:hAnsi="Times New Roman" w:cs="Times New Roman"/>
          <w:b/>
          <w:noProof/>
          <w:sz w:val="28"/>
          <w:szCs w:val="28"/>
          <w:lang w:val="kk-KZ"/>
        </w:rPr>
        <w:t xml:space="preserve">Зepттeудiң пәнi. </w:t>
      </w:r>
      <w:r w:rsidR="008E11E5" w:rsidRPr="008E11E5">
        <w:rPr>
          <w:rFonts w:ascii="Times New Roman" w:eastAsia="Times New Roman" w:hAnsi="Times New Roman" w:cs="Times New Roman"/>
          <w:noProof/>
          <w:sz w:val="28"/>
          <w:szCs w:val="28"/>
          <w:lang w:val="kk-KZ"/>
        </w:rPr>
        <w:t>Жетісу өңіріндегі жаппай саяси қуғын-сүргіннің тарихы және оқыту әдістемесі.</w:t>
      </w:r>
      <w:r w:rsidR="008E11E5" w:rsidRPr="008E11E5">
        <w:rPr>
          <w:rFonts w:ascii="Times New Roman" w:eastAsia="Times New Roman" w:hAnsi="Times New Roman" w:cs="Times New Roman"/>
          <w:b/>
          <w:noProof/>
          <w:sz w:val="28"/>
          <w:szCs w:val="28"/>
          <w:lang w:val="kk-KZ"/>
        </w:rPr>
        <w:t xml:space="preserve"> </w:t>
      </w:r>
    </w:p>
    <w:p w14:paraId="12ADAD37" w14:textId="2135379C" w:rsidR="00AC1EED" w:rsidRDefault="0039418E" w:rsidP="005C4C46">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b/>
          <w:spacing w:val="2"/>
          <w:sz w:val="28"/>
          <w:szCs w:val="28"/>
          <w:lang w:val="kk-KZ"/>
        </w:rPr>
        <w:t>Зерттеудің мақсаты.</w:t>
      </w:r>
      <w:r w:rsidR="001A3572" w:rsidRPr="006E26DD">
        <w:rPr>
          <w:rFonts w:ascii="Times New Roman" w:eastAsia="Times New Roman" w:hAnsi="Times New Roman" w:cs="Times New Roman"/>
          <w:sz w:val="28"/>
          <w:szCs w:val="28"/>
          <w:lang w:val="kk-KZ"/>
        </w:rPr>
        <w:t xml:space="preserve"> </w:t>
      </w:r>
      <w:r w:rsidR="008E11E5" w:rsidRPr="008E11E5">
        <w:rPr>
          <w:rFonts w:ascii="Times New Roman" w:eastAsia="Times New Roman" w:hAnsi="Times New Roman" w:cs="Times New Roman"/>
          <w:sz w:val="28"/>
          <w:szCs w:val="28"/>
          <w:lang w:val="kk-KZ"/>
        </w:rPr>
        <w:t xml:space="preserve">Жетісу өңіріндегі жаппай саяси қуғын-сүргін тарихын ғылыми және әдістемелік тұрғыдан негіздеу және оның әдістемесін жасау. </w:t>
      </w:r>
    </w:p>
    <w:p w14:paraId="195BC91A" w14:textId="77777777" w:rsidR="009F2D54" w:rsidRPr="005C4C46" w:rsidRDefault="009F2D54" w:rsidP="005C4C46">
      <w:pPr>
        <w:spacing w:after="0" w:line="240" w:lineRule="auto"/>
        <w:ind w:firstLine="567"/>
        <w:jc w:val="both"/>
        <w:rPr>
          <w:rFonts w:ascii="Times New Roman" w:eastAsia="Times New Roman" w:hAnsi="Times New Roman" w:cs="Times New Roman"/>
          <w:b/>
          <w:spacing w:val="2"/>
          <w:sz w:val="28"/>
          <w:szCs w:val="28"/>
          <w:lang w:val="kk-KZ"/>
        </w:rPr>
      </w:pPr>
    </w:p>
    <w:p w14:paraId="403D0CB4" w14:textId="1155BCB7" w:rsidR="00AC1EED" w:rsidRPr="006E26DD" w:rsidRDefault="00AC1EED" w:rsidP="00AC1EED">
      <w:pPr>
        <w:spacing w:after="0" w:line="240" w:lineRule="auto"/>
        <w:ind w:firstLine="567"/>
        <w:jc w:val="both"/>
        <w:rPr>
          <w:rFonts w:ascii="Times New Roman" w:eastAsia="Times New Roman" w:hAnsi="Times New Roman" w:cs="Times New Roman"/>
          <w:noProof/>
          <w:sz w:val="28"/>
          <w:szCs w:val="28"/>
          <w:lang w:val="kk-KZ"/>
        </w:rPr>
      </w:pPr>
      <w:r w:rsidRPr="006E26DD">
        <w:rPr>
          <w:rFonts w:ascii="Times New Roman" w:eastAsia="Times New Roman" w:hAnsi="Times New Roman" w:cs="Times New Roman"/>
          <w:b/>
          <w:noProof/>
          <w:sz w:val="28"/>
          <w:szCs w:val="28"/>
          <w:lang w:val="kk-KZ"/>
        </w:rPr>
        <w:lastRenderedPageBreak/>
        <w:t>Зepттeудiң мiндeттepi</w:t>
      </w:r>
    </w:p>
    <w:p w14:paraId="6C52F9EF" w14:textId="77777777" w:rsidR="00AC1EED" w:rsidRPr="00C25095" w:rsidRDefault="00AC1EED" w:rsidP="00A85A45">
      <w:pPr>
        <w:tabs>
          <w:tab w:val="left" w:pos="284"/>
          <w:tab w:val="left" w:pos="1440"/>
        </w:tabs>
        <w:spacing w:after="0" w:line="240" w:lineRule="auto"/>
        <w:ind w:firstLine="567"/>
        <w:jc w:val="both"/>
        <w:rPr>
          <w:rFonts w:ascii="Times New Roman" w:eastAsia="Times New Roman" w:hAnsi="Times New Roman" w:cs="Times New Roman"/>
          <w:bCs/>
          <w:kern w:val="16"/>
          <w:sz w:val="28"/>
          <w:szCs w:val="28"/>
          <w:lang w:val="kk-KZ"/>
        </w:rPr>
      </w:pPr>
      <w:r w:rsidRPr="006E26DD">
        <w:rPr>
          <w:rFonts w:ascii="Times New Roman" w:eastAsia="Times New Roman" w:hAnsi="Times New Roman" w:cs="Times New Roman"/>
          <w:sz w:val="28"/>
          <w:szCs w:val="28"/>
          <w:lang w:val="kk-KZ"/>
        </w:rPr>
        <w:t xml:space="preserve">1. </w:t>
      </w:r>
      <w:r w:rsidRPr="00C25095">
        <w:rPr>
          <w:rFonts w:ascii="Times New Roman" w:eastAsia="Times New Roman" w:hAnsi="Times New Roman" w:cs="Times New Roman"/>
          <w:bCs/>
          <w:caps/>
          <w:kern w:val="16"/>
          <w:sz w:val="28"/>
          <w:szCs w:val="28"/>
          <w:lang w:val="kk-KZ"/>
        </w:rPr>
        <w:t>Ж</w:t>
      </w:r>
      <w:r w:rsidRPr="00C25095">
        <w:rPr>
          <w:rFonts w:ascii="Times New Roman" w:eastAsia="Times New Roman" w:hAnsi="Times New Roman" w:cs="Times New Roman"/>
          <w:bCs/>
          <w:kern w:val="16"/>
          <w:sz w:val="28"/>
          <w:szCs w:val="28"/>
          <w:lang w:val="kk-KZ"/>
        </w:rPr>
        <w:t xml:space="preserve">етісу өңірінде кеңестік реформалардың қуғын-сүргіндік сипаты мен іске асыру тетіктерін </w:t>
      </w:r>
      <w:r>
        <w:rPr>
          <w:rFonts w:ascii="Times New Roman" w:eastAsia="Times New Roman" w:hAnsi="Times New Roman" w:cs="Times New Roman"/>
          <w:bCs/>
          <w:kern w:val="16"/>
          <w:sz w:val="28"/>
          <w:szCs w:val="28"/>
          <w:lang w:val="kk-KZ"/>
        </w:rPr>
        <w:t xml:space="preserve">деректік негізде </w:t>
      </w:r>
      <w:r w:rsidRPr="00C25095">
        <w:rPr>
          <w:rFonts w:ascii="Times New Roman" w:eastAsia="Times New Roman" w:hAnsi="Times New Roman" w:cs="Times New Roman"/>
          <w:bCs/>
          <w:kern w:val="16"/>
          <w:sz w:val="28"/>
          <w:szCs w:val="28"/>
          <w:lang w:val="kk-KZ"/>
        </w:rPr>
        <w:t>талдау.</w:t>
      </w:r>
    </w:p>
    <w:p w14:paraId="02BC521B" w14:textId="0585C97B" w:rsidR="002E22BD" w:rsidRDefault="00AC1EED" w:rsidP="00A85A45">
      <w:pPr>
        <w:tabs>
          <w:tab w:val="left" w:pos="284"/>
          <w:tab w:val="left" w:pos="1440"/>
        </w:tabs>
        <w:spacing w:after="0" w:line="240" w:lineRule="auto"/>
        <w:ind w:firstLine="567"/>
        <w:jc w:val="both"/>
        <w:rPr>
          <w:rFonts w:ascii="Times New Roman" w:eastAsia="Times New Roman" w:hAnsi="Times New Roman" w:cs="Times New Roman"/>
          <w:bCs/>
          <w:kern w:val="16"/>
          <w:sz w:val="28"/>
          <w:szCs w:val="28"/>
          <w:lang w:val="kk-KZ"/>
        </w:rPr>
      </w:pPr>
      <w:r w:rsidRPr="006E26DD">
        <w:rPr>
          <w:rFonts w:ascii="Times New Roman" w:eastAsia="Times New Roman" w:hAnsi="Times New Roman" w:cs="Times New Roman"/>
          <w:bCs/>
          <w:kern w:val="16"/>
          <w:sz w:val="28"/>
          <w:szCs w:val="28"/>
          <w:lang w:val="kk-KZ"/>
        </w:rPr>
        <w:t xml:space="preserve">2. </w:t>
      </w:r>
      <w:r w:rsidR="002E22BD" w:rsidRPr="002E22BD">
        <w:rPr>
          <w:rFonts w:ascii="Times New Roman" w:eastAsia="Times New Roman" w:hAnsi="Times New Roman" w:cs="Times New Roman"/>
          <w:bCs/>
          <w:kern w:val="16"/>
          <w:sz w:val="28"/>
          <w:szCs w:val="28"/>
          <w:lang w:val="kk-KZ"/>
        </w:rPr>
        <w:t xml:space="preserve">Архив материалдары негізінде күштеп жүргізілген кеңестік ауыл шаруашылық реформаларына тұрғындардың қарсылығын және тәркіленген байлардың кейінгі тағдырын </w:t>
      </w:r>
      <w:r w:rsidR="002642BF" w:rsidRPr="002642BF">
        <w:rPr>
          <w:rFonts w:ascii="Times New Roman" w:eastAsia="Times New Roman" w:hAnsi="Times New Roman" w:cs="Times New Roman"/>
          <w:bCs/>
          <w:kern w:val="16"/>
          <w:sz w:val="28"/>
          <w:szCs w:val="28"/>
          <w:lang w:val="kk-KZ"/>
        </w:rPr>
        <w:t>ғылыми тұрғыда ашып көрсету.</w:t>
      </w:r>
    </w:p>
    <w:p w14:paraId="14354E94" w14:textId="77777777" w:rsidR="002E22BD" w:rsidRPr="00C25095" w:rsidRDefault="00AC1EED" w:rsidP="00A85A45">
      <w:pPr>
        <w:tabs>
          <w:tab w:val="left" w:pos="1440"/>
        </w:tabs>
        <w:spacing w:after="0" w:line="240" w:lineRule="auto"/>
        <w:ind w:firstLine="567"/>
        <w:jc w:val="both"/>
        <w:rPr>
          <w:rFonts w:ascii="Times New Roman" w:eastAsia="Times New Roman" w:hAnsi="Times New Roman" w:cs="Times New Roman"/>
          <w:bCs/>
          <w:kern w:val="16"/>
          <w:sz w:val="28"/>
          <w:szCs w:val="28"/>
          <w:lang w:val="kk-KZ"/>
        </w:rPr>
      </w:pPr>
      <w:r w:rsidRPr="006E26DD">
        <w:rPr>
          <w:rFonts w:ascii="Times New Roman" w:eastAsia="Times New Roman" w:hAnsi="Times New Roman" w:cs="Times New Roman"/>
          <w:bCs/>
          <w:caps/>
          <w:kern w:val="16"/>
          <w:sz w:val="28"/>
          <w:szCs w:val="28"/>
          <w:lang w:val="kk-KZ"/>
        </w:rPr>
        <w:t xml:space="preserve">3. </w:t>
      </w:r>
      <w:r w:rsidR="002E22BD" w:rsidRPr="00C25095">
        <w:rPr>
          <w:rFonts w:ascii="Times New Roman" w:eastAsia="Times New Roman" w:hAnsi="Times New Roman" w:cs="Times New Roman"/>
          <w:bCs/>
          <w:caps/>
          <w:kern w:val="16"/>
          <w:sz w:val="28"/>
          <w:szCs w:val="28"/>
          <w:lang w:val="kk-KZ"/>
        </w:rPr>
        <w:t>Ө</w:t>
      </w:r>
      <w:r w:rsidR="002E22BD" w:rsidRPr="00C25095">
        <w:rPr>
          <w:rFonts w:ascii="Times New Roman" w:eastAsia="Times New Roman" w:hAnsi="Times New Roman" w:cs="Times New Roman"/>
          <w:bCs/>
          <w:kern w:val="16"/>
          <w:sz w:val="28"/>
          <w:szCs w:val="28"/>
          <w:lang w:val="kk-KZ"/>
        </w:rPr>
        <w:t>ңірдегі саяси қуғын-сүргіннің барысы және салдарларына деректік талдау жасау және бүгінгі күн тұрғысынан баға беру.</w:t>
      </w:r>
    </w:p>
    <w:p w14:paraId="2260306F" w14:textId="0844B926" w:rsidR="00AC1EED" w:rsidRPr="006E26DD" w:rsidRDefault="00AC1EED" w:rsidP="00A85A45">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4. </w:t>
      </w:r>
      <w:r w:rsidR="002E22BD" w:rsidRPr="002E22BD">
        <w:rPr>
          <w:rFonts w:ascii="Times New Roman" w:eastAsia="Times New Roman" w:hAnsi="Times New Roman" w:cs="Times New Roman"/>
          <w:sz w:val="28"/>
          <w:szCs w:val="28"/>
          <w:lang w:val="kk-KZ"/>
        </w:rPr>
        <w:t>Қазақстан тарихы курсында Жетісу өңіріндегі саяси қуғын-сүргін тарихын оқытуға арналған та</w:t>
      </w:r>
      <w:r w:rsidR="009F753E">
        <w:rPr>
          <w:rFonts w:ascii="Times New Roman" w:eastAsia="Times New Roman" w:hAnsi="Times New Roman" w:cs="Times New Roman"/>
          <w:sz w:val="28"/>
          <w:szCs w:val="28"/>
          <w:lang w:val="kk-KZ"/>
        </w:rPr>
        <w:t>ң</w:t>
      </w:r>
      <w:r w:rsidR="002E22BD" w:rsidRPr="002E22BD">
        <w:rPr>
          <w:rFonts w:ascii="Times New Roman" w:eastAsia="Times New Roman" w:hAnsi="Times New Roman" w:cs="Times New Roman"/>
          <w:sz w:val="28"/>
          <w:szCs w:val="28"/>
          <w:lang w:val="kk-KZ"/>
        </w:rPr>
        <w:t xml:space="preserve">дау пәнінің оқу-әдістемелік кешенін жасау. </w:t>
      </w:r>
    </w:p>
    <w:p w14:paraId="728D052A" w14:textId="44FE498B" w:rsidR="00AC1EED" w:rsidRPr="002E22BD" w:rsidRDefault="00AC1EED" w:rsidP="00A85A45">
      <w:pPr>
        <w:tabs>
          <w:tab w:val="left" w:pos="284"/>
          <w:tab w:val="left" w:pos="1418"/>
        </w:tabs>
        <w:spacing w:after="0" w:line="240" w:lineRule="auto"/>
        <w:ind w:firstLine="567"/>
        <w:jc w:val="both"/>
        <w:rPr>
          <w:rFonts w:ascii="Times New Roman" w:eastAsia="MS Mincho" w:hAnsi="Times New Roman" w:cs="Times New Roman"/>
          <w:sz w:val="28"/>
          <w:szCs w:val="28"/>
          <w:lang w:val="kk-KZ"/>
        </w:rPr>
      </w:pPr>
      <w:r w:rsidRPr="006E26DD">
        <w:rPr>
          <w:rFonts w:ascii="Times New Roman" w:eastAsia="Times New Roman" w:hAnsi="Times New Roman" w:cs="Times New Roman"/>
          <w:kern w:val="16"/>
          <w:sz w:val="28"/>
          <w:szCs w:val="28"/>
          <w:lang w:val="kk-KZ"/>
        </w:rPr>
        <w:t xml:space="preserve">5. </w:t>
      </w:r>
      <w:r w:rsidR="00A86BEC">
        <w:rPr>
          <w:rFonts w:ascii="Times New Roman" w:eastAsia="Times New Roman" w:hAnsi="Times New Roman" w:cs="Times New Roman"/>
          <w:kern w:val="16"/>
          <w:sz w:val="28"/>
          <w:szCs w:val="28"/>
          <w:lang w:val="kk-KZ"/>
        </w:rPr>
        <w:t>Жетісу өңіріндегі</w:t>
      </w:r>
      <w:r w:rsidR="002E22BD" w:rsidRPr="002E22BD">
        <w:rPr>
          <w:rFonts w:ascii="Times New Roman" w:eastAsia="Times New Roman" w:hAnsi="Times New Roman" w:cs="Times New Roman"/>
          <w:kern w:val="16"/>
          <w:sz w:val="28"/>
          <w:szCs w:val="28"/>
          <w:lang w:val="kk-KZ"/>
        </w:rPr>
        <w:t xml:space="preserve"> саяси қуғын-сүргін тарихын оқытудың әдістемесін жетілдіруге және оны оқу үдерісіне енгізуге қатысты тәжірибелік-эксперимент жүргізу, ғылыми-әдістемелік ұсыныстар жасау. </w:t>
      </w:r>
    </w:p>
    <w:p w14:paraId="524407CB" w14:textId="77777777" w:rsidR="00FE1BC8" w:rsidRDefault="00225EB2" w:rsidP="00FE1BC8">
      <w:pPr>
        <w:spacing w:after="0" w:line="240" w:lineRule="auto"/>
        <w:ind w:firstLine="567"/>
        <w:jc w:val="both"/>
        <w:rPr>
          <w:rFonts w:ascii="Times New Roman" w:eastAsia="Times New Roman" w:hAnsi="Times New Roman" w:cs="Times New Roman"/>
          <w:sz w:val="28"/>
          <w:szCs w:val="28"/>
          <w:lang w:val="kk-KZ"/>
        </w:rPr>
      </w:pPr>
      <w:r w:rsidRPr="00225EB2">
        <w:rPr>
          <w:rFonts w:ascii="Times New Roman" w:eastAsia="Times New Roman" w:hAnsi="Times New Roman" w:cs="Times New Roman"/>
          <w:b/>
          <w:sz w:val="28"/>
          <w:szCs w:val="28"/>
          <w:lang w:val="kk-KZ"/>
        </w:rPr>
        <w:t>Зерттеудің ғылыми болжамы:</w:t>
      </w:r>
      <w:r w:rsidRPr="00225EB2">
        <w:rPr>
          <w:rFonts w:ascii="Times New Roman" w:eastAsia="Times New Roman" w:hAnsi="Times New Roman" w:cs="Times New Roman"/>
          <w:sz w:val="28"/>
          <w:szCs w:val="28"/>
          <w:lang w:val="kk-KZ"/>
        </w:rPr>
        <w:t xml:space="preserve"> </w:t>
      </w:r>
      <w:r w:rsidR="00FE1BC8" w:rsidRPr="00FE1BC8">
        <w:rPr>
          <w:rFonts w:ascii="Times New Roman" w:eastAsia="Times New Roman" w:hAnsi="Times New Roman" w:cs="Times New Roman"/>
          <w:sz w:val="28"/>
          <w:szCs w:val="28"/>
          <w:lang w:val="kk-KZ"/>
        </w:rPr>
        <w:t>егер, архивтік құжаттар мәліметтері негізінде Жетісу өңіріндегі кеңестік қуғын-сүргін саясатының тарихы, іске асыру тетіктері, барысы мен салдарына деректік талдау жасалып, ғылыми тұрғыда негізделсе, таңдау пәнінің оқу-әдістемелік кешенінің мазмұндық-құрылымдық үлгісі және оны жүзеге асырудың әдістемесі әзірленіп, тәжірибеге ендірілсе, онда білім алушылардың кәсіби біліктілігін арттыруға, креативтілігін дамытуға мүмкіндік туады.</w:t>
      </w:r>
    </w:p>
    <w:p w14:paraId="3F92F24F" w14:textId="4424C91C" w:rsidR="00884434" w:rsidRPr="006E26DD" w:rsidRDefault="00884434" w:rsidP="00FE1BC8">
      <w:pPr>
        <w:spacing w:after="0" w:line="240" w:lineRule="auto"/>
        <w:ind w:firstLine="567"/>
        <w:jc w:val="both"/>
        <w:rPr>
          <w:rFonts w:ascii="Times New Roman" w:eastAsia="MS Mincho" w:hAnsi="Times New Roman" w:cs="Times New Roman"/>
          <w:sz w:val="28"/>
          <w:szCs w:val="28"/>
          <w:lang w:val="kk-KZ"/>
        </w:rPr>
      </w:pPr>
      <w:r w:rsidRPr="006E26DD">
        <w:rPr>
          <w:rFonts w:ascii="Times New Roman" w:eastAsia="Times New Roman" w:hAnsi="Times New Roman" w:cs="Times New Roman"/>
          <w:b/>
          <w:sz w:val="28"/>
          <w:szCs w:val="28"/>
          <w:lang w:val="kk-KZ"/>
        </w:rPr>
        <w:t>З</w:t>
      </w:r>
      <w:r w:rsidRPr="006E26DD">
        <w:rPr>
          <w:rFonts w:ascii="Times New Roman" w:eastAsia="MS Mincho" w:hAnsi="Times New Roman" w:cs="Times New Roman"/>
          <w:b/>
          <w:sz w:val="28"/>
          <w:szCs w:val="28"/>
          <w:lang w:val="kk-KZ"/>
        </w:rPr>
        <w:t>ерттеудің жетекші идеясы.</w:t>
      </w:r>
      <w:r w:rsidRPr="006E26DD">
        <w:rPr>
          <w:rFonts w:ascii="Times New Roman" w:eastAsia="MS Mincho" w:hAnsi="Times New Roman" w:cs="Times New Roman"/>
          <w:sz w:val="28"/>
          <w:szCs w:val="28"/>
          <w:lang w:val="kk-KZ"/>
        </w:rPr>
        <w:t xml:space="preserve"> Жетісу өңіріндегі саяси қуғын-сүргін тарихын зерделеу және оқыту әдістемесін жетілдіру рухани жаңғыру жағдайында білім берудің сапасын арттыруға, болашақ мамандарды адамзаттық және ұлттық құндылықтар негізінд</w:t>
      </w:r>
      <w:r w:rsidR="003504A0" w:rsidRPr="006E26DD">
        <w:rPr>
          <w:rFonts w:ascii="Times New Roman" w:eastAsia="MS Mincho" w:hAnsi="Times New Roman" w:cs="Times New Roman"/>
          <w:sz w:val="28"/>
          <w:szCs w:val="28"/>
          <w:lang w:val="kk-KZ"/>
        </w:rPr>
        <w:t>е тәрбиелеуге мүмкіндік береді</w:t>
      </w:r>
      <w:r w:rsidRPr="006E26DD">
        <w:rPr>
          <w:rFonts w:ascii="Times New Roman" w:eastAsia="MS Mincho" w:hAnsi="Times New Roman" w:cs="Times New Roman"/>
          <w:sz w:val="28"/>
          <w:szCs w:val="28"/>
          <w:lang w:val="kk-KZ"/>
        </w:rPr>
        <w:t>.</w:t>
      </w:r>
    </w:p>
    <w:p w14:paraId="585937AA" w14:textId="0D14CCB5" w:rsidR="008F1161" w:rsidRPr="006E26DD" w:rsidRDefault="003504A0" w:rsidP="00EF7382">
      <w:pPr>
        <w:tabs>
          <w:tab w:val="left" w:pos="284"/>
          <w:tab w:val="left" w:pos="1418"/>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b/>
          <w:sz w:val="28"/>
          <w:szCs w:val="28"/>
          <w:lang w:val="kk-KZ"/>
        </w:rPr>
        <w:t>Зерттеудің теориялық-</w:t>
      </w:r>
      <w:r w:rsidR="00F24B99" w:rsidRPr="006E26DD">
        <w:rPr>
          <w:rFonts w:ascii="Times New Roman" w:eastAsia="Times New Roman" w:hAnsi="Times New Roman" w:cs="Times New Roman"/>
          <w:b/>
          <w:sz w:val="28"/>
          <w:szCs w:val="28"/>
          <w:lang w:val="kk-KZ"/>
        </w:rPr>
        <w:t xml:space="preserve">әдіснамалық негіздері: </w:t>
      </w:r>
      <w:r w:rsidR="00F24B99" w:rsidRPr="006E26DD">
        <w:rPr>
          <w:rFonts w:ascii="Times New Roman" w:eastAsia="Times New Roman" w:hAnsi="Times New Roman" w:cs="Times New Roman"/>
          <w:sz w:val="28"/>
          <w:szCs w:val="28"/>
          <w:lang w:val="kk-KZ"/>
        </w:rPr>
        <w:t>ХХ ғасырдың басындағы жаппай саяси қуғын-сүргін тарихын зерттеу мәселелері отандық және шетелдік (әсіресе, ресейлік) ғалымдар тарапынан теориялық және методологиялық тұрғыда негізделді. Зерттеуде саяси қуғын-сүргіннің себептері мен салдарларына талдау жасауда адам құқығының билік тарапынан аяқасты етілуі, қоғамдағы орныққан жалпы адамзаттық құндылықтардың таптық-партиялық құндылықтармен алмастырылуы сияқты методологиялық қағидаттардың басшылыққа алынуы аталған құбылыстың шынайы мәнін ашуға көмектеседі деп ойлаймыз. Осы қағидаттарды басшылыққа алынуы біздің саяси қуғын-сүргін құбылысының тарихын деректік негізде талдауымызға бағдар болды. Тарихи фактілерді, оқиғалар мен құбылыстарды олардың дамуына сәйкес жан-жақты қарастыруға әкелетін қазіргі тарих ғылымы мен ғылыми әдістеме талап ететін жалпы философиялық қағидалар да зерттеудің әдіснамалық негізін құрайды. Тарих ғылымында орныққан теориялық ұстанымдарға сай шынайылық пен тарихилық қағидаттары кеңестік дәстүрлі тарихнамадағы саяси-идеологиялық сұраныстарға сай бұрмаланған тұжырымдарды жаңалауға мүмкіндік береді.</w:t>
      </w:r>
    </w:p>
    <w:p w14:paraId="71B94C45" w14:textId="1ADD7656" w:rsidR="008F1161" w:rsidRPr="006E26DD" w:rsidRDefault="00F24B99" w:rsidP="00EF7382">
      <w:pPr>
        <w:tabs>
          <w:tab w:val="left" w:pos="284"/>
          <w:tab w:val="left" w:pos="1418"/>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sz w:val="28"/>
          <w:szCs w:val="28"/>
          <w:lang w:val="kk-KZ"/>
        </w:rPr>
        <w:t xml:space="preserve">Зерттеуіміздің жекелеген желілелерін, атап айтқанда ашаршылық, кәмпеске, шаруалардың бас көтерулері, кеңестік қуғын-сүргіннің заңнамалық негізі мен іске асыру тетіктерін талдау-сараптау барысында шетелдік методологиялық ұстанымдардың ықпалына жығылмай, мәселеге қатысты </w:t>
      </w:r>
      <w:r w:rsidRPr="006E26DD">
        <w:rPr>
          <w:rFonts w:ascii="Times New Roman" w:eastAsia="Times New Roman" w:hAnsi="Times New Roman"/>
          <w:sz w:val="28"/>
          <w:szCs w:val="28"/>
          <w:lang w:val="kk-KZ"/>
        </w:rPr>
        <w:lastRenderedPageBreak/>
        <w:t xml:space="preserve">ұлттық мүдденің ұстанымдары алдыңғы кезекте басшылыққа алынды. </w:t>
      </w:r>
      <w:r w:rsidR="00F110E5" w:rsidRPr="006E26DD">
        <w:rPr>
          <w:rFonts w:ascii="Times New Roman" w:eastAsia="Times New Roman" w:hAnsi="Times New Roman"/>
          <w:sz w:val="28"/>
          <w:szCs w:val="28"/>
          <w:lang w:val="kk-KZ"/>
        </w:rPr>
        <w:t xml:space="preserve">Зерттеуде </w:t>
      </w:r>
      <w:r w:rsidR="003B1600" w:rsidRPr="006E26DD">
        <w:rPr>
          <w:rFonts w:ascii="Times New Roman" w:hAnsi="Times New Roman"/>
          <w:sz w:val="28"/>
          <w:szCs w:val="28"/>
          <w:lang w:val="kk-KZ"/>
        </w:rPr>
        <w:t xml:space="preserve">М. Қойгелдиевтің, </w:t>
      </w:r>
      <w:r w:rsidR="00B9433A" w:rsidRPr="006E26DD">
        <w:rPr>
          <w:rFonts w:ascii="Times New Roman" w:eastAsia="Times New Roman" w:hAnsi="Times New Roman"/>
          <w:sz w:val="28"/>
          <w:szCs w:val="28"/>
          <w:lang w:val="kk-KZ"/>
        </w:rPr>
        <w:t>Т</w:t>
      </w:r>
      <w:r w:rsidR="00F110E5" w:rsidRPr="006E26DD">
        <w:rPr>
          <w:rFonts w:ascii="Times New Roman" w:hAnsi="Times New Roman"/>
          <w:sz w:val="28"/>
          <w:szCs w:val="28"/>
          <w:lang w:val="kk-KZ"/>
        </w:rPr>
        <w:t>.</w:t>
      </w:r>
      <w:r w:rsidR="008F1161" w:rsidRPr="006E26DD">
        <w:rPr>
          <w:rFonts w:ascii="Times New Roman" w:hAnsi="Times New Roman"/>
          <w:sz w:val="28"/>
          <w:szCs w:val="28"/>
          <w:lang w:val="kk-KZ"/>
        </w:rPr>
        <w:t xml:space="preserve"> </w:t>
      </w:r>
      <w:r w:rsidR="00F110E5" w:rsidRPr="006E26DD">
        <w:rPr>
          <w:rFonts w:ascii="Times New Roman" w:hAnsi="Times New Roman"/>
          <w:sz w:val="28"/>
          <w:szCs w:val="28"/>
          <w:lang w:val="kk-KZ"/>
        </w:rPr>
        <w:t>Омарбековтың, Қ.</w:t>
      </w:r>
      <w:r w:rsidR="008F1161" w:rsidRPr="006E26DD">
        <w:rPr>
          <w:rFonts w:ascii="Times New Roman" w:hAnsi="Times New Roman"/>
          <w:sz w:val="28"/>
          <w:szCs w:val="28"/>
          <w:lang w:val="kk-KZ"/>
        </w:rPr>
        <w:t xml:space="preserve"> </w:t>
      </w:r>
      <w:r w:rsidR="00F110E5" w:rsidRPr="006E26DD">
        <w:rPr>
          <w:rFonts w:ascii="Times New Roman" w:hAnsi="Times New Roman"/>
          <w:sz w:val="28"/>
          <w:szCs w:val="28"/>
          <w:lang w:val="kk-KZ"/>
        </w:rPr>
        <w:t>Алдажұмановтың, Ж.</w:t>
      </w:r>
      <w:r w:rsidR="008F1161" w:rsidRPr="006E26DD">
        <w:rPr>
          <w:rFonts w:ascii="Times New Roman" w:hAnsi="Times New Roman"/>
          <w:sz w:val="28"/>
          <w:szCs w:val="28"/>
          <w:lang w:val="kk-KZ"/>
        </w:rPr>
        <w:t xml:space="preserve"> </w:t>
      </w:r>
      <w:r w:rsidR="00F110E5" w:rsidRPr="006E26DD">
        <w:rPr>
          <w:rFonts w:ascii="Times New Roman" w:hAnsi="Times New Roman"/>
          <w:sz w:val="28"/>
          <w:szCs w:val="28"/>
          <w:lang w:val="kk-KZ"/>
        </w:rPr>
        <w:t xml:space="preserve">Абылхожиннің, </w:t>
      </w:r>
      <w:r w:rsidR="00F110E5" w:rsidRPr="006E26DD">
        <w:rPr>
          <w:rFonts w:ascii="Times New Roman" w:eastAsia="Times New Roman" w:hAnsi="Times New Roman"/>
          <w:sz w:val="28"/>
          <w:szCs w:val="28"/>
          <w:lang w:val="kk-KZ"/>
        </w:rPr>
        <w:t>Х.М.</w:t>
      </w:r>
      <w:r w:rsidR="008F1161" w:rsidRPr="006E26DD">
        <w:rPr>
          <w:rFonts w:ascii="Times New Roman" w:eastAsia="Times New Roman" w:hAnsi="Times New Roman"/>
          <w:sz w:val="28"/>
          <w:szCs w:val="28"/>
          <w:lang w:val="kk-KZ"/>
        </w:rPr>
        <w:t xml:space="preserve"> </w:t>
      </w:r>
      <w:r w:rsidR="00F110E5" w:rsidRPr="006E26DD">
        <w:rPr>
          <w:rFonts w:ascii="Times New Roman" w:eastAsia="Times New Roman" w:hAnsi="Times New Roman"/>
          <w:sz w:val="28"/>
          <w:szCs w:val="28"/>
          <w:lang w:val="kk-KZ"/>
        </w:rPr>
        <w:t xml:space="preserve">Әбжановтардың </w:t>
      </w:r>
      <w:r w:rsidR="00F110E5" w:rsidRPr="006E26DD">
        <w:rPr>
          <w:rFonts w:ascii="Times New Roman" w:hAnsi="Times New Roman"/>
          <w:sz w:val="28"/>
          <w:szCs w:val="28"/>
          <w:lang w:val="kk-KZ"/>
        </w:rPr>
        <w:t xml:space="preserve">мақалалары мен монографияларында жасалған </w:t>
      </w:r>
      <w:r w:rsidR="009F753E">
        <w:rPr>
          <w:rFonts w:ascii="Times New Roman" w:hAnsi="Times New Roman"/>
          <w:sz w:val="28"/>
          <w:szCs w:val="28"/>
          <w:lang w:val="kk-KZ"/>
        </w:rPr>
        <w:t>ғылыми</w:t>
      </w:r>
      <w:r w:rsidR="00F110E5" w:rsidRPr="006E26DD">
        <w:rPr>
          <w:rFonts w:ascii="Times New Roman" w:hAnsi="Times New Roman"/>
          <w:sz w:val="28"/>
          <w:szCs w:val="28"/>
          <w:lang w:val="kk-KZ"/>
        </w:rPr>
        <w:t xml:space="preserve"> тұжырымдары ескерілді.</w:t>
      </w:r>
    </w:p>
    <w:p w14:paraId="6CAFF943" w14:textId="77777777" w:rsidR="00F24B99" w:rsidRPr="006E26DD" w:rsidRDefault="00F24B99" w:rsidP="00EF7382">
      <w:pPr>
        <w:pStyle w:val="aa"/>
        <w:ind w:firstLine="567"/>
        <w:jc w:val="both"/>
        <w:rPr>
          <w:rFonts w:ascii="Times New Roman" w:eastAsia="Times New Roman" w:hAnsi="Times New Roman"/>
          <w:sz w:val="28"/>
          <w:szCs w:val="28"/>
          <w:lang w:val="kk-KZ" w:eastAsia="ru-RU"/>
        </w:rPr>
      </w:pPr>
      <w:r w:rsidRPr="006E26DD">
        <w:rPr>
          <w:rFonts w:ascii="Times New Roman" w:eastAsia="Times New Roman" w:hAnsi="Times New Roman"/>
          <w:sz w:val="28"/>
          <w:szCs w:val="28"/>
          <w:lang w:val="kk-KZ"/>
        </w:rPr>
        <w:t xml:space="preserve">Біз өз тарапымыздан тақырыпты еліміздің жеке аймағындағы саяси қуғын-сүргіннің тарихын деректік негізде ғылыми қалпына келтіруді мақсат етіп қойдық. </w:t>
      </w:r>
    </w:p>
    <w:p w14:paraId="35FA6578" w14:textId="77777777" w:rsidR="00F24B99" w:rsidRPr="006E26DD" w:rsidRDefault="00F24B99" w:rsidP="00EF7382">
      <w:pPr>
        <w:tabs>
          <w:tab w:val="left" w:pos="284"/>
          <w:tab w:val="left" w:pos="1418"/>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Зерттеуіміздегі баға беру мен қорытындылау, нәтиже алу ең алдымен архив материалдарына негізделгендіктен тарихи салыстырмалы әдіс бойынша бірнеше деректердің мәліметтерін салыстыра сараптауға баса мән берілді.</w:t>
      </w:r>
    </w:p>
    <w:p w14:paraId="6213763F" w14:textId="77777777" w:rsidR="00F24B99" w:rsidRPr="006E26DD" w:rsidRDefault="00F24B99" w:rsidP="00EF7382">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 xml:space="preserve">Архив – тарихи жадты сақтаушы, мәдени мұраның сарқылмас қоры, кешегі тарихты бүгінгі күнге ұластыратын дәлел мен дәйектің өзегі. Архив қорларының мәліметтері қарапайым оқырманның, талапкер ізденушінің бәріне бірдей қолжетімді бола бермейді. Зерттеуімізде архивтік құжаттармен жұмыс жасауда археографияның әдіс-тәсілдері қолданылды. </w:t>
      </w:r>
    </w:p>
    <w:p w14:paraId="17296AAF" w14:textId="03F5F668" w:rsidR="00D65EB3" w:rsidRPr="00D65EB3" w:rsidRDefault="00B9433A" w:rsidP="00D65EB3">
      <w:pPr>
        <w:tabs>
          <w:tab w:val="left" w:pos="284"/>
          <w:tab w:val="left" w:pos="1418"/>
        </w:tabs>
        <w:spacing w:after="0" w:line="240" w:lineRule="auto"/>
        <w:ind w:firstLine="567"/>
        <w:jc w:val="both"/>
        <w:rPr>
          <w:rFonts w:ascii="Times New Roman" w:hAnsi="Times New Roman" w:cs="Times New Roman"/>
          <w:b/>
          <w:sz w:val="28"/>
          <w:szCs w:val="28"/>
          <w:lang w:val="kk-KZ"/>
        </w:rPr>
      </w:pPr>
      <w:r w:rsidRPr="006E26DD">
        <w:rPr>
          <w:rFonts w:ascii="Times New Roman" w:hAnsi="Times New Roman" w:cs="Times New Roman"/>
          <w:sz w:val="28"/>
          <w:szCs w:val="28"/>
          <w:lang w:val="kk-KZ"/>
        </w:rPr>
        <w:t>Зерттеуімізде т</w:t>
      </w:r>
      <w:r w:rsidR="00F24B99" w:rsidRPr="006E26DD">
        <w:rPr>
          <w:rFonts w:ascii="Times New Roman" w:hAnsi="Times New Roman" w:cs="Times New Roman"/>
          <w:sz w:val="28"/>
          <w:szCs w:val="28"/>
          <w:lang w:val="kk-KZ"/>
        </w:rPr>
        <w:t xml:space="preserve">ұлға теориясы, таным және іс-әрекет теориясы, тарихи сананың </w:t>
      </w:r>
      <w:r w:rsidR="00D65EB3" w:rsidRPr="00D65EB3">
        <w:rPr>
          <w:rFonts w:ascii="Times New Roman" w:hAnsi="Times New Roman" w:cs="Times New Roman"/>
          <w:sz w:val="28"/>
          <w:szCs w:val="28"/>
          <w:lang w:val="kk-KZ"/>
        </w:rPr>
        <w:t xml:space="preserve">қалыптасуы теориясы, тарихи-педагогикалық құбылыстар мен үдерістерді зерттеудегі іс-әрекеттік, жүйелілік, тұтастық идеялары, </w:t>
      </w:r>
      <w:r w:rsidR="00D65EB3" w:rsidRPr="00D65EB3">
        <w:rPr>
          <w:rFonts w:ascii="Times New Roman" w:eastAsia="Times New Roman" w:hAnsi="Times New Roman" w:cs="Times New Roman"/>
          <w:bCs/>
          <w:kern w:val="16"/>
          <w:sz w:val="28"/>
          <w:szCs w:val="28"/>
          <w:lang w:val="kk-KZ"/>
        </w:rPr>
        <w:t xml:space="preserve">педагогикалық құзіреттілік, инновациялық, пәндер интеграциясы, </w:t>
      </w:r>
      <w:r w:rsidR="00D65EB3" w:rsidRPr="00D65EB3">
        <w:rPr>
          <w:rFonts w:ascii="Times New Roman" w:hAnsi="Times New Roman" w:cs="Times New Roman"/>
          <w:sz w:val="28"/>
          <w:szCs w:val="28"/>
          <w:lang w:val="kk-KZ"/>
        </w:rPr>
        <w:t>жоғары оқу орындарына қатысты тұжырымдамалар құрайды.</w:t>
      </w:r>
    </w:p>
    <w:p w14:paraId="5ED36B3C" w14:textId="28101E30" w:rsidR="00C1619B" w:rsidRPr="006E26DD" w:rsidRDefault="00F24B99" w:rsidP="00D65EB3">
      <w:pPr>
        <w:tabs>
          <w:tab w:val="left" w:pos="284"/>
          <w:tab w:val="left" w:pos="1418"/>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b/>
          <w:sz w:val="28"/>
          <w:szCs w:val="28"/>
          <w:lang w:val="kk-KZ"/>
        </w:rPr>
        <w:t>Зерттеу көздері</w:t>
      </w:r>
      <w:r w:rsidRPr="006E26DD">
        <w:rPr>
          <w:rFonts w:ascii="Times New Roman" w:eastAsia="Times New Roman" w:hAnsi="Times New Roman" w:cs="Times New Roman"/>
          <w:sz w:val="28"/>
          <w:szCs w:val="28"/>
          <w:lang w:val="kk-KZ"/>
        </w:rPr>
        <w:t xml:space="preserve">. </w:t>
      </w:r>
      <w:r w:rsidR="00C1619B" w:rsidRPr="006E26DD">
        <w:rPr>
          <w:rFonts w:ascii="Times New Roman" w:eastAsia="Times New Roman" w:hAnsi="Times New Roman" w:cs="Times New Roman"/>
          <w:sz w:val="28"/>
          <w:szCs w:val="28"/>
          <w:lang w:val="kk-KZ"/>
        </w:rPr>
        <w:t>Қазақстан Республикасының Конституциясы [</w:t>
      </w:r>
      <w:r w:rsidR="00FB733F" w:rsidRPr="006E26DD">
        <w:rPr>
          <w:rFonts w:ascii="Times New Roman" w:eastAsia="Times New Roman" w:hAnsi="Times New Roman" w:cs="Times New Roman"/>
          <w:sz w:val="28"/>
          <w:szCs w:val="28"/>
          <w:lang w:val="kk-KZ"/>
        </w:rPr>
        <w:t>8</w:t>
      </w:r>
      <w:r w:rsidR="00873B93">
        <w:rPr>
          <w:rFonts w:ascii="Times New Roman" w:eastAsia="Times New Roman" w:hAnsi="Times New Roman" w:cs="Times New Roman"/>
          <w:sz w:val="28"/>
          <w:szCs w:val="28"/>
          <w:lang w:val="kk-KZ"/>
        </w:rPr>
        <w:t>7</w:t>
      </w:r>
      <w:r w:rsidR="00C1619B" w:rsidRPr="006E26DD">
        <w:rPr>
          <w:rFonts w:ascii="Times New Roman" w:eastAsia="Times New Roman" w:hAnsi="Times New Roman" w:cs="Times New Roman"/>
          <w:sz w:val="28"/>
          <w:szCs w:val="28"/>
          <w:lang w:val="kk-KZ"/>
        </w:rPr>
        <w:t>], Қазақстан Респуб</w:t>
      </w:r>
      <w:r w:rsidR="00A86BEC">
        <w:rPr>
          <w:rFonts w:ascii="Times New Roman" w:eastAsia="Times New Roman" w:hAnsi="Times New Roman" w:cs="Times New Roman"/>
          <w:sz w:val="28"/>
          <w:szCs w:val="28"/>
          <w:lang w:val="kk-KZ"/>
        </w:rPr>
        <w:t>ликасының «Білім туралы» Заңы [</w:t>
      </w:r>
      <w:r w:rsidR="00873B93">
        <w:rPr>
          <w:rFonts w:ascii="Times New Roman" w:eastAsia="Times New Roman" w:hAnsi="Times New Roman" w:cs="Times New Roman"/>
          <w:sz w:val="28"/>
          <w:szCs w:val="28"/>
          <w:lang w:val="kk-KZ"/>
        </w:rPr>
        <w:t>88</w:t>
      </w:r>
      <w:r w:rsidR="00C1619B" w:rsidRPr="006E26DD">
        <w:rPr>
          <w:rFonts w:ascii="Times New Roman" w:eastAsia="Times New Roman" w:hAnsi="Times New Roman" w:cs="Times New Roman"/>
          <w:sz w:val="28"/>
          <w:szCs w:val="28"/>
          <w:lang w:val="kk-KZ"/>
        </w:rPr>
        <w:t>], Қазақстан Респуб</w:t>
      </w:r>
      <w:r w:rsidR="00A86BEC">
        <w:rPr>
          <w:rFonts w:ascii="Times New Roman" w:eastAsia="Times New Roman" w:hAnsi="Times New Roman" w:cs="Times New Roman"/>
          <w:sz w:val="28"/>
          <w:szCs w:val="28"/>
          <w:lang w:val="kk-KZ"/>
        </w:rPr>
        <w:t>ликасының «Ғылым туралы» Заңы [</w:t>
      </w:r>
      <w:r w:rsidR="00873B93">
        <w:rPr>
          <w:rFonts w:ascii="Times New Roman" w:eastAsia="Times New Roman" w:hAnsi="Times New Roman" w:cs="Times New Roman"/>
          <w:sz w:val="28"/>
          <w:szCs w:val="28"/>
          <w:lang w:val="kk-KZ"/>
        </w:rPr>
        <w:t>89</w:t>
      </w:r>
      <w:r w:rsidR="00C1619B" w:rsidRPr="006E26DD">
        <w:rPr>
          <w:rFonts w:ascii="Times New Roman" w:eastAsia="Times New Roman" w:hAnsi="Times New Roman" w:cs="Times New Roman"/>
          <w:sz w:val="28"/>
          <w:szCs w:val="28"/>
          <w:lang w:val="kk-KZ"/>
        </w:rPr>
        <w:t>], Мемлекет басшысы Қасым-Жомарт Тоқаевтың Қазақстан халқына Жолдауы: «Жаңа Қазақстан: жаңару мен жаңғ</w:t>
      </w:r>
      <w:r w:rsidR="00A86BEC">
        <w:rPr>
          <w:rFonts w:ascii="Times New Roman" w:eastAsia="Times New Roman" w:hAnsi="Times New Roman" w:cs="Times New Roman"/>
          <w:sz w:val="28"/>
          <w:szCs w:val="28"/>
          <w:lang w:val="kk-KZ"/>
        </w:rPr>
        <w:t>ыру жолы» (16 Наурыз 2022 ж.) [</w:t>
      </w:r>
      <w:r w:rsidR="00873B93">
        <w:rPr>
          <w:rFonts w:ascii="Times New Roman" w:eastAsia="Times New Roman" w:hAnsi="Times New Roman" w:cs="Times New Roman"/>
          <w:sz w:val="28"/>
          <w:szCs w:val="28"/>
          <w:lang w:val="kk-KZ"/>
        </w:rPr>
        <w:t>90</w:t>
      </w:r>
      <w:r w:rsidR="00C1619B" w:rsidRPr="006E26DD">
        <w:rPr>
          <w:rFonts w:ascii="Times New Roman" w:eastAsia="Times New Roman" w:hAnsi="Times New Roman" w:cs="Times New Roman"/>
          <w:sz w:val="28"/>
          <w:szCs w:val="28"/>
          <w:lang w:val="kk-KZ"/>
        </w:rPr>
        <w:t>], «Жасанды интеллект дәуіріндегі Қазақстан: өзекті мәселелер және оны түбегейлі цифрлық өзгерістер арқылы шешу» атты Қазақстан халқына</w:t>
      </w:r>
      <w:r w:rsidR="00A86BEC">
        <w:rPr>
          <w:rFonts w:ascii="Times New Roman" w:eastAsia="Times New Roman" w:hAnsi="Times New Roman" w:cs="Times New Roman"/>
          <w:sz w:val="28"/>
          <w:szCs w:val="28"/>
          <w:lang w:val="kk-KZ"/>
        </w:rPr>
        <w:t xml:space="preserve"> Жолдауы (8 қыркүйек 2025 ж.) [</w:t>
      </w:r>
      <w:r w:rsidR="00873B93">
        <w:rPr>
          <w:rFonts w:ascii="Times New Roman" w:eastAsia="Times New Roman" w:hAnsi="Times New Roman" w:cs="Times New Roman"/>
          <w:sz w:val="28"/>
          <w:szCs w:val="28"/>
          <w:lang w:val="kk-KZ"/>
        </w:rPr>
        <w:t>91</w:t>
      </w:r>
      <w:r w:rsidR="00C1619B" w:rsidRPr="006E26DD">
        <w:rPr>
          <w:rFonts w:ascii="Times New Roman" w:eastAsia="Times New Roman" w:hAnsi="Times New Roman" w:cs="Times New Roman"/>
          <w:sz w:val="28"/>
          <w:szCs w:val="28"/>
          <w:lang w:val="kk-KZ"/>
        </w:rPr>
        <w:t>], Саяси қуғын-сүргін және ашаршылық құрбандарын еске алу күніне байланысты үнд</w:t>
      </w:r>
      <w:r w:rsidR="00A86BEC">
        <w:rPr>
          <w:rFonts w:ascii="Times New Roman" w:eastAsia="Times New Roman" w:hAnsi="Times New Roman" w:cs="Times New Roman"/>
          <w:sz w:val="28"/>
          <w:szCs w:val="28"/>
          <w:lang w:val="kk-KZ"/>
        </w:rPr>
        <w:t>еуі [</w:t>
      </w:r>
      <w:r w:rsidR="00873B93">
        <w:rPr>
          <w:rFonts w:ascii="Times New Roman" w:eastAsia="Times New Roman" w:hAnsi="Times New Roman" w:cs="Times New Roman"/>
          <w:sz w:val="28"/>
          <w:szCs w:val="28"/>
          <w:lang w:val="kk-KZ"/>
        </w:rPr>
        <w:t>92</w:t>
      </w:r>
      <w:r w:rsidR="00C1619B" w:rsidRPr="006E26DD">
        <w:rPr>
          <w:rFonts w:ascii="Times New Roman" w:eastAsia="Times New Roman" w:hAnsi="Times New Roman" w:cs="Times New Roman"/>
          <w:sz w:val="28"/>
          <w:szCs w:val="28"/>
          <w:lang w:val="kk-KZ"/>
        </w:rPr>
        <w:t>], Саяси қуғын-сүргін құрбандарын толық ақтау жөнінде мемл</w:t>
      </w:r>
      <w:r w:rsidR="00A86BEC">
        <w:rPr>
          <w:rFonts w:ascii="Times New Roman" w:eastAsia="Times New Roman" w:hAnsi="Times New Roman" w:cs="Times New Roman"/>
          <w:sz w:val="28"/>
          <w:szCs w:val="28"/>
          <w:lang w:val="kk-KZ"/>
        </w:rPr>
        <w:t>екеттік комиссия туралы Ереже [</w:t>
      </w:r>
      <w:r w:rsidR="00873B93">
        <w:rPr>
          <w:rFonts w:ascii="Times New Roman" w:eastAsia="Times New Roman" w:hAnsi="Times New Roman" w:cs="Times New Roman"/>
          <w:sz w:val="28"/>
          <w:szCs w:val="28"/>
          <w:lang w:val="kk-KZ"/>
        </w:rPr>
        <w:t>93</w:t>
      </w:r>
      <w:r w:rsidR="00C1619B" w:rsidRPr="006E26DD">
        <w:rPr>
          <w:rFonts w:ascii="Times New Roman" w:eastAsia="Times New Roman" w:hAnsi="Times New Roman" w:cs="Times New Roman"/>
          <w:sz w:val="28"/>
          <w:szCs w:val="28"/>
          <w:lang w:val="kk-KZ"/>
        </w:rPr>
        <w:t xml:space="preserve">], </w:t>
      </w:r>
      <w:r w:rsidR="001C0F48">
        <w:rPr>
          <w:rFonts w:ascii="Times New Roman" w:eastAsia="Times New Roman" w:hAnsi="Times New Roman" w:cs="Times New Roman"/>
          <w:sz w:val="28"/>
          <w:szCs w:val="28"/>
          <w:lang w:val="kk-KZ"/>
        </w:rPr>
        <w:t xml:space="preserve">министрліктің </w:t>
      </w:r>
      <w:r w:rsidR="00C1619B" w:rsidRPr="006E26DD">
        <w:rPr>
          <w:rFonts w:ascii="Times New Roman" w:eastAsia="Times New Roman" w:hAnsi="Times New Roman" w:cs="Times New Roman"/>
          <w:sz w:val="28"/>
          <w:szCs w:val="28"/>
          <w:lang w:val="kk-KZ"/>
        </w:rPr>
        <w:t>«Оқытудың кредиттік технологиясы бойынша оқу үдерісін ұйымдастыру қағид</w:t>
      </w:r>
      <w:r w:rsidR="00A86BEC">
        <w:rPr>
          <w:rFonts w:ascii="Times New Roman" w:eastAsia="Times New Roman" w:hAnsi="Times New Roman" w:cs="Times New Roman"/>
          <w:sz w:val="28"/>
          <w:szCs w:val="28"/>
          <w:lang w:val="kk-KZ"/>
        </w:rPr>
        <w:t>аларын бекіту туралы» бұйрығы [</w:t>
      </w:r>
      <w:r w:rsidR="00873B93">
        <w:rPr>
          <w:rFonts w:ascii="Times New Roman" w:eastAsia="Times New Roman" w:hAnsi="Times New Roman" w:cs="Times New Roman"/>
          <w:sz w:val="28"/>
          <w:szCs w:val="28"/>
          <w:lang w:val="kk-KZ"/>
        </w:rPr>
        <w:t>94</w:t>
      </w:r>
      <w:r w:rsidR="00C1619B" w:rsidRPr="006E26DD">
        <w:rPr>
          <w:rFonts w:ascii="Times New Roman" w:eastAsia="Times New Roman" w:hAnsi="Times New Roman" w:cs="Times New Roman"/>
          <w:sz w:val="28"/>
          <w:szCs w:val="28"/>
          <w:lang w:val="kk-KZ"/>
        </w:rPr>
        <w:t>], Жоғары білім берудің мемлекеттік жалпыға міндетті стандарты [9</w:t>
      </w:r>
      <w:r w:rsidR="00873B93">
        <w:rPr>
          <w:rFonts w:ascii="Times New Roman" w:eastAsia="Times New Roman" w:hAnsi="Times New Roman" w:cs="Times New Roman"/>
          <w:sz w:val="28"/>
          <w:szCs w:val="28"/>
          <w:lang w:val="kk-KZ"/>
        </w:rPr>
        <w:t>5</w:t>
      </w:r>
      <w:r w:rsidR="00C1619B" w:rsidRPr="006E26DD">
        <w:rPr>
          <w:rFonts w:ascii="Times New Roman" w:eastAsia="Times New Roman" w:hAnsi="Times New Roman" w:cs="Times New Roman"/>
          <w:sz w:val="28"/>
          <w:szCs w:val="28"/>
          <w:lang w:val="kk-KZ"/>
        </w:rPr>
        <w:t>], Қазақстан Республикасының гуманитарлық білім беру тұжырымдамасы [9</w:t>
      </w:r>
      <w:r w:rsidR="00873B93">
        <w:rPr>
          <w:rFonts w:ascii="Times New Roman" w:eastAsia="Times New Roman" w:hAnsi="Times New Roman" w:cs="Times New Roman"/>
          <w:sz w:val="28"/>
          <w:szCs w:val="28"/>
          <w:lang w:val="kk-KZ"/>
        </w:rPr>
        <w:t>6</w:t>
      </w:r>
      <w:r w:rsidR="00C1619B" w:rsidRPr="006E26DD">
        <w:rPr>
          <w:rFonts w:ascii="Times New Roman" w:eastAsia="Times New Roman" w:hAnsi="Times New Roman" w:cs="Times New Roman"/>
          <w:sz w:val="28"/>
          <w:szCs w:val="28"/>
          <w:lang w:val="kk-KZ"/>
        </w:rPr>
        <w:t>], Қазақстан Республикасында тарихи сана қалыптастыру тұжырымдамасы [</w:t>
      </w:r>
      <w:r w:rsidR="00A86BEC">
        <w:rPr>
          <w:rFonts w:ascii="Times New Roman" w:eastAsia="Times New Roman" w:hAnsi="Times New Roman" w:cs="Times New Roman"/>
          <w:sz w:val="28"/>
          <w:szCs w:val="28"/>
          <w:lang w:val="kk-KZ"/>
        </w:rPr>
        <w:t>9</w:t>
      </w:r>
      <w:r w:rsidR="00873B93">
        <w:rPr>
          <w:rFonts w:ascii="Times New Roman" w:eastAsia="Times New Roman" w:hAnsi="Times New Roman" w:cs="Times New Roman"/>
          <w:sz w:val="28"/>
          <w:szCs w:val="28"/>
          <w:lang w:val="kk-KZ"/>
        </w:rPr>
        <w:t>7</w:t>
      </w:r>
      <w:r w:rsidR="00C1619B" w:rsidRPr="006E26DD">
        <w:rPr>
          <w:rFonts w:ascii="Times New Roman" w:eastAsia="Times New Roman" w:hAnsi="Times New Roman" w:cs="Times New Roman"/>
          <w:sz w:val="28"/>
          <w:szCs w:val="28"/>
          <w:lang w:val="kk-KZ"/>
        </w:rPr>
        <w:t>], Қазақстан Республикасындағы этникалық-мәд</w:t>
      </w:r>
      <w:r w:rsidR="00A86BEC">
        <w:rPr>
          <w:rFonts w:ascii="Times New Roman" w:eastAsia="Times New Roman" w:hAnsi="Times New Roman" w:cs="Times New Roman"/>
          <w:sz w:val="28"/>
          <w:szCs w:val="28"/>
          <w:lang w:val="kk-KZ"/>
        </w:rPr>
        <w:t>ени білім беру тұжырымдамасы [9</w:t>
      </w:r>
      <w:r w:rsidR="00873B93">
        <w:rPr>
          <w:rFonts w:ascii="Times New Roman" w:eastAsia="Times New Roman" w:hAnsi="Times New Roman" w:cs="Times New Roman"/>
          <w:sz w:val="28"/>
          <w:szCs w:val="28"/>
          <w:lang w:val="kk-KZ"/>
        </w:rPr>
        <w:t>8</w:t>
      </w:r>
      <w:r w:rsidR="00C1619B" w:rsidRPr="006E26DD">
        <w:rPr>
          <w:rFonts w:ascii="Times New Roman" w:eastAsia="Times New Roman" w:hAnsi="Times New Roman" w:cs="Times New Roman"/>
          <w:sz w:val="28"/>
          <w:szCs w:val="28"/>
          <w:lang w:val="kk-KZ"/>
        </w:rPr>
        <w:t>], «Қазақстан тарихын Жоғары және оқу орны</w:t>
      </w:r>
      <w:r w:rsidR="00A86BEC">
        <w:rPr>
          <w:rFonts w:ascii="Times New Roman" w:eastAsia="Times New Roman" w:hAnsi="Times New Roman" w:cs="Times New Roman"/>
          <w:sz w:val="28"/>
          <w:szCs w:val="28"/>
          <w:lang w:val="kk-KZ"/>
        </w:rPr>
        <w:t>ндарында оқыту тұжырымдамасы [9</w:t>
      </w:r>
      <w:r w:rsidR="00873B93">
        <w:rPr>
          <w:rFonts w:ascii="Times New Roman" w:eastAsia="Times New Roman" w:hAnsi="Times New Roman" w:cs="Times New Roman"/>
          <w:sz w:val="28"/>
          <w:szCs w:val="28"/>
          <w:lang w:val="kk-KZ"/>
        </w:rPr>
        <w:t>9</w:t>
      </w:r>
      <w:r w:rsidR="00C1619B" w:rsidRPr="006E26DD">
        <w:rPr>
          <w:rFonts w:ascii="Times New Roman" w:eastAsia="Times New Roman" w:hAnsi="Times New Roman" w:cs="Times New Roman"/>
          <w:sz w:val="28"/>
          <w:szCs w:val="28"/>
          <w:lang w:val="kk-KZ"/>
        </w:rPr>
        <w:t>], «Қазақстанның қазіргі заман тарихы» жалпы білім беру пәні</w:t>
      </w:r>
      <w:r w:rsidR="00A86BEC">
        <w:rPr>
          <w:rFonts w:ascii="Times New Roman" w:eastAsia="Times New Roman" w:hAnsi="Times New Roman" w:cs="Times New Roman"/>
          <w:sz w:val="28"/>
          <w:szCs w:val="28"/>
          <w:lang w:val="kk-KZ"/>
        </w:rPr>
        <w:t>нің үлгілік оқу бағдарламасы [</w:t>
      </w:r>
      <w:r w:rsidR="00873B93">
        <w:rPr>
          <w:rFonts w:ascii="Times New Roman" w:eastAsia="Times New Roman" w:hAnsi="Times New Roman" w:cs="Times New Roman"/>
          <w:sz w:val="28"/>
          <w:szCs w:val="28"/>
          <w:lang w:val="kk-KZ"/>
        </w:rPr>
        <w:t>100</w:t>
      </w:r>
      <w:r w:rsidR="00C1619B" w:rsidRPr="006E26DD">
        <w:rPr>
          <w:rFonts w:ascii="Times New Roman" w:eastAsia="Times New Roman" w:hAnsi="Times New Roman" w:cs="Times New Roman"/>
          <w:sz w:val="28"/>
          <w:szCs w:val="28"/>
          <w:lang w:val="kk-KZ"/>
        </w:rPr>
        <w:t>], Жоғары және (немесе) жоғары оқу орнынан кейінгі білім беру ұйымдарына арналған «Қазақстан тарихы» жалпы білім беретін пән</w:t>
      </w:r>
      <w:r w:rsidR="00A86BEC">
        <w:rPr>
          <w:rFonts w:ascii="Times New Roman" w:eastAsia="Times New Roman" w:hAnsi="Times New Roman" w:cs="Times New Roman"/>
          <w:sz w:val="28"/>
          <w:szCs w:val="28"/>
          <w:lang w:val="kk-KZ"/>
        </w:rPr>
        <w:t>інің типтік оқу бағдарламасы [</w:t>
      </w:r>
      <w:r w:rsidR="00D86E68">
        <w:rPr>
          <w:rFonts w:ascii="Times New Roman" w:eastAsia="Times New Roman" w:hAnsi="Times New Roman" w:cs="Times New Roman"/>
          <w:sz w:val="28"/>
          <w:szCs w:val="28"/>
          <w:lang w:val="kk-KZ"/>
        </w:rPr>
        <w:t>101</w:t>
      </w:r>
      <w:r w:rsidR="00C1619B" w:rsidRPr="006E26DD">
        <w:rPr>
          <w:rFonts w:ascii="Times New Roman" w:eastAsia="Times New Roman" w:hAnsi="Times New Roman" w:cs="Times New Roman"/>
          <w:sz w:val="28"/>
          <w:szCs w:val="28"/>
          <w:lang w:val="kk-KZ"/>
        </w:rPr>
        <w:t>] оқу-әдістемелік кешендері, тұжырымдамалары, заңдары, ресми құжаттар</w:t>
      </w:r>
      <w:r w:rsidR="000C3DA7">
        <w:rPr>
          <w:rFonts w:ascii="Times New Roman" w:eastAsia="Times New Roman" w:hAnsi="Times New Roman" w:cs="Times New Roman"/>
          <w:sz w:val="28"/>
          <w:szCs w:val="28"/>
          <w:lang w:val="kk-KZ"/>
        </w:rPr>
        <w:t xml:space="preserve"> </w:t>
      </w:r>
      <w:r w:rsidR="00A86BEC">
        <w:rPr>
          <w:rFonts w:ascii="Times New Roman" w:eastAsia="Times New Roman" w:hAnsi="Times New Roman" w:cs="Times New Roman"/>
          <w:sz w:val="28"/>
          <w:szCs w:val="28"/>
          <w:lang w:val="kk-KZ"/>
        </w:rPr>
        <w:t>[</w:t>
      </w:r>
      <w:r w:rsidR="00D86E68">
        <w:rPr>
          <w:rFonts w:ascii="Times New Roman" w:eastAsia="Times New Roman" w:hAnsi="Times New Roman" w:cs="Times New Roman"/>
          <w:sz w:val="28"/>
          <w:szCs w:val="28"/>
          <w:lang w:val="kk-KZ"/>
        </w:rPr>
        <w:t>102</w:t>
      </w:r>
      <w:r w:rsidR="00C1619B" w:rsidRPr="006E26DD">
        <w:rPr>
          <w:rFonts w:ascii="Times New Roman" w:eastAsia="Times New Roman" w:hAnsi="Times New Roman" w:cs="Times New Roman"/>
          <w:sz w:val="28"/>
          <w:szCs w:val="28"/>
          <w:lang w:val="kk-KZ"/>
        </w:rPr>
        <w:t>], Қазақстан Республик</w:t>
      </w:r>
      <w:r w:rsidR="00A86BEC">
        <w:rPr>
          <w:rFonts w:ascii="Times New Roman" w:eastAsia="Times New Roman" w:hAnsi="Times New Roman" w:cs="Times New Roman"/>
          <w:sz w:val="28"/>
          <w:szCs w:val="28"/>
          <w:lang w:val="kk-KZ"/>
        </w:rPr>
        <w:t>асы Ғылым министрлігі архиві [</w:t>
      </w:r>
      <w:r w:rsidR="00D86E68">
        <w:rPr>
          <w:rFonts w:ascii="Times New Roman" w:eastAsia="Times New Roman" w:hAnsi="Times New Roman" w:cs="Times New Roman"/>
          <w:sz w:val="28"/>
          <w:szCs w:val="28"/>
          <w:lang w:val="kk-KZ"/>
        </w:rPr>
        <w:t>103</w:t>
      </w:r>
      <w:r w:rsidR="00C1619B" w:rsidRPr="006E26DD">
        <w:rPr>
          <w:rFonts w:ascii="Times New Roman" w:eastAsia="Times New Roman" w:hAnsi="Times New Roman" w:cs="Times New Roman"/>
          <w:sz w:val="28"/>
          <w:szCs w:val="28"/>
          <w:lang w:val="kk-KZ"/>
        </w:rPr>
        <w:t xml:space="preserve">] және зерттеу мәселелері бойынша тарихшы, философтардың, заңгерлердің, педагогтардың, психологтардың, әдіскерлердің ғылыми еңбектері, автордың педагогикалық және зерттеушілік іс-әрекет тәжірибесі. </w:t>
      </w:r>
    </w:p>
    <w:p w14:paraId="11C29DAA" w14:textId="11AE17CA" w:rsidR="007A0314" w:rsidRPr="006E26DD" w:rsidRDefault="007A0314" w:rsidP="00EF7382">
      <w:pPr>
        <w:spacing w:after="0" w:line="240" w:lineRule="auto"/>
        <w:ind w:firstLine="567"/>
        <w:jc w:val="both"/>
        <w:rPr>
          <w:rFonts w:ascii="Times New Roman" w:eastAsia="Times New Roman" w:hAnsi="Times New Roman" w:cs="Times New Roman"/>
          <w:bCs/>
          <w:kern w:val="16"/>
          <w:sz w:val="28"/>
          <w:szCs w:val="28"/>
          <w:lang w:val="kk-KZ"/>
        </w:rPr>
      </w:pPr>
      <w:r w:rsidRPr="006E26DD">
        <w:rPr>
          <w:rFonts w:ascii="Times New Roman" w:eastAsia="Times New Roman" w:hAnsi="Times New Roman" w:cs="Times New Roman"/>
          <w:b/>
          <w:sz w:val="28"/>
          <w:szCs w:val="28"/>
          <w:lang w:val="kk-KZ"/>
        </w:rPr>
        <w:lastRenderedPageBreak/>
        <w:t xml:space="preserve">Зерттеу жұмысының деректік негізі. </w:t>
      </w:r>
      <w:r w:rsidRPr="006E26DD">
        <w:rPr>
          <w:rFonts w:ascii="Times New Roman" w:eastAsia="Times New Roman" w:hAnsi="Times New Roman" w:cs="Times New Roman"/>
          <w:bCs/>
          <w:kern w:val="16"/>
          <w:sz w:val="28"/>
          <w:szCs w:val="28"/>
          <w:lang w:val="kk-KZ"/>
        </w:rPr>
        <w:t>Зерттеу жұмысының басты дереккөзін архив қорларының құжаттары құрайды. Зерттеу деректерін бірнеше топқа бөліп қарастырдық.</w:t>
      </w:r>
    </w:p>
    <w:p w14:paraId="76F96E32" w14:textId="564B201A" w:rsidR="00C1619B" w:rsidRPr="006E26DD" w:rsidRDefault="001D5CD8" w:rsidP="00EF7382">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b/>
          <w:sz w:val="28"/>
          <w:szCs w:val="28"/>
          <w:lang w:val="kk-KZ"/>
        </w:rPr>
        <w:t>Деректердің бірінші тобын</w:t>
      </w:r>
      <w:r w:rsidRPr="006E26DD">
        <w:rPr>
          <w:rFonts w:ascii="Times New Roman" w:eastAsia="Times New Roman" w:hAnsi="Times New Roman" w:cs="Times New Roman"/>
          <w:sz w:val="28"/>
          <w:szCs w:val="28"/>
          <w:lang w:val="kk-KZ"/>
        </w:rPr>
        <w:t xml:space="preserve"> </w:t>
      </w:r>
      <w:r w:rsidR="00C1619B" w:rsidRPr="006E26DD">
        <w:rPr>
          <w:rFonts w:ascii="Times New Roman" w:eastAsia="Times New Roman" w:hAnsi="Times New Roman" w:cs="Times New Roman"/>
          <w:sz w:val="28"/>
          <w:szCs w:val="28"/>
          <w:lang w:val="kk-KZ"/>
        </w:rPr>
        <w:t>архив құжаттары мен материалдары құрайды. Қазақстан Республикасы Президенттік архивінің қорлары (Алматы қаласының Полиция департаменті арнайы мемлекеттік архивінің қорлары) және Алматы облысы мемлекеттік архивінің №591 «Округтік атқару комитеті президиумы жанындағы бай шаруашылықтарын кәмпескелеу жөніндегі Алматы округтік комиссиясы» қорының және №173 «Жұмысшы шаруа және Қызыл Армия депутаттары Кеңестерінің Алматы аудандық Атқару комитеті»</w:t>
      </w:r>
      <w:r w:rsidR="00F37A17">
        <w:rPr>
          <w:rFonts w:ascii="Times New Roman" w:eastAsia="Times New Roman" w:hAnsi="Times New Roman" w:cs="Times New Roman"/>
          <w:sz w:val="28"/>
          <w:szCs w:val="28"/>
          <w:lang w:val="kk-KZ"/>
        </w:rPr>
        <w:t xml:space="preserve"> атты қорларындағы Алматы округіні</w:t>
      </w:r>
      <w:r w:rsidR="00C1619B" w:rsidRPr="006E26DD">
        <w:rPr>
          <w:rFonts w:ascii="Times New Roman" w:eastAsia="Times New Roman" w:hAnsi="Times New Roman" w:cs="Times New Roman"/>
          <w:sz w:val="28"/>
          <w:szCs w:val="28"/>
          <w:lang w:val="kk-KZ"/>
        </w:rPr>
        <w:t>ң 13 ауданы бойынша құжаттармен жұмыс жасалды. Осы қорларда жүргізген зерттеу жұмыстардың нәтижесінде архивтік құжаттар жинағы [1</w:t>
      </w:r>
      <w:r w:rsidR="00D86E68">
        <w:rPr>
          <w:rFonts w:ascii="Times New Roman" w:eastAsia="Times New Roman" w:hAnsi="Times New Roman" w:cs="Times New Roman"/>
          <w:sz w:val="28"/>
          <w:szCs w:val="28"/>
          <w:lang w:val="kk-KZ"/>
        </w:rPr>
        <w:t>7</w:t>
      </w:r>
      <w:r w:rsidR="000C3DA7">
        <w:rPr>
          <w:rFonts w:ascii="Times New Roman" w:eastAsia="Times New Roman" w:hAnsi="Times New Roman" w:cs="Times New Roman"/>
          <w:sz w:val="28"/>
          <w:szCs w:val="28"/>
          <w:lang w:val="kk-KZ"/>
        </w:rPr>
        <w:t>,б. 736</w:t>
      </w:r>
      <w:r w:rsidR="00C1619B" w:rsidRPr="006E26DD">
        <w:rPr>
          <w:rFonts w:ascii="Times New Roman" w:eastAsia="Times New Roman" w:hAnsi="Times New Roman" w:cs="Times New Roman"/>
          <w:sz w:val="28"/>
          <w:szCs w:val="28"/>
          <w:lang w:val="kk-KZ"/>
        </w:rPr>
        <w:t>] жарыққа шығарылды. Архив қорларындағы құжаттар мен кеңестік кездегі республикалық және жергілікті мерзімдік басылымдар «Лениншіл жас», «Тілші» және «Қызыл Ту» газеттерінің Алматы округіндегі науқанға қатысты мақалалары дереккөз ретінде пайдаланылды.</w:t>
      </w:r>
    </w:p>
    <w:p w14:paraId="5A055FD6" w14:textId="2A25C428" w:rsidR="00C1619B" w:rsidRPr="006E26DD" w:rsidRDefault="00C1619B" w:rsidP="00EF7382">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Қазіргі кезде саяси қуғын-сүргін құрбандарын толық ақтау мемлекеттік бағдарламасы бойынша өңірлік комиссиялар мен жұмыс топтары отандық және шетелдік архив қорларымен жұмыс жасап, зерттеу жұмыстар атқаруда. Біздің тақырыбымызға қатысты сондай құжаттар жинақтарының бірі «Жетісудағы мүлікті тәркілеу тарихынан: Қастек ауданы. 1928 жыл (Құжаттар жинағы)» [</w:t>
      </w:r>
      <w:r w:rsidR="00D86E68">
        <w:rPr>
          <w:rFonts w:ascii="Times New Roman" w:eastAsia="Times New Roman" w:hAnsi="Times New Roman" w:cs="Times New Roman"/>
          <w:sz w:val="28"/>
          <w:szCs w:val="28"/>
          <w:lang w:val="kk-KZ"/>
        </w:rPr>
        <w:t>104</w:t>
      </w:r>
      <w:r w:rsidRPr="006E26DD">
        <w:rPr>
          <w:rFonts w:ascii="Times New Roman" w:eastAsia="Times New Roman" w:hAnsi="Times New Roman" w:cs="Times New Roman"/>
          <w:sz w:val="28"/>
          <w:szCs w:val="28"/>
          <w:lang w:val="kk-KZ"/>
        </w:rPr>
        <w:t>]. Біздің зерттеу жұмыстарымыздың нәтижесінде жарыққа шығарған жинағымыздың [1</w:t>
      </w:r>
      <w:r w:rsidR="00D86E68">
        <w:rPr>
          <w:rFonts w:ascii="Times New Roman" w:eastAsia="Times New Roman" w:hAnsi="Times New Roman" w:cs="Times New Roman"/>
          <w:sz w:val="28"/>
          <w:szCs w:val="28"/>
          <w:lang w:val="kk-KZ"/>
        </w:rPr>
        <w:t>7</w:t>
      </w:r>
      <w:r w:rsidR="000C3DA7">
        <w:rPr>
          <w:rFonts w:ascii="Times New Roman" w:eastAsia="Times New Roman" w:hAnsi="Times New Roman" w:cs="Times New Roman"/>
          <w:sz w:val="28"/>
          <w:szCs w:val="28"/>
          <w:lang w:val="kk-KZ"/>
        </w:rPr>
        <w:t>,б. 736</w:t>
      </w:r>
      <w:r w:rsidRPr="006E26DD">
        <w:rPr>
          <w:rFonts w:ascii="Times New Roman" w:eastAsia="Times New Roman" w:hAnsi="Times New Roman" w:cs="Times New Roman"/>
          <w:sz w:val="28"/>
          <w:szCs w:val="28"/>
          <w:lang w:val="kk-KZ"/>
        </w:rPr>
        <w:t xml:space="preserve">] аталған жинақтан ерекшелігі Алматы округіндегі кәмпеске науқанының тарихын нақты тұлғаларға қатысты топтастырып және әр ауданға бөліп жүйелеу болды. </w:t>
      </w:r>
      <w:r w:rsidRPr="006E26DD">
        <w:rPr>
          <w:rFonts w:ascii="Times New Roman" w:eastAsia="Calibri" w:hAnsi="Times New Roman" w:cs="Times New Roman"/>
          <w:sz w:val="28"/>
          <w:szCs w:val="28"/>
          <w:lang w:val="kk-KZ" w:eastAsia="en-US"/>
        </w:rPr>
        <w:t>2023 жылдың қазан айында АҚШ-тың Калифорния штаты, Пало-Альтода орн</w:t>
      </w:r>
      <w:r w:rsidR="001E36C6">
        <w:rPr>
          <w:rFonts w:ascii="Times New Roman" w:eastAsia="Calibri" w:hAnsi="Times New Roman" w:cs="Times New Roman"/>
          <w:sz w:val="28"/>
          <w:szCs w:val="28"/>
          <w:lang w:val="kk-KZ" w:eastAsia="en-US"/>
        </w:rPr>
        <w:t>аласқан Стэнфорд университеті</w:t>
      </w:r>
      <w:r w:rsidRPr="006E26DD">
        <w:rPr>
          <w:rFonts w:ascii="Times New Roman" w:eastAsia="Calibri" w:hAnsi="Times New Roman" w:cs="Times New Roman"/>
          <w:sz w:val="28"/>
          <w:szCs w:val="28"/>
          <w:lang w:val="kk-KZ" w:eastAsia="en-US"/>
        </w:rPr>
        <w:t xml:space="preserve"> Гувер институтының кітапханасы мен архивінде іздестіру жұмыстары барысында отандық архивтерде қолжетімсіз болған құжаттардың арасынан тақырыбымызға қатысты құжаттық деректерді диссертациялық зерттеуімізде қолдандық.</w:t>
      </w:r>
    </w:p>
    <w:p w14:paraId="1B3A6F55" w14:textId="4CD0F5E5" w:rsidR="00C1619B" w:rsidRPr="006E26DD" w:rsidRDefault="00C1619B" w:rsidP="00EF7382">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sz w:val="28"/>
          <w:szCs w:val="28"/>
          <w:lang w:val="kk-KZ"/>
        </w:rPr>
        <w:t>Архив қорларынан іздеп табылған құжаттардың арасынан Қазақстанда ІІХК Үштіктерінің қызметіне қатысты мәліметтерін Скопус базасындағы журналға жариялап, айналымға ұсындық [</w:t>
      </w:r>
      <w:r w:rsidR="00D86E68">
        <w:rPr>
          <w:rFonts w:ascii="Times New Roman" w:eastAsia="Times New Roman" w:hAnsi="Times New Roman"/>
          <w:sz w:val="28"/>
          <w:szCs w:val="28"/>
          <w:lang w:val="kk-KZ"/>
        </w:rPr>
        <w:t>105</w:t>
      </w:r>
      <w:r w:rsidRPr="006E26DD">
        <w:rPr>
          <w:rFonts w:ascii="Times New Roman" w:eastAsia="Times New Roman" w:hAnsi="Times New Roman"/>
          <w:sz w:val="28"/>
          <w:szCs w:val="28"/>
          <w:lang w:val="kk-KZ"/>
        </w:rPr>
        <w:t>].</w:t>
      </w:r>
    </w:p>
    <w:p w14:paraId="3F140AA5" w14:textId="44511E05" w:rsidR="001D5CD8" w:rsidRPr="006E26DD" w:rsidRDefault="001D5CD8" w:rsidP="00EF7382">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b/>
          <w:sz w:val="28"/>
          <w:szCs w:val="28"/>
          <w:lang w:val="kk-KZ"/>
        </w:rPr>
        <w:t xml:space="preserve">Деректердің екінші тобын </w:t>
      </w:r>
      <w:r w:rsidRPr="006E26DD">
        <w:rPr>
          <w:rFonts w:ascii="Times New Roman" w:eastAsia="Times New Roman" w:hAnsi="Times New Roman" w:cs="Times New Roman"/>
          <w:sz w:val="28"/>
          <w:szCs w:val="28"/>
          <w:lang w:val="kk-KZ"/>
        </w:rPr>
        <w:t xml:space="preserve">статистикалық материалдар құрайды. Қазақстандағы және Жетісу өңіріндегі саяси қуғын-сүргін тарихы туралы архив қорларындағы статистикалық материалдар маңызды дерек болып табылады. </w:t>
      </w:r>
    </w:p>
    <w:p w14:paraId="7EE925E4" w14:textId="77777777" w:rsidR="001D5CD8" w:rsidRPr="006E26DD" w:rsidRDefault="001D5CD8" w:rsidP="00EF7382">
      <w:pPr>
        <w:spacing w:after="0" w:line="240" w:lineRule="auto"/>
        <w:ind w:firstLine="567"/>
        <w:jc w:val="both"/>
        <w:rPr>
          <w:rFonts w:ascii="Times New Roman" w:eastAsia="Times New Roman" w:hAnsi="Times New Roman" w:cs="Times New Roman"/>
          <w:bCs/>
          <w:kern w:val="16"/>
          <w:sz w:val="28"/>
          <w:szCs w:val="28"/>
          <w:lang w:val="kk-KZ"/>
        </w:rPr>
      </w:pPr>
      <w:r w:rsidRPr="006E26DD">
        <w:rPr>
          <w:rFonts w:ascii="Times New Roman" w:eastAsia="Times New Roman" w:hAnsi="Times New Roman" w:cs="Times New Roman"/>
          <w:b/>
          <w:sz w:val="28"/>
          <w:szCs w:val="28"/>
          <w:lang w:val="kk-KZ"/>
        </w:rPr>
        <w:t>Деректердің үшінші тобын</w:t>
      </w:r>
      <w:r w:rsidRPr="006E26DD">
        <w:rPr>
          <w:rFonts w:ascii="Times New Roman" w:eastAsia="Times New Roman" w:hAnsi="Times New Roman" w:cs="Times New Roman"/>
          <w:sz w:val="28"/>
          <w:szCs w:val="28"/>
          <w:lang w:val="kk-KZ"/>
        </w:rPr>
        <w:t xml:space="preserve"> білім беру саласындағы нормативтік-құқықтық құжаттар, мемлекеттік </w:t>
      </w:r>
      <w:r w:rsidRPr="006E26DD">
        <w:rPr>
          <w:rFonts w:ascii="Times New Roman" w:eastAsia="Times New Roman" w:hAnsi="Times New Roman" w:cs="Times New Roman"/>
          <w:bCs/>
          <w:kern w:val="16"/>
          <w:sz w:val="28"/>
          <w:szCs w:val="28"/>
          <w:lang w:val="kk-KZ"/>
        </w:rPr>
        <w:t>тұжырымдамалар, заңдар және</w:t>
      </w:r>
      <w:r w:rsidRPr="006E26DD">
        <w:rPr>
          <w:rFonts w:ascii="Times New Roman" w:eastAsia="Times New Roman" w:hAnsi="Times New Roman" w:cs="Times New Roman"/>
          <w:sz w:val="28"/>
          <w:szCs w:val="28"/>
          <w:lang w:val="kk-KZ"/>
        </w:rPr>
        <w:t xml:space="preserve"> Қазақстан тарихы пәнінің үлгілік оқу бағдарламасы,</w:t>
      </w:r>
      <w:r w:rsidRPr="006E26DD">
        <w:rPr>
          <w:rFonts w:ascii="Times New Roman" w:eastAsia="Times New Roman" w:hAnsi="Times New Roman" w:cs="Times New Roman"/>
          <w:bCs/>
          <w:kern w:val="16"/>
          <w:sz w:val="28"/>
          <w:szCs w:val="28"/>
          <w:lang w:val="kk-KZ"/>
        </w:rPr>
        <w:t xml:space="preserve"> оқу-әдістемелік кешендері т.б.,</w:t>
      </w:r>
      <w:r w:rsidRPr="006E26DD">
        <w:rPr>
          <w:rFonts w:ascii="Times New Roman" w:eastAsia="Times New Roman" w:hAnsi="Times New Roman" w:cs="Times New Roman"/>
          <w:sz w:val="28"/>
          <w:szCs w:val="28"/>
          <w:lang w:val="kk-KZ"/>
        </w:rPr>
        <w:t xml:space="preserve"> ресми құжаттар құрайды. </w:t>
      </w:r>
    </w:p>
    <w:p w14:paraId="3AAEE7F9" w14:textId="5DB16860" w:rsidR="00C56B46" w:rsidRPr="006E26DD" w:rsidRDefault="0039418E" w:rsidP="00EF7382">
      <w:pPr>
        <w:spacing w:after="0" w:line="240" w:lineRule="auto"/>
        <w:ind w:firstLine="567"/>
        <w:jc w:val="both"/>
        <w:rPr>
          <w:rFonts w:ascii="Times New Roman" w:eastAsia="Times New Roman" w:hAnsi="Times New Roman" w:cs="Times New Roman"/>
          <w:bCs/>
          <w:kern w:val="16"/>
          <w:sz w:val="28"/>
          <w:szCs w:val="28"/>
          <w:lang w:val="kk-KZ"/>
        </w:rPr>
      </w:pPr>
      <w:r w:rsidRPr="006E26DD">
        <w:rPr>
          <w:rFonts w:ascii="Times New Roman" w:eastAsia="Times New Roman" w:hAnsi="Times New Roman" w:cs="Times New Roman"/>
          <w:b/>
          <w:sz w:val="28"/>
          <w:szCs w:val="28"/>
          <w:lang w:val="kk-KZ"/>
        </w:rPr>
        <w:t>Зерттеу кезеңдері</w:t>
      </w:r>
      <w:r w:rsidRPr="006E26DD">
        <w:rPr>
          <w:rFonts w:ascii="Times New Roman" w:eastAsia="Times New Roman" w:hAnsi="Times New Roman" w:cs="Times New Roman"/>
          <w:sz w:val="28"/>
          <w:szCs w:val="28"/>
          <w:lang w:val="kk-KZ"/>
        </w:rPr>
        <w:t xml:space="preserve">. </w:t>
      </w:r>
      <w:r w:rsidR="00157021" w:rsidRPr="00157021">
        <w:rPr>
          <w:rFonts w:ascii="Times New Roman" w:eastAsia="Times New Roman" w:hAnsi="Times New Roman" w:cs="Times New Roman"/>
          <w:sz w:val="28"/>
          <w:szCs w:val="28"/>
          <w:lang w:val="kk-KZ"/>
        </w:rPr>
        <w:t>Ғылыми-зе</w:t>
      </w:r>
      <w:r w:rsidR="00157021">
        <w:rPr>
          <w:rFonts w:ascii="Times New Roman" w:eastAsia="Times New Roman" w:hAnsi="Times New Roman" w:cs="Times New Roman"/>
          <w:sz w:val="28"/>
          <w:szCs w:val="28"/>
          <w:lang w:val="kk-KZ"/>
        </w:rPr>
        <w:t>рттеу жұмысы үш кезеңді қамтиды</w:t>
      </w:r>
      <w:r w:rsidRPr="006E26DD">
        <w:rPr>
          <w:rFonts w:ascii="Times New Roman" w:eastAsia="Times New Roman" w:hAnsi="Times New Roman" w:cs="Times New Roman"/>
          <w:sz w:val="28"/>
          <w:szCs w:val="28"/>
          <w:lang w:val="kk-KZ"/>
        </w:rPr>
        <w:t>. Бірінші кезеңде (201</w:t>
      </w:r>
      <w:r w:rsidR="00476F52" w:rsidRPr="006E26DD">
        <w:rPr>
          <w:rFonts w:ascii="Times New Roman" w:eastAsia="Times New Roman" w:hAnsi="Times New Roman" w:cs="Times New Roman"/>
          <w:sz w:val="28"/>
          <w:szCs w:val="28"/>
          <w:lang w:val="kk-KZ"/>
        </w:rPr>
        <w:t>6</w:t>
      </w:r>
      <w:r w:rsidRPr="006E26DD">
        <w:rPr>
          <w:rFonts w:ascii="Times New Roman" w:eastAsia="Times New Roman" w:hAnsi="Times New Roman" w:cs="Times New Roman"/>
          <w:sz w:val="28"/>
          <w:szCs w:val="28"/>
          <w:lang w:val="kk-KZ"/>
        </w:rPr>
        <w:t>-201</w:t>
      </w:r>
      <w:r w:rsidR="00476F52" w:rsidRPr="006E26DD">
        <w:rPr>
          <w:rFonts w:ascii="Times New Roman" w:eastAsia="Times New Roman" w:hAnsi="Times New Roman" w:cs="Times New Roman"/>
          <w:sz w:val="28"/>
          <w:szCs w:val="28"/>
          <w:lang w:val="kk-KZ"/>
        </w:rPr>
        <w:t>7</w:t>
      </w:r>
      <w:r w:rsidRPr="006E26DD">
        <w:rPr>
          <w:rFonts w:ascii="Times New Roman" w:eastAsia="Times New Roman" w:hAnsi="Times New Roman" w:cs="Times New Roman"/>
          <w:sz w:val="28"/>
          <w:szCs w:val="28"/>
          <w:lang w:val="kk-KZ"/>
        </w:rPr>
        <w:t xml:space="preserve"> жж.) зерттеу тақырыбы</w:t>
      </w:r>
      <w:r w:rsidR="00554091" w:rsidRPr="006E26DD">
        <w:rPr>
          <w:rFonts w:ascii="Times New Roman" w:eastAsia="Times New Roman" w:hAnsi="Times New Roman" w:cs="Times New Roman"/>
          <w:sz w:val="28"/>
          <w:szCs w:val="28"/>
          <w:lang w:val="kk-KZ"/>
        </w:rPr>
        <w:t>ның ғылыми концепциясы</w:t>
      </w:r>
      <w:r w:rsidRPr="006E26DD">
        <w:rPr>
          <w:rFonts w:ascii="Times New Roman" w:eastAsia="Times New Roman" w:hAnsi="Times New Roman" w:cs="Times New Roman"/>
          <w:sz w:val="28"/>
          <w:szCs w:val="28"/>
          <w:lang w:val="kk-KZ"/>
        </w:rPr>
        <w:t xml:space="preserve"> нақтыланып, </w:t>
      </w:r>
      <w:r w:rsidR="00554091" w:rsidRPr="006E26DD">
        <w:rPr>
          <w:rFonts w:ascii="Times New Roman" w:eastAsia="Times New Roman" w:hAnsi="Times New Roman" w:cs="Times New Roman"/>
          <w:sz w:val="28"/>
          <w:szCs w:val="28"/>
          <w:lang w:val="kk-KZ"/>
        </w:rPr>
        <w:t xml:space="preserve">зерттеудің </w:t>
      </w:r>
      <w:r w:rsidRPr="006E26DD">
        <w:rPr>
          <w:rFonts w:ascii="Times New Roman" w:eastAsia="Times New Roman" w:hAnsi="Times New Roman" w:cs="Times New Roman"/>
          <w:sz w:val="28"/>
          <w:szCs w:val="28"/>
          <w:lang w:val="kk-KZ"/>
        </w:rPr>
        <w:t>ғылыми аппараты мен теориялық</w:t>
      </w:r>
      <w:r w:rsidR="00554091" w:rsidRPr="006E26DD">
        <w:rPr>
          <w:rFonts w:ascii="Times New Roman" w:eastAsia="Times New Roman" w:hAnsi="Times New Roman" w:cs="Times New Roman"/>
          <w:sz w:val="28"/>
          <w:szCs w:val="28"/>
          <w:lang w:val="kk-KZ"/>
        </w:rPr>
        <w:t>-методологиялық</w:t>
      </w:r>
      <w:r w:rsidRPr="006E26DD">
        <w:rPr>
          <w:rFonts w:ascii="Times New Roman" w:eastAsia="Times New Roman" w:hAnsi="Times New Roman" w:cs="Times New Roman"/>
          <w:sz w:val="28"/>
          <w:szCs w:val="28"/>
          <w:lang w:val="kk-KZ"/>
        </w:rPr>
        <w:t xml:space="preserve"> негізі анықталды. Тарих</w:t>
      </w:r>
      <w:r w:rsidR="00554091" w:rsidRPr="006E26DD">
        <w:rPr>
          <w:rFonts w:ascii="Times New Roman" w:eastAsia="Times New Roman" w:hAnsi="Times New Roman" w:cs="Times New Roman"/>
          <w:sz w:val="28"/>
          <w:szCs w:val="28"/>
          <w:lang w:val="kk-KZ"/>
        </w:rPr>
        <w:t xml:space="preserve">намалық және деректік талдау </w:t>
      </w:r>
      <w:r w:rsidRPr="006E26DD">
        <w:rPr>
          <w:rFonts w:ascii="Times New Roman" w:eastAsia="Times New Roman" w:hAnsi="Times New Roman" w:cs="Times New Roman"/>
          <w:sz w:val="28"/>
          <w:szCs w:val="28"/>
          <w:lang w:val="kk-KZ"/>
        </w:rPr>
        <w:t xml:space="preserve">жасалды, </w:t>
      </w:r>
      <w:r w:rsidRPr="006E26DD">
        <w:rPr>
          <w:rFonts w:ascii="Times New Roman" w:eastAsia="Times New Roman" w:hAnsi="Times New Roman" w:cs="Times New Roman"/>
          <w:bCs/>
          <w:kern w:val="16"/>
          <w:sz w:val="28"/>
          <w:szCs w:val="28"/>
          <w:lang w:val="kk-KZ"/>
        </w:rPr>
        <w:t>материалдар жинақталып, жүйеленді</w:t>
      </w:r>
      <w:r w:rsidRPr="006E26DD">
        <w:rPr>
          <w:rFonts w:ascii="Times New Roman" w:eastAsia="Times New Roman" w:hAnsi="Times New Roman" w:cs="Times New Roman"/>
          <w:sz w:val="28"/>
          <w:szCs w:val="28"/>
          <w:lang w:val="kk-KZ"/>
        </w:rPr>
        <w:t xml:space="preserve">. Жетісу өңіріндегі жаппай саяси қуғын-сүргін саясатын </w:t>
      </w:r>
      <w:r w:rsidRPr="006E26DD">
        <w:rPr>
          <w:rFonts w:ascii="Times New Roman" w:eastAsia="Times New Roman" w:hAnsi="Times New Roman" w:cs="Times New Roman"/>
          <w:sz w:val="28"/>
          <w:szCs w:val="28"/>
          <w:lang w:val="kk-KZ"/>
        </w:rPr>
        <w:lastRenderedPageBreak/>
        <w:t xml:space="preserve">Қазақстан тарихы курсында </w:t>
      </w:r>
      <w:r w:rsidR="00F952E8" w:rsidRPr="006E26DD">
        <w:rPr>
          <w:rFonts w:ascii="Times New Roman" w:eastAsia="Times New Roman" w:hAnsi="Times New Roman" w:cs="Times New Roman"/>
          <w:sz w:val="28"/>
          <w:szCs w:val="28"/>
          <w:lang w:val="kk-KZ"/>
        </w:rPr>
        <w:t xml:space="preserve">оқыту үдерісінің </w:t>
      </w:r>
      <w:r w:rsidRPr="006E26DD">
        <w:rPr>
          <w:rFonts w:ascii="Times New Roman" w:eastAsia="MS Mincho" w:hAnsi="Times New Roman" w:cs="Times New Roman"/>
          <w:sz w:val="28"/>
          <w:szCs w:val="28"/>
          <w:lang w:val="kk-KZ" w:eastAsia="ko-KR"/>
        </w:rPr>
        <w:t xml:space="preserve">мазмұндық-құрылымдық </w:t>
      </w:r>
      <w:r w:rsidRPr="006E26DD">
        <w:rPr>
          <w:rFonts w:ascii="Times New Roman" w:eastAsia="Times New Roman" w:hAnsi="Times New Roman" w:cs="Times New Roman"/>
          <w:sz w:val="28"/>
          <w:szCs w:val="28"/>
          <w:lang w:val="kk-KZ"/>
        </w:rPr>
        <w:t xml:space="preserve">моделі құрылып, өлшемдері, көрсеткіштері мен деңгейлері анықталды. </w:t>
      </w:r>
      <w:r w:rsidRPr="006E26DD">
        <w:rPr>
          <w:rFonts w:ascii="Times New Roman" w:eastAsia="Times New Roman" w:hAnsi="Times New Roman" w:cs="Times New Roman"/>
          <w:bCs/>
          <w:kern w:val="16"/>
          <w:sz w:val="28"/>
          <w:szCs w:val="28"/>
          <w:lang w:val="kk-KZ"/>
        </w:rPr>
        <w:t xml:space="preserve">Зерттеу мақсатына сай, тәжірибелік-педагогикалық жұмыс мазмұны және әдістемесі дайындалып, анықтаушы эксперимент басталды. </w:t>
      </w:r>
      <w:r w:rsidR="00C56B46" w:rsidRPr="006E26DD">
        <w:rPr>
          <w:rFonts w:ascii="Times New Roman" w:eastAsia="Times New Roman" w:hAnsi="Times New Roman" w:cs="Times New Roman"/>
          <w:bCs/>
          <w:kern w:val="16"/>
          <w:sz w:val="28"/>
          <w:szCs w:val="28"/>
          <w:lang w:val="kk-KZ"/>
        </w:rPr>
        <w:t>Алматы қаласы</w:t>
      </w:r>
      <w:r w:rsidR="00C23A6D" w:rsidRPr="006E26DD">
        <w:rPr>
          <w:rFonts w:ascii="Times New Roman" w:eastAsia="Times New Roman" w:hAnsi="Times New Roman" w:cs="Times New Roman"/>
          <w:bCs/>
          <w:kern w:val="16"/>
          <w:sz w:val="28"/>
          <w:szCs w:val="28"/>
          <w:lang w:val="kk-KZ"/>
        </w:rPr>
        <w:t xml:space="preserve">ндағы архивтерде зерттеу </w:t>
      </w:r>
      <w:r w:rsidR="00C56B46" w:rsidRPr="006E26DD">
        <w:rPr>
          <w:rFonts w:ascii="Times New Roman" w:eastAsia="Times New Roman" w:hAnsi="Times New Roman" w:cs="Times New Roman"/>
          <w:bCs/>
          <w:kern w:val="16"/>
          <w:sz w:val="28"/>
          <w:szCs w:val="28"/>
          <w:lang w:val="kk-KZ"/>
        </w:rPr>
        <w:t>жұмыстар</w:t>
      </w:r>
      <w:r w:rsidR="00C23A6D" w:rsidRPr="006E26DD">
        <w:rPr>
          <w:rFonts w:ascii="Times New Roman" w:eastAsia="Times New Roman" w:hAnsi="Times New Roman" w:cs="Times New Roman"/>
          <w:bCs/>
          <w:kern w:val="16"/>
          <w:sz w:val="28"/>
          <w:szCs w:val="28"/>
          <w:lang w:val="kk-KZ"/>
        </w:rPr>
        <w:t>ы</w:t>
      </w:r>
      <w:r w:rsidR="00C56B46" w:rsidRPr="006E26DD">
        <w:rPr>
          <w:rFonts w:ascii="Times New Roman" w:eastAsia="Times New Roman" w:hAnsi="Times New Roman" w:cs="Times New Roman"/>
          <w:bCs/>
          <w:kern w:val="16"/>
          <w:sz w:val="28"/>
          <w:szCs w:val="28"/>
          <w:lang w:val="kk-KZ"/>
        </w:rPr>
        <w:t xml:space="preserve"> жүргізіліп, құжаттарды </w:t>
      </w:r>
      <w:r w:rsidR="00554091" w:rsidRPr="006E26DD">
        <w:rPr>
          <w:rFonts w:ascii="Times New Roman" w:eastAsia="Times New Roman" w:hAnsi="Times New Roman" w:cs="Times New Roman"/>
          <w:bCs/>
          <w:kern w:val="16"/>
          <w:sz w:val="28"/>
          <w:szCs w:val="28"/>
          <w:lang w:val="kk-KZ"/>
        </w:rPr>
        <w:t>іздеп табу және өңдеу барысында мақалалар дайындалды.</w:t>
      </w:r>
    </w:p>
    <w:p w14:paraId="6306009D" w14:textId="739E069F" w:rsidR="0039418E" w:rsidRPr="006E26DD" w:rsidRDefault="0039418E" w:rsidP="00EF7382">
      <w:pPr>
        <w:tabs>
          <w:tab w:val="left" w:pos="284"/>
          <w:tab w:val="left" w:pos="1418"/>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Екінші кезеңде (201</w:t>
      </w:r>
      <w:r w:rsidR="00476F52" w:rsidRPr="006E26DD">
        <w:rPr>
          <w:rFonts w:ascii="Times New Roman" w:eastAsia="Times New Roman" w:hAnsi="Times New Roman" w:cs="Times New Roman"/>
          <w:sz w:val="28"/>
          <w:szCs w:val="28"/>
          <w:lang w:val="kk-KZ"/>
        </w:rPr>
        <w:t>8</w:t>
      </w:r>
      <w:r w:rsidRPr="006E26DD">
        <w:rPr>
          <w:rFonts w:ascii="Times New Roman" w:eastAsia="Times New Roman" w:hAnsi="Times New Roman" w:cs="Times New Roman"/>
          <w:sz w:val="28"/>
          <w:szCs w:val="28"/>
          <w:lang w:val="kk-KZ"/>
        </w:rPr>
        <w:t>-2021</w:t>
      </w:r>
      <w:r w:rsidR="004E6777"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жж.) </w:t>
      </w:r>
      <w:r w:rsidR="00B9433A" w:rsidRPr="006E26DD">
        <w:rPr>
          <w:rFonts w:ascii="Times New Roman" w:eastAsia="Times New Roman" w:hAnsi="Times New Roman" w:cs="Times New Roman"/>
          <w:sz w:val="28"/>
          <w:szCs w:val="28"/>
          <w:lang w:val="kk-KZ"/>
        </w:rPr>
        <w:t xml:space="preserve">Жетісу өңіріндегі саяси қуғын-сүргін тарихына қатысты зерттеулердің нәтижелерін оқу үдерісіне енгізу мақсатында сауалнама жүргізу арқылы </w:t>
      </w:r>
      <w:r w:rsidR="004C46DC">
        <w:rPr>
          <w:rFonts w:ascii="Times New Roman" w:eastAsia="Times New Roman" w:hAnsi="Times New Roman" w:cs="Times New Roman"/>
          <w:sz w:val="28"/>
          <w:szCs w:val="28"/>
          <w:lang w:val="kk-KZ"/>
        </w:rPr>
        <w:t xml:space="preserve">білім алушылардың </w:t>
      </w:r>
      <w:r w:rsidR="00B9433A" w:rsidRPr="006E26DD">
        <w:rPr>
          <w:rFonts w:ascii="Times New Roman" w:eastAsia="Times New Roman" w:hAnsi="Times New Roman" w:cs="Times New Roman"/>
          <w:sz w:val="28"/>
          <w:szCs w:val="28"/>
          <w:lang w:val="kk-KZ"/>
        </w:rPr>
        <w:t xml:space="preserve"> білім деңгейінің дамуы анықталып, педагогикалық эксперимент жұмыстарының мақсат-міндеттері, мазмұны айқындалды. </w:t>
      </w:r>
      <w:r w:rsidRPr="006E26DD">
        <w:rPr>
          <w:rFonts w:ascii="Times New Roman" w:eastAsia="Times New Roman" w:hAnsi="Times New Roman" w:cs="Times New Roman"/>
          <w:sz w:val="28"/>
          <w:szCs w:val="28"/>
          <w:lang w:val="kk-KZ"/>
        </w:rPr>
        <w:t xml:space="preserve">«Жетісу өңіріндегі жаппай саяси қуғын-сүргін </w:t>
      </w:r>
      <w:r w:rsidRPr="006E26DD">
        <w:rPr>
          <w:rFonts w:ascii="Times New Roman" w:hAnsi="Times New Roman" w:cs="Times New Roman"/>
          <w:sz w:val="28"/>
          <w:szCs w:val="28"/>
          <w:lang w:val="kk-KZ"/>
        </w:rPr>
        <w:t>тарихының архивтік деректері»</w:t>
      </w:r>
      <w:r w:rsidRPr="006E26DD">
        <w:rPr>
          <w:rFonts w:ascii="Times New Roman" w:eastAsia="Times New Roman" w:hAnsi="Times New Roman" w:cs="Times New Roman"/>
          <w:sz w:val="28"/>
          <w:szCs w:val="28"/>
          <w:lang w:val="kk-KZ"/>
        </w:rPr>
        <w:t xml:space="preserve"> </w:t>
      </w:r>
      <w:r w:rsidR="00C56B46" w:rsidRPr="006E26DD">
        <w:rPr>
          <w:rFonts w:ascii="Times New Roman" w:eastAsia="Times New Roman" w:hAnsi="Times New Roman" w:cs="Times New Roman"/>
          <w:sz w:val="28"/>
          <w:szCs w:val="28"/>
          <w:lang w:val="kk-KZ"/>
        </w:rPr>
        <w:t xml:space="preserve">атты </w:t>
      </w:r>
      <w:r w:rsidR="0065183A">
        <w:rPr>
          <w:rFonts w:ascii="Times New Roman" w:eastAsia="Times New Roman" w:hAnsi="Times New Roman" w:cs="Times New Roman"/>
          <w:sz w:val="28"/>
          <w:szCs w:val="28"/>
          <w:lang w:val="kk-KZ"/>
        </w:rPr>
        <w:t xml:space="preserve">таңдау пәнінің </w:t>
      </w:r>
      <w:r w:rsidR="00C56B46" w:rsidRPr="006E26DD">
        <w:rPr>
          <w:rFonts w:ascii="Times New Roman" w:eastAsia="Times New Roman" w:hAnsi="Times New Roman" w:cs="Times New Roman"/>
          <w:sz w:val="28"/>
          <w:szCs w:val="28"/>
          <w:lang w:val="kk-KZ"/>
        </w:rPr>
        <w:t xml:space="preserve">мазмұны қалыптастырылып, </w:t>
      </w:r>
      <w:r w:rsidR="00B9433A" w:rsidRPr="006E26DD">
        <w:rPr>
          <w:rFonts w:ascii="Times New Roman" w:eastAsia="Times New Roman" w:hAnsi="Times New Roman" w:cs="Times New Roman"/>
          <w:sz w:val="28"/>
          <w:szCs w:val="28"/>
          <w:lang w:val="kk-KZ"/>
        </w:rPr>
        <w:t xml:space="preserve">оқу бағдарламасы дайындалып, тәжірибелік-эксперименттің қалыптастырушы кезеңі жүргізілді. </w:t>
      </w:r>
      <w:r w:rsidR="00AD2B27">
        <w:rPr>
          <w:rFonts w:ascii="Times New Roman" w:eastAsia="Times New Roman" w:hAnsi="Times New Roman" w:cs="Times New Roman"/>
          <w:sz w:val="28"/>
          <w:szCs w:val="28"/>
          <w:lang w:val="kk-KZ"/>
        </w:rPr>
        <w:t>Ә</w:t>
      </w:r>
      <w:r w:rsidR="00AD2B27" w:rsidRPr="006E26DD">
        <w:rPr>
          <w:rFonts w:ascii="Times New Roman" w:eastAsia="Times New Roman" w:hAnsi="Times New Roman" w:cs="Times New Roman"/>
          <w:sz w:val="28"/>
          <w:szCs w:val="28"/>
          <w:lang w:val="kk-KZ"/>
        </w:rPr>
        <w:t>діс-тәсілдер сұрыпталы</w:t>
      </w:r>
      <w:r w:rsidR="00943094">
        <w:rPr>
          <w:rFonts w:ascii="Times New Roman" w:eastAsia="Times New Roman" w:hAnsi="Times New Roman" w:cs="Times New Roman"/>
          <w:sz w:val="28"/>
          <w:szCs w:val="28"/>
          <w:lang w:val="kk-KZ"/>
        </w:rPr>
        <w:t>п, олардың тиімділігі</w:t>
      </w:r>
      <w:r w:rsidR="00AD2B27">
        <w:rPr>
          <w:rFonts w:ascii="Times New Roman" w:eastAsia="Times New Roman" w:hAnsi="Times New Roman" w:cs="Times New Roman"/>
          <w:sz w:val="28"/>
          <w:szCs w:val="28"/>
          <w:lang w:val="kk-KZ"/>
        </w:rPr>
        <w:t xml:space="preserve"> </w:t>
      </w:r>
      <w:r w:rsidR="00AD2B27" w:rsidRPr="006E26DD">
        <w:rPr>
          <w:rFonts w:ascii="Times New Roman" w:eastAsia="Times New Roman" w:hAnsi="Times New Roman" w:cs="Times New Roman"/>
          <w:sz w:val="28"/>
          <w:szCs w:val="28"/>
          <w:lang w:val="kk-KZ"/>
        </w:rPr>
        <w:t>т</w:t>
      </w:r>
      <w:r w:rsidR="00943094">
        <w:rPr>
          <w:rFonts w:ascii="Times New Roman" w:eastAsia="Times New Roman" w:hAnsi="Times New Roman" w:cs="Times New Roman"/>
          <w:sz w:val="28"/>
          <w:szCs w:val="28"/>
          <w:lang w:val="kk-KZ"/>
        </w:rPr>
        <w:t xml:space="preserve">әжірибелік-эксперимент жүзінде </w:t>
      </w:r>
      <w:r w:rsidR="00AD2B27" w:rsidRPr="006E26DD">
        <w:rPr>
          <w:rFonts w:ascii="Times New Roman" w:eastAsia="Times New Roman" w:hAnsi="Times New Roman" w:cs="Times New Roman"/>
          <w:sz w:val="28"/>
          <w:szCs w:val="28"/>
          <w:lang w:val="kk-KZ"/>
        </w:rPr>
        <w:t xml:space="preserve">дәлелденді. </w:t>
      </w:r>
      <w:r w:rsidRPr="006E26DD">
        <w:rPr>
          <w:rFonts w:ascii="Times New Roman" w:eastAsia="Times New Roman" w:hAnsi="Times New Roman" w:cs="Times New Roman"/>
          <w:sz w:val="28"/>
          <w:szCs w:val="28"/>
          <w:lang w:val="kk-KZ"/>
        </w:rPr>
        <w:t xml:space="preserve">Зерттеу мазмұны бойынша ғылыми мақалалар жарияланды. </w:t>
      </w:r>
    </w:p>
    <w:p w14:paraId="785279F9" w14:textId="1C790AC7" w:rsidR="00C56B46" w:rsidRPr="006E26DD" w:rsidRDefault="0039418E" w:rsidP="00EF7382">
      <w:pPr>
        <w:tabs>
          <w:tab w:val="left" w:pos="284"/>
          <w:tab w:val="left" w:pos="1418"/>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Үшінші кезеңде</w:t>
      </w:r>
      <w:r w:rsidR="009C3122" w:rsidRPr="006E26DD">
        <w:rPr>
          <w:rFonts w:ascii="Times New Roman" w:eastAsia="Times New Roman" w:hAnsi="Times New Roman" w:cs="Times New Roman"/>
          <w:sz w:val="28"/>
          <w:szCs w:val="28"/>
          <w:lang w:val="kk-KZ"/>
        </w:rPr>
        <w:t xml:space="preserve"> (2021-202</w:t>
      </w:r>
      <w:r w:rsidR="007B4818" w:rsidRPr="006E26DD">
        <w:rPr>
          <w:rFonts w:ascii="Times New Roman" w:eastAsia="Times New Roman" w:hAnsi="Times New Roman" w:cs="Times New Roman"/>
          <w:sz w:val="28"/>
          <w:szCs w:val="28"/>
          <w:lang w:val="kk-KZ"/>
        </w:rPr>
        <w:t>4</w:t>
      </w:r>
      <w:r w:rsidRPr="006E26DD">
        <w:rPr>
          <w:rFonts w:ascii="Times New Roman" w:eastAsia="Times New Roman" w:hAnsi="Times New Roman" w:cs="Times New Roman"/>
          <w:sz w:val="28"/>
          <w:szCs w:val="28"/>
          <w:lang w:val="kk-KZ"/>
        </w:rPr>
        <w:t xml:space="preserve"> жж.) </w:t>
      </w:r>
      <w:r w:rsidR="00C56B46" w:rsidRPr="006E26DD">
        <w:rPr>
          <w:rFonts w:ascii="Times New Roman" w:eastAsia="Times New Roman" w:hAnsi="Times New Roman" w:cs="Times New Roman"/>
          <w:sz w:val="28"/>
          <w:szCs w:val="28"/>
          <w:lang w:val="kk-KZ"/>
        </w:rPr>
        <w:t xml:space="preserve">диссертация тақырыбының мақсаты мен міндеттеріне сай ғылыми концепцияның мәні ашылып, архивтік деректер негізінде жекелеген тақырыптар бойынша тұжырымдар мен қорытындылар жасалды. Архивтік құжаттардың жинақтары дайындалып, жарық көрді. Қол жеткен нәтижелер эксперименттік жұмыс барысында сыннан өткізілді. Тәжірибелік-эксперименттік жұмыстардың нәтижелері сараланды, тиімділігі тексерілді. </w:t>
      </w:r>
      <w:r w:rsidR="007C67B9" w:rsidRPr="006E26DD">
        <w:rPr>
          <w:rFonts w:ascii="Times New Roman" w:eastAsia="Times New Roman" w:hAnsi="Times New Roman" w:cs="Times New Roman"/>
          <w:sz w:val="28"/>
          <w:szCs w:val="28"/>
          <w:lang w:val="kk-KZ"/>
        </w:rPr>
        <w:t xml:space="preserve">Тәжірибелік-эксперименттік жұмыстар ұйымдастырылды, нәтижелері сараланды, тиімділігі тексерілді. </w:t>
      </w:r>
      <w:r w:rsidR="00C56B46" w:rsidRPr="006E26DD">
        <w:rPr>
          <w:rFonts w:ascii="Times New Roman" w:eastAsia="Times New Roman" w:hAnsi="Times New Roman" w:cs="Times New Roman"/>
          <w:sz w:val="28"/>
          <w:szCs w:val="28"/>
          <w:lang w:val="kk-KZ"/>
        </w:rPr>
        <w:t>Зерттеу нәтижелері талқыланып, статистикалық өңдеу жұмыстары жүргізілді. Алынғaн нәтижeлepi дәйeктeлiп, нақтыланды, пайдаланылған әдебиеттер жүйеленді. Диссертация материалдары талапқа сай рәсімделді.</w:t>
      </w:r>
    </w:p>
    <w:p w14:paraId="0F1E37BA" w14:textId="3F0E9680" w:rsidR="00554091" w:rsidRPr="006E26DD" w:rsidRDefault="00554091" w:rsidP="00EF7382">
      <w:pPr>
        <w:spacing w:after="0" w:line="240" w:lineRule="auto"/>
        <w:ind w:firstLine="567"/>
        <w:jc w:val="both"/>
        <w:rPr>
          <w:rFonts w:ascii="Times New Roman" w:eastAsia="Calibri" w:hAnsi="Times New Roman" w:cs="Times New Roman"/>
          <w:sz w:val="28"/>
          <w:szCs w:val="28"/>
          <w:lang w:val="kk-KZ" w:eastAsia="en-US"/>
        </w:rPr>
      </w:pPr>
      <w:r w:rsidRPr="006E26DD">
        <w:rPr>
          <w:rFonts w:ascii="Times New Roman" w:eastAsia="Calibri" w:hAnsi="Times New Roman" w:cs="Times New Roman"/>
          <w:sz w:val="28"/>
          <w:szCs w:val="28"/>
          <w:lang w:val="kk-KZ" w:eastAsia="en-US"/>
        </w:rPr>
        <w:t>Докторантура бағдарлама</w:t>
      </w:r>
      <w:r w:rsidR="00C23A6D" w:rsidRPr="006E26DD">
        <w:rPr>
          <w:rFonts w:ascii="Times New Roman" w:eastAsia="Calibri" w:hAnsi="Times New Roman" w:cs="Times New Roman"/>
          <w:sz w:val="28"/>
          <w:szCs w:val="28"/>
          <w:lang w:val="kk-KZ" w:eastAsia="en-US"/>
        </w:rPr>
        <w:t>сына сай шетелдік ғылыми кеңесші</w:t>
      </w:r>
      <w:r w:rsidRPr="006E26DD">
        <w:rPr>
          <w:rFonts w:ascii="Times New Roman" w:eastAsia="Calibri" w:hAnsi="Times New Roman" w:cs="Times New Roman"/>
          <w:sz w:val="28"/>
          <w:szCs w:val="28"/>
          <w:lang w:val="kk-KZ" w:eastAsia="en-US"/>
        </w:rPr>
        <w:t>, профессор Ахмет Ташағылдың басшылығымен 2018 жылдың қазан айында, 2019 жылдың ақпан-наурыз айларында Түркия Республикасының Ыстамбул қаласындағы Йедитепе университетінде (Yeditepe University) шетелдік ғылыми-зерттеу тағылымдамадан өтіп, д</w:t>
      </w:r>
      <w:r w:rsidR="000066D6" w:rsidRPr="006E26DD">
        <w:rPr>
          <w:rFonts w:ascii="Times New Roman" w:eastAsia="Calibri" w:hAnsi="Times New Roman" w:cs="Times New Roman"/>
          <w:sz w:val="28"/>
          <w:szCs w:val="28"/>
          <w:lang w:val="kk-KZ" w:eastAsia="en-US"/>
        </w:rPr>
        <w:t>иссертациялық жұмыс пысықталды.</w:t>
      </w:r>
    </w:p>
    <w:p w14:paraId="4069E873" w14:textId="7D28E787" w:rsidR="006540E6" w:rsidRDefault="00C56B46" w:rsidP="006540E6">
      <w:pPr>
        <w:pStyle w:val="aa"/>
        <w:ind w:firstLine="567"/>
        <w:jc w:val="both"/>
        <w:rPr>
          <w:rFonts w:ascii="Times New Roman" w:eastAsia="Times New Roman" w:hAnsi="Times New Roman"/>
          <w:sz w:val="28"/>
          <w:szCs w:val="28"/>
          <w:lang w:val="kk-KZ" w:eastAsia="ru-RU"/>
        </w:rPr>
      </w:pPr>
      <w:r w:rsidRPr="006E26DD">
        <w:rPr>
          <w:rFonts w:ascii="Times New Roman" w:eastAsia="Times New Roman" w:hAnsi="Times New Roman"/>
          <w:b/>
          <w:sz w:val="28"/>
          <w:szCs w:val="28"/>
          <w:lang w:val="kk-KZ" w:eastAsia="ru-RU"/>
        </w:rPr>
        <w:t>Зерттеу әдістері</w:t>
      </w:r>
      <w:r w:rsidRPr="006E26DD">
        <w:rPr>
          <w:rFonts w:ascii="Times New Roman" w:eastAsia="Times New Roman" w:hAnsi="Times New Roman"/>
          <w:sz w:val="28"/>
          <w:szCs w:val="28"/>
          <w:lang w:val="kk-KZ" w:eastAsia="ru-RU"/>
        </w:rPr>
        <w:t xml:space="preserve">: </w:t>
      </w:r>
      <w:r w:rsidRPr="006E26DD">
        <w:rPr>
          <w:rFonts w:ascii="Times New Roman" w:hAnsi="Times New Roman"/>
          <w:sz w:val="28"/>
          <w:szCs w:val="28"/>
          <w:lang w:val="kk-KZ"/>
        </w:rPr>
        <w:t>Зерттеуде әлеуметтік-гуманитардық ғылымдардың тәсілдері негізге алынып, тарихилық және шынайылық қағидалары мен жүйелілік тұғыр басшылыққа алынды. Тарихи және статистикалық деректерді талдағанда (</w:t>
      </w:r>
      <w:r w:rsidR="00A1265B">
        <w:rPr>
          <w:rFonts w:ascii="Times New Roman" w:hAnsi="Times New Roman"/>
          <w:sz w:val="28"/>
          <w:szCs w:val="28"/>
          <w:lang w:val="kk-KZ"/>
        </w:rPr>
        <w:t xml:space="preserve">үштік мәжілістерінің хаттамалары, </w:t>
      </w:r>
      <w:r w:rsidRPr="006E26DD">
        <w:rPr>
          <w:rFonts w:ascii="Times New Roman" w:hAnsi="Times New Roman"/>
          <w:sz w:val="28"/>
          <w:szCs w:val="28"/>
          <w:lang w:val="kk-KZ"/>
        </w:rPr>
        <w:t>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w:t>
      </w:r>
      <w:r w:rsidR="00C23EAA">
        <w:rPr>
          <w:rFonts w:ascii="Times New Roman" w:hAnsi="Times New Roman"/>
          <w:sz w:val="28"/>
          <w:szCs w:val="28"/>
          <w:lang w:val="kk-KZ"/>
        </w:rPr>
        <w:t>ы</w:t>
      </w:r>
      <w:r w:rsidRPr="006E26DD">
        <w:rPr>
          <w:rFonts w:ascii="Times New Roman" w:hAnsi="Times New Roman"/>
          <w:sz w:val="28"/>
          <w:szCs w:val="28"/>
          <w:lang w:val="kk-KZ"/>
        </w:rPr>
        <w:t>рылғандардың жеке істері, комиссиялар, әртүрлі кеңестер, қоғамдық ұйымдар мәжілістерінің хаттамалары, сайлау комиссиясының есептері) тарихи-салыстырмалы тәсіл қолданылды.</w:t>
      </w:r>
      <w:r w:rsidR="00A1265B">
        <w:rPr>
          <w:rFonts w:ascii="Times New Roman" w:hAnsi="Times New Roman"/>
          <w:sz w:val="28"/>
          <w:szCs w:val="28"/>
          <w:lang w:val="kk-KZ"/>
        </w:rPr>
        <w:t xml:space="preserve"> </w:t>
      </w:r>
      <w:r w:rsidR="006540E6" w:rsidRPr="006540E6">
        <w:rPr>
          <w:rFonts w:ascii="Times New Roman" w:eastAsia="Times New Roman" w:hAnsi="Times New Roman"/>
          <w:sz w:val="28"/>
          <w:szCs w:val="28"/>
          <w:lang w:val="kk-KZ" w:eastAsia="ru-RU"/>
        </w:rPr>
        <w:t>Ғылыми әдебиеттерге, оқу-тәрбие үдерісі құжаттарына талдау жасау, бақылау, сауалнамалар жүргізу, озық тәжірибелерді зерделеу, педагогикалық эксперимент жүргізу, қорыту және мәліметтерді компьютерлік өңдеу әдістері мен тәсілдері  тұрғы</w:t>
      </w:r>
      <w:r w:rsidR="006540E6">
        <w:rPr>
          <w:rFonts w:ascii="Times New Roman" w:eastAsia="Times New Roman" w:hAnsi="Times New Roman"/>
          <w:sz w:val="28"/>
          <w:szCs w:val="28"/>
          <w:lang w:val="kk-KZ" w:eastAsia="ru-RU"/>
        </w:rPr>
        <w:t>сын</w:t>
      </w:r>
      <w:r w:rsidR="006540E6" w:rsidRPr="006540E6">
        <w:rPr>
          <w:rFonts w:ascii="Times New Roman" w:eastAsia="Times New Roman" w:hAnsi="Times New Roman"/>
          <w:sz w:val="28"/>
          <w:szCs w:val="28"/>
          <w:lang w:val="kk-KZ" w:eastAsia="ru-RU"/>
        </w:rPr>
        <w:t xml:space="preserve">да өңдеу. </w:t>
      </w:r>
    </w:p>
    <w:p w14:paraId="0B374D29" w14:textId="77777777" w:rsidR="009F2D54" w:rsidRDefault="009F2D54" w:rsidP="006540E6">
      <w:pPr>
        <w:pStyle w:val="aa"/>
        <w:ind w:firstLine="567"/>
        <w:jc w:val="both"/>
        <w:rPr>
          <w:rFonts w:ascii="Times New Roman" w:eastAsia="Times New Roman" w:hAnsi="Times New Roman"/>
          <w:sz w:val="28"/>
          <w:szCs w:val="28"/>
          <w:lang w:val="kk-KZ" w:eastAsia="ru-RU"/>
        </w:rPr>
      </w:pPr>
    </w:p>
    <w:p w14:paraId="503CD2B8" w14:textId="77777777" w:rsidR="009F2D54" w:rsidRDefault="009F2D54" w:rsidP="006540E6">
      <w:pPr>
        <w:pStyle w:val="aa"/>
        <w:ind w:firstLine="567"/>
        <w:jc w:val="both"/>
        <w:rPr>
          <w:rFonts w:ascii="Times New Roman" w:eastAsia="Times New Roman" w:hAnsi="Times New Roman"/>
          <w:sz w:val="28"/>
          <w:szCs w:val="28"/>
          <w:lang w:val="kk-KZ" w:eastAsia="ru-RU"/>
        </w:rPr>
      </w:pPr>
    </w:p>
    <w:p w14:paraId="06BDA88C" w14:textId="77A99945" w:rsidR="001D5CD8" w:rsidRPr="006E26DD" w:rsidRDefault="001D5CD8" w:rsidP="006540E6">
      <w:pPr>
        <w:pStyle w:val="aa"/>
        <w:ind w:firstLine="567"/>
        <w:jc w:val="both"/>
        <w:rPr>
          <w:rFonts w:ascii="Times New Roman" w:eastAsia="Times New Roman" w:hAnsi="Times New Roman"/>
          <w:b/>
          <w:bCs/>
          <w:sz w:val="28"/>
          <w:szCs w:val="28"/>
          <w:lang w:val="kk-KZ"/>
        </w:rPr>
      </w:pPr>
      <w:r w:rsidRPr="006E26DD">
        <w:rPr>
          <w:rFonts w:ascii="Times New Roman" w:eastAsia="Times New Roman" w:hAnsi="Times New Roman"/>
          <w:b/>
          <w:bCs/>
          <w:sz w:val="28"/>
          <w:szCs w:val="28"/>
          <w:lang w:val="kk-KZ"/>
        </w:rPr>
        <w:lastRenderedPageBreak/>
        <w:t>Зерттеудің ғылыми жаңалығы мен теориялық маңыздылығы</w:t>
      </w:r>
    </w:p>
    <w:p w14:paraId="34F7BC68" w14:textId="77777777" w:rsidR="001D5CD8" w:rsidRPr="006E26DD" w:rsidRDefault="001D5CD8" w:rsidP="00EF7382">
      <w:pPr>
        <w:tabs>
          <w:tab w:val="left" w:pos="284"/>
          <w:tab w:val="left" w:pos="1440"/>
        </w:tabs>
        <w:spacing w:after="0" w:line="240" w:lineRule="auto"/>
        <w:ind w:firstLine="567"/>
        <w:jc w:val="both"/>
        <w:rPr>
          <w:rFonts w:ascii="Times New Roman" w:eastAsia="Times New Roman" w:hAnsi="Times New Roman" w:cs="Times New Roman"/>
          <w:bCs/>
          <w:kern w:val="16"/>
          <w:sz w:val="28"/>
          <w:szCs w:val="28"/>
          <w:lang w:val="kk-KZ"/>
        </w:rPr>
      </w:pPr>
      <w:r w:rsidRPr="006E26DD">
        <w:rPr>
          <w:rFonts w:ascii="Times New Roman" w:eastAsia="Times New Roman" w:hAnsi="Times New Roman" w:cs="Times New Roman"/>
          <w:sz w:val="28"/>
          <w:szCs w:val="28"/>
          <w:lang w:val="kk-KZ"/>
        </w:rPr>
        <w:t xml:space="preserve">1. Зерттеу жұмысында </w:t>
      </w:r>
      <w:r w:rsidRPr="006E26DD">
        <w:rPr>
          <w:rFonts w:ascii="Times New Roman" w:eastAsia="Times New Roman" w:hAnsi="Times New Roman" w:cs="Times New Roman"/>
          <w:bCs/>
          <w:caps/>
          <w:kern w:val="16"/>
          <w:sz w:val="28"/>
          <w:szCs w:val="28"/>
          <w:lang w:val="kk-KZ"/>
        </w:rPr>
        <w:t>Ж</w:t>
      </w:r>
      <w:r w:rsidRPr="006E26DD">
        <w:rPr>
          <w:rFonts w:ascii="Times New Roman" w:eastAsia="Times New Roman" w:hAnsi="Times New Roman" w:cs="Times New Roman"/>
          <w:bCs/>
          <w:kern w:val="16"/>
          <w:sz w:val="28"/>
          <w:szCs w:val="28"/>
          <w:lang w:val="kk-KZ"/>
        </w:rPr>
        <w:t>етісу өңірінде жүргізілген кеңестік реформалардың қуғын-сүргіндік сипаты айқындалып, оны іске асырудың күштік және саяси тетіктері жүйеленді;</w:t>
      </w:r>
    </w:p>
    <w:p w14:paraId="1F03A871" w14:textId="77777777" w:rsidR="001D5CD8" w:rsidRPr="006E26DD" w:rsidRDefault="001D5CD8" w:rsidP="00EF7382">
      <w:pPr>
        <w:pStyle w:val="aa"/>
        <w:ind w:firstLine="567"/>
        <w:jc w:val="both"/>
        <w:rPr>
          <w:rFonts w:ascii="Times New Roman" w:eastAsia="Times New Roman" w:hAnsi="Times New Roman"/>
          <w:b/>
          <w:bCs/>
          <w:sz w:val="28"/>
          <w:szCs w:val="28"/>
          <w:lang w:val="kk-KZ" w:eastAsia="ru-RU"/>
        </w:rPr>
      </w:pPr>
      <w:r w:rsidRPr="006E26DD">
        <w:rPr>
          <w:rFonts w:ascii="Times New Roman" w:eastAsia="Times New Roman" w:hAnsi="Times New Roman"/>
          <w:kern w:val="16"/>
          <w:sz w:val="28"/>
          <w:szCs w:val="28"/>
          <w:lang w:val="kk-KZ" w:eastAsia="ru-RU"/>
        </w:rPr>
        <w:t>2. Дәстүрлі саяси-әлеуметтік құрылымдарды модернизациялауда к</w:t>
      </w:r>
      <w:r w:rsidRPr="006E26DD">
        <w:rPr>
          <w:rFonts w:ascii="Times New Roman" w:hAnsi="Times New Roman"/>
          <w:sz w:val="28"/>
          <w:szCs w:val="28"/>
          <w:lang w:val="kk-KZ"/>
        </w:rPr>
        <w:t xml:space="preserve">үштік тәсілдермен жүргізілген </w:t>
      </w:r>
      <w:r w:rsidRPr="006E26DD">
        <w:rPr>
          <w:rFonts w:ascii="Times New Roman" w:eastAsia="Times New Roman" w:hAnsi="Times New Roman"/>
          <w:kern w:val="16"/>
          <w:sz w:val="28"/>
          <w:szCs w:val="28"/>
          <w:lang w:val="kk-KZ" w:eastAsia="ru-RU"/>
        </w:rPr>
        <w:t>ауыл</w:t>
      </w:r>
      <w:r w:rsidRPr="006E26DD">
        <w:rPr>
          <w:rFonts w:ascii="Times New Roman" w:eastAsia="Times New Roman" w:hAnsi="Times New Roman"/>
          <w:kern w:val="16"/>
          <w:sz w:val="28"/>
          <w:szCs w:val="28"/>
          <w:lang w:val="kk-KZ"/>
        </w:rPr>
        <w:t xml:space="preserve"> </w:t>
      </w:r>
      <w:r w:rsidRPr="006E26DD">
        <w:rPr>
          <w:rFonts w:ascii="Times New Roman" w:eastAsia="Times New Roman" w:hAnsi="Times New Roman"/>
          <w:kern w:val="16"/>
          <w:sz w:val="28"/>
          <w:szCs w:val="28"/>
          <w:lang w:val="kk-KZ" w:eastAsia="ru-RU"/>
        </w:rPr>
        <w:t xml:space="preserve">шаруашылық реформаларына </w:t>
      </w:r>
      <w:r w:rsidRPr="006E26DD">
        <w:rPr>
          <w:rFonts w:ascii="Times New Roman" w:hAnsi="Times New Roman"/>
          <w:sz w:val="28"/>
          <w:szCs w:val="28"/>
          <w:lang w:val="kk-KZ"/>
        </w:rPr>
        <w:t>өлке т</w:t>
      </w:r>
      <w:r w:rsidRPr="006E26DD">
        <w:rPr>
          <w:rFonts w:ascii="Times New Roman" w:eastAsia="Times New Roman" w:hAnsi="Times New Roman"/>
          <w:bCs/>
          <w:kern w:val="16"/>
          <w:sz w:val="28"/>
          <w:szCs w:val="28"/>
          <w:lang w:val="kk-KZ" w:eastAsia="ru-RU"/>
        </w:rPr>
        <w:t>ұрғындары қарсылығының себептері мен салдарлары сарапталды;</w:t>
      </w:r>
      <w:r w:rsidRPr="006E26DD">
        <w:rPr>
          <w:rFonts w:ascii="Times New Roman" w:eastAsia="Times New Roman" w:hAnsi="Times New Roman"/>
          <w:sz w:val="28"/>
          <w:szCs w:val="28"/>
          <w:lang w:val="kk-KZ" w:eastAsia="ru-RU"/>
        </w:rPr>
        <w:t xml:space="preserve"> тәркіленген байлардың кейінгі «тағдырын» ашып көрсету </w:t>
      </w:r>
      <w:r w:rsidRPr="006E26DD">
        <w:rPr>
          <w:rFonts w:ascii="Times New Roman" w:eastAsia="Times New Roman" w:hAnsi="Times New Roman"/>
          <w:bCs/>
          <w:kern w:val="16"/>
          <w:sz w:val="28"/>
          <w:szCs w:val="28"/>
          <w:lang w:val="kk-KZ" w:eastAsia="ru-RU"/>
        </w:rPr>
        <w:t>дерек көздері арқылы айқындалды.</w:t>
      </w:r>
    </w:p>
    <w:p w14:paraId="6A61B58A" w14:textId="52A0106B" w:rsidR="001D5CD8" w:rsidRPr="006E26DD" w:rsidRDefault="001D5CD8" w:rsidP="00EF7382">
      <w:pPr>
        <w:tabs>
          <w:tab w:val="left" w:pos="1440"/>
        </w:tabs>
        <w:spacing w:after="0" w:line="240" w:lineRule="auto"/>
        <w:ind w:firstLine="567"/>
        <w:jc w:val="both"/>
        <w:rPr>
          <w:rFonts w:ascii="Times New Roman" w:eastAsia="Times New Roman" w:hAnsi="Times New Roman" w:cs="Times New Roman"/>
          <w:bCs/>
          <w:kern w:val="16"/>
          <w:sz w:val="28"/>
          <w:szCs w:val="28"/>
          <w:lang w:val="kk-KZ"/>
        </w:rPr>
      </w:pPr>
      <w:r w:rsidRPr="006E26DD">
        <w:rPr>
          <w:rFonts w:ascii="Times New Roman" w:eastAsia="Times New Roman" w:hAnsi="Times New Roman" w:cs="Times New Roman"/>
          <w:bCs/>
          <w:caps/>
          <w:kern w:val="16"/>
          <w:sz w:val="28"/>
          <w:szCs w:val="28"/>
          <w:lang w:val="kk-KZ"/>
        </w:rPr>
        <w:t>3. Ө</w:t>
      </w:r>
      <w:r w:rsidRPr="006E26DD">
        <w:rPr>
          <w:rFonts w:ascii="Times New Roman" w:eastAsia="Times New Roman" w:hAnsi="Times New Roman" w:cs="Times New Roman"/>
          <w:bCs/>
          <w:kern w:val="16"/>
          <w:sz w:val="28"/>
          <w:szCs w:val="28"/>
          <w:lang w:val="kk-KZ"/>
        </w:rPr>
        <w:t>ңірдегі сайлау құқығынан ай</w:t>
      </w:r>
      <w:r w:rsidR="00F9245E">
        <w:rPr>
          <w:rFonts w:ascii="Times New Roman" w:eastAsia="Times New Roman" w:hAnsi="Times New Roman" w:cs="Times New Roman"/>
          <w:bCs/>
          <w:kern w:val="16"/>
          <w:sz w:val="28"/>
          <w:szCs w:val="28"/>
          <w:lang w:val="kk-KZ"/>
        </w:rPr>
        <w:t>ы</w:t>
      </w:r>
      <w:r w:rsidRPr="006E26DD">
        <w:rPr>
          <w:rFonts w:ascii="Times New Roman" w:eastAsia="Times New Roman" w:hAnsi="Times New Roman" w:cs="Times New Roman"/>
          <w:bCs/>
          <w:kern w:val="16"/>
          <w:sz w:val="28"/>
          <w:szCs w:val="28"/>
          <w:lang w:val="kk-KZ"/>
        </w:rPr>
        <w:t>рылғандар әлеуметтік тобы, «Бес масақ заңының» қолдануынан зардап шеккендер және заңнан тыс «Үштіктердің» қызметі алғаш рет деректік негізде талданды және баға берілді;</w:t>
      </w:r>
    </w:p>
    <w:p w14:paraId="417E5BB4" w14:textId="77777777" w:rsidR="001D5CD8" w:rsidRPr="006E26DD" w:rsidRDefault="001D5CD8" w:rsidP="00EF7382">
      <w:pPr>
        <w:tabs>
          <w:tab w:val="left" w:pos="1440"/>
        </w:tabs>
        <w:spacing w:after="0" w:line="240" w:lineRule="auto"/>
        <w:ind w:firstLine="567"/>
        <w:jc w:val="both"/>
        <w:rPr>
          <w:rFonts w:ascii="Times New Roman" w:eastAsia="Times New Roman" w:hAnsi="Times New Roman" w:cs="Times New Roman"/>
          <w:kern w:val="16"/>
          <w:sz w:val="28"/>
          <w:szCs w:val="28"/>
          <w:lang w:val="kk-KZ"/>
        </w:rPr>
      </w:pPr>
      <w:r w:rsidRPr="006E26DD">
        <w:rPr>
          <w:rFonts w:ascii="Times New Roman" w:eastAsia="Times New Roman" w:hAnsi="Times New Roman" w:cs="Times New Roman"/>
          <w:sz w:val="28"/>
          <w:szCs w:val="28"/>
          <w:lang w:val="kk-KZ"/>
        </w:rPr>
        <w:t xml:space="preserve">4. Жетісу өңіріндегі саяси қуғын-сүргін тарихын оқытылу жайы, оқу-әдістемелік кешеніне ғылыми-әдістемелік тұрғыда салыстырмалы талдау жасалып, төл тарихымыздың </w:t>
      </w:r>
      <w:r w:rsidRPr="006E26DD">
        <w:rPr>
          <w:rFonts w:ascii="Times New Roman" w:eastAsia="Times New Roman" w:hAnsi="Times New Roman" w:cs="Times New Roman"/>
          <w:bCs/>
          <w:sz w:val="28"/>
          <w:szCs w:val="28"/>
          <w:lang w:val="kk-KZ"/>
        </w:rPr>
        <w:t xml:space="preserve">мазмұнының басымдықтары мен жаңаша сипаттары </w:t>
      </w:r>
      <w:r w:rsidRPr="006E26DD">
        <w:rPr>
          <w:rFonts w:ascii="Times New Roman" w:eastAsia="Times New Roman" w:hAnsi="Times New Roman" w:cs="Times New Roman"/>
          <w:sz w:val="28"/>
          <w:szCs w:val="28"/>
          <w:lang w:val="kk-KZ"/>
        </w:rPr>
        <w:t xml:space="preserve">айқындалды, оқу үдерісінің жаңа </w:t>
      </w:r>
      <w:r w:rsidRPr="006E26DD">
        <w:rPr>
          <w:rFonts w:ascii="Times New Roman" w:eastAsia="MS Mincho" w:hAnsi="Times New Roman" w:cs="Times New Roman"/>
          <w:sz w:val="28"/>
          <w:szCs w:val="28"/>
          <w:lang w:val="kk-KZ" w:eastAsia="ko-KR"/>
        </w:rPr>
        <w:t>мазмұндық-құрылымдық моделі әзірленді.</w:t>
      </w:r>
      <w:r w:rsidRPr="006E26DD">
        <w:rPr>
          <w:rFonts w:ascii="Times New Roman" w:eastAsia="Times New Roman" w:hAnsi="Times New Roman" w:cs="Times New Roman"/>
          <w:kern w:val="16"/>
          <w:sz w:val="28"/>
          <w:szCs w:val="28"/>
          <w:lang w:val="kk-KZ"/>
        </w:rPr>
        <w:t xml:space="preserve"> </w:t>
      </w:r>
      <w:r w:rsidRPr="006E26DD">
        <w:rPr>
          <w:rFonts w:ascii="Times New Roman" w:eastAsia="Times New Roman" w:hAnsi="Times New Roman" w:cs="Times New Roman"/>
          <w:sz w:val="28"/>
          <w:szCs w:val="28"/>
          <w:lang w:val="kk-KZ"/>
        </w:rPr>
        <w:t xml:space="preserve">«Жетісу өңіріндегі жаппай саяси қуғын-сүргін </w:t>
      </w:r>
      <w:r w:rsidRPr="006E26DD">
        <w:rPr>
          <w:rFonts w:ascii="Times New Roman" w:eastAsia="Times New Roman" w:hAnsi="Times New Roman" w:cs="Times New Roman"/>
          <w:bCs/>
          <w:noProof/>
          <w:spacing w:val="-18"/>
          <w:sz w:val="28"/>
          <w:szCs w:val="28"/>
          <w:lang w:val="kk-KZ"/>
        </w:rPr>
        <w:t>тарихының архивтік деректері</w:t>
      </w:r>
      <w:r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kern w:val="16"/>
          <w:sz w:val="28"/>
          <w:szCs w:val="28"/>
          <w:lang w:val="kk-KZ"/>
        </w:rPr>
        <w:t>атты таңдау пәнінің мазмұны анықталып, оқу-әдістемелік кешені дайындалды</w:t>
      </w:r>
      <w:r w:rsidRPr="006E26DD">
        <w:rPr>
          <w:rFonts w:ascii="Times New Roman" w:eastAsia="Times New Roman" w:hAnsi="Times New Roman" w:cs="Times New Roman"/>
          <w:sz w:val="28"/>
          <w:szCs w:val="28"/>
          <w:lang w:val="kk-KZ"/>
        </w:rPr>
        <w:t>;</w:t>
      </w:r>
    </w:p>
    <w:p w14:paraId="2265CFFB" w14:textId="77777777" w:rsidR="006069D9" w:rsidRDefault="001D5CD8" w:rsidP="00EF7382">
      <w:pPr>
        <w:tabs>
          <w:tab w:val="left" w:pos="1440"/>
        </w:tabs>
        <w:spacing w:after="0" w:line="240" w:lineRule="auto"/>
        <w:ind w:firstLine="567"/>
        <w:jc w:val="both"/>
        <w:rPr>
          <w:rFonts w:ascii="Times New Roman" w:eastAsia="Times New Roman" w:hAnsi="Times New Roman" w:cs="Times New Roman"/>
          <w:kern w:val="16"/>
          <w:sz w:val="28"/>
          <w:szCs w:val="28"/>
          <w:lang w:val="kk-KZ"/>
        </w:rPr>
      </w:pPr>
      <w:r w:rsidRPr="006E26DD">
        <w:rPr>
          <w:rFonts w:ascii="Times New Roman" w:eastAsia="Times New Roman" w:hAnsi="Times New Roman" w:cs="Times New Roman"/>
          <w:kern w:val="16"/>
          <w:sz w:val="28"/>
          <w:szCs w:val="28"/>
          <w:lang w:val="kk-KZ"/>
        </w:rPr>
        <w:t xml:space="preserve">5. </w:t>
      </w:r>
      <w:r w:rsidR="006069D9" w:rsidRPr="006069D9">
        <w:rPr>
          <w:rFonts w:ascii="Times New Roman" w:eastAsia="Times New Roman" w:hAnsi="Times New Roman" w:cs="Times New Roman"/>
          <w:kern w:val="16"/>
          <w:sz w:val="28"/>
          <w:szCs w:val="28"/>
          <w:lang w:val="kk-KZ"/>
        </w:rPr>
        <w:t>Тәжірибелік-эксперимент жүргізу нәтижесінде Жетісу өңіріндегі саяси қуғын-сүргін тарихын оқытудың әдістемесін жетілдіруге және оны оқу үдерісіне енгізуге қатысты ғылыми негізделген ұсыныстар дайындалды.</w:t>
      </w:r>
    </w:p>
    <w:p w14:paraId="740C6E4A" w14:textId="240B6E7D" w:rsidR="001D5CD8" w:rsidRPr="006E26DD" w:rsidRDefault="001D5CD8" w:rsidP="00B54844">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b/>
          <w:sz w:val="28"/>
          <w:szCs w:val="28"/>
          <w:lang w:val="kk-KZ"/>
        </w:rPr>
        <w:t xml:space="preserve">Зерттеу базасы. </w:t>
      </w:r>
      <w:r w:rsidRPr="006E26DD">
        <w:rPr>
          <w:rFonts w:ascii="Times New Roman" w:eastAsia="MS Mincho" w:hAnsi="Times New Roman" w:cs="Times New Roman"/>
          <w:sz w:val="28"/>
          <w:szCs w:val="28"/>
          <w:lang w:val="kk-KZ"/>
        </w:rPr>
        <w:t xml:space="preserve">Абай атындағы Қазақ ұлттық педагогикалық университетінің Тарих және құқық </w:t>
      </w:r>
      <w:r w:rsidR="002E22BD">
        <w:rPr>
          <w:rFonts w:ascii="Times New Roman" w:eastAsia="MS Mincho" w:hAnsi="Times New Roman" w:cs="Times New Roman"/>
          <w:sz w:val="28"/>
          <w:szCs w:val="28"/>
          <w:lang w:val="kk-KZ"/>
        </w:rPr>
        <w:t xml:space="preserve">факультеті </w:t>
      </w:r>
      <w:r w:rsidRPr="006E26DD">
        <w:rPr>
          <w:rFonts w:ascii="Times New Roman" w:eastAsia="Times New Roman" w:hAnsi="Times New Roman" w:cs="Times New Roman"/>
          <w:sz w:val="28"/>
          <w:szCs w:val="28"/>
          <w:lang w:val="kk-KZ"/>
        </w:rPr>
        <w:t xml:space="preserve">болып белгіленді. Сонымен бірге педагогикалық зерттеулер жүргізу үшін </w:t>
      </w:r>
      <w:r w:rsidRPr="006E26DD">
        <w:rPr>
          <w:rFonts w:ascii="Times New Roman" w:hAnsi="Times New Roman" w:cs="Times New Roman"/>
          <w:sz w:val="28"/>
          <w:szCs w:val="28"/>
          <w:lang w:val="kk-KZ"/>
        </w:rPr>
        <w:t xml:space="preserve">Ғұмарбек Дәукеев атындағы Алматы энергетика және байланыс университеті, Алматы гуманитарлық-экономикалық университеті </w:t>
      </w:r>
      <w:r w:rsidRPr="006E26DD">
        <w:rPr>
          <w:rFonts w:ascii="Times New Roman" w:eastAsia="Times New Roman" w:hAnsi="Times New Roman" w:cs="Times New Roman"/>
          <w:sz w:val="28"/>
          <w:szCs w:val="28"/>
          <w:lang w:val="kk-KZ"/>
        </w:rPr>
        <w:t>таңдап алынды.</w:t>
      </w:r>
      <w:r w:rsidR="002E22BD" w:rsidRPr="002E22BD">
        <w:rPr>
          <w:rFonts w:ascii="Times New Roman" w:eastAsia="Times New Roman" w:hAnsi="Times New Roman" w:cs="Times New Roman"/>
          <w:sz w:val="28"/>
          <w:szCs w:val="28"/>
          <w:lang w:val="kk-KZ"/>
        </w:rPr>
        <w:t xml:space="preserve"> Осы базалық оқу орындарында тәжірибелік-эксперимент жүргізілді.</w:t>
      </w:r>
    </w:p>
    <w:p w14:paraId="3BB34830" w14:textId="39864D5E" w:rsidR="001D5CD8" w:rsidRPr="006E26DD" w:rsidRDefault="0039418E" w:rsidP="00EF7382">
      <w:pPr>
        <w:spacing w:after="0" w:line="240" w:lineRule="auto"/>
        <w:ind w:firstLine="567"/>
        <w:jc w:val="both"/>
        <w:rPr>
          <w:rFonts w:ascii="Times New Roman" w:eastAsia="Times New Roman" w:hAnsi="Times New Roman" w:cs="Times New Roman"/>
          <w:b/>
          <w:sz w:val="28"/>
          <w:szCs w:val="28"/>
          <w:lang w:val="kk-KZ"/>
        </w:rPr>
      </w:pPr>
      <w:r w:rsidRPr="006E26DD">
        <w:rPr>
          <w:rFonts w:ascii="Times New Roman" w:eastAsia="Times New Roman" w:hAnsi="Times New Roman" w:cs="Times New Roman"/>
          <w:b/>
          <w:sz w:val="28"/>
          <w:szCs w:val="28"/>
          <w:lang w:val="kk-KZ"/>
        </w:rPr>
        <w:t>Зepттeудiң пpaктикaлық мәнi</w:t>
      </w:r>
    </w:p>
    <w:p w14:paraId="7B573804" w14:textId="796B62AE" w:rsidR="001D5CD8" w:rsidRPr="006E26DD" w:rsidRDefault="001D5CD8" w:rsidP="00EF7382">
      <w:pPr>
        <w:pStyle w:val="a5"/>
        <w:numPr>
          <w:ilvl w:val="0"/>
          <w:numId w:val="9"/>
        </w:numPr>
        <w:tabs>
          <w:tab w:val="left" w:pos="993"/>
        </w:tabs>
        <w:spacing w:after="0" w:line="240" w:lineRule="auto"/>
        <w:ind w:left="0" w:firstLine="567"/>
        <w:contextualSpacing w:val="0"/>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 xml:space="preserve">Зерттеудің нәтижелері бойынша «Жетісу өңіріндегі жаппай саяси қуғын-сүргін </w:t>
      </w:r>
      <w:r w:rsidRPr="006E26DD">
        <w:rPr>
          <w:rFonts w:ascii="Times New Roman" w:hAnsi="Times New Roman"/>
          <w:sz w:val="28"/>
          <w:szCs w:val="28"/>
          <w:lang w:val="kk-KZ"/>
        </w:rPr>
        <w:t>тарихының архивтік деректері</w:t>
      </w:r>
      <w:r w:rsidRPr="006E26DD">
        <w:rPr>
          <w:rFonts w:ascii="Times New Roman" w:eastAsia="Times New Roman" w:hAnsi="Times New Roman"/>
          <w:sz w:val="28"/>
          <w:szCs w:val="28"/>
          <w:lang w:val="kk-KZ"/>
        </w:rPr>
        <w:t xml:space="preserve">» атты </w:t>
      </w:r>
      <w:r w:rsidR="00852330">
        <w:rPr>
          <w:rFonts w:ascii="Times New Roman" w:eastAsia="Times New Roman" w:hAnsi="Times New Roman"/>
          <w:sz w:val="28"/>
          <w:szCs w:val="28"/>
          <w:lang w:val="kk-KZ"/>
        </w:rPr>
        <w:t xml:space="preserve">таңдау пәнінің </w:t>
      </w:r>
      <w:r w:rsidRPr="006E26DD">
        <w:rPr>
          <w:rFonts w:ascii="Times New Roman" w:eastAsia="Times New Roman" w:hAnsi="Times New Roman"/>
          <w:sz w:val="28"/>
          <w:szCs w:val="28"/>
          <w:lang w:val="kk-KZ"/>
        </w:rPr>
        <w:t>бағдарламасы дайындалып, оқу үдерісіне енгізілді;</w:t>
      </w:r>
    </w:p>
    <w:p w14:paraId="7ED67560" w14:textId="6F872AE7" w:rsidR="00585831" w:rsidRPr="006E26DD" w:rsidRDefault="00585831" w:rsidP="00EF7382">
      <w:pPr>
        <w:pStyle w:val="a5"/>
        <w:numPr>
          <w:ilvl w:val="0"/>
          <w:numId w:val="9"/>
        </w:numPr>
        <w:tabs>
          <w:tab w:val="left" w:pos="993"/>
        </w:tabs>
        <w:spacing w:after="0" w:line="240" w:lineRule="auto"/>
        <w:ind w:left="0" w:firstLine="567"/>
        <w:contextualSpacing w:val="0"/>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Зерттеу тақырыбына қатысты «Уақыт пен тағдыр: Алматы округі ірі байларының өміріндегі 1928 жыл. Құжаттар мен материалдар жинағы» [1</w:t>
      </w:r>
      <w:r w:rsidR="00D86E68">
        <w:rPr>
          <w:rFonts w:ascii="Times New Roman" w:eastAsia="Times New Roman" w:hAnsi="Times New Roman"/>
          <w:sz w:val="28"/>
          <w:szCs w:val="28"/>
          <w:lang w:val="kk-KZ"/>
        </w:rPr>
        <w:t>7</w:t>
      </w:r>
      <w:r w:rsidR="000C3DA7">
        <w:rPr>
          <w:rFonts w:ascii="Times New Roman" w:eastAsia="Times New Roman" w:hAnsi="Times New Roman"/>
          <w:sz w:val="28"/>
          <w:szCs w:val="28"/>
          <w:lang w:val="kk-KZ"/>
        </w:rPr>
        <w:t>,б. 736</w:t>
      </w:r>
      <w:r w:rsidRPr="006E26DD">
        <w:rPr>
          <w:rFonts w:ascii="Times New Roman" w:eastAsia="Times New Roman" w:hAnsi="Times New Roman"/>
          <w:sz w:val="28"/>
          <w:szCs w:val="28"/>
          <w:lang w:val="kk-KZ"/>
        </w:rPr>
        <w:t>] және «Сайлау құқығынан айырылғандар. Алма-Ата, 1918-1936 жж. Құжаттар мен материалдар жинағы</w:t>
      </w:r>
      <w:r w:rsidR="00A86BEC" w:rsidRPr="00DD3B14">
        <w:rPr>
          <w:rFonts w:ascii="Times New Roman" w:eastAsia="Times New Roman" w:hAnsi="Times New Roman"/>
          <w:sz w:val="28"/>
          <w:szCs w:val="28"/>
          <w:lang w:val="kk-KZ"/>
        </w:rPr>
        <w:t>» [</w:t>
      </w:r>
      <w:r w:rsidR="00DD3B14">
        <w:rPr>
          <w:rFonts w:ascii="Times New Roman" w:eastAsia="Times New Roman" w:hAnsi="Times New Roman"/>
          <w:sz w:val="28"/>
          <w:szCs w:val="28"/>
          <w:lang w:val="kk-KZ"/>
        </w:rPr>
        <w:t>10</w:t>
      </w:r>
      <w:r w:rsidR="00D86E68">
        <w:rPr>
          <w:rFonts w:ascii="Times New Roman" w:eastAsia="Times New Roman" w:hAnsi="Times New Roman"/>
          <w:sz w:val="28"/>
          <w:szCs w:val="28"/>
          <w:lang w:val="kk-KZ"/>
        </w:rPr>
        <w:t>6</w:t>
      </w:r>
      <w:r w:rsidRPr="006E26DD">
        <w:rPr>
          <w:rFonts w:ascii="Times New Roman" w:eastAsia="Times New Roman" w:hAnsi="Times New Roman"/>
          <w:sz w:val="28"/>
          <w:szCs w:val="28"/>
          <w:lang w:val="kk-KZ"/>
        </w:rPr>
        <w:t>] атты 2 құжаттар мен материалдар жинағы жарық көрді. Оқытушылар мен білім алушылар үшін тарихи білім сапасын арттыруға негізделген семинар өткізілді;</w:t>
      </w:r>
    </w:p>
    <w:p w14:paraId="1A9DB243" w14:textId="04E297A5" w:rsidR="00004792" w:rsidRPr="006E26DD" w:rsidRDefault="00004792" w:rsidP="00EF7382">
      <w:pPr>
        <w:pStyle w:val="a5"/>
        <w:numPr>
          <w:ilvl w:val="0"/>
          <w:numId w:val="9"/>
        </w:numPr>
        <w:tabs>
          <w:tab w:val="left" w:pos="993"/>
        </w:tabs>
        <w:spacing w:after="0" w:line="240" w:lineRule="auto"/>
        <w:ind w:left="0" w:firstLine="567"/>
        <w:contextualSpacing w:val="0"/>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Қазақстан тарихы</w:t>
      </w:r>
      <w:r w:rsidRPr="00EB5273">
        <w:rPr>
          <w:rFonts w:ascii="Times New Roman" w:hAnsi="Times New Roman"/>
          <w:sz w:val="28"/>
          <w:szCs w:val="28"/>
          <w:lang w:val="kk-KZ"/>
        </w:rPr>
        <w:t xml:space="preserve"> пәнінің оқытушыларына арналған «Жетісу өңіріндегі жаппай саяси қуғын-сүргін тарихының архивтік деректері» атты тақырыпта тәжірибе-эксперимент </w:t>
      </w:r>
      <w:r w:rsidRPr="006E26DD">
        <w:rPr>
          <w:rFonts w:ascii="Times New Roman" w:eastAsia="Times New Roman" w:hAnsi="Times New Roman"/>
          <w:sz w:val="28"/>
          <w:szCs w:val="28"/>
          <w:lang w:val="kk-KZ"/>
        </w:rPr>
        <w:t>ұйымдастыру туралы әдістемелік нұсқаулық» дайындалып, тәжірибелік жұмыстар барысында қолданылды;</w:t>
      </w:r>
    </w:p>
    <w:p w14:paraId="5984F256" w14:textId="77777777" w:rsidR="00B54844" w:rsidRDefault="005068DD" w:rsidP="005068DD">
      <w:pPr>
        <w:pStyle w:val="a5"/>
        <w:numPr>
          <w:ilvl w:val="0"/>
          <w:numId w:val="9"/>
        </w:numPr>
        <w:tabs>
          <w:tab w:val="left" w:pos="993"/>
        </w:tabs>
        <w:spacing w:after="0" w:line="240" w:lineRule="auto"/>
        <w:ind w:left="0" w:firstLine="567"/>
        <w:contextualSpacing w:val="0"/>
        <w:jc w:val="both"/>
        <w:rPr>
          <w:rFonts w:ascii="Times New Roman" w:eastAsia="Times New Roman" w:hAnsi="Times New Roman"/>
          <w:sz w:val="28"/>
          <w:szCs w:val="28"/>
          <w:lang w:val="kk-KZ"/>
        </w:rPr>
      </w:pPr>
      <w:r w:rsidRPr="005068DD">
        <w:rPr>
          <w:rFonts w:ascii="Times New Roman" w:eastAsia="Times New Roman" w:hAnsi="Times New Roman"/>
          <w:sz w:val="28"/>
          <w:szCs w:val="28"/>
          <w:lang w:val="kk-KZ"/>
        </w:rPr>
        <w:t xml:space="preserve">ғылыми-зepттeу жұмыcының тұжыpымдapын oқу құpaлдapын дaйындaудa, оқытушылар білімін жетілдіру институттарында, білім </w:t>
      </w:r>
      <w:r w:rsidRPr="005068DD">
        <w:rPr>
          <w:rFonts w:ascii="Times New Roman" w:eastAsia="Times New Roman" w:hAnsi="Times New Roman"/>
          <w:sz w:val="28"/>
          <w:szCs w:val="28"/>
          <w:lang w:val="kk-KZ"/>
        </w:rPr>
        <w:lastRenderedPageBreak/>
        <w:t xml:space="preserve">алушылардың тарихи жадын қалыптастыруда белсенділігін арттыруда қолдануға болады. </w:t>
      </w:r>
    </w:p>
    <w:p w14:paraId="124CF809" w14:textId="302012FB" w:rsidR="009857A4" w:rsidRPr="00B54844" w:rsidRDefault="009857A4" w:rsidP="00B54844">
      <w:pPr>
        <w:pStyle w:val="a5"/>
        <w:tabs>
          <w:tab w:val="left" w:pos="993"/>
        </w:tabs>
        <w:spacing w:after="0" w:line="240" w:lineRule="auto"/>
        <w:ind w:left="0" w:firstLine="567"/>
        <w:contextualSpacing w:val="0"/>
        <w:jc w:val="both"/>
        <w:rPr>
          <w:rFonts w:ascii="Times New Roman" w:eastAsia="Times New Roman" w:hAnsi="Times New Roman"/>
          <w:sz w:val="28"/>
          <w:szCs w:val="28"/>
          <w:lang w:val="kk-KZ"/>
        </w:rPr>
      </w:pPr>
      <w:r w:rsidRPr="00B54844">
        <w:rPr>
          <w:rFonts w:ascii="Times New Roman" w:eastAsia="Times New Roman" w:hAnsi="Times New Roman"/>
          <w:b/>
          <w:bCs/>
          <w:sz w:val="28"/>
          <w:szCs w:val="28"/>
          <w:lang w:val="kk-KZ"/>
        </w:rPr>
        <w:t xml:space="preserve">Зерттеу тақырыбының хронологиясы. </w:t>
      </w:r>
      <w:r w:rsidRPr="00B54844">
        <w:rPr>
          <w:rFonts w:ascii="Times New Roman" w:eastAsia="Times New Roman" w:hAnsi="Times New Roman"/>
          <w:sz w:val="28"/>
          <w:szCs w:val="28"/>
          <w:lang w:val="kk-KZ"/>
        </w:rPr>
        <w:t xml:space="preserve">Диссертациялық жұмыста қарастырылатын мәселелердің хронологиялық ауқымы елімізде орын алған жаппай саяси қуғын-сүргін іске асқан </w:t>
      </w:r>
      <w:r w:rsidR="005351F5" w:rsidRPr="00B54844">
        <w:rPr>
          <w:rFonts w:ascii="Times New Roman" w:eastAsia="Times New Roman" w:hAnsi="Times New Roman"/>
          <w:sz w:val="28"/>
          <w:szCs w:val="28"/>
          <w:lang w:val="kk-KZ"/>
        </w:rPr>
        <w:t>ХХ ғасырдың 20-</w:t>
      </w:r>
      <w:r w:rsidR="000B523B" w:rsidRPr="00B54844">
        <w:rPr>
          <w:rFonts w:ascii="Times New Roman" w:eastAsia="Times New Roman" w:hAnsi="Times New Roman"/>
          <w:sz w:val="28"/>
          <w:szCs w:val="28"/>
          <w:lang w:val="kk-KZ"/>
        </w:rPr>
        <w:t>3</w:t>
      </w:r>
      <w:r w:rsidR="005351F5" w:rsidRPr="00B54844">
        <w:rPr>
          <w:rFonts w:ascii="Times New Roman" w:eastAsia="Times New Roman" w:hAnsi="Times New Roman"/>
          <w:sz w:val="28"/>
          <w:szCs w:val="28"/>
          <w:lang w:val="kk-KZ"/>
        </w:rPr>
        <w:t>0 жылдар</w:t>
      </w:r>
      <w:r w:rsidRPr="00B54844">
        <w:rPr>
          <w:rFonts w:ascii="Times New Roman" w:eastAsia="Times New Roman" w:hAnsi="Times New Roman"/>
          <w:sz w:val="28"/>
          <w:szCs w:val="28"/>
          <w:lang w:val="kk-KZ"/>
        </w:rPr>
        <w:t xml:space="preserve"> аралығын қамтиды.</w:t>
      </w:r>
    </w:p>
    <w:p w14:paraId="3FF41527" w14:textId="373FA967" w:rsidR="008D11BD" w:rsidRPr="006E26DD" w:rsidRDefault="008D11BD" w:rsidP="00EF7382">
      <w:pPr>
        <w:tabs>
          <w:tab w:val="left" w:pos="284"/>
          <w:tab w:val="left" w:pos="1418"/>
        </w:tabs>
        <w:spacing w:after="0" w:line="240" w:lineRule="auto"/>
        <w:ind w:firstLine="567"/>
        <w:jc w:val="both"/>
        <w:rPr>
          <w:rFonts w:ascii="Times New Roman" w:eastAsia="Times New Roman" w:hAnsi="Times New Roman" w:cs="Times New Roman"/>
          <w:b/>
          <w:bCs/>
          <w:sz w:val="28"/>
          <w:szCs w:val="28"/>
          <w:lang w:val="kk-KZ"/>
        </w:rPr>
      </w:pPr>
      <w:r w:rsidRPr="006E26DD">
        <w:rPr>
          <w:rFonts w:ascii="Times New Roman" w:eastAsia="Times New Roman" w:hAnsi="Times New Roman" w:cs="Times New Roman"/>
          <w:b/>
          <w:bCs/>
          <w:sz w:val="28"/>
          <w:szCs w:val="28"/>
          <w:lang w:val="kk-KZ"/>
        </w:rPr>
        <w:t>Қорғауға ұсынылатын негізгі қағидалар</w:t>
      </w:r>
    </w:p>
    <w:p w14:paraId="11DC4A65" w14:textId="6DABEFDD" w:rsidR="008D11BD" w:rsidRPr="006E26DD" w:rsidRDefault="008D11BD" w:rsidP="00EF7382">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1.</w:t>
      </w:r>
      <w:r w:rsidR="00FE3C83"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Жетісу өңіріндегі жаппай саяси қуғын-сүргін тарихының жүйеленіп, ғылыми негізделуі өлке тарихының мазмұнын толықтырады және дәстүрлі көзқарастарды жаңалайды. </w:t>
      </w:r>
    </w:p>
    <w:p w14:paraId="4B1EB445" w14:textId="3E89E7EA" w:rsidR="008D11BD" w:rsidRPr="006E26DD" w:rsidRDefault="001B141C" w:rsidP="00EF7382">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2. ХХ ғасырдың 20-30 жылдары</w:t>
      </w:r>
      <w:r w:rsidR="008D11BD"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Жетісу өңірінде </w:t>
      </w:r>
      <w:r w:rsidR="008D11BD" w:rsidRPr="006E26DD">
        <w:rPr>
          <w:rFonts w:ascii="Times New Roman" w:eastAsia="Times New Roman" w:hAnsi="Times New Roman" w:cs="Times New Roman"/>
          <w:sz w:val="28"/>
          <w:szCs w:val="28"/>
          <w:lang w:val="kk-KZ"/>
        </w:rPr>
        <w:t>орын алған жаппай саяси қуғын-сүргін тарихын оқшаулап қарастыру Отан тарихының мазмұнын жеке аймақтарға қатысты зерттеулерге айқындық және нақтылық беретін болады.</w:t>
      </w:r>
    </w:p>
    <w:p w14:paraId="73F6A204" w14:textId="5433DF7C" w:rsidR="008D11BD" w:rsidRPr="006E26DD" w:rsidRDefault="008D11BD" w:rsidP="00EF7382">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3.</w:t>
      </w:r>
      <w:r w:rsidR="00FE3C83"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Зерттеу барысында архивтік деректерді іздеп тауып, ғылыми талдаулармен айналымға ұсынылуы саяси қуғын-сүргін және ашаршылық құрбандарын толық ақтау бойынша дайындалатын қорытынды тұжырымдарды толықтырады.</w:t>
      </w:r>
    </w:p>
    <w:p w14:paraId="57B26352" w14:textId="5A859E6B" w:rsidR="008F1480" w:rsidRPr="006E26DD" w:rsidRDefault="008F1480" w:rsidP="00EF7382">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4.</w:t>
      </w:r>
      <w:r w:rsidR="00FE3C83"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Жетісу өңіріндегі жаппай саяси қуғын-сүргін тарихын</w:t>
      </w:r>
      <w:r w:rsidR="004247D4" w:rsidRPr="006E26DD">
        <w:rPr>
          <w:rFonts w:ascii="Times New Roman" w:eastAsia="Times New Roman" w:hAnsi="Times New Roman" w:cs="Times New Roman"/>
          <w:sz w:val="28"/>
          <w:szCs w:val="28"/>
          <w:lang w:val="kk-KZ"/>
        </w:rPr>
        <w:t>ың</w:t>
      </w:r>
      <w:r w:rsidRPr="006E26DD">
        <w:rPr>
          <w:rFonts w:ascii="Times New Roman" w:eastAsia="Times New Roman" w:hAnsi="Times New Roman" w:cs="Times New Roman"/>
          <w:sz w:val="28"/>
          <w:szCs w:val="28"/>
          <w:lang w:val="kk-KZ"/>
        </w:rPr>
        <w:t xml:space="preserve"> оқытылу жайы, мазмұн</w:t>
      </w:r>
      <w:r w:rsidR="004247D4" w:rsidRPr="006E26DD">
        <w:rPr>
          <w:rFonts w:ascii="Times New Roman" w:eastAsia="Times New Roman" w:hAnsi="Times New Roman" w:cs="Times New Roman"/>
          <w:sz w:val="28"/>
          <w:szCs w:val="28"/>
          <w:lang w:val="kk-KZ"/>
        </w:rPr>
        <w:t>ы</w:t>
      </w:r>
      <w:r w:rsidRPr="006E26DD">
        <w:rPr>
          <w:rFonts w:ascii="Times New Roman" w:eastAsia="Times New Roman" w:hAnsi="Times New Roman" w:cs="Times New Roman"/>
          <w:sz w:val="28"/>
          <w:szCs w:val="28"/>
          <w:lang w:val="kk-KZ"/>
        </w:rPr>
        <w:t>, құралдар</w:t>
      </w:r>
      <w:r w:rsidR="004247D4" w:rsidRPr="006E26DD">
        <w:rPr>
          <w:rFonts w:ascii="Times New Roman" w:eastAsia="Times New Roman" w:hAnsi="Times New Roman" w:cs="Times New Roman"/>
          <w:sz w:val="28"/>
          <w:szCs w:val="28"/>
          <w:lang w:val="kk-KZ"/>
        </w:rPr>
        <w:t>ы</w:t>
      </w:r>
      <w:r w:rsidRPr="006E26DD">
        <w:rPr>
          <w:rFonts w:ascii="Times New Roman" w:eastAsia="Times New Roman" w:hAnsi="Times New Roman" w:cs="Times New Roman"/>
          <w:sz w:val="28"/>
          <w:szCs w:val="28"/>
          <w:lang w:val="kk-KZ"/>
        </w:rPr>
        <w:t>, әдістер</w:t>
      </w:r>
      <w:r w:rsidR="004247D4" w:rsidRPr="006E26DD">
        <w:rPr>
          <w:rFonts w:ascii="Times New Roman" w:eastAsia="Times New Roman" w:hAnsi="Times New Roman" w:cs="Times New Roman"/>
          <w:sz w:val="28"/>
          <w:szCs w:val="28"/>
          <w:lang w:val="kk-KZ"/>
        </w:rPr>
        <w:t>і</w:t>
      </w:r>
      <w:r w:rsidRPr="006E26DD">
        <w:rPr>
          <w:rFonts w:ascii="Times New Roman" w:eastAsia="Times New Roman" w:hAnsi="Times New Roman" w:cs="Times New Roman"/>
          <w:sz w:val="28"/>
          <w:szCs w:val="28"/>
          <w:lang w:val="kk-KZ"/>
        </w:rPr>
        <w:t>, күтілетін нәтижелер</w:t>
      </w:r>
      <w:r w:rsidR="004247D4" w:rsidRPr="006E26DD">
        <w:rPr>
          <w:rFonts w:ascii="Times New Roman" w:eastAsia="Times New Roman" w:hAnsi="Times New Roman" w:cs="Times New Roman"/>
          <w:sz w:val="28"/>
          <w:szCs w:val="28"/>
          <w:lang w:val="kk-KZ"/>
        </w:rPr>
        <w:t>і</w:t>
      </w:r>
      <w:r w:rsidRPr="006E26DD">
        <w:rPr>
          <w:rFonts w:ascii="Times New Roman" w:eastAsia="Times New Roman" w:hAnsi="Times New Roman" w:cs="Times New Roman"/>
          <w:sz w:val="28"/>
          <w:szCs w:val="28"/>
          <w:lang w:val="kk-KZ"/>
        </w:rPr>
        <w:t xml:space="preserve">, оқу-әдістемелік кешендегі көрінісі, төл тарихымыздың </w:t>
      </w:r>
      <w:r w:rsidRPr="006E26DD">
        <w:rPr>
          <w:rFonts w:ascii="Times New Roman" w:eastAsia="Times New Roman" w:hAnsi="Times New Roman" w:cs="Times New Roman"/>
          <w:bCs/>
          <w:sz w:val="28"/>
          <w:szCs w:val="28"/>
          <w:lang w:val="kk-KZ"/>
        </w:rPr>
        <w:t>мазмұнының басымдықтары мен жаңаша сипаттары қарастырылады. Қ</w:t>
      </w:r>
      <w:r w:rsidRPr="006E26DD">
        <w:rPr>
          <w:rFonts w:ascii="Times New Roman" w:eastAsia="Times New Roman" w:hAnsi="Times New Roman" w:cs="Times New Roman"/>
          <w:sz w:val="28"/>
          <w:szCs w:val="28"/>
          <w:lang w:val="kk-KZ"/>
        </w:rPr>
        <w:t xml:space="preserve">ұрылымдық-мазмұндық моделі </w:t>
      </w:r>
      <w:r w:rsidRPr="006E26DD">
        <w:rPr>
          <w:rFonts w:ascii="Times New Roman" w:eastAsia="MS Mincho" w:hAnsi="Times New Roman" w:cs="Times New Roman"/>
          <w:sz w:val="28"/>
          <w:szCs w:val="28"/>
          <w:lang w:val="kk-KZ"/>
        </w:rPr>
        <w:t>компоненттердің бірлігін (мотивациялық, когнетивтік, мазмұндық</w:t>
      </w:r>
      <w:r w:rsidRPr="006E26DD">
        <w:rPr>
          <w:rFonts w:ascii="Times New Roman" w:eastAsia="Times New Roman" w:hAnsi="Times New Roman" w:cs="Times New Roman"/>
          <w:sz w:val="28"/>
          <w:szCs w:val="28"/>
          <w:lang w:val="be-BY"/>
        </w:rPr>
        <w:t xml:space="preserve"> және процессуалды</w:t>
      </w:r>
      <w:r w:rsidRPr="006E26DD">
        <w:rPr>
          <w:rFonts w:ascii="Times New Roman" w:eastAsia="Times New Roman" w:hAnsi="Times New Roman" w:cs="Times New Roman"/>
          <w:sz w:val="28"/>
          <w:szCs w:val="28"/>
          <w:lang w:val="kk-KZ"/>
        </w:rPr>
        <w:t>қ</w:t>
      </w:r>
      <w:r w:rsidRPr="006E26DD">
        <w:rPr>
          <w:rFonts w:ascii="Times New Roman" w:eastAsia="MS Mincho" w:hAnsi="Times New Roman" w:cs="Times New Roman"/>
          <w:sz w:val="28"/>
          <w:szCs w:val="28"/>
          <w:lang w:val="kk-KZ"/>
        </w:rPr>
        <w:t xml:space="preserve">), өлшемдер мен көрсеткіштерді, деңгейлерді қамтиды. </w:t>
      </w:r>
      <w:r w:rsidRPr="006E26DD">
        <w:rPr>
          <w:rFonts w:ascii="Times New Roman" w:eastAsia="Times New Roman" w:hAnsi="Times New Roman" w:cs="Times New Roman"/>
          <w:sz w:val="28"/>
          <w:szCs w:val="28"/>
          <w:lang w:val="kk-KZ"/>
        </w:rPr>
        <w:t>«Өлке тарихы</w:t>
      </w:r>
      <w:r w:rsidR="00C4484F"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w:t>
      </w:r>
      <w:r w:rsidR="00C4484F"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Қазақстан тарихы</w:t>
      </w:r>
      <w:r w:rsidR="00C4484F"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w:t>
      </w:r>
      <w:r w:rsidR="00C4484F"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Дүниежүзі тарихының» материалдарын үйлесімділікпен оқыту принципі негізінде </w:t>
      </w:r>
      <w:r w:rsidR="004C46DC">
        <w:rPr>
          <w:rFonts w:ascii="Times New Roman" w:eastAsia="Times New Roman" w:hAnsi="Times New Roman" w:cs="Times New Roman"/>
          <w:sz w:val="28"/>
          <w:szCs w:val="28"/>
          <w:lang w:val="kk-KZ"/>
        </w:rPr>
        <w:t xml:space="preserve">білім алушылардың </w:t>
      </w:r>
      <w:r w:rsidR="004C46DC"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 өздігінен орындай</w:t>
      </w:r>
      <w:r w:rsidR="00265F3A" w:rsidRPr="006E26DD">
        <w:rPr>
          <w:rFonts w:ascii="Times New Roman" w:eastAsia="Times New Roman" w:hAnsi="Times New Roman" w:cs="Times New Roman"/>
          <w:sz w:val="28"/>
          <w:szCs w:val="28"/>
          <w:lang w:val="kk-KZ"/>
        </w:rPr>
        <w:t xml:space="preserve">тын жұмыстарының </w:t>
      </w:r>
      <w:r w:rsidR="0025697F" w:rsidRPr="006E26DD">
        <w:rPr>
          <w:rFonts w:ascii="Times New Roman" w:eastAsia="Times New Roman" w:hAnsi="Times New Roman" w:cs="Times New Roman"/>
          <w:sz w:val="28"/>
          <w:szCs w:val="28"/>
          <w:lang w:val="kk-KZ"/>
        </w:rPr>
        <w:t xml:space="preserve">әдістемелік </w:t>
      </w:r>
      <w:r w:rsidRPr="006E26DD">
        <w:rPr>
          <w:rFonts w:ascii="Times New Roman" w:eastAsia="Times New Roman" w:hAnsi="Times New Roman" w:cs="Times New Roman"/>
          <w:sz w:val="28"/>
          <w:szCs w:val="28"/>
          <w:lang w:val="kk-KZ"/>
        </w:rPr>
        <w:t>жүйесі негізделеді.</w:t>
      </w:r>
    </w:p>
    <w:p w14:paraId="719921F8" w14:textId="0F5C1287" w:rsidR="008D11BD" w:rsidRPr="006E26DD" w:rsidRDefault="008F1480" w:rsidP="00EF7382">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5</w:t>
      </w:r>
      <w:r w:rsidR="00265F3A" w:rsidRPr="006E26DD">
        <w:rPr>
          <w:rFonts w:ascii="Times New Roman" w:eastAsia="Times New Roman" w:hAnsi="Times New Roman" w:cs="Times New Roman"/>
          <w:sz w:val="28"/>
          <w:szCs w:val="28"/>
          <w:lang w:val="kk-KZ"/>
        </w:rPr>
        <w:t>.</w:t>
      </w:r>
      <w:r w:rsidR="00FE3C83" w:rsidRPr="006E26DD">
        <w:rPr>
          <w:rFonts w:ascii="Times New Roman" w:eastAsia="Times New Roman" w:hAnsi="Times New Roman" w:cs="Times New Roman"/>
          <w:sz w:val="28"/>
          <w:szCs w:val="28"/>
          <w:lang w:val="kk-KZ"/>
        </w:rPr>
        <w:t xml:space="preserve"> </w:t>
      </w:r>
      <w:r w:rsidR="008D11BD" w:rsidRPr="006E26DD">
        <w:rPr>
          <w:rFonts w:ascii="Times New Roman" w:eastAsia="Times New Roman" w:hAnsi="Times New Roman" w:cs="Times New Roman"/>
          <w:sz w:val="28"/>
          <w:szCs w:val="28"/>
          <w:lang w:val="kk-KZ"/>
        </w:rPr>
        <w:t xml:space="preserve">«Жетісу өңіріндегі жаппай саяси қуғын-сүргін </w:t>
      </w:r>
      <w:r w:rsidR="008D11BD" w:rsidRPr="006E26DD">
        <w:rPr>
          <w:rFonts w:ascii="Times New Roman" w:eastAsia="Times New Roman" w:hAnsi="Times New Roman" w:cs="Times New Roman"/>
          <w:bCs/>
          <w:noProof/>
          <w:spacing w:val="-18"/>
          <w:sz w:val="28"/>
          <w:szCs w:val="28"/>
          <w:lang w:val="kk-KZ"/>
        </w:rPr>
        <w:t>тарихының архивтік деректері</w:t>
      </w:r>
      <w:r w:rsidR="008D11BD" w:rsidRPr="006E26DD">
        <w:rPr>
          <w:rFonts w:ascii="Times New Roman" w:eastAsia="Times New Roman" w:hAnsi="Times New Roman" w:cs="Times New Roman"/>
          <w:sz w:val="28"/>
          <w:szCs w:val="28"/>
          <w:lang w:val="kk-KZ"/>
        </w:rPr>
        <w:t xml:space="preserve">» атты таңдау пәні бағдарламасының мазмұндық сипаттамасы, </w:t>
      </w:r>
      <w:r w:rsidR="00B32119" w:rsidRPr="006E26DD">
        <w:rPr>
          <w:rFonts w:ascii="Times New Roman" w:eastAsia="Times New Roman" w:hAnsi="Times New Roman" w:cs="Times New Roman"/>
          <w:sz w:val="28"/>
          <w:szCs w:val="28"/>
          <w:lang w:val="kk-KZ"/>
        </w:rPr>
        <w:t>эксперимент жүзінде тексеруден өткізіп</w:t>
      </w:r>
      <w:r w:rsidR="00B32119" w:rsidRPr="006E26DD">
        <w:rPr>
          <w:rFonts w:ascii="Times New Roman" w:eastAsia="MS Mincho" w:hAnsi="Times New Roman" w:cs="Times New Roman"/>
          <w:sz w:val="28"/>
          <w:szCs w:val="28"/>
          <w:lang w:val="kk-KZ" w:eastAsia="ko-KR"/>
        </w:rPr>
        <w:t xml:space="preserve"> </w:t>
      </w:r>
      <w:r w:rsidRPr="006E26DD">
        <w:rPr>
          <w:rFonts w:ascii="Times New Roman" w:eastAsia="MS Mincho" w:hAnsi="Times New Roman" w:cs="Times New Roman"/>
          <w:sz w:val="28"/>
          <w:szCs w:val="28"/>
          <w:lang w:val="kk-KZ" w:eastAsia="ko-KR"/>
        </w:rPr>
        <w:t xml:space="preserve">ұсынылған заманауи </w:t>
      </w:r>
      <w:r w:rsidR="007214EF" w:rsidRPr="006E26DD">
        <w:rPr>
          <w:rFonts w:ascii="Times New Roman" w:eastAsia="Times New Roman" w:hAnsi="Times New Roman" w:cs="Times New Roman"/>
          <w:sz w:val="28"/>
          <w:szCs w:val="28"/>
          <w:lang w:val="kk-KZ"/>
        </w:rPr>
        <w:t>әдіс-тәсілдер</w:t>
      </w:r>
      <w:r w:rsidRPr="006E26DD">
        <w:rPr>
          <w:rFonts w:ascii="Times New Roman" w:eastAsia="Times New Roman" w:hAnsi="Times New Roman" w:cs="Times New Roman"/>
          <w:sz w:val="28"/>
          <w:szCs w:val="28"/>
          <w:lang w:val="kk-KZ"/>
        </w:rPr>
        <w:t>, технологиялар</w:t>
      </w:r>
      <w:r w:rsidR="007214EF" w:rsidRPr="006E26DD">
        <w:rPr>
          <w:rFonts w:ascii="Times New Roman" w:eastAsia="Times New Roman" w:hAnsi="Times New Roman" w:cs="Times New Roman"/>
          <w:sz w:val="28"/>
          <w:szCs w:val="28"/>
          <w:lang w:val="kk-KZ"/>
        </w:rPr>
        <w:t>д</w:t>
      </w:r>
      <w:r w:rsidRPr="006E26DD">
        <w:rPr>
          <w:rFonts w:ascii="Times New Roman" w:eastAsia="Times New Roman" w:hAnsi="Times New Roman" w:cs="Times New Roman"/>
          <w:sz w:val="28"/>
          <w:szCs w:val="28"/>
          <w:lang w:val="kk-KZ"/>
        </w:rPr>
        <w:t xml:space="preserve">ы белсенді қолдану, </w:t>
      </w:r>
      <w:r w:rsidR="008D11BD" w:rsidRPr="006E26DD">
        <w:rPr>
          <w:rFonts w:ascii="Times New Roman" w:eastAsia="Times New Roman" w:hAnsi="Times New Roman" w:cs="Times New Roman"/>
          <w:sz w:val="28"/>
          <w:szCs w:val="28"/>
          <w:lang w:val="kk-KZ"/>
        </w:rPr>
        <w:t>пәнді оқытуға арналған оқу-әдістемелік ұсыныстар жас ұрпақтың тарихи санасын қалыптастырып, мәдени-рухани дамуының бағыт-бағдарына ықпал етеді</w:t>
      </w:r>
      <w:r w:rsidRPr="006E26DD">
        <w:rPr>
          <w:rFonts w:ascii="Times New Roman" w:eastAsia="Times New Roman" w:hAnsi="Times New Roman" w:cs="Times New Roman"/>
          <w:sz w:val="28"/>
          <w:szCs w:val="28"/>
          <w:lang w:val="kk-KZ"/>
        </w:rPr>
        <w:t>.</w:t>
      </w:r>
    </w:p>
    <w:p w14:paraId="1AB9177D" w14:textId="0AF7BFBF" w:rsidR="008F1480" w:rsidRPr="006E26DD" w:rsidRDefault="008F1480" w:rsidP="00EF7382">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b/>
          <w:sz w:val="28"/>
          <w:szCs w:val="28"/>
          <w:lang w:val="kk-KZ"/>
        </w:rPr>
        <w:t xml:space="preserve">Зepттeу </w:t>
      </w:r>
      <w:r w:rsidRPr="006E26DD">
        <w:rPr>
          <w:rFonts w:ascii="Times New Roman" w:eastAsia="MS Mincho" w:hAnsi="Times New Roman" w:cs="Times New Roman"/>
          <w:b/>
          <w:sz w:val="28"/>
          <w:szCs w:val="28"/>
          <w:lang w:val="kk-KZ"/>
        </w:rPr>
        <w:t xml:space="preserve">нәтижелерінің </w:t>
      </w:r>
      <w:r w:rsidRPr="006E26DD">
        <w:rPr>
          <w:rFonts w:ascii="Times New Roman" w:eastAsia="Times New Roman" w:hAnsi="Times New Roman" w:cs="Times New Roman"/>
          <w:b/>
          <w:sz w:val="28"/>
          <w:szCs w:val="28"/>
          <w:lang w:val="kk-KZ"/>
        </w:rPr>
        <w:t xml:space="preserve">дәлeлдiгi мeн нeгiздiлiгi ізденушінің </w:t>
      </w:r>
      <w:r w:rsidR="004247D4" w:rsidRPr="006E26DD">
        <w:rPr>
          <w:rFonts w:ascii="Times New Roman" w:eastAsia="Times New Roman" w:hAnsi="Times New Roman" w:cs="Times New Roman"/>
          <w:sz w:val="28"/>
          <w:szCs w:val="28"/>
          <w:lang w:val="kk-KZ"/>
        </w:rPr>
        <w:t>тарихи-</w:t>
      </w:r>
      <w:r w:rsidRPr="006E26DD">
        <w:rPr>
          <w:rFonts w:ascii="Times New Roman" w:eastAsia="Times New Roman" w:hAnsi="Times New Roman" w:cs="Times New Roman"/>
          <w:sz w:val="28"/>
          <w:szCs w:val="28"/>
          <w:lang w:val="kk-KZ"/>
        </w:rPr>
        <w:t>педагогикалық, салыстырмалы-тарихи зерттеулермен, әдicнaмaлық ұстанымдармен, кeшeндi зepттeу әдicтepiн пaйдaлaнуымeн,</w:t>
      </w:r>
      <w:r w:rsidR="00081103" w:rsidRPr="006E26DD">
        <w:rPr>
          <w:rFonts w:ascii="Times New Roman" w:eastAsia="Times New Roman" w:hAnsi="Times New Roman" w:cs="Times New Roman"/>
          <w:sz w:val="28"/>
          <w:szCs w:val="28"/>
          <w:lang w:val="kk-KZ"/>
        </w:rPr>
        <w:t xml:space="preserve"> архив құжаттapын</w:t>
      </w:r>
      <w:r w:rsidRPr="006E26DD">
        <w:rPr>
          <w:rFonts w:ascii="Times New Roman" w:eastAsia="Times New Roman" w:hAnsi="Times New Roman" w:cs="Times New Roman"/>
          <w:sz w:val="28"/>
          <w:szCs w:val="28"/>
          <w:lang w:val="kk-KZ"/>
        </w:rPr>
        <w:t xml:space="preserve"> өңдеу тәсілдерін қатаң сақтауымен, тақырыпқа қатысты ipгeлi тeopиялық-әдicнaмaлық eңбeктepдің тұжырымдарын басшылыққа алуымен,</w:t>
      </w:r>
      <w:r w:rsidRPr="006E26DD">
        <w:rPr>
          <w:rFonts w:ascii="Times New Roman" w:eastAsia="MS Mincho" w:hAnsi="Times New Roman" w:cs="Times New Roman"/>
          <w:sz w:val="28"/>
          <w:szCs w:val="28"/>
          <w:lang w:val="kk-KZ"/>
        </w:rPr>
        <w:t xml:space="preserve"> зерттеу мазмұнының ғылыми ақпаратқа сәйкестігімен, тәжірибелік-педагогикалық жұмыстың жоспарлылығымен, алынған нәтижелер мен тұжырымдардың тиімділігін тексерумен ж</w:t>
      </w:r>
      <w:r w:rsidRPr="006E26DD">
        <w:rPr>
          <w:rFonts w:ascii="Times New Roman" w:eastAsia="Times New Roman" w:hAnsi="Times New Roman" w:cs="Times New Roman"/>
          <w:sz w:val="28"/>
          <w:szCs w:val="28"/>
          <w:lang w:val="kk-KZ"/>
        </w:rPr>
        <w:t>әнe диccepтaнттың пpaктикaлық жұмыc тәжipибeciмeн қaмтaмacыз eтiледi.</w:t>
      </w:r>
    </w:p>
    <w:p w14:paraId="49C6DB92" w14:textId="1DF1374A" w:rsidR="00C24379" w:rsidRPr="006E26DD" w:rsidRDefault="0039418E" w:rsidP="00EF7382">
      <w:pPr>
        <w:spacing w:after="0" w:line="240" w:lineRule="auto"/>
        <w:ind w:firstLine="567"/>
        <w:jc w:val="both"/>
        <w:rPr>
          <w:rFonts w:ascii="Times New Roman" w:eastAsia="Calibri" w:hAnsi="Times New Roman" w:cs="Times New Roman"/>
          <w:b/>
          <w:bCs/>
          <w:sz w:val="28"/>
          <w:szCs w:val="28"/>
          <w:highlight w:val="yellow"/>
          <w:lang w:val="kk-KZ"/>
        </w:rPr>
      </w:pPr>
      <w:r w:rsidRPr="006E26DD">
        <w:rPr>
          <w:rFonts w:ascii="Times New Roman" w:eastAsia="Calibri" w:hAnsi="Times New Roman" w:cs="Times New Roman"/>
          <w:b/>
          <w:bCs/>
          <w:sz w:val="28"/>
          <w:szCs w:val="28"/>
          <w:lang w:val="kk-KZ"/>
        </w:rPr>
        <w:t>Зерттеу жұмысының ғылыми нәтижелері мен қорытындылары</w:t>
      </w:r>
    </w:p>
    <w:p w14:paraId="36D9512F" w14:textId="310B360F" w:rsidR="007B2C55" w:rsidRPr="006E26DD" w:rsidRDefault="00C24379" w:rsidP="00EF7382">
      <w:pPr>
        <w:widowControl w:val="0"/>
        <w:autoSpaceDE w:val="0"/>
        <w:autoSpaceDN w:val="0"/>
        <w:spacing w:after="0" w:line="240" w:lineRule="auto"/>
        <w:ind w:firstLine="567"/>
        <w:jc w:val="both"/>
        <w:rPr>
          <w:rFonts w:ascii="Times New Roman" w:eastAsia="Times New Roman" w:hAnsi="Times New Roman" w:cs="Times New Roman"/>
          <w:bCs/>
          <w:kern w:val="16"/>
          <w:sz w:val="28"/>
          <w:szCs w:val="28"/>
          <w:lang w:val="kk-KZ" w:eastAsia="en-US"/>
        </w:rPr>
      </w:pPr>
      <w:r w:rsidRPr="006E26DD">
        <w:rPr>
          <w:rFonts w:ascii="Times New Roman" w:eastAsia="Times New Roman" w:hAnsi="Times New Roman" w:cs="Times New Roman"/>
          <w:bCs/>
          <w:kern w:val="16"/>
          <w:sz w:val="28"/>
          <w:szCs w:val="28"/>
          <w:lang w:val="kk-KZ" w:eastAsia="en-US"/>
        </w:rPr>
        <w:t xml:space="preserve">Зepттeу жұмыcының ғылыми нәтижeлepi мeн қopытындылapы </w:t>
      </w:r>
      <w:r w:rsidR="00674B04" w:rsidRPr="006E26DD">
        <w:rPr>
          <w:rFonts w:ascii="Times New Roman" w:eastAsia="Times New Roman" w:hAnsi="Times New Roman" w:cs="Times New Roman"/>
          <w:bCs/>
          <w:kern w:val="16"/>
          <w:sz w:val="28"/>
          <w:szCs w:val="28"/>
          <w:lang w:val="kk-KZ" w:eastAsia="en-US"/>
        </w:rPr>
        <w:t>Скопус (</w:t>
      </w:r>
      <w:r w:rsidRPr="006E26DD">
        <w:rPr>
          <w:rFonts w:ascii="Times New Roman" w:eastAsia="Times New Roman" w:hAnsi="Times New Roman" w:cs="Times New Roman"/>
          <w:bCs/>
          <w:kern w:val="16"/>
          <w:sz w:val="28"/>
          <w:szCs w:val="28"/>
          <w:lang w:val="kk-KZ" w:eastAsia="en-US"/>
        </w:rPr>
        <w:t>Scopus</w:t>
      </w:r>
      <w:r w:rsidR="00674B04" w:rsidRPr="006E26DD">
        <w:rPr>
          <w:rFonts w:ascii="Times New Roman" w:eastAsia="Times New Roman" w:hAnsi="Times New Roman" w:cs="Times New Roman"/>
          <w:bCs/>
          <w:kern w:val="16"/>
          <w:sz w:val="28"/>
          <w:szCs w:val="28"/>
          <w:lang w:val="kk-KZ" w:eastAsia="en-US"/>
        </w:rPr>
        <w:t>) мәліметтер базасында индекстелетін журналда 1</w:t>
      </w:r>
      <w:r w:rsidRPr="006E26DD">
        <w:rPr>
          <w:rFonts w:ascii="Times New Roman" w:eastAsia="Times New Roman" w:hAnsi="Times New Roman" w:cs="Times New Roman"/>
          <w:bCs/>
          <w:kern w:val="16"/>
          <w:sz w:val="28"/>
          <w:szCs w:val="28"/>
          <w:lang w:val="kk-KZ" w:eastAsia="en-US"/>
        </w:rPr>
        <w:t xml:space="preserve"> мaқaлa, </w:t>
      </w:r>
      <w:r w:rsidR="001F370B" w:rsidRPr="006E26DD">
        <w:rPr>
          <w:rFonts w:ascii="Times New Roman" w:eastAsia="Times New Roman" w:hAnsi="Times New Roman" w:cs="Times New Roman"/>
          <w:bCs/>
          <w:kern w:val="16"/>
          <w:sz w:val="28"/>
          <w:szCs w:val="28"/>
          <w:lang w:val="kk-KZ" w:eastAsia="en-US"/>
        </w:rPr>
        <w:t xml:space="preserve">ҚР ҒЖБМ </w:t>
      </w:r>
      <w:r w:rsidR="001F370B" w:rsidRPr="006E26DD">
        <w:rPr>
          <w:rFonts w:ascii="Times New Roman" w:eastAsia="Times New Roman" w:hAnsi="Times New Roman" w:cs="Times New Roman"/>
          <w:bCs/>
          <w:kern w:val="16"/>
          <w:sz w:val="28"/>
          <w:szCs w:val="28"/>
          <w:lang w:val="kk-KZ" w:eastAsia="en-US"/>
        </w:rPr>
        <w:lastRenderedPageBreak/>
        <w:t>Ғылым және жоғары білім саласындағы сапаны бақылау комитеті ұсын</w:t>
      </w:r>
      <w:r w:rsidR="007B2C55" w:rsidRPr="006E26DD">
        <w:rPr>
          <w:rFonts w:ascii="Times New Roman" w:eastAsia="Times New Roman" w:hAnsi="Times New Roman" w:cs="Times New Roman"/>
          <w:bCs/>
          <w:kern w:val="16"/>
          <w:sz w:val="28"/>
          <w:szCs w:val="28"/>
          <w:lang w:val="kk-KZ" w:eastAsia="en-US"/>
        </w:rPr>
        <w:t>ған отандық ғылыми журналдарда 8</w:t>
      </w:r>
      <w:r w:rsidR="001F370B" w:rsidRPr="006E26DD">
        <w:rPr>
          <w:rFonts w:ascii="Times New Roman" w:eastAsia="Times New Roman" w:hAnsi="Times New Roman" w:cs="Times New Roman"/>
          <w:bCs/>
          <w:kern w:val="16"/>
          <w:sz w:val="28"/>
          <w:szCs w:val="28"/>
          <w:lang w:val="kk-KZ" w:eastAsia="en-US"/>
        </w:rPr>
        <w:t xml:space="preserve"> мақала</w:t>
      </w:r>
      <w:r w:rsidR="00674B04" w:rsidRPr="006E26DD">
        <w:rPr>
          <w:rFonts w:ascii="Times New Roman" w:eastAsia="Times New Roman" w:hAnsi="Times New Roman" w:cs="Times New Roman"/>
          <w:bCs/>
          <w:kern w:val="16"/>
          <w:sz w:val="28"/>
          <w:szCs w:val="28"/>
          <w:lang w:val="kk-KZ" w:eastAsia="en-US"/>
        </w:rPr>
        <w:t xml:space="preserve">, </w:t>
      </w:r>
      <w:r w:rsidR="00311ECA" w:rsidRPr="006E26DD">
        <w:rPr>
          <w:rFonts w:ascii="Times New Roman" w:eastAsia="Times New Roman" w:hAnsi="Times New Roman" w:cs="Times New Roman"/>
          <w:bCs/>
          <w:kern w:val="16"/>
          <w:sz w:val="28"/>
          <w:szCs w:val="28"/>
          <w:lang w:val="kk-KZ" w:eastAsia="en-US"/>
        </w:rPr>
        <w:t xml:space="preserve">1 ұжымдық монография тарауы, </w:t>
      </w:r>
      <w:r w:rsidR="00B07A4A">
        <w:rPr>
          <w:rFonts w:ascii="Times New Roman" w:eastAsia="Times New Roman" w:hAnsi="Times New Roman" w:cs="Times New Roman"/>
          <w:bCs/>
          <w:kern w:val="16"/>
          <w:sz w:val="28"/>
          <w:szCs w:val="28"/>
          <w:lang w:val="kk-KZ" w:eastAsia="en-US"/>
        </w:rPr>
        <w:t xml:space="preserve">1 әдістемелік нұсқаулық, </w:t>
      </w:r>
      <w:r w:rsidR="00674B04" w:rsidRPr="006E26DD">
        <w:rPr>
          <w:rFonts w:ascii="Times New Roman" w:eastAsia="Times New Roman" w:hAnsi="Times New Roman" w:cs="Times New Roman"/>
          <w:bCs/>
          <w:kern w:val="16"/>
          <w:sz w:val="28"/>
          <w:szCs w:val="28"/>
          <w:lang w:val="kk-KZ" w:eastAsia="en-US"/>
        </w:rPr>
        <w:t>ж</w:t>
      </w:r>
      <w:r w:rsidRPr="006E26DD">
        <w:rPr>
          <w:rFonts w:ascii="Times New Roman" w:eastAsia="Times New Roman" w:hAnsi="Times New Roman" w:cs="Times New Roman"/>
          <w:bCs/>
          <w:kern w:val="16"/>
          <w:sz w:val="28"/>
          <w:szCs w:val="28"/>
          <w:lang w:val="kk-KZ" w:eastAsia="en-US"/>
        </w:rPr>
        <w:t xml:space="preserve">ақын және алыс шет елдерде өткізілген халықаралық </w:t>
      </w:r>
      <w:r w:rsidR="00644B0A">
        <w:rPr>
          <w:rFonts w:ascii="Times New Roman" w:eastAsia="Times New Roman" w:hAnsi="Times New Roman" w:cs="Times New Roman"/>
          <w:bCs/>
          <w:kern w:val="16"/>
          <w:sz w:val="28"/>
          <w:szCs w:val="28"/>
          <w:lang w:val="kk-KZ" w:eastAsia="en-US"/>
        </w:rPr>
        <w:t>ғылыми</w:t>
      </w:r>
      <w:r w:rsidR="00D86E68">
        <w:rPr>
          <w:rFonts w:ascii="Times New Roman" w:eastAsia="Times New Roman" w:hAnsi="Times New Roman" w:cs="Times New Roman"/>
          <w:bCs/>
          <w:kern w:val="16"/>
          <w:sz w:val="28"/>
          <w:szCs w:val="28"/>
          <w:lang w:val="kk-KZ" w:eastAsia="en-US"/>
        </w:rPr>
        <w:t>-</w:t>
      </w:r>
      <w:r w:rsidRPr="006E26DD">
        <w:rPr>
          <w:rFonts w:ascii="Times New Roman" w:eastAsia="Times New Roman" w:hAnsi="Times New Roman" w:cs="Times New Roman"/>
          <w:bCs/>
          <w:kern w:val="16"/>
          <w:sz w:val="28"/>
          <w:szCs w:val="28"/>
          <w:lang w:val="kk-KZ" w:eastAsia="en-US"/>
        </w:rPr>
        <w:t>практикалық конференцияларда 6 мaқaлa, Қазақстан Республикасында ұйымдастырылған халықаралық ғылыми</w:t>
      </w:r>
      <w:r w:rsidR="00D86E68">
        <w:rPr>
          <w:rFonts w:ascii="Times New Roman" w:eastAsia="Times New Roman" w:hAnsi="Times New Roman" w:cs="Times New Roman"/>
          <w:bCs/>
          <w:kern w:val="16"/>
          <w:sz w:val="28"/>
          <w:szCs w:val="28"/>
          <w:lang w:val="kk-KZ" w:eastAsia="en-US"/>
        </w:rPr>
        <w:t>-</w:t>
      </w:r>
      <w:r w:rsidR="00590CA6" w:rsidRPr="006E26DD">
        <w:rPr>
          <w:rFonts w:ascii="Times New Roman" w:eastAsia="Times New Roman" w:hAnsi="Times New Roman" w:cs="Times New Roman"/>
          <w:bCs/>
          <w:kern w:val="16"/>
          <w:sz w:val="28"/>
          <w:szCs w:val="28"/>
          <w:lang w:val="kk-KZ" w:eastAsia="en-US"/>
        </w:rPr>
        <w:t>практикалық конференцияларда 2</w:t>
      </w:r>
      <w:r w:rsidRPr="006E26DD">
        <w:rPr>
          <w:rFonts w:ascii="Times New Roman" w:eastAsia="Times New Roman" w:hAnsi="Times New Roman" w:cs="Times New Roman"/>
          <w:bCs/>
          <w:kern w:val="16"/>
          <w:sz w:val="28"/>
          <w:szCs w:val="28"/>
          <w:lang w:val="kk-KZ" w:eastAsia="en-US"/>
        </w:rPr>
        <w:t xml:space="preserve"> мaқaлa, </w:t>
      </w:r>
      <w:r w:rsidR="00590CA6" w:rsidRPr="006E26DD">
        <w:rPr>
          <w:rFonts w:ascii="Times New Roman" w:eastAsia="Times New Roman" w:hAnsi="Times New Roman" w:cs="Times New Roman"/>
          <w:bCs/>
          <w:kern w:val="16"/>
          <w:sz w:val="28"/>
          <w:szCs w:val="28"/>
          <w:lang w:val="kk-KZ" w:eastAsia="en-US"/>
        </w:rPr>
        <w:t>Республикалық ғылыми</w:t>
      </w:r>
      <w:r w:rsidR="00D86E68">
        <w:rPr>
          <w:rFonts w:ascii="Times New Roman" w:eastAsia="Times New Roman" w:hAnsi="Times New Roman" w:cs="Times New Roman"/>
          <w:bCs/>
          <w:kern w:val="16"/>
          <w:sz w:val="28"/>
          <w:szCs w:val="28"/>
          <w:lang w:val="kk-KZ" w:eastAsia="en-US"/>
        </w:rPr>
        <w:t>-</w:t>
      </w:r>
      <w:r w:rsidR="00590CA6" w:rsidRPr="006E26DD">
        <w:rPr>
          <w:rFonts w:ascii="Times New Roman" w:eastAsia="Times New Roman" w:hAnsi="Times New Roman" w:cs="Times New Roman"/>
          <w:bCs/>
          <w:kern w:val="16"/>
          <w:sz w:val="28"/>
          <w:szCs w:val="28"/>
          <w:lang w:val="kk-KZ" w:eastAsia="en-US"/>
        </w:rPr>
        <w:t>практикалық конференция матер</w:t>
      </w:r>
      <w:r w:rsidR="00F53E96" w:rsidRPr="006E26DD">
        <w:rPr>
          <w:rFonts w:ascii="Times New Roman" w:eastAsia="Times New Roman" w:hAnsi="Times New Roman" w:cs="Times New Roman"/>
          <w:bCs/>
          <w:kern w:val="16"/>
          <w:sz w:val="28"/>
          <w:szCs w:val="28"/>
          <w:lang w:val="kk-KZ" w:eastAsia="en-US"/>
        </w:rPr>
        <w:t>иалдары</w:t>
      </w:r>
      <w:r w:rsidR="00E72E03" w:rsidRPr="006E26DD">
        <w:rPr>
          <w:rFonts w:ascii="Times New Roman" w:eastAsia="Times New Roman" w:hAnsi="Times New Roman" w:cs="Times New Roman"/>
          <w:bCs/>
          <w:kern w:val="16"/>
          <w:sz w:val="28"/>
          <w:szCs w:val="28"/>
          <w:lang w:val="kk-KZ" w:eastAsia="en-US"/>
        </w:rPr>
        <w:t xml:space="preserve">нда </w:t>
      </w:r>
      <w:r w:rsidR="003955C7" w:rsidRPr="006E26DD">
        <w:rPr>
          <w:rFonts w:ascii="Times New Roman" w:eastAsia="Times New Roman" w:hAnsi="Times New Roman" w:cs="Times New Roman"/>
          <w:bCs/>
          <w:kern w:val="16"/>
          <w:sz w:val="28"/>
          <w:szCs w:val="28"/>
          <w:lang w:val="kk-KZ" w:eastAsia="en-US"/>
        </w:rPr>
        <w:t>5</w:t>
      </w:r>
      <w:r w:rsidR="00311ECA" w:rsidRPr="006E26DD">
        <w:rPr>
          <w:rFonts w:ascii="Times New Roman" w:eastAsia="Times New Roman" w:hAnsi="Times New Roman" w:cs="Times New Roman"/>
          <w:bCs/>
          <w:kern w:val="16"/>
          <w:sz w:val="28"/>
          <w:szCs w:val="28"/>
          <w:lang w:val="kk-KZ" w:eastAsia="en-US"/>
        </w:rPr>
        <w:t xml:space="preserve"> мақала</w:t>
      </w:r>
      <w:r w:rsidR="00E72E03" w:rsidRPr="006E26DD">
        <w:rPr>
          <w:rFonts w:ascii="Times New Roman" w:eastAsia="Times New Roman" w:hAnsi="Times New Roman" w:cs="Times New Roman"/>
          <w:bCs/>
          <w:kern w:val="16"/>
          <w:sz w:val="28"/>
          <w:szCs w:val="28"/>
          <w:lang w:val="kk-KZ" w:eastAsia="en-US"/>
        </w:rPr>
        <w:t xml:space="preserve">, жалпы саны </w:t>
      </w:r>
      <w:r w:rsidR="007B2C55" w:rsidRPr="006E26DD">
        <w:rPr>
          <w:rFonts w:ascii="Times New Roman" w:eastAsia="Times New Roman" w:hAnsi="Times New Roman" w:cs="Times New Roman"/>
          <w:bCs/>
          <w:kern w:val="16"/>
          <w:sz w:val="28"/>
          <w:szCs w:val="28"/>
          <w:lang w:val="kk-KZ" w:eastAsia="en-US"/>
        </w:rPr>
        <w:t>22</w:t>
      </w:r>
      <w:r w:rsidR="00E72E03" w:rsidRPr="006E26DD">
        <w:rPr>
          <w:rFonts w:ascii="Times New Roman" w:eastAsia="Times New Roman" w:hAnsi="Times New Roman" w:cs="Times New Roman"/>
          <w:bCs/>
          <w:kern w:val="16"/>
          <w:sz w:val="28"/>
          <w:szCs w:val="28"/>
          <w:lang w:val="kk-KZ" w:eastAsia="en-US"/>
        </w:rPr>
        <w:t xml:space="preserve"> мақала жарияланды.</w:t>
      </w:r>
      <w:r w:rsidR="00311ECA" w:rsidRPr="006E26DD">
        <w:rPr>
          <w:rFonts w:ascii="Times New Roman" w:eastAsia="Times New Roman" w:hAnsi="Times New Roman" w:cs="Times New Roman"/>
          <w:bCs/>
          <w:kern w:val="16"/>
          <w:sz w:val="28"/>
          <w:szCs w:val="28"/>
          <w:lang w:val="kk-KZ" w:eastAsia="en-US"/>
        </w:rPr>
        <w:t xml:space="preserve"> </w:t>
      </w:r>
      <w:r w:rsidR="007B2C55" w:rsidRPr="006E26DD">
        <w:rPr>
          <w:rFonts w:ascii="Times New Roman" w:eastAsia="Times New Roman" w:hAnsi="Times New Roman" w:cs="Times New Roman"/>
          <w:bCs/>
          <w:kern w:val="16"/>
          <w:sz w:val="28"/>
          <w:szCs w:val="28"/>
          <w:lang w:val="kk-KZ" w:eastAsia="en-US"/>
        </w:rPr>
        <w:t>Зерттеу тақырыбына қатысты диссертант</w:t>
      </w:r>
      <w:r w:rsidR="006B1C0C" w:rsidRPr="006E26DD">
        <w:rPr>
          <w:rFonts w:ascii="Times New Roman" w:eastAsia="Times New Roman" w:hAnsi="Times New Roman" w:cs="Times New Roman"/>
          <w:bCs/>
          <w:kern w:val="16"/>
          <w:sz w:val="28"/>
          <w:szCs w:val="28"/>
          <w:lang w:val="kk-KZ" w:eastAsia="en-US"/>
        </w:rPr>
        <w:t>тың</w:t>
      </w:r>
      <w:r w:rsidR="007B2C55" w:rsidRPr="006E26DD">
        <w:rPr>
          <w:rFonts w:ascii="Times New Roman" w:eastAsia="Times New Roman" w:hAnsi="Times New Roman" w:cs="Times New Roman"/>
          <w:bCs/>
          <w:kern w:val="16"/>
          <w:sz w:val="28"/>
          <w:szCs w:val="28"/>
          <w:lang w:val="kk-KZ" w:eastAsia="en-US"/>
        </w:rPr>
        <w:t xml:space="preserve"> жеке </w:t>
      </w:r>
      <w:r w:rsidR="006B1C0C" w:rsidRPr="006E26DD">
        <w:rPr>
          <w:rFonts w:ascii="Times New Roman" w:eastAsia="Times New Roman" w:hAnsi="Times New Roman" w:cs="Times New Roman"/>
          <w:bCs/>
          <w:kern w:val="16"/>
          <w:sz w:val="28"/>
          <w:szCs w:val="28"/>
          <w:lang w:val="kk-KZ" w:eastAsia="en-US"/>
        </w:rPr>
        <w:t>құрастыруымен</w:t>
      </w:r>
      <w:r w:rsidR="0040514C">
        <w:rPr>
          <w:rFonts w:ascii="Times New Roman" w:eastAsia="Times New Roman" w:hAnsi="Times New Roman" w:cs="Times New Roman"/>
          <w:bCs/>
          <w:kern w:val="16"/>
          <w:sz w:val="28"/>
          <w:szCs w:val="28"/>
          <w:lang w:val="kk-KZ" w:eastAsia="en-US"/>
        </w:rPr>
        <w:t xml:space="preserve"> 2</w:t>
      </w:r>
      <w:r w:rsidR="007B2C55" w:rsidRPr="006E26DD">
        <w:rPr>
          <w:rFonts w:ascii="Times New Roman" w:eastAsia="Times New Roman" w:hAnsi="Times New Roman" w:cs="Times New Roman"/>
          <w:bCs/>
          <w:kern w:val="16"/>
          <w:sz w:val="28"/>
          <w:szCs w:val="28"/>
          <w:lang w:val="kk-KZ" w:eastAsia="en-US"/>
        </w:rPr>
        <w:t>, құр</w:t>
      </w:r>
      <w:r w:rsidR="0040514C">
        <w:rPr>
          <w:rFonts w:ascii="Times New Roman" w:eastAsia="Times New Roman" w:hAnsi="Times New Roman" w:cs="Times New Roman"/>
          <w:bCs/>
          <w:kern w:val="16"/>
          <w:sz w:val="28"/>
          <w:szCs w:val="28"/>
          <w:lang w:val="kk-KZ" w:eastAsia="en-US"/>
        </w:rPr>
        <w:t>астырушылар құрамында қатысқан 2</w:t>
      </w:r>
      <w:r w:rsidR="007B2C55" w:rsidRPr="006E26DD">
        <w:rPr>
          <w:rFonts w:ascii="Times New Roman" w:eastAsia="Times New Roman" w:hAnsi="Times New Roman" w:cs="Times New Roman"/>
          <w:bCs/>
          <w:kern w:val="16"/>
          <w:sz w:val="28"/>
          <w:szCs w:val="28"/>
          <w:lang w:val="kk-KZ" w:eastAsia="en-US"/>
        </w:rPr>
        <w:t xml:space="preserve"> құжаттар жинағы жарық көрді.</w:t>
      </w:r>
      <w:r w:rsidR="006B1C0C" w:rsidRPr="006E26DD">
        <w:rPr>
          <w:rFonts w:ascii="Times New Roman" w:eastAsia="Times New Roman" w:hAnsi="Times New Roman" w:cs="Times New Roman"/>
          <w:bCs/>
          <w:kern w:val="16"/>
          <w:sz w:val="28"/>
          <w:szCs w:val="28"/>
          <w:lang w:val="kk-KZ" w:eastAsia="en-US"/>
        </w:rPr>
        <w:t xml:space="preserve"> </w:t>
      </w:r>
      <w:r w:rsidR="00644B0A">
        <w:rPr>
          <w:rFonts w:ascii="Times New Roman" w:eastAsia="Times New Roman" w:hAnsi="Times New Roman" w:cs="Times New Roman"/>
          <w:bCs/>
          <w:kern w:val="16"/>
          <w:sz w:val="28"/>
          <w:szCs w:val="28"/>
          <w:lang w:val="kk-KZ" w:eastAsia="en-US"/>
        </w:rPr>
        <w:t>Д</w:t>
      </w:r>
      <w:r w:rsidRPr="006E26DD">
        <w:rPr>
          <w:rFonts w:ascii="Times New Roman" w:eastAsia="Times New Roman" w:hAnsi="Times New Roman" w:cs="Times New Roman"/>
          <w:bCs/>
          <w:kern w:val="16"/>
          <w:sz w:val="28"/>
          <w:szCs w:val="28"/>
          <w:lang w:val="kk-KZ" w:eastAsia="en-US"/>
        </w:rPr>
        <w:t>иccepтaцияның нәтижeлepi мeн тұжыpымдapы бoйыншa 2</w:t>
      </w:r>
      <w:r w:rsidR="00B07A4A">
        <w:rPr>
          <w:rFonts w:ascii="Times New Roman" w:eastAsia="Times New Roman" w:hAnsi="Times New Roman" w:cs="Times New Roman"/>
          <w:bCs/>
          <w:kern w:val="16"/>
          <w:sz w:val="28"/>
          <w:szCs w:val="28"/>
          <w:lang w:val="kk-KZ" w:eastAsia="en-US"/>
        </w:rPr>
        <w:t>8</w:t>
      </w:r>
      <w:r w:rsidRPr="006E26DD">
        <w:rPr>
          <w:rFonts w:ascii="Times New Roman" w:eastAsia="Times New Roman" w:hAnsi="Times New Roman" w:cs="Times New Roman"/>
          <w:bCs/>
          <w:kern w:val="16"/>
          <w:sz w:val="28"/>
          <w:szCs w:val="28"/>
          <w:lang w:val="kk-KZ" w:eastAsia="en-US"/>
        </w:rPr>
        <w:t xml:space="preserve"> ғылыми еңбек жарияланды.</w:t>
      </w:r>
    </w:p>
    <w:p w14:paraId="3E3C454D" w14:textId="5EAE3CC0" w:rsidR="0039418E" w:rsidRPr="006E26DD" w:rsidRDefault="0039418E" w:rsidP="00EF7382">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Calibri" w:hAnsi="Times New Roman" w:cs="Times New Roman"/>
          <w:b/>
          <w:bCs/>
          <w:sz w:val="28"/>
          <w:szCs w:val="28"/>
          <w:lang w:val="kk-KZ"/>
        </w:rPr>
        <w:t xml:space="preserve">Зерттеудің </w:t>
      </w:r>
      <w:r w:rsidRPr="006E26DD">
        <w:rPr>
          <w:rFonts w:ascii="Times New Roman" w:eastAsia="Times New Roman" w:hAnsi="Times New Roman" w:cs="Times New Roman"/>
          <w:b/>
          <w:bCs/>
          <w:kern w:val="16"/>
          <w:sz w:val="28"/>
          <w:szCs w:val="28"/>
          <w:lang w:val="kk-KZ"/>
        </w:rPr>
        <w:t xml:space="preserve">құpылымы. </w:t>
      </w:r>
      <w:r w:rsidRPr="006E26DD">
        <w:rPr>
          <w:rFonts w:ascii="Times New Roman" w:eastAsia="Times New Roman" w:hAnsi="Times New Roman" w:cs="Times New Roman"/>
          <w:sz w:val="28"/>
          <w:szCs w:val="28"/>
          <w:lang w:val="kk-KZ"/>
        </w:rPr>
        <w:t xml:space="preserve">Диссертация нормативтік сілтемелер, анықтамалар, </w:t>
      </w:r>
      <w:r w:rsidR="00F901AF" w:rsidRPr="006E26DD">
        <w:rPr>
          <w:rFonts w:ascii="Times New Roman" w:eastAsia="Times New Roman" w:hAnsi="Times New Roman" w:cs="Times New Roman"/>
          <w:sz w:val="28"/>
          <w:szCs w:val="28"/>
          <w:lang w:val="kk-KZ"/>
        </w:rPr>
        <w:t xml:space="preserve">қысқартылған сөздер тізімінен, </w:t>
      </w:r>
      <w:r w:rsidRPr="006E26DD">
        <w:rPr>
          <w:rFonts w:ascii="Times New Roman" w:eastAsia="Times New Roman" w:hAnsi="Times New Roman" w:cs="Times New Roman"/>
          <w:sz w:val="28"/>
          <w:szCs w:val="28"/>
          <w:lang w:val="kk-KZ"/>
        </w:rPr>
        <w:t>кіріспе</w:t>
      </w:r>
      <w:r w:rsidR="00F901AF" w:rsidRPr="006E26DD">
        <w:rPr>
          <w:rFonts w:ascii="Times New Roman" w:eastAsia="Times New Roman" w:hAnsi="Times New Roman" w:cs="Times New Roman"/>
          <w:sz w:val="28"/>
          <w:szCs w:val="28"/>
          <w:lang w:val="kk-KZ"/>
        </w:rPr>
        <w:t>ден</w:t>
      </w:r>
      <w:r w:rsidRPr="006E26DD">
        <w:rPr>
          <w:rFonts w:ascii="Times New Roman" w:eastAsia="Times New Roman" w:hAnsi="Times New Roman" w:cs="Times New Roman"/>
          <w:sz w:val="28"/>
          <w:szCs w:val="28"/>
          <w:lang w:val="kk-KZ"/>
        </w:rPr>
        <w:t>, үш тараудан</w:t>
      </w:r>
      <w:r w:rsidR="001E6982" w:rsidRPr="006E26DD">
        <w:rPr>
          <w:rFonts w:ascii="Times New Roman" w:eastAsia="Times New Roman" w:hAnsi="Times New Roman" w:cs="Times New Roman"/>
          <w:sz w:val="28"/>
          <w:szCs w:val="28"/>
          <w:lang w:val="kk-KZ"/>
        </w:rPr>
        <w:t>,</w:t>
      </w:r>
      <w:r w:rsidR="001E6982" w:rsidRPr="006E26DD">
        <w:rPr>
          <w:lang w:val="kk-KZ"/>
        </w:rPr>
        <w:t xml:space="preserve"> </w:t>
      </w:r>
      <w:r w:rsidR="001E6982" w:rsidRPr="006E26DD">
        <w:rPr>
          <w:rFonts w:ascii="Times New Roman" w:eastAsia="Times New Roman" w:hAnsi="Times New Roman" w:cs="Times New Roman"/>
          <w:sz w:val="28"/>
          <w:szCs w:val="28"/>
          <w:lang w:val="kk-KZ"/>
        </w:rPr>
        <w:t xml:space="preserve">он тармақтан, </w:t>
      </w:r>
      <w:r w:rsidRPr="006E26DD">
        <w:rPr>
          <w:rFonts w:ascii="Times New Roman" w:eastAsia="Times New Roman" w:hAnsi="Times New Roman" w:cs="Times New Roman"/>
          <w:sz w:val="28"/>
          <w:szCs w:val="28"/>
          <w:lang w:val="kk-KZ"/>
        </w:rPr>
        <w:t>қорытынды</w:t>
      </w:r>
      <w:r w:rsidR="001E6982" w:rsidRPr="006E26DD">
        <w:rPr>
          <w:rFonts w:ascii="Times New Roman" w:eastAsia="Times New Roman" w:hAnsi="Times New Roman" w:cs="Times New Roman"/>
          <w:sz w:val="28"/>
          <w:szCs w:val="28"/>
          <w:lang w:val="kk-KZ"/>
        </w:rPr>
        <w:t xml:space="preserve">дан, </w:t>
      </w:r>
      <w:r w:rsidRPr="006E26DD">
        <w:rPr>
          <w:rFonts w:ascii="Times New Roman" w:eastAsia="Times New Roman" w:hAnsi="Times New Roman" w:cs="Times New Roman"/>
          <w:sz w:val="28"/>
          <w:szCs w:val="28"/>
          <w:lang w:val="kk-KZ"/>
        </w:rPr>
        <w:t>пай</w:t>
      </w:r>
      <w:r w:rsidR="001E6982" w:rsidRPr="006E26DD">
        <w:rPr>
          <w:rFonts w:ascii="Times New Roman" w:eastAsia="Times New Roman" w:hAnsi="Times New Roman" w:cs="Times New Roman"/>
          <w:sz w:val="28"/>
          <w:szCs w:val="28"/>
          <w:lang w:val="kk-KZ"/>
        </w:rPr>
        <w:t>даланылған әдебиеттер тізімінен және</w:t>
      </w:r>
      <w:r w:rsidRPr="006E26DD">
        <w:rPr>
          <w:rFonts w:ascii="Times New Roman" w:eastAsia="Times New Roman" w:hAnsi="Times New Roman" w:cs="Times New Roman"/>
          <w:sz w:val="28"/>
          <w:szCs w:val="28"/>
          <w:lang w:val="kk-KZ"/>
        </w:rPr>
        <w:t xml:space="preserve"> қосымшалардан тұрады. </w:t>
      </w:r>
    </w:p>
    <w:p w14:paraId="1277ECDE" w14:textId="77777777" w:rsidR="00404F12" w:rsidRDefault="0039418E" w:rsidP="00EF7382">
      <w:pPr>
        <w:spacing w:after="0" w:line="240" w:lineRule="auto"/>
        <w:ind w:firstLine="567"/>
        <w:jc w:val="both"/>
        <w:rPr>
          <w:rFonts w:ascii="Times New Roman" w:eastAsia="MS Mincho" w:hAnsi="Times New Roman" w:cs="Times New Roman"/>
          <w:sz w:val="28"/>
          <w:szCs w:val="28"/>
          <w:lang w:val="kk-KZ"/>
        </w:rPr>
      </w:pPr>
      <w:r w:rsidRPr="006E26DD">
        <w:rPr>
          <w:rFonts w:ascii="Times New Roman" w:eastAsia="MS Mincho" w:hAnsi="Times New Roman" w:cs="Times New Roman"/>
          <w:b/>
          <w:sz w:val="28"/>
          <w:szCs w:val="28"/>
          <w:lang w:val="kk-KZ"/>
        </w:rPr>
        <w:t>Кіріспеде</w:t>
      </w:r>
      <w:r w:rsidRPr="006E26DD">
        <w:rPr>
          <w:rFonts w:ascii="Times New Roman" w:eastAsia="MS Mincho" w:hAnsi="Times New Roman" w:cs="Times New Roman"/>
          <w:sz w:val="28"/>
          <w:szCs w:val="28"/>
          <w:lang w:val="kk-KZ"/>
        </w:rPr>
        <w:t xml:space="preserve"> </w:t>
      </w:r>
      <w:r w:rsidR="00404F12" w:rsidRPr="00404F12">
        <w:rPr>
          <w:rFonts w:ascii="Times New Roman" w:eastAsia="MS Mincho" w:hAnsi="Times New Roman" w:cs="Times New Roman"/>
          <w:sz w:val="28"/>
          <w:szCs w:val="28"/>
          <w:lang w:val="kk-KZ"/>
        </w:rPr>
        <w:t>зерттеудің өзектілігі, ғылыми аппараттың  сипаттамасы, қорғауға ұсынылатын негізгі қағидалары беріледі.</w:t>
      </w:r>
    </w:p>
    <w:p w14:paraId="6902E0F9" w14:textId="69FC708B" w:rsidR="00622E99" w:rsidRPr="006E26DD" w:rsidRDefault="00622E99" w:rsidP="00EF7382">
      <w:pPr>
        <w:spacing w:after="0" w:line="240" w:lineRule="auto"/>
        <w:ind w:firstLine="567"/>
        <w:jc w:val="both"/>
        <w:rPr>
          <w:rFonts w:ascii="Times New Roman" w:eastAsia="MS Mincho" w:hAnsi="Times New Roman" w:cs="Times New Roman"/>
          <w:sz w:val="28"/>
          <w:szCs w:val="28"/>
          <w:lang w:val="kk-KZ"/>
        </w:rPr>
      </w:pPr>
      <w:r w:rsidRPr="006E26DD">
        <w:rPr>
          <w:rFonts w:ascii="Times New Roman" w:eastAsia="Times New Roman" w:hAnsi="Times New Roman" w:cs="Times New Roman"/>
          <w:b/>
          <w:sz w:val="28"/>
          <w:szCs w:val="28"/>
          <w:lang w:val="kk-KZ"/>
        </w:rPr>
        <w:t>«</w:t>
      </w:r>
      <w:r w:rsidRPr="006E26DD">
        <w:rPr>
          <w:rFonts w:ascii="Times New Roman" w:eastAsia="Times New Roman" w:hAnsi="Times New Roman" w:cs="Times New Roman"/>
          <w:b/>
          <w:bCs/>
          <w:caps/>
          <w:kern w:val="16"/>
          <w:sz w:val="28"/>
          <w:szCs w:val="28"/>
          <w:lang w:val="kk-KZ"/>
        </w:rPr>
        <w:t>Ж</w:t>
      </w:r>
      <w:r w:rsidRPr="006E26DD">
        <w:rPr>
          <w:rFonts w:ascii="Times New Roman" w:eastAsia="Times New Roman" w:hAnsi="Times New Roman" w:cs="Times New Roman"/>
          <w:b/>
          <w:bCs/>
          <w:kern w:val="16"/>
          <w:sz w:val="28"/>
          <w:szCs w:val="28"/>
          <w:lang w:val="kk-KZ"/>
        </w:rPr>
        <w:t>етісу өңіріндегі кеңестік реформалардың қуғын-сүргіндік сипаты</w:t>
      </w:r>
      <w:r w:rsidRPr="006E26DD">
        <w:rPr>
          <w:rFonts w:ascii="Times New Roman" w:eastAsia="Times New Roman" w:hAnsi="Times New Roman" w:cs="Times New Roman"/>
          <w:b/>
          <w:sz w:val="28"/>
          <w:szCs w:val="28"/>
          <w:lang w:val="kk-KZ"/>
        </w:rPr>
        <w:t>»</w:t>
      </w:r>
      <w:r w:rsidRPr="006E26DD">
        <w:rPr>
          <w:rFonts w:ascii="Times New Roman" w:eastAsia="MS Mincho" w:hAnsi="Times New Roman" w:cs="Times New Roman"/>
          <w:sz w:val="28"/>
          <w:szCs w:val="28"/>
          <w:lang w:val="kk-KZ"/>
        </w:rPr>
        <w:t xml:space="preserve"> атты бірінші тарауда Қазақстандағы </w:t>
      </w:r>
      <w:r w:rsidRPr="006E26DD">
        <w:rPr>
          <w:rFonts w:ascii="Times New Roman" w:eastAsia="Times New Roman" w:hAnsi="Times New Roman" w:cs="Times New Roman"/>
          <w:sz w:val="28"/>
          <w:szCs w:val="28"/>
          <w:lang w:val="kk-KZ"/>
        </w:rPr>
        <w:t>саяси қуғын-сүргін саясатының Жетісу өңірінің мы</w:t>
      </w:r>
      <w:r w:rsidR="00F5309C">
        <w:rPr>
          <w:rFonts w:ascii="Times New Roman" w:eastAsia="Times New Roman" w:hAnsi="Times New Roman" w:cs="Times New Roman"/>
          <w:sz w:val="28"/>
          <w:szCs w:val="28"/>
          <w:lang w:val="kk-KZ"/>
        </w:rPr>
        <w:t>салында деректік негізде талдан</w:t>
      </w:r>
      <w:r w:rsidRPr="006E26DD">
        <w:rPr>
          <w:rFonts w:ascii="Times New Roman" w:eastAsia="Times New Roman" w:hAnsi="Times New Roman" w:cs="Times New Roman"/>
          <w:sz w:val="28"/>
          <w:szCs w:val="28"/>
          <w:lang w:val="kk-KZ"/>
        </w:rPr>
        <w:t xml:space="preserve">ды. </w:t>
      </w:r>
      <w:r w:rsidRPr="006E26DD">
        <w:rPr>
          <w:rFonts w:ascii="Times New Roman" w:eastAsia="Calibri" w:hAnsi="Times New Roman" w:cs="Times New Roman"/>
          <w:sz w:val="28"/>
          <w:szCs w:val="28"/>
          <w:lang w:val="kk-KZ"/>
        </w:rPr>
        <w:t xml:space="preserve">Бұл бөлімде </w:t>
      </w:r>
      <w:r w:rsidR="00251666" w:rsidRPr="006E26DD">
        <w:rPr>
          <w:rFonts w:ascii="Times New Roman" w:eastAsia="MS Mincho" w:hAnsi="Times New Roman" w:cs="Times New Roman"/>
          <w:sz w:val="28"/>
          <w:szCs w:val="28"/>
          <w:lang w:val="kk-KZ"/>
        </w:rPr>
        <w:t>с</w:t>
      </w:r>
      <w:r w:rsidR="00251666" w:rsidRPr="006E26DD">
        <w:rPr>
          <w:rFonts w:ascii="Times New Roman" w:hAnsi="Times New Roman" w:cs="Times New Roman"/>
          <w:sz w:val="28"/>
          <w:szCs w:val="28"/>
          <w:lang w:val="kk-KZ"/>
        </w:rPr>
        <w:t>айлау құқы</w:t>
      </w:r>
      <w:r w:rsidR="008825D8" w:rsidRPr="006E26DD">
        <w:rPr>
          <w:rFonts w:ascii="Times New Roman" w:hAnsi="Times New Roman" w:cs="Times New Roman"/>
          <w:sz w:val="28"/>
          <w:szCs w:val="28"/>
          <w:lang w:val="kk-KZ"/>
        </w:rPr>
        <w:t>ғы</w:t>
      </w:r>
      <w:r w:rsidR="00251666" w:rsidRPr="006E26DD">
        <w:rPr>
          <w:rFonts w:ascii="Times New Roman" w:hAnsi="Times New Roman" w:cs="Times New Roman"/>
          <w:sz w:val="28"/>
          <w:szCs w:val="28"/>
          <w:lang w:val="kk-KZ"/>
        </w:rPr>
        <w:t>нан айыру</w:t>
      </w:r>
      <w:r w:rsidR="00E128E3" w:rsidRPr="006E26DD">
        <w:rPr>
          <w:rFonts w:ascii="Times New Roman" w:hAnsi="Times New Roman" w:cs="Times New Roman"/>
          <w:sz w:val="28"/>
          <w:szCs w:val="28"/>
          <w:lang w:val="kk-KZ"/>
        </w:rPr>
        <w:t xml:space="preserve">ды </w:t>
      </w:r>
      <w:r w:rsidR="00251666" w:rsidRPr="006E26DD">
        <w:rPr>
          <w:rFonts w:ascii="Times New Roman" w:hAnsi="Times New Roman" w:cs="Times New Roman"/>
          <w:sz w:val="28"/>
          <w:szCs w:val="28"/>
          <w:lang w:val="kk-KZ"/>
        </w:rPr>
        <w:t>саяси қуғын</w:t>
      </w:r>
      <w:r w:rsidR="00E128E3" w:rsidRPr="006E26DD">
        <w:rPr>
          <w:rFonts w:ascii="Times New Roman" w:hAnsi="Times New Roman" w:cs="Times New Roman"/>
          <w:sz w:val="28"/>
          <w:szCs w:val="28"/>
          <w:lang w:val="kk-KZ"/>
        </w:rPr>
        <w:t>-сүргін тәсілі ретінде қарастыр</w:t>
      </w:r>
      <w:r w:rsidR="00251666" w:rsidRPr="006E26DD">
        <w:rPr>
          <w:rFonts w:ascii="Times New Roman" w:hAnsi="Times New Roman" w:cs="Times New Roman"/>
          <w:sz w:val="28"/>
          <w:szCs w:val="28"/>
          <w:lang w:val="kk-KZ"/>
        </w:rPr>
        <w:t xml:space="preserve">ып, </w:t>
      </w:r>
      <w:r w:rsidRPr="006E26DD">
        <w:rPr>
          <w:rFonts w:ascii="Times New Roman" w:eastAsia="Calibri" w:hAnsi="Times New Roman" w:cs="Times New Roman"/>
          <w:sz w:val="28"/>
          <w:szCs w:val="28"/>
          <w:lang w:val="kk-KZ"/>
        </w:rPr>
        <w:t>байлардың мал-мүлкін тәркілеу, өңірдегі өткен ғасырдың 20-30 жылдары жүргізілген к</w:t>
      </w:r>
      <w:r w:rsidRPr="006E26DD">
        <w:rPr>
          <w:rFonts w:ascii="Times New Roman" w:eastAsia="Times New Roman" w:hAnsi="Times New Roman" w:cs="Times New Roman"/>
          <w:kern w:val="16"/>
          <w:sz w:val="28"/>
          <w:szCs w:val="28"/>
          <w:lang w:val="kk-KZ"/>
        </w:rPr>
        <w:t>еңестік ауыл</w:t>
      </w:r>
      <w:r w:rsidR="00884896" w:rsidRPr="006E26DD">
        <w:rPr>
          <w:rFonts w:ascii="Times New Roman" w:eastAsia="Times New Roman" w:hAnsi="Times New Roman" w:cs="Times New Roman"/>
          <w:kern w:val="16"/>
          <w:sz w:val="28"/>
          <w:szCs w:val="28"/>
          <w:lang w:val="kk-KZ"/>
        </w:rPr>
        <w:t xml:space="preserve"> </w:t>
      </w:r>
      <w:r w:rsidRPr="006E26DD">
        <w:rPr>
          <w:rFonts w:ascii="Times New Roman" w:eastAsia="Times New Roman" w:hAnsi="Times New Roman" w:cs="Times New Roman"/>
          <w:kern w:val="16"/>
          <w:sz w:val="28"/>
          <w:szCs w:val="28"/>
          <w:lang w:val="kk-KZ"/>
        </w:rPr>
        <w:t xml:space="preserve">шаруашылық реформалары </w:t>
      </w:r>
      <w:r w:rsidRPr="006E26DD">
        <w:rPr>
          <w:rFonts w:ascii="Times New Roman" w:eastAsia="Calibri" w:hAnsi="Times New Roman" w:cs="Times New Roman"/>
          <w:sz w:val="28"/>
          <w:szCs w:val="28"/>
          <w:lang w:val="kk-KZ"/>
        </w:rPr>
        <w:t xml:space="preserve">және тұрғындардың туған жерлерінен мәжбүрлі түрде ауа көшуі арнайы желі ретінде </w:t>
      </w:r>
      <w:r w:rsidR="00E128E3" w:rsidRPr="006E26DD">
        <w:rPr>
          <w:rFonts w:ascii="Times New Roman" w:eastAsia="Calibri" w:hAnsi="Times New Roman" w:cs="Times New Roman"/>
          <w:sz w:val="28"/>
          <w:szCs w:val="28"/>
          <w:lang w:val="kk-KZ"/>
        </w:rPr>
        <w:t>талданып</w:t>
      </w:r>
      <w:r w:rsidR="00C03431">
        <w:rPr>
          <w:rFonts w:ascii="Times New Roman" w:eastAsia="Calibri" w:hAnsi="Times New Roman" w:cs="Times New Roman"/>
          <w:sz w:val="28"/>
          <w:szCs w:val="28"/>
          <w:lang w:val="kk-KZ"/>
        </w:rPr>
        <w:t>, қорытындылар жасал</w:t>
      </w:r>
      <w:r w:rsidRPr="006E26DD">
        <w:rPr>
          <w:rFonts w:ascii="Times New Roman" w:eastAsia="Calibri" w:hAnsi="Times New Roman" w:cs="Times New Roman"/>
          <w:sz w:val="28"/>
          <w:szCs w:val="28"/>
          <w:lang w:val="kk-KZ"/>
        </w:rPr>
        <w:t>ды.</w:t>
      </w:r>
    </w:p>
    <w:p w14:paraId="2E7DA7F8" w14:textId="6B7367D2" w:rsidR="00B051AE" w:rsidRPr="006E26DD" w:rsidRDefault="00622E99" w:rsidP="00EF7382">
      <w:pPr>
        <w:autoSpaceDE w:val="0"/>
        <w:autoSpaceDN w:val="0"/>
        <w:adjustRightInd w:val="0"/>
        <w:spacing w:after="0" w:line="240" w:lineRule="auto"/>
        <w:ind w:firstLine="567"/>
        <w:jc w:val="both"/>
        <w:rPr>
          <w:rFonts w:ascii="Times New Roman" w:hAnsi="Times New Roman" w:cs="Times New Roman"/>
          <w:sz w:val="28"/>
          <w:szCs w:val="28"/>
          <w:lang w:val="kk-KZ"/>
        </w:rPr>
      </w:pPr>
      <w:r w:rsidRPr="006E26DD">
        <w:rPr>
          <w:rFonts w:ascii="Times New Roman" w:eastAsia="Times New Roman" w:hAnsi="Times New Roman" w:cs="Times New Roman"/>
          <w:b/>
          <w:bCs/>
          <w:kern w:val="16"/>
          <w:sz w:val="28"/>
          <w:szCs w:val="28"/>
          <w:lang w:val="kk-KZ"/>
        </w:rPr>
        <w:t>«Өңірдегі саяси қуғын-</w:t>
      </w:r>
      <w:r w:rsidR="00251666" w:rsidRPr="006E26DD">
        <w:rPr>
          <w:rFonts w:ascii="Times New Roman" w:eastAsia="Times New Roman" w:hAnsi="Times New Roman" w:cs="Times New Roman"/>
          <w:b/>
          <w:bCs/>
          <w:kern w:val="16"/>
          <w:sz w:val="28"/>
          <w:szCs w:val="28"/>
          <w:lang w:val="kk-KZ"/>
        </w:rPr>
        <w:t>сүргіннің барысы және іске асыру тетіктері</w:t>
      </w:r>
      <w:r w:rsidRPr="006E26DD">
        <w:rPr>
          <w:rFonts w:ascii="Times New Roman" w:eastAsia="MS Mincho" w:hAnsi="Times New Roman" w:cs="Times New Roman"/>
          <w:b/>
          <w:sz w:val="28"/>
          <w:szCs w:val="28"/>
          <w:lang w:val="kk-KZ"/>
        </w:rPr>
        <w:t>»</w:t>
      </w:r>
      <w:r w:rsidR="00E128E3" w:rsidRPr="006E26DD">
        <w:rPr>
          <w:rFonts w:ascii="Times New Roman" w:eastAsia="MS Mincho" w:hAnsi="Times New Roman" w:cs="Times New Roman"/>
          <w:sz w:val="28"/>
          <w:szCs w:val="28"/>
          <w:lang w:val="kk-KZ"/>
        </w:rPr>
        <w:t xml:space="preserve"> деп аталатын екінші тарауда</w:t>
      </w:r>
      <w:r w:rsidR="00251666" w:rsidRPr="006E26DD">
        <w:rPr>
          <w:rFonts w:ascii="Times New Roman" w:eastAsia="Calibri" w:hAnsi="Times New Roman" w:cs="Times New Roman"/>
          <w:sz w:val="28"/>
          <w:szCs w:val="28"/>
          <w:lang w:val="kk-KZ"/>
        </w:rPr>
        <w:t xml:space="preserve"> өңір тұрғындарының</w:t>
      </w:r>
      <w:r w:rsidR="00251666" w:rsidRPr="006E26DD">
        <w:rPr>
          <w:rFonts w:ascii="Times New Roman" w:eastAsia="Times New Roman" w:hAnsi="Times New Roman" w:cs="Times New Roman"/>
          <w:bCs/>
          <w:kern w:val="16"/>
          <w:sz w:val="28"/>
          <w:szCs w:val="28"/>
          <w:lang w:val="kk-KZ"/>
        </w:rPr>
        <w:t xml:space="preserve"> биліктің саяси қуғын-сүргін саясатына қарулы қарсылығы </w:t>
      </w:r>
      <w:r w:rsidR="00251666" w:rsidRPr="006E26DD">
        <w:rPr>
          <w:rFonts w:ascii="Times New Roman" w:eastAsia="Calibri" w:hAnsi="Times New Roman" w:cs="Times New Roman"/>
          <w:sz w:val="28"/>
          <w:szCs w:val="28"/>
          <w:lang w:val="kk-KZ"/>
        </w:rPr>
        <w:t xml:space="preserve">(Шоқпар, Биен-Ақсу, Малайсары көтерілістерінің </w:t>
      </w:r>
      <w:r w:rsidR="00E15106">
        <w:rPr>
          <w:rFonts w:ascii="Times New Roman" w:eastAsia="Calibri" w:hAnsi="Times New Roman" w:cs="Times New Roman"/>
          <w:sz w:val="28"/>
          <w:szCs w:val="28"/>
          <w:lang w:val="kk-KZ"/>
        </w:rPr>
        <w:t>мысалында) және оның салда</w:t>
      </w:r>
      <w:r w:rsidR="00E128E3" w:rsidRPr="006E26DD">
        <w:rPr>
          <w:rFonts w:ascii="Times New Roman" w:eastAsia="Calibri" w:hAnsi="Times New Roman" w:cs="Times New Roman"/>
          <w:sz w:val="28"/>
          <w:szCs w:val="28"/>
          <w:lang w:val="kk-KZ"/>
        </w:rPr>
        <w:t>ры</w:t>
      </w:r>
      <w:r w:rsidRPr="006E26DD">
        <w:rPr>
          <w:rFonts w:ascii="Times New Roman" w:hAnsi="Times New Roman" w:cs="Times New Roman"/>
          <w:sz w:val="28"/>
          <w:szCs w:val="28"/>
          <w:lang w:val="kk-KZ"/>
        </w:rPr>
        <w:t xml:space="preserve">, </w:t>
      </w:r>
      <w:r w:rsidR="00B051AE" w:rsidRPr="006E26DD">
        <w:rPr>
          <w:rFonts w:ascii="Times New Roman" w:eastAsia="Times New Roman" w:hAnsi="Times New Roman" w:cs="Times New Roman"/>
          <w:kern w:val="16"/>
          <w:sz w:val="28"/>
          <w:szCs w:val="28"/>
          <w:lang w:val="kk-KZ"/>
        </w:rPr>
        <w:t xml:space="preserve">Жетісу өңіріндегі </w:t>
      </w:r>
      <w:r w:rsidR="00251666" w:rsidRPr="006E26DD">
        <w:rPr>
          <w:rFonts w:ascii="Times New Roman" w:eastAsia="Calibri" w:hAnsi="Times New Roman" w:cs="Times New Roman"/>
          <w:sz w:val="28"/>
          <w:szCs w:val="28"/>
          <w:lang w:val="kk-KZ"/>
        </w:rPr>
        <w:t>«Бес масақ» заңы</w:t>
      </w:r>
      <w:r w:rsidR="00DC6929" w:rsidRPr="006E26DD">
        <w:rPr>
          <w:rFonts w:ascii="Times New Roman" w:eastAsia="Calibri" w:hAnsi="Times New Roman" w:cs="Times New Roman"/>
          <w:sz w:val="28"/>
          <w:szCs w:val="28"/>
          <w:lang w:val="kk-KZ"/>
        </w:rPr>
        <w:t xml:space="preserve"> соттық қуғындау түрі ретінде</w:t>
      </w:r>
      <w:r w:rsidR="00C03431">
        <w:rPr>
          <w:rFonts w:ascii="Times New Roman" w:eastAsia="Calibri" w:hAnsi="Times New Roman" w:cs="Times New Roman"/>
          <w:sz w:val="28"/>
          <w:szCs w:val="28"/>
          <w:lang w:val="kk-KZ"/>
        </w:rPr>
        <w:t xml:space="preserve"> талдан</w:t>
      </w:r>
      <w:r w:rsidR="00B051AE" w:rsidRPr="006E26DD">
        <w:rPr>
          <w:rFonts w:ascii="Times New Roman" w:eastAsia="Calibri" w:hAnsi="Times New Roman" w:cs="Times New Roman"/>
          <w:sz w:val="28"/>
          <w:szCs w:val="28"/>
          <w:lang w:val="kk-KZ"/>
        </w:rPr>
        <w:t xml:space="preserve">ды. Сонымен </w:t>
      </w:r>
      <w:r w:rsidR="00E128E3" w:rsidRPr="006E26DD">
        <w:rPr>
          <w:rFonts w:ascii="Times New Roman" w:eastAsia="Calibri" w:hAnsi="Times New Roman" w:cs="Times New Roman"/>
          <w:sz w:val="28"/>
          <w:szCs w:val="28"/>
          <w:lang w:val="kk-KZ"/>
        </w:rPr>
        <w:t xml:space="preserve">қатар, </w:t>
      </w:r>
      <w:r w:rsidR="00B051AE" w:rsidRPr="006E26DD">
        <w:rPr>
          <w:rFonts w:ascii="Times New Roman" w:eastAsia="Calibri" w:hAnsi="Times New Roman" w:cs="Times New Roman"/>
          <w:sz w:val="28"/>
          <w:szCs w:val="28"/>
          <w:lang w:val="kk-KZ"/>
        </w:rPr>
        <w:t>өңірдегі заңнан тыс үштіктердің</w:t>
      </w:r>
      <w:r w:rsidR="00DC6929" w:rsidRPr="006E26DD">
        <w:rPr>
          <w:rFonts w:ascii="Times New Roman" w:eastAsia="Calibri" w:hAnsi="Times New Roman" w:cs="Times New Roman"/>
          <w:sz w:val="28"/>
          <w:szCs w:val="28"/>
          <w:lang w:val="kk-KZ"/>
        </w:rPr>
        <w:t xml:space="preserve"> құжаттары саяси қуғы</w:t>
      </w:r>
      <w:r w:rsidR="00B051AE" w:rsidRPr="006E26DD">
        <w:rPr>
          <w:rFonts w:ascii="Times New Roman" w:eastAsia="Calibri" w:hAnsi="Times New Roman" w:cs="Times New Roman"/>
          <w:sz w:val="28"/>
          <w:szCs w:val="28"/>
          <w:lang w:val="kk-KZ"/>
        </w:rPr>
        <w:t xml:space="preserve">н-сүргіннің </w:t>
      </w:r>
      <w:r w:rsidR="00DC6929" w:rsidRPr="006E26DD">
        <w:rPr>
          <w:rFonts w:ascii="Times New Roman" w:eastAsia="Calibri" w:hAnsi="Times New Roman" w:cs="Times New Roman"/>
          <w:sz w:val="28"/>
          <w:szCs w:val="28"/>
          <w:lang w:val="kk-KZ"/>
        </w:rPr>
        <w:t xml:space="preserve">іске асыру </w:t>
      </w:r>
      <w:r w:rsidR="00C03431">
        <w:rPr>
          <w:rFonts w:ascii="Times New Roman" w:eastAsia="Calibri" w:hAnsi="Times New Roman" w:cs="Times New Roman"/>
          <w:sz w:val="28"/>
          <w:szCs w:val="28"/>
          <w:lang w:val="kk-KZ"/>
        </w:rPr>
        <w:t>тетіктері ретінде қарастырылды</w:t>
      </w:r>
      <w:r w:rsidR="00E128E3" w:rsidRPr="006E26DD">
        <w:rPr>
          <w:rFonts w:ascii="Times New Roman" w:eastAsia="Calibri" w:hAnsi="Times New Roman" w:cs="Times New Roman"/>
          <w:sz w:val="28"/>
          <w:szCs w:val="28"/>
          <w:lang w:val="kk-KZ"/>
        </w:rPr>
        <w:t>.</w:t>
      </w:r>
    </w:p>
    <w:p w14:paraId="081953C2" w14:textId="3C637226" w:rsidR="008A3BA7" w:rsidRDefault="00622E99" w:rsidP="00EF7382">
      <w:pPr>
        <w:tabs>
          <w:tab w:val="left" w:pos="1440"/>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b/>
          <w:sz w:val="28"/>
          <w:szCs w:val="28"/>
          <w:lang w:val="kk-KZ"/>
        </w:rPr>
        <w:t>«</w:t>
      </w:r>
      <w:r w:rsidRPr="006E26DD">
        <w:rPr>
          <w:rFonts w:ascii="Times New Roman" w:eastAsia="Times New Roman" w:hAnsi="Times New Roman" w:cs="Times New Roman"/>
          <w:b/>
          <w:kern w:val="16"/>
          <w:sz w:val="28"/>
          <w:szCs w:val="28"/>
          <w:lang w:val="kk-KZ"/>
        </w:rPr>
        <w:t xml:space="preserve">Жетісу өңіріндегі саяси қуғын-сүргін тарихын </w:t>
      </w:r>
      <w:r w:rsidR="00B7288B" w:rsidRPr="006E26DD">
        <w:rPr>
          <w:rFonts w:ascii="Times New Roman" w:eastAsia="Times New Roman" w:hAnsi="Times New Roman" w:cs="Times New Roman"/>
          <w:b/>
          <w:kern w:val="16"/>
          <w:sz w:val="28"/>
          <w:szCs w:val="28"/>
          <w:lang w:val="kk-KZ"/>
        </w:rPr>
        <w:t>оқыту</w:t>
      </w:r>
      <w:r w:rsidRPr="006E26DD">
        <w:rPr>
          <w:rFonts w:ascii="Times New Roman" w:eastAsia="Times New Roman" w:hAnsi="Times New Roman" w:cs="Times New Roman"/>
          <w:b/>
          <w:kern w:val="16"/>
          <w:sz w:val="28"/>
          <w:szCs w:val="28"/>
          <w:lang w:val="kk-KZ"/>
        </w:rPr>
        <w:t xml:space="preserve"> әдістемесі</w:t>
      </w:r>
      <w:r w:rsidRPr="006E26DD">
        <w:rPr>
          <w:rFonts w:ascii="Times New Roman" w:eastAsia="MS Mincho" w:hAnsi="Times New Roman" w:cs="Times New Roman"/>
          <w:b/>
          <w:sz w:val="28"/>
          <w:szCs w:val="28"/>
          <w:lang w:val="kk-KZ"/>
        </w:rPr>
        <w:t xml:space="preserve">» </w:t>
      </w:r>
      <w:r w:rsidRPr="006E26DD">
        <w:rPr>
          <w:rFonts w:ascii="Times New Roman" w:eastAsia="MS Mincho" w:hAnsi="Times New Roman" w:cs="Times New Roman"/>
          <w:sz w:val="28"/>
          <w:szCs w:val="28"/>
          <w:lang w:val="kk-KZ"/>
        </w:rPr>
        <w:t xml:space="preserve">атты үшінші тарауда </w:t>
      </w:r>
      <w:r w:rsidRPr="006E26DD">
        <w:rPr>
          <w:rFonts w:ascii="Times New Roman" w:eastAsia="Times New Roman" w:hAnsi="Times New Roman" w:cs="Times New Roman"/>
          <w:sz w:val="28"/>
          <w:szCs w:val="28"/>
          <w:lang w:val="kk-KZ"/>
        </w:rPr>
        <w:t xml:space="preserve">Жетісу өңіріндегі саяси </w:t>
      </w:r>
      <w:r w:rsidR="00107D9F" w:rsidRPr="006E26DD">
        <w:rPr>
          <w:rFonts w:ascii="Times New Roman" w:eastAsia="Times New Roman" w:hAnsi="Times New Roman" w:cs="Times New Roman"/>
          <w:sz w:val="28"/>
          <w:szCs w:val="28"/>
          <w:lang w:val="kk-KZ"/>
        </w:rPr>
        <w:t xml:space="preserve">қуғын-сүргін </w:t>
      </w:r>
      <w:r w:rsidRPr="006E26DD">
        <w:rPr>
          <w:rFonts w:ascii="Times New Roman" w:eastAsia="Times New Roman" w:hAnsi="Times New Roman" w:cs="Times New Roman"/>
          <w:sz w:val="28"/>
          <w:szCs w:val="28"/>
          <w:lang w:val="kk-KZ"/>
        </w:rPr>
        <w:t>мәселенің оқытылу жайы, оқу бағдарламалары мен о</w:t>
      </w:r>
      <w:r w:rsidR="000D76B8">
        <w:rPr>
          <w:rFonts w:ascii="Times New Roman" w:eastAsia="Times New Roman" w:hAnsi="Times New Roman" w:cs="Times New Roman"/>
          <w:sz w:val="28"/>
          <w:szCs w:val="28"/>
          <w:lang w:val="kk-KZ"/>
        </w:rPr>
        <w:t>қулықтардағы көрінісі мазмұндал</w:t>
      </w:r>
      <w:r w:rsidRPr="006E26DD">
        <w:rPr>
          <w:rFonts w:ascii="Times New Roman" w:eastAsia="Times New Roman" w:hAnsi="Times New Roman" w:cs="Times New Roman"/>
          <w:sz w:val="28"/>
          <w:szCs w:val="28"/>
          <w:lang w:val="kk-KZ"/>
        </w:rPr>
        <w:t xml:space="preserve">ды; </w:t>
      </w:r>
      <w:r w:rsidRPr="006E26DD">
        <w:rPr>
          <w:rFonts w:ascii="Times New Roman" w:eastAsia="MS Mincho" w:hAnsi="Times New Roman" w:cs="Times New Roman"/>
          <w:sz w:val="28"/>
          <w:szCs w:val="28"/>
          <w:lang w:val="kk-KZ"/>
        </w:rPr>
        <w:t>құрылымдық-мазмұндық моделі, көрсеткіштері м</w:t>
      </w:r>
      <w:r w:rsidR="00C03431">
        <w:rPr>
          <w:rFonts w:ascii="Times New Roman" w:eastAsia="MS Mincho" w:hAnsi="Times New Roman" w:cs="Times New Roman"/>
          <w:sz w:val="28"/>
          <w:szCs w:val="28"/>
          <w:lang w:val="kk-KZ"/>
        </w:rPr>
        <w:t>ен өлшемдері, деңгейлері ұсыныл</w:t>
      </w:r>
      <w:r w:rsidRPr="006E26DD">
        <w:rPr>
          <w:rFonts w:ascii="Times New Roman" w:eastAsia="MS Mincho" w:hAnsi="Times New Roman" w:cs="Times New Roman"/>
          <w:sz w:val="28"/>
          <w:szCs w:val="28"/>
          <w:lang w:val="kk-KZ"/>
        </w:rPr>
        <w:t>ды.</w:t>
      </w:r>
      <w:r w:rsidRPr="006E26DD">
        <w:rPr>
          <w:rFonts w:ascii="Times New Roman" w:eastAsia="Times New Roman" w:hAnsi="Times New Roman" w:cs="Times New Roman"/>
          <w:sz w:val="28"/>
          <w:szCs w:val="28"/>
          <w:lang w:val="kk-KZ"/>
        </w:rPr>
        <w:t xml:space="preserve"> </w:t>
      </w:r>
      <w:r w:rsidR="00263B1B" w:rsidRPr="00932B99">
        <w:rPr>
          <w:rFonts w:ascii="Times New Roman" w:hAnsi="Times New Roman" w:cs="Times New Roman"/>
          <w:sz w:val="28"/>
          <w:szCs w:val="28"/>
          <w:lang w:val="kk-KZ"/>
        </w:rPr>
        <w:t>ЖЖОКБҰ</w:t>
      </w:r>
      <w:r w:rsidR="00263B1B">
        <w:rPr>
          <w:rFonts w:ascii="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«Қазақс</w:t>
      </w:r>
      <w:r w:rsidR="00F916BF" w:rsidRPr="006E26DD">
        <w:rPr>
          <w:rFonts w:ascii="Times New Roman" w:eastAsia="Times New Roman" w:hAnsi="Times New Roman" w:cs="Times New Roman"/>
          <w:sz w:val="28"/>
          <w:szCs w:val="28"/>
          <w:lang w:val="kk-KZ"/>
        </w:rPr>
        <w:t>тан тарихы» пәнін оқытудың әдіс-</w:t>
      </w:r>
      <w:r w:rsidR="000D76B8">
        <w:rPr>
          <w:rFonts w:ascii="Times New Roman" w:eastAsia="Times New Roman" w:hAnsi="Times New Roman" w:cs="Times New Roman"/>
          <w:sz w:val="28"/>
          <w:szCs w:val="28"/>
          <w:lang w:val="kk-KZ"/>
        </w:rPr>
        <w:t>тәсілдері сипаттал</w:t>
      </w:r>
      <w:r w:rsidRPr="006E26DD">
        <w:rPr>
          <w:rFonts w:ascii="Times New Roman" w:eastAsia="Times New Roman" w:hAnsi="Times New Roman" w:cs="Times New Roman"/>
          <w:sz w:val="28"/>
          <w:szCs w:val="28"/>
          <w:lang w:val="kk-KZ"/>
        </w:rPr>
        <w:t>ды.</w:t>
      </w:r>
      <w:r w:rsidR="002F056B"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w:t>
      </w:r>
      <w:r w:rsidR="00D502B2" w:rsidRPr="006E26DD">
        <w:rPr>
          <w:rFonts w:ascii="Times New Roman" w:eastAsia="Times New Roman" w:hAnsi="Times New Roman" w:cs="Times New Roman"/>
          <w:sz w:val="28"/>
          <w:szCs w:val="28"/>
          <w:lang w:val="kk-KZ"/>
        </w:rPr>
        <w:t xml:space="preserve">Жетісу өңіріндегі жаппай </w:t>
      </w:r>
      <w:r w:rsidR="00F916BF" w:rsidRPr="006E26DD">
        <w:rPr>
          <w:rFonts w:ascii="Times New Roman" w:eastAsia="Times New Roman" w:hAnsi="Times New Roman" w:cs="Times New Roman"/>
          <w:sz w:val="28"/>
          <w:szCs w:val="28"/>
          <w:lang w:val="kk-KZ"/>
        </w:rPr>
        <w:t>саяси қуғын-</w:t>
      </w:r>
      <w:r w:rsidRPr="006E26DD">
        <w:rPr>
          <w:rFonts w:ascii="Times New Roman" w:eastAsia="Times New Roman" w:hAnsi="Times New Roman" w:cs="Times New Roman"/>
          <w:sz w:val="28"/>
          <w:szCs w:val="28"/>
          <w:lang w:val="kk-KZ"/>
        </w:rPr>
        <w:t>сүргін тарихы архивтік деректе</w:t>
      </w:r>
      <w:r w:rsidR="000E34F6" w:rsidRPr="006E26DD">
        <w:rPr>
          <w:rFonts w:ascii="Times New Roman" w:eastAsia="Times New Roman" w:hAnsi="Times New Roman" w:cs="Times New Roman"/>
          <w:sz w:val="28"/>
          <w:szCs w:val="28"/>
          <w:lang w:val="kk-KZ"/>
        </w:rPr>
        <w:t>рі</w:t>
      </w:r>
      <w:r w:rsidR="00542BA4" w:rsidRPr="006E26DD">
        <w:rPr>
          <w:rFonts w:ascii="Times New Roman" w:eastAsia="Times New Roman" w:hAnsi="Times New Roman" w:cs="Times New Roman"/>
          <w:sz w:val="28"/>
          <w:szCs w:val="28"/>
          <w:lang w:val="kk-KZ"/>
        </w:rPr>
        <w:t xml:space="preserve">» атты </w:t>
      </w:r>
      <w:r w:rsidR="00852330">
        <w:rPr>
          <w:rFonts w:ascii="Times New Roman" w:eastAsia="Times New Roman" w:hAnsi="Times New Roman" w:cs="Times New Roman"/>
          <w:sz w:val="28"/>
          <w:szCs w:val="28"/>
          <w:lang w:val="kk-KZ"/>
        </w:rPr>
        <w:t xml:space="preserve">таңдау пәнінің </w:t>
      </w:r>
      <w:r w:rsidRPr="006E26DD">
        <w:rPr>
          <w:rFonts w:ascii="Times New Roman" w:eastAsia="Times New Roman" w:hAnsi="Times New Roman" w:cs="Times New Roman"/>
          <w:sz w:val="28"/>
          <w:szCs w:val="28"/>
          <w:lang w:val="kk-KZ"/>
        </w:rPr>
        <w:t>және «</w:t>
      </w:r>
      <w:r w:rsidR="00F916BF" w:rsidRPr="006E26DD">
        <w:rPr>
          <w:rFonts w:ascii="Times New Roman" w:eastAsia="Times New Roman" w:hAnsi="Times New Roman" w:cs="Times New Roman"/>
          <w:sz w:val="28"/>
          <w:szCs w:val="28"/>
          <w:lang w:val="kk-KZ"/>
        </w:rPr>
        <w:t xml:space="preserve">Жетісу өңіріндегі саяси қуғын-сүргін </w:t>
      </w:r>
      <w:r w:rsidR="000D76B8">
        <w:rPr>
          <w:rFonts w:ascii="Times New Roman" w:hAnsi="Times New Roman" w:cs="Times New Roman"/>
          <w:sz w:val="28"/>
          <w:szCs w:val="28"/>
          <w:lang w:val="kk-KZ"/>
        </w:rPr>
        <w:t>тарихын оқытудағы тәрбиелік іс-</w:t>
      </w:r>
      <w:r w:rsidRPr="006E26DD">
        <w:rPr>
          <w:rFonts w:ascii="Times New Roman" w:hAnsi="Times New Roman" w:cs="Times New Roman"/>
          <w:sz w:val="28"/>
          <w:szCs w:val="28"/>
          <w:lang w:val="kk-KZ"/>
        </w:rPr>
        <w:t>шаралар</w:t>
      </w:r>
      <w:r w:rsidR="00542BA4"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курсының </w:t>
      </w:r>
      <w:r w:rsidR="008A3BA7" w:rsidRPr="008A3BA7">
        <w:rPr>
          <w:rFonts w:ascii="Times New Roman" w:eastAsia="Times New Roman" w:hAnsi="Times New Roman" w:cs="Times New Roman"/>
          <w:sz w:val="28"/>
          <w:szCs w:val="28"/>
          <w:lang w:val="kk-KZ"/>
        </w:rPr>
        <w:t>тәрбие сабақтарының оқу-әдістемелік кешені жасалды, ғылыми-әдістемелік ұсыныстар берілді және тәжірибелік-экспе</w:t>
      </w:r>
      <w:r w:rsidR="008A3BA7">
        <w:rPr>
          <w:rFonts w:ascii="Times New Roman" w:eastAsia="Times New Roman" w:hAnsi="Times New Roman" w:cs="Times New Roman"/>
          <w:sz w:val="28"/>
          <w:szCs w:val="28"/>
          <w:lang w:val="kk-KZ"/>
        </w:rPr>
        <w:t xml:space="preserve">римент жұмыстардың нәтижелері, </w:t>
      </w:r>
      <w:r w:rsidR="008A3BA7" w:rsidRPr="008A3BA7">
        <w:rPr>
          <w:rFonts w:ascii="Times New Roman" w:eastAsia="Times New Roman" w:hAnsi="Times New Roman" w:cs="Times New Roman"/>
          <w:sz w:val="28"/>
          <w:szCs w:val="28"/>
          <w:lang w:val="kk-KZ"/>
        </w:rPr>
        <w:t>қорытындылар жасалды.</w:t>
      </w:r>
    </w:p>
    <w:p w14:paraId="45200B40" w14:textId="77777777" w:rsidR="00622E99" w:rsidRPr="006E26DD" w:rsidRDefault="00622E99" w:rsidP="00EF7382">
      <w:pPr>
        <w:tabs>
          <w:tab w:val="left" w:pos="1440"/>
        </w:tabs>
        <w:spacing w:after="0" w:line="240" w:lineRule="auto"/>
        <w:ind w:firstLine="567"/>
        <w:jc w:val="both"/>
        <w:rPr>
          <w:rFonts w:ascii="Times New Roman" w:eastAsia="MS Mincho" w:hAnsi="Times New Roman" w:cs="Times New Roman"/>
          <w:sz w:val="28"/>
          <w:szCs w:val="28"/>
          <w:lang w:val="kk-KZ"/>
        </w:rPr>
      </w:pPr>
      <w:r w:rsidRPr="006E26DD">
        <w:rPr>
          <w:rFonts w:ascii="Times New Roman" w:eastAsia="MS Mincho" w:hAnsi="Times New Roman" w:cs="Times New Roman"/>
          <w:sz w:val="28"/>
          <w:szCs w:val="28"/>
          <w:lang w:val="kk-KZ"/>
        </w:rPr>
        <w:t xml:space="preserve">Диссертацияның </w:t>
      </w:r>
      <w:r w:rsidRPr="006E26DD">
        <w:rPr>
          <w:rFonts w:ascii="Times New Roman" w:eastAsia="MS Mincho" w:hAnsi="Times New Roman" w:cs="Times New Roman"/>
          <w:b/>
          <w:sz w:val="28"/>
          <w:szCs w:val="28"/>
          <w:lang w:val="kk-KZ"/>
        </w:rPr>
        <w:t>«Қорытынды»</w:t>
      </w:r>
      <w:r w:rsidRPr="006E26DD">
        <w:rPr>
          <w:rFonts w:ascii="Times New Roman" w:eastAsia="MS Mincho" w:hAnsi="Times New Roman" w:cs="Times New Roman"/>
          <w:sz w:val="28"/>
          <w:szCs w:val="28"/>
          <w:lang w:val="kk-KZ"/>
        </w:rPr>
        <w:t xml:space="preserve"> бөлімінде қол жеткен зерттеу нәтижелері мен пәнде оқытудың әдістемесін жетілдіруге қатысты ұсыныстар жасалады.</w:t>
      </w:r>
    </w:p>
    <w:p w14:paraId="4A754A4B" w14:textId="07515F5E" w:rsidR="00C23A6D" w:rsidRPr="006E26DD" w:rsidRDefault="00C23A6D" w:rsidP="00157021">
      <w:pPr>
        <w:tabs>
          <w:tab w:val="left" w:pos="1440"/>
        </w:tabs>
        <w:spacing w:after="0" w:line="240" w:lineRule="auto"/>
        <w:jc w:val="both"/>
        <w:rPr>
          <w:rFonts w:ascii="Times New Roman" w:eastAsia="Times New Roman" w:hAnsi="Times New Roman" w:cs="Times New Roman"/>
          <w:b/>
          <w:bCs/>
          <w:caps/>
          <w:kern w:val="16"/>
          <w:sz w:val="28"/>
          <w:szCs w:val="28"/>
          <w:lang w:val="kk-KZ"/>
        </w:rPr>
      </w:pPr>
    </w:p>
    <w:p w14:paraId="5DB013E7" w14:textId="33BCF421" w:rsidR="00852CC6" w:rsidRPr="006E26DD" w:rsidRDefault="002918E0" w:rsidP="001E3A45">
      <w:pPr>
        <w:tabs>
          <w:tab w:val="left" w:pos="1440"/>
        </w:tabs>
        <w:spacing w:after="0" w:line="240" w:lineRule="auto"/>
        <w:ind w:firstLine="567"/>
        <w:jc w:val="both"/>
        <w:rPr>
          <w:rFonts w:ascii="Times New Roman" w:eastAsia="Times New Roman" w:hAnsi="Times New Roman" w:cs="Times New Roman"/>
          <w:b/>
          <w:bCs/>
          <w:caps/>
          <w:kern w:val="16"/>
          <w:sz w:val="28"/>
          <w:szCs w:val="28"/>
          <w:lang w:val="kk-KZ"/>
        </w:rPr>
      </w:pPr>
      <w:r>
        <w:rPr>
          <w:rFonts w:ascii="Times New Roman" w:eastAsia="Times New Roman" w:hAnsi="Times New Roman" w:cs="Times New Roman"/>
          <w:b/>
          <w:bCs/>
          <w:caps/>
          <w:kern w:val="16"/>
          <w:sz w:val="28"/>
          <w:szCs w:val="28"/>
          <w:lang w:val="kk-KZ"/>
        </w:rPr>
        <w:t xml:space="preserve">        </w:t>
      </w:r>
    </w:p>
    <w:p w14:paraId="755B1958" w14:textId="2F2940EB" w:rsidR="0039418E" w:rsidRPr="006E26DD" w:rsidRDefault="00EF7382" w:rsidP="00DA4EBA">
      <w:pPr>
        <w:tabs>
          <w:tab w:val="left" w:pos="2694"/>
        </w:tabs>
        <w:spacing w:after="0" w:line="240" w:lineRule="auto"/>
        <w:ind w:firstLine="567"/>
        <w:jc w:val="both"/>
        <w:rPr>
          <w:rFonts w:ascii="Times New Roman" w:eastAsia="Times New Roman" w:hAnsi="Times New Roman" w:cs="Times New Roman"/>
          <w:b/>
          <w:sz w:val="28"/>
          <w:szCs w:val="28"/>
          <w:lang w:val="kk-KZ"/>
        </w:rPr>
      </w:pPr>
      <w:r w:rsidRPr="006E26DD">
        <w:rPr>
          <w:rFonts w:ascii="Times New Roman" w:eastAsia="Times New Roman" w:hAnsi="Times New Roman" w:cs="Times New Roman"/>
          <w:b/>
          <w:sz w:val="28"/>
          <w:szCs w:val="28"/>
          <w:lang w:val="kk-KZ"/>
        </w:rPr>
        <w:lastRenderedPageBreak/>
        <w:t xml:space="preserve">1 </w:t>
      </w:r>
      <w:r w:rsidR="0039418E" w:rsidRPr="006E26DD">
        <w:rPr>
          <w:rFonts w:ascii="Times New Roman" w:eastAsia="Times New Roman" w:hAnsi="Times New Roman" w:cs="Times New Roman"/>
          <w:b/>
          <w:sz w:val="28"/>
          <w:szCs w:val="28"/>
          <w:lang w:val="kk-KZ"/>
        </w:rPr>
        <w:t>ЖЕТІСУ ӨҢІРІНДЕГІ КЕҢЕСТІК РЕФОРМАЛАРДЫҢ ҚУҒЫН-СҮРГІНДІК СИПАТЫ</w:t>
      </w:r>
    </w:p>
    <w:p w14:paraId="42E83E21" w14:textId="77777777" w:rsidR="0098192A" w:rsidRPr="006E26DD" w:rsidRDefault="0098192A" w:rsidP="00EF7382">
      <w:pPr>
        <w:pStyle w:val="aa"/>
        <w:ind w:firstLine="567"/>
        <w:jc w:val="both"/>
        <w:rPr>
          <w:rFonts w:ascii="Times New Roman" w:hAnsi="Times New Roman"/>
          <w:b/>
          <w:sz w:val="28"/>
          <w:szCs w:val="28"/>
          <w:lang w:val="kk-KZ"/>
        </w:rPr>
      </w:pPr>
    </w:p>
    <w:p w14:paraId="54FB02A7" w14:textId="77181F5A" w:rsidR="0098192A" w:rsidRPr="006E26DD" w:rsidRDefault="0098192A" w:rsidP="00EF7382">
      <w:pPr>
        <w:pStyle w:val="aa"/>
        <w:ind w:firstLine="567"/>
        <w:jc w:val="both"/>
        <w:rPr>
          <w:rFonts w:ascii="Times New Roman" w:hAnsi="Times New Roman"/>
          <w:b/>
          <w:sz w:val="28"/>
          <w:szCs w:val="28"/>
          <w:lang w:val="kk-KZ"/>
        </w:rPr>
      </w:pPr>
      <w:r w:rsidRPr="006E26DD">
        <w:rPr>
          <w:rFonts w:ascii="Times New Roman" w:hAnsi="Times New Roman"/>
          <w:b/>
          <w:sz w:val="28"/>
          <w:szCs w:val="28"/>
          <w:lang w:val="kk-KZ"/>
        </w:rPr>
        <w:t>1.1 Сайлау құқы</w:t>
      </w:r>
      <w:r w:rsidR="008825D8" w:rsidRPr="006E26DD">
        <w:rPr>
          <w:rFonts w:ascii="Times New Roman" w:hAnsi="Times New Roman"/>
          <w:b/>
          <w:sz w:val="28"/>
          <w:szCs w:val="28"/>
          <w:lang w:val="kk-KZ"/>
        </w:rPr>
        <w:t>ғы</w:t>
      </w:r>
      <w:r w:rsidRPr="006E26DD">
        <w:rPr>
          <w:rFonts w:ascii="Times New Roman" w:hAnsi="Times New Roman"/>
          <w:b/>
          <w:sz w:val="28"/>
          <w:szCs w:val="28"/>
          <w:lang w:val="kk-KZ"/>
        </w:rPr>
        <w:t>нан айыру және тұрғындардың әлеуметтік жіктелуі</w:t>
      </w:r>
    </w:p>
    <w:p w14:paraId="3CA19F74" w14:textId="0B416BCE" w:rsidR="0098192A" w:rsidRPr="006E26DD" w:rsidRDefault="00DD6859"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 xml:space="preserve">Зерттеу </w:t>
      </w:r>
      <w:r w:rsidR="0098192A" w:rsidRPr="006E26DD">
        <w:rPr>
          <w:rFonts w:ascii="Times New Roman" w:hAnsi="Times New Roman"/>
          <w:sz w:val="28"/>
          <w:szCs w:val="28"/>
          <w:lang w:val="kk-KZ"/>
        </w:rPr>
        <w:t xml:space="preserve">тақырыбының басты мақсаты </w:t>
      </w:r>
      <w:r w:rsidR="00C577E7" w:rsidRPr="006E26DD">
        <w:rPr>
          <w:rFonts w:ascii="Times New Roman" w:hAnsi="Times New Roman"/>
          <w:sz w:val="28"/>
          <w:szCs w:val="28"/>
          <w:lang w:val="kk-KZ"/>
        </w:rPr>
        <w:t xml:space="preserve">Жетісу өңірі </w:t>
      </w:r>
      <w:r w:rsidR="0098192A" w:rsidRPr="006E26DD">
        <w:rPr>
          <w:rFonts w:ascii="Times New Roman" w:hAnsi="Times New Roman"/>
          <w:sz w:val="28"/>
          <w:szCs w:val="28"/>
          <w:lang w:val="kk-KZ"/>
        </w:rPr>
        <w:t>тұрғындарының сайлау құқы</w:t>
      </w:r>
      <w:r w:rsidR="00DC0D42" w:rsidRPr="006E26DD">
        <w:rPr>
          <w:rFonts w:ascii="Times New Roman" w:hAnsi="Times New Roman"/>
          <w:sz w:val="28"/>
          <w:szCs w:val="28"/>
          <w:lang w:val="kk-KZ"/>
        </w:rPr>
        <w:t>ғы</w:t>
      </w:r>
      <w:r w:rsidR="0098192A" w:rsidRPr="006E26DD">
        <w:rPr>
          <w:rFonts w:ascii="Times New Roman" w:hAnsi="Times New Roman"/>
          <w:sz w:val="28"/>
          <w:szCs w:val="28"/>
          <w:lang w:val="kk-KZ"/>
        </w:rPr>
        <w:t>н шектеу тетіктерін тұрғындардың әлеуметтік-экономикалық және саяси өмірі мазмұнында зерттеу. Тақырыптың кеңістігін тек Алматы қаласымен шектеуіміз мәселеге айқындық беру үшін қолданылып отырғандығын еске саламыз. Өйткені, осы бағытта Алматы қаласы облыс әрі рес</w:t>
      </w:r>
      <w:r w:rsidRPr="006E26DD">
        <w:rPr>
          <w:rFonts w:ascii="Times New Roman" w:hAnsi="Times New Roman"/>
          <w:sz w:val="28"/>
          <w:szCs w:val="28"/>
          <w:lang w:val="kk-KZ"/>
        </w:rPr>
        <w:t>публика орталығы болғандықтан,</w:t>
      </w:r>
      <w:r w:rsidR="0098192A" w:rsidRPr="006E26DD">
        <w:rPr>
          <w:rFonts w:ascii="Times New Roman" w:hAnsi="Times New Roman"/>
          <w:sz w:val="28"/>
          <w:szCs w:val="28"/>
          <w:lang w:val="kk-KZ"/>
        </w:rPr>
        <w:t xml:space="preserve"> сайлау құқы</w:t>
      </w:r>
      <w:r w:rsidR="00DC0D42" w:rsidRPr="006E26DD">
        <w:rPr>
          <w:rFonts w:ascii="Times New Roman" w:hAnsi="Times New Roman"/>
          <w:sz w:val="28"/>
          <w:szCs w:val="28"/>
          <w:lang w:val="kk-KZ"/>
        </w:rPr>
        <w:t>ғы</w:t>
      </w:r>
      <w:r w:rsidR="0098192A" w:rsidRPr="006E26DD">
        <w:rPr>
          <w:rFonts w:ascii="Times New Roman" w:hAnsi="Times New Roman"/>
          <w:sz w:val="28"/>
          <w:szCs w:val="28"/>
          <w:lang w:val="kk-KZ"/>
        </w:rPr>
        <w:t>нан айыру түріндегі саяси қуғын-сүргін тетіктерінің бірі ретінде облыстың аудандарымен салыстырғанда барынша толық құжатталғандығы белгілі болып отыр. Осы мақсатта іске асырылатын зерттеуіміздің мынандай міндеттері белгіленеді:</w:t>
      </w:r>
    </w:p>
    <w:p w14:paraId="1F6EF65D" w14:textId="006B61E9" w:rsidR="0098192A" w:rsidRPr="006E26DD" w:rsidRDefault="000144C7"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 xml:space="preserve">- </w:t>
      </w:r>
      <w:r w:rsidR="0098192A" w:rsidRPr="006E26DD">
        <w:rPr>
          <w:rFonts w:ascii="Times New Roman" w:hAnsi="Times New Roman"/>
          <w:sz w:val="28"/>
          <w:szCs w:val="28"/>
          <w:lang w:val="kk-KZ"/>
        </w:rPr>
        <w:t>Алматы қаласындағы сайлау құқы</w:t>
      </w:r>
      <w:r w:rsidR="00DC0D42" w:rsidRPr="006E26DD">
        <w:rPr>
          <w:rFonts w:ascii="Times New Roman" w:hAnsi="Times New Roman"/>
          <w:sz w:val="28"/>
          <w:szCs w:val="28"/>
          <w:lang w:val="kk-KZ"/>
        </w:rPr>
        <w:t>ғы</w:t>
      </w:r>
      <w:r w:rsidR="0098192A" w:rsidRPr="006E26DD">
        <w:rPr>
          <w:rFonts w:ascii="Times New Roman" w:hAnsi="Times New Roman"/>
          <w:sz w:val="28"/>
          <w:szCs w:val="28"/>
          <w:lang w:val="kk-KZ"/>
        </w:rPr>
        <w:t>нан айыру үрдісінің қоғамдық-саяси негізіне талдау жасап, осы қуғындау тетігінің қалыптасуына және іске асуына ықпал жасаған саяси ахуалды анықтау;</w:t>
      </w:r>
    </w:p>
    <w:p w14:paraId="7EEE23B9" w14:textId="284623C2" w:rsidR="0098192A" w:rsidRPr="006E26DD" w:rsidRDefault="000144C7"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 xml:space="preserve">- </w:t>
      </w:r>
      <w:r w:rsidR="0098192A" w:rsidRPr="006E26DD">
        <w:rPr>
          <w:rFonts w:ascii="Times New Roman" w:hAnsi="Times New Roman"/>
          <w:sz w:val="28"/>
          <w:szCs w:val="28"/>
          <w:lang w:val="kk-KZ"/>
        </w:rPr>
        <w:t>Қаладағы сайлау құқы</w:t>
      </w:r>
      <w:r w:rsidR="00DC0D42" w:rsidRPr="006E26DD">
        <w:rPr>
          <w:rFonts w:ascii="Times New Roman" w:hAnsi="Times New Roman"/>
          <w:sz w:val="28"/>
          <w:szCs w:val="28"/>
          <w:lang w:val="kk-KZ"/>
        </w:rPr>
        <w:t>ғы</w:t>
      </w:r>
      <w:r w:rsidR="0098192A" w:rsidRPr="006E26DD">
        <w:rPr>
          <w:rFonts w:ascii="Times New Roman" w:hAnsi="Times New Roman"/>
          <w:sz w:val="28"/>
          <w:szCs w:val="28"/>
          <w:lang w:val="kk-KZ"/>
        </w:rPr>
        <w:t>нан айыру тәжірибесінің негізгі әлеуметтік-экономикалық факторларын салыстыру;</w:t>
      </w:r>
    </w:p>
    <w:p w14:paraId="10DD7D86" w14:textId="579845F7" w:rsidR="000144C7" w:rsidRPr="006E26DD" w:rsidRDefault="000144C7"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 xml:space="preserve">- </w:t>
      </w:r>
      <w:r w:rsidR="0098192A" w:rsidRPr="006E26DD">
        <w:rPr>
          <w:rFonts w:ascii="Times New Roman" w:hAnsi="Times New Roman"/>
          <w:sz w:val="28"/>
          <w:szCs w:val="28"/>
          <w:lang w:val="kk-KZ"/>
        </w:rPr>
        <w:t>Қаладағы сайлаудан шеттетілген жекелеген әлеуметтік топтардың құрамын,</w:t>
      </w:r>
      <w:r w:rsidR="00743F8E" w:rsidRPr="006E26DD">
        <w:rPr>
          <w:rFonts w:ascii="Times New Roman" w:hAnsi="Times New Roman"/>
          <w:sz w:val="28"/>
          <w:szCs w:val="28"/>
          <w:lang w:val="kk-KZ"/>
        </w:rPr>
        <w:t xml:space="preserve"> болжамды санын анықтау</w:t>
      </w:r>
      <w:r w:rsidR="0098192A" w:rsidRPr="006E26DD">
        <w:rPr>
          <w:rFonts w:ascii="Times New Roman" w:hAnsi="Times New Roman"/>
          <w:sz w:val="28"/>
          <w:szCs w:val="28"/>
          <w:lang w:val="kk-KZ"/>
        </w:rPr>
        <w:t>.</w:t>
      </w:r>
    </w:p>
    <w:p w14:paraId="1C254756" w14:textId="399EE237"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1920-1936 жж</w:t>
      </w:r>
      <w:r w:rsidR="0070788E" w:rsidRPr="006E26DD">
        <w:rPr>
          <w:rFonts w:ascii="Times New Roman" w:hAnsi="Times New Roman"/>
          <w:sz w:val="28"/>
          <w:szCs w:val="28"/>
          <w:lang w:val="kk-KZ"/>
        </w:rPr>
        <w:t>.</w:t>
      </w:r>
      <w:r w:rsidRPr="006E26DD">
        <w:rPr>
          <w:rFonts w:ascii="Times New Roman" w:hAnsi="Times New Roman"/>
          <w:sz w:val="28"/>
          <w:szCs w:val="28"/>
          <w:lang w:val="kk-KZ"/>
        </w:rPr>
        <w:t xml:space="preserve"> Кеңес үкіметінің құрылымындағы таптық қағида түбірімен өзгере қойған жоқ. Әйтсе де</w:t>
      </w:r>
      <w:r w:rsidR="00743F8E" w:rsidRPr="006E26DD">
        <w:rPr>
          <w:rFonts w:ascii="Times New Roman" w:hAnsi="Times New Roman"/>
          <w:sz w:val="28"/>
          <w:szCs w:val="28"/>
          <w:lang w:val="kk-KZ"/>
        </w:rPr>
        <w:t>,</w:t>
      </w:r>
      <w:r w:rsidRPr="006E26DD">
        <w:rPr>
          <w:rFonts w:ascii="Times New Roman" w:hAnsi="Times New Roman"/>
          <w:sz w:val="28"/>
          <w:szCs w:val="28"/>
          <w:lang w:val="kk-KZ"/>
        </w:rPr>
        <w:t xml:space="preserve"> оны іске асырудың құралы – тұрғындардың жекелеген тобын сайлау құқы</w:t>
      </w:r>
      <w:r w:rsidR="00DC0D42" w:rsidRPr="006E26DD">
        <w:rPr>
          <w:rFonts w:ascii="Times New Roman" w:hAnsi="Times New Roman"/>
          <w:sz w:val="28"/>
          <w:szCs w:val="28"/>
          <w:lang w:val="kk-KZ"/>
        </w:rPr>
        <w:t>ғы</w:t>
      </w:r>
      <w:r w:rsidRPr="006E26DD">
        <w:rPr>
          <w:rFonts w:ascii="Times New Roman" w:hAnsi="Times New Roman"/>
          <w:sz w:val="28"/>
          <w:szCs w:val="28"/>
          <w:lang w:val="kk-KZ"/>
        </w:rPr>
        <w:t>нан айыру мәселесі қарқынды түрде өзгеріске түсіп отырды. Сайлау құқы</w:t>
      </w:r>
      <w:r w:rsidR="00DC0D42" w:rsidRPr="006E26DD">
        <w:rPr>
          <w:rFonts w:ascii="Times New Roman" w:hAnsi="Times New Roman"/>
          <w:sz w:val="28"/>
          <w:szCs w:val="28"/>
          <w:lang w:val="kk-KZ"/>
        </w:rPr>
        <w:t>ғы</w:t>
      </w:r>
      <w:r w:rsidRPr="006E26DD">
        <w:rPr>
          <w:rFonts w:ascii="Times New Roman" w:hAnsi="Times New Roman"/>
          <w:sz w:val="28"/>
          <w:szCs w:val="28"/>
          <w:lang w:val="kk-KZ"/>
        </w:rPr>
        <w:t>нан айырудың жалпы мемлекеттік және жергілікті (</w:t>
      </w:r>
      <w:r w:rsidRPr="006E26DD">
        <w:rPr>
          <w:rFonts w:ascii="Times New Roman" w:hAnsi="Times New Roman"/>
          <w:i/>
          <w:sz w:val="28"/>
          <w:szCs w:val="28"/>
          <w:lang w:val="kk-KZ"/>
        </w:rPr>
        <w:t>Алматы қаласы мысалында – Ж.С.</w:t>
      </w:r>
      <w:r w:rsidRPr="006E26DD">
        <w:rPr>
          <w:rFonts w:ascii="Times New Roman" w:hAnsi="Times New Roman"/>
          <w:sz w:val="28"/>
          <w:szCs w:val="28"/>
          <w:lang w:val="kk-KZ"/>
        </w:rPr>
        <w:t>) нормалары мен талдамаларына жасалған талдау</w:t>
      </w:r>
      <w:r w:rsidR="009701DE" w:rsidRPr="006E26DD">
        <w:rPr>
          <w:rFonts w:ascii="Times New Roman" w:hAnsi="Times New Roman"/>
          <w:sz w:val="28"/>
          <w:szCs w:val="28"/>
          <w:lang w:val="kk-KZ"/>
        </w:rPr>
        <w:t>да</w:t>
      </w:r>
      <w:r w:rsidRPr="006E26DD">
        <w:rPr>
          <w:rFonts w:ascii="Times New Roman" w:hAnsi="Times New Roman"/>
          <w:sz w:val="28"/>
          <w:szCs w:val="28"/>
          <w:lang w:val="kk-KZ"/>
        </w:rPr>
        <w:t xml:space="preserve"> сайлау құқы</w:t>
      </w:r>
      <w:r w:rsidR="00DC0D42" w:rsidRPr="006E26DD">
        <w:rPr>
          <w:rFonts w:ascii="Times New Roman" w:hAnsi="Times New Roman"/>
          <w:sz w:val="28"/>
          <w:szCs w:val="28"/>
          <w:lang w:val="kk-KZ"/>
        </w:rPr>
        <w:t>ғы</w:t>
      </w:r>
      <w:r w:rsidRPr="006E26DD">
        <w:rPr>
          <w:rFonts w:ascii="Times New Roman" w:hAnsi="Times New Roman"/>
          <w:sz w:val="28"/>
          <w:szCs w:val="28"/>
          <w:lang w:val="kk-KZ"/>
        </w:rPr>
        <w:t>нан айырудың әлеуметтік-таптық бағыттылығы сақталып, сайлаудан шеттетілгендер категориясының әлеуметтік-саяси қамту аймағы үнемі кеңейіп отырғандығына көз жеткіздік.</w:t>
      </w:r>
    </w:p>
    <w:p w14:paraId="5D2E76EC" w14:textId="5F07A27D" w:rsidR="0098192A" w:rsidRPr="006E26DD" w:rsidRDefault="0098192A" w:rsidP="00EF7382">
      <w:pPr>
        <w:spacing w:after="0" w:line="240" w:lineRule="auto"/>
        <w:ind w:firstLine="567"/>
        <w:jc w:val="both"/>
        <w:rPr>
          <w:rFonts w:ascii="Times New Roman" w:hAnsi="Times New Roman" w:cs="Times New Roman"/>
          <w:sz w:val="28"/>
          <w:szCs w:val="28"/>
          <w:lang w:val="kk-KZ"/>
        </w:rPr>
      </w:pPr>
      <w:r w:rsidRPr="006E26DD">
        <w:rPr>
          <w:rFonts w:ascii="Times New Roman" w:eastAsia="Times New Roman" w:hAnsi="Times New Roman" w:cs="Times New Roman"/>
          <w:sz w:val="28"/>
          <w:szCs w:val="28"/>
          <w:lang w:val="kk-KZ"/>
        </w:rPr>
        <w:t>Кеңес Одағының б</w:t>
      </w:r>
      <w:r w:rsidR="00EF1F09" w:rsidRPr="006E26DD">
        <w:rPr>
          <w:rFonts w:ascii="Times New Roman" w:eastAsia="Times New Roman" w:hAnsi="Times New Roman" w:cs="Times New Roman"/>
          <w:sz w:val="28"/>
          <w:szCs w:val="28"/>
          <w:lang w:val="kk-KZ"/>
        </w:rPr>
        <w:t>ұрынғы республикаларындағы 1920-</w:t>
      </w:r>
      <w:r w:rsidR="001E3A45">
        <w:rPr>
          <w:rFonts w:ascii="Times New Roman" w:eastAsia="Times New Roman" w:hAnsi="Times New Roman" w:cs="Times New Roman"/>
          <w:sz w:val="28"/>
          <w:szCs w:val="28"/>
          <w:lang w:val="kk-KZ"/>
        </w:rPr>
        <w:t>195</w:t>
      </w:r>
      <w:r w:rsidRPr="006E26DD">
        <w:rPr>
          <w:rFonts w:ascii="Times New Roman" w:eastAsia="Times New Roman" w:hAnsi="Times New Roman" w:cs="Times New Roman"/>
          <w:sz w:val="28"/>
          <w:szCs w:val="28"/>
          <w:lang w:val="kk-KZ"/>
        </w:rPr>
        <w:t xml:space="preserve">0 жылдардағы саяси қуғын-сүргіндер сталинизм мен жеке басқа табынушылықтың күшеюімен тікелей байланысты болды. Қазақстан аталмыш жылдары сталиндік террордың </w:t>
      </w:r>
      <w:r w:rsidR="008E6E13" w:rsidRPr="006E26DD">
        <w:rPr>
          <w:rFonts w:ascii="Times New Roman" w:eastAsia="Times New Roman" w:hAnsi="Times New Roman" w:cs="Times New Roman"/>
          <w:sz w:val="28"/>
          <w:szCs w:val="28"/>
          <w:lang w:val="kk-KZ"/>
        </w:rPr>
        <w:t>қалыптасуы мен күшеюі кезінде</w:t>
      </w:r>
      <w:r w:rsidRPr="006E26DD">
        <w:rPr>
          <w:rFonts w:ascii="Times New Roman" w:eastAsia="Times New Roman" w:hAnsi="Times New Roman" w:cs="Times New Roman"/>
          <w:sz w:val="28"/>
          <w:szCs w:val="28"/>
          <w:lang w:val="kk-KZ"/>
        </w:rPr>
        <w:t xml:space="preserve"> едәуір зардап шеккені белгілі. </w:t>
      </w:r>
      <w:r w:rsidRPr="006E26DD">
        <w:rPr>
          <w:rFonts w:ascii="Times New Roman" w:hAnsi="Times New Roman" w:cs="Times New Roman"/>
          <w:sz w:val="28"/>
          <w:szCs w:val="28"/>
          <w:lang w:val="kk-KZ"/>
        </w:rPr>
        <w:t>Кеңестік тоталитаризмнің жүргізген саяси репрессиялары нәтижесінде миллиондаған адамдар әлеуметтік табына, саяси көзқарасы мен діни се</w:t>
      </w:r>
      <w:r w:rsidR="008E6E13" w:rsidRPr="006E26DD">
        <w:rPr>
          <w:rFonts w:ascii="Times New Roman" w:hAnsi="Times New Roman" w:cs="Times New Roman"/>
          <w:sz w:val="28"/>
          <w:szCs w:val="28"/>
          <w:lang w:val="kk-KZ"/>
        </w:rPr>
        <w:t>німі үшін қуғын-сүргінге ұшырап</w:t>
      </w:r>
      <w:r w:rsidRPr="006E26DD">
        <w:rPr>
          <w:rFonts w:ascii="Times New Roman" w:hAnsi="Times New Roman" w:cs="Times New Roman"/>
          <w:sz w:val="28"/>
          <w:szCs w:val="28"/>
          <w:lang w:val="kk-KZ"/>
        </w:rPr>
        <w:t>, жер аударылды, «халық жауы» атанды, лагерьлер мен түрмелердің азабын тартты</w:t>
      </w:r>
      <w:r w:rsidR="008E6E13" w:rsidRPr="006E26DD">
        <w:rPr>
          <w:rFonts w:ascii="Times New Roman" w:hAnsi="Times New Roman" w:cs="Times New Roman"/>
          <w:sz w:val="28"/>
          <w:szCs w:val="28"/>
          <w:lang w:val="kk-KZ"/>
        </w:rPr>
        <w:t xml:space="preserve">. Деректі </w:t>
      </w:r>
      <w:r w:rsidRPr="006E26DD">
        <w:rPr>
          <w:rFonts w:ascii="Times New Roman" w:hAnsi="Times New Roman" w:cs="Times New Roman"/>
          <w:sz w:val="28"/>
          <w:szCs w:val="28"/>
          <w:lang w:val="kk-KZ"/>
        </w:rPr>
        <w:t xml:space="preserve">құжаттар </w:t>
      </w:r>
      <w:r w:rsidR="009F753E">
        <w:rPr>
          <w:rFonts w:ascii="Times New Roman" w:hAnsi="Times New Roman" w:cs="Times New Roman"/>
          <w:sz w:val="28"/>
          <w:szCs w:val="28"/>
          <w:lang w:val="kk-KZ"/>
        </w:rPr>
        <w:t>с</w:t>
      </w:r>
      <w:r w:rsidRPr="006E26DD">
        <w:rPr>
          <w:rFonts w:ascii="Times New Roman" w:hAnsi="Times New Roman" w:cs="Times New Roman"/>
          <w:sz w:val="28"/>
          <w:szCs w:val="28"/>
          <w:lang w:val="kk-KZ"/>
        </w:rPr>
        <w:t xml:space="preserve">талиндік кезеңдегі қуғын-сүргіннің орталықтандырылған </w:t>
      </w:r>
      <w:r w:rsidR="001C07F9" w:rsidRPr="006E26DD">
        <w:rPr>
          <w:rFonts w:ascii="Times New Roman" w:hAnsi="Times New Roman" w:cs="Times New Roman"/>
          <w:sz w:val="28"/>
          <w:szCs w:val="28"/>
          <w:lang w:val="kk-KZ"/>
        </w:rPr>
        <w:t xml:space="preserve">сипатын растайды. Қуғын-сүргін </w:t>
      </w:r>
      <w:r w:rsidRPr="006E26DD">
        <w:rPr>
          <w:rFonts w:ascii="Times New Roman" w:hAnsi="Times New Roman" w:cs="Times New Roman"/>
          <w:sz w:val="28"/>
          <w:szCs w:val="28"/>
          <w:lang w:val="kk-KZ"/>
        </w:rPr>
        <w:t xml:space="preserve">Мәскеудің бұйрығымен </w:t>
      </w:r>
      <w:r w:rsidR="001C07F9" w:rsidRPr="006E26DD">
        <w:rPr>
          <w:rFonts w:ascii="Times New Roman" w:hAnsi="Times New Roman" w:cs="Times New Roman"/>
          <w:sz w:val="28"/>
          <w:szCs w:val="28"/>
          <w:lang w:val="kk-KZ"/>
        </w:rPr>
        <w:t xml:space="preserve">іске асып, нүктесі қойылды әрі </w:t>
      </w:r>
      <w:r w:rsidRPr="006E26DD">
        <w:rPr>
          <w:rFonts w:ascii="Times New Roman" w:hAnsi="Times New Roman" w:cs="Times New Roman"/>
          <w:sz w:val="28"/>
          <w:szCs w:val="28"/>
          <w:lang w:val="kk-KZ"/>
        </w:rPr>
        <w:t>қатаң бақыланды. Сталин кезіндегі террор мен мемлекеттік зорлық-зомбылық күрделі және тармақталған</w:t>
      </w:r>
      <w:r w:rsidR="00AA4545" w:rsidRPr="006E26DD">
        <w:rPr>
          <w:rFonts w:ascii="Times New Roman" w:hAnsi="Times New Roman" w:cs="Times New Roman"/>
          <w:sz w:val="28"/>
          <w:szCs w:val="28"/>
          <w:lang w:val="kk-KZ"/>
        </w:rPr>
        <w:t xml:space="preserve"> құрылымға ие болды. А</w:t>
      </w:r>
      <w:r w:rsidRPr="006E26DD">
        <w:rPr>
          <w:rFonts w:ascii="Times New Roman" w:hAnsi="Times New Roman" w:cs="Times New Roman"/>
          <w:sz w:val="28"/>
          <w:szCs w:val="28"/>
          <w:lang w:val="kk-KZ"/>
        </w:rPr>
        <w:t xml:space="preserve">ту, </w:t>
      </w:r>
      <w:r w:rsidR="00AA4545" w:rsidRPr="006E26DD">
        <w:rPr>
          <w:rFonts w:ascii="Times New Roman" w:hAnsi="Times New Roman" w:cs="Times New Roman"/>
          <w:sz w:val="28"/>
          <w:szCs w:val="28"/>
          <w:lang w:val="kk-KZ"/>
        </w:rPr>
        <w:t xml:space="preserve">жаппай </w:t>
      </w:r>
      <w:r w:rsidRPr="006E26DD">
        <w:rPr>
          <w:rFonts w:ascii="Times New Roman" w:hAnsi="Times New Roman" w:cs="Times New Roman"/>
          <w:sz w:val="28"/>
          <w:szCs w:val="28"/>
          <w:lang w:val="kk-KZ"/>
        </w:rPr>
        <w:t xml:space="preserve">лагерьге қамау және депортация сияқты экстремалды террорлық әдістермен қатар көптеген «жұмсақ» әрекеттер де орын алды. </w:t>
      </w:r>
      <w:r w:rsidR="0072797D" w:rsidRPr="006E26DD">
        <w:rPr>
          <w:rFonts w:ascii="Times New Roman" w:hAnsi="Times New Roman" w:cs="Times New Roman"/>
          <w:sz w:val="28"/>
          <w:szCs w:val="28"/>
          <w:lang w:val="kk-KZ"/>
        </w:rPr>
        <w:t>Жаппай қуғын-</w:t>
      </w:r>
      <w:r w:rsidRPr="006E26DD">
        <w:rPr>
          <w:rFonts w:ascii="Times New Roman" w:hAnsi="Times New Roman" w:cs="Times New Roman"/>
          <w:sz w:val="28"/>
          <w:szCs w:val="28"/>
          <w:lang w:val="kk-KZ"/>
        </w:rPr>
        <w:t xml:space="preserve">сүргін әр түрлі формада болды. Қаласа соттады немесе соттамай-ақ жаза белгіледі. Белгілі бір ұлт пен этносты немесе жеке адамға </w:t>
      </w:r>
      <w:r w:rsidR="008C7AD6">
        <w:rPr>
          <w:rFonts w:ascii="Times New Roman" w:hAnsi="Times New Roman" w:cs="Times New Roman"/>
          <w:sz w:val="28"/>
          <w:szCs w:val="28"/>
          <w:lang w:val="kk-KZ"/>
        </w:rPr>
        <w:t xml:space="preserve">қатысты </w:t>
      </w:r>
      <w:r w:rsidRPr="006E26DD">
        <w:rPr>
          <w:rFonts w:ascii="Times New Roman" w:hAnsi="Times New Roman" w:cs="Times New Roman"/>
          <w:sz w:val="28"/>
          <w:szCs w:val="28"/>
          <w:lang w:val="kk-KZ"/>
        </w:rPr>
        <w:t>жазалау шаралары қолдан</w:t>
      </w:r>
      <w:r w:rsidR="008C7AD6">
        <w:rPr>
          <w:rFonts w:ascii="Times New Roman" w:hAnsi="Times New Roman" w:cs="Times New Roman"/>
          <w:sz w:val="28"/>
          <w:szCs w:val="28"/>
          <w:lang w:val="kk-KZ"/>
        </w:rPr>
        <w:t>ыл</w:t>
      </w:r>
      <w:r w:rsidRPr="006E26DD">
        <w:rPr>
          <w:rFonts w:ascii="Times New Roman" w:hAnsi="Times New Roman" w:cs="Times New Roman"/>
          <w:sz w:val="28"/>
          <w:szCs w:val="28"/>
          <w:lang w:val="kk-KZ"/>
        </w:rPr>
        <w:t xml:space="preserve">ды. </w:t>
      </w:r>
    </w:p>
    <w:p w14:paraId="5A951CEA" w14:textId="5447BB39" w:rsidR="0098192A" w:rsidRPr="006E26DD" w:rsidRDefault="001B141C"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lastRenderedPageBreak/>
        <w:t>Кеңес Одағында 20-3</w:t>
      </w:r>
      <w:r w:rsidR="0098192A" w:rsidRPr="006E26DD">
        <w:rPr>
          <w:rFonts w:ascii="Times New Roman" w:hAnsi="Times New Roman"/>
          <w:sz w:val="28"/>
          <w:szCs w:val="28"/>
          <w:lang w:val="kk-KZ"/>
        </w:rPr>
        <w:t>0 жж. орын алған жаппай саяси қуғын-сүргіннің формалары мен тә</w:t>
      </w:r>
      <w:r w:rsidR="005112BD" w:rsidRPr="006E26DD">
        <w:rPr>
          <w:rFonts w:ascii="Times New Roman" w:hAnsi="Times New Roman"/>
          <w:sz w:val="28"/>
          <w:szCs w:val="28"/>
          <w:lang w:val="kk-KZ"/>
        </w:rPr>
        <w:t>сілдері алуан түрлі болды</w:t>
      </w:r>
      <w:r w:rsidR="0098192A" w:rsidRPr="006E26DD">
        <w:rPr>
          <w:rFonts w:ascii="Times New Roman" w:hAnsi="Times New Roman"/>
          <w:sz w:val="28"/>
          <w:szCs w:val="28"/>
          <w:lang w:val="kk-KZ"/>
        </w:rPr>
        <w:t>. Осы формалар мен тәсілдерді топтап</w:t>
      </w:r>
      <w:r w:rsidR="005112BD" w:rsidRPr="006E26DD">
        <w:rPr>
          <w:rFonts w:ascii="Times New Roman" w:hAnsi="Times New Roman"/>
          <w:sz w:val="28"/>
          <w:szCs w:val="28"/>
          <w:lang w:val="kk-KZ"/>
        </w:rPr>
        <w:t>,</w:t>
      </w:r>
      <w:r w:rsidR="0098192A" w:rsidRPr="006E26DD">
        <w:rPr>
          <w:rFonts w:ascii="Times New Roman" w:hAnsi="Times New Roman"/>
          <w:sz w:val="28"/>
          <w:szCs w:val="28"/>
          <w:lang w:val="kk-KZ"/>
        </w:rPr>
        <w:t xml:space="preserve"> «жұмсақ» және «қатаң» деп топтастыруға болады. Билікке</w:t>
      </w:r>
      <w:r w:rsidR="005112BD" w:rsidRPr="006E26DD">
        <w:rPr>
          <w:rFonts w:ascii="Times New Roman" w:hAnsi="Times New Roman"/>
          <w:sz w:val="28"/>
          <w:szCs w:val="28"/>
          <w:lang w:val="kk-KZ"/>
        </w:rPr>
        <w:t>,</w:t>
      </w:r>
      <w:r w:rsidR="0098192A" w:rsidRPr="006E26DD">
        <w:rPr>
          <w:rFonts w:ascii="Times New Roman" w:hAnsi="Times New Roman"/>
          <w:sz w:val="28"/>
          <w:szCs w:val="28"/>
          <w:lang w:val="kk-KZ"/>
        </w:rPr>
        <w:t xml:space="preserve"> оппозициядағы азаматтарға қатысты қолданған сондай «жұмсақ» қуғындау түрінің бірі – сайлау құқы</w:t>
      </w:r>
      <w:r w:rsidR="00CA1981" w:rsidRPr="006E26DD">
        <w:rPr>
          <w:rFonts w:ascii="Times New Roman" w:hAnsi="Times New Roman"/>
          <w:sz w:val="28"/>
          <w:szCs w:val="28"/>
          <w:lang w:val="kk-KZ"/>
        </w:rPr>
        <w:t>ғы</w:t>
      </w:r>
      <w:r w:rsidR="0098192A" w:rsidRPr="006E26DD">
        <w:rPr>
          <w:rFonts w:ascii="Times New Roman" w:hAnsi="Times New Roman"/>
          <w:sz w:val="28"/>
          <w:szCs w:val="28"/>
          <w:lang w:val="kk-KZ"/>
        </w:rPr>
        <w:t>нан айыру</w:t>
      </w:r>
      <w:r w:rsidR="005112BD" w:rsidRPr="006E26DD">
        <w:rPr>
          <w:rFonts w:ascii="Times New Roman" w:hAnsi="Times New Roman"/>
          <w:sz w:val="28"/>
          <w:szCs w:val="28"/>
          <w:lang w:val="kk-KZ"/>
        </w:rPr>
        <w:t>.</w:t>
      </w:r>
      <w:r w:rsidR="00C76E1C" w:rsidRPr="006E26DD">
        <w:rPr>
          <w:rFonts w:ascii="Times New Roman" w:hAnsi="Times New Roman"/>
          <w:sz w:val="28"/>
          <w:szCs w:val="28"/>
          <w:lang w:val="kk-KZ"/>
        </w:rPr>
        <w:t xml:space="preserve"> </w:t>
      </w:r>
      <w:r w:rsidR="005112BD" w:rsidRPr="006E26DD">
        <w:rPr>
          <w:rFonts w:ascii="Times New Roman" w:hAnsi="Times New Roman"/>
          <w:sz w:val="28"/>
          <w:szCs w:val="28"/>
          <w:lang w:val="kk-KZ"/>
        </w:rPr>
        <w:t>Бұл әдіс</w:t>
      </w:r>
      <w:r w:rsidR="0098192A" w:rsidRPr="006E26DD">
        <w:rPr>
          <w:rFonts w:ascii="Times New Roman" w:hAnsi="Times New Roman"/>
          <w:sz w:val="28"/>
          <w:szCs w:val="28"/>
          <w:lang w:val="kk-KZ"/>
        </w:rPr>
        <w:t xml:space="preserve"> кеңестік саяси қуғындау тәжірибесіне берік енген болатын.</w:t>
      </w:r>
    </w:p>
    <w:p w14:paraId="25832D67" w14:textId="0BAFB77B"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 xml:space="preserve">Кеңестік қоғамның тарихында саяси қуғындаудың бұл формасы 1917 жылғы ақпан төңкерісінен соң билікке өлермендікпен ұмтылған большевиктердің ұстанған саяси тұғырнамасынан бастау алады. </w:t>
      </w:r>
      <w:r w:rsidR="005112BD" w:rsidRPr="006E26DD">
        <w:rPr>
          <w:rFonts w:ascii="Times New Roman" w:hAnsi="Times New Roman"/>
          <w:sz w:val="28"/>
          <w:szCs w:val="28"/>
          <w:lang w:val="kk-KZ"/>
        </w:rPr>
        <w:t>«</w:t>
      </w:r>
      <w:r w:rsidRPr="006E26DD">
        <w:rPr>
          <w:rFonts w:ascii="Times New Roman" w:hAnsi="Times New Roman"/>
          <w:sz w:val="28"/>
          <w:szCs w:val="28"/>
          <w:lang w:val="kk-KZ"/>
        </w:rPr>
        <w:t>Уақытша үкіметтің патшалық Ресейде орын алған шектеулерін алып тастау біртіндеп эволюциялық жолмен іске асуы керек</w:t>
      </w:r>
      <w:r w:rsidR="005112BD" w:rsidRPr="006E26DD">
        <w:rPr>
          <w:rFonts w:ascii="Times New Roman" w:hAnsi="Times New Roman"/>
          <w:sz w:val="28"/>
          <w:szCs w:val="28"/>
          <w:lang w:val="kk-KZ"/>
        </w:rPr>
        <w:t>»</w:t>
      </w:r>
      <w:r w:rsidRPr="006E26DD">
        <w:rPr>
          <w:rFonts w:ascii="Times New Roman" w:hAnsi="Times New Roman"/>
          <w:sz w:val="28"/>
          <w:szCs w:val="28"/>
          <w:lang w:val="kk-KZ"/>
        </w:rPr>
        <w:t xml:space="preserve"> деген ұстанымы саяси берекесіздікке ұласып, большевиктердің билік басына келуіне жол ашқаны белгілі. Қазан төңкерісін жасап, билікті қолына алған большевиктердің алғашқы саяси тәжірибесінде адам құқы</w:t>
      </w:r>
      <w:r w:rsidR="00CA1981" w:rsidRPr="006E26DD">
        <w:rPr>
          <w:rFonts w:ascii="Times New Roman" w:hAnsi="Times New Roman"/>
          <w:sz w:val="28"/>
          <w:szCs w:val="28"/>
          <w:lang w:val="kk-KZ"/>
        </w:rPr>
        <w:t>ғы</w:t>
      </w:r>
      <w:r w:rsidRPr="006E26DD">
        <w:rPr>
          <w:rFonts w:ascii="Times New Roman" w:hAnsi="Times New Roman"/>
          <w:sz w:val="28"/>
          <w:szCs w:val="28"/>
          <w:lang w:val="kk-KZ"/>
        </w:rPr>
        <w:t xml:space="preserve">н аяқасты ету </w:t>
      </w:r>
      <w:r w:rsidR="005112BD" w:rsidRPr="006E26DD">
        <w:rPr>
          <w:rFonts w:ascii="Times New Roman" w:hAnsi="Times New Roman"/>
          <w:sz w:val="28"/>
          <w:szCs w:val="28"/>
          <w:lang w:val="kk-KZ"/>
        </w:rPr>
        <w:t xml:space="preserve">- </w:t>
      </w:r>
      <w:r w:rsidRPr="006E26DD">
        <w:rPr>
          <w:rFonts w:ascii="Times New Roman" w:hAnsi="Times New Roman"/>
          <w:sz w:val="28"/>
          <w:szCs w:val="28"/>
          <w:lang w:val="kk-KZ"/>
        </w:rPr>
        <w:t>қоғамға ықпал жасаудың басты тәсіліне айналып шыға келді.</w:t>
      </w:r>
    </w:p>
    <w:p w14:paraId="34718D94" w14:textId="542BD83B"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Саяси қуғын-сүргін тәжірибесінде сайлау құқы</w:t>
      </w:r>
      <w:r w:rsidR="00CA1981" w:rsidRPr="006E26DD">
        <w:rPr>
          <w:rFonts w:ascii="Times New Roman" w:hAnsi="Times New Roman"/>
          <w:sz w:val="28"/>
          <w:szCs w:val="28"/>
          <w:lang w:val="kk-KZ"/>
        </w:rPr>
        <w:t>ғы</w:t>
      </w:r>
      <w:r w:rsidRPr="006E26DD">
        <w:rPr>
          <w:rFonts w:ascii="Times New Roman" w:hAnsi="Times New Roman"/>
          <w:sz w:val="28"/>
          <w:szCs w:val="28"/>
          <w:lang w:val="kk-KZ"/>
        </w:rPr>
        <w:t>нан ай</w:t>
      </w:r>
      <w:r w:rsidR="005112BD" w:rsidRPr="006E26DD">
        <w:rPr>
          <w:rFonts w:ascii="Times New Roman" w:hAnsi="Times New Roman"/>
          <w:sz w:val="28"/>
          <w:szCs w:val="28"/>
          <w:lang w:val="kk-KZ"/>
        </w:rPr>
        <w:t>ы</w:t>
      </w:r>
      <w:r w:rsidRPr="006E26DD">
        <w:rPr>
          <w:rFonts w:ascii="Times New Roman" w:hAnsi="Times New Roman"/>
          <w:sz w:val="28"/>
          <w:szCs w:val="28"/>
          <w:lang w:val="kk-KZ"/>
        </w:rPr>
        <w:t>рылғандардың саны алғашқы кезде салысты</w:t>
      </w:r>
      <w:r w:rsidR="005112BD" w:rsidRPr="006E26DD">
        <w:rPr>
          <w:rFonts w:ascii="Times New Roman" w:hAnsi="Times New Roman"/>
          <w:sz w:val="28"/>
          <w:szCs w:val="28"/>
          <w:lang w:val="kk-KZ"/>
        </w:rPr>
        <w:t>рмалы түрде аз болатын. Сондықтан</w:t>
      </w:r>
      <w:r w:rsidRPr="006E26DD">
        <w:rPr>
          <w:rFonts w:ascii="Times New Roman" w:hAnsi="Times New Roman"/>
          <w:sz w:val="28"/>
          <w:szCs w:val="28"/>
          <w:lang w:val="kk-KZ"/>
        </w:rPr>
        <w:t xml:space="preserve"> ол аса бір үлкен саяси қауіп туғыза қоймайтын еді. Әйтсе де, билік осы бір адамдықтан жұрдай</w:t>
      </w:r>
      <w:r w:rsidR="005112BD" w:rsidRPr="006E26DD">
        <w:rPr>
          <w:rFonts w:ascii="Times New Roman" w:hAnsi="Times New Roman"/>
          <w:sz w:val="28"/>
          <w:szCs w:val="28"/>
          <w:lang w:val="kk-KZ"/>
        </w:rPr>
        <w:t xml:space="preserve"> қуғындау тәсілін</w:t>
      </w:r>
      <w:r w:rsidRPr="006E26DD">
        <w:rPr>
          <w:rFonts w:ascii="Times New Roman" w:hAnsi="Times New Roman"/>
          <w:sz w:val="28"/>
          <w:szCs w:val="28"/>
          <w:lang w:val="kk-KZ"/>
        </w:rPr>
        <w:t xml:space="preserve"> 20-30 жылдары ғана қолданғанымен</w:t>
      </w:r>
      <w:r w:rsidR="005112BD" w:rsidRPr="006E26DD">
        <w:rPr>
          <w:rFonts w:ascii="Times New Roman" w:hAnsi="Times New Roman"/>
          <w:sz w:val="28"/>
          <w:szCs w:val="28"/>
          <w:lang w:val="kk-KZ"/>
        </w:rPr>
        <w:t>,</w:t>
      </w:r>
      <w:r w:rsidRPr="006E26DD">
        <w:rPr>
          <w:rFonts w:ascii="Times New Roman" w:hAnsi="Times New Roman"/>
          <w:sz w:val="28"/>
          <w:szCs w:val="28"/>
          <w:lang w:val="kk-KZ"/>
        </w:rPr>
        <w:t xml:space="preserve"> оның саяси жаңғырығы азаматтардың өмірбаянында 1960 жылдарға дейін көрініс </w:t>
      </w:r>
      <w:r w:rsidR="005112BD" w:rsidRPr="006E26DD">
        <w:rPr>
          <w:rFonts w:ascii="Times New Roman" w:hAnsi="Times New Roman"/>
          <w:sz w:val="28"/>
          <w:szCs w:val="28"/>
          <w:lang w:val="kk-KZ"/>
        </w:rPr>
        <w:t>тапты</w:t>
      </w:r>
      <w:r w:rsidRPr="006E26DD">
        <w:rPr>
          <w:rFonts w:ascii="Times New Roman" w:hAnsi="Times New Roman"/>
          <w:sz w:val="28"/>
          <w:szCs w:val="28"/>
          <w:lang w:val="kk-KZ"/>
        </w:rPr>
        <w:t>.</w:t>
      </w:r>
    </w:p>
    <w:p w14:paraId="03513359" w14:textId="3E1DF8C4" w:rsidR="0098192A" w:rsidRPr="006E26DD" w:rsidRDefault="00BE1FBE"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Оның себебі, «Б</w:t>
      </w:r>
      <w:r w:rsidR="0098192A" w:rsidRPr="006E26DD">
        <w:rPr>
          <w:rFonts w:ascii="Times New Roman" w:hAnsi="Times New Roman"/>
          <w:sz w:val="28"/>
          <w:szCs w:val="28"/>
          <w:lang w:val="kk-KZ"/>
        </w:rPr>
        <w:t>іріншіден, большевиктер өздерінің шексіз билікке жетуіне белсенді немесе самарқау түрде кедергі келтіреді деген әлеуметтік топтарға қатысты бітіспес позиция ұстанды. Екіншіден, партия-кеңес функционерлерінің, тұтастай алғанда кеңестік билік тұрғындардың елеулі бөлігінің алдында беделі тым жоғары бола қоймады. Содан да құқығын шектеудің басты мақсаты саяси өмірден елеусіз және қауқарсыз әлеуметтік топтарды емес, білімді де беделді, соңына өзгелерді ерте алатындарды оқшаулау болатын» [</w:t>
      </w:r>
      <w:r w:rsidR="003928B2">
        <w:rPr>
          <w:rFonts w:ascii="Times New Roman" w:hAnsi="Times New Roman"/>
          <w:sz w:val="28"/>
          <w:szCs w:val="28"/>
          <w:lang w:val="kk-KZ"/>
        </w:rPr>
        <w:t>10</w:t>
      </w:r>
      <w:r w:rsidR="00D86E68">
        <w:rPr>
          <w:rFonts w:ascii="Times New Roman" w:hAnsi="Times New Roman"/>
          <w:sz w:val="28"/>
          <w:szCs w:val="28"/>
          <w:lang w:val="kk-KZ"/>
        </w:rPr>
        <w:t>7</w:t>
      </w:r>
      <w:r w:rsidR="0098192A" w:rsidRPr="006E26DD">
        <w:rPr>
          <w:rFonts w:ascii="Times New Roman" w:hAnsi="Times New Roman"/>
          <w:sz w:val="28"/>
          <w:szCs w:val="28"/>
          <w:lang w:val="kk-KZ"/>
        </w:rPr>
        <w:t>]. Бұл ең алдымен ескі қоғамның зиялыларына, дінбасыларға және</w:t>
      </w:r>
      <w:r w:rsidRPr="006E26DD">
        <w:rPr>
          <w:rFonts w:ascii="Times New Roman" w:hAnsi="Times New Roman"/>
          <w:sz w:val="28"/>
          <w:szCs w:val="28"/>
          <w:lang w:val="kk-KZ"/>
        </w:rPr>
        <w:t xml:space="preserve"> өз аяғынан тік тұрған ауыл</w:t>
      </w:r>
      <w:r w:rsidR="0098192A" w:rsidRPr="006E26DD">
        <w:rPr>
          <w:rFonts w:ascii="Times New Roman" w:hAnsi="Times New Roman"/>
          <w:sz w:val="28"/>
          <w:szCs w:val="28"/>
          <w:lang w:val="kk-KZ"/>
        </w:rPr>
        <w:t xml:space="preserve"> қожайындарына қатысты болды. Бұл әлеуметтік топтар сайлау науқандарында большевиктердің</w:t>
      </w:r>
      <w:r w:rsidRPr="006E26DD">
        <w:rPr>
          <w:rFonts w:ascii="Times New Roman" w:hAnsi="Times New Roman"/>
          <w:sz w:val="28"/>
          <w:szCs w:val="28"/>
          <w:lang w:val="kk-KZ"/>
        </w:rPr>
        <w:t xml:space="preserve"> «бас ауруына» айналғандықтан</w:t>
      </w:r>
      <w:r w:rsidR="0098192A" w:rsidRPr="006E26DD">
        <w:rPr>
          <w:rFonts w:ascii="Times New Roman" w:hAnsi="Times New Roman"/>
          <w:sz w:val="28"/>
          <w:szCs w:val="28"/>
          <w:lang w:val="kk-KZ"/>
        </w:rPr>
        <w:t xml:space="preserve"> оларды сайлау құқы</w:t>
      </w:r>
      <w:r w:rsidR="00CA1981" w:rsidRPr="006E26DD">
        <w:rPr>
          <w:rFonts w:ascii="Times New Roman" w:hAnsi="Times New Roman"/>
          <w:sz w:val="28"/>
          <w:szCs w:val="28"/>
          <w:lang w:val="kk-KZ"/>
        </w:rPr>
        <w:t>ғы</w:t>
      </w:r>
      <w:r w:rsidR="0098192A" w:rsidRPr="006E26DD">
        <w:rPr>
          <w:rFonts w:ascii="Times New Roman" w:hAnsi="Times New Roman"/>
          <w:sz w:val="28"/>
          <w:szCs w:val="28"/>
          <w:lang w:val="kk-KZ"/>
        </w:rPr>
        <w:t>нан айыру шаралары күшейе берді, сайлау құқы</w:t>
      </w:r>
      <w:r w:rsidR="00CA1981" w:rsidRPr="006E26DD">
        <w:rPr>
          <w:rFonts w:ascii="Times New Roman" w:hAnsi="Times New Roman"/>
          <w:sz w:val="28"/>
          <w:szCs w:val="28"/>
          <w:lang w:val="kk-KZ"/>
        </w:rPr>
        <w:t>ғы</w:t>
      </w:r>
      <w:r w:rsidR="0098192A" w:rsidRPr="006E26DD">
        <w:rPr>
          <w:rFonts w:ascii="Times New Roman" w:hAnsi="Times New Roman"/>
          <w:sz w:val="28"/>
          <w:szCs w:val="28"/>
          <w:lang w:val="kk-KZ"/>
        </w:rPr>
        <w:t>нан айырылғандар категориясының қамту аймағы кеңейе түсті.</w:t>
      </w:r>
    </w:p>
    <w:p w14:paraId="5D2B82DF" w14:textId="3985A2B7"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30-жылдардың соңында тұрғындардың контрреволюциялық категориясына қатысты қуғындаудың күшеюін осы себеппен түсіндіруге болады. Бір жағынан</w:t>
      </w:r>
      <w:r w:rsidR="00B93735" w:rsidRPr="006E26DD">
        <w:rPr>
          <w:rFonts w:ascii="Times New Roman" w:hAnsi="Times New Roman"/>
          <w:sz w:val="28"/>
          <w:szCs w:val="28"/>
          <w:lang w:val="kk-KZ"/>
        </w:rPr>
        <w:t>,</w:t>
      </w:r>
      <w:r w:rsidRPr="006E26DD">
        <w:rPr>
          <w:rFonts w:ascii="Times New Roman" w:hAnsi="Times New Roman"/>
          <w:sz w:val="28"/>
          <w:szCs w:val="28"/>
          <w:lang w:val="kk-KZ"/>
        </w:rPr>
        <w:t xml:space="preserve"> большевиктер «сталиндік» конституция арқылы құқығынан ай</w:t>
      </w:r>
      <w:r w:rsidR="00B93735" w:rsidRPr="006E26DD">
        <w:rPr>
          <w:rFonts w:ascii="Times New Roman" w:hAnsi="Times New Roman"/>
          <w:sz w:val="28"/>
          <w:szCs w:val="28"/>
          <w:lang w:val="kk-KZ"/>
        </w:rPr>
        <w:t>ы</w:t>
      </w:r>
      <w:r w:rsidRPr="006E26DD">
        <w:rPr>
          <w:rFonts w:ascii="Times New Roman" w:hAnsi="Times New Roman"/>
          <w:sz w:val="28"/>
          <w:szCs w:val="28"/>
          <w:lang w:val="kk-KZ"/>
        </w:rPr>
        <w:t>рылғандар институтының жойылғанын мәлімдесе, екінші жағынан</w:t>
      </w:r>
      <w:r w:rsidR="00B93735" w:rsidRPr="006E26DD">
        <w:rPr>
          <w:rFonts w:ascii="Times New Roman" w:hAnsi="Times New Roman"/>
          <w:sz w:val="28"/>
          <w:szCs w:val="28"/>
          <w:lang w:val="kk-KZ"/>
        </w:rPr>
        <w:t>,</w:t>
      </w:r>
      <w:r w:rsidRPr="006E26DD">
        <w:rPr>
          <w:rFonts w:ascii="Times New Roman" w:hAnsi="Times New Roman"/>
          <w:sz w:val="28"/>
          <w:szCs w:val="28"/>
          <w:lang w:val="kk-KZ"/>
        </w:rPr>
        <w:t xml:space="preserve"> белгілі бір әлеуметтік топтарға қатысты сақталып қалған осы қағиданы РКФСР ҚК 58 бабының (кеңеске қарсы үгіт-насихат) аясына сыйғызып жіберді. Демек</w:t>
      </w:r>
      <w:r w:rsidR="00B93735" w:rsidRPr="006E26DD">
        <w:rPr>
          <w:rFonts w:ascii="Times New Roman" w:hAnsi="Times New Roman"/>
          <w:sz w:val="28"/>
          <w:szCs w:val="28"/>
          <w:lang w:val="kk-KZ"/>
        </w:rPr>
        <w:t>,</w:t>
      </w:r>
      <w:r w:rsidRPr="006E26DD">
        <w:rPr>
          <w:rFonts w:ascii="Times New Roman" w:hAnsi="Times New Roman"/>
          <w:sz w:val="28"/>
          <w:szCs w:val="28"/>
          <w:lang w:val="kk-KZ"/>
        </w:rPr>
        <w:t xml:space="preserve"> құқы</w:t>
      </w:r>
      <w:r w:rsidR="00CA1981" w:rsidRPr="006E26DD">
        <w:rPr>
          <w:rFonts w:ascii="Times New Roman" w:hAnsi="Times New Roman"/>
          <w:sz w:val="28"/>
          <w:szCs w:val="28"/>
          <w:lang w:val="kk-KZ"/>
        </w:rPr>
        <w:t>ғы</w:t>
      </w:r>
      <w:r w:rsidRPr="006E26DD">
        <w:rPr>
          <w:rFonts w:ascii="Times New Roman" w:hAnsi="Times New Roman"/>
          <w:sz w:val="28"/>
          <w:szCs w:val="28"/>
          <w:lang w:val="kk-KZ"/>
        </w:rPr>
        <w:t>нан ай</w:t>
      </w:r>
      <w:r w:rsidR="00B93735" w:rsidRPr="006E26DD">
        <w:rPr>
          <w:rFonts w:ascii="Times New Roman" w:hAnsi="Times New Roman"/>
          <w:sz w:val="28"/>
          <w:szCs w:val="28"/>
          <w:lang w:val="kk-KZ"/>
        </w:rPr>
        <w:t>ы</w:t>
      </w:r>
      <w:r w:rsidRPr="006E26DD">
        <w:rPr>
          <w:rFonts w:ascii="Times New Roman" w:hAnsi="Times New Roman"/>
          <w:sz w:val="28"/>
          <w:szCs w:val="28"/>
          <w:lang w:val="kk-KZ"/>
        </w:rPr>
        <w:t>рылғандар институты «жойылғанымен»</w:t>
      </w:r>
      <w:r w:rsidR="00B93735" w:rsidRPr="006E26DD">
        <w:rPr>
          <w:rFonts w:ascii="Times New Roman" w:hAnsi="Times New Roman"/>
          <w:sz w:val="28"/>
          <w:szCs w:val="28"/>
          <w:lang w:val="kk-KZ"/>
        </w:rPr>
        <w:t>,</w:t>
      </w:r>
      <w:r w:rsidRPr="006E26DD">
        <w:rPr>
          <w:rFonts w:ascii="Times New Roman" w:hAnsi="Times New Roman"/>
          <w:sz w:val="28"/>
          <w:szCs w:val="28"/>
          <w:lang w:val="kk-KZ"/>
        </w:rPr>
        <w:t xml:space="preserve"> заң жүзінде оның басқаша мәні сақталып қалды.</w:t>
      </w:r>
    </w:p>
    <w:p w14:paraId="69487EED" w14:textId="41E4B281" w:rsidR="0098192A" w:rsidRPr="006E26DD" w:rsidRDefault="00B93735"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С</w:t>
      </w:r>
      <w:r w:rsidR="0098192A" w:rsidRPr="006E26DD">
        <w:rPr>
          <w:rFonts w:ascii="Times New Roman" w:hAnsi="Times New Roman"/>
          <w:sz w:val="28"/>
          <w:szCs w:val="28"/>
          <w:lang w:val="kk-KZ"/>
        </w:rPr>
        <w:t>айлау құқы</w:t>
      </w:r>
      <w:r w:rsidR="00CA1981" w:rsidRPr="006E26DD">
        <w:rPr>
          <w:rFonts w:ascii="Times New Roman" w:hAnsi="Times New Roman"/>
          <w:sz w:val="28"/>
          <w:szCs w:val="28"/>
          <w:lang w:val="kk-KZ"/>
        </w:rPr>
        <w:t>ғы</w:t>
      </w:r>
      <w:r w:rsidR="0098192A" w:rsidRPr="006E26DD">
        <w:rPr>
          <w:rFonts w:ascii="Times New Roman" w:hAnsi="Times New Roman"/>
          <w:sz w:val="28"/>
          <w:szCs w:val="28"/>
          <w:lang w:val="kk-KZ"/>
        </w:rPr>
        <w:t>нан айыру азаматтарды әлеуметтік кемсіту болып саналды. Бұл саяси актының батыстағы нәсілшілдікпен ұқсастығы көп болатын.</w:t>
      </w:r>
    </w:p>
    <w:p w14:paraId="1D3A39BE" w14:textId="1E0EE970"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Сайлау құқы</w:t>
      </w:r>
      <w:r w:rsidR="00CA1981" w:rsidRPr="006E26DD">
        <w:rPr>
          <w:rFonts w:ascii="Times New Roman" w:hAnsi="Times New Roman"/>
          <w:sz w:val="28"/>
          <w:szCs w:val="28"/>
          <w:lang w:val="kk-KZ"/>
        </w:rPr>
        <w:t>ғы</w:t>
      </w:r>
      <w:r w:rsidRPr="006E26DD">
        <w:rPr>
          <w:rFonts w:ascii="Times New Roman" w:hAnsi="Times New Roman"/>
          <w:sz w:val="28"/>
          <w:szCs w:val="28"/>
          <w:lang w:val="kk-KZ"/>
        </w:rPr>
        <w:t xml:space="preserve"> шектелгендер тақырыбы Отандық тарихнамада (кеңестік, тәуелсіздік кезеңдері) на</w:t>
      </w:r>
      <w:r w:rsidR="00B93735" w:rsidRPr="006E26DD">
        <w:rPr>
          <w:rFonts w:ascii="Times New Roman" w:hAnsi="Times New Roman"/>
          <w:sz w:val="28"/>
          <w:szCs w:val="28"/>
          <w:lang w:val="kk-KZ"/>
        </w:rPr>
        <w:t>зардан тыс қалып келді. Саяси қу</w:t>
      </w:r>
      <w:r w:rsidRPr="006E26DD">
        <w:rPr>
          <w:rFonts w:ascii="Times New Roman" w:hAnsi="Times New Roman"/>
          <w:sz w:val="28"/>
          <w:szCs w:val="28"/>
          <w:lang w:val="kk-KZ"/>
        </w:rPr>
        <w:t xml:space="preserve">ғын-сүргіннің жалпы </w:t>
      </w:r>
      <w:r w:rsidRPr="006E26DD">
        <w:rPr>
          <w:rFonts w:ascii="Times New Roman" w:hAnsi="Times New Roman"/>
          <w:sz w:val="28"/>
          <w:szCs w:val="28"/>
          <w:lang w:val="kk-KZ"/>
        </w:rPr>
        <w:lastRenderedPageBreak/>
        <w:t xml:space="preserve">мәселелері, күштеп ұжымдастыру, отырықшыландыру тақырыбындағы Т.Омарбеков, Ж.Абылхожин және т.б. ғалымдардың іргелі зерттеулерінде </w:t>
      </w:r>
      <w:r w:rsidR="00B93735" w:rsidRPr="006E26DD">
        <w:rPr>
          <w:rFonts w:ascii="Times New Roman" w:hAnsi="Times New Roman"/>
          <w:sz w:val="28"/>
          <w:szCs w:val="28"/>
          <w:lang w:val="kk-KZ"/>
        </w:rPr>
        <w:t>қамтылған</w:t>
      </w:r>
      <w:r w:rsidRPr="006E26DD">
        <w:rPr>
          <w:rFonts w:ascii="Times New Roman" w:hAnsi="Times New Roman"/>
          <w:sz w:val="28"/>
          <w:szCs w:val="28"/>
          <w:lang w:val="kk-KZ"/>
        </w:rPr>
        <w:t xml:space="preserve"> мәселелер қатарында атап өтілгендігі болмаса</w:t>
      </w:r>
      <w:r w:rsidR="00B93735" w:rsidRPr="006E26DD">
        <w:rPr>
          <w:rFonts w:ascii="Times New Roman" w:hAnsi="Times New Roman"/>
          <w:sz w:val="28"/>
          <w:szCs w:val="28"/>
          <w:lang w:val="kk-KZ"/>
        </w:rPr>
        <w:t>,</w:t>
      </w:r>
      <w:r w:rsidRPr="006E26DD">
        <w:rPr>
          <w:rFonts w:ascii="Times New Roman" w:hAnsi="Times New Roman"/>
          <w:sz w:val="28"/>
          <w:szCs w:val="28"/>
          <w:lang w:val="kk-KZ"/>
        </w:rPr>
        <w:t xml:space="preserve"> бұл тақырып монографиялық және диссертациялық тұрғыда талдау нысаны бола қойған жоқ. Оның басты себебін архивтердің құпия қорларының қолжетімсіз болуымен түсіндіруге болады. </w:t>
      </w:r>
    </w:p>
    <w:p w14:paraId="6E4242B9" w14:textId="0F57C05D" w:rsidR="00FC642D"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Сайлау құқы</w:t>
      </w:r>
      <w:r w:rsidR="00CA1981" w:rsidRPr="006E26DD">
        <w:rPr>
          <w:rFonts w:ascii="Times New Roman" w:hAnsi="Times New Roman"/>
          <w:sz w:val="28"/>
          <w:szCs w:val="28"/>
          <w:lang w:val="kk-KZ"/>
        </w:rPr>
        <w:t>ғы</w:t>
      </w:r>
      <w:r w:rsidRPr="006E26DD">
        <w:rPr>
          <w:rFonts w:ascii="Times New Roman" w:hAnsi="Times New Roman"/>
          <w:sz w:val="28"/>
          <w:szCs w:val="28"/>
          <w:lang w:val="kk-KZ"/>
        </w:rPr>
        <w:t xml:space="preserve"> шектелгендер тақырыбы ресейлік тарихшылар тарапынан біршама зерттеліп, мәселеге қатысты ғылыми тұжырымдар жасалған. Енді осы тарихнамаға шолу жасап көрейік. </w:t>
      </w:r>
    </w:p>
    <w:p w14:paraId="67CE215B" w14:textId="0C1F1981" w:rsidR="00FC642D"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Мәселеге қатысты алғашқы зерттеуді Г.Шостактың есімімен байланыстырамыз [</w:t>
      </w:r>
      <w:r w:rsidR="0040514C">
        <w:rPr>
          <w:rFonts w:ascii="Times New Roman" w:hAnsi="Times New Roman"/>
          <w:sz w:val="28"/>
          <w:szCs w:val="28"/>
          <w:lang w:val="kk-KZ"/>
        </w:rPr>
        <w:t>10</w:t>
      </w:r>
      <w:r w:rsidR="00D86E68">
        <w:rPr>
          <w:rFonts w:ascii="Times New Roman" w:hAnsi="Times New Roman"/>
          <w:sz w:val="28"/>
          <w:szCs w:val="28"/>
          <w:lang w:val="kk-KZ"/>
        </w:rPr>
        <w:t>8</w:t>
      </w:r>
      <w:r w:rsidRPr="006E26DD">
        <w:rPr>
          <w:rFonts w:ascii="Times New Roman" w:hAnsi="Times New Roman"/>
          <w:sz w:val="28"/>
          <w:szCs w:val="28"/>
          <w:lang w:val="kk-KZ"/>
        </w:rPr>
        <w:t>].</w:t>
      </w:r>
      <w:r w:rsidR="002370AE">
        <w:rPr>
          <w:rFonts w:ascii="Times New Roman" w:hAnsi="Times New Roman"/>
          <w:sz w:val="28"/>
          <w:szCs w:val="28"/>
          <w:lang w:val="kk-KZ"/>
        </w:rPr>
        <w:t xml:space="preserve"> </w:t>
      </w:r>
      <w:r w:rsidRPr="006E26DD">
        <w:rPr>
          <w:rFonts w:ascii="Times New Roman" w:hAnsi="Times New Roman"/>
          <w:sz w:val="28"/>
          <w:szCs w:val="28"/>
          <w:lang w:val="kk-KZ"/>
        </w:rPr>
        <w:t>Ол осы мақалаларында сайлау құқы</w:t>
      </w:r>
      <w:r w:rsidR="00CA1981" w:rsidRPr="006E26DD">
        <w:rPr>
          <w:rFonts w:ascii="Times New Roman" w:hAnsi="Times New Roman"/>
          <w:sz w:val="28"/>
          <w:szCs w:val="28"/>
          <w:lang w:val="kk-KZ"/>
        </w:rPr>
        <w:t>ғы</w:t>
      </w:r>
      <w:r w:rsidRPr="006E26DD">
        <w:rPr>
          <w:rFonts w:ascii="Times New Roman" w:hAnsi="Times New Roman"/>
          <w:sz w:val="28"/>
          <w:szCs w:val="28"/>
          <w:lang w:val="kk-KZ"/>
        </w:rPr>
        <w:t>нан ай</w:t>
      </w:r>
      <w:r w:rsidR="0099442F" w:rsidRPr="006E26DD">
        <w:rPr>
          <w:rFonts w:ascii="Times New Roman" w:hAnsi="Times New Roman"/>
          <w:sz w:val="28"/>
          <w:szCs w:val="28"/>
          <w:lang w:val="kk-KZ"/>
        </w:rPr>
        <w:t>ы</w:t>
      </w:r>
      <w:r w:rsidRPr="006E26DD">
        <w:rPr>
          <w:rFonts w:ascii="Times New Roman" w:hAnsi="Times New Roman"/>
          <w:sz w:val="28"/>
          <w:szCs w:val="28"/>
          <w:lang w:val="kk-KZ"/>
        </w:rPr>
        <w:t xml:space="preserve">рылғандар мәселесіне қатысты мемлекеттің саясатын төрт кезеңге бөліп қарастырады: </w:t>
      </w:r>
    </w:p>
    <w:p w14:paraId="06460C12" w14:textId="40874FA9" w:rsidR="00FC642D" w:rsidRPr="006E26DD" w:rsidRDefault="0098192A" w:rsidP="00EF7382">
      <w:pPr>
        <w:pStyle w:val="aa"/>
        <w:numPr>
          <w:ilvl w:val="0"/>
          <w:numId w:val="16"/>
        </w:numPr>
        <w:tabs>
          <w:tab w:val="left" w:pos="851"/>
        </w:tabs>
        <w:ind w:left="0" w:firstLine="567"/>
        <w:jc w:val="both"/>
        <w:rPr>
          <w:rFonts w:ascii="Times New Roman" w:hAnsi="Times New Roman"/>
          <w:sz w:val="28"/>
          <w:szCs w:val="28"/>
          <w:lang w:val="kk-KZ"/>
        </w:rPr>
      </w:pPr>
      <w:r w:rsidRPr="006E26DD">
        <w:rPr>
          <w:rFonts w:ascii="Times New Roman" w:hAnsi="Times New Roman"/>
          <w:sz w:val="28"/>
          <w:szCs w:val="28"/>
          <w:lang w:val="kk-KZ"/>
        </w:rPr>
        <w:t>бірінші 1918-1922 жж</w:t>
      </w:r>
      <w:r w:rsidR="00A65E6E" w:rsidRPr="006E26DD">
        <w:rPr>
          <w:rFonts w:ascii="Times New Roman" w:hAnsi="Times New Roman"/>
          <w:sz w:val="28"/>
          <w:szCs w:val="28"/>
          <w:lang w:val="kk-KZ"/>
        </w:rPr>
        <w:t>.</w:t>
      </w:r>
      <w:r w:rsidRPr="006E26DD">
        <w:rPr>
          <w:rFonts w:ascii="Times New Roman" w:hAnsi="Times New Roman"/>
          <w:sz w:val="28"/>
          <w:szCs w:val="28"/>
          <w:lang w:val="kk-KZ"/>
        </w:rPr>
        <w:t xml:space="preserve">; </w:t>
      </w:r>
    </w:p>
    <w:p w14:paraId="4099F05D" w14:textId="2207E2DC" w:rsidR="00FC642D" w:rsidRPr="006E26DD" w:rsidRDefault="0098192A" w:rsidP="00EF7382">
      <w:pPr>
        <w:pStyle w:val="aa"/>
        <w:numPr>
          <w:ilvl w:val="0"/>
          <w:numId w:val="16"/>
        </w:numPr>
        <w:tabs>
          <w:tab w:val="left" w:pos="851"/>
        </w:tabs>
        <w:ind w:left="0" w:firstLine="567"/>
        <w:jc w:val="both"/>
        <w:rPr>
          <w:rFonts w:ascii="Times New Roman" w:hAnsi="Times New Roman"/>
          <w:sz w:val="28"/>
          <w:szCs w:val="28"/>
          <w:lang w:val="kk-KZ"/>
        </w:rPr>
      </w:pPr>
      <w:r w:rsidRPr="006E26DD">
        <w:rPr>
          <w:rFonts w:ascii="Times New Roman" w:hAnsi="Times New Roman"/>
          <w:sz w:val="28"/>
          <w:szCs w:val="28"/>
          <w:lang w:val="kk-KZ"/>
        </w:rPr>
        <w:t>екінші – 1923-1928 жж</w:t>
      </w:r>
      <w:r w:rsidR="00A65E6E" w:rsidRPr="006E26DD">
        <w:rPr>
          <w:rFonts w:ascii="Times New Roman" w:hAnsi="Times New Roman"/>
          <w:sz w:val="28"/>
          <w:szCs w:val="28"/>
          <w:lang w:val="kk-KZ"/>
        </w:rPr>
        <w:t>.</w:t>
      </w:r>
      <w:r w:rsidRPr="006E26DD">
        <w:rPr>
          <w:rFonts w:ascii="Times New Roman" w:hAnsi="Times New Roman"/>
          <w:sz w:val="28"/>
          <w:szCs w:val="28"/>
          <w:lang w:val="kk-KZ"/>
        </w:rPr>
        <w:t xml:space="preserve">; </w:t>
      </w:r>
    </w:p>
    <w:p w14:paraId="4FF7E851" w14:textId="2396D669" w:rsidR="00FC642D" w:rsidRPr="006E26DD" w:rsidRDefault="0098192A" w:rsidP="00EF7382">
      <w:pPr>
        <w:pStyle w:val="aa"/>
        <w:numPr>
          <w:ilvl w:val="0"/>
          <w:numId w:val="16"/>
        </w:numPr>
        <w:tabs>
          <w:tab w:val="left" w:pos="851"/>
        </w:tabs>
        <w:ind w:left="0" w:firstLine="567"/>
        <w:jc w:val="both"/>
        <w:rPr>
          <w:rFonts w:ascii="Times New Roman" w:hAnsi="Times New Roman"/>
          <w:sz w:val="28"/>
          <w:szCs w:val="28"/>
          <w:lang w:val="kk-KZ"/>
        </w:rPr>
      </w:pPr>
      <w:r w:rsidRPr="006E26DD">
        <w:rPr>
          <w:rFonts w:ascii="Times New Roman" w:hAnsi="Times New Roman"/>
          <w:sz w:val="28"/>
          <w:szCs w:val="28"/>
          <w:lang w:val="kk-KZ"/>
        </w:rPr>
        <w:t>үшінші – 1929-1933 жж</w:t>
      </w:r>
      <w:r w:rsidR="00A65E6E" w:rsidRPr="006E26DD">
        <w:rPr>
          <w:rFonts w:ascii="Times New Roman" w:hAnsi="Times New Roman"/>
          <w:sz w:val="28"/>
          <w:szCs w:val="28"/>
          <w:lang w:val="kk-KZ"/>
        </w:rPr>
        <w:t>.</w:t>
      </w:r>
      <w:r w:rsidRPr="006E26DD">
        <w:rPr>
          <w:rFonts w:ascii="Times New Roman" w:hAnsi="Times New Roman"/>
          <w:sz w:val="28"/>
          <w:szCs w:val="28"/>
          <w:lang w:val="kk-KZ"/>
        </w:rPr>
        <w:t xml:space="preserve">; </w:t>
      </w:r>
    </w:p>
    <w:p w14:paraId="5DC5FA39" w14:textId="4AA8FCD2" w:rsidR="0098192A" w:rsidRPr="006E26DD" w:rsidRDefault="0098192A" w:rsidP="00EF7382">
      <w:pPr>
        <w:pStyle w:val="aa"/>
        <w:numPr>
          <w:ilvl w:val="0"/>
          <w:numId w:val="16"/>
        </w:numPr>
        <w:tabs>
          <w:tab w:val="left" w:pos="851"/>
        </w:tabs>
        <w:ind w:left="0" w:firstLine="567"/>
        <w:jc w:val="both"/>
        <w:rPr>
          <w:rFonts w:ascii="Times New Roman" w:hAnsi="Times New Roman"/>
          <w:sz w:val="28"/>
          <w:szCs w:val="28"/>
          <w:lang w:val="kk-KZ"/>
        </w:rPr>
      </w:pPr>
      <w:r w:rsidRPr="006E26DD">
        <w:rPr>
          <w:rFonts w:ascii="Times New Roman" w:hAnsi="Times New Roman"/>
          <w:sz w:val="28"/>
          <w:szCs w:val="28"/>
          <w:lang w:val="kk-KZ"/>
        </w:rPr>
        <w:t>төртінші 1934-1936 жж.</w:t>
      </w:r>
    </w:p>
    <w:p w14:paraId="0F1D527F" w14:textId="0DAA1FDC"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«Хрущев декадасы» кезеңінде жарық көрген еңбектердің арасында А.И.</w:t>
      </w:r>
      <w:r w:rsidR="006C6190" w:rsidRPr="006E26DD">
        <w:rPr>
          <w:rFonts w:ascii="Times New Roman" w:hAnsi="Times New Roman"/>
          <w:sz w:val="28"/>
          <w:szCs w:val="28"/>
          <w:lang w:val="kk-KZ"/>
        </w:rPr>
        <w:t xml:space="preserve"> </w:t>
      </w:r>
      <w:r w:rsidRPr="006E26DD">
        <w:rPr>
          <w:rFonts w:ascii="Times New Roman" w:hAnsi="Times New Roman"/>
          <w:sz w:val="28"/>
          <w:szCs w:val="28"/>
          <w:lang w:val="kk-KZ"/>
        </w:rPr>
        <w:t>Кимнің [</w:t>
      </w:r>
      <w:r w:rsidR="00883A07">
        <w:rPr>
          <w:rFonts w:ascii="Times New Roman" w:hAnsi="Times New Roman"/>
          <w:sz w:val="28"/>
          <w:szCs w:val="28"/>
          <w:lang w:val="kk-KZ"/>
        </w:rPr>
        <w:t>10</w:t>
      </w:r>
      <w:r w:rsidR="00D86E68">
        <w:rPr>
          <w:rFonts w:ascii="Times New Roman" w:hAnsi="Times New Roman"/>
          <w:sz w:val="28"/>
          <w:szCs w:val="28"/>
          <w:lang w:val="kk-KZ"/>
        </w:rPr>
        <w:t>9</w:t>
      </w:r>
      <w:r w:rsidRPr="006E26DD">
        <w:rPr>
          <w:rFonts w:ascii="Times New Roman" w:hAnsi="Times New Roman"/>
          <w:sz w:val="28"/>
          <w:szCs w:val="28"/>
          <w:lang w:val="kk-KZ"/>
        </w:rPr>
        <w:t>] еңбегін атап айтуға болады. Оның зерттеуінде мәселенің саяси мәнінен бұрын құқықтық негіздерін талдауға басымдық берілген.</w:t>
      </w:r>
    </w:p>
    <w:p w14:paraId="72F29A4A" w14:textId="13971704"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Посткеңестік кеңістікте мәселені тереңдей зерттеген А.И. Добкиннің [</w:t>
      </w:r>
      <w:r w:rsidR="0040514C">
        <w:rPr>
          <w:rFonts w:ascii="Times New Roman" w:hAnsi="Times New Roman"/>
          <w:sz w:val="28"/>
          <w:szCs w:val="28"/>
          <w:lang w:val="kk-KZ"/>
        </w:rPr>
        <w:t>1</w:t>
      </w:r>
      <w:r w:rsidR="00D86E68">
        <w:rPr>
          <w:rFonts w:ascii="Times New Roman" w:hAnsi="Times New Roman"/>
          <w:sz w:val="28"/>
          <w:szCs w:val="28"/>
          <w:lang w:val="kk-KZ"/>
        </w:rPr>
        <w:t>1</w:t>
      </w:r>
      <w:r w:rsidR="0040514C">
        <w:rPr>
          <w:rFonts w:ascii="Times New Roman" w:hAnsi="Times New Roman"/>
          <w:sz w:val="28"/>
          <w:szCs w:val="28"/>
          <w:lang w:val="kk-KZ"/>
        </w:rPr>
        <w:t>0</w:t>
      </w:r>
      <w:r w:rsidR="000C3DA7" w:rsidRPr="006E26DD">
        <w:rPr>
          <w:rFonts w:ascii="Times New Roman" w:hAnsi="Times New Roman"/>
          <w:sz w:val="28"/>
          <w:szCs w:val="28"/>
          <w:lang w:val="kk-KZ"/>
        </w:rPr>
        <w:t>]</w:t>
      </w:r>
      <w:r w:rsidRPr="006E26DD">
        <w:rPr>
          <w:rFonts w:ascii="Times New Roman" w:hAnsi="Times New Roman"/>
          <w:sz w:val="28"/>
          <w:szCs w:val="28"/>
          <w:lang w:val="kk-KZ"/>
        </w:rPr>
        <w:t xml:space="preserve"> С.А. Красильниковтың [</w:t>
      </w:r>
      <w:r w:rsidR="0040514C">
        <w:rPr>
          <w:rFonts w:ascii="Times New Roman" w:hAnsi="Times New Roman"/>
          <w:sz w:val="28"/>
          <w:szCs w:val="28"/>
          <w:lang w:val="kk-KZ"/>
        </w:rPr>
        <w:t>1</w:t>
      </w:r>
      <w:r w:rsidR="00D86E68">
        <w:rPr>
          <w:rFonts w:ascii="Times New Roman" w:hAnsi="Times New Roman"/>
          <w:sz w:val="28"/>
          <w:szCs w:val="28"/>
          <w:lang w:val="kk-KZ"/>
        </w:rPr>
        <w:t>11</w:t>
      </w:r>
      <w:r w:rsidRPr="006E26DD">
        <w:rPr>
          <w:rFonts w:ascii="Times New Roman" w:hAnsi="Times New Roman"/>
          <w:sz w:val="28"/>
          <w:szCs w:val="28"/>
          <w:lang w:val="kk-KZ"/>
        </w:rPr>
        <w:t>] зерттеулерін атауымызға болады.</w:t>
      </w:r>
    </w:p>
    <w:p w14:paraId="60160603" w14:textId="57C98468"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Ресейде мәселені жекелеген тақырыптар мен аймақтарға қатысты диссертациялық зерттеулер жүргізіле бастады [</w:t>
      </w:r>
      <w:r w:rsidR="0040514C">
        <w:rPr>
          <w:rFonts w:ascii="Times New Roman" w:hAnsi="Times New Roman"/>
          <w:sz w:val="28"/>
          <w:szCs w:val="28"/>
          <w:lang w:val="kk-KZ"/>
        </w:rPr>
        <w:t>1</w:t>
      </w:r>
      <w:r w:rsidR="00D86E68">
        <w:rPr>
          <w:rFonts w:ascii="Times New Roman" w:hAnsi="Times New Roman"/>
          <w:sz w:val="28"/>
          <w:szCs w:val="28"/>
          <w:lang w:val="kk-KZ"/>
        </w:rPr>
        <w:t>12</w:t>
      </w:r>
      <w:r w:rsidRPr="006E26DD">
        <w:rPr>
          <w:rFonts w:ascii="Times New Roman" w:hAnsi="Times New Roman"/>
          <w:sz w:val="28"/>
          <w:szCs w:val="28"/>
          <w:lang w:val="kk-KZ"/>
        </w:rPr>
        <w:t>].</w:t>
      </w:r>
      <w:r w:rsidR="002370AE">
        <w:rPr>
          <w:rFonts w:ascii="Times New Roman" w:hAnsi="Times New Roman"/>
          <w:sz w:val="28"/>
          <w:szCs w:val="28"/>
          <w:lang w:val="kk-KZ"/>
        </w:rPr>
        <w:t xml:space="preserve"> </w:t>
      </w:r>
      <w:r w:rsidRPr="006E26DD">
        <w:rPr>
          <w:rFonts w:ascii="Times New Roman" w:hAnsi="Times New Roman"/>
          <w:sz w:val="28"/>
          <w:szCs w:val="28"/>
          <w:lang w:val="kk-KZ"/>
        </w:rPr>
        <w:t>Осындай зерттеулер тақырыпқа қатысты ғылыми тұжыр</w:t>
      </w:r>
      <w:r w:rsidR="00210571" w:rsidRPr="006E26DD">
        <w:rPr>
          <w:rFonts w:ascii="Times New Roman" w:hAnsi="Times New Roman"/>
          <w:sz w:val="28"/>
          <w:szCs w:val="28"/>
          <w:lang w:val="kk-KZ"/>
        </w:rPr>
        <w:t>ымдардың қалыптасуына негіз бол</w:t>
      </w:r>
      <w:r w:rsidRPr="006E26DD">
        <w:rPr>
          <w:rFonts w:ascii="Times New Roman" w:hAnsi="Times New Roman"/>
          <w:sz w:val="28"/>
          <w:szCs w:val="28"/>
          <w:lang w:val="kk-KZ"/>
        </w:rPr>
        <w:t>ды.</w:t>
      </w:r>
    </w:p>
    <w:p w14:paraId="47F1881E" w14:textId="69F9B614"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Жаппай саяси қуғын-сүргіннің екі жақты себебі бар деп ойлаймыз. Бір жағынан</w:t>
      </w:r>
      <w:r w:rsidR="00210571" w:rsidRPr="006E26DD">
        <w:rPr>
          <w:rFonts w:ascii="Times New Roman" w:hAnsi="Times New Roman"/>
          <w:sz w:val="28"/>
          <w:szCs w:val="28"/>
          <w:lang w:val="kk-KZ"/>
        </w:rPr>
        <w:t>,</w:t>
      </w:r>
      <w:r w:rsidRPr="006E26DD">
        <w:rPr>
          <w:rFonts w:ascii="Times New Roman" w:hAnsi="Times New Roman"/>
          <w:sz w:val="28"/>
          <w:szCs w:val="28"/>
          <w:lang w:val="kk-KZ"/>
        </w:rPr>
        <w:t xml:space="preserve"> террорлық процеске таптық күштеуді ұстанған маркстік идеология өз билігін жүргізсе, екінші жағынан</w:t>
      </w:r>
      <w:r w:rsidR="00210571" w:rsidRPr="006E26DD">
        <w:rPr>
          <w:rFonts w:ascii="Times New Roman" w:hAnsi="Times New Roman"/>
          <w:sz w:val="28"/>
          <w:szCs w:val="28"/>
          <w:lang w:val="kk-KZ"/>
        </w:rPr>
        <w:t>,</w:t>
      </w:r>
      <w:r w:rsidRPr="006E26DD">
        <w:rPr>
          <w:rFonts w:ascii="Times New Roman" w:hAnsi="Times New Roman"/>
          <w:sz w:val="28"/>
          <w:szCs w:val="28"/>
          <w:lang w:val="kk-KZ"/>
        </w:rPr>
        <w:t xml:space="preserve"> билікке өршелене ұмтылған большевиктердің өндірістік күштер жақсы жолға қойылған ескі мемлекеттік аппаратты күйрету мақсатын көздеді.</w:t>
      </w:r>
    </w:p>
    <w:p w14:paraId="17FFB760" w14:textId="5152152E"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Ескінің бәрін күйрету барысында, оның ішінде азық-түлікке қатысты большевиктер астық дайындауда алғашқы қиындықтарға тап болды. Әйтсе де</w:t>
      </w:r>
      <w:r w:rsidR="00210571" w:rsidRPr="006E26DD">
        <w:rPr>
          <w:rFonts w:ascii="Times New Roman" w:hAnsi="Times New Roman"/>
          <w:sz w:val="28"/>
          <w:szCs w:val="28"/>
          <w:lang w:val="kk-KZ"/>
        </w:rPr>
        <w:t>,</w:t>
      </w:r>
      <w:r w:rsidRPr="006E26DD">
        <w:rPr>
          <w:rFonts w:ascii="Times New Roman" w:hAnsi="Times New Roman"/>
          <w:sz w:val="28"/>
          <w:szCs w:val="28"/>
          <w:lang w:val="kk-KZ"/>
        </w:rPr>
        <w:t xml:space="preserve"> нарық заңдылығына сай әрекет етудің орнына большевиктер күштеу мен таптық төзімсіздікке басымдық берді. Осылайша</w:t>
      </w:r>
      <w:r w:rsidR="00210571" w:rsidRPr="006E26DD">
        <w:rPr>
          <w:rFonts w:ascii="Times New Roman" w:hAnsi="Times New Roman"/>
          <w:sz w:val="28"/>
          <w:szCs w:val="28"/>
          <w:lang w:val="kk-KZ"/>
        </w:rPr>
        <w:t>,</w:t>
      </w:r>
      <w:r w:rsidRPr="006E26DD">
        <w:rPr>
          <w:rFonts w:ascii="Times New Roman" w:hAnsi="Times New Roman"/>
          <w:sz w:val="28"/>
          <w:szCs w:val="28"/>
          <w:lang w:val="kk-KZ"/>
        </w:rPr>
        <w:t xml:space="preserve"> 1918 ж. мамырында РКФСР ХКК-нің ауыл шаруашылық буржуазиясымен күресу үшін азық-түлік отрядтарын (продотряд) құру туралы «Об организации и снабжений деревенской бедноты» деп ат</w:t>
      </w:r>
      <w:r w:rsidR="00210571" w:rsidRPr="006E26DD">
        <w:rPr>
          <w:rFonts w:ascii="Times New Roman" w:hAnsi="Times New Roman"/>
          <w:sz w:val="28"/>
          <w:szCs w:val="28"/>
          <w:lang w:val="kk-KZ"/>
        </w:rPr>
        <w:t>алатын декреті қабылданды. Азық-түлік отрядтар</w:t>
      </w:r>
      <w:r w:rsidRPr="006E26DD">
        <w:rPr>
          <w:rFonts w:ascii="Times New Roman" w:hAnsi="Times New Roman"/>
          <w:sz w:val="28"/>
          <w:szCs w:val="28"/>
          <w:lang w:val="kk-KZ"/>
        </w:rPr>
        <w:t>ы</w:t>
      </w:r>
      <w:r w:rsidR="00210571" w:rsidRPr="006E26DD">
        <w:rPr>
          <w:rFonts w:ascii="Times New Roman" w:hAnsi="Times New Roman"/>
          <w:sz w:val="28"/>
          <w:szCs w:val="28"/>
          <w:lang w:val="kk-KZ"/>
        </w:rPr>
        <w:t>ны</w:t>
      </w:r>
      <w:r w:rsidRPr="006E26DD">
        <w:rPr>
          <w:rFonts w:ascii="Times New Roman" w:hAnsi="Times New Roman"/>
          <w:sz w:val="28"/>
          <w:szCs w:val="28"/>
          <w:lang w:val="kk-KZ"/>
        </w:rPr>
        <w:t>ң реквизициялық әрекеті ашық түрде тонау мен талау түрінде көрініс тапты.</w:t>
      </w:r>
    </w:p>
    <w:p w14:paraId="482A947F" w14:textId="1B7D2259"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Азаматтарды сайлау және сайлану құқығынан айыру институтына 1918 ж. 10 шілдеде кеңестер съезі қабылдаған РКФСР конституциясы құқықтық негіз қалап берді. Оның екі басты тезисі «адамды адамның қанауын жою» дегенге саятын еді. Бұл тезистің мәні жеке меншікке қатысты айқындалды. Осы Конституцияның жекелеген баптары белсенді және пассивті сайлау құқы</w:t>
      </w:r>
      <w:r w:rsidR="00CA1981" w:rsidRPr="006E26DD">
        <w:rPr>
          <w:rFonts w:ascii="Times New Roman" w:hAnsi="Times New Roman"/>
          <w:sz w:val="28"/>
          <w:szCs w:val="28"/>
          <w:lang w:val="kk-KZ"/>
        </w:rPr>
        <w:t>ғы</w:t>
      </w:r>
      <w:r w:rsidRPr="006E26DD">
        <w:rPr>
          <w:rFonts w:ascii="Times New Roman" w:hAnsi="Times New Roman"/>
          <w:sz w:val="28"/>
          <w:szCs w:val="28"/>
          <w:lang w:val="kk-KZ"/>
        </w:rPr>
        <w:t xml:space="preserve">ның нормаларын енгізді. Онда азаматтың жасы, еңбек және қоғамдық қызметі, </w:t>
      </w:r>
      <w:r w:rsidRPr="006E26DD">
        <w:rPr>
          <w:rFonts w:ascii="Times New Roman" w:hAnsi="Times New Roman"/>
          <w:sz w:val="28"/>
          <w:szCs w:val="28"/>
          <w:lang w:val="kk-KZ"/>
        </w:rPr>
        <w:lastRenderedPageBreak/>
        <w:t>әскерде, мемлекеттік, жергілікті мекемелердегі қызметі қарастырылды. Сайлау құқы</w:t>
      </w:r>
      <w:r w:rsidR="00CA1981" w:rsidRPr="006E26DD">
        <w:rPr>
          <w:rFonts w:ascii="Times New Roman" w:hAnsi="Times New Roman"/>
          <w:sz w:val="28"/>
          <w:szCs w:val="28"/>
          <w:lang w:val="kk-KZ"/>
        </w:rPr>
        <w:t>ғы</w:t>
      </w:r>
      <w:r w:rsidRPr="006E26DD">
        <w:rPr>
          <w:rFonts w:ascii="Times New Roman" w:hAnsi="Times New Roman"/>
          <w:sz w:val="28"/>
          <w:szCs w:val="28"/>
          <w:lang w:val="kk-KZ"/>
        </w:rPr>
        <w:t>нан айырудың басты өлшемі Конституцияның 65-бабымен айқындалды. Мемлекеттік басқару және қоғамдық істерге қатысуға тыйым салынатын адамдар категориясы мынандай болып белгіленді:</w:t>
      </w:r>
    </w:p>
    <w:p w14:paraId="248FB5F0" w14:textId="77777777"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А) табыс табу мақсатында жалдамалы еңбекке жүгінетіндер;</w:t>
      </w:r>
    </w:p>
    <w:p w14:paraId="38437DF2" w14:textId="77777777"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Б) еңбексіз табыспен күн көретіндер;</w:t>
      </w:r>
    </w:p>
    <w:p w14:paraId="10438AE1" w14:textId="77777777"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В) жеке саудагерлер, сауда және коммерциялық делдалдар;</w:t>
      </w:r>
    </w:p>
    <w:p w14:paraId="0A3384AD" w14:textId="0FBB5AC5"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Г) монахтар, шіркеулердің қызметкерлері;</w:t>
      </w:r>
    </w:p>
    <w:p w14:paraId="75759764" w14:textId="2195F16A"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Д) бұрынғы полиция қызметкерлері мен агенттері, ерекше жандар</w:t>
      </w:r>
      <w:r w:rsidR="00486117" w:rsidRPr="006E26DD">
        <w:rPr>
          <w:rFonts w:ascii="Times New Roman" w:hAnsi="Times New Roman"/>
          <w:sz w:val="28"/>
          <w:szCs w:val="28"/>
          <w:lang w:val="kk-KZ"/>
        </w:rPr>
        <w:t xml:space="preserve">мдар </w:t>
      </w:r>
      <w:r w:rsidRPr="006E26DD">
        <w:rPr>
          <w:rFonts w:ascii="Times New Roman" w:hAnsi="Times New Roman"/>
          <w:sz w:val="28"/>
          <w:szCs w:val="28"/>
          <w:lang w:val="kk-KZ"/>
        </w:rPr>
        <w:t>корпусы мен күзет қызметінің қызметкерлері, Ресейдегі билеуші әулеттің мүшелері;</w:t>
      </w:r>
    </w:p>
    <w:p w14:paraId="3B3DE086" w14:textId="77777777"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Е) Есі ауысқан, ақыл есі кеміс және өзгелердің қамқорлығындағы жандар;</w:t>
      </w:r>
    </w:p>
    <w:p w14:paraId="4FDB3EA2" w14:textId="68E9674A"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Ж) қылмыстық әрекеттері бойынша сот үкімімен сотталған жандар [</w:t>
      </w:r>
      <w:r w:rsidR="00883A07">
        <w:rPr>
          <w:rFonts w:ascii="Times New Roman" w:hAnsi="Times New Roman"/>
          <w:sz w:val="28"/>
          <w:szCs w:val="28"/>
          <w:lang w:val="kk-KZ"/>
        </w:rPr>
        <w:t>10</w:t>
      </w:r>
      <w:r w:rsidR="00D86E68">
        <w:rPr>
          <w:rFonts w:ascii="Times New Roman" w:hAnsi="Times New Roman"/>
          <w:sz w:val="28"/>
          <w:szCs w:val="28"/>
          <w:lang w:val="kk-KZ"/>
        </w:rPr>
        <w:t>7</w:t>
      </w:r>
      <w:r w:rsidRPr="006E26DD">
        <w:rPr>
          <w:rFonts w:ascii="Times New Roman" w:hAnsi="Times New Roman"/>
          <w:sz w:val="28"/>
          <w:szCs w:val="28"/>
          <w:lang w:val="kk-KZ"/>
        </w:rPr>
        <w:t>,</w:t>
      </w:r>
      <w:r w:rsidR="000C3DA7" w:rsidRPr="006E26DD">
        <w:rPr>
          <w:rFonts w:ascii="Times New Roman" w:hAnsi="Times New Roman"/>
          <w:sz w:val="28"/>
          <w:szCs w:val="28"/>
          <w:lang w:val="kk-KZ"/>
        </w:rPr>
        <w:t xml:space="preserve">с. </w:t>
      </w:r>
      <w:r w:rsidR="005B3FFC" w:rsidRPr="006E26DD">
        <w:rPr>
          <w:rFonts w:ascii="Times New Roman" w:hAnsi="Times New Roman"/>
          <w:sz w:val="28"/>
          <w:szCs w:val="28"/>
          <w:lang w:val="kk-KZ"/>
        </w:rPr>
        <w:t>2</w:t>
      </w:r>
      <w:r w:rsidR="001B141C" w:rsidRPr="006E26DD">
        <w:rPr>
          <w:rFonts w:ascii="Times New Roman" w:hAnsi="Times New Roman"/>
          <w:sz w:val="28"/>
          <w:szCs w:val="28"/>
          <w:lang w:val="kk-KZ"/>
        </w:rPr>
        <w:t>2</w:t>
      </w:r>
      <w:r w:rsidRPr="006E26DD">
        <w:rPr>
          <w:rFonts w:ascii="Times New Roman" w:hAnsi="Times New Roman"/>
          <w:sz w:val="28"/>
          <w:szCs w:val="28"/>
          <w:lang w:val="kk-KZ"/>
        </w:rPr>
        <w:t>].</w:t>
      </w:r>
    </w:p>
    <w:p w14:paraId="28FEB168" w14:textId="77777777"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Конституцияның осы талабын іске асыру үшін 1918 ж. 20 шілде және 19 тымызда 18-45 жас аралығындағы буржуазия және еңбексіз табыспен күн көрушілерді тіркеуге алу туралы РКФСР ХКК декреті қабылданды. Ресейдің орталығында бірден күшіне енген бұл декреттің талабы азамат соғысы және кеңестік биліктің орнықпаған жағдайында қазақ жерінде 1920 жылдан кейінгі кезеңде қолданыла бастағандығы есте болуы керек.</w:t>
      </w:r>
    </w:p>
    <w:p w14:paraId="4DE8B37A" w14:textId="77777777"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Осы аталған тіркеу тәртібі ескі қоғамда белсенді қызмет істеген миллиондаған қызметкерлердің жаңа қоғамда қызметке араласуын шектеді.</w:t>
      </w:r>
    </w:p>
    <w:p w14:paraId="733A4135" w14:textId="5732FACB"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Бүкілресейлік сайлау комиссиясының төрағасы А.</w:t>
      </w:r>
      <w:r w:rsidR="008C7AD6">
        <w:rPr>
          <w:rFonts w:ascii="Times New Roman" w:hAnsi="Times New Roman"/>
          <w:sz w:val="28"/>
          <w:szCs w:val="28"/>
          <w:lang w:val="kk-KZ"/>
        </w:rPr>
        <w:t xml:space="preserve"> </w:t>
      </w:r>
      <w:r w:rsidRPr="006E26DD">
        <w:rPr>
          <w:rFonts w:ascii="Times New Roman" w:hAnsi="Times New Roman"/>
          <w:sz w:val="28"/>
          <w:szCs w:val="28"/>
          <w:lang w:val="kk-KZ"/>
        </w:rPr>
        <w:t>Киселевтің 1929 ж. 12 мамырдағы мәліметі бойынша КСРО-дағы «сайлау құқы</w:t>
      </w:r>
      <w:r w:rsidR="00CA1981" w:rsidRPr="006E26DD">
        <w:rPr>
          <w:rFonts w:ascii="Times New Roman" w:hAnsi="Times New Roman"/>
          <w:sz w:val="28"/>
          <w:szCs w:val="28"/>
          <w:lang w:val="kk-KZ"/>
        </w:rPr>
        <w:t>ғы</w:t>
      </w:r>
      <w:r w:rsidRPr="006E26DD">
        <w:rPr>
          <w:rFonts w:ascii="Times New Roman" w:hAnsi="Times New Roman"/>
          <w:sz w:val="28"/>
          <w:szCs w:val="28"/>
          <w:lang w:val="kk-KZ"/>
        </w:rPr>
        <w:t>нан ай</w:t>
      </w:r>
      <w:r w:rsidR="0099442F" w:rsidRPr="006E26DD">
        <w:rPr>
          <w:rFonts w:ascii="Times New Roman" w:hAnsi="Times New Roman"/>
          <w:sz w:val="28"/>
          <w:szCs w:val="28"/>
          <w:lang w:val="kk-KZ"/>
        </w:rPr>
        <w:t>ы</w:t>
      </w:r>
      <w:r w:rsidRPr="006E26DD">
        <w:rPr>
          <w:rFonts w:ascii="Times New Roman" w:hAnsi="Times New Roman"/>
          <w:sz w:val="28"/>
          <w:szCs w:val="28"/>
          <w:lang w:val="kk-KZ"/>
        </w:rPr>
        <w:t>рылғандардың» жалпы саны 3</w:t>
      </w:r>
      <w:r w:rsidR="008C7AD6">
        <w:rPr>
          <w:rFonts w:ascii="Times New Roman" w:hAnsi="Times New Roman"/>
          <w:sz w:val="28"/>
          <w:szCs w:val="28"/>
          <w:lang w:val="kk-KZ"/>
        </w:rPr>
        <w:t xml:space="preserve"> </w:t>
      </w:r>
      <w:r w:rsidRPr="006E26DD">
        <w:rPr>
          <w:rFonts w:ascii="Times New Roman" w:hAnsi="Times New Roman"/>
          <w:sz w:val="28"/>
          <w:szCs w:val="28"/>
          <w:lang w:val="kk-KZ"/>
        </w:rPr>
        <w:t xml:space="preserve">716 мыңға жеткен </w:t>
      </w:r>
      <w:r w:rsidRPr="003005E4">
        <w:rPr>
          <w:rFonts w:ascii="Times New Roman" w:hAnsi="Times New Roman"/>
          <w:sz w:val="28"/>
          <w:szCs w:val="28"/>
          <w:lang w:val="kk-KZ"/>
        </w:rPr>
        <w:t>[</w:t>
      </w:r>
      <w:r w:rsidR="00A65E6E" w:rsidRPr="003005E4">
        <w:rPr>
          <w:rFonts w:ascii="Times New Roman" w:hAnsi="Times New Roman"/>
          <w:sz w:val="28"/>
          <w:szCs w:val="28"/>
          <w:lang w:val="kk-KZ"/>
        </w:rPr>
        <w:t>1</w:t>
      </w:r>
      <w:r w:rsidR="003005E4">
        <w:rPr>
          <w:rFonts w:ascii="Times New Roman" w:hAnsi="Times New Roman"/>
          <w:sz w:val="28"/>
          <w:szCs w:val="28"/>
          <w:lang w:val="kk-KZ"/>
        </w:rPr>
        <w:t>13</w:t>
      </w:r>
      <w:r w:rsidRPr="003005E4">
        <w:rPr>
          <w:rFonts w:ascii="Times New Roman" w:hAnsi="Times New Roman"/>
          <w:sz w:val="28"/>
          <w:szCs w:val="28"/>
          <w:lang w:val="kk-KZ"/>
        </w:rPr>
        <w:t>].</w:t>
      </w:r>
      <w:r w:rsidRPr="006E26DD">
        <w:rPr>
          <w:rFonts w:ascii="Times New Roman" w:hAnsi="Times New Roman"/>
          <w:sz w:val="28"/>
          <w:szCs w:val="28"/>
          <w:lang w:val="kk-KZ"/>
        </w:rPr>
        <w:t xml:space="preserve"> Әрине, осыншама адамның арасынан сайлау құқы</w:t>
      </w:r>
      <w:r w:rsidR="00CA1981" w:rsidRPr="006E26DD">
        <w:rPr>
          <w:rFonts w:ascii="Times New Roman" w:hAnsi="Times New Roman"/>
          <w:sz w:val="28"/>
          <w:szCs w:val="28"/>
          <w:lang w:val="kk-KZ"/>
        </w:rPr>
        <w:t>ғы</w:t>
      </w:r>
      <w:r w:rsidRPr="006E26DD">
        <w:rPr>
          <w:rFonts w:ascii="Times New Roman" w:hAnsi="Times New Roman"/>
          <w:sz w:val="28"/>
          <w:szCs w:val="28"/>
          <w:lang w:val="kk-KZ"/>
        </w:rPr>
        <w:t>н қалпына кетіруді сұраған өтініштер</w:t>
      </w:r>
      <w:r w:rsidR="008C7AD6">
        <w:rPr>
          <w:rFonts w:ascii="Times New Roman" w:hAnsi="Times New Roman"/>
          <w:sz w:val="28"/>
          <w:szCs w:val="28"/>
          <w:lang w:val="kk-KZ"/>
        </w:rPr>
        <w:t xml:space="preserve"> </w:t>
      </w:r>
      <w:r w:rsidR="00A044A5" w:rsidRPr="006E26DD">
        <w:rPr>
          <w:rFonts w:ascii="Times New Roman" w:hAnsi="Times New Roman"/>
          <w:sz w:val="28"/>
          <w:szCs w:val="28"/>
          <w:lang w:val="kk-KZ"/>
        </w:rPr>
        <w:t>де</w:t>
      </w:r>
      <w:r w:rsidRPr="006E26DD">
        <w:rPr>
          <w:rFonts w:ascii="Times New Roman" w:hAnsi="Times New Roman"/>
          <w:sz w:val="28"/>
          <w:szCs w:val="28"/>
          <w:lang w:val="kk-KZ"/>
        </w:rPr>
        <w:t xml:space="preserve"> көп болған. Осы арыз-шағымдарды қараған БОАК комиссиясы сайлау құқы</w:t>
      </w:r>
      <w:r w:rsidR="00CA1981" w:rsidRPr="006E26DD">
        <w:rPr>
          <w:rFonts w:ascii="Times New Roman" w:hAnsi="Times New Roman"/>
          <w:sz w:val="28"/>
          <w:szCs w:val="28"/>
          <w:lang w:val="kk-KZ"/>
        </w:rPr>
        <w:t>ғы</w:t>
      </w:r>
      <w:r w:rsidRPr="006E26DD">
        <w:rPr>
          <w:rFonts w:ascii="Times New Roman" w:hAnsi="Times New Roman"/>
          <w:sz w:val="28"/>
          <w:szCs w:val="28"/>
          <w:lang w:val="kk-KZ"/>
        </w:rPr>
        <w:t>нан айырудың құқықтық процедурасының жиі бұзылғандығын анықтаған. Солардың қатарында көбіне 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айырудың құжатталмауы, арыз-шағымды қарау мерзімінің сақталмауы аталады [</w:t>
      </w:r>
      <w:r w:rsidR="00A65E6E" w:rsidRPr="006E26DD">
        <w:rPr>
          <w:rFonts w:ascii="Times New Roman" w:hAnsi="Times New Roman"/>
          <w:sz w:val="28"/>
          <w:szCs w:val="28"/>
          <w:lang w:val="kk-KZ"/>
        </w:rPr>
        <w:t>1</w:t>
      </w:r>
      <w:r w:rsidR="003005E4">
        <w:rPr>
          <w:rFonts w:ascii="Times New Roman" w:hAnsi="Times New Roman"/>
          <w:sz w:val="28"/>
          <w:szCs w:val="28"/>
          <w:lang w:val="kk-KZ"/>
        </w:rPr>
        <w:t>14</w:t>
      </w:r>
      <w:r w:rsidRPr="006E26DD">
        <w:rPr>
          <w:rFonts w:ascii="Times New Roman" w:hAnsi="Times New Roman"/>
          <w:sz w:val="28"/>
          <w:szCs w:val="28"/>
          <w:lang w:val="kk-KZ"/>
        </w:rPr>
        <w:t>]. Орталықта орын алған бұндай құжатталмау процесі шет аймақтарда тіпті өрескел түрде көрініс тапқан.</w:t>
      </w:r>
    </w:p>
    <w:p w14:paraId="1CE4920E" w14:textId="71B05469"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Осы тақырыпқа қатысты Алм</w:t>
      </w:r>
      <w:r w:rsidR="00211E60" w:rsidRPr="006E26DD">
        <w:rPr>
          <w:rFonts w:ascii="Times New Roman" w:hAnsi="Times New Roman"/>
          <w:sz w:val="28"/>
          <w:szCs w:val="28"/>
          <w:lang w:val="kk-KZ"/>
        </w:rPr>
        <w:t>аты қаласының мемлекеттік архиві</w:t>
      </w:r>
      <w:r w:rsidRPr="006E26DD">
        <w:rPr>
          <w:rFonts w:ascii="Times New Roman" w:hAnsi="Times New Roman"/>
          <w:sz w:val="28"/>
          <w:szCs w:val="28"/>
          <w:lang w:val="kk-KZ"/>
        </w:rPr>
        <w:t xml:space="preserve"> (АҚМА) қорларында жүргізілген іздестіру жұмыстары барысында біздің қолымызға сайлау комиссиялардың хаттамалары ілінді. Ол комиссияның шешімімен түзілген 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w:t>
      </w:r>
      <w:r w:rsidR="0099442F" w:rsidRPr="006E26DD">
        <w:rPr>
          <w:rFonts w:ascii="Times New Roman" w:hAnsi="Times New Roman"/>
          <w:sz w:val="28"/>
          <w:szCs w:val="28"/>
          <w:lang w:val="kk-KZ"/>
        </w:rPr>
        <w:t>ы</w:t>
      </w:r>
      <w:r w:rsidRPr="006E26DD">
        <w:rPr>
          <w:rFonts w:ascii="Times New Roman" w:hAnsi="Times New Roman"/>
          <w:sz w:val="28"/>
          <w:szCs w:val="28"/>
          <w:lang w:val="kk-KZ"/>
        </w:rPr>
        <w:t>рылғандардың тізіміне қатысты құжаттар мүлдем кездеспеуі</w:t>
      </w:r>
      <w:r w:rsidR="001E3A45" w:rsidRPr="006E26DD">
        <w:rPr>
          <w:rFonts w:ascii="Times New Roman" w:hAnsi="Times New Roman"/>
          <w:sz w:val="28"/>
          <w:szCs w:val="28"/>
          <w:lang w:val="kk-KZ"/>
        </w:rPr>
        <w:t xml:space="preserve"> – </w:t>
      </w:r>
      <w:r w:rsidRPr="006E26DD">
        <w:rPr>
          <w:rFonts w:ascii="Times New Roman" w:hAnsi="Times New Roman"/>
          <w:sz w:val="28"/>
          <w:szCs w:val="28"/>
          <w:lang w:val="kk-KZ"/>
        </w:rPr>
        <w:t>мәселенің негізінен ауызша хабарлама, мәлімдемелер арқылы жасалғандығын айғақтайды. Демек, 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w:t>
      </w:r>
      <w:r w:rsidR="0099442F" w:rsidRPr="006E26DD">
        <w:rPr>
          <w:rFonts w:ascii="Times New Roman" w:hAnsi="Times New Roman"/>
          <w:sz w:val="28"/>
          <w:szCs w:val="28"/>
          <w:lang w:val="kk-KZ"/>
        </w:rPr>
        <w:t>ы</w:t>
      </w:r>
      <w:r w:rsidRPr="006E26DD">
        <w:rPr>
          <w:rFonts w:ascii="Times New Roman" w:hAnsi="Times New Roman"/>
          <w:sz w:val="28"/>
          <w:szCs w:val="28"/>
          <w:lang w:val="kk-KZ"/>
        </w:rPr>
        <w:t>рылғандар мәселесіне ғылыми талдау жасауда кездесетін басты қиындық – 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айыру процесін айғақтайтын деректік құжаттардың барынша аз болуы екендігіне көз жеткіземіз.</w:t>
      </w:r>
    </w:p>
    <w:p w14:paraId="07C3EA0C" w14:textId="7853F0EB"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Қалпына келтіру комиссиялары 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w:t>
      </w:r>
      <w:r w:rsidR="0099442F" w:rsidRPr="006E26DD">
        <w:rPr>
          <w:rFonts w:ascii="Times New Roman" w:hAnsi="Times New Roman"/>
          <w:sz w:val="28"/>
          <w:szCs w:val="28"/>
          <w:lang w:val="kk-KZ"/>
        </w:rPr>
        <w:t>ы</w:t>
      </w:r>
      <w:r w:rsidRPr="006E26DD">
        <w:rPr>
          <w:rFonts w:ascii="Times New Roman" w:hAnsi="Times New Roman"/>
          <w:sz w:val="28"/>
          <w:szCs w:val="28"/>
          <w:lang w:val="kk-KZ"/>
        </w:rPr>
        <w:t>рылғандардың арыз-шағымдарын қанағаттандырғанда</w:t>
      </w:r>
      <w:r w:rsidR="00A044A5" w:rsidRPr="006E26DD">
        <w:rPr>
          <w:rFonts w:ascii="Times New Roman" w:hAnsi="Times New Roman"/>
          <w:sz w:val="28"/>
          <w:szCs w:val="28"/>
          <w:lang w:val="kk-KZ"/>
        </w:rPr>
        <w:t xml:space="preserve">, </w:t>
      </w:r>
      <w:r w:rsidRPr="006E26DD">
        <w:rPr>
          <w:rFonts w:ascii="Times New Roman" w:hAnsi="Times New Roman"/>
          <w:sz w:val="28"/>
          <w:szCs w:val="28"/>
          <w:lang w:val="kk-KZ"/>
        </w:rPr>
        <w:t xml:space="preserve">«аудандық комиссиялар өз қаулыларынан «тізімнен шығарылсын» деген терминді «құқығы қалпына келтірілсін» деген терминмен ауыстырады және олардың түсіндіруінде бұлай қабылданған шешім </w:t>
      </w:r>
      <w:r w:rsidRPr="006E26DD">
        <w:rPr>
          <w:rFonts w:ascii="Times New Roman" w:hAnsi="Times New Roman"/>
          <w:sz w:val="28"/>
          <w:szCs w:val="28"/>
          <w:lang w:val="kk-KZ"/>
        </w:rPr>
        <w:lastRenderedPageBreak/>
        <w:t>құқығы қалпына келтірілгендердің дүние-мүлкі қайтарылсын дегенді білдірмейтін» [</w:t>
      </w:r>
      <w:r w:rsidR="004B2640" w:rsidRPr="006E26DD">
        <w:rPr>
          <w:rFonts w:ascii="Times New Roman" w:hAnsi="Times New Roman"/>
          <w:sz w:val="28"/>
          <w:szCs w:val="28"/>
          <w:lang w:val="kk-KZ"/>
        </w:rPr>
        <w:t>1</w:t>
      </w:r>
      <w:r w:rsidR="003005E4">
        <w:rPr>
          <w:rFonts w:ascii="Times New Roman" w:hAnsi="Times New Roman"/>
          <w:sz w:val="28"/>
          <w:szCs w:val="28"/>
          <w:lang w:val="kk-KZ"/>
        </w:rPr>
        <w:t>15</w:t>
      </w:r>
      <w:r w:rsidRPr="006E26DD">
        <w:rPr>
          <w:rFonts w:ascii="Times New Roman" w:hAnsi="Times New Roman"/>
          <w:sz w:val="28"/>
          <w:szCs w:val="28"/>
          <w:lang w:val="kk-KZ"/>
        </w:rPr>
        <w:t>] еді.</w:t>
      </w:r>
    </w:p>
    <w:p w14:paraId="01F6825D" w14:textId="4E8B5032"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w:t>
      </w:r>
      <w:r w:rsidR="0078080D">
        <w:rPr>
          <w:rFonts w:ascii="Times New Roman" w:hAnsi="Times New Roman"/>
          <w:sz w:val="28"/>
          <w:szCs w:val="28"/>
          <w:lang w:val="kk-KZ"/>
        </w:rPr>
        <w:t>ы</w:t>
      </w:r>
      <w:r w:rsidRPr="006E26DD">
        <w:rPr>
          <w:rFonts w:ascii="Times New Roman" w:hAnsi="Times New Roman"/>
          <w:sz w:val="28"/>
          <w:szCs w:val="28"/>
          <w:lang w:val="kk-KZ"/>
        </w:rPr>
        <w:t>рылғандар тарих</w:t>
      </w:r>
      <w:r w:rsidR="00A044A5" w:rsidRPr="006E26DD">
        <w:rPr>
          <w:rFonts w:ascii="Times New Roman" w:hAnsi="Times New Roman"/>
          <w:sz w:val="28"/>
          <w:szCs w:val="28"/>
          <w:lang w:val="kk-KZ"/>
        </w:rPr>
        <w:t>ын зерттеу</w:t>
      </w:r>
      <w:r w:rsidRPr="006E26DD">
        <w:rPr>
          <w:rFonts w:ascii="Times New Roman" w:hAnsi="Times New Roman"/>
          <w:sz w:val="28"/>
          <w:szCs w:val="28"/>
          <w:lang w:val="kk-KZ"/>
        </w:rPr>
        <w:t xml:space="preserve"> Ресейде 90-жылдардың бас кезінен бастап белсенді </w:t>
      </w:r>
      <w:r w:rsidR="00A044A5" w:rsidRPr="006E26DD">
        <w:rPr>
          <w:rFonts w:ascii="Times New Roman" w:hAnsi="Times New Roman"/>
          <w:sz w:val="28"/>
          <w:szCs w:val="28"/>
          <w:lang w:val="kk-KZ"/>
        </w:rPr>
        <w:t xml:space="preserve">түрде </w:t>
      </w:r>
      <w:r w:rsidRPr="006E26DD">
        <w:rPr>
          <w:rFonts w:ascii="Times New Roman" w:hAnsi="Times New Roman"/>
          <w:sz w:val="28"/>
          <w:szCs w:val="28"/>
          <w:lang w:val="kk-KZ"/>
        </w:rPr>
        <w:t>қолға алынды. Қоғамда болып жатқан қайта құру процесі жол салып берген бұл үдеріс посткеңестік кеңістікте қоғамдық пікірді десоветизация, декоммунизация жасауға деген мемлекеттік бағдарламаның көрінісі деп бағалаймыз. Өкінішке орай, елімізде осы тақырыпқа арналған диссертациялық және іргелі зерттеулердің болмауы мәселенің қазақ қоғамында қаншалықты қиратқыш рөл атқарғандығы жөнінде ғылыми тұжырым қалыптасып үлгермегендігін көрсетеді. Қазақстандық зерттеушілердің бұл тақырыпқа қатысты ғылыми ізденістер жүргізбеуінің ең басты екі себебін айтуға болады. Біріншіден, қазақ жерінде 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айыру мәселесі Ресейдегідей барынша өткір сипат алмағандығы, соған сай жаппай саяси қуғын-сүргін процесінде</w:t>
      </w:r>
      <w:r w:rsidR="0077555B" w:rsidRPr="006E26DD">
        <w:rPr>
          <w:rFonts w:ascii="Times New Roman" w:hAnsi="Times New Roman"/>
          <w:sz w:val="28"/>
          <w:szCs w:val="28"/>
          <w:lang w:val="kk-KZ"/>
        </w:rPr>
        <w:t xml:space="preserve"> қосалқы мәнге ие болғандығы. Е</w:t>
      </w:r>
      <w:r w:rsidRPr="006E26DD">
        <w:rPr>
          <w:rFonts w:ascii="Times New Roman" w:hAnsi="Times New Roman"/>
          <w:sz w:val="28"/>
          <w:szCs w:val="28"/>
          <w:lang w:val="kk-KZ"/>
        </w:rPr>
        <w:t>кіншіден, тақырыпқа қатысты басты құжаттар кешені құпия</w:t>
      </w:r>
      <w:r w:rsidR="0077555B" w:rsidRPr="006E26DD">
        <w:rPr>
          <w:rFonts w:ascii="Times New Roman" w:hAnsi="Times New Roman"/>
          <w:sz w:val="28"/>
          <w:szCs w:val="28"/>
          <w:lang w:val="kk-KZ"/>
        </w:rPr>
        <w:t xml:space="preserve"> қорларда сақталғандықтан</w:t>
      </w:r>
      <w:r w:rsidRPr="006E26DD">
        <w:rPr>
          <w:rFonts w:ascii="Times New Roman" w:hAnsi="Times New Roman"/>
          <w:sz w:val="28"/>
          <w:szCs w:val="28"/>
          <w:lang w:val="kk-KZ"/>
        </w:rPr>
        <w:t xml:space="preserve"> зерттеушілер үшін қолжетімсіз болғандығымен түсіндіруге болады. Әрине, мәселені зерттеудің кенже қалуының басқа да қосалқы себептері болуы мүмкіндігін жоққа шығара алмаймыз. Дегенде, саяси қуғын-сүргін құрбандарын толық ақтау бойынша ҚР Президенті Қ.К. Тоқаевтың жарлығы бойынша құрылған комиссиялардың жұмыс бағыттарында арнайы қарастырылмағанымен де 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w:t>
      </w:r>
      <w:r w:rsidR="0099442F" w:rsidRPr="006E26DD">
        <w:rPr>
          <w:rFonts w:ascii="Times New Roman" w:hAnsi="Times New Roman"/>
          <w:sz w:val="28"/>
          <w:szCs w:val="28"/>
          <w:lang w:val="kk-KZ"/>
        </w:rPr>
        <w:t>ы</w:t>
      </w:r>
      <w:r w:rsidRPr="006E26DD">
        <w:rPr>
          <w:rFonts w:ascii="Times New Roman" w:hAnsi="Times New Roman"/>
          <w:sz w:val="28"/>
          <w:szCs w:val="28"/>
          <w:lang w:val="kk-KZ"/>
        </w:rPr>
        <w:t>рылғандар тақырыбы жаппай саяси қуғын-сүргінге ұшыратудың дербес түрі және тәсілі ретінде зерттеушілердің қызығушылығын о</w:t>
      </w:r>
      <w:r w:rsidR="00D511F8" w:rsidRPr="006E26DD">
        <w:rPr>
          <w:rFonts w:ascii="Times New Roman" w:hAnsi="Times New Roman"/>
          <w:sz w:val="28"/>
          <w:szCs w:val="28"/>
          <w:lang w:val="kk-KZ"/>
        </w:rPr>
        <w:t>ятып отыр. Біздің Алматы қаласының</w:t>
      </w:r>
      <w:r w:rsidRPr="006E26DD">
        <w:rPr>
          <w:rFonts w:ascii="Times New Roman" w:hAnsi="Times New Roman"/>
          <w:sz w:val="28"/>
          <w:szCs w:val="28"/>
          <w:lang w:val="kk-KZ"/>
        </w:rPr>
        <w:t xml:space="preserve"> </w:t>
      </w:r>
      <w:r w:rsidR="00D511F8" w:rsidRPr="006E26DD">
        <w:rPr>
          <w:rFonts w:ascii="Times New Roman" w:hAnsi="Times New Roman"/>
          <w:sz w:val="28"/>
          <w:szCs w:val="28"/>
          <w:lang w:val="kk-KZ"/>
        </w:rPr>
        <w:t xml:space="preserve">мемлекеттік </w:t>
      </w:r>
      <w:r w:rsidRPr="006E26DD">
        <w:rPr>
          <w:rFonts w:ascii="Times New Roman" w:hAnsi="Times New Roman"/>
          <w:sz w:val="28"/>
          <w:szCs w:val="28"/>
          <w:lang w:val="kk-KZ"/>
        </w:rPr>
        <w:t>а</w:t>
      </w:r>
      <w:r w:rsidR="00C23A6D" w:rsidRPr="006E26DD">
        <w:rPr>
          <w:rFonts w:ascii="Times New Roman" w:hAnsi="Times New Roman"/>
          <w:sz w:val="28"/>
          <w:szCs w:val="28"/>
          <w:lang w:val="kk-KZ"/>
        </w:rPr>
        <w:t>рхивінде жүргізген зерттеу</w:t>
      </w:r>
      <w:r w:rsidRPr="006E26DD">
        <w:rPr>
          <w:rFonts w:ascii="Times New Roman" w:hAnsi="Times New Roman"/>
          <w:sz w:val="28"/>
          <w:szCs w:val="28"/>
          <w:lang w:val="kk-KZ"/>
        </w:rPr>
        <w:t xml:space="preserve"> жұмыстарымыз барысында жинақталған құжаттарды топтастырып, арнайы жинақ етіп жариялауымызға түрткі болған осы факторды атап өтеміз</w:t>
      </w:r>
      <w:r w:rsidR="00792BE5" w:rsidRPr="006E26DD">
        <w:rPr>
          <w:rFonts w:ascii="Times New Roman" w:hAnsi="Times New Roman"/>
          <w:sz w:val="28"/>
          <w:szCs w:val="28"/>
          <w:lang w:val="kk-KZ"/>
        </w:rPr>
        <w:t xml:space="preserve"> [</w:t>
      </w:r>
      <w:r w:rsidR="005B3FFC" w:rsidRPr="006E26DD">
        <w:rPr>
          <w:rFonts w:ascii="Times New Roman" w:hAnsi="Times New Roman"/>
          <w:sz w:val="28"/>
          <w:szCs w:val="28"/>
          <w:lang w:val="kk-KZ"/>
        </w:rPr>
        <w:t>1</w:t>
      </w:r>
      <w:r w:rsidR="00BB70CD" w:rsidRPr="006E26DD">
        <w:rPr>
          <w:rFonts w:ascii="Times New Roman" w:hAnsi="Times New Roman"/>
          <w:sz w:val="28"/>
          <w:szCs w:val="28"/>
          <w:lang w:val="kk-KZ"/>
        </w:rPr>
        <w:t>0</w:t>
      </w:r>
      <w:r w:rsidR="003005E4">
        <w:rPr>
          <w:rFonts w:ascii="Times New Roman" w:hAnsi="Times New Roman"/>
          <w:sz w:val="28"/>
          <w:szCs w:val="28"/>
          <w:lang w:val="kk-KZ"/>
        </w:rPr>
        <w:t>6</w:t>
      </w:r>
      <w:r w:rsidR="002370AE">
        <w:rPr>
          <w:rFonts w:ascii="Times New Roman" w:hAnsi="Times New Roman"/>
          <w:sz w:val="28"/>
          <w:szCs w:val="28"/>
          <w:lang w:val="kk-KZ"/>
        </w:rPr>
        <w:t>,б. 236</w:t>
      </w:r>
      <w:r w:rsidR="00792BE5" w:rsidRPr="006E26DD">
        <w:rPr>
          <w:rFonts w:ascii="Times New Roman" w:hAnsi="Times New Roman"/>
          <w:sz w:val="28"/>
          <w:szCs w:val="28"/>
          <w:lang w:val="kk-KZ"/>
        </w:rPr>
        <w:t>]</w:t>
      </w:r>
      <w:r w:rsidRPr="006E26DD">
        <w:rPr>
          <w:rFonts w:ascii="Times New Roman" w:hAnsi="Times New Roman"/>
          <w:sz w:val="28"/>
          <w:szCs w:val="28"/>
          <w:lang w:val="kk-KZ"/>
        </w:rPr>
        <w:t>.</w:t>
      </w:r>
    </w:p>
    <w:p w14:paraId="68F3DF82" w14:textId="4606F916"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Кеңестік биліктің өмір сүру тәсілінің бір түрі белгілі бір әлеуметтік топтың қоғамдық және саяси өмірге белсенді араласуын шектеу болды. Әдетте, жаппай саяси қуғын-сүргін тарихы сөз болғанда ең алдымен лагерьлерге қамау, жер аудару, ату жазасына кесуге баса мән берілді де азаматтарды 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айыру мәселесі назардан тыс қалып қалды. Солай дегенмен, кеңестік билік өзі өмір сүрген алғашқы жылдарынан бастап әлеуметтік ортаны өзгертудің басқа да тәсілдерін қолданған. Солардың бастыларының бірі азаматтарды таптық белгісі бойынша 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 xml:space="preserve">нан айыру болатын. </w:t>
      </w:r>
    </w:p>
    <w:p w14:paraId="6ED26122" w14:textId="2DB44FA9"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1917 жылдың қазан төңкерісі қарсаңында пайда болған бұл идеяны кеңестік билік жетекшілері 1918 ж</w:t>
      </w:r>
      <w:r w:rsidR="00D91410" w:rsidRPr="006E26DD">
        <w:rPr>
          <w:rFonts w:ascii="Times New Roman" w:hAnsi="Times New Roman"/>
          <w:sz w:val="28"/>
          <w:szCs w:val="28"/>
          <w:lang w:val="kk-KZ"/>
        </w:rPr>
        <w:t>.</w:t>
      </w:r>
      <w:r w:rsidRPr="006E26DD">
        <w:rPr>
          <w:rFonts w:ascii="Times New Roman" w:hAnsi="Times New Roman"/>
          <w:sz w:val="28"/>
          <w:szCs w:val="28"/>
          <w:lang w:val="kk-KZ"/>
        </w:rPr>
        <w:t xml:space="preserve"> шілдесінде РКФСР-дың алғашқы Конституциясында арнайы баппен бекітуге қол жеткізді. Таптық белгісі немесе әлеуметтік топқа қатыстылығына қарап, азаматтарды 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айыру жазасы 30-жылдардың ортасына дейін сақталып қалды. 1936 ж</w:t>
      </w:r>
      <w:r w:rsidR="00D91410" w:rsidRPr="006E26DD">
        <w:rPr>
          <w:rFonts w:ascii="Times New Roman" w:hAnsi="Times New Roman"/>
          <w:sz w:val="28"/>
          <w:szCs w:val="28"/>
          <w:lang w:val="kk-KZ"/>
        </w:rPr>
        <w:t>.</w:t>
      </w:r>
      <w:r w:rsidRPr="006E26DD">
        <w:rPr>
          <w:rFonts w:ascii="Times New Roman" w:hAnsi="Times New Roman"/>
          <w:sz w:val="28"/>
          <w:szCs w:val="28"/>
          <w:lang w:val="kk-KZ"/>
        </w:rPr>
        <w:t xml:space="preserve"> Конституция бойынша ақыл есі кеміс және қамаудағылардан басқалардың бәрі теңдей 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 ие болған еді.</w:t>
      </w:r>
    </w:p>
    <w:p w14:paraId="17E53D34" w14:textId="484DEA3D"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айыру жүйесі азаматтарды қуғындалған, «екінші сортты» адамдарға айналдырды. Көп жағдайда 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айыру ол адамды одан әрі қуғындау әрекетіне негіз болды.</w:t>
      </w:r>
    </w:p>
    <w:p w14:paraId="5069C470" w14:textId="3EFF5786"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lastRenderedPageBreak/>
        <w:t>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айырудың тәсілдері оның салдарларын зерттеудің маңыздылығы осы тақырыптың тарихнамасының жеткілікті түрде қалыптаса қоймағандығымен анықталады. Тақырыпты игеру кеңестік биліктің алғашқы жылдарындағы саяси қуғын-сүргіннің әрекеттерін барынша терең түсінуге мүмкіндік беретіндігімен де өзекті бола түседі.</w:t>
      </w:r>
    </w:p>
    <w:p w14:paraId="04A1E0A5" w14:textId="48A33534"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Тақырыпқа қатысты зерттеуіміздің нысаны РКФСР-дың 1918 және 1925 жж. Конституциясына сәйкес 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w:t>
      </w:r>
      <w:r w:rsidR="0099442F" w:rsidRPr="006E26DD">
        <w:rPr>
          <w:rFonts w:ascii="Times New Roman" w:hAnsi="Times New Roman"/>
          <w:sz w:val="28"/>
          <w:szCs w:val="28"/>
          <w:lang w:val="kk-KZ"/>
        </w:rPr>
        <w:t>ы</w:t>
      </w:r>
      <w:r w:rsidRPr="006E26DD">
        <w:rPr>
          <w:rFonts w:ascii="Times New Roman" w:hAnsi="Times New Roman"/>
          <w:sz w:val="28"/>
          <w:szCs w:val="28"/>
          <w:lang w:val="kk-KZ"/>
        </w:rPr>
        <w:t>рылған тұлғалар болып белгіленді.</w:t>
      </w:r>
    </w:p>
    <w:p w14:paraId="5133D941" w14:textId="37631A57"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Ал зерттеу пәнін кеңес мемлекетінің 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айыру мен оны іске асыру саясаты және соның барысында азаматтардың қоғамдық өміріндегі өзгерістердің тарихы айқындайды.</w:t>
      </w:r>
    </w:p>
    <w:p w14:paraId="4D227F1C" w14:textId="1F056D6F"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Зерттеуімізде Жетісу өңіріндегі 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айыру</w:t>
      </w:r>
      <w:r w:rsidR="008C7AD6">
        <w:rPr>
          <w:rFonts w:ascii="Times New Roman" w:hAnsi="Times New Roman"/>
          <w:sz w:val="28"/>
          <w:szCs w:val="28"/>
          <w:lang w:val="kk-KZ"/>
        </w:rPr>
        <w:t>дағы</w:t>
      </w:r>
      <w:r w:rsidRPr="006E26DD">
        <w:rPr>
          <w:rFonts w:ascii="Times New Roman" w:hAnsi="Times New Roman"/>
          <w:sz w:val="28"/>
          <w:szCs w:val="28"/>
          <w:lang w:val="kk-KZ"/>
        </w:rPr>
        <w:t xml:space="preserve"> нақты процестерді зерттеуге қатысты мәліметтерді жинақтаған құжаттарды қолжетімді етіп, ғылыми айналымға ұсынуды басты мақсат етіп қойдық. Жетісу өңіріндегі азаматтарды саяси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айыру және оларды есепке алу жүйесін зерттеп, 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w:t>
      </w:r>
      <w:r w:rsidR="0099442F" w:rsidRPr="006E26DD">
        <w:rPr>
          <w:rFonts w:ascii="Times New Roman" w:hAnsi="Times New Roman"/>
          <w:sz w:val="28"/>
          <w:szCs w:val="28"/>
          <w:lang w:val="kk-KZ"/>
        </w:rPr>
        <w:t>ы</w:t>
      </w:r>
      <w:r w:rsidRPr="006E26DD">
        <w:rPr>
          <w:rFonts w:ascii="Times New Roman" w:hAnsi="Times New Roman"/>
          <w:sz w:val="28"/>
          <w:szCs w:val="28"/>
          <w:lang w:val="kk-KZ"/>
        </w:rPr>
        <w:t>рылған өңір тұрғындарының өміріндегі өзгерістерді зерттеу міндеттері шешілуі керек.</w:t>
      </w:r>
    </w:p>
    <w:p w14:paraId="3F732F9C" w14:textId="77777777"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Тақырыптың территориялық аумағын Жетісу өңірі деп алуымызға себеп, бұл аймақ Жетісу облысы (1867-1924), (1930-1936), Жетісу губерниясы (1924-1925), Жетісу округі (1925-1928) деп әртүрлі әкімшілік-территориялық атаулармен аталуына байланысты. Осы географиялық аумақтың тұтастығын сақтау үшін «Жетісу өңірі» ұғымы қолданылды.</w:t>
      </w:r>
    </w:p>
    <w:p w14:paraId="40F656BA" w14:textId="1D37901C"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 xml:space="preserve">Ресейлік тарихшылар </w:t>
      </w:r>
      <w:r w:rsidR="00BB3FBA" w:rsidRPr="006E26DD">
        <w:rPr>
          <w:rFonts w:ascii="Times New Roman" w:hAnsi="Times New Roman"/>
          <w:sz w:val="28"/>
          <w:szCs w:val="28"/>
          <w:lang w:val="kk-KZ"/>
        </w:rPr>
        <w:t xml:space="preserve">сайлау </w:t>
      </w:r>
      <w:r w:rsidRPr="006E26DD">
        <w:rPr>
          <w:rFonts w:ascii="Times New Roman" w:hAnsi="Times New Roman"/>
          <w:sz w:val="28"/>
          <w:szCs w:val="28"/>
          <w:lang w:val="kk-KZ"/>
        </w:rPr>
        <w:t>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w:t>
      </w:r>
      <w:r w:rsidR="00BB3FBA" w:rsidRPr="006E26DD">
        <w:rPr>
          <w:rFonts w:ascii="Times New Roman" w:hAnsi="Times New Roman"/>
          <w:sz w:val="28"/>
          <w:szCs w:val="28"/>
          <w:lang w:val="kk-KZ"/>
        </w:rPr>
        <w:t>ы</w:t>
      </w:r>
      <w:r w:rsidRPr="006E26DD">
        <w:rPr>
          <w:rFonts w:ascii="Times New Roman" w:hAnsi="Times New Roman"/>
          <w:sz w:val="28"/>
          <w:szCs w:val="28"/>
          <w:lang w:val="kk-KZ"/>
        </w:rPr>
        <w:t>рылғандар тарихының тарихнамасын шартты түрде үш кезеңге бөліп қарастырады: 1) 1920-1930 жж. кеңестік құқықтанушылар мен мемлекеттік қызметкерлердің еңбектері; 2) 1950-1980 жж. кеңестік тарихшыларды</w:t>
      </w:r>
      <w:r w:rsidR="00153B92" w:rsidRPr="006E26DD">
        <w:rPr>
          <w:rFonts w:ascii="Times New Roman" w:hAnsi="Times New Roman"/>
          <w:sz w:val="28"/>
          <w:szCs w:val="28"/>
          <w:lang w:val="kk-KZ"/>
        </w:rPr>
        <w:t>ң</w:t>
      </w:r>
      <w:r w:rsidRPr="006E26DD">
        <w:rPr>
          <w:rFonts w:ascii="Times New Roman" w:hAnsi="Times New Roman"/>
          <w:sz w:val="28"/>
          <w:szCs w:val="28"/>
          <w:lang w:val="kk-KZ"/>
        </w:rPr>
        <w:t xml:space="preserve"> еңбектері; 3) қазіргі заманғы зерттеушілердің еңбектері [</w:t>
      </w:r>
      <w:r w:rsidR="005B3FFC" w:rsidRPr="006E26DD">
        <w:rPr>
          <w:rFonts w:ascii="Times New Roman" w:hAnsi="Times New Roman"/>
          <w:sz w:val="28"/>
          <w:szCs w:val="28"/>
          <w:lang w:val="kk-KZ"/>
        </w:rPr>
        <w:t>1</w:t>
      </w:r>
      <w:r w:rsidR="003005E4">
        <w:rPr>
          <w:rFonts w:ascii="Times New Roman" w:hAnsi="Times New Roman"/>
          <w:sz w:val="28"/>
          <w:szCs w:val="28"/>
          <w:lang w:val="kk-KZ"/>
        </w:rPr>
        <w:t>12</w:t>
      </w:r>
      <w:r w:rsidR="002370AE">
        <w:rPr>
          <w:rFonts w:ascii="Times New Roman" w:hAnsi="Times New Roman"/>
          <w:sz w:val="28"/>
          <w:szCs w:val="28"/>
          <w:lang w:val="kk-KZ"/>
        </w:rPr>
        <w:t>,с. 170</w:t>
      </w:r>
      <w:r w:rsidRPr="006E26DD">
        <w:rPr>
          <w:rFonts w:ascii="Times New Roman" w:hAnsi="Times New Roman"/>
          <w:sz w:val="28"/>
          <w:szCs w:val="28"/>
          <w:lang w:val="kk-KZ"/>
        </w:rPr>
        <w:t>].</w:t>
      </w:r>
    </w:p>
    <w:p w14:paraId="4569FC5B" w14:textId="2855741F" w:rsidR="0098192A" w:rsidRPr="006E26DD" w:rsidRDefault="005B3FFC" w:rsidP="00EF7382">
      <w:pPr>
        <w:tabs>
          <w:tab w:val="left" w:pos="710"/>
          <w:tab w:val="left" w:pos="851"/>
          <w:tab w:val="left" w:pos="993"/>
        </w:tabs>
        <w:spacing w:after="0" w:line="240" w:lineRule="auto"/>
        <w:ind w:firstLine="567"/>
        <w:jc w:val="both"/>
        <w:rPr>
          <w:rFonts w:ascii="Times New Roman" w:hAnsi="Times New Roman"/>
          <w:sz w:val="28"/>
          <w:szCs w:val="28"/>
          <w:lang w:val="kk-KZ"/>
        </w:rPr>
      </w:pPr>
      <w:r w:rsidRPr="006E26DD">
        <w:rPr>
          <w:rFonts w:ascii="Times New Roman" w:hAnsi="Times New Roman"/>
          <w:sz w:val="28"/>
          <w:szCs w:val="28"/>
          <w:lang w:val="kk-KZ"/>
        </w:rPr>
        <w:t>19</w:t>
      </w:r>
      <w:r w:rsidR="0098192A" w:rsidRPr="006E26DD">
        <w:rPr>
          <w:rFonts w:ascii="Times New Roman" w:hAnsi="Times New Roman"/>
          <w:sz w:val="28"/>
          <w:szCs w:val="28"/>
          <w:lang w:val="kk-KZ"/>
        </w:rPr>
        <w:t>20-</w:t>
      </w:r>
      <w:r w:rsidRPr="006E26DD">
        <w:rPr>
          <w:rFonts w:ascii="Times New Roman" w:hAnsi="Times New Roman"/>
          <w:sz w:val="28"/>
          <w:szCs w:val="28"/>
          <w:lang w:val="kk-KZ"/>
        </w:rPr>
        <w:t>19</w:t>
      </w:r>
      <w:r w:rsidR="0098192A" w:rsidRPr="006E26DD">
        <w:rPr>
          <w:rFonts w:ascii="Times New Roman" w:hAnsi="Times New Roman"/>
          <w:sz w:val="28"/>
          <w:szCs w:val="28"/>
          <w:lang w:val="kk-KZ"/>
        </w:rPr>
        <w:t>30 жж. еңбектерге жасалған тарихнамалық талдау олардың сайлау құқы</w:t>
      </w:r>
      <w:r w:rsidR="008825D8" w:rsidRPr="006E26DD">
        <w:rPr>
          <w:rFonts w:ascii="Times New Roman" w:hAnsi="Times New Roman"/>
          <w:sz w:val="28"/>
          <w:szCs w:val="28"/>
          <w:lang w:val="kk-KZ"/>
        </w:rPr>
        <w:t>ғы</w:t>
      </w:r>
      <w:r w:rsidR="0098192A" w:rsidRPr="006E26DD">
        <w:rPr>
          <w:rFonts w:ascii="Times New Roman" w:hAnsi="Times New Roman"/>
          <w:sz w:val="28"/>
          <w:szCs w:val="28"/>
          <w:lang w:val="kk-KZ"/>
        </w:rPr>
        <w:t>нан айыруға арналған зерттеулері негізінен «қолданбалық» сипат алғандығын танытады. Олардың еңбектерінде сайлау құқы</w:t>
      </w:r>
      <w:r w:rsidR="008825D8" w:rsidRPr="006E26DD">
        <w:rPr>
          <w:rFonts w:ascii="Times New Roman" w:hAnsi="Times New Roman"/>
          <w:sz w:val="28"/>
          <w:szCs w:val="28"/>
          <w:lang w:val="kk-KZ"/>
        </w:rPr>
        <w:t>ғы</w:t>
      </w:r>
      <w:r w:rsidR="0098192A" w:rsidRPr="006E26DD">
        <w:rPr>
          <w:rFonts w:ascii="Times New Roman" w:hAnsi="Times New Roman"/>
          <w:sz w:val="28"/>
          <w:szCs w:val="28"/>
          <w:lang w:val="kk-KZ"/>
        </w:rPr>
        <w:t>нан айыру және оны қалпына келтіру тәжірибесі талданады. Негізінен ол еңбектерде сайлау құқы</w:t>
      </w:r>
      <w:r w:rsidR="008825D8" w:rsidRPr="006E26DD">
        <w:rPr>
          <w:rFonts w:ascii="Times New Roman" w:hAnsi="Times New Roman"/>
          <w:sz w:val="28"/>
          <w:szCs w:val="28"/>
          <w:lang w:val="kk-KZ"/>
        </w:rPr>
        <w:t>ғы</w:t>
      </w:r>
      <w:r w:rsidR="0098192A" w:rsidRPr="006E26DD">
        <w:rPr>
          <w:rFonts w:ascii="Times New Roman" w:hAnsi="Times New Roman"/>
          <w:sz w:val="28"/>
          <w:szCs w:val="28"/>
          <w:lang w:val="kk-KZ"/>
        </w:rPr>
        <w:t>нан айырудың құқықтық қырлары қарастырылғанымен, авторлардың сайлау құқы</w:t>
      </w:r>
      <w:r w:rsidR="008825D8" w:rsidRPr="006E26DD">
        <w:rPr>
          <w:rFonts w:ascii="Times New Roman" w:hAnsi="Times New Roman"/>
          <w:sz w:val="28"/>
          <w:szCs w:val="28"/>
          <w:lang w:val="kk-KZ"/>
        </w:rPr>
        <w:t>ғы</w:t>
      </w:r>
      <w:r w:rsidR="0098192A" w:rsidRPr="006E26DD">
        <w:rPr>
          <w:rFonts w:ascii="Times New Roman" w:hAnsi="Times New Roman"/>
          <w:sz w:val="28"/>
          <w:szCs w:val="28"/>
          <w:lang w:val="kk-KZ"/>
        </w:rPr>
        <w:t xml:space="preserve">нан айыру уақытша, бірақ революция жетістіктерін қорғау үшін қажетті шара ретінде ақтауға бағытталған көзқарастары анық байқалады. Осы кезең тарихнамасына қатысты еңбектер жариялаған М.Ф. </w:t>
      </w:r>
      <w:r w:rsidR="006C6190" w:rsidRPr="006E26DD">
        <w:rPr>
          <w:rFonts w:ascii="Times New Roman" w:hAnsi="Times New Roman"/>
          <w:sz w:val="28"/>
          <w:szCs w:val="28"/>
          <w:lang w:val="kk-KZ"/>
        </w:rPr>
        <w:t>Владимирский [</w:t>
      </w:r>
      <w:r w:rsidR="009E11EE" w:rsidRPr="006E26DD">
        <w:rPr>
          <w:rFonts w:ascii="Times New Roman" w:hAnsi="Times New Roman"/>
          <w:sz w:val="28"/>
          <w:szCs w:val="28"/>
          <w:lang w:val="kk-KZ"/>
        </w:rPr>
        <w:t>1</w:t>
      </w:r>
      <w:r w:rsidR="006C138A">
        <w:rPr>
          <w:rFonts w:ascii="Times New Roman" w:hAnsi="Times New Roman"/>
          <w:sz w:val="28"/>
          <w:szCs w:val="28"/>
          <w:lang w:val="kk-KZ"/>
        </w:rPr>
        <w:t>1</w:t>
      </w:r>
      <w:r w:rsidR="003005E4">
        <w:rPr>
          <w:rFonts w:ascii="Times New Roman" w:hAnsi="Times New Roman"/>
          <w:sz w:val="28"/>
          <w:szCs w:val="28"/>
          <w:lang w:val="kk-KZ"/>
        </w:rPr>
        <w:t>6</w:t>
      </w:r>
      <w:r w:rsidR="0098192A" w:rsidRPr="006E26DD">
        <w:rPr>
          <w:rFonts w:ascii="Times New Roman" w:hAnsi="Times New Roman"/>
          <w:sz w:val="28"/>
          <w:szCs w:val="28"/>
          <w:lang w:val="kk-KZ"/>
        </w:rPr>
        <w:t xml:space="preserve">], С.М. </w:t>
      </w:r>
      <w:r w:rsidR="006C6190" w:rsidRPr="006E26DD">
        <w:rPr>
          <w:rFonts w:ascii="Times New Roman" w:hAnsi="Times New Roman"/>
          <w:sz w:val="28"/>
          <w:szCs w:val="28"/>
          <w:lang w:val="kk-KZ"/>
        </w:rPr>
        <w:t>Бродович [</w:t>
      </w:r>
      <w:r w:rsidR="009E11EE" w:rsidRPr="006E26DD">
        <w:rPr>
          <w:rFonts w:ascii="Times New Roman" w:hAnsi="Times New Roman"/>
          <w:sz w:val="28"/>
          <w:szCs w:val="28"/>
          <w:lang w:val="kk-KZ"/>
        </w:rPr>
        <w:t>1</w:t>
      </w:r>
      <w:r w:rsidR="006C138A">
        <w:rPr>
          <w:rFonts w:ascii="Times New Roman" w:hAnsi="Times New Roman"/>
          <w:sz w:val="28"/>
          <w:szCs w:val="28"/>
          <w:lang w:val="kk-KZ"/>
        </w:rPr>
        <w:t>1</w:t>
      </w:r>
      <w:r w:rsidR="003005E4">
        <w:rPr>
          <w:rFonts w:ascii="Times New Roman" w:hAnsi="Times New Roman"/>
          <w:sz w:val="28"/>
          <w:szCs w:val="28"/>
          <w:lang w:val="kk-KZ"/>
        </w:rPr>
        <w:t>7</w:t>
      </w:r>
      <w:r w:rsidR="0098192A" w:rsidRPr="006E26DD">
        <w:rPr>
          <w:rFonts w:ascii="Times New Roman" w:hAnsi="Times New Roman"/>
          <w:sz w:val="28"/>
          <w:szCs w:val="28"/>
          <w:lang w:val="kk-KZ"/>
        </w:rPr>
        <w:t xml:space="preserve">], Г.С. Гурвич </w:t>
      </w:r>
      <w:r w:rsidR="006C6190" w:rsidRPr="006E26DD">
        <w:rPr>
          <w:rFonts w:ascii="Times New Roman" w:hAnsi="Times New Roman"/>
          <w:sz w:val="28"/>
          <w:szCs w:val="28"/>
          <w:lang w:val="kk-KZ"/>
        </w:rPr>
        <w:t>[</w:t>
      </w:r>
      <w:r w:rsidR="009E11EE" w:rsidRPr="006E26DD">
        <w:rPr>
          <w:rFonts w:ascii="Times New Roman" w:hAnsi="Times New Roman"/>
          <w:sz w:val="28"/>
          <w:szCs w:val="28"/>
          <w:lang w:val="kk-KZ"/>
        </w:rPr>
        <w:t>1</w:t>
      </w:r>
      <w:r w:rsidR="006C138A">
        <w:rPr>
          <w:rFonts w:ascii="Times New Roman" w:hAnsi="Times New Roman"/>
          <w:sz w:val="28"/>
          <w:szCs w:val="28"/>
          <w:lang w:val="kk-KZ"/>
        </w:rPr>
        <w:t>1</w:t>
      </w:r>
      <w:r w:rsidR="003005E4">
        <w:rPr>
          <w:rFonts w:ascii="Times New Roman" w:hAnsi="Times New Roman"/>
          <w:sz w:val="28"/>
          <w:szCs w:val="28"/>
          <w:lang w:val="kk-KZ"/>
        </w:rPr>
        <w:t>8</w:t>
      </w:r>
      <w:r w:rsidR="002370AE">
        <w:rPr>
          <w:rFonts w:ascii="Times New Roman" w:hAnsi="Times New Roman"/>
          <w:sz w:val="28"/>
          <w:szCs w:val="28"/>
          <w:lang w:val="kk-KZ"/>
        </w:rPr>
        <w:t>,</w:t>
      </w:r>
      <w:r w:rsidR="009E11EE" w:rsidRPr="006E26DD">
        <w:rPr>
          <w:rFonts w:ascii="Times New Roman" w:hAnsi="Times New Roman"/>
          <w:sz w:val="28"/>
          <w:szCs w:val="28"/>
          <w:lang w:val="kk-KZ"/>
        </w:rPr>
        <w:t>1</w:t>
      </w:r>
      <w:r w:rsidR="006C138A">
        <w:rPr>
          <w:rFonts w:ascii="Times New Roman" w:hAnsi="Times New Roman"/>
          <w:sz w:val="28"/>
          <w:szCs w:val="28"/>
          <w:lang w:val="kk-KZ"/>
        </w:rPr>
        <w:t>1</w:t>
      </w:r>
      <w:r w:rsidR="003005E4">
        <w:rPr>
          <w:rFonts w:ascii="Times New Roman" w:hAnsi="Times New Roman"/>
          <w:sz w:val="28"/>
          <w:szCs w:val="28"/>
          <w:lang w:val="kk-KZ"/>
        </w:rPr>
        <w:t>9</w:t>
      </w:r>
      <w:r w:rsidR="006C6190" w:rsidRPr="006E26DD">
        <w:rPr>
          <w:rFonts w:ascii="Times New Roman" w:hAnsi="Times New Roman"/>
          <w:sz w:val="28"/>
          <w:szCs w:val="28"/>
          <w:lang w:val="kk-KZ"/>
        </w:rPr>
        <w:t>]; В.И. Игнатьев [</w:t>
      </w:r>
      <w:r w:rsidR="009E11EE" w:rsidRPr="006E26DD">
        <w:rPr>
          <w:rFonts w:ascii="Times New Roman" w:hAnsi="Times New Roman"/>
          <w:sz w:val="28"/>
          <w:szCs w:val="28"/>
          <w:lang w:val="kk-KZ"/>
        </w:rPr>
        <w:t>1</w:t>
      </w:r>
      <w:r w:rsidR="003005E4">
        <w:rPr>
          <w:rFonts w:ascii="Times New Roman" w:hAnsi="Times New Roman"/>
          <w:sz w:val="28"/>
          <w:szCs w:val="28"/>
          <w:lang w:val="kk-KZ"/>
        </w:rPr>
        <w:t>20</w:t>
      </w:r>
      <w:r w:rsidR="0098192A" w:rsidRPr="006E26DD">
        <w:rPr>
          <w:rFonts w:ascii="Times New Roman" w:hAnsi="Times New Roman"/>
          <w:sz w:val="28"/>
          <w:szCs w:val="28"/>
          <w:lang w:val="kk-KZ"/>
        </w:rPr>
        <w:t>], П.И. Стучка [</w:t>
      </w:r>
      <w:r w:rsidR="009E11EE" w:rsidRPr="006E26DD">
        <w:rPr>
          <w:rFonts w:ascii="Times New Roman" w:hAnsi="Times New Roman"/>
          <w:sz w:val="28"/>
          <w:szCs w:val="28"/>
          <w:lang w:val="kk-KZ"/>
        </w:rPr>
        <w:t>1</w:t>
      </w:r>
      <w:r w:rsidR="003005E4">
        <w:rPr>
          <w:rFonts w:ascii="Times New Roman" w:hAnsi="Times New Roman"/>
          <w:sz w:val="28"/>
          <w:szCs w:val="28"/>
          <w:lang w:val="kk-KZ"/>
        </w:rPr>
        <w:t>21</w:t>
      </w:r>
      <w:r w:rsidR="000C3DA7">
        <w:rPr>
          <w:rFonts w:ascii="Times New Roman" w:hAnsi="Times New Roman"/>
          <w:sz w:val="28"/>
          <w:szCs w:val="28"/>
          <w:lang w:val="kk-KZ"/>
        </w:rPr>
        <w:t>,</w:t>
      </w:r>
      <w:r w:rsidR="009E11EE" w:rsidRPr="006E26DD">
        <w:rPr>
          <w:rFonts w:ascii="Times New Roman" w:hAnsi="Times New Roman"/>
          <w:sz w:val="28"/>
          <w:szCs w:val="28"/>
          <w:lang w:val="kk-KZ"/>
        </w:rPr>
        <w:t>1</w:t>
      </w:r>
      <w:r w:rsidR="003005E4">
        <w:rPr>
          <w:rFonts w:ascii="Times New Roman" w:hAnsi="Times New Roman"/>
          <w:sz w:val="28"/>
          <w:szCs w:val="28"/>
          <w:lang w:val="kk-KZ"/>
        </w:rPr>
        <w:t>22</w:t>
      </w:r>
      <w:r w:rsidR="0098192A" w:rsidRPr="006E26DD">
        <w:rPr>
          <w:rFonts w:ascii="Times New Roman" w:hAnsi="Times New Roman"/>
          <w:sz w:val="28"/>
          <w:szCs w:val="28"/>
          <w:lang w:val="kk-KZ"/>
        </w:rPr>
        <w:t xml:space="preserve">], А.С. </w:t>
      </w:r>
      <w:r w:rsidR="006C6190" w:rsidRPr="006E26DD">
        <w:rPr>
          <w:rFonts w:ascii="Times New Roman" w:hAnsi="Times New Roman"/>
          <w:sz w:val="28"/>
          <w:szCs w:val="28"/>
          <w:lang w:val="kk-KZ"/>
        </w:rPr>
        <w:t>Кисилёв [</w:t>
      </w:r>
      <w:r w:rsidR="009E11EE" w:rsidRPr="006E26DD">
        <w:rPr>
          <w:rFonts w:ascii="Times New Roman" w:hAnsi="Times New Roman"/>
          <w:sz w:val="28"/>
          <w:szCs w:val="28"/>
          <w:lang w:val="kk-KZ"/>
        </w:rPr>
        <w:t>1</w:t>
      </w:r>
      <w:r w:rsidR="003005E4">
        <w:rPr>
          <w:rFonts w:ascii="Times New Roman" w:hAnsi="Times New Roman"/>
          <w:sz w:val="28"/>
          <w:szCs w:val="28"/>
          <w:lang w:val="kk-KZ"/>
        </w:rPr>
        <w:t>23</w:t>
      </w:r>
      <w:r w:rsidR="000C3DA7">
        <w:rPr>
          <w:rFonts w:ascii="Times New Roman" w:hAnsi="Times New Roman"/>
          <w:sz w:val="28"/>
          <w:szCs w:val="28"/>
          <w:lang w:val="kk-KZ"/>
        </w:rPr>
        <w:t>-</w:t>
      </w:r>
      <w:r w:rsidR="009E11EE" w:rsidRPr="006E26DD">
        <w:rPr>
          <w:rFonts w:ascii="Times New Roman" w:hAnsi="Times New Roman"/>
          <w:sz w:val="28"/>
          <w:szCs w:val="28"/>
          <w:lang w:val="kk-KZ"/>
        </w:rPr>
        <w:t>1</w:t>
      </w:r>
      <w:r w:rsidR="003005E4">
        <w:rPr>
          <w:rFonts w:ascii="Times New Roman" w:hAnsi="Times New Roman"/>
          <w:sz w:val="28"/>
          <w:szCs w:val="28"/>
          <w:lang w:val="kk-KZ"/>
        </w:rPr>
        <w:t>25</w:t>
      </w:r>
      <w:r w:rsidR="006C6190" w:rsidRPr="006E26DD">
        <w:rPr>
          <w:rFonts w:ascii="Times New Roman" w:hAnsi="Times New Roman"/>
          <w:sz w:val="28"/>
          <w:szCs w:val="28"/>
          <w:lang w:val="kk-KZ"/>
        </w:rPr>
        <w:t>], Н.В. Крыленко [</w:t>
      </w:r>
      <w:r w:rsidR="009E11EE" w:rsidRPr="006E26DD">
        <w:rPr>
          <w:rFonts w:ascii="Times New Roman" w:hAnsi="Times New Roman"/>
          <w:sz w:val="28"/>
          <w:szCs w:val="28"/>
          <w:lang w:val="kk-KZ"/>
        </w:rPr>
        <w:t>1</w:t>
      </w:r>
      <w:r w:rsidR="006C138A">
        <w:rPr>
          <w:rFonts w:ascii="Times New Roman" w:hAnsi="Times New Roman"/>
          <w:sz w:val="28"/>
          <w:szCs w:val="28"/>
          <w:lang w:val="kk-KZ"/>
        </w:rPr>
        <w:t>2</w:t>
      </w:r>
      <w:r w:rsidR="003005E4">
        <w:rPr>
          <w:rFonts w:ascii="Times New Roman" w:hAnsi="Times New Roman"/>
          <w:sz w:val="28"/>
          <w:szCs w:val="28"/>
          <w:lang w:val="kk-KZ"/>
        </w:rPr>
        <w:t>6</w:t>
      </w:r>
      <w:r w:rsidR="0098192A" w:rsidRPr="006E26DD">
        <w:rPr>
          <w:rFonts w:ascii="Times New Roman" w:hAnsi="Times New Roman"/>
          <w:sz w:val="28"/>
          <w:szCs w:val="28"/>
          <w:lang w:val="kk-KZ"/>
        </w:rPr>
        <w:t>], П.</w:t>
      </w:r>
      <w:r w:rsidR="008C7AD6">
        <w:rPr>
          <w:rFonts w:ascii="Times New Roman" w:hAnsi="Times New Roman"/>
          <w:sz w:val="28"/>
          <w:szCs w:val="28"/>
          <w:lang w:val="kk-KZ"/>
        </w:rPr>
        <w:t xml:space="preserve"> </w:t>
      </w:r>
      <w:r w:rsidR="0098192A" w:rsidRPr="006E26DD">
        <w:rPr>
          <w:rFonts w:ascii="Times New Roman" w:hAnsi="Times New Roman"/>
          <w:sz w:val="28"/>
          <w:szCs w:val="28"/>
          <w:lang w:val="kk-KZ"/>
        </w:rPr>
        <w:t xml:space="preserve">Зайцев </w:t>
      </w:r>
      <w:r w:rsidR="006C6190" w:rsidRPr="006E26DD">
        <w:rPr>
          <w:rFonts w:ascii="Times New Roman" w:hAnsi="Times New Roman"/>
          <w:sz w:val="28"/>
          <w:szCs w:val="28"/>
          <w:lang w:val="kk-KZ"/>
        </w:rPr>
        <w:t>[</w:t>
      </w:r>
      <w:r w:rsidR="009E11EE" w:rsidRPr="006E26DD">
        <w:rPr>
          <w:rFonts w:ascii="Times New Roman" w:hAnsi="Times New Roman"/>
          <w:sz w:val="28"/>
          <w:szCs w:val="28"/>
          <w:lang w:val="kk-KZ"/>
        </w:rPr>
        <w:t>1</w:t>
      </w:r>
      <w:r w:rsidR="006C138A">
        <w:rPr>
          <w:rFonts w:ascii="Times New Roman" w:hAnsi="Times New Roman"/>
          <w:sz w:val="28"/>
          <w:szCs w:val="28"/>
          <w:lang w:val="kk-KZ"/>
        </w:rPr>
        <w:t>2</w:t>
      </w:r>
      <w:r w:rsidR="003005E4">
        <w:rPr>
          <w:rFonts w:ascii="Times New Roman" w:hAnsi="Times New Roman"/>
          <w:sz w:val="28"/>
          <w:szCs w:val="28"/>
          <w:lang w:val="kk-KZ"/>
        </w:rPr>
        <w:t>7</w:t>
      </w:r>
      <w:r w:rsidR="00EC024C" w:rsidRPr="006E26DD">
        <w:rPr>
          <w:rFonts w:ascii="Times New Roman" w:hAnsi="Times New Roman"/>
          <w:sz w:val="28"/>
          <w:szCs w:val="28"/>
          <w:lang w:val="kk-KZ"/>
        </w:rPr>
        <w:t>], И</w:t>
      </w:r>
      <w:r w:rsidR="00E128E3" w:rsidRPr="006E26DD">
        <w:rPr>
          <w:rFonts w:ascii="Times New Roman" w:hAnsi="Times New Roman"/>
          <w:sz w:val="28"/>
          <w:szCs w:val="28"/>
          <w:lang w:val="kk-KZ"/>
        </w:rPr>
        <w:t>.</w:t>
      </w:r>
      <w:r w:rsidR="008C7AD6">
        <w:rPr>
          <w:rFonts w:ascii="Times New Roman" w:hAnsi="Times New Roman"/>
          <w:sz w:val="28"/>
          <w:szCs w:val="28"/>
          <w:lang w:val="kk-KZ"/>
        </w:rPr>
        <w:t xml:space="preserve"> </w:t>
      </w:r>
      <w:r w:rsidR="00E128E3" w:rsidRPr="006E26DD">
        <w:rPr>
          <w:rFonts w:ascii="Times New Roman" w:hAnsi="Times New Roman"/>
          <w:sz w:val="28"/>
          <w:szCs w:val="28"/>
          <w:lang w:val="kk-KZ"/>
        </w:rPr>
        <w:t>Боговой [</w:t>
      </w:r>
      <w:r w:rsidR="009E11EE" w:rsidRPr="006E26DD">
        <w:rPr>
          <w:rFonts w:ascii="Times New Roman" w:hAnsi="Times New Roman"/>
          <w:sz w:val="28"/>
          <w:szCs w:val="28"/>
          <w:lang w:val="kk-KZ"/>
        </w:rPr>
        <w:t>1</w:t>
      </w:r>
      <w:r w:rsidR="006C138A">
        <w:rPr>
          <w:rFonts w:ascii="Times New Roman" w:hAnsi="Times New Roman"/>
          <w:sz w:val="28"/>
          <w:szCs w:val="28"/>
          <w:lang w:val="kk-KZ"/>
        </w:rPr>
        <w:t>2</w:t>
      </w:r>
      <w:r w:rsidR="003005E4">
        <w:rPr>
          <w:rFonts w:ascii="Times New Roman" w:hAnsi="Times New Roman"/>
          <w:sz w:val="28"/>
          <w:szCs w:val="28"/>
          <w:lang w:val="kk-KZ"/>
        </w:rPr>
        <w:t>8</w:t>
      </w:r>
      <w:r w:rsidR="00154EA6" w:rsidRPr="006E26DD">
        <w:rPr>
          <w:rFonts w:ascii="Times New Roman" w:hAnsi="Times New Roman"/>
          <w:sz w:val="28"/>
          <w:szCs w:val="28"/>
          <w:lang w:val="kk-KZ"/>
        </w:rPr>
        <w:t>,</w:t>
      </w:r>
      <w:r w:rsidR="009E11EE" w:rsidRPr="006E26DD">
        <w:rPr>
          <w:rFonts w:ascii="Times New Roman" w:hAnsi="Times New Roman"/>
          <w:sz w:val="28"/>
          <w:szCs w:val="28"/>
          <w:lang w:val="kk-KZ"/>
        </w:rPr>
        <w:t>1</w:t>
      </w:r>
      <w:r w:rsidR="006C138A">
        <w:rPr>
          <w:rFonts w:ascii="Times New Roman" w:hAnsi="Times New Roman"/>
          <w:sz w:val="28"/>
          <w:szCs w:val="28"/>
          <w:lang w:val="kk-KZ"/>
        </w:rPr>
        <w:t>2</w:t>
      </w:r>
      <w:r w:rsidR="003005E4">
        <w:rPr>
          <w:rFonts w:ascii="Times New Roman" w:hAnsi="Times New Roman"/>
          <w:sz w:val="28"/>
          <w:szCs w:val="28"/>
          <w:lang w:val="kk-KZ"/>
        </w:rPr>
        <w:t>9</w:t>
      </w:r>
      <w:r w:rsidR="0098192A" w:rsidRPr="006E26DD">
        <w:rPr>
          <w:rFonts w:ascii="Times New Roman" w:hAnsi="Times New Roman"/>
          <w:sz w:val="28"/>
          <w:szCs w:val="28"/>
          <w:lang w:val="kk-KZ"/>
        </w:rPr>
        <w:t xml:space="preserve">] сияқты Кеңес Одағына танымал заңгерлер, мемлекеттік қызметкерлер және көсемсөзшілерді атауға болады. Қазақстандық авторлардың арасында бұл </w:t>
      </w:r>
      <w:r w:rsidR="009F43A9" w:rsidRPr="006E26DD">
        <w:rPr>
          <w:rFonts w:ascii="Times New Roman" w:hAnsi="Times New Roman"/>
          <w:sz w:val="28"/>
          <w:szCs w:val="28"/>
          <w:lang w:val="kk-KZ"/>
        </w:rPr>
        <w:t>тақырыпты арнайы қарастырғандар</w:t>
      </w:r>
      <w:r w:rsidR="0098192A" w:rsidRPr="006E26DD">
        <w:rPr>
          <w:rFonts w:ascii="Times New Roman" w:hAnsi="Times New Roman"/>
          <w:sz w:val="28"/>
          <w:szCs w:val="28"/>
          <w:lang w:val="kk-KZ"/>
        </w:rPr>
        <w:t xml:space="preserve"> кездеспейді. </w:t>
      </w:r>
    </w:p>
    <w:p w14:paraId="0E030049" w14:textId="00C90443" w:rsidR="0098192A" w:rsidRPr="006E26DD" w:rsidRDefault="0098192A" w:rsidP="00EF7382">
      <w:pPr>
        <w:tabs>
          <w:tab w:val="left" w:pos="710"/>
          <w:tab w:val="left" w:pos="851"/>
          <w:tab w:val="left" w:pos="993"/>
        </w:tabs>
        <w:spacing w:after="0" w:line="240" w:lineRule="auto"/>
        <w:ind w:firstLine="567"/>
        <w:jc w:val="both"/>
        <w:rPr>
          <w:rFonts w:ascii="Times New Roman" w:hAnsi="Times New Roman"/>
          <w:sz w:val="28"/>
          <w:szCs w:val="28"/>
          <w:lang w:val="kk-KZ"/>
        </w:rPr>
      </w:pPr>
      <w:r w:rsidRPr="006E26DD">
        <w:rPr>
          <w:rFonts w:ascii="Times New Roman" w:hAnsi="Times New Roman"/>
          <w:sz w:val="28"/>
          <w:szCs w:val="28"/>
          <w:lang w:val="kk-KZ"/>
        </w:rPr>
        <w:t>Ресейде 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w:t>
      </w:r>
      <w:r w:rsidR="00BB3FBA" w:rsidRPr="006E26DD">
        <w:rPr>
          <w:rFonts w:ascii="Times New Roman" w:hAnsi="Times New Roman"/>
          <w:sz w:val="28"/>
          <w:szCs w:val="28"/>
          <w:lang w:val="kk-KZ"/>
        </w:rPr>
        <w:t>ы</w:t>
      </w:r>
      <w:r w:rsidRPr="006E26DD">
        <w:rPr>
          <w:rFonts w:ascii="Times New Roman" w:hAnsi="Times New Roman"/>
          <w:sz w:val="28"/>
          <w:szCs w:val="28"/>
          <w:lang w:val="kk-KZ"/>
        </w:rPr>
        <w:t>рылғандар тақырыбын зерттеу мәселесі посткеңестік кезеңде жалпы мәселелер құрамында да деректік тұрғыда кеңінен зерттеле бастады [</w:t>
      </w:r>
      <w:r w:rsidR="00AC4BE6" w:rsidRPr="006E26DD">
        <w:rPr>
          <w:rFonts w:ascii="Times New Roman" w:hAnsi="Times New Roman"/>
          <w:sz w:val="28"/>
          <w:szCs w:val="28"/>
          <w:lang w:val="kk-KZ"/>
        </w:rPr>
        <w:t>1</w:t>
      </w:r>
      <w:r w:rsidR="00080B71">
        <w:rPr>
          <w:rFonts w:ascii="Times New Roman" w:hAnsi="Times New Roman"/>
          <w:sz w:val="28"/>
          <w:szCs w:val="28"/>
          <w:lang w:val="kk-KZ"/>
        </w:rPr>
        <w:t>30</w:t>
      </w:r>
      <w:r w:rsidRPr="006E26DD">
        <w:rPr>
          <w:rFonts w:ascii="Times New Roman" w:hAnsi="Times New Roman"/>
          <w:sz w:val="28"/>
          <w:szCs w:val="28"/>
          <w:lang w:val="kk-KZ"/>
        </w:rPr>
        <w:t xml:space="preserve">]. Аталған еңбектерде түрлі архивтердің қорларындағы құжаттармен бірге сайлау науқандарын өткізу туралы статистикалық есептер </w:t>
      </w:r>
      <w:r w:rsidRPr="006E26DD">
        <w:rPr>
          <w:rFonts w:ascii="Times New Roman" w:hAnsi="Times New Roman"/>
          <w:sz w:val="28"/>
          <w:szCs w:val="28"/>
          <w:lang w:val="kk-KZ"/>
        </w:rPr>
        <w:lastRenderedPageBreak/>
        <w:t>мен мәліметтер, жоғары органдардың директивалары мен қаулы-қарарлары, құқығынан ай</w:t>
      </w:r>
      <w:r w:rsidR="00BB3FBA" w:rsidRPr="006E26DD">
        <w:rPr>
          <w:rFonts w:ascii="Times New Roman" w:hAnsi="Times New Roman"/>
          <w:sz w:val="28"/>
          <w:szCs w:val="28"/>
          <w:lang w:val="kk-KZ"/>
        </w:rPr>
        <w:t>ы</w:t>
      </w:r>
      <w:r w:rsidRPr="006E26DD">
        <w:rPr>
          <w:rFonts w:ascii="Times New Roman" w:hAnsi="Times New Roman"/>
          <w:sz w:val="28"/>
          <w:szCs w:val="28"/>
          <w:lang w:val="kk-KZ"/>
        </w:rPr>
        <w:t>рылғандардың арыз-шағымдары жинақталған және талданған. Бұл еңбектердің басты ғылыми жетістіктері қатарында олардың жоғары деңгейде ғылыми-анықтамалық аппаратпен</w:t>
      </w:r>
      <w:r w:rsidR="005C5FF8" w:rsidRPr="006E26DD">
        <w:rPr>
          <w:rFonts w:ascii="Times New Roman" w:hAnsi="Times New Roman"/>
          <w:sz w:val="28"/>
          <w:szCs w:val="28"/>
          <w:lang w:val="kk-KZ"/>
        </w:rPr>
        <w:t xml:space="preserve"> қамтамасыз етілгендігі</w:t>
      </w:r>
      <w:r w:rsidRPr="006E26DD">
        <w:rPr>
          <w:rFonts w:ascii="Times New Roman" w:hAnsi="Times New Roman"/>
          <w:sz w:val="28"/>
          <w:szCs w:val="28"/>
          <w:lang w:val="kk-KZ"/>
        </w:rPr>
        <w:t>н атап айтуымызға болады. Бұл жағдай айналымға ұсынылған құжаттардың аса мол және көпқатпарлы мәліметтерін түсінуге бағыт-бағдар береді.</w:t>
      </w:r>
    </w:p>
    <w:p w14:paraId="242EA01A" w14:textId="29BEC59E" w:rsidR="0098192A" w:rsidRPr="006E26DD" w:rsidRDefault="0098192A" w:rsidP="00B37FCD">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Зерттеуімізде талданып отырған құжаттар негізінен Алматы қалалық мемлекеттік архивінің «Алматы қалалық кеңесі», «Қалалық сайлау комиссиясы» қорларынан алынды, басым бөлігі 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айыру комиссиясын</w:t>
      </w:r>
      <w:r w:rsidR="005C5FF8" w:rsidRPr="006E26DD">
        <w:rPr>
          <w:rFonts w:ascii="Times New Roman" w:hAnsi="Times New Roman"/>
          <w:sz w:val="28"/>
          <w:szCs w:val="28"/>
          <w:lang w:val="kk-KZ"/>
        </w:rPr>
        <w:t xml:space="preserve">ың хаттамаларын құрайды. Сонымен </w:t>
      </w:r>
      <w:r w:rsidRPr="006E26DD">
        <w:rPr>
          <w:rFonts w:ascii="Times New Roman" w:hAnsi="Times New Roman"/>
          <w:sz w:val="28"/>
          <w:szCs w:val="28"/>
          <w:lang w:val="kk-KZ"/>
        </w:rPr>
        <w:t>қ</w:t>
      </w:r>
      <w:r w:rsidR="005C5FF8" w:rsidRPr="006E26DD">
        <w:rPr>
          <w:rFonts w:ascii="Times New Roman" w:hAnsi="Times New Roman"/>
          <w:sz w:val="28"/>
          <w:szCs w:val="28"/>
          <w:lang w:val="kk-KZ"/>
        </w:rPr>
        <w:t>а</w:t>
      </w:r>
      <w:r w:rsidRPr="006E26DD">
        <w:rPr>
          <w:rFonts w:ascii="Times New Roman" w:hAnsi="Times New Roman"/>
          <w:sz w:val="28"/>
          <w:szCs w:val="28"/>
          <w:lang w:val="kk-KZ"/>
        </w:rPr>
        <w:t>т</w:t>
      </w:r>
      <w:r w:rsidR="005C5FF8" w:rsidRPr="006E26DD">
        <w:rPr>
          <w:rFonts w:ascii="Times New Roman" w:hAnsi="Times New Roman"/>
          <w:sz w:val="28"/>
          <w:szCs w:val="28"/>
          <w:lang w:val="kk-KZ"/>
        </w:rPr>
        <w:t>ар</w:t>
      </w:r>
      <w:r w:rsidRPr="006E26DD">
        <w:rPr>
          <w:rFonts w:ascii="Times New Roman" w:hAnsi="Times New Roman"/>
          <w:sz w:val="28"/>
          <w:szCs w:val="28"/>
          <w:lang w:val="kk-KZ"/>
        </w:rPr>
        <w:t xml:space="preserve"> 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w:t>
      </w:r>
      <w:r w:rsidR="0099442F" w:rsidRPr="006E26DD">
        <w:rPr>
          <w:rFonts w:ascii="Times New Roman" w:hAnsi="Times New Roman"/>
          <w:sz w:val="28"/>
          <w:szCs w:val="28"/>
          <w:lang w:val="kk-KZ"/>
        </w:rPr>
        <w:t>ы</w:t>
      </w:r>
      <w:r w:rsidRPr="006E26DD">
        <w:rPr>
          <w:rFonts w:ascii="Times New Roman" w:hAnsi="Times New Roman"/>
          <w:sz w:val="28"/>
          <w:szCs w:val="28"/>
          <w:lang w:val="kk-KZ"/>
        </w:rPr>
        <w:t xml:space="preserve">рылғандардың жоғары инстанцияларға жазған арыз-шағымдары да қамтылды. Құжаттардың алдыңғы бөлігі қаладағы </w:t>
      </w:r>
      <w:r w:rsidR="00153B92" w:rsidRPr="006E26DD">
        <w:rPr>
          <w:rFonts w:ascii="Times New Roman" w:hAnsi="Times New Roman"/>
          <w:sz w:val="28"/>
          <w:szCs w:val="28"/>
          <w:lang w:val="kk-KZ"/>
        </w:rPr>
        <w:t xml:space="preserve">сайлау </w:t>
      </w:r>
      <w:r w:rsidRPr="006E26DD">
        <w:rPr>
          <w:rFonts w:ascii="Times New Roman" w:hAnsi="Times New Roman"/>
          <w:sz w:val="28"/>
          <w:szCs w:val="28"/>
          <w:lang w:val="kk-KZ"/>
        </w:rPr>
        <w:t>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айыру пр</w:t>
      </w:r>
      <w:r w:rsidR="001B6472">
        <w:rPr>
          <w:rFonts w:ascii="Times New Roman" w:hAnsi="Times New Roman"/>
          <w:sz w:val="28"/>
          <w:szCs w:val="28"/>
          <w:lang w:val="kk-KZ"/>
        </w:rPr>
        <w:t>оцесінің қалай іске асқанды</w:t>
      </w:r>
      <w:r w:rsidRPr="006E26DD">
        <w:rPr>
          <w:rFonts w:ascii="Times New Roman" w:hAnsi="Times New Roman"/>
          <w:sz w:val="28"/>
          <w:szCs w:val="28"/>
          <w:lang w:val="kk-KZ"/>
        </w:rPr>
        <w:t>ғын тануға мүмкіндік берсе, екінші бөлігі 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w:t>
      </w:r>
      <w:r w:rsidR="0099442F" w:rsidRPr="006E26DD">
        <w:rPr>
          <w:rFonts w:ascii="Times New Roman" w:hAnsi="Times New Roman"/>
          <w:sz w:val="28"/>
          <w:szCs w:val="28"/>
          <w:lang w:val="kk-KZ"/>
        </w:rPr>
        <w:t>ы</w:t>
      </w:r>
      <w:r w:rsidRPr="006E26DD">
        <w:rPr>
          <w:rFonts w:ascii="Times New Roman" w:hAnsi="Times New Roman"/>
          <w:sz w:val="28"/>
          <w:szCs w:val="28"/>
          <w:lang w:val="kk-KZ"/>
        </w:rPr>
        <w:t>рылғандар тағдырының қалай өрбігенін, олардың билік органдарымен арадағы қарым-қатынастарының барысы туралы талдау жасауға</w:t>
      </w:r>
      <w:r w:rsidR="005C5FF8" w:rsidRPr="006E26DD">
        <w:rPr>
          <w:rFonts w:ascii="Times New Roman" w:hAnsi="Times New Roman"/>
          <w:sz w:val="28"/>
          <w:szCs w:val="28"/>
          <w:lang w:val="kk-KZ"/>
        </w:rPr>
        <w:t xml:space="preserve"> мүмкіндік береді. К</w:t>
      </w:r>
      <w:r w:rsidRPr="006E26DD">
        <w:rPr>
          <w:rFonts w:ascii="Times New Roman" w:hAnsi="Times New Roman"/>
          <w:sz w:val="28"/>
          <w:szCs w:val="28"/>
          <w:lang w:val="kk-KZ"/>
        </w:rPr>
        <w:t xml:space="preserve">езінде билік органдарының қызмет бабында пайдалану мақсатында шектеулі таралыммен жарық көрген, бұл күнде аса сирек басылым болып отырған </w:t>
      </w:r>
      <w:r w:rsidR="005010A9" w:rsidRPr="006E26DD">
        <w:rPr>
          <w:rFonts w:ascii="Times New Roman" w:hAnsi="Times New Roman"/>
          <w:sz w:val="28"/>
          <w:szCs w:val="28"/>
          <w:lang w:val="kk-KZ"/>
        </w:rPr>
        <w:t xml:space="preserve">«Список лиц, лишенных избирательных прав по городу Алма-Ата и пригородному району» </w:t>
      </w:r>
      <w:r w:rsidRPr="006E26DD">
        <w:rPr>
          <w:rFonts w:ascii="Times New Roman" w:hAnsi="Times New Roman"/>
          <w:sz w:val="28"/>
          <w:szCs w:val="28"/>
          <w:lang w:val="kk-KZ"/>
        </w:rPr>
        <w:t>[</w:t>
      </w:r>
      <w:r w:rsidR="00AC4BE6" w:rsidRPr="006E26DD">
        <w:rPr>
          <w:rFonts w:ascii="Times New Roman" w:hAnsi="Times New Roman"/>
          <w:sz w:val="28"/>
          <w:szCs w:val="28"/>
          <w:lang w:val="kk-KZ"/>
        </w:rPr>
        <w:t>1</w:t>
      </w:r>
      <w:r w:rsidR="00080B71">
        <w:rPr>
          <w:rFonts w:ascii="Times New Roman" w:hAnsi="Times New Roman"/>
          <w:sz w:val="28"/>
          <w:szCs w:val="28"/>
          <w:lang w:val="kk-KZ"/>
        </w:rPr>
        <w:t>31</w:t>
      </w:r>
      <w:r w:rsidRPr="006E26DD">
        <w:rPr>
          <w:rFonts w:ascii="Times New Roman" w:hAnsi="Times New Roman"/>
          <w:sz w:val="28"/>
          <w:szCs w:val="28"/>
          <w:lang w:val="kk-KZ"/>
        </w:rPr>
        <w:t>] деп аталатын кітапшаны да талданатын құжаттардың қатарына қостық.</w:t>
      </w:r>
      <w:r w:rsidR="00C20A33" w:rsidRPr="006E26DD">
        <w:rPr>
          <w:lang w:val="kk-KZ"/>
        </w:rPr>
        <w:t xml:space="preserve"> </w:t>
      </w:r>
      <w:r w:rsidR="00C20A33" w:rsidRPr="006E26DD">
        <w:rPr>
          <w:rFonts w:ascii="Times New Roman" w:hAnsi="Times New Roman"/>
          <w:sz w:val="28"/>
          <w:szCs w:val="28"/>
          <w:lang w:val="kk-KZ"/>
        </w:rPr>
        <w:t>Мәселен</w:t>
      </w:r>
      <w:r w:rsidR="00B37FCD">
        <w:rPr>
          <w:rFonts w:ascii="Times New Roman" w:hAnsi="Times New Roman"/>
          <w:sz w:val="28"/>
          <w:szCs w:val="28"/>
          <w:lang w:val="kk-KZ"/>
        </w:rPr>
        <w:t xml:space="preserve">, 1934 жылы қараша айында шыққан осы кітапшада сайлау құқығынан айырылған </w:t>
      </w:r>
      <w:r w:rsidR="00B37FCD" w:rsidRPr="006E26DD">
        <w:rPr>
          <w:rFonts w:ascii="Times New Roman" w:hAnsi="Times New Roman"/>
          <w:sz w:val="28"/>
          <w:szCs w:val="28"/>
          <w:lang w:val="kk-KZ"/>
        </w:rPr>
        <w:t>4</w:t>
      </w:r>
      <w:r w:rsidR="008C7AD6">
        <w:rPr>
          <w:rFonts w:ascii="Times New Roman" w:hAnsi="Times New Roman"/>
          <w:sz w:val="28"/>
          <w:szCs w:val="28"/>
          <w:lang w:val="kk-KZ"/>
        </w:rPr>
        <w:t xml:space="preserve"> </w:t>
      </w:r>
      <w:r w:rsidR="00B37FCD" w:rsidRPr="006E26DD">
        <w:rPr>
          <w:rFonts w:ascii="Times New Roman" w:hAnsi="Times New Roman"/>
          <w:sz w:val="28"/>
          <w:szCs w:val="28"/>
          <w:lang w:val="kk-KZ"/>
        </w:rPr>
        <w:t>819 азаматтың аты-жөні</w:t>
      </w:r>
      <w:r w:rsidR="00B37FCD">
        <w:rPr>
          <w:rFonts w:ascii="Times New Roman" w:hAnsi="Times New Roman"/>
          <w:sz w:val="28"/>
          <w:szCs w:val="28"/>
          <w:lang w:val="kk-KZ"/>
        </w:rPr>
        <w:t xml:space="preserve"> </w:t>
      </w:r>
      <w:r w:rsidR="00B16F97" w:rsidRPr="006E26DD">
        <w:rPr>
          <w:rFonts w:ascii="Times New Roman" w:hAnsi="Times New Roman"/>
          <w:sz w:val="28"/>
          <w:szCs w:val="28"/>
          <w:lang w:val="kk-KZ"/>
        </w:rPr>
        <w:t xml:space="preserve">алфавиттік реттілікпен тізім бойынша жарияланған. </w:t>
      </w:r>
    </w:p>
    <w:p w14:paraId="2BC0C609" w14:textId="018A951B"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Аталған құжаттар</w:t>
      </w:r>
      <w:r w:rsidR="00B37FCD">
        <w:rPr>
          <w:rFonts w:ascii="Times New Roman" w:hAnsi="Times New Roman"/>
          <w:sz w:val="28"/>
          <w:szCs w:val="28"/>
          <w:lang w:val="kk-KZ"/>
        </w:rPr>
        <w:t>,</w:t>
      </w:r>
      <w:r w:rsidRPr="006E26DD">
        <w:rPr>
          <w:rFonts w:ascii="Times New Roman" w:hAnsi="Times New Roman"/>
          <w:sz w:val="28"/>
          <w:szCs w:val="28"/>
          <w:lang w:val="kk-KZ"/>
        </w:rPr>
        <w:t xml:space="preserve"> Алматы қаласы бойынша 1920-1936 жж. 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айыру процесінің, әлеуметтік топтардың құрамында орын алған өзгерістердің барысын талдауға мүмкіндік береді. Әр жылдары түзілген 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w:t>
      </w:r>
      <w:r w:rsidR="009F7494" w:rsidRPr="006E26DD">
        <w:rPr>
          <w:rFonts w:ascii="Times New Roman" w:hAnsi="Times New Roman"/>
          <w:sz w:val="28"/>
          <w:szCs w:val="28"/>
          <w:lang w:val="kk-KZ"/>
        </w:rPr>
        <w:t>ы</w:t>
      </w:r>
      <w:r w:rsidRPr="006E26DD">
        <w:rPr>
          <w:rFonts w:ascii="Times New Roman" w:hAnsi="Times New Roman"/>
          <w:sz w:val="28"/>
          <w:szCs w:val="28"/>
          <w:lang w:val="kk-KZ"/>
        </w:rPr>
        <w:t>рылғандардың тізімдері жыл өткен сайын әлеуметтік ортаның өзгеріске түсіп, тұрғындар арасында тұтастай әлеуметтік жіктер мен топтардың жойылып ке</w:t>
      </w:r>
      <w:r w:rsidR="009F7494" w:rsidRPr="006E26DD">
        <w:rPr>
          <w:rFonts w:ascii="Times New Roman" w:hAnsi="Times New Roman"/>
          <w:sz w:val="28"/>
          <w:szCs w:val="28"/>
          <w:lang w:val="kk-KZ"/>
        </w:rPr>
        <w:t xml:space="preserve">ткендігіне көз жеткізеді. Міне, </w:t>
      </w:r>
      <w:r w:rsidRPr="006E26DD">
        <w:rPr>
          <w:rFonts w:ascii="Times New Roman" w:hAnsi="Times New Roman"/>
          <w:sz w:val="28"/>
          <w:szCs w:val="28"/>
          <w:lang w:val="kk-KZ"/>
        </w:rPr>
        <w:t>осы мәліметтер саяси қуғын-сүргінге ұшыраған жекелеген адамдардың тағдыры туралы ой қорытуға деректік негіз болады.</w:t>
      </w:r>
    </w:p>
    <w:p w14:paraId="1D7A10C7" w14:textId="773537CE"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Әсіресе, тарихи дереккөз ретінде 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w:t>
      </w:r>
      <w:r w:rsidR="00E51382" w:rsidRPr="006E26DD">
        <w:rPr>
          <w:rFonts w:ascii="Times New Roman" w:hAnsi="Times New Roman"/>
          <w:sz w:val="28"/>
          <w:szCs w:val="28"/>
          <w:lang w:val="kk-KZ"/>
        </w:rPr>
        <w:t>ы</w:t>
      </w:r>
      <w:r w:rsidRPr="006E26DD">
        <w:rPr>
          <w:rFonts w:ascii="Times New Roman" w:hAnsi="Times New Roman"/>
          <w:sz w:val="28"/>
          <w:szCs w:val="28"/>
          <w:lang w:val="kk-KZ"/>
        </w:rPr>
        <w:t>рылғандардың жоғары органдарда өз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 қайтаруды сұрап жазған арыз-шағымдарының ақпараттық маңызы үлкен. Ол құжаттар тұтас дәуірдің тынысын сезуге мүмкіндік береді, тарихи оқиғаға «жан бітіреді». Осы өтініштерді талд</w:t>
      </w:r>
      <w:r w:rsidR="00F71C95" w:rsidRPr="006E26DD">
        <w:rPr>
          <w:rFonts w:ascii="Times New Roman" w:hAnsi="Times New Roman"/>
          <w:sz w:val="28"/>
          <w:szCs w:val="28"/>
          <w:lang w:val="kk-KZ"/>
        </w:rPr>
        <w:t>ау сайлау құқы</w:t>
      </w:r>
      <w:r w:rsidR="008825D8" w:rsidRPr="006E26DD">
        <w:rPr>
          <w:rFonts w:ascii="Times New Roman" w:hAnsi="Times New Roman"/>
          <w:sz w:val="28"/>
          <w:szCs w:val="28"/>
          <w:lang w:val="kk-KZ"/>
        </w:rPr>
        <w:t>ғы</w:t>
      </w:r>
      <w:r w:rsidR="00F71C95" w:rsidRPr="006E26DD">
        <w:rPr>
          <w:rFonts w:ascii="Times New Roman" w:hAnsi="Times New Roman"/>
          <w:sz w:val="28"/>
          <w:szCs w:val="28"/>
          <w:lang w:val="kk-KZ"/>
        </w:rPr>
        <w:t xml:space="preserve">нан айырудың </w:t>
      </w:r>
      <w:r w:rsidRPr="006E26DD">
        <w:rPr>
          <w:rFonts w:ascii="Times New Roman" w:hAnsi="Times New Roman"/>
          <w:sz w:val="28"/>
          <w:szCs w:val="28"/>
          <w:lang w:val="kk-KZ"/>
        </w:rPr>
        <w:t>адамдардың тағдырына қандай ықпал-әсері және салдары болғандығына көз жеткізеді. Ең бастысы аталған форматтағы құжаттар азаматтардың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 шектеудің түпкі мақсаты мен шынайы себептерін түсінуге көмектеседі.</w:t>
      </w:r>
    </w:p>
    <w:p w14:paraId="6EE25D09" w14:textId="77DBE4AA"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Ресейлік тарихшы А.И. Добкин алғашқылардың бірі болып сайлау құқы</w:t>
      </w:r>
      <w:r w:rsidR="008825D8" w:rsidRPr="006E26DD">
        <w:rPr>
          <w:rFonts w:ascii="Times New Roman" w:hAnsi="Times New Roman"/>
          <w:sz w:val="28"/>
          <w:szCs w:val="28"/>
          <w:lang w:val="kk-KZ"/>
        </w:rPr>
        <w:t>ғы</w:t>
      </w:r>
      <w:r w:rsidRPr="006E26DD">
        <w:rPr>
          <w:rFonts w:ascii="Times New Roman" w:hAnsi="Times New Roman"/>
          <w:sz w:val="28"/>
          <w:szCs w:val="28"/>
          <w:lang w:val="kk-KZ"/>
        </w:rPr>
        <w:t>нан айыруды «кең ауқымды қуғын-сүргіндік процесс» [</w:t>
      </w:r>
      <w:r w:rsidR="00AC4BE6" w:rsidRPr="006E26DD">
        <w:rPr>
          <w:rFonts w:ascii="Times New Roman" w:hAnsi="Times New Roman"/>
          <w:sz w:val="28"/>
          <w:szCs w:val="28"/>
          <w:lang w:val="kk-KZ"/>
        </w:rPr>
        <w:t>1</w:t>
      </w:r>
      <w:r w:rsidR="00080B71">
        <w:rPr>
          <w:rFonts w:ascii="Times New Roman" w:hAnsi="Times New Roman"/>
          <w:sz w:val="28"/>
          <w:szCs w:val="28"/>
          <w:lang w:val="kk-KZ"/>
        </w:rPr>
        <w:t>1</w:t>
      </w:r>
      <w:r w:rsidR="00043F36">
        <w:rPr>
          <w:rFonts w:ascii="Times New Roman" w:hAnsi="Times New Roman"/>
          <w:sz w:val="28"/>
          <w:szCs w:val="28"/>
          <w:lang w:val="kk-KZ"/>
        </w:rPr>
        <w:t>0</w:t>
      </w:r>
      <w:r w:rsidR="00BD3E38">
        <w:rPr>
          <w:rFonts w:ascii="Times New Roman" w:hAnsi="Times New Roman"/>
          <w:sz w:val="28"/>
          <w:szCs w:val="28"/>
          <w:lang w:val="kk-KZ"/>
        </w:rPr>
        <w:t xml:space="preserve">,с. </w:t>
      </w:r>
      <w:r w:rsidR="00043F36">
        <w:rPr>
          <w:rFonts w:ascii="Times New Roman" w:hAnsi="Times New Roman"/>
          <w:sz w:val="28"/>
          <w:szCs w:val="28"/>
          <w:lang w:val="kk-KZ"/>
        </w:rPr>
        <w:t>60</w:t>
      </w:r>
      <w:r w:rsidR="00BD3E38">
        <w:rPr>
          <w:rFonts w:ascii="Times New Roman" w:hAnsi="Times New Roman"/>
          <w:sz w:val="28"/>
          <w:szCs w:val="28"/>
          <w:lang w:val="kk-KZ"/>
        </w:rPr>
        <w:t>9</w:t>
      </w:r>
      <w:r w:rsidR="00043F36">
        <w:rPr>
          <w:rFonts w:ascii="Times New Roman" w:hAnsi="Times New Roman"/>
          <w:sz w:val="28"/>
          <w:szCs w:val="28"/>
          <w:lang w:val="kk-KZ"/>
        </w:rPr>
        <w:t>-610</w:t>
      </w:r>
      <w:r w:rsidRPr="006E26DD">
        <w:rPr>
          <w:rFonts w:ascii="Times New Roman" w:hAnsi="Times New Roman"/>
          <w:sz w:val="28"/>
          <w:szCs w:val="28"/>
          <w:lang w:val="kk-KZ"/>
        </w:rPr>
        <w:t>] деп бағалады. Негізі 1990-жылдардан бастап ғалымдар белгілі бір әлеуметтік</w:t>
      </w:r>
      <w:r w:rsidR="00E51382" w:rsidRPr="006E26DD">
        <w:rPr>
          <w:rFonts w:ascii="Times New Roman" w:hAnsi="Times New Roman"/>
          <w:sz w:val="28"/>
          <w:szCs w:val="28"/>
          <w:lang w:val="kk-KZ"/>
        </w:rPr>
        <w:t xml:space="preserve"> топты саяси өмірден </w:t>
      </w:r>
      <w:r w:rsidRPr="006E26DD">
        <w:rPr>
          <w:rFonts w:ascii="Times New Roman" w:hAnsi="Times New Roman"/>
          <w:sz w:val="28"/>
          <w:szCs w:val="28"/>
          <w:lang w:val="kk-KZ"/>
        </w:rPr>
        <w:t>о</w:t>
      </w:r>
      <w:r w:rsidR="00E51382" w:rsidRPr="006E26DD">
        <w:rPr>
          <w:rFonts w:ascii="Times New Roman" w:hAnsi="Times New Roman"/>
          <w:sz w:val="28"/>
          <w:szCs w:val="28"/>
          <w:lang w:val="kk-KZ"/>
        </w:rPr>
        <w:t>қ</w:t>
      </w:r>
      <w:r w:rsidRPr="006E26DD">
        <w:rPr>
          <w:rFonts w:ascii="Times New Roman" w:hAnsi="Times New Roman"/>
          <w:sz w:val="28"/>
          <w:szCs w:val="28"/>
          <w:lang w:val="kk-KZ"/>
        </w:rPr>
        <w:t>шаулау тетігінің тәжірибесі ретінде қарастырып келген болса, А.</w:t>
      </w:r>
      <w:r w:rsidR="00F71C95" w:rsidRPr="006E26DD">
        <w:rPr>
          <w:rFonts w:ascii="Times New Roman" w:hAnsi="Times New Roman"/>
          <w:sz w:val="28"/>
          <w:szCs w:val="28"/>
          <w:lang w:val="kk-KZ"/>
        </w:rPr>
        <w:t>И. Добкиннің анықтамасы мәселенің тың методологиялық тұжырымын</w:t>
      </w:r>
      <w:r w:rsidRPr="006E26DD">
        <w:rPr>
          <w:rFonts w:ascii="Times New Roman" w:hAnsi="Times New Roman"/>
          <w:sz w:val="28"/>
          <w:szCs w:val="28"/>
          <w:lang w:val="kk-KZ"/>
        </w:rPr>
        <w:t xml:space="preserve">а жол ашты. </w:t>
      </w:r>
    </w:p>
    <w:p w14:paraId="7D180BB1" w14:textId="42331462" w:rsidR="0098192A" w:rsidRPr="006E26DD" w:rsidRDefault="00E51382"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lastRenderedPageBreak/>
        <w:t xml:space="preserve">Алматы </w:t>
      </w:r>
      <w:r w:rsidR="008C7AD6">
        <w:rPr>
          <w:rFonts w:ascii="Times New Roman" w:hAnsi="Times New Roman"/>
          <w:sz w:val="28"/>
          <w:szCs w:val="28"/>
          <w:lang w:val="kk-KZ"/>
        </w:rPr>
        <w:t>қ</w:t>
      </w:r>
      <w:r w:rsidRPr="006E26DD">
        <w:rPr>
          <w:rFonts w:ascii="Times New Roman" w:hAnsi="Times New Roman"/>
          <w:sz w:val="28"/>
          <w:szCs w:val="28"/>
          <w:lang w:val="kk-KZ"/>
        </w:rPr>
        <w:t>аласы</w:t>
      </w:r>
      <w:r w:rsidR="0098192A" w:rsidRPr="006E26DD">
        <w:rPr>
          <w:rFonts w:ascii="Times New Roman" w:hAnsi="Times New Roman"/>
          <w:sz w:val="28"/>
          <w:szCs w:val="28"/>
          <w:lang w:val="kk-KZ"/>
        </w:rPr>
        <w:t xml:space="preserve"> </w:t>
      </w:r>
      <w:r w:rsidR="008C7AD6">
        <w:rPr>
          <w:rFonts w:ascii="Times New Roman" w:hAnsi="Times New Roman"/>
          <w:sz w:val="28"/>
          <w:szCs w:val="28"/>
          <w:lang w:val="kk-KZ"/>
        </w:rPr>
        <w:t>м</w:t>
      </w:r>
      <w:r w:rsidR="0098192A" w:rsidRPr="006E26DD">
        <w:rPr>
          <w:rFonts w:ascii="Times New Roman" w:hAnsi="Times New Roman"/>
          <w:sz w:val="28"/>
          <w:szCs w:val="28"/>
          <w:lang w:val="kk-KZ"/>
        </w:rPr>
        <w:t xml:space="preserve">емлекеттік </w:t>
      </w:r>
      <w:r w:rsidR="008C7AD6">
        <w:rPr>
          <w:rFonts w:ascii="Times New Roman" w:hAnsi="Times New Roman"/>
          <w:sz w:val="28"/>
          <w:szCs w:val="28"/>
          <w:lang w:val="kk-KZ"/>
        </w:rPr>
        <w:t>а</w:t>
      </w:r>
      <w:r w:rsidR="0098192A" w:rsidRPr="006E26DD">
        <w:rPr>
          <w:rFonts w:ascii="Times New Roman" w:hAnsi="Times New Roman"/>
          <w:sz w:val="28"/>
          <w:szCs w:val="28"/>
          <w:lang w:val="kk-KZ"/>
        </w:rPr>
        <w:t>рхивінің (АҚМА) «Алматы қалалық кеңесі қоры», «Қалалық сайлау комиссиясы қоры</w:t>
      </w:r>
      <w:r w:rsidR="00C23A6D" w:rsidRPr="006E26DD">
        <w:rPr>
          <w:rFonts w:ascii="Times New Roman" w:hAnsi="Times New Roman"/>
          <w:sz w:val="28"/>
          <w:szCs w:val="28"/>
          <w:lang w:val="kk-KZ"/>
        </w:rPr>
        <w:t>ның» материалдары деректанулық</w:t>
      </w:r>
      <w:r w:rsidR="0098192A" w:rsidRPr="006E26DD">
        <w:rPr>
          <w:rFonts w:ascii="Times New Roman" w:hAnsi="Times New Roman"/>
          <w:sz w:val="28"/>
          <w:szCs w:val="28"/>
          <w:lang w:val="kk-KZ"/>
        </w:rPr>
        <w:t xml:space="preserve"> өңдеуден өткізілді. Бұл қорлардан сайлау құқы</w:t>
      </w:r>
      <w:r w:rsidR="008825D8" w:rsidRPr="006E26DD">
        <w:rPr>
          <w:rFonts w:ascii="Times New Roman" w:hAnsi="Times New Roman"/>
          <w:sz w:val="28"/>
          <w:szCs w:val="28"/>
          <w:lang w:val="kk-KZ"/>
        </w:rPr>
        <w:t>ғы</w:t>
      </w:r>
      <w:r w:rsidR="0098192A" w:rsidRPr="006E26DD">
        <w:rPr>
          <w:rFonts w:ascii="Times New Roman" w:hAnsi="Times New Roman"/>
          <w:sz w:val="28"/>
          <w:szCs w:val="28"/>
          <w:lang w:val="kk-KZ"/>
        </w:rPr>
        <w:t>нан ай</w:t>
      </w:r>
      <w:r w:rsidRPr="006E26DD">
        <w:rPr>
          <w:rFonts w:ascii="Times New Roman" w:hAnsi="Times New Roman"/>
          <w:sz w:val="28"/>
          <w:szCs w:val="28"/>
          <w:lang w:val="kk-KZ"/>
        </w:rPr>
        <w:t>ы</w:t>
      </w:r>
      <w:r w:rsidR="0098192A" w:rsidRPr="006E26DD">
        <w:rPr>
          <w:rFonts w:ascii="Times New Roman" w:hAnsi="Times New Roman"/>
          <w:sz w:val="28"/>
          <w:szCs w:val="28"/>
          <w:lang w:val="kk-KZ"/>
        </w:rPr>
        <w:t>рылғандар тізімі, қалалық кеңес бөлімдері мен комиссияларының, қалалық сайлау комиссиясының жекелеген азаматтарды сайлау құқы</w:t>
      </w:r>
      <w:r w:rsidR="008825D8" w:rsidRPr="006E26DD">
        <w:rPr>
          <w:rFonts w:ascii="Times New Roman" w:hAnsi="Times New Roman"/>
          <w:sz w:val="28"/>
          <w:szCs w:val="28"/>
          <w:lang w:val="kk-KZ"/>
        </w:rPr>
        <w:t>ғы</w:t>
      </w:r>
      <w:r w:rsidR="0098192A" w:rsidRPr="006E26DD">
        <w:rPr>
          <w:rFonts w:ascii="Times New Roman" w:hAnsi="Times New Roman"/>
          <w:sz w:val="28"/>
          <w:szCs w:val="28"/>
          <w:lang w:val="kk-KZ"/>
        </w:rPr>
        <w:t>нан айыру тізіміне енгізу немесе енгізбеу, азаматтардың сайлау құқы</w:t>
      </w:r>
      <w:r w:rsidR="008825D8" w:rsidRPr="006E26DD">
        <w:rPr>
          <w:rFonts w:ascii="Times New Roman" w:hAnsi="Times New Roman"/>
          <w:sz w:val="28"/>
          <w:szCs w:val="28"/>
          <w:lang w:val="kk-KZ"/>
        </w:rPr>
        <w:t>ғы</w:t>
      </w:r>
      <w:r w:rsidR="0098192A" w:rsidRPr="006E26DD">
        <w:rPr>
          <w:rFonts w:ascii="Times New Roman" w:hAnsi="Times New Roman"/>
          <w:sz w:val="28"/>
          <w:szCs w:val="28"/>
          <w:lang w:val="kk-KZ"/>
        </w:rPr>
        <w:t>н қалпына келтіруге қатысты арыз-шағымдары таңдап алынды. Осы іріктелген құжаттар Алматы қаласы бойынша 1920-1936 жж</w:t>
      </w:r>
      <w:r w:rsidR="009C4C2B" w:rsidRPr="006E26DD">
        <w:rPr>
          <w:rFonts w:ascii="Times New Roman" w:hAnsi="Times New Roman"/>
          <w:sz w:val="28"/>
          <w:szCs w:val="28"/>
          <w:lang w:val="kk-KZ"/>
        </w:rPr>
        <w:t>.</w:t>
      </w:r>
      <w:r w:rsidR="0098192A" w:rsidRPr="006E26DD">
        <w:rPr>
          <w:rFonts w:ascii="Times New Roman" w:hAnsi="Times New Roman"/>
          <w:sz w:val="28"/>
          <w:szCs w:val="28"/>
          <w:lang w:val="kk-KZ"/>
        </w:rPr>
        <w:t xml:space="preserve"> сайлау құқы</w:t>
      </w:r>
      <w:r w:rsidR="008825D8" w:rsidRPr="006E26DD">
        <w:rPr>
          <w:rFonts w:ascii="Times New Roman" w:hAnsi="Times New Roman"/>
          <w:sz w:val="28"/>
          <w:szCs w:val="28"/>
          <w:lang w:val="kk-KZ"/>
        </w:rPr>
        <w:t>ғы</w:t>
      </w:r>
      <w:r w:rsidR="0098192A" w:rsidRPr="006E26DD">
        <w:rPr>
          <w:rFonts w:ascii="Times New Roman" w:hAnsi="Times New Roman"/>
          <w:sz w:val="28"/>
          <w:szCs w:val="28"/>
          <w:lang w:val="kk-KZ"/>
        </w:rPr>
        <w:t>нан ай</w:t>
      </w:r>
      <w:r w:rsidRPr="006E26DD">
        <w:rPr>
          <w:rFonts w:ascii="Times New Roman" w:hAnsi="Times New Roman"/>
          <w:sz w:val="28"/>
          <w:szCs w:val="28"/>
          <w:lang w:val="kk-KZ"/>
        </w:rPr>
        <w:t>ы</w:t>
      </w:r>
      <w:r w:rsidR="0098192A" w:rsidRPr="006E26DD">
        <w:rPr>
          <w:rFonts w:ascii="Times New Roman" w:hAnsi="Times New Roman"/>
          <w:sz w:val="28"/>
          <w:szCs w:val="28"/>
          <w:lang w:val="kk-KZ"/>
        </w:rPr>
        <w:t xml:space="preserve">рылғандар тарихын ғылыми </w:t>
      </w:r>
      <w:r w:rsidR="00271C07" w:rsidRPr="006E26DD">
        <w:rPr>
          <w:rFonts w:ascii="Times New Roman" w:hAnsi="Times New Roman"/>
          <w:sz w:val="28"/>
          <w:szCs w:val="28"/>
          <w:lang w:val="kk-KZ"/>
        </w:rPr>
        <w:t xml:space="preserve">тұрғыдан </w:t>
      </w:r>
      <w:r w:rsidR="0098192A" w:rsidRPr="006E26DD">
        <w:rPr>
          <w:rFonts w:ascii="Times New Roman" w:hAnsi="Times New Roman"/>
          <w:sz w:val="28"/>
          <w:szCs w:val="28"/>
          <w:lang w:val="kk-KZ"/>
        </w:rPr>
        <w:t>қалпына келтіруге септігін тигізеді деп ойлаймыз.</w:t>
      </w:r>
    </w:p>
    <w:p w14:paraId="1E857505" w14:textId="1CF9F055" w:rsidR="0098192A" w:rsidRPr="006E26DD" w:rsidRDefault="0098192A" w:rsidP="00EF7382">
      <w:pPr>
        <w:pStyle w:val="aa"/>
        <w:ind w:firstLine="567"/>
        <w:jc w:val="both"/>
        <w:rPr>
          <w:rFonts w:ascii="Times New Roman" w:hAnsi="Times New Roman"/>
          <w:sz w:val="28"/>
          <w:szCs w:val="28"/>
          <w:lang w:val="kk-KZ"/>
        </w:rPr>
      </w:pPr>
      <w:r w:rsidRPr="006E26DD">
        <w:rPr>
          <w:rFonts w:ascii="Times New Roman" w:hAnsi="Times New Roman"/>
          <w:sz w:val="28"/>
          <w:szCs w:val="28"/>
          <w:lang w:val="kk-KZ"/>
        </w:rPr>
        <w:t>Қорытынды</w:t>
      </w:r>
      <w:r w:rsidR="00271C07" w:rsidRPr="006E26DD">
        <w:rPr>
          <w:rFonts w:ascii="Times New Roman" w:hAnsi="Times New Roman"/>
          <w:sz w:val="28"/>
          <w:szCs w:val="28"/>
          <w:lang w:val="kk-KZ"/>
        </w:rPr>
        <w:t>лай кел</w:t>
      </w:r>
      <w:r w:rsidRPr="006E26DD">
        <w:rPr>
          <w:rFonts w:ascii="Times New Roman" w:hAnsi="Times New Roman"/>
          <w:sz w:val="28"/>
          <w:szCs w:val="28"/>
          <w:lang w:val="kk-KZ"/>
        </w:rPr>
        <w:t xml:space="preserve">е айтарымыз, </w:t>
      </w:r>
      <w:r w:rsidR="008C7AD6">
        <w:rPr>
          <w:rFonts w:ascii="Times New Roman" w:hAnsi="Times New Roman"/>
          <w:sz w:val="28"/>
          <w:szCs w:val="28"/>
          <w:lang w:val="kk-KZ"/>
        </w:rPr>
        <w:t xml:space="preserve">сайлау </w:t>
      </w:r>
      <w:r w:rsidRPr="006E26DD">
        <w:rPr>
          <w:rFonts w:ascii="Times New Roman" w:hAnsi="Times New Roman"/>
          <w:sz w:val="28"/>
          <w:szCs w:val="28"/>
          <w:lang w:val="kk-KZ"/>
        </w:rPr>
        <w:t>құқынан айыру мил</w:t>
      </w:r>
      <w:r w:rsidR="00271C07" w:rsidRPr="006E26DD">
        <w:rPr>
          <w:rFonts w:ascii="Times New Roman" w:hAnsi="Times New Roman"/>
          <w:sz w:val="28"/>
          <w:szCs w:val="28"/>
          <w:lang w:val="kk-KZ"/>
        </w:rPr>
        <w:t>л</w:t>
      </w:r>
      <w:r w:rsidRPr="006E26DD">
        <w:rPr>
          <w:rFonts w:ascii="Times New Roman" w:hAnsi="Times New Roman"/>
          <w:sz w:val="28"/>
          <w:szCs w:val="28"/>
          <w:lang w:val="kk-KZ"/>
        </w:rPr>
        <w:t>иондаған отандастарымыздың тағдырына ауыр із қалдырды. Қалыпты қоғамдық қатынастар жағдайында ол адамдар өз Отанына халық шаруашылығы салаларына болсын, отан қорғау ісінде болсын көп көмек жас</w:t>
      </w:r>
      <w:r w:rsidR="00271C07" w:rsidRPr="006E26DD">
        <w:rPr>
          <w:rFonts w:ascii="Times New Roman" w:hAnsi="Times New Roman"/>
          <w:sz w:val="28"/>
          <w:szCs w:val="28"/>
          <w:lang w:val="kk-KZ"/>
        </w:rPr>
        <w:t>аған болар еді. Өкінішке орай, о</w:t>
      </w:r>
      <w:r w:rsidRPr="006E26DD">
        <w:rPr>
          <w:rFonts w:ascii="Times New Roman" w:hAnsi="Times New Roman"/>
          <w:sz w:val="28"/>
          <w:szCs w:val="28"/>
          <w:lang w:val="kk-KZ"/>
        </w:rPr>
        <w:t>лар белсенді шаруашылық, саяси әрекеті шектеліп, кемсітушілікке тап болды және соңғы кезеңде аяусыз саяси қуғын-сүргінге ұшырады. Ал еліміздің басқа облыстарында да осындай жағдай орын алғандығын ескерсек, алдағы уақытта республика бойынша азаматтық құқығынан ай</w:t>
      </w:r>
      <w:r w:rsidR="00E51382" w:rsidRPr="006E26DD">
        <w:rPr>
          <w:rFonts w:ascii="Times New Roman" w:hAnsi="Times New Roman"/>
          <w:sz w:val="28"/>
          <w:szCs w:val="28"/>
          <w:lang w:val="kk-KZ"/>
        </w:rPr>
        <w:t>ы</w:t>
      </w:r>
      <w:r w:rsidRPr="006E26DD">
        <w:rPr>
          <w:rFonts w:ascii="Times New Roman" w:hAnsi="Times New Roman"/>
          <w:sz w:val="28"/>
          <w:szCs w:val="28"/>
          <w:lang w:val="kk-KZ"/>
        </w:rPr>
        <w:t>рылғандар мәселесін арнайы ғылыми зерттеу және сараптама жұмыстарының нысанына айналдыру қажеттігіне көз жеткіземіз.</w:t>
      </w:r>
    </w:p>
    <w:p w14:paraId="00E71411" w14:textId="77777777" w:rsidR="0098192A" w:rsidRPr="006E26DD" w:rsidRDefault="0098192A" w:rsidP="00EF7382">
      <w:pPr>
        <w:tabs>
          <w:tab w:val="left" w:pos="709"/>
          <w:tab w:val="left" w:pos="851"/>
          <w:tab w:val="left" w:pos="993"/>
        </w:tabs>
        <w:spacing w:after="0" w:line="240" w:lineRule="auto"/>
        <w:ind w:firstLine="567"/>
        <w:jc w:val="both"/>
        <w:rPr>
          <w:rFonts w:ascii="Times New Roman" w:eastAsia="Times New Roman" w:hAnsi="Times New Roman" w:cs="Times New Roman"/>
          <w:sz w:val="28"/>
          <w:szCs w:val="28"/>
          <w:lang w:val="kk-KZ"/>
        </w:rPr>
      </w:pPr>
    </w:p>
    <w:p w14:paraId="3BF97C16" w14:textId="69FA2E59" w:rsidR="00BD02C5" w:rsidRPr="006E26DD" w:rsidRDefault="00DD1F01" w:rsidP="00EF7382">
      <w:pPr>
        <w:pStyle w:val="a5"/>
        <w:numPr>
          <w:ilvl w:val="1"/>
          <w:numId w:val="3"/>
        </w:numPr>
        <w:tabs>
          <w:tab w:val="left" w:pos="993"/>
        </w:tabs>
        <w:spacing w:after="0" w:line="240" w:lineRule="auto"/>
        <w:ind w:left="0" w:firstLine="567"/>
        <w:contextualSpacing w:val="0"/>
        <w:rPr>
          <w:rFonts w:ascii="Times New Roman" w:eastAsia="Times New Roman" w:hAnsi="Times New Roman"/>
          <w:b/>
          <w:sz w:val="28"/>
          <w:szCs w:val="28"/>
          <w:lang w:val="kk-KZ" w:eastAsia="ru-RU"/>
        </w:rPr>
      </w:pPr>
      <w:r w:rsidRPr="006E26DD">
        <w:rPr>
          <w:rFonts w:ascii="Times New Roman" w:eastAsia="Times New Roman" w:hAnsi="Times New Roman"/>
          <w:b/>
          <w:sz w:val="28"/>
          <w:szCs w:val="28"/>
          <w:lang w:val="kk-KZ" w:eastAsia="ru-RU"/>
        </w:rPr>
        <w:t xml:space="preserve"> </w:t>
      </w:r>
      <w:r w:rsidR="00BD02C5" w:rsidRPr="006E26DD">
        <w:rPr>
          <w:rFonts w:ascii="Times New Roman" w:eastAsia="Times New Roman" w:hAnsi="Times New Roman"/>
          <w:b/>
          <w:sz w:val="28"/>
          <w:szCs w:val="28"/>
          <w:lang w:val="kk-KZ" w:eastAsia="ru-RU"/>
        </w:rPr>
        <w:t xml:space="preserve">Алматы </w:t>
      </w:r>
      <w:r w:rsidR="00344247" w:rsidRPr="006E26DD">
        <w:rPr>
          <w:rFonts w:ascii="Times New Roman" w:eastAsia="Times New Roman" w:hAnsi="Times New Roman"/>
          <w:b/>
          <w:sz w:val="28"/>
          <w:szCs w:val="28"/>
          <w:lang w:val="kk-KZ" w:eastAsia="ru-RU"/>
        </w:rPr>
        <w:t>округі</w:t>
      </w:r>
      <w:r w:rsidR="00BD02C5" w:rsidRPr="006E26DD">
        <w:rPr>
          <w:rFonts w:ascii="Times New Roman" w:eastAsia="Times New Roman" w:hAnsi="Times New Roman"/>
          <w:b/>
          <w:sz w:val="28"/>
          <w:szCs w:val="28"/>
          <w:lang w:val="kk-KZ" w:eastAsia="ru-RU"/>
        </w:rPr>
        <w:t xml:space="preserve"> бойынша байлардың мал-мүлкін тәркілеу</w:t>
      </w:r>
    </w:p>
    <w:p w14:paraId="6D1A1C67" w14:textId="3A6F86E5" w:rsidR="007810DA" w:rsidRPr="006E26DD" w:rsidRDefault="007810DA" w:rsidP="00EF7382">
      <w:pPr>
        <w:spacing w:after="0" w:line="240" w:lineRule="auto"/>
        <w:ind w:firstLine="567"/>
        <w:jc w:val="both"/>
        <w:rPr>
          <w:rFonts w:ascii="Times New Roman" w:hAnsi="Times New Roman"/>
          <w:sz w:val="28"/>
          <w:szCs w:val="28"/>
          <w:shd w:val="clear" w:color="auto" w:fill="FFFFFF"/>
          <w:lang w:val="kk-KZ"/>
        </w:rPr>
      </w:pPr>
      <w:r w:rsidRPr="006E26DD">
        <w:rPr>
          <w:rFonts w:ascii="Times New Roman" w:hAnsi="Times New Roman"/>
          <w:sz w:val="28"/>
          <w:szCs w:val="28"/>
          <w:lang w:val="kk-KZ"/>
        </w:rPr>
        <w:t>Кеңестік идеологияның мүддесіне қызмет еткен тарихи зерттеу тақырыптардың бірі – 1928 жылы Қазақстанда іске асырылған байлардың шаруашылығын кәмпескелеу науқанының тарихы болатын. Тарихи танымда дәстүрлі шаруашылықтың тірегі болған байлар категориясына деген жатырқаушылық көзқарас қалыптасты</w:t>
      </w:r>
      <w:r w:rsidR="002A0A5A">
        <w:rPr>
          <w:rFonts w:ascii="Times New Roman" w:hAnsi="Times New Roman"/>
          <w:sz w:val="28"/>
          <w:szCs w:val="28"/>
          <w:lang w:val="kk-KZ"/>
        </w:rPr>
        <w:t>рылды</w:t>
      </w:r>
      <w:r w:rsidRPr="006E26DD">
        <w:rPr>
          <w:rFonts w:ascii="Times New Roman" w:hAnsi="Times New Roman"/>
          <w:sz w:val="28"/>
          <w:szCs w:val="28"/>
          <w:lang w:val="kk-KZ"/>
        </w:rPr>
        <w:t xml:space="preserve">. </w:t>
      </w:r>
      <w:r w:rsidR="00266979" w:rsidRPr="006E26DD">
        <w:rPr>
          <w:rFonts w:ascii="Times New Roman" w:hAnsi="Times New Roman"/>
          <w:sz w:val="28"/>
          <w:szCs w:val="28"/>
          <w:lang w:val="kk-KZ"/>
        </w:rPr>
        <w:t>О</w:t>
      </w:r>
      <w:r w:rsidRPr="006E26DD">
        <w:rPr>
          <w:rFonts w:ascii="Times New Roman" w:hAnsi="Times New Roman"/>
          <w:sz w:val="28"/>
          <w:szCs w:val="28"/>
          <w:lang w:val="kk-KZ"/>
        </w:rPr>
        <w:t xml:space="preserve">сы кеңестік қасаң қағиданы алғаш рет археографиялық қырынан әшкерелеушілердің бірі </w:t>
      </w:r>
      <w:r w:rsidRPr="00080B71">
        <w:rPr>
          <w:rFonts w:ascii="Times New Roman" w:hAnsi="Times New Roman"/>
          <w:sz w:val="28"/>
          <w:szCs w:val="28"/>
          <w:lang w:val="kk-KZ"/>
        </w:rPr>
        <w:t xml:space="preserve">Сейсен Мұхтарұлы болды. </w:t>
      </w:r>
      <w:r>
        <w:fldChar w:fldCharType="begin"/>
      </w:r>
      <w:r w:rsidRPr="009F2D54">
        <w:rPr>
          <w:lang w:val="kk-KZ"/>
        </w:rPr>
        <w:instrText>HYPERLINK "https://kk.wikipedia.org/w/index.php?title=%C2%AB%D0%96%D0%B0%D0%BB%D1%8B%D0%BD%C2%BB_%D0%B1%D0%B0%D1%81%D0%BF%D0%B0%D1%81%D1%8B&amp;action=edit&amp;redlink=1"</w:instrText>
      </w:r>
      <w:r>
        <w:fldChar w:fldCharType="separate"/>
      </w:r>
      <w:r w:rsidRPr="00080B71">
        <w:rPr>
          <w:rFonts w:ascii="Times New Roman" w:hAnsi="Times New Roman"/>
          <w:sz w:val="28"/>
          <w:szCs w:val="28"/>
          <w:shd w:val="clear" w:color="auto" w:fill="FFFFFF"/>
          <w:lang w:val="kk-KZ"/>
        </w:rPr>
        <w:t>«Жалын» баспасынан</w:t>
      </w:r>
      <w:r>
        <w:fldChar w:fldCharType="end"/>
      </w:r>
      <w:r w:rsidRPr="00080B71">
        <w:rPr>
          <w:rFonts w:ascii="Times New Roman" w:hAnsi="Times New Roman"/>
          <w:sz w:val="28"/>
          <w:szCs w:val="28"/>
          <w:shd w:val="clear" w:color="auto" w:fill="FFFFFF"/>
          <w:lang w:val="kk-KZ"/>
        </w:rPr>
        <w:t xml:space="preserve"> жарық көрген тарихи-анықтамалық кітап [</w:t>
      </w:r>
      <w:r w:rsidR="00AC4BE6" w:rsidRPr="00080B71">
        <w:rPr>
          <w:rFonts w:ascii="Times New Roman" w:hAnsi="Times New Roman"/>
          <w:sz w:val="28"/>
          <w:szCs w:val="28"/>
          <w:shd w:val="clear" w:color="auto" w:fill="FFFFFF"/>
          <w:lang w:val="kk-KZ"/>
        </w:rPr>
        <w:t>1</w:t>
      </w:r>
      <w:r w:rsidR="00080B71" w:rsidRPr="00080B71">
        <w:rPr>
          <w:rFonts w:ascii="Times New Roman" w:hAnsi="Times New Roman"/>
          <w:sz w:val="28"/>
          <w:szCs w:val="28"/>
          <w:shd w:val="clear" w:color="auto" w:fill="FFFFFF"/>
          <w:lang w:val="kk-KZ"/>
        </w:rPr>
        <w:t>3</w:t>
      </w:r>
      <w:r w:rsidR="00043F36" w:rsidRPr="00080B71">
        <w:rPr>
          <w:rFonts w:ascii="Times New Roman" w:hAnsi="Times New Roman"/>
          <w:sz w:val="28"/>
          <w:szCs w:val="28"/>
          <w:shd w:val="clear" w:color="auto" w:fill="FFFFFF"/>
          <w:lang w:val="kk-KZ"/>
        </w:rPr>
        <w:t>2</w:t>
      </w:r>
      <w:r w:rsidRPr="00080B71">
        <w:rPr>
          <w:rFonts w:ascii="Times New Roman" w:hAnsi="Times New Roman"/>
          <w:sz w:val="28"/>
          <w:szCs w:val="28"/>
          <w:shd w:val="clear" w:color="auto" w:fill="FFFFFF"/>
          <w:lang w:val="kk-KZ"/>
        </w:rPr>
        <w:t>]</w:t>
      </w:r>
      <w:r w:rsidRPr="006E26DD">
        <w:rPr>
          <w:rFonts w:ascii="Times New Roman" w:hAnsi="Times New Roman"/>
          <w:sz w:val="28"/>
          <w:szCs w:val="28"/>
          <w:shd w:val="clear" w:color="auto" w:fill="FFFFFF"/>
          <w:lang w:val="kk-KZ"/>
        </w:rPr>
        <w:t xml:space="preserve"> осы с</w:t>
      </w:r>
      <w:r w:rsidR="00DA0F5C" w:rsidRPr="006E26DD">
        <w:rPr>
          <w:rFonts w:ascii="Times New Roman" w:hAnsi="Times New Roman"/>
          <w:sz w:val="28"/>
          <w:szCs w:val="28"/>
          <w:shd w:val="clear" w:color="auto" w:fill="FFFFFF"/>
          <w:lang w:val="kk-KZ"/>
        </w:rPr>
        <w:t xml:space="preserve">аладағы тыңға түрен салған </w:t>
      </w:r>
      <w:r w:rsidRPr="006E26DD">
        <w:rPr>
          <w:rFonts w:ascii="Times New Roman" w:hAnsi="Times New Roman"/>
          <w:sz w:val="28"/>
          <w:szCs w:val="28"/>
          <w:shd w:val="clear" w:color="auto" w:fill="FFFFFF"/>
          <w:lang w:val="kk-KZ"/>
        </w:rPr>
        <w:t>туынды еді. Алғашқы томы Ақмола округіндегі кәмпескеге арналған сериялы жинақ түрлі себептермен жалғасын таппады.</w:t>
      </w:r>
    </w:p>
    <w:p w14:paraId="1DC07A81" w14:textId="73CB3D1B" w:rsidR="007810DA" w:rsidRPr="006E26DD" w:rsidRDefault="007810DA" w:rsidP="00EF7382">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Кәмпеске науқаны іске асырылған кезде еліміз</w:t>
      </w:r>
      <w:r w:rsidR="002A0A5A">
        <w:rPr>
          <w:rFonts w:ascii="Times New Roman" w:eastAsia="Times New Roman" w:hAnsi="Times New Roman"/>
          <w:sz w:val="28"/>
          <w:szCs w:val="28"/>
          <w:lang w:val="kk-KZ"/>
        </w:rPr>
        <w:t>д</w:t>
      </w:r>
      <w:r w:rsidRPr="006E26DD">
        <w:rPr>
          <w:rFonts w:ascii="Times New Roman" w:eastAsia="Times New Roman" w:hAnsi="Times New Roman"/>
          <w:sz w:val="28"/>
          <w:szCs w:val="28"/>
          <w:lang w:val="kk-KZ"/>
        </w:rPr>
        <w:t>ің аумақтық-әкімшілік құрылымы 12 округтен құралған еді. Қазақ</w:t>
      </w:r>
      <w:r w:rsidR="00BD7E23" w:rsidRPr="006E26DD">
        <w:rPr>
          <w:rFonts w:ascii="Times New Roman" w:eastAsia="Times New Roman" w:hAnsi="Times New Roman"/>
          <w:sz w:val="28"/>
          <w:szCs w:val="28"/>
          <w:lang w:val="kk-KZ"/>
        </w:rPr>
        <w:t xml:space="preserve"> Орталық атқару к</w:t>
      </w:r>
      <w:r w:rsidRPr="006E26DD">
        <w:rPr>
          <w:rFonts w:ascii="Times New Roman" w:eastAsia="Times New Roman" w:hAnsi="Times New Roman"/>
          <w:sz w:val="28"/>
          <w:szCs w:val="28"/>
          <w:lang w:val="kk-KZ"/>
        </w:rPr>
        <w:t xml:space="preserve">омитетінің қаулысы бойынша осы округтерден мал-мүлкі кәмпескеленіп, жер аударылатын ірі байлар мен саяси сенімсіз деп табылған шаруашылықтардың </w:t>
      </w:r>
      <w:r w:rsidR="00DD775A" w:rsidRPr="006E26DD">
        <w:rPr>
          <w:rFonts w:ascii="Times New Roman" w:eastAsia="Times New Roman" w:hAnsi="Times New Roman"/>
          <w:sz w:val="28"/>
          <w:szCs w:val="28"/>
          <w:lang w:val="kk-KZ"/>
        </w:rPr>
        <w:t xml:space="preserve">саны ресми түрде бекітілді. Солардың </w:t>
      </w:r>
      <w:r w:rsidRPr="006E26DD">
        <w:rPr>
          <w:rFonts w:ascii="Times New Roman" w:eastAsia="Times New Roman" w:hAnsi="Times New Roman"/>
          <w:sz w:val="28"/>
          <w:szCs w:val="28"/>
          <w:lang w:val="kk-KZ"/>
        </w:rPr>
        <w:t xml:space="preserve">бірі Алматы округінен ірі байлар қатарында 70 шаруашылық, саяси сенімсіздер категориясымен 10 шаруашылық тізімге ілінген. Мал-мүлкі күштеп тартып алынған әр тұлғаның соңында тұтас бір әулеттің ащы тағдыры тұр. Бұл мәселе тұлғалық тарихтың нысаны ретінде ғылыми тұрғыда қалпына келтіруге сұранып-ақ тұрған тақырып. </w:t>
      </w:r>
    </w:p>
    <w:p w14:paraId="7C286DAB" w14:textId="1B0720B6" w:rsidR="007810DA" w:rsidRPr="006E26DD" w:rsidRDefault="002A0A5A" w:rsidP="00EF7382">
      <w:pPr>
        <w:spacing w:after="0" w:line="240" w:lineRule="auto"/>
        <w:ind w:firstLine="567"/>
        <w:jc w:val="both"/>
        <w:rPr>
          <w:rFonts w:ascii="Times New Roman" w:eastAsia="Times New Roman" w:hAnsi="Times New Roman"/>
          <w:sz w:val="28"/>
          <w:szCs w:val="28"/>
          <w:lang w:val="kk-KZ"/>
        </w:rPr>
      </w:pPr>
      <w:r>
        <w:rPr>
          <w:rFonts w:ascii="Times New Roman" w:eastAsia="Times New Roman" w:hAnsi="Times New Roman"/>
          <w:sz w:val="28"/>
          <w:szCs w:val="28"/>
          <w:lang w:val="kk-KZ"/>
        </w:rPr>
        <w:t>Қ</w:t>
      </w:r>
      <w:r w:rsidR="007810DA" w:rsidRPr="006E26DD">
        <w:rPr>
          <w:rFonts w:ascii="Times New Roman" w:eastAsia="Times New Roman" w:hAnsi="Times New Roman"/>
          <w:sz w:val="28"/>
          <w:szCs w:val="28"/>
          <w:lang w:val="kk-KZ"/>
        </w:rPr>
        <w:t xml:space="preserve">азақ байларының мал-мүлкін </w:t>
      </w:r>
      <w:r w:rsidR="000135FE" w:rsidRPr="006E26DD">
        <w:rPr>
          <w:rFonts w:ascii="Times New Roman" w:eastAsia="Times New Roman" w:hAnsi="Times New Roman"/>
          <w:sz w:val="28"/>
          <w:szCs w:val="28"/>
          <w:lang w:val="kk-KZ"/>
        </w:rPr>
        <w:t>тәркілеу тарихын қазіргі таңдағы</w:t>
      </w:r>
      <w:r w:rsidR="007810DA" w:rsidRPr="006E26DD">
        <w:rPr>
          <w:rFonts w:ascii="Times New Roman" w:eastAsia="Times New Roman" w:hAnsi="Times New Roman"/>
          <w:sz w:val="28"/>
          <w:szCs w:val="28"/>
          <w:lang w:val="kk-KZ"/>
        </w:rPr>
        <w:t xml:space="preserve"> ғылым тұрғысынан түсіну</w:t>
      </w:r>
      <w:r w:rsidR="00DD775A" w:rsidRPr="006E26DD">
        <w:rPr>
          <w:rFonts w:ascii="Times New Roman" w:eastAsia="Times New Roman" w:hAnsi="Times New Roman"/>
          <w:sz w:val="28"/>
          <w:szCs w:val="28"/>
          <w:lang w:val="kk-KZ"/>
        </w:rPr>
        <w:t xml:space="preserve"> – </w:t>
      </w:r>
      <w:r w:rsidR="007810DA" w:rsidRPr="006E26DD">
        <w:rPr>
          <w:rFonts w:ascii="Times New Roman" w:eastAsia="Times New Roman" w:hAnsi="Times New Roman"/>
          <w:sz w:val="28"/>
          <w:szCs w:val="28"/>
          <w:lang w:val="kk-KZ"/>
        </w:rPr>
        <w:t xml:space="preserve">оларды қайта бағалауды талап етеді. Кеңес басшылығының мемлекеттік саясатының басым бағыттарының бірі – Алматы округіндегі байларды кәмпескелеу, оларды күштеп көшіру, жер аудару арқылы жүргізілген саясат болды. Бұл бағытты жүзеге асыру үшін үкімет Кеңес Одағындағы </w:t>
      </w:r>
      <w:r>
        <w:rPr>
          <w:rFonts w:ascii="Times New Roman" w:eastAsia="Times New Roman" w:hAnsi="Times New Roman"/>
          <w:sz w:val="28"/>
          <w:szCs w:val="28"/>
          <w:lang w:val="kk-KZ"/>
        </w:rPr>
        <w:lastRenderedPageBreak/>
        <w:t>әлеуметтік топ</w:t>
      </w:r>
      <w:r w:rsidR="007810DA" w:rsidRPr="006E26DD">
        <w:rPr>
          <w:rFonts w:ascii="Times New Roman" w:eastAsia="Times New Roman" w:hAnsi="Times New Roman"/>
          <w:sz w:val="28"/>
          <w:szCs w:val="28"/>
          <w:lang w:val="kk-KZ"/>
        </w:rPr>
        <w:t xml:space="preserve"> – байларға қатысты төтенше шаралар енгізу, оларды кәмпескелеу арқылы ұжымдастыру, жергілікті халықтың қарсылығы негізінде іске асырылды. </w:t>
      </w:r>
      <w:r w:rsidR="003C6307" w:rsidRPr="006E26DD">
        <w:rPr>
          <w:rFonts w:ascii="Times New Roman" w:eastAsia="Times New Roman" w:hAnsi="Times New Roman"/>
          <w:sz w:val="28"/>
          <w:szCs w:val="28"/>
          <w:lang w:val="kk-KZ"/>
        </w:rPr>
        <w:t>С</w:t>
      </w:r>
      <w:r w:rsidR="007810DA" w:rsidRPr="006E26DD">
        <w:rPr>
          <w:rFonts w:ascii="Times New Roman" w:eastAsia="Times New Roman" w:hAnsi="Times New Roman"/>
          <w:sz w:val="28"/>
          <w:szCs w:val="28"/>
          <w:lang w:val="kk-KZ"/>
        </w:rPr>
        <w:t>оңғы факт</w:t>
      </w:r>
      <w:r w:rsidR="00DD775A" w:rsidRPr="006E26DD">
        <w:rPr>
          <w:rFonts w:ascii="Times New Roman" w:eastAsia="Times New Roman" w:hAnsi="Times New Roman"/>
          <w:sz w:val="28"/>
          <w:szCs w:val="28"/>
          <w:lang w:val="kk-KZ"/>
        </w:rPr>
        <w:t xml:space="preserve"> – </w:t>
      </w:r>
      <w:r w:rsidR="007810DA" w:rsidRPr="006E26DD">
        <w:rPr>
          <w:rFonts w:ascii="Times New Roman" w:eastAsia="Times New Roman" w:hAnsi="Times New Roman"/>
          <w:sz w:val="28"/>
          <w:szCs w:val="28"/>
          <w:lang w:val="kk-KZ"/>
        </w:rPr>
        <w:t>аймақтық және жергілікті де</w:t>
      </w:r>
      <w:r w:rsidR="00D35730" w:rsidRPr="006E26DD">
        <w:rPr>
          <w:rFonts w:ascii="Times New Roman" w:eastAsia="Times New Roman" w:hAnsi="Times New Roman"/>
          <w:sz w:val="28"/>
          <w:szCs w:val="28"/>
          <w:lang w:val="kk-KZ"/>
        </w:rPr>
        <w:t>ректердің құндылығын арттыратындығын</w:t>
      </w:r>
      <w:r w:rsidR="007810DA" w:rsidRPr="006E26DD">
        <w:rPr>
          <w:rFonts w:ascii="Times New Roman" w:eastAsia="Times New Roman" w:hAnsi="Times New Roman"/>
          <w:sz w:val="28"/>
          <w:szCs w:val="28"/>
          <w:lang w:val="kk-KZ"/>
        </w:rPr>
        <w:t xml:space="preserve"> атап өткен жөн.</w:t>
      </w:r>
    </w:p>
    <w:p w14:paraId="36042BEA" w14:textId="5AD32A0E" w:rsidR="007810DA" w:rsidRPr="006E26DD" w:rsidRDefault="002A0A5A" w:rsidP="00EF7382">
      <w:pPr>
        <w:spacing w:after="0" w:line="240" w:lineRule="auto"/>
        <w:ind w:firstLine="567"/>
        <w:jc w:val="both"/>
        <w:rPr>
          <w:rFonts w:ascii="Times New Roman" w:eastAsia="Times New Roman" w:hAnsi="Times New Roman"/>
          <w:sz w:val="28"/>
          <w:szCs w:val="28"/>
          <w:lang w:val="kk-KZ"/>
        </w:rPr>
      </w:pPr>
      <w:r>
        <w:rPr>
          <w:rFonts w:ascii="Times New Roman" w:eastAsia="Times New Roman" w:hAnsi="Times New Roman"/>
          <w:sz w:val="28"/>
          <w:szCs w:val="28"/>
          <w:lang w:val="kk-KZ"/>
        </w:rPr>
        <w:t>Т</w:t>
      </w:r>
      <w:r w:rsidR="007810DA" w:rsidRPr="006E26DD">
        <w:rPr>
          <w:rFonts w:ascii="Times New Roman" w:eastAsia="Times New Roman" w:hAnsi="Times New Roman"/>
          <w:sz w:val="28"/>
          <w:szCs w:val="28"/>
          <w:lang w:val="kk-KZ"/>
        </w:rPr>
        <w:t>әуелсізді</w:t>
      </w:r>
      <w:r>
        <w:rPr>
          <w:rFonts w:ascii="Times New Roman" w:eastAsia="Times New Roman" w:hAnsi="Times New Roman"/>
          <w:sz w:val="28"/>
          <w:szCs w:val="28"/>
          <w:lang w:val="kk-KZ"/>
        </w:rPr>
        <w:t>к</w:t>
      </w:r>
      <w:r w:rsidR="007810DA" w:rsidRPr="006E26DD">
        <w:rPr>
          <w:rFonts w:ascii="Times New Roman" w:eastAsia="Times New Roman" w:hAnsi="Times New Roman"/>
          <w:sz w:val="28"/>
          <w:szCs w:val="28"/>
          <w:lang w:val="kk-KZ"/>
        </w:rPr>
        <w:t xml:space="preserve"> алғаннан бергі </w:t>
      </w:r>
      <w:r>
        <w:rPr>
          <w:rFonts w:ascii="Times New Roman" w:eastAsia="Times New Roman" w:hAnsi="Times New Roman"/>
          <w:sz w:val="28"/>
          <w:szCs w:val="28"/>
          <w:lang w:val="kk-KZ"/>
        </w:rPr>
        <w:t>уақытта</w:t>
      </w:r>
      <w:r w:rsidR="007810DA" w:rsidRPr="006E26DD">
        <w:rPr>
          <w:rFonts w:ascii="Times New Roman" w:eastAsia="Times New Roman" w:hAnsi="Times New Roman"/>
          <w:sz w:val="28"/>
          <w:szCs w:val="28"/>
          <w:lang w:val="kk-KZ"/>
        </w:rPr>
        <w:t xml:space="preserve"> үкімет тарапынан ұлттық тарихымызға деген құрмет пен қолдау жоғары деңгейде жүргізіліп келе жатыр. Соның бірі Мемлекет басшысы Қасым-Жомарт Тоқаевтың саяси қуғын-сүргін құрбандарын ақтау мәселесін жан-жақты зерделеу және шешу, сонымен бірге бұл мәселеге саяси баға беру мақ</w:t>
      </w:r>
      <w:r w:rsidR="00EA2B16" w:rsidRPr="006E26DD">
        <w:rPr>
          <w:rFonts w:ascii="Times New Roman" w:eastAsia="Times New Roman" w:hAnsi="Times New Roman"/>
          <w:sz w:val="28"/>
          <w:szCs w:val="28"/>
          <w:lang w:val="kk-KZ"/>
        </w:rPr>
        <w:t>сатында 2020 ж. 24 қарашадағы №</w:t>
      </w:r>
      <w:r w:rsidR="007810DA" w:rsidRPr="006E26DD">
        <w:rPr>
          <w:rFonts w:ascii="Times New Roman" w:eastAsia="Times New Roman" w:hAnsi="Times New Roman"/>
          <w:sz w:val="28"/>
          <w:szCs w:val="28"/>
          <w:lang w:val="kk-KZ"/>
        </w:rPr>
        <w:t>456 Жарлығы бойынша «Саяси қуғын-сүргін құрбандарын толық ақтау</w:t>
      </w:r>
      <w:r w:rsidR="00D35730" w:rsidRPr="006E26DD">
        <w:rPr>
          <w:rFonts w:ascii="Times New Roman" w:eastAsia="Times New Roman" w:hAnsi="Times New Roman"/>
          <w:sz w:val="28"/>
          <w:szCs w:val="28"/>
          <w:lang w:val="kk-KZ"/>
        </w:rPr>
        <w:t>»</w:t>
      </w:r>
      <w:r w:rsidR="007810DA" w:rsidRPr="006E26DD">
        <w:rPr>
          <w:rFonts w:ascii="Times New Roman" w:eastAsia="Times New Roman" w:hAnsi="Times New Roman"/>
          <w:sz w:val="28"/>
          <w:szCs w:val="28"/>
          <w:lang w:val="kk-KZ"/>
        </w:rPr>
        <w:t xml:space="preserve"> жөніндегі мемлекеттік комиссия құру туралы тапсырмасын тарихшы қауым </w:t>
      </w:r>
      <w:r w:rsidR="006B2709" w:rsidRPr="006E26DD">
        <w:rPr>
          <w:rFonts w:ascii="Times New Roman" w:eastAsia="Times New Roman" w:hAnsi="Times New Roman"/>
          <w:sz w:val="28"/>
          <w:szCs w:val="28"/>
          <w:lang w:val="kk-KZ"/>
        </w:rPr>
        <w:t>тұтастай кезеңнің тарихын игеруде жаңа мүмкіндіктерге жол ашқан құжат ретінде</w:t>
      </w:r>
      <w:r w:rsidR="007810DA" w:rsidRPr="006E26DD">
        <w:rPr>
          <w:rFonts w:ascii="Times New Roman" w:eastAsia="Times New Roman" w:hAnsi="Times New Roman"/>
          <w:sz w:val="28"/>
          <w:szCs w:val="28"/>
          <w:lang w:val="kk-KZ"/>
        </w:rPr>
        <w:t xml:space="preserve"> қарсы алды. </w:t>
      </w:r>
    </w:p>
    <w:p w14:paraId="141D8C63" w14:textId="5B91DDD7" w:rsidR="00A2385C" w:rsidRPr="006E26DD" w:rsidRDefault="007810DA" w:rsidP="00EF7382">
      <w:pPr>
        <w:spacing w:after="0" w:line="240" w:lineRule="auto"/>
        <w:ind w:firstLine="567"/>
        <w:jc w:val="both"/>
        <w:rPr>
          <w:sz w:val="28"/>
          <w:szCs w:val="28"/>
          <w:lang w:val="kk-KZ"/>
        </w:rPr>
      </w:pPr>
      <w:r w:rsidRPr="006E26DD">
        <w:rPr>
          <w:rFonts w:ascii="Times New Roman" w:eastAsia="Times New Roman" w:hAnsi="Times New Roman"/>
          <w:sz w:val="28"/>
          <w:szCs w:val="28"/>
          <w:lang w:val="kk-KZ"/>
        </w:rPr>
        <w:t>Кеңес</w:t>
      </w:r>
      <w:r w:rsidR="002A0A5A">
        <w:rPr>
          <w:rFonts w:ascii="Times New Roman" w:eastAsia="Times New Roman" w:hAnsi="Times New Roman"/>
          <w:sz w:val="28"/>
          <w:szCs w:val="28"/>
          <w:lang w:val="kk-KZ"/>
        </w:rPr>
        <w:t>тік билік</w:t>
      </w:r>
      <w:r w:rsidRPr="006E26DD">
        <w:rPr>
          <w:rFonts w:ascii="Times New Roman" w:eastAsia="Times New Roman" w:hAnsi="Times New Roman"/>
          <w:sz w:val="28"/>
          <w:szCs w:val="28"/>
          <w:lang w:val="kk-KZ"/>
        </w:rPr>
        <w:t xml:space="preserve"> басшыларының </w:t>
      </w:r>
      <w:r w:rsidR="002A0A5A">
        <w:rPr>
          <w:rFonts w:ascii="Times New Roman" w:eastAsia="Times New Roman" w:hAnsi="Times New Roman"/>
          <w:sz w:val="28"/>
          <w:szCs w:val="28"/>
          <w:lang w:val="kk-KZ"/>
        </w:rPr>
        <w:t>қуғын-сүргін</w:t>
      </w:r>
      <w:r w:rsidRPr="006E26DD">
        <w:rPr>
          <w:rFonts w:ascii="Times New Roman" w:eastAsia="Times New Roman" w:hAnsi="Times New Roman"/>
          <w:sz w:val="28"/>
          <w:szCs w:val="28"/>
          <w:lang w:val="kk-KZ"/>
        </w:rPr>
        <w:t xml:space="preserve"> саясатының басым бағыттарының бірі – бай-кулактарды </w:t>
      </w:r>
      <w:r w:rsidR="00BB24EC">
        <w:rPr>
          <w:rFonts w:ascii="Times New Roman" w:eastAsia="Times New Roman" w:hAnsi="Times New Roman"/>
          <w:sz w:val="28"/>
          <w:szCs w:val="28"/>
          <w:lang w:val="kk-KZ"/>
        </w:rPr>
        <w:t>кәмпескелеуде қазақ байл</w:t>
      </w:r>
      <w:r w:rsidRPr="006E26DD">
        <w:rPr>
          <w:rFonts w:ascii="Times New Roman" w:eastAsia="Times New Roman" w:hAnsi="Times New Roman"/>
          <w:sz w:val="28"/>
          <w:szCs w:val="28"/>
          <w:lang w:val="kk-KZ"/>
        </w:rPr>
        <w:t>ары жазықсыз жазалағаны белгілі. Мұндай үлкен көлемдегі жазалау саясатына қазақ қоғ</w:t>
      </w:r>
      <w:r w:rsidR="00D35730" w:rsidRPr="006E26DD">
        <w:rPr>
          <w:rFonts w:ascii="Times New Roman" w:eastAsia="Times New Roman" w:hAnsi="Times New Roman"/>
          <w:sz w:val="28"/>
          <w:szCs w:val="28"/>
          <w:lang w:val="kk-KZ"/>
        </w:rPr>
        <w:t>амының көптеген өкілдері тартыл</w:t>
      </w:r>
      <w:r w:rsidRPr="006E26DD">
        <w:rPr>
          <w:rFonts w:ascii="Times New Roman" w:eastAsia="Times New Roman" w:hAnsi="Times New Roman"/>
          <w:sz w:val="28"/>
          <w:szCs w:val="28"/>
          <w:lang w:val="kk-KZ"/>
        </w:rPr>
        <w:t>ы</w:t>
      </w:r>
      <w:r w:rsidR="00D35730" w:rsidRPr="006E26DD">
        <w:rPr>
          <w:rFonts w:ascii="Times New Roman" w:eastAsia="Times New Roman" w:hAnsi="Times New Roman"/>
          <w:sz w:val="28"/>
          <w:szCs w:val="28"/>
          <w:lang w:val="kk-KZ"/>
        </w:rPr>
        <w:t>п</w:t>
      </w:r>
      <w:r w:rsidRPr="006E26DD">
        <w:rPr>
          <w:rFonts w:ascii="Times New Roman" w:eastAsia="Times New Roman" w:hAnsi="Times New Roman"/>
          <w:sz w:val="28"/>
          <w:szCs w:val="28"/>
          <w:lang w:val="kk-KZ"/>
        </w:rPr>
        <w:t>, солардың бір тармағы «бай-кулактардың мал-мүлкін кәмпескелеу» айдары әлі күнге дейін жаңсақ пікірге ұласып келе жатқан тұсы бар. Жазалау аппараты «адам құқығы», «адам құндылығы», «адами қасиетті» аяққа таптап, жойқын заңсызд</w:t>
      </w:r>
      <w:r w:rsidR="00AE3A6A" w:rsidRPr="006E26DD">
        <w:rPr>
          <w:rFonts w:ascii="Times New Roman" w:eastAsia="Times New Roman" w:hAnsi="Times New Roman"/>
          <w:sz w:val="28"/>
          <w:szCs w:val="28"/>
          <w:lang w:val="kk-KZ"/>
        </w:rPr>
        <w:t>ықтарға орын беріліп, ұлтымыз</w:t>
      </w:r>
      <w:r w:rsidRPr="006E26DD">
        <w:rPr>
          <w:rFonts w:ascii="Times New Roman" w:eastAsia="Times New Roman" w:hAnsi="Times New Roman"/>
          <w:sz w:val="28"/>
          <w:szCs w:val="28"/>
          <w:lang w:val="kk-KZ"/>
        </w:rPr>
        <w:t xml:space="preserve"> жаппай ашаршылыққа ұшырап, босқынға айналуына жол берілді. Қуғын-сүргін саясаты бүкіл елімізді қамтып, кәмпескеленген байлар барынан айырылып </w:t>
      </w:r>
      <w:r w:rsidR="002A0A5A">
        <w:rPr>
          <w:rFonts w:ascii="Times New Roman" w:eastAsia="Times New Roman" w:hAnsi="Times New Roman"/>
          <w:sz w:val="28"/>
          <w:szCs w:val="28"/>
          <w:lang w:val="kk-KZ"/>
        </w:rPr>
        <w:t>күштеп жер аударылды</w:t>
      </w:r>
      <w:r w:rsidRPr="006E26DD">
        <w:rPr>
          <w:rFonts w:ascii="Times New Roman" w:eastAsia="Times New Roman" w:hAnsi="Times New Roman"/>
          <w:sz w:val="28"/>
          <w:szCs w:val="28"/>
          <w:lang w:val="kk-KZ"/>
        </w:rPr>
        <w:t xml:space="preserve">. Сондықтан кеңестік үкіметтің кәмпескелеу, ұжымдастыру, ашаршылық, қудалау және т.б. сияқты қолдан жасаған қылмыстарын жан-жақты қарастыру </w:t>
      </w:r>
      <w:r w:rsidR="00A2385C" w:rsidRPr="006E26DD">
        <w:rPr>
          <w:rFonts w:ascii="Times New Roman" w:eastAsia="Times New Roman" w:hAnsi="Times New Roman"/>
          <w:sz w:val="28"/>
          <w:szCs w:val="28"/>
          <w:lang w:val="kk-KZ"/>
        </w:rPr>
        <w:t xml:space="preserve">маңызды. </w:t>
      </w:r>
    </w:p>
    <w:p w14:paraId="06181DEE" w14:textId="6FBC29B7" w:rsidR="007810DA" w:rsidRPr="006E26DD" w:rsidRDefault="007810DA" w:rsidP="00EF7382">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 xml:space="preserve">Кеңестік қуғын-сүргін жылдарында кәмпескелеуге ұшыраған қазақ байларының жазықсыз зардап шеккендігі туралы негізгі материалдар: </w:t>
      </w:r>
      <w:bookmarkStart w:id="14" w:name="_Hlk221812656"/>
      <w:r w:rsidRPr="006E26DD">
        <w:rPr>
          <w:rFonts w:ascii="Times New Roman" w:eastAsia="Times New Roman" w:hAnsi="Times New Roman"/>
          <w:sz w:val="28"/>
          <w:szCs w:val="28"/>
          <w:lang w:val="kk-KZ"/>
        </w:rPr>
        <w:t xml:space="preserve">Қазақстан Республикасы Орталық мемлекеттік архивіндегі №135 қордың </w:t>
      </w:r>
      <w:bookmarkStart w:id="15" w:name="_Hlk222323271"/>
      <w:bookmarkEnd w:id="14"/>
      <w:r w:rsidRPr="006E26DD">
        <w:rPr>
          <w:rFonts w:ascii="Times New Roman" w:eastAsia="Times New Roman" w:hAnsi="Times New Roman"/>
          <w:sz w:val="28"/>
          <w:szCs w:val="28"/>
          <w:lang w:val="kk-KZ"/>
        </w:rPr>
        <w:t>«Қазақ КазКСР Орталық Атқару Комитеті жанындағы байлар мен жартылай-феодалдардың мал-мүлкін кәмпескелеу</w:t>
      </w:r>
      <w:bookmarkEnd w:id="15"/>
      <w:r w:rsidRPr="006E26DD">
        <w:rPr>
          <w:rFonts w:ascii="Times New Roman" w:eastAsia="Times New Roman" w:hAnsi="Times New Roman"/>
          <w:sz w:val="28"/>
          <w:szCs w:val="28"/>
          <w:lang w:val="kk-KZ"/>
        </w:rPr>
        <w:t xml:space="preserve"> </w:t>
      </w:r>
      <w:r w:rsidR="00AC4BE6" w:rsidRPr="006E26DD">
        <w:rPr>
          <w:rFonts w:ascii="Times New Roman" w:eastAsia="Times New Roman" w:hAnsi="Times New Roman"/>
          <w:sz w:val="28"/>
          <w:szCs w:val="28"/>
          <w:lang w:val="kk-KZ"/>
        </w:rPr>
        <w:t>[1</w:t>
      </w:r>
      <w:r w:rsidR="00080B71">
        <w:rPr>
          <w:rFonts w:ascii="Times New Roman" w:eastAsia="Times New Roman" w:hAnsi="Times New Roman"/>
          <w:sz w:val="28"/>
          <w:szCs w:val="28"/>
          <w:lang w:val="kk-KZ"/>
        </w:rPr>
        <w:t>33</w:t>
      </w:r>
      <w:r w:rsidR="00AC4BE6" w:rsidRPr="006E26DD">
        <w:rPr>
          <w:rFonts w:ascii="Times New Roman" w:eastAsia="Times New Roman" w:hAnsi="Times New Roman"/>
          <w:sz w:val="28"/>
          <w:szCs w:val="28"/>
          <w:lang w:val="kk-KZ"/>
        </w:rPr>
        <w:t xml:space="preserve">] </w:t>
      </w:r>
      <w:r w:rsidRPr="006E26DD">
        <w:rPr>
          <w:rFonts w:ascii="Times New Roman" w:eastAsia="Times New Roman" w:hAnsi="Times New Roman"/>
          <w:sz w:val="28"/>
          <w:szCs w:val="28"/>
          <w:lang w:val="kk-KZ"/>
        </w:rPr>
        <w:t>және жер аудару жөніндегі орталық комиссия материалдары» атты құжаттар; Қазақстан Республикасы Презид</w:t>
      </w:r>
      <w:r w:rsidR="0021766E" w:rsidRPr="006E26DD">
        <w:rPr>
          <w:rFonts w:ascii="Times New Roman" w:eastAsia="Times New Roman" w:hAnsi="Times New Roman"/>
          <w:sz w:val="28"/>
          <w:szCs w:val="28"/>
          <w:lang w:val="kk-KZ"/>
        </w:rPr>
        <w:t>енттік архивінің №</w:t>
      </w:r>
      <w:r w:rsidRPr="006E26DD">
        <w:rPr>
          <w:rFonts w:ascii="Times New Roman" w:eastAsia="Times New Roman" w:hAnsi="Times New Roman"/>
          <w:sz w:val="28"/>
          <w:szCs w:val="28"/>
          <w:lang w:val="kk-KZ"/>
        </w:rPr>
        <w:t>141 қорының «Бүкілресейлік Орталық Атқару Комитетіне: ҚазКСР бойынша бай мен жартылай феодалдардың мүліктерін кәмпескелеу туралы есебі» атты материалдары [</w:t>
      </w:r>
      <w:r w:rsidR="00AC4BE6" w:rsidRPr="006E26DD">
        <w:rPr>
          <w:rFonts w:ascii="Times New Roman" w:eastAsia="Times New Roman" w:hAnsi="Times New Roman"/>
          <w:sz w:val="28"/>
          <w:szCs w:val="28"/>
          <w:lang w:val="kk-KZ"/>
        </w:rPr>
        <w:t>1</w:t>
      </w:r>
      <w:r w:rsidR="00080B71">
        <w:rPr>
          <w:rFonts w:ascii="Times New Roman" w:eastAsia="Times New Roman" w:hAnsi="Times New Roman"/>
          <w:sz w:val="28"/>
          <w:szCs w:val="28"/>
          <w:lang w:val="kk-KZ"/>
        </w:rPr>
        <w:t>34</w:t>
      </w:r>
      <w:r w:rsidRPr="006E26DD">
        <w:rPr>
          <w:rFonts w:ascii="Times New Roman" w:eastAsia="Times New Roman" w:hAnsi="Times New Roman"/>
          <w:sz w:val="28"/>
          <w:szCs w:val="28"/>
          <w:lang w:val="kk-KZ"/>
        </w:rPr>
        <w:t>]; Алматы</w:t>
      </w:r>
      <w:r w:rsidR="0021766E" w:rsidRPr="006E26DD">
        <w:rPr>
          <w:rFonts w:ascii="Times New Roman" w:eastAsia="Times New Roman" w:hAnsi="Times New Roman"/>
          <w:sz w:val="28"/>
          <w:szCs w:val="28"/>
          <w:lang w:val="kk-KZ"/>
        </w:rPr>
        <w:t xml:space="preserve"> облысы мемлекеттік архивінің №</w:t>
      </w:r>
      <w:r w:rsidRPr="006E26DD">
        <w:rPr>
          <w:rFonts w:ascii="Times New Roman" w:eastAsia="Times New Roman" w:hAnsi="Times New Roman"/>
          <w:sz w:val="28"/>
          <w:szCs w:val="28"/>
          <w:lang w:val="kk-KZ"/>
        </w:rPr>
        <w:t>591 қорының «Округтік атқару комитеті президиумы жанындағы бай шаруашылықтарын кәмпескелеу жөніндегі Алматы округтік комиссиясының» [</w:t>
      </w:r>
      <w:r w:rsidR="00AC4BE6" w:rsidRPr="006E26DD">
        <w:rPr>
          <w:rFonts w:ascii="Times New Roman" w:eastAsia="Times New Roman" w:hAnsi="Times New Roman"/>
          <w:sz w:val="28"/>
          <w:szCs w:val="28"/>
          <w:lang w:val="kk-KZ"/>
        </w:rPr>
        <w:t>1</w:t>
      </w:r>
      <w:r w:rsidR="00080B71">
        <w:rPr>
          <w:rFonts w:ascii="Times New Roman" w:eastAsia="Times New Roman" w:hAnsi="Times New Roman"/>
          <w:sz w:val="28"/>
          <w:szCs w:val="28"/>
          <w:lang w:val="kk-KZ"/>
        </w:rPr>
        <w:t>35</w:t>
      </w:r>
      <w:r w:rsidR="0021766E" w:rsidRPr="006E26DD">
        <w:rPr>
          <w:rFonts w:ascii="Times New Roman" w:eastAsia="Times New Roman" w:hAnsi="Times New Roman"/>
          <w:sz w:val="28"/>
          <w:szCs w:val="28"/>
          <w:lang w:val="kk-KZ"/>
        </w:rPr>
        <w:t>] және №</w:t>
      </w:r>
      <w:r w:rsidRPr="006E26DD">
        <w:rPr>
          <w:rFonts w:ascii="Times New Roman" w:eastAsia="Times New Roman" w:hAnsi="Times New Roman"/>
          <w:sz w:val="28"/>
          <w:szCs w:val="28"/>
          <w:lang w:val="kk-KZ"/>
        </w:rPr>
        <w:t>173 қордағы «Жұмысшы шаруа және Қызыл Армия депутаттары Кеңестерінің Алматы аудандық Атқару комитетінің»</w:t>
      </w:r>
      <w:r w:rsidR="008063C0" w:rsidRPr="008063C0">
        <w:rPr>
          <w:rFonts w:ascii="Times New Roman" w:eastAsia="Times New Roman" w:hAnsi="Times New Roman"/>
          <w:sz w:val="28"/>
          <w:szCs w:val="28"/>
          <w:lang w:val="kk-KZ"/>
        </w:rPr>
        <w:t xml:space="preserve"> </w:t>
      </w:r>
      <w:r w:rsidR="008063C0" w:rsidRPr="006E26DD">
        <w:rPr>
          <w:rFonts w:ascii="Times New Roman" w:eastAsia="Times New Roman" w:hAnsi="Times New Roman"/>
          <w:sz w:val="28"/>
          <w:szCs w:val="28"/>
          <w:lang w:val="kk-KZ"/>
        </w:rPr>
        <w:t>[1</w:t>
      </w:r>
      <w:r w:rsidR="008063C0">
        <w:rPr>
          <w:rFonts w:ascii="Times New Roman" w:eastAsia="Times New Roman" w:hAnsi="Times New Roman"/>
          <w:sz w:val="28"/>
          <w:szCs w:val="28"/>
          <w:lang w:val="kk-KZ"/>
        </w:rPr>
        <w:t>3</w:t>
      </w:r>
      <w:r w:rsidR="00080B71">
        <w:rPr>
          <w:rFonts w:ascii="Times New Roman" w:eastAsia="Times New Roman" w:hAnsi="Times New Roman"/>
          <w:sz w:val="28"/>
          <w:szCs w:val="28"/>
          <w:lang w:val="kk-KZ"/>
        </w:rPr>
        <w:t>6</w:t>
      </w:r>
      <w:r w:rsidR="008063C0" w:rsidRPr="006E26DD">
        <w:rPr>
          <w:rFonts w:ascii="Times New Roman" w:eastAsia="Times New Roman" w:hAnsi="Times New Roman"/>
          <w:sz w:val="28"/>
          <w:szCs w:val="28"/>
          <w:lang w:val="kk-KZ"/>
        </w:rPr>
        <w:t>]</w:t>
      </w:r>
      <w:r w:rsidRPr="006E26DD">
        <w:rPr>
          <w:rFonts w:ascii="Times New Roman" w:eastAsia="Times New Roman" w:hAnsi="Times New Roman"/>
          <w:sz w:val="28"/>
          <w:szCs w:val="28"/>
          <w:lang w:val="kk-KZ"/>
        </w:rPr>
        <w:t xml:space="preserve"> құжаттары пайдаланылды. </w:t>
      </w:r>
    </w:p>
    <w:p w14:paraId="6640E968" w14:textId="34AE9A98" w:rsidR="007810DA" w:rsidRPr="006E26DD" w:rsidRDefault="00131F82" w:rsidP="00EF7382">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С</w:t>
      </w:r>
      <w:r w:rsidR="003F3532" w:rsidRPr="006E26DD">
        <w:rPr>
          <w:rFonts w:ascii="Times New Roman" w:eastAsia="Times New Roman" w:hAnsi="Times New Roman"/>
          <w:sz w:val="28"/>
          <w:szCs w:val="28"/>
          <w:lang w:val="kk-KZ"/>
        </w:rPr>
        <w:t>ол кездегі баспасөз материалдар</w:t>
      </w:r>
      <w:r w:rsidR="007810DA" w:rsidRPr="006E26DD">
        <w:rPr>
          <w:rFonts w:ascii="Times New Roman" w:eastAsia="Times New Roman" w:hAnsi="Times New Roman"/>
          <w:sz w:val="28"/>
          <w:szCs w:val="28"/>
          <w:lang w:val="kk-KZ"/>
        </w:rPr>
        <w:t xml:space="preserve"> бойынша: «Тілші» газетіндег</w:t>
      </w:r>
      <w:r w:rsidR="003F3532" w:rsidRPr="006E26DD">
        <w:rPr>
          <w:rFonts w:ascii="Times New Roman" w:eastAsia="Times New Roman" w:hAnsi="Times New Roman"/>
          <w:sz w:val="28"/>
          <w:szCs w:val="28"/>
          <w:lang w:val="kk-KZ"/>
        </w:rPr>
        <w:t>і «Мына байлардың мал, мүлкі кәм</w:t>
      </w:r>
      <w:r w:rsidR="007810DA" w:rsidRPr="006E26DD">
        <w:rPr>
          <w:rFonts w:ascii="Times New Roman" w:eastAsia="Times New Roman" w:hAnsi="Times New Roman"/>
          <w:sz w:val="28"/>
          <w:szCs w:val="28"/>
          <w:lang w:val="kk-KZ"/>
        </w:rPr>
        <w:t>пескеленді»</w:t>
      </w:r>
      <w:r w:rsidR="007810DA" w:rsidRPr="006E26DD">
        <w:rPr>
          <w:rFonts w:ascii="Times New Roman" w:eastAsia="Times New Roman" w:hAnsi="Times New Roman"/>
          <w:bCs/>
          <w:sz w:val="28"/>
          <w:szCs w:val="28"/>
          <w:lang w:val="kk-KZ"/>
        </w:rPr>
        <w:t xml:space="preserve"> (Алматы окірігіндегі төменгі аты аталған байлардың мал, мүлкі кәнпескеленетін болып окіріктік кемесие мен өлкелік кемесиеде бекілді) және «Қызыл Ту» газетіндегі «Сентебірдің 20-нан – ірі байларды кәнпескелеуге кірісіледі» атты материалдар қаралды. </w:t>
      </w:r>
      <w:r w:rsidR="007810DA" w:rsidRPr="006E26DD">
        <w:rPr>
          <w:rFonts w:ascii="Times New Roman" w:eastAsia="Times New Roman" w:hAnsi="Times New Roman"/>
          <w:sz w:val="28"/>
          <w:szCs w:val="28"/>
          <w:lang w:val="kk-KZ"/>
        </w:rPr>
        <w:t xml:space="preserve">Сонымен қатар «Мемориал» халықаралық тарихи-ағартушылық, қайырымдылық және адам </w:t>
      </w:r>
      <w:r w:rsidR="007810DA" w:rsidRPr="006E26DD">
        <w:rPr>
          <w:rFonts w:ascii="Times New Roman" w:eastAsia="Times New Roman" w:hAnsi="Times New Roman"/>
          <w:sz w:val="28"/>
          <w:szCs w:val="28"/>
          <w:lang w:val="kk-KZ"/>
        </w:rPr>
        <w:lastRenderedPageBreak/>
        <w:t xml:space="preserve">құқықтары қоғамының </w:t>
      </w:r>
      <w:r w:rsidR="007810DA">
        <w:fldChar w:fldCharType="begin"/>
      </w:r>
      <w:r w:rsidR="007810DA" w:rsidRPr="009F2D54">
        <w:rPr>
          <w:lang w:val="kk-KZ"/>
        </w:rPr>
        <w:instrText>HYPERLINK "https://www.memo.ru"</w:instrText>
      </w:r>
      <w:r w:rsidR="007810DA">
        <w:fldChar w:fldCharType="separate"/>
      </w:r>
      <w:r w:rsidR="007810DA" w:rsidRPr="006E26DD">
        <w:rPr>
          <w:rFonts w:ascii="Times New Roman" w:eastAsia="Times New Roman" w:hAnsi="Times New Roman"/>
          <w:sz w:val="28"/>
          <w:szCs w:val="28"/>
          <w:lang w:val="kk-KZ"/>
        </w:rPr>
        <w:t>https://www.memo.ru</w:t>
      </w:r>
      <w:r w:rsidR="007810DA">
        <w:fldChar w:fldCharType="end"/>
      </w:r>
      <w:r w:rsidR="00414568" w:rsidRPr="006E26DD">
        <w:rPr>
          <w:rFonts w:ascii="Times New Roman" w:eastAsia="Times New Roman" w:hAnsi="Times New Roman"/>
          <w:sz w:val="28"/>
          <w:szCs w:val="28"/>
          <w:lang w:val="kk-KZ"/>
        </w:rPr>
        <w:t xml:space="preserve"> </w:t>
      </w:r>
      <w:r w:rsidR="007810DA" w:rsidRPr="006E26DD">
        <w:rPr>
          <w:rFonts w:ascii="Times New Roman" w:eastAsia="Times New Roman" w:hAnsi="Times New Roman"/>
          <w:sz w:val="28"/>
          <w:szCs w:val="28"/>
          <w:lang w:val="kk-KZ"/>
        </w:rPr>
        <w:t>сайтындағы «репрессия тарихының» материалдары [</w:t>
      </w:r>
      <w:r w:rsidR="009F5081" w:rsidRPr="006E26DD">
        <w:rPr>
          <w:rFonts w:ascii="Times New Roman" w:eastAsia="Times New Roman" w:hAnsi="Times New Roman"/>
          <w:sz w:val="28"/>
          <w:szCs w:val="28"/>
          <w:lang w:val="kk-KZ"/>
        </w:rPr>
        <w:t>1</w:t>
      </w:r>
      <w:r w:rsidR="00043F36">
        <w:rPr>
          <w:rFonts w:ascii="Times New Roman" w:eastAsia="Times New Roman" w:hAnsi="Times New Roman"/>
          <w:sz w:val="28"/>
          <w:szCs w:val="28"/>
          <w:lang w:val="kk-KZ"/>
        </w:rPr>
        <w:t>3</w:t>
      </w:r>
      <w:r w:rsidR="00080B71">
        <w:rPr>
          <w:rFonts w:ascii="Times New Roman" w:eastAsia="Times New Roman" w:hAnsi="Times New Roman"/>
          <w:sz w:val="28"/>
          <w:szCs w:val="28"/>
          <w:lang w:val="kk-KZ"/>
        </w:rPr>
        <w:t>7</w:t>
      </w:r>
      <w:r w:rsidR="007810DA" w:rsidRPr="006E26DD">
        <w:rPr>
          <w:rFonts w:ascii="Times New Roman" w:eastAsia="Times New Roman" w:hAnsi="Times New Roman"/>
          <w:sz w:val="28"/>
          <w:szCs w:val="28"/>
          <w:lang w:val="kk-KZ"/>
        </w:rPr>
        <w:t>] да пайдаланылды.</w:t>
      </w:r>
    </w:p>
    <w:p w14:paraId="0E8394FB" w14:textId="4C13C966" w:rsidR="007810DA" w:rsidRPr="006E26DD" w:rsidRDefault="007810DA" w:rsidP="008468CC">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Ал енді осы мәселенің сауалнамалық хаттамасынан үзінді келтірер болсақ: «1928 жылдың 30 қыркүйегі, Ақ</w:t>
      </w:r>
      <w:r w:rsidR="0037140D">
        <w:rPr>
          <w:rFonts w:ascii="Times New Roman" w:eastAsia="Times New Roman" w:hAnsi="Times New Roman"/>
          <w:sz w:val="28"/>
          <w:szCs w:val="28"/>
          <w:lang w:val="kk-KZ"/>
        </w:rPr>
        <w:t>су ауылы. Мен Алматы округі БМСБ</w:t>
      </w:r>
      <w:r w:rsidRPr="006E26DD">
        <w:rPr>
          <w:rFonts w:ascii="Times New Roman" w:eastAsia="Times New Roman" w:hAnsi="Times New Roman"/>
          <w:sz w:val="28"/>
          <w:szCs w:val="28"/>
          <w:lang w:val="kk-KZ"/>
        </w:rPr>
        <w:t xml:space="preserve"> бөлімінің уәкілетті өкілі Иванов осы күні күдікті ретінде жауап алдым. Онда тиісті айғақтар үшін жауапкершілік туралы ескертілген</w:t>
      </w:r>
      <w:r w:rsidR="003F3532" w:rsidRPr="006E26DD">
        <w:rPr>
          <w:rFonts w:ascii="Times New Roman" w:eastAsia="Times New Roman" w:hAnsi="Times New Roman"/>
          <w:sz w:val="28"/>
          <w:szCs w:val="28"/>
          <w:lang w:val="kk-KZ"/>
        </w:rPr>
        <w:t>ін</w:t>
      </w:r>
      <w:r w:rsidRPr="006E26DD">
        <w:rPr>
          <w:rFonts w:ascii="Times New Roman" w:eastAsia="Times New Roman" w:hAnsi="Times New Roman"/>
          <w:sz w:val="28"/>
          <w:szCs w:val="28"/>
          <w:lang w:val="kk-KZ"/>
        </w:rPr>
        <w:t xml:space="preserve"> Сейітбаталов былай деп түсіндірді</w:t>
      </w:r>
      <w:r w:rsidR="008063C0">
        <w:rPr>
          <w:rFonts w:ascii="Times New Roman" w:eastAsia="Times New Roman" w:hAnsi="Times New Roman"/>
          <w:sz w:val="28"/>
          <w:szCs w:val="28"/>
          <w:lang w:val="kk-KZ"/>
        </w:rPr>
        <w:t xml:space="preserve">» деп одан әрі </w:t>
      </w:r>
      <w:r w:rsidRPr="006E26DD">
        <w:rPr>
          <w:rFonts w:ascii="Times New Roman" w:eastAsia="Times New Roman" w:hAnsi="Times New Roman"/>
          <w:sz w:val="28"/>
          <w:szCs w:val="28"/>
          <w:lang w:val="kk-KZ"/>
        </w:rPr>
        <w:t>Қожахмет Сейітбаталов</w:t>
      </w:r>
      <w:r w:rsidR="008063C0">
        <w:rPr>
          <w:rFonts w:ascii="Times New Roman" w:eastAsia="Times New Roman" w:hAnsi="Times New Roman"/>
          <w:sz w:val="28"/>
          <w:szCs w:val="28"/>
          <w:lang w:val="kk-KZ"/>
        </w:rPr>
        <w:t>тың</w:t>
      </w:r>
      <w:r w:rsidRPr="006E26DD">
        <w:rPr>
          <w:rFonts w:ascii="Times New Roman" w:eastAsia="Times New Roman" w:hAnsi="Times New Roman"/>
          <w:sz w:val="28"/>
          <w:szCs w:val="28"/>
          <w:lang w:val="kk-KZ"/>
        </w:rPr>
        <w:t xml:space="preserve"> (Маманов) </w:t>
      </w:r>
      <w:r w:rsidR="008468CC">
        <w:rPr>
          <w:rFonts w:ascii="Times New Roman" w:eastAsia="Times New Roman" w:hAnsi="Times New Roman"/>
          <w:sz w:val="28"/>
          <w:szCs w:val="28"/>
          <w:lang w:val="kk-KZ"/>
        </w:rPr>
        <w:t>өмірбаяны мен қызметін тәптіштеп жазады. Осы жазбада мынадай қызықты дерек кездеседі:</w:t>
      </w:r>
      <w:r w:rsidRPr="006E26DD">
        <w:rPr>
          <w:rFonts w:ascii="Times New Roman" w:eastAsia="Times New Roman" w:hAnsi="Times New Roman"/>
          <w:sz w:val="28"/>
          <w:szCs w:val="28"/>
          <w:lang w:val="kk-KZ"/>
        </w:rPr>
        <w:t xml:space="preserve"> «біз Қытайда болғанымызда Тәңірберген Тұрыспеков хат жолдап, ақтардың күшейгенін көрсетіп, мамановшылардан ақтарға 100 жылқы беруге шешім қабылдады, біз жылқы беруді ұйғардық, мен өзім жеті жылқы бердім, басқалары қанша жылқы бергенін білмеймін, бірақ бәрібір біз барлық туыстардан 100 жылқы жинадық және жылқылар Тұрыспековке айдап әкелінді, біз Тұрыспековтің қысымынсыз жылқыларды өз еркімізбен бердік»,</w:t>
      </w:r>
      <w:r w:rsidR="003A56DC" w:rsidRPr="006E26DD">
        <w:rPr>
          <w:rFonts w:ascii="Times New Roman" w:eastAsia="Times New Roman" w:hAnsi="Times New Roman"/>
          <w:sz w:val="28"/>
          <w:szCs w:val="28"/>
          <w:lang w:val="kk-KZ"/>
        </w:rPr>
        <w:t xml:space="preserve"> – </w:t>
      </w:r>
      <w:r w:rsidRPr="006E26DD">
        <w:rPr>
          <w:rFonts w:ascii="Times New Roman" w:eastAsia="Times New Roman" w:hAnsi="Times New Roman"/>
          <w:sz w:val="28"/>
          <w:szCs w:val="28"/>
          <w:lang w:val="kk-KZ"/>
        </w:rPr>
        <w:t>деп Мамановтан жауап алған И</w:t>
      </w:r>
      <w:r w:rsidR="008063C0">
        <w:rPr>
          <w:rFonts w:ascii="Times New Roman" w:eastAsia="Times New Roman" w:hAnsi="Times New Roman"/>
          <w:sz w:val="28"/>
          <w:szCs w:val="28"/>
          <w:lang w:val="kk-KZ"/>
        </w:rPr>
        <w:t>вановтың қолын Ковалышкин растаған</w:t>
      </w:r>
      <w:r w:rsidRPr="006E26DD">
        <w:rPr>
          <w:rFonts w:ascii="Times New Roman" w:eastAsia="Times New Roman" w:hAnsi="Times New Roman"/>
          <w:sz w:val="28"/>
          <w:szCs w:val="28"/>
          <w:lang w:val="kk-KZ"/>
        </w:rPr>
        <w:t xml:space="preserve"> [</w:t>
      </w:r>
      <w:r w:rsidR="00E97C9B" w:rsidRPr="006E26DD">
        <w:rPr>
          <w:rFonts w:ascii="Times New Roman" w:eastAsia="Times New Roman" w:hAnsi="Times New Roman"/>
          <w:sz w:val="28"/>
          <w:szCs w:val="28"/>
          <w:lang w:val="kk-KZ"/>
        </w:rPr>
        <w:t>1</w:t>
      </w:r>
      <w:r w:rsidR="00043F36">
        <w:rPr>
          <w:rFonts w:ascii="Times New Roman" w:eastAsia="Times New Roman" w:hAnsi="Times New Roman"/>
          <w:sz w:val="28"/>
          <w:szCs w:val="28"/>
          <w:lang w:val="kk-KZ"/>
        </w:rPr>
        <w:t>3</w:t>
      </w:r>
      <w:r w:rsidR="00080B71">
        <w:rPr>
          <w:rFonts w:ascii="Times New Roman" w:eastAsia="Times New Roman" w:hAnsi="Times New Roman"/>
          <w:sz w:val="28"/>
          <w:szCs w:val="28"/>
          <w:lang w:val="kk-KZ"/>
        </w:rPr>
        <w:t>8</w:t>
      </w:r>
      <w:r w:rsidRPr="006E26DD">
        <w:rPr>
          <w:rFonts w:ascii="Times New Roman" w:eastAsia="Times New Roman" w:hAnsi="Times New Roman"/>
          <w:sz w:val="28"/>
          <w:szCs w:val="28"/>
          <w:lang w:val="kk-KZ"/>
        </w:rPr>
        <w:t>].</w:t>
      </w:r>
    </w:p>
    <w:p w14:paraId="68F72BCF" w14:textId="53AF1466" w:rsidR="007810DA" w:rsidRPr="006E26DD" w:rsidRDefault="007810DA" w:rsidP="00EF7382">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Осылайша мал-мүлкін есепке алып, тәркілегенен кейін, Қожахмет Сейітбаталұлы Мамановты бірінші санаттағы «қоғамға қауіпті э</w:t>
      </w:r>
      <w:r w:rsidR="00B12C64" w:rsidRPr="006E26DD">
        <w:rPr>
          <w:rFonts w:ascii="Times New Roman" w:eastAsia="Times New Roman" w:hAnsi="Times New Roman"/>
          <w:sz w:val="28"/>
          <w:szCs w:val="28"/>
          <w:lang w:val="kk-KZ"/>
        </w:rPr>
        <w:t>лемент» тобына жатқызып: «Осы №</w:t>
      </w:r>
      <w:r w:rsidRPr="006E26DD">
        <w:rPr>
          <w:rFonts w:ascii="Times New Roman" w:eastAsia="Times New Roman" w:hAnsi="Times New Roman"/>
          <w:sz w:val="28"/>
          <w:szCs w:val="28"/>
          <w:lang w:val="kk-KZ"/>
        </w:rPr>
        <w:t>10 ауылдың азаматы Қожахмет Сейітбаталұлы Мамановқа Қазақ Орталық Атқару Комитеті мен КСР Халық Комиссарлар Кеңесінің 28 тамыздағы қаулысы негізінде Алматы округінің аумағынан Орал округіне келесі отбасы мүшелері: 1) Әсия Маманова, 2) Қадише Қожахметова, 3) Шығыс Қожахметов, 4) Ахмет Қалым Қожахметов, 5) Жарқынай Қожахметова, 6) Нұрсұлу Қожахметова, 7) Сейдебек Сейітбаталұлы Маманов, 8) Сара Маманова, 9) Рахима Маманова, 10) Жөнек Маманов, 11</w:t>
      </w:r>
      <w:r w:rsidR="008468CC">
        <w:rPr>
          <w:rFonts w:ascii="Times New Roman" w:eastAsia="Times New Roman" w:hAnsi="Times New Roman"/>
          <w:sz w:val="28"/>
          <w:szCs w:val="28"/>
          <w:lang w:val="kk-KZ"/>
        </w:rPr>
        <w:t>) Бөкейхан Сейбеков көшірілсін»</w:t>
      </w:r>
      <w:r w:rsidR="003A56DC" w:rsidRPr="006E26DD">
        <w:rPr>
          <w:rFonts w:ascii="Times New Roman" w:eastAsia="Times New Roman" w:hAnsi="Times New Roman"/>
          <w:sz w:val="28"/>
          <w:szCs w:val="28"/>
          <w:lang w:val="kk-KZ"/>
        </w:rPr>
        <w:t xml:space="preserve"> </w:t>
      </w:r>
      <w:r w:rsidR="007E0ECB" w:rsidRPr="006E26DD">
        <w:rPr>
          <w:rFonts w:ascii="Times New Roman" w:eastAsia="Times New Roman" w:hAnsi="Times New Roman"/>
          <w:sz w:val="28"/>
          <w:szCs w:val="28"/>
          <w:lang w:val="kk-KZ"/>
        </w:rPr>
        <w:t>[1</w:t>
      </w:r>
      <w:r w:rsidR="00043F36">
        <w:rPr>
          <w:rFonts w:ascii="Times New Roman" w:eastAsia="Times New Roman" w:hAnsi="Times New Roman"/>
          <w:sz w:val="28"/>
          <w:szCs w:val="28"/>
          <w:lang w:val="kk-KZ"/>
        </w:rPr>
        <w:t>3</w:t>
      </w:r>
      <w:r w:rsidR="00080B71">
        <w:rPr>
          <w:rFonts w:ascii="Times New Roman" w:eastAsia="Times New Roman" w:hAnsi="Times New Roman"/>
          <w:sz w:val="28"/>
          <w:szCs w:val="28"/>
          <w:lang w:val="kk-KZ"/>
        </w:rPr>
        <w:t>8</w:t>
      </w:r>
      <w:r w:rsidR="007E0ECB" w:rsidRPr="006E26DD">
        <w:rPr>
          <w:rFonts w:ascii="Times New Roman" w:eastAsia="Times New Roman" w:hAnsi="Times New Roman"/>
          <w:sz w:val="28"/>
          <w:szCs w:val="28"/>
          <w:lang w:val="kk-KZ"/>
        </w:rPr>
        <w:t>,</w:t>
      </w:r>
      <w:r w:rsidR="00BD3E38" w:rsidRPr="006E26DD">
        <w:rPr>
          <w:rFonts w:ascii="Times New Roman" w:eastAsia="Times New Roman" w:hAnsi="Times New Roman"/>
          <w:sz w:val="28"/>
          <w:szCs w:val="28"/>
          <w:lang w:val="kk-KZ"/>
        </w:rPr>
        <w:t>л</w:t>
      </w:r>
      <w:r w:rsidR="00723457" w:rsidRPr="006E26DD">
        <w:rPr>
          <w:rFonts w:ascii="Times New Roman" w:eastAsia="Times New Roman" w:hAnsi="Times New Roman"/>
          <w:sz w:val="28"/>
          <w:szCs w:val="28"/>
          <w:lang w:val="kk-KZ"/>
        </w:rPr>
        <w:t>. 4</w:t>
      </w:r>
      <w:r w:rsidR="007E0ECB" w:rsidRPr="006E26DD">
        <w:rPr>
          <w:rFonts w:ascii="Times New Roman" w:eastAsia="Times New Roman" w:hAnsi="Times New Roman"/>
          <w:sz w:val="28"/>
          <w:szCs w:val="28"/>
          <w:lang w:val="kk-KZ"/>
        </w:rPr>
        <w:t xml:space="preserve">] </w:t>
      </w:r>
      <w:r w:rsidR="003A56DC" w:rsidRPr="006E26DD">
        <w:rPr>
          <w:rFonts w:ascii="Times New Roman" w:eastAsia="Times New Roman" w:hAnsi="Times New Roman"/>
          <w:sz w:val="28"/>
          <w:szCs w:val="28"/>
          <w:lang w:val="kk-KZ"/>
        </w:rPr>
        <w:t xml:space="preserve">– </w:t>
      </w:r>
      <w:r w:rsidRPr="006E26DD">
        <w:rPr>
          <w:rFonts w:ascii="Times New Roman" w:eastAsia="Times New Roman" w:hAnsi="Times New Roman"/>
          <w:sz w:val="28"/>
          <w:szCs w:val="28"/>
          <w:lang w:val="kk-KZ"/>
        </w:rPr>
        <w:t>деп Қазақ КСР Жетісу губерниясы, Талдықорған уезі Кеңестерінің Ақсу болыстық атқару комитеті жанынан арнайы «куәлік» даярланды.</w:t>
      </w:r>
    </w:p>
    <w:p w14:paraId="6D58A11A" w14:textId="7EAE5ECC" w:rsidR="007810DA" w:rsidRPr="006E26DD" w:rsidRDefault="007810DA" w:rsidP="00EF7382">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Осыған қосымша ескертпеде: «Орал округіне көшіру туралы куәлікті аудандық атқару комитеті беретіндігін ескере отырып, бұл анықтаманы Жетісу аудандық атқару комитетінде ауыстыру қажет. Қожахмет қамауда болғандықтан, анықтама оның ағасы Сейітбек Мамановқа берілген»</w:t>
      </w:r>
      <w:r w:rsidR="003A56DC" w:rsidRPr="006E26DD">
        <w:rPr>
          <w:rFonts w:ascii="Times New Roman" w:eastAsia="Times New Roman" w:hAnsi="Times New Roman"/>
          <w:sz w:val="28"/>
          <w:szCs w:val="28"/>
          <w:lang w:val="kk-KZ"/>
        </w:rPr>
        <w:t xml:space="preserve"> </w:t>
      </w:r>
      <w:r w:rsidRPr="006E26DD">
        <w:rPr>
          <w:rFonts w:ascii="Times New Roman" w:eastAsia="Times New Roman" w:hAnsi="Times New Roman"/>
          <w:sz w:val="28"/>
          <w:szCs w:val="28"/>
          <w:lang w:val="kk-KZ"/>
        </w:rPr>
        <w:t>[</w:t>
      </w:r>
      <w:r w:rsidR="00E97C9B" w:rsidRPr="006E26DD">
        <w:rPr>
          <w:rFonts w:ascii="Times New Roman" w:eastAsia="Times New Roman" w:hAnsi="Times New Roman"/>
          <w:sz w:val="28"/>
          <w:szCs w:val="28"/>
          <w:lang w:val="kk-KZ"/>
        </w:rPr>
        <w:t>1</w:t>
      </w:r>
      <w:r w:rsidR="00BD6E47">
        <w:rPr>
          <w:rFonts w:ascii="Times New Roman" w:eastAsia="Times New Roman" w:hAnsi="Times New Roman"/>
          <w:sz w:val="28"/>
          <w:szCs w:val="28"/>
          <w:lang w:val="kk-KZ"/>
        </w:rPr>
        <w:t>3</w:t>
      </w:r>
      <w:r w:rsidR="00080B71">
        <w:rPr>
          <w:rFonts w:ascii="Times New Roman" w:eastAsia="Times New Roman" w:hAnsi="Times New Roman"/>
          <w:sz w:val="28"/>
          <w:szCs w:val="28"/>
          <w:lang w:val="kk-KZ"/>
        </w:rPr>
        <w:t>9</w:t>
      </w:r>
      <w:r w:rsidRPr="006E26DD">
        <w:rPr>
          <w:rFonts w:ascii="Times New Roman" w:eastAsia="Times New Roman" w:hAnsi="Times New Roman"/>
          <w:sz w:val="28"/>
          <w:szCs w:val="28"/>
          <w:lang w:val="kk-KZ"/>
        </w:rPr>
        <w:t>]</w:t>
      </w:r>
      <w:r w:rsidR="008468CC" w:rsidRPr="008468CC">
        <w:rPr>
          <w:rFonts w:ascii="Times New Roman" w:eastAsia="Times New Roman" w:hAnsi="Times New Roman"/>
          <w:sz w:val="28"/>
          <w:szCs w:val="28"/>
          <w:lang w:val="kk-KZ"/>
        </w:rPr>
        <w:t xml:space="preserve"> </w:t>
      </w:r>
      <w:r w:rsidR="008468CC" w:rsidRPr="006E26DD">
        <w:rPr>
          <w:rFonts w:ascii="Times New Roman" w:eastAsia="Times New Roman" w:hAnsi="Times New Roman"/>
          <w:sz w:val="28"/>
          <w:szCs w:val="28"/>
          <w:lang w:val="kk-KZ"/>
        </w:rPr>
        <w:t>де</w:t>
      </w:r>
      <w:r w:rsidR="008468CC">
        <w:rPr>
          <w:rFonts w:ascii="Times New Roman" w:eastAsia="Times New Roman" w:hAnsi="Times New Roman"/>
          <w:sz w:val="28"/>
          <w:szCs w:val="28"/>
          <w:lang w:val="kk-KZ"/>
        </w:rPr>
        <w:t>п жазылған.</w:t>
      </w:r>
    </w:p>
    <w:p w14:paraId="7C295AC7" w14:textId="6666D22F" w:rsidR="007810DA" w:rsidRPr="006E26DD" w:rsidRDefault="008468CC" w:rsidP="00EF7382">
      <w:pPr>
        <w:spacing w:after="0" w:line="240" w:lineRule="auto"/>
        <w:ind w:firstLine="567"/>
        <w:jc w:val="both"/>
        <w:rPr>
          <w:rFonts w:ascii="Times New Roman" w:eastAsia="Times New Roman" w:hAnsi="Times New Roman"/>
          <w:sz w:val="28"/>
          <w:szCs w:val="28"/>
          <w:lang w:val="kk-KZ"/>
        </w:rPr>
      </w:pPr>
      <w:r>
        <w:rPr>
          <w:rFonts w:ascii="Times New Roman" w:eastAsia="Times New Roman" w:hAnsi="Times New Roman"/>
          <w:sz w:val="28"/>
          <w:szCs w:val="28"/>
          <w:lang w:val="kk-KZ"/>
        </w:rPr>
        <w:t>А</w:t>
      </w:r>
      <w:r w:rsidR="007810DA" w:rsidRPr="006E26DD">
        <w:rPr>
          <w:rFonts w:ascii="Times New Roman" w:eastAsia="Times New Roman" w:hAnsi="Times New Roman"/>
          <w:sz w:val="28"/>
          <w:szCs w:val="28"/>
          <w:lang w:val="kk-KZ"/>
        </w:rPr>
        <w:t>рхив құжаттарына көз жүгірте</w:t>
      </w:r>
      <w:r w:rsidR="00B12C64" w:rsidRPr="006E26DD">
        <w:rPr>
          <w:rFonts w:ascii="Times New Roman" w:eastAsia="Times New Roman" w:hAnsi="Times New Roman"/>
          <w:sz w:val="28"/>
          <w:szCs w:val="28"/>
          <w:lang w:val="kk-KZ"/>
        </w:rPr>
        <w:t>р болсақ, Биен-Ақсу ауданының №</w:t>
      </w:r>
      <w:r w:rsidR="007810DA" w:rsidRPr="006E26DD">
        <w:rPr>
          <w:rFonts w:ascii="Times New Roman" w:eastAsia="Times New Roman" w:hAnsi="Times New Roman"/>
          <w:sz w:val="28"/>
          <w:szCs w:val="28"/>
          <w:lang w:val="kk-KZ"/>
        </w:rPr>
        <w:t>10 ауылының азаматы Сейітбаталов (Маманов</w:t>
      </w:r>
      <w:r>
        <w:rPr>
          <w:rFonts w:ascii="Times New Roman" w:eastAsia="Times New Roman" w:hAnsi="Times New Roman"/>
          <w:sz w:val="28"/>
          <w:szCs w:val="28"/>
          <w:lang w:val="kk-KZ"/>
        </w:rPr>
        <w:t>)</w:t>
      </w:r>
      <w:r w:rsidR="007810DA" w:rsidRPr="006E26DD">
        <w:rPr>
          <w:rFonts w:ascii="Times New Roman" w:eastAsia="Times New Roman" w:hAnsi="Times New Roman"/>
          <w:sz w:val="28"/>
          <w:szCs w:val="28"/>
          <w:lang w:val="kk-KZ"/>
        </w:rPr>
        <w:t xml:space="preserve"> Қожахметтің атынан округтік уәкілдің атына </w:t>
      </w:r>
      <w:r>
        <w:rPr>
          <w:rFonts w:ascii="Times New Roman" w:eastAsia="Times New Roman" w:hAnsi="Times New Roman"/>
          <w:sz w:val="28"/>
          <w:szCs w:val="28"/>
          <w:lang w:val="kk-KZ"/>
        </w:rPr>
        <w:t>жазылған ө</w:t>
      </w:r>
      <w:r w:rsidR="007810DA" w:rsidRPr="006E26DD">
        <w:rPr>
          <w:rFonts w:ascii="Times New Roman" w:eastAsia="Times New Roman" w:hAnsi="Times New Roman"/>
          <w:sz w:val="28"/>
          <w:szCs w:val="28"/>
          <w:lang w:val="kk-KZ"/>
        </w:rPr>
        <w:t>тініш</w:t>
      </w:r>
      <w:r>
        <w:rPr>
          <w:rFonts w:ascii="Times New Roman" w:eastAsia="Times New Roman" w:hAnsi="Times New Roman"/>
          <w:sz w:val="28"/>
          <w:szCs w:val="28"/>
          <w:lang w:val="kk-KZ"/>
        </w:rPr>
        <w:t>те</w:t>
      </w:r>
      <w:r w:rsidR="007810DA" w:rsidRPr="006E26DD">
        <w:rPr>
          <w:rFonts w:ascii="Times New Roman" w:eastAsia="Times New Roman" w:hAnsi="Times New Roman"/>
          <w:sz w:val="28"/>
          <w:szCs w:val="28"/>
          <w:lang w:val="kk-KZ"/>
        </w:rPr>
        <w:t xml:space="preserve">: «Осымен сіздердің назарларыңызға әкемнің үш әйелі болғанын жеткіземін. Ол қайтыс болғаннан кейін кіші әйелі Худайберген ағаға тұрмысқа шығып, мал-мүлкімен бірге бір кішкентай ұлын менің үйімде қалдырды. 1922 жылы бұл ағамыз жанұясы мен мал-мүлкін маған қалдырып оқуға кеткен болатын, қазіргі уақытта менің шаруашылығыммен бірге оның да шаруашылығы тәркіленуге тартылып жатыр. Мен өзім патша заманында кандидат </w:t>
      </w:r>
      <w:r w:rsidR="007E2621" w:rsidRPr="006E26DD">
        <w:rPr>
          <w:rFonts w:ascii="Times New Roman" w:eastAsia="Times New Roman" w:hAnsi="Times New Roman"/>
          <w:sz w:val="28"/>
          <w:szCs w:val="28"/>
          <w:lang w:val="kk-KZ"/>
        </w:rPr>
        <w:t xml:space="preserve">болып, </w:t>
      </w:r>
      <w:r w:rsidR="007810DA" w:rsidRPr="006E26DD">
        <w:rPr>
          <w:rFonts w:ascii="Times New Roman" w:eastAsia="Times New Roman" w:hAnsi="Times New Roman"/>
          <w:sz w:val="28"/>
          <w:szCs w:val="28"/>
          <w:lang w:val="kk-KZ"/>
        </w:rPr>
        <w:t xml:space="preserve">5 ай бойы болыс басқарушы болдым, ал Керенскийдің тұсында өз еркімнен тыс қалта болыс басқарушы болып сайланып, Кеңес өкіметі орнаған күннен бастап бір жыл ғана қызмет еттім, кедейлерге қолымнан келгеннің бәрімен көмектестім, тіпті кедейлер де мұны растайды. Жоғарыда айтылғандар туралы хабарлай отырып, аталған ағамның үй шаруашылығынан мені бөліп, сол жерде, сондай-ақ балаларымды қалдыруды сұраймын. Менің мал-мүлкім </w:t>
      </w:r>
      <w:r w:rsidR="007810DA" w:rsidRPr="006E26DD">
        <w:rPr>
          <w:rFonts w:ascii="Times New Roman" w:eastAsia="Times New Roman" w:hAnsi="Times New Roman"/>
          <w:sz w:val="28"/>
          <w:szCs w:val="28"/>
          <w:lang w:val="kk-KZ"/>
        </w:rPr>
        <w:lastRenderedPageBreak/>
        <w:t>комиссияға белгілі, сіздің мейіріміңізге деген үмітпен ешн</w:t>
      </w:r>
      <w:r w:rsidR="007E2621" w:rsidRPr="006E26DD">
        <w:rPr>
          <w:rFonts w:ascii="Times New Roman" w:eastAsia="Times New Roman" w:hAnsi="Times New Roman"/>
          <w:sz w:val="28"/>
          <w:szCs w:val="28"/>
          <w:lang w:val="kk-KZ"/>
        </w:rPr>
        <w:t>әрсе жасырмадым»</w:t>
      </w:r>
      <w:r w:rsidR="003A56DC" w:rsidRPr="006E26DD">
        <w:rPr>
          <w:rFonts w:ascii="Times New Roman" w:eastAsia="Times New Roman" w:hAnsi="Times New Roman"/>
          <w:sz w:val="28"/>
          <w:szCs w:val="28"/>
          <w:lang w:val="kk-KZ"/>
        </w:rPr>
        <w:t xml:space="preserve"> </w:t>
      </w:r>
      <w:r w:rsidR="007810DA" w:rsidRPr="006E26DD">
        <w:rPr>
          <w:rFonts w:ascii="Times New Roman" w:eastAsia="Times New Roman" w:hAnsi="Times New Roman"/>
          <w:sz w:val="28"/>
          <w:szCs w:val="28"/>
          <w:lang w:val="kk-KZ"/>
        </w:rPr>
        <w:t>[</w:t>
      </w:r>
      <w:r w:rsidR="00E97C9B" w:rsidRPr="006E26DD">
        <w:rPr>
          <w:rFonts w:ascii="Times New Roman" w:eastAsia="Times New Roman" w:hAnsi="Times New Roman"/>
          <w:sz w:val="28"/>
          <w:szCs w:val="28"/>
          <w:lang w:val="kk-KZ"/>
        </w:rPr>
        <w:t>1</w:t>
      </w:r>
      <w:r w:rsidR="00BD6E47">
        <w:rPr>
          <w:rFonts w:ascii="Times New Roman" w:eastAsia="Times New Roman" w:hAnsi="Times New Roman"/>
          <w:sz w:val="28"/>
          <w:szCs w:val="28"/>
          <w:lang w:val="kk-KZ"/>
        </w:rPr>
        <w:t>3</w:t>
      </w:r>
      <w:r w:rsidR="00057445">
        <w:rPr>
          <w:rFonts w:ascii="Times New Roman" w:eastAsia="Times New Roman" w:hAnsi="Times New Roman"/>
          <w:sz w:val="28"/>
          <w:szCs w:val="28"/>
          <w:lang w:val="kk-KZ"/>
        </w:rPr>
        <w:t>8</w:t>
      </w:r>
      <w:r w:rsidR="002370AE">
        <w:rPr>
          <w:rFonts w:ascii="Times New Roman" w:eastAsia="Times New Roman" w:hAnsi="Times New Roman"/>
          <w:sz w:val="28"/>
          <w:szCs w:val="28"/>
          <w:lang w:val="kk-KZ"/>
        </w:rPr>
        <w:t>,п. 2</w:t>
      </w:r>
      <w:r w:rsidR="002370AE" w:rsidRPr="006E26DD">
        <w:rPr>
          <w:rFonts w:ascii="Times New Roman" w:eastAsia="Times New Roman" w:hAnsi="Times New Roman"/>
          <w:sz w:val="28"/>
          <w:szCs w:val="28"/>
          <w:lang w:val="kk-KZ"/>
        </w:rPr>
        <w:t>]</w:t>
      </w:r>
      <w:r w:rsidR="002370AE">
        <w:rPr>
          <w:rFonts w:ascii="Times New Roman" w:eastAsia="Times New Roman" w:hAnsi="Times New Roman"/>
          <w:sz w:val="28"/>
          <w:szCs w:val="28"/>
          <w:lang w:val="kk-KZ"/>
        </w:rPr>
        <w:t xml:space="preserve">  </w:t>
      </w:r>
      <w:r w:rsidRPr="006E26DD">
        <w:rPr>
          <w:rFonts w:ascii="Times New Roman" w:eastAsia="Times New Roman" w:hAnsi="Times New Roman"/>
          <w:sz w:val="28"/>
          <w:szCs w:val="28"/>
          <w:lang w:val="kk-KZ"/>
        </w:rPr>
        <w:t>деп қол қойған</w:t>
      </w:r>
      <w:r w:rsidR="002370AE">
        <w:rPr>
          <w:rFonts w:ascii="Times New Roman" w:eastAsia="Times New Roman" w:hAnsi="Times New Roman"/>
          <w:sz w:val="28"/>
          <w:szCs w:val="28"/>
          <w:lang w:val="kk-KZ"/>
        </w:rPr>
        <w:t>.</w:t>
      </w:r>
    </w:p>
    <w:p w14:paraId="598C79B4" w14:textId="3BBB5952" w:rsidR="007810DA" w:rsidRPr="006E26DD" w:rsidRDefault="007810DA" w:rsidP="00EF7382">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Сонымен бірге, осы арада айта кететін жәйт, мәселен мал-мүлкі тәркіленген</w:t>
      </w:r>
      <w:r w:rsidR="00BF01DF" w:rsidRPr="006E26DD">
        <w:rPr>
          <w:rFonts w:ascii="Times New Roman" w:eastAsia="Times New Roman" w:hAnsi="Times New Roman"/>
          <w:sz w:val="28"/>
          <w:szCs w:val="28"/>
          <w:lang w:val="kk-KZ"/>
        </w:rPr>
        <w:t>н</w:t>
      </w:r>
      <w:r w:rsidRPr="006E26DD">
        <w:rPr>
          <w:rFonts w:ascii="Times New Roman" w:eastAsia="Times New Roman" w:hAnsi="Times New Roman"/>
          <w:sz w:val="28"/>
          <w:szCs w:val="28"/>
          <w:lang w:val="kk-KZ"/>
        </w:rPr>
        <w:t>ен кейін жанұяны жер аударудан сақтап қалу үшін Сейітбаталов (Маманов) Қожахметтің әйелі Әсия Өтеулинованың (Маманова) жеделхатының көшірмесін алып, Биен-Ақсу аудандық комиссиясынан некені бұзуға кедергі келтірмейтіндігі және жер аударылғандар арасында кәмелетке толмаған балаларына қатысты мәселені соттың қарауына бергені туралы өкім шығаруыңызды сұраймын дегені де орынды еді. Кәмелетке толмаған балаларының тағдырына а</w:t>
      </w:r>
      <w:r w:rsidR="00BF01DF" w:rsidRPr="006E26DD">
        <w:rPr>
          <w:rFonts w:ascii="Times New Roman" w:eastAsia="Times New Roman" w:hAnsi="Times New Roman"/>
          <w:sz w:val="28"/>
          <w:szCs w:val="28"/>
          <w:lang w:val="kk-KZ"/>
        </w:rPr>
        <w:t>лаңдаған ана қызылдардың қысымы</w:t>
      </w:r>
      <w:r w:rsidRPr="006E26DD">
        <w:rPr>
          <w:rFonts w:ascii="Times New Roman" w:eastAsia="Times New Roman" w:hAnsi="Times New Roman"/>
          <w:sz w:val="28"/>
          <w:szCs w:val="28"/>
          <w:lang w:val="kk-KZ"/>
        </w:rPr>
        <w:t xml:space="preserve"> жаны алқымына келген кезде «Қожахметпен ажырасқым келеді, жергілікті билік мұндайға рұқсат бермейді, бірге тұруға мәжбүрлейді, мұндай заңсыз әрекетке көмек сұраймын»,</w:t>
      </w:r>
      <w:r w:rsidR="00E97C9B" w:rsidRPr="006E26DD">
        <w:rPr>
          <w:rFonts w:ascii="Times New Roman" w:eastAsia="Times New Roman" w:hAnsi="Times New Roman"/>
          <w:sz w:val="28"/>
          <w:szCs w:val="28"/>
          <w:lang w:val="kk-KZ"/>
        </w:rPr>
        <w:t xml:space="preserve"> </w:t>
      </w:r>
      <w:r w:rsidRPr="006E26DD">
        <w:rPr>
          <w:rFonts w:ascii="Times New Roman" w:eastAsia="Times New Roman" w:hAnsi="Times New Roman"/>
          <w:sz w:val="28"/>
          <w:szCs w:val="28"/>
          <w:lang w:val="kk-KZ"/>
        </w:rPr>
        <w:t>-</w:t>
      </w:r>
      <w:r w:rsidR="00E97C9B" w:rsidRPr="006E26DD">
        <w:rPr>
          <w:rFonts w:ascii="Times New Roman" w:eastAsia="Times New Roman" w:hAnsi="Times New Roman"/>
          <w:sz w:val="28"/>
          <w:szCs w:val="28"/>
          <w:lang w:val="kk-KZ"/>
        </w:rPr>
        <w:t xml:space="preserve"> </w:t>
      </w:r>
      <w:r w:rsidRPr="006E26DD">
        <w:rPr>
          <w:rFonts w:ascii="Times New Roman" w:eastAsia="Times New Roman" w:hAnsi="Times New Roman"/>
          <w:sz w:val="28"/>
          <w:szCs w:val="28"/>
          <w:lang w:val="kk-KZ"/>
        </w:rPr>
        <w:t>дегеннен басқа амалы қалмағаны белгілі [</w:t>
      </w:r>
      <w:r w:rsidR="00E97C9B" w:rsidRPr="006E26DD">
        <w:rPr>
          <w:rFonts w:ascii="Times New Roman" w:eastAsia="Times New Roman" w:hAnsi="Times New Roman"/>
          <w:sz w:val="28"/>
          <w:szCs w:val="28"/>
          <w:lang w:val="kk-KZ"/>
        </w:rPr>
        <w:t>1</w:t>
      </w:r>
      <w:r w:rsidR="00BD6E47">
        <w:rPr>
          <w:rFonts w:ascii="Times New Roman" w:eastAsia="Times New Roman" w:hAnsi="Times New Roman"/>
          <w:sz w:val="28"/>
          <w:szCs w:val="28"/>
          <w:lang w:val="kk-KZ"/>
        </w:rPr>
        <w:t>3</w:t>
      </w:r>
      <w:r w:rsidR="00057445">
        <w:rPr>
          <w:rFonts w:ascii="Times New Roman" w:eastAsia="Times New Roman" w:hAnsi="Times New Roman"/>
          <w:sz w:val="28"/>
          <w:szCs w:val="28"/>
          <w:lang w:val="kk-KZ"/>
        </w:rPr>
        <w:t>8</w:t>
      </w:r>
      <w:r w:rsidR="000C19B7" w:rsidRPr="006E26DD">
        <w:rPr>
          <w:rFonts w:ascii="Times New Roman" w:eastAsia="Times New Roman" w:hAnsi="Times New Roman"/>
          <w:sz w:val="28"/>
          <w:szCs w:val="28"/>
          <w:lang w:val="kk-KZ"/>
        </w:rPr>
        <w:t>,</w:t>
      </w:r>
      <w:r w:rsidR="00BD3E38">
        <w:rPr>
          <w:rFonts w:ascii="Times New Roman" w:eastAsia="Times New Roman" w:hAnsi="Times New Roman"/>
          <w:sz w:val="28"/>
          <w:szCs w:val="28"/>
          <w:lang w:val="kk-KZ"/>
        </w:rPr>
        <w:t>л.</w:t>
      </w:r>
      <w:r w:rsidR="000C19B7" w:rsidRPr="006E26DD">
        <w:rPr>
          <w:rFonts w:ascii="Times New Roman" w:eastAsia="Times New Roman" w:hAnsi="Times New Roman"/>
          <w:sz w:val="28"/>
          <w:szCs w:val="28"/>
          <w:lang w:val="kk-KZ"/>
        </w:rPr>
        <w:t xml:space="preserve"> </w:t>
      </w:r>
      <w:r w:rsidR="00D62E8E" w:rsidRPr="006E26DD">
        <w:rPr>
          <w:rFonts w:ascii="Times New Roman" w:eastAsia="Times New Roman" w:hAnsi="Times New Roman"/>
          <w:sz w:val="28"/>
          <w:szCs w:val="28"/>
          <w:lang w:val="kk-KZ"/>
        </w:rPr>
        <w:t>6</w:t>
      </w:r>
      <w:r w:rsidRPr="006E26DD">
        <w:rPr>
          <w:rFonts w:ascii="Times New Roman" w:eastAsia="Times New Roman" w:hAnsi="Times New Roman"/>
          <w:sz w:val="28"/>
          <w:szCs w:val="28"/>
          <w:lang w:val="kk-KZ"/>
        </w:rPr>
        <w:t>].</w:t>
      </w:r>
    </w:p>
    <w:p w14:paraId="7D25E081" w14:textId="324915F2" w:rsidR="00624F61" w:rsidRPr="006E26DD" w:rsidRDefault="007810DA" w:rsidP="00EF7382">
      <w:pPr>
        <w:spacing w:after="0" w:line="240" w:lineRule="auto"/>
        <w:ind w:firstLine="567"/>
        <w:jc w:val="both"/>
        <w:rPr>
          <w:rFonts w:ascii="Times New Roman" w:eastAsia="Times New Roman" w:hAnsi="Times New Roman"/>
          <w:i/>
          <w:sz w:val="28"/>
          <w:szCs w:val="28"/>
          <w:lang w:val="kk-KZ"/>
        </w:rPr>
      </w:pPr>
      <w:r w:rsidRPr="006E26DD">
        <w:rPr>
          <w:rFonts w:ascii="Times New Roman" w:eastAsia="Times New Roman" w:hAnsi="Times New Roman"/>
          <w:sz w:val="28"/>
          <w:szCs w:val="28"/>
          <w:lang w:val="kk-KZ"/>
        </w:rPr>
        <w:t>Осы мәселе бойынша</w:t>
      </w:r>
      <w:r w:rsidR="00BF01DF" w:rsidRPr="006E26DD">
        <w:rPr>
          <w:rFonts w:ascii="Times New Roman" w:eastAsia="Times New Roman" w:hAnsi="Times New Roman"/>
          <w:sz w:val="28"/>
          <w:szCs w:val="28"/>
          <w:lang w:val="kk-KZ"/>
        </w:rPr>
        <w:t>,</w:t>
      </w:r>
      <w:r w:rsidRPr="006E26DD">
        <w:rPr>
          <w:rFonts w:ascii="Times New Roman" w:eastAsia="Times New Roman" w:hAnsi="Times New Roman"/>
          <w:sz w:val="28"/>
          <w:szCs w:val="28"/>
          <w:lang w:val="kk-KZ"/>
        </w:rPr>
        <w:t xml:space="preserve"> Округтік атқару комитеті жанындағы бай шаруашылықтарын тәркілеу жөніндегі аудандық коми</w:t>
      </w:r>
      <w:r w:rsidR="00B12C64" w:rsidRPr="006E26DD">
        <w:rPr>
          <w:rFonts w:ascii="Times New Roman" w:eastAsia="Times New Roman" w:hAnsi="Times New Roman"/>
          <w:sz w:val="28"/>
          <w:szCs w:val="28"/>
          <w:lang w:val="kk-KZ"/>
        </w:rPr>
        <w:t>ссия отырысын</w:t>
      </w:r>
      <w:r w:rsidR="00AC7152">
        <w:rPr>
          <w:rFonts w:ascii="Times New Roman" w:eastAsia="Times New Roman" w:hAnsi="Times New Roman"/>
          <w:sz w:val="28"/>
          <w:szCs w:val="28"/>
          <w:lang w:val="kk-KZ"/>
        </w:rPr>
        <w:t>да «</w:t>
      </w:r>
      <w:r w:rsidRPr="006E26DD">
        <w:rPr>
          <w:rFonts w:ascii="Times New Roman" w:eastAsia="Times New Roman" w:hAnsi="Times New Roman"/>
          <w:sz w:val="28"/>
          <w:szCs w:val="28"/>
          <w:lang w:val="kk-KZ"/>
        </w:rPr>
        <w:t>Биен-Ақсу ауданының азаматшасы Өтеулинова Әсияның жер аударылып жатқан күйеуі Қожахмет Мамановтан некені бұзу құқығын беру туралы өтініші қабылда</w:t>
      </w:r>
      <w:r w:rsidR="00AC7152">
        <w:rPr>
          <w:rFonts w:ascii="Times New Roman" w:eastAsia="Times New Roman" w:hAnsi="Times New Roman"/>
          <w:sz w:val="28"/>
          <w:szCs w:val="28"/>
          <w:lang w:val="kk-KZ"/>
        </w:rPr>
        <w:t>нбасын,</w:t>
      </w:r>
      <w:r w:rsidRPr="006E26DD">
        <w:rPr>
          <w:rFonts w:ascii="Times New Roman" w:eastAsia="Times New Roman" w:hAnsi="Times New Roman"/>
          <w:sz w:val="28"/>
          <w:szCs w:val="28"/>
          <w:lang w:val="kk-KZ"/>
        </w:rPr>
        <w:t xml:space="preserve"> себебі оның ажырасуы жалған» [</w:t>
      </w:r>
      <w:r w:rsidR="00E97C9B" w:rsidRPr="006E26DD">
        <w:rPr>
          <w:rFonts w:ascii="Times New Roman" w:eastAsia="Times New Roman" w:hAnsi="Times New Roman"/>
          <w:sz w:val="28"/>
          <w:szCs w:val="28"/>
          <w:lang w:val="kk-KZ"/>
        </w:rPr>
        <w:t>1</w:t>
      </w:r>
      <w:r w:rsidR="00BD6E47">
        <w:rPr>
          <w:rFonts w:ascii="Times New Roman" w:eastAsia="Times New Roman" w:hAnsi="Times New Roman"/>
          <w:sz w:val="28"/>
          <w:szCs w:val="28"/>
          <w:lang w:val="kk-KZ"/>
        </w:rPr>
        <w:t>3</w:t>
      </w:r>
      <w:r w:rsidR="00057445">
        <w:rPr>
          <w:rFonts w:ascii="Times New Roman" w:eastAsia="Times New Roman" w:hAnsi="Times New Roman"/>
          <w:sz w:val="28"/>
          <w:szCs w:val="28"/>
          <w:lang w:val="kk-KZ"/>
        </w:rPr>
        <w:t>8</w:t>
      </w:r>
      <w:r w:rsidRPr="006E26DD">
        <w:rPr>
          <w:rFonts w:ascii="Times New Roman" w:eastAsia="Times New Roman" w:hAnsi="Times New Roman"/>
          <w:sz w:val="28"/>
          <w:szCs w:val="28"/>
          <w:lang w:val="kk-KZ"/>
        </w:rPr>
        <w:t>,</w:t>
      </w:r>
      <w:r w:rsidR="00BD3E38">
        <w:rPr>
          <w:rFonts w:ascii="Times New Roman" w:eastAsia="Times New Roman" w:hAnsi="Times New Roman"/>
          <w:sz w:val="28"/>
          <w:szCs w:val="28"/>
          <w:lang w:val="kk-KZ"/>
        </w:rPr>
        <w:t>п.</w:t>
      </w:r>
      <w:r w:rsidRPr="006E26DD">
        <w:rPr>
          <w:rFonts w:ascii="Times New Roman" w:eastAsia="Times New Roman" w:hAnsi="Times New Roman"/>
          <w:sz w:val="28"/>
          <w:szCs w:val="28"/>
          <w:lang w:val="kk-KZ"/>
        </w:rPr>
        <w:t xml:space="preserve"> </w:t>
      </w:r>
      <w:r w:rsidR="00D62E8E" w:rsidRPr="006E26DD">
        <w:rPr>
          <w:rFonts w:ascii="Times New Roman" w:eastAsia="Times New Roman" w:hAnsi="Times New Roman"/>
          <w:sz w:val="28"/>
          <w:szCs w:val="28"/>
          <w:lang w:val="kk-KZ"/>
        </w:rPr>
        <w:t>8</w:t>
      </w:r>
      <w:r w:rsidRPr="006E26DD">
        <w:rPr>
          <w:rFonts w:ascii="Times New Roman" w:eastAsia="Times New Roman" w:hAnsi="Times New Roman"/>
          <w:sz w:val="28"/>
          <w:szCs w:val="28"/>
          <w:lang w:val="kk-KZ"/>
        </w:rPr>
        <w:t>]</w:t>
      </w:r>
      <w:r w:rsidR="00AC7152">
        <w:rPr>
          <w:rFonts w:ascii="Times New Roman" w:eastAsia="Times New Roman" w:hAnsi="Times New Roman"/>
          <w:sz w:val="28"/>
          <w:szCs w:val="28"/>
          <w:lang w:val="kk-KZ"/>
        </w:rPr>
        <w:t xml:space="preserve"> деген мәліметті кездестіреміз</w:t>
      </w:r>
      <w:r w:rsidRPr="006E26DD">
        <w:rPr>
          <w:rFonts w:ascii="Times New Roman" w:eastAsia="Times New Roman" w:hAnsi="Times New Roman"/>
          <w:sz w:val="28"/>
          <w:szCs w:val="28"/>
          <w:lang w:val="kk-KZ"/>
        </w:rPr>
        <w:t xml:space="preserve">. Ал көп ұзамай «Алматы округі, Биен-Ақсу ауданы, №10 ауылдың қазағы, Маманов Қожахмет Сейітбаталұлы Қылмыстық кодекстің 11-бөлімі, 58-4, 58-7, 16-58-10- баптары бойынша қылмыс жасағаны үшін жауапқа тартылып, Алматыдағы еңбекпен түзеу мекемесі жанында қамауда және </w:t>
      </w:r>
      <w:r w:rsidR="0037140D">
        <w:rPr>
          <w:rFonts w:ascii="Times New Roman" w:eastAsia="Times New Roman" w:hAnsi="Times New Roman"/>
          <w:sz w:val="28"/>
          <w:szCs w:val="28"/>
          <w:lang w:val="kk-KZ"/>
        </w:rPr>
        <w:t>БМСБ</w:t>
      </w:r>
      <w:r w:rsidRPr="006E26DD">
        <w:rPr>
          <w:rFonts w:ascii="Times New Roman" w:eastAsia="Times New Roman" w:hAnsi="Times New Roman"/>
          <w:sz w:val="28"/>
          <w:szCs w:val="28"/>
          <w:lang w:val="kk-KZ"/>
        </w:rPr>
        <w:t xml:space="preserve"> органдарының қарамағында болады» [</w:t>
      </w:r>
      <w:r w:rsidR="00E2758E" w:rsidRPr="006E26DD">
        <w:rPr>
          <w:rFonts w:ascii="Times New Roman" w:eastAsia="Times New Roman" w:hAnsi="Times New Roman"/>
          <w:sz w:val="28"/>
          <w:szCs w:val="28"/>
          <w:lang w:val="kk-KZ"/>
        </w:rPr>
        <w:t>1</w:t>
      </w:r>
      <w:r w:rsidR="00BD6E47">
        <w:rPr>
          <w:rFonts w:ascii="Times New Roman" w:eastAsia="Times New Roman" w:hAnsi="Times New Roman"/>
          <w:sz w:val="28"/>
          <w:szCs w:val="28"/>
          <w:lang w:val="kk-KZ"/>
        </w:rPr>
        <w:t>3</w:t>
      </w:r>
      <w:r w:rsidR="00057445">
        <w:rPr>
          <w:rFonts w:ascii="Times New Roman" w:eastAsia="Times New Roman" w:hAnsi="Times New Roman"/>
          <w:sz w:val="28"/>
          <w:szCs w:val="28"/>
          <w:lang w:val="kk-KZ"/>
        </w:rPr>
        <w:t>8</w:t>
      </w:r>
      <w:r w:rsidRPr="006E26DD">
        <w:rPr>
          <w:rFonts w:ascii="Times New Roman" w:eastAsia="Times New Roman" w:hAnsi="Times New Roman"/>
          <w:sz w:val="28"/>
          <w:szCs w:val="28"/>
          <w:lang w:val="kk-KZ"/>
        </w:rPr>
        <w:t>,</w:t>
      </w:r>
      <w:r w:rsidR="00BD3E38">
        <w:rPr>
          <w:rFonts w:ascii="Times New Roman" w:eastAsia="Times New Roman" w:hAnsi="Times New Roman"/>
          <w:sz w:val="28"/>
          <w:szCs w:val="28"/>
          <w:lang w:val="kk-KZ"/>
        </w:rPr>
        <w:t>п.</w:t>
      </w:r>
      <w:r w:rsidR="00414568" w:rsidRPr="006E26DD">
        <w:rPr>
          <w:rFonts w:ascii="Times New Roman" w:eastAsia="Times New Roman" w:hAnsi="Times New Roman"/>
          <w:sz w:val="28"/>
          <w:szCs w:val="28"/>
          <w:lang w:val="kk-KZ"/>
        </w:rPr>
        <w:t xml:space="preserve"> </w:t>
      </w:r>
      <w:r w:rsidR="00D62E8E" w:rsidRPr="006E26DD">
        <w:rPr>
          <w:rFonts w:ascii="Times New Roman" w:eastAsia="Times New Roman" w:hAnsi="Times New Roman"/>
          <w:sz w:val="28"/>
          <w:szCs w:val="28"/>
          <w:lang w:val="kk-KZ"/>
        </w:rPr>
        <w:t>9</w:t>
      </w:r>
      <w:r w:rsidRPr="006E26DD">
        <w:rPr>
          <w:rFonts w:ascii="Times New Roman" w:eastAsia="Times New Roman" w:hAnsi="Times New Roman"/>
          <w:sz w:val="28"/>
          <w:szCs w:val="28"/>
          <w:lang w:val="kk-KZ"/>
        </w:rPr>
        <w:t>]</w:t>
      </w:r>
      <w:r w:rsidR="003A56DC" w:rsidRPr="006E26DD">
        <w:rPr>
          <w:rFonts w:ascii="Times New Roman" w:eastAsia="Times New Roman" w:hAnsi="Times New Roman"/>
          <w:sz w:val="28"/>
          <w:szCs w:val="28"/>
          <w:lang w:val="kk-KZ"/>
        </w:rPr>
        <w:t xml:space="preserve"> </w:t>
      </w:r>
      <w:r w:rsidRPr="006E26DD">
        <w:rPr>
          <w:rFonts w:ascii="Times New Roman" w:eastAsia="Times New Roman" w:hAnsi="Times New Roman"/>
          <w:sz w:val="28"/>
          <w:szCs w:val="28"/>
          <w:lang w:val="kk-KZ"/>
        </w:rPr>
        <w:t xml:space="preserve">деген </w:t>
      </w:r>
      <w:r w:rsidR="00AC7152">
        <w:rPr>
          <w:rFonts w:ascii="Times New Roman" w:eastAsia="Times New Roman" w:hAnsi="Times New Roman"/>
          <w:sz w:val="28"/>
          <w:szCs w:val="28"/>
          <w:lang w:val="kk-KZ"/>
        </w:rPr>
        <w:t>үкім шыққан</w:t>
      </w:r>
      <w:r w:rsidRPr="006E26DD">
        <w:rPr>
          <w:rFonts w:ascii="Times New Roman" w:eastAsia="Times New Roman" w:hAnsi="Times New Roman"/>
          <w:sz w:val="28"/>
          <w:szCs w:val="28"/>
          <w:lang w:val="kk-KZ"/>
        </w:rPr>
        <w:t>.</w:t>
      </w:r>
      <w:r w:rsidR="003C3426" w:rsidRPr="006E26DD">
        <w:rPr>
          <w:rFonts w:ascii="Times New Roman" w:eastAsia="Times New Roman" w:hAnsi="Times New Roman"/>
          <w:i/>
          <w:sz w:val="28"/>
          <w:szCs w:val="28"/>
          <w:lang w:val="kk-KZ"/>
        </w:rPr>
        <w:t xml:space="preserve"> </w:t>
      </w:r>
    </w:p>
    <w:p w14:paraId="3122A735" w14:textId="1FCD7E54" w:rsidR="007810DA" w:rsidRPr="006E26DD" w:rsidRDefault="00BF01DF" w:rsidP="00EF7382">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Алматы округі</w:t>
      </w:r>
      <w:r w:rsidR="007810DA" w:rsidRPr="006E26DD">
        <w:rPr>
          <w:rFonts w:ascii="Times New Roman" w:eastAsia="Times New Roman" w:hAnsi="Times New Roman"/>
          <w:sz w:val="28"/>
          <w:szCs w:val="28"/>
          <w:lang w:val="kk-KZ"/>
        </w:rPr>
        <w:t xml:space="preserve"> бойынша байларды тәркілеу және көшіру жөніндегі комиссия төрағасы </w:t>
      </w:r>
      <w:r w:rsidR="00AC7152">
        <w:rPr>
          <w:rFonts w:ascii="Times New Roman" w:eastAsia="Times New Roman" w:hAnsi="Times New Roman"/>
          <w:sz w:val="28"/>
          <w:szCs w:val="28"/>
          <w:lang w:val="kk-KZ"/>
        </w:rPr>
        <w:t xml:space="preserve">Қ. </w:t>
      </w:r>
      <w:r w:rsidR="007810DA" w:rsidRPr="006E26DD">
        <w:rPr>
          <w:rFonts w:ascii="Times New Roman" w:eastAsia="Times New Roman" w:hAnsi="Times New Roman"/>
          <w:sz w:val="28"/>
          <w:szCs w:val="28"/>
          <w:lang w:val="kk-KZ"/>
        </w:rPr>
        <w:t>Маманов</w:t>
      </w:r>
      <w:r w:rsidR="00AC7152">
        <w:rPr>
          <w:rFonts w:ascii="Times New Roman" w:eastAsia="Times New Roman" w:hAnsi="Times New Roman"/>
          <w:sz w:val="28"/>
          <w:szCs w:val="28"/>
          <w:lang w:val="kk-KZ"/>
        </w:rPr>
        <w:t>қа</w:t>
      </w:r>
      <w:r w:rsidR="007810DA" w:rsidRPr="006E26DD">
        <w:rPr>
          <w:rFonts w:ascii="Times New Roman" w:eastAsia="Times New Roman" w:hAnsi="Times New Roman"/>
          <w:sz w:val="28"/>
          <w:szCs w:val="28"/>
          <w:lang w:val="kk-KZ"/>
        </w:rPr>
        <w:t xml:space="preserve"> «Ең күшті «Қыдырәлі» руынан шыққан, патша және «керенскийшілдік» тұсында бірнеше жыл ел басқарған. «Алаш-ордашылар» мен «ақтар қозғалысы» кезінде де тысқары қалмады, яғни олардың ауылына әлдебір Ыбылайхан-төре алып келген алаш жасағының құрметіне то</w:t>
      </w:r>
      <w:r w:rsidR="00E11909" w:rsidRPr="006E26DD">
        <w:rPr>
          <w:rFonts w:ascii="Times New Roman" w:eastAsia="Times New Roman" w:hAnsi="Times New Roman"/>
          <w:sz w:val="28"/>
          <w:szCs w:val="28"/>
          <w:lang w:val="kk-KZ"/>
        </w:rPr>
        <w:t>й ұйымдастырып, құрбандық шалды...</w:t>
      </w:r>
      <w:r w:rsidR="007810DA" w:rsidRPr="006E26DD">
        <w:rPr>
          <w:rFonts w:ascii="Times New Roman" w:eastAsia="Times New Roman" w:hAnsi="Times New Roman"/>
          <w:sz w:val="28"/>
          <w:szCs w:val="28"/>
          <w:lang w:val="kk-KZ"/>
        </w:rPr>
        <w:t xml:space="preserve"> Кеңес өкіметіне қарсы шыққандардың бәрін қаржылай қолдаған. Ауылдың кеңестік және қоғамдық органдарына ықпал етті</w:t>
      </w:r>
      <w:r w:rsidR="00E11909" w:rsidRPr="006E26DD">
        <w:rPr>
          <w:rFonts w:ascii="Times New Roman" w:eastAsia="Times New Roman" w:hAnsi="Times New Roman"/>
          <w:sz w:val="28"/>
          <w:szCs w:val="28"/>
          <w:lang w:val="kk-KZ"/>
        </w:rPr>
        <w:t>» деп мінездеме берген [</w:t>
      </w:r>
      <w:r w:rsidR="00E2758E" w:rsidRPr="006E26DD">
        <w:rPr>
          <w:rFonts w:ascii="Times New Roman" w:eastAsia="Times New Roman" w:hAnsi="Times New Roman"/>
          <w:sz w:val="28"/>
          <w:szCs w:val="28"/>
          <w:lang w:val="kk-KZ"/>
        </w:rPr>
        <w:t>1</w:t>
      </w:r>
      <w:r w:rsidR="00BD6E47">
        <w:rPr>
          <w:rFonts w:ascii="Times New Roman" w:eastAsia="Times New Roman" w:hAnsi="Times New Roman"/>
          <w:sz w:val="28"/>
          <w:szCs w:val="28"/>
          <w:lang w:val="kk-KZ"/>
        </w:rPr>
        <w:t>3</w:t>
      </w:r>
      <w:r w:rsidR="00057445">
        <w:rPr>
          <w:rFonts w:ascii="Times New Roman" w:eastAsia="Times New Roman" w:hAnsi="Times New Roman"/>
          <w:sz w:val="28"/>
          <w:szCs w:val="28"/>
          <w:lang w:val="kk-KZ"/>
        </w:rPr>
        <w:t>8</w:t>
      </w:r>
      <w:r w:rsidR="007E13FB" w:rsidRPr="006E26DD">
        <w:rPr>
          <w:rFonts w:ascii="Times New Roman" w:eastAsia="Times New Roman" w:hAnsi="Times New Roman"/>
          <w:sz w:val="28"/>
          <w:szCs w:val="28"/>
          <w:lang w:val="kk-KZ"/>
        </w:rPr>
        <w:t>,</w:t>
      </w:r>
      <w:r w:rsidR="00BD3E38" w:rsidRPr="006E26DD">
        <w:rPr>
          <w:rFonts w:ascii="Times New Roman" w:eastAsia="Times New Roman" w:hAnsi="Times New Roman"/>
          <w:sz w:val="28"/>
          <w:szCs w:val="28"/>
          <w:lang w:val="kk-KZ"/>
        </w:rPr>
        <w:t>л</w:t>
      </w:r>
      <w:r w:rsidR="007E13FB" w:rsidRPr="006E26DD">
        <w:rPr>
          <w:rFonts w:ascii="Times New Roman" w:eastAsia="Times New Roman" w:hAnsi="Times New Roman"/>
          <w:sz w:val="28"/>
          <w:szCs w:val="28"/>
          <w:lang w:val="kk-KZ"/>
        </w:rPr>
        <w:t>. 15</w:t>
      </w:r>
      <w:r w:rsidR="00B86F13" w:rsidRPr="006E26DD">
        <w:rPr>
          <w:rFonts w:ascii="Times New Roman" w:hAnsi="Times New Roman" w:cs="Times New Roman"/>
          <w:sz w:val="28"/>
          <w:szCs w:val="28"/>
          <w:lang w:val="kk-KZ"/>
        </w:rPr>
        <w:t>].</w:t>
      </w:r>
      <w:r w:rsidR="003249E9" w:rsidRPr="006E26DD">
        <w:rPr>
          <w:rFonts w:ascii="Times New Roman" w:hAnsi="Times New Roman" w:cs="Times New Roman"/>
          <w:sz w:val="28"/>
          <w:szCs w:val="28"/>
          <w:lang w:val="kk-KZ"/>
        </w:rPr>
        <w:t xml:space="preserve"> </w:t>
      </w:r>
      <w:r w:rsidR="003249E9" w:rsidRPr="006E26DD">
        <w:rPr>
          <w:rFonts w:ascii="Times New Roman" w:eastAsia="Times New Roman" w:hAnsi="Times New Roman"/>
          <w:sz w:val="28"/>
          <w:szCs w:val="28"/>
          <w:lang w:val="kk-KZ"/>
        </w:rPr>
        <w:t>Комиссия тө</w:t>
      </w:r>
      <w:r w:rsidR="00E11909" w:rsidRPr="006E26DD">
        <w:rPr>
          <w:rFonts w:ascii="Times New Roman" w:eastAsia="Times New Roman" w:hAnsi="Times New Roman"/>
          <w:sz w:val="28"/>
          <w:szCs w:val="28"/>
          <w:lang w:val="kk-KZ"/>
        </w:rPr>
        <w:t>рағасының мәліметінен Мамановтың отбасынан</w:t>
      </w:r>
      <w:r w:rsidR="007810DA" w:rsidRPr="006E26DD">
        <w:rPr>
          <w:rFonts w:ascii="Times New Roman" w:eastAsia="Times New Roman" w:hAnsi="Times New Roman"/>
          <w:sz w:val="28"/>
          <w:szCs w:val="28"/>
          <w:lang w:val="kk-KZ"/>
        </w:rPr>
        <w:t xml:space="preserve"> </w:t>
      </w:r>
      <w:r w:rsidR="00E11909" w:rsidRPr="006E26DD">
        <w:rPr>
          <w:rFonts w:ascii="Times New Roman" w:eastAsia="Times New Roman" w:hAnsi="Times New Roman"/>
          <w:sz w:val="28"/>
          <w:szCs w:val="28"/>
          <w:lang w:val="kk-KZ"/>
        </w:rPr>
        <w:t>«</w:t>
      </w:r>
      <w:r w:rsidR="007810DA" w:rsidRPr="006E26DD">
        <w:rPr>
          <w:rFonts w:ascii="Times New Roman" w:eastAsia="Times New Roman" w:hAnsi="Times New Roman"/>
          <w:sz w:val="28"/>
          <w:szCs w:val="28"/>
          <w:lang w:val="kk-KZ"/>
        </w:rPr>
        <w:t>мынадай мүшелері көшірілді: 1) Әсия Маманова – әйелі, 39 жаста, 2) Қадиша – 16 жастағы қызы, 3) Шығыс – 11 жасар ұлы, 4) Ахмет-Қалым – 13 жасар ұлы, 5) Жарқынай – 8 жасар қызы, 6) Нарсұлу - 1 жасар қызы, 7) Сейтбаталов Сейдебек – інісі, 16 жаста, 8) Сара Маманова – Сейітбектің әйелі, 23 жаста, 9) Рахима – Сейітбектің әпкесі, 19 жаста, 10) Бөлек Маманов – Сейітбектің інісі, 5 жаста, 11) Бөкейхан 1 жасар Сейітбектің ұлы</w:t>
      </w:r>
      <w:r w:rsidR="00E11909" w:rsidRPr="006E26DD">
        <w:rPr>
          <w:rFonts w:ascii="Times New Roman" w:eastAsia="Times New Roman" w:hAnsi="Times New Roman"/>
          <w:sz w:val="28"/>
          <w:szCs w:val="28"/>
          <w:lang w:val="kk-KZ"/>
        </w:rPr>
        <w:t>» [</w:t>
      </w:r>
      <w:r w:rsidR="00E2758E" w:rsidRPr="006E26DD">
        <w:rPr>
          <w:rFonts w:ascii="Times New Roman" w:eastAsia="Times New Roman" w:hAnsi="Times New Roman"/>
          <w:sz w:val="28"/>
          <w:szCs w:val="28"/>
          <w:lang w:val="kk-KZ"/>
        </w:rPr>
        <w:t>1</w:t>
      </w:r>
      <w:r w:rsidR="00BD6E47">
        <w:rPr>
          <w:rFonts w:ascii="Times New Roman" w:eastAsia="Times New Roman" w:hAnsi="Times New Roman"/>
          <w:sz w:val="28"/>
          <w:szCs w:val="28"/>
          <w:lang w:val="kk-KZ"/>
        </w:rPr>
        <w:t>3</w:t>
      </w:r>
      <w:r w:rsidR="00057445">
        <w:rPr>
          <w:rFonts w:ascii="Times New Roman" w:eastAsia="Times New Roman" w:hAnsi="Times New Roman"/>
          <w:sz w:val="28"/>
          <w:szCs w:val="28"/>
          <w:lang w:val="kk-KZ"/>
        </w:rPr>
        <w:t>8</w:t>
      </w:r>
      <w:r w:rsidR="00953A57" w:rsidRPr="006E26DD">
        <w:rPr>
          <w:rFonts w:ascii="Times New Roman" w:eastAsia="Times New Roman" w:hAnsi="Times New Roman"/>
          <w:sz w:val="28"/>
          <w:szCs w:val="28"/>
          <w:lang w:val="kk-KZ"/>
        </w:rPr>
        <w:t>,</w:t>
      </w:r>
      <w:r w:rsidR="00BD3E38" w:rsidRPr="006E26DD">
        <w:rPr>
          <w:rFonts w:ascii="Times New Roman" w:eastAsia="Times New Roman" w:hAnsi="Times New Roman"/>
          <w:sz w:val="28"/>
          <w:szCs w:val="28"/>
          <w:lang w:val="kk-KZ"/>
        </w:rPr>
        <w:t xml:space="preserve">л. </w:t>
      </w:r>
      <w:r w:rsidR="00953A57" w:rsidRPr="006E26DD">
        <w:rPr>
          <w:rFonts w:ascii="Times New Roman" w:eastAsia="Times New Roman" w:hAnsi="Times New Roman"/>
          <w:sz w:val="28"/>
          <w:szCs w:val="28"/>
          <w:lang w:val="kk-KZ"/>
        </w:rPr>
        <w:t>15</w:t>
      </w:r>
      <w:r w:rsidR="00E11909" w:rsidRPr="006E26DD">
        <w:rPr>
          <w:rFonts w:ascii="Times New Roman" w:eastAsia="Times New Roman" w:hAnsi="Times New Roman"/>
          <w:sz w:val="28"/>
          <w:szCs w:val="28"/>
          <w:lang w:val="kk-KZ"/>
        </w:rPr>
        <w:t>]</w:t>
      </w:r>
      <w:r w:rsidR="007810DA" w:rsidRPr="006E26DD">
        <w:rPr>
          <w:rFonts w:ascii="Times New Roman" w:eastAsia="Times New Roman" w:hAnsi="Times New Roman"/>
          <w:sz w:val="28"/>
          <w:szCs w:val="28"/>
          <w:lang w:val="kk-KZ"/>
        </w:rPr>
        <w:t>.</w:t>
      </w:r>
    </w:p>
    <w:p w14:paraId="197556ED" w14:textId="297422F3" w:rsidR="005B5288" w:rsidRPr="006E26DD" w:rsidRDefault="00B62BD0" w:rsidP="00EF7382">
      <w:pPr>
        <w:spacing w:after="0" w:line="240" w:lineRule="auto"/>
        <w:ind w:firstLine="567"/>
        <w:jc w:val="both"/>
        <w:rPr>
          <w:rFonts w:ascii="Times New Roman" w:eastAsia="SimSun" w:hAnsi="Times New Roman" w:cs="Times New Roman"/>
          <w:iCs/>
          <w:sz w:val="28"/>
          <w:szCs w:val="28"/>
          <w:lang w:val="kk-KZ" w:eastAsia="zh-CN" w:bidi="ug-CN"/>
        </w:rPr>
      </w:pPr>
      <w:r w:rsidRPr="006E26DD">
        <w:rPr>
          <w:rFonts w:ascii="Times New Roman" w:eastAsia="Times New Roman" w:hAnsi="Times New Roman"/>
          <w:sz w:val="28"/>
          <w:szCs w:val="28"/>
          <w:lang w:val="kk-KZ"/>
        </w:rPr>
        <w:t>Қ.Мамановтан барлығы с</w:t>
      </w:r>
      <w:r w:rsidR="007810DA" w:rsidRPr="006E26DD">
        <w:rPr>
          <w:rFonts w:ascii="Times New Roman" w:eastAsia="Times New Roman" w:hAnsi="Times New Roman"/>
          <w:sz w:val="28"/>
          <w:szCs w:val="28"/>
          <w:lang w:val="kk-KZ"/>
        </w:rPr>
        <w:t xml:space="preserve">аман үй 1, киіз үй 1, күміс ер-тоқым 2, көшем 2, сиыр 2, жайылым жер 1/2 </w:t>
      </w:r>
      <w:r w:rsidR="007E13FB" w:rsidRPr="006E26DD">
        <w:rPr>
          <w:rFonts w:ascii="Times New Roman" w:eastAsia="Times New Roman" w:hAnsi="Times New Roman"/>
          <w:sz w:val="28"/>
          <w:szCs w:val="28"/>
          <w:lang w:val="kk-KZ"/>
        </w:rPr>
        <w:t>десятина</w:t>
      </w:r>
      <w:r w:rsidR="007810DA" w:rsidRPr="006E26DD">
        <w:rPr>
          <w:rFonts w:ascii="Times New Roman" w:eastAsia="Times New Roman" w:hAnsi="Times New Roman"/>
          <w:sz w:val="28"/>
          <w:szCs w:val="28"/>
          <w:lang w:val="kk-KZ"/>
        </w:rPr>
        <w:t>» [</w:t>
      </w:r>
      <w:r w:rsidR="00E2758E" w:rsidRPr="006E26DD">
        <w:rPr>
          <w:rFonts w:ascii="Times New Roman" w:eastAsia="Times New Roman" w:hAnsi="Times New Roman"/>
          <w:sz w:val="28"/>
          <w:szCs w:val="28"/>
          <w:lang w:val="kk-KZ"/>
        </w:rPr>
        <w:t>1</w:t>
      </w:r>
      <w:r w:rsidR="00BD6E47">
        <w:rPr>
          <w:rFonts w:ascii="Times New Roman" w:eastAsia="Times New Roman" w:hAnsi="Times New Roman"/>
          <w:sz w:val="28"/>
          <w:szCs w:val="28"/>
          <w:lang w:val="kk-KZ"/>
        </w:rPr>
        <w:t>3</w:t>
      </w:r>
      <w:r w:rsidR="00057445">
        <w:rPr>
          <w:rFonts w:ascii="Times New Roman" w:eastAsia="Times New Roman" w:hAnsi="Times New Roman"/>
          <w:sz w:val="28"/>
          <w:szCs w:val="28"/>
          <w:lang w:val="kk-KZ"/>
        </w:rPr>
        <w:t>8</w:t>
      </w:r>
      <w:r w:rsidR="00953A57" w:rsidRPr="006E26DD">
        <w:rPr>
          <w:rFonts w:ascii="Times New Roman" w:eastAsia="Times New Roman" w:hAnsi="Times New Roman"/>
          <w:sz w:val="28"/>
          <w:szCs w:val="28"/>
          <w:lang w:val="kk-KZ"/>
        </w:rPr>
        <w:t>,</w:t>
      </w:r>
      <w:r w:rsidR="00BD3E38" w:rsidRPr="006E26DD">
        <w:rPr>
          <w:rFonts w:ascii="Times New Roman" w:eastAsia="Times New Roman" w:hAnsi="Times New Roman"/>
          <w:sz w:val="28"/>
          <w:szCs w:val="28"/>
          <w:lang w:val="kk-KZ"/>
        </w:rPr>
        <w:t xml:space="preserve">л. </w:t>
      </w:r>
      <w:r w:rsidR="00953A57" w:rsidRPr="006E26DD">
        <w:rPr>
          <w:rFonts w:ascii="Times New Roman" w:eastAsia="Times New Roman" w:hAnsi="Times New Roman"/>
          <w:sz w:val="28"/>
          <w:szCs w:val="28"/>
          <w:lang w:val="kk-KZ"/>
        </w:rPr>
        <w:t>15</w:t>
      </w:r>
      <w:r w:rsidR="007810DA" w:rsidRPr="006E26DD">
        <w:rPr>
          <w:rFonts w:ascii="Times New Roman" w:eastAsia="Times New Roman" w:hAnsi="Times New Roman"/>
          <w:sz w:val="28"/>
          <w:szCs w:val="28"/>
          <w:lang w:val="kk-KZ"/>
        </w:rPr>
        <w:t>]</w:t>
      </w:r>
      <w:r w:rsidRPr="006E26DD">
        <w:rPr>
          <w:rFonts w:ascii="Times New Roman" w:eastAsia="Times New Roman" w:hAnsi="Times New Roman"/>
          <w:sz w:val="28"/>
          <w:szCs w:val="28"/>
          <w:lang w:val="kk-KZ"/>
        </w:rPr>
        <w:t xml:space="preserve"> дүние-мүлік кәмпескеленген болып шықты</w:t>
      </w:r>
      <w:r w:rsidR="007810DA" w:rsidRPr="006E26DD">
        <w:rPr>
          <w:rFonts w:ascii="Times New Roman" w:eastAsia="Times New Roman" w:hAnsi="Times New Roman"/>
          <w:sz w:val="28"/>
          <w:szCs w:val="28"/>
          <w:lang w:val="kk-KZ"/>
        </w:rPr>
        <w:t>.</w:t>
      </w:r>
      <w:r w:rsidR="005B5288" w:rsidRPr="006E26DD">
        <w:rPr>
          <w:rFonts w:ascii="Times New Roman" w:eastAsia="SimSun" w:hAnsi="Times New Roman" w:cs="Times New Roman"/>
          <w:iCs/>
          <w:sz w:val="28"/>
          <w:szCs w:val="28"/>
          <w:lang w:val="kk-KZ" w:eastAsia="zh-CN" w:bidi="ug-CN"/>
        </w:rPr>
        <w:t xml:space="preserve"> </w:t>
      </w:r>
    </w:p>
    <w:p w14:paraId="45947E31" w14:textId="4EA71B38" w:rsidR="005B5288" w:rsidRPr="006E26DD" w:rsidRDefault="005B5288" w:rsidP="00EF7382">
      <w:pPr>
        <w:spacing w:after="0" w:line="240" w:lineRule="auto"/>
        <w:ind w:firstLine="567"/>
        <w:jc w:val="both"/>
        <w:rPr>
          <w:rFonts w:ascii="Times New Roman" w:eastAsia="SimSun" w:hAnsi="Times New Roman" w:cs="Times New Roman"/>
          <w:bCs/>
          <w:sz w:val="28"/>
          <w:szCs w:val="28"/>
          <w:lang w:val="kk-KZ" w:eastAsia="zh-CN"/>
        </w:rPr>
      </w:pPr>
      <w:r w:rsidRPr="006E26DD">
        <w:rPr>
          <w:rFonts w:ascii="Times New Roman" w:eastAsia="SimSun" w:hAnsi="Times New Roman" w:cs="Times New Roman"/>
          <w:bCs/>
          <w:sz w:val="28"/>
          <w:szCs w:val="28"/>
          <w:lang w:val="kk-KZ" w:eastAsia="zh-CN"/>
        </w:rPr>
        <w:t>«Қапал құзғындары Оралда» тақырыбымен Қара бала деген бүркеншік есімімен жарияланған мақала (</w:t>
      </w:r>
      <w:r w:rsidRPr="006E26DD">
        <w:rPr>
          <w:rFonts w:ascii="Times New Roman" w:eastAsia="SimSun" w:hAnsi="Times New Roman" w:cs="Times New Roman"/>
          <w:bCs/>
          <w:sz w:val="28"/>
          <w:szCs w:val="28"/>
          <w:lang w:val="kk-KZ" w:eastAsia="zh-CN" w:bidi="ug-CN"/>
        </w:rPr>
        <w:t xml:space="preserve">«Қызыл ту» газеті. </w:t>
      </w:r>
      <w:r w:rsidRPr="006E26DD">
        <w:rPr>
          <w:rFonts w:ascii="Times New Roman" w:eastAsia="SimSun" w:hAnsi="Times New Roman" w:cs="Times New Roman"/>
          <w:bCs/>
          <w:sz w:val="28"/>
          <w:szCs w:val="28"/>
          <w:lang w:val="kk-KZ" w:eastAsia="zh-CN"/>
        </w:rPr>
        <w:t xml:space="preserve">№128 (705). 14 </w:t>
      </w:r>
      <w:r w:rsidRPr="006E26DD">
        <w:rPr>
          <w:rFonts w:ascii="Times New Roman" w:eastAsia="SimSun" w:hAnsi="Times New Roman" w:cs="Times New Roman"/>
          <w:bCs/>
          <w:sz w:val="28"/>
          <w:szCs w:val="28"/>
          <w:lang w:val="kk-KZ" w:eastAsia="zh-CN" w:bidi="ug-CN"/>
        </w:rPr>
        <w:t xml:space="preserve">декабр </w:t>
      </w:r>
      <w:r w:rsidRPr="006E26DD">
        <w:rPr>
          <w:rFonts w:ascii="Times New Roman" w:eastAsia="SimSun" w:hAnsi="Times New Roman" w:cs="Times New Roman"/>
          <w:bCs/>
          <w:sz w:val="28"/>
          <w:szCs w:val="28"/>
          <w:lang w:val="kk-KZ" w:eastAsia="zh-CN"/>
        </w:rPr>
        <w:t>1928.) Маман әулетін біржақты қаралауға арналған</w:t>
      </w:r>
      <w:r w:rsidR="00546F3D" w:rsidRPr="006E26DD">
        <w:rPr>
          <w:rFonts w:ascii="Times New Roman" w:eastAsia="SimSun" w:hAnsi="Times New Roman" w:cs="Times New Roman"/>
          <w:bCs/>
          <w:sz w:val="28"/>
          <w:szCs w:val="28"/>
          <w:lang w:val="kk-KZ" w:eastAsia="zh-CN"/>
        </w:rPr>
        <w:t xml:space="preserve">ы да қуғындалған байларды </w:t>
      </w:r>
      <w:r w:rsidR="00546F3D" w:rsidRPr="006E26DD">
        <w:rPr>
          <w:rFonts w:ascii="Times New Roman" w:eastAsia="SimSun" w:hAnsi="Times New Roman" w:cs="Times New Roman"/>
          <w:bCs/>
          <w:sz w:val="28"/>
          <w:szCs w:val="28"/>
          <w:lang w:val="kk-KZ" w:eastAsia="zh-CN"/>
        </w:rPr>
        <w:lastRenderedPageBreak/>
        <w:t>қарапайым халыққа жау етіп көрсетіп, таптық</w:t>
      </w:r>
      <w:r w:rsidR="00BF01DF" w:rsidRPr="006E26DD">
        <w:rPr>
          <w:rFonts w:ascii="Times New Roman" w:eastAsia="SimSun" w:hAnsi="Times New Roman" w:cs="Times New Roman"/>
          <w:bCs/>
          <w:sz w:val="28"/>
          <w:szCs w:val="28"/>
          <w:lang w:val="kk-KZ" w:eastAsia="zh-CN"/>
        </w:rPr>
        <w:t xml:space="preserve"> күресті жасанды түрде күшей</w:t>
      </w:r>
      <w:r w:rsidR="007D406B" w:rsidRPr="006E26DD">
        <w:rPr>
          <w:rFonts w:ascii="Times New Roman" w:eastAsia="SimSun" w:hAnsi="Times New Roman" w:cs="Times New Roman"/>
          <w:bCs/>
          <w:sz w:val="28"/>
          <w:szCs w:val="28"/>
          <w:lang w:val="kk-KZ" w:eastAsia="zh-CN"/>
        </w:rPr>
        <w:t>ту</w:t>
      </w:r>
      <w:r w:rsidR="00546F3D" w:rsidRPr="006E26DD">
        <w:rPr>
          <w:rFonts w:ascii="Times New Roman" w:eastAsia="SimSun" w:hAnsi="Times New Roman" w:cs="Times New Roman"/>
          <w:bCs/>
          <w:sz w:val="28"/>
          <w:szCs w:val="28"/>
          <w:lang w:val="kk-KZ" w:eastAsia="zh-CN"/>
        </w:rPr>
        <w:t>ге қызмет етті.</w:t>
      </w:r>
      <w:r w:rsidRPr="006E26DD">
        <w:rPr>
          <w:rFonts w:ascii="Times New Roman" w:eastAsia="SimSun" w:hAnsi="Times New Roman" w:cs="Times New Roman"/>
          <w:bCs/>
          <w:sz w:val="28"/>
          <w:szCs w:val="28"/>
          <w:lang w:val="kk-KZ" w:eastAsia="zh-CN"/>
        </w:rPr>
        <w:t xml:space="preserve"> </w:t>
      </w:r>
    </w:p>
    <w:p w14:paraId="6CB9EB33" w14:textId="27297F9E" w:rsidR="007810DA" w:rsidRPr="006E26DD" w:rsidRDefault="00AC6BA0" w:rsidP="00EF7382">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Алматы округі</w:t>
      </w:r>
      <w:r w:rsidR="007810DA" w:rsidRPr="006E26DD">
        <w:rPr>
          <w:rFonts w:ascii="Times New Roman" w:eastAsia="Times New Roman" w:hAnsi="Times New Roman"/>
          <w:sz w:val="28"/>
          <w:szCs w:val="28"/>
          <w:lang w:val="kk-KZ"/>
        </w:rPr>
        <w:t xml:space="preserve"> бойынша </w:t>
      </w:r>
      <w:r w:rsidR="0037140D">
        <w:rPr>
          <w:rFonts w:ascii="Times New Roman" w:eastAsia="Times New Roman" w:hAnsi="Times New Roman"/>
          <w:sz w:val="28"/>
          <w:szCs w:val="28"/>
          <w:lang w:val="kk-KZ"/>
        </w:rPr>
        <w:t>БМСБ-ны</w:t>
      </w:r>
      <w:r w:rsidR="007810DA" w:rsidRPr="006E26DD">
        <w:rPr>
          <w:rFonts w:ascii="Times New Roman" w:eastAsia="Times New Roman" w:hAnsi="Times New Roman"/>
          <w:sz w:val="28"/>
          <w:szCs w:val="28"/>
          <w:lang w:val="kk-KZ"/>
        </w:rPr>
        <w:t>ң бірінші санаттағы қоғамға қауіпті элементті есепке алу ісінің Маманов Есенқұл Сейітбаталұлына қатысты «меморандумда»: «Маманов Есенқұл, қазақ, бұрынғы Жетісу губерниясы, Талдықорған</w:t>
      </w:r>
      <w:r w:rsidR="0061495D" w:rsidRPr="006E26DD">
        <w:rPr>
          <w:rFonts w:ascii="Times New Roman" w:eastAsia="Times New Roman" w:hAnsi="Times New Roman"/>
          <w:sz w:val="28"/>
          <w:szCs w:val="28"/>
          <w:lang w:val="kk-KZ"/>
        </w:rPr>
        <w:t xml:space="preserve"> уезі, Биен-Куяндин болысының №</w:t>
      </w:r>
      <w:r w:rsidR="007810DA" w:rsidRPr="006E26DD">
        <w:rPr>
          <w:rFonts w:ascii="Times New Roman" w:eastAsia="Times New Roman" w:hAnsi="Times New Roman"/>
          <w:sz w:val="28"/>
          <w:szCs w:val="28"/>
          <w:lang w:val="kk-KZ"/>
        </w:rPr>
        <w:t>5 ауылының (қазіргі Биен-Ақсу ауданы) тумасы, жасы 50-де, 1 гектар егістік жері, 515 бас ірі қара, 1500 ұсақ (ірі 815 бас болып аударылған) тізімдер бойынша 178 бас ірі, 976 бас (ірі болып аударылғанда 377 бас) бар. Ірі 23 бас, ал кіші 130 бас (үлкен 49 бас болып аударылған) басқа, барлығы 426 бас бар. 1928 жылы 2690 рубль мөлшерінде қосымша жеке салық салынды. Отбасы 17 адамнан тұрады. Экономикалық жағынан мықты және артықшылықты «Қыдырәлі» руынан шыққан, бұрынғы би, материалдық жағынан Алаш-Ордаға көмек көрсеткен, Қытайға екі рет қоныс аударған, мал ұрлағаны үшін жауапқа тартылған, реакциялық ниетте болған»,-делінген болатын [</w:t>
      </w:r>
      <w:r w:rsidR="00E2758E" w:rsidRPr="006E26DD">
        <w:rPr>
          <w:rFonts w:ascii="Times New Roman" w:eastAsia="Times New Roman" w:hAnsi="Times New Roman"/>
          <w:sz w:val="28"/>
          <w:szCs w:val="28"/>
          <w:lang w:val="kk-KZ"/>
        </w:rPr>
        <w:t>1</w:t>
      </w:r>
      <w:r w:rsidR="00BD6E47">
        <w:rPr>
          <w:rFonts w:ascii="Times New Roman" w:eastAsia="Times New Roman" w:hAnsi="Times New Roman"/>
          <w:sz w:val="28"/>
          <w:szCs w:val="28"/>
          <w:lang w:val="kk-KZ"/>
        </w:rPr>
        <w:t>3</w:t>
      </w:r>
      <w:r w:rsidR="00057445">
        <w:rPr>
          <w:rFonts w:ascii="Times New Roman" w:eastAsia="Times New Roman" w:hAnsi="Times New Roman"/>
          <w:sz w:val="28"/>
          <w:szCs w:val="28"/>
          <w:lang w:val="kk-KZ"/>
        </w:rPr>
        <w:t>9</w:t>
      </w:r>
      <w:r w:rsidR="007810DA" w:rsidRPr="006E26DD">
        <w:rPr>
          <w:rFonts w:ascii="Times New Roman" w:eastAsia="Times New Roman" w:hAnsi="Times New Roman"/>
          <w:sz w:val="28"/>
          <w:szCs w:val="28"/>
          <w:lang w:val="kk-KZ"/>
        </w:rPr>
        <w:t>,</w:t>
      </w:r>
      <w:r w:rsidR="00BD3E38" w:rsidRPr="006E26DD">
        <w:rPr>
          <w:rFonts w:ascii="Times New Roman" w:eastAsia="Times New Roman" w:hAnsi="Times New Roman"/>
          <w:sz w:val="28"/>
          <w:szCs w:val="28"/>
          <w:lang w:val="kk-KZ"/>
        </w:rPr>
        <w:t xml:space="preserve">л. </w:t>
      </w:r>
      <w:r w:rsidR="00662894" w:rsidRPr="006E26DD">
        <w:rPr>
          <w:rFonts w:ascii="Times New Roman" w:eastAsia="Times New Roman" w:hAnsi="Times New Roman"/>
          <w:sz w:val="28"/>
          <w:szCs w:val="28"/>
          <w:lang w:val="kk-KZ"/>
        </w:rPr>
        <w:t>1</w:t>
      </w:r>
      <w:r w:rsidR="007810DA" w:rsidRPr="006E26DD">
        <w:rPr>
          <w:rFonts w:ascii="Times New Roman" w:eastAsia="Times New Roman" w:hAnsi="Times New Roman"/>
          <w:sz w:val="28"/>
          <w:szCs w:val="28"/>
          <w:lang w:val="kk-KZ"/>
        </w:rPr>
        <w:t xml:space="preserve">]. Осылайша жазықсыз жауапқа тартылған Есенқұл бала-шағасы мен мал-мүлкі тоз-тоз болып Оралға жер аударылды. </w:t>
      </w:r>
    </w:p>
    <w:p w14:paraId="3380F5B8" w14:textId="0E1C29F6" w:rsidR="007810DA" w:rsidRPr="006E26DD" w:rsidRDefault="007810DA" w:rsidP="00EF7382">
      <w:pPr>
        <w:tabs>
          <w:tab w:val="left" w:pos="709"/>
          <w:tab w:val="left" w:pos="851"/>
          <w:tab w:val="left" w:pos="993"/>
          <w:tab w:val="left" w:pos="1276"/>
          <w:tab w:val="left" w:pos="1418"/>
        </w:tabs>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Есенқұлға қатысты мәселенің сауалнамалық хаттамасын</w:t>
      </w:r>
      <w:r w:rsidR="00AC7152">
        <w:rPr>
          <w:rFonts w:ascii="Times New Roman" w:eastAsia="Times New Roman" w:hAnsi="Times New Roman"/>
          <w:sz w:val="28"/>
          <w:szCs w:val="28"/>
          <w:lang w:val="kk-KZ"/>
        </w:rPr>
        <w:t>д</w:t>
      </w:r>
      <w:r w:rsidRPr="006E26DD">
        <w:rPr>
          <w:rFonts w:ascii="Times New Roman" w:eastAsia="Times New Roman" w:hAnsi="Times New Roman"/>
          <w:sz w:val="28"/>
          <w:szCs w:val="28"/>
          <w:lang w:val="kk-KZ"/>
        </w:rPr>
        <w:t xml:space="preserve">а </w:t>
      </w:r>
      <w:r w:rsidR="0037140D">
        <w:rPr>
          <w:rFonts w:ascii="Times New Roman" w:eastAsia="Times New Roman" w:hAnsi="Times New Roman"/>
          <w:sz w:val="28"/>
          <w:szCs w:val="28"/>
          <w:lang w:val="kk-KZ"/>
        </w:rPr>
        <w:t>БМСБ</w:t>
      </w:r>
      <w:r w:rsidRPr="006E26DD">
        <w:rPr>
          <w:rFonts w:ascii="Times New Roman" w:eastAsia="Times New Roman" w:hAnsi="Times New Roman"/>
          <w:sz w:val="28"/>
          <w:szCs w:val="28"/>
          <w:lang w:val="kk-KZ"/>
        </w:rPr>
        <w:t xml:space="preserve"> уәкілетті қызметкері Иванов </w:t>
      </w:r>
      <w:r w:rsidR="00AC7152">
        <w:rPr>
          <w:rFonts w:ascii="Times New Roman" w:eastAsia="Times New Roman" w:hAnsi="Times New Roman"/>
          <w:sz w:val="28"/>
          <w:szCs w:val="28"/>
          <w:lang w:val="kk-KZ"/>
        </w:rPr>
        <w:t>Мамановтан жауап алған.</w:t>
      </w:r>
      <w:r w:rsidRPr="006E26DD">
        <w:rPr>
          <w:rFonts w:ascii="Times New Roman" w:eastAsia="Times New Roman" w:hAnsi="Times New Roman"/>
          <w:sz w:val="28"/>
          <w:szCs w:val="28"/>
          <w:lang w:val="kk-KZ"/>
        </w:rPr>
        <w:t xml:space="preserve"> «Маманов Есенқұл, қазақ, 48 жаста, үйленген, 2 әйелі бар, ірі мал өсіруші және саудагер отбасынан шыққан, Биен-Ақсу ауданы, №10 ауылда тұрады, мал шаруашылығымен айналысады, 800 қой, 120 жылқы, 30 сиыр, 19 түйе, қыстау, 1 ағаш үй, 4 бөлмелі, темірмен қоршалған, асхана, қора, монша және басқа да шаруашылық құрылыстары, 5 жұмысшы, шөп шабу</w:t>
      </w:r>
      <w:r w:rsidR="0061495D" w:rsidRPr="006E26DD">
        <w:rPr>
          <w:rFonts w:ascii="Times New Roman" w:eastAsia="Times New Roman" w:hAnsi="Times New Roman"/>
          <w:sz w:val="28"/>
          <w:szCs w:val="28"/>
          <w:lang w:val="kk-KZ"/>
        </w:rPr>
        <w:t>ға 4 гектар шабындық, жайылым 1</w:t>
      </w:r>
      <w:r w:rsidRPr="006E26DD">
        <w:rPr>
          <w:rFonts w:ascii="Times New Roman" w:eastAsia="Times New Roman" w:hAnsi="Times New Roman"/>
          <w:sz w:val="28"/>
          <w:szCs w:val="28"/>
          <w:lang w:val="kk-KZ"/>
        </w:rPr>
        <w:t>½ ені 4 гектар, бақша 3 гектар (терек пен қарағаш), бұрын 10 000-нан 15 000-ға дейін қой, 500-ге дейін жылқы, 200-ге дейін сиыр, 20 жұмысшы ұстаған. Құны 10 000 рубль болатын екі ағаш үйі болды, сонымен қатар Есенқұл Маманов 11 000 рубль тұратын мектеп салды» [</w:t>
      </w:r>
      <w:r w:rsidR="00E2758E" w:rsidRPr="006E26DD">
        <w:rPr>
          <w:rFonts w:ascii="Times New Roman" w:eastAsia="Times New Roman" w:hAnsi="Times New Roman"/>
          <w:sz w:val="28"/>
          <w:szCs w:val="28"/>
          <w:lang w:val="kk-KZ"/>
        </w:rPr>
        <w:t>1</w:t>
      </w:r>
      <w:r w:rsidR="00BD6E47">
        <w:rPr>
          <w:rFonts w:ascii="Times New Roman" w:eastAsia="Times New Roman" w:hAnsi="Times New Roman"/>
          <w:sz w:val="28"/>
          <w:szCs w:val="28"/>
          <w:lang w:val="kk-KZ"/>
        </w:rPr>
        <w:t>3</w:t>
      </w:r>
      <w:r w:rsidR="00057445">
        <w:rPr>
          <w:rFonts w:ascii="Times New Roman" w:eastAsia="Times New Roman" w:hAnsi="Times New Roman"/>
          <w:sz w:val="28"/>
          <w:szCs w:val="28"/>
          <w:lang w:val="kk-KZ"/>
        </w:rPr>
        <w:t>9</w:t>
      </w:r>
      <w:r w:rsidRPr="006E26DD">
        <w:rPr>
          <w:rFonts w:ascii="Times New Roman" w:eastAsia="Times New Roman" w:hAnsi="Times New Roman"/>
          <w:sz w:val="28"/>
          <w:szCs w:val="28"/>
          <w:lang w:val="kk-KZ"/>
        </w:rPr>
        <w:t>,</w:t>
      </w:r>
      <w:r w:rsidR="00BD3E38" w:rsidRPr="006E26DD">
        <w:rPr>
          <w:rFonts w:ascii="Times New Roman" w:eastAsia="Times New Roman" w:hAnsi="Times New Roman"/>
          <w:sz w:val="28"/>
          <w:szCs w:val="28"/>
          <w:lang w:val="kk-KZ"/>
        </w:rPr>
        <w:t>л</w:t>
      </w:r>
      <w:r w:rsidR="00662894" w:rsidRPr="006E26DD">
        <w:rPr>
          <w:rFonts w:ascii="Times New Roman" w:eastAsia="Times New Roman" w:hAnsi="Times New Roman"/>
          <w:sz w:val="28"/>
          <w:szCs w:val="28"/>
          <w:lang w:val="kk-KZ"/>
        </w:rPr>
        <w:t>. 4-5</w:t>
      </w:r>
      <w:r w:rsidRPr="006E26DD">
        <w:rPr>
          <w:rFonts w:ascii="Times New Roman" w:eastAsia="Times New Roman" w:hAnsi="Times New Roman"/>
          <w:sz w:val="28"/>
          <w:szCs w:val="28"/>
          <w:lang w:val="kk-KZ"/>
        </w:rPr>
        <w:t xml:space="preserve">]. </w:t>
      </w:r>
      <w:r w:rsidR="00AC6BA0" w:rsidRPr="006E26DD">
        <w:rPr>
          <w:rFonts w:ascii="Times New Roman" w:eastAsia="Times New Roman" w:hAnsi="Times New Roman"/>
          <w:sz w:val="28"/>
          <w:szCs w:val="28"/>
          <w:lang w:val="kk-KZ"/>
        </w:rPr>
        <w:t>М</w:t>
      </w:r>
      <w:r w:rsidRPr="006E26DD">
        <w:rPr>
          <w:rFonts w:ascii="Times New Roman" w:eastAsia="Times New Roman" w:hAnsi="Times New Roman"/>
          <w:sz w:val="28"/>
          <w:szCs w:val="28"/>
          <w:lang w:val="kk-KZ"/>
        </w:rPr>
        <w:t xml:space="preserve">әселен 1899 жылы Жетісу губерниясында қазақ балалары үшін тұңғыш мектепті Маманның ұлы Тұрысбек ашқан болатын, осы «Мамания» мектебін одан әрі дөңгелетіп алып кеткен Маман қажының кенже баласы Есенқұл еді. </w:t>
      </w:r>
    </w:p>
    <w:p w14:paraId="755F66C9" w14:textId="71DC47A3" w:rsidR="007810DA" w:rsidRPr="006E26DD" w:rsidRDefault="007810DA" w:rsidP="00EF7382">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Ары қарай архив құжатында: «11 гильдиядан тұратын сауда-өндірістік кәсіпкерлікпен айналысқан, сонымен қатар мал сатумен де айналысқан, 1 дүкені бар, банктен 20 000 сомға несие ашылған, сауатты, молдадан 3 жыл білім алған»,-деп келтірілген [</w:t>
      </w:r>
      <w:r w:rsidR="00E2758E" w:rsidRPr="006E26DD">
        <w:rPr>
          <w:rFonts w:ascii="Times New Roman" w:eastAsia="Times New Roman" w:hAnsi="Times New Roman"/>
          <w:sz w:val="28"/>
          <w:szCs w:val="28"/>
          <w:lang w:val="kk-KZ"/>
        </w:rPr>
        <w:t>1</w:t>
      </w:r>
      <w:r w:rsidR="00BD6E47">
        <w:rPr>
          <w:rFonts w:ascii="Times New Roman" w:eastAsia="Times New Roman" w:hAnsi="Times New Roman"/>
          <w:sz w:val="28"/>
          <w:szCs w:val="28"/>
          <w:lang w:val="kk-KZ"/>
        </w:rPr>
        <w:t>3</w:t>
      </w:r>
      <w:r w:rsidR="00057445">
        <w:rPr>
          <w:rFonts w:ascii="Times New Roman" w:eastAsia="Times New Roman" w:hAnsi="Times New Roman"/>
          <w:sz w:val="28"/>
          <w:szCs w:val="28"/>
          <w:lang w:val="kk-KZ"/>
        </w:rPr>
        <w:t>9</w:t>
      </w:r>
      <w:r w:rsidR="00953A57" w:rsidRPr="006E26DD">
        <w:rPr>
          <w:rFonts w:ascii="Times New Roman" w:eastAsia="Times New Roman" w:hAnsi="Times New Roman"/>
          <w:sz w:val="28"/>
          <w:szCs w:val="28"/>
          <w:lang w:val="kk-KZ"/>
        </w:rPr>
        <w:t>,</w:t>
      </w:r>
      <w:r w:rsidR="00BD3E38" w:rsidRPr="006E26DD">
        <w:rPr>
          <w:rFonts w:ascii="Times New Roman" w:eastAsia="Times New Roman" w:hAnsi="Times New Roman"/>
          <w:sz w:val="28"/>
          <w:szCs w:val="28"/>
          <w:lang w:val="kk-KZ"/>
        </w:rPr>
        <w:t>л</w:t>
      </w:r>
      <w:r w:rsidR="00953A57" w:rsidRPr="006E26DD">
        <w:rPr>
          <w:rFonts w:ascii="Times New Roman" w:eastAsia="Times New Roman" w:hAnsi="Times New Roman"/>
          <w:sz w:val="28"/>
          <w:szCs w:val="28"/>
          <w:lang w:val="kk-KZ"/>
        </w:rPr>
        <w:t>. 4-5</w:t>
      </w:r>
      <w:r w:rsidRPr="006E26DD">
        <w:rPr>
          <w:rFonts w:ascii="Times New Roman" w:eastAsia="Times New Roman" w:hAnsi="Times New Roman"/>
          <w:sz w:val="28"/>
          <w:szCs w:val="28"/>
          <w:lang w:val="kk-KZ"/>
        </w:rPr>
        <w:t>]. Осы жерде айтарымыз</w:t>
      </w:r>
      <w:r w:rsidR="00AC6BA0" w:rsidRPr="006E26DD">
        <w:rPr>
          <w:rFonts w:ascii="Times New Roman" w:eastAsia="Times New Roman" w:hAnsi="Times New Roman"/>
          <w:sz w:val="28"/>
          <w:szCs w:val="28"/>
          <w:lang w:val="kk-KZ"/>
        </w:rPr>
        <w:t>,</w:t>
      </w:r>
      <w:r w:rsidRPr="006E26DD">
        <w:rPr>
          <w:rFonts w:ascii="Times New Roman" w:eastAsia="Times New Roman" w:hAnsi="Times New Roman"/>
          <w:sz w:val="28"/>
          <w:szCs w:val="28"/>
          <w:lang w:val="kk-KZ"/>
        </w:rPr>
        <w:t xml:space="preserve"> Қарағашта салынған алғашқы мектеп үш сыныптық болып, оқу ескіше басталған болатын, дегенмен көп ұзамай мұның өзі жаңа үдеріске бағытталып, жәдит жүйесіне ауыстырылған еді. Алайда мұндай төте жазу жүйесі бойынша білім алған қазақ зиялыларының бәрі еуропалықтар үшін «надандықпен» ғана шектелгені белгілі. </w:t>
      </w:r>
    </w:p>
    <w:p w14:paraId="67F73024" w14:textId="2AB53EDD" w:rsidR="007810DA" w:rsidRPr="006E26DD" w:rsidRDefault="007810DA" w:rsidP="00EF7382">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«Мен партияда болған емеспін және жоқпын, әскерде қызмет еткен жоқпын, 1916 жылы соғыс пайдасына алымдардың барлық түрлерінің қатаңдығына қарсы үгіт жүргізгенім үшін сотты болдым»</w:t>
      </w:r>
      <w:r w:rsidR="00AC6BA0" w:rsidRPr="006E26DD">
        <w:rPr>
          <w:rFonts w:ascii="Times New Roman" w:eastAsia="Times New Roman" w:hAnsi="Times New Roman"/>
          <w:sz w:val="28"/>
          <w:szCs w:val="28"/>
          <w:lang w:val="kk-KZ"/>
        </w:rPr>
        <w:t xml:space="preserve"> </w:t>
      </w:r>
      <w:r w:rsidRPr="006E26DD">
        <w:rPr>
          <w:rFonts w:ascii="Times New Roman" w:eastAsia="Times New Roman" w:hAnsi="Times New Roman"/>
          <w:sz w:val="28"/>
          <w:szCs w:val="28"/>
          <w:lang w:val="kk-KZ"/>
        </w:rPr>
        <w:t>-</w:t>
      </w:r>
      <w:r w:rsidR="00AC6BA0" w:rsidRPr="006E26DD">
        <w:rPr>
          <w:rFonts w:ascii="Times New Roman" w:eastAsia="Times New Roman" w:hAnsi="Times New Roman"/>
          <w:sz w:val="28"/>
          <w:szCs w:val="28"/>
          <w:lang w:val="kk-KZ"/>
        </w:rPr>
        <w:t xml:space="preserve"> </w:t>
      </w:r>
      <w:r w:rsidRPr="006E26DD">
        <w:rPr>
          <w:rFonts w:ascii="Times New Roman" w:eastAsia="Times New Roman" w:hAnsi="Times New Roman"/>
          <w:sz w:val="28"/>
          <w:szCs w:val="28"/>
          <w:lang w:val="kk-KZ"/>
        </w:rPr>
        <w:t>десе дегендей-ақ болар, өйткені қазақтың бетке ұстарлары жәй ғана наразылықпен емес ұлт-азаттық көтеріліспен қарсы шыққаны белгілі. Ал тергеуші Ивановтың «Бірақ бұл уезд бастығы Лебедевке 2</w:t>
      </w:r>
      <w:r w:rsidR="00681783">
        <w:rPr>
          <w:rFonts w:ascii="Times New Roman" w:eastAsia="Times New Roman" w:hAnsi="Times New Roman"/>
          <w:sz w:val="28"/>
          <w:szCs w:val="28"/>
          <w:lang w:val="kk-KZ"/>
        </w:rPr>
        <w:t xml:space="preserve"> </w:t>
      </w:r>
      <w:r w:rsidRPr="006E26DD">
        <w:rPr>
          <w:rFonts w:ascii="Times New Roman" w:eastAsia="Times New Roman" w:hAnsi="Times New Roman"/>
          <w:sz w:val="28"/>
          <w:szCs w:val="28"/>
          <w:lang w:val="kk-KZ"/>
        </w:rPr>
        <w:t xml:space="preserve">000 рубль, оның көмекшісі Маранинге 500 рубль пара беріп құтылған. Кеңес </w:t>
      </w:r>
      <w:r w:rsidRPr="006E26DD">
        <w:rPr>
          <w:rFonts w:ascii="Times New Roman" w:eastAsia="Times New Roman" w:hAnsi="Times New Roman"/>
          <w:sz w:val="28"/>
          <w:szCs w:val="28"/>
          <w:lang w:val="kk-KZ"/>
        </w:rPr>
        <w:lastRenderedPageBreak/>
        <w:t>өкіметі кезінде ол ұрлық жасағаны үшін екі рет сотты болған, бірақ ақталып шыққан»</w:t>
      </w:r>
      <w:r w:rsidR="00681783" w:rsidRPr="00681783">
        <w:rPr>
          <w:rFonts w:ascii="Times New Roman" w:eastAsia="Times New Roman" w:hAnsi="Times New Roman"/>
          <w:sz w:val="28"/>
          <w:szCs w:val="28"/>
          <w:lang w:val="kk-KZ"/>
        </w:rPr>
        <w:t xml:space="preserve"> </w:t>
      </w:r>
      <w:r w:rsidR="00681783" w:rsidRPr="006E26DD">
        <w:rPr>
          <w:rFonts w:ascii="Times New Roman" w:eastAsia="Times New Roman" w:hAnsi="Times New Roman"/>
          <w:sz w:val="28"/>
          <w:szCs w:val="28"/>
          <w:lang w:val="kk-KZ"/>
        </w:rPr>
        <w:t>[1</w:t>
      </w:r>
      <w:r w:rsidR="00681783">
        <w:rPr>
          <w:rFonts w:ascii="Times New Roman" w:eastAsia="Times New Roman" w:hAnsi="Times New Roman"/>
          <w:sz w:val="28"/>
          <w:szCs w:val="28"/>
          <w:lang w:val="kk-KZ"/>
        </w:rPr>
        <w:t>3</w:t>
      </w:r>
      <w:r w:rsidR="00057445">
        <w:rPr>
          <w:rFonts w:ascii="Times New Roman" w:eastAsia="Times New Roman" w:hAnsi="Times New Roman"/>
          <w:sz w:val="28"/>
          <w:szCs w:val="28"/>
          <w:lang w:val="kk-KZ"/>
        </w:rPr>
        <w:t>9</w:t>
      </w:r>
      <w:r w:rsidR="00681783" w:rsidRPr="006E26DD">
        <w:rPr>
          <w:rFonts w:ascii="Times New Roman" w:eastAsia="Times New Roman" w:hAnsi="Times New Roman"/>
          <w:sz w:val="28"/>
          <w:szCs w:val="28"/>
          <w:lang w:val="kk-KZ"/>
        </w:rPr>
        <w:t>,л. 4-5]</w:t>
      </w:r>
      <w:r w:rsidR="00AC6BA0" w:rsidRPr="006E26DD">
        <w:rPr>
          <w:rFonts w:ascii="Times New Roman" w:eastAsia="Times New Roman" w:hAnsi="Times New Roman"/>
          <w:sz w:val="28"/>
          <w:szCs w:val="28"/>
          <w:lang w:val="kk-KZ"/>
        </w:rPr>
        <w:t xml:space="preserve"> </w:t>
      </w:r>
      <w:r w:rsidRPr="006E26DD">
        <w:rPr>
          <w:rFonts w:ascii="Times New Roman" w:eastAsia="Times New Roman" w:hAnsi="Times New Roman"/>
          <w:sz w:val="28"/>
          <w:szCs w:val="28"/>
          <w:lang w:val="kk-KZ"/>
        </w:rPr>
        <w:t>де</w:t>
      </w:r>
      <w:r w:rsidR="00681783">
        <w:rPr>
          <w:rFonts w:ascii="Times New Roman" w:eastAsia="Times New Roman" w:hAnsi="Times New Roman"/>
          <w:sz w:val="28"/>
          <w:szCs w:val="28"/>
          <w:lang w:val="kk-KZ"/>
        </w:rPr>
        <w:t>гені</w:t>
      </w:r>
      <w:r w:rsidRPr="006E26DD">
        <w:rPr>
          <w:rFonts w:ascii="Times New Roman" w:eastAsia="Times New Roman" w:hAnsi="Times New Roman"/>
          <w:sz w:val="28"/>
          <w:szCs w:val="28"/>
          <w:lang w:val="kk-KZ"/>
        </w:rPr>
        <w:t xml:space="preserve"> жалған ақпарат болуы әбден мүмкін</w:t>
      </w:r>
      <w:bookmarkStart w:id="16" w:name="_Hlk222328112"/>
      <w:r w:rsidRPr="006E26DD">
        <w:rPr>
          <w:rFonts w:ascii="Times New Roman" w:eastAsia="Times New Roman" w:hAnsi="Times New Roman"/>
          <w:sz w:val="28"/>
          <w:szCs w:val="28"/>
          <w:lang w:val="kk-KZ"/>
        </w:rPr>
        <w:t>.</w:t>
      </w:r>
      <w:bookmarkEnd w:id="16"/>
    </w:p>
    <w:p w14:paraId="10FED07D" w14:textId="06396780" w:rsidR="007810DA" w:rsidRPr="006E26DD" w:rsidRDefault="007810DA" w:rsidP="00EF7382">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 xml:space="preserve">Маман ауқатты, Меккеге қажылыққа барған, мал саудасымен айналысқан, беделді кісі болған, 4 әйел алған, бірінші әйелінен – Ырысбек, Тұрысбек, Бейісбек, Сейітбатал, екінші әйелінен – Оңғарбек, </w:t>
      </w:r>
      <w:r w:rsidR="00681783">
        <w:rPr>
          <w:rFonts w:ascii="Times New Roman" w:eastAsia="Times New Roman" w:hAnsi="Times New Roman"/>
          <w:sz w:val="28"/>
          <w:szCs w:val="28"/>
          <w:lang w:val="kk-KZ"/>
        </w:rPr>
        <w:t>үшінші</w:t>
      </w:r>
      <w:r w:rsidRPr="006E26DD">
        <w:rPr>
          <w:rFonts w:ascii="Times New Roman" w:eastAsia="Times New Roman" w:hAnsi="Times New Roman"/>
          <w:sz w:val="28"/>
          <w:szCs w:val="28"/>
          <w:lang w:val="kk-KZ"/>
        </w:rPr>
        <w:t xml:space="preserve"> әй</w:t>
      </w:r>
      <w:r w:rsidR="00681783">
        <w:rPr>
          <w:rFonts w:ascii="Times New Roman" w:eastAsia="Times New Roman" w:hAnsi="Times New Roman"/>
          <w:sz w:val="28"/>
          <w:szCs w:val="28"/>
          <w:lang w:val="kk-KZ"/>
        </w:rPr>
        <w:t>елінен – Құрттыбек, Құрбанбек, төртінше</w:t>
      </w:r>
      <w:r w:rsidRPr="006E26DD">
        <w:rPr>
          <w:rFonts w:ascii="Times New Roman" w:eastAsia="Times New Roman" w:hAnsi="Times New Roman"/>
          <w:sz w:val="28"/>
          <w:szCs w:val="28"/>
          <w:lang w:val="kk-KZ"/>
        </w:rPr>
        <w:t xml:space="preserve"> әйелінен Есенқұл. Тұңғыш ұлдары ретінде Тұрысбек пен Сейітбатал беделді бол</w:t>
      </w:r>
      <w:r w:rsidR="00681783">
        <w:rPr>
          <w:rFonts w:ascii="Times New Roman" w:eastAsia="Times New Roman" w:hAnsi="Times New Roman"/>
          <w:sz w:val="28"/>
          <w:szCs w:val="28"/>
          <w:lang w:val="kk-KZ"/>
        </w:rPr>
        <w:t>ған</w:t>
      </w:r>
      <w:r w:rsidRPr="006E26DD">
        <w:rPr>
          <w:rFonts w:ascii="Times New Roman" w:eastAsia="Times New Roman" w:hAnsi="Times New Roman"/>
          <w:sz w:val="28"/>
          <w:szCs w:val="28"/>
          <w:lang w:val="kk-KZ"/>
        </w:rPr>
        <w:t xml:space="preserve">. </w:t>
      </w:r>
      <w:r w:rsidR="00681783">
        <w:rPr>
          <w:rFonts w:ascii="Times New Roman" w:eastAsia="Times New Roman" w:hAnsi="Times New Roman"/>
          <w:sz w:val="28"/>
          <w:szCs w:val="28"/>
          <w:lang w:val="kk-KZ"/>
        </w:rPr>
        <w:t>Есенқұл</w:t>
      </w:r>
      <w:r w:rsidRPr="006E26DD">
        <w:rPr>
          <w:rFonts w:ascii="Times New Roman" w:eastAsia="Times New Roman" w:hAnsi="Times New Roman"/>
          <w:sz w:val="28"/>
          <w:szCs w:val="28"/>
          <w:lang w:val="kk-KZ"/>
        </w:rPr>
        <w:t xml:space="preserve"> 1907 жылы Меккеге қажылыққа барып кел</w:t>
      </w:r>
      <w:r w:rsidR="00681783">
        <w:rPr>
          <w:rFonts w:ascii="Times New Roman" w:eastAsia="Times New Roman" w:hAnsi="Times New Roman"/>
          <w:sz w:val="28"/>
          <w:szCs w:val="28"/>
          <w:lang w:val="kk-KZ"/>
        </w:rPr>
        <w:t>ген</w:t>
      </w:r>
      <w:r w:rsidRPr="006E26DD">
        <w:rPr>
          <w:rFonts w:ascii="Times New Roman" w:eastAsia="Times New Roman" w:hAnsi="Times New Roman"/>
          <w:sz w:val="28"/>
          <w:szCs w:val="28"/>
          <w:lang w:val="kk-KZ"/>
        </w:rPr>
        <w:t>, 3</w:t>
      </w:r>
      <w:r w:rsidR="00681783">
        <w:rPr>
          <w:rFonts w:ascii="Times New Roman" w:eastAsia="Times New Roman" w:hAnsi="Times New Roman"/>
          <w:sz w:val="28"/>
          <w:szCs w:val="28"/>
          <w:lang w:val="kk-KZ"/>
        </w:rPr>
        <w:t xml:space="preserve"> </w:t>
      </w:r>
      <w:r w:rsidRPr="006E26DD">
        <w:rPr>
          <w:rFonts w:ascii="Times New Roman" w:eastAsia="Times New Roman" w:hAnsi="Times New Roman"/>
          <w:sz w:val="28"/>
          <w:szCs w:val="28"/>
          <w:lang w:val="kk-KZ"/>
        </w:rPr>
        <w:t>000 сом</w:t>
      </w:r>
      <w:r w:rsidR="00681783">
        <w:rPr>
          <w:rFonts w:ascii="Times New Roman" w:eastAsia="Times New Roman" w:hAnsi="Times New Roman"/>
          <w:sz w:val="28"/>
          <w:szCs w:val="28"/>
          <w:lang w:val="kk-KZ"/>
        </w:rPr>
        <w:t xml:space="preserve">ды </w:t>
      </w:r>
      <w:r w:rsidRPr="006E26DD">
        <w:rPr>
          <w:rFonts w:ascii="Times New Roman" w:eastAsia="Times New Roman" w:hAnsi="Times New Roman"/>
          <w:sz w:val="28"/>
          <w:szCs w:val="28"/>
          <w:lang w:val="kk-KZ"/>
        </w:rPr>
        <w:t>мешіттер мен мектептер салуға жұм</w:t>
      </w:r>
      <w:r w:rsidR="00AC6BA0" w:rsidRPr="006E26DD">
        <w:rPr>
          <w:rFonts w:ascii="Times New Roman" w:eastAsia="Times New Roman" w:hAnsi="Times New Roman"/>
          <w:sz w:val="28"/>
          <w:szCs w:val="28"/>
          <w:lang w:val="kk-KZ"/>
        </w:rPr>
        <w:t>са</w:t>
      </w:r>
      <w:r w:rsidR="00681783">
        <w:rPr>
          <w:rFonts w:ascii="Times New Roman" w:eastAsia="Times New Roman" w:hAnsi="Times New Roman"/>
          <w:sz w:val="28"/>
          <w:szCs w:val="28"/>
          <w:lang w:val="kk-KZ"/>
        </w:rPr>
        <w:t>ған</w:t>
      </w:r>
      <w:r w:rsidR="00AC6BA0" w:rsidRPr="006E26DD">
        <w:rPr>
          <w:rFonts w:ascii="Times New Roman" w:eastAsia="Times New Roman" w:hAnsi="Times New Roman"/>
          <w:sz w:val="28"/>
          <w:szCs w:val="28"/>
          <w:lang w:val="kk-KZ"/>
        </w:rPr>
        <w:t>, сонымен қатар өз қаражат</w:t>
      </w:r>
      <w:r w:rsidRPr="006E26DD">
        <w:rPr>
          <w:rFonts w:ascii="Times New Roman" w:eastAsia="Times New Roman" w:hAnsi="Times New Roman"/>
          <w:sz w:val="28"/>
          <w:szCs w:val="28"/>
          <w:lang w:val="kk-KZ"/>
        </w:rPr>
        <w:t xml:space="preserve"> есебімнен кедей отбасыларының балалары: Ермектасов Мейірман мен Сүлеев Біләл және т.б. білім алуына жәрдемдес</w:t>
      </w:r>
      <w:r w:rsidR="00681783">
        <w:rPr>
          <w:rFonts w:ascii="Times New Roman" w:eastAsia="Times New Roman" w:hAnsi="Times New Roman"/>
          <w:sz w:val="28"/>
          <w:szCs w:val="28"/>
          <w:lang w:val="kk-KZ"/>
        </w:rPr>
        <w:t>кен</w:t>
      </w:r>
      <w:r w:rsidRPr="006E26DD">
        <w:rPr>
          <w:rFonts w:ascii="Times New Roman" w:eastAsia="Times New Roman" w:hAnsi="Times New Roman"/>
          <w:sz w:val="28"/>
          <w:szCs w:val="28"/>
          <w:lang w:val="kk-KZ"/>
        </w:rPr>
        <w:t xml:space="preserve"> [</w:t>
      </w:r>
      <w:r w:rsidR="00E2758E" w:rsidRPr="006E26DD">
        <w:rPr>
          <w:rFonts w:ascii="Times New Roman" w:eastAsia="Times New Roman" w:hAnsi="Times New Roman"/>
          <w:sz w:val="28"/>
          <w:szCs w:val="28"/>
          <w:lang w:val="kk-KZ"/>
        </w:rPr>
        <w:t>1</w:t>
      </w:r>
      <w:r w:rsidR="00BD6E47">
        <w:rPr>
          <w:rFonts w:ascii="Times New Roman" w:eastAsia="Times New Roman" w:hAnsi="Times New Roman"/>
          <w:sz w:val="28"/>
          <w:szCs w:val="28"/>
          <w:lang w:val="kk-KZ"/>
        </w:rPr>
        <w:t>3</w:t>
      </w:r>
      <w:r w:rsidR="00057445">
        <w:rPr>
          <w:rFonts w:ascii="Times New Roman" w:eastAsia="Times New Roman" w:hAnsi="Times New Roman"/>
          <w:sz w:val="28"/>
          <w:szCs w:val="28"/>
          <w:lang w:val="kk-KZ"/>
        </w:rPr>
        <w:t>9</w:t>
      </w:r>
      <w:r w:rsidR="00BD3E38" w:rsidRPr="006E26DD">
        <w:rPr>
          <w:rFonts w:ascii="Times New Roman" w:eastAsia="Times New Roman" w:hAnsi="Times New Roman"/>
          <w:sz w:val="28"/>
          <w:szCs w:val="28"/>
          <w:lang w:val="kk-KZ"/>
        </w:rPr>
        <w:t>,л. 4-5</w:t>
      </w:r>
      <w:r w:rsidRPr="006E26DD">
        <w:rPr>
          <w:rFonts w:ascii="Times New Roman" w:eastAsia="Times New Roman" w:hAnsi="Times New Roman"/>
          <w:sz w:val="28"/>
          <w:szCs w:val="28"/>
          <w:lang w:val="kk-KZ"/>
        </w:rPr>
        <w:t xml:space="preserve">]. </w:t>
      </w:r>
      <w:r w:rsidR="00681783">
        <w:rPr>
          <w:rFonts w:ascii="Times New Roman" w:eastAsia="Times New Roman" w:hAnsi="Times New Roman"/>
          <w:sz w:val="28"/>
          <w:szCs w:val="28"/>
          <w:lang w:val="kk-KZ"/>
        </w:rPr>
        <w:t>Осы</w:t>
      </w:r>
      <w:r w:rsidRPr="006E26DD">
        <w:rPr>
          <w:rFonts w:ascii="Times New Roman" w:eastAsia="Times New Roman" w:hAnsi="Times New Roman"/>
          <w:sz w:val="28"/>
          <w:szCs w:val="28"/>
          <w:lang w:val="kk-KZ"/>
        </w:rPr>
        <w:t xml:space="preserve"> «Мамания» мектебінің түлектері</w:t>
      </w:r>
      <w:r w:rsidR="00AC6BA0" w:rsidRPr="006E26DD">
        <w:rPr>
          <w:rFonts w:ascii="Times New Roman" w:eastAsia="Times New Roman" w:hAnsi="Times New Roman"/>
          <w:sz w:val="28"/>
          <w:szCs w:val="28"/>
          <w:lang w:val="kk-KZ"/>
        </w:rPr>
        <w:t xml:space="preserve"> қатарында</w:t>
      </w:r>
      <w:r w:rsidRPr="006E26DD">
        <w:rPr>
          <w:rFonts w:ascii="Times New Roman" w:eastAsia="Times New Roman" w:hAnsi="Times New Roman"/>
          <w:sz w:val="28"/>
          <w:szCs w:val="28"/>
          <w:lang w:val="kk-KZ"/>
        </w:rPr>
        <w:t xml:space="preserve">: Ыбырайым Маманов, Біләл Сүлеев, </w:t>
      </w:r>
      <w:r w:rsidR="004A02B1" w:rsidRPr="006E26DD">
        <w:rPr>
          <w:rFonts w:ascii="Times New Roman" w:eastAsia="Times New Roman" w:hAnsi="Times New Roman"/>
          <w:sz w:val="28"/>
          <w:szCs w:val="28"/>
          <w:lang w:val="kk-KZ"/>
        </w:rPr>
        <w:t xml:space="preserve">Бейсенбай Кедесов, </w:t>
      </w:r>
      <w:r w:rsidRPr="006E26DD">
        <w:rPr>
          <w:rFonts w:ascii="Times New Roman" w:eastAsia="Times New Roman" w:hAnsi="Times New Roman"/>
          <w:sz w:val="28"/>
          <w:szCs w:val="28"/>
          <w:lang w:val="kk-KZ"/>
        </w:rPr>
        <w:t>Әбубәкір Жайшыбеков, Ілияс Жансүгіров, Ермектасов Мейірман, Әйсейіт Бағрамов сияқты тұлғалар да болғаны мәлім.</w:t>
      </w:r>
    </w:p>
    <w:p w14:paraId="487DB167" w14:textId="119A3C2E" w:rsidR="007810DA" w:rsidRPr="006E26DD" w:rsidRDefault="007810DA" w:rsidP="00EF7382">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Кәмпеске жүргізудің директивасына сәйкес, Қазақстанның 12 округі бойынша 700 байдың шаруашылығын кәмпескелеу жоспарланды [</w:t>
      </w:r>
      <w:r w:rsidR="00E2758E" w:rsidRPr="006E26DD">
        <w:rPr>
          <w:rFonts w:ascii="Times New Roman" w:eastAsia="Times New Roman" w:hAnsi="Times New Roman"/>
          <w:sz w:val="28"/>
          <w:szCs w:val="28"/>
          <w:lang w:val="kk-KZ"/>
        </w:rPr>
        <w:t>1</w:t>
      </w:r>
      <w:r w:rsidR="00053BE4" w:rsidRPr="006E26DD">
        <w:rPr>
          <w:rFonts w:ascii="Times New Roman" w:eastAsia="Times New Roman" w:hAnsi="Times New Roman"/>
          <w:sz w:val="28"/>
          <w:szCs w:val="28"/>
          <w:lang w:val="kk-KZ"/>
        </w:rPr>
        <w:t>4</w:t>
      </w:r>
      <w:r w:rsidR="00057445">
        <w:rPr>
          <w:rFonts w:ascii="Times New Roman" w:eastAsia="Times New Roman" w:hAnsi="Times New Roman"/>
          <w:sz w:val="28"/>
          <w:szCs w:val="28"/>
          <w:lang w:val="kk-KZ"/>
        </w:rPr>
        <w:t>0</w:t>
      </w:r>
      <w:r w:rsidRPr="006E26DD">
        <w:rPr>
          <w:rFonts w:ascii="Times New Roman" w:eastAsia="Times New Roman" w:hAnsi="Times New Roman"/>
          <w:sz w:val="28"/>
          <w:szCs w:val="28"/>
          <w:lang w:val="kk-KZ"/>
        </w:rPr>
        <w:t>].</w:t>
      </w:r>
    </w:p>
    <w:p w14:paraId="190B9908" w14:textId="6971C99C" w:rsidR="007810DA" w:rsidRPr="006E26DD" w:rsidRDefault="007810DA" w:rsidP="00EF7382">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Кәмпескелеу жүргізу директивасына сәйкес, Қаулыны жариялаумен бірге Өлкелік комитеттің арнайы жарғысы жарияланады: «Барлық ауылдық ұяшықтарға және ауылдық коммунистерге»; ҚазОАК-нің «Қазақстанның барлық еңбекші диқаншыларына, кедейлері мен батрақтарына» үндеуі; Өлкелік комитеттің «барлық ауылдық комсомолдарға» үндеуі; Қосшы одағының өлкелік комитетінің «Қосшы одағының барлық мүшелеріне» үндеуі; жер және орман жұмысшылар одағының (ЦП Рабземлес) «Қазақстанның барлық ауыл батрақтарына» жолдаған үндеулері жарияланды. Сондай-ақ, тәркілеуге байланысты (жалпы таралымы 250 мың данаға дейін) ауылдарға арнап бірнеше парақшалар шығарылып, олар</w:t>
      </w:r>
      <w:r w:rsidR="00681783">
        <w:rPr>
          <w:rFonts w:ascii="Times New Roman" w:eastAsia="Times New Roman" w:hAnsi="Times New Roman"/>
          <w:sz w:val="28"/>
          <w:szCs w:val="28"/>
          <w:lang w:val="kk-KZ"/>
        </w:rPr>
        <w:t>ды</w:t>
      </w:r>
      <w:r w:rsidRPr="006E26DD">
        <w:rPr>
          <w:rFonts w:ascii="Times New Roman" w:eastAsia="Times New Roman" w:hAnsi="Times New Roman"/>
          <w:sz w:val="28"/>
          <w:szCs w:val="28"/>
          <w:lang w:val="kk-KZ"/>
        </w:rPr>
        <w:t xml:space="preserve"> 1 қыркүйекке дейін аудандарға таратып үлгерген. </w:t>
      </w:r>
    </w:p>
    <w:p w14:paraId="6CFA8EDC" w14:textId="77777777" w:rsidR="007810DA" w:rsidRPr="006E26DD" w:rsidRDefault="007810DA" w:rsidP="00EF7382">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Округтерде кәмпескелеу жұмыстарын жүзеге асыру үшін, округтік атқару комитеттерінің арнайы өкілі немесе оның орынбасары төрағалық ететін төмендегідей комиссия мүшелері құрылды: Жер басқармасының меңгерушісі. Біріккен мемлекеттік саяси басқармасының өкілетті өкілінің округтік бөлімінің бастығы (ПП ОГПУ), Қосшы одағының округтік комитетінің төрағасы, жер және орман шаруашылығы жұмысшылар одағының округтік төрағасы, сонымен қатар комиссияда, жиынның дауыс беру құқығымен прокуратура өкілі қатысты.</w:t>
      </w:r>
    </w:p>
    <w:p w14:paraId="63478EA6" w14:textId="0931ED91" w:rsidR="00470FF9" w:rsidRPr="006E26DD" w:rsidRDefault="007810DA" w:rsidP="00EF7382">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Аудандық комиссиялар Өлкелік комитеттің директиваларын алғаннан кейін дереу жұмысқа кірісіп кетті. Өлкелік комитет округтерде партия комиссияларын құрмай, кәмпескелеу жөніндегі кеңестік комиссияның жұмысына басшылықты тікелей округтік комитеттерге тапсырды. Кәмпеске жұмысына қатысу үшін және оған жалпы жетекшілік жасауға әр округке аймақтық уәкіл жіберу туралы Өлкелік комитет қаулы қабылдап, Алматы окру</w:t>
      </w:r>
      <w:r w:rsidR="00681783">
        <w:rPr>
          <w:rFonts w:ascii="Times New Roman" w:eastAsia="Times New Roman" w:hAnsi="Times New Roman"/>
          <w:sz w:val="28"/>
          <w:szCs w:val="28"/>
          <w:lang w:val="kk-KZ"/>
        </w:rPr>
        <w:t xml:space="preserve"> </w:t>
      </w:r>
      <w:r w:rsidRPr="006E26DD">
        <w:rPr>
          <w:rFonts w:ascii="Times New Roman" w:eastAsia="Times New Roman" w:hAnsi="Times New Roman"/>
          <w:sz w:val="28"/>
          <w:szCs w:val="28"/>
          <w:lang w:val="kk-KZ"/>
        </w:rPr>
        <w:t>гіне өкіл етіп</w:t>
      </w:r>
      <w:r w:rsidR="00156AE7" w:rsidRPr="006E26DD">
        <w:rPr>
          <w:rFonts w:ascii="Times New Roman" w:eastAsia="Times New Roman" w:hAnsi="Times New Roman"/>
          <w:sz w:val="28"/>
          <w:szCs w:val="28"/>
          <w:lang w:val="kk-KZ"/>
        </w:rPr>
        <w:t>,</w:t>
      </w:r>
      <w:r w:rsidRPr="006E26DD">
        <w:rPr>
          <w:rFonts w:ascii="Times New Roman" w:eastAsia="Times New Roman" w:hAnsi="Times New Roman"/>
          <w:sz w:val="28"/>
          <w:szCs w:val="28"/>
          <w:lang w:val="kk-KZ"/>
        </w:rPr>
        <w:t xml:space="preserve"> Ораз Жандосовты жіберді</w:t>
      </w:r>
      <w:r w:rsidR="002F7803" w:rsidRPr="006E26DD">
        <w:rPr>
          <w:rFonts w:ascii="Times New Roman" w:eastAsia="Times New Roman" w:hAnsi="Times New Roman"/>
          <w:sz w:val="28"/>
          <w:szCs w:val="28"/>
          <w:lang w:val="kk-KZ"/>
        </w:rPr>
        <w:t xml:space="preserve"> </w:t>
      </w:r>
      <w:r w:rsidRPr="006E26DD">
        <w:rPr>
          <w:rFonts w:ascii="Times New Roman" w:eastAsia="Times New Roman" w:hAnsi="Times New Roman"/>
          <w:sz w:val="28"/>
          <w:szCs w:val="28"/>
          <w:lang w:val="kk-KZ"/>
        </w:rPr>
        <w:t>[</w:t>
      </w:r>
      <w:r w:rsidR="00E2758E" w:rsidRPr="006E26DD">
        <w:rPr>
          <w:rFonts w:ascii="Times New Roman" w:eastAsia="Times New Roman" w:hAnsi="Times New Roman"/>
          <w:sz w:val="28"/>
          <w:szCs w:val="28"/>
          <w:lang w:val="kk-KZ"/>
        </w:rPr>
        <w:t>1</w:t>
      </w:r>
      <w:r w:rsidR="00053BE4" w:rsidRPr="006E26DD">
        <w:rPr>
          <w:rFonts w:ascii="Times New Roman" w:eastAsia="Times New Roman" w:hAnsi="Times New Roman"/>
          <w:sz w:val="28"/>
          <w:szCs w:val="28"/>
          <w:lang w:val="kk-KZ"/>
        </w:rPr>
        <w:t>4</w:t>
      </w:r>
      <w:r w:rsidR="00057445">
        <w:rPr>
          <w:rFonts w:ascii="Times New Roman" w:eastAsia="Times New Roman" w:hAnsi="Times New Roman"/>
          <w:sz w:val="28"/>
          <w:szCs w:val="28"/>
          <w:lang w:val="kk-KZ"/>
        </w:rPr>
        <w:t>0</w:t>
      </w:r>
      <w:r w:rsidR="00053BE4" w:rsidRPr="006E26DD">
        <w:rPr>
          <w:rFonts w:ascii="Times New Roman" w:eastAsia="Times New Roman" w:hAnsi="Times New Roman"/>
          <w:sz w:val="28"/>
          <w:szCs w:val="28"/>
          <w:lang w:val="kk-KZ"/>
        </w:rPr>
        <w:t>,</w:t>
      </w:r>
      <w:r w:rsidR="00BD3E38" w:rsidRPr="006E26DD">
        <w:rPr>
          <w:rFonts w:ascii="Times New Roman" w:eastAsia="Times New Roman" w:hAnsi="Times New Roman"/>
          <w:sz w:val="28"/>
          <w:szCs w:val="28"/>
          <w:lang w:val="kk-KZ"/>
        </w:rPr>
        <w:t>л</w:t>
      </w:r>
      <w:r w:rsidR="00053BE4" w:rsidRPr="006E26DD">
        <w:rPr>
          <w:rFonts w:ascii="Times New Roman" w:eastAsia="Times New Roman" w:hAnsi="Times New Roman"/>
          <w:sz w:val="28"/>
          <w:szCs w:val="28"/>
          <w:lang w:val="kk-KZ"/>
        </w:rPr>
        <w:t>. 2-6</w:t>
      </w:r>
      <w:r w:rsidRPr="006E26DD">
        <w:rPr>
          <w:rFonts w:ascii="Times New Roman" w:eastAsia="Times New Roman" w:hAnsi="Times New Roman"/>
          <w:sz w:val="28"/>
          <w:szCs w:val="28"/>
          <w:lang w:val="kk-KZ"/>
        </w:rPr>
        <w:t>].</w:t>
      </w:r>
    </w:p>
    <w:p w14:paraId="4B38528B" w14:textId="59451563" w:rsidR="007810DA" w:rsidRPr="006E26DD" w:rsidRDefault="007810DA" w:rsidP="00EF7382">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 xml:space="preserve">Қазақтың ірі байларын кәмпескелеуді кеңес үкіметі барынша тез әрі тиянақты ұйымдастырды. Кедейлер мен орта шаруаларды байларға айдап салу арқылы тап күресін қоздырып, өршітті. Алматы округі бойынша кәмпескелеуге кедей батрақтар да қатысып, көп ұзамай олар бірнеше жиналыс өткізіп, онда </w:t>
      </w:r>
      <w:r w:rsidRPr="006E26DD">
        <w:rPr>
          <w:rFonts w:ascii="Times New Roman" w:eastAsia="Times New Roman" w:hAnsi="Times New Roman"/>
          <w:sz w:val="28"/>
          <w:szCs w:val="28"/>
          <w:lang w:val="kk-KZ"/>
        </w:rPr>
        <w:lastRenderedPageBreak/>
        <w:t>Қазақ ОАК мен ХКК-нің 1928 жылғы 27 тамыздағы қаулысын орындау мақсатында ауыл шаруашылығының түрлері бойынша Алматы округі төмендегідей бөлінді: көшпелі ауданға Балқаш, ал жартылай көшпелі аудандарға Қарғалы, Сүгеті, Алтын-Емел, Қаратал, Қоңырөлең, Қарқара, Шоқпар, Қордай, Бәрібай, Биен Ақсу, Қастек, Алакөл. Кейбір жағдайларда АКСР Халық Комиссарлары Кеңесінің бекітуімен Округтік Атқару Комитеттеріне шаруашылықтың түрін анықтауға оның қай округке бекітілгеніне қарамастан жеке қарау құқығы да берілді [</w:t>
      </w:r>
      <w:r w:rsidR="00E2758E" w:rsidRPr="006E26DD">
        <w:rPr>
          <w:rFonts w:ascii="Times New Roman" w:eastAsia="Times New Roman" w:hAnsi="Times New Roman"/>
          <w:sz w:val="28"/>
          <w:szCs w:val="28"/>
          <w:lang w:val="kk-KZ"/>
        </w:rPr>
        <w:t>1</w:t>
      </w:r>
      <w:r w:rsidR="00053BE4" w:rsidRPr="006E26DD">
        <w:rPr>
          <w:rFonts w:ascii="Times New Roman" w:eastAsia="Times New Roman" w:hAnsi="Times New Roman"/>
          <w:sz w:val="28"/>
          <w:szCs w:val="28"/>
          <w:lang w:val="kk-KZ"/>
        </w:rPr>
        <w:t>4</w:t>
      </w:r>
      <w:r w:rsidR="00057445">
        <w:rPr>
          <w:rFonts w:ascii="Times New Roman" w:eastAsia="Times New Roman" w:hAnsi="Times New Roman"/>
          <w:sz w:val="28"/>
          <w:szCs w:val="28"/>
          <w:lang w:val="kk-KZ"/>
        </w:rPr>
        <w:t>0</w:t>
      </w:r>
      <w:r w:rsidRPr="006E26DD">
        <w:rPr>
          <w:rFonts w:ascii="Times New Roman" w:eastAsia="Times New Roman" w:hAnsi="Times New Roman"/>
          <w:sz w:val="28"/>
          <w:szCs w:val="28"/>
          <w:lang w:val="kk-KZ"/>
        </w:rPr>
        <w:t>,</w:t>
      </w:r>
      <w:r w:rsidR="00BD3E38" w:rsidRPr="006E26DD">
        <w:rPr>
          <w:rFonts w:ascii="Times New Roman" w:eastAsia="Times New Roman" w:hAnsi="Times New Roman"/>
          <w:sz w:val="28"/>
          <w:szCs w:val="28"/>
          <w:lang w:val="kk-KZ"/>
        </w:rPr>
        <w:t>л</w:t>
      </w:r>
      <w:r w:rsidR="005C3695" w:rsidRPr="006E26DD">
        <w:rPr>
          <w:rFonts w:ascii="Times New Roman" w:eastAsia="Times New Roman" w:hAnsi="Times New Roman"/>
          <w:sz w:val="28"/>
          <w:szCs w:val="28"/>
          <w:lang w:val="kk-KZ"/>
        </w:rPr>
        <w:t>. 11-13</w:t>
      </w:r>
      <w:r w:rsidRPr="006E26DD">
        <w:rPr>
          <w:rFonts w:ascii="Times New Roman" w:eastAsia="Times New Roman" w:hAnsi="Times New Roman"/>
          <w:sz w:val="28"/>
          <w:szCs w:val="28"/>
          <w:lang w:val="kk-KZ"/>
        </w:rPr>
        <w:t xml:space="preserve">]. </w:t>
      </w:r>
    </w:p>
    <w:p w14:paraId="70706FE3" w14:textId="77777777" w:rsidR="00156AE7" w:rsidRPr="006E26DD" w:rsidRDefault="007810DA" w:rsidP="00EF7382">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 xml:space="preserve">Осы қаулыға сәйкес, өлкелік атқару комитетінің жер аударылатын адамдардың малдарын кәмпескелеу жұмыстарын жүргізу барысында мыналарды басшылыққа алды: </w:t>
      </w:r>
    </w:p>
    <w:p w14:paraId="7F6FFEEB" w14:textId="77777777" w:rsidR="00156AE7" w:rsidRPr="006E26DD" w:rsidRDefault="007810DA" w:rsidP="00EF7382">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1) ірі қараның бірлігі ретінде – 2 жастан асқан жылқы, сиыр, қодас, түйе деп есептелінді.</w:t>
      </w:r>
    </w:p>
    <w:p w14:paraId="4AC368F9" w14:textId="4A524AF6" w:rsidR="007810DA" w:rsidRPr="006E26DD" w:rsidRDefault="007810DA" w:rsidP="00EF7382">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2) бір бас ірі қара малға әртүрлі жастағы малдардың келесідей санына те</w:t>
      </w:r>
      <w:r w:rsidR="00681783">
        <w:rPr>
          <w:rFonts w:ascii="Times New Roman" w:eastAsia="Times New Roman" w:hAnsi="Times New Roman"/>
          <w:sz w:val="28"/>
          <w:szCs w:val="28"/>
          <w:lang w:val="kk-KZ"/>
        </w:rPr>
        <w:t>ңестіріледі: 3 бас құлын, 2 тай</w:t>
      </w:r>
      <w:r w:rsidRPr="006E26DD">
        <w:rPr>
          <w:rFonts w:ascii="Times New Roman" w:eastAsia="Times New Roman" w:hAnsi="Times New Roman"/>
          <w:sz w:val="28"/>
          <w:szCs w:val="28"/>
          <w:lang w:val="kk-KZ"/>
        </w:rPr>
        <w:t>, 1,5 құнан басы, 1,5 бас құнан сиыр, құнан өгіз, 3 бас тайынша, 5 бас бұзау, 5 бас қой, қошқар, 5 бас ешкі, 3</w:t>
      </w:r>
      <w:r w:rsidR="002F7BAE" w:rsidRPr="006E26DD">
        <w:rPr>
          <w:rFonts w:ascii="Times New Roman" w:eastAsia="Times New Roman" w:hAnsi="Times New Roman"/>
          <w:sz w:val="28"/>
          <w:szCs w:val="28"/>
          <w:lang w:val="kk-KZ"/>
        </w:rPr>
        <w:t xml:space="preserve"> </w:t>
      </w:r>
      <w:r w:rsidRPr="006E26DD">
        <w:rPr>
          <w:rFonts w:ascii="Times New Roman" w:eastAsia="Times New Roman" w:hAnsi="Times New Roman"/>
          <w:sz w:val="28"/>
          <w:szCs w:val="28"/>
          <w:lang w:val="kk-KZ"/>
        </w:rPr>
        <w:t>бас меринос қойы, 3 бас бота, 2 бас тайлақ [</w:t>
      </w:r>
      <w:r w:rsidR="00E2758E" w:rsidRPr="006E26DD">
        <w:rPr>
          <w:rFonts w:ascii="Times New Roman" w:eastAsia="Times New Roman" w:hAnsi="Times New Roman"/>
          <w:sz w:val="28"/>
          <w:szCs w:val="28"/>
          <w:lang w:val="kk-KZ"/>
        </w:rPr>
        <w:t>1</w:t>
      </w:r>
      <w:r w:rsidR="00053BE4" w:rsidRPr="006E26DD">
        <w:rPr>
          <w:rFonts w:ascii="Times New Roman" w:eastAsia="Times New Roman" w:hAnsi="Times New Roman"/>
          <w:sz w:val="28"/>
          <w:szCs w:val="28"/>
          <w:lang w:val="kk-KZ"/>
        </w:rPr>
        <w:t>4</w:t>
      </w:r>
      <w:r w:rsidR="00057445">
        <w:rPr>
          <w:rFonts w:ascii="Times New Roman" w:eastAsia="Times New Roman" w:hAnsi="Times New Roman"/>
          <w:sz w:val="28"/>
          <w:szCs w:val="28"/>
          <w:lang w:val="kk-KZ"/>
        </w:rPr>
        <w:t>0</w:t>
      </w:r>
      <w:r w:rsidRPr="006E26DD">
        <w:rPr>
          <w:rFonts w:ascii="Times New Roman" w:eastAsia="Times New Roman" w:hAnsi="Times New Roman"/>
          <w:sz w:val="28"/>
          <w:szCs w:val="28"/>
          <w:lang w:val="kk-KZ"/>
        </w:rPr>
        <w:t>,</w:t>
      </w:r>
      <w:r w:rsidR="00BD3E38" w:rsidRPr="006E26DD">
        <w:rPr>
          <w:rFonts w:ascii="Times New Roman" w:eastAsia="Times New Roman" w:hAnsi="Times New Roman"/>
          <w:sz w:val="28"/>
          <w:szCs w:val="28"/>
          <w:lang w:val="kk-KZ"/>
        </w:rPr>
        <w:t xml:space="preserve">л. </w:t>
      </w:r>
      <w:r w:rsidRPr="006E26DD">
        <w:rPr>
          <w:rFonts w:ascii="Times New Roman" w:eastAsia="Times New Roman" w:hAnsi="Times New Roman"/>
          <w:sz w:val="28"/>
          <w:szCs w:val="28"/>
          <w:lang w:val="kk-KZ"/>
        </w:rPr>
        <w:t>11-13]. Осылайша, қаулы қабылдана салысымен-ақ, кәмпескелеу науқаны жедел әрі зорлық-зомбылықпен, жалған айғақтармен, қуғын-сүргінмен іске асырылды.</w:t>
      </w:r>
    </w:p>
    <w:p w14:paraId="459F076D" w14:textId="77777777" w:rsidR="008320AD" w:rsidRPr="006E26DD" w:rsidRDefault="007810DA" w:rsidP="00EF7382">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Қазақ ОАК мен ХКК-нің қаулысы негізінде кәмпескеленетін ірі байлардың тізімі 1928 жылы 26 қыркүйекте «Тілші» газетінде «Алматы окірігіндегі байлардың мал-мүлкі кәнпескеленеді»</w:t>
      </w:r>
      <w:r w:rsidR="00CA1AF7" w:rsidRPr="006E26DD">
        <w:rPr>
          <w:rFonts w:ascii="Times New Roman" w:eastAsia="Times New Roman" w:hAnsi="Times New Roman"/>
          <w:sz w:val="28"/>
          <w:szCs w:val="28"/>
          <w:lang w:val="kk-KZ"/>
        </w:rPr>
        <w:t xml:space="preserve"> </w:t>
      </w:r>
      <w:r w:rsidRPr="006E26DD">
        <w:rPr>
          <w:rFonts w:ascii="Times New Roman" w:eastAsia="Times New Roman" w:hAnsi="Times New Roman"/>
          <w:sz w:val="28"/>
          <w:szCs w:val="28"/>
          <w:lang w:val="kk-KZ"/>
        </w:rPr>
        <w:t xml:space="preserve">атты мақалада жарық көрді. Онда Алматы округінен 81 ірі байдың мал-мүлкі түгел кәмпескеленетіндігі туралы жазылған. </w:t>
      </w:r>
    </w:p>
    <w:p w14:paraId="00ECBAD1" w14:textId="18680658" w:rsidR="007810DA" w:rsidRPr="006E26DD" w:rsidRDefault="00CA1AF7" w:rsidP="00EF7382">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О</w:t>
      </w:r>
      <w:r w:rsidR="007810DA" w:rsidRPr="006E26DD">
        <w:rPr>
          <w:rFonts w:ascii="Times New Roman" w:eastAsia="Times New Roman" w:hAnsi="Times New Roman"/>
          <w:sz w:val="28"/>
          <w:szCs w:val="28"/>
          <w:lang w:val="kk-KZ"/>
        </w:rPr>
        <w:t>сы мақала</w:t>
      </w:r>
      <w:r w:rsidRPr="006E26DD">
        <w:rPr>
          <w:rFonts w:ascii="Times New Roman" w:eastAsia="Times New Roman" w:hAnsi="Times New Roman"/>
          <w:sz w:val="28"/>
          <w:szCs w:val="28"/>
          <w:lang w:val="kk-KZ"/>
        </w:rPr>
        <w:t xml:space="preserve">да </w:t>
      </w:r>
      <w:r w:rsidR="007810DA" w:rsidRPr="006E26DD">
        <w:rPr>
          <w:rFonts w:ascii="Times New Roman" w:eastAsia="Times New Roman" w:hAnsi="Times New Roman"/>
          <w:sz w:val="28"/>
          <w:szCs w:val="28"/>
          <w:lang w:val="kk-KZ"/>
        </w:rPr>
        <w:t>Қарқара ауданынан – 8</w:t>
      </w:r>
      <w:r w:rsidRPr="006E26DD">
        <w:rPr>
          <w:rFonts w:ascii="Times New Roman" w:eastAsia="Times New Roman" w:hAnsi="Times New Roman"/>
          <w:sz w:val="28"/>
          <w:szCs w:val="28"/>
          <w:lang w:val="kk-KZ"/>
        </w:rPr>
        <w:t>,</w:t>
      </w:r>
      <w:r w:rsidR="007810DA" w:rsidRPr="006E26DD">
        <w:rPr>
          <w:rFonts w:ascii="Times New Roman" w:eastAsia="Times New Roman" w:hAnsi="Times New Roman"/>
          <w:sz w:val="28"/>
          <w:szCs w:val="28"/>
          <w:lang w:val="kk-KZ"/>
        </w:rPr>
        <w:t xml:space="preserve"> Қастек ауданынан – 14</w:t>
      </w:r>
      <w:r w:rsidRPr="006E26DD">
        <w:rPr>
          <w:rFonts w:ascii="Times New Roman" w:eastAsia="Times New Roman" w:hAnsi="Times New Roman"/>
          <w:sz w:val="28"/>
          <w:szCs w:val="28"/>
          <w:lang w:val="kk-KZ"/>
        </w:rPr>
        <w:t>,</w:t>
      </w:r>
      <w:r w:rsidR="007810DA" w:rsidRPr="006E26DD">
        <w:rPr>
          <w:rFonts w:ascii="Times New Roman" w:eastAsia="Times New Roman" w:hAnsi="Times New Roman"/>
          <w:sz w:val="28"/>
          <w:szCs w:val="28"/>
          <w:lang w:val="kk-KZ"/>
        </w:rPr>
        <w:t xml:space="preserve"> Қордай ауданынан – 2</w:t>
      </w:r>
      <w:r w:rsidRPr="006E26DD">
        <w:rPr>
          <w:rFonts w:ascii="Times New Roman" w:eastAsia="Times New Roman" w:hAnsi="Times New Roman"/>
          <w:sz w:val="28"/>
          <w:szCs w:val="28"/>
          <w:lang w:val="kk-KZ"/>
        </w:rPr>
        <w:t>,</w:t>
      </w:r>
      <w:r w:rsidR="007810DA" w:rsidRPr="006E26DD">
        <w:rPr>
          <w:rFonts w:ascii="Times New Roman" w:eastAsia="Times New Roman" w:hAnsi="Times New Roman"/>
          <w:sz w:val="28"/>
          <w:szCs w:val="28"/>
          <w:lang w:val="kk-KZ"/>
        </w:rPr>
        <w:t xml:space="preserve"> Қаратал ауданынан – 4</w:t>
      </w:r>
      <w:r w:rsidRPr="006E26DD">
        <w:rPr>
          <w:rFonts w:ascii="Times New Roman" w:eastAsia="Times New Roman" w:hAnsi="Times New Roman"/>
          <w:sz w:val="28"/>
          <w:szCs w:val="28"/>
          <w:lang w:val="kk-KZ"/>
        </w:rPr>
        <w:t>,</w:t>
      </w:r>
      <w:r w:rsidR="007810DA" w:rsidRPr="006E26DD">
        <w:rPr>
          <w:rFonts w:ascii="Times New Roman" w:eastAsia="Times New Roman" w:hAnsi="Times New Roman"/>
          <w:sz w:val="28"/>
          <w:szCs w:val="28"/>
          <w:lang w:val="kk-KZ"/>
        </w:rPr>
        <w:t xml:space="preserve"> Бәрібай ауданынан – 11</w:t>
      </w:r>
      <w:r w:rsidRPr="006E26DD">
        <w:rPr>
          <w:rFonts w:ascii="Times New Roman" w:eastAsia="Times New Roman" w:hAnsi="Times New Roman"/>
          <w:sz w:val="28"/>
          <w:szCs w:val="28"/>
          <w:lang w:val="kk-KZ"/>
        </w:rPr>
        <w:t>,</w:t>
      </w:r>
      <w:r w:rsidR="007810DA" w:rsidRPr="006E26DD">
        <w:rPr>
          <w:rFonts w:ascii="Times New Roman" w:eastAsia="Times New Roman" w:hAnsi="Times New Roman"/>
          <w:sz w:val="28"/>
          <w:szCs w:val="28"/>
          <w:lang w:val="kk-KZ"/>
        </w:rPr>
        <w:t xml:space="preserve"> Іле ауданынан – 4</w:t>
      </w:r>
      <w:r w:rsidRPr="006E26DD">
        <w:rPr>
          <w:rFonts w:ascii="Times New Roman" w:eastAsia="Times New Roman" w:hAnsi="Times New Roman"/>
          <w:sz w:val="28"/>
          <w:szCs w:val="28"/>
          <w:lang w:val="kk-KZ"/>
        </w:rPr>
        <w:t>,</w:t>
      </w:r>
      <w:r w:rsidR="007810DA" w:rsidRPr="006E26DD">
        <w:rPr>
          <w:rFonts w:ascii="Times New Roman" w:eastAsia="Times New Roman" w:hAnsi="Times New Roman"/>
          <w:sz w:val="28"/>
          <w:szCs w:val="28"/>
          <w:lang w:val="kk-KZ"/>
        </w:rPr>
        <w:t xml:space="preserve"> Биен-Ақсу ауданынан – 9</w:t>
      </w:r>
      <w:r w:rsidRPr="006E26DD">
        <w:rPr>
          <w:rFonts w:ascii="Times New Roman" w:eastAsia="Times New Roman" w:hAnsi="Times New Roman"/>
          <w:sz w:val="28"/>
          <w:szCs w:val="28"/>
          <w:lang w:val="kk-KZ"/>
        </w:rPr>
        <w:t>,</w:t>
      </w:r>
      <w:r w:rsidR="007810DA" w:rsidRPr="006E26DD">
        <w:rPr>
          <w:rFonts w:ascii="Times New Roman" w:eastAsia="Times New Roman" w:hAnsi="Times New Roman"/>
          <w:sz w:val="28"/>
          <w:szCs w:val="28"/>
          <w:lang w:val="kk-KZ"/>
        </w:rPr>
        <w:t xml:space="preserve"> Алакөл ауданынан – 1</w:t>
      </w:r>
      <w:r w:rsidRPr="006E26DD">
        <w:rPr>
          <w:rFonts w:ascii="Times New Roman" w:eastAsia="Times New Roman" w:hAnsi="Times New Roman"/>
          <w:sz w:val="28"/>
          <w:szCs w:val="28"/>
          <w:lang w:val="kk-KZ"/>
        </w:rPr>
        <w:t>,</w:t>
      </w:r>
      <w:r w:rsidR="007810DA" w:rsidRPr="006E26DD">
        <w:rPr>
          <w:rFonts w:ascii="Times New Roman" w:eastAsia="Times New Roman" w:hAnsi="Times New Roman"/>
          <w:sz w:val="28"/>
          <w:szCs w:val="28"/>
          <w:lang w:val="kk-KZ"/>
        </w:rPr>
        <w:t xml:space="preserve"> Октебір ауданынан – 2</w:t>
      </w:r>
      <w:r w:rsidR="002D68A1" w:rsidRPr="006E26DD">
        <w:rPr>
          <w:rFonts w:ascii="Times New Roman" w:eastAsia="Times New Roman" w:hAnsi="Times New Roman"/>
          <w:sz w:val="28"/>
          <w:szCs w:val="28"/>
          <w:lang w:val="kk-KZ"/>
        </w:rPr>
        <w:t>,</w:t>
      </w:r>
      <w:r w:rsidR="007810DA" w:rsidRPr="006E26DD">
        <w:rPr>
          <w:rFonts w:ascii="Times New Roman" w:eastAsia="Times New Roman" w:hAnsi="Times New Roman"/>
          <w:sz w:val="28"/>
          <w:szCs w:val="28"/>
          <w:lang w:val="kk-KZ"/>
        </w:rPr>
        <w:t xml:space="preserve"> Еңбекші қазақ ауданынан – 11</w:t>
      </w:r>
      <w:r w:rsidR="002D68A1" w:rsidRPr="006E26DD">
        <w:rPr>
          <w:rFonts w:ascii="Times New Roman" w:eastAsia="Times New Roman" w:hAnsi="Times New Roman"/>
          <w:sz w:val="28"/>
          <w:szCs w:val="28"/>
          <w:lang w:val="kk-KZ"/>
        </w:rPr>
        <w:t>,</w:t>
      </w:r>
      <w:r w:rsidR="007810DA" w:rsidRPr="006E26DD">
        <w:rPr>
          <w:rFonts w:ascii="Times New Roman" w:eastAsia="Times New Roman" w:hAnsi="Times New Roman"/>
          <w:sz w:val="28"/>
          <w:szCs w:val="28"/>
          <w:lang w:val="kk-KZ"/>
        </w:rPr>
        <w:t xml:space="preserve"> Балқаш ауданынан – 6</w:t>
      </w:r>
      <w:r w:rsidR="002D68A1" w:rsidRPr="006E26DD">
        <w:rPr>
          <w:rFonts w:ascii="Times New Roman" w:eastAsia="Times New Roman" w:hAnsi="Times New Roman"/>
          <w:sz w:val="28"/>
          <w:szCs w:val="28"/>
          <w:lang w:val="kk-KZ"/>
        </w:rPr>
        <w:t>,</w:t>
      </w:r>
      <w:r w:rsidR="007810DA" w:rsidRPr="006E26DD">
        <w:rPr>
          <w:rFonts w:ascii="Times New Roman" w:eastAsia="Times New Roman" w:hAnsi="Times New Roman"/>
          <w:sz w:val="28"/>
          <w:szCs w:val="28"/>
          <w:lang w:val="kk-KZ"/>
        </w:rPr>
        <w:t xml:space="preserve"> Шоқбар ауданынан – 5</w:t>
      </w:r>
      <w:r w:rsidR="002D68A1" w:rsidRPr="006E26DD">
        <w:rPr>
          <w:rFonts w:ascii="Times New Roman" w:eastAsia="Times New Roman" w:hAnsi="Times New Roman"/>
          <w:sz w:val="28"/>
          <w:szCs w:val="28"/>
          <w:lang w:val="kk-KZ"/>
        </w:rPr>
        <w:t>,</w:t>
      </w:r>
      <w:r w:rsidR="007810DA" w:rsidRPr="006E26DD">
        <w:rPr>
          <w:rFonts w:ascii="Times New Roman" w:eastAsia="Times New Roman" w:hAnsi="Times New Roman"/>
          <w:sz w:val="28"/>
          <w:szCs w:val="28"/>
          <w:lang w:val="kk-KZ"/>
        </w:rPr>
        <w:t xml:space="preserve"> Алтын Еміл ауданынан – 5</w:t>
      </w:r>
      <w:r w:rsidR="002D68A1" w:rsidRPr="006E26DD">
        <w:rPr>
          <w:rFonts w:ascii="Times New Roman" w:eastAsia="Times New Roman" w:hAnsi="Times New Roman"/>
          <w:sz w:val="28"/>
          <w:szCs w:val="28"/>
          <w:lang w:val="kk-KZ"/>
        </w:rPr>
        <w:t xml:space="preserve"> </w:t>
      </w:r>
      <w:r w:rsidR="007810DA" w:rsidRPr="006E26DD">
        <w:rPr>
          <w:rFonts w:ascii="Times New Roman" w:eastAsia="Times New Roman" w:hAnsi="Times New Roman"/>
          <w:sz w:val="28"/>
          <w:szCs w:val="28"/>
          <w:lang w:val="kk-KZ"/>
        </w:rPr>
        <w:t>байды</w:t>
      </w:r>
      <w:r w:rsidR="00156AE7" w:rsidRPr="006E26DD">
        <w:rPr>
          <w:rFonts w:ascii="Times New Roman" w:eastAsia="Times New Roman" w:hAnsi="Times New Roman"/>
          <w:sz w:val="28"/>
          <w:szCs w:val="28"/>
          <w:lang w:val="kk-KZ"/>
        </w:rPr>
        <w:t>ң</w:t>
      </w:r>
      <w:r w:rsidR="007810DA" w:rsidRPr="006E26DD">
        <w:rPr>
          <w:rFonts w:ascii="Times New Roman" w:eastAsia="Times New Roman" w:hAnsi="Times New Roman"/>
          <w:sz w:val="28"/>
          <w:szCs w:val="28"/>
          <w:lang w:val="kk-KZ"/>
        </w:rPr>
        <w:t xml:space="preserve"> аты-жөні тізбектеп </w:t>
      </w:r>
      <w:r w:rsidR="002D68A1" w:rsidRPr="006E26DD">
        <w:rPr>
          <w:rFonts w:ascii="Times New Roman" w:eastAsia="Times New Roman" w:hAnsi="Times New Roman"/>
          <w:sz w:val="28"/>
          <w:szCs w:val="28"/>
          <w:lang w:val="kk-KZ"/>
        </w:rPr>
        <w:t>жазылды</w:t>
      </w:r>
      <w:r w:rsidR="007810DA" w:rsidRPr="006E26DD">
        <w:rPr>
          <w:rFonts w:ascii="Times New Roman" w:eastAsia="Times New Roman" w:hAnsi="Times New Roman"/>
          <w:sz w:val="28"/>
          <w:szCs w:val="28"/>
          <w:lang w:val="kk-KZ"/>
        </w:rPr>
        <w:t xml:space="preserve"> </w:t>
      </w:r>
      <w:r w:rsidR="005B5288" w:rsidRPr="006E26DD">
        <w:rPr>
          <w:rFonts w:ascii="Times New Roman" w:eastAsia="Times New Roman" w:hAnsi="Times New Roman"/>
          <w:sz w:val="28"/>
          <w:szCs w:val="28"/>
          <w:lang w:val="kk-KZ"/>
        </w:rPr>
        <w:t xml:space="preserve">(«Тілші» газеті, 26 қыркүйек 1928). </w:t>
      </w:r>
      <w:r w:rsidR="002D68A1" w:rsidRPr="006E26DD">
        <w:rPr>
          <w:rFonts w:ascii="Times New Roman" w:eastAsia="Times New Roman" w:hAnsi="Times New Roman"/>
          <w:sz w:val="28"/>
          <w:szCs w:val="28"/>
          <w:lang w:val="kk-KZ"/>
        </w:rPr>
        <w:t>Б</w:t>
      </w:r>
      <w:r w:rsidR="007810DA" w:rsidRPr="006E26DD">
        <w:rPr>
          <w:rFonts w:ascii="Times New Roman" w:eastAsia="Times New Roman" w:hAnsi="Times New Roman"/>
          <w:sz w:val="28"/>
          <w:szCs w:val="28"/>
          <w:lang w:val="kk-KZ"/>
        </w:rPr>
        <w:t>ұл жарияланған тізім кәмпеске барысында өзгергенін де айта кеткен жөн</w:t>
      </w:r>
      <w:r w:rsidR="002D68A1" w:rsidRPr="006E26DD">
        <w:rPr>
          <w:rFonts w:ascii="Times New Roman" w:eastAsia="Times New Roman" w:hAnsi="Times New Roman"/>
          <w:sz w:val="28"/>
          <w:szCs w:val="28"/>
          <w:lang w:val="kk-KZ"/>
        </w:rPr>
        <w:t xml:space="preserve"> </w:t>
      </w:r>
      <w:bookmarkStart w:id="17" w:name="_Hlk222330228"/>
      <w:r w:rsidR="003E6224" w:rsidRPr="006E26DD">
        <w:rPr>
          <w:rFonts w:ascii="Times New Roman" w:eastAsia="Times New Roman" w:hAnsi="Times New Roman"/>
          <w:sz w:val="28"/>
          <w:szCs w:val="28"/>
          <w:lang w:val="kk-KZ"/>
        </w:rPr>
        <w:t>[</w:t>
      </w:r>
      <w:bookmarkStart w:id="18" w:name="_Hlk222329620"/>
      <w:r w:rsidR="00E2758E" w:rsidRPr="006E26DD">
        <w:rPr>
          <w:rFonts w:ascii="Times New Roman" w:eastAsia="Times New Roman" w:hAnsi="Times New Roman"/>
          <w:sz w:val="28"/>
          <w:szCs w:val="28"/>
          <w:lang w:val="kk-KZ"/>
        </w:rPr>
        <w:t>1</w:t>
      </w:r>
      <w:bookmarkEnd w:id="18"/>
      <w:r w:rsidR="00057445">
        <w:rPr>
          <w:rFonts w:ascii="Times New Roman" w:eastAsia="Times New Roman" w:hAnsi="Times New Roman"/>
          <w:sz w:val="28"/>
          <w:szCs w:val="28"/>
          <w:lang w:val="kk-KZ"/>
        </w:rPr>
        <w:t>41</w:t>
      </w:r>
      <w:r w:rsidR="00B86F13" w:rsidRPr="006E26DD">
        <w:rPr>
          <w:rFonts w:ascii="Times New Roman" w:eastAsia="Times New Roman" w:hAnsi="Times New Roman"/>
          <w:sz w:val="28"/>
          <w:szCs w:val="28"/>
          <w:lang w:val="kk-KZ"/>
        </w:rPr>
        <w:t>]</w:t>
      </w:r>
      <w:bookmarkEnd w:id="17"/>
      <w:r w:rsidR="007810DA" w:rsidRPr="006E26DD">
        <w:rPr>
          <w:rFonts w:ascii="Times New Roman" w:eastAsia="Times New Roman" w:hAnsi="Times New Roman"/>
          <w:sz w:val="28"/>
          <w:szCs w:val="28"/>
          <w:lang w:val="kk-KZ"/>
        </w:rPr>
        <w:t xml:space="preserve">. Мәселен, шешім қайта қабылданып: Қаратал ауданынан Қараубай Қырбасовтың </w:t>
      </w:r>
      <w:r w:rsidR="003A56DC" w:rsidRPr="006E26DD">
        <w:rPr>
          <w:rFonts w:ascii="Times New Roman" w:eastAsia="Times New Roman" w:hAnsi="Times New Roman"/>
          <w:sz w:val="28"/>
          <w:szCs w:val="28"/>
          <w:lang w:val="kk-KZ"/>
        </w:rPr>
        <w:t>орнына Арыстамбай Диқанбаевты, О</w:t>
      </w:r>
      <w:r w:rsidR="007810DA" w:rsidRPr="006E26DD">
        <w:rPr>
          <w:rFonts w:ascii="Times New Roman" w:eastAsia="Times New Roman" w:hAnsi="Times New Roman"/>
          <w:sz w:val="28"/>
          <w:szCs w:val="28"/>
          <w:lang w:val="kk-KZ"/>
        </w:rPr>
        <w:t>спанов Тоқбергеннің орнына</w:t>
      </w:r>
      <w:r w:rsidR="00156AE7" w:rsidRPr="006E26DD">
        <w:rPr>
          <w:rFonts w:ascii="Times New Roman" w:eastAsia="Times New Roman" w:hAnsi="Times New Roman"/>
          <w:sz w:val="28"/>
          <w:szCs w:val="28"/>
          <w:lang w:val="kk-KZ"/>
        </w:rPr>
        <w:t xml:space="preserve"> Тоқбергенов Әбілді, ал Қарқара</w:t>
      </w:r>
      <w:r w:rsidR="007810DA" w:rsidRPr="006E26DD">
        <w:rPr>
          <w:rFonts w:ascii="Times New Roman" w:eastAsia="Times New Roman" w:hAnsi="Times New Roman"/>
          <w:sz w:val="28"/>
          <w:szCs w:val="28"/>
          <w:lang w:val="kk-KZ"/>
        </w:rPr>
        <w:t xml:space="preserve"> ауданы шекарадан шалғайда орналасқан ең зиянды элементтер ретінде тәркіленген шаруашылықтар қатарына: Әбдікәрім Қонопиев, Ибрагим Сұлтанқұлов, Сұлтанәлі Кекелев, Дәулетхан Ұзақовты қосып, Жасыбай Монобаевты Оразал Байбачиевпен алмастыруды т</w:t>
      </w:r>
      <w:r w:rsidR="00156AE7" w:rsidRPr="006E26DD">
        <w:rPr>
          <w:rFonts w:ascii="Times New Roman" w:eastAsia="Times New Roman" w:hAnsi="Times New Roman"/>
          <w:sz w:val="28"/>
          <w:szCs w:val="28"/>
          <w:lang w:val="kk-KZ"/>
        </w:rPr>
        <w:t>алап ету туралы бірнеше қаулы</w:t>
      </w:r>
      <w:r w:rsidR="007810DA" w:rsidRPr="006E26DD">
        <w:rPr>
          <w:rFonts w:ascii="Times New Roman" w:eastAsia="Times New Roman" w:hAnsi="Times New Roman"/>
          <w:sz w:val="28"/>
          <w:szCs w:val="28"/>
          <w:lang w:val="kk-KZ"/>
        </w:rPr>
        <w:t xml:space="preserve"> шығарылған болатын</w:t>
      </w:r>
      <w:r w:rsidR="00244A06" w:rsidRPr="006E26DD">
        <w:rPr>
          <w:rFonts w:ascii="Times New Roman" w:eastAsia="Times New Roman" w:hAnsi="Times New Roman"/>
          <w:sz w:val="28"/>
          <w:szCs w:val="28"/>
          <w:lang w:val="kk-KZ"/>
        </w:rPr>
        <w:t xml:space="preserve"> [1</w:t>
      </w:r>
      <w:r w:rsidR="00057445">
        <w:rPr>
          <w:rFonts w:ascii="Times New Roman" w:eastAsia="Times New Roman" w:hAnsi="Times New Roman"/>
          <w:sz w:val="28"/>
          <w:szCs w:val="28"/>
          <w:lang w:val="kk-KZ"/>
        </w:rPr>
        <w:t>41</w:t>
      </w:r>
      <w:r w:rsidR="009F2D54">
        <w:rPr>
          <w:rFonts w:ascii="Times New Roman" w:eastAsia="Times New Roman" w:hAnsi="Times New Roman"/>
          <w:sz w:val="28"/>
          <w:szCs w:val="28"/>
          <w:lang w:val="kk-KZ"/>
        </w:rPr>
        <w:t>,л. 130-131</w:t>
      </w:r>
      <w:r w:rsidR="00244A06" w:rsidRPr="006E26DD">
        <w:rPr>
          <w:rFonts w:ascii="Times New Roman" w:eastAsia="Times New Roman" w:hAnsi="Times New Roman"/>
          <w:sz w:val="28"/>
          <w:szCs w:val="28"/>
          <w:lang w:val="kk-KZ"/>
        </w:rPr>
        <w:t>]</w:t>
      </w:r>
      <w:r w:rsidR="0090146E" w:rsidRPr="006E26DD">
        <w:rPr>
          <w:rFonts w:ascii="Times New Roman" w:eastAsia="Times New Roman" w:hAnsi="Times New Roman"/>
          <w:sz w:val="28"/>
          <w:szCs w:val="28"/>
          <w:lang w:val="kk-KZ"/>
        </w:rPr>
        <w:t xml:space="preserve">. </w:t>
      </w:r>
    </w:p>
    <w:p w14:paraId="14C78BB7" w14:textId="74C6A1D7" w:rsidR="005B5288" w:rsidRPr="006E26DD" w:rsidRDefault="005B5288" w:rsidP="00EF7382">
      <w:pPr>
        <w:spacing w:after="0" w:line="240" w:lineRule="auto"/>
        <w:ind w:firstLine="567"/>
        <w:jc w:val="both"/>
        <w:rPr>
          <w:rFonts w:ascii="Times New Roman" w:eastAsia="SimSun" w:hAnsi="Times New Roman" w:cs="Times New Roman"/>
          <w:bCs/>
          <w:sz w:val="28"/>
          <w:szCs w:val="28"/>
          <w:lang w:val="kk-KZ" w:eastAsia="zh-CN"/>
        </w:rPr>
      </w:pPr>
      <w:r w:rsidRPr="006E26DD">
        <w:rPr>
          <w:rFonts w:ascii="Times New Roman" w:eastAsia="SimSun" w:hAnsi="Times New Roman" w:cs="Times New Roman"/>
          <w:iCs/>
          <w:sz w:val="28"/>
          <w:szCs w:val="28"/>
          <w:lang w:val="kk-KZ" w:eastAsia="zh-CN" w:bidi="ug-CN"/>
        </w:rPr>
        <w:t>Облыстық «Тілші» газеті кәмпеске науқанына қатысты</w:t>
      </w:r>
      <w:r w:rsidRPr="006E26DD">
        <w:rPr>
          <w:rFonts w:ascii="Times New Roman" w:eastAsia="SimSun" w:hAnsi="Times New Roman" w:cs="Times New Roman"/>
          <w:b/>
          <w:bCs/>
          <w:sz w:val="28"/>
          <w:szCs w:val="28"/>
          <w:lang w:val="kk-KZ" w:eastAsia="zh-CN" w:bidi="ug-CN"/>
        </w:rPr>
        <w:t xml:space="preserve"> </w:t>
      </w:r>
      <w:r w:rsidR="00156AE7" w:rsidRPr="006E26DD">
        <w:rPr>
          <w:rFonts w:ascii="Times New Roman" w:eastAsia="SimSun" w:hAnsi="Times New Roman" w:cs="Times New Roman"/>
          <w:bCs/>
          <w:sz w:val="28"/>
          <w:szCs w:val="28"/>
          <w:lang w:val="kk-KZ" w:eastAsia="zh-CN" w:bidi="ug-CN"/>
        </w:rPr>
        <w:t>«Қаратал ауданында кә</w:t>
      </w:r>
      <w:r w:rsidRPr="006E26DD">
        <w:rPr>
          <w:rFonts w:ascii="Times New Roman" w:eastAsia="SimSun" w:hAnsi="Times New Roman" w:cs="Times New Roman"/>
          <w:bCs/>
          <w:sz w:val="28"/>
          <w:szCs w:val="28"/>
          <w:lang w:val="kk-KZ" w:eastAsia="zh-CN" w:bidi="ug-CN"/>
        </w:rPr>
        <w:t xml:space="preserve">мпескелеу жұмысы», «Шен, алтын белдік, </w:t>
      </w:r>
      <w:r w:rsidR="00156AE7" w:rsidRPr="006E26DD">
        <w:rPr>
          <w:rFonts w:ascii="Times New Roman" w:eastAsia="SimSun" w:hAnsi="Times New Roman" w:cs="Times New Roman"/>
          <w:bCs/>
          <w:sz w:val="28"/>
          <w:szCs w:val="28"/>
          <w:lang w:val="kk-KZ" w:eastAsia="zh-CN" w:bidi="ug-CN"/>
        </w:rPr>
        <w:t>күміс тәрелке</w:t>
      </w:r>
      <w:r w:rsidRPr="006E26DD">
        <w:rPr>
          <w:rFonts w:ascii="Times New Roman" w:eastAsia="SimSun" w:hAnsi="Times New Roman" w:cs="Times New Roman"/>
          <w:bCs/>
          <w:sz w:val="28"/>
          <w:szCs w:val="28"/>
          <w:lang w:val="kk-KZ" w:eastAsia="zh-CN" w:bidi="ug-CN"/>
        </w:rPr>
        <w:t xml:space="preserve"> табылды», «Кедейлер іс жүзінде орындап шықты», «Кәмпеске жұмысы жүріп жатыр», «Баймен аянбай күресеміз»</w:t>
      </w:r>
      <w:r w:rsidRPr="006E26DD">
        <w:rPr>
          <w:rFonts w:ascii="Times New Roman" w:eastAsia="SimSun" w:hAnsi="Times New Roman" w:cs="Times New Roman"/>
          <w:iCs/>
          <w:sz w:val="28"/>
          <w:szCs w:val="28"/>
          <w:lang w:val="kk-KZ" w:eastAsia="zh-CN" w:bidi="ug-CN"/>
        </w:rPr>
        <w:t xml:space="preserve"> («Тілші» газеті. №60 (387). 15 октебір 1928. Дүйсенбі.) мақалалар жарық көрді. Сол сияқты газеттің 26 қазан 1928 жылғы санында</w:t>
      </w:r>
      <w:r w:rsidRPr="006E26DD">
        <w:rPr>
          <w:rFonts w:ascii="Times New Roman" w:eastAsia="SimSun" w:hAnsi="Times New Roman" w:cs="Times New Roman"/>
          <w:b/>
          <w:bCs/>
          <w:sz w:val="28"/>
          <w:szCs w:val="28"/>
          <w:lang w:val="kk-KZ" w:eastAsia="zh-CN"/>
        </w:rPr>
        <w:t xml:space="preserve"> </w:t>
      </w:r>
      <w:r w:rsidR="00156AE7" w:rsidRPr="006E26DD">
        <w:rPr>
          <w:rFonts w:ascii="Times New Roman" w:eastAsia="SimSun" w:hAnsi="Times New Roman" w:cs="Times New Roman"/>
          <w:bCs/>
          <w:sz w:val="28"/>
          <w:szCs w:val="28"/>
          <w:lang w:val="kk-KZ" w:eastAsia="zh-CN"/>
        </w:rPr>
        <w:t>«Саду</w:t>
      </w:r>
      <w:r w:rsidRPr="006E26DD">
        <w:rPr>
          <w:rFonts w:ascii="Times New Roman" w:eastAsia="SimSun" w:hAnsi="Times New Roman" w:cs="Times New Roman"/>
          <w:bCs/>
          <w:sz w:val="28"/>
          <w:szCs w:val="28"/>
          <w:lang w:val="kk-KZ" w:eastAsia="zh-CN"/>
        </w:rPr>
        <w:t>да бай баласы», «Ғазез «мырза» тартып отыр» деген мақалалар да кәмпескенің барысын насихаттады.</w:t>
      </w:r>
    </w:p>
    <w:p w14:paraId="4647B044" w14:textId="77777777" w:rsidR="005B5288" w:rsidRPr="006E26DD" w:rsidRDefault="005B5288" w:rsidP="00EF7382">
      <w:pPr>
        <w:spacing w:after="0" w:line="240" w:lineRule="auto"/>
        <w:ind w:firstLine="567"/>
        <w:jc w:val="both"/>
        <w:rPr>
          <w:rFonts w:ascii="Times New Roman" w:eastAsia="SimSun" w:hAnsi="Times New Roman" w:cs="Times New Roman"/>
          <w:iCs/>
          <w:sz w:val="28"/>
          <w:szCs w:val="28"/>
          <w:lang w:val="kk-KZ" w:eastAsia="zh-CN" w:bidi="ug-CN"/>
        </w:rPr>
      </w:pPr>
      <w:r w:rsidRPr="006E26DD">
        <w:rPr>
          <w:rFonts w:ascii="Times New Roman" w:eastAsia="SimSun" w:hAnsi="Times New Roman" w:cs="Times New Roman"/>
          <w:bCs/>
          <w:sz w:val="28"/>
          <w:szCs w:val="28"/>
          <w:lang w:val="kk-KZ" w:eastAsia="zh-CN"/>
        </w:rPr>
        <w:lastRenderedPageBreak/>
        <w:t>Аталған газеттің кейінгі сандарында таптық күресті өрістеткен биліктің саясатына арналған «Кедей баласының сыбағасына ортақ болмасын»,</w:t>
      </w:r>
      <w:r w:rsidRPr="006E26DD">
        <w:rPr>
          <w:rFonts w:ascii="Times New Roman" w:eastAsia="SimSun" w:hAnsi="Times New Roman" w:cs="Times New Roman"/>
          <w:bCs/>
          <w:sz w:val="28"/>
          <w:szCs w:val="28"/>
          <w:lang w:val="kk-KZ" w:eastAsia="zh-CN" w:bidi="ug-CN"/>
        </w:rPr>
        <w:t xml:space="preserve"> «Игіліктің баласы оқып жүр»,</w:t>
      </w:r>
      <w:r w:rsidRPr="006E26DD">
        <w:rPr>
          <w:rFonts w:ascii="Times New Roman" w:eastAsia="SimSun" w:hAnsi="Times New Roman" w:cs="Times New Roman"/>
          <w:bCs/>
          <w:sz w:val="28"/>
          <w:szCs w:val="28"/>
          <w:lang w:val="kk-KZ" w:eastAsia="zh-CN"/>
        </w:rPr>
        <w:t xml:space="preserve"> «Хан тұқымысыз ақ күн көреміз», «Әкеңнің атын ұмытып қалғаның ба?!»,</w:t>
      </w:r>
      <w:r w:rsidRPr="006E26DD">
        <w:rPr>
          <w:rFonts w:ascii="Times New Roman" w:eastAsia="SimSun" w:hAnsi="Times New Roman" w:cs="Times New Roman"/>
          <w:bCs/>
          <w:sz w:val="28"/>
          <w:szCs w:val="28"/>
          <w:lang w:val="kk-KZ" w:eastAsia="zh-CN" w:bidi="ug-CN"/>
        </w:rPr>
        <w:t xml:space="preserve"> «Әкеңнен қалма қарағым»,</w:t>
      </w:r>
      <w:r w:rsidRPr="006E26DD">
        <w:rPr>
          <w:rFonts w:ascii="Times New Roman" w:eastAsia="SimSun" w:hAnsi="Times New Roman" w:cs="Times New Roman"/>
          <w:bCs/>
          <w:sz w:val="28"/>
          <w:szCs w:val="28"/>
          <w:lang w:val="kk-KZ" w:eastAsia="zh-CN"/>
        </w:rPr>
        <w:t xml:space="preserve"> «Әкеңнің атын жасырма» деген мақалалардың тақырыбының өзі ел ішіндегі байларды және олардың әулетіне идеологиялық қысым жасауға бағытталғандығын танытып тұр (</w:t>
      </w:r>
      <w:r w:rsidRPr="006E26DD">
        <w:rPr>
          <w:rFonts w:ascii="Times New Roman" w:eastAsia="SimSun" w:hAnsi="Times New Roman" w:cs="Times New Roman"/>
          <w:iCs/>
          <w:sz w:val="28"/>
          <w:szCs w:val="28"/>
          <w:lang w:val="kk-KZ" w:eastAsia="zh-CN" w:bidi="ug-CN"/>
        </w:rPr>
        <w:t>«Тілші» газеті. №66 (393). 14 ноябр 1928. Сәрсенбі.)</w:t>
      </w:r>
    </w:p>
    <w:p w14:paraId="4741FC4E" w14:textId="6F92DCB3" w:rsidR="007810DA" w:rsidRDefault="007810DA" w:rsidP="00EF7382">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 xml:space="preserve">1928 жылы 8-қыркүйекте Алматы округінің мекеме басшылары қолдарына декрет тиген сәттен бастап-ақ, кеңестік комиссия құрып, тез арада отырыстар өткізіп үлгерген болатын. Бұл комиссияның негізгі жұмыстары кәмпескеге және жер аударылуға жататын ірі байлардың шаруашылықтарын анықтау болды. Олар бастапқыда мұндай 300 шаруашылықты, ал кейіннен 100 шаруашылықты тексеріп, тізімге алған болатын. Округтік комиссия 3 рет қарағаннан кейін жеке 83 шаруашылықты бекітіп, оның ішінде 15 шаруа қожалығын қамауға алғандығы туралы мәлімет бар. Кейін бұл тізім облыстық комиссияның қарауына жіберіліп, 71 шаруашылық бекітіліп, 10 шаруашылық тәркілеу тізіміне қосымша енгізілген болатын. Ал Қарқара ауданының 11 шаруашылығы мен Октябрь ауданының 1 шаруашылығы бұл аумақтың шекаралық белдеуде орналасқандығы ескеріліп, қайта ауыстырылды. Нәтижесінде тәркілеу жұмыстары аудандарда шаруашылықтардың және мал басының санымен жүргізілгенін байқауға болады. Ол бойынша </w:t>
      </w:r>
      <w:r w:rsidR="0037140D">
        <w:rPr>
          <w:rFonts w:ascii="Times New Roman" w:eastAsia="Times New Roman" w:hAnsi="Times New Roman"/>
          <w:sz w:val="28"/>
          <w:szCs w:val="28"/>
          <w:lang w:val="kk-KZ"/>
        </w:rPr>
        <w:t>БМСБ</w:t>
      </w:r>
      <w:r w:rsidR="007A28B0" w:rsidRPr="006E26DD">
        <w:rPr>
          <w:rFonts w:ascii="Times New Roman" w:eastAsia="Times New Roman" w:hAnsi="Times New Roman"/>
          <w:sz w:val="28"/>
          <w:szCs w:val="28"/>
          <w:lang w:val="kk-KZ"/>
        </w:rPr>
        <w:t xml:space="preserve"> </w:t>
      </w:r>
      <w:r w:rsidRPr="006E26DD">
        <w:rPr>
          <w:rFonts w:ascii="Times New Roman" w:eastAsia="Times New Roman" w:hAnsi="Times New Roman"/>
          <w:sz w:val="28"/>
          <w:szCs w:val="28"/>
          <w:lang w:val="kk-KZ"/>
        </w:rPr>
        <w:t>негізінен ірі бай шаруашылықтарды салықтық және хаттамалық материалдарды жинау арқылы анықтады [</w:t>
      </w:r>
      <w:r w:rsidR="00E2758E" w:rsidRPr="006E26DD">
        <w:rPr>
          <w:rFonts w:ascii="Times New Roman" w:eastAsia="Times New Roman" w:hAnsi="Times New Roman"/>
          <w:sz w:val="28"/>
          <w:szCs w:val="28"/>
          <w:lang w:val="kk-KZ"/>
        </w:rPr>
        <w:t>1</w:t>
      </w:r>
      <w:r w:rsidR="00057445">
        <w:rPr>
          <w:rFonts w:ascii="Times New Roman" w:eastAsia="Times New Roman" w:hAnsi="Times New Roman"/>
          <w:sz w:val="28"/>
          <w:szCs w:val="28"/>
          <w:lang w:val="kk-KZ"/>
        </w:rPr>
        <w:t>42</w:t>
      </w:r>
      <w:r w:rsidRPr="006E26DD">
        <w:rPr>
          <w:rFonts w:ascii="Times New Roman" w:eastAsia="Times New Roman" w:hAnsi="Times New Roman"/>
          <w:sz w:val="28"/>
          <w:szCs w:val="28"/>
          <w:lang w:val="kk-KZ"/>
        </w:rPr>
        <w:t xml:space="preserve">]. Байлардың басты байлығы – малын кәмпескелеу барысында мемлекет тарапынан түрлі жазалау шаралары қолданылған, яғни ауқымды тәркілеудің барысында тек байлардың өзі ғана жапа шегіп қойған жоқ олардың отбасылары мен жақын туыстары да айыпталды. Мысалы, Алматы округінен мал-мүлкі </w:t>
      </w:r>
      <w:r w:rsidR="00EA4DA8" w:rsidRPr="006E26DD">
        <w:rPr>
          <w:rFonts w:ascii="Times New Roman" w:eastAsia="Times New Roman" w:hAnsi="Times New Roman"/>
          <w:sz w:val="28"/>
          <w:szCs w:val="28"/>
          <w:lang w:val="kk-KZ"/>
        </w:rPr>
        <w:t>кәмпескеленіп, жер аударылған 82</w:t>
      </w:r>
      <w:r w:rsidR="00452672" w:rsidRPr="006E26DD">
        <w:rPr>
          <w:rFonts w:ascii="Times New Roman" w:eastAsia="Times New Roman" w:hAnsi="Times New Roman"/>
          <w:sz w:val="28"/>
          <w:szCs w:val="28"/>
          <w:lang w:val="kk-KZ"/>
        </w:rPr>
        <w:t xml:space="preserve"> ірі байдың отбасы мүшеле</w:t>
      </w:r>
      <w:r w:rsidRPr="006E26DD">
        <w:rPr>
          <w:rFonts w:ascii="Times New Roman" w:eastAsia="Times New Roman" w:hAnsi="Times New Roman"/>
          <w:sz w:val="28"/>
          <w:szCs w:val="28"/>
          <w:lang w:val="kk-KZ"/>
        </w:rPr>
        <w:t>рімен қосқанда 800-ге тарта адамның тағдыры талқандалып, құқықтары тапталды</w:t>
      </w:r>
      <w:r w:rsidR="005969F1">
        <w:rPr>
          <w:rFonts w:ascii="Times New Roman" w:eastAsia="Times New Roman" w:hAnsi="Times New Roman"/>
          <w:sz w:val="28"/>
          <w:szCs w:val="28"/>
          <w:lang w:val="kk-KZ"/>
        </w:rPr>
        <w:t xml:space="preserve"> (кесте 1)</w:t>
      </w:r>
      <w:r w:rsidRPr="006E26DD">
        <w:rPr>
          <w:rFonts w:ascii="Times New Roman" w:eastAsia="Times New Roman" w:hAnsi="Times New Roman"/>
          <w:sz w:val="28"/>
          <w:szCs w:val="28"/>
          <w:lang w:val="kk-KZ"/>
        </w:rPr>
        <w:t>.</w:t>
      </w:r>
    </w:p>
    <w:p w14:paraId="717C2E96" w14:textId="77777777" w:rsidR="0098722D" w:rsidRPr="006E26DD" w:rsidRDefault="0098722D" w:rsidP="00A93DE3">
      <w:pPr>
        <w:spacing w:after="0" w:line="240" w:lineRule="auto"/>
        <w:ind w:firstLine="709"/>
        <w:jc w:val="both"/>
        <w:rPr>
          <w:rFonts w:ascii="Times New Roman" w:eastAsia="Times New Roman" w:hAnsi="Times New Roman"/>
          <w:sz w:val="28"/>
          <w:szCs w:val="28"/>
          <w:lang w:val="kk-KZ"/>
        </w:rPr>
      </w:pPr>
    </w:p>
    <w:p w14:paraId="42C80B60" w14:textId="42489C42" w:rsidR="007810DA" w:rsidRPr="006E26DD" w:rsidRDefault="00D5150F" w:rsidP="00EF7382">
      <w:pPr>
        <w:spacing w:after="0" w:line="240" w:lineRule="auto"/>
        <w:rPr>
          <w:rFonts w:ascii="Times New Roman" w:eastAsia="Times New Roman" w:hAnsi="Times New Roman"/>
          <w:iCs/>
          <w:sz w:val="28"/>
          <w:szCs w:val="28"/>
          <w:lang w:val="kk-KZ"/>
        </w:rPr>
      </w:pPr>
      <w:r w:rsidRPr="006E26DD">
        <w:rPr>
          <w:rFonts w:ascii="Times New Roman" w:eastAsia="Times New Roman" w:hAnsi="Times New Roman"/>
          <w:iCs/>
          <w:sz w:val="28"/>
          <w:szCs w:val="28"/>
          <w:lang w:val="kk-KZ"/>
        </w:rPr>
        <w:t>Кесте 1</w:t>
      </w:r>
      <w:r w:rsidR="00EF7382" w:rsidRPr="006E26DD">
        <w:rPr>
          <w:rFonts w:ascii="Times New Roman" w:eastAsia="Times New Roman" w:hAnsi="Times New Roman"/>
          <w:iCs/>
          <w:sz w:val="28"/>
          <w:szCs w:val="28"/>
          <w:lang w:val="kk-KZ"/>
        </w:rPr>
        <w:t xml:space="preserve"> - </w:t>
      </w:r>
      <w:r w:rsidR="007810DA" w:rsidRPr="006E26DD">
        <w:rPr>
          <w:rFonts w:ascii="Times New Roman" w:eastAsia="Times New Roman" w:hAnsi="Times New Roman"/>
          <w:iCs/>
          <w:sz w:val="28"/>
          <w:szCs w:val="28"/>
          <w:lang w:val="kk-KZ"/>
        </w:rPr>
        <w:t>Биен-Ақсу ауданы бойынша кәмпескеленген ірі байлар</w:t>
      </w:r>
    </w:p>
    <w:p w14:paraId="0F694A07" w14:textId="77777777" w:rsidR="007810DA" w:rsidRPr="006E26DD" w:rsidRDefault="007810DA" w:rsidP="00A93DE3">
      <w:pPr>
        <w:pStyle w:val="a5"/>
        <w:spacing w:after="0" w:line="240" w:lineRule="auto"/>
        <w:ind w:left="0" w:firstLine="709"/>
        <w:contextualSpacing w:val="0"/>
        <w:jc w:val="center"/>
        <w:rPr>
          <w:rFonts w:ascii="Times New Roman" w:eastAsia="Times New Roman" w:hAnsi="Times New Roman"/>
          <w:sz w:val="28"/>
          <w:szCs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843"/>
        <w:gridCol w:w="1842"/>
      </w:tblGrid>
      <w:tr w:rsidR="00575210" w:rsidRPr="006E26DD" w14:paraId="7B508C8D" w14:textId="77777777" w:rsidTr="00EF7382">
        <w:trPr>
          <w:trHeight w:val="70"/>
        </w:trPr>
        <w:tc>
          <w:tcPr>
            <w:tcW w:w="5954" w:type="dxa"/>
            <w:vMerge w:val="restart"/>
            <w:tcBorders>
              <w:top w:val="single" w:sz="4" w:space="0" w:color="auto"/>
              <w:left w:val="single" w:sz="4" w:space="0" w:color="auto"/>
              <w:bottom w:val="single" w:sz="4" w:space="0" w:color="auto"/>
              <w:right w:val="single" w:sz="4" w:space="0" w:color="auto"/>
            </w:tcBorders>
            <w:hideMark/>
          </w:tcPr>
          <w:p w14:paraId="1BA734E8" w14:textId="77777777" w:rsidR="00EF7382" w:rsidRPr="006E26DD" w:rsidRDefault="00EF7382" w:rsidP="00A93DE3">
            <w:pPr>
              <w:spacing w:after="0" w:line="240" w:lineRule="auto"/>
              <w:ind w:firstLine="709"/>
              <w:jc w:val="center"/>
              <w:rPr>
                <w:rFonts w:ascii="Times New Roman" w:eastAsia="Calibri" w:hAnsi="Times New Roman" w:cs="Times New Roman"/>
                <w:sz w:val="24"/>
                <w:szCs w:val="24"/>
              </w:rPr>
            </w:pPr>
            <w:proofErr w:type="spellStart"/>
            <w:r w:rsidRPr="006E26DD">
              <w:rPr>
                <w:rFonts w:ascii="Times New Roman" w:eastAsia="Calibri" w:hAnsi="Times New Roman" w:cs="Times New Roman"/>
                <w:sz w:val="24"/>
                <w:szCs w:val="24"/>
              </w:rPr>
              <w:t>Аты-жөні</w:t>
            </w:r>
            <w:proofErr w:type="spellEnd"/>
          </w:p>
        </w:tc>
        <w:tc>
          <w:tcPr>
            <w:tcW w:w="3685" w:type="dxa"/>
            <w:gridSpan w:val="2"/>
            <w:tcBorders>
              <w:top w:val="single" w:sz="4" w:space="0" w:color="auto"/>
              <w:left w:val="single" w:sz="4" w:space="0" w:color="auto"/>
              <w:bottom w:val="single" w:sz="4" w:space="0" w:color="auto"/>
              <w:right w:val="single" w:sz="4" w:space="0" w:color="auto"/>
            </w:tcBorders>
            <w:hideMark/>
          </w:tcPr>
          <w:p w14:paraId="78A55F93" w14:textId="73CD3666" w:rsidR="00EF7382" w:rsidRPr="006E26DD" w:rsidRDefault="00EF7382" w:rsidP="00EF7382">
            <w:pPr>
              <w:spacing w:after="0" w:line="240" w:lineRule="auto"/>
              <w:jc w:val="center"/>
              <w:rPr>
                <w:rFonts w:ascii="Times New Roman" w:eastAsia="Calibri" w:hAnsi="Times New Roman" w:cs="Times New Roman"/>
                <w:sz w:val="24"/>
                <w:szCs w:val="24"/>
              </w:rPr>
            </w:pPr>
            <w:proofErr w:type="spellStart"/>
            <w:r w:rsidRPr="006E26DD">
              <w:rPr>
                <w:rFonts w:ascii="Times New Roman" w:eastAsia="Calibri" w:hAnsi="Times New Roman" w:cs="Times New Roman"/>
                <w:sz w:val="24"/>
                <w:szCs w:val="24"/>
              </w:rPr>
              <w:t>Отбасы</w:t>
            </w:r>
            <w:proofErr w:type="spellEnd"/>
            <w:r w:rsidRPr="006E26DD">
              <w:rPr>
                <w:rFonts w:ascii="Times New Roman" w:eastAsia="Calibri" w:hAnsi="Times New Roman" w:cs="Times New Roman"/>
                <w:sz w:val="24"/>
                <w:szCs w:val="24"/>
                <w:lang w:val="kk-KZ"/>
              </w:rPr>
              <w:t xml:space="preserve"> </w:t>
            </w:r>
            <w:proofErr w:type="spellStart"/>
            <w:r w:rsidRPr="006E26DD">
              <w:rPr>
                <w:rFonts w:ascii="Times New Roman" w:eastAsia="Calibri" w:hAnsi="Times New Roman" w:cs="Times New Roman"/>
                <w:sz w:val="24"/>
                <w:szCs w:val="24"/>
              </w:rPr>
              <w:t>мүшелерінің</w:t>
            </w:r>
            <w:proofErr w:type="spellEnd"/>
            <w:r w:rsidRPr="006E26DD">
              <w:rPr>
                <w:rFonts w:ascii="Times New Roman" w:eastAsia="Calibri" w:hAnsi="Times New Roman" w:cs="Times New Roman"/>
                <w:sz w:val="24"/>
                <w:szCs w:val="24"/>
              </w:rPr>
              <w:t xml:space="preserve"> саны</w:t>
            </w:r>
          </w:p>
        </w:tc>
      </w:tr>
      <w:tr w:rsidR="00575210" w:rsidRPr="006E26DD" w14:paraId="21600DB8" w14:textId="77777777" w:rsidTr="00EF7382">
        <w:tc>
          <w:tcPr>
            <w:tcW w:w="5954" w:type="dxa"/>
            <w:vMerge/>
            <w:tcBorders>
              <w:top w:val="single" w:sz="4" w:space="0" w:color="auto"/>
              <w:left w:val="single" w:sz="4" w:space="0" w:color="auto"/>
              <w:bottom w:val="single" w:sz="4" w:space="0" w:color="auto"/>
              <w:right w:val="single" w:sz="4" w:space="0" w:color="auto"/>
            </w:tcBorders>
            <w:vAlign w:val="center"/>
            <w:hideMark/>
          </w:tcPr>
          <w:p w14:paraId="423470AD" w14:textId="77777777" w:rsidR="00EF7382" w:rsidRPr="006E26DD" w:rsidRDefault="00EF7382" w:rsidP="00A93DE3">
            <w:pPr>
              <w:spacing w:after="0" w:line="240" w:lineRule="auto"/>
              <w:ind w:firstLine="709"/>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70D377A8" w14:textId="77777777" w:rsidR="00EF7382" w:rsidRPr="006E26DD" w:rsidRDefault="00EF7382" w:rsidP="00EF7382">
            <w:pPr>
              <w:spacing w:after="0" w:line="240" w:lineRule="auto"/>
              <w:jc w:val="center"/>
              <w:rPr>
                <w:rFonts w:ascii="Times New Roman" w:eastAsia="Calibri" w:hAnsi="Times New Roman" w:cs="Times New Roman"/>
                <w:sz w:val="24"/>
                <w:szCs w:val="24"/>
                <w:lang w:val="kk-KZ"/>
              </w:rPr>
            </w:pPr>
            <w:r w:rsidRPr="006E26DD">
              <w:rPr>
                <w:rFonts w:ascii="Times New Roman" w:eastAsia="Calibri" w:hAnsi="Times New Roman" w:cs="Times New Roman"/>
                <w:sz w:val="24"/>
                <w:szCs w:val="24"/>
                <w:lang w:val="kk-KZ"/>
              </w:rPr>
              <w:t>ересектер</w:t>
            </w:r>
          </w:p>
        </w:tc>
        <w:tc>
          <w:tcPr>
            <w:tcW w:w="1842" w:type="dxa"/>
            <w:tcBorders>
              <w:top w:val="single" w:sz="4" w:space="0" w:color="auto"/>
              <w:left w:val="single" w:sz="4" w:space="0" w:color="auto"/>
              <w:bottom w:val="single" w:sz="4" w:space="0" w:color="auto"/>
              <w:right w:val="single" w:sz="4" w:space="0" w:color="auto"/>
            </w:tcBorders>
            <w:hideMark/>
          </w:tcPr>
          <w:p w14:paraId="7BA26DED" w14:textId="77777777" w:rsidR="00EF7382" w:rsidRPr="006E26DD" w:rsidRDefault="00EF7382" w:rsidP="00EF7382">
            <w:pPr>
              <w:spacing w:after="0" w:line="240" w:lineRule="auto"/>
              <w:jc w:val="center"/>
              <w:rPr>
                <w:rFonts w:ascii="Times New Roman" w:eastAsia="Calibri" w:hAnsi="Times New Roman" w:cs="Times New Roman"/>
                <w:sz w:val="24"/>
                <w:szCs w:val="24"/>
                <w:lang w:val="kk-KZ"/>
              </w:rPr>
            </w:pPr>
            <w:r w:rsidRPr="006E26DD">
              <w:rPr>
                <w:rFonts w:ascii="Times New Roman" w:eastAsia="Calibri" w:hAnsi="Times New Roman" w:cs="Times New Roman"/>
                <w:sz w:val="24"/>
                <w:szCs w:val="24"/>
                <w:lang w:val="kk-KZ"/>
              </w:rPr>
              <w:t>балалар</w:t>
            </w:r>
          </w:p>
        </w:tc>
      </w:tr>
      <w:tr w:rsidR="00575210" w:rsidRPr="006E26DD" w14:paraId="442D3DF2" w14:textId="22E15920" w:rsidTr="00EF7382">
        <w:tc>
          <w:tcPr>
            <w:tcW w:w="9639" w:type="dxa"/>
            <w:gridSpan w:val="3"/>
            <w:tcBorders>
              <w:top w:val="single" w:sz="4" w:space="0" w:color="auto"/>
              <w:left w:val="single" w:sz="4" w:space="0" w:color="auto"/>
              <w:bottom w:val="single" w:sz="4" w:space="0" w:color="auto"/>
              <w:right w:val="single" w:sz="4" w:space="0" w:color="auto"/>
            </w:tcBorders>
          </w:tcPr>
          <w:p w14:paraId="3A24E0B0" w14:textId="77777777" w:rsidR="00EF7382" w:rsidRPr="006E26DD" w:rsidRDefault="00EF7382" w:rsidP="00D23F34">
            <w:pPr>
              <w:spacing w:after="0" w:line="240" w:lineRule="auto"/>
              <w:ind w:right="-44"/>
              <w:jc w:val="center"/>
              <w:rPr>
                <w:rFonts w:ascii="Times New Roman" w:eastAsia="Calibri" w:hAnsi="Times New Roman" w:cs="Times New Roman"/>
                <w:sz w:val="24"/>
                <w:szCs w:val="24"/>
              </w:rPr>
            </w:pPr>
            <w:r w:rsidRPr="006E26DD">
              <w:rPr>
                <w:rFonts w:ascii="Times New Roman" w:eastAsia="Calibri" w:hAnsi="Times New Roman" w:cs="Times New Roman"/>
                <w:sz w:val="24"/>
                <w:szCs w:val="24"/>
                <w:lang w:val="kk-KZ"/>
              </w:rPr>
              <w:t>Биен-Ақсу ауданы</w:t>
            </w:r>
          </w:p>
        </w:tc>
      </w:tr>
      <w:tr w:rsidR="00575210" w:rsidRPr="006E26DD" w14:paraId="46F7469C" w14:textId="77777777" w:rsidTr="00A3728E">
        <w:tc>
          <w:tcPr>
            <w:tcW w:w="5954" w:type="dxa"/>
            <w:tcBorders>
              <w:top w:val="single" w:sz="4" w:space="0" w:color="auto"/>
              <w:left w:val="single" w:sz="4" w:space="0" w:color="auto"/>
              <w:bottom w:val="nil"/>
              <w:right w:val="single" w:sz="4" w:space="0" w:color="auto"/>
            </w:tcBorders>
            <w:hideMark/>
          </w:tcPr>
          <w:p w14:paraId="345948C1" w14:textId="77777777" w:rsidR="00EF7382" w:rsidRPr="006E26DD" w:rsidRDefault="00EF7382" w:rsidP="00D23F34">
            <w:pPr>
              <w:spacing w:after="0" w:line="240" w:lineRule="auto"/>
              <w:ind w:firstLine="34"/>
              <w:rPr>
                <w:rFonts w:ascii="Times New Roman" w:eastAsia="Calibri" w:hAnsi="Times New Roman" w:cs="Times New Roman"/>
                <w:sz w:val="24"/>
                <w:szCs w:val="24"/>
              </w:rPr>
            </w:pPr>
            <w:r w:rsidRPr="006E26DD">
              <w:rPr>
                <w:rFonts w:ascii="Times New Roman" w:eastAsia="Calibri" w:hAnsi="Times New Roman" w:cs="Times New Roman"/>
                <w:sz w:val="24"/>
                <w:szCs w:val="24"/>
                <w:lang w:val="kk-KZ"/>
              </w:rPr>
              <w:t>Есенқұл Маманұлы</w:t>
            </w:r>
          </w:p>
        </w:tc>
        <w:tc>
          <w:tcPr>
            <w:tcW w:w="1843" w:type="dxa"/>
            <w:tcBorders>
              <w:top w:val="single" w:sz="4" w:space="0" w:color="auto"/>
              <w:left w:val="single" w:sz="4" w:space="0" w:color="auto"/>
              <w:bottom w:val="nil"/>
              <w:right w:val="single" w:sz="4" w:space="0" w:color="auto"/>
            </w:tcBorders>
            <w:hideMark/>
          </w:tcPr>
          <w:p w14:paraId="6048EFE6" w14:textId="77777777" w:rsidR="00EF7382" w:rsidRPr="006E26DD" w:rsidRDefault="00EF7382" w:rsidP="00A93DE3">
            <w:pPr>
              <w:spacing w:after="0" w:line="240" w:lineRule="auto"/>
              <w:ind w:firstLine="709"/>
              <w:jc w:val="center"/>
              <w:rPr>
                <w:rFonts w:ascii="Times New Roman" w:eastAsia="Calibri" w:hAnsi="Times New Roman" w:cs="Times New Roman"/>
                <w:sz w:val="24"/>
                <w:szCs w:val="24"/>
              </w:rPr>
            </w:pPr>
            <w:r w:rsidRPr="006E26DD">
              <w:rPr>
                <w:rFonts w:ascii="Times New Roman" w:eastAsia="Calibri" w:hAnsi="Times New Roman" w:cs="Times New Roman"/>
                <w:sz w:val="24"/>
                <w:szCs w:val="24"/>
              </w:rPr>
              <w:t>6</w:t>
            </w:r>
          </w:p>
        </w:tc>
        <w:tc>
          <w:tcPr>
            <w:tcW w:w="1842" w:type="dxa"/>
            <w:tcBorders>
              <w:top w:val="single" w:sz="4" w:space="0" w:color="auto"/>
              <w:left w:val="single" w:sz="4" w:space="0" w:color="auto"/>
              <w:bottom w:val="nil"/>
              <w:right w:val="single" w:sz="4" w:space="0" w:color="auto"/>
            </w:tcBorders>
            <w:hideMark/>
          </w:tcPr>
          <w:p w14:paraId="692837F3" w14:textId="77777777" w:rsidR="00EF7382" w:rsidRPr="006E26DD" w:rsidRDefault="00EF7382" w:rsidP="00A93DE3">
            <w:pPr>
              <w:spacing w:after="0" w:line="240" w:lineRule="auto"/>
              <w:ind w:firstLine="709"/>
              <w:jc w:val="center"/>
              <w:rPr>
                <w:rFonts w:ascii="Times New Roman" w:eastAsia="Calibri" w:hAnsi="Times New Roman" w:cs="Times New Roman"/>
                <w:sz w:val="24"/>
                <w:szCs w:val="24"/>
              </w:rPr>
            </w:pPr>
            <w:r w:rsidRPr="006E26DD">
              <w:rPr>
                <w:rFonts w:ascii="Times New Roman" w:eastAsia="Calibri" w:hAnsi="Times New Roman" w:cs="Times New Roman"/>
                <w:sz w:val="24"/>
                <w:szCs w:val="24"/>
              </w:rPr>
              <w:t>8</w:t>
            </w:r>
          </w:p>
        </w:tc>
      </w:tr>
      <w:tr w:rsidR="00575210" w:rsidRPr="006E26DD" w14:paraId="6EF18E6B" w14:textId="77777777" w:rsidTr="00EF7382">
        <w:tc>
          <w:tcPr>
            <w:tcW w:w="5954" w:type="dxa"/>
            <w:tcBorders>
              <w:top w:val="single" w:sz="4" w:space="0" w:color="auto"/>
              <w:left w:val="single" w:sz="4" w:space="0" w:color="auto"/>
              <w:bottom w:val="single" w:sz="4" w:space="0" w:color="auto"/>
              <w:right w:val="single" w:sz="4" w:space="0" w:color="auto"/>
            </w:tcBorders>
            <w:hideMark/>
          </w:tcPr>
          <w:p w14:paraId="58719E7E" w14:textId="2BCE7306" w:rsidR="00A3728E" w:rsidRPr="006E26DD" w:rsidRDefault="00A3728E" w:rsidP="00A3728E">
            <w:pPr>
              <w:spacing w:after="0" w:line="240" w:lineRule="auto"/>
              <w:ind w:firstLine="34"/>
              <w:rPr>
                <w:rFonts w:ascii="Times New Roman" w:eastAsia="Calibri" w:hAnsi="Times New Roman" w:cs="Times New Roman"/>
                <w:sz w:val="24"/>
                <w:szCs w:val="24"/>
              </w:rPr>
            </w:pPr>
            <w:r w:rsidRPr="006E26DD">
              <w:rPr>
                <w:rFonts w:ascii="Times New Roman" w:eastAsia="Calibri" w:hAnsi="Times New Roman" w:cs="Times New Roman"/>
                <w:sz w:val="24"/>
                <w:szCs w:val="24"/>
                <w:lang w:val="kk-KZ"/>
              </w:rPr>
              <w:t>Қожақмет Маманұлы</w:t>
            </w:r>
          </w:p>
        </w:tc>
        <w:tc>
          <w:tcPr>
            <w:tcW w:w="1843" w:type="dxa"/>
            <w:tcBorders>
              <w:top w:val="single" w:sz="4" w:space="0" w:color="auto"/>
              <w:left w:val="single" w:sz="4" w:space="0" w:color="auto"/>
              <w:bottom w:val="single" w:sz="4" w:space="0" w:color="auto"/>
              <w:right w:val="single" w:sz="4" w:space="0" w:color="auto"/>
            </w:tcBorders>
            <w:hideMark/>
          </w:tcPr>
          <w:p w14:paraId="19DA3B77" w14:textId="77777777" w:rsidR="00A3728E" w:rsidRPr="006E26DD" w:rsidRDefault="00A3728E" w:rsidP="00A3728E">
            <w:pPr>
              <w:spacing w:after="0" w:line="240" w:lineRule="auto"/>
              <w:ind w:firstLine="709"/>
              <w:jc w:val="center"/>
              <w:rPr>
                <w:rFonts w:ascii="Times New Roman" w:eastAsia="Calibri" w:hAnsi="Times New Roman" w:cs="Times New Roman"/>
                <w:sz w:val="24"/>
                <w:szCs w:val="24"/>
              </w:rPr>
            </w:pPr>
            <w:r w:rsidRPr="006E26DD">
              <w:rPr>
                <w:rFonts w:ascii="Times New Roman" w:eastAsia="Calibri" w:hAnsi="Times New Roman" w:cs="Times New Roman"/>
                <w:sz w:val="24"/>
                <w:szCs w:val="24"/>
              </w:rPr>
              <w:t>5</w:t>
            </w:r>
          </w:p>
        </w:tc>
        <w:tc>
          <w:tcPr>
            <w:tcW w:w="1842" w:type="dxa"/>
            <w:tcBorders>
              <w:top w:val="single" w:sz="4" w:space="0" w:color="auto"/>
              <w:left w:val="single" w:sz="4" w:space="0" w:color="auto"/>
              <w:bottom w:val="single" w:sz="4" w:space="0" w:color="auto"/>
              <w:right w:val="single" w:sz="4" w:space="0" w:color="auto"/>
            </w:tcBorders>
            <w:hideMark/>
          </w:tcPr>
          <w:p w14:paraId="64280916" w14:textId="77777777" w:rsidR="00A3728E" w:rsidRPr="006E26DD" w:rsidRDefault="00A3728E" w:rsidP="00A3728E">
            <w:pPr>
              <w:spacing w:after="0" w:line="240" w:lineRule="auto"/>
              <w:ind w:firstLine="709"/>
              <w:jc w:val="center"/>
              <w:rPr>
                <w:rFonts w:ascii="Times New Roman" w:eastAsia="Calibri" w:hAnsi="Times New Roman" w:cs="Times New Roman"/>
                <w:sz w:val="24"/>
                <w:szCs w:val="24"/>
              </w:rPr>
            </w:pPr>
            <w:r w:rsidRPr="006E26DD">
              <w:rPr>
                <w:rFonts w:ascii="Times New Roman" w:eastAsia="Calibri" w:hAnsi="Times New Roman" w:cs="Times New Roman"/>
                <w:sz w:val="24"/>
                <w:szCs w:val="24"/>
              </w:rPr>
              <w:t>7</w:t>
            </w:r>
          </w:p>
        </w:tc>
      </w:tr>
      <w:tr w:rsidR="00575210" w:rsidRPr="006E26DD" w14:paraId="6820BCF5" w14:textId="77777777" w:rsidTr="00EF7382">
        <w:tc>
          <w:tcPr>
            <w:tcW w:w="5954" w:type="dxa"/>
            <w:tcBorders>
              <w:top w:val="single" w:sz="4" w:space="0" w:color="auto"/>
              <w:left w:val="single" w:sz="4" w:space="0" w:color="auto"/>
              <w:bottom w:val="single" w:sz="4" w:space="0" w:color="auto"/>
              <w:right w:val="single" w:sz="4" w:space="0" w:color="auto"/>
            </w:tcBorders>
            <w:hideMark/>
          </w:tcPr>
          <w:p w14:paraId="27D22941" w14:textId="77777777" w:rsidR="00A3728E" w:rsidRPr="006E26DD" w:rsidRDefault="00A3728E" w:rsidP="00A3728E">
            <w:pPr>
              <w:spacing w:after="0" w:line="240" w:lineRule="auto"/>
              <w:ind w:firstLine="34"/>
              <w:rPr>
                <w:rFonts w:ascii="Times New Roman" w:eastAsia="Calibri" w:hAnsi="Times New Roman" w:cs="Times New Roman"/>
                <w:sz w:val="24"/>
                <w:szCs w:val="24"/>
              </w:rPr>
            </w:pPr>
            <w:r w:rsidRPr="006E26DD">
              <w:rPr>
                <w:rFonts w:ascii="Times New Roman" w:eastAsia="Calibri" w:hAnsi="Times New Roman" w:cs="Times New Roman"/>
                <w:sz w:val="24"/>
                <w:szCs w:val="24"/>
                <w:lang w:val="kk-KZ"/>
              </w:rPr>
              <w:t>Мақұметбек Маманұлы</w:t>
            </w:r>
          </w:p>
        </w:tc>
        <w:tc>
          <w:tcPr>
            <w:tcW w:w="1843" w:type="dxa"/>
            <w:tcBorders>
              <w:top w:val="single" w:sz="4" w:space="0" w:color="auto"/>
              <w:left w:val="single" w:sz="4" w:space="0" w:color="auto"/>
              <w:bottom w:val="single" w:sz="4" w:space="0" w:color="auto"/>
              <w:right w:val="single" w:sz="4" w:space="0" w:color="auto"/>
            </w:tcBorders>
            <w:hideMark/>
          </w:tcPr>
          <w:p w14:paraId="448569F2" w14:textId="77777777" w:rsidR="00A3728E" w:rsidRPr="006E26DD" w:rsidRDefault="00A3728E" w:rsidP="00A3728E">
            <w:pPr>
              <w:spacing w:after="0" w:line="240" w:lineRule="auto"/>
              <w:ind w:firstLine="709"/>
              <w:jc w:val="center"/>
              <w:rPr>
                <w:rFonts w:ascii="Times New Roman" w:eastAsia="Calibri" w:hAnsi="Times New Roman" w:cs="Times New Roman"/>
                <w:sz w:val="24"/>
                <w:szCs w:val="24"/>
              </w:rPr>
            </w:pPr>
            <w:r w:rsidRPr="006E26DD">
              <w:rPr>
                <w:rFonts w:ascii="Times New Roman" w:eastAsia="Calibri" w:hAnsi="Times New Roman" w:cs="Times New Roman"/>
                <w:sz w:val="24"/>
                <w:szCs w:val="24"/>
              </w:rPr>
              <w:t>5</w:t>
            </w:r>
          </w:p>
        </w:tc>
        <w:tc>
          <w:tcPr>
            <w:tcW w:w="1842" w:type="dxa"/>
            <w:tcBorders>
              <w:top w:val="single" w:sz="4" w:space="0" w:color="auto"/>
              <w:left w:val="single" w:sz="4" w:space="0" w:color="auto"/>
              <w:bottom w:val="single" w:sz="4" w:space="0" w:color="auto"/>
              <w:right w:val="single" w:sz="4" w:space="0" w:color="auto"/>
            </w:tcBorders>
          </w:tcPr>
          <w:p w14:paraId="4D3E3FC1" w14:textId="77777777" w:rsidR="00A3728E" w:rsidRPr="006E26DD" w:rsidRDefault="00A3728E" w:rsidP="00A3728E">
            <w:pPr>
              <w:spacing w:after="0" w:line="240" w:lineRule="auto"/>
              <w:ind w:firstLine="709"/>
              <w:jc w:val="center"/>
              <w:rPr>
                <w:rFonts w:ascii="Times New Roman" w:eastAsia="Calibri" w:hAnsi="Times New Roman" w:cs="Times New Roman"/>
                <w:sz w:val="24"/>
                <w:szCs w:val="24"/>
              </w:rPr>
            </w:pPr>
          </w:p>
        </w:tc>
      </w:tr>
      <w:tr w:rsidR="00575210" w:rsidRPr="006E26DD" w14:paraId="0C2B56EB" w14:textId="77777777" w:rsidTr="00EF7382">
        <w:tc>
          <w:tcPr>
            <w:tcW w:w="5954" w:type="dxa"/>
            <w:tcBorders>
              <w:top w:val="single" w:sz="4" w:space="0" w:color="auto"/>
              <w:left w:val="single" w:sz="4" w:space="0" w:color="auto"/>
              <w:bottom w:val="single" w:sz="4" w:space="0" w:color="auto"/>
              <w:right w:val="single" w:sz="4" w:space="0" w:color="auto"/>
            </w:tcBorders>
            <w:hideMark/>
          </w:tcPr>
          <w:p w14:paraId="09B1C943" w14:textId="77777777" w:rsidR="00A3728E" w:rsidRPr="006E26DD" w:rsidRDefault="00A3728E" w:rsidP="00A3728E">
            <w:pPr>
              <w:spacing w:after="0" w:line="240" w:lineRule="auto"/>
              <w:ind w:firstLine="34"/>
              <w:rPr>
                <w:rFonts w:ascii="Times New Roman" w:eastAsia="Calibri" w:hAnsi="Times New Roman" w:cs="Times New Roman"/>
                <w:sz w:val="24"/>
                <w:szCs w:val="24"/>
              </w:rPr>
            </w:pPr>
            <w:r w:rsidRPr="006E26DD">
              <w:rPr>
                <w:rFonts w:ascii="Times New Roman" w:eastAsia="Calibri" w:hAnsi="Times New Roman" w:cs="Times New Roman"/>
                <w:sz w:val="24"/>
                <w:szCs w:val="24"/>
                <w:lang w:val="kk-KZ"/>
              </w:rPr>
              <w:t>Сейдақмет Сейтбатталұлы Маман немересі</w:t>
            </w:r>
          </w:p>
        </w:tc>
        <w:tc>
          <w:tcPr>
            <w:tcW w:w="1843" w:type="dxa"/>
            <w:tcBorders>
              <w:top w:val="single" w:sz="4" w:space="0" w:color="auto"/>
              <w:left w:val="single" w:sz="4" w:space="0" w:color="auto"/>
              <w:bottom w:val="single" w:sz="4" w:space="0" w:color="auto"/>
              <w:right w:val="single" w:sz="4" w:space="0" w:color="auto"/>
            </w:tcBorders>
            <w:hideMark/>
          </w:tcPr>
          <w:p w14:paraId="0482CE82" w14:textId="77777777" w:rsidR="00A3728E" w:rsidRPr="006E26DD" w:rsidRDefault="00A3728E" w:rsidP="00A3728E">
            <w:pPr>
              <w:spacing w:after="0" w:line="240" w:lineRule="auto"/>
              <w:ind w:firstLine="709"/>
              <w:jc w:val="center"/>
              <w:rPr>
                <w:rFonts w:ascii="Times New Roman" w:eastAsia="Calibri" w:hAnsi="Times New Roman" w:cs="Times New Roman"/>
                <w:sz w:val="24"/>
                <w:szCs w:val="24"/>
              </w:rPr>
            </w:pPr>
            <w:r w:rsidRPr="006E26DD">
              <w:rPr>
                <w:rFonts w:ascii="Times New Roman" w:eastAsia="Calibri" w:hAnsi="Times New Roman" w:cs="Times New Roman"/>
                <w:sz w:val="24"/>
                <w:szCs w:val="24"/>
              </w:rPr>
              <w:t>3</w:t>
            </w:r>
          </w:p>
        </w:tc>
        <w:tc>
          <w:tcPr>
            <w:tcW w:w="1842" w:type="dxa"/>
            <w:tcBorders>
              <w:top w:val="single" w:sz="4" w:space="0" w:color="auto"/>
              <w:left w:val="single" w:sz="4" w:space="0" w:color="auto"/>
              <w:bottom w:val="single" w:sz="4" w:space="0" w:color="auto"/>
              <w:right w:val="single" w:sz="4" w:space="0" w:color="auto"/>
            </w:tcBorders>
            <w:hideMark/>
          </w:tcPr>
          <w:p w14:paraId="2939096D" w14:textId="77777777" w:rsidR="00A3728E" w:rsidRPr="006E26DD" w:rsidRDefault="00A3728E" w:rsidP="00A3728E">
            <w:pPr>
              <w:spacing w:after="0" w:line="240" w:lineRule="auto"/>
              <w:ind w:firstLine="709"/>
              <w:jc w:val="center"/>
              <w:rPr>
                <w:rFonts w:ascii="Times New Roman" w:eastAsia="Calibri" w:hAnsi="Times New Roman" w:cs="Times New Roman"/>
                <w:sz w:val="24"/>
                <w:szCs w:val="24"/>
              </w:rPr>
            </w:pPr>
            <w:r w:rsidRPr="006E26DD">
              <w:rPr>
                <w:rFonts w:ascii="Times New Roman" w:eastAsia="Calibri" w:hAnsi="Times New Roman" w:cs="Times New Roman"/>
                <w:sz w:val="24"/>
                <w:szCs w:val="24"/>
              </w:rPr>
              <w:t>3</w:t>
            </w:r>
          </w:p>
        </w:tc>
      </w:tr>
      <w:tr w:rsidR="00575210" w:rsidRPr="006E26DD" w14:paraId="201C7173" w14:textId="77777777" w:rsidTr="00EF7382">
        <w:tc>
          <w:tcPr>
            <w:tcW w:w="5954" w:type="dxa"/>
            <w:tcBorders>
              <w:top w:val="single" w:sz="4" w:space="0" w:color="auto"/>
              <w:left w:val="single" w:sz="4" w:space="0" w:color="auto"/>
              <w:bottom w:val="single" w:sz="4" w:space="0" w:color="auto"/>
              <w:right w:val="single" w:sz="4" w:space="0" w:color="auto"/>
            </w:tcBorders>
            <w:hideMark/>
          </w:tcPr>
          <w:p w14:paraId="501AAFE4" w14:textId="77777777" w:rsidR="00A3728E" w:rsidRPr="006E26DD" w:rsidRDefault="00A3728E" w:rsidP="00A3728E">
            <w:pPr>
              <w:spacing w:after="0" w:line="240" w:lineRule="auto"/>
              <w:ind w:firstLine="34"/>
              <w:rPr>
                <w:rFonts w:ascii="Times New Roman" w:eastAsia="Calibri" w:hAnsi="Times New Roman" w:cs="Times New Roman"/>
                <w:sz w:val="24"/>
                <w:szCs w:val="24"/>
              </w:rPr>
            </w:pPr>
            <w:r w:rsidRPr="006E26DD">
              <w:rPr>
                <w:rFonts w:ascii="Times New Roman" w:eastAsia="Calibri" w:hAnsi="Times New Roman" w:cs="Times New Roman"/>
                <w:sz w:val="24"/>
                <w:szCs w:val="24"/>
                <w:lang w:val="kk-KZ"/>
              </w:rPr>
              <w:t>Сәреке Қылыйұлы</w:t>
            </w:r>
          </w:p>
        </w:tc>
        <w:tc>
          <w:tcPr>
            <w:tcW w:w="1843" w:type="dxa"/>
            <w:tcBorders>
              <w:top w:val="single" w:sz="4" w:space="0" w:color="auto"/>
              <w:left w:val="single" w:sz="4" w:space="0" w:color="auto"/>
              <w:bottom w:val="single" w:sz="4" w:space="0" w:color="auto"/>
              <w:right w:val="single" w:sz="4" w:space="0" w:color="auto"/>
            </w:tcBorders>
            <w:hideMark/>
          </w:tcPr>
          <w:p w14:paraId="2ADA91F9" w14:textId="77777777" w:rsidR="00A3728E" w:rsidRPr="006E26DD" w:rsidRDefault="00A3728E" w:rsidP="00A3728E">
            <w:pPr>
              <w:spacing w:after="0" w:line="240" w:lineRule="auto"/>
              <w:ind w:firstLine="709"/>
              <w:jc w:val="center"/>
              <w:rPr>
                <w:rFonts w:ascii="Times New Roman" w:eastAsia="Calibri" w:hAnsi="Times New Roman" w:cs="Times New Roman"/>
                <w:sz w:val="24"/>
                <w:szCs w:val="24"/>
              </w:rPr>
            </w:pPr>
            <w:r w:rsidRPr="006E26DD">
              <w:rPr>
                <w:rFonts w:ascii="Times New Roman" w:eastAsia="Calibri" w:hAnsi="Times New Roman" w:cs="Times New Roman"/>
                <w:sz w:val="24"/>
                <w:szCs w:val="24"/>
              </w:rPr>
              <w:t>4</w:t>
            </w:r>
          </w:p>
        </w:tc>
        <w:tc>
          <w:tcPr>
            <w:tcW w:w="1842" w:type="dxa"/>
            <w:tcBorders>
              <w:top w:val="single" w:sz="4" w:space="0" w:color="auto"/>
              <w:left w:val="single" w:sz="4" w:space="0" w:color="auto"/>
              <w:bottom w:val="single" w:sz="4" w:space="0" w:color="auto"/>
              <w:right w:val="single" w:sz="4" w:space="0" w:color="auto"/>
            </w:tcBorders>
            <w:hideMark/>
          </w:tcPr>
          <w:p w14:paraId="1E1ED6A0" w14:textId="77777777" w:rsidR="00A3728E" w:rsidRPr="006E26DD" w:rsidRDefault="00A3728E" w:rsidP="00A3728E">
            <w:pPr>
              <w:spacing w:after="0" w:line="240" w:lineRule="auto"/>
              <w:ind w:firstLine="709"/>
              <w:jc w:val="center"/>
              <w:rPr>
                <w:rFonts w:ascii="Times New Roman" w:eastAsia="Calibri" w:hAnsi="Times New Roman" w:cs="Times New Roman"/>
                <w:sz w:val="24"/>
                <w:szCs w:val="24"/>
              </w:rPr>
            </w:pPr>
            <w:r w:rsidRPr="006E26DD">
              <w:rPr>
                <w:rFonts w:ascii="Times New Roman" w:eastAsia="Calibri" w:hAnsi="Times New Roman" w:cs="Times New Roman"/>
                <w:sz w:val="24"/>
                <w:szCs w:val="24"/>
              </w:rPr>
              <w:t>3</w:t>
            </w:r>
          </w:p>
        </w:tc>
      </w:tr>
      <w:tr w:rsidR="00575210" w:rsidRPr="006E26DD" w14:paraId="30CE570A" w14:textId="77777777" w:rsidTr="00EF7382">
        <w:tc>
          <w:tcPr>
            <w:tcW w:w="5954" w:type="dxa"/>
            <w:tcBorders>
              <w:top w:val="single" w:sz="4" w:space="0" w:color="auto"/>
              <w:left w:val="single" w:sz="4" w:space="0" w:color="auto"/>
              <w:bottom w:val="single" w:sz="4" w:space="0" w:color="auto"/>
              <w:right w:val="single" w:sz="4" w:space="0" w:color="auto"/>
            </w:tcBorders>
            <w:hideMark/>
          </w:tcPr>
          <w:p w14:paraId="6AEFFE42" w14:textId="77777777" w:rsidR="00A3728E" w:rsidRPr="006E26DD" w:rsidRDefault="00A3728E" w:rsidP="00A3728E">
            <w:pPr>
              <w:spacing w:after="0" w:line="240" w:lineRule="auto"/>
              <w:ind w:firstLine="34"/>
              <w:rPr>
                <w:rFonts w:ascii="Times New Roman" w:eastAsia="Calibri" w:hAnsi="Times New Roman" w:cs="Times New Roman"/>
                <w:sz w:val="24"/>
                <w:szCs w:val="24"/>
              </w:rPr>
            </w:pPr>
            <w:r w:rsidRPr="006E26DD">
              <w:rPr>
                <w:rFonts w:ascii="Times New Roman" w:eastAsia="Calibri" w:hAnsi="Times New Roman" w:cs="Times New Roman"/>
                <w:sz w:val="24"/>
                <w:szCs w:val="24"/>
                <w:lang w:val="kk-KZ"/>
              </w:rPr>
              <w:t>Бекіш Былшықұлы</w:t>
            </w:r>
          </w:p>
        </w:tc>
        <w:tc>
          <w:tcPr>
            <w:tcW w:w="1843" w:type="dxa"/>
            <w:tcBorders>
              <w:top w:val="single" w:sz="4" w:space="0" w:color="auto"/>
              <w:left w:val="single" w:sz="4" w:space="0" w:color="auto"/>
              <w:bottom w:val="single" w:sz="4" w:space="0" w:color="auto"/>
              <w:right w:val="single" w:sz="4" w:space="0" w:color="auto"/>
            </w:tcBorders>
            <w:hideMark/>
          </w:tcPr>
          <w:p w14:paraId="13FA1580" w14:textId="77777777" w:rsidR="00A3728E" w:rsidRPr="006E26DD" w:rsidRDefault="00A3728E" w:rsidP="00A3728E">
            <w:pPr>
              <w:spacing w:after="0" w:line="240" w:lineRule="auto"/>
              <w:ind w:firstLine="709"/>
              <w:jc w:val="center"/>
              <w:rPr>
                <w:rFonts w:ascii="Times New Roman" w:eastAsia="Calibri" w:hAnsi="Times New Roman" w:cs="Times New Roman"/>
                <w:sz w:val="24"/>
                <w:szCs w:val="24"/>
              </w:rPr>
            </w:pPr>
            <w:r w:rsidRPr="006E26DD">
              <w:rPr>
                <w:rFonts w:ascii="Times New Roman" w:eastAsia="Calibri" w:hAnsi="Times New Roman" w:cs="Times New Roman"/>
                <w:sz w:val="24"/>
                <w:szCs w:val="24"/>
              </w:rPr>
              <w:t>5</w:t>
            </w:r>
          </w:p>
        </w:tc>
        <w:tc>
          <w:tcPr>
            <w:tcW w:w="1842" w:type="dxa"/>
            <w:tcBorders>
              <w:top w:val="single" w:sz="4" w:space="0" w:color="auto"/>
              <w:left w:val="single" w:sz="4" w:space="0" w:color="auto"/>
              <w:bottom w:val="single" w:sz="4" w:space="0" w:color="auto"/>
              <w:right w:val="single" w:sz="4" w:space="0" w:color="auto"/>
            </w:tcBorders>
            <w:hideMark/>
          </w:tcPr>
          <w:p w14:paraId="7C179C26" w14:textId="77777777" w:rsidR="00A3728E" w:rsidRPr="006E26DD" w:rsidRDefault="00A3728E" w:rsidP="00A3728E">
            <w:pPr>
              <w:spacing w:after="0" w:line="240" w:lineRule="auto"/>
              <w:ind w:firstLine="709"/>
              <w:jc w:val="center"/>
              <w:rPr>
                <w:rFonts w:ascii="Times New Roman" w:eastAsia="Calibri" w:hAnsi="Times New Roman" w:cs="Times New Roman"/>
                <w:sz w:val="24"/>
                <w:szCs w:val="24"/>
              </w:rPr>
            </w:pPr>
            <w:r w:rsidRPr="006E26DD">
              <w:rPr>
                <w:rFonts w:ascii="Times New Roman" w:eastAsia="Calibri" w:hAnsi="Times New Roman" w:cs="Times New Roman"/>
                <w:sz w:val="24"/>
                <w:szCs w:val="24"/>
              </w:rPr>
              <w:t>4</w:t>
            </w:r>
          </w:p>
        </w:tc>
      </w:tr>
      <w:tr w:rsidR="00575210" w:rsidRPr="006E26DD" w14:paraId="1D76A914" w14:textId="77777777" w:rsidTr="00EF7382">
        <w:tc>
          <w:tcPr>
            <w:tcW w:w="5954" w:type="dxa"/>
            <w:tcBorders>
              <w:top w:val="single" w:sz="4" w:space="0" w:color="auto"/>
              <w:left w:val="single" w:sz="4" w:space="0" w:color="auto"/>
              <w:bottom w:val="single" w:sz="4" w:space="0" w:color="auto"/>
              <w:right w:val="single" w:sz="4" w:space="0" w:color="auto"/>
            </w:tcBorders>
            <w:hideMark/>
          </w:tcPr>
          <w:p w14:paraId="21331E5B" w14:textId="77777777" w:rsidR="00A3728E" w:rsidRPr="006E26DD" w:rsidRDefault="00A3728E" w:rsidP="00A3728E">
            <w:pPr>
              <w:spacing w:after="0" w:line="240" w:lineRule="auto"/>
              <w:ind w:firstLine="34"/>
              <w:rPr>
                <w:rFonts w:ascii="Times New Roman" w:eastAsia="Calibri" w:hAnsi="Times New Roman" w:cs="Times New Roman"/>
                <w:sz w:val="24"/>
                <w:szCs w:val="24"/>
              </w:rPr>
            </w:pPr>
            <w:r w:rsidRPr="006E26DD">
              <w:rPr>
                <w:rFonts w:ascii="Times New Roman" w:eastAsia="Calibri" w:hAnsi="Times New Roman" w:cs="Times New Roman"/>
                <w:sz w:val="24"/>
                <w:szCs w:val="24"/>
                <w:lang w:val="kk-KZ"/>
              </w:rPr>
              <w:t>Тәңірберген Тұрысбекұлы</w:t>
            </w:r>
          </w:p>
        </w:tc>
        <w:tc>
          <w:tcPr>
            <w:tcW w:w="1843" w:type="dxa"/>
            <w:tcBorders>
              <w:top w:val="single" w:sz="4" w:space="0" w:color="auto"/>
              <w:left w:val="single" w:sz="4" w:space="0" w:color="auto"/>
              <w:bottom w:val="single" w:sz="4" w:space="0" w:color="auto"/>
              <w:right w:val="single" w:sz="4" w:space="0" w:color="auto"/>
            </w:tcBorders>
            <w:hideMark/>
          </w:tcPr>
          <w:p w14:paraId="412052B7" w14:textId="77777777" w:rsidR="00A3728E" w:rsidRPr="006E26DD" w:rsidRDefault="00A3728E" w:rsidP="00A3728E">
            <w:pPr>
              <w:spacing w:after="0" w:line="240" w:lineRule="auto"/>
              <w:ind w:firstLine="709"/>
              <w:jc w:val="center"/>
              <w:rPr>
                <w:rFonts w:ascii="Times New Roman" w:eastAsia="Calibri" w:hAnsi="Times New Roman" w:cs="Times New Roman"/>
                <w:sz w:val="24"/>
                <w:szCs w:val="24"/>
              </w:rPr>
            </w:pPr>
            <w:r w:rsidRPr="006E26DD">
              <w:rPr>
                <w:rFonts w:ascii="Times New Roman" w:eastAsia="Calibri" w:hAnsi="Times New Roman" w:cs="Times New Roman"/>
                <w:sz w:val="24"/>
                <w:szCs w:val="24"/>
              </w:rPr>
              <w:t>10</w:t>
            </w:r>
          </w:p>
        </w:tc>
        <w:tc>
          <w:tcPr>
            <w:tcW w:w="1842" w:type="dxa"/>
            <w:tcBorders>
              <w:top w:val="single" w:sz="4" w:space="0" w:color="auto"/>
              <w:left w:val="single" w:sz="4" w:space="0" w:color="auto"/>
              <w:bottom w:val="single" w:sz="4" w:space="0" w:color="auto"/>
              <w:right w:val="single" w:sz="4" w:space="0" w:color="auto"/>
            </w:tcBorders>
            <w:hideMark/>
          </w:tcPr>
          <w:p w14:paraId="1011FF2A" w14:textId="77777777" w:rsidR="00A3728E" w:rsidRPr="006E26DD" w:rsidRDefault="00A3728E" w:rsidP="00A3728E">
            <w:pPr>
              <w:spacing w:after="0" w:line="240" w:lineRule="auto"/>
              <w:ind w:firstLine="709"/>
              <w:jc w:val="center"/>
              <w:rPr>
                <w:rFonts w:ascii="Times New Roman" w:eastAsia="Calibri" w:hAnsi="Times New Roman" w:cs="Times New Roman"/>
                <w:sz w:val="24"/>
                <w:szCs w:val="24"/>
              </w:rPr>
            </w:pPr>
            <w:r w:rsidRPr="006E26DD">
              <w:rPr>
                <w:rFonts w:ascii="Times New Roman" w:eastAsia="Calibri" w:hAnsi="Times New Roman" w:cs="Times New Roman"/>
                <w:sz w:val="24"/>
                <w:szCs w:val="24"/>
              </w:rPr>
              <w:t>25</w:t>
            </w:r>
          </w:p>
        </w:tc>
      </w:tr>
      <w:tr w:rsidR="00575210" w:rsidRPr="006E26DD" w14:paraId="1229C6ED" w14:textId="77777777" w:rsidTr="00EF7382">
        <w:tc>
          <w:tcPr>
            <w:tcW w:w="5954" w:type="dxa"/>
            <w:tcBorders>
              <w:top w:val="single" w:sz="4" w:space="0" w:color="auto"/>
              <w:left w:val="single" w:sz="4" w:space="0" w:color="auto"/>
              <w:bottom w:val="single" w:sz="4" w:space="0" w:color="auto"/>
              <w:right w:val="single" w:sz="4" w:space="0" w:color="auto"/>
            </w:tcBorders>
            <w:hideMark/>
          </w:tcPr>
          <w:p w14:paraId="1B99DEC5" w14:textId="77777777" w:rsidR="00A3728E" w:rsidRPr="006E26DD" w:rsidRDefault="00A3728E" w:rsidP="00A3728E">
            <w:pPr>
              <w:spacing w:after="0" w:line="240" w:lineRule="auto"/>
              <w:ind w:firstLine="34"/>
              <w:rPr>
                <w:rFonts w:ascii="Times New Roman" w:eastAsia="Calibri" w:hAnsi="Times New Roman" w:cs="Times New Roman"/>
                <w:sz w:val="24"/>
                <w:szCs w:val="24"/>
              </w:rPr>
            </w:pPr>
            <w:r w:rsidRPr="006E26DD">
              <w:rPr>
                <w:rFonts w:ascii="Times New Roman" w:eastAsia="Calibri" w:hAnsi="Times New Roman" w:cs="Times New Roman"/>
                <w:sz w:val="24"/>
                <w:szCs w:val="24"/>
                <w:lang w:val="kk-KZ"/>
              </w:rPr>
              <w:t>Айтмұқамбет Тұрысбекұлы</w:t>
            </w:r>
          </w:p>
        </w:tc>
        <w:tc>
          <w:tcPr>
            <w:tcW w:w="1843" w:type="dxa"/>
            <w:tcBorders>
              <w:top w:val="single" w:sz="4" w:space="0" w:color="auto"/>
              <w:left w:val="single" w:sz="4" w:space="0" w:color="auto"/>
              <w:bottom w:val="single" w:sz="4" w:space="0" w:color="auto"/>
              <w:right w:val="single" w:sz="4" w:space="0" w:color="auto"/>
            </w:tcBorders>
            <w:hideMark/>
          </w:tcPr>
          <w:p w14:paraId="7903F837" w14:textId="77777777" w:rsidR="00A3728E" w:rsidRPr="006E26DD" w:rsidRDefault="00A3728E" w:rsidP="00A3728E">
            <w:pPr>
              <w:spacing w:after="0" w:line="240" w:lineRule="auto"/>
              <w:ind w:firstLine="709"/>
              <w:jc w:val="center"/>
              <w:rPr>
                <w:rFonts w:ascii="Times New Roman" w:eastAsia="Calibri" w:hAnsi="Times New Roman" w:cs="Times New Roman"/>
                <w:sz w:val="24"/>
                <w:szCs w:val="24"/>
              </w:rPr>
            </w:pPr>
            <w:r w:rsidRPr="006E26DD">
              <w:rPr>
                <w:rFonts w:ascii="Times New Roman" w:eastAsia="Calibri" w:hAnsi="Times New Roman" w:cs="Times New Roman"/>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14:paraId="28564F37" w14:textId="77777777" w:rsidR="00A3728E" w:rsidRPr="006E26DD" w:rsidRDefault="00A3728E" w:rsidP="00A3728E">
            <w:pPr>
              <w:spacing w:after="0" w:line="240" w:lineRule="auto"/>
              <w:ind w:firstLine="709"/>
              <w:jc w:val="center"/>
              <w:rPr>
                <w:rFonts w:ascii="Times New Roman" w:eastAsia="Calibri" w:hAnsi="Times New Roman" w:cs="Times New Roman"/>
                <w:sz w:val="24"/>
                <w:szCs w:val="24"/>
              </w:rPr>
            </w:pPr>
            <w:r w:rsidRPr="006E26DD">
              <w:rPr>
                <w:rFonts w:ascii="Times New Roman" w:eastAsia="Calibri" w:hAnsi="Times New Roman" w:cs="Times New Roman"/>
                <w:sz w:val="24"/>
                <w:szCs w:val="24"/>
              </w:rPr>
              <w:t>7</w:t>
            </w:r>
          </w:p>
        </w:tc>
      </w:tr>
      <w:tr w:rsidR="00575210" w:rsidRPr="006E26DD" w14:paraId="56F55A48" w14:textId="77777777" w:rsidTr="00EF7382">
        <w:tc>
          <w:tcPr>
            <w:tcW w:w="5954" w:type="dxa"/>
            <w:tcBorders>
              <w:top w:val="single" w:sz="4" w:space="0" w:color="auto"/>
              <w:left w:val="single" w:sz="4" w:space="0" w:color="auto"/>
              <w:bottom w:val="single" w:sz="4" w:space="0" w:color="auto"/>
              <w:right w:val="single" w:sz="4" w:space="0" w:color="auto"/>
            </w:tcBorders>
            <w:hideMark/>
          </w:tcPr>
          <w:p w14:paraId="79C25370" w14:textId="77777777" w:rsidR="00A3728E" w:rsidRPr="006E26DD" w:rsidRDefault="00A3728E" w:rsidP="00A3728E">
            <w:pPr>
              <w:spacing w:after="0" w:line="240" w:lineRule="auto"/>
              <w:ind w:firstLine="34"/>
              <w:rPr>
                <w:rFonts w:ascii="Times New Roman" w:eastAsia="Calibri" w:hAnsi="Times New Roman" w:cs="Times New Roman"/>
                <w:sz w:val="24"/>
                <w:szCs w:val="24"/>
              </w:rPr>
            </w:pPr>
            <w:r w:rsidRPr="006E26DD">
              <w:rPr>
                <w:rFonts w:ascii="Times New Roman" w:eastAsia="Calibri" w:hAnsi="Times New Roman" w:cs="Times New Roman"/>
                <w:sz w:val="24"/>
                <w:szCs w:val="24"/>
                <w:lang w:val="kk-KZ"/>
              </w:rPr>
              <w:t>Үпі Нүсіпұлы</w:t>
            </w:r>
          </w:p>
        </w:tc>
        <w:tc>
          <w:tcPr>
            <w:tcW w:w="1843" w:type="dxa"/>
            <w:tcBorders>
              <w:top w:val="single" w:sz="4" w:space="0" w:color="auto"/>
              <w:left w:val="single" w:sz="4" w:space="0" w:color="auto"/>
              <w:bottom w:val="single" w:sz="4" w:space="0" w:color="auto"/>
              <w:right w:val="single" w:sz="4" w:space="0" w:color="auto"/>
            </w:tcBorders>
            <w:hideMark/>
          </w:tcPr>
          <w:p w14:paraId="2F07F729" w14:textId="77777777" w:rsidR="00A3728E" w:rsidRPr="006E26DD" w:rsidRDefault="00A3728E" w:rsidP="00A3728E">
            <w:pPr>
              <w:spacing w:after="0" w:line="240" w:lineRule="auto"/>
              <w:ind w:firstLine="709"/>
              <w:jc w:val="center"/>
              <w:rPr>
                <w:rFonts w:ascii="Times New Roman" w:eastAsia="Calibri" w:hAnsi="Times New Roman" w:cs="Times New Roman"/>
                <w:sz w:val="24"/>
                <w:szCs w:val="24"/>
              </w:rPr>
            </w:pPr>
            <w:r w:rsidRPr="006E26DD">
              <w:rPr>
                <w:rFonts w:ascii="Times New Roman" w:eastAsia="Calibri" w:hAnsi="Times New Roman" w:cs="Times New Roman"/>
                <w:sz w:val="24"/>
                <w:szCs w:val="24"/>
              </w:rPr>
              <w:t>19</w:t>
            </w:r>
          </w:p>
        </w:tc>
        <w:tc>
          <w:tcPr>
            <w:tcW w:w="1842" w:type="dxa"/>
            <w:tcBorders>
              <w:top w:val="single" w:sz="4" w:space="0" w:color="auto"/>
              <w:left w:val="single" w:sz="4" w:space="0" w:color="auto"/>
              <w:bottom w:val="single" w:sz="4" w:space="0" w:color="auto"/>
              <w:right w:val="single" w:sz="4" w:space="0" w:color="auto"/>
            </w:tcBorders>
            <w:hideMark/>
          </w:tcPr>
          <w:p w14:paraId="5FA1A2F4" w14:textId="77777777" w:rsidR="00A3728E" w:rsidRPr="006E26DD" w:rsidRDefault="00A3728E" w:rsidP="00A3728E">
            <w:pPr>
              <w:spacing w:after="0" w:line="240" w:lineRule="auto"/>
              <w:ind w:firstLine="709"/>
              <w:jc w:val="center"/>
              <w:rPr>
                <w:rFonts w:ascii="Times New Roman" w:eastAsia="Calibri" w:hAnsi="Times New Roman" w:cs="Times New Roman"/>
                <w:sz w:val="24"/>
                <w:szCs w:val="24"/>
              </w:rPr>
            </w:pPr>
            <w:r w:rsidRPr="006E26DD">
              <w:rPr>
                <w:rFonts w:ascii="Times New Roman" w:eastAsia="Calibri" w:hAnsi="Times New Roman" w:cs="Times New Roman"/>
                <w:sz w:val="24"/>
                <w:szCs w:val="24"/>
              </w:rPr>
              <w:t>18</w:t>
            </w:r>
          </w:p>
        </w:tc>
      </w:tr>
    </w:tbl>
    <w:p w14:paraId="1D956EB9" w14:textId="77777777" w:rsidR="007810DA" w:rsidRPr="006E26DD" w:rsidRDefault="007810DA" w:rsidP="00A93DE3">
      <w:pPr>
        <w:pStyle w:val="a5"/>
        <w:spacing w:after="0" w:line="240" w:lineRule="auto"/>
        <w:ind w:left="0" w:firstLine="709"/>
        <w:contextualSpacing w:val="0"/>
        <w:jc w:val="both"/>
        <w:rPr>
          <w:rFonts w:ascii="Times New Roman" w:eastAsia="Times New Roman" w:hAnsi="Times New Roman"/>
          <w:sz w:val="28"/>
          <w:szCs w:val="28"/>
          <w:lang w:val="kk-KZ"/>
        </w:rPr>
      </w:pPr>
    </w:p>
    <w:p w14:paraId="08C57EA2" w14:textId="7237C050" w:rsidR="007810DA" w:rsidRPr="006E26DD" w:rsidRDefault="007810DA" w:rsidP="00A3728E">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lastRenderedPageBreak/>
        <w:t>Кестеде көріп отырғанымыздай, Алматы оқругінің бір ғана Биен-Ақсу ауданынан кәмпескеленген 9 ірі бай шаруашылықтың артында 59 ересек, 85 бала-шаға зардап шеккенін көруге болады [</w:t>
      </w:r>
      <w:r w:rsidR="00E2758E" w:rsidRPr="006E26DD">
        <w:rPr>
          <w:rFonts w:ascii="Times New Roman" w:eastAsia="Times New Roman" w:hAnsi="Times New Roman"/>
          <w:sz w:val="28"/>
          <w:szCs w:val="28"/>
          <w:lang w:val="kk-KZ"/>
        </w:rPr>
        <w:t>1</w:t>
      </w:r>
      <w:r w:rsidR="00057445">
        <w:rPr>
          <w:rFonts w:ascii="Times New Roman" w:eastAsia="Times New Roman" w:hAnsi="Times New Roman"/>
          <w:sz w:val="28"/>
          <w:szCs w:val="28"/>
          <w:lang w:val="kk-KZ"/>
        </w:rPr>
        <w:t>41</w:t>
      </w:r>
      <w:r w:rsidRPr="006E26DD">
        <w:rPr>
          <w:rFonts w:ascii="Times New Roman" w:eastAsia="Times New Roman" w:hAnsi="Times New Roman"/>
          <w:sz w:val="28"/>
          <w:szCs w:val="28"/>
          <w:lang w:val="kk-KZ"/>
        </w:rPr>
        <w:t>,</w:t>
      </w:r>
      <w:r w:rsidR="00BD3E38" w:rsidRPr="006E26DD">
        <w:rPr>
          <w:rFonts w:ascii="Times New Roman" w:eastAsia="Times New Roman" w:hAnsi="Times New Roman"/>
          <w:sz w:val="28"/>
          <w:szCs w:val="28"/>
          <w:lang w:val="kk-KZ"/>
        </w:rPr>
        <w:t>л</w:t>
      </w:r>
      <w:r w:rsidR="00140D2B" w:rsidRPr="006E26DD">
        <w:rPr>
          <w:rFonts w:ascii="Times New Roman" w:eastAsia="Times New Roman" w:hAnsi="Times New Roman"/>
          <w:sz w:val="28"/>
          <w:szCs w:val="28"/>
          <w:lang w:val="kk-KZ"/>
        </w:rPr>
        <w:t xml:space="preserve">. </w:t>
      </w:r>
      <w:r w:rsidRPr="006E26DD">
        <w:rPr>
          <w:rFonts w:ascii="Times New Roman" w:eastAsia="Times New Roman" w:hAnsi="Times New Roman"/>
          <w:sz w:val="28"/>
          <w:szCs w:val="28"/>
          <w:lang w:val="kk-KZ"/>
        </w:rPr>
        <w:t>131-132].</w:t>
      </w:r>
    </w:p>
    <w:p w14:paraId="1B97D503" w14:textId="77777777" w:rsidR="007810DA" w:rsidRPr="006E26DD" w:rsidRDefault="00A61A55" w:rsidP="00A3728E">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Осы жоғарыда айтылған «82</w:t>
      </w:r>
      <w:r w:rsidR="007810DA" w:rsidRPr="006E26DD">
        <w:rPr>
          <w:rFonts w:ascii="Times New Roman" w:eastAsia="Times New Roman" w:hAnsi="Times New Roman"/>
          <w:sz w:val="28"/>
          <w:szCs w:val="28"/>
          <w:lang w:val="kk-KZ"/>
        </w:rPr>
        <w:t xml:space="preserve"> ірі байдың» Алматы округінде өздерінің мал-мүлкінің көптігімен ғана емес, сонымен қатар елдегі меценаттық қызметтерімен, халыққа деген қамқорлықтарымен, ағартушылық қызметтерімен де танымал болған атақты тұлғалар болғанын естен шығармаған жөн. Біз енді нақты архив құжаттары негізінде аталмыш байларға (бұрынғы билер, болыстар, хан ұрпақтарына, атқамінерлерге) және олардың кәмпескелеу тұсындағы қоғамдық-саяси қызметіне тоқталып өтер болсақ: «Базарбай Мәметұлы, Жетісу губерниясы, Лепсі уезі, Көк-Терек болысы, Бәрібаев ауданы, Балқаш-Лепсі ауылында беделді әрі ірі қазақ байының отбасынан шыққан. Мәліметтерге сәйкес, оның 400-ден астам қойы мен 72 бас ірі қарасы бар (іріге аударғанда 152 бас). Тізім бойынша 7 қой мен 26 ірі бас, қалған малын тығып отыр.</w:t>
      </w:r>
      <w:r w:rsidR="002F7BAE" w:rsidRPr="006E26DD">
        <w:rPr>
          <w:rFonts w:ascii="Times New Roman" w:eastAsia="Times New Roman" w:hAnsi="Times New Roman"/>
          <w:sz w:val="28"/>
          <w:szCs w:val="28"/>
          <w:lang w:val="kk-KZ"/>
        </w:rPr>
        <w:t xml:space="preserve"> </w:t>
      </w:r>
      <w:r w:rsidR="007810DA" w:rsidRPr="006E26DD">
        <w:rPr>
          <w:rFonts w:ascii="Times New Roman" w:eastAsia="Times New Roman" w:hAnsi="Times New Roman"/>
          <w:sz w:val="28"/>
          <w:szCs w:val="28"/>
          <w:lang w:val="kk-KZ"/>
        </w:rPr>
        <w:t>Екі үйі, екі жеңіл және ат арбасы, соқа, т.б шағын құрал-саймандары бар. Отбасы 5 адамнан тұрады. Ол туыстарының атын жамылып, екі кедей отбасын қанаушы.</w:t>
      </w:r>
    </w:p>
    <w:p w14:paraId="2AD3847F" w14:textId="77777777" w:rsidR="007810DA" w:rsidRPr="006E26DD" w:rsidRDefault="007810DA" w:rsidP="00A3728E">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1917 жылы Орынбор қазақ съезінде құрылған Алаш партиясының делегаты және Уфадағы Шуро-Ислам съезінің делегаты, одан кейін Алаш Орда заңсыз ұйымының және Алаш Орда партиясының Құрылтай жиналысының мүшесі, Алаш Орда Кеңесінің басқарма істерінің мүшесі.</w:t>
      </w:r>
    </w:p>
    <w:p w14:paraId="0F8EBCA7" w14:textId="7890CC38" w:rsidR="007810DA" w:rsidRPr="006E26DD" w:rsidRDefault="007810DA" w:rsidP="00A3728E">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Біраз уақыт гарнизонның бастығы болған, Алаш-Орданың екі отрядын құрған, ату жазаларын жүзеге асырған, Кеңес үкіметі тұсында бірқатар қызметтер атқарған, а</w:t>
      </w:r>
      <w:r w:rsidR="00E75940">
        <w:rPr>
          <w:rFonts w:ascii="Times New Roman" w:eastAsia="Times New Roman" w:hAnsi="Times New Roman"/>
          <w:sz w:val="28"/>
          <w:szCs w:val="28"/>
          <w:lang w:val="kk-KZ"/>
        </w:rPr>
        <w:t>тап айтқанда, губерния прокуро</w:t>
      </w:r>
      <w:r w:rsidRPr="006E26DD">
        <w:rPr>
          <w:rFonts w:ascii="Times New Roman" w:eastAsia="Times New Roman" w:hAnsi="Times New Roman"/>
          <w:sz w:val="28"/>
          <w:szCs w:val="28"/>
          <w:lang w:val="kk-KZ"/>
        </w:rPr>
        <w:t>ры қызметі барысында қаржы жымқыру және басқа да бірқатар қылмыстар жасаған, антисоветтік көзқараста, ұлтаралық жанжалдар туғызатын арандатушылықтар мен антисоветтік үгіттер жүргізген» [</w:t>
      </w:r>
      <w:r w:rsidR="00E2758E" w:rsidRPr="006E26DD">
        <w:rPr>
          <w:rFonts w:ascii="Times New Roman" w:eastAsia="Times New Roman" w:hAnsi="Times New Roman"/>
          <w:sz w:val="28"/>
          <w:szCs w:val="28"/>
          <w:lang w:val="kk-KZ"/>
        </w:rPr>
        <w:t>1</w:t>
      </w:r>
      <w:r w:rsidR="00057445">
        <w:rPr>
          <w:rFonts w:ascii="Times New Roman" w:eastAsia="Times New Roman" w:hAnsi="Times New Roman"/>
          <w:sz w:val="28"/>
          <w:szCs w:val="28"/>
          <w:lang w:val="kk-KZ"/>
        </w:rPr>
        <w:t>4</w:t>
      </w:r>
      <w:r w:rsidR="00BD6E47">
        <w:rPr>
          <w:rFonts w:ascii="Times New Roman" w:eastAsia="Times New Roman" w:hAnsi="Times New Roman"/>
          <w:sz w:val="28"/>
          <w:szCs w:val="28"/>
          <w:lang w:val="kk-KZ"/>
        </w:rPr>
        <w:t>3</w:t>
      </w:r>
      <w:r w:rsidRPr="006E26DD">
        <w:rPr>
          <w:rFonts w:ascii="Times New Roman" w:eastAsia="Times New Roman" w:hAnsi="Times New Roman"/>
          <w:sz w:val="28"/>
          <w:szCs w:val="28"/>
          <w:lang w:val="kk-KZ"/>
        </w:rPr>
        <w:t>]</w:t>
      </w:r>
      <w:r w:rsidR="0000393C" w:rsidRPr="006E26DD">
        <w:rPr>
          <w:rFonts w:ascii="Times New Roman" w:hAnsi="Times New Roman"/>
          <w:sz w:val="28"/>
          <w:szCs w:val="28"/>
          <w:lang w:val="kk-KZ"/>
        </w:rPr>
        <w:t xml:space="preserve"> – </w:t>
      </w:r>
      <w:r w:rsidRPr="006E26DD">
        <w:rPr>
          <w:rFonts w:ascii="Times New Roman" w:eastAsia="Times New Roman" w:hAnsi="Times New Roman"/>
          <w:sz w:val="28"/>
          <w:szCs w:val="28"/>
          <w:lang w:val="kk-KZ"/>
        </w:rPr>
        <w:t>деген айыптар тағылған.</w:t>
      </w:r>
    </w:p>
    <w:p w14:paraId="71E81534" w14:textId="3EBEF497" w:rsidR="007810DA" w:rsidRPr="006E26DD" w:rsidRDefault="007810DA" w:rsidP="00A3728E">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Ал келесі бір қ</w:t>
      </w:r>
      <w:r w:rsidR="00865E06">
        <w:rPr>
          <w:rFonts w:ascii="Times New Roman" w:eastAsia="Times New Roman" w:hAnsi="Times New Roman"/>
          <w:sz w:val="28"/>
          <w:szCs w:val="28"/>
          <w:lang w:val="kk-KZ"/>
        </w:rPr>
        <w:t>ұжатта: «Байырша Абылайханұлы</w:t>
      </w:r>
      <w:r w:rsidRPr="006E26DD">
        <w:rPr>
          <w:rFonts w:ascii="Times New Roman" w:eastAsia="Times New Roman" w:hAnsi="Times New Roman"/>
          <w:sz w:val="28"/>
          <w:szCs w:val="28"/>
          <w:lang w:val="kk-KZ"/>
        </w:rPr>
        <w:t xml:space="preserve"> 1888 жылы Омбы қаласында туған қазақ, бұрынғы Жетісу губерниясы, Талды-Қорған уезі, </w:t>
      </w:r>
      <w:r w:rsidR="00C86154" w:rsidRPr="006E26DD">
        <w:rPr>
          <w:rFonts w:ascii="Times New Roman" w:eastAsia="Times New Roman" w:hAnsi="Times New Roman"/>
          <w:sz w:val="28"/>
          <w:szCs w:val="28"/>
          <w:lang w:val="kk-KZ"/>
        </w:rPr>
        <w:t>Ескелді болысы №</w:t>
      </w:r>
      <w:r w:rsidRPr="006E26DD">
        <w:rPr>
          <w:rFonts w:ascii="Times New Roman" w:eastAsia="Times New Roman" w:hAnsi="Times New Roman"/>
          <w:sz w:val="28"/>
          <w:szCs w:val="28"/>
          <w:lang w:val="kk-KZ"/>
        </w:rPr>
        <w:t>1 ауылының (қазіргі</w:t>
      </w:r>
      <w:r w:rsidR="00053BE4" w:rsidRPr="006E26DD">
        <w:rPr>
          <w:rFonts w:ascii="Times New Roman" w:eastAsia="Times New Roman" w:hAnsi="Times New Roman"/>
          <w:sz w:val="28"/>
          <w:szCs w:val="28"/>
          <w:lang w:val="kk-KZ"/>
        </w:rPr>
        <w:t xml:space="preserve"> </w:t>
      </w:r>
      <w:r w:rsidRPr="006E26DD">
        <w:rPr>
          <w:rFonts w:ascii="Times New Roman" w:eastAsia="Times New Roman" w:hAnsi="Times New Roman"/>
          <w:sz w:val="28"/>
          <w:szCs w:val="28"/>
          <w:lang w:val="kk-KZ"/>
        </w:rPr>
        <w:t>ауданы) тұрғыны. Иелігінде 100 қой, 12 сиыр, 103 түйе (ірі</w:t>
      </w:r>
      <w:r w:rsidR="002F7BAE" w:rsidRPr="006E26DD">
        <w:rPr>
          <w:rFonts w:ascii="Times New Roman" w:eastAsia="Times New Roman" w:hAnsi="Times New Roman"/>
          <w:sz w:val="28"/>
          <w:szCs w:val="28"/>
          <w:lang w:val="kk-KZ"/>
        </w:rPr>
        <w:t xml:space="preserve"> қараға</w:t>
      </w:r>
      <w:r w:rsidRPr="006E26DD">
        <w:rPr>
          <w:rFonts w:ascii="Times New Roman" w:eastAsia="Times New Roman" w:hAnsi="Times New Roman"/>
          <w:sz w:val="28"/>
          <w:szCs w:val="28"/>
          <w:lang w:val="kk-KZ"/>
        </w:rPr>
        <w:t xml:space="preserve"> аударғанда 35 бас), тәуелділігінде ешкім жоқ. Омбы мұғалімдер семинариясын бітірген. 1916 жылдан бастап Ескелді болысында халық судьясы «би» болған, Омбы губернаторының тілмашының баласы, «Төреден» яғни сұлтандар руынан шыққан, жер аударылған ағасы мен дербес тұратын Сейіт-Ахмет Мұхаметұлы деген ортаншы ағасы бар. </w:t>
      </w:r>
    </w:p>
    <w:p w14:paraId="6F82511E" w14:textId="77777777" w:rsidR="007810DA" w:rsidRPr="006E26DD" w:rsidRDefault="007810DA" w:rsidP="00A3728E">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Қазан төңкерісінен кейін Байырша Абылайқанұлы, Қытайға, Сүйдүн округіне қоныс аударған. 1919 жылы губерниясының шығыс бөлігінде казак ақ гвардияшыларының төңкерісі кезінде, оның ағасы Меңделхан Аблайханұлы уақытша үкіметтің комиссары қызметін атқарған тұста Байырша Абылайханұлы Қытайдан оралып, Қапалға келіп, ақ гвардия бөлімшелерін қарасты мал дайындау және реквизициялауда қызметін атқарған. Ақ гвардия және Алаш-Орда бөлімшелерінің жойылуымен Байырша Абылайханұлы атаман Анненковтың ақ жасақтарымен бірге Қытайға, Сүйдүн округіне қайтадан қоныс аударған.</w:t>
      </w:r>
    </w:p>
    <w:p w14:paraId="756ED505" w14:textId="68A10148" w:rsidR="007810DA" w:rsidRPr="006E26DD" w:rsidRDefault="007810DA" w:rsidP="00A3728E">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lastRenderedPageBreak/>
        <w:t>1920 жылы Байырша Абылайханұлы</w:t>
      </w:r>
      <w:r w:rsidR="008F1096" w:rsidRPr="006E26DD">
        <w:rPr>
          <w:rFonts w:ascii="Times New Roman" w:eastAsia="Times New Roman" w:hAnsi="Times New Roman"/>
          <w:sz w:val="28"/>
          <w:szCs w:val="28"/>
          <w:lang w:val="kk-KZ"/>
        </w:rPr>
        <w:t>,</w:t>
      </w:r>
      <w:r w:rsidRPr="006E26DD">
        <w:rPr>
          <w:rFonts w:ascii="Times New Roman" w:eastAsia="Times New Roman" w:hAnsi="Times New Roman"/>
          <w:sz w:val="28"/>
          <w:szCs w:val="28"/>
          <w:lang w:val="kk-KZ"/>
        </w:rPr>
        <w:t xml:space="preserve"> қайтадан Қорғас арқылы КСРО-ға, Жаркент қаласына оралды, ол жерде милиция бастығы Чанышев Қасымханмен танысуының арқасында, тегін Аблайұлы деп өзгертіп, 20 күн Қалжат шекаралық милиционері болып тағайындап, қызмет еткеннен кейін, Аб</w:t>
      </w:r>
      <w:r w:rsidR="008F1096" w:rsidRPr="006E26DD">
        <w:rPr>
          <w:rFonts w:ascii="Times New Roman" w:eastAsia="Times New Roman" w:hAnsi="Times New Roman"/>
          <w:sz w:val="28"/>
          <w:szCs w:val="28"/>
          <w:lang w:val="kk-KZ"/>
        </w:rPr>
        <w:t>ы</w:t>
      </w:r>
      <w:r w:rsidRPr="006E26DD">
        <w:rPr>
          <w:rFonts w:ascii="Times New Roman" w:eastAsia="Times New Roman" w:hAnsi="Times New Roman"/>
          <w:sz w:val="28"/>
          <w:szCs w:val="28"/>
          <w:lang w:val="kk-KZ"/>
        </w:rPr>
        <w:t xml:space="preserve">лайұлы, яғни, Байырша Абылайханұлы қару-жарақпен контрабандалық апиынның бір бөлігін өзімен бірге алып, қайтадан Қытайға қашып барып, онда 1927 жылдың наурызына дейін болып, тиісті құжаттарынсыз Талды-Қорған ауданына қайта келген. </w:t>
      </w:r>
    </w:p>
    <w:p w14:paraId="37EF1B06" w14:textId="276945E5" w:rsidR="007810DA" w:rsidRPr="006E26DD" w:rsidRDefault="007810DA" w:rsidP="00A3728E">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1927 ж. шілде айында Байырша Абылайханұлы, Ғаула Шәкіров, Салих Сатвалинов Себегенмен және тағы басқа ақсақалдармен жайлауда ВКП(б) Мұхамедчина (яғни, Абылайханұлы Сейдахмет) ақсақалдармен әңгімесінде Қытайда жұмысшы көтерілісшілерді түгел қырып жатқанын, содан кейін Кеңес үкіметін жоюға кірісетіндігін айтқан. Қатысушылар, соның ішінде, Мұхамедчинде қарсылық білдірмеген.</w:t>
      </w:r>
      <w:r w:rsidR="00865E06">
        <w:rPr>
          <w:rFonts w:ascii="Times New Roman" w:eastAsia="Times New Roman" w:hAnsi="Times New Roman"/>
          <w:sz w:val="28"/>
          <w:szCs w:val="28"/>
          <w:lang w:val="kk-KZ"/>
        </w:rPr>
        <w:t xml:space="preserve"> </w:t>
      </w:r>
      <w:r w:rsidRPr="006E26DD">
        <w:rPr>
          <w:rFonts w:ascii="Times New Roman" w:eastAsia="Times New Roman" w:hAnsi="Times New Roman"/>
          <w:sz w:val="28"/>
          <w:szCs w:val="28"/>
          <w:lang w:val="kk-KZ"/>
        </w:rPr>
        <w:t>30 қыркүйекте Бақбантеев әңгіме барысында даусын көтеріп, болған әңгімеде Байырша Абылайханұлымен олардың (туысқан) араларында туындаған істерді өз араларында шешілетінін және билікке ештеңе айтылмайтынын айтқан»,</w:t>
      </w:r>
      <w:r w:rsidR="00D43F6B" w:rsidRPr="006E26DD">
        <w:rPr>
          <w:rFonts w:ascii="Times New Roman" w:hAnsi="Times New Roman"/>
          <w:sz w:val="28"/>
          <w:szCs w:val="28"/>
          <w:lang w:val="kk-KZ"/>
        </w:rPr>
        <w:t xml:space="preserve"> – </w:t>
      </w:r>
      <w:r w:rsidRPr="006E26DD">
        <w:rPr>
          <w:rFonts w:ascii="Times New Roman" w:eastAsia="Times New Roman" w:hAnsi="Times New Roman"/>
          <w:sz w:val="28"/>
          <w:szCs w:val="28"/>
          <w:lang w:val="kk-KZ"/>
        </w:rPr>
        <w:t>деген</w:t>
      </w:r>
      <w:r w:rsidR="00D43F6B">
        <w:rPr>
          <w:rFonts w:ascii="Times New Roman" w:eastAsia="Times New Roman" w:hAnsi="Times New Roman"/>
          <w:sz w:val="28"/>
          <w:szCs w:val="28"/>
          <w:lang w:val="kk-KZ"/>
        </w:rPr>
        <w:t xml:space="preserve"> </w:t>
      </w:r>
      <w:r w:rsidRPr="006E26DD">
        <w:rPr>
          <w:rFonts w:ascii="Times New Roman" w:eastAsia="Times New Roman" w:hAnsi="Times New Roman"/>
          <w:sz w:val="28"/>
          <w:szCs w:val="28"/>
          <w:lang w:val="kk-KZ"/>
        </w:rPr>
        <w:t>«қаралау» мәліметтер келтірілген [</w:t>
      </w:r>
      <w:r w:rsidR="00E2758E" w:rsidRPr="006E26DD">
        <w:rPr>
          <w:rFonts w:ascii="Times New Roman" w:eastAsia="Times New Roman" w:hAnsi="Times New Roman"/>
          <w:sz w:val="28"/>
          <w:szCs w:val="28"/>
          <w:lang w:val="kk-KZ"/>
        </w:rPr>
        <w:t>1</w:t>
      </w:r>
      <w:r w:rsidR="00057445">
        <w:rPr>
          <w:rFonts w:ascii="Times New Roman" w:eastAsia="Times New Roman" w:hAnsi="Times New Roman"/>
          <w:sz w:val="28"/>
          <w:szCs w:val="28"/>
          <w:lang w:val="kk-KZ"/>
        </w:rPr>
        <w:t>44</w:t>
      </w:r>
      <w:r w:rsidRPr="006E26DD">
        <w:rPr>
          <w:rFonts w:ascii="Times New Roman" w:eastAsia="Times New Roman" w:hAnsi="Times New Roman"/>
          <w:sz w:val="28"/>
          <w:szCs w:val="28"/>
          <w:lang w:val="kk-KZ"/>
        </w:rPr>
        <w:t>].</w:t>
      </w:r>
    </w:p>
    <w:p w14:paraId="6AEC98E8" w14:textId="77777777" w:rsidR="007810DA" w:rsidRPr="006E26DD" w:rsidRDefault="007810DA" w:rsidP="00A3728E">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Әлібек (Ойшын) Әшімұлы, қазақ, Алматы округі, Балқаш ауданында ата-бабасымен мұрагерлікпен болыс болған. Орыс самодержавиесі тұсында 12 жыл би қызметін атқарған. Ол үнемі ауыл батрақтарын қанаған. Сайлау құқығынан айырылған. Ірі бай және бұрынғы қызметі үшін, ол халық арасында зор беделге ие. Ол антисоветтік элемент ретінде үнемі ауылды кеңестендіруге кедергі жасап, қарапайым кеңестік аппаратқа ықпал етуші. Әлібек (Ойшын) Әшімұлы, тәркілеу басталмай жатып, антисоветтік қызметі үшін жазалаудан қорқып, ауылдан қашып кеткен.</w:t>
      </w:r>
    </w:p>
    <w:p w14:paraId="11B2F36C" w14:textId="77777777" w:rsidR="007810DA" w:rsidRPr="006E26DD" w:rsidRDefault="007810DA" w:rsidP="00A3728E">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Округтік басқарма уәкілінің анықтамасына сәйкес, 1928 жылдың қысы-көктемінде малдары жұттан өліп, қалғаны сатылғандықтан, 1928 жылдың 1 қаңтарындағы жалпы мал басының нақты санының болмағанын атап айтқан.</w:t>
      </w:r>
    </w:p>
    <w:p w14:paraId="19312285" w14:textId="22AB1D5F" w:rsidR="007810DA" w:rsidRPr="006E26DD" w:rsidRDefault="007810DA" w:rsidP="00A3728E">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Архив құжаттарынан тағы бір мысал келтірсек: «Есенқұл Маманұлы – қазақ, жасы 48-де, үйленген, 2 әйелі бар, ірі мал өсіруші және саудагер отбасы</w:t>
      </w:r>
      <w:r w:rsidR="00C86154" w:rsidRPr="006E26DD">
        <w:rPr>
          <w:rFonts w:ascii="Times New Roman" w:eastAsia="Times New Roman" w:hAnsi="Times New Roman"/>
          <w:sz w:val="28"/>
          <w:szCs w:val="28"/>
          <w:lang w:val="kk-KZ"/>
        </w:rPr>
        <w:t>нан шыққан, Биен-Ақсу ауданы, №</w:t>
      </w:r>
      <w:r w:rsidRPr="006E26DD">
        <w:rPr>
          <w:rFonts w:ascii="Times New Roman" w:eastAsia="Times New Roman" w:hAnsi="Times New Roman"/>
          <w:sz w:val="28"/>
          <w:szCs w:val="28"/>
          <w:lang w:val="kk-KZ"/>
        </w:rPr>
        <w:t>10 ауылда тұрады, мал шаруашылығымен айналысады, 800 қой, 120 жылқы, 30 сиыр, 19 түйесі бар, қыстағы мен 4 бөлмеден тұратын</w:t>
      </w:r>
      <w:r w:rsidR="00D22E96">
        <w:rPr>
          <w:rFonts w:ascii="Times New Roman" w:eastAsia="Times New Roman" w:hAnsi="Times New Roman"/>
          <w:sz w:val="28"/>
          <w:szCs w:val="28"/>
          <w:lang w:val="kk-KZ"/>
        </w:rPr>
        <w:t xml:space="preserve"> </w:t>
      </w:r>
      <w:r w:rsidRPr="006E26DD">
        <w:rPr>
          <w:rFonts w:ascii="Times New Roman" w:eastAsia="Times New Roman" w:hAnsi="Times New Roman"/>
          <w:sz w:val="28"/>
          <w:szCs w:val="28"/>
          <w:lang w:val="kk-KZ"/>
        </w:rPr>
        <w:t xml:space="preserve">1 ағаш, темірмен қапталған үй, ас үй, қора, монша және басқа да қосалқы ғимараттары, 5 қызметкері, 1 десятина жоңышқасы, 4 десятина шабындығы, 1½ верст. ені мен 4 верст ұзындығындағы жайылымдары, 3 десятина бағы (қарағаш, терек) болған. </w:t>
      </w:r>
    </w:p>
    <w:p w14:paraId="3B9BF545" w14:textId="1195D680" w:rsidR="007810DA" w:rsidRPr="006E26DD" w:rsidRDefault="007810DA" w:rsidP="00A3728E">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bCs/>
          <w:sz w:val="28"/>
          <w:szCs w:val="28"/>
          <w:lang w:val="kk-KZ" w:bidi="ug-CN"/>
        </w:rPr>
        <w:t>Есенғұл Маманұлы – б</w:t>
      </w:r>
      <w:r w:rsidRPr="006E26DD">
        <w:rPr>
          <w:rFonts w:ascii="Times New Roman" w:eastAsia="Times New Roman" w:hAnsi="Times New Roman"/>
          <w:sz w:val="28"/>
          <w:szCs w:val="28"/>
          <w:lang w:val="kk-KZ" w:bidi="ug-CN"/>
        </w:rPr>
        <w:t>ұл кісі бір кезде, Әлихан, Ақаң, Мұқамбетжан секілді ұлтшылдардың тірегі болған. 1918 інші жылғы Орынбор сиезіне</w:t>
      </w:r>
      <w:r w:rsidR="008F1096" w:rsidRPr="006E26DD">
        <w:rPr>
          <w:rFonts w:ascii="Times New Roman" w:eastAsia="Times New Roman" w:hAnsi="Times New Roman"/>
          <w:sz w:val="28"/>
          <w:szCs w:val="28"/>
          <w:lang w:val="kk-KZ" w:bidi="ug-CN"/>
        </w:rPr>
        <w:t xml:space="preserve"> Алаштан арнап шақырылған. Алаш </w:t>
      </w:r>
      <w:r w:rsidRPr="006E26DD">
        <w:rPr>
          <w:rFonts w:ascii="Times New Roman" w:eastAsia="Times New Roman" w:hAnsi="Times New Roman"/>
          <w:sz w:val="28"/>
          <w:szCs w:val="28"/>
          <w:lang w:val="kk-KZ" w:bidi="ug-CN"/>
        </w:rPr>
        <w:t xml:space="preserve">Ордамен қазақ орыс атамандарына шын көңілімен көмек көрсеткен. Кешегі аласапыран жылдарда «Балшебектерге ат айғырымды ұстап бердің» деп </w:t>
      </w:r>
      <w:r w:rsidR="005B09DB" w:rsidRPr="006E26DD">
        <w:rPr>
          <w:rFonts w:ascii="Times New Roman" w:eastAsia="Times New Roman" w:hAnsi="Times New Roman"/>
          <w:sz w:val="28"/>
          <w:szCs w:val="28"/>
          <w:lang w:val="kk-KZ" w:bidi="ug-CN"/>
        </w:rPr>
        <w:t xml:space="preserve">жалшылары Бүршікбай ұлдарын </w:t>
      </w:r>
      <w:r w:rsidRPr="006E26DD">
        <w:rPr>
          <w:rFonts w:ascii="Times New Roman" w:eastAsia="Times New Roman" w:hAnsi="Times New Roman"/>
          <w:sz w:val="28"/>
          <w:szCs w:val="28"/>
          <w:lang w:val="kk-KZ" w:bidi="ug-CN"/>
        </w:rPr>
        <w:t>бауыздап өлтірген. Еңбекші үкіметіне қарсы саяси беті бар жауыз делінген [</w:t>
      </w:r>
      <w:r w:rsidR="005030B8" w:rsidRPr="006E26DD">
        <w:rPr>
          <w:rFonts w:ascii="Times New Roman" w:eastAsia="Times New Roman" w:hAnsi="Times New Roman"/>
          <w:sz w:val="28"/>
          <w:szCs w:val="28"/>
          <w:lang w:val="kk-KZ" w:bidi="ug-CN"/>
        </w:rPr>
        <w:t>1</w:t>
      </w:r>
      <w:r w:rsidR="00057445">
        <w:rPr>
          <w:rFonts w:ascii="Times New Roman" w:eastAsia="Times New Roman" w:hAnsi="Times New Roman"/>
          <w:sz w:val="28"/>
          <w:szCs w:val="28"/>
          <w:lang w:val="kk-KZ" w:bidi="ug-CN"/>
        </w:rPr>
        <w:t>45</w:t>
      </w:r>
      <w:r w:rsidRPr="006E26DD">
        <w:rPr>
          <w:rFonts w:ascii="Times New Roman" w:eastAsia="Times New Roman" w:hAnsi="Times New Roman"/>
          <w:sz w:val="28"/>
          <w:szCs w:val="28"/>
          <w:lang w:val="kk-KZ" w:bidi="ug-CN"/>
        </w:rPr>
        <w:t>].</w:t>
      </w:r>
      <w:r w:rsidR="002F7803" w:rsidRPr="006E26DD">
        <w:rPr>
          <w:rFonts w:ascii="Times New Roman" w:eastAsia="Times New Roman" w:hAnsi="Times New Roman"/>
          <w:sz w:val="28"/>
          <w:szCs w:val="28"/>
          <w:lang w:val="kk-KZ" w:bidi="ug-CN"/>
        </w:rPr>
        <w:t xml:space="preserve"> </w:t>
      </w:r>
      <w:r w:rsidR="0037140D">
        <w:rPr>
          <w:rFonts w:ascii="Times New Roman" w:eastAsia="Times New Roman" w:hAnsi="Times New Roman"/>
          <w:sz w:val="28"/>
          <w:szCs w:val="28"/>
          <w:lang w:val="kk-KZ" w:bidi="ug-CN"/>
        </w:rPr>
        <w:t xml:space="preserve"> </w:t>
      </w:r>
      <w:r w:rsidRPr="006E26DD">
        <w:rPr>
          <w:rFonts w:ascii="Times New Roman" w:eastAsia="Times New Roman" w:hAnsi="Times New Roman"/>
          <w:sz w:val="28"/>
          <w:szCs w:val="28"/>
          <w:lang w:val="kk-KZ"/>
        </w:rPr>
        <w:t xml:space="preserve">Мәселен, 1928 жылы </w:t>
      </w:r>
      <w:r w:rsidR="0037140D">
        <w:rPr>
          <w:rFonts w:ascii="Times New Roman" w:eastAsia="Times New Roman" w:hAnsi="Times New Roman"/>
          <w:sz w:val="28"/>
          <w:szCs w:val="28"/>
          <w:lang w:val="kk-KZ"/>
        </w:rPr>
        <w:t>БМСБ</w:t>
      </w:r>
      <w:r w:rsidRPr="006E26DD">
        <w:rPr>
          <w:rFonts w:ascii="Times New Roman" w:eastAsia="Times New Roman" w:hAnsi="Times New Roman"/>
          <w:sz w:val="28"/>
          <w:szCs w:val="28"/>
          <w:lang w:val="kk-KZ"/>
        </w:rPr>
        <w:t xml:space="preserve">-ң Жетісулық губерния бөлімінің бастығының атына </w:t>
      </w:r>
      <w:r w:rsidR="00143BD2" w:rsidRPr="006E26DD">
        <w:rPr>
          <w:rFonts w:ascii="Times New Roman" w:eastAsia="Times New Roman" w:hAnsi="Times New Roman"/>
          <w:sz w:val="28"/>
          <w:szCs w:val="28"/>
          <w:lang w:val="kk-KZ"/>
        </w:rPr>
        <w:t xml:space="preserve">Қадыр </w:t>
      </w:r>
      <w:r w:rsidRPr="006E26DD">
        <w:rPr>
          <w:rFonts w:ascii="Times New Roman" w:eastAsia="Times New Roman" w:hAnsi="Times New Roman"/>
          <w:sz w:val="28"/>
          <w:szCs w:val="28"/>
          <w:lang w:val="kk-KZ"/>
        </w:rPr>
        <w:t xml:space="preserve">Бабаджанов, </w:t>
      </w:r>
      <w:r w:rsidR="00143BD2" w:rsidRPr="006E26DD">
        <w:rPr>
          <w:rFonts w:ascii="Times New Roman" w:eastAsia="Times New Roman" w:hAnsi="Times New Roman"/>
          <w:sz w:val="28"/>
          <w:szCs w:val="28"/>
          <w:lang w:val="kk-KZ"/>
        </w:rPr>
        <w:lastRenderedPageBreak/>
        <w:t xml:space="preserve">Т. </w:t>
      </w:r>
      <w:r w:rsidRPr="006E26DD">
        <w:rPr>
          <w:rFonts w:ascii="Times New Roman" w:eastAsia="Times New Roman" w:hAnsi="Times New Roman"/>
          <w:sz w:val="28"/>
          <w:szCs w:val="28"/>
          <w:lang w:val="kk-KZ"/>
        </w:rPr>
        <w:t xml:space="preserve">Манаббаев, </w:t>
      </w:r>
      <w:r w:rsidR="00143BD2" w:rsidRPr="006E26DD">
        <w:rPr>
          <w:rFonts w:ascii="Times New Roman" w:eastAsia="Times New Roman" w:hAnsi="Times New Roman"/>
          <w:sz w:val="28"/>
          <w:szCs w:val="28"/>
          <w:lang w:val="kk-KZ"/>
        </w:rPr>
        <w:t xml:space="preserve">Құрма </w:t>
      </w:r>
      <w:r w:rsidRPr="006E26DD">
        <w:rPr>
          <w:rFonts w:ascii="Times New Roman" w:eastAsia="Times New Roman" w:hAnsi="Times New Roman"/>
          <w:sz w:val="28"/>
          <w:szCs w:val="28"/>
          <w:lang w:val="kk-KZ"/>
        </w:rPr>
        <w:t xml:space="preserve">Тостанов деген адамдардардың куәгерлігімен Тайшатбаев өз атынан құпия арыз түсіріп, онда арыз иелері «қазіргі уақытта екі тап болуы керек екенін және олардың ішінде кедейлер табы біздің құрылыста алдыңғы қатарлы тап болуы керек екенін хабарлаймын. Бірақ бұл ауылдарда олай емес барлық жерде байлар басшылық етіп, кедейлердің тыныш өмір сүруіне кедергі келтіретінін мәлімдейді. Олар мыналар: 1) Канбеков Хасен – бұрын болыс болған, 2) Серикпаев Ахмет – 3 жыл болыстық қызмет атқарған, 3) Тайбеков Байтембет –3 жыл старшин қызметінде болған, 4) Утжабаев Алимулла – бай, 5) Актямбердиев Калык – атқамінер, 6) Татжибедиев Вали, 7) Ахмеджанов Нұрдахи – ұрылар тобының басшысы, 8) Күзенбаев Сарыбас – саудагер, 9) </w:t>
      </w:r>
      <w:r w:rsidR="00D22E96">
        <w:rPr>
          <w:rFonts w:ascii="Times New Roman" w:eastAsia="Times New Roman" w:hAnsi="Times New Roman"/>
          <w:sz w:val="28"/>
          <w:szCs w:val="28"/>
          <w:lang w:val="kk-KZ"/>
        </w:rPr>
        <w:t>Ж</w:t>
      </w:r>
      <w:r w:rsidRPr="006E26DD">
        <w:rPr>
          <w:rFonts w:ascii="Times New Roman" w:eastAsia="Times New Roman" w:hAnsi="Times New Roman"/>
          <w:sz w:val="28"/>
          <w:szCs w:val="28"/>
          <w:lang w:val="kk-KZ"/>
        </w:rPr>
        <w:t>аманкулов Сандыбай – бұрын би болған, 10) Кашбаянбаев Мандебай 7 жыл старшин қызметін атқарған. Осы жоғарыда аталғандар ауылдардағы кедей-кепшіктерді тонап, барынша қанауда. Көрсетілген қауіпті тап жауларын толығымен жер аударуларыңызды сұраймыз» – деген. Осындай мәтіндегі арыздар көптеп жазыла бастаған еді [</w:t>
      </w:r>
      <w:r w:rsidR="00E2758E" w:rsidRPr="006E26DD">
        <w:rPr>
          <w:rFonts w:ascii="Times New Roman" w:eastAsia="Times New Roman" w:hAnsi="Times New Roman"/>
          <w:sz w:val="28"/>
          <w:szCs w:val="28"/>
          <w:lang w:val="kk-KZ"/>
        </w:rPr>
        <w:t>1</w:t>
      </w:r>
      <w:r w:rsidR="00BD6E47">
        <w:rPr>
          <w:rFonts w:ascii="Times New Roman" w:eastAsia="Times New Roman" w:hAnsi="Times New Roman"/>
          <w:sz w:val="28"/>
          <w:szCs w:val="28"/>
          <w:lang w:val="kk-KZ"/>
        </w:rPr>
        <w:t>4</w:t>
      </w:r>
      <w:r w:rsidR="003202B2">
        <w:rPr>
          <w:rFonts w:ascii="Times New Roman" w:eastAsia="Times New Roman" w:hAnsi="Times New Roman"/>
          <w:sz w:val="28"/>
          <w:szCs w:val="28"/>
          <w:lang w:val="kk-KZ"/>
        </w:rPr>
        <w:t>6</w:t>
      </w:r>
      <w:r w:rsidRPr="006E26DD">
        <w:rPr>
          <w:rFonts w:ascii="Times New Roman" w:eastAsia="Times New Roman" w:hAnsi="Times New Roman"/>
          <w:sz w:val="28"/>
          <w:szCs w:val="28"/>
          <w:lang w:val="kk-KZ"/>
        </w:rPr>
        <w:t>].</w:t>
      </w:r>
    </w:p>
    <w:p w14:paraId="691D28B0" w14:textId="43099215" w:rsidR="007810DA" w:rsidRPr="006E26DD" w:rsidRDefault="00F43094" w:rsidP="00A3728E">
      <w:pPr>
        <w:spacing w:after="0" w:line="240" w:lineRule="auto"/>
        <w:ind w:firstLine="567"/>
        <w:jc w:val="both"/>
        <w:rPr>
          <w:rFonts w:ascii="Times New Roman" w:eastAsia="Times New Roman" w:hAnsi="Times New Roman"/>
          <w:iCs/>
          <w:sz w:val="28"/>
          <w:szCs w:val="28"/>
          <w:lang w:val="kk-KZ" w:bidi="ug-CN"/>
        </w:rPr>
      </w:pPr>
      <w:r w:rsidRPr="006E26DD">
        <w:rPr>
          <w:rFonts w:ascii="Times New Roman" w:eastAsia="Times New Roman" w:hAnsi="Times New Roman"/>
          <w:iCs/>
          <w:sz w:val="28"/>
          <w:szCs w:val="28"/>
          <w:lang w:val="kk-KZ" w:bidi="ug-CN"/>
        </w:rPr>
        <w:t>Қуғын-</w:t>
      </w:r>
      <w:r w:rsidR="007810DA" w:rsidRPr="006E26DD">
        <w:rPr>
          <w:rFonts w:ascii="Times New Roman" w:eastAsia="Times New Roman" w:hAnsi="Times New Roman"/>
          <w:iCs/>
          <w:sz w:val="28"/>
          <w:szCs w:val="28"/>
          <w:lang w:val="kk-KZ" w:bidi="ug-CN"/>
        </w:rPr>
        <w:t>сүргінге ұшыраған зиялыларымызды</w:t>
      </w:r>
      <w:r w:rsidRPr="006E26DD">
        <w:rPr>
          <w:rFonts w:ascii="Times New Roman" w:eastAsia="Times New Roman" w:hAnsi="Times New Roman"/>
          <w:iCs/>
          <w:sz w:val="28"/>
          <w:szCs w:val="28"/>
          <w:lang w:val="kk-KZ" w:bidi="ug-CN"/>
        </w:rPr>
        <w:t>,</w:t>
      </w:r>
      <w:r w:rsidR="007810DA" w:rsidRPr="006E26DD">
        <w:rPr>
          <w:rFonts w:ascii="Times New Roman" w:eastAsia="Times New Roman" w:hAnsi="Times New Roman"/>
          <w:iCs/>
          <w:sz w:val="28"/>
          <w:szCs w:val="28"/>
          <w:lang w:val="kk-KZ" w:bidi="ug-CN"/>
        </w:rPr>
        <w:t xml:space="preserve"> </w:t>
      </w:r>
      <w:r w:rsidRPr="006E26DD">
        <w:rPr>
          <w:rFonts w:ascii="Times New Roman" w:eastAsia="Times New Roman" w:hAnsi="Times New Roman"/>
          <w:iCs/>
          <w:sz w:val="28"/>
          <w:szCs w:val="28"/>
          <w:lang w:val="kk-KZ" w:bidi="ug-CN"/>
        </w:rPr>
        <w:t>«</w:t>
      </w:r>
      <w:r w:rsidR="007810DA" w:rsidRPr="006E26DD">
        <w:rPr>
          <w:rFonts w:ascii="Times New Roman" w:eastAsia="Times New Roman" w:hAnsi="Times New Roman"/>
          <w:iCs/>
          <w:sz w:val="28"/>
          <w:szCs w:val="28"/>
          <w:lang w:val="kk-KZ" w:bidi="ug-CN"/>
        </w:rPr>
        <w:t>ұлтт</w:t>
      </w:r>
      <w:r w:rsidRPr="006E26DD">
        <w:rPr>
          <w:rFonts w:ascii="Times New Roman" w:eastAsia="Times New Roman" w:hAnsi="Times New Roman"/>
          <w:iCs/>
          <w:sz w:val="28"/>
          <w:szCs w:val="28"/>
          <w:lang w:val="kk-KZ" w:bidi="ug-CN"/>
        </w:rPr>
        <w:t>ың қаймағы» десек, қазақ байлары</w:t>
      </w:r>
      <w:r w:rsidR="007810DA" w:rsidRPr="006E26DD">
        <w:rPr>
          <w:rFonts w:ascii="Times New Roman" w:eastAsia="Times New Roman" w:hAnsi="Times New Roman"/>
          <w:iCs/>
          <w:sz w:val="28"/>
          <w:szCs w:val="28"/>
          <w:lang w:val="kk-KZ" w:bidi="ug-CN"/>
        </w:rPr>
        <w:t xml:space="preserve"> </w:t>
      </w:r>
      <w:r w:rsidRPr="006E26DD">
        <w:rPr>
          <w:rFonts w:ascii="Times New Roman" w:eastAsia="Times New Roman" w:hAnsi="Times New Roman"/>
          <w:iCs/>
          <w:sz w:val="28"/>
          <w:szCs w:val="28"/>
          <w:lang w:val="kk-KZ" w:bidi="ug-CN"/>
        </w:rPr>
        <w:t>«</w:t>
      </w:r>
      <w:r w:rsidR="007810DA" w:rsidRPr="006E26DD">
        <w:rPr>
          <w:rFonts w:ascii="Times New Roman" w:eastAsia="Times New Roman" w:hAnsi="Times New Roman"/>
          <w:iCs/>
          <w:sz w:val="28"/>
          <w:szCs w:val="28"/>
          <w:lang w:val="kk-KZ" w:bidi="ug-CN"/>
        </w:rPr>
        <w:t>ауылдың ұйытқысы</w:t>
      </w:r>
      <w:r w:rsidRPr="006E26DD">
        <w:rPr>
          <w:rFonts w:ascii="Times New Roman" w:eastAsia="Times New Roman" w:hAnsi="Times New Roman"/>
          <w:iCs/>
          <w:sz w:val="28"/>
          <w:szCs w:val="28"/>
          <w:lang w:val="kk-KZ" w:bidi="ug-CN"/>
        </w:rPr>
        <w:t>»</w:t>
      </w:r>
      <w:r w:rsidR="007810DA" w:rsidRPr="006E26DD">
        <w:rPr>
          <w:rFonts w:ascii="Times New Roman" w:eastAsia="Times New Roman" w:hAnsi="Times New Roman"/>
          <w:iCs/>
          <w:sz w:val="28"/>
          <w:szCs w:val="28"/>
          <w:lang w:val="kk-KZ" w:bidi="ug-CN"/>
        </w:rPr>
        <w:t xml:space="preserve"> деген сипатқа әбден келеді. Олар өз ауылының, руының әлеуметтік, әкімшілік, азаматтық сияқты келелі мәселелерін дала заңымен шешіп отырған тұтас бір институт еді. Сондықтан байларды құрту қазақтың ауылдағы негізгі діңгегін, күре тамырын қопарғанмен тең. </w:t>
      </w:r>
    </w:p>
    <w:p w14:paraId="1EAED2DD" w14:textId="6DA737AE" w:rsidR="007810DA" w:rsidRPr="006E26DD" w:rsidRDefault="007810DA" w:rsidP="00A3728E">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iCs/>
          <w:sz w:val="28"/>
          <w:szCs w:val="28"/>
          <w:lang w:val="kk-KZ" w:bidi="ug-CN"/>
        </w:rPr>
        <w:t>Кәмпескелеу науқаны тұсында байларды әулетімен бірге жер аударуы және оларды ұрпақтарымен бірге қуғын-сүргінге ұшыратуы,</w:t>
      </w:r>
      <w:r w:rsidR="00D43F6B" w:rsidRPr="006E26DD">
        <w:rPr>
          <w:rFonts w:ascii="Times New Roman" w:hAnsi="Times New Roman"/>
          <w:sz w:val="28"/>
          <w:szCs w:val="28"/>
          <w:lang w:val="kk-KZ"/>
        </w:rPr>
        <w:t xml:space="preserve"> </w:t>
      </w:r>
      <w:r w:rsidRPr="006E26DD">
        <w:rPr>
          <w:rFonts w:ascii="Times New Roman" w:eastAsia="Times New Roman" w:hAnsi="Times New Roman"/>
          <w:iCs/>
          <w:sz w:val="28"/>
          <w:szCs w:val="28"/>
          <w:lang w:val="kk-KZ" w:bidi="ug-CN"/>
        </w:rPr>
        <w:t>ауылды ішінен ыдырату жолындағы кеңес үкіметінің сұрқия саясатының алғашқы қадамдарының бірі екендігі дау тудырмайды. Құжаттардың көрсетуіне қарағанда</w:t>
      </w:r>
      <w:r w:rsidR="00F43094" w:rsidRPr="006E26DD">
        <w:rPr>
          <w:rFonts w:ascii="Times New Roman" w:eastAsia="Times New Roman" w:hAnsi="Times New Roman"/>
          <w:iCs/>
          <w:sz w:val="28"/>
          <w:szCs w:val="28"/>
          <w:lang w:val="kk-KZ" w:bidi="ug-CN"/>
        </w:rPr>
        <w:t>,</w:t>
      </w:r>
      <w:r w:rsidRPr="006E26DD">
        <w:rPr>
          <w:rFonts w:ascii="Times New Roman" w:eastAsia="Times New Roman" w:hAnsi="Times New Roman"/>
          <w:iCs/>
          <w:sz w:val="28"/>
          <w:szCs w:val="28"/>
          <w:lang w:val="kk-KZ" w:bidi="ug-CN"/>
        </w:rPr>
        <w:t xml:space="preserve"> Қазақстанда жүргізілген ірі байлар</w:t>
      </w:r>
      <w:r w:rsidR="00865E06">
        <w:rPr>
          <w:rFonts w:ascii="Times New Roman" w:eastAsia="Times New Roman" w:hAnsi="Times New Roman"/>
          <w:iCs/>
          <w:sz w:val="28"/>
          <w:szCs w:val="28"/>
          <w:lang w:val="kk-KZ" w:bidi="ug-CN"/>
        </w:rPr>
        <w:t>д</w:t>
      </w:r>
      <w:r w:rsidRPr="006E26DD">
        <w:rPr>
          <w:rFonts w:ascii="Times New Roman" w:eastAsia="Times New Roman" w:hAnsi="Times New Roman"/>
          <w:iCs/>
          <w:sz w:val="28"/>
          <w:szCs w:val="28"/>
          <w:lang w:val="kk-KZ" w:bidi="ug-CN"/>
        </w:rPr>
        <w:t xml:space="preserve">ың мал-мүлкін кәнпескелеу науқаны </w:t>
      </w:r>
      <w:r w:rsidR="00F43094" w:rsidRPr="006E26DD">
        <w:rPr>
          <w:rFonts w:ascii="Times New Roman" w:eastAsia="Times New Roman" w:hAnsi="Times New Roman"/>
          <w:iCs/>
          <w:sz w:val="28"/>
          <w:szCs w:val="28"/>
          <w:lang w:val="kk-KZ" w:bidi="ug-CN"/>
        </w:rPr>
        <w:t>«</w:t>
      </w:r>
      <w:r w:rsidRPr="006E26DD">
        <w:rPr>
          <w:rFonts w:ascii="Times New Roman" w:eastAsia="Times New Roman" w:hAnsi="Times New Roman"/>
          <w:iCs/>
          <w:sz w:val="28"/>
          <w:szCs w:val="28"/>
          <w:lang w:val="kk-KZ" w:bidi="ug-CN"/>
        </w:rPr>
        <w:t>қанды қол</w:t>
      </w:r>
      <w:r w:rsidR="00F43094" w:rsidRPr="006E26DD">
        <w:rPr>
          <w:rFonts w:ascii="Times New Roman" w:eastAsia="Times New Roman" w:hAnsi="Times New Roman"/>
          <w:iCs/>
          <w:sz w:val="28"/>
          <w:szCs w:val="28"/>
          <w:lang w:val="kk-KZ" w:bidi="ug-CN"/>
        </w:rPr>
        <w:t>» С</w:t>
      </w:r>
      <w:r w:rsidRPr="006E26DD">
        <w:rPr>
          <w:rFonts w:ascii="Times New Roman" w:eastAsia="Times New Roman" w:hAnsi="Times New Roman"/>
          <w:iCs/>
          <w:sz w:val="28"/>
          <w:szCs w:val="28"/>
          <w:lang w:val="kk-KZ" w:bidi="ug-CN"/>
        </w:rPr>
        <w:t>талиннің алғашқы террорлық эксперименті еді. Бұл науқан Қазақстаннан кейін ғана КСРО-ның басқа өңірлерінде іске асырылған.</w:t>
      </w:r>
    </w:p>
    <w:p w14:paraId="33DC237B" w14:textId="4D24444C" w:rsidR="007810DA" w:rsidRPr="006E26DD" w:rsidRDefault="00865E06" w:rsidP="00A3728E">
      <w:pPr>
        <w:spacing w:after="0" w:line="240" w:lineRule="auto"/>
        <w:ind w:firstLine="567"/>
        <w:jc w:val="both"/>
        <w:rPr>
          <w:rFonts w:ascii="Times New Roman" w:eastAsia="Times New Roman" w:hAnsi="Times New Roman"/>
          <w:sz w:val="28"/>
          <w:szCs w:val="28"/>
          <w:lang w:val="kk-KZ"/>
        </w:rPr>
      </w:pPr>
      <w:r>
        <w:rPr>
          <w:rFonts w:ascii="Times New Roman" w:eastAsia="Times New Roman" w:hAnsi="Times New Roman"/>
          <w:sz w:val="28"/>
          <w:szCs w:val="28"/>
          <w:lang w:val="kk-KZ"/>
        </w:rPr>
        <w:t>К</w:t>
      </w:r>
      <w:r w:rsidR="007810DA" w:rsidRPr="006E26DD">
        <w:rPr>
          <w:rFonts w:ascii="Times New Roman" w:eastAsia="Times New Roman" w:hAnsi="Times New Roman"/>
          <w:sz w:val="28"/>
          <w:szCs w:val="28"/>
          <w:lang w:val="kk-KZ"/>
        </w:rPr>
        <w:t>еңестердің тәркілеу науқаны бүкіл қазақ халқының басына түскен ауыртпалық болды. Бұл тәркілеу кейінгі ашаршылықтың бастамасы болатын. Біз зерттеуімізде бір әулеттің басына түскен қасіретін қарасты</w:t>
      </w:r>
      <w:r w:rsidR="00F37A17">
        <w:rPr>
          <w:rFonts w:ascii="Times New Roman" w:eastAsia="Times New Roman" w:hAnsi="Times New Roman"/>
          <w:sz w:val="28"/>
          <w:szCs w:val="28"/>
          <w:lang w:val="kk-KZ"/>
        </w:rPr>
        <w:t>рсақ та, бұл бүкіл Алматы округі</w:t>
      </w:r>
      <w:r w:rsidR="007810DA" w:rsidRPr="006E26DD">
        <w:rPr>
          <w:rFonts w:ascii="Times New Roman" w:eastAsia="Times New Roman" w:hAnsi="Times New Roman"/>
          <w:sz w:val="28"/>
          <w:szCs w:val="28"/>
          <w:lang w:val="kk-KZ"/>
        </w:rPr>
        <w:t xml:space="preserve"> үшін үлкен зардапт</w:t>
      </w:r>
      <w:r w:rsidR="00373457" w:rsidRPr="006E26DD">
        <w:rPr>
          <w:rFonts w:ascii="Times New Roman" w:eastAsia="Times New Roman" w:hAnsi="Times New Roman"/>
          <w:sz w:val="28"/>
          <w:szCs w:val="28"/>
          <w:lang w:val="kk-KZ"/>
        </w:rPr>
        <w:t>ың бір бөлігі еді. Маманов Қожах</w:t>
      </w:r>
      <w:r w:rsidR="007810DA" w:rsidRPr="006E26DD">
        <w:rPr>
          <w:rFonts w:ascii="Times New Roman" w:eastAsia="Times New Roman" w:hAnsi="Times New Roman"/>
          <w:sz w:val="28"/>
          <w:szCs w:val="28"/>
          <w:lang w:val="kk-KZ"/>
        </w:rPr>
        <w:t>мет, Сейтахмет, Есенқұлда отбасымен Оралға жер аударылды, алайда қазіргі таңда олардың сол кездегі халыққа жасаған жақсылықтары айтыла бастады.</w:t>
      </w:r>
    </w:p>
    <w:p w14:paraId="1F49EC32" w14:textId="08354B23" w:rsidR="007810DA" w:rsidRPr="006E26DD" w:rsidRDefault="007810DA" w:rsidP="00A3728E">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Архив материалдары мен кейінгі жылдары жарық көрген ғылыми зерттеулерді</w:t>
      </w:r>
      <w:r w:rsidR="00373457" w:rsidRPr="006E26DD">
        <w:rPr>
          <w:rFonts w:ascii="Times New Roman" w:eastAsia="Times New Roman" w:hAnsi="Times New Roman"/>
          <w:sz w:val="28"/>
          <w:szCs w:val="28"/>
          <w:lang w:val="kk-KZ"/>
        </w:rPr>
        <w:t xml:space="preserve"> пайдалана отырып, Алматы округі</w:t>
      </w:r>
      <w:r w:rsidRPr="006E26DD">
        <w:rPr>
          <w:rFonts w:ascii="Times New Roman" w:eastAsia="Times New Roman" w:hAnsi="Times New Roman"/>
          <w:sz w:val="28"/>
          <w:szCs w:val="28"/>
          <w:lang w:val="kk-KZ"/>
        </w:rPr>
        <w:t xml:space="preserve"> бойынша бай және жартылай феодалдарды тәркілеу науқанының қалай жүргізілгенін талдауға мүмкіндік туып отыр. Өздеріңіз білетіндей, ауыл шаруашылығын ұжымдастырудың негізгі механизмі мен құрамдас бөлігі – ХХ ғасырдың 20-30 жж. бай және жарталай феодалдарды кәмпескелеу, яғни иеліктерінен айыру болды. Олардың кейбіреулері тұтқындалып, </w:t>
      </w:r>
      <w:r w:rsidR="0037140D">
        <w:rPr>
          <w:rFonts w:ascii="Times New Roman" w:eastAsia="Times New Roman" w:hAnsi="Times New Roman"/>
          <w:sz w:val="28"/>
          <w:szCs w:val="28"/>
          <w:lang w:val="kk-KZ"/>
        </w:rPr>
        <w:t>БМСБ</w:t>
      </w:r>
      <w:r w:rsidRPr="006E26DD">
        <w:rPr>
          <w:rFonts w:ascii="Times New Roman" w:eastAsia="Times New Roman" w:hAnsi="Times New Roman"/>
          <w:sz w:val="28"/>
          <w:szCs w:val="28"/>
          <w:lang w:val="kk-KZ"/>
        </w:rPr>
        <w:t xml:space="preserve"> лагерьлеріне еңбекпен түзеу жұмыстарына жіберілсе, ал кейбіреулері еліміздің шалғай аудандарына немесе жақын орналасқан елді мекендерге жер аударылды. Осылайша, қазақ байларын кәмпескелеу тарихына қатысты мәселелерді заманауи ғылым тұрғысынан түсіндіру, оларды қайта бағалау талаптары басты ұстанымның бірі болып </w:t>
      </w:r>
      <w:r w:rsidRPr="006E26DD">
        <w:rPr>
          <w:rFonts w:ascii="Times New Roman" w:eastAsia="Times New Roman" w:hAnsi="Times New Roman"/>
          <w:sz w:val="28"/>
          <w:szCs w:val="28"/>
          <w:lang w:val="kk-KZ"/>
        </w:rPr>
        <w:lastRenderedPageBreak/>
        <w:t>табылады. Дегенмен мұнда, тоталитаризм жылдарындағы зорлық-зомбылыққа төтеп беріп, өмірдің ауыртпалығымен күресе жүріп, қазіргі таңда тарихқа айналған байлардың тағдырының бір қырын ғана қарастырып отырмыз. Қызылдардың қылмысты саясатына мойымай, сондай ауыр кезеңде өзінің адами болмысын сақтап қалған ұлтымыздың бетке ұстарлары болашақ ұрпаққа үлгі болары анық.</w:t>
      </w:r>
    </w:p>
    <w:p w14:paraId="2897634C" w14:textId="2761EB53" w:rsidR="007810DA" w:rsidRPr="006E26DD" w:rsidRDefault="00865E06" w:rsidP="00865E06">
      <w:pPr>
        <w:spacing w:after="0" w:line="240" w:lineRule="auto"/>
        <w:ind w:firstLine="567"/>
        <w:jc w:val="both"/>
        <w:rPr>
          <w:rFonts w:ascii="Times New Roman" w:eastAsia="Times New Roman" w:hAnsi="Times New Roman"/>
          <w:sz w:val="28"/>
          <w:szCs w:val="28"/>
          <w:lang w:val="kk-KZ"/>
        </w:rPr>
      </w:pPr>
      <w:r>
        <w:rPr>
          <w:rFonts w:ascii="Times New Roman" w:eastAsia="Times New Roman" w:hAnsi="Times New Roman"/>
          <w:sz w:val="28"/>
          <w:szCs w:val="28"/>
          <w:lang w:val="kk-KZ"/>
        </w:rPr>
        <w:t>Д</w:t>
      </w:r>
      <w:r w:rsidR="007810DA" w:rsidRPr="006E26DD">
        <w:rPr>
          <w:rFonts w:ascii="Times New Roman" w:eastAsia="Times New Roman" w:hAnsi="Times New Roman"/>
          <w:sz w:val="28"/>
          <w:szCs w:val="28"/>
          <w:lang w:val="kk-KZ"/>
        </w:rPr>
        <w:t>әстүрлі қазақ қоғамының атақты байларына қарсы жүргізілген саяси қуғын-сүргіннің зардабы мен қазіргі таңдағы толы</w:t>
      </w:r>
      <w:r w:rsidR="001913EB" w:rsidRPr="006E26DD">
        <w:rPr>
          <w:rFonts w:ascii="Times New Roman" w:eastAsia="Times New Roman" w:hAnsi="Times New Roman"/>
          <w:sz w:val="28"/>
          <w:szCs w:val="28"/>
          <w:lang w:val="kk-KZ"/>
        </w:rPr>
        <w:t>қ ақтау мәселесінің шынд</w:t>
      </w:r>
      <w:r w:rsidR="007810DA" w:rsidRPr="006E26DD">
        <w:rPr>
          <w:rFonts w:ascii="Times New Roman" w:eastAsia="Times New Roman" w:hAnsi="Times New Roman"/>
          <w:sz w:val="28"/>
          <w:szCs w:val="28"/>
          <w:lang w:val="kk-KZ"/>
        </w:rPr>
        <w:t>ығы нақтыланса деген тұжырым</w:t>
      </w:r>
      <w:r>
        <w:rPr>
          <w:rFonts w:ascii="Times New Roman" w:eastAsia="Times New Roman" w:hAnsi="Times New Roman"/>
          <w:sz w:val="28"/>
          <w:szCs w:val="28"/>
          <w:lang w:val="kk-KZ"/>
        </w:rPr>
        <w:t xml:space="preserve"> </w:t>
      </w:r>
      <w:r w:rsidR="007810DA" w:rsidRPr="006E26DD">
        <w:rPr>
          <w:rFonts w:ascii="Times New Roman" w:eastAsia="Times New Roman" w:hAnsi="Times New Roman"/>
          <w:sz w:val="28"/>
          <w:szCs w:val="28"/>
          <w:lang w:val="kk-KZ"/>
        </w:rPr>
        <w:t>шешімін табу үшін Республикалық көлемде жүргізіліп жатқан «Саяси қуғын-сүргін құрбандарын тол</w:t>
      </w:r>
      <w:r w:rsidR="001913EB" w:rsidRPr="006E26DD">
        <w:rPr>
          <w:rFonts w:ascii="Times New Roman" w:eastAsia="Times New Roman" w:hAnsi="Times New Roman"/>
          <w:sz w:val="28"/>
          <w:szCs w:val="28"/>
          <w:lang w:val="kk-KZ"/>
        </w:rPr>
        <w:t>ық ақтау мәселелері жөніндегі» ж</w:t>
      </w:r>
      <w:r w:rsidR="007810DA" w:rsidRPr="006E26DD">
        <w:rPr>
          <w:rFonts w:ascii="Times New Roman" w:eastAsia="Times New Roman" w:hAnsi="Times New Roman"/>
          <w:sz w:val="28"/>
          <w:szCs w:val="28"/>
          <w:lang w:val="kk-KZ"/>
        </w:rPr>
        <w:t xml:space="preserve">арлықтың ғылыми маңызы – зерттеу жұмыстарына мемлекеттік қолдау жасап, жаңа </w:t>
      </w:r>
      <w:r w:rsidR="00266979" w:rsidRPr="006E26DD">
        <w:rPr>
          <w:rFonts w:ascii="Times New Roman" w:eastAsia="Times New Roman" w:hAnsi="Times New Roman"/>
          <w:sz w:val="28"/>
          <w:szCs w:val="28"/>
          <w:lang w:val="kk-KZ"/>
        </w:rPr>
        <w:t>мүмкіндіктер</w:t>
      </w:r>
      <w:r w:rsidR="007810DA" w:rsidRPr="006E26DD">
        <w:rPr>
          <w:rFonts w:ascii="Times New Roman" w:eastAsia="Times New Roman" w:hAnsi="Times New Roman"/>
          <w:sz w:val="28"/>
          <w:szCs w:val="28"/>
          <w:lang w:val="kk-KZ"/>
        </w:rPr>
        <w:t xml:space="preserve"> деп білеміз. Оның негізгі бағыты – саяси қуғын-сүргін тарихын ғылыми қалпына келтіру, оның ащы сабақтарын Қазақстан Республикас</w:t>
      </w:r>
      <w:r w:rsidR="00E77C85" w:rsidRPr="006E26DD">
        <w:rPr>
          <w:rFonts w:ascii="Times New Roman" w:eastAsia="Times New Roman" w:hAnsi="Times New Roman"/>
          <w:sz w:val="28"/>
          <w:szCs w:val="28"/>
          <w:lang w:val="kk-KZ"/>
        </w:rPr>
        <w:t>ының қоғамдық-саяси және мәдени-</w:t>
      </w:r>
      <w:r w:rsidR="007810DA" w:rsidRPr="006E26DD">
        <w:rPr>
          <w:rFonts w:ascii="Times New Roman" w:eastAsia="Times New Roman" w:hAnsi="Times New Roman"/>
          <w:sz w:val="28"/>
          <w:szCs w:val="28"/>
          <w:lang w:val="kk-KZ"/>
        </w:rPr>
        <w:t>рухани дамуы жағдайында тарихи таным мен сана қалыптастыруына қолдану болмақ. Осылайша, қазақ халқының, жалпы қазақстандықтардың орынсыз, жазықсыз, саяси қуғын-сүргінге ұшырап, қудаланып, жаншылған әлеуметтік топтары түгел дерлік ақталады деп сенеміз</w:t>
      </w:r>
      <w:r w:rsidR="007810DA" w:rsidRPr="006E26DD">
        <w:rPr>
          <w:rFonts w:ascii="Times New Roman" w:eastAsia="Times New Roman" w:hAnsi="Times New Roman"/>
          <w:i/>
          <w:sz w:val="28"/>
          <w:szCs w:val="28"/>
          <w:lang w:val="kk-KZ"/>
        </w:rPr>
        <w:t>.</w:t>
      </w:r>
      <w:r w:rsidR="00E77C85" w:rsidRPr="006E26DD">
        <w:rPr>
          <w:rFonts w:ascii="Times New Roman" w:eastAsia="Times New Roman" w:hAnsi="Times New Roman"/>
          <w:i/>
          <w:sz w:val="28"/>
          <w:szCs w:val="28"/>
          <w:lang w:val="kk-KZ"/>
        </w:rPr>
        <w:t xml:space="preserve"> </w:t>
      </w:r>
    </w:p>
    <w:p w14:paraId="52C914FA" w14:textId="1AE24540" w:rsidR="007810DA" w:rsidRPr="006E26DD" w:rsidRDefault="007810DA" w:rsidP="00A3728E">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1930 жылдың 20 наурызында ҚКАСР Әділет халкомы егіс науқаны барысында соттық және әкімшілік қуғындауға талдау жасаған. Осы есепті баяндамада Алматы облысы бойынша барлық сотталғандар – 1</w:t>
      </w:r>
      <w:r w:rsidR="00865E06">
        <w:rPr>
          <w:rFonts w:ascii="Times New Roman" w:eastAsia="Times New Roman" w:hAnsi="Times New Roman"/>
          <w:sz w:val="28"/>
          <w:szCs w:val="28"/>
          <w:lang w:val="kk-KZ"/>
        </w:rPr>
        <w:t xml:space="preserve"> </w:t>
      </w:r>
      <w:r w:rsidRPr="006E26DD">
        <w:rPr>
          <w:rFonts w:ascii="Times New Roman" w:eastAsia="Times New Roman" w:hAnsi="Times New Roman"/>
          <w:sz w:val="28"/>
          <w:szCs w:val="28"/>
          <w:lang w:val="kk-KZ"/>
        </w:rPr>
        <w:t xml:space="preserve">044 адам, әкімшілік тәртіппен сотталғандары 533 адам, олардан 127 702 рубльдің мүлкі тартып алынған. Сотталғандардың әлеуметтік таптық құрамы: кулактар 70,7%, ауқаттылар 22,2%, орта шаруа 5,7% кедей 1,3%, </w:t>
      </w:r>
      <w:r w:rsidR="00865E06">
        <w:rPr>
          <w:rFonts w:ascii="Times New Roman" w:eastAsia="Times New Roman" w:hAnsi="Times New Roman"/>
          <w:sz w:val="28"/>
          <w:szCs w:val="28"/>
          <w:lang w:val="kk-KZ"/>
        </w:rPr>
        <w:t>байлар 18,6%, орта шаруалар-5%,</w:t>
      </w:r>
      <w:r w:rsidRPr="006E26DD">
        <w:rPr>
          <w:rFonts w:ascii="Times New Roman" w:eastAsia="Times New Roman" w:hAnsi="Times New Roman"/>
          <w:sz w:val="28"/>
          <w:szCs w:val="28"/>
          <w:lang w:val="kk-KZ"/>
        </w:rPr>
        <w:t xml:space="preserve"> кедейлер 4% болған. Салыстыру үшін Сырдария облысының мәліметтерін келтірейік. Сырдария облысында барлығы 414 адамға үкім шыққан, олардан 152 393 рубль көлемінде мүлік айыппұл </w:t>
      </w:r>
      <w:r w:rsidR="00865E06">
        <w:rPr>
          <w:rFonts w:ascii="Times New Roman" w:eastAsia="Times New Roman" w:hAnsi="Times New Roman"/>
          <w:sz w:val="28"/>
          <w:szCs w:val="28"/>
          <w:lang w:val="kk-KZ"/>
        </w:rPr>
        <w:t xml:space="preserve">ретінде </w:t>
      </w:r>
      <w:r w:rsidRPr="006E26DD">
        <w:rPr>
          <w:rFonts w:ascii="Times New Roman" w:eastAsia="Times New Roman" w:hAnsi="Times New Roman"/>
          <w:sz w:val="28"/>
          <w:szCs w:val="28"/>
          <w:lang w:val="kk-KZ"/>
        </w:rPr>
        <w:t xml:space="preserve">алынған. Сотталғандардың таптық құрамы: кулактар 66,6%, ауқаттылар 22,2%, орта шаруалар 3,7%, кедей 0,5% басқалар </w:t>
      </w:r>
      <w:r w:rsidR="003A56DC" w:rsidRPr="006E26DD">
        <w:rPr>
          <w:rFonts w:ascii="Times New Roman" w:eastAsia="Times New Roman" w:hAnsi="Times New Roman"/>
          <w:sz w:val="28"/>
          <w:szCs w:val="28"/>
          <w:lang w:val="kk-KZ"/>
        </w:rPr>
        <w:t xml:space="preserve">– </w:t>
      </w:r>
      <w:r w:rsidRPr="006E26DD">
        <w:rPr>
          <w:rFonts w:ascii="Times New Roman" w:eastAsia="Times New Roman" w:hAnsi="Times New Roman"/>
          <w:sz w:val="28"/>
          <w:szCs w:val="28"/>
          <w:lang w:val="kk-KZ"/>
        </w:rPr>
        <w:t>2% құраған [</w:t>
      </w:r>
      <w:r w:rsidR="00E2758E" w:rsidRPr="006E26DD">
        <w:rPr>
          <w:rFonts w:ascii="Times New Roman" w:eastAsia="Times New Roman" w:hAnsi="Times New Roman"/>
          <w:sz w:val="28"/>
          <w:szCs w:val="28"/>
          <w:lang w:val="kk-KZ"/>
        </w:rPr>
        <w:t>1</w:t>
      </w:r>
      <w:r w:rsidR="00BD6E47">
        <w:rPr>
          <w:rFonts w:ascii="Times New Roman" w:eastAsia="Times New Roman" w:hAnsi="Times New Roman"/>
          <w:sz w:val="28"/>
          <w:szCs w:val="28"/>
          <w:lang w:val="kk-KZ"/>
        </w:rPr>
        <w:t>4</w:t>
      </w:r>
      <w:r w:rsidR="003202B2">
        <w:rPr>
          <w:rFonts w:ascii="Times New Roman" w:eastAsia="Times New Roman" w:hAnsi="Times New Roman"/>
          <w:sz w:val="28"/>
          <w:szCs w:val="28"/>
          <w:lang w:val="kk-KZ"/>
        </w:rPr>
        <w:t>7</w:t>
      </w:r>
      <w:r w:rsidRPr="006E26DD">
        <w:rPr>
          <w:rFonts w:ascii="Times New Roman" w:eastAsia="Times New Roman" w:hAnsi="Times New Roman"/>
          <w:sz w:val="28"/>
          <w:szCs w:val="28"/>
          <w:lang w:val="kk-KZ"/>
        </w:rPr>
        <w:t>].</w:t>
      </w:r>
    </w:p>
    <w:p w14:paraId="0736A7C5" w14:textId="6125855D" w:rsidR="007810DA" w:rsidRPr="006E26DD" w:rsidRDefault="007810DA" w:rsidP="00A3728E">
      <w:pPr>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Жоғарыда келтірілген сандардан көріп отырғанымыздай, қазіргі науқанда сотталғандардың 93%-ға жуы</w:t>
      </w:r>
      <w:r w:rsidR="00970FAF" w:rsidRPr="006E26DD">
        <w:rPr>
          <w:rFonts w:ascii="Times New Roman" w:eastAsia="Times New Roman" w:hAnsi="Times New Roman"/>
          <w:sz w:val="28"/>
          <w:szCs w:val="28"/>
          <w:lang w:val="kk-KZ"/>
        </w:rPr>
        <w:t>ғы кулактар мен ауқатты адамдар. Д</w:t>
      </w:r>
      <w:r w:rsidRPr="006E26DD">
        <w:rPr>
          <w:rFonts w:ascii="Times New Roman" w:eastAsia="Times New Roman" w:hAnsi="Times New Roman"/>
          <w:sz w:val="28"/>
          <w:szCs w:val="28"/>
          <w:lang w:val="kk-KZ"/>
        </w:rPr>
        <w:t>егенмен, бұл сандарды, жұмсартып айтқанда, нақты емес деп айта аламыз. Алматы округінің халық соттары қараған бірқатар істерді тексеру іс жүзінде кулак, бай атанғандардың көбісі шаруалар, тіпті кедейлер болып шығатыны анықталды.</w:t>
      </w:r>
    </w:p>
    <w:p w14:paraId="56CEE816" w14:textId="4257C297" w:rsidR="00173541" w:rsidRPr="006E26DD" w:rsidRDefault="007810DA" w:rsidP="00A3728E">
      <w:pPr>
        <w:spacing w:after="0" w:line="240" w:lineRule="auto"/>
        <w:ind w:firstLine="567"/>
        <w:jc w:val="both"/>
        <w:rPr>
          <w:rFonts w:ascii="Times New Roman" w:hAnsi="Times New Roman"/>
          <w:sz w:val="28"/>
          <w:szCs w:val="28"/>
          <w:lang w:val="kk-KZ"/>
        </w:rPr>
      </w:pPr>
      <w:r w:rsidRPr="006E26DD">
        <w:rPr>
          <w:rFonts w:ascii="Times New Roman" w:hAnsi="Times New Roman"/>
          <w:sz w:val="28"/>
          <w:szCs w:val="28"/>
          <w:lang w:val="kk-KZ"/>
        </w:rPr>
        <w:t>Шетелге кетуге мәжбүр болған қазақ байлары артта қалған елмен байлан</w:t>
      </w:r>
      <w:r w:rsidR="00970FAF" w:rsidRPr="006E26DD">
        <w:rPr>
          <w:rFonts w:ascii="Times New Roman" w:hAnsi="Times New Roman"/>
          <w:sz w:val="28"/>
          <w:szCs w:val="28"/>
          <w:lang w:val="kk-KZ"/>
        </w:rPr>
        <w:t>ы</w:t>
      </w:r>
      <w:r w:rsidRPr="006E26DD">
        <w:rPr>
          <w:rFonts w:ascii="Times New Roman" w:hAnsi="Times New Roman"/>
          <w:sz w:val="28"/>
          <w:szCs w:val="28"/>
          <w:lang w:val="kk-KZ"/>
        </w:rPr>
        <w:t xml:space="preserve">старын үзбеген болатын. Көбіне басқа округтарға жер аударылған туыстарына арнайы делегат жасақтап, солар арқылы бүкіл елден жинаған қаражаттарын көмек ретінде жіберіп отырған. Бұл сол тұстағы байлардың елде қалған бүкіл ауыл жұртының, кедей-кепшіктердің алдындағы беделін көрсетсе керек. Кей жағдайда қуғыннан қашқан байлар өз елін қиып </w:t>
      </w:r>
      <w:r w:rsidR="00452672" w:rsidRPr="006E26DD">
        <w:rPr>
          <w:rFonts w:ascii="Times New Roman" w:hAnsi="Times New Roman"/>
          <w:sz w:val="28"/>
          <w:szCs w:val="28"/>
          <w:lang w:val="kk-KZ"/>
        </w:rPr>
        <w:t>кете алмай, қайта оралып немесе</w:t>
      </w:r>
      <w:r w:rsidRPr="006E26DD">
        <w:rPr>
          <w:rFonts w:ascii="Times New Roman" w:hAnsi="Times New Roman"/>
          <w:sz w:val="28"/>
          <w:szCs w:val="28"/>
          <w:lang w:val="kk-KZ"/>
        </w:rPr>
        <w:t xml:space="preserve"> көрші аудандарда бой тасалап жүрген. Елде жүргізіліп жатқан тәркілеу науқаны байларды мал жансыз қалуға, өлім</w:t>
      </w:r>
      <w:r w:rsidR="001D0842" w:rsidRPr="006E26DD">
        <w:rPr>
          <w:rFonts w:ascii="Times New Roman" w:hAnsi="Times New Roman"/>
          <w:sz w:val="28"/>
          <w:szCs w:val="28"/>
          <w:lang w:val="kk-KZ"/>
        </w:rPr>
        <w:t>-</w:t>
      </w:r>
      <w:r w:rsidRPr="006E26DD">
        <w:rPr>
          <w:rFonts w:ascii="Times New Roman" w:hAnsi="Times New Roman"/>
          <w:sz w:val="28"/>
          <w:szCs w:val="28"/>
          <w:lang w:val="kk-KZ"/>
        </w:rPr>
        <w:t xml:space="preserve">жітімінің көбеюіне алып келді. Бұл өз кезегінде байлардың наразылығына, көтерілістерге, сонымен қатар, </w:t>
      </w:r>
      <w:r w:rsidRPr="006E26DD">
        <w:rPr>
          <w:rFonts w:ascii="Times New Roman" w:hAnsi="Times New Roman"/>
          <w:sz w:val="28"/>
          <w:szCs w:val="28"/>
          <w:lang w:val="kk-KZ"/>
        </w:rPr>
        <w:lastRenderedPageBreak/>
        <w:t>өз отбасы мен мал-жанын аман алып қалу үшін шетелдерге қашуға, ел болып, жұ</w:t>
      </w:r>
      <w:r w:rsidR="00C86154" w:rsidRPr="006E26DD">
        <w:rPr>
          <w:rFonts w:ascii="Times New Roman" w:hAnsi="Times New Roman"/>
          <w:sz w:val="28"/>
          <w:szCs w:val="28"/>
          <w:lang w:val="kk-KZ"/>
        </w:rPr>
        <w:t>рт болып ауа көшуге алып келді.</w:t>
      </w:r>
    </w:p>
    <w:p w14:paraId="5AAA84AF" w14:textId="503A7138" w:rsidR="007810DA" w:rsidRPr="006E26DD" w:rsidRDefault="007810DA" w:rsidP="00A3728E">
      <w:pPr>
        <w:spacing w:after="0" w:line="240" w:lineRule="auto"/>
        <w:ind w:firstLine="567"/>
        <w:jc w:val="both"/>
        <w:rPr>
          <w:rFonts w:ascii="Times New Roman" w:hAnsi="Times New Roman"/>
          <w:sz w:val="28"/>
          <w:szCs w:val="28"/>
          <w:lang w:val="kk-KZ"/>
        </w:rPr>
      </w:pPr>
      <w:r w:rsidRPr="006E26DD">
        <w:rPr>
          <w:rFonts w:ascii="Times New Roman" w:hAnsi="Times New Roman"/>
          <w:sz w:val="28"/>
          <w:szCs w:val="28"/>
          <w:lang w:val="kk-KZ"/>
        </w:rPr>
        <w:t>Кәмпеске мен ұжымдастыру тұсында Қазақ жерінде бас аяғы 372 көтеріліс болып өткен. Бұл көтерілістерге 80 мыңнан аса адам қатысқан. Республика бойынша барлық аймақтарда шаруалар мен кедейлердің өздері бірнеше ірі көтерілістер ұйымдастырған болатын. Мәселен, бір ғана Бостандық ауданында орын алған көтеріліске: Қазақстанның әртүрлі округтарынан 67 адам, оның ішінде байлардан 4, дін өкілдерінен 4 адам, 45 ихан, 2 саудагер, 2 батрақ пен 10 әртүрлі қызметтегі адамдардың жеке мүліктерін тартып алып, ату жазасына кескен және лагер</w:t>
      </w:r>
      <w:r w:rsidR="008320AD" w:rsidRPr="006E26DD">
        <w:rPr>
          <w:rFonts w:ascii="Times New Roman" w:hAnsi="Times New Roman"/>
          <w:sz w:val="28"/>
          <w:szCs w:val="28"/>
          <w:lang w:val="kk-KZ"/>
        </w:rPr>
        <w:t>ь</w:t>
      </w:r>
      <w:r w:rsidRPr="006E26DD">
        <w:rPr>
          <w:rFonts w:ascii="Times New Roman" w:hAnsi="Times New Roman"/>
          <w:sz w:val="28"/>
          <w:szCs w:val="28"/>
          <w:lang w:val="kk-KZ"/>
        </w:rPr>
        <w:t>лерге жіберген [</w:t>
      </w:r>
      <w:r w:rsidR="00E2758E" w:rsidRPr="006E26DD">
        <w:rPr>
          <w:rFonts w:ascii="Times New Roman" w:hAnsi="Times New Roman"/>
          <w:sz w:val="28"/>
          <w:szCs w:val="28"/>
          <w:lang w:val="kk-KZ"/>
        </w:rPr>
        <w:t>1</w:t>
      </w:r>
      <w:r w:rsidR="00BD6E47">
        <w:rPr>
          <w:rFonts w:ascii="Times New Roman" w:hAnsi="Times New Roman"/>
          <w:sz w:val="28"/>
          <w:szCs w:val="28"/>
          <w:lang w:val="kk-KZ"/>
        </w:rPr>
        <w:t>4</w:t>
      </w:r>
      <w:r w:rsidR="003202B2">
        <w:rPr>
          <w:rFonts w:ascii="Times New Roman" w:hAnsi="Times New Roman"/>
          <w:sz w:val="28"/>
          <w:szCs w:val="28"/>
          <w:lang w:val="kk-KZ"/>
        </w:rPr>
        <w:t>8</w:t>
      </w:r>
      <w:r w:rsidRPr="006E26DD">
        <w:rPr>
          <w:rFonts w:ascii="Times New Roman" w:hAnsi="Times New Roman"/>
          <w:sz w:val="28"/>
          <w:szCs w:val="28"/>
          <w:lang w:val="kk-KZ"/>
        </w:rPr>
        <w:t xml:space="preserve">]. </w:t>
      </w:r>
    </w:p>
    <w:p w14:paraId="7C5EFF4F" w14:textId="23000A7B" w:rsidR="006B2709" w:rsidRPr="006E26DD" w:rsidRDefault="007810DA" w:rsidP="00865E06">
      <w:pPr>
        <w:spacing w:after="0" w:line="240" w:lineRule="auto"/>
        <w:ind w:firstLine="567"/>
        <w:jc w:val="both"/>
        <w:rPr>
          <w:rFonts w:ascii="Times New Roman" w:hAnsi="Times New Roman"/>
          <w:sz w:val="28"/>
          <w:szCs w:val="28"/>
          <w:lang w:val="kk-KZ"/>
        </w:rPr>
      </w:pPr>
      <w:r w:rsidRPr="006E26DD">
        <w:rPr>
          <w:rFonts w:ascii="Times New Roman" w:hAnsi="Times New Roman"/>
          <w:sz w:val="28"/>
          <w:szCs w:val="28"/>
          <w:lang w:val="kk-KZ"/>
        </w:rPr>
        <w:t>1928 жылы 30 тамызда</w:t>
      </w:r>
      <w:r w:rsidR="00865E06">
        <w:rPr>
          <w:rFonts w:ascii="Times New Roman" w:hAnsi="Times New Roman"/>
          <w:sz w:val="28"/>
          <w:szCs w:val="28"/>
          <w:lang w:val="kk-KZ"/>
        </w:rPr>
        <w:t>ғы</w:t>
      </w:r>
      <w:r w:rsidRPr="006E26DD">
        <w:rPr>
          <w:rFonts w:ascii="Times New Roman" w:hAnsi="Times New Roman"/>
          <w:sz w:val="28"/>
          <w:szCs w:val="28"/>
          <w:lang w:val="kk-KZ"/>
        </w:rPr>
        <w:t xml:space="preserve"> қаулы</w:t>
      </w:r>
      <w:r w:rsidR="00865E06">
        <w:rPr>
          <w:rFonts w:ascii="Times New Roman" w:hAnsi="Times New Roman"/>
          <w:sz w:val="28"/>
          <w:szCs w:val="28"/>
          <w:lang w:val="kk-KZ"/>
        </w:rPr>
        <w:t>ғ</w:t>
      </w:r>
      <w:r w:rsidRPr="006E26DD">
        <w:rPr>
          <w:rFonts w:ascii="Times New Roman" w:hAnsi="Times New Roman"/>
          <w:sz w:val="28"/>
          <w:szCs w:val="28"/>
          <w:lang w:val="kk-KZ"/>
        </w:rPr>
        <w:t>а сәйкес тәркіленген шаруашылықтарды</w:t>
      </w:r>
      <w:r w:rsidR="00452672" w:rsidRPr="006E26DD">
        <w:rPr>
          <w:rFonts w:ascii="Times New Roman" w:hAnsi="Times New Roman"/>
          <w:sz w:val="28"/>
          <w:szCs w:val="28"/>
          <w:lang w:val="kk-KZ"/>
        </w:rPr>
        <w:t xml:space="preserve"> Жетісу мен Сырдария округ</w:t>
      </w:r>
      <w:r w:rsidR="00F37A17">
        <w:rPr>
          <w:rFonts w:ascii="Times New Roman" w:hAnsi="Times New Roman"/>
          <w:sz w:val="28"/>
          <w:szCs w:val="28"/>
          <w:lang w:val="kk-KZ"/>
        </w:rPr>
        <w:t>інен</w:t>
      </w:r>
      <w:r w:rsidR="00452672" w:rsidRPr="006E26DD">
        <w:rPr>
          <w:rFonts w:ascii="Times New Roman" w:hAnsi="Times New Roman"/>
          <w:sz w:val="28"/>
          <w:szCs w:val="28"/>
          <w:lang w:val="kk-KZ"/>
        </w:rPr>
        <w:t xml:space="preserve"> Орал округіне</w:t>
      </w:r>
      <w:r w:rsidRPr="006E26DD">
        <w:rPr>
          <w:rFonts w:ascii="Times New Roman" w:hAnsi="Times New Roman"/>
          <w:sz w:val="28"/>
          <w:szCs w:val="28"/>
          <w:lang w:val="kk-KZ"/>
        </w:rPr>
        <w:t xml:space="preserve"> жер аудару қажет деп шешкен [</w:t>
      </w:r>
      <w:r w:rsidR="00E2758E" w:rsidRPr="006E26DD">
        <w:rPr>
          <w:rFonts w:ascii="Times New Roman" w:hAnsi="Times New Roman"/>
          <w:sz w:val="28"/>
          <w:szCs w:val="28"/>
          <w:lang w:val="kk-KZ"/>
        </w:rPr>
        <w:t>1</w:t>
      </w:r>
      <w:r w:rsidR="00F3060C">
        <w:rPr>
          <w:rFonts w:ascii="Times New Roman" w:hAnsi="Times New Roman"/>
          <w:sz w:val="28"/>
          <w:szCs w:val="28"/>
          <w:lang w:val="kk-KZ"/>
        </w:rPr>
        <w:t>4</w:t>
      </w:r>
      <w:r w:rsidR="003202B2">
        <w:rPr>
          <w:rFonts w:ascii="Times New Roman" w:hAnsi="Times New Roman"/>
          <w:sz w:val="28"/>
          <w:szCs w:val="28"/>
          <w:lang w:val="kk-KZ"/>
        </w:rPr>
        <w:t>9</w:t>
      </w:r>
      <w:r w:rsidRPr="006E26DD">
        <w:rPr>
          <w:rFonts w:ascii="Times New Roman" w:hAnsi="Times New Roman"/>
          <w:sz w:val="28"/>
          <w:szCs w:val="28"/>
          <w:lang w:val="kk-KZ"/>
        </w:rPr>
        <w:t xml:space="preserve">]. </w:t>
      </w:r>
      <w:r w:rsidR="00865E06">
        <w:rPr>
          <w:rFonts w:ascii="Times New Roman" w:hAnsi="Times New Roman"/>
          <w:sz w:val="28"/>
          <w:szCs w:val="28"/>
          <w:lang w:val="kk-KZ"/>
        </w:rPr>
        <w:t xml:space="preserve"> </w:t>
      </w:r>
      <w:r w:rsidR="00970FAF" w:rsidRPr="006E26DD">
        <w:rPr>
          <w:rFonts w:ascii="Times New Roman" w:hAnsi="Times New Roman"/>
          <w:sz w:val="28"/>
          <w:szCs w:val="28"/>
          <w:lang w:val="kk-KZ"/>
        </w:rPr>
        <w:t xml:space="preserve">Жалпы </w:t>
      </w:r>
      <w:r w:rsidR="006B2709" w:rsidRPr="006E26DD">
        <w:rPr>
          <w:rFonts w:ascii="Times New Roman" w:hAnsi="Times New Roman"/>
          <w:sz w:val="28"/>
          <w:szCs w:val="28"/>
          <w:lang w:val="kk-KZ"/>
        </w:rPr>
        <w:t>тақырып бойынша архивтегі іздестіру жұмыстарының алдын-ала нәтижелерін ғылыми журналдарға жариялап [</w:t>
      </w:r>
      <w:r w:rsidR="00E2758E" w:rsidRPr="006E26DD">
        <w:rPr>
          <w:rFonts w:ascii="Times New Roman" w:hAnsi="Times New Roman"/>
          <w:sz w:val="28"/>
          <w:szCs w:val="28"/>
          <w:lang w:val="kk-KZ"/>
        </w:rPr>
        <w:t>1</w:t>
      </w:r>
      <w:r w:rsidR="003202B2">
        <w:rPr>
          <w:rFonts w:ascii="Times New Roman" w:hAnsi="Times New Roman"/>
          <w:sz w:val="28"/>
          <w:szCs w:val="28"/>
          <w:lang w:val="kk-KZ"/>
        </w:rPr>
        <w:t>50</w:t>
      </w:r>
      <w:r w:rsidR="00B54844">
        <w:rPr>
          <w:rFonts w:ascii="Times New Roman" w:hAnsi="Times New Roman"/>
          <w:sz w:val="28"/>
          <w:szCs w:val="28"/>
          <w:lang w:val="kk-KZ"/>
        </w:rPr>
        <w:t>,</w:t>
      </w:r>
      <w:r w:rsidR="00106AD9" w:rsidRPr="006E26DD">
        <w:rPr>
          <w:rFonts w:ascii="Times New Roman" w:hAnsi="Times New Roman"/>
          <w:sz w:val="28"/>
          <w:szCs w:val="28"/>
          <w:lang w:val="kk-KZ"/>
        </w:rPr>
        <w:t>1</w:t>
      </w:r>
      <w:r w:rsidR="00053BE4" w:rsidRPr="006E26DD">
        <w:rPr>
          <w:rFonts w:ascii="Times New Roman" w:hAnsi="Times New Roman"/>
          <w:sz w:val="28"/>
          <w:szCs w:val="28"/>
          <w:lang w:val="kk-KZ"/>
        </w:rPr>
        <w:t>5</w:t>
      </w:r>
      <w:r w:rsidR="003202B2">
        <w:rPr>
          <w:rFonts w:ascii="Times New Roman" w:hAnsi="Times New Roman"/>
          <w:sz w:val="28"/>
          <w:szCs w:val="28"/>
          <w:lang w:val="kk-KZ"/>
        </w:rPr>
        <w:t>1</w:t>
      </w:r>
      <w:r w:rsidR="006B2709" w:rsidRPr="006E26DD">
        <w:rPr>
          <w:rFonts w:ascii="Times New Roman" w:hAnsi="Times New Roman"/>
          <w:sz w:val="28"/>
          <w:szCs w:val="28"/>
          <w:lang w:val="kk-KZ"/>
        </w:rPr>
        <w:t>] айналымға ұсынған болатынбыз.</w:t>
      </w:r>
    </w:p>
    <w:p w14:paraId="6375678B" w14:textId="146A6E8B" w:rsidR="007810DA" w:rsidRPr="006E26DD" w:rsidRDefault="007810DA" w:rsidP="00A3728E">
      <w:pPr>
        <w:spacing w:after="0" w:line="240" w:lineRule="auto"/>
        <w:ind w:firstLine="567"/>
        <w:jc w:val="both"/>
        <w:rPr>
          <w:rFonts w:ascii="Times New Roman" w:hAnsi="Times New Roman"/>
          <w:sz w:val="28"/>
          <w:szCs w:val="28"/>
          <w:lang w:val="kk-KZ"/>
        </w:rPr>
      </w:pPr>
      <w:r w:rsidRPr="006E26DD">
        <w:rPr>
          <w:rFonts w:ascii="Times New Roman" w:hAnsi="Times New Roman"/>
          <w:sz w:val="28"/>
          <w:szCs w:val="28"/>
          <w:lang w:val="kk-KZ"/>
        </w:rPr>
        <w:t xml:space="preserve">Осы тақырып бойынша қорытынды ретінде айтарымыз, </w:t>
      </w:r>
      <w:r w:rsidR="00BE39F7" w:rsidRPr="006E26DD">
        <w:rPr>
          <w:rFonts w:ascii="Times New Roman" w:hAnsi="Times New Roman"/>
          <w:sz w:val="28"/>
          <w:szCs w:val="28"/>
          <w:lang w:val="kk-KZ"/>
        </w:rPr>
        <w:t>Алматы</w:t>
      </w:r>
      <w:r w:rsidRPr="006E26DD">
        <w:rPr>
          <w:rFonts w:ascii="Times New Roman" w:hAnsi="Times New Roman"/>
          <w:sz w:val="28"/>
          <w:szCs w:val="28"/>
          <w:lang w:val="kk-KZ"/>
        </w:rPr>
        <w:t xml:space="preserve"> округі бойынша жүргізілген байлардың мал-мүлкін кәмпескелеу науқаны Қазақстанның орталық билігінің арнайы құқықтық және саяси шешімдері бойынша іске асқандығы, соған байланысты оларға қатысты қуғындау әрекеттерінің құжаттық негіздері архив қорларында жеткілікті деңгейде сақталғандығы белгілі. Ал одан кейінгі жылдары орташалар мен кулактарды тап ретінде жою түріндегі тәркілеу процесінің қуғындау әрекеттері құжатталмағандығы белгілі болды. Зерттеу барысында анықталған тағы бір мәселе</w:t>
      </w:r>
      <w:r w:rsidR="00970FAF" w:rsidRPr="006E26DD">
        <w:rPr>
          <w:rFonts w:ascii="Times New Roman" w:eastAsia="Calibri" w:hAnsi="Times New Roman" w:cs="Times New Roman"/>
          <w:noProof/>
          <w:sz w:val="28"/>
          <w:szCs w:val="28"/>
          <w:lang w:val="kk-KZ"/>
        </w:rPr>
        <w:t xml:space="preserve"> – «</w:t>
      </w:r>
      <w:r w:rsidRPr="006E26DD">
        <w:rPr>
          <w:rFonts w:ascii="Times New Roman" w:hAnsi="Times New Roman"/>
          <w:sz w:val="28"/>
          <w:szCs w:val="28"/>
          <w:lang w:val="kk-KZ"/>
        </w:rPr>
        <w:t>Орал округіне жер аударылған байларға қатысты құжаттардың қолжетімсіз болып тұрғандығын</w:t>
      </w:r>
      <w:r w:rsidR="00970FAF" w:rsidRPr="006E26DD">
        <w:rPr>
          <w:rFonts w:ascii="Times New Roman" w:hAnsi="Times New Roman"/>
          <w:sz w:val="28"/>
          <w:szCs w:val="28"/>
          <w:lang w:val="kk-KZ"/>
        </w:rPr>
        <w:t>,</w:t>
      </w:r>
      <w:r w:rsidRPr="006E26DD">
        <w:rPr>
          <w:rFonts w:ascii="Times New Roman" w:hAnsi="Times New Roman"/>
          <w:sz w:val="28"/>
          <w:szCs w:val="28"/>
          <w:lang w:val="kk-KZ"/>
        </w:rPr>
        <w:t xml:space="preserve"> жер аударылған байлардың барған жерлеріндегі тағдыры қалай өрбіді, олар қалай өмір сүрді және кейінгі тағдыры не болды</w:t>
      </w:r>
      <w:r w:rsidR="00970FAF" w:rsidRPr="006E26DD">
        <w:rPr>
          <w:rFonts w:ascii="Times New Roman" w:hAnsi="Times New Roman"/>
          <w:sz w:val="28"/>
          <w:szCs w:val="28"/>
          <w:lang w:val="kk-KZ"/>
        </w:rPr>
        <w:t>?»</w:t>
      </w:r>
      <w:r w:rsidRPr="006E26DD">
        <w:rPr>
          <w:rFonts w:ascii="Times New Roman" w:hAnsi="Times New Roman"/>
          <w:sz w:val="28"/>
          <w:szCs w:val="28"/>
          <w:lang w:val="kk-KZ"/>
        </w:rPr>
        <w:t xml:space="preserve"> деген сауалдардың жауабы алдағы зерттеулерд</w:t>
      </w:r>
      <w:r w:rsidR="008320AD" w:rsidRPr="006E26DD">
        <w:rPr>
          <w:rFonts w:ascii="Times New Roman" w:hAnsi="Times New Roman"/>
          <w:sz w:val="28"/>
          <w:szCs w:val="28"/>
          <w:lang w:val="kk-KZ"/>
        </w:rPr>
        <w:t>е</w:t>
      </w:r>
      <w:r w:rsidR="00970FAF" w:rsidRPr="006E26DD">
        <w:rPr>
          <w:rFonts w:ascii="Times New Roman" w:hAnsi="Times New Roman"/>
          <w:sz w:val="28"/>
          <w:szCs w:val="28"/>
          <w:lang w:val="kk-KZ"/>
        </w:rPr>
        <w:t xml:space="preserve"> жалғасын табады</w:t>
      </w:r>
      <w:r w:rsidRPr="006E26DD">
        <w:rPr>
          <w:rFonts w:ascii="Times New Roman" w:hAnsi="Times New Roman"/>
          <w:sz w:val="28"/>
          <w:szCs w:val="28"/>
          <w:lang w:val="kk-KZ"/>
        </w:rPr>
        <w:t>.</w:t>
      </w:r>
    </w:p>
    <w:p w14:paraId="2A12246D" w14:textId="77777777" w:rsidR="008320AD" w:rsidRDefault="008320AD" w:rsidP="00A3728E">
      <w:pPr>
        <w:spacing w:after="0" w:line="240" w:lineRule="auto"/>
        <w:ind w:firstLine="567"/>
        <w:jc w:val="center"/>
        <w:rPr>
          <w:rFonts w:ascii="Times New Roman" w:eastAsia="Times New Roman" w:hAnsi="Times New Roman" w:cs="Times New Roman"/>
          <w:b/>
          <w:sz w:val="28"/>
          <w:szCs w:val="28"/>
          <w:lang w:val="kk-KZ"/>
        </w:rPr>
      </w:pPr>
    </w:p>
    <w:p w14:paraId="109E2738" w14:textId="2365910A" w:rsidR="008320AD" w:rsidRPr="006E26DD" w:rsidRDefault="0098192A" w:rsidP="00A3728E">
      <w:pPr>
        <w:spacing w:after="0" w:line="240" w:lineRule="auto"/>
        <w:ind w:firstLine="567"/>
        <w:jc w:val="both"/>
        <w:rPr>
          <w:rFonts w:ascii="Times New Roman" w:eastAsia="Times New Roman" w:hAnsi="Times New Roman" w:cs="Times New Roman"/>
          <w:b/>
          <w:sz w:val="28"/>
          <w:szCs w:val="28"/>
          <w:lang w:val="kk-KZ"/>
        </w:rPr>
      </w:pPr>
      <w:r w:rsidRPr="006E26DD">
        <w:rPr>
          <w:rFonts w:ascii="Times New Roman" w:eastAsia="Times New Roman" w:hAnsi="Times New Roman" w:cs="Times New Roman"/>
          <w:b/>
          <w:sz w:val="28"/>
          <w:szCs w:val="28"/>
          <w:lang w:val="kk-KZ"/>
        </w:rPr>
        <w:t>1.3</w:t>
      </w:r>
      <w:r w:rsidR="007810DA" w:rsidRPr="006E26DD">
        <w:rPr>
          <w:rFonts w:ascii="Times New Roman" w:eastAsia="Times New Roman" w:hAnsi="Times New Roman" w:cs="Times New Roman"/>
          <w:b/>
          <w:sz w:val="28"/>
          <w:szCs w:val="28"/>
          <w:lang w:val="kk-KZ"/>
        </w:rPr>
        <w:t xml:space="preserve"> </w:t>
      </w:r>
      <w:r w:rsidRPr="006E26DD">
        <w:rPr>
          <w:rFonts w:ascii="Times New Roman" w:eastAsia="Times New Roman" w:hAnsi="Times New Roman" w:cs="Times New Roman"/>
          <w:b/>
          <w:sz w:val="28"/>
          <w:szCs w:val="28"/>
          <w:lang w:val="kk-KZ"/>
        </w:rPr>
        <w:t>К</w:t>
      </w:r>
      <w:r w:rsidR="007810DA" w:rsidRPr="006E26DD">
        <w:rPr>
          <w:rFonts w:ascii="Times New Roman" w:eastAsia="Times New Roman" w:hAnsi="Times New Roman" w:cs="Times New Roman"/>
          <w:b/>
          <w:sz w:val="28"/>
          <w:szCs w:val="28"/>
          <w:lang w:val="kk-KZ"/>
        </w:rPr>
        <w:t>еңестік ауыл</w:t>
      </w:r>
      <w:r w:rsidR="00FD0611" w:rsidRPr="006E26DD">
        <w:rPr>
          <w:rFonts w:ascii="Times New Roman" w:eastAsia="Times New Roman" w:hAnsi="Times New Roman" w:cs="Times New Roman"/>
          <w:b/>
          <w:sz w:val="28"/>
          <w:szCs w:val="28"/>
          <w:lang w:val="kk-KZ"/>
        </w:rPr>
        <w:t xml:space="preserve"> </w:t>
      </w:r>
      <w:r w:rsidRPr="006E26DD">
        <w:rPr>
          <w:rFonts w:ascii="Times New Roman" w:eastAsia="Times New Roman" w:hAnsi="Times New Roman" w:cs="Times New Roman"/>
          <w:b/>
          <w:sz w:val="28"/>
          <w:szCs w:val="28"/>
          <w:lang w:val="kk-KZ"/>
        </w:rPr>
        <w:t>шаруашылық реформалары</w:t>
      </w:r>
      <w:r w:rsidR="007810DA" w:rsidRPr="006E26DD">
        <w:rPr>
          <w:rFonts w:ascii="Times New Roman" w:eastAsia="Times New Roman" w:hAnsi="Times New Roman" w:cs="Times New Roman"/>
          <w:b/>
          <w:sz w:val="28"/>
          <w:szCs w:val="28"/>
          <w:lang w:val="kk-KZ"/>
        </w:rPr>
        <w:t xml:space="preserve"> және ауа</w:t>
      </w:r>
      <w:r w:rsidR="00476F52" w:rsidRPr="006E26DD">
        <w:rPr>
          <w:rFonts w:ascii="Times New Roman" w:eastAsia="Times New Roman" w:hAnsi="Times New Roman" w:cs="Times New Roman"/>
          <w:b/>
          <w:sz w:val="28"/>
          <w:szCs w:val="28"/>
          <w:lang w:val="kk-KZ"/>
        </w:rPr>
        <w:t xml:space="preserve"> </w:t>
      </w:r>
      <w:r w:rsidR="007810DA" w:rsidRPr="006E26DD">
        <w:rPr>
          <w:rFonts w:ascii="Times New Roman" w:eastAsia="Times New Roman" w:hAnsi="Times New Roman" w:cs="Times New Roman"/>
          <w:b/>
          <w:sz w:val="28"/>
          <w:szCs w:val="28"/>
          <w:lang w:val="kk-KZ"/>
        </w:rPr>
        <w:t>көшу</w:t>
      </w:r>
    </w:p>
    <w:p w14:paraId="1E53484B" w14:textId="030199E5" w:rsidR="007810DA" w:rsidRPr="006E26DD" w:rsidRDefault="007810DA"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Алматы округінің кейбір аудандарында кулактарды жою мал мен техниканы ысырап етуге қарсы күрес желеуімен кедей және орта шаруа бұқарасының қатысуынсыз жүргізілді. Мұндай әкімшілік «жою» қандай бұрмалауға әкелгендігіне іс жүзінде Калинин аудандық атқару комитетінің, Алматы округінің басқа да аудандарының қызметінен мынадай фактілер дәлелдейді: ақпан айының басында Калинин ауданының барлық ауылдық кеңестері бойынша «мал мен дүние-мүлкін ысырап ететін» адамда</w:t>
      </w:r>
      <w:r w:rsidR="00B2135B" w:rsidRPr="006E26DD">
        <w:rPr>
          <w:rFonts w:ascii="Times New Roman" w:eastAsia="Times New Roman" w:hAnsi="Times New Roman" w:cs="Times New Roman"/>
          <w:sz w:val="28"/>
          <w:szCs w:val="28"/>
          <w:lang w:val="kk-KZ"/>
        </w:rPr>
        <w:t>рдың тізімдері жасалады; т</w:t>
      </w:r>
      <w:r w:rsidRPr="006E26DD">
        <w:rPr>
          <w:rFonts w:ascii="Times New Roman" w:eastAsia="Times New Roman" w:hAnsi="Times New Roman" w:cs="Times New Roman"/>
          <w:sz w:val="28"/>
          <w:szCs w:val="28"/>
          <w:lang w:val="kk-KZ"/>
        </w:rPr>
        <w:t>ізімдер кедей шаруалар жиналыстарында талқыланбай, тізімге енгізілген адамдарды кулак шаруашылығына жатқызуға болатын белгілерді көрсетпей, мүлікті ысырап ету фактілерін көрсетпей асығыс жасалған.</w:t>
      </w:r>
    </w:p>
    <w:p w14:paraId="7C091A84" w14:textId="32A544C9" w:rsidR="007810DA" w:rsidRPr="006E26DD" w:rsidRDefault="007810DA"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Бұл тізімдер бойынша КСРО Орталық Атқару Комитетінің 1930 жылғы 16 қаңтардағы және 1 ақпандағы қаулысы негізінде кулактардың мүлкі тәркіленген. Каменский селосы кеңесінің төрағасы Кондратенко, Соллогуб Николай селолық кеңес мүшесі, «Красный комбинат» колхозының қабылдау-бағалау комиссиясының мүшесі Иван Косляк, Веретельников Петр </w:t>
      </w:r>
      <w:r w:rsidR="007E4C7B">
        <w:rPr>
          <w:rFonts w:ascii="Times New Roman" w:eastAsia="Times New Roman" w:hAnsi="Times New Roman" w:cs="Times New Roman"/>
          <w:sz w:val="28"/>
          <w:szCs w:val="28"/>
          <w:lang w:val="kk-KZ"/>
        </w:rPr>
        <w:t xml:space="preserve">қол қойған </w:t>
      </w:r>
      <w:r w:rsidRPr="006E26DD">
        <w:rPr>
          <w:rFonts w:ascii="Times New Roman" w:eastAsia="Times New Roman" w:hAnsi="Times New Roman" w:cs="Times New Roman"/>
          <w:sz w:val="28"/>
          <w:szCs w:val="28"/>
          <w:lang w:val="kk-KZ"/>
        </w:rPr>
        <w:t>акті</w:t>
      </w:r>
      <w:r w:rsidR="007E4C7B">
        <w:rPr>
          <w:rFonts w:ascii="Times New Roman" w:eastAsia="Times New Roman" w:hAnsi="Times New Roman" w:cs="Times New Roman"/>
          <w:sz w:val="28"/>
          <w:szCs w:val="28"/>
          <w:lang w:val="kk-KZ"/>
        </w:rPr>
        <w:t>де</w:t>
      </w:r>
      <w:r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lastRenderedPageBreak/>
        <w:t>ауылдық кеңес аумағында орналасқан азаматтардың мүлкін толық ұжымдастыру және есепке алу жұмыстарын жүргізу кезінде төменде аты аталған азаматтардың техника, отын меншігін қасақана ысырап ету, ағаштарды кесу, мал басын, жем-шөпті қасақана ысырап ету фактілері анықталды (зақымданған 24 ғимараттың атауы көрсетілген). Калинин аудандық атқару комитетінен жоғарыда аталған кулактардың мүліктерін тәркілеуді сұрайды [</w:t>
      </w:r>
      <w:r w:rsidR="00F36A22" w:rsidRPr="006E26DD">
        <w:rPr>
          <w:rFonts w:ascii="Times New Roman" w:eastAsia="Times New Roman" w:hAnsi="Times New Roman" w:cs="Times New Roman"/>
          <w:sz w:val="28"/>
          <w:szCs w:val="28"/>
          <w:lang w:val="kk-KZ"/>
        </w:rPr>
        <w:t>1</w:t>
      </w:r>
      <w:r w:rsidR="00F3060C">
        <w:rPr>
          <w:rFonts w:ascii="Times New Roman" w:eastAsia="Times New Roman" w:hAnsi="Times New Roman" w:cs="Times New Roman"/>
          <w:sz w:val="28"/>
          <w:szCs w:val="28"/>
          <w:lang w:val="kk-KZ"/>
        </w:rPr>
        <w:t>4</w:t>
      </w:r>
      <w:r w:rsidR="003202B2">
        <w:rPr>
          <w:rFonts w:ascii="Times New Roman" w:eastAsia="Times New Roman" w:hAnsi="Times New Roman" w:cs="Times New Roman"/>
          <w:sz w:val="28"/>
          <w:szCs w:val="28"/>
          <w:lang w:val="kk-KZ"/>
        </w:rPr>
        <w:t>7</w:t>
      </w:r>
      <w:r w:rsidRPr="006E26DD">
        <w:rPr>
          <w:rFonts w:ascii="Times New Roman" w:eastAsia="Times New Roman" w:hAnsi="Times New Roman" w:cs="Times New Roman"/>
          <w:sz w:val="28"/>
          <w:szCs w:val="28"/>
          <w:lang w:val="kk-KZ"/>
        </w:rPr>
        <w:t>,</w:t>
      </w:r>
      <w:r w:rsidR="00BD3E38">
        <w:rPr>
          <w:rFonts w:ascii="Times New Roman" w:eastAsia="Times New Roman" w:hAnsi="Times New Roman" w:cs="Times New Roman"/>
          <w:sz w:val="28"/>
          <w:szCs w:val="28"/>
          <w:lang w:val="kk-KZ"/>
        </w:rPr>
        <w:t>п.</w:t>
      </w:r>
      <w:r w:rsidRPr="006E26DD">
        <w:rPr>
          <w:rFonts w:ascii="Times New Roman" w:eastAsia="Times New Roman" w:hAnsi="Times New Roman" w:cs="Times New Roman"/>
          <w:sz w:val="28"/>
          <w:szCs w:val="28"/>
          <w:lang w:val="kk-KZ"/>
        </w:rPr>
        <w:t xml:space="preserve"> </w:t>
      </w:r>
      <w:bookmarkStart w:id="19" w:name="_Hlk222335258"/>
      <w:r w:rsidRPr="006E26DD">
        <w:rPr>
          <w:rFonts w:ascii="Times New Roman" w:eastAsia="Times New Roman" w:hAnsi="Times New Roman" w:cs="Times New Roman"/>
          <w:sz w:val="28"/>
          <w:szCs w:val="28"/>
          <w:lang w:val="kk-KZ"/>
        </w:rPr>
        <w:t>15].</w:t>
      </w:r>
      <w:bookmarkEnd w:id="19"/>
    </w:p>
    <w:p w14:paraId="044B3FC7" w14:textId="0E30A230" w:rsidR="007810DA" w:rsidRPr="006E26DD" w:rsidRDefault="007810DA"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Мұндай өтініштер келесі күні ауаткомның көшпелі сессиясында ешқандай тексерусіз мақұлданған. Нәтижесінде жойылған кулактар арасына көптеген орта шаруалар, қызыл әскерлер мен қызыл партизандар отбасылары еніп кеткен, олардың мүліктері кеңестің қаулысын ауатком бекіткенге дейін жаппай колхозға берілген. Прокуратура қызметкерлері Калинин ауданы Ленин ауылындағы колхоздан шығарылған 53 шаруашылықтың тізімін тексергенде, оның ішінде тек 16-сы ғана жеке салық төлеп, 16-сы ғана сайлау құқығынан айырылған болып шыққан. Бір қызығы, 2 аптадан кейін селолық кеңес онсыз да жойылған шаруашылықтарды көшіру туралы мәселені колхоз жиналысының талқылауына қойғанда, жиналыс 4 отбасын колхозға қайта қабылдау туралы шешім қабылдап, олардан тәркіленген дүние-мүлкін қоғамдастырылған деп шешкен. Ал</w:t>
      </w:r>
      <w:r w:rsidR="00076E89" w:rsidRPr="006E26DD">
        <w:rPr>
          <w:rFonts w:ascii="Times New Roman" w:eastAsia="Times New Roman" w:hAnsi="Times New Roman" w:cs="Times New Roman"/>
          <w:sz w:val="28"/>
          <w:szCs w:val="28"/>
          <w:lang w:val="kk-KZ"/>
        </w:rPr>
        <w:t>, үш отбасын колхозға қабылдамаған</w:t>
      </w:r>
      <w:r w:rsidRPr="006E26DD">
        <w:rPr>
          <w:rFonts w:ascii="Times New Roman" w:eastAsia="Times New Roman" w:hAnsi="Times New Roman" w:cs="Times New Roman"/>
          <w:sz w:val="28"/>
          <w:szCs w:val="28"/>
          <w:lang w:val="kk-KZ"/>
        </w:rPr>
        <w:t>, мүлiктерi</w:t>
      </w:r>
      <w:r w:rsidR="007E4C7B">
        <w:rPr>
          <w:rFonts w:ascii="Times New Roman" w:eastAsia="Times New Roman" w:hAnsi="Times New Roman" w:cs="Times New Roman"/>
          <w:sz w:val="28"/>
          <w:szCs w:val="28"/>
          <w:lang w:val="kk-KZ"/>
        </w:rPr>
        <w:t xml:space="preserve"> </w:t>
      </w:r>
      <w:r w:rsidR="00076E89" w:rsidRPr="006E26DD">
        <w:rPr>
          <w:rFonts w:ascii="Times New Roman" w:eastAsia="Times New Roman" w:hAnsi="Times New Roman" w:cs="Times New Roman"/>
          <w:sz w:val="28"/>
          <w:szCs w:val="28"/>
          <w:lang w:val="kk-KZ"/>
        </w:rPr>
        <w:t>де</w:t>
      </w:r>
      <w:r w:rsidRPr="006E26DD">
        <w:rPr>
          <w:rFonts w:ascii="Times New Roman" w:eastAsia="Times New Roman" w:hAnsi="Times New Roman" w:cs="Times New Roman"/>
          <w:sz w:val="28"/>
          <w:szCs w:val="28"/>
          <w:lang w:val="kk-KZ"/>
        </w:rPr>
        <w:t xml:space="preserve"> әлдеқашан сатылғандықтан иелеріне қайтарылмаған. Бұл «кулактарды жоюдың» асыра сілтеуінің нәтижелері еді. Ал</w:t>
      </w:r>
      <w:r w:rsidR="00076E89" w:rsidRPr="006E26DD">
        <w:rPr>
          <w:rFonts w:ascii="Times New Roman" w:eastAsia="Times New Roman" w:hAnsi="Times New Roman" w:cs="Times New Roman"/>
          <w:sz w:val="28"/>
          <w:szCs w:val="28"/>
          <w:lang w:val="kk-KZ"/>
        </w:rPr>
        <w:t>,</w:t>
      </w:r>
      <w:r w:rsidRPr="006E26DD">
        <w:rPr>
          <w:rFonts w:ascii="Times New Roman" w:eastAsia="Times New Roman" w:hAnsi="Times New Roman" w:cs="Times New Roman"/>
          <w:sz w:val="28"/>
          <w:szCs w:val="28"/>
          <w:lang w:val="kk-KZ"/>
        </w:rPr>
        <w:t xml:space="preserve"> Покровский кеңесі 28 ақпандағы отырысында округтен келген өкіл Саблиннің баяндамасы негізінде 19 отбасын жер аудару туралы шешім қабылдаған. Кулактарды айыптаулардың арасында: «округ өкілдеріне жалпы жиналыстарда тіл тигізу» деген де дәлелдер ұсынылған. </w:t>
      </w:r>
    </w:p>
    <w:p w14:paraId="55DA78A7" w14:textId="4E167323" w:rsidR="007810DA" w:rsidRPr="006E26DD" w:rsidRDefault="007810DA"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Малды союға және мүлікті ысырап етуге қарсы күресте кулактарды тап ретінде жою саласындағы ұйғарымдарды бұрмалау фактілері Алматы округінің бірқатар аудандарында анықталған. Республика Прокуратурасы жүргізген тергеу барысында анықталғандай, бұл бұрмалаушылықтар көбінесе аудандық басқару органдарының және олармен бірге аудандық прокурорлардың және аудандық соттың бұрмаланған нұсқауларына байланысты орын алған. Олар кедейлер мен орта шаруалардың колхоздарға енгені немесе енбегенін қаперге алмаған. </w:t>
      </w:r>
    </w:p>
    <w:p w14:paraId="53F4F15F" w14:textId="094C94E3" w:rsidR="007810DA" w:rsidRPr="006E26DD" w:rsidRDefault="007810DA"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Тұқымдық қордың үлестерін жинауда көптеген бұрмалаушылықтарға жол берілді. Бұл жерде ҚК-тің 61-бабы бойынша қуғын-сүргін Қазақстан Әділет халкомының нұсқауларына қайшы, орта шаруаларға, тіпті кедейлерге қолданылды. Қылмыстық кодекстің 61-бабы бойынша сотталған кедей және орта шаруалардың ыдыс-аяқтары, ағаш қасық, аспа белдік, бюстгалтер сияқты барлық дүние-мүлкін сотта тәркілеу жағдайлары жиі кездеседі. Ал</w:t>
      </w:r>
      <w:r w:rsidR="00076E89" w:rsidRPr="006E26DD">
        <w:rPr>
          <w:rFonts w:ascii="Times New Roman" w:eastAsia="Times New Roman" w:hAnsi="Times New Roman" w:cs="Times New Roman"/>
          <w:sz w:val="28"/>
          <w:szCs w:val="28"/>
          <w:lang w:val="kk-KZ"/>
        </w:rPr>
        <w:t>,</w:t>
      </w:r>
      <w:r w:rsidRPr="006E26DD">
        <w:rPr>
          <w:rFonts w:ascii="Times New Roman" w:eastAsia="Times New Roman" w:hAnsi="Times New Roman" w:cs="Times New Roman"/>
          <w:sz w:val="28"/>
          <w:szCs w:val="28"/>
          <w:lang w:val="kk-KZ"/>
        </w:rPr>
        <w:t xml:space="preserve"> Алматы ауданында орта шаруалардың мүлкін әкімшілік тәртіппен тәркілеудің бірқатар фактілері анықталды [</w:t>
      </w:r>
      <w:r w:rsidR="00840EE0" w:rsidRPr="006E26DD">
        <w:rPr>
          <w:rFonts w:ascii="Times New Roman" w:eastAsia="Times New Roman" w:hAnsi="Times New Roman" w:cs="Times New Roman"/>
          <w:sz w:val="28"/>
          <w:szCs w:val="28"/>
          <w:lang w:val="kk-KZ"/>
        </w:rPr>
        <w:t>1</w:t>
      </w:r>
      <w:r w:rsidR="00F3060C">
        <w:rPr>
          <w:rFonts w:ascii="Times New Roman" w:eastAsia="Times New Roman" w:hAnsi="Times New Roman" w:cs="Times New Roman"/>
          <w:sz w:val="28"/>
          <w:szCs w:val="28"/>
          <w:lang w:val="kk-KZ"/>
        </w:rPr>
        <w:t>4</w:t>
      </w:r>
      <w:r w:rsidR="003202B2">
        <w:rPr>
          <w:rFonts w:ascii="Times New Roman" w:eastAsia="Times New Roman" w:hAnsi="Times New Roman" w:cs="Times New Roman"/>
          <w:sz w:val="28"/>
          <w:szCs w:val="28"/>
          <w:lang w:val="kk-KZ"/>
        </w:rPr>
        <w:t>7</w:t>
      </w:r>
      <w:r w:rsidRPr="006E26DD">
        <w:rPr>
          <w:rFonts w:ascii="Times New Roman" w:eastAsia="Times New Roman" w:hAnsi="Times New Roman" w:cs="Times New Roman"/>
          <w:sz w:val="28"/>
          <w:szCs w:val="28"/>
          <w:lang w:val="kk-KZ"/>
        </w:rPr>
        <w:t>,</w:t>
      </w:r>
      <w:r w:rsidR="00BD3E38">
        <w:rPr>
          <w:rFonts w:ascii="Times New Roman" w:eastAsia="Times New Roman" w:hAnsi="Times New Roman" w:cs="Times New Roman"/>
          <w:sz w:val="28"/>
          <w:szCs w:val="28"/>
          <w:lang w:val="kk-KZ"/>
        </w:rPr>
        <w:t>п.</w:t>
      </w:r>
      <w:r w:rsidR="00E466A4" w:rsidRPr="006E26DD">
        <w:rPr>
          <w:rFonts w:ascii="Times New Roman" w:eastAsia="Times New Roman" w:hAnsi="Times New Roman" w:cs="Times New Roman"/>
          <w:sz w:val="28"/>
          <w:szCs w:val="28"/>
          <w:lang w:val="kk-KZ"/>
        </w:rPr>
        <w:t xml:space="preserve"> </w:t>
      </w:r>
      <w:bookmarkStart w:id="20" w:name="_Hlk222335347"/>
      <w:r w:rsidRPr="006E26DD">
        <w:rPr>
          <w:rFonts w:ascii="Times New Roman" w:eastAsia="Times New Roman" w:hAnsi="Times New Roman" w:cs="Times New Roman"/>
          <w:sz w:val="28"/>
          <w:szCs w:val="28"/>
          <w:lang w:val="kk-KZ"/>
        </w:rPr>
        <w:t>14-15].</w:t>
      </w:r>
      <w:bookmarkEnd w:id="20"/>
    </w:p>
    <w:p w14:paraId="081D74C3" w14:textId="4CDECB27" w:rsidR="007810DA" w:rsidRPr="006E26DD" w:rsidRDefault="007810DA"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Ұжымдастыруды жүргізу тәртібінде де көптеген бұрмалаушылықтар орын алған. Бұл жерде басты зұлымдық еріктілік принципін бұзуда және тек әкімшілік шаралармен колхоздар құруда жатыр, ұжымдастыру көбінесе зорлық-зомбылықпен жүргізілген. Мысалы, Калинин ауданы Шамалған ауылында шаруашылықтарды 100 пайыз ұжымдастыру (бұл 1930 жылы 3 ақпанда болған) керек деген қаулы қабылданған. Осындай «100 пайыздық» ұжымдастыру </w:t>
      </w:r>
      <w:r w:rsidRPr="006E26DD">
        <w:rPr>
          <w:rFonts w:ascii="Times New Roman" w:eastAsia="Times New Roman" w:hAnsi="Times New Roman" w:cs="Times New Roman"/>
          <w:sz w:val="28"/>
          <w:szCs w:val="28"/>
          <w:lang w:val="kk-KZ"/>
        </w:rPr>
        <w:lastRenderedPageBreak/>
        <w:t>нәтижесінде қазір орташалар мен кедейлердің бір бөлігі колхоздан шығуға топ-тобымен өтініш берген. Ал</w:t>
      </w:r>
      <w:r w:rsidR="00076E89" w:rsidRPr="006E26DD">
        <w:rPr>
          <w:rFonts w:ascii="Times New Roman" w:eastAsia="Times New Roman" w:hAnsi="Times New Roman" w:cs="Times New Roman"/>
          <w:sz w:val="28"/>
          <w:szCs w:val="28"/>
          <w:lang w:val="kk-KZ"/>
        </w:rPr>
        <w:t>,</w:t>
      </w:r>
      <w:r w:rsidRPr="006E26DD">
        <w:rPr>
          <w:rFonts w:ascii="Times New Roman" w:eastAsia="Times New Roman" w:hAnsi="Times New Roman" w:cs="Times New Roman"/>
          <w:sz w:val="28"/>
          <w:szCs w:val="28"/>
          <w:lang w:val="kk-KZ"/>
        </w:rPr>
        <w:t xml:space="preserve"> Қаскелең ауылдық кеңесінің төрағасы кедейлер мен орта шаруаларды колхозға кіргізу үшін оларға ешқандай да анықтама қағаз бермей қойған, «Красный Восток» балық аулау артеліне кіргісі келгендерді </w:t>
      </w:r>
      <w:r w:rsidR="00076E89" w:rsidRPr="006E26DD">
        <w:rPr>
          <w:rFonts w:ascii="Times New Roman" w:eastAsia="Times New Roman" w:hAnsi="Times New Roman" w:cs="Times New Roman"/>
          <w:sz w:val="28"/>
          <w:szCs w:val="28"/>
          <w:lang w:val="kk-KZ"/>
        </w:rPr>
        <w:t>«</w:t>
      </w:r>
      <w:r w:rsidRPr="006E26DD">
        <w:rPr>
          <w:rFonts w:ascii="Times New Roman" w:eastAsia="Times New Roman" w:hAnsi="Times New Roman" w:cs="Times New Roman"/>
          <w:sz w:val="28"/>
          <w:szCs w:val="28"/>
          <w:lang w:val="kk-KZ"/>
        </w:rPr>
        <w:t>артельді таратамыз</w:t>
      </w:r>
      <w:r w:rsidR="00076E89" w:rsidRPr="006E26DD">
        <w:rPr>
          <w:rFonts w:ascii="Times New Roman" w:eastAsia="Times New Roman" w:hAnsi="Times New Roman" w:cs="Times New Roman"/>
          <w:sz w:val="28"/>
          <w:szCs w:val="28"/>
          <w:lang w:val="kk-KZ"/>
        </w:rPr>
        <w:t>»</w:t>
      </w:r>
      <w:r w:rsidRPr="006E26DD">
        <w:rPr>
          <w:rFonts w:ascii="Times New Roman" w:eastAsia="Times New Roman" w:hAnsi="Times New Roman" w:cs="Times New Roman"/>
          <w:sz w:val="28"/>
          <w:szCs w:val="28"/>
          <w:lang w:val="kk-KZ"/>
        </w:rPr>
        <w:t xml:space="preserve"> деп қорқытқан. «Қаскелең» колхозының басқарма төрағасы Арафьев </w:t>
      </w:r>
      <w:r w:rsidR="00C81BAD" w:rsidRPr="00C81BAD">
        <w:rPr>
          <w:rFonts w:ascii="Times New Roman" w:eastAsia="Times New Roman" w:hAnsi="Times New Roman" w:cs="Times New Roman"/>
          <w:sz w:val="28"/>
          <w:szCs w:val="28"/>
          <w:lang w:val="kk-KZ"/>
        </w:rPr>
        <w:t>МСБ</w:t>
      </w:r>
      <w:r w:rsidRPr="006E26DD">
        <w:rPr>
          <w:rFonts w:ascii="Times New Roman" w:eastAsia="Times New Roman" w:hAnsi="Times New Roman" w:cs="Times New Roman"/>
          <w:sz w:val="28"/>
          <w:szCs w:val="28"/>
          <w:lang w:val="kk-KZ"/>
        </w:rPr>
        <w:t xml:space="preserve"> өкіліне колхоздан кеткісі келетін 13 адамның тізімін беріп, қамауға алуды сұрай</w:t>
      </w:r>
      <w:r w:rsidR="00F654D1" w:rsidRPr="006E26DD">
        <w:rPr>
          <w:rFonts w:ascii="Times New Roman" w:eastAsia="Times New Roman" w:hAnsi="Times New Roman" w:cs="Times New Roman"/>
          <w:sz w:val="28"/>
          <w:szCs w:val="28"/>
          <w:lang w:val="kk-KZ"/>
        </w:rPr>
        <w:t>ды. Новороссийский ауданы</w:t>
      </w:r>
      <w:r w:rsidRPr="006E26DD">
        <w:rPr>
          <w:rFonts w:ascii="Times New Roman" w:eastAsia="Times New Roman" w:hAnsi="Times New Roman" w:cs="Times New Roman"/>
          <w:sz w:val="28"/>
          <w:szCs w:val="28"/>
          <w:lang w:val="kk-KZ"/>
        </w:rPr>
        <w:t xml:space="preserve">нда Округтік атқару комитетінің өкілі Анисимов 10 адамды колхоздан кеткені үшін тұтқындап, </w:t>
      </w:r>
      <w:r w:rsidR="00C81BAD" w:rsidRPr="00C81BAD">
        <w:rPr>
          <w:rFonts w:ascii="Times New Roman" w:eastAsia="Times New Roman" w:hAnsi="Times New Roman" w:cs="Times New Roman"/>
          <w:sz w:val="28"/>
          <w:szCs w:val="28"/>
          <w:lang w:val="kk-KZ"/>
        </w:rPr>
        <w:t xml:space="preserve">МСБ </w:t>
      </w:r>
      <w:r w:rsidRPr="006E26DD">
        <w:rPr>
          <w:rFonts w:ascii="Times New Roman" w:eastAsia="Times New Roman" w:hAnsi="Times New Roman" w:cs="Times New Roman"/>
          <w:sz w:val="28"/>
          <w:szCs w:val="28"/>
          <w:lang w:val="kk-KZ"/>
        </w:rPr>
        <w:t>-ға жібереді.</w:t>
      </w:r>
    </w:p>
    <w:p w14:paraId="6D15079F" w14:textId="235A5645" w:rsidR="007810DA" w:rsidRPr="006E26DD" w:rsidRDefault="007810DA"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100 пайыз ұжымдастыру туралы шешім қабылданған сол Шамалған ауылдық кеңесі колхозға кірмеген шаруаларды кулактар қатарына қосатындарын жариялаған [</w:t>
      </w:r>
      <w:r w:rsidR="00840EE0" w:rsidRPr="006E26DD">
        <w:rPr>
          <w:rFonts w:ascii="Times New Roman" w:eastAsia="Times New Roman" w:hAnsi="Times New Roman" w:cs="Times New Roman"/>
          <w:sz w:val="28"/>
          <w:szCs w:val="28"/>
          <w:lang w:val="kk-KZ"/>
        </w:rPr>
        <w:t>1</w:t>
      </w:r>
      <w:r w:rsidR="00F3060C">
        <w:rPr>
          <w:rFonts w:ascii="Times New Roman" w:eastAsia="Times New Roman" w:hAnsi="Times New Roman" w:cs="Times New Roman"/>
          <w:sz w:val="28"/>
          <w:szCs w:val="28"/>
          <w:lang w:val="kk-KZ"/>
        </w:rPr>
        <w:t>4</w:t>
      </w:r>
      <w:r w:rsidR="003202B2">
        <w:rPr>
          <w:rFonts w:ascii="Times New Roman" w:eastAsia="Times New Roman" w:hAnsi="Times New Roman" w:cs="Times New Roman"/>
          <w:sz w:val="28"/>
          <w:szCs w:val="28"/>
          <w:lang w:val="kk-KZ"/>
        </w:rPr>
        <w:t>7</w:t>
      </w:r>
      <w:r w:rsidRPr="006E26DD">
        <w:rPr>
          <w:rFonts w:ascii="Times New Roman" w:eastAsia="Times New Roman" w:hAnsi="Times New Roman" w:cs="Times New Roman"/>
          <w:sz w:val="28"/>
          <w:szCs w:val="28"/>
          <w:lang w:val="kk-KZ"/>
        </w:rPr>
        <w:t>,</w:t>
      </w:r>
      <w:r w:rsidR="007E4C7B">
        <w:rPr>
          <w:rFonts w:ascii="Times New Roman" w:eastAsia="Times New Roman" w:hAnsi="Times New Roman" w:cs="Times New Roman"/>
          <w:sz w:val="28"/>
          <w:szCs w:val="28"/>
          <w:lang w:val="kk-KZ"/>
        </w:rPr>
        <w:t xml:space="preserve"> </w:t>
      </w:r>
      <w:r w:rsidR="00BD3E38">
        <w:rPr>
          <w:rFonts w:ascii="Times New Roman" w:eastAsia="Times New Roman" w:hAnsi="Times New Roman" w:cs="Times New Roman"/>
          <w:sz w:val="28"/>
          <w:szCs w:val="28"/>
          <w:lang w:val="kk-KZ"/>
        </w:rPr>
        <w:t>п.</w:t>
      </w:r>
      <w:r w:rsidRPr="006E26DD">
        <w:rPr>
          <w:rFonts w:ascii="Times New Roman" w:eastAsia="Times New Roman" w:hAnsi="Times New Roman" w:cs="Times New Roman"/>
          <w:sz w:val="28"/>
          <w:szCs w:val="28"/>
          <w:lang w:val="kk-KZ"/>
        </w:rPr>
        <w:t xml:space="preserve"> 16].</w:t>
      </w:r>
    </w:p>
    <w:p w14:paraId="5AD25419" w14:textId="59F86EFA" w:rsidR="007810DA" w:rsidRPr="006E26DD" w:rsidRDefault="007810DA"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Әділет халық комиссариаты атынан Алматы уезіне қарасты Іле ауданына барған Әділет халкомының өкілі Хайбалдин жазбасында ұжымдастырудың күштеу әдістері мен оның салдары туралы былай әңгімелейді: аудан 91 пайызға ұжымдастырылған. Аудандағы колхоз қозғалысының қарқыны келесі деректермен сипатталады: қаңтардың ортасында аудан 18 пайызға ұжымдастырылды, ал қазір 20 ақпанда, яғни бір айдан кейін 91 пайызға жеткен. Осындай бас айналдыратын табыстың нәтижесі диқандардың колхоздардан жаппай шығып кетуімен сипатталатын қазіргі жағдайға жеткізіп отыр. Мен жеке өзім колхоздың үш топтық бірлестігіне барып қайттым. Қайнар-Қарасу топтық бірлестігіндегі шаруашылықтардың 53-інің 47-сі, Жана Дәуір бойынша 55-тің 38-і ұжымнан бөлінген. Өкінішке орай, бұл жекелеген көрініс емес. Бұл облыстағы асығыс ұйымдастырылған барлық колхоздардың жағдайын сипаттайды. Ол кемшіліктердің себебі ұжымшар қозғалысын ұйымдастыруға басшылық етудегі жіберген қателіктері. Жалпы ереже бойынша, жиналыстарда колхоздан шығу туралы мәселені талқылаудың соңы шаруашылық жүргізудің колхоздық формасының қолайсыздығын талқылауға айналып кетеді. Колхозға бірігуге қарсы шыққандар бұл қолайсыздықты колхоздарды ыдыратуға және бұл идеяның беделін түсіруге пайдаланады дей келіп, мұндай келеңсіздіктер кімнің аузынан шықса да колхоздарға қарсы үгіт жүргізді деп аудан тұрғындарының жартысынан көбін түрмеге қамау деген болар еді» [</w:t>
      </w:r>
      <w:r w:rsidR="00840EE0" w:rsidRPr="006E26DD">
        <w:rPr>
          <w:rFonts w:ascii="Times New Roman" w:eastAsia="Times New Roman" w:hAnsi="Times New Roman" w:cs="Times New Roman"/>
          <w:sz w:val="28"/>
          <w:szCs w:val="28"/>
          <w:lang w:val="kk-KZ"/>
        </w:rPr>
        <w:t>1</w:t>
      </w:r>
      <w:r w:rsidR="00F3060C">
        <w:rPr>
          <w:rFonts w:ascii="Times New Roman" w:eastAsia="Times New Roman" w:hAnsi="Times New Roman" w:cs="Times New Roman"/>
          <w:sz w:val="28"/>
          <w:szCs w:val="28"/>
          <w:lang w:val="kk-KZ"/>
        </w:rPr>
        <w:t>4</w:t>
      </w:r>
      <w:r w:rsidR="003202B2">
        <w:rPr>
          <w:rFonts w:ascii="Times New Roman" w:eastAsia="Times New Roman" w:hAnsi="Times New Roman" w:cs="Times New Roman"/>
          <w:sz w:val="28"/>
          <w:szCs w:val="28"/>
          <w:lang w:val="kk-KZ"/>
        </w:rPr>
        <w:t>7</w:t>
      </w:r>
      <w:r w:rsidR="00F36A22" w:rsidRPr="006E26DD">
        <w:rPr>
          <w:rFonts w:ascii="Times New Roman" w:eastAsia="Times New Roman" w:hAnsi="Times New Roman" w:cs="Times New Roman"/>
          <w:sz w:val="28"/>
          <w:szCs w:val="28"/>
          <w:lang w:val="kk-KZ"/>
        </w:rPr>
        <w:t>,</w:t>
      </w:r>
      <w:r w:rsidR="00BD3E38">
        <w:rPr>
          <w:rFonts w:ascii="Times New Roman" w:eastAsia="Times New Roman" w:hAnsi="Times New Roman" w:cs="Times New Roman"/>
          <w:sz w:val="28"/>
          <w:szCs w:val="28"/>
          <w:lang w:val="kk-KZ"/>
        </w:rPr>
        <w:t>п.</w:t>
      </w:r>
      <w:r w:rsidR="0098722D"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17] деген қорытынды жасайды құқық қорғау органының пікірін білдірген Хайбалдин.</w:t>
      </w:r>
    </w:p>
    <w:p w14:paraId="51F12E4E" w14:textId="707647EA" w:rsidR="007810DA" w:rsidRPr="006E26DD" w:rsidRDefault="007810DA"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Осы аудандағы: №1 ауылдың азаматы Тілесов Торғынбай, 1929 жылы 104 сом салық төлеген ауқатты адам. Өзінің шаруашылығы, маусымдық жұмысшылары бар. Сол колхоздың 4 мүшесі және кедейлердің қатысуымен екі рет заңсыз жиналыс өткізіп, онда ұжымшардан шығу мәселесін талқылаған. Колхоз басқармасы шақырған жалпы жиналысты Телесов 3 рет бұзған. Оның беделділігі соншалық, көпшілік әрқашан оны жақтайды, ол басқарманың пікірімен келіспесе</w:t>
      </w:r>
      <w:r w:rsidR="00F654D1" w:rsidRPr="006E26DD">
        <w:rPr>
          <w:rFonts w:ascii="Times New Roman" w:eastAsia="Times New Roman" w:hAnsi="Times New Roman" w:cs="Times New Roman"/>
          <w:sz w:val="28"/>
          <w:szCs w:val="28"/>
          <w:lang w:val="kk-KZ"/>
        </w:rPr>
        <w:t>де</w:t>
      </w:r>
      <w:r w:rsidRPr="006E26DD">
        <w:rPr>
          <w:rFonts w:ascii="Times New Roman" w:eastAsia="Times New Roman" w:hAnsi="Times New Roman" w:cs="Times New Roman"/>
          <w:sz w:val="28"/>
          <w:szCs w:val="28"/>
          <w:lang w:val="kk-KZ"/>
        </w:rPr>
        <w:t>, мәжілісті тастап шығып кеткенде көпшілік онымен ере кеткен. Ол жергілікті белсендіге бірнеше рет қоқан-лоқы көрсеткен.</w:t>
      </w:r>
    </w:p>
    <w:p w14:paraId="2C8A3D67" w14:textId="2AC65499" w:rsidR="007810DA" w:rsidRPr="006E26DD" w:rsidRDefault="007810DA"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Осы ауылда «Кеңес өкіметі таяуда жойылады, оны құлататын күн 1 мамырға белгіленді» деген қауесет тараған. Ауылда өткізілген жиналыста колхозға қарсы сөйлегендердің басым бөлігі әйелдер болған. Ал бұл кезде Телесов басқалармен </w:t>
      </w:r>
      <w:r w:rsidRPr="006E26DD">
        <w:rPr>
          <w:rFonts w:ascii="Times New Roman" w:eastAsia="Times New Roman" w:hAnsi="Times New Roman" w:cs="Times New Roman"/>
          <w:sz w:val="28"/>
          <w:szCs w:val="28"/>
          <w:lang w:val="kk-KZ"/>
        </w:rPr>
        <w:lastRenderedPageBreak/>
        <w:t>бірге тұтқындалды. Оны милицияға айдатып жіберген кезде тұтқындауға наразылық білдірген 20-ға жуық адам ауданға баруға әрекетенген. Бұл колхозға қарсы қозғалыстағы типтік жағдай. Бұндай жағдай да облыста жеке әрекет емес» [</w:t>
      </w:r>
      <w:r w:rsidR="00840EE0" w:rsidRPr="006E26DD">
        <w:rPr>
          <w:rFonts w:ascii="Times New Roman" w:eastAsia="Times New Roman" w:hAnsi="Times New Roman" w:cs="Times New Roman"/>
          <w:sz w:val="28"/>
          <w:szCs w:val="28"/>
          <w:lang w:val="kk-KZ"/>
        </w:rPr>
        <w:t>1</w:t>
      </w:r>
      <w:r w:rsidR="00F3060C">
        <w:rPr>
          <w:rFonts w:ascii="Times New Roman" w:eastAsia="Times New Roman" w:hAnsi="Times New Roman" w:cs="Times New Roman"/>
          <w:sz w:val="28"/>
          <w:szCs w:val="28"/>
          <w:lang w:val="kk-KZ"/>
        </w:rPr>
        <w:t>4</w:t>
      </w:r>
      <w:r w:rsidR="003202B2">
        <w:rPr>
          <w:rFonts w:ascii="Times New Roman" w:eastAsia="Times New Roman" w:hAnsi="Times New Roman" w:cs="Times New Roman"/>
          <w:sz w:val="28"/>
          <w:szCs w:val="28"/>
          <w:lang w:val="kk-KZ"/>
        </w:rPr>
        <w:t>7</w:t>
      </w:r>
      <w:r w:rsidRPr="006E26DD">
        <w:rPr>
          <w:rFonts w:ascii="Times New Roman" w:eastAsia="Times New Roman" w:hAnsi="Times New Roman" w:cs="Times New Roman"/>
          <w:sz w:val="28"/>
          <w:szCs w:val="28"/>
          <w:lang w:val="kk-KZ"/>
        </w:rPr>
        <w:t>,</w:t>
      </w:r>
      <w:r w:rsidR="00BD3E38">
        <w:rPr>
          <w:rFonts w:ascii="Times New Roman" w:eastAsia="Times New Roman" w:hAnsi="Times New Roman" w:cs="Times New Roman"/>
          <w:sz w:val="28"/>
          <w:szCs w:val="28"/>
          <w:lang w:val="kk-KZ"/>
        </w:rPr>
        <w:t>п.</w:t>
      </w:r>
      <w:r w:rsidRPr="006E26DD">
        <w:rPr>
          <w:rFonts w:ascii="Times New Roman" w:eastAsia="Times New Roman" w:hAnsi="Times New Roman" w:cs="Times New Roman"/>
          <w:sz w:val="28"/>
          <w:szCs w:val="28"/>
          <w:lang w:val="kk-KZ"/>
        </w:rPr>
        <w:t xml:space="preserve"> 16-17] еді.</w:t>
      </w:r>
    </w:p>
    <w:p w14:paraId="4E6274CE" w14:textId="77777777" w:rsidR="007810DA" w:rsidRPr="006E26DD" w:rsidRDefault="007810DA"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Облыста контрактацияға қатысты да асыра сілтеулер көптеп орын алған. Көптеген аудандарда, әсіресе қала маңындағы мал басына қатысты жасалған контрактация ешқандай жүйесіз жүргізілгені анықталған. Алматы ауданында контракт жасаушылар колхозшыларды қорқытып-үркітіп әрқайсысы колхозға да, ауылдық кеңеске де билігін жүргізген. </w:t>
      </w:r>
    </w:p>
    <w:p w14:paraId="3227DB41" w14:textId="0D9C3FDC" w:rsidR="007810DA" w:rsidRPr="006E26DD" w:rsidRDefault="007810DA"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Есік ауданындағы колхозға жіберілген жұмысшылардың бірі уәкілетті адам келіп, әр тауыққа 40 жұмыртқаға келісім-шарт жасайды. Келесі күні тағы біреуі келіп, шошқа, тауық және жұмыртқаға келісім-шарт жасайды. Тағы да 30 дана тауық жұмыртқасы қажет. Үшіншісі келіп, сары май, тауық, жұмыртқаға келісім-шарт жасайды. Оған да 30 тауық жұмыртқасын беріңіз. Нәтижесінде әрбір тауық кем дегенде 200 жұмыртқа шығаруы керек. Кем дегенде 3-4 контракт жасаушы сүт жинауға келеді. Бір сиырдан тапсыратын сүт 45 пұттан бастап 100 пұтқа жетеді.</w:t>
      </w:r>
      <w:r w:rsidR="007F44F8">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Балаларға сүт қалдыруға бола ма деген колхозшыларға ақылды бастар бұл мүмкін емес деп жауап береді» [</w:t>
      </w:r>
      <w:r w:rsidR="00840EE0" w:rsidRPr="006E26DD">
        <w:rPr>
          <w:rFonts w:ascii="Times New Roman" w:eastAsia="Times New Roman" w:hAnsi="Times New Roman" w:cs="Times New Roman"/>
          <w:sz w:val="28"/>
          <w:szCs w:val="28"/>
          <w:lang w:val="kk-KZ"/>
        </w:rPr>
        <w:t>1</w:t>
      </w:r>
      <w:r w:rsidR="00F3060C">
        <w:rPr>
          <w:rFonts w:ascii="Times New Roman" w:eastAsia="Times New Roman" w:hAnsi="Times New Roman" w:cs="Times New Roman"/>
          <w:sz w:val="28"/>
          <w:szCs w:val="28"/>
          <w:lang w:val="kk-KZ"/>
        </w:rPr>
        <w:t>4</w:t>
      </w:r>
      <w:r w:rsidR="00AB05D2">
        <w:rPr>
          <w:rFonts w:ascii="Times New Roman" w:eastAsia="Times New Roman" w:hAnsi="Times New Roman" w:cs="Times New Roman"/>
          <w:sz w:val="28"/>
          <w:szCs w:val="28"/>
          <w:lang w:val="kk-KZ"/>
        </w:rPr>
        <w:t>7</w:t>
      </w:r>
      <w:r w:rsidRPr="006E26DD">
        <w:rPr>
          <w:rFonts w:ascii="Times New Roman" w:eastAsia="Times New Roman" w:hAnsi="Times New Roman" w:cs="Times New Roman"/>
          <w:sz w:val="28"/>
          <w:szCs w:val="28"/>
          <w:lang w:val="kk-KZ"/>
        </w:rPr>
        <w:t>,</w:t>
      </w:r>
      <w:r w:rsidR="00BD3E38">
        <w:rPr>
          <w:rFonts w:ascii="Times New Roman" w:eastAsia="Times New Roman" w:hAnsi="Times New Roman" w:cs="Times New Roman"/>
          <w:sz w:val="28"/>
          <w:szCs w:val="28"/>
          <w:lang w:val="kk-KZ"/>
        </w:rPr>
        <w:t>п.</w:t>
      </w:r>
      <w:r w:rsidRPr="006E26DD">
        <w:rPr>
          <w:rFonts w:ascii="Times New Roman" w:eastAsia="Times New Roman" w:hAnsi="Times New Roman" w:cs="Times New Roman"/>
          <w:sz w:val="28"/>
          <w:szCs w:val="28"/>
          <w:lang w:val="kk-KZ"/>
        </w:rPr>
        <w:t xml:space="preserve"> 28].</w:t>
      </w:r>
    </w:p>
    <w:p w14:paraId="3E130CFA" w14:textId="7BD9D1DB" w:rsidR="007810DA" w:rsidRPr="006E26DD" w:rsidRDefault="007810DA"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Ауылды жерлерде Сталиннің «Табыстан бас айналу» мақаласы және БК(б)П қаулысы кеңінен насихатталмаған, тіпті оның колхозшылардан жасырған дәйектер де ке</w:t>
      </w:r>
      <w:r w:rsidR="00DB2C80" w:rsidRPr="006E26DD">
        <w:rPr>
          <w:rFonts w:ascii="Times New Roman" w:eastAsia="Times New Roman" w:hAnsi="Times New Roman" w:cs="Times New Roman"/>
          <w:sz w:val="28"/>
          <w:szCs w:val="28"/>
          <w:lang w:val="kk-KZ"/>
        </w:rPr>
        <w:t>з</w:t>
      </w:r>
      <w:r w:rsidRPr="006E26DD">
        <w:rPr>
          <w:rFonts w:ascii="Times New Roman" w:eastAsia="Times New Roman" w:hAnsi="Times New Roman" w:cs="Times New Roman"/>
          <w:sz w:val="28"/>
          <w:szCs w:val="28"/>
          <w:lang w:val="kk-KZ"/>
        </w:rPr>
        <w:t>деседі. Есік ауданында партия мүшелігіне кандидат партияда жоқ шаруаның қолынан Сталиннің «Табыстан бас айналу» мақаласын көріп, оны тек коммунистер ғана оқиды деп тартып алған. Партиялық және кеңестік директиваларды өрескел бұрмалаудың көптеген дәйектері жекелеген басшылардың жоғары биліктің талаптарын орындамауы қаншалықты қауіпті екенін көрсетеді.</w:t>
      </w:r>
    </w:p>
    <w:p w14:paraId="7BE5ADC8" w14:textId="15A83B04" w:rsidR="007810DA" w:rsidRPr="006E26DD" w:rsidRDefault="007810DA"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Осы мәселелер талқыланған жиналыста «Сталин жолдастың «Табыстан бас айналу» мақаласы контрреволюциялық мақала және ол үшін Сталинді ату керек деп шын жүректен айтқан бір комсомол мүшесінің сөзі анекдот (</w:t>
      </w:r>
      <w:r w:rsidRPr="006E26DD">
        <w:rPr>
          <w:rFonts w:ascii="Times New Roman" w:eastAsia="Times New Roman" w:hAnsi="Times New Roman" w:cs="Times New Roman"/>
          <w:i/>
          <w:sz w:val="28"/>
          <w:szCs w:val="28"/>
          <w:lang w:val="kk-KZ"/>
        </w:rPr>
        <w:t>күлкілі әңгіме – Ж.С.)</w:t>
      </w:r>
      <w:r w:rsidRPr="006E26DD">
        <w:rPr>
          <w:rFonts w:ascii="Times New Roman" w:eastAsia="Times New Roman" w:hAnsi="Times New Roman" w:cs="Times New Roman"/>
          <w:sz w:val="28"/>
          <w:szCs w:val="28"/>
          <w:lang w:val="kk-KZ"/>
        </w:rPr>
        <w:t xml:space="preserve"> емес шындық» [</w:t>
      </w:r>
      <w:r w:rsidR="00840EE0" w:rsidRPr="006E26DD">
        <w:rPr>
          <w:rFonts w:ascii="Times New Roman" w:eastAsia="Times New Roman" w:hAnsi="Times New Roman" w:cs="Times New Roman"/>
          <w:sz w:val="28"/>
          <w:szCs w:val="28"/>
          <w:lang w:val="kk-KZ"/>
        </w:rPr>
        <w:t>1</w:t>
      </w:r>
      <w:r w:rsidR="00F3060C">
        <w:rPr>
          <w:rFonts w:ascii="Times New Roman" w:eastAsia="Times New Roman" w:hAnsi="Times New Roman" w:cs="Times New Roman"/>
          <w:sz w:val="28"/>
          <w:szCs w:val="28"/>
          <w:lang w:val="kk-KZ"/>
        </w:rPr>
        <w:t>4</w:t>
      </w:r>
      <w:r w:rsidR="00AB05D2">
        <w:rPr>
          <w:rFonts w:ascii="Times New Roman" w:eastAsia="Times New Roman" w:hAnsi="Times New Roman" w:cs="Times New Roman"/>
          <w:sz w:val="28"/>
          <w:szCs w:val="28"/>
          <w:lang w:val="kk-KZ"/>
        </w:rPr>
        <w:t>7</w:t>
      </w:r>
      <w:r w:rsidRPr="006E26DD">
        <w:rPr>
          <w:rFonts w:ascii="Times New Roman" w:eastAsia="Times New Roman" w:hAnsi="Times New Roman" w:cs="Times New Roman"/>
          <w:sz w:val="28"/>
          <w:szCs w:val="28"/>
          <w:lang w:val="kk-KZ"/>
        </w:rPr>
        <w:t>,</w:t>
      </w:r>
      <w:r w:rsidR="00BD3E38">
        <w:rPr>
          <w:rFonts w:ascii="Times New Roman" w:eastAsia="Times New Roman" w:hAnsi="Times New Roman" w:cs="Times New Roman"/>
          <w:sz w:val="28"/>
          <w:szCs w:val="28"/>
          <w:lang w:val="kk-KZ"/>
        </w:rPr>
        <w:t>п.</w:t>
      </w:r>
      <w:r w:rsidRPr="006E26DD">
        <w:rPr>
          <w:rFonts w:ascii="Times New Roman" w:eastAsia="Times New Roman" w:hAnsi="Times New Roman" w:cs="Times New Roman"/>
          <w:sz w:val="28"/>
          <w:szCs w:val="28"/>
          <w:lang w:val="kk-KZ"/>
        </w:rPr>
        <w:t xml:space="preserve"> 22] екендігіне көз жеткізу үшін қаншама уақыт керек болды.</w:t>
      </w:r>
    </w:p>
    <w:p w14:paraId="3548BF21" w14:textId="71ECBC3A" w:rsidR="007810DA" w:rsidRPr="006E26DD" w:rsidRDefault="007810DA"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Осы кезде Алматы округінде биліктің нұсқауларын жүйелі түрде бұрмалағаны үшін аудан прокуроры Темірбековтың ісі сотқа тапсырылған. Калинин ауданында Қаскелең, Алматы, Каменск ауылдық кеңестерінің төрағалары мен округтің уәкілдері Ткаченко мен Анисимовтар жауапкершілікке тартылды. Іле ауданында колхозшыларды жүйелі түрде заңсыз тұтқындағаны үшін ауатком төрағасының орынбасары, полиция бөлімнінің бастығы мен оның орынбасары және бірқатар қызметкерлер қылмыстық жауапкершілікке тартылды [</w:t>
      </w:r>
      <w:r w:rsidR="00840EE0" w:rsidRPr="006E26DD">
        <w:rPr>
          <w:rFonts w:ascii="Times New Roman" w:eastAsia="Times New Roman" w:hAnsi="Times New Roman" w:cs="Times New Roman"/>
          <w:sz w:val="28"/>
          <w:szCs w:val="28"/>
          <w:lang w:val="kk-KZ"/>
        </w:rPr>
        <w:t>1</w:t>
      </w:r>
      <w:r w:rsidR="00F3060C">
        <w:rPr>
          <w:rFonts w:ascii="Times New Roman" w:eastAsia="Times New Roman" w:hAnsi="Times New Roman" w:cs="Times New Roman"/>
          <w:sz w:val="28"/>
          <w:szCs w:val="28"/>
          <w:lang w:val="kk-KZ"/>
        </w:rPr>
        <w:t>4</w:t>
      </w:r>
      <w:r w:rsidR="00AB05D2">
        <w:rPr>
          <w:rFonts w:ascii="Times New Roman" w:eastAsia="Times New Roman" w:hAnsi="Times New Roman" w:cs="Times New Roman"/>
          <w:sz w:val="28"/>
          <w:szCs w:val="28"/>
          <w:lang w:val="kk-KZ"/>
        </w:rPr>
        <w:t>7</w:t>
      </w:r>
      <w:r w:rsidRPr="006E26DD">
        <w:rPr>
          <w:rFonts w:ascii="Times New Roman" w:eastAsia="Times New Roman" w:hAnsi="Times New Roman" w:cs="Times New Roman"/>
          <w:sz w:val="28"/>
          <w:szCs w:val="28"/>
          <w:lang w:val="kk-KZ"/>
        </w:rPr>
        <w:t>,</w:t>
      </w:r>
      <w:r w:rsidR="00BD3E38">
        <w:rPr>
          <w:rFonts w:ascii="Times New Roman" w:eastAsia="Times New Roman" w:hAnsi="Times New Roman" w:cs="Times New Roman"/>
          <w:sz w:val="28"/>
          <w:szCs w:val="28"/>
          <w:lang w:val="kk-KZ"/>
        </w:rPr>
        <w:t>п.</w:t>
      </w:r>
      <w:r w:rsidRPr="006E26DD">
        <w:rPr>
          <w:rFonts w:ascii="Times New Roman" w:eastAsia="Times New Roman" w:hAnsi="Times New Roman" w:cs="Times New Roman"/>
          <w:sz w:val="28"/>
          <w:szCs w:val="28"/>
          <w:lang w:val="kk-KZ"/>
        </w:rPr>
        <w:t xml:space="preserve"> 23].</w:t>
      </w:r>
    </w:p>
    <w:p w14:paraId="42D91700" w14:textId="7C55B652"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 xml:space="preserve">Алматы округінде соңғы кездері салықтан және астық даярлаудан қашу мақсатында шет елдерге, әсіресе бір жыл бұрын тәркілеу кезінде қашып, Қытайға жайғасып үлгерген бай туған туыстарын жағалап, Қытайға қашу үрдісі кең етек алған. </w:t>
      </w:r>
    </w:p>
    <w:p w14:paraId="1D5435D1" w14:textId="18C4041E"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lastRenderedPageBreak/>
        <w:t>Бір ғана Биен-Ақсу ауданынан 38 отбасы Қытайға ауа көшіп кеткен. Сонымен қатар, 1930 жылдың шілде айында Қапал мен Арасандағы жұрттың басым бөлігі Қытайға көшу үшін дайындықтар жүргізе бастаған болатын. Оған Қытайға қашуды ұйымдастыру мақсатында екі адам келеді. Жаркенттің шығысында орналасқан Бенджим ауылынан екі кедей және жеті орташа отбасы Қытайға көшсе, Жалиюз ауылынан бірден 9 отбасы ауа көшіп кетк</w:t>
      </w:r>
      <w:r w:rsidR="00C85AFD" w:rsidRPr="006E26DD">
        <w:rPr>
          <w:rFonts w:ascii="Times New Roman" w:eastAsia="Calibri" w:hAnsi="Times New Roman" w:cs="Times New Roman"/>
          <w:sz w:val="28"/>
          <w:szCs w:val="28"/>
          <w:lang w:val="kk-KZ"/>
        </w:rPr>
        <w:t>ен. Сонымен қатар, Алматы округі, Алакөл ауданына қарасты Қызыл</w:t>
      </w:r>
      <w:r w:rsidRPr="006E26DD">
        <w:rPr>
          <w:rFonts w:ascii="Times New Roman" w:eastAsia="Calibri" w:hAnsi="Times New Roman" w:cs="Times New Roman"/>
          <w:sz w:val="28"/>
          <w:szCs w:val="28"/>
          <w:lang w:val="kk-KZ"/>
        </w:rPr>
        <w:t>тас, Жайпақ ауылдары мен Бөрібай ауданына қарайтын №7 және №9 ауылдың тұрғындары толығымен үдере көшу үшін жүктерін жинақтай бастаған.</w:t>
      </w:r>
    </w:p>
    <w:p w14:paraId="42A14C19" w14:textId="39D6A593"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Қытайға ауа көшу көп жағдайда Қытай жерінде жасақталған қарулы бандалардың бірге еріп жүруімен тікелей байланысты болған. 1930 жылдың маусым айында Хабар-Асу асуында 30-35 адамнан тұратын бандалар Қытайға қашқан байлардың дүние мүлкімен бірге отбасы мүшелерін Қытай асырып жіберуді мақсат еткен. Сонымен қатар, бұл банда Қызыл тас ауданының 88 шаруашылықтан тұратын №6-шы ауылдық кеңесін толығымен алып кеткен. Алайда кеңестік шекара қызметкерлері банда мүшелерін толығымен тұтқындаған. Тұтқындау сәтінде бандалардан 300 ге жуық ірі қара малын және 3500 ұсақ малдары алынып, Қытайға қашпақшы болған отбасылар өз жерлеріне кері қайтарылған. Кедейлерден тартып алынған мал мүліктері өздеріне толық қайтарылды. Алайда Биен-Ақсу ауданы №7 ауылдың қазақтары өздерін аңдып келген отрядқа қарулы қарсылық көрсеткен [</w:t>
      </w:r>
      <w:r w:rsidR="00840EE0" w:rsidRPr="006E26DD">
        <w:rPr>
          <w:rFonts w:ascii="Times New Roman" w:eastAsia="Calibri" w:hAnsi="Times New Roman" w:cs="Times New Roman"/>
          <w:sz w:val="28"/>
          <w:szCs w:val="28"/>
          <w:lang w:val="kk-KZ"/>
        </w:rPr>
        <w:t>1</w:t>
      </w:r>
      <w:r w:rsidR="00F3060C">
        <w:rPr>
          <w:rFonts w:ascii="Times New Roman" w:eastAsia="Calibri" w:hAnsi="Times New Roman" w:cs="Times New Roman"/>
          <w:sz w:val="28"/>
          <w:szCs w:val="28"/>
          <w:lang w:val="kk-KZ"/>
        </w:rPr>
        <w:t>4</w:t>
      </w:r>
      <w:r w:rsidR="00AB05D2">
        <w:rPr>
          <w:rFonts w:ascii="Times New Roman" w:eastAsia="Calibri" w:hAnsi="Times New Roman" w:cs="Times New Roman"/>
          <w:sz w:val="28"/>
          <w:szCs w:val="28"/>
          <w:lang w:val="kk-KZ"/>
        </w:rPr>
        <w:t>8</w:t>
      </w:r>
      <w:r w:rsidRPr="006E26DD">
        <w:rPr>
          <w:rFonts w:ascii="Times New Roman" w:eastAsia="Calibri" w:hAnsi="Times New Roman" w:cs="Times New Roman"/>
          <w:sz w:val="28"/>
          <w:szCs w:val="28"/>
          <w:lang w:val="kk-KZ"/>
        </w:rPr>
        <w:t>,</w:t>
      </w:r>
      <w:r w:rsidR="00B27BF4" w:rsidRPr="006E26DD">
        <w:rPr>
          <w:rFonts w:ascii="Times New Roman" w:eastAsia="Calibri" w:hAnsi="Times New Roman" w:cs="Times New Roman"/>
          <w:sz w:val="28"/>
          <w:szCs w:val="28"/>
          <w:lang w:val="kk-KZ"/>
        </w:rPr>
        <w:t>б.</w:t>
      </w:r>
      <w:r w:rsidR="001B141C" w:rsidRPr="006E26DD">
        <w:rPr>
          <w:rFonts w:ascii="Times New Roman" w:eastAsia="Calibri" w:hAnsi="Times New Roman" w:cs="Times New Roman"/>
          <w:sz w:val="28"/>
          <w:szCs w:val="28"/>
          <w:lang w:val="kk-KZ"/>
        </w:rPr>
        <w:t xml:space="preserve"> 222-223</w:t>
      </w:r>
      <w:r w:rsidRPr="006E26DD">
        <w:rPr>
          <w:rFonts w:ascii="Times New Roman" w:eastAsia="Calibri" w:hAnsi="Times New Roman" w:cs="Times New Roman"/>
          <w:sz w:val="28"/>
          <w:szCs w:val="28"/>
          <w:lang w:val="kk-KZ"/>
        </w:rPr>
        <w:t>].</w:t>
      </w:r>
    </w:p>
    <w:p w14:paraId="40F12543" w14:textId="287CB028"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Ақсу, Алакөл, Шұбартау, Аягөз бен Балхаш  және Лепсі аудандарынан Қытай жеріне ауа көшушілер де көп болған. Лепсі ауданының өзінен Қытайға ауа көшкен қожалықтардың жалпы саны 700 ден 1000 қожалыққа дейін барады. Оның басым бөлігі кедей-орта шаруа болса, 100 ге жуығы ғана байлар еді [</w:t>
      </w:r>
      <w:r w:rsidR="00840EE0" w:rsidRPr="006E26DD">
        <w:rPr>
          <w:rFonts w:ascii="Times New Roman" w:eastAsia="Calibri" w:hAnsi="Times New Roman" w:cs="Times New Roman"/>
          <w:sz w:val="28"/>
          <w:szCs w:val="28"/>
          <w:lang w:val="kk-KZ"/>
        </w:rPr>
        <w:t>1</w:t>
      </w:r>
      <w:r w:rsidR="00AB05D2">
        <w:rPr>
          <w:rFonts w:ascii="Times New Roman" w:eastAsia="Calibri" w:hAnsi="Times New Roman" w:cs="Times New Roman"/>
          <w:sz w:val="28"/>
          <w:szCs w:val="28"/>
          <w:lang w:val="kk-KZ"/>
        </w:rPr>
        <w:t>52</w:t>
      </w:r>
      <w:r w:rsidRPr="006E26DD">
        <w:rPr>
          <w:rFonts w:ascii="Times New Roman" w:eastAsia="Calibri" w:hAnsi="Times New Roman" w:cs="Times New Roman"/>
          <w:sz w:val="28"/>
          <w:szCs w:val="28"/>
          <w:lang w:val="kk-KZ"/>
        </w:rPr>
        <w:t xml:space="preserve">]. Осы жерде кіндік қаны тамған туған жерін тастап белгісіз елге көшуге мәжбүр болғандар тек бай-шонжарлар ғана емес екендігін байқаймыз. Шетелге ауа көшкендердің қатарында қарапайым кедей тап өкілдерінің де болғандығы, яғни елдегі салықтың ауырлығы мен ұжымдастырудың жүйесіз жасалғандығын көреміз. </w:t>
      </w:r>
    </w:p>
    <w:p w14:paraId="7E2F4E6F" w14:textId="72E08B5C"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Ауа көшудің себептері ең алдымен елде орын алған саяси жағдайлар мен жаппай аштықтың орын алуымен байланысты еді. Сонымен қатар, байлардың тұрғындар арасында қауесет тарата отырып, халықты басқа аудандарда жүріп жатқан ашаршылықпен қорқыта отырып, көшуге үгіттеу және жергілікті басшылар мен кеңестік қызметкерлердің жұмысын дұрыс дайындамауы да әсер еткен болатын.</w:t>
      </w:r>
    </w:p>
    <w:p w14:paraId="77E0E305" w14:textId="08B35C3C"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 xml:space="preserve">Осы орайда Қазақстандағы </w:t>
      </w:r>
      <w:r w:rsidR="0037140D">
        <w:rPr>
          <w:rFonts w:ascii="Times New Roman" w:eastAsia="Times New Roman" w:hAnsi="Times New Roman"/>
          <w:sz w:val="28"/>
          <w:szCs w:val="28"/>
          <w:lang w:val="kk-KZ"/>
        </w:rPr>
        <w:t>БМСБ</w:t>
      </w:r>
      <w:r w:rsidR="0037140D"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 xml:space="preserve">мен шекара қызмет басқармасы бірігіп ауа көшушілерге қатысты  төмендегідей шешімдер қарастырған. </w:t>
      </w:r>
    </w:p>
    <w:p w14:paraId="097229D6" w14:textId="3677AA6A" w:rsidR="007810DA" w:rsidRPr="006E26DD" w:rsidRDefault="00C85AFD"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Бірінші</w:t>
      </w:r>
      <w:r w:rsidR="007810DA" w:rsidRPr="006E26DD">
        <w:rPr>
          <w:rFonts w:ascii="Times New Roman" w:eastAsia="Calibri" w:hAnsi="Times New Roman" w:cs="Times New Roman"/>
          <w:sz w:val="28"/>
          <w:szCs w:val="28"/>
          <w:lang w:val="kk-KZ"/>
        </w:rPr>
        <w:t xml:space="preserve">ден, </w:t>
      </w:r>
      <w:r w:rsidR="007810DA" w:rsidRPr="006E26DD">
        <w:rPr>
          <w:rFonts w:ascii="Times New Roman" w:eastAsia="Calibri" w:hAnsi="Times New Roman" w:cs="Times New Roman"/>
          <w:sz w:val="28"/>
          <w:szCs w:val="28"/>
          <w:lang w:val="tr-TR"/>
        </w:rPr>
        <w:t xml:space="preserve">көшпенділер арасында </w:t>
      </w:r>
      <w:r w:rsidR="007810DA" w:rsidRPr="006E26DD">
        <w:rPr>
          <w:rFonts w:ascii="Times New Roman" w:eastAsia="Calibri" w:hAnsi="Times New Roman" w:cs="Times New Roman"/>
          <w:sz w:val="28"/>
          <w:szCs w:val="28"/>
          <w:lang w:val="kk-KZ"/>
        </w:rPr>
        <w:t>жұмыс жүргізу қажеттігі туындауына байланысты шетелге, әсіресе Қытайға қашудың алдын алып, олардың кері қайта оралуына жағдай жасау қажет;</w:t>
      </w:r>
    </w:p>
    <w:p w14:paraId="7BBBA352" w14:textId="4E5E56C3" w:rsidR="007810DA" w:rsidRPr="006E26DD" w:rsidRDefault="00C85AFD"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Екінші</w:t>
      </w:r>
      <w:r w:rsidR="007810DA" w:rsidRPr="006E26DD">
        <w:rPr>
          <w:rFonts w:ascii="Times New Roman" w:eastAsia="Calibri" w:hAnsi="Times New Roman" w:cs="Times New Roman"/>
          <w:sz w:val="28"/>
          <w:szCs w:val="28"/>
          <w:lang w:val="kk-KZ"/>
        </w:rPr>
        <w:t xml:space="preserve">ден, ауа көшуді ұйымдастырушы байлар туралы ақпарат жинақтап, жеке істерін қалыптастыру керек және </w:t>
      </w:r>
      <w:r w:rsidR="0037140D">
        <w:rPr>
          <w:rFonts w:ascii="Times New Roman" w:eastAsia="Times New Roman" w:hAnsi="Times New Roman"/>
          <w:sz w:val="28"/>
          <w:szCs w:val="28"/>
          <w:lang w:val="kk-KZ"/>
        </w:rPr>
        <w:t>БМСБ</w:t>
      </w:r>
      <w:r w:rsidR="007810DA" w:rsidRPr="006E26DD">
        <w:rPr>
          <w:rFonts w:ascii="Times New Roman" w:eastAsia="Calibri" w:hAnsi="Times New Roman" w:cs="Times New Roman"/>
          <w:sz w:val="28"/>
          <w:szCs w:val="28"/>
          <w:lang w:val="kk-KZ"/>
        </w:rPr>
        <w:t xml:space="preserve"> </w:t>
      </w:r>
      <w:r w:rsidR="007F44F8">
        <w:rPr>
          <w:rFonts w:ascii="Times New Roman" w:eastAsia="Calibri" w:hAnsi="Times New Roman" w:cs="Times New Roman"/>
          <w:sz w:val="28"/>
          <w:szCs w:val="28"/>
          <w:lang w:val="kk-KZ"/>
        </w:rPr>
        <w:t>үштігіне</w:t>
      </w:r>
      <w:r w:rsidR="007810DA" w:rsidRPr="006E26DD">
        <w:rPr>
          <w:rFonts w:ascii="Times New Roman" w:eastAsia="Calibri" w:hAnsi="Times New Roman" w:cs="Times New Roman"/>
          <w:sz w:val="28"/>
          <w:szCs w:val="28"/>
          <w:lang w:val="kk-KZ"/>
        </w:rPr>
        <w:t xml:space="preserve"> дайындалған істерді қарауға беру қажет;</w:t>
      </w:r>
    </w:p>
    <w:p w14:paraId="687583E9" w14:textId="1FB05A5F" w:rsidR="007810DA" w:rsidRPr="006E26DD" w:rsidRDefault="00C85AFD"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lastRenderedPageBreak/>
        <w:t>Үшінші</w:t>
      </w:r>
      <w:r w:rsidR="007810DA" w:rsidRPr="006E26DD">
        <w:rPr>
          <w:rFonts w:ascii="Times New Roman" w:eastAsia="Calibri" w:hAnsi="Times New Roman" w:cs="Times New Roman"/>
          <w:sz w:val="28"/>
          <w:szCs w:val="28"/>
          <w:lang w:val="kk-KZ"/>
        </w:rPr>
        <w:t xml:space="preserve">ден, </w:t>
      </w:r>
      <w:r w:rsidR="007F44F8">
        <w:rPr>
          <w:rFonts w:ascii="Times New Roman" w:eastAsia="Calibri" w:hAnsi="Times New Roman" w:cs="Times New Roman"/>
          <w:sz w:val="28"/>
          <w:szCs w:val="28"/>
          <w:lang w:val="kk-KZ"/>
        </w:rPr>
        <w:t>а</w:t>
      </w:r>
      <w:r w:rsidR="007810DA" w:rsidRPr="006E26DD">
        <w:rPr>
          <w:rFonts w:ascii="Times New Roman" w:eastAsia="Calibri" w:hAnsi="Times New Roman" w:cs="Times New Roman"/>
          <w:sz w:val="28"/>
          <w:szCs w:val="28"/>
          <w:lang w:val="kk-KZ"/>
        </w:rPr>
        <w:t>уа көшушілер мен шетел байларының контрреволюциясының агенттіктері арасында байланыс бар екендігі анықталуда;</w:t>
      </w:r>
    </w:p>
    <w:p w14:paraId="7F527D0C" w14:textId="34209414" w:rsidR="007810DA" w:rsidRPr="006E26DD" w:rsidRDefault="00C85AFD"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Төртінші</w:t>
      </w:r>
      <w:r w:rsidR="007810DA" w:rsidRPr="006E26DD">
        <w:rPr>
          <w:rFonts w:ascii="Times New Roman" w:eastAsia="Calibri" w:hAnsi="Times New Roman" w:cs="Times New Roman"/>
          <w:sz w:val="28"/>
          <w:szCs w:val="28"/>
          <w:lang w:val="kk-KZ"/>
        </w:rPr>
        <w:t>ден, шетелге барып, қайта оралған ауа көшушілермен жұмыс жүргізіп, оларға материалдық көмек көрсету үшін партия қызметкерлері мен аудандық комитет жұмысшыларына тапсырма берілді;</w:t>
      </w:r>
    </w:p>
    <w:p w14:paraId="1A943BC9" w14:textId="4414556E" w:rsidR="007810DA" w:rsidRPr="006E26DD" w:rsidRDefault="00C85AFD"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Бесінші</w:t>
      </w:r>
      <w:r w:rsidR="007810DA" w:rsidRPr="006E26DD">
        <w:rPr>
          <w:rFonts w:ascii="Times New Roman" w:eastAsia="Calibri" w:hAnsi="Times New Roman" w:cs="Times New Roman"/>
          <w:sz w:val="28"/>
          <w:szCs w:val="28"/>
          <w:lang w:val="kk-KZ"/>
        </w:rPr>
        <w:t xml:space="preserve">ден барлық аудандық </w:t>
      </w:r>
      <w:r w:rsidR="0037140D">
        <w:rPr>
          <w:rFonts w:ascii="Times New Roman" w:eastAsia="Times New Roman" w:hAnsi="Times New Roman"/>
          <w:sz w:val="28"/>
          <w:szCs w:val="28"/>
          <w:lang w:val="kk-KZ"/>
        </w:rPr>
        <w:t>БМСБ</w:t>
      </w:r>
      <w:r w:rsidR="007810DA" w:rsidRPr="006E26DD">
        <w:rPr>
          <w:rFonts w:ascii="Times New Roman" w:eastAsia="Calibri" w:hAnsi="Times New Roman" w:cs="Times New Roman"/>
          <w:sz w:val="28"/>
          <w:szCs w:val="28"/>
          <w:lang w:val="kk-KZ"/>
        </w:rPr>
        <w:t xml:space="preserve"> өкілдеріне ауа көшушілер арасынан байларды анықтау және олар туралы материалдарды құзырлы органдарға жіберу қарастырылуы керек.</w:t>
      </w:r>
    </w:p>
    <w:p w14:paraId="43C63C66" w14:textId="77777777"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Сонымен қатар, Өңірлік комитеттердің өтініші бойынша барлық аудандық комитеттерге ұсынылуы керек жағдайлар:</w:t>
      </w:r>
    </w:p>
    <w:p w14:paraId="2707FF9B" w14:textId="77777777"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А) Саяси-қоғамдық жұмыстарды іске асыруға байланысты аудандарда орын алған барлық қателіктерді тез арада және түбегейлі шешу қажет. Асыра сілтеушілерді жазалау керек.</w:t>
      </w:r>
    </w:p>
    <w:p w14:paraId="78E59C05" w14:textId="77777777"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Б) Лепсі ауданына шұғыл түрде мықты партия қызметкерлерін жіберіп, олардың елге қайта оралғандармен (ауа көшушілер) тығыз жұмыс жасауына жағдай жасау керек;</w:t>
      </w:r>
    </w:p>
    <w:p w14:paraId="1B9F6D4C" w14:textId="4B87B731"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В) Елге қайта оралушыларға материалдық көмек көрсету керек, атап айтқанда оларды қабылдап алу, қолдау көрсету және жолда тамақпен қамту қажет;</w:t>
      </w:r>
    </w:p>
    <w:p w14:paraId="4E30AB4A" w14:textId="0B754445"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Г) Алыс жерлерден елге қайта оралғандарды колхозға орналастыру жөнінде Лепсі аудандық комитетіне тапсырма беру қажет [</w:t>
      </w:r>
      <w:r w:rsidR="00423FB4" w:rsidRPr="006E26DD">
        <w:rPr>
          <w:rFonts w:ascii="Times New Roman" w:eastAsia="Calibri" w:hAnsi="Times New Roman" w:cs="Times New Roman"/>
          <w:sz w:val="28"/>
          <w:szCs w:val="28"/>
          <w:lang w:val="kk-KZ"/>
        </w:rPr>
        <w:t>1</w:t>
      </w:r>
      <w:r w:rsidR="00AB05D2">
        <w:rPr>
          <w:rFonts w:ascii="Times New Roman" w:eastAsia="Calibri" w:hAnsi="Times New Roman" w:cs="Times New Roman"/>
          <w:sz w:val="28"/>
          <w:szCs w:val="28"/>
          <w:lang w:val="kk-KZ"/>
        </w:rPr>
        <w:t>53</w:t>
      </w:r>
      <w:r w:rsidRPr="006E26DD">
        <w:rPr>
          <w:rFonts w:ascii="Times New Roman" w:eastAsia="Calibri" w:hAnsi="Times New Roman" w:cs="Times New Roman"/>
          <w:sz w:val="28"/>
          <w:szCs w:val="28"/>
          <w:lang w:val="kk-KZ"/>
        </w:rPr>
        <w:t>].</w:t>
      </w:r>
    </w:p>
    <w:p w14:paraId="3C2815F1" w14:textId="7A849493"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Көріп отырғандарыңыздай</w:t>
      </w:r>
      <w:r w:rsidR="00C85AFD" w:rsidRPr="006E26DD">
        <w:rPr>
          <w:rFonts w:ascii="Times New Roman" w:eastAsia="Calibri" w:hAnsi="Times New Roman" w:cs="Times New Roman"/>
          <w:sz w:val="28"/>
          <w:szCs w:val="28"/>
          <w:lang w:val="kk-KZ"/>
        </w:rPr>
        <w:t>,</w:t>
      </w:r>
      <w:r w:rsidRPr="006E26DD">
        <w:rPr>
          <w:rFonts w:ascii="Times New Roman" w:eastAsia="Calibri" w:hAnsi="Times New Roman" w:cs="Times New Roman"/>
          <w:sz w:val="28"/>
          <w:szCs w:val="28"/>
          <w:lang w:val="kk-KZ"/>
        </w:rPr>
        <w:t xml:space="preserve"> тәркілеу науқаны тұсында шетелге байлармен бірге ауа көше бастаған дүйім елді туған жерінде алып қалу мақсатында </w:t>
      </w:r>
      <w:r w:rsidR="007F44F8">
        <w:rPr>
          <w:rFonts w:ascii="Times New Roman" w:eastAsia="Calibri" w:hAnsi="Times New Roman" w:cs="Times New Roman"/>
          <w:sz w:val="28"/>
          <w:szCs w:val="28"/>
          <w:lang w:val="kk-KZ"/>
        </w:rPr>
        <w:t>к</w:t>
      </w:r>
      <w:r w:rsidRPr="006E26DD">
        <w:rPr>
          <w:rFonts w:ascii="Times New Roman" w:eastAsia="Calibri" w:hAnsi="Times New Roman" w:cs="Times New Roman"/>
          <w:sz w:val="28"/>
          <w:szCs w:val="28"/>
          <w:lang w:val="kk-KZ"/>
        </w:rPr>
        <w:t xml:space="preserve">еңестік саяси жүйенің өкілдері ендігі жерде әртүрлі әрекеттерге барған. Солай жасау арқылы Кеңестік билік қазақ жерінен ауа көшу көшін тоқтатуды мақсат тұтқан болатын. </w:t>
      </w:r>
    </w:p>
    <w:p w14:paraId="68DE9325" w14:textId="28CDB0A9"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Қазіргі</w:t>
      </w:r>
      <w:r w:rsidR="00B950DC" w:rsidRPr="006E26DD">
        <w:rPr>
          <w:rFonts w:ascii="Times New Roman" w:eastAsia="Calibri" w:hAnsi="Times New Roman" w:cs="Times New Roman"/>
          <w:sz w:val="28"/>
          <w:szCs w:val="28"/>
          <w:lang w:val="kk-KZ"/>
        </w:rPr>
        <w:t xml:space="preserve"> уақытта Алматы округіне</w:t>
      </w:r>
      <w:r w:rsidRPr="006E26DD">
        <w:rPr>
          <w:rFonts w:ascii="Times New Roman" w:eastAsia="Calibri" w:hAnsi="Times New Roman" w:cs="Times New Roman"/>
          <w:sz w:val="28"/>
          <w:szCs w:val="28"/>
          <w:lang w:val="kk-KZ"/>
        </w:rPr>
        <w:t xml:space="preserve"> қарасты көктемгі бандылық шабуылдардың ошағына айналған Биен-Ақсу ауданында жағдай өте шиеленісті болып тұр:</w:t>
      </w:r>
    </w:p>
    <w:p w14:paraId="3DBFCF0E" w14:textId="7D93400E"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 xml:space="preserve">1) Батыс Қытайға көшу мақсатымен халықтың шекараға жаппай көшуі күшейді. Көбінесе көші-қон қарулы топтардың қол астында жүреді. </w:t>
      </w:r>
      <w:r w:rsidR="00683314" w:rsidRPr="006E26DD">
        <w:rPr>
          <w:rFonts w:ascii="Times New Roman" w:eastAsia="Calibri" w:hAnsi="Times New Roman" w:cs="Times New Roman"/>
          <w:sz w:val="28"/>
          <w:szCs w:val="28"/>
          <w:lang w:val="kk-KZ"/>
        </w:rPr>
        <w:t>М</w:t>
      </w:r>
      <w:r w:rsidRPr="006E26DD">
        <w:rPr>
          <w:rFonts w:ascii="Times New Roman" w:eastAsia="Calibri" w:hAnsi="Times New Roman" w:cs="Times New Roman"/>
          <w:sz w:val="28"/>
          <w:szCs w:val="28"/>
          <w:lang w:val="kk-KZ"/>
        </w:rPr>
        <w:t>ыса</w:t>
      </w:r>
      <w:r w:rsidR="00CD5441" w:rsidRPr="006E26DD">
        <w:rPr>
          <w:rFonts w:ascii="Times New Roman" w:eastAsia="Calibri" w:hAnsi="Times New Roman" w:cs="Times New Roman"/>
          <w:sz w:val="28"/>
          <w:szCs w:val="28"/>
          <w:lang w:val="kk-KZ"/>
        </w:rPr>
        <w:t xml:space="preserve">лы: а) осы жылдың 18 тамызында </w:t>
      </w:r>
      <w:r w:rsidRPr="006E26DD">
        <w:rPr>
          <w:rFonts w:ascii="Times New Roman" w:eastAsia="Calibri" w:hAnsi="Times New Roman" w:cs="Times New Roman"/>
          <w:sz w:val="28"/>
          <w:szCs w:val="28"/>
          <w:lang w:val="kk-KZ"/>
        </w:rPr>
        <w:t>Үлкен басқан өзенінің жоғарғы ағысында орналасқан №7 ауылдан 30 қазақ шаруашылығы шекарадан өтіп, қашқандары қуып келе жатқан отрядқа қарулы қарсылық көрсетті. Қашқандарға бір партия мүшесі және Бүкілодақтық коммунистік (большевиктер) партияс</w:t>
      </w:r>
      <w:r w:rsidR="00CD5441" w:rsidRPr="006E26DD">
        <w:rPr>
          <w:rFonts w:ascii="Times New Roman" w:eastAsia="Calibri" w:hAnsi="Times New Roman" w:cs="Times New Roman"/>
          <w:sz w:val="28"/>
          <w:szCs w:val="28"/>
          <w:lang w:val="kk-KZ"/>
        </w:rPr>
        <w:t>ының екі кандидаты, сондай-ақ №</w:t>
      </w:r>
      <w:r w:rsidRPr="006E26DD">
        <w:rPr>
          <w:rFonts w:ascii="Times New Roman" w:eastAsia="Calibri" w:hAnsi="Times New Roman" w:cs="Times New Roman"/>
          <w:sz w:val="28"/>
          <w:szCs w:val="28"/>
          <w:lang w:val="kk-KZ"/>
        </w:rPr>
        <w:t>7 ауылдық кеңестің жекелеген депутаттары көмек көрсеткен; б) Шамамен осы уақытта басқа ауылдан 12 отбас</w:t>
      </w:r>
      <w:r w:rsidR="00CD5441" w:rsidRPr="006E26DD">
        <w:rPr>
          <w:rFonts w:ascii="Times New Roman" w:eastAsia="Calibri" w:hAnsi="Times New Roman" w:cs="Times New Roman"/>
          <w:sz w:val="28"/>
          <w:szCs w:val="28"/>
          <w:lang w:val="kk-KZ"/>
        </w:rPr>
        <w:t>ы, ал 20 тамызда сол ауданның №</w:t>
      </w:r>
      <w:r w:rsidRPr="006E26DD">
        <w:rPr>
          <w:rFonts w:ascii="Times New Roman" w:eastAsia="Calibri" w:hAnsi="Times New Roman" w:cs="Times New Roman"/>
          <w:sz w:val="28"/>
          <w:szCs w:val="28"/>
          <w:lang w:val="kk-KZ"/>
        </w:rPr>
        <w:t>11 ауылынан 3 отбасы, т.б. отбасылар шетелге ауа көшіп кеткен.</w:t>
      </w:r>
    </w:p>
    <w:p w14:paraId="0277130C" w14:textId="77777777"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Ел арасында Қытайға жаппай қашу қажеттілігі туралы көңіл күй қалыптасуда. Қашқындардың арасында негізінен кедейлер мен орта шаруалар, колхозшылар да бар.</w:t>
      </w:r>
    </w:p>
    <w:p w14:paraId="2D22675C" w14:textId="77777777"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2) Дін басылары мен байлар астық сатып алу мен ауыл шаруашылық салықтарына қарсы өте белсенді үгіт-насихат жүргізіп, шетелге көшіп-қонуды ұйымдастырып, халықты қарулы көтеріліске шақырды.</w:t>
      </w:r>
    </w:p>
    <w:p w14:paraId="1BE41083" w14:textId="4A95245F"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lastRenderedPageBreak/>
        <w:t>Шет жерлерден келіп, жергілікті халықтардың біршама тобын ұйымдастырып, олармен бірге Қытайға көшіп кеткен жағдайлар да орын алып жатты. Қазақстаннан шет жерлерге ауа көшудің негізгі себебі</w:t>
      </w:r>
      <w:r w:rsidR="00B950DC" w:rsidRPr="006E26DD">
        <w:rPr>
          <w:rFonts w:ascii="Times New Roman" w:eastAsia="Calibri" w:hAnsi="Times New Roman" w:cs="Times New Roman"/>
          <w:noProof/>
          <w:sz w:val="28"/>
          <w:szCs w:val="28"/>
          <w:lang w:val="kk-KZ"/>
        </w:rPr>
        <w:t xml:space="preserve"> – </w:t>
      </w:r>
      <w:r w:rsidRPr="006E26DD">
        <w:rPr>
          <w:rFonts w:ascii="Times New Roman" w:eastAsia="Calibri" w:hAnsi="Times New Roman" w:cs="Times New Roman"/>
          <w:sz w:val="28"/>
          <w:szCs w:val="28"/>
          <w:lang w:val="kk-KZ"/>
        </w:rPr>
        <w:t>астық жинау мен байларға салынған салықтарға қарсы туындаған наразылықтың нәтижесінде кедейлер мен орта шаруаларды қорқыту үшін пайдаланды.</w:t>
      </w:r>
    </w:p>
    <w:p w14:paraId="175A4523" w14:textId="4B44B6ED"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3) Бұл ретте аудандық партия органдарының шекте</w:t>
      </w:r>
      <w:r w:rsidR="00B950DC" w:rsidRPr="006E26DD">
        <w:rPr>
          <w:rFonts w:ascii="Times New Roman" w:eastAsia="Calibri" w:hAnsi="Times New Roman" w:cs="Times New Roman"/>
          <w:sz w:val="28"/>
          <w:szCs w:val="28"/>
          <w:lang w:val="kk-KZ"/>
        </w:rPr>
        <w:t>н тыс енжарлығын атап өту керек. О</w:t>
      </w:r>
      <w:r w:rsidRPr="006E26DD">
        <w:rPr>
          <w:rFonts w:ascii="Times New Roman" w:eastAsia="Calibri" w:hAnsi="Times New Roman" w:cs="Times New Roman"/>
          <w:sz w:val="28"/>
          <w:szCs w:val="28"/>
          <w:lang w:val="kk-KZ"/>
        </w:rPr>
        <w:t xml:space="preserve">лардың басшыларының арасында жоғарыда аталған байлардың қызметiнiң негiзiнде астық дайындау жөнiнде теріс пейіл қалыптасқан. </w:t>
      </w:r>
    </w:p>
    <w:p w14:paraId="7D1B177E" w14:textId="4BD0655C"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Бастапқы органдар тарапынан болсын, учаскелік комиссиялар тарапынан болсын, сатып алуға байланысты халық арасында қажетті жұмыстар жүргізілме</w:t>
      </w:r>
      <w:r w:rsidR="007F44F8">
        <w:rPr>
          <w:rFonts w:ascii="Times New Roman" w:eastAsia="Calibri" w:hAnsi="Times New Roman" w:cs="Times New Roman"/>
          <w:sz w:val="28"/>
          <w:szCs w:val="28"/>
          <w:lang w:val="kk-KZ"/>
        </w:rPr>
        <w:t>ген.</w:t>
      </w:r>
    </w:p>
    <w:p w14:paraId="13613D6E" w14:textId="1CFFD7CE"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Шаруашылық жұмыстарын ұйымдастыру келесідегідей фактілермен белгілі болып отыр: а) «Союзтранс» тасымалдаудан бас тартуына байланысты, ауыл шаруашылық техникаларын жеткізу тоқтатылған, б) Ауданда ат арбалары аз, жүк тасу мүмкін емес. в) Матай ауылының басшылығынан сұратылған машиналар мен техникалар берілмеді, себебі олардың өздерінде де ауыл шаруашылық техникалары жетіспей жатыр. г) Ауданға келген «Союзхлеб» қызметкерлері аудан басшылығымен және ол</w:t>
      </w:r>
      <w:r w:rsidR="00C86154" w:rsidRPr="006E26DD">
        <w:rPr>
          <w:rFonts w:ascii="Times New Roman" w:eastAsia="Calibri" w:hAnsi="Times New Roman" w:cs="Times New Roman"/>
          <w:sz w:val="28"/>
          <w:szCs w:val="28"/>
          <w:lang w:val="kk-KZ"/>
        </w:rPr>
        <w:t xml:space="preserve">ардың шешімдерімен санаспайды. </w:t>
      </w:r>
      <w:r w:rsidR="00B54844" w:rsidRPr="006E26DD">
        <w:rPr>
          <w:rFonts w:ascii="Times New Roman" w:eastAsia="Calibri" w:hAnsi="Times New Roman" w:cs="Times New Roman"/>
          <w:sz w:val="28"/>
          <w:szCs w:val="28"/>
          <w:lang w:val="kk-KZ"/>
        </w:rPr>
        <w:t>д</w:t>
      </w:r>
      <w:r w:rsidRPr="006E26DD">
        <w:rPr>
          <w:rFonts w:ascii="Times New Roman" w:eastAsia="Calibri" w:hAnsi="Times New Roman" w:cs="Times New Roman"/>
          <w:sz w:val="28"/>
          <w:szCs w:val="28"/>
          <w:lang w:val="kk-KZ"/>
        </w:rPr>
        <w:t xml:space="preserve">) «Коопхлеб» аппараты сапалық құрамы жағынан да, сандық құрамы жағынан да талаптарға сәйкес келмегендіктен де бұл астық сатып алу қаупін тудыруда. </w:t>
      </w:r>
    </w:p>
    <w:p w14:paraId="147E53CB" w14:textId="77777777"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4) Бұндай жағдайлар Биен-Ақсу ауданына көршілес Барибаев және Малай-Сары аудандарында да байқалады: Малайсары ауданының бірқатар ауыл тұрғындары Қытай шекарасына қарай қоныс аударып, жергілікті биліктің астық сатып алу, салық және т.б. талаптарын орындамай қойған. Қоныс тепкен жерлерінен қайтуға ниеттерінің жоқ екендігін және бәрібір мемлекет тартып алатын астықты жинаумен айналысқысы келмейтіндіктерін мәлімдеген.</w:t>
      </w:r>
    </w:p>
    <w:p w14:paraId="4D615A61" w14:textId="77777777"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 xml:space="preserve">Бір кездері Қытайға қашып кеткен байлармен байланыс орнатқан жергілікті байлар тұрғындар арасында үгіт насихат жүргізіп, Қытайға көшуге үгіттейді. </w:t>
      </w:r>
    </w:p>
    <w:p w14:paraId="2AD50798" w14:textId="2F8166CB"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 xml:space="preserve">Бұл айтылғандардың барлығы осы аудандарда жаңа бандылық ошақтарының пайда болу мүмкіндігін көрсетеді және одан әрі шиеленісуіне нақты қауіп-қатердің бар екендігін айқындап отыр. Осы орайда, партиялық-құтқару жұмыстарының бірқалыпты жұмысын жолға қою міндетімен өңірдің беделді қызметкерлер тобын жергілікті жерлерге жіберу қажет. Себебі, олар қоғамдық ұйымдардың халық арасында және шаруашылық сатып алу органдарының қызметінде байқалған ауытқуларды жоюмен айналысар еді </w:t>
      </w:r>
      <w:r w:rsidRPr="00AB05D2">
        <w:rPr>
          <w:rFonts w:ascii="Times New Roman" w:eastAsia="Calibri" w:hAnsi="Times New Roman" w:cs="Times New Roman"/>
          <w:noProof/>
          <w:sz w:val="28"/>
          <w:szCs w:val="28"/>
          <w:lang w:val="kk-KZ"/>
        </w:rPr>
        <w:t>[</w:t>
      </w:r>
      <w:r w:rsidR="00423FB4" w:rsidRPr="00AB05D2">
        <w:rPr>
          <w:rFonts w:ascii="Times New Roman" w:eastAsia="Calibri" w:hAnsi="Times New Roman" w:cs="Times New Roman"/>
          <w:noProof/>
          <w:sz w:val="28"/>
          <w:szCs w:val="28"/>
          <w:lang w:val="kk-KZ"/>
        </w:rPr>
        <w:t>1</w:t>
      </w:r>
      <w:r w:rsidR="00AB05D2" w:rsidRPr="00AB05D2">
        <w:rPr>
          <w:rFonts w:ascii="Times New Roman" w:eastAsia="Calibri" w:hAnsi="Times New Roman" w:cs="Times New Roman"/>
          <w:noProof/>
          <w:sz w:val="28"/>
          <w:szCs w:val="28"/>
          <w:lang w:val="kk-KZ"/>
        </w:rPr>
        <w:t>5</w:t>
      </w:r>
      <w:r w:rsidR="007E5AF0" w:rsidRPr="00AB05D2">
        <w:rPr>
          <w:rFonts w:ascii="Times New Roman" w:eastAsia="Calibri" w:hAnsi="Times New Roman" w:cs="Times New Roman"/>
          <w:noProof/>
          <w:sz w:val="28"/>
          <w:szCs w:val="28"/>
          <w:lang w:val="kk-KZ"/>
        </w:rPr>
        <w:t>4</w:t>
      </w:r>
      <w:r w:rsidRPr="00AB05D2">
        <w:rPr>
          <w:rFonts w:ascii="Times New Roman" w:eastAsia="Calibri" w:hAnsi="Times New Roman" w:cs="Times New Roman"/>
          <w:noProof/>
          <w:sz w:val="28"/>
          <w:szCs w:val="28"/>
          <w:lang w:val="kk-KZ"/>
        </w:rPr>
        <w:t>].</w:t>
      </w:r>
    </w:p>
    <w:p w14:paraId="548F3B65" w14:textId="0F8DC875" w:rsidR="007810DA" w:rsidRPr="006E26DD" w:rsidRDefault="00ED0C42" w:rsidP="00A3728E">
      <w:pPr>
        <w:spacing w:after="0" w:line="240" w:lineRule="auto"/>
        <w:ind w:firstLine="567"/>
        <w:jc w:val="both"/>
        <w:rPr>
          <w:rFonts w:ascii="Times New Roman" w:eastAsia="Calibri" w:hAnsi="Times New Roman" w:cs="Times New Roman"/>
          <w:noProof/>
          <w:sz w:val="28"/>
          <w:szCs w:val="28"/>
          <w:lang w:val="kk-KZ"/>
        </w:rPr>
      </w:pPr>
      <w:r w:rsidRPr="006E26DD">
        <w:rPr>
          <w:rFonts w:ascii="Times New Roman" w:eastAsia="Calibri" w:hAnsi="Times New Roman" w:cs="Times New Roman"/>
          <w:noProof/>
          <w:sz w:val="28"/>
          <w:szCs w:val="28"/>
          <w:lang w:val="kk-KZ"/>
        </w:rPr>
        <w:t>Алматы округі</w:t>
      </w:r>
      <w:r w:rsidR="007810DA" w:rsidRPr="006E26DD">
        <w:rPr>
          <w:rFonts w:ascii="Times New Roman" w:eastAsia="Calibri" w:hAnsi="Times New Roman" w:cs="Times New Roman"/>
          <w:noProof/>
          <w:sz w:val="28"/>
          <w:szCs w:val="28"/>
          <w:lang w:val="kk-KZ"/>
        </w:rPr>
        <w:t xml:space="preserve"> бойынша қазақ байларын кәмпескелеуге бағытталған саясатты зерделеу алдымызға қойған өзекті мәселенің бірі болып табылады. </w:t>
      </w:r>
    </w:p>
    <w:p w14:paraId="15E67DF7" w14:textId="77777777" w:rsidR="007810DA" w:rsidRPr="006E26DD" w:rsidRDefault="007810DA" w:rsidP="00A3728E">
      <w:pPr>
        <w:spacing w:after="0" w:line="240" w:lineRule="auto"/>
        <w:ind w:firstLine="567"/>
        <w:jc w:val="both"/>
        <w:rPr>
          <w:rFonts w:ascii="Times New Roman" w:eastAsia="Calibri" w:hAnsi="Times New Roman" w:cs="Times New Roman"/>
          <w:noProof/>
          <w:sz w:val="28"/>
          <w:szCs w:val="28"/>
          <w:lang w:val="kk-KZ"/>
        </w:rPr>
      </w:pPr>
      <w:r w:rsidRPr="006E26DD">
        <w:rPr>
          <w:rFonts w:ascii="Times New Roman" w:eastAsia="Calibri" w:hAnsi="Times New Roman" w:cs="Times New Roman"/>
          <w:noProof/>
          <w:sz w:val="28"/>
          <w:szCs w:val="28"/>
          <w:lang w:val="kk-KZ"/>
        </w:rPr>
        <w:t xml:space="preserve">1928-1929 жылдардағы Кеңес басшылығының мемлекеттік саясатының басым бағыттарының бірі – Алматы округіндегі байларды кәмпескелеу, оларды күштеп көшіру, жер аудару арқылы жүргізілген саясат болды. Бұл бағытты жүзеге асыру үшін үкімет Кеңес Одағындағы үстем тап – байларға қатысты төтенше шаралар енгізу, яғни оларды кәмпескелеу арқылы ұжымдастыру, жергілікті халықтың қарсылығы негізінде іске асырылды. Бұл тақырып зерттелетін үдерістерді аймақтандыру тұрғысынан ғана емес, сонымен бірге </w:t>
      </w:r>
      <w:r w:rsidRPr="006E26DD">
        <w:rPr>
          <w:rFonts w:ascii="Times New Roman" w:eastAsia="Calibri" w:hAnsi="Times New Roman" w:cs="Times New Roman"/>
          <w:noProof/>
          <w:sz w:val="28"/>
          <w:szCs w:val="28"/>
          <w:lang w:val="kk-KZ"/>
        </w:rPr>
        <w:lastRenderedPageBreak/>
        <w:t xml:space="preserve">кәмпескеленген байлардың отбасылық өмірін қарастыруға тырысқан жағдайда да өзекті. </w:t>
      </w:r>
    </w:p>
    <w:p w14:paraId="467B3244" w14:textId="527EC6B9" w:rsidR="007810DA" w:rsidRPr="006E26DD" w:rsidRDefault="007810DA" w:rsidP="00A3728E">
      <w:pPr>
        <w:spacing w:after="0" w:line="240" w:lineRule="auto"/>
        <w:ind w:firstLine="567"/>
        <w:jc w:val="both"/>
        <w:rPr>
          <w:rFonts w:ascii="Times New Roman" w:eastAsia="Calibri" w:hAnsi="Times New Roman" w:cs="Times New Roman"/>
          <w:noProof/>
          <w:sz w:val="28"/>
          <w:szCs w:val="28"/>
          <w:lang w:val="kk-KZ"/>
        </w:rPr>
      </w:pPr>
      <w:r w:rsidRPr="006E26DD">
        <w:rPr>
          <w:rFonts w:ascii="Times New Roman" w:eastAsia="Calibri" w:hAnsi="Times New Roman" w:cs="Times New Roman"/>
          <w:noProof/>
          <w:sz w:val="28"/>
          <w:szCs w:val="28"/>
          <w:lang w:val="kk-KZ"/>
        </w:rPr>
        <w:t>Жергілікті өкілдердің Бүкілресейлік Орталық Атқару Комитетінің «ҚазКСР бойынша бай мен жартылай феодалдардың мүліктерін кәмпескелеу туралы» есебінде былай деп көрсетілген: «Ауылдарда үлкен таптық ілгерілеу болып жатыр, еңбекшілерінің қоғамдық белсенділігі өсті, ауылдағы батрактар пен кедейлер өз рөлін түсінді және өздері тап жауы деп қараған байлар мен жартылай феодалдарға қарсы шығып отыр. Кеңес өкіметі тарапынан өз орындарын біле бастады. Алайда, Қазақстан социалистік құрылысқа көшуде бірқатар кедергілерге ие, олардың ішіндегі ең бастысы – капиталистік (патриархалды-рулық және жартылай феодалдық) әлеуметтік-экономикалық қатынастардың қалдықтары. Біз, ауылда өткізетін таптық іс-шараларға капиталистік және феодалдық элита тарапынан қарсылықтың болатыны сөзсіз». Осыдан көріп отырғанымыздай халықтың арасындағы атқамінер, ауқаттыларымыз зиянды «капиталист» болып шыға келді. «Бұрын үстем болған артықшылықты тап өкілдері ауылдың еңбеккерлерінің орасан зор тобырын өздеріне жартылай тәуелділікте ұстауды жалғастыруда, олар ауылдағы тайпалық және рулық қатынастардың күрделі жүйесінің қалдықтарын уыстарында мықтап ұстап отыр, олардың барлық түрлерін қолдануда, өз үстемдігін сақтап қалу үшін барлық мүмкіндікті пайдалануда» [</w:t>
      </w:r>
      <w:r w:rsidR="004C1701" w:rsidRPr="006E26DD">
        <w:rPr>
          <w:rFonts w:ascii="Times New Roman" w:eastAsia="Calibri" w:hAnsi="Times New Roman" w:cs="Times New Roman"/>
          <w:noProof/>
          <w:sz w:val="28"/>
          <w:szCs w:val="28"/>
          <w:lang w:val="kk-KZ"/>
        </w:rPr>
        <w:t>1</w:t>
      </w:r>
      <w:r w:rsidR="009660F5">
        <w:rPr>
          <w:rFonts w:ascii="Times New Roman" w:eastAsia="Calibri" w:hAnsi="Times New Roman" w:cs="Times New Roman"/>
          <w:noProof/>
          <w:sz w:val="28"/>
          <w:szCs w:val="28"/>
          <w:lang w:val="kk-KZ"/>
        </w:rPr>
        <w:t>5</w:t>
      </w:r>
      <w:r w:rsidR="00413392">
        <w:rPr>
          <w:rFonts w:ascii="Times New Roman" w:eastAsia="Calibri" w:hAnsi="Times New Roman" w:cs="Times New Roman"/>
          <w:noProof/>
          <w:sz w:val="28"/>
          <w:szCs w:val="28"/>
          <w:lang w:val="kk-KZ"/>
        </w:rPr>
        <w:t>5</w:t>
      </w:r>
      <w:r w:rsidRPr="006E26DD">
        <w:rPr>
          <w:rFonts w:ascii="Times New Roman" w:eastAsia="Calibri" w:hAnsi="Times New Roman" w:cs="Times New Roman"/>
          <w:noProof/>
          <w:sz w:val="28"/>
          <w:szCs w:val="28"/>
          <w:lang w:val="kk-KZ"/>
        </w:rPr>
        <w:t>],</w:t>
      </w:r>
      <w:r w:rsidR="00414568" w:rsidRPr="006E26DD">
        <w:rPr>
          <w:rFonts w:ascii="Times New Roman" w:eastAsia="Calibri" w:hAnsi="Times New Roman" w:cs="Times New Roman"/>
          <w:noProof/>
          <w:sz w:val="28"/>
          <w:szCs w:val="28"/>
          <w:lang w:val="kk-KZ"/>
        </w:rPr>
        <w:t xml:space="preserve"> </w:t>
      </w:r>
      <w:r w:rsidR="00BF1231" w:rsidRPr="006E26DD">
        <w:rPr>
          <w:rFonts w:ascii="Times New Roman" w:eastAsia="Calibri" w:hAnsi="Times New Roman" w:cs="Times New Roman"/>
          <w:noProof/>
          <w:sz w:val="28"/>
          <w:szCs w:val="28"/>
          <w:lang w:val="kk-KZ"/>
        </w:rPr>
        <w:t xml:space="preserve">– </w:t>
      </w:r>
      <w:r w:rsidRPr="006E26DD">
        <w:rPr>
          <w:rFonts w:ascii="Times New Roman" w:eastAsia="Calibri" w:hAnsi="Times New Roman" w:cs="Times New Roman"/>
          <w:noProof/>
          <w:sz w:val="28"/>
          <w:szCs w:val="28"/>
          <w:lang w:val="kk-KZ"/>
        </w:rPr>
        <w:t>деп байларды қандай жолмен болса да мал, мүлкінен айырып, жазалау қолға алынды. Жартылай феодалдарды кәмпескелеу мен жер айдау алдында ауылды кеңестендіруге (құнарлы жерлерді қайта бөлу, революциялық заңдылықты нығайту, қанаушыларды кеңестерге қатысудан шеттету) бағытталған бірқатар саяси шаралар жүргізілді [</w:t>
      </w:r>
      <w:r w:rsidR="004C1701" w:rsidRPr="006E26DD">
        <w:rPr>
          <w:rFonts w:ascii="Times New Roman" w:eastAsia="Calibri" w:hAnsi="Times New Roman" w:cs="Times New Roman"/>
          <w:noProof/>
          <w:sz w:val="28"/>
          <w:szCs w:val="28"/>
          <w:lang w:val="kk-KZ"/>
        </w:rPr>
        <w:t>1</w:t>
      </w:r>
      <w:r w:rsidR="009660F5">
        <w:rPr>
          <w:rFonts w:ascii="Times New Roman" w:eastAsia="Calibri" w:hAnsi="Times New Roman" w:cs="Times New Roman"/>
          <w:noProof/>
          <w:sz w:val="28"/>
          <w:szCs w:val="28"/>
          <w:lang w:val="kk-KZ"/>
        </w:rPr>
        <w:t>5</w:t>
      </w:r>
      <w:r w:rsidR="00413392">
        <w:rPr>
          <w:rFonts w:ascii="Times New Roman" w:eastAsia="Calibri" w:hAnsi="Times New Roman" w:cs="Times New Roman"/>
          <w:noProof/>
          <w:sz w:val="28"/>
          <w:szCs w:val="28"/>
          <w:lang w:val="kk-KZ"/>
        </w:rPr>
        <w:t>6</w:t>
      </w:r>
      <w:r w:rsidRPr="006E26DD">
        <w:rPr>
          <w:rFonts w:ascii="Times New Roman" w:eastAsia="Calibri" w:hAnsi="Times New Roman" w:cs="Times New Roman"/>
          <w:noProof/>
          <w:sz w:val="28"/>
          <w:szCs w:val="28"/>
          <w:lang w:val="kk-KZ"/>
        </w:rPr>
        <w:t xml:space="preserve">]. </w:t>
      </w:r>
    </w:p>
    <w:p w14:paraId="7F4423C1" w14:textId="1611BFA3" w:rsidR="007810DA" w:rsidRPr="006E26DD" w:rsidRDefault="007810DA" w:rsidP="00A3728E">
      <w:pPr>
        <w:spacing w:after="0" w:line="240" w:lineRule="auto"/>
        <w:ind w:firstLine="567"/>
        <w:jc w:val="both"/>
        <w:rPr>
          <w:rFonts w:ascii="Times New Roman" w:eastAsia="Calibri" w:hAnsi="Times New Roman" w:cs="Times New Roman"/>
          <w:noProof/>
          <w:sz w:val="28"/>
          <w:szCs w:val="28"/>
          <w:lang w:val="kk-KZ"/>
        </w:rPr>
      </w:pPr>
      <w:r w:rsidRPr="006E26DD">
        <w:rPr>
          <w:rFonts w:ascii="Times New Roman" w:eastAsia="Calibri" w:hAnsi="Times New Roman" w:cs="Times New Roman"/>
          <w:noProof/>
          <w:sz w:val="28"/>
          <w:szCs w:val="28"/>
          <w:lang w:val="kk-KZ"/>
        </w:rPr>
        <w:t xml:space="preserve">Бірақ бұл кезде кеңестік өкілдер мен ауылдық шаруалар бай және жартылай феодалдарды кәмпескелеу сияқты оқиғаларға толығымен </w:t>
      </w:r>
      <w:r w:rsidR="00BF1231" w:rsidRPr="006E26DD">
        <w:rPr>
          <w:rFonts w:ascii="Times New Roman" w:eastAsia="Calibri" w:hAnsi="Times New Roman" w:cs="Times New Roman"/>
          <w:noProof/>
          <w:sz w:val="28"/>
          <w:szCs w:val="28"/>
          <w:lang w:val="kk-KZ"/>
        </w:rPr>
        <w:t>«</w:t>
      </w:r>
      <w:r w:rsidRPr="006E26DD">
        <w:rPr>
          <w:rFonts w:ascii="Times New Roman" w:eastAsia="Calibri" w:hAnsi="Times New Roman" w:cs="Times New Roman"/>
          <w:noProof/>
          <w:sz w:val="28"/>
          <w:szCs w:val="28"/>
          <w:lang w:val="kk-KZ"/>
        </w:rPr>
        <w:t>дайын болды</w:t>
      </w:r>
      <w:r w:rsidR="00BF1231" w:rsidRPr="006E26DD">
        <w:rPr>
          <w:rFonts w:ascii="Times New Roman" w:eastAsia="Calibri" w:hAnsi="Times New Roman" w:cs="Times New Roman"/>
          <w:noProof/>
          <w:sz w:val="28"/>
          <w:szCs w:val="28"/>
          <w:lang w:val="kk-KZ"/>
        </w:rPr>
        <w:t>»</w:t>
      </w:r>
      <w:r w:rsidRPr="006E26DD">
        <w:rPr>
          <w:rFonts w:ascii="Times New Roman" w:eastAsia="Calibri" w:hAnsi="Times New Roman" w:cs="Times New Roman"/>
          <w:noProof/>
          <w:sz w:val="28"/>
          <w:szCs w:val="28"/>
          <w:lang w:val="kk-KZ"/>
        </w:rPr>
        <w:t xml:space="preserve"> дегенді білдірмейді. Кеңестердің алдында осы бұқараны өздерінің таптық мүдделерін жүзеге асыруға және байларға қарсы күреске дайындау сияқты үлкен міндеттер тұрды. Ауылды нақты кеңестендіру үшін: «... кәмпескелеу мәселесін Кеңестердің VI Бүкілқазақ съезі алдын ала белгілеп, ауыл кедей-кепшіктері, егіншілер мен орта шаруалардың қалың бұқарасын байларға тәуелділіктен біржола азат ету үшін жағдай жасау қажет»,</w:t>
      </w:r>
      <w:r w:rsidR="00D43F6B" w:rsidRPr="006E26DD">
        <w:rPr>
          <w:rFonts w:ascii="Times New Roman" w:hAnsi="Times New Roman"/>
          <w:sz w:val="28"/>
          <w:szCs w:val="28"/>
          <w:lang w:val="kk-KZ"/>
        </w:rPr>
        <w:t xml:space="preserve"> – </w:t>
      </w:r>
      <w:r w:rsidRPr="006E26DD">
        <w:rPr>
          <w:rFonts w:ascii="Times New Roman" w:eastAsia="Calibri" w:hAnsi="Times New Roman" w:cs="Times New Roman"/>
          <w:noProof/>
          <w:sz w:val="28"/>
          <w:szCs w:val="28"/>
          <w:lang w:val="kk-KZ"/>
        </w:rPr>
        <w:t>деп таныды [</w:t>
      </w:r>
      <w:r w:rsidR="004C1701" w:rsidRPr="006E26DD">
        <w:rPr>
          <w:rFonts w:ascii="Times New Roman" w:eastAsia="Calibri" w:hAnsi="Times New Roman" w:cs="Times New Roman"/>
          <w:noProof/>
          <w:sz w:val="28"/>
          <w:szCs w:val="28"/>
          <w:lang w:val="kk-KZ"/>
        </w:rPr>
        <w:t>1</w:t>
      </w:r>
      <w:r w:rsidR="009660F5">
        <w:rPr>
          <w:rFonts w:ascii="Times New Roman" w:eastAsia="Calibri" w:hAnsi="Times New Roman" w:cs="Times New Roman"/>
          <w:noProof/>
          <w:sz w:val="28"/>
          <w:szCs w:val="28"/>
          <w:lang w:val="kk-KZ"/>
        </w:rPr>
        <w:t>5</w:t>
      </w:r>
      <w:r w:rsidR="00413392">
        <w:rPr>
          <w:rFonts w:ascii="Times New Roman" w:eastAsia="Calibri" w:hAnsi="Times New Roman" w:cs="Times New Roman"/>
          <w:noProof/>
          <w:sz w:val="28"/>
          <w:szCs w:val="28"/>
          <w:lang w:val="kk-KZ"/>
        </w:rPr>
        <w:t>6</w:t>
      </w:r>
      <w:r w:rsidR="00D11DAF" w:rsidRPr="006E26DD">
        <w:rPr>
          <w:rFonts w:ascii="Times New Roman" w:eastAsia="Calibri" w:hAnsi="Times New Roman" w:cs="Times New Roman"/>
          <w:noProof/>
          <w:sz w:val="28"/>
          <w:szCs w:val="28"/>
          <w:lang w:val="kk-KZ"/>
        </w:rPr>
        <w:t>,</w:t>
      </w:r>
      <w:r w:rsidR="005C42CF">
        <w:rPr>
          <w:rFonts w:ascii="Times New Roman" w:eastAsia="Calibri" w:hAnsi="Times New Roman" w:cs="Times New Roman"/>
          <w:noProof/>
          <w:sz w:val="28"/>
          <w:szCs w:val="28"/>
          <w:lang w:val="kk-KZ"/>
        </w:rPr>
        <w:t>п.</w:t>
      </w:r>
      <w:r w:rsidR="00B54844">
        <w:rPr>
          <w:rFonts w:ascii="Times New Roman" w:eastAsia="Calibri" w:hAnsi="Times New Roman" w:cs="Times New Roman"/>
          <w:noProof/>
          <w:sz w:val="28"/>
          <w:szCs w:val="28"/>
          <w:lang w:val="kk-KZ"/>
        </w:rPr>
        <w:t xml:space="preserve"> </w:t>
      </w:r>
      <w:r w:rsidR="00D11DAF" w:rsidRPr="006E26DD">
        <w:rPr>
          <w:rFonts w:ascii="Times New Roman" w:eastAsia="Calibri" w:hAnsi="Times New Roman" w:cs="Times New Roman"/>
          <w:noProof/>
          <w:sz w:val="28"/>
          <w:szCs w:val="28"/>
          <w:lang w:val="kk-KZ"/>
        </w:rPr>
        <w:t>10</w:t>
      </w:r>
      <w:r w:rsidRPr="006E26DD">
        <w:rPr>
          <w:rFonts w:ascii="Times New Roman" w:eastAsia="Calibri" w:hAnsi="Times New Roman" w:cs="Times New Roman"/>
          <w:noProof/>
          <w:sz w:val="28"/>
          <w:szCs w:val="28"/>
          <w:lang w:val="kk-KZ"/>
        </w:rPr>
        <w:t>]. 1928 жылы 23 маусымда Қазақстан Орталық Атқару Комитеті алдағы уақытта байлардың мал, мүлкін кәмпескелеу туралы еңбекшілерге үндеу жариялап, яғни еңбекшілердің ерік-жігерін орындай отырып, жергілікті комитеттерге бұл кәмпескелеудің ауыл тұрғындарына еш әсер етпейтінін, ол тек бай қожалықтарына, яғни еңбекші халықты «құлдыққа айналдырған» ірі немесе жартылай феодалдық шаруашылықтарға ғана ықпал етеді деп түсіндірді. Осылайша, тиісті кәмпескелеу заңдарын әзірлеу және оны Бүкілресейлік Орталық Атқару Комитетінің бекітуіне ұсыну бойынша дайындық жұмыстары басталып кетті. «Алайда, заңды бекіту 9 айға созылып кетті – осы жағдайды байлар белгілі бір дәрежеде өз мүдделеріне пайдаланып, малдарын ішінара жоюға, жасыруға және шаруашылықтарын қайта бөлуге тырысты»,</w:t>
      </w:r>
      <w:r w:rsidR="00BF1231" w:rsidRPr="006E26DD">
        <w:rPr>
          <w:rFonts w:ascii="Times New Roman" w:eastAsia="Calibri" w:hAnsi="Times New Roman" w:cs="Times New Roman"/>
          <w:noProof/>
          <w:sz w:val="28"/>
          <w:szCs w:val="28"/>
          <w:lang w:val="kk-KZ"/>
        </w:rPr>
        <w:t xml:space="preserve"> – </w:t>
      </w:r>
      <w:r w:rsidRPr="006E26DD">
        <w:rPr>
          <w:rFonts w:ascii="Times New Roman" w:eastAsia="Calibri" w:hAnsi="Times New Roman" w:cs="Times New Roman"/>
          <w:noProof/>
          <w:sz w:val="28"/>
          <w:szCs w:val="28"/>
          <w:lang w:val="kk-KZ"/>
        </w:rPr>
        <w:t>делінген [</w:t>
      </w:r>
      <w:r w:rsidR="004C1701" w:rsidRPr="006E26DD">
        <w:rPr>
          <w:rFonts w:ascii="Times New Roman" w:eastAsia="Calibri" w:hAnsi="Times New Roman" w:cs="Times New Roman"/>
          <w:noProof/>
          <w:sz w:val="28"/>
          <w:szCs w:val="28"/>
          <w:lang w:val="kk-KZ"/>
        </w:rPr>
        <w:t>1</w:t>
      </w:r>
      <w:r w:rsidR="009660F5">
        <w:rPr>
          <w:rFonts w:ascii="Times New Roman" w:eastAsia="Calibri" w:hAnsi="Times New Roman" w:cs="Times New Roman"/>
          <w:noProof/>
          <w:sz w:val="28"/>
          <w:szCs w:val="28"/>
          <w:lang w:val="kk-KZ"/>
        </w:rPr>
        <w:t>5</w:t>
      </w:r>
      <w:r w:rsidR="00413392">
        <w:rPr>
          <w:rFonts w:ascii="Times New Roman" w:eastAsia="Calibri" w:hAnsi="Times New Roman" w:cs="Times New Roman"/>
          <w:noProof/>
          <w:sz w:val="28"/>
          <w:szCs w:val="28"/>
          <w:lang w:val="kk-KZ"/>
        </w:rPr>
        <w:t>6</w:t>
      </w:r>
      <w:r w:rsidR="00D11DAF" w:rsidRPr="006E26DD">
        <w:rPr>
          <w:rFonts w:ascii="Times New Roman" w:eastAsia="Calibri" w:hAnsi="Times New Roman" w:cs="Times New Roman"/>
          <w:noProof/>
          <w:sz w:val="28"/>
          <w:szCs w:val="28"/>
          <w:lang w:val="kk-KZ"/>
        </w:rPr>
        <w:t>,</w:t>
      </w:r>
      <w:r w:rsidR="005C42CF">
        <w:rPr>
          <w:rFonts w:ascii="Times New Roman" w:eastAsia="Calibri" w:hAnsi="Times New Roman" w:cs="Times New Roman"/>
          <w:noProof/>
          <w:sz w:val="28"/>
          <w:szCs w:val="28"/>
          <w:lang w:val="kk-KZ"/>
        </w:rPr>
        <w:t>п.</w:t>
      </w:r>
      <w:r w:rsidR="00B07A4A">
        <w:rPr>
          <w:rFonts w:ascii="Times New Roman" w:eastAsia="Calibri" w:hAnsi="Times New Roman" w:cs="Times New Roman"/>
          <w:noProof/>
          <w:sz w:val="28"/>
          <w:szCs w:val="28"/>
          <w:lang w:val="kk-KZ"/>
        </w:rPr>
        <w:t xml:space="preserve"> </w:t>
      </w:r>
      <w:r w:rsidR="00D11DAF" w:rsidRPr="006E26DD">
        <w:rPr>
          <w:rFonts w:ascii="Times New Roman" w:eastAsia="Calibri" w:hAnsi="Times New Roman" w:cs="Times New Roman"/>
          <w:noProof/>
          <w:sz w:val="28"/>
          <w:szCs w:val="28"/>
          <w:lang w:val="kk-KZ"/>
        </w:rPr>
        <w:t>12</w:t>
      </w:r>
      <w:r w:rsidRPr="006E26DD">
        <w:rPr>
          <w:rFonts w:ascii="Times New Roman" w:eastAsia="Calibri" w:hAnsi="Times New Roman" w:cs="Times New Roman"/>
          <w:noProof/>
          <w:sz w:val="28"/>
          <w:szCs w:val="28"/>
          <w:lang w:val="kk-KZ"/>
        </w:rPr>
        <w:t>].</w:t>
      </w:r>
    </w:p>
    <w:p w14:paraId="741CA722" w14:textId="421C78EA" w:rsidR="007810DA" w:rsidRPr="006E26DD" w:rsidRDefault="007810DA" w:rsidP="00A3728E">
      <w:pPr>
        <w:spacing w:after="0" w:line="240" w:lineRule="auto"/>
        <w:ind w:firstLine="567"/>
        <w:jc w:val="both"/>
        <w:rPr>
          <w:rFonts w:ascii="Times New Roman" w:eastAsia="Calibri" w:hAnsi="Times New Roman" w:cs="Times New Roman"/>
          <w:noProof/>
          <w:sz w:val="28"/>
          <w:szCs w:val="28"/>
          <w:lang w:val="kk-KZ"/>
        </w:rPr>
      </w:pPr>
      <w:r w:rsidRPr="006E26DD">
        <w:rPr>
          <w:rFonts w:ascii="Times New Roman" w:eastAsia="Calibri" w:hAnsi="Times New Roman" w:cs="Times New Roman"/>
          <w:noProof/>
          <w:sz w:val="28"/>
          <w:szCs w:val="28"/>
          <w:lang w:val="kk-KZ"/>
        </w:rPr>
        <w:lastRenderedPageBreak/>
        <w:t>Бүкілресейлік Орталық Атқару Комитетінде кәмпескелеу мәселесі бекітілгеннен кейін, 1928 жылы 27 тамызда Қазақ Орталық Атқару комитеті заң қабылдап, бұл ретте барлық еңбеккерлерге екінші үндеуі жарияланды. Бұл заңның өзі де, қоғамдық ұйымдарға жолдаған үндеулер де жеткілікті үгіт-насихат материалы болды. Облыстық және жергілікті баспасөзде тәркілеуге дайындық жұмыстары мен барысы жеткілікті түрде жазылғанын айтпағанда, оған дайындық жұмыстарын жүргізу барысында тәркілеу туралы заңды және оған қатысты нұсқауларды түсіндіру және қолдану туралы бірқатар жазбаша ақпараттар берілді. Осыдан кейін кәмпескелеу мәселесі бойынша орталық және жергілікті комиссиялар ұйымдастырылып, арнайы уәкілдер жіберілді [</w:t>
      </w:r>
      <w:r w:rsidR="004C1701" w:rsidRPr="006E26DD">
        <w:rPr>
          <w:rFonts w:ascii="Times New Roman" w:eastAsia="Calibri" w:hAnsi="Times New Roman" w:cs="Times New Roman"/>
          <w:noProof/>
          <w:sz w:val="28"/>
          <w:szCs w:val="28"/>
          <w:lang w:val="kk-KZ"/>
        </w:rPr>
        <w:t>1</w:t>
      </w:r>
      <w:r w:rsidR="009660F5">
        <w:rPr>
          <w:rFonts w:ascii="Times New Roman" w:eastAsia="Calibri" w:hAnsi="Times New Roman" w:cs="Times New Roman"/>
          <w:noProof/>
          <w:sz w:val="28"/>
          <w:szCs w:val="28"/>
          <w:lang w:val="kk-KZ"/>
        </w:rPr>
        <w:t>5</w:t>
      </w:r>
      <w:r w:rsidR="00413392">
        <w:rPr>
          <w:rFonts w:ascii="Times New Roman" w:eastAsia="Calibri" w:hAnsi="Times New Roman" w:cs="Times New Roman"/>
          <w:noProof/>
          <w:sz w:val="28"/>
          <w:szCs w:val="28"/>
          <w:lang w:val="kk-KZ"/>
        </w:rPr>
        <w:t>6</w:t>
      </w:r>
      <w:r w:rsidR="00D11DAF" w:rsidRPr="006E26DD">
        <w:rPr>
          <w:rFonts w:ascii="Times New Roman" w:eastAsia="Calibri" w:hAnsi="Times New Roman" w:cs="Times New Roman"/>
          <w:noProof/>
          <w:sz w:val="28"/>
          <w:szCs w:val="28"/>
          <w:lang w:val="kk-KZ"/>
        </w:rPr>
        <w:t>,</w:t>
      </w:r>
      <w:r w:rsidR="005C42CF">
        <w:rPr>
          <w:rFonts w:ascii="Times New Roman" w:eastAsia="Calibri" w:hAnsi="Times New Roman" w:cs="Times New Roman"/>
          <w:noProof/>
          <w:sz w:val="28"/>
          <w:szCs w:val="28"/>
          <w:lang w:val="kk-KZ"/>
        </w:rPr>
        <w:t>п.</w:t>
      </w:r>
      <w:r w:rsidR="00BB2DD2">
        <w:rPr>
          <w:rFonts w:ascii="Times New Roman" w:eastAsia="Calibri" w:hAnsi="Times New Roman" w:cs="Times New Roman"/>
          <w:noProof/>
          <w:sz w:val="28"/>
          <w:szCs w:val="28"/>
          <w:lang w:val="kk-KZ"/>
        </w:rPr>
        <w:t xml:space="preserve"> </w:t>
      </w:r>
      <w:r w:rsidR="00D11DAF" w:rsidRPr="006E26DD">
        <w:rPr>
          <w:rFonts w:ascii="Times New Roman" w:eastAsia="Calibri" w:hAnsi="Times New Roman" w:cs="Times New Roman"/>
          <w:noProof/>
          <w:sz w:val="28"/>
          <w:szCs w:val="28"/>
          <w:lang w:val="kk-KZ"/>
        </w:rPr>
        <w:t>25</w:t>
      </w:r>
      <w:r w:rsidRPr="006E26DD">
        <w:rPr>
          <w:rFonts w:ascii="Times New Roman" w:eastAsia="Calibri" w:hAnsi="Times New Roman" w:cs="Times New Roman"/>
          <w:noProof/>
          <w:sz w:val="28"/>
          <w:szCs w:val="28"/>
          <w:lang w:val="kk-KZ"/>
        </w:rPr>
        <w:t>]. Дегенмен мұндай кеңестік саясатқа: «...Құрамында мәдени жағынан артта қалған ұлты бар Қазақ Республикасында осы уақытқа дейін өткізілген іс-шаралармен революцияға дейінгі ескі қатынастар әлі де тиісті дәрежеде өзгерген жоқ. Қазақ Республикасында кеңес өкіметінің өмір сүру тәжірибесі көрсетіп отырғандай, қазіргі таптар мен бұрынғы артықшылықты сословиелердің өкілдері ауыл мен қыстақта Кеңес өкіметінің негізгі іс-шараларын өткізуге кедергі жасайды, қаскөйлікпен үгіт жүргізеді, кедейлердің рулық қатынастары мен экономикалық тәуелділігін пайдалана отырып және сол арқылы республиканың экономикалық және мәдени даму қарқынын кешіктіре отырып, ұлтаралық және рулық араздықты тудырады»,</w:t>
      </w:r>
      <w:r w:rsidR="00BF1231" w:rsidRPr="006E26DD">
        <w:rPr>
          <w:rFonts w:ascii="Times New Roman" w:eastAsia="Calibri" w:hAnsi="Times New Roman" w:cs="Times New Roman"/>
          <w:noProof/>
          <w:sz w:val="28"/>
          <w:szCs w:val="28"/>
          <w:lang w:val="kk-KZ"/>
        </w:rPr>
        <w:t xml:space="preserve"> – </w:t>
      </w:r>
      <w:r w:rsidRPr="006E26DD">
        <w:rPr>
          <w:rFonts w:ascii="Times New Roman" w:eastAsia="Calibri" w:hAnsi="Times New Roman" w:cs="Times New Roman"/>
          <w:noProof/>
          <w:sz w:val="28"/>
          <w:szCs w:val="28"/>
          <w:lang w:val="kk-KZ"/>
        </w:rPr>
        <w:t>деп баға берілген болатын [</w:t>
      </w:r>
      <w:r w:rsidR="004C1701" w:rsidRPr="006E26DD">
        <w:rPr>
          <w:rFonts w:ascii="Times New Roman" w:eastAsia="Calibri" w:hAnsi="Times New Roman" w:cs="Times New Roman"/>
          <w:noProof/>
          <w:sz w:val="28"/>
          <w:szCs w:val="28"/>
          <w:lang w:val="kk-KZ"/>
        </w:rPr>
        <w:t>1</w:t>
      </w:r>
      <w:r w:rsidR="009660F5">
        <w:rPr>
          <w:rFonts w:ascii="Times New Roman" w:eastAsia="Calibri" w:hAnsi="Times New Roman" w:cs="Times New Roman"/>
          <w:noProof/>
          <w:sz w:val="28"/>
          <w:szCs w:val="28"/>
          <w:lang w:val="kk-KZ"/>
        </w:rPr>
        <w:t>5</w:t>
      </w:r>
      <w:r w:rsidR="00413392">
        <w:rPr>
          <w:rFonts w:ascii="Times New Roman" w:eastAsia="Calibri" w:hAnsi="Times New Roman" w:cs="Times New Roman"/>
          <w:noProof/>
          <w:sz w:val="28"/>
          <w:szCs w:val="28"/>
          <w:lang w:val="kk-KZ"/>
        </w:rPr>
        <w:t>7</w:t>
      </w:r>
      <w:r w:rsidRPr="006E26DD">
        <w:rPr>
          <w:rFonts w:ascii="Times New Roman" w:eastAsia="Calibri" w:hAnsi="Times New Roman" w:cs="Times New Roman"/>
          <w:noProof/>
          <w:sz w:val="28"/>
          <w:szCs w:val="28"/>
          <w:lang w:val="kk-KZ"/>
        </w:rPr>
        <w:t xml:space="preserve">]. </w:t>
      </w:r>
    </w:p>
    <w:p w14:paraId="0A44C5A8" w14:textId="649A7907" w:rsidR="007810DA" w:rsidRPr="006E26DD" w:rsidRDefault="007810DA" w:rsidP="00A3728E">
      <w:pPr>
        <w:spacing w:after="0" w:line="240" w:lineRule="auto"/>
        <w:ind w:firstLine="567"/>
        <w:jc w:val="both"/>
        <w:rPr>
          <w:rFonts w:ascii="Times New Roman" w:eastAsia="Calibri" w:hAnsi="Times New Roman" w:cs="Times New Roman"/>
          <w:noProof/>
          <w:sz w:val="28"/>
          <w:szCs w:val="28"/>
          <w:lang w:val="kk-KZ"/>
        </w:rPr>
      </w:pPr>
      <w:r w:rsidRPr="006E26DD">
        <w:rPr>
          <w:rFonts w:ascii="Times New Roman" w:eastAsia="Calibri" w:hAnsi="Times New Roman" w:cs="Times New Roman"/>
          <w:noProof/>
          <w:sz w:val="28"/>
          <w:szCs w:val="28"/>
          <w:lang w:val="kk-KZ"/>
        </w:rPr>
        <w:t>1928 жылғы тәркілеудің алдында халықты идеологиялық дайындаумен қатар, байлардың шаруашылық дербестігіне нұқсан келтіруге және олардың ауылдағы қазақтарға экономикалық емес ықпалына бағытталған саяси және экономикалық сипаттағы бірқатар ірі іс-шаралар жүргізілді: 1926-1927 жылдары егістік және шабындық жерлерді қайта бөлу; 1927 жылы кеңеске қайта сайлау өткізу қарсаңында ауыл халқының бай және ауқатты топтарының сайлау құқығынан айыру; салық қысымының күшеюі (1928 жылдың көктемінде салық салу және өзін-өзі салық салу объектілерін тіркеу қайтадан жүргізілді); конфессиялық мекемелерге кең ауқымды қысым және дәстүрлі</w:t>
      </w:r>
      <w:r w:rsidR="00BF1231" w:rsidRPr="006E26DD">
        <w:rPr>
          <w:rFonts w:ascii="Times New Roman" w:eastAsia="Calibri" w:hAnsi="Times New Roman" w:cs="Times New Roman"/>
          <w:noProof/>
          <w:sz w:val="28"/>
          <w:szCs w:val="28"/>
          <w:lang w:val="kk-KZ"/>
        </w:rPr>
        <w:t xml:space="preserve"> мәдени ландшафттың жойылуы;</w:t>
      </w:r>
      <w:r w:rsidRPr="006E26DD">
        <w:rPr>
          <w:rFonts w:ascii="Times New Roman" w:eastAsia="Calibri" w:hAnsi="Times New Roman" w:cs="Times New Roman"/>
          <w:noProof/>
          <w:sz w:val="28"/>
          <w:szCs w:val="28"/>
          <w:lang w:val="kk-KZ"/>
        </w:rPr>
        <w:t xml:space="preserve"> 1928 жылы бай, орта және кедей болып үш категорияға бөлінген шаруашылықтарды қайта тіркеу жүргізілгені белгілі. Ауқатты бай шаруаларының ең көп саны Алматы округінде болды, өйткені бұған мал шаруашылығы мен егіншілік үшін қолайлы табиғи жағдайлар ықпал етті. 1928 жылға дейін қазақ халқының арасында «бай» ұғымы өз шаруашылығын табысты жүргізе алатын мықты шаруашылық жүргізуші дегенді білдіреді. Алайда, «жоғарыдан төңкерістің» басталуымен (1928, қаңтар) олар енді әлеуметтік-экономикалық емес, моральдық-саяси мәнге ие бола бастады (қанаушылар, пайдаланушылар, қанды адам). Ауылдың кедейленген топтары арасында ауқатты шаруаларға деген төзімсіздік жағдайы күшейе түсті. Ондай мәселелерді іске асыру үшін үшін ауылдардағы киіз үйлерде кедейлердің жалпы жиналыстары пайдаланылды. Дәл осындай жағдай облыстың басқа аудандарында да орын алды. Мысалы, Алматы округтік партия және кеңес басшылары таптық күрестің шиеленісуінің жүргізушілері, уездік комитеттеріне жазған хатында олардың бюролары тек уездерде ғана емес, сонымен қатар әрбір </w:t>
      </w:r>
      <w:r w:rsidRPr="006E26DD">
        <w:rPr>
          <w:rFonts w:ascii="Times New Roman" w:eastAsia="Calibri" w:hAnsi="Times New Roman" w:cs="Times New Roman"/>
          <w:noProof/>
          <w:sz w:val="28"/>
          <w:szCs w:val="28"/>
          <w:lang w:val="kk-KZ"/>
        </w:rPr>
        <w:lastRenderedPageBreak/>
        <w:t>округте «қатаң бақылауды қамтамасыз ету керек» деп көрсетеді, тиісті органдардың жұмысы мен атқарылып жатқан істерінің барлығынан хабардар болу керектігі баса айтылады [</w:t>
      </w:r>
      <w:r w:rsidR="004C1701" w:rsidRPr="006E26DD">
        <w:rPr>
          <w:rFonts w:ascii="Times New Roman" w:eastAsia="Calibri" w:hAnsi="Times New Roman" w:cs="Times New Roman"/>
          <w:noProof/>
          <w:sz w:val="28"/>
          <w:szCs w:val="28"/>
          <w:lang w:val="kk-KZ"/>
        </w:rPr>
        <w:t>1</w:t>
      </w:r>
      <w:r w:rsidR="009660F5">
        <w:rPr>
          <w:rFonts w:ascii="Times New Roman" w:eastAsia="Calibri" w:hAnsi="Times New Roman" w:cs="Times New Roman"/>
          <w:noProof/>
          <w:sz w:val="28"/>
          <w:szCs w:val="28"/>
          <w:lang w:val="kk-KZ"/>
        </w:rPr>
        <w:t>5</w:t>
      </w:r>
      <w:r w:rsidR="00413392">
        <w:rPr>
          <w:rFonts w:ascii="Times New Roman" w:eastAsia="Calibri" w:hAnsi="Times New Roman" w:cs="Times New Roman"/>
          <w:noProof/>
          <w:sz w:val="28"/>
          <w:szCs w:val="28"/>
          <w:lang w:val="kk-KZ"/>
        </w:rPr>
        <w:t>8</w:t>
      </w:r>
      <w:r w:rsidRPr="006E26DD">
        <w:rPr>
          <w:rFonts w:ascii="Times New Roman" w:eastAsia="Calibri" w:hAnsi="Times New Roman" w:cs="Times New Roman"/>
          <w:noProof/>
          <w:sz w:val="28"/>
          <w:szCs w:val="28"/>
          <w:lang w:val="kk-KZ"/>
        </w:rPr>
        <w:t>].</w:t>
      </w:r>
    </w:p>
    <w:p w14:paraId="0B5F6CB7" w14:textId="68A6AA64" w:rsidR="007810DA" w:rsidRPr="006E26DD" w:rsidRDefault="00BF1231" w:rsidP="00A3728E">
      <w:pPr>
        <w:spacing w:after="0" w:line="240" w:lineRule="auto"/>
        <w:ind w:firstLine="567"/>
        <w:jc w:val="both"/>
        <w:rPr>
          <w:rFonts w:ascii="Times New Roman" w:eastAsia="Calibri" w:hAnsi="Times New Roman" w:cs="Times New Roman"/>
          <w:noProof/>
          <w:sz w:val="28"/>
          <w:szCs w:val="28"/>
          <w:lang w:val="kk-KZ"/>
        </w:rPr>
      </w:pPr>
      <w:r w:rsidRPr="006E26DD">
        <w:rPr>
          <w:rFonts w:ascii="Times New Roman" w:eastAsia="Calibri" w:hAnsi="Times New Roman" w:cs="Times New Roman"/>
          <w:noProof/>
          <w:sz w:val="28"/>
          <w:szCs w:val="28"/>
          <w:lang w:val="kk-KZ"/>
        </w:rPr>
        <w:t>Мәселен, Алматы округі</w:t>
      </w:r>
      <w:r w:rsidR="007810DA" w:rsidRPr="006E26DD">
        <w:rPr>
          <w:rFonts w:ascii="Times New Roman" w:eastAsia="Calibri" w:hAnsi="Times New Roman" w:cs="Times New Roman"/>
          <w:noProof/>
          <w:sz w:val="28"/>
          <w:szCs w:val="28"/>
          <w:lang w:val="kk-KZ"/>
        </w:rPr>
        <w:t xml:space="preserve"> бойынша байлардың мал-мүлкін кәмпескелеу және көшіру жұмыстарына қатысты бірнеше бай отбасының тумасына мысал келтіре айтар болсақ, Жетісу губерниясы, Талдықорған уезі, Биен-Қоянды ауданының (қазіргі Биен-Ақсу ауданы) тумалары: Қожахмет Маманұлы, Сейдақмет Сейтбаталұлы (Маманның немересі), Мақұметбек (Бидахмет) Маманұлы, Есенқұл Маманұлы, Айтмұқамбет Тұрысбекұлы, Үпі Нүсіпұлы, Бекіш Былшықұлы, Тәңірберген Тұрысбекұлы, Сәреке Қылыйұлы сияқты байлардан ба</w:t>
      </w:r>
      <w:r w:rsidRPr="006E26DD">
        <w:rPr>
          <w:rFonts w:ascii="Times New Roman" w:eastAsia="Calibri" w:hAnsi="Times New Roman" w:cs="Times New Roman"/>
          <w:noProof/>
          <w:sz w:val="28"/>
          <w:szCs w:val="28"/>
          <w:lang w:val="kk-KZ"/>
        </w:rPr>
        <w:t>стайық. Бұл байлар Алматы округі</w:t>
      </w:r>
      <w:r w:rsidR="007810DA" w:rsidRPr="006E26DD">
        <w:rPr>
          <w:rFonts w:ascii="Times New Roman" w:eastAsia="Calibri" w:hAnsi="Times New Roman" w:cs="Times New Roman"/>
          <w:noProof/>
          <w:sz w:val="28"/>
          <w:szCs w:val="28"/>
          <w:lang w:val="kk-KZ"/>
        </w:rPr>
        <w:t xml:space="preserve">нде өздерінің мал-мүлкінің көптігімен ғана емес сонымен қатар елдегі меценаттық қызметтерімен, халыққа деген қамқорлықтарымен, ағартушылық қызметтерімен де танымал болған тұлғалар еді. </w:t>
      </w:r>
    </w:p>
    <w:p w14:paraId="177A48FD" w14:textId="057C03F0" w:rsidR="00647A78" w:rsidRDefault="007810DA" w:rsidP="00EE30FF">
      <w:pPr>
        <w:spacing w:after="0" w:line="240" w:lineRule="auto"/>
        <w:ind w:firstLine="567"/>
        <w:jc w:val="both"/>
        <w:rPr>
          <w:rFonts w:ascii="Times New Roman" w:eastAsia="Times New Roman" w:hAnsi="Times New Roman" w:cs="Times New Roman"/>
          <w:kern w:val="16"/>
          <w:sz w:val="28"/>
          <w:szCs w:val="28"/>
          <w:lang w:val="kk-KZ"/>
        </w:rPr>
      </w:pPr>
      <w:r w:rsidRPr="006E26DD">
        <w:rPr>
          <w:rFonts w:ascii="Times New Roman" w:eastAsia="Times New Roman" w:hAnsi="Times New Roman" w:cs="Times New Roman"/>
          <w:kern w:val="16"/>
          <w:sz w:val="28"/>
          <w:szCs w:val="28"/>
          <w:lang w:val="kk-KZ"/>
        </w:rPr>
        <w:t>Қорыта айтқанда</w:t>
      </w:r>
      <w:r w:rsidR="00BF1231" w:rsidRPr="006E26DD">
        <w:rPr>
          <w:rFonts w:ascii="Times New Roman" w:eastAsia="Times New Roman" w:hAnsi="Times New Roman" w:cs="Times New Roman"/>
          <w:kern w:val="16"/>
          <w:sz w:val="28"/>
          <w:szCs w:val="28"/>
          <w:lang w:val="kk-KZ"/>
        </w:rPr>
        <w:t>,</w:t>
      </w:r>
      <w:r w:rsidR="009B0169" w:rsidRPr="006E26DD">
        <w:rPr>
          <w:rFonts w:ascii="Times New Roman" w:eastAsia="Times New Roman" w:hAnsi="Times New Roman" w:cs="Times New Roman"/>
          <w:kern w:val="16"/>
          <w:sz w:val="28"/>
          <w:szCs w:val="28"/>
          <w:lang w:val="kk-KZ"/>
        </w:rPr>
        <w:t xml:space="preserve"> Жетісу өңірде 2</w:t>
      </w:r>
      <w:r w:rsidRPr="006E26DD">
        <w:rPr>
          <w:rFonts w:ascii="Times New Roman" w:eastAsia="Times New Roman" w:hAnsi="Times New Roman" w:cs="Times New Roman"/>
          <w:kern w:val="16"/>
          <w:sz w:val="28"/>
          <w:szCs w:val="28"/>
          <w:lang w:val="kk-KZ"/>
        </w:rPr>
        <w:t>0-30 жылдары жүргізілген кеңестік ауылшаруашылық реформалары дәстүрлі шаруашылық жүйесін өзгертіп, жоспарлы социалистік модульге көшіруді басты мақсат еткен болса, бұл тарихи процесстің күштеу, мәжбүрлеу, қорқыту тәсілдері арқылы іске асырылуы аталған реформалардың қаншалықты игі мақсаттарды көздегеніне қарамастан</w:t>
      </w:r>
      <w:r w:rsidR="00BF1231" w:rsidRPr="006E26DD">
        <w:rPr>
          <w:rFonts w:ascii="Times New Roman" w:eastAsia="Times New Roman" w:hAnsi="Times New Roman" w:cs="Times New Roman"/>
          <w:kern w:val="16"/>
          <w:sz w:val="28"/>
          <w:szCs w:val="28"/>
          <w:lang w:val="kk-KZ"/>
        </w:rPr>
        <w:t>,</w:t>
      </w:r>
      <w:r w:rsidRPr="006E26DD">
        <w:rPr>
          <w:rFonts w:ascii="Times New Roman" w:eastAsia="Times New Roman" w:hAnsi="Times New Roman" w:cs="Times New Roman"/>
          <w:kern w:val="16"/>
          <w:sz w:val="28"/>
          <w:szCs w:val="28"/>
          <w:lang w:val="kk-KZ"/>
        </w:rPr>
        <w:t xml:space="preserve"> халыққа қарсы сипат алғандығына көз жеткіздік. Архивтік деректерге жасалған талдауларымыз көрсетіп отырғандай</w:t>
      </w:r>
      <w:r w:rsidR="00BF1231" w:rsidRPr="006E26DD">
        <w:rPr>
          <w:rFonts w:ascii="Times New Roman" w:eastAsia="Times New Roman" w:hAnsi="Times New Roman" w:cs="Times New Roman"/>
          <w:kern w:val="16"/>
          <w:sz w:val="28"/>
          <w:szCs w:val="28"/>
          <w:lang w:val="kk-KZ"/>
        </w:rPr>
        <w:t>,</w:t>
      </w:r>
      <w:r w:rsidRPr="006E26DD">
        <w:rPr>
          <w:rFonts w:ascii="Times New Roman" w:eastAsia="Times New Roman" w:hAnsi="Times New Roman" w:cs="Times New Roman"/>
          <w:kern w:val="16"/>
          <w:sz w:val="28"/>
          <w:szCs w:val="28"/>
          <w:lang w:val="kk-KZ"/>
        </w:rPr>
        <w:t xml:space="preserve"> қолданылған куғындау тәсілдері тұрғындардың жаппай наразылы</w:t>
      </w:r>
      <w:r w:rsidR="00105E6A" w:rsidRPr="006E26DD">
        <w:rPr>
          <w:rFonts w:ascii="Times New Roman" w:eastAsia="Times New Roman" w:hAnsi="Times New Roman" w:cs="Times New Roman"/>
          <w:kern w:val="16"/>
          <w:sz w:val="28"/>
          <w:szCs w:val="28"/>
          <w:lang w:val="kk-KZ"/>
        </w:rPr>
        <w:t xml:space="preserve">ғына ұласты. </w:t>
      </w:r>
      <w:r w:rsidRPr="006E26DD">
        <w:rPr>
          <w:rFonts w:ascii="Times New Roman" w:eastAsia="Times New Roman" w:hAnsi="Times New Roman" w:cs="Times New Roman"/>
          <w:kern w:val="16"/>
          <w:sz w:val="28"/>
          <w:szCs w:val="28"/>
          <w:lang w:val="kk-KZ"/>
        </w:rPr>
        <w:t>Ол наразылықтардың қандай түрін болса да күштеуге негізделген жергілікті билік аппараты жоғары инстанциялардың тапсырма, нұсқаулары басшылыққа алып, оған саяси мән беріп, қылмыстық құрам іздеп тауып, қуғындауға бейім тұрды. Соны</w:t>
      </w:r>
      <w:r w:rsidR="00BF1231" w:rsidRPr="006E26DD">
        <w:rPr>
          <w:rFonts w:ascii="Times New Roman" w:eastAsia="Times New Roman" w:hAnsi="Times New Roman" w:cs="Times New Roman"/>
          <w:kern w:val="16"/>
          <w:sz w:val="28"/>
          <w:szCs w:val="28"/>
          <w:lang w:val="kk-KZ"/>
        </w:rPr>
        <w:t>ң салдар</w:t>
      </w:r>
      <w:r w:rsidRPr="006E26DD">
        <w:rPr>
          <w:rFonts w:ascii="Times New Roman" w:eastAsia="Times New Roman" w:hAnsi="Times New Roman" w:cs="Times New Roman"/>
          <w:kern w:val="16"/>
          <w:sz w:val="28"/>
          <w:szCs w:val="28"/>
          <w:lang w:val="kk-KZ"/>
        </w:rPr>
        <w:t>ы тұрғындардың туған жерлерінен мәжбүрлі түрде республика аумағына, шетелге ауа көшуіне тура келді. Дүние-мүлкімен тұтас ауылдар болып ауа көшу отырықшыландыру, ұжымдастыру науқандарына орны толмас зиян алып келді. Ауа көшудің алдын алу шараларын ұйымдастыра алмаған жергілікті билік онымен қуғындау тәсілдері арқылы күшпен шешуді дұрыс көрді. Осы жағдай тұрғындардың қа</w:t>
      </w:r>
      <w:r w:rsidR="00C04F27" w:rsidRPr="006E26DD">
        <w:rPr>
          <w:rFonts w:ascii="Times New Roman" w:eastAsia="Times New Roman" w:hAnsi="Times New Roman" w:cs="Times New Roman"/>
          <w:kern w:val="16"/>
          <w:sz w:val="28"/>
          <w:szCs w:val="28"/>
          <w:lang w:val="kk-KZ"/>
        </w:rPr>
        <w:t>рулы бас көтерулеріне негіз бол</w:t>
      </w:r>
      <w:r w:rsidRPr="006E26DD">
        <w:rPr>
          <w:rFonts w:ascii="Times New Roman" w:eastAsia="Times New Roman" w:hAnsi="Times New Roman" w:cs="Times New Roman"/>
          <w:kern w:val="16"/>
          <w:sz w:val="28"/>
          <w:szCs w:val="28"/>
          <w:lang w:val="kk-KZ"/>
        </w:rPr>
        <w:t>ды. Келесі тараушада ос</w:t>
      </w:r>
      <w:r w:rsidR="00EE30FF">
        <w:rPr>
          <w:rFonts w:ascii="Times New Roman" w:eastAsia="Times New Roman" w:hAnsi="Times New Roman" w:cs="Times New Roman"/>
          <w:kern w:val="16"/>
          <w:sz w:val="28"/>
          <w:szCs w:val="28"/>
          <w:lang w:val="kk-KZ"/>
        </w:rPr>
        <w:t>ы мәселені қарастыратын боламы</w:t>
      </w:r>
      <w:r w:rsidR="00413392">
        <w:rPr>
          <w:rFonts w:ascii="Times New Roman" w:eastAsia="Times New Roman" w:hAnsi="Times New Roman" w:cs="Times New Roman"/>
          <w:kern w:val="16"/>
          <w:sz w:val="28"/>
          <w:szCs w:val="28"/>
          <w:lang w:val="kk-KZ"/>
        </w:rPr>
        <w:t>з.</w:t>
      </w:r>
    </w:p>
    <w:p w14:paraId="01AFBBAC" w14:textId="4DBF72C6" w:rsidR="00413392" w:rsidRDefault="00413392" w:rsidP="00EE30FF">
      <w:pPr>
        <w:spacing w:after="0" w:line="240" w:lineRule="auto"/>
        <w:ind w:firstLine="567"/>
        <w:jc w:val="both"/>
        <w:rPr>
          <w:rFonts w:ascii="Times New Roman" w:eastAsia="Times New Roman" w:hAnsi="Times New Roman" w:cs="Times New Roman"/>
          <w:kern w:val="16"/>
          <w:sz w:val="28"/>
          <w:szCs w:val="28"/>
          <w:lang w:val="kk-KZ"/>
        </w:rPr>
      </w:pPr>
    </w:p>
    <w:p w14:paraId="44A3061A" w14:textId="77777777" w:rsidR="00413392" w:rsidRDefault="00413392" w:rsidP="00EE30FF">
      <w:pPr>
        <w:spacing w:after="0" w:line="240" w:lineRule="auto"/>
        <w:ind w:firstLine="567"/>
        <w:jc w:val="both"/>
        <w:rPr>
          <w:rFonts w:ascii="Times New Roman" w:eastAsia="Times New Roman" w:hAnsi="Times New Roman" w:cs="Times New Roman"/>
          <w:kern w:val="16"/>
          <w:sz w:val="28"/>
          <w:szCs w:val="28"/>
          <w:lang w:val="kk-KZ"/>
        </w:rPr>
      </w:pPr>
    </w:p>
    <w:p w14:paraId="3D825F94" w14:textId="77777777" w:rsidR="00413392" w:rsidRPr="00EE30FF" w:rsidRDefault="00413392" w:rsidP="00EE30FF">
      <w:pPr>
        <w:spacing w:after="0" w:line="240" w:lineRule="auto"/>
        <w:ind w:firstLine="567"/>
        <w:jc w:val="both"/>
        <w:rPr>
          <w:rFonts w:ascii="Times New Roman" w:eastAsia="Calibri" w:hAnsi="Times New Roman" w:cs="Times New Roman"/>
          <w:sz w:val="28"/>
          <w:szCs w:val="28"/>
          <w:lang w:val="kk-KZ"/>
        </w:rPr>
      </w:pPr>
    </w:p>
    <w:p w14:paraId="02BE8261" w14:textId="77777777" w:rsidR="00BB2DD2" w:rsidRDefault="00BB2DD2" w:rsidP="00A3728E">
      <w:pPr>
        <w:spacing w:after="0" w:line="240" w:lineRule="auto"/>
        <w:ind w:firstLine="567"/>
        <w:jc w:val="both"/>
        <w:rPr>
          <w:rFonts w:ascii="Times New Roman" w:eastAsia="Times New Roman" w:hAnsi="Times New Roman" w:cs="Times New Roman"/>
          <w:b/>
          <w:bCs/>
          <w:caps/>
          <w:kern w:val="16"/>
          <w:sz w:val="28"/>
          <w:szCs w:val="28"/>
          <w:lang w:val="kk-KZ"/>
        </w:rPr>
      </w:pPr>
      <w:r>
        <w:rPr>
          <w:rFonts w:ascii="Times New Roman" w:eastAsia="Times New Roman" w:hAnsi="Times New Roman" w:cs="Times New Roman"/>
          <w:b/>
          <w:bCs/>
          <w:caps/>
          <w:kern w:val="16"/>
          <w:sz w:val="28"/>
          <w:szCs w:val="28"/>
          <w:lang w:val="kk-KZ"/>
        </w:rPr>
        <w:br w:type="page"/>
      </w:r>
    </w:p>
    <w:p w14:paraId="09AAD452" w14:textId="190227D3" w:rsidR="0098192A" w:rsidRPr="006E26DD" w:rsidRDefault="00A3728E" w:rsidP="00A3728E">
      <w:pPr>
        <w:spacing w:after="0" w:line="240" w:lineRule="auto"/>
        <w:ind w:firstLine="567"/>
        <w:jc w:val="both"/>
        <w:rPr>
          <w:rFonts w:ascii="Times New Roman" w:eastAsia="Times New Roman" w:hAnsi="Times New Roman" w:cs="Times New Roman"/>
          <w:b/>
          <w:bCs/>
          <w:kern w:val="16"/>
          <w:sz w:val="28"/>
          <w:szCs w:val="28"/>
          <w:lang w:val="kk-KZ"/>
        </w:rPr>
      </w:pPr>
      <w:r w:rsidRPr="00F659B1">
        <w:rPr>
          <w:rFonts w:ascii="Times New Roman" w:eastAsia="Times New Roman" w:hAnsi="Times New Roman" w:cs="Times New Roman"/>
          <w:b/>
          <w:bCs/>
          <w:caps/>
          <w:kern w:val="16"/>
          <w:sz w:val="28"/>
          <w:szCs w:val="28"/>
          <w:lang w:val="kk-KZ"/>
        </w:rPr>
        <w:lastRenderedPageBreak/>
        <w:t>2</w:t>
      </w:r>
      <w:r w:rsidR="0098192A" w:rsidRPr="00F659B1">
        <w:rPr>
          <w:rFonts w:ascii="Times New Roman" w:eastAsia="Times New Roman" w:hAnsi="Times New Roman" w:cs="Times New Roman"/>
          <w:b/>
          <w:bCs/>
          <w:caps/>
          <w:kern w:val="16"/>
          <w:sz w:val="28"/>
          <w:szCs w:val="28"/>
          <w:lang w:val="kk-KZ"/>
        </w:rPr>
        <w:t xml:space="preserve"> Өңірдегі саяси қуғын-сүргіннің барысы және </w:t>
      </w:r>
      <w:r w:rsidR="00647A78">
        <w:rPr>
          <w:rFonts w:ascii="Times New Roman" w:eastAsia="Times New Roman" w:hAnsi="Times New Roman" w:cs="Times New Roman"/>
          <w:b/>
          <w:bCs/>
          <w:caps/>
          <w:kern w:val="16"/>
          <w:sz w:val="28"/>
          <w:szCs w:val="28"/>
          <w:lang w:val="kk-KZ"/>
        </w:rPr>
        <w:t>ІСКЕ АСЫРУ ТЕТІКТЕРІ</w:t>
      </w:r>
    </w:p>
    <w:p w14:paraId="79A00AB4" w14:textId="77777777" w:rsidR="0098192A" w:rsidRPr="006E26DD" w:rsidRDefault="0098192A" w:rsidP="00A3728E">
      <w:pPr>
        <w:spacing w:after="0" w:line="240" w:lineRule="auto"/>
        <w:ind w:firstLine="567"/>
        <w:jc w:val="both"/>
        <w:rPr>
          <w:rFonts w:ascii="Times New Roman" w:eastAsia="Times New Roman" w:hAnsi="Times New Roman" w:cs="Times New Roman"/>
          <w:b/>
          <w:bCs/>
          <w:kern w:val="16"/>
          <w:sz w:val="28"/>
          <w:szCs w:val="28"/>
          <w:lang w:val="kk-KZ"/>
        </w:rPr>
      </w:pPr>
    </w:p>
    <w:p w14:paraId="01C8DD7E" w14:textId="4C1196D8" w:rsidR="008320AD" w:rsidRPr="006E26DD" w:rsidRDefault="004A1D5E" w:rsidP="00A3728E">
      <w:pPr>
        <w:spacing w:after="0" w:line="240" w:lineRule="auto"/>
        <w:ind w:firstLine="567"/>
        <w:jc w:val="both"/>
        <w:rPr>
          <w:rFonts w:ascii="Times New Roman" w:eastAsia="Calibri" w:hAnsi="Times New Roman" w:cs="Times New Roman"/>
          <w:b/>
          <w:sz w:val="28"/>
          <w:szCs w:val="28"/>
          <w:lang w:val="kk-KZ"/>
        </w:rPr>
      </w:pPr>
      <w:r w:rsidRPr="006E26DD">
        <w:rPr>
          <w:rFonts w:ascii="Times New Roman" w:eastAsia="Times New Roman" w:hAnsi="Times New Roman" w:cs="Times New Roman"/>
          <w:b/>
          <w:bCs/>
          <w:kern w:val="16"/>
          <w:sz w:val="28"/>
          <w:szCs w:val="28"/>
          <w:lang w:val="kk-KZ"/>
        </w:rPr>
        <w:t>2.1</w:t>
      </w:r>
      <w:r w:rsidR="007810DA" w:rsidRPr="006E26DD">
        <w:rPr>
          <w:rFonts w:ascii="Times New Roman" w:eastAsia="Times New Roman" w:hAnsi="Times New Roman" w:cs="Times New Roman"/>
          <w:b/>
          <w:bCs/>
          <w:kern w:val="16"/>
          <w:sz w:val="28"/>
          <w:szCs w:val="28"/>
          <w:lang w:val="kk-KZ"/>
        </w:rPr>
        <w:t xml:space="preserve"> </w:t>
      </w:r>
      <w:r w:rsidR="0098192A" w:rsidRPr="006E26DD">
        <w:rPr>
          <w:rFonts w:ascii="Times New Roman" w:eastAsia="Times New Roman" w:hAnsi="Times New Roman" w:cs="Times New Roman"/>
          <w:b/>
          <w:bCs/>
          <w:kern w:val="16"/>
          <w:sz w:val="28"/>
          <w:szCs w:val="28"/>
          <w:lang w:val="kk-KZ"/>
        </w:rPr>
        <w:t>Өңір тұрғындарының саяси қуғын-сүргінге қарсылығы (Шоқп</w:t>
      </w:r>
      <w:r w:rsidR="0065306A">
        <w:rPr>
          <w:rFonts w:ascii="Times New Roman" w:eastAsia="Times New Roman" w:hAnsi="Times New Roman" w:cs="Times New Roman"/>
          <w:b/>
          <w:bCs/>
          <w:kern w:val="16"/>
          <w:sz w:val="28"/>
          <w:szCs w:val="28"/>
          <w:lang w:val="kk-KZ"/>
        </w:rPr>
        <w:t>ар, Биен-Ақсу</w:t>
      </w:r>
      <w:r w:rsidR="0098192A" w:rsidRPr="006E26DD">
        <w:rPr>
          <w:rFonts w:ascii="Times New Roman" w:eastAsia="Times New Roman" w:hAnsi="Times New Roman" w:cs="Times New Roman"/>
          <w:b/>
          <w:bCs/>
          <w:kern w:val="16"/>
          <w:sz w:val="28"/>
          <w:szCs w:val="28"/>
          <w:lang w:val="kk-KZ"/>
        </w:rPr>
        <w:t>, Малайсары көтерілістері)</w:t>
      </w:r>
      <w:r w:rsidR="003A5EFB">
        <w:rPr>
          <w:rFonts w:ascii="Times New Roman" w:eastAsia="Times New Roman" w:hAnsi="Times New Roman" w:cs="Times New Roman"/>
          <w:b/>
          <w:bCs/>
          <w:kern w:val="16"/>
          <w:sz w:val="28"/>
          <w:szCs w:val="28"/>
          <w:lang w:val="kk-KZ"/>
        </w:rPr>
        <w:t xml:space="preserve"> және оның салдар</w:t>
      </w:r>
      <w:r w:rsidR="0098192A" w:rsidRPr="006E26DD">
        <w:rPr>
          <w:rFonts w:ascii="Times New Roman" w:eastAsia="Times New Roman" w:hAnsi="Times New Roman" w:cs="Times New Roman"/>
          <w:b/>
          <w:bCs/>
          <w:kern w:val="16"/>
          <w:sz w:val="28"/>
          <w:szCs w:val="28"/>
          <w:lang w:val="kk-KZ"/>
        </w:rPr>
        <w:t>ы</w:t>
      </w:r>
    </w:p>
    <w:p w14:paraId="11E5DB7B" w14:textId="37A42565"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ХХ ғасырдың 20 жылдарындағы кеңестік биліктің халыққа қарсы жасаған жаппай саяси қуғын-сүргін саясатының тарихындағы қарсылық қозғалыстардың қатарында шаруалардың көтерілістері үлкен маңыз алады. Елдегі ауыл шаруашылық реформалары кәмпеске, отырықшыландыру және ұжымдастырудың күштеу тәсілдерімен жүргізілуі, халықты үнемі үрейде ұстаудың мүлдем адам сенгісіз негізде орын алуы халық тарапынан наразылық туғызды. Алғашқы кезде Қазақстанның оңтүстігінен бастау алған көтерілістердің толқыны елдің бүкіл аймағын шарпыды. Солардың қатарында елеулі көтерілістердің бірі</w:t>
      </w:r>
      <w:r w:rsidR="00C1659E" w:rsidRPr="006E26DD">
        <w:rPr>
          <w:rFonts w:ascii="Times New Roman" w:hAnsi="Times New Roman" w:cs="Times New Roman"/>
          <w:sz w:val="28"/>
          <w:szCs w:val="28"/>
          <w:lang w:val="kk-KZ"/>
        </w:rPr>
        <w:t xml:space="preserve"> – </w:t>
      </w:r>
      <w:r w:rsidRPr="006E26DD">
        <w:rPr>
          <w:rFonts w:ascii="Times New Roman" w:eastAsia="Calibri" w:hAnsi="Times New Roman" w:cs="Times New Roman"/>
          <w:sz w:val="28"/>
          <w:szCs w:val="28"/>
          <w:lang w:val="kk-KZ"/>
        </w:rPr>
        <w:t xml:space="preserve">Алматы облысы, Талдықорған ауданы аймағында болған Шоқпар, Балқаш көтерілістері еді. Алғашында жалпылама стихиялы түрде басталған көтеріліс күннен күнге ұйымдасқан сипатқа ие бола бастады. </w:t>
      </w:r>
    </w:p>
    <w:p w14:paraId="3A21B3B6" w14:textId="619C639B" w:rsidR="007810DA" w:rsidRPr="006E26DD" w:rsidRDefault="007810DA" w:rsidP="00A3728E">
      <w:pPr>
        <w:spacing w:after="0" w:line="240" w:lineRule="auto"/>
        <w:ind w:firstLine="567"/>
        <w:jc w:val="both"/>
        <w:rPr>
          <w:rFonts w:ascii="Times New Roman" w:hAnsi="Times New Roman" w:cs="Times New Roman"/>
          <w:sz w:val="28"/>
          <w:szCs w:val="28"/>
          <w:lang w:val="kk-KZ"/>
        </w:rPr>
      </w:pPr>
      <w:r w:rsidRPr="006E26DD">
        <w:rPr>
          <w:rFonts w:ascii="Times New Roman" w:eastAsia="Calibri" w:hAnsi="Times New Roman" w:cs="Times New Roman"/>
          <w:sz w:val="28"/>
          <w:szCs w:val="28"/>
          <w:lang w:val="kk-KZ"/>
        </w:rPr>
        <w:t>Көтеріліс алғашында қазақ орта шаруалары тұтқында жатқан бай туыстарын, елдегі абыройлы азаматтарының босатуын талап етуден бастау алып, одан ары қарай үдей түсуімен белең алды. Тарихшы ғалым Т.Омарбековтың зерттеулерінде «</w:t>
      </w:r>
      <w:r w:rsidRPr="006E26DD">
        <w:rPr>
          <w:rFonts w:ascii="Times New Roman" w:hAnsi="Times New Roman" w:cs="Times New Roman"/>
          <w:sz w:val="28"/>
          <w:szCs w:val="28"/>
          <w:lang w:val="kk-KZ"/>
        </w:rPr>
        <w:t>Көтеріліс жасаушылар негізінен, Голощекин айтқандай, байлардың соңынан ілесуді емес, қайта аудан орталығында бай аталып, жазықсыз қамауда отырған өздерінің ағайын-туыстарын тұтқыннан босатып алуды мақсат еткен» [1</w:t>
      </w:r>
      <w:r w:rsidR="00413392">
        <w:rPr>
          <w:rFonts w:ascii="Times New Roman" w:hAnsi="Times New Roman" w:cs="Times New Roman"/>
          <w:sz w:val="28"/>
          <w:szCs w:val="28"/>
          <w:lang w:val="kk-KZ"/>
        </w:rPr>
        <w:t>6</w:t>
      </w:r>
      <w:r w:rsidRPr="006E26DD">
        <w:rPr>
          <w:rFonts w:ascii="Times New Roman" w:hAnsi="Times New Roman" w:cs="Times New Roman"/>
          <w:sz w:val="28"/>
          <w:szCs w:val="28"/>
          <w:lang w:val="kk-KZ"/>
        </w:rPr>
        <w:t>,</w:t>
      </w:r>
      <w:r w:rsidR="00105E6A" w:rsidRPr="006E26DD">
        <w:rPr>
          <w:rFonts w:ascii="Times New Roman" w:hAnsi="Times New Roman" w:cs="Times New Roman"/>
          <w:sz w:val="28"/>
          <w:szCs w:val="28"/>
          <w:lang w:val="kk-KZ"/>
        </w:rPr>
        <w:t>б.</w:t>
      </w:r>
      <w:r w:rsidR="009537EF">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19] деген пікірді алға тартады (Созақ көтерілісінде де, Абыралы көтерілісінде де және т.б. осылай болған).</w:t>
      </w:r>
    </w:p>
    <w:p w14:paraId="39F8162C" w14:textId="4AB87A71" w:rsidR="007810DA" w:rsidRPr="006E26DD" w:rsidRDefault="007810DA" w:rsidP="00A3728E">
      <w:pPr>
        <w:spacing w:after="0" w:line="240" w:lineRule="auto"/>
        <w:ind w:firstLine="567"/>
        <w:jc w:val="both"/>
        <w:rPr>
          <w:rFonts w:ascii="Times New Roman" w:hAnsi="Times New Roman" w:cs="Times New Roman"/>
          <w:sz w:val="28"/>
          <w:szCs w:val="28"/>
          <w:lang w:val="kk-KZ"/>
        </w:rPr>
      </w:pPr>
      <w:r w:rsidRPr="006E26DD">
        <w:rPr>
          <w:rFonts w:ascii="Times New Roman" w:eastAsia="Calibri" w:hAnsi="Times New Roman" w:cs="Times New Roman"/>
          <w:sz w:val="28"/>
          <w:szCs w:val="28"/>
          <w:lang w:val="kk-KZ"/>
        </w:rPr>
        <w:t>Жалпы қазақ даласында шаруалар көтерілістерінің тұтануы мен өршуі 1929-1931 жж. сәйкес келеді. Архив деректеріне сүйенсек, 1929-1931 жж. Қазақстан аумағында 372 шаруалар көтерілісі орын алған. Оның ішінде 54 көтеріліс 1929 жылы, 241 көтеріліс 1930 жылы, 77 көтеріліс 1931 жылы болды [</w:t>
      </w:r>
      <w:r w:rsidR="00CD33C8" w:rsidRPr="006E26DD">
        <w:rPr>
          <w:rFonts w:ascii="Times New Roman" w:eastAsia="Calibri" w:hAnsi="Times New Roman" w:cs="Times New Roman"/>
          <w:sz w:val="28"/>
          <w:szCs w:val="28"/>
          <w:lang w:val="kk-KZ"/>
        </w:rPr>
        <w:t>1</w:t>
      </w:r>
      <w:r w:rsidR="00413392">
        <w:rPr>
          <w:rFonts w:ascii="Times New Roman" w:eastAsia="Calibri" w:hAnsi="Times New Roman" w:cs="Times New Roman"/>
          <w:sz w:val="28"/>
          <w:szCs w:val="28"/>
          <w:lang w:val="kk-KZ"/>
        </w:rPr>
        <w:t>52</w:t>
      </w:r>
      <w:r w:rsidRPr="006E26DD">
        <w:rPr>
          <w:rFonts w:ascii="Times New Roman" w:eastAsia="Calibri" w:hAnsi="Times New Roman" w:cs="Times New Roman"/>
          <w:sz w:val="28"/>
          <w:szCs w:val="28"/>
          <w:lang w:val="kk-KZ"/>
        </w:rPr>
        <w:t>,</w:t>
      </w:r>
      <w:r w:rsidR="005C42CF">
        <w:rPr>
          <w:rFonts w:ascii="Times New Roman" w:eastAsia="Calibri" w:hAnsi="Times New Roman" w:cs="Times New Roman"/>
          <w:sz w:val="28"/>
          <w:szCs w:val="28"/>
          <w:lang w:val="kk-KZ"/>
        </w:rPr>
        <w:t>п.</w:t>
      </w:r>
      <w:r w:rsidR="00BB2DD2">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1-2]. Соңғы жылдардағы зерттеулерде көтерілістердің саны ода</w:t>
      </w:r>
      <w:r w:rsidR="00D96275" w:rsidRPr="006E26DD">
        <w:rPr>
          <w:rFonts w:ascii="Times New Roman" w:eastAsia="Calibri" w:hAnsi="Times New Roman" w:cs="Times New Roman"/>
          <w:sz w:val="28"/>
          <w:szCs w:val="28"/>
          <w:lang w:val="kk-KZ"/>
        </w:rPr>
        <w:t>н</w:t>
      </w:r>
      <w:r w:rsidRPr="006E26DD">
        <w:rPr>
          <w:rFonts w:ascii="Times New Roman" w:eastAsia="Calibri" w:hAnsi="Times New Roman" w:cs="Times New Roman"/>
          <w:sz w:val="28"/>
          <w:szCs w:val="28"/>
          <w:lang w:val="kk-KZ"/>
        </w:rPr>
        <w:t xml:space="preserve"> да көп екендігі белгілі болды. Бұл көтерілістердің ең көп болған кезеңі 1</w:t>
      </w:r>
      <w:r w:rsidRPr="006E26DD">
        <w:rPr>
          <w:rFonts w:ascii="Times New Roman" w:hAnsi="Times New Roman" w:cs="Times New Roman"/>
          <w:sz w:val="28"/>
          <w:szCs w:val="28"/>
          <w:lang w:val="kk-KZ"/>
        </w:rPr>
        <w:t>930 жылға сәйкес келеді. Міне, нақ осы жылы наурыз-сәуір айларында Алматы облысы, Шоқпар ауданындағы бірнеше ауылдарда шаруалар мен байлардың көтерілісі белең алды. Енді осы көтерілістің нақты қашан, қалай болғандығына тоқталсақ.</w:t>
      </w:r>
    </w:p>
    <w:p w14:paraId="7D7773A4" w14:textId="7CBE27CF" w:rsidR="007810DA" w:rsidRPr="006E26DD" w:rsidRDefault="007810DA" w:rsidP="00A3728E">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1930 жылдың 20 наурызында таңертеңгілік аудандық атқару комитетінің алдына ерлер мен әйелдер, бала-шаға бірігіп жиналады. Сондағы олардың талабы, астық жинау кезінде қатты қысымға алған, қолдарындағы барын тартып алып, дымсыз қалдырған аудандық атқару комитетінің уәкілі Попов Сейдахметті жазалау үшін</w:t>
      </w:r>
      <w:r w:rsidR="00DF28D3" w:rsidRPr="006E26DD">
        <w:rPr>
          <w:rFonts w:ascii="Times New Roman" w:hAnsi="Times New Roman" w:cs="Times New Roman"/>
          <w:sz w:val="28"/>
          <w:szCs w:val="28"/>
          <w:lang w:val="kk-KZ"/>
        </w:rPr>
        <w:t xml:space="preserve"> өздеріне беруді талап ету</w:t>
      </w:r>
      <w:r w:rsidRPr="006E26DD">
        <w:rPr>
          <w:rFonts w:ascii="Times New Roman" w:hAnsi="Times New Roman" w:cs="Times New Roman"/>
          <w:sz w:val="28"/>
          <w:szCs w:val="28"/>
          <w:lang w:val="kk-KZ"/>
        </w:rPr>
        <w:t>. Аудан уәкілінен әбден зәбір көрген халық өздерінің тұқы</w:t>
      </w:r>
      <w:r w:rsidR="00DF28D3" w:rsidRPr="006E26DD">
        <w:rPr>
          <w:rFonts w:ascii="Times New Roman" w:hAnsi="Times New Roman" w:cs="Times New Roman"/>
          <w:sz w:val="28"/>
          <w:szCs w:val="28"/>
          <w:lang w:val="kk-KZ"/>
        </w:rPr>
        <w:t>м қорына деп жинақтап отырған дә</w:t>
      </w:r>
      <w:r w:rsidRPr="006E26DD">
        <w:rPr>
          <w:rFonts w:ascii="Times New Roman" w:hAnsi="Times New Roman" w:cs="Times New Roman"/>
          <w:sz w:val="28"/>
          <w:szCs w:val="28"/>
          <w:lang w:val="kk-KZ"/>
        </w:rPr>
        <w:t>нді-дақылдарын салыққа деп жинап алуын тоқтатуды талап еткен. Алайда халықтың талабы орындала қоймасы анық еді. Өз</w:t>
      </w:r>
      <w:r w:rsidR="00111A64" w:rsidRPr="006E26DD">
        <w:rPr>
          <w:rFonts w:ascii="Times New Roman" w:hAnsi="Times New Roman" w:cs="Times New Roman"/>
          <w:sz w:val="28"/>
          <w:szCs w:val="28"/>
          <w:lang w:val="kk-KZ"/>
        </w:rPr>
        <w:t>дерінің</w:t>
      </w:r>
      <w:r w:rsidRPr="006E26DD">
        <w:rPr>
          <w:rFonts w:ascii="Times New Roman" w:hAnsi="Times New Roman" w:cs="Times New Roman"/>
          <w:sz w:val="28"/>
          <w:szCs w:val="28"/>
          <w:lang w:val="kk-KZ"/>
        </w:rPr>
        <w:t xml:space="preserve"> талап арыздарының оңайлықпен орындалмасын байқаған қарапайым халық ендігі жерде «байлар» деген жаламен ұсталып қамауға алынған 17 адамды түрмелерден шығарып алуға әрекет жасайды. </w:t>
      </w:r>
    </w:p>
    <w:p w14:paraId="6A9C5CBA" w14:textId="77777777" w:rsidR="007810DA" w:rsidRPr="006E26DD" w:rsidRDefault="007810DA" w:rsidP="00A3728E">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lastRenderedPageBreak/>
        <w:t>Алайда халық соты Баубеков пен сот төрағасы Бековтың халықты сабырға шақырған үгіт-насихатынан соң, халық біршама саябырсып, наразы жұрт тарқай бастайды. Алайда арада біршама уақыт өткен соң, 900 адамнан құралған салт аттылы топ колхоз басқармасының кеңсесіне барып тағы да наразылықтарын білдірген. Бұл жолғы негізгі талаптары халықтың дымын қоймай сыпырып алу үшін ауыл шаруашылығы артельдеріне (колхоздарға) зорлап мүше еткен кеңестік билікке наразылық айтып, колхоз мүшелігінен алып тастауды талап етеді.</w:t>
      </w:r>
    </w:p>
    <w:p w14:paraId="0B9E390B" w14:textId="223E19C5" w:rsidR="007810DA" w:rsidRPr="006E26DD" w:rsidRDefault="007810DA" w:rsidP="00A3728E">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 xml:space="preserve">Жалпы алғанда, Шоқпар ауданы бойынша </w:t>
      </w:r>
      <w:r w:rsidR="002D68A1" w:rsidRPr="006E26DD">
        <w:rPr>
          <w:rFonts w:ascii="Times New Roman" w:hAnsi="Times New Roman" w:cs="Times New Roman"/>
          <w:sz w:val="28"/>
          <w:szCs w:val="28"/>
          <w:lang w:val="kk-KZ"/>
        </w:rPr>
        <w:t>бас</w:t>
      </w:r>
      <w:r w:rsidR="006A6B9C" w:rsidRPr="006E26DD">
        <w:rPr>
          <w:rFonts w:ascii="Times New Roman" w:hAnsi="Times New Roman" w:cs="Times New Roman"/>
          <w:sz w:val="28"/>
          <w:szCs w:val="28"/>
          <w:lang w:val="kk-KZ"/>
        </w:rPr>
        <w:t xml:space="preserve"> </w:t>
      </w:r>
      <w:r w:rsidR="002D68A1" w:rsidRPr="006E26DD">
        <w:rPr>
          <w:rFonts w:ascii="Times New Roman" w:hAnsi="Times New Roman" w:cs="Times New Roman"/>
          <w:sz w:val="28"/>
          <w:szCs w:val="28"/>
          <w:lang w:val="kk-KZ"/>
        </w:rPr>
        <w:t xml:space="preserve">көтеруге қатысқан </w:t>
      </w:r>
      <w:r w:rsidRPr="006E26DD">
        <w:rPr>
          <w:rFonts w:ascii="Times New Roman" w:hAnsi="Times New Roman" w:cs="Times New Roman"/>
          <w:sz w:val="28"/>
          <w:szCs w:val="28"/>
          <w:lang w:val="kk-KZ"/>
        </w:rPr>
        <w:t>27 адам тұтқындалып, 67 мылтық жинап алынды. 1930 жылдың 14 сәуірі мен 27 сәуірі аралығында Балқаш ауданында 26 адам, оның ішінде 20-сы бай, 2-і кедей, 2-</w:t>
      </w:r>
      <w:r w:rsidR="006A6B9C" w:rsidRPr="006E26DD">
        <w:rPr>
          <w:rFonts w:ascii="Times New Roman" w:hAnsi="Times New Roman" w:cs="Times New Roman"/>
          <w:sz w:val="28"/>
          <w:szCs w:val="28"/>
          <w:lang w:val="kk-KZ"/>
        </w:rPr>
        <w:t xml:space="preserve">і </w:t>
      </w:r>
      <w:r w:rsidRPr="006E26DD">
        <w:rPr>
          <w:rFonts w:ascii="Times New Roman" w:hAnsi="Times New Roman" w:cs="Times New Roman"/>
          <w:sz w:val="28"/>
          <w:szCs w:val="28"/>
          <w:lang w:val="kk-KZ"/>
        </w:rPr>
        <w:t>орташа, 2-і қызметкер. Шоқпар ауданында 27 адам, оның ішінде 18 бай, 6 орташа, 2 кедей және 1 қызметкер (комсомол) тұтқынға алынды [1</w:t>
      </w:r>
      <w:r w:rsidR="00413392">
        <w:rPr>
          <w:rFonts w:ascii="Times New Roman" w:hAnsi="Times New Roman" w:cs="Times New Roman"/>
          <w:sz w:val="28"/>
          <w:szCs w:val="28"/>
          <w:lang w:val="kk-KZ"/>
        </w:rPr>
        <w:t>6</w:t>
      </w:r>
      <w:r w:rsidRPr="006E26DD">
        <w:rPr>
          <w:rFonts w:ascii="Times New Roman" w:hAnsi="Times New Roman" w:cs="Times New Roman"/>
          <w:sz w:val="28"/>
          <w:szCs w:val="28"/>
          <w:lang w:val="kk-KZ"/>
        </w:rPr>
        <w:t>,</w:t>
      </w:r>
      <w:r w:rsidR="00105E6A" w:rsidRPr="006E26DD">
        <w:rPr>
          <w:rFonts w:ascii="Times New Roman" w:hAnsi="Times New Roman" w:cs="Times New Roman"/>
          <w:sz w:val="28"/>
          <w:szCs w:val="28"/>
          <w:lang w:val="kk-KZ"/>
        </w:rPr>
        <w:t xml:space="preserve">б. </w:t>
      </w:r>
      <w:r w:rsidRPr="006E26DD">
        <w:rPr>
          <w:rFonts w:ascii="Times New Roman" w:hAnsi="Times New Roman" w:cs="Times New Roman"/>
          <w:sz w:val="28"/>
          <w:szCs w:val="28"/>
          <w:lang w:val="kk-KZ"/>
        </w:rPr>
        <w:t xml:space="preserve">189]. </w:t>
      </w:r>
    </w:p>
    <w:p w14:paraId="4FFF1CEF" w14:textId="5C88D8E1" w:rsidR="007810DA" w:rsidRPr="006E26DD" w:rsidRDefault="007810DA" w:rsidP="00A3728E">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Шоқпар көтерілісі бойынша 17 адам ұсталған болатын. Оның ішінде байлар мен атқамінерлер де бар. Сол 17 адамның қатарында Саурықбаев Тілеуқұл бар. Қорасында 50 қойы, 7 жылқысы және 1 сиыры мен үйінде 7 жаны бар Тілеуқұл өзін орташа тап өкілімін деп көрсеткен. Ертеректе сотталмаған, сауаты аз, партия қ</w:t>
      </w:r>
      <w:r w:rsidR="00647A78">
        <w:rPr>
          <w:rFonts w:ascii="Times New Roman" w:hAnsi="Times New Roman" w:cs="Times New Roman"/>
          <w:sz w:val="28"/>
          <w:szCs w:val="28"/>
          <w:lang w:val="kk-KZ"/>
        </w:rPr>
        <w:t>атар</w:t>
      </w:r>
      <w:r w:rsidRPr="006E26DD">
        <w:rPr>
          <w:rFonts w:ascii="Times New Roman" w:hAnsi="Times New Roman" w:cs="Times New Roman"/>
          <w:sz w:val="28"/>
          <w:szCs w:val="28"/>
          <w:lang w:val="kk-KZ"/>
        </w:rPr>
        <w:t xml:space="preserve">ына өтпеген Тілеуқұл </w:t>
      </w:r>
      <w:r w:rsidR="002D68A1" w:rsidRPr="006E26DD">
        <w:rPr>
          <w:rFonts w:ascii="Times New Roman" w:hAnsi="Times New Roman" w:cs="Times New Roman"/>
          <w:sz w:val="28"/>
          <w:szCs w:val="28"/>
          <w:lang w:val="kk-KZ"/>
        </w:rPr>
        <w:t>к</w:t>
      </w:r>
      <w:r w:rsidRPr="006E26DD">
        <w:rPr>
          <w:rFonts w:ascii="Times New Roman" w:hAnsi="Times New Roman" w:cs="Times New Roman"/>
          <w:sz w:val="28"/>
          <w:szCs w:val="28"/>
          <w:lang w:val="kk-KZ"/>
        </w:rPr>
        <w:t xml:space="preserve">еңестік билікке қарсы көтерілісті ұйымдастырушылардың бірі ретінде айтылды. </w:t>
      </w:r>
    </w:p>
    <w:p w14:paraId="0905D0AC" w14:textId="77777777" w:rsidR="007810DA" w:rsidRPr="006E26DD" w:rsidRDefault="007810DA" w:rsidP="00A3728E">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 xml:space="preserve">Шоқпар көтерілісін ұйымдастыруда Тілеуқұл Саурықбаев өзінің малайлары мен жалшыларына кеңес үкіметін құлатқан соң олардан қайтарып алынатын тәркіленген малдарынан бөліп беретіндігін айтып, ал Дармен Жарылқапов сынды көтеріліске белсенді қатысқандарға бір-бір аттан беремін деп уәде берген. Осылайша айналасына өзіне тілеулес, жақтас азаматтарды жинақтаған Тілеуқұл көтерілісті ұйымдастыру үшін жасалған барлық жиналыстардан қалмаған. Талдықорған, Жаркент, Алматы мен Қазақстанның басқа да қалаларын Қытай іскерлері жаулап алыпты деген қауесетке сеніп, ендігі жерде Кеңестік билік толығымен жоюымыз керек дегенге сенген. Көтерілісті ұйымдастыруға қатысты соңғы жиналысты өз үйінде өткізіп, жергілікті кеңестік қызметкерлерді аяусыз өлтіру және кеңестік билікті толық жою туралы шешім қабылдап бата жасалды делінген. </w:t>
      </w:r>
    </w:p>
    <w:p w14:paraId="3F2313C7" w14:textId="7667AF9E" w:rsidR="007810DA" w:rsidRPr="006E26DD" w:rsidRDefault="007810DA" w:rsidP="00A3728E">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 xml:space="preserve">Жергілікті тұрғындар Шоқпар көтерілісінің жеңетініне сенімді болған. Егер </w:t>
      </w:r>
      <w:r w:rsidR="006A6B9C" w:rsidRPr="006E26DD">
        <w:rPr>
          <w:rFonts w:ascii="Times New Roman" w:hAnsi="Times New Roman" w:cs="Times New Roman"/>
          <w:sz w:val="28"/>
          <w:szCs w:val="28"/>
          <w:lang w:val="kk-KZ"/>
        </w:rPr>
        <w:t xml:space="preserve">көтеріліс </w:t>
      </w:r>
      <w:r w:rsidRPr="006E26DD">
        <w:rPr>
          <w:rFonts w:ascii="Times New Roman" w:hAnsi="Times New Roman" w:cs="Times New Roman"/>
          <w:sz w:val="28"/>
          <w:szCs w:val="28"/>
          <w:lang w:val="kk-KZ"/>
        </w:rPr>
        <w:t>жеңіліс тапқан жағдайда Желтораңғы аралына өтіп кетіп сол жерде қысқа дейін паналай тұруға және ол кезге дейін кеңес үкіметі ақыры құлайды деп жоспарлаған.</w:t>
      </w:r>
    </w:p>
    <w:p w14:paraId="3FBA8319" w14:textId="50C88F81" w:rsidR="007810DA" w:rsidRPr="006E26DD" w:rsidRDefault="007810DA" w:rsidP="00A3728E">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Шоқпар көтерілісін ұйымдастырушылардың белсенділерінің бірі</w:t>
      </w:r>
      <w:r w:rsidR="006A6B9C" w:rsidRPr="006E26DD">
        <w:rPr>
          <w:rFonts w:ascii="Times New Roman" w:hAnsi="Times New Roman" w:cs="Times New Roman"/>
          <w:sz w:val="28"/>
          <w:szCs w:val="28"/>
          <w:lang w:val="kk-KZ"/>
        </w:rPr>
        <w:t xml:space="preserve"> – </w:t>
      </w:r>
      <w:r w:rsidRPr="006E26DD">
        <w:rPr>
          <w:rFonts w:ascii="Times New Roman" w:hAnsi="Times New Roman" w:cs="Times New Roman"/>
          <w:sz w:val="28"/>
          <w:szCs w:val="28"/>
          <w:lang w:val="kk-KZ"/>
        </w:rPr>
        <w:t>40 жасар атқамінер Нұрабаев Әбдібек болатын. Отбасында 6 жаны бар, 31 қойы, 3 жылқысы, 2 сиыры мен 1 түйесі бар. Әбдібек кеңестік үкіметке қарсы көтерілістің ұйымдастырушысы әрі басшысы болған. Ауылдың атқарушы төрағасы, яғни ханы болып сайланған. 40 адамнан тұратын топпен бірігіп</w:t>
      </w:r>
      <w:r w:rsidR="006A6B9C" w:rsidRPr="006E26DD">
        <w:rPr>
          <w:rFonts w:ascii="Times New Roman" w:hAnsi="Times New Roman" w:cs="Times New Roman"/>
          <w:sz w:val="28"/>
          <w:szCs w:val="28"/>
          <w:lang w:val="kk-KZ"/>
        </w:rPr>
        <w:t>,</w:t>
      </w:r>
      <w:r w:rsidRPr="006E26DD">
        <w:rPr>
          <w:rFonts w:ascii="Times New Roman" w:hAnsi="Times New Roman" w:cs="Times New Roman"/>
          <w:sz w:val="28"/>
          <w:szCs w:val="28"/>
          <w:lang w:val="kk-KZ"/>
        </w:rPr>
        <w:t xml:space="preserve"> Шоқпар ауданының 3 ауылына барып сауда орындарына ұрлыққа түскен. Кеңес үкіметін құлату үшін бір жылқыны құрбандыққа шалады. </w:t>
      </w:r>
    </w:p>
    <w:p w14:paraId="71442CB2" w14:textId="77777777" w:rsidR="007810DA" w:rsidRPr="006E26DD" w:rsidRDefault="007810DA" w:rsidP="00A3728E">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 xml:space="preserve">Нұрабаев Әбдібектің ағасы Нұрабаев Абдрахман отбасында 5 жаны бар, үйленген атқамінер. 1 жылқысы, 9 қойы бар орташа, сауаты жоқ, сотталмаған, </w:t>
      </w:r>
      <w:r w:rsidRPr="006E26DD">
        <w:rPr>
          <w:rFonts w:ascii="Times New Roman" w:hAnsi="Times New Roman" w:cs="Times New Roman"/>
          <w:sz w:val="28"/>
          <w:szCs w:val="28"/>
          <w:lang w:val="kk-KZ"/>
        </w:rPr>
        <w:lastRenderedPageBreak/>
        <w:t xml:space="preserve">партияға қатысы жоқ. Байлардың барлық жиналыстарына қатысқан. Өз руын басқарып, көтеріліске қатысуға үгіттеген. Кеңестік қызметкерлерді ұстаумен, қамаумен және оларды ұрып-соғумен айналысқан болатын. Кеңестік билік өкілдерін өлтіру туралы шешім қабылданған жиналысқа қатысқан. Сол жиналыстан соң Бекболатов Тоқтамысқа кеңес қызметкерлерін өлтір, егер оларды өлтірмесең мен сені өлтіремін деп қорқытып, үркітіп отырған. «Азамат» деп атауға тиым салған болатын. </w:t>
      </w:r>
    </w:p>
    <w:p w14:paraId="5F73A7F7" w14:textId="5FF6C438" w:rsidR="007810DA" w:rsidRPr="006E26DD" w:rsidRDefault="007810DA" w:rsidP="00A3728E">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Шоқпар көтерілісіне қатысқан</w:t>
      </w:r>
      <w:r w:rsidR="006A6B9C" w:rsidRPr="006E26DD">
        <w:rPr>
          <w:rFonts w:ascii="Times New Roman" w:hAnsi="Times New Roman" w:cs="Times New Roman"/>
          <w:sz w:val="28"/>
          <w:szCs w:val="28"/>
          <w:lang w:val="kk-KZ"/>
        </w:rPr>
        <w:t xml:space="preserve"> 17 көтерілісшінің бірі – </w:t>
      </w:r>
      <w:r w:rsidRPr="006E26DD">
        <w:rPr>
          <w:rFonts w:ascii="Times New Roman" w:hAnsi="Times New Roman" w:cs="Times New Roman"/>
          <w:sz w:val="28"/>
          <w:szCs w:val="28"/>
          <w:lang w:val="kk-KZ"/>
        </w:rPr>
        <w:t>Асаубаев Әлімбай да 4 жылқысы, 15 қойы мен сиыр, түйесі бар ортаң қол байлардың қатарына жатады. Көтерілісті ұйымдастырған әрі басшылық жасаған Әлімбай да</w:t>
      </w:r>
      <w:r w:rsidR="006A6B9C" w:rsidRPr="006E26DD">
        <w:rPr>
          <w:rFonts w:ascii="Times New Roman" w:hAnsi="Times New Roman" w:cs="Times New Roman"/>
          <w:sz w:val="28"/>
          <w:szCs w:val="28"/>
          <w:lang w:val="kk-KZ"/>
        </w:rPr>
        <w:t>,</w:t>
      </w:r>
      <w:r w:rsidRPr="006E26DD">
        <w:rPr>
          <w:rFonts w:ascii="Times New Roman" w:hAnsi="Times New Roman" w:cs="Times New Roman"/>
          <w:sz w:val="28"/>
          <w:szCs w:val="28"/>
          <w:lang w:val="kk-KZ"/>
        </w:rPr>
        <w:t xml:space="preserve"> байларға қатысты барлық жиылыстар мен бас қосулардан қалмаған. Өзге аудандарға тыңшылыққа барып, сауда орындарын тонаумен және кеңестік билікті жою мақсатында өз руын көтеріліске дайындаған, үгіт насихат жұмыстарын жүргізген.</w:t>
      </w:r>
    </w:p>
    <w:p w14:paraId="72FF9FF2" w14:textId="77777777" w:rsidR="007810DA" w:rsidRPr="006E26DD" w:rsidRDefault="007810DA" w:rsidP="00A3728E">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Шоқпар көтерілісіне белсене қатысқан Жарылқапов Дәрмен байлардан тәркіленген малдан үлес алған, Көшші одағының мүшесі, жеке шаруашылығы бар кедей. Байларға болысып, Балқаш ауданында кеңестік билікті құлату мақсатында кедейлердің арасында арнайы насихат жүргізген. «Барлық көтерілістерді мен ұйымдастырдым, бәріне мен кінәлімін. Байларсыз бізге өмір жоқ, оларсыз аштан өлеміз, сондықтан да байларға еркіндік беріңдер» деген сарында показаниелер берген. Алайда НКВД жендеттері тарапынан жасалған бірнеше қыспақтан кейін Дармен Жарылқапов «Саурыбаев пен Нурабаевтың қысым көрсетуімен бұндай қадамға барғандығын, егерде байлар жеңіске жетіп, кеңес үкіметі ыдырайтын болса, онда тәркіленіп алынған малдар өздеріңде қалады және қосымша бір-бір жылқыдан беріледі» деп уәде берілді дейді.</w:t>
      </w:r>
    </w:p>
    <w:p w14:paraId="53A7F25C" w14:textId="6412BF92" w:rsidR="007810DA" w:rsidRPr="006E26DD" w:rsidRDefault="007810DA" w:rsidP="00A3728E">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Тура осындай кедей тап өкілдерінен шыққан ВЛКСМ мүшесі, сауатты Баққұлов Сандыбай көтеріліске қатысты жиналыстарға қа</w:t>
      </w:r>
      <w:r w:rsidR="00D43F6B">
        <w:rPr>
          <w:rFonts w:ascii="Times New Roman" w:hAnsi="Times New Roman" w:cs="Times New Roman"/>
          <w:sz w:val="28"/>
          <w:szCs w:val="28"/>
          <w:lang w:val="kk-KZ"/>
        </w:rPr>
        <w:t>тысып, ұрланған заттарды талан-</w:t>
      </w:r>
      <w:r w:rsidRPr="006E26DD">
        <w:rPr>
          <w:rFonts w:ascii="Times New Roman" w:hAnsi="Times New Roman" w:cs="Times New Roman"/>
          <w:sz w:val="28"/>
          <w:szCs w:val="28"/>
          <w:lang w:val="kk-KZ"/>
        </w:rPr>
        <w:t xml:space="preserve">таражға салуға атсалысқандығы үшін айыпталған. Атқамінер Батырбеков Киікбай кеңестік билікті құлатуға барынша атсалысқандардың бірі. </w:t>
      </w:r>
    </w:p>
    <w:p w14:paraId="6D099F8A" w14:textId="43450F06" w:rsidR="007810DA" w:rsidRPr="006E26DD" w:rsidRDefault="007810DA" w:rsidP="00A3728E">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Екінші ауылдың атқамінері Тіленшиев Жүзжасар кеңестік билікті құлатуға атсалысқан, көрші ауылдардағы сауда орталықтарын тонауға белсенді араласып, ел арасында Бішкек, Талдықорған және т.б. қалаларға қытай іскерлері келіп, кеңестік билікті құлатты деген қауесет тар</w:t>
      </w:r>
      <w:r w:rsidR="006A6B9C" w:rsidRPr="006E26DD">
        <w:rPr>
          <w:rFonts w:ascii="Times New Roman" w:hAnsi="Times New Roman" w:cs="Times New Roman"/>
          <w:sz w:val="28"/>
          <w:szCs w:val="28"/>
          <w:lang w:val="kk-KZ"/>
        </w:rPr>
        <w:t>а</w:t>
      </w:r>
      <w:r w:rsidRPr="006E26DD">
        <w:rPr>
          <w:rFonts w:ascii="Times New Roman" w:hAnsi="Times New Roman" w:cs="Times New Roman"/>
          <w:sz w:val="28"/>
          <w:szCs w:val="28"/>
          <w:lang w:val="kk-KZ"/>
        </w:rPr>
        <w:t>тқан атқамінер ретінде сипатталады.</w:t>
      </w:r>
    </w:p>
    <w:p w14:paraId="253A7575" w14:textId="77777777" w:rsidR="007810DA" w:rsidRPr="006E26DD" w:rsidRDefault="007810DA" w:rsidP="00A3728E">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 xml:space="preserve">Байқабатов Сәдібек-Шоқпар ауданы, 2 ауылдағы бай баласы, оның негізгі міндетіне көтеріліс кезінде қару-жарақ жинау, патрондардың санын есептеу және тонап алынған заттарды бөлу кірді. Қару-жарақтарын өткізуге қарсы болғандарды ұрып- соғып, қорқытып алып отырған. </w:t>
      </w:r>
    </w:p>
    <w:p w14:paraId="4EB8DAF3" w14:textId="77777777" w:rsidR="007810DA" w:rsidRPr="006E26DD" w:rsidRDefault="007810DA" w:rsidP="00A3728E">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 xml:space="preserve">Даушев Әбді – сауатты, сотталмаған, партия құрамына кірмеген кедей. Кеңестік билікке қарсы көтеріліс ұйымдастыруда байлар мен атқамінерлердің шашбауын көтеріп өз руын көтеріліске шақырумен айналысты. Қару-жарақ жинау мен тоналған заттарды үлестіруде белсенділік таныта отырып, кеңестік билік өкілдерін тұтқындаумен айналысты. </w:t>
      </w:r>
    </w:p>
    <w:p w14:paraId="24B48721" w14:textId="39510197" w:rsidR="007810DA" w:rsidRPr="006E26DD" w:rsidRDefault="007810DA" w:rsidP="00A3728E">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 xml:space="preserve">61 жастағы Талдықорғандық Иманбаев Қыпшақбай </w:t>
      </w:r>
      <w:r w:rsidR="006A6B9C" w:rsidRPr="006E26DD">
        <w:rPr>
          <w:rFonts w:ascii="Times New Roman" w:hAnsi="Times New Roman" w:cs="Times New Roman"/>
          <w:sz w:val="28"/>
          <w:szCs w:val="28"/>
          <w:lang w:val="kk-KZ"/>
        </w:rPr>
        <w:t>«</w:t>
      </w:r>
      <w:r w:rsidRPr="006E26DD">
        <w:rPr>
          <w:rFonts w:ascii="Times New Roman" w:hAnsi="Times New Roman" w:cs="Times New Roman"/>
          <w:sz w:val="28"/>
          <w:szCs w:val="28"/>
          <w:lang w:val="kk-KZ"/>
        </w:rPr>
        <w:t>Балқаш, Шоқпар аудандарында  кеңестік билік толығымен құлады, Талдықорған, Жаркент, Іле көпірлері қытай әскеріне толды</w:t>
      </w:r>
      <w:r w:rsidR="006A6B9C" w:rsidRPr="006E26DD">
        <w:rPr>
          <w:rFonts w:ascii="Times New Roman" w:hAnsi="Times New Roman" w:cs="Times New Roman"/>
          <w:sz w:val="28"/>
          <w:szCs w:val="28"/>
          <w:lang w:val="kk-KZ"/>
        </w:rPr>
        <w:t>»</w:t>
      </w:r>
      <w:r w:rsidRPr="006E26DD">
        <w:rPr>
          <w:rFonts w:ascii="Times New Roman" w:hAnsi="Times New Roman" w:cs="Times New Roman"/>
          <w:sz w:val="28"/>
          <w:szCs w:val="28"/>
          <w:lang w:val="kk-KZ"/>
        </w:rPr>
        <w:t xml:space="preserve"> </w:t>
      </w:r>
      <w:r w:rsidR="006A6B9C" w:rsidRPr="006E26DD">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 xml:space="preserve">деген жалған ақпарат пен қауесет таратып </w:t>
      </w:r>
      <w:r w:rsidRPr="006E26DD">
        <w:rPr>
          <w:rFonts w:ascii="Times New Roman" w:hAnsi="Times New Roman" w:cs="Times New Roman"/>
          <w:sz w:val="28"/>
          <w:szCs w:val="28"/>
          <w:lang w:val="kk-KZ"/>
        </w:rPr>
        <w:lastRenderedPageBreak/>
        <w:t>отырған. Сонымен қатар жиналыстарда өз жерлеріңдегі кеңестік билікті қуып шығыңдар деген бастама көтеріп отырған.</w:t>
      </w:r>
    </w:p>
    <w:p w14:paraId="3CB0B137" w14:textId="36430357" w:rsidR="007810DA" w:rsidRPr="006E26DD" w:rsidRDefault="007810DA" w:rsidP="00A3728E">
      <w:pPr>
        <w:tabs>
          <w:tab w:val="left" w:pos="1134"/>
        </w:tabs>
        <w:spacing w:after="0" w:line="240" w:lineRule="auto"/>
        <w:ind w:firstLine="567"/>
        <w:jc w:val="both"/>
        <w:rPr>
          <w:rFonts w:ascii="Times New Roman" w:hAnsi="Times New Roman"/>
          <w:sz w:val="28"/>
          <w:szCs w:val="28"/>
          <w:lang w:val="kk-KZ"/>
        </w:rPr>
      </w:pPr>
      <w:r w:rsidRPr="006E26DD">
        <w:rPr>
          <w:rFonts w:ascii="Times New Roman" w:hAnsi="Times New Roman" w:cs="Times New Roman"/>
          <w:sz w:val="28"/>
          <w:szCs w:val="28"/>
          <w:lang w:val="kk-KZ"/>
        </w:rPr>
        <w:t>Бекболсынов Қалибек және оның ұлы</w:t>
      </w:r>
      <w:r w:rsidR="006A6B9C" w:rsidRPr="006E26DD">
        <w:rPr>
          <w:rFonts w:ascii="Times New Roman" w:hAnsi="Times New Roman" w:cs="Times New Roman"/>
          <w:sz w:val="28"/>
          <w:szCs w:val="28"/>
          <w:lang w:val="kk-KZ"/>
        </w:rPr>
        <w:t>,</w:t>
      </w:r>
      <w:r w:rsidRPr="006E26DD">
        <w:rPr>
          <w:rFonts w:ascii="Times New Roman" w:hAnsi="Times New Roman" w:cs="Times New Roman"/>
          <w:sz w:val="28"/>
          <w:szCs w:val="28"/>
          <w:lang w:val="kk-KZ"/>
        </w:rPr>
        <w:t xml:space="preserve"> Анапия Шоқпар көтерілісіне белсенді қатысқан 17 кісінің қатарында. Әкелі-балалы екеуі кеңес үкіметінің билігін мойындамай, керісінше, кеңестік билік құлады деп қауесет таратып, солай болуына барынша үгіт- насихат жүргізген болатын</w:t>
      </w:r>
      <w:r w:rsidR="00D11DAF" w:rsidRPr="006E26DD">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w:t>
      </w:r>
      <w:r w:rsidR="00413392">
        <w:rPr>
          <w:rFonts w:ascii="Times New Roman" w:hAnsi="Times New Roman" w:cs="Times New Roman"/>
          <w:sz w:val="28"/>
          <w:szCs w:val="28"/>
          <w:lang w:val="kk-KZ"/>
        </w:rPr>
        <w:t>159</w:t>
      </w:r>
      <w:r w:rsidRPr="006E26DD">
        <w:rPr>
          <w:rFonts w:ascii="Times New Roman" w:hAnsi="Times New Roman" w:cs="Times New Roman"/>
          <w:sz w:val="28"/>
          <w:szCs w:val="28"/>
          <w:lang w:val="kk-KZ"/>
        </w:rPr>
        <w:t>]</w:t>
      </w:r>
      <w:r w:rsidR="005C42CF">
        <w:rPr>
          <w:rFonts w:ascii="Times New Roman" w:hAnsi="Times New Roman" w:cs="Times New Roman"/>
          <w:sz w:val="28"/>
          <w:szCs w:val="28"/>
          <w:lang w:val="kk-KZ"/>
        </w:rPr>
        <w:t>.</w:t>
      </w:r>
      <w:r w:rsidRPr="006E26DD">
        <w:rPr>
          <w:rFonts w:ascii="Times New Roman" w:hAnsi="Times New Roman" w:cs="Times New Roman"/>
          <w:sz w:val="28"/>
          <w:szCs w:val="28"/>
          <w:lang w:val="kk-KZ"/>
        </w:rPr>
        <w:t xml:space="preserve"> </w:t>
      </w:r>
    </w:p>
    <w:p w14:paraId="618B559B" w14:textId="10D7D0EE" w:rsidR="007810DA" w:rsidRPr="006E26DD" w:rsidRDefault="007810DA" w:rsidP="00A3728E">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Жетісу өңіріндегі ең ірі көтерілістердің қатарында Бүйен-Ақсу көтерілісі де бар. Кеңестік билікке қарсылық көрсетуде Бүйен-Ақсу ауданының байлары үздіксіз үгіт-насихат жүргізіп отырған. Архив құжаттарындағы деректерде көрсетілгеніндей 1930 жылдың наурыз айының басында №10 ауылдың байлары жоғалып кетіп, артынша қару-жарақпен қаруланып оралып отырған. 27-наурыз күні таңертең ауыл кеңесінің жанында жиналған олар өзара кеңесіп, жоспар құрып алғаннан кейін байлардың кей бөлігі Ақсуға, бір бө</w:t>
      </w:r>
      <w:r w:rsidR="00C21674" w:rsidRPr="006E26DD">
        <w:rPr>
          <w:rFonts w:ascii="Times New Roman" w:hAnsi="Times New Roman" w:cs="Times New Roman"/>
          <w:sz w:val="28"/>
          <w:szCs w:val="28"/>
          <w:lang w:val="kk-KZ"/>
        </w:rPr>
        <w:t>лігі Сарқандқа, ендігі бөлігі Қа</w:t>
      </w:r>
      <w:r w:rsidRPr="006E26DD">
        <w:rPr>
          <w:rFonts w:ascii="Times New Roman" w:hAnsi="Times New Roman" w:cs="Times New Roman"/>
          <w:sz w:val="28"/>
          <w:szCs w:val="28"/>
          <w:lang w:val="kk-KZ"/>
        </w:rPr>
        <w:t>палға кетеді. Жан-жаққа тарамас бұрын олар ауыл басшысы коммунист Тасиковқа шабуыл жасап, оны киіз үйдің ішіне аш-жалаңаш күйінде бір тәуліктің көлемінде байлап тастаған. Бұдан бөлек ауыл мектебіне келіп, Дүй</w:t>
      </w:r>
      <w:r w:rsidR="00C21674" w:rsidRPr="006E26DD">
        <w:rPr>
          <w:rFonts w:ascii="Times New Roman" w:hAnsi="Times New Roman" w:cs="Times New Roman"/>
          <w:sz w:val="28"/>
          <w:szCs w:val="28"/>
          <w:lang w:val="kk-KZ"/>
        </w:rPr>
        <w:t>себаев деген азаматты қорқытып-</w:t>
      </w:r>
      <w:r w:rsidRPr="006E26DD">
        <w:rPr>
          <w:rFonts w:ascii="Times New Roman" w:hAnsi="Times New Roman" w:cs="Times New Roman"/>
          <w:sz w:val="28"/>
          <w:szCs w:val="28"/>
          <w:lang w:val="kk-KZ"/>
        </w:rPr>
        <w:t xml:space="preserve">үркітіп сол жерден 9 винтовка мен патрондарды алып және 4 жылқыны айдап алып кеткен. </w:t>
      </w:r>
    </w:p>
    <w:p w14:paraId="39601837" w14:textId="77777777" w:rsidR="007810DA" w:rsidRPr="006E26DD" w:rsidRDefault="007810DA" w:rsidP="00A3728E">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 xml:space="preserve">Қапалға келіп жеткен Толқынов Нұрпейіс, Нұрмұхаммедов Абдулла, Сағатов Тұрсұн, Нұрмамбетов Мұхамедей, Қазымбетов Сүлей сынды байлар ауылдық кеңестік хатшысы Мұсабековты, комсомол Омаров Османды және белсенді Сейтеновты ұстап алып, қамшымен әбден ұрған. Содан соң оларды қыстаудағы тапал тамға апарып, үш жыл бойына құдайларыңды ұмыттыңдар, енді міне, құдайға жалбарыныңдар деп одан ары тағы да есінен танғанша ұрған. Әбден таяқ жеген бұл үшеуді қыстауға қамап, өздері Қапалға қарай жол тартады. Бұл кезде алдарына шыққан аға милиционер Черемных Қапалда өте көп қаруланған отрядтардың бар екенін айтады. Толқынов, Нұрмұхаммедов, Сағатов, Қазымбетов, Бекқабылов, Нұрмамбетов және басқалары қолдарындағы бар патрондарын атып тауысқан соң өз ауылдарына оралып, ол жерде де ұзақ бола алмай, өз әрекеттерінің салдарынан қорыққандықтан тауға қарай қашып кеткен. Қапалдан қайтар тұста Толқынов Нұпейіс жолда кездескен бір диханның жылқысын және батрақ Баертаевтың винтовкасын тартып алып, ол да тауға барып жасырынған. </w:t>
      </w:r>
    </w:p>
    <w:p w14:paraId="368DC7F4" w14:textId="13F42300" w:rsidR="007810DA" w:rsidRPr="006E26DD" w:rsidRDefault="007810DA" w:rsidP="00A3728E">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Байлардың көтерілісін жаншып-басып тастаған</w:t>
      </w:r>
      <w:r w:rsidR="00CD5441" w:rsidRPr="006E26DD">
        <w:rPr>
          <w:rFonts w:ascii="Times New Roman" w:hAnsi="Times New Roman" w:cs="Times New Roman"/>
          <w:sz w:val="28"/>
          <w:szCs w:val="28"/>
          <w:lang w:val="kk-KZ"/>
        </w:rPr>
        <w:t xml:space="preserve">нан кейін тауда тығылып жатқан </w:t>
      </w:r>
      <w:r w:rsidRPr="006E26DD">
        <w:rPr>
          <w:rFonts w:ascii="Times New Roman" w:hAnsi="Times New Roman" w:cs="Times New Roman"/>
          <w:sz w:val="28"/>
          <w:szCs w:val="28"/>
          <w:lang w:val="kk-KZ"/>
        </w:rPr>
        <w:t xml:space="preserve">№10 ауылдың байлары араға алты ай салып осы жылдың қыркүйек айында ауылға қайта орала бастайды. Олар келген бойда ауылда бұрынғыша кеңестік билікке қарсы үгіт-насихат жүргізе бастайды. Олар жергілікті халыққа ауылда қалсақ аштан қырылып қаламыз, ал Қытайда барлығы қолжетімді әрі арзан деп сол жаққа ауа көшуге үгіттейді. Нәтижесінде ауылдың тек байлары ғана емес, сонымен қатар орта тап өкілдері де заңсыз жолмен Қытайдың шекарасынан өтіп кетеді. Өкінішке орай, Қытайға ауа көшуді ұйымдастарған байлар жолда ұсталып, барлығы дерлік </w:t>
      </w:r>
      <w:r w:rsidR="0037140D">
        <w:rPr>
          <w:rFonts w:ascii="Times New Roman" w:eastAsia="Times New Roman" w:hAnsi="Times New Roman"/>
          <w:sz w:val="28"/>
          <w:szCs w:val="28"/>
          <w:lang w:val="kk-KZ"/>
        </w:rPr>
        <w:t>БМСБ</w:t>
      </w:r>
      <w:r w:rsidR="0037140D">
        <w:rPr>
          <w:rFonts w:ascii="Times New Roman" w:hAnsi="Times New Roman" w:cs="Times New Roman"/>
          <w:sz w:val="28"/>
          <w:szCs w:val="28"/>
          <w:lang w:val="kk-KZ"/>
        </w:rPr>
        <w:t>-н</w:t>
      </w:r>
      <w:r w:rsidRPr="006E26DD">
        <w:rPr>
          <w:rFonts w:ascii="Times New Roman" w:hAnsi="Times New Roman" w:cs="Times New Roman"/>
          <w:sz w:val="28"/>
          <w:szCs w:val="28"/>
          <w:lang w:val="kk-KZ"/>
        </w:rPr>
        <w:t xml:space="preserve">ың Үштік құрылымының жазалауына ұшырайды. </w:t>
      </w:r>
    </w:p>
    <w:p w14:paraId="783CAA89" w14:textId="77777777" w:rsidR="007810DA" w:rsidRPr="006E26DD" w:rsidRDefault="007810DA" w:rsidP="00A3728E">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lastRenderedPageBreak/>
        <w:t xml:space="preserve">1930 ж. наурыз айында Биен-Ақсу ауданындағы басқа да ауылдың тұрғындарымен қосылып, кеңестік биліктің зорлығы мен жүргізіп отырған іс-әрекеттеріне қарсы шығып, кішігірім көтеріліс ұйымдастырып, артынан жергілікті халықты жинап Қытайға ауа көшуге үгіттеген, нәтижесінде ұсталып, үштік құрылыммен жазаланып, дүние-мүлкі кәмпескеленіп, ату жазасына кесілген байлар 1992 жылға дейін ақталуға жатпаған екен. </w:t>
      </w:r>
    </w:p>
    <w:p w14:paraId="4A67543D" w14:textId="77777777" w:rsidR="00571DA9" w:rsidRPr="006E26DD" w:rsidRDefault="007810DA" w:rsidP="00A3728E">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 xml:space="preserve">Осыдан 100 жыл бұрын Жетісу аймағындағы толқулардың бірі ретінде танылған Биен-Ақсу көтерілісін ұйымдастырған және оған белсене қатысқан тұрмысы орташа және бай деп танылып, ату жазасына кесілген байлардың тізімі архивтегі құпия қорларда сақтаулы болып келген. Мемлекет басшысы Қ.К.Тоқаевтың жарлығы негізінде бұл қорларға қолжетімділік беріліп, нәтижесінде көтерілістердің ақ-қарасын ажыратуға мүмкіндік берілді. </w:t>
      </w:r>
    </w:p>
    <w:p w14:paraId="79177568" w14:textId="77777777" w:rsidR="007810DA" w:rsidRPr="006E26DD" w:rsidRDefault="00571DA9" w:rsidP="00A3728E">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А</w:t>
      </w:r>
      <w:r w:rsidR="007810DA" w:rsidRPr="006E26DD">
        <w:rPr>
          <w:rFonts w:ascii="Times New Roman" w:hAnsi="Times New Roman" w:cs="Times New Roman"/>
          <w:sz w:val="28"/>
          <w:szCs w:val="28"/>
          <w:lang w:val="kk-KZ"/>
        </w:rPr>
        <w:t>рхив деректері негізінде көтеріліске қатысқан 10 азаматтың жеке деректерін қарай отырып, оларға төмендегідей сипаттама беріп өтуге болады.</w:t>
      </w:r>
    </w:p>
    <w:p w14:paraId="14002167" w14:textId="7338A2D4" w:rsidR="007810DA" w:rsidRPr="006E26DD" w:rsidRDefault="007810DA" w:rsidP="00A3728E">
      <w:pPr>
        <w:pStyle w:val="a5"/>
        <w:numPr>
          <w:ilvl w:val="0"/>
          <w:numId w:val="4"/>
        </w:numPr>
        <w:tabs>
          <w:tab w:val="left" w:pos="709"/>
          <w:tab w:val="left" w:pos="851"/>
          <w:tab w:val="left" w:pos="1134"/>
        </w:tabs>
        <w:spacing w:after="0" w:line="240" w:lineRule="auto"/>
        <w:ind w:left="0" w:firstLine="567"/>
        <w:contextualSpacing w:val="0"/>
        <w:jc w:val="both"/>
        <w:rPr>
          <w:rFonts w:ascii="Times New Roman" w:hAnsi="Times New Roman"/>
          <w:sz w:val="28"/>
          <w:szCs w:val="28"/>
          <w:lang w:val="kk-KZ"/>
        </w:rPr>
      </w:pPr>
      <w:r w:rsidRPr="006E26DD">
        <w:rPr>
          <w:rFonts w:ascii="Times New Roman" w:hAnsi="Times New Roman"/>
          <w:sz w:val="28"/>
          <w:szCs w:val="28"/>
          <w:lang w:val="kk-KZ"/>
        </w:rPr>
        <w:t>Нұрмұхаммедов Абдулла, 36 жастағы Ақсу-Биен ауданы №10 ауылының тұрғыны. Ертеректе ірі</w:t>
      </w:r>
      <w:r w:rsidR="006A6B9C" w:rsidRPr="006E26DD">
        <w:rPr>
          <w:rFonts w:ascii="Times New Roman" w:hAnsi="Times New Roman"/>
          <w:sz w:val="28"/>
          <w:szCs w:val="28"/>
          <w:lang w:val="kk-KZ"/>
        </w:rPr>
        <w:t xml:space="preserve"> бай болған. Оның иелігінде 700-</w:t>
      </w:r>
      <w:r w:rsidRPr="006E26DD">
        <w:rPr>
          <w:rFonts w:ascii="Times New Roman" w:hAnsi="Times New Roman"/>
          <w:sz w:val="28"/>
          <w:szCs w:val="28"/>
          <w:lang w:val="kk-KZ"/>
        </w:rPr>
        <w:t>қой, 70</w:t>
      </w:r>
      <w:r w:rsidR="006A6B9C" w:rsidRPr="006E26DD">
        <w:rPr>
          <w:rFonts w:ascii="Times New Roman" w:hAnsi="Times New Roman"/>
          <w:sz w:val="28"/>
          <w:szCs w:val="28"/>
          <w:lang w:val="kk-KZ"/>
        </w:rPr>
        <w:t>-жылқы, 20-</w:t>
      </w:r>
      <w:r w:rsidRPr="006E26DD">
        <w:rPr>
          <w:rFonts w:ascii="Times New Roman" w:hAnsi="Times New Roman"/>
          <w:sz w:val="28"/>
          <w:szCs w:val="28"/>
          <w:lang w:val="kk-KZ"/>
        </w:rPr>
        <w:t>түйе, 34-40 сиыр, 3-4 жалшысы болған. Бұл күнде орташа тапқа жатады. 1930 жылы кәмпескеленген екен.</w:t>
      </w:r>
    </w:p>
    <w:p w14:paraId="640E2164" w14:textId="77777777" w:rsidR="007810DA" w:rsidRPr="006E26DD" w:rsidRDefault="007810DA" w:rsidP="00A3728E">
      <w:pPr>
        <w:pStyle w:val="a5"/>
        <w:numPr>
          <w:ilvl w:val="0"/>
          <w:numId w:val="4"/>
        </w:numPr>
        <w:tabs>
          <w:tab w:val="left" w:pos="709"/>
          <w:tab w:val="left" w:pos="851"/>
          <w:tab w:val="left" w:pos="1134"/>
        </w:tabs>
        <w:spacing w:after="0" w:line="240" w:lineRule="auto"/>
        <w:ind w:left="0" w:firstLine="567"/>
        <w:contextualSpacing w:val="0"/>
        <w:jc w:val="both"/>
        <w:rPr>
          <w:rFonts w:ascii="Times New Roman" w:hAnsi="Times New Roman"/>
          <w:sz w:val="28"/>
          <w:szCs w:val="28"/>
          <w:lang w:val="kk-KZ"/>
        </w:rPr>
      </w:pPr>
      <w:r w:rsidRPr="006E26DD">
        <w:rPr>
          <w:rFonts w:ascii="Times New Roman" w:hAnsi="Times New Roman"/>
          <w:sz w:val="28"/>
          <w:szCs w:val="28"/>
          <w:lang w:val="kk-KZ"/>
        </w:rPr>
        <w:t xml:space="preserve">Толқынов Нұрпейіс Қыдырәлі руынан шыққан, үйленген қазақ. Бұл да Ақсу-Биен ауданы №10 ауылының ірі байларының бірі. 1928 жылы кәмпескеленген, 1930 ж. қайта кәмпескеленіп отыр. </w:t>
      </w:r>
    </w:p>
    <w:p w14:paraId="0D23E348" w14:textId="77777777" w:rsidR="007810DA" w:rsidRPr="006E26DD" w:rsidRDefault="007810DA" w:rsidP="00A3728E">
      <w:pPr>
        <w:pStyle w:val="a5"/>
        <w:numPr>
          <w:ilvl w:val="0"/>
          <w:numId w:val="4"/>
        </w:numPr>
        <w:tabs>
          <w:tab w:val="left" w:pos="709"/>
          <w:tab w:val="left" w:pos="851"/>
          <w:tab w:val="left" w:pos="1134"/>
        </w:tabs>
        <w:spacing w:after="0" w:line="240" w:lineRule="auto"/>
        <w:ind w:left="0" w:firstLine="567"/>
        <w:contextualSpacing w:val="0"/>
        <w:jc w:val="both"/>
        <w:rPr>
          <w:rFonts w:ascii="Times New Roman" w:hAnsi="Times New Roman"/>
          <w:sz w:val="28"/>
          <w:szCs w:val="28"/>
          <w:lang w:val="kk-KZ"/>
        </w:rPr>
      </w:pPr>
      <w:r w:rsidRPr="006E26DD">
        <w:rPr>
          <w:rFonts w:ascii="Times New Roman" w:hAnsi="Times New Roman"/>
          <w:sz w:val="28"/>
          <w:szCs w:val="28"/>
          <w:lang w:val="kk-KZ"/>
        </w:rPr>
        <w:t xml:space="preserve">Сағитов Тұрсұн партия құрамына кірмеген, шала сауатсыз, ірі байдың баласы және өзі де ұзақ уақыт бойы ірі мал ұстап келген, 60 жастағы ақсақал. Бұл кісі де 1930 жылы кәмпескеленген. </w:t>
      </w:r>
    </w:p>
    <w:p w14:paraId="34D2EE7D" w14:textId="77777777" w:rsidR="007810DA" w:rsidRPr="006E26DD" w:rsidRDefault="007810DA" w:rsidP="00A3728E">
      <w:pPr>
        <w:pStyle w:val="a5"/>
        <w:numPr>
          <w:ilvl w:val="0"/>
          <w:numId w:val="4"/>
        </w:numPr>
        <w:tabs>
          <w:tab w:val="left" w:pos="709"/>
          <w:tab w:val="left" w:pos="851"/>
          <w:tab w:val="left" w:pos="1134"/>
        </w:tabs>
        <w:spacing w:after="0" w:line="240" w:lineRule="auto"/>
        <w:ind w:left="0" w:firstLine="567"/>
        <w:contextualSpacing w:val="0"/>
        <w:jc w:val="both"/>
        <w:rPr>
          <w:rFonts w:ascii="Times New Roman" w:hAnsi="Times New Roman"/>
          <w:sz w:val="28"/>
          <w:szCs w:val="28"/>
          <w:lang w:val="kk-KZ"/>
        </w:rPr>
      </w:pPr>
      <w:r w:rsidRPr="006E26DD">
        <w:rPr>
          <w:rFonts w:ascii="Times New Roman" w:hAnsi="Times New Roman"/>
          <w:sz w:val="28"/>
          <w:szCs w:val="28"/>
          <w:lang w:val="kk-KZ"/>
        </w:rPr>
        <w:t>Нұрмамбетов Мұхамедей 1867 жылы дүниеге келген, отбасылы қазақ, №10 ауылының Биен-Ақсу ауданының тұрғыны.</w:t>
      </w:r>
    </w:p>
    <w:p w14:paraId="1B140721" w14:textId="77777777" w:rsidR="007810DA" w:rsidRPr="006E26DD" w:rsidRDefault="007810DA" w:rsidP="00A3728E">
      <w:pPr>
        <w:pStyle w:val="a5"/>
        <w:numPr>
          <w:ilvl w:val="0"/>
          <w:numId w:val="4"/>
        </w:numPr>
        <w:tabs>
          <w:tab w:val="left" w:pos="709"/>
          <w:tab w:val="left" w:pos="851"/>
          <w:tab w:val="left" w:pos="1134"/>
        </w:tabs>
        <w:spacing w:after="0" w:line="240" w:lineRule="auto"/>
        <w:ind w:left="0" w:firstLine="567"/>
        <w:contextualSpacing w:val="0"/>
        <w:jc w:val="both"/>
        <w:rPr>
          <w:rFonts w:ascii="Times New Roman" w:hAnsi="Times New Roman"/>
          <w:sz w:val="28"/>
          <w:szCs w:val="28"/>
          <w:lang w:val="kk-KZ"/>
        </w:rPr>
      </w:pPr>
      <w:r w:rsidRPr="006E26DD">
        <w:rPr>
          <w:rFonts w:ascii="Times New Roman" w:hAnsi="Times New Roman"/>
          <w:sz w:val="28"/>
          <w:szCs w:val="28"/>
          <w:lang w:val="kk-KZ"/>
        </w:rPr>
        <w:t>Ербосынов Әділге 1872 жылы дүниеге келген, партия құрамында болмаған, сотталмаған отбасылы қазақ.</w:t>
      </w:r>
    </w:p>
    <w:p w14:paraId="6A624F08" w14:textId="77777777" w:rsidR="007810DA" w:rsidRPr="006E26DD" w:rsidRDefault="007810DA" w:rsidP="00A3728E">
      <w:pPr>
        <w:pStyle w:val="a5"/>
        <w:numPr>
          <w:ilvl w:val="0"/>
          <w:numId w:val="4"/>
        </w:numPr>
        <w:tabs>
          <w:tab w:val="left" w:pos="709"/>
          <w:tab w:val="left" w:pos="851"/>
          <w:tab w:val="left" w:pos="1134"/>
        </w:tabs>
        <w:spacing w:after="0" w:line="240" w:lineRule="auto"/>
        <w:ind w:left="0" w:firstLine="567"/>
        <w:contextualSpacing w:val="0"/>
        <w:jc w:val="both"/>
        <w:rPr>
          <w:rFonts w:ascii="Times New Roman" w:hAnsi="Times New Roman"/>
          <w:sz w:val="28"/>
          <w:szCs w:val="28"/>
          <w:lang w:val="kk-KZ"/>
        </w:rPr>
      </w:pPr>
      <w:r w:rsidRPr="006E26DD">
        <w:rPr>
          <w:rFonts w:ascii="Times New Roman" w:hAnsi="Times New Roman"/>
          <w:sz w:val="28"/>
          <w:szCs w:val="28"/>
          <w:lang w:val="kk-KZ"/>
        </w:rPr>
        <w:t>Тұрсұнов Жалдұқан 1870 жылы туылған отбасылы, сауатсыз, партия құрамына кірмеген қазақ.</w:t>
      </w:r>
    </w:p>
    <w:p w14:paraId="587EE223" w14:textId="77777777" w:rsidR="007810DA" w:rsidRPr="006E26DD" w:rsidRDefault="007810DA" w:rsidP="00A3728E">
      <w:pPr>
        <w:pStyle w:val="a5"/>
        <w:numPr>
          <w:ilvl w:val="0"/>
          <w:numId w:val="4"/>
        </w:numPr>
        <w:tabs>
          <w:tab w:val="left" w:pos="709"/>
          <w:tab w:val="left" w:pos="851"/>
          <w:tab w:val="left" w:pos="1134"/>
        </w:tabs>
        <w:spacing w:after="0" w:line="240" w:lineRule="auto"/>
        <w:ind w:left="0" w:firstLine="567"/>
        <w:contextualSpacing w:val="0"/>
        <w:jc w:val="both"/>
        <w:rPr>
          <w:rFonts w:ascii="Times New Roman" w:hAnsi="Times New Roman"/>
          <w:sz w:val="28"/>
          <w:szCs w:val="28"/>
          <w:lang w:val="kk-KZ"/>
        </w:rPr>
      </w:pPr>
      <w:r w:rsidRPr="006E26DD">
        <w:rPr>
          <w:rFonts w:ascii="Times New Roman" w:hAnsi="Times New Roman"/>
          <w:sz w:val="28"/>
          <w:szCs w:val="28"/>
          <w:lang w:val="kk-KZ"/>
        </w:rPr>
        <w:t>Азретов Тезек 1870 жылы туылған, Биен-Ақсу ауданынан шыққан, сауаты жоқ, партия құрамына кірмеген, отбасылы қазақ.</w:t>
      </w:r>
    </w:p>
    <w:p w14:paraId="16B638B3" w14:textId="77777777" w:rsidR="007810DA" w:rsidRPr="006E26DD" w:rsidRDefault="007810DA" w:rsidP="00A3728E">
      <w:pPr>
        <w:pStyle w:val="a5"/>
        <w:numPr>
          <w:ilvl w:val="0"/>
          <w:numId w:val="4"/>
        </w:numPr>
        <w:tabs>
          <w:tab w:val="left" w:pos="709"/>
          <w:tab w:val="left" w:pos="851"/>
          <w:tab w:val="left" w:pos="1134"/>
        </w:tabs>
        <w:spacing w:after="0" w:line="240" w:lineRule="auto"/>
        <w:ind w:left="0" w:firstLine="567"/>
        <w:contextualSpacing w:val="0"/>
        <w:jc w:val="both"/>
        <w:rPr>
          <w:rFonts w:ascii="Times New Roman" w:hAnsi="Times New Roman"/>
          <w:sz w:val="28"/>
          <w:szCs w:val="28"/>
          <w:lang w:val="kk-KZ"/>
        </w:rPr>
      </w:pPr>
      <w:r w:rsidRPr="006E26DD">
        <w:rPr>
          <w:rFonts w:ascii="Times New Roman" w:hAnsi="Times New Roman"/>
          <w:sz w:val="28"/>
          <w:szCs w:val="28"/>
          <w:lang w:val="kk-KZ"/>
        </w:rPr>
        <w:t>Қазымбетов Сүлей жиырма жылдай ірі бай Мам</w:t>
      </w:r>
      <w:r w:rsidR="005B5288" w:rsidRPr="006E26DD">
        <w:rPr>
          <w:rFonts w:ascii="Times New Roman" w:hAnsi="Times New Roman"/>
          <w:sz w:val="28"/>
          <w:szCs w:val="28"/>
          <w:lang w:val="kk-KZ"/>
        </w:rPr>
        <w:t>а</w:t>
      </w:r>
      <w:r w:rsidRPr="006E26DD">
        <w:rPr>
          <w:rFonts w:ascii="Times New Roman" w:hAnsi="Times New Roman"/>
          <w:sz w:val="28"/>
          <w:szCs w:val="28"/>
          <w:lang w:val="kk-KZ"/>
        </w:rPr>
        <w:t>новтың шәкірті болып, соның үйінде тұрған, партия құрамына кірмеген, шала сауатты, бұрын сотталмаған, отбасылы.</w:t>
      </w:r>
    </w:p>
    <w:p w14:paraId="67A9F8A7" w14:textId="77777777" w:rsidR="007810DA" w:rsidRPr="006E26DD" w:rsidRDefault="007810DA" w:rsidP="00A3728E">
      <w:pPr>
        <w:pStyle w:val="a5"/>
        <w:numPr>
          <w:ilvl w:val="0"/>
          <w:numId w:val="4"/>
        </w:numPr>
        <w:tabs>
          <w:tab w:val="left" w:pos="709"/>
          <w:tab w:val="left" w:pos="851"/>
          <w:tab w:val="left" w:pos="1134"/>
        </w:tabs>
        <w:spacing w:after="0" w:line="240" w:lineRule="auto"/>
        <w:ind w:left="0" w:firstLine="567"/>
        <w:contextualSpacing w:val="0"/>
        <w:jc w:val="both"/>
        <w:rPr>
          <w:rFonts w:ascii="Times New Roman" w:hAnsi="Times New Roman"/>
          <w:sz w:val="28"/>
          <w:szCs w:val="28"/>
          <w:lang w:val="kk-KZ"/>
        </w:rPr>
      </w:pPr>
      <w:r w:rsidRPr="006E26DD">
        <w:rPr>
          <w:rFonts w:ascii="Times New Roman" w:hAnsi="Times New Roman"/>
          <w:sz w:val="28"/>
          <w:szCs w:val="28"/>
          <w:lang w:val="kk-KZ"/>
        </w:rPr>
        <w:t xml:space="preserve"> Бекқабылов Жақып 21 жастағы байдың баласы, бұрын сотты болмаған, шала сауатты, партия құрамында болып көрмеген, қарамағында 800 қойы мен 80 жылқысы, он беске жуық түйесі бар орта тап өкілі. </w:t>
      </w:r>
    </w:p>
    <w:p w14:paraId="7EB4FF66" w14:textId="4D0AE70D" w:rsidR="007810DA" w:rsidRPr="006E26DD" w:rsidRDefault="0037140D" w:rsidP="00A3728E">
      <w:pPr>
        <w:tabs>
          <w:tab w:val="left" w:pos="709"/>
          <w:tab w:val="left" w:pos="851"/>
        </w:tabs>
        <w:spacing w:after="0" w:line="240" w:lineRule="auto"/>
        <w:ind w:firstLine="567"/>
        <w:jc w:val="both"/>
        <w:rPr>
          <w:rFonts w:ascii="Times New Roman" w:hAnsi="Times New Roman" w:cs="Times New Roman"/>
          <w:sz w:val="28"/>
          <w:szCs w:val="28"/>
          <w:lang w:val="kk-KZ"/>
        </w:rPr>
      </w:pPr>
      <w:r>
        <w:rPr>
          <w:rFonts w:ascii="Times New Roman" w:eastAsia="Times New Roman" w:hAnsi="Times New Roman"/>
          <w:sz w:val="28"/>
          <w:szCs w:val="28"/>
          <w:lang w:val="kk-KZ"/>
        </w:rPr>
        <w:t>БМСБ</w:t>
      </w:r>
      <w:r w:rsidR="007810DA" w:rsidRPr="006E26DD">
        <w:rPr>
          <w:rFonts w:ascii="Times New Roman" w:hAnsi="Times New Roman" w:cs="Times New Roman"/>
          <w:sz w:val="28"/>
          <w:szCs w:val="28"/>
          <w:lang w:val="kk-KZ"/>
        </w:rPr>
        <w:t xml:space="preserve"> Үштігі тарапынан байлардың көтерілісі қару-жарақпен қаруланып, жергілікті атқарушы билікті аяусыз ұрып соғып, Кеңестік билікке қарсы шыққан ретінде бағаланды және соған сәйкес жазаланды.</w:t>
      </w:r>
    </w:p>
    <w:p w14:paraId="00B6D901" w14:textId="436F5071" w:rsidR="007810DA" w:rsidRPr="006E26DD" w:rsidRDefault="007810DA" w:rsidP="00A3728E">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 xml:space="preserve">Нұрмұхамедов Абдулла, Толқынов Нұрпейіс, Сағитов Тұрсұн, Нұрмамбетов Мұхаммедей, Қазымбетов Сүлей Кеңестік биліктің қас-жауы ретінде байлардың көтерілісіне белсене қатысушы ретінде танылып, ал </w:t>
      </w:r>
      <w:r w:rsidRPr="006E26DD">
        <w:rPr>
          <w:rFonts w:ascii="Times New Roman" w:hAnsi="Times New Roman" w:cs="Times New Roman"/>
          <w:sz w:val="28"/>
          <w:szCs w:val="28"/>
          <w:lang w:val="kk-KZ"/>
        </w:rPr>
        <w:lastRenderedPageBreak/>
        <w:t>Бекқабылов Жақып пен Ербосынов Әділге байлардың көтерілісіне қатардағы қатысушы ретінде, ал Тұрсұнов Жалмұқан мен Азретов Тезек ауыл жұртын Қытайға ауа көшуге көндірмек мақсатта үгіт жүргізген деп РСФСР Қылмыстық Кодексінің № 58-4, 8, 10 баптарына сәйкес жаза тағайындалған. Жаза тағайындаудың қорытындысы бойынша, №10 ауылдан шыққан 7 байды, атап айтқанда А. Нұрмұхамедов, Н.</w:t>
      </w:r>
      <w:r w:rsidR="00647A78">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Толқынов, Т. Сағитов, М. Нұрмамбетов, Ә. Ербосынов, Ж. Тұрсұнов, Т. Азретовтың бар мал-мүлкі тәркіленіп, ату жазасына кесілген. Ал Бекқабылов Жақыптың бар дүние-мүлкі тәркіленіп, өзін 3 жылға концлагерьге жіберген. Сол секілді Қазымбетов Сүлейге тағайындалған ату жазасын 10 жылдық мерзімде концлагерьде өтеуге ауыстырған [</w:t>
      </w:r>
      <w:r w:rsidR="00060140" w:rsidRPr="006E26DD">
        <w:rPr>
          <w:rFonts w:ascii="Times New Roman" w:hAnsi="Times New Roman" w:cs="Times New Roman"/>
          <w:sz w:val="28"/>
          <w:szCs w:val="28"/>
          <w:lang w:val="kk-KZ"/>
        </w:rPr>
        <w:t>1</w:t>
      </w:r>
      <w:r w:rsidR="00551BD4">
        <w:rPr>
          <w:rFonts w:ascii="Times New Roman" w:hAnsi="Times New Roman" w:cs="Times New Roman"/>
          <w:sz w:val="28"/>
          <w:szCs w:val="28"/>
          <w:lang w:val="kk-KZ"/>
        </w:rPr>
        <w:t>59</w:t>
      </w:r>
      <w:r w:rsidR="005C42CF">
        <w:rPr>
          <w:rFonts w:ascii="Times New Roman" w:hAnsi="Times New Roman" w:cs="Times New Roman"/>
          <w:sz w:val="28"/>
          <w:szCs w:val="28"/>
          <w:lang w:val="kk-KZ"/>
        </w:rPr>
        <w:t>,п. 6</w:t>
      </w:r>
      <w:r w:rsidRPr="006E26DD">
        <w:rPr>
          <w:rFonts w:ascii="Times New Roman" w:hAnsi="Times New Roman" w:cs="Times New Roman"/>
          <w:sz w:val="28"/>
          <w:szCs w:val="28"/>
          <w:lang w:val="kk-KZ"/>
        </w:rPr>
        <w:t>]</w:t>
      </w:r>
      <w:r w:rsidR="00A6458A" w:rsidRPr="006E26DD">
        <w:rPr>
          <w:rFonts w:ascii="Times New Roman" w:hAnsi="Times New Roman" w:cs="Times New Roman"/>
          <w:sz w:val="28"/>
          <w:szCs w:val="28"/>
          <w:lang w:val="kk-KZ"/>
        </w:rPr>
        <w:t>.</w:t>
      </w:r>
      <w:r w:rsidRPr="006E26DD">
        <w:rPr>
          <w:rFonts w:ascii="Times New Roman" w:hAnsi="Times New Roman" w:cs="Times New Roman"/>
          <w:sz w:val="28"/>
          <w:szCs w:val="28"/>
          <w:lang w:val="kk-KZ"/>
        </w:rPr>
        <w:t xml:space="preserve"> </w:t>
      </w:r>
    </w:p>
    <w:p w14:paraId="01AFB30A" w14:textId="3A895877" w:rsidR="007810DA" w:rsidRPr="006E26DD" w:rsidRDefault="007810DA" w:rsidP="00A3728E">
      <w:pPr>
        <w:pStyle w:val="a5"/>
        <w:spacing w:after="0" w:line="240" w:lineRule="auto"/>
        <w:ind w:left="0" w:firstLine="567"/>
        <w:contextualSpacing w:val="0"/>
        <w:jc w:val="both"/>
        <w:rPr>
          <w:rFonts w:ascii="Times New Roman" w:hAnsi="Times New Roman"/>
          <w:sz w:val="28"/>
          <w:szCs w:val="28"/>
          <w:lang w:val="kk-KZ"/>
        </w:rPr>
      </w:pPr>
      <w:r w:rsidRPr="006E26DD">
        <w:rPr>
          <w:rFonts w:ascii="Times New Roman" w:hAnsi="Times New Roman"/>
          <w:sz w:val="28"/>
          <w:szCs w:val="28"/>
          <w:lang w:val="kk-KZ"/>
        </w:rPr>
        <w:t>Көтерілістердің басталуына түрткі болған осы кәмпеске науқанына алдыңғы бөлімде арнайы тоқталғанымызбен, көтерілістерге қатысты да айтып кететін жайттардың бар екендігін еске саламыз. Яғни, бұл талдауларымыз өткен деректерді қайталау емес, керісінше оларды толықтыру, жаңа мазмұнда түсіндірме жасау мақсатын көздейді. Осы мақсатта Жетісу округінен кәмпескеленгендердің (</w:t>
      </w:r>
      <w:r w:rsidRPr="006E26DD">
        <w:rPr>
          <w:rFonts w:ascii="Times New Roman" w:hAnsi="Times New Roman"/>
          <w:i/>
          <w:sz w:val="28"/>
          <w:szCs w:val="28"/>
          <w:lang w:val="kk-KZ"/>
        </w:rPr>
        <w:t>отбасымен қоса алғанда – С.Ж.</w:t>
      </w:r>
      <w:r w:rsidRPr="006E26DD">
        <w:rPr>
          <w:rFonts w:ascii="Times New Roman" w:hAnsi="Times New Roman"/>
          <w:sz w:val="28"/>
          <w:szCs w:val="28"/>
          <w:lang w:val="kk-KZ"/>
        </w:rPr>
        <w:t>) тізіміне арналған кестені ұсынамыз</w:t>
      </w:r>
      <w:r w:rsidR="005969F1">
        <w:rPr>
          <w:rFonts w:ascii="Times New Roman" w:hAnsi="Times New Roman"/>
          <w:sz w:val="28"/>
          <w:szCs w:val="28"/>
          <w:lang w:val="kk-KZ"/>
        </w:rPr>
        <w:t xml:space="preserve"> </w:t>
      </w:r>
      <w:r w:rsidR="005969F1">
        <w:rPr>
          <w:rFonts w:ascii="Times New Roman" w:eastAsia="Times New Roman" w:hAnsi="Times New Roman"/>
          <w:sz w:val="28"/>
          <w:szCs w:val="28"/>
          <w:lang w:val="kk-KZ"/>
        </w:rPr>
        <w:t>(кесте 2)</w:t>
      </w:r>
      <w:r w:rsidR="005969F1" w:rsidRPr="006E26DD">
        <w:rPr>
          <w:rFonts w:ascii="Times New Roman" w:eastAsia="Times New Roman" w:hAnsi="Times New Roman"/>
          <w:sz w:val="28"/>
          <w:szCs w:val="28"/>
          <w:lang w:val="kk-KZ"/>
        </w:rPr>
        <w:t>.</w:t>
      </w:r>
    </w:p>
    <w:p w14:paraId="6EDF7B18" w14:textId="77777777" w:rsidR="00A3728E" w:rsidRPr="006E26DD" w:rsidRDefault="00A3728E" w:rsidP="00A3728E">
      <w:pPr>
        <w:spacing w:after="0" w:line="240" w:lineRule="auto"/>
        <w:rPr>
          <w:rFonts w:ascii="Times New Roman" w:hAnsi="Times New Roman" w:cs="Times New Roman"/>
          <w:i/>
          <w:sz w:val="28"/>
          <w:szCs w:val="28"/>
          <w:lang w:val="kk-KZ"/>
        </w:rPr>
      </w:pPr>
    </w:p>
    <w:p w14:paraId="21A9C410" w14:textId="2ED92F03" w:rsidR="007810DA" w:rsidRPr="00BB2DD2" w:rsidRDefault="007810DA" w:rsidP="00BB2DD2">
      <w:pPr>
        <w:spacing w:after="0" w:line="240" w:lineRule="auto"/>
        <w:jc w:val="both"/>
        <w:rPr>
          <w:rFonts w:ascii="Times New Roman" w:hAnsi="Times New Roman" w:cs="Times New Roman"/>
          <w:sz w:val="28"/>
          <w:szCs w:val="28"/>
          <w:lang w:val="kk-KZ"/>
        </w:rPr>
      </w:pPr>
      <w:r w:rsidRPr="00BB2DD2">
        <w:rPr>
          <w:rFonts w:ascii="Times New Roman" w:hAnsi="Times New Roman" w:cs="Times New Roman"/>
          <w:sz w:val="28"/>
          <w:szCs w:val="28"/>
          <w:lang w:val="kk-KZ"/>
        </w:rPr>
        <w:t xml:space="preserve">Кесте </w:t>
      </w:r>
      <w:r w:rsidR="0019140E" w:rsidRPr="00BB2DD2">
        <w:rPr>
          <w:rFonts w:ascii="Times New Roman" w:hAnsi="Times New Roman" w:cs="Times New Roman"/>
          <w:sz w:val="28"/>
          <w:szCs w:val="28"/>
          <w:lang w:val="kk-KZ"/>
        </w:rPr>
        <w:t>2</w:t>
      </w:r>
      <w:r w:rsidRPr="00BB2DD2">
        <w:rPr>
          <w:rFonts w:ascii="Times New Roman" w:hAnsi="Times New Roman" w:cs="Times New Roman"/>
          <w:sz w:val="28"/>
          <w:szCs w:val="28"/>
          <w:lang w:val="kk-KZ"/>
        </w:rPr>
        <w:t xml:space="preserve"> </w:t>
      </w:r>
      <w:r w:rsidR="00A3728E" w:rsidRPr="00BB2DD2">
        <w:rPr>
          <w:rFonts w:ascii="Times New Roman" w:hAnsi="Times New Roman" w:cs="Times New Roman"/>
          <w:sz w:val="28"/>
          <w:szCs w:val="28"/>
          <w:lang w:val="kk-KZ"/>
        </w:rPr>
        <w:t xml:space="preserve">- </w:t>
      </w:r>
      <w:r w:rsidRPr="00BB2DD2">
        <w:rPr>
          <w:rFonts w:ascii="Times New Roman" w:hAnsi="Times New Roman" w:cs="Times New Roman"/>
          <w:sz w:val="28"/>
          <w:szCs w:val="28"/>
          <w:lang w:val="kk-KZ"/>
        </w:rPr>
        <w:t xml:space="preserve">Алматы округі бойынша 1928 жылы кәмпескеленген байлардың толық тізімі </w:t>
      </w:r>
    </w:p>
    <w:p w14:paraId="08D34E57" w14:textId="77777777" w:rsidR="005534B7" w:rsidRPr="006E26DD" w:rsidRDefault="005534B7" w:rsidP="00A93DE3">
      <w:pPr>
        <w:spacing w:after="0" w:line="240" w:lineRule="auto"/>
        <w:ind w:firstLine="709"/>
        <w:rPr>
          <w:rFonts w:ascii="Times New Roman" w:hAnsi="Times New Roman" w:cs="Times New Roman"/>
          <w:sz w:val="28"/>
          <w:szCs w:val="28"/>
          <w:lang w:val="kk-KZ"/>
        </w:rPr>
      </w:pPr>
    </w:p>
    <w:tbl>
      <w:tblPr>
        <w:tblStyle w:val="a9"/>
        <w:tblW w:w="9639" w:type="dxa"/>
        <w:tblInd w:w="-5" w:type="dxa"/>
        <w:tblLook w:val="04A0" w:firstRow="1" w:lastRow="0" w:firstColumn="1" w:lastColumn="0" w:noHBand="0" w:noVBand="1"/>
      </w:tblPr>
      <w:tblGrid>
        <w:gridCol w:w="5387"/>
        <w:gridCol w:w="2410"/>
        <w:gridCol w:w="1842"/>
      </w:tblGrid>
      <w:tr w:rsidR="00575210" w:rsidRPr="006E26DD" w14:paraId="7DA08346" w14:textId="77777777" w:rsidTr="00A3728E">
        <w:trPr>
          <w:trHeight w:val="70"/>
        </w:trPr>
        <w:tc>
          <w:tcPr>
            <w:tcW w:w="5387" w:type="dxa"/>
            <w:vMerge w:val="restart"/>
          </w:tcPr>
          <w:p w14:paraId="70D9F0E2" w14:textId="77777777" w:rsidR="00A3728E" w:rsidRPr="006E26DD" w:rsidRDefault="00A3728E" w:rsidP="00414568">
            <w:pPr>
              <w:pStyle w:val="a5"/>
              <w:ind w:left="0" w:firstLine="709"/>
              <w:contextualSpacing w:val="0"/>
              <w:jc w:val="center"/>
              <w:rPr>
                <w:rFonts w:ascii="Times New Roman" w:hAnsi="Times New Roman"/>
                <w:sz w:val="24"/>
                <w:szCs w:val="24"/>
              </w:rPr>
            </w:pPr>
            <w:proofErr w:type="spellStart"/>
            <w:r w:rsidRPr="006E26DD">
              <w:rPr>
                <w:rFonts w:ascii="Times New Roman" w:hAnsi="Times New Roman"/>
                <w:sz w:val="24"/>
                <w:szCs w:val="24"/>
              </w:rPr>
              <w:t>Аты</w:t>
            </w:r>
            <w:proofErr w:type="spellEnd"/>
            <w:r w:rsidRPr="006E26DD">
              <w:rPr>
                <w:rFonts w:ascii="Times New Roman" w:hAnsi="Times New Roman"/>
                <w:sz w:val="24"/>
                <w:szCs w:val="24"/>
              </w:rPr>
              <w:t>-</w:t>
            </w:r>
            <w:r w:rsidRPr="006E26DD">
              <w:rPr>
                <w:rFonts w:ascii="Times New Roman" w:hAnsi="Times New Roman"/>
                <w:sz w:val="24"/>
                <w:szCs w:val="24"/>
                <w:lang w:val="kk-KZ"/>
              </w:rPr>
              <w:t>жөні</w:t>
            </w:r>
          </w:p>
        </w:tc>
        <w:tc>
          <w:tcPr>
            <w:tcW w:w="4252" w:type="dxa"/>
            <w:gridSpan w:val="2"/>
          </w:tcPr>
          <w:p w14:paraId="73FAF546" w14:textId="47272956" w:rsidR="00A3728E" w:rsidRPr="006E26DD" w:rsidRDefault="00A3728E" w:rsidP="00414568">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lang w:val="kk-KZ"/>
              </w:rPr>
              <w:t>Отбасы мүшелерінің саны</w:t>
            </w:r>
          </w:p>
        </w:tc>
      </w:tr>
      <w:tr w:rsidR="00575210" w:rsidRPr="006E26DD" w14:paraId="4EBD84C0" w14:textId="77777777" w:rsidTr="00A3728E">
        <w:tc>
          <w:tcPr>
            <w:tcW w:w="5387" w:type="dxa"/>
            <w:vMerge/>
          </w:tcPr>
          <w:p w14:paraId="5044193C" w14:textId="77777777" w:rsidR="00A3728E" w:rsidRPr="006E26DD" w:rsidRDefault="00A3728E" w:rsidP="00414568">
            <w:pPr>
              <w:pStyle w:val="a5"/>
              <w:ind w:left="0" w:firstLine="709"/>
              <w:contextualSpacing w:val="0"/>
              <w:jc w:val="center"/>
              <w:rPr>
                <w:rFonts w:ascii="Times New Roman" w:hAnsi="Times New Roman"/>
                <w:sz w:val="24"/>
                <w:szCs w:val="24"/>
              </w:rPr>
            </w:pPr>
          </w:p>
        </w:tc>
        <w:tc>
          <w:tcPr>
            <w:tcW w:w="2410" w:type="dxa"/>
          </w:tcPr>
          <w:p w14:paraId="5F88FB18" w14:textId="77777777" w:rsidR="00A3728E" w:rsidRPr="006E26DD" w:rsidRDefault="00A3728E" w:rsidP="00A3728E">
            <w:pPr>
              <w:pStyle w:val="a5"/>
              <w:ind w:left="0" w:firstLine="40"/>
              <w:contextualSpacing w:val="0"/>
              <w:jc w:val="center"/>
              <w:rPr>
                <w:rFonts w:ascii="Times New Roman" w:hAnsi="Times New Roman"/>
                <w:sz w:val="24"/>
                <w:szCs w:val="24"/>
                <w:lang w:val="kk-KZ"/>
              </w:rPr>
            </w:pPr>
            <w:r w:rsidRPr="006E26DD">
              <w:rPr>
                <w:rFonts w:ascii="Times New Roman" w:hAnsi="Times New Roman"/>
                <w:sz w:val="24"/>
                <w:szCs w:val="24"/>
                <w:lang w:val="kk-KZ"/>
              </w:rPr>
              <w:t>Ересектер</w:t>
            </w:r>
          </w:p>
        </w:tc>
        <w:tc>
          <w:tcPr>
            <w:tcW w:w="1842" w:type="dxa"/>
          </w:tcPr>
          <w:p w14:paraId="2515C1EE" w14:textId="77777777" w:rsidR="00A3728E" w:rsidRPr="006E26DD" w:rsidRDefault="00A3728E" w:rsidP="00A3728E">
            <w:pPr>
              <w:pStyle w:val="a5"/>
              <w:ind w:left="0" w:firstLine="40"/>
              <w:contextualSpacing w:val="0"/>
              <w:jc w:val="center"/>
              <w:rPr>
                <w:rFonts w:ascii="Times New Roman" w:hAnsi="Times New Roman"/>
                <w:sz w:val="24"/>
                <w:szCs w:val="24"/>
                <w:lang w:val="kk-KZ"/>
              </w:rPr>
            </w:pPr>
            <w:r w:rsidRPr="006E26DD">
              <w:rPr>
                <w:rFonts w:ascii="Times New Roman" w:hAnsi="Times New Roman"/>
                <w:sz w:val="24"/>
                <w:szCs w:val="24"/>
                <w:lang w:val="kk-KZ"/>
              </w:rPr>
              <w:t xml:space="preserve">балалар </w:t>
            </w:r>
          </w:p>
        </w:tc>
      </w:tr>
      <w:tr w:rsidR="00575210" w:rsidRPr="006E26DD" w14:paraId="2BC92CDA" w14:textId="77777777" w:rsidTr="00A3728E">
        <w:tc>
          <w:tcPr>
            <w:tcW w:w="9639" w:type="dxa"/>
            <w:gridSpan w:val="3"/>
          </w:tcPr>
          <w:p w14:paraId="637572FD" w14:textId="44699831" w:rsidR="00A3728E" w:rsidRPr="006E26DD" w:rsidRDefault="00A3728E" w:rsidP="00414568">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lang w:val="kk-KZ"/>
              </w:rPr>
              <w:t>Шоқпар ауданы</w:t>
            </w:r>
          </w:p>
        </w:tc>
      </w:tr>
      <w:tr w:rsidR="00575210" w:rsidRPr="006E26DD" w14:paraId="1B2BE01C" w14:textId="77777777" w:rsidTr="00A3728E">
        <w:tc>
          <w:tcPr>
            <w:tcW w:w="5387" w:type="dxa"/>
          </w:tcPr>
          <w:p w14:paraId="763C0218" w14:textId="7D41500F" w:rsidR="00A3728E" w:rsidRPr="006E26DD" w:rsidRDefault="00A3728E" w:rsidP="00A3728E">
            <w:pPr>
              <w:pStyle w:val="a5"/>
              <w:ind w:left="0"/>
              <w:contextualSpacing w:val="0"/>
              <w:jc w:val="center"/>
              <w:rPr>
                <w:rFonts w:ascii="Times New Roman" w:hAnsi="Times New Roman"/>
                <w:sz w:val="24"/>
                <w:szCs w:val="24"/>
                <w:lang w:val="kk-KZ"/>
              </w:rPr>
            </w:pPr>
            <w:r w:rsidRPr="006E26DD">
              <w:rPr>
                <w:rFonts w:ascii="Times New Roman" w:hAnsi="Times New Roman"/>
                <w:sz w:val="24"/>
                <w:szCs w:val="24"/>
                <w:lang w:val="kk-KZ"/>
              </w:rPr>
              <w:t>1</w:t>
            </w:r>
          </w:p>
        </w:tc>
        <w:tc>
          <w:tcPr>
            <w:tcW w:w="2410" w:type="dxa"/>
          </w:tcPr>
          <w:p w14:paraId="77293FBD" w14:textId="4DA95100"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2</w:t>
            </w:r>
          </w:p>
        </w:tc>
        <w:tc>
          <w:tcPr>
            <w:tcW w:w="1842" w:type="dxa"/>
          </w:tcPr>
          <w:p w14:paraId="047F1A98" w14:textId="73954916"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3</w:t>
            </w:r>
          </w:p>
        </w:tc>
      </w:tr>
      <w:tr w:rsidR="00575210" w:rsidRPr="006E26DD" w14:paraId="17E92CE1" w14:textId="77777777" w:rsidTr="00A3728E">
        <w:tc>
          <w:tcPr>
            <w:tcW w:w="5387" w:type="dxa"/>
          </w:tcPr>
          <w:p w14:paraId="748341EF"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Маркенов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Алимбай</w:t>
            </w:r>
            <w:proofErr w:type="spellEnd"/>
          </w:p>
        </w:tc>
        <w:tc>
          <w:tcPr>
            <w:tcW w:w="2410" w:type="dxa"/>
          </w:tcPr>
          <w:p w14:paraId="6A855DEA" w14:textId="77777777" w:rsidR="00A3728E" w:rsidRPr="006E26DD" w:rsidRDefault="00A3728E" w:rsidP="00414568">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6</w:t>
            </w:r>
          </w:p>
        </w:tc>
        <w:tc>
          <w:tcPr>
            <w:tcW w:w="1842" w:type="dxa"/>
          </w:tcPr>
          <w:p w14:paraId="1970D006" w14:textId="77777777" w:rsidR="00A3728E" w:rsidRPr="006E26DD" w:rsidRDefault="00A3728E" w:rsidP="00A93DE3">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8</w:t>
            </w:r>
          </w:p>
        </w:tc>
      </w:tr>
      <w:tr w:rsidR="00575210" w:rsidRPr="006E26DD" w14:paraId="5C2C2283" w14:textId="77777777" w:rsidTr="00A3728E">
        <w:tc>
          <w:tcPr>
            <w:tcW w:w="5387" w:type="dxa"/>
          </w:tcPr>
          <w:p w14:paraId="21D31315"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Маркенов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Сапарбай</w:t>
            </w:r>
            <w:proofErr w:type="spellEnd"/>
          </w:p>
        </w:tc>
        <w:tc>
          <w:tcPr>
            <w:tcW w:w="2410" w:type="dxa"/>
          </w:tcPr>
          <w:p w14:paraId="398FC49A" w14:textId="77777777" w:rsidR="00A3728E" w:rsidRPr="006E26DD" w:rsidRDefault="00A3728E" w:rsidP="00414568">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6</w:t>
            </w:r>
          </w:p>
        </w:tc>
        <w:tc>
          <w:tcPr>
            <w:tcW w:w="1842" w:type="dxa"/>
          </w:tcPr>
          <w:p w14:paraId="5B7615B8" w14:textId="77777777" w:rsidR="00A3728E" w:rsidRPr="006E26DD" w:rsidRDefault="00A3728E" w:rsidP="00A93DE3">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4</w:t>
            </w:r>
          </w:p>
        </w:tc>
      </w:tr>
      <w:tr w:rsidR="00575210" w:rsidRPr="006E26DD" w14:paraId="672FCC01" w14:textId="77777777" w:rsidTr="00A3728E">
        <w:tc>
          <w:tcPr>
            <w:tcW w:w="5387" w:type="dxa"/>
          </w:tcPr>
          <w:p w14:paraId="1B8D7BE2" w14:textId="77777777" w:rsidR="00A3728E" w:rsidRPr="006E26DD" w:rsidRDefault="00A3728E" w:rsidP="00A3728E">
            <w:pPr>
              <w:pStyle w:val="a5"/>
              <w:ind w:left="0"/>
              <w:contextualSpacing w:val="0"/>
              <w:jc w:val="both"/>
              <w:rPr>
                <w:rFonts w:ascii="Times New Roman" w:hAnsi="Times New Roman"/>
                <w:sz w:val="24"/>
                <w:szCs w:val="24"/>
              </w:rPr>
            </w:pPr>
            <w:r w:rsidRPr="006E26DD">
              <w:rPr>
                <w:rFonts w:ascii="Times New Roman" w:hAnsi="Times New Roman"/>
                <w:sz w:val="24"/>
                <w:szCs w:val="24"/>
              </w:rPr>
              <w:t xml:space="preserve">Умарбеков </w:t>
            </w:r>
            <w:proofErr w:type="spellStart"/>
            <w:r w:rsidRPr="006E26DD">
              <w:rPr>
                <w:rFonts w:ascii="Times New Roman" w:hAnsi="Times New Roman"/>
                <w:sz w:val="24"/>
                <w:szCs w:val="24"/>
              </w:rPr>
              <w:t>Метербай</w:t>
            </w:r>
            <w:proofErr w:type="spellEnd"/>
          </w:p>
        </w:tc>
        <w:tc>
          <w:tcPr>
            <w:tcW w:w="2410" w:type="dxa"/>
          </w:tcPr>
          <w:p w14:paraId="1DD65064" w14:textId="77777777" w:rsidR="00A3728E" w:rsidRPr="006E26DD" w:rsidRDefault="00A3728E" w:rsidP="00414568">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5</w:t>
            </w:r>
          </w:p>
        </w:tc>
        <w:tc>
          <w:tcPr>
            <w:tcW w:w="1842" w:type="dxa"/>
          </w:tcPr>
          <w:p w14:paraId="41D6C426" w14:textId="77777777" w:rsidR="00A3728E" w:rsidRPr="006E26DD" w:rsidRDefault="00A3728E" w:rsidP="00A93DE3">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5</w:t>
            </w:r>
          </w:p>
        </w:tc>
      </w:tr>
      <w:tr w:rsidR="00575210" w:rsidRPr="006E26DD" w14:paraId="465CAC52" w14:textId="77777777" w:rsidTr="00A3728E">
        <w:tc>
          <w:tcPr>
            <w:tcW w:w="5387" w:type="dxa"/>
          </w:tcPr>
          <w:p w14:paraId="634C1662"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Тлеужанов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Аныш</w:t>
            </w:r>
            <w:proofErr w:type="spellEnd"/>
          </w:p>
        </w:tc>
        <w:tc>
          <w:tcPr>
            <w:tcW w:w="2410" w:type="dxa"/>
          </w:tcPr>
          <w:p w14:paraId="79039347" w14:textId="77777777" w:rsidR="00A3728E" w:rsidRPr="006E26DD" w:rsidRDefault="00A3728E" w:rsidP="00414568">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3</w:t>
            </w:r>
          </w:p>
        </w:tc>
        <w:tc>
          <w:tcPr>
            <w:tcW w:w="1842" w:type="dxa"/>
          </w:tcPr>
          <w:p w14:paraId="1935F74B" w14:textId="77777777" w:rsidR="00A3728E" w:rsidRPr="006E26DD" w:rsidRDefault="00A3728E" w:rsidP="00A93DE3">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4</w:t>
            </w:r>
          </w:p>
        </w:tc>
      </w:tr>
      <w:tr w:rsidR="00575210" w:rsidRPr="006E26DD" w14:paraId="71794C6A" w14:textId="77777777" w:rsidTr="00A3728E">
        <w:tc>
          <w:tcPr>
            <w:tcW w:w="5387" w:type="dxa"/>
          </w:tcPr>
          <w:p w14:paraId="2D994541"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Таджиев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Карибек</w:t>
            </w:r>
            <w:proofErr w:type="spellEnd"/>
          </w:p>
        </w:tc>
        <w:tc>
          <w:tcPr>
            <w:tcW w:w="2410" w:type="dxa"/>
          </w:tcPr>
          <w:p w14:paraId="6C029FE8" w14:textId="77777777" w:rsidR="00A3728E" w:rsidRPr="006E26DD" w:rsidRDefault="00A3728E" w:rsidP="00414568">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5</w:t>
            </w:r>
          </w:p>
        </w:tc>
        <w:tc>
          <w:tcPr>
            <w:tcW w:w="1842" w:type="dxa"/>
          </w:tcPr>
          <w:p w14:paraId="3BBD8A8E" w14:textId="77777777" w:rsidR="00A3728E" w:rsidRPr="006E26DD" w:rsidRDefault="00A3728E" w:rsidP="00A93DE3">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6</w:t>
            </w:r>
          </w:p>
        </w:tc>
      </w:tr>
      <w:tr w:rsidR="00575210" w:rsidRPr="006E26DD" w14:paraId="1526997D" w14:textId="1C6457A8" w:rsidTr="00A3728E">
        <w:tc>
          <w:tcPr>
            <w:tcW w:w="9639" w:type="dxa"/>
            <w:gridSpan w:val="3"/>
          </w:tcPr>
          <w:p w14:paraId="50839AE7" w14:textId="77777777" w:rsidR="00A3728E" w:rsidRPr="006E26DD" w:rsidRDefault="00A3728E" w:rsidP="00A3728E">
            <w:pPr>
              <w:pStyle w:val="a5"/>
              <w:ind w:left="0"/>
              <w:jc w:val="center"/>
              <w:rPr>
                <w:rFonts w:ascii="Times New Roman" w:hAnsi="Times New Roman"/>
                <w:sz w:val="24"/>
                <w:szCs w:val="24"/>
              </w:rPr>
            </w:pPr>
            <w:r w:rsidRPr="006E26DD">
              <w:rPr>
                <w:rFonts w:ascii="Times New Roman" w:hAnsi="Times New Roman"/>
                <w:sz w:val="24"/>
                <w:szCs w:val="24"/>
                <w:lang w:val="kk-KZ"/>
              </w:rPr>
              <w:t>Еңбекші-қазақ ауданы</w:t>
            </w:r>
          </w:p>
        </w:tc>
      </w:tr>
      <w:tr w:rsidR="00575210" w:rsidRPr="006E26DD" w14:paraId="0056ED03" w14:textId="77777777" w:rsidTr="00A3728E">
        <w:tc>
          <w:tcPr>
            <w:tcW w:w="5387" w:type="dxa"/>
          </w:tcPr>
          <w:p w14:paraId="6286FDBF" w14:textId="2BE07C82"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Чорымбаев</w:t>
            </w:r>
            <w:proofErr w:type="spellEnd"/>
            <w:r w:rsidRPr="006E26DD">
              <w:rPr>
                <w:rFonts w:ascii="Times New Roman" w:hAnsi="Times New Roman"/>
                <w:sz w:val="24"/>
                <w:szCs w:val="24"/>
              </w:rPr>
              <w:t xml:space="preserve"> Улан-булат </w:t>
            </w:r>
            <w:r w:rsidRPr="006E26DD">
              <w:rPr>
                <w:rFonts w:ascii="Times New Roman" w:hAnsi="Times New Roman"/>
                <w:sz w:val="24"/>
                <w:szCs w:val="24"/>
                <w:lang w:val="kk-KZ"/>
              </w:rPr>
              <w:t xml:space="preserve">ұлы </w:t>
            </w:r>
            <w:proofErr w:type="spellStart"/>
            <w:r w:rsidRPr="006E26DD">
              <w:rPr>
                <w:rFonts w:ascii="Times New Roman" w:hAnsi="Times New Roman"/>
                <w:sz w:val="24"/>
                <w:szCs w:val="24"/>
              </w:rPr>
              <w:t>Айнабекпен</w:t>
            </w:r>
            <w:proofErr w:type="spellEnd"/>
          </w:p>
        </w:tc>
        <w:tc>
          <w:tcPr>
            <w:tcW w:w="2410" w:type="dxa"/>
          </w:tcPr>
          <w:p w14:paraId="6FC16A17" w14:textId="77777777" w:rsidR="00A3728E" w:rsidRPr="006E26DD" w:rsidRDefault="00A3728E" w:rsidP="00414568">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4</w:t>
            </w:r>
          </w:p>
        </w:tc>
        <w:tc>
          <w:tcPr>
            <w:tcW w:w="1842" w:type="dxa"/>
          </w:tcPr>
          <w:p w14:paraId="6A0FEF29" w14:textId="77777777" w:rsidR="00A3728E" w:rsidRPr="006E26DD" w:rsidRDefault="00A3728E" w:rsidP="00A93DE3">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1</w:t>
            </w:r>
          </w:p>
        </w:tc>
      </w:tr>
      <w:tr w:rsidR="00575210" w:rsidRPr="006E26DD" w14:paraId="5FC0BD00" w14:textId="77777777" w:rsidTr="00A3728E">
        <w:tc>
          <w:tcPr>
            <w:tcW w:w="5387" w:type="dxa"/>
          </w:tcPr>
          <w:p w14:paraId="263995B0" w14:textId="6AFB2FD5" w:rsidR="00A3728E" w:rsidRPr="006E26DD" w:rsidRDefault="00A3728E" w:rsidP="00A3728E">
            <w:pPr>
              <w:pStyle w:val="a5"/>
              <w:ind w:left="0"/>
              <w:contextualSpacing w:val="0"/>
              <w:jc w:val="both"/>
              <w:rPr>
                <w:rFonts w:ascii="Times New Roman" w:hAnsi="Times New Roman"/>
                <w:sz w:val="24"/>
                <w:szCs w:val="24"/>
                <w:lang w:val="kk-KZ"/>
              </w:rPr>
            </w:pPr>
            <w:proofErr w:type="spellStart"/>
            <w:r w:rsidRPr="006E26DD">
              <w:rPr>
                <w:rFonts w:ascii="Times New Roman" w:hAnsi="Times New Roman"/>
                <w:sz w:val="24"/>
                <w:szCs w:val="24"/>
              </w:rPr>
              <w:t>Доркамбаев</w:t>
            </w:r>
            <w:proofErr w:type="spellEnd"/>
            <w:r w:rsidRPr="006E26DD">
              <w:rPr>
                <w:rFonts w:ascii="Times New Roman" w:hAnsi="Times New Roman"/>
                <w:sz w:val="24"/>
                <w:szCs w:val="24"/>
              </w:rPr>
              <w:t xml:space="preserve"> Даулет </w:t>
            </w:r>
            <w:r w:rsidRPr="006E26DD">
              <w:rPr>
                <w:rFonts w:ascii="Times New Roman" w:hAnsi="Times New Roman"/>
                <w:sz w:val="24"/>
                <w:szCs w:val="24"/>
                <w:lang w:val="kk-KZ"/>
              </w:rPr>
              <w:t>ұлымен</w:t>
            </w:r>
          </w:p>
        </w:tc>
        <w:tc>
          <w:tcPr>
            <w:tcW w:w="2410" w:type="dxa"/>
          </w:tcPr>
          <w:p w14:paraId="0A304C78" w14:textId="77777777" w:rsidR="00A3728E" w:rsidRPr="006E26DD" w:rsidRDefault="00A3728E" w:rsidP="00414568">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2</w:t>
            </w:r>
          </w:p>
        </w:tc>
        <w:tc>
          <w:tcPr>
            <w:tcW w:w="1842" w:type="dxa"/>
          </w:tcPr>
          <w:p w14:paraId="79F24EAA" w14:textId="77777777" w:rsidR="00A3728E" w:rsidRPr="006E26DD" w:rsidRDefault="00A3728E" w:rsidP="00A93DE3">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1</w:t>
            </w:r>
          </w:p>
        </w:tc>
      </w:tr>
      <w:tr w:rsidR="00575210" w:rsidRPr="006E26DD" w14:paraId="6D229A53" w14:textId="77777777" w:rsidTr="00A3728E">
        <w:tc>
          <w:tcPr>
            <w:tcW w:w="5387" w:type="dxa"/>
          </w:tcPr>
          <w:p w14:paraId="58B98C6D"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Жайнаков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Дусеъек</w:t>
            </w:r>
            <w:proofErr w:type="spellEnd"/>
          </w:p>
        </w:tc>
        <w:tc>
          <w:tcPr>
            <w:tcW w:w="2410" w:type="dxa"/>
          </w:tcPr>
          <w:p w14:paraId="614D0BE3" w14:textId="77777777" w:rsidR="00A3728E" w:rsidRPr="006E26DD" w:rsidRDefault="00A3728E" w:rsidP="00414568">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3</w:t>
            </w:r>
          </w:p>
        </w:tc>
        <w:tc>
          <w:tcPr>
            <w:tcW w:w="1842" w:type="dxa"/>
          </w:tcPr>
          <w:p w14:paraId="63CDE6F8" w14:textId="77777777" w:rsidR="00A3728E" w:rsidRPr="006E26DD" w:rsidRDefault="00A3728E" w:rsidP="00A93DE3">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4</w:t>
            </w:r>
          </w:p>
        </w:tc>
      </w:tr>
      <w:tr w:rsidR="00575210" w:rsidRPr="006E26DD" w14:paraId="5C507931" w14:textId="77777777" w:rsidTr="00A3728E">
        <w:tc>
          <w:tcPr>
            <w:tcW w:w="5387" w:type="dxa"/>
          </w:tcPr>
          <w:p w14:paraId="56D5E86E"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Байогетов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Жоруй</w:t>
            </w:r>
            <w:proofErr w:type="spellEnd"/>
          </w:p>
        </w:tc>
        <w:tc>
          <w:tcPr>
            <w:tcW w:w="2410" w:type="dxa"/>
          </w:tcPr>
          <w:p w14:paraId="6742A3B8" w14:textId="77777777" w:rsidR="00A3728E" w:rsidRPr="006E26DD" w:rsidRDefault="00A3728E" w:rsidP="00414568">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2</w:t>
            </w:r>
          </w:p>
        </w:tc>
        <w:tc>
          <w:tcPr>
            <w:tcW w:w="1842" w:type="dxa"/>
          </w:tcPr>
          <w:p w14:paraId="028FA8EF" w14:textId="77777777" w:rsidR="00A3728E" w:rsidRPr="006E26DD" w:rsidRDefault="00A3728E" w:rsidP="00A93DE3">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1</w:t>
            </w:r>
          </w:p>
        </w:tc>
      </w:tr>
      <w:tr w:rsidR="00575210" w:rsidRPr="006E26DD" w14:paraId="3AF3ED66" w14:textId="77777777" w:rsidTr="00A3728E">
        <w:tc>
          <w:tcPr>
            <w:tcW w:w="5387" w:type="dxa"/>
          </w:tcPr>
          <w:p w14:paraId="1EF72B38"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Сергебаев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Жунусбай</w:t>
            </w:r>
            <w:proofErr w:type="spellEnd"/>
          </w:p>
        </w:tc>
        <w:tc>
          <w:tcPr>
            <w:tcW w:w="2410" w:type="dxa"/>
          </w:tcPr>
          <w:p w14:paraId="0B41B5B3" w14:textId="77777777" w:rsidR="00A3728E" w:rsidRPr="006E26DD" w:rsidRDefault="00A3728E" w:rsidP="00414568">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4</w:t>
            </w:r>
          </w:p>
        </w:tc>
        <w:tc>
          <w:tcPr>
            <w:tcW w:w="1842" w:type="dxa"/>
          </w:tcPr>
          <w:p w14:paraId="72E449E6" w14:textId="77777777" w:rsidR="00A3728E" w:rsidRPr="006E26DD" w:rsidRDefault="00A3728E" w:rsidP="00A93DE3">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3</w:t>
            </w:r>
          </w:p>
        </w:tc>
      </w:tr>
      <w:tr w:rsidR="00575210" w:rsidRPr="006E26DD" w14:paraId="40158786" w14:textId="77777777" w:rsidTr="00A3728E">
        <w:tc>
          <w:tcPr>
            <w:tcW w:w="5387" w:type="dxa"/>
          </w:tcPr>
          <w:p w14:paraId="51622F59"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Бескемпиров</w:t>
            </w:r>
            <w:proofErr w:type="spellEnd"/>
            <w:r w:rsidRPr="006E26DD">
              <w:rPr>
                <w:rFonts w:ascii="Times New Roman" w:hAnsi="Times New Roman"/>
                <w:sz w:val="24"/>
                <w:szCs w:val="24"/>
              </w:rPr>
              <w:t xml:space="preserve"> Райс</w:t>
            </w:r>
          </w:p>
        </w:tc>
        <w:tc>
          <w:tcPr>
            <w:tcW w:w="2410" w:type="dxa"/>
          </w:tcPr>
          <w:p w14:paraId="3EBF559B" w14:textId="77777777" w:rsidR="00A3728E" w:rsidRPr="006E26DD" w:rsidRDefault="00A3728E" w:rsidP="00414568">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4</w:t>
            </w:r>
          </w:p>
        </w:tc>
        <w:tc>
          <w:tcPr>
            <w:tcW w:w="1842" w:type="dxa"/>
          </w:tcPr>
          <w:p w14:paraId="4D43E0D7" w14:textId="77777777" w:rsidR="00A3728E" w:rsidRPr="006E26DD" w:rsidRDefault="00A3728E" w:rsidP="00A93DE3">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2</w:t>
            </w:r>
          </w:p>
        </w:tc>
      </w:tr>
      <w:tr w:rsidR="00575210" w:rsidRPr="006E26DD" w14:paraId="486B6F19" w14:textId="77777777" w:rsidTr="00A3728E">
        <w:tc>
          <w:tcPr>
            <w:tcW w:w="5387" w:type="dxa"/>
          </w:tcPr>
          <w:p w14:paraId="488FCE64"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Кулмамбетов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Джунус</w:t>
            </w:r>
            <w:proofErr w:type="spellEnd"/>
          </w:p>
        </w:tc>
        <w:tc>
          <w:tcPr>
            <w:tcW w:w="2410" w:type="dxa"/>
          </w:tcPr>
          <w:p w14:paraId="4FEDBFB9" w14:textId="77777777" w:rsidR="00A3728E" w:rsidRPr="006E26DD" w:rsidRDefault="00A3728E" w:rsidP="00414568">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4</w:t>
            </w:r>
          </w:p>
        </w:tc>
        <w:tc>
          <w:tcPr>
            <w:tcW w:w="1842" w:type="dxa"/>
          </w:tcPr>
          <w:p w14:paraId="6EE0FD89" w14:textId="77777777" w:rsidR="00A3728E" w:rsidRPr="006E26DD" w:rsidRDefault="00A3728E" w:rsidP="00A93DE3">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4</w:t>
            </w:r>
          </w:p>
        </w:tc>
      </w:tr>
      <w:tr w:rsidR="00575210" w:rsidRPr="006E26DD" w14:paraId="4D4D8D9A" w14:textId="77777777" w:rsidTr="00A3728E">
        <w:tc>
          <w:tcPr>
            <w:tcW w:w="5387" w:type="dxa"/>
          </w:tcPr>
          <w:p w14:paraId="66847DDA"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Жамбаув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Карасарт</w:t>
            </w:r>
            <w:proofErr w:type="spellEnd"/>
          </w:p>
        </w:tc>
        <w:tc>
          <w:tcPr>
            <w:tcW w:w="2410" w:type="dxa"/>
          </w:tcPr>
          <w:p w14:paraId="03DCF72E" w14:textId="77777777" w:rsidR="00A3728E" w:rsidRPr="006E26DD" w:rsidRDefault="00A3728E" w:rsidP="00414568">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4</w:t>
            </w:r>
          </w:p>
        </w:tc>
        <w:tc>
          <w:tcPr>
            <w:tcW w:w="1842" w:type="dxa"/>
          </w:tcPr>
          <w:p w14:paraId="4F03512A" w14:textId="77777777" w:rsidR="00A3728E" w:rsidRPr="006E26DD" w:rsidRDefault="00A3728E" w:rsidP="00A93DE3">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4</w:t>
            </w:r>
          </w:p>
        </w:tc>
      </w:tr>
      <w:tr w:rsidR="00575210" w:rsidRPr="006E26DD" w14:paraId="137CE3C4" w14:textId="77777777" w:rsidTr="00A3728E">
        <w:tc>
          <w:tcPr>
            <w:tcW w:w="5387" w:type="dxa"/>
          </w:tcPr>
          <w:p w14:paraId="71BEE60F" w14:textId="77777777" w:rsidR="00A3728E" w:rsidRPr="006E26DD" w:rsidRDefault="00A3728E" w:rsidP="00A3728E">
            <w:pPr>
              <w:pStyle w:val="a5"/>
              <w:ind w:left="0"/>
              <w:contextualSpacing w:val="0"/>
              <w:jc w:val="both"/>
              <w:rPr>
                <w:rFonts w:ascii="Times New Roman" w:hAnsi="Times New Roman"/>
                <w:sz w:val="24"/>
                <w:szCs w:val="24"/>
              </w:rPr>
            </w:pPr>
            <w:r w:rsidRPr="006E26DD">
              <w:rPr>
                <w:rFonts w:ascii="Times New Roman" w:hAnsi="Times New Roman"/>
                <w:sz w:val="24"/>
                <w:szCs w:val="24"/>
              </w:rPr>
              <w:t xml:space="preserve">Исмаилов </w:t>
            </w:r>
            <w:proofErr w:type="spellStart"/>
            <w:r w:rsidRPr="006E26DD">
              <w:rPr>
                <w:rFonts w:ascii="Times New Roman" w:hAnsi="Times New Roman"/>
                <w:sz w:val="24"/>
                <w:szCs w:val="24"/>
              </w:rPr>
              <w:t>Токсамбай</w:t>
            </w:r>
            <w:proofErr w:type="spellEnd"/>
          </w:p>
        </w:tc>
        <w:tc>
          <w:tcPr>
            <w:tcW w:w="2410" w:type="dxa"/>
          </w:tcPr>
          <w:p w14:paraId="438CD1EC" w14:textId="77777777" w:rsidR="00A3728E" w:rsidRPr="006E26DD" w:rsidRDefault="00A3728E" w:rsidP="00414568">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6</w:t>
            </w:r>
          </w:p>
        </w:tc>
        <w:tc>
          <w:tcPr>
            <w:tcW w:w="1842" w:type="dxa"/>
          </w:tcPr>
          <w:p w14:paraId="0C5E29F9" w14:textId="77777777" w:rsidR="00A3728E" w:rsidRPr="006E26DD" w:rsidRDefault="00A3728E" w:rsidP="00A93DE3">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5</w:t>
            </w:r>
          </w:p>
        </w:tc>
      </w:tr>
      <w:tr w:rsidR="00575210" w:rsidRPr="006E26DD" w14:paraId="20F115B9" w14:textId="77777777" w:rsidTr="00A3728E">
        <w:tc>
          <w:tcPr>
            <w:tcW w:w="5387" w:type="dxa"/>
          </w:tcPr>
          <w:p w14:paraId="17365913" w14:textId="77777777" w:rsidR="00A3728E" w:rsidRPr="006E26DD" w:rsidRDefault="00A3728E" w:rsidP="00A3728E">
            <w:pPr>
              <w:pStyle w:val="a5"/>
              <w:ind w:left="0"/>
              <w:contextualSpacing w:val="0"/>
              <w:jc w:val="both"/>
              <w:rPr>
                <w:rFonts w:ascii="Times New Roman" w:hAnsi="Times New Roman"/>
                <w:sz w:val="24"/>
                <w:szCs w:val="24"/>
              </w:rPr>
            </w:pPr>
            <w:r w:rsidRPr="006E26DD">
              <w:rPr>
                <w:rFonts w:ascii="Times New Roman" w:hAnsi="Times New Roman"/>
                <w:sz w:val="24"/>
                <w:szCs w:val="24"/>
              </w:rPr>
              <w:t xml:space="preserve">Абаев </w:t>
            </w:r>
            <w:proofErr w:type="spellStart"/>
            <w:r w:rsidRPr="006E26DD">
              <w:rPr>
                <w:rFonts w:ascii="Times New Roman" w:hAnsi="Times New Roman"/>
                <w:sz w:val="24"/>
                <w:szCs w:val="24"/>
              </w:rPr>
              <w:t>Нуркебай</w:t>
            </w:r>
            <w:proofErr w:type="spellEnd"/>
          </w:p>
        </w:tc>
        <w:tc>
          <w:tcPr>
            <w:tcW w:w="2410" w:type="dxa"/>
          </w:tcPr>
          <w:p w14:paraId="1B03E248" w14:textId="77777777" w:rsidR="00A3728E" w:rsidRPr="006E26DD" w:rsidRDefault="00A3728E" w:rsidP="00414568">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4</w:t>
            </w:r>
          </w:p>
        </w:tc>
        <w:tc>
          <w:tcPr>
            <w:tcW w:w="1842" w:type="dxa"/>
          </w:tcPr>
          <w:p w14:paraId="7F0C965B" w14:textId="77777777" w:rsidR="00A3728E" w:rsidRPr="006E26DD" w:rsidRDefault="00A3728E" w:rsidP="00A93DE3">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2</w:t>
            </w:r>
          </w:p>
        </w:tc>
      </w:tr>
      <w:tr w:rsidR="00575210" w:rsidRPr="006E26DD" w14:paraId="025A4E31" w14:textId="1686CE4B" w:rsidTr="00A3728E">
        <w:tc>
          <w:tcPr>
            <w:tcW w:w="9639" w:type="dxa"/>
            <w:gridSpan w:val="3"/>
          </w:tcPr>
          <w:p w14:paraId="4CA4D542" w14:textId="77777777" w:rsidR="00A3728E" w:rsidRPr="006E26DD" w:rsidRDefault="00A3728E" w:rsidP="00A3728E">
            <w:pPr>
              <w:pStyle w:val="a5"/>
              <w:ind w:left="0"/>
              <w:jc w:val="center"/>
              <w:rPr>
                <w:rFonts w:ascii="Times New Roman" w:hAnsi="Times New Roman"/>
                <w:sz w:val="24"/>
                <w:szCs w:val="24"/>
                <w:lang w:val="kk-KZ"/>
              </w:rPr>
            </w:pPr>
            <w:r w:rsidRPr="006E26DD">
              <w:rPr>
                <w:rFonts w:ascii="Times New Roman" w:hAnsi="Times New Roman"/>
                <w:sz w:val="24"/>
                <w:szCs w:val="24"/>
                <w:lang w:val="kk-KZ"/>
              </w:rPr>
              <w:t>Қордай ауданы</w:t>
            </w:r>
          </w:p>
        </w:tc>
      </w:tr>
      <w:tr w:rsidR="00575210" w:rsidRPr="006E26DD" w14:paraId="65934B55" w14:textId="77777777" w:rsidTr="00A3728E">
        <w:tc>
          <w:tcPr>
            <w:tcW w:w="5387" w:type="dxa"/>
          </w:tcPr>
          <w:p w14:paraId="21FD2CC7"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Актаев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Куледжан</w:t>
            </w:r>
            <w:proofErr w:type="spellEnd"/>
          </w:p>
        </w:tc>
        <w:tc>
          <w:tcPr>
            <w:tcW w:w="2410" w:type="dxa"/>
          </w:tcPr>
          <w:p w14:paraId="08ABA2D1" w14:textId="77777777" w:rsidR="00A3728E" w:rsidRPr="006E26DD" w:rsidRDefault="00A3728E" w:rsidP="00414568">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4</w:t>
            </w:r>
          </w:p>
        </w:tc>
        <w:tc>
          <w:tcPr>
            <w:tcW w:w="1842" w:type="dxa"/>
          </w:tcPr>
          <w:p w14:paraId="3B91DB35" w14:textId="77777777" w:rsidR="00A3728E" w:rsidRPr="006E26DD" w:rsidRDefault="00A3728E" w:rsidP="00A93DE3">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3</w:t>
            </w:r>
          </w:p>
        </w:tc>
      </w:tr>
      <w:tr w:rsidR="00575210" w:rsidRPr="006E26DD" w14:paraId="3A8E80A8" w14:textId="77777777" w:rsidTr="00A3728E">
        <w:tc>
          <w:tcPr>
            <w:tcW w:w="5387" w:type="dxa"/>
          </w:tcPr>
          <w:p w14:paraId="33C28542"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Кожамбердиев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Мусаппыр</w:t>
            </w:r>
            <w:proofErr w:type="spellEnd"/>
          </w:p>
        </w:tc>
        <w:tc>
          <w:tcPr>
            <w:tcW w:w="2410" w:type="dxa"/>
          </w:tcPr>
          <w:p w14:paraId="487F0620" w14:textId="77777777" w:rsidR="00A3728E" w:rsidRPr="006E26DD" w:rsidRDefault="00A3728E" w:rsidP="00414568">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5</w:t>
            </w:r>
          </w:p>
        </w:tc>
        <w:tc>
          <w:tcPr>
            <w:tcW w:w="1842" w:type="dxa"/>
          </w:tcPr>
          <w:p w14:paraId="4C1AC899" w14:textId="77777777" w:rsidR="00A3728E" w:rsidRPr="006E26DD" w:rsidRDefault="00A3728E" w:rsidP="00A93DE3">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4</w:t>
            </w:r>
          </w:p>
        </w:tc>
      </w:tr>
      <w:tr w:rsidR="00575210" w:rsidRPr="006E26DD" w14:paraId="48C3E786" w14:textId="4AC2770B" w:rsidTr="00A3728E">
        <w:tc>
          <w:tcPr>
            <w:tcW w:w="9639" w:type="dxa"/>
            <w:gridSpan w:val="3"/>
          </w:tcPr>
          <w:p w14:paraId="215DCA6D" w14:textId="77777777" w:rsidR="00A3728E" w:rsidRPr="006E26DD" w:rsidRDefault="00A3728E" w:rsidP="00A3728E">
            <w:pPr>
              <w:pStyle w:val="a5"/>
              <w:ind w:left="0"/>
              <w:jc w:val="center"/>
              <w:rPr>
                <w:rFonts w:ascii="Times New Roman" w:hAnsi="Times New Roman"/>
                <w:sz w:val="24"/>
                <w:szCs w:val="24"/>
                <w:lang w:val="kk-KZ"/>
              </w:rPr>
            </w:pPr>
            <w:r w:rsidRPr="006E26DD">
              <w:rPr>
                <w:rFonts w:ascii="Times New Roman" w:hAnsi="Times New Roman"/>
                <w:sz w:val="24"/>
                <w:szCs w:val="24"/>
                <w:lang w:val="kk-KZ"/>
              </w:rPr>
              <w:t>Қарқара ауданы</w:t>
            </w:r>
          </w:p>
        </w:tc>
      </w:tr>
      <w:tr w:rsidR="00575210" w:rsidRPr="006E26DD" w14:paraId="0E170195" w14:textId="77777777" w:rsidTr="00A3728E">
        <w:tc>
          <w:tcPr>
            <w:tcW w:w="5387" w:type="dxa"/>
            <w:tcBorders>
              <w:bottom w:val="single" w:sz="4" w:space="0" w:color="auto"/>
            </w:tcBorders>
          </w:tcPr>
          <w:p w14:paraId="757338BC"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Доркембаев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Абаюр</w:t>
            </w:r>
            <w:proofErr w:type="spellEnd"/>
          </w:p>
        </w:tc>
        <w:tc>
          <w:tcPr>
            <w:tcW w:w="2410" w:type="dxa"/>
            <w:tcBorders>
              <w:bottom w:val="single" w:sz="4" w:space="0" w:color="auto"/>
            </w:tcBorders>
          </w:tcPr>
          <w:p w14:paraId="60548878" w14:textId="77777777" w:rsidR="00A3728E" w:rsidRPr="006E26DD" w:rsidRDefault="00A3728E" w:rsidP="00414568">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8</w:t>
            </w:r>
          </w:p>
        </w:tc>
        <w:tc>
          <w:tcPr>
            <w:tcW w:w="1842" w:type="dxa"/>
            <w:tcBorders>
              <w:bottom w:val="single" w:sz="4" w:space="0" w:color="auto"/>
            </w:tcBorders>
          </w:tcPr>
          <w:p w14:paraId="26044D52" w14:textId="77777777" w:rsidR="00A3728E" w:rsidRPr="006E26DD" w:rsidRDefault="00A3728E" w:rsidP="00A93DE3">
            <w:pPr>
              <w:pStyle w:val="a5"/>
              <w:ind w:left="0" w:firstLine="709"/>
              <w:contextualSpacing w:val="0"/>
              <w:jc w:val="center"/>
              <w:rPr>
                <w:rFonts w:ascii="Times New Roman" w:hAnsi="Times New Roman"/>
                <w:sz w:val="24"/>
                <w:szCs w:val="24"/>
              </w:rPr>
            </w:pPr>
          </w:p>
        </w:tc>
      </w:tr>
      <w:tr w:rsidR="00575210" w:rsidRPr="006E26DD" w14:paraId="200438B4" w14:textId="77777777" w:rsidTr="00A3728E">
        <w:tc>
          <w:tcPr>
            <w:tcW w:w="5387" w:type="dxa"/>
            <w:tcBorders>
              <w:bottom w:val="nil"/>
            </w:tcBorders>
          </w:tcPr>
          <w:p w14:paraId="75F091C0"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Имамбеков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Исабек</w:t>
            </w:r>
            <w:proofErr w:type="spellEnd"/>
          </w:p>
        </w:tc>
        <w:tc>
          <w:tcPr>
            <w:tcW w:w="2410" w:type="dxa"/>
            <w:tcBorders>
              <w:bottom w:val="nil"/>
            </w:tcBorders>
          </w:tcPr>
          <w:p w14:paraId="2914798C" w14:textId="77777777" w:rsidR="00A3728E" w:rsidRPr="006E26DD" w:rsidRDefault="00A3728E" w:rsidP="00414568">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9</w:t>
            </w:r>
          </w:p>
        </w:tc>
        <w:tc>
          <w:tcPr>
            <w:tcW w:w="1842" w:type="dxa"/>
            <w:tcBorders>
              <w:bottom w:val="nil"/>
            </w:tcBorders>
          </w:tcPr>
          <w:p w14:paraId="1187C103" w14:textId="77777777" w:rsidR="00A3728E" w:rsidRPr="006E26DD" w:rsidRDefault="00A3728E" w:rsidP="00A93DE3">
            <w:pPr>
              <w:pStyle w:val="a5"/>
              <w:ind w:left="0" w:firstLine="709"/>
              <w:contextualSpacing w:val="0"/>
              <w:jc w:val="center"/>
              <w:rPr>
                <w:rFonts w:ascii="Times New Roman" w:hAnsi="Times New Roman"/>
                <w:sz w:val="24"/>
                <w:szCs w:val="24"/>
              </w:rPr>
            </w:pPr>
          </w:p>
        </w:tc>
      </w:tr>
    </w:tbl>
    <w:p w14:paraId="44ECF3B1" w14:textId="4712F19C" w:rsidR="00A3728E" w:rsidRPr="006E26DD" w:rsidRDefault="00A3728E" w:rsidP="00A3728E">
      <w:pPr>
        <w:pStyle w:val="a5"/>
        <w:numPr>
          <w:ilvl w:val="0"/>
          <w:numId w:val="3"/>
        </w:numPr>
        <w:spacing w:after="0" w:line="240" w:lineRule="auto"/>
        <w:ind w:left="284" w:hanging="284"/>
        <w:rPr>
          <w:rFonts w:ascii="Times New Roman" w:hAnsi="Times New Roman"/>
          <w:sz w:val="28"/>
          <w:szCs w:val="28"/>
          <w:lang w:val="kk-KZ"/>
        </w:rPr>
      </w:pPr>
      <w:r w:rsidRPr="006E26DD">
        <w:rPr>
          <w:rFonts w:ascii="Times New Roman" w:hAnsi="Times New Roman"/>
          <w:sz w:val="28"/>
          <w:szCs w:val="28"/>
          <w:lang w:val="kk-KZ"/>
        </w:rPr>
        <w:lastRenderedPageBreak/>
        <w:t>– кестенің  жалғасы</w:t>
      </w:r>
    </w:p>
    <w:p w14:paraId="27501A70" w14:textId="77777777" w:rsidR="00A3728E" w:rsidRPr="006E26DD" w:rsidRDefault="00A3728E" w:rsidP="00A3728E">
      <w:pPr>
        <w:pStyle w:val="a5"/>
        <w:spacing w:after="0" w:line="240" w:lineRule="auto"/>
        <w:ind w:left="375"/>
        <w:rPr>
          <w:rFonts w:ascii="Times New Roman" w:hAnsi="Times New Roman"/>
          <w:sz w:val="28"/>
          <w:szCs w:val="28"/>
          <w:lang w:val="kk-KZ"/>
        </w:rPr>
      </w:pPr>
    </w:p>
    <w:tbl>
      <w:tblPr>
        <w:tblStyle w:val="a9"/>
        <w:tblW w:w="9639" w:type="dxa"/>
        <w:tblInd w:w="-5" w:type="dxa"/>
        <w:tblLook w:val="04A0" w:firstRow="1" w:lastRow="0" w:firstColumn="1" w:lastColumn="0" w:noHBand="0" w:noVBand="1"/>
      </w:tblPr>
      <w:tblGrid>
        <w:gridCol w:w="5387"/>
        <w:gridCol w:w="2410"/>
        <w:gridCol w:w="1842"/>
      </w:tblGrid>
      <w:tr w:rsidR="00575210" w:rsidRPr="006E26DD" w14:paraId="33297888" w14:textId="77777777" w:rsidTr="00A3728E">
        <w:tc>
          <w:tcPr>
            <w:tcW w:w="5387" w:type="dxa"/>
          </w:tcPr>
          <w:p w14:paraId="77937B6A" w14:textId="6629847B" w:rsidR="00A3728E" w:rsidRPr="006E26DD" w:rsidRDefault="00A3728E" w:rsidP="00A3728E">
            <w:pPr>
              <w:pStyle w:val="a5"/>
              <w:ind w:left="0"/>
              <w:contextualSpacing w:val="0"/>
              <w:jc w:val="center"/>
              <w:rPr>
                <w:rFonts w:ascii="Times New Roman" w:hAnsi="Times New Roman"/>
                <w:sz w:val="24"/>
                <w:szCs w:val="24"/>
              </w:rPr>
            </w:pPr>
            <w:r w:rsidRPr="006E26DD">
              <w:rPr>
                <w:rFonts w:ascii="Times New Roman" w:hAnsi="Times New Roman"/>
                <w:sz w:val="24"/>
                <w:szCs w:val="24"/>
                <w:lang w:val="kk-KZ"/>
              </w:rPr>
              <w:t>1</w:t>
            </w:r>
          </w:p>
        </w:tc>
        <w:tc>
          <w:tcPr>
            <w:tcW w:w="2410" w:type="dxa"/>
          </w:tcPr>
          <w:p w14:paraId="6FF29335" w14:textId="61CC4E81"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lang w:val="kk-KZ"/>
              </w:rPr>
              <w:t>2</w:t>
            </w:r>
          </w:p>
        </w:tc>
        <w:tc>
          <w:tcPr>
            <w:tcW w:w="1842" w:type="dxa"/>
          </w:tcPr>
          <w:p w14:paraId="48064247" w14:textId="75EC934F"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lang w:val="kk-KZ"/>
              </w:rPr>
              <w:t>3</w:t>
            </w:r>
          </w:p>
        </w:tc>
      </w:tr>
      <w:tr w:rsidR="00575210" w:rsidRPr="006E26DD" w14:paraId="5E8F18CF" w14:textId="77777777" w:rsidTr="00A3728E">
        <w:tc>
          <w:tcPr>
            <w:tcW w:w="5387" w:type="dxa"/>
          </w:tcPr>
          <w:p w14:paraId="675CAC93" w14:textId="1232E0F6"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Тыштыбаев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Доирмак</w:t>
            </w:r>
            <w:proofErr w:type="spellEnd"/>
          </w:p>
        </w:tc>
        <w:tc>
          <w:tcPr>
            <w:tcW w:w="2410" w:type="dxa"/>
          </w:tcPr>
          <w:p w14:paraId="69556807"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14</w:t>
            </w:r>
          </w:p>
        </w:tc>
        <w:tc>
          <w:tcPr>
            <w:tcW w:w="1842" w:type="dxa"/>
          </w:tcPr>
          <w:p w14:paraId="0C84D293"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1B883A6C" w14:textId="77777777" w:rsidTr="00A3728E">
        <w:tc>
          <w:tcPr>
            <w:tcW w:w="5387" w:type="dxa"/>
          </w:tcPr>
          <w:p w14:paraId="48C28573"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Бримтаев</w:t>
            </w:r>
            <w:proofErr w:type="spellEnd"/>
            <w:r w:rsidRPr="006E26DD">
              <w:rPr>
                <w:rFonts w:ascii="Times New Roman" w:hAnsi="Times New Roman"/>
                <w:sz w:val="24"/>
                <w:szCs w:val="24"/>
              </w:rPr>
              <w:t xml:space="preserve"> Иса</w:t>
            </w:r>
          </w:p>
        </w:tc>
        <w:tc>
          <w:tcPr>
            <w:tcW w:w="2410" w:type="dxa"/>
          </w:tcPr>
          <w:p w14:paraId="698671EE"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6</w:t>
            </w:r>
          </w:p>
        </w:tc>
        <w:tc>
          <w:tcPr>
            <w:tcW w:w="1842" w:type="dxa"/>
          </w:tcPr>
          <w:p w14:paraId="65CD998A"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5EE059C1" w14:textId="77777777" w:rsidTr="00A3728E">
        <w:tc>
          <w:tcPr>
            <w:tcW w:w="5387" w:type="dxa"/>
          </w:tcPr>
          <w:p w14:paraId="35F6B069"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Кумаев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Акшал</w:t>
            </w:r>
            <w:proofErr w:type="spellEnd"/>
          </w:p>
        </w:tc>
        <w:tc>
          <w:tcPr>
            <w:tcW w:w="2410" w:type="dxa"/>
          </w:tcPr>
          <w:p w14:paraId="53DA7426"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6</w:t>
            </w:r>
          </w:p>
        </w:tc>
        <w:tc>
          <w:tcPr>
            <w:tcW w:w="1842" w:type="dxa"/>
          </w:tcPr>
          <w:p w14:paraId="7EA6C4FF"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424402C0" w14:textId="77777777" w:rsidTr="00A3728E">
        <w:tc>
          <w:tcPr>
            <w:tcW w:w="5387" w:type="dxa"/>
          </w:tcPr>
          <w:p w14:paraId="359EBB7C"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Тургембаев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Жазибек</w:t>
            </w:r>
            <w:proofErr w:type="spellEnd"/>
          </w:p>
        </w:tc>
        <w:tc>
          <w:tcPr>
            <w:tcW w:w="2410" w:type="dxa"/>
          </w:tcPr>
          <w:p w14:paraId="258B4576"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6</w:t>
            </w:r>
          </w:p>
        </w:tc>
        <w:tc>
          <w:tcPr>
            <w:tcW w:w="1842" w:type="dxa"/>
          </w:tcPr>
          <w:p w14:paraId="6AF4894B"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2D829077" w14:textId="77777777" w:rsidTr="00A3728E">
        <w:tc>
          <w:tcPr>
            <w:tcW w:w="5387" w:type="dxa"/>
          </w:tcPr>
          <w:p w14:paraId="5EF2E799"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Байбатшаев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Уразак</w:t>
            </w:r>
            <w:proofErr w:type="spellEnd"/>
          </w:p>
        </w:tc>
        <w:tc>
          <w:tcPr>
            <w:tcW w:w="2410" w:type="dxa"/>
          </w:tcPr>
          <w:p w14:paraId="27ABCA8D"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7</w:t>
            </w:r>
          </w:p>
        </w:tc>
        <w:tc>
          <w:tcPr>
            <w:tcW w:w="1842" w:type="dxa"/>
          </w:tcPr>
          <w:p w14:paraId="04864144"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02CCA595" w14:textId="77777777" w:rsidTr="00A3728E">
        <w:tc>
          <w:tcPr>
            <w:tcW w:w="5387" w:type="dxa"/>
          </w:tcPr>
          <w:p w14:paraId="121951B0"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Канапиев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Абдкерим</w:t>
            </w:r>
            <w:proofErr w:type="spellEnd"/>
          </w:p>
        </w:tc>
        <w:tc>
          <w:tcPr>
            <w:tcW w:w="2410" w:type="dxa"/>
          </w:tcPr>
          <w:p w14:paraId="705F9ADC"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10</w:t>
            </w:r>
          </w:p>
        </w:tc>
        <w:tc>
          <w:tcPr>
            <w:tcW w:w="1842" w:type="dxa"/>
          </w:tcPr>
          <w:p w14:paraId="1EC4E688"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0F462E63" w14:textId="59ACD214" w:rsidTr="00A3728E">
        <w:tc>
          <w:tcPr>
            <w:tcW w:w="9639" w:type="dxa"/>
            <w:gridSpan w:val="3"/>
          </w:tcPr>
          <w:p w14:paraId="56043D2E" w14:textId="77777777" w:rsidR="00A3728E" w:rsidRPr="006E26DD" w:rsidRDefault="00A3728E" w:rsidP="00A3728E">
            <w:pPr>
              <w:pStyle w:val="a5"/>
              <w:ind w:left="0"/>
              <w:jc w:val="center"/>
              <w:rPr>
                <w:rFonts w:ascii="Times New Roman" w:hAnsi="Times New Roman"/>
                <w:sz w:val="24"/>
                <w:szCs w:val="24"/>
              </w:rPr>
            </w:pPr>
            <w:proofErr w:type="spellStart"/>
            <w:r w:rsidRPr="006E26DD">
              <w:rPr>
                <w:rFonts w:ascii="Times New Roman" w:hAnsi="Times New Roman"/>
                <w:sz w:val="24"/>
                <w:szCs w:val="24"/>
              </w:rPr>
              <w:t>Биен-Ақсу</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ауданы</w:t>
            </w:r>
            <w:proofErr w:type="spellEnd"/>
          </w:p>
        </w:tc>
      </w:tr>
      <w:tr w:rsidR="00575210" w:rsidRPr="006E26DD" w14:paraId="5F13DF75" w14:textId="77777777" w:rsidTr="00A3728E">
        <w:tc>
          <w:tcPr>
            <w:tcW w:w="5387" w:type="dxa"/>
          </w:tcPr>
          <w:p w14:paraId="2E3EF8CA"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Маманов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Исенгул</w:t>
            </w:r>
            <w:proofErr w:type="spellEnd"/>
          </w:p>
        </w:tc>
        <w:tc>
          <w:tcPr>
            <w:tcW w:w="2410" w:type="dxa"/>
          </w:tcPr>
          <w:p w14:paraId="40DB1D4C"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6</w:t>
            </w:r>
          </w:p>
        </w:tc>
        <w:tc>
          <w:tcPr>
            <w:tcW w:w="1842" w:type="dxa"/>
          </w:tcPr>
          <w:p w14:paraId="30FFC420"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8</w:t>
            </w:r>
          </w:p>
        </w:tc>
      </w:tr>
      <w:tr w:rsidR="00575210" w:rsidRPr="006E26DD" w14:paraId="1C4694B1" w14:textId="77777777" w:rsidTr="00A3728E">
        <w:tc>
          <w:tcPr>
            <w:tcW w:w="5387" w:type="dxa"/>
          </w:tcPr>
          <w:p w14:paraId="2CC13D90"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Маманов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Кожахмед</w:t>
            </w:r>
            <w:proofErr w:type="spellEnd"/>
          </w:p>
        </w:tc>
        <w:tc>
          <w:tcPr>
            <w:tcW w:w="2410" w:type="dxa"/>
          </w:tcPr>
          <w:p w14:paraId="0C638326"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5</w:t>
            </w:r>
          </w:p>
        </w:tc>
        <w:tc>
          <w:tcPr>
            <w:tcW w:w="1842" w:type="dxa"/>
          </w:tcPr>
          <w:p w14:paraId="60AB075E"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7</w:t>
            </w:r>
          </w:p>
        </w:tc>
      </w:tr>
      <w:tr w:rsidR="00575210" w:rsidRPr="006E26DD" w14:paraId="22E74223" w14:textId="77777777" w:rsidTr="00A3728E">
        <w:tc>
          <w:tcPr>
            <w:tcW w:w="5387" w:type="dxa"/>
          </w:tcPr>
          <w:p w14:paraId="0612C705"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Маманов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Махмудбек</w:t>
            </w:r>
            <w:proofErr w:type="spellEnd"/>
          </w:p>
        </w:tc>
        <w:tc>
          <w:tcPr>
            <w:tcW w:w="2410" w:type="dxa"/>
          </w:tcPr>
          <w:p w14:paraId="1969C018"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5</w:t>
            </w:r>
          </w:p>
        </w:tc>
        <w:tc>
          <w:tcPr>
            <w:tcW w:w="1842" w:type="dxa"/>
          </w:tcPr>
          <w:p w14:paraId="08FB11D1"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434E302D" w14:textId="77777777" w:rsidTr="00A3728E">
        <w:tc>
          <w:tcPr>
            <w:tcW w:w="5387" w:type="dxa"/>
          </w:tcPr>
          <w:p w14:paraId="012D07CA"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Маманов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Сейдахмет</w:t>
            </w:r>
            <w:proofErr w:type="spellEnd"/>
          </w:p>
        </w:tc>
        <w:tc>
          <w:tcPr>
            <w:tcW w:w="2410" w:type="dxa"/>
          </w:tcPr>
          <w:p w14:paraId="37907A32"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3</w:t>
            </w:r>
          </w:p>
        </w:tc>
        <w:tc>
          <w:tcPr>
            <w:tcW w:w="1842" w:type="dxa"/>
          </w:tcPr>
          <w:p w14:paraId="3CAC9147"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3</w:t>
            </w:r>
          </w:p>
        </w:tc>
      </w:tr>
      <w:tr w:rsidR="00575210" w:rsidRPr="006E26DD" w14:paraId="1DB3BC0F" w14:textId="77777777" w:rsidTr="00A3728E">
        <w:tc>
          <w:tcPr>
            <w:tcW w:w="5387" w:type="dxa"/>
          </w:tcPr>
          <w:p w14:paraId="3CE63BFB"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Клыев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Сареке</w:t>
            </w:r>
            <w:proofErr w:type="spellEnd"/>
          </w:p>
        </w:tc>
        <w:tc>
          <w:tcPr>
            <w:tcW w:w="2410" w:type="dxa"/>
          </w:tcPr>
          <w:p w14:paraId="6797CFC4"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4</w:t>
            </w:r>
          </w:p>
        </w:tc>
        <w:tc>
          <w:tcPr>
            <w:tcW w:w="1842" w:type="dxa"/>
          </w:tcPr>
          <w:p w14:paraId="460A8C43"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3</w:t>
            </w:r>
          </w:p>
        </w:tc>
      </w:tr>
      <w:tr w:rsidR="00575210" w:rsidRPr="006E26DD" w14:paraId="1D35279C" w14:textId="77777777" w:rsidTr="00A3728E">
        <w:tc>
          <w:tcPr>
            <w:tcW w:w="5387" w:type="dxa"/>
          </w:tcPr>
          <w:p w14:paraId="7409A700"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Блшиков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Бекиш</w:t>
            </w:r>
            <w:proofErr w:type="spellEnd"/>
          </w:p>
        </w:tc>
        <w:tc>
          <w:tcPr>
            <w:tcW w:w="2410" w:type="dxa"/>
          </w:tcPr>
          <w:p w14:paraId="3158B159"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5</w:t>
            </w:r>
          </w:p>
        </w:tc>
        <w:tc>
          <w:tcPr>
            <w:tcW w:w="1842" w:type="dxa"/>
          </w:tcPr>
          <w:p w14:paraId="32987109"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4</w:t>
            </w:r>
          </w:p>
        </w:tc>
      </w:tr>
      <w:tr w:rsidR="00575210" w:rsidRPr="006E26DD" w14:paraId="37256885" w14:textId="77777777" w:rsidTr="00A3728E">
        <w:tc>
          <w:tcPr>
            <w:tcW w:w="5387" w:type="dxa"/>
          </w:tcPr>
          <w:p w14:paraId="19EB4C9D"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Туруспеков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Танырберген</w:t>
            </w:r>
            <w:proofErr w:type="spellEnd"/>
          </w:p>
        </w:tc>
        <w:tc>
          <w:tcPr>
            <w:tcW w:w="2410" w:type="dxa"/>
          </w:tcPr>
          <w:p w14:paraId="72E6E9D7"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10</w:t>
            </w:r>
          </w:p>
        </w:tc>
        <w:tc>
          <w:tcPr>
            <w:tcW w:w="1842" w:type="dxa"/>
          </w:tcPr>
          <w:p w14:paraId="1FA5CFE6"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25</w:t>
            </w:r>
          </w:p>
        </w:tc>
      </w:tr>
      <w:tr w:rsidR="00575210" w:rsidRPr="006E26DD" w14:paraId="655E7950" w14:textId="77777777" w:rsidTr="00A3728E">
        <w:tc>
          <w:tcPr>
            <w:tcW w:w="5387" w:type="dxa"/>
          </w:tcPr>
          <w:p w14:paraId="571131D9"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Туруспеков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Айтмухамбет</w:t>
            </w:r>
            <w:proofErr w:type="spellEnd"/>
          </w:p>
        </w:tc>
        <w:tc>
          <w:tcPr>
            <w:tcW w:w="2410" w:type="dxa"/>
          </w:tcPr>
          <w:p w14:paraId="49B22E25"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2</w:t>
            </w:r>
          </w:p>
        </w:tc>
        <w:tc>
          <w:tcPr>
            <w:tcW w:w="1842" w:type="dxa"/>
          </w:tcPr>
          <w:p w14:paraId="53A112E3"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7</w:t>
            </w:r>
          </w:p>
        </w:tc>
      </w:tr>
      <w:tr w:rsidR="00575210" w:rsidRPr="006E26DD" w14:paraId="700D20FA" w14:textId="77777777" w:rsidTr="00A3728E">
        <w:tc>
          <w:tcPr>
            <w:tcW w:w="5387" w:type="dxa"/>
          </w:tcPr>
          <w:p w14:paraId="4097ED4C" w14:textId="77777777" w:rsidR="00A3728E" w:rsidRPr="006E26DD" w:rsidRDefault="00A3728E" w:rsidP="00A3728E">
            <w:pPr>
              <w:pStyle w:val="a5"/>
              <w:ind w:left="0"/>
              <w:contextualSpacing w:val="0"/>
              <w:jc w:val="both"/>
              <w:rPr>
                <w:rFonts w:ascii="Times New Roman" w:hAnsi="Times New Roman"/>
                <w:sz w:val="24"/>
                <w:szCs w:val="24"/>
              </w:rPr>
            </w:pPr>
            <w:r w:rsidRPr="006E26DD">
              <w:rPr>
                <w:rFonts w:ascii="Times New Roman" w:hAnsi="Times New Roman"/>
                <w:sz w:val="24"/>
                <w:szCs w:val="24"/>
              </w:rPr>
              <w:t xml:space="preserve">Юсупов </w:t>
            </w:r>
            <w:proofErr w:type="spellStart"/>
            <w:r w:rsidRPr="006E26DD">
              <w:rPr>
                <w:rFonts w:ascii="Times New Roman" w:hAnsi="Times New Roman"/>
                <w:sz w:val="24"/>
                <w:szCs w:val="24"/>
              </w:rPr>
              <w:t>Упы</w:t>
            </w:r>
            <w:proofErr w:type="spellEnd"/>
          </w:p>
        </w:tc>
        <w:tc>
          <w:tcPr>
            <w:tcW w:w="2410" w:type="dxa"/>
          </w:tcPr>
          <w:p w14:paraId="1F775327"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19</w:t>
            </w:r>
          </w:p>
        </w:tc>
        <w:tc>
          <w:tcPr>
            <w:tcW w:w="1842" w:type="dxa"/>
          </w:tcPr>
          <w:p w14:paraId="3FBDD124"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18</w:t>
            </w:r>
          </w:p>
        </w:tc>
      </w:tr>
      <w:tr w:rsidR="00575210" w:rsidRPr="006E26DD" w14:paraId="00C5235A" w14:textId="01A8E6CE" w:rsidTr="00A3728E">
        <w:tc>
          <w:tcPr>
            <w:tcW w:w="9639" w:type="dxa"/>
            <w:gridSpan w:val="3"/>
          </w:tcPr>
          <w:p w14:paraId="47AB1B4B" w14:textId="77777777" w:rsidR="00A3728E" w:rsidRPr="006E26DD" w:rsidRDefault="00A3728E" w:rsidP="00A3728E">
            <w:pPr>
              <w:pStyle w:val="a5"/>
              <w:ind w:left="0"/>
              <w:jc w:val="center"/>
              <w:rPr>
                <w:rFonts w:ascii="Times New Roman" w:hAnsi="Times New Roman"/>
                <w:sz w:val="24"/>
                <w:szCs w:val="24"/>
              </w:rPr>
            </w:pPr>
            <w:proofErr w:type="spellStart"/>
            <w:r w:rsidRPr="006E26DD">
              <w:rPr>
                <w:rFonts w:ascii="Times New Roman" w:hAnsi="Times New Roman"/>
                <w:sz w:val="24"/>
                <w:szCs w:val="24"/>
              </w:rPr>
              <w:t>Қаратал</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ауданы</w:t>
            </w:r>
            <w:proofErr w:type="spellEnd"/>
          </w:p>
        </w:tc>
      </w:tr>
      <w:tr w:rsidR="00575210" w:rsidRPr="006E26DD" w14:paraId="045A2C22" w14:textId="77777777" w:rsidTr="00A3728E">
        <w:tc>
          <w:tcPr>
            <w:tcW w:w="5387" w:type="dxa"/>
          </w:tcPr>
          <w:p w14:paraId="1AE5E2AF"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Буланбаев</w:t>
            </w:r>
            <w:proofErr w:type="spellEnd"/>
            <w:r w:rsidRPr="006E26DD">
              <w:rPr>
                <w:rFonts w:ascii="Times New Roman" w:hAnsi="Times New Roman"/>
                <w:sz w:val="24"/>
                <w:szCs w:val="24"/>
              </w:rPr>
              <w:t xml:space="preserve"> Саяк</w:t>
            </w:r>
          </w:p>
        </w:tc>
        <w:tc>
          <w:tcPr>
            <w:tcW w:w="2410" w:type="dxa"/>
          </w:tcPr>
          <w:p w14:paraId="003614BB"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5</w:t>
            </w:r>
          </w:p>
        </w:tc>
        <w:tc>
          <w:tcPr>
            <w:tcW w:w="1842" w:type="dxa"/>
          </w:tcPr>
          <w:p w14:paraId="35C5E7CB"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3</w:t>
            </w:r>
          </w:p>
        </w:tc>
      </w:tr>
      <w:tr w:rsidR="00575210" w:rsidRPr="006E26DD" w14:paraId="5E09A62D" w14:textId="77777777" w:rsidTr="00A3728E">
        <w:tc>
          <w:tcPr>
            <w:tcW w:w="5387" w:type="dxa"/>
          </w:tcPr>
          <w:p w14:paraId="65364B63" w14:textId="77777777" w:rsidR="00A3728E" w:rsidRPr="006E26DD" w:rsidRDefault="00A3728E" w:rsidP="00A3728E">
            <w:pPr>
              <w:pStyle w:val="a5"/>
              <w:ind w:left="0"/>
              <w:contextualSpacing w:val="0"/>
              <w:jc w:val="both"/>
              <w:rPr>
                <w:rFonts w:ascii="Times New Roman" w:hAnsi="Times New Roman"/>
                <w:sz w:val="24"/>
                <w:szCs w:val="24"/>
              </w:rPr>
            </w:pPr>
            <w:r w:rsidRPr="006E26DD">
              <w:rPr>
                <w:rFonts w:ascii="Times New Roman" w:hAnsi="Times New Roman"/>
                <w:sz w:val="24"/>
                <w:szCs w:val="24"/>
              </w:rPr>
              <w:t>Дикамбаев Арыстан</w:t>
            </w:r>
          </w:p>
        </w:tc>
        <w:tc>
          <w:tcPr>
            <w:tcW w:w="2410" w:type="dxa"/>
          </w:tcPr>
          <w:p w14:paraId="6EF6F086"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6</w:t>
            </w:r>
          </w:p>
        </w:tc>
        <w:tc>
          <w:tcPr>
            <w:tcW w:w="1842" w:type="dxa"/>
          </w:tcPr>
          <w:p w14:paraId="12764389"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2</w:t>
            </w:r>
          </w:p>
        </w:tc>
      </w:tr>
      <w:tr w:rsidR="00575210" w:rsidRPr="006E26DD" w14:paraId="13B22272" w14:textId="77777777" w:rsidTr="00A3728E">
        <w:tc>
          <w:tcPr>
            <w:tcW w:w="5387" w:type="dxa"/>
          </w:tcPr>
          <w:p w14:paraId="297BEA42"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Килчибаев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Джитбай</w:t>
            </w:r>
            <w:proofErr w:type="spellEnd"/>
          </w:p>
        </w:tc>
        <w:tc>
          <w:tcPr>
            <w:tcW w:w="2410" w:type="dxa"/>
          </w:tcPr>
          <w:p w14:paraId="11D6A4C5"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5</w:t>
            </w:r>
          </w:p>
        </w:tc>
        <w:tc>
          <w:tcPr>
            <w:tcW w:w="1842" w:type="dxa"/>
          </w:tcPr>
          <w:p w14:paraId="727BD548"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2</w:t>
            </w:r>
          </w:p>
        </w:tc>
      </w:tr>
      <w:tr w:rsidR="00575210" w:rsidRPr="006E26DD" w14:paraId="1E248F50" w14:textId="77777777" w:rsidTr="00A3728E">
        <w:tc>
          <w:tcPr>
            <w:tcW w:w="5387" w:type="dxa"/>
          </w:tcPr>
          <w:p w14:paraId="39A44B1F"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Аблаханов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Бакирша</w:t>
            </w:r>
            <w:proofErr w:type="spellEnd"/>
          </w:p>
        </w:tc>
        <w:tc>
          <w:tcPr>
            <w:tcW w:w="2410" w:type="dxa"/>
          </w:tcPr>
          <w:p w14:paraId="6EE2AC44"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1</w:t>
            </w:r>
          </w:p>
        </w:tc>
        <w:tc>
          <w:tcPr>
            <w:tcW w:w="1842" w:type="dxa"/>
          </w:tcPr>
          <w:p w14:paraId="08F79BE7"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78A5BE1A" w14:textId="52F8C2C1" w:rsidTr="00A3728E">
        <w:tc>
          <w:tcPr>
            <w:tcW w:w="9639" w:type="dxa"/>
            <w:gridSpan w:val="3"/>
          </w:tcPr>
          <w:p w14:paraId="2C5442E0" w14:textId="77777777" w:rsidR="00A3728E" w:rsidRPr="006E26DD" w:rsidRDefault="00A3728E" w:rsidP="00A3728E">
            <w:pPr>
              <w:pStyle w:val="a5"/>
              <w:ind w:left="0"/>
              <w:jc w:val="center"/>
              <w:rPr>
                <w:rFonts w:ascii="Times New Roman" w:hAnsi="Times New Roman"/>
                <w:sz w:val="24"/>
                <w:szCs w:val="24"/>
              </w:rPr>
            </w:pPr>
            <w:proofErr w:type="spellStart"/>
            <w:r w:rsidRPr="006E26DD">
              <w:rPr>
                <w:rFonts w:ascii="Times New Roman" w:hAnsi="Times New Roman"/>
                <w:sz w:val="24"/>
                <w:szCs w:val="24"/>
              </w:rPr>
              <w:t>Балқаш</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ауданы</w:t>
            </w:r>
            <w:proofErr w:type="spellEnd"/>
          </w:p>
        </w:tc>
      </w:tr>
      <w:tr w:rsidR="00575210" w:rsidRPr="006E26DD" w14:paraId="2FE7A5CC" w14:textId="77777777" w:rsidTr="00A3728E">
        <w:tc>
          <w:tcPr>
            <w:tcW w:w="5387" w:type="dxa"/>
          </w:tcPr>
          <w:p w14:paraId="48A6F3F8"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Чигиров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Жаманкул</w:t>
            </w:r>
            <w:proofErr w:type="spellEnd"/>
          </w:p>
        </w:tc>
        <w:tc>
          <w:tcPr>
            <w:tcW w:w="2410" w:type="dxa"/>
          </w:tcPr>
          <w:p w14:paraId="47EA519A"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7</w:t>
            </w:r>
          </w:p>
        </w:tc>
        <w:tc>
          <w:tcPr>
            <w:tcW w:w="1842" w:type="dxa"/>
          </w:tcPr>
          <w:p w14:paraId="034958FD"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1</w:t>
            </w:r>
          </w:p>
        </w:tc>
      </w:tr>
      <w:tr w:rsidR="00575210" w:rsidRPr="006E26DD" w14:paraId="58BF606A" w14:textId="77777777" w:rsidTr="00A3728E">
        <w:tc>
          <w:tcPr>
            <w:tcW w:w="5387" w:type="dxa"/>
          </w:tcPr>
          <w:p w14:paraId="260C9BAA"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Барибаев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Кожай</w:t>
            </w:r>
            <w:proofErr w:type="spellEnd"/>
          </w:p>
        </w:tc>
        <w:tc>
          <w:tcPr>
            <w:tcW w:w="2410" w:type="dxa"/>
          </w:tcPr>
          <w:p w14:paraId="4CBC933C"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6</w:t>
            </w:r>
          </w:p>
        </w:tc>
        <w:tc>
          <w:tcPr>
            <w:tcW w:w="1842" w:type="dxa"/>
          </w:tcPr>
          <w:p w14:paraId="796953C3"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4</w:t>
            </w:r>
          </w:p>
        </w:tc>
      </w:tr>
      <w:tr w:rsidR="00575210" w:rsidRPr="006E26DD" w14:paraId="0D8941B9" w14:textId="77777777" w:rsidTr="00A3728E">
        <w:tc>
          <w:tcPr>
            <w:tcW w:w="5387" w:type="dxa"/>
          </w:tcPr>
          <w:p w14:paraId="549425F7"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Тлеугабылов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абиль</w:t>
            </w:r>
            <w:proofErr w:type="spellEnd"/>
          </w:p>
        </w:tc>
        <w:tc>
          <w:tcPr>
            <w:tcW w:w="2410" w:type="dxa"/>
          </w:tcPr>
          <w:p w14:paraId="528144D4"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3</w:t>
            </w:r>
          </w:p>
        </w:tc>
        <w:tc>
          <w:tcPr>
            <w:tcW w:w="1842" w:type="dxa"/>
          </w:tcPr>
          <w:p w14:paraId="443A5986"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2</w:t>
            </w:r>
          </w:p>
        </w:tc>
      </w:tr>
      <w:tr w:rsidR="00575210" w:rsidRPr="006E26DD" w14:paraId="12D4DD62" w14:textId="77777777" w:rsidTr="00A3728E">
        <w:tc>
          <w:tcPr>
            <w:tcW w:w="5387" w:type="dxa"/>
          </w:tcPr>
          <w:p w14:paraId="7014D3EC"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Ойшинков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Ашимбек</w:t>
            </w:r>
            <w:proofErr w:type="spellEnd"/>
          </w:p>
        </w:tc>
        <w:tc>
          <w:tcPr>
            <w:tcW w:w="2410" w:type="dxa"/>
          </w:tcPr>
          <w:p w14:paraId="6A12F054"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3</w:t>
            </w:r>
          </w:p>
        </w:tc>
        <w:tc>
          <w:tcPr>
            <w:tcW w:w="1842" w:type="dxa"/>
          </w:tcPr>
          <w:p w14:paraId="739AC06C"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2</w:t>
            </w:r>
          </w:p>
        </w:tc>
      </w:tr>
      <w:tr w:rsidR="00575210" w:rsidRPr="006E26DD" w14:paraId="3F7091FA" w14:textId="77777777" w:rsidTr="00A3728E">
        <w:tc>
          <w:tcPr>
            <w:tcW w:w="5387" w:type="dxa"/>
          </w:tcPr>
          <w:p w14:paraId="58164BE7" w14:textId="77777777" w:rsidR="00A3728E" w:rsidRPr="006E26DD" w:rsidRDefault="00A3728E" w:rsidP="00A3728E">
            <w:pPr>
              <w:pStyle w:val="a5"/>
              <w:ind w:left="0"/>
              <w:contextualSpacing w:val="0"/>
              <w:jc w:val="both"/>
              <w:rPr>
                <w:rFonts w:ascii="Times New Roman" w:hAnsi="Times New Roman"/>
                <w:sz w:val="24"/>
                <w:szCs w:val="24"/>
              </w:rPr>
            </w:pPr>
            <w:r w:rsidRPr="006E26DD">
              <w:rPr>
                <w:rFonts w:ascii="Times New Roman" w:hAnsi="Times New Roman"/>
                <w:sz w:val="24"/>
                <w:szCs w:val="24"/>
              </w:rPr>
              <w:t xml:space="preserve">Исмаилов </w:t>
            </w:r>
            <w:proofErr w:type="spellStart"/>
            <w:r w:rsidRPr="006E26DD">
              <w:rPr>
                <w:rFonts w:ascii="Times New Roman" w:hAnsi="Times New Roman"/>
                <w:sz w:val="24"/>
                <w:szCs w:val="24"/>
              </w:rPr>
              <w:t>Доркембай</w:t>
            </w:r>
            <w:proofErr w:type="spellEnd"/>
          </w:p>
        </w:tc>
        <w:tc>
          <w:tcPr>
            <w:tcW w:w="2410" w:type="dxa"/>
          </w:tcPr>
          <w:p w14:paraId="6A6ABBB3"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4</w:t>
            </w:r>
          </w:p>
        </w:tc>
        <w:tc>
          <w:tcPr>
            <w:tcW w:w="1842" w:type="dxa"/>
          </w:tcPr>
          <w:p w14:paraId="1BAFB99E"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3</w:t>
            </w:r>
          </w:p>
        </w:tc>
      </w:tr>
      <w:tr w:rsidR="00575210" w:rsidRPr="006E26DD" w14:paraId="50219E3E" w14:textId="77777777" w:rsidTr="00A3728E">
        <w:tc>
          <w:tcPr>
            <w:tcW w:w="5387" w:type="dxa"/>
          </w:tcPr>
          <w:p w14:paraId="0FB31770" w14:textId="77777777" w:rsidR="00A3728E" w:rsidRPr="006E26DD" w:rsidRDefault="00A3728E" w:rsidP="00A3728E">
            <w:pPr>
              <w:pStyle w:val="a5"/>
              <w:ind w:left="0"/>
              <w:contextualSpacing w:val="0"/>
              <w:jc w:val="both"/>
              <w:rPr>
                <w:rFonts w:ascii="Times New Roman" w:hAnsi="Times New Roman"/>
                <w:sz w:val="24"/>
                <w:szCs w:val="24"/>
              </w:rPr>
            </w:pPr>
            <w:r w:rsidRPr="006E26DD">
              <w:rPr>
                <w:rFonts w:ascii="Times New Roman" w:hAnsi="Times New Roman"/>
                <w:sz w:val="24"/>
                <w:szCs w:val="24"/>
              </w:rPr>
              <w:t xml:space="preserve">Исмаилов </w:t>
            </w:r>
            <w:proofErr w:type="spellStart"/>
            <w:r w:rsidRPr="006E26DD">
              <w:rPr>
                <w:rFonts w:ascii="Times New Roman" w:hAnsi="Times New Roman"/>
                <w:sz w:val="24"/>
                <w:szCs w:val="24"/>
              </w:rPr>
              <w:t>Тезекпай</w:t>
            </w:r>
            <w:proofErr w:type="spellEnd"/>
          </w:p>
        </w:tc>
        <w:tc>
          <w:tcPr>
            <w:tcW w:w="2410" w:type="dxa"/>
          </w:tcPr>
          <w:p w14:paraId="6496DE6E"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2</w:t>
            </w:r>
          </w:p>
        </w:tc>
        <w:tc>
          <w:tcPr>
            <w:tcW w:w="1842" w:type="dxa"/>
          </w:tcPr>
          <w:p w14:paraId="0AE00B63"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2</w:t>
            </w:r>
          </w:p>
        </w:tc>
      </w:tr>
      <w:tr w:rsidR="00575210" w:rsidRPr="006E26DD" w14:paraId="5D3D78C7" w14:textId="165DE4C6" w:rsidTr="00A3728E">
        <w:tc>
          <w:tcPr>
            <w:tcW w:w="9639" w:type="dxa"/>
            <w:gridSpan w:val="3"/>
          </w:tcPr>
          <w:p w14:paraId="2B1E42C4" w14:textId="77777777" w:rsidR="00A3728E" w:rsidRPr="006E26DD" w:rsidRDefault="00A3728E" w:rsidP="00A3728E">
            <w:pPr>
              <w:pStyle w:val="a5"/>
              <w:ind w:left="0"/>
              <w:jc w:val="center"/>
              <w:rPr>
                <w:rFonts w:ascii="Times New Roman" w:hAnsi="Times New Roman"/>
                <w:sz w:val="24"/>
                <w:szCs w:val="24"/>
              </w:rPr>
            </w:pPr>
            <w:proofErr w:type="spellStart"/>
            <w:r w:rsidRPr="006E26DD">
              <w:rPr>
                <w:rFonts w:ascii="Times New Roman" w:hAnsi="Times New Roman"/>
                <w:sz w:val="24"/>
                <w:szCs w:val="24"/>
              </w:rPr>
              <w:t>Бәрібай</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ауданы</w:t>
            </w:r>
            <w:proofErr w:type="spellEnd"/>
          </w:p>
        </w:tc>
      </w:tr>
      <w:tr w:rsidR="00575210" w:rsidRPr="006E26DD" w14:paraId="6A1FAE2B" w14:textId="77777777" w:rsidTr="00A3728E">
        <w:tc>
          <w:tcPr>
            <w:tcW w:w="5387" w:type="dxa"/>
          </w:tcPr>
          <w:p w14:paraId="710EFA54"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Базарбаев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Тасибек</w:t>
            </w:r>
            <w:proofErr w:type="spellEnd"/>
          </w:p>
        </w:tc>
        <w:tc>
          <w:tcPr>
            <w:tcW w:w="2410" w:type="dxa"/>
          </w:tcPr>
          <w:p w14:paraId="66A64F64"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8</w:t>
            </w:r>
          </w:p>
        </w:tc>
        <w:tc>
          <w:tcPr>
            <w:tcW w:w="1842" w:type="dxa"/>
          </w:tcPr>
          <w:p w14:paraId="1540984E"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5449FCA5" w14:textId="77777777" w:rsidTr="00A3728E">
        <w:tc>
          <w:tcPr>
            <w:tcW w:w="5387" w:type="dxa"/>
          </w:tcPr>
          <w:p w14:paraId="5841CA66"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Искимбаев</w:t>
            </w:r>
            <w:proofErr w:type="spellEnd"/>
            <w:r w:rsidRPr="006E26DD">
              <w:rPr>
                <w:rFonts w:ascii="Times New Roman" w:hAnsi="Times New Roman"/>
                <w:sz w:val="24"/>
                <w:szCs w:val="24"/>
              </w:rPr>
              <w:t xml:space="preserve"> Касен</w:t>
            </w:r>
          </w:p>
        </w:tc>
        <w:tc>
          <w:tcPr>
            <w:tcW w:w="2410" w:type="dxa"/>
          </w:tcPr>
          <w:p w14:paraId="6EFE8856"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11</w:t>
            </w:r>
          </w:p>
        </w:tc>
        <w:tc>
          <w:tcPr>
            <w:tcW w:w="1842" w:type="dxa"/>
          </w:tcPr>
          <w:p w14:paraId="35C150EA"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1C24D1A8" w14:textId="77777777" w:rsidTr="00A3728E">
        <w:tc>
          <w:tcPr>
            <w:tcW w:w="5387" w:type="dxa"/>
          </w:tcPr>
          <w:p w14:paraId="5D9DA3A1"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Жерндентокпанов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Сыдык</w:t>
            </w:r>
            <w:proofErr w:type="spellEnd"/>
          </w:p>
        </w:tc>
        <w:tc>
          <w:tcPr>
            <w:tcW w:w="2410" w:type="dxa"/>
          </w:tcPr>
          <w:p w14:paraId="039B2EB5"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9</w:t>
            </w:r>
          </w:p>
        </w:tc>
        <w:tc>
          <w:tcPr>
            <w:tcW w:w="1842" w:type="dxa"/>
          </w:tcPr>
          <w:p w14:paraId="735B99B6"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72012FB9" w14:textId="77777777" w:rsidTr="00A3728E">
        <w:tc>
          <w:tcPr>
            <w:tcW w:w="5387" w:type="dxa"/>
          </w:tcPr>
          <w:p w14:paraId="4F68AE1A" w14:textId="77777777" w:rsidR="00A3728E" w:rsidRPr="006E26DD" w:rsidRDefault="00A3728E" w:rsidP="00A3728E">
            <w:pPr>
              <w:pStyle w:val="a5"/>
              <w:ind w:left="0"/>
              <w:contextualSpacing w:val="0"/>
              <w:jc w:val="both"/>
              <w:rPr>
                <w:rFonts w:ascii="Times New Roman" w:hAnsi="Times New Roman"/>
                <w:sz w:val="24"/>
                <w:szCs w:val="24"/>
              </w:rPr>
            </w:pPr>
            <w:r w:rsidRPr="006E26DD">
              <w:rPr>
                <w:rFonts w:ascii="Times New Roman" w:hAnsi="Times New Roman"/>
                <w:sz w:val="24"/>
                <w:szCs w:val="24"/>
              </w:rPr>
              <w:t xml:space="preserve">Маметов </w:t>
            </w:r>
            <w:proofErr w:type="spellStart"/>
            <w:r w:rsidRPr="006E26DD">
              <w:rPr>
                <w:rFonts w:ascii="Times New Roman" w:hAnsi="Times New Roman"/>
                <w:sz w:val="24"/>
                <w:szCs w:val="24"/>
              </w:rPr>
              <w:t>Базарбай</w:t>
            </w:r>
            <w:proofErr w:type="spellEnd"/>
          </w:p>
        </w:tc>
        <w:tc>
          <w:tcPr>
            <w:tcW w:w="2410" w:type="dxa"/>
          </w:tcPr>
          <w:p w14:paraId="7DEBFDD3"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5</w:t>
            </w:r>
          </w:p>
        </w:tc>
        <w:tc>
          <w:tcPr>
            <w:tcW w:w="1842" w:type="dxa"/>
          </w:tcPr>
          <w:p w14:paraId="61757472"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481634C6" w14:textId="77777777" w:rsidTr="00A3728E">
        <w:tc>
          <w:tcPr>
            <w:tcW w:w="5387" w:type="dxa"/>
          </w:tcPr>
          <w:p w14:paraId="76E7D682" w14:textId="77777777" w:rsidR="00A3728E" w:rsidRPr="006E26DD" w:rsidRDefault="00A3728E" w:rsidP="00A3728E">
            <w:pPr>
              <w:pStyle w:val="a5"/>
              <w:ind w:left="0"/>
              <w:contextualSpacing w:val="0"/>
              <w:jc w:val="both"/>
              <w:rPr>
                <w:rFonts w:ascii="Times New Roman" w:hAnsi="Times New Roman"/>
                <w:sz w:val="24"/>
                <w:szCs w:val="24"/>
              </w:rPr>
            </w:pPr>
            <w:r w:rsidRPr="006E26DD">
              <w:rPr>
                <w:rFonts w:ascii="Times New Roman" w:hAnsi="Times New Roman"/>
                <w:sz w:val="24"/>
                <w:szCs w:val="24"/>
              </w:rPr>
              <w:t>Султанбеков Заманбек</w:t>
            </w:r>
          </w:p>
        </w:tc>
        <w:tc>
          <w:tcPr>
            <w:tcW w:w="2410" w:type="dxa"/>
          </w:tcPr>
          <w:p w14:paraId="371D30AA"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5</w:t>
            </w:r>
          </w:p>
        </w:tc>
        <w:tc>
          <w:tcPr>
            <w:tcW w:w="1842" w:type="dxa"/>
          </w:tcPr>
          <w:p w14:paraId="75E0B1E9"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6E4FFC78" w14:textId="77777777" w:rsidTr="00A3728E">
        <w:tc>
          <w:tcPr>
            <w:tcW w:w="5387" w:type="dxa"/>
          </w:tcPr>
          <w:p w14:paraId="1527657B"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Шошакпаев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Имаш</w:t>
            </w:r>
            <w:proofErr w:type="spellEnd"/>
          </w:p>
        </w:tc>
        <w:tc>
          <w:tcPr>
            <w:tcW w:w="2410" w:type="dxa"/>
          </w:tcPr>
          <w:p w14:paraId="236CD64F"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6</w:t>
            </w:r>
          </w:p>
        </w:tc>
        <w:tc>
          <w:tcPr>
            <w:tcW w:w="1842" w:type="dxa"/>
          </w:tcPr>
          <w:p w14:paraId="21665823"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53B225F2" w14:textId="77777777" w:rsidTr="00A3728E">
        <w:tc>
          <w:tcPr>
            <w:tcW w:w="5387" w:type="dxa"/>
          </w:tcPr>
          <w:p w14:paraId="3D2587D2"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Тлеулиев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Кундыбай</w:t>
            </w:r>
            <w:proofErr w:type="spellEnd"/>
          </w:p>
        </w:tc>
        <w:tc>
          <w:tcPr>
            <w:tcW w:w="2410" w:type="dxa"/>
          </w:tcPr>
          <w:p w14:paraId="63D847C6"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5</w:t>
            </w:r>
          </w:p>
        </w:tc>
        <w:tc>
          <w:tcPr>
            <w:tcW w:w="1842" w:type="dxa"/>
          </w:tcPr>
          <w:p w14:paraId="7B465184"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750650CF" w14:textId="77777777" w:rsidTr="00A3728E">
        <w:tc>
          <w:tcPr>
            <w:tcW w:w="5387" w:type="dxa"/>
          </w:tcPr>
          <w:p w14:paraId="1D00D97A" w14:textId="77777777" w:rsidR="00A3728E" w:rsidRPr="006E26DD" w:rsidRDefault="00A3728E" w:rsidP="00A3728E">
            <w:pPr>
              <w:pStyle w:val="a5"/>
              <w:ind w:left="0"/>
              <w:contextualSpacing w:val="0"/>
              <w:jc w:val="both"/>
              <w:rPr>
                <w:rFonts w:ascii="Times New Roman" w:hAnsi="Times New Roman"/>
                <w:sz w:val="24"/>
                <w:szCs w:val="24"/>
              </w:rPr>
            </w:pPr>
            <w:r w:rsidRPr="006E26DD">
              <w:rPr>
                <w:rFonts w:ascii="Times New Roman" w:hAnsi="Times New Roman"/>
                <w:sz w:val="24"/>
                <w:szCs w:val="24"/>
              </w:rPr>
              <w:t>Ахметжанов Мухамед</w:t>
            </w:r>
          </w:p>
        </w:tc>
        <w:tc>
          <w:tcPr>
            <w:tcW w:w="2410" w:type="dxa"/>
          </w:tcPr>
          <w:p w14:paraId="44A3EC5F"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5</w:t>
            </w:r>
          </w:p>
        </w:tc>
        <w:tc>
          <w:tcPr>
            <w:tcW w:w="1842" w:type="dxa"/>
          </w:tcPr>
          <w:p w14:paraId="5FAFC430"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0157D5D9" w14:textId="77777777" w:rsidTr="00A3728E">
        <w:tc>
          <w:tcPr>
            <w:tcW w:w="5387" w:type="dxa"/>
          </w:tcPr>
          <w:p w14:paraId="39C97109"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Шаликпаев</w:t>
            </w:r>
            <w:proofErr w:type="spellEnd"/>
            <w:r w:rsidRPr="006E26DD">
              <w:rPr>
                <w:rFonts w:ascii="Times New Roman" w:hAnsi="Times New Roman"/>
                <w:sz w:val="24"/>
                <w:szCs w:val="24"/>
              </w:rPr>
              <w:t xml:space="preserve"> Абдрахман</w:t>
            </w:r>
          </w:p>
        </w:tc>
        <w:tc>
          <w:tcPr>
            <w:tcW w:w="2410" w:type="dxa"/>
          </w:tcPr>
          <w:p w14:paraId="00023F70"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6</w:t>
            </w:r>
          </w:p>
        </w:tc>
        <w:tc>
          <w:tcPr>
            <w:tcW w:w="1842" w:type="dxa"/>
          </w:tcPr>
          <w:p w14:paraId="71486501"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62700F35" w14:textId="77777777" w:rsidTr="00A3728E">
        <w:tc>
          <w:tcPr>
            <w:tcW w:w="5387" w:type="dxa"/>
          </w:tcPr>
          <w:p w14:paraId="01E4FF30"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Мрсаев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Абдукарим</w:t>
            </w:r>
            <w:proofErr w:type="spellEnd"/>
          </w:p>
        </w:tc>
        <w:tc>
          <w:tcPr>
            <w:tcW w:w="2410" w:type="dxa"/>
          </w:tcPr>
          <w:p w14:paraId="491E7FEF"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6</w:t>
            </w:r>
          </w:p>
        </w:tc>
        <w:tc>
          <w:tcPr>
            <w:tcW w:w="1842" w:type="dxa"/>
          </w:tcPr>
          <w:p w14:paraId="321ECB75"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6ADFFC30" w14:textId="77777777" w:rsidTr="00A3728E">
        <w:tc>
          <w:tcPr>
            <w:tcW w:w="5387" w:type="dxa"/>
          </w:tcPr>
          <w:p w14:paraId="4294996D" w14:textId="77777777" w:rsidR="00A3728E" w:rsidRPr="006E26DD" w:rsidRDefault="00A3728E" w:rsidP="00A3728E">
            <w:pPr>
              <w:pStyle w:val="a5"/>
              <w:ind w:left="0"/>
              <w:contextualSpacing w:val="0"/>
              <w:jc w:val="both"/>
              <w:rPr>
                <w:rFonts w:ascii="Times New Roman" w:hAnsi="Times New Roman"/>
                <w:sz w:val="24"/>
                <w:szCs w:val="24"/>
              </w:rPr>
            </w:pPr>
            <w:r w:rsidRPr="006E26DD">
              <w:rPr>
                <w:rFonts w:ascii="Times New Roman" w:hAnsi="Times New Roman"/>
                <w:sz w:val="24"/>
                <w:szCs w:val="24"/>
              </w:rPr>
              <w:t xml:space="preserve">Бахтияров </w:t>
            </w:r>
            <w:proofErr w:type="spellStart"/>
            <w:r w:rsidRPr="006E26DD">
              <w:rPr>
                <w:rFonts w:ascii="Times New Roman" w:hAnsi="Times New Roman"/>
                <w:sz w:val="24"/>
                <w:szCs w:val="24"/>
              </w:rPr>
              <w:t>Кужебай</w:t>
            </w:r>
            <w:proofErr w:type="spellEnd"/>
          </w:p>
        </w:tc>
        <w:tc>
          <w:tcPr>
            <w:tcW w:w="2410" w:type="dxa"/>
          </w:tcPr>
          <w:p w14:paraId="59CED140"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6</w:t>
            </w:r>
          </w:p>
        </w:tc>
        <w:tc>
          <w:tcPr>
            <w:tcW w:w="1842" w:type="dxa"/>
          </w:tcPr>
          <w:p w14:paraId="6E3E661B"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38C46FB1" w14:textId="212FE2E3" w:rsidTr="00A3728E">
        <w:tc>
          <w:tcPr>
            <w:tcW w:w="9639" w:type="dxa"/>
            <w:gridSpan w:val="3"/>
          </w:tcPr>
          <w:p w14:paraId="451FF11C" w14:textId="77777777" w:rsidR="00A3728E" w:rsidRPr="006E26DD" w:rsidRDefault="00A3728E" w:rsidP="00A3728E">
            <w:pPr>
              <w:pStyle w:val="a5"/>
              <w:ind w:left="0"/>
              <w:jc w:val="center"/>
              <w:rPr>
                <w:rFonts w:ascii="Times New Roman" w:hAnsi="Times New Roman"/>
                <w:sz w:val="24"/>
                <w:szCs w:val="24"/>
                <w:lang w:val="kk-KZ"/>
              </w:rPr>
            </w:pPr>
            <w:proofErr w:type="spellStart"/>
            <w:r w:rsidRPr="006E26DD">
              <w:rPr>
                <w:rFonts w:ascii="Times New Roman" w:hAnsi="Times New Roman"/>
                <w:sz w:val="24"/>
                <w:szCs w:val="24"/>
              </w:rPr>
              <w:t>Қастек</w:t>
            </w:r>
            <w:proofErr w:type="spellEnd"/>
            <w:r w:rsidRPr="006E26DD">
              <w:rPr>
                <w:rFonts w:ascii="Times New Roman" w:hAnsi="Times New Roman"/>
                <w:sz w:val="24"/>
                <w:szCs w:val="24"/>
              </w:rPr>
              <w:t xml:space="preserve"> </w:t>
            </w:r>
            <w:r w:rsidRPr="006E26DD">
              <w:rPr>
                <w:rFonts w:ascii="Times New Roman" w:hAnsi="Times New Roman"/>
                <w:sz w:val="24"/>
                <w:szCs w:val="24"/>
                <w:lang w:val="kk-KZ"/>
              </w:rPr>
              <w:t>ауданы</w:t>
            </w:r>
          </w:p>
        </w:tc>
      </w:tr>
      <w:tr w:rsidR="00575210" w:rsidRPr="006E26DD" w14:paraId="53F56851" w14:textId="77777777" w:rsidTr="00A3728E">
        <w:tc>
          <w:tcPr>
            <w:tcW w:w="5387" w:type="dxa"/>
          </w:tcPr>
          <w:p w14:paraId="3924A562"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Жаубасаров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Абдильда</w:t>
            </w:r>
            <w:proofErr w:type="spellEnd"/>
          </w:p>
        </w:tc>
        <w:tc>
          <w:tcPr>
            <w:tcW w:w="2410" w:type="dxa"/>
          </w:tcPr>
          <w:p w14:paraId="4DE96097"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3</w:t>
            </w:r>
          </w:p>
        </w:tc>
        <w:tc>
          <w:tcPr>
            <w:tcW w:w="1842" w:type="dxa"/>
          </w:tcPr>
          <w:p w14:paraId="0D2B5F58"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5</w:t>
            </w:r>
          </w:p>
        </w:tc>
      </w:tr>
      <w:tr w:rsidR="00575210" w:rsidRPr="006E26DD" w14:paraId="74400D34" w14:textId="77777777" w:rsidTr="00A3728E">
        <w:tc>
          <w:tcPr>
            <w:tcW w:w="5387" w:type="dxa"/>
          </w:tcPr>
          <w:p w14:paraId="5C127DA6"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Кадирбаев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Жилкимбай</w:t>
            </w:r>
            <w:proofErr w:type="spellEnd"/>
          </w:p>
        </w:tc>
        <w:tc>
          <w:tcPr>
            <w:tcW w:w="2410" w:type="dxa"/>
          </w:tcPr>
          <w:p w14:paraId="4C6B20E5"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2</w:t>
            </w:r>
          </w:p>
        </w:tc>
        <w:tc>
          <w:tcPr>
            <w:tcW w:w="1842" w:type="dxa"/>
          </w:tcPr>
          <w:p w14:paraId="44D9D7FE"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2</w:t>
            </w:r>
          </w:p>
        </w:tc>
      </w:tr>
      <w:tr w:rsidR="00575210" w:rsidRPr="006E26DD" w14:paraId="68D4D727" w14:textId="77777777" w:rsidTr="00A3728E">
        <w:tc>
          <w:tcPr>
            <w:tcW w:w="5387" w:type="dxa"/>
          </w:tcPr>
          <w:p w14:paraId="4736A5FC"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Токбергенов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Абдильда</w:t>
            </w:r>
            <w:proofErr w:type="spellEnd"/>
          </w:p>
        </w:tc>
        <w:tc>
          <w:tcPr>
            <w:tcW w:w="2410" w:type="dxa"/>
          </w:tcPr>
          <w:p w14:paraId="168A92CF"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3</w:t>
            </w:r>
          </w:p>
        </w:tc>
        <w:tc>
          <w:tcPr>
            <w:tcW w:w="1842" w:type="dxa"/>
          </w:tcPr>
          <w:p w14:paraId="5D2ED601"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4</w:t>
            </w:r>
          </w:p>
        </w:tc>
      </w:tr>
      <w:tr w:rsidR="00575210" w:rsidRPr="006E26DD" w14:paraId="4E5B42FD" w14:textId="77777777" w:rsidTr="00A3728E">
        <w:tc>
          <w:tcPr>
            <w:tcW w:w="5387" w:type="dxa"/>
          </w:tcPr>
          <w:p w14:paraId="13AE054C" w14:textId="77777777" w:rsidR="00A3728E" w:rsidRPr="006E26DD" w:rsidRDefault="00A3728E" w:rsidP="00A3728E">
            <w:pPr>
              <w:pStyle w:val="a5"/>
              <w:ind w:left="0"/>
              <w:contextualSpacing w:val="0"/>
              <w:jc w:val="both"/>
              <w:rPr>
                <w:rFonts w:ascii="Times New Roman" w:hAnsi="Times New Roman"/>
                <w:sz w:val="24"/>
                <w:szCs w:val="24"/>
              </w:rPr>
            </w:pPr>
            <w:r w:rsidRPr="006E26DD">
              <w:rPr>
                <w:rFonts w:ascii="Times New Roman" w:hAnsi="Times New Roman"/>
                <w:sz w:val="24"/>
                <w:szCs w:val="24"/>
              </w:rPr>
              <w:t xml:space="preserve">Асылбеков </w:t>
            </w:r>
            <w:proofErr w:type="spellStart"/>
            <w:r w:rsidRPr="006E26DD">
              <w:rPr>
                <w:rFonts w:ascii="Times New Roman" w:hAnsi="Times New Roman"/>
                <w:sz w:val="24"/>
                <w:szCs w:val="24"/>
              </w:rPr>
              <w:t>Есдаулет</w:t>
            </w:r>
            <w:proofErr w:type="spellEnd"/>
          </w:p>
        </w:tc>
        <w:tc>
          <w:tcPr>
            <w:tcW w:w="2410" w:type="dxa"/>
          </w:tcPr>
          <w:p w14:paraId="160DE624"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11</w:t>
            </w:r>
          </w:p>
        </w:tc>
        <w:tc>
          <w:tcPr>
            <w:tcW w:w="1842" w:type="dxa"/>
          </w:tcPr>
          <w:p w14:paraId="2E42A907"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651B7148" w14:textId="77777777" w:rsidTr="00A3728E">
        <w:tc>
          <w:tcPr>
            <w:tcW w:w="5387" w:type="dxa"/>
            <w:tcBorders>
              <w:bottom w:val="single" w:sz="4" w:space="0" w:color="auto"/>
            </w:tcBorders>
          </w:tcPr>
          <w:p w14:paraId="2B79C311" w14:textId="77777777" w:rsidR="00A3728E" w:rsidRPr="006E26DD" w:rsidRDefault="00A3728E" w:rsidP="00A3728E">
            <w:pPr>
              <w:pStyle w:val="a5"/>
              <w:ind w:left="0"/>
              <w:contextualSpacing w:val="0"/>
              <w:jc w:val="both"/>
              <w:rPr>
                <w:rFonts w:ascii="Times New Roman" w:hAnsi="Times New Roman"/>
                <w:sz w:val="24"/>
                <w:szCs w:val="24"/>
              </w:rPr>
            </w:pPr>
            <w:r w:rsidRPr="006E26DD">
              <w:rPr>
                <w:rFonts w:ascii="Times New Roman" w:hAnsi="Times New Roman"/>
                <w:sz w:val="24"/>
                <w:szCs w:val="24"/>
              </w:rPr>
              <w:t xml:space="preserve">Кудайбергенов </w:t>
            </w:r>
            <w:proofErr w:type="spellStart"/>
            <w:r w:rsidRPr="006E26DD">
              <w:rPr>
                <w:rFonts w:ascii="Times New Roman" w:hAnsi="Times New Roman"/>
                <w:sz w:val="24"/>
                <w:szCs w:val="24"/>
              </w:rPr>
              <w:t>Шолабай</w:t>
            </w:r>
            <w:proofErr w:type="spellEnd"/>
          </w:p>
        </w:tc>
        <w:tc>
          <w:tcPr>
            <w:tcW w:w="2410" w:type="dxa"/>
            <w:tcBorders>
              <w:bottom w:val="single" w:sz="4" w:space="0" w:color="auto"/>
            </w:tcBorders>
          </w:tcPr>
          <w:p w14:paraId="793D2DCD"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5</w:t>
            </w:r>
          </w:p>
        </w:tc>
        <w:tc>
          <w:tcPr>
            <w:tcW w:w="1842" w:type="dxa"/>
            <w:tcBorders>
              <w:bottom w:val="single" w:sz="4" w:space="0" w:color="auto"/>
            </w:tcBorders>
          </w:tcPr>
          <w:p w14:paraId="3B130E61"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7</w:t>
            </w:r>
          </w:p>
        </w:tc>
      </w:tr>
      <w:tr w:rsidR="00575210" w:rsidRPr="006E26DD" w14:paraId="1AC28E41" w14:textId="77777777" w:rsidTr="00A3728E">
        <w:tc>
          <w:tcPr>
            <w:tcW w:w="5387" w:type="dxa"/>
            <w:tcBorders>
              <w:bottom w:val="nil"/>
            </w:tcBorders>
          </w:tcPr>
          <w:p w14:paraId="6E1B5CF2"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Серкимбаев</w:t>
            </w:r>
            <w:proofErr w:type="spellEnd"/>
            <w:r w:rsidRPr="006E26DD">
              <w:rPr>
                <w:rFonts w:ascii="Times New Roman" w:hAnsi="Times New Roman"/>
                <w:sz w:val="24"/>
                <w:szCs w:val="24"/>
              </w:rPr>
              <w:t xml:space="preserve"> Ахмет</w:t>
            </w:r>
          </w:p>
        </w:tc>
        <w:tc>
          <w:tcPr>
            <w:tcW w:w="2410" w:type="dxa"/>
            <w:tcBorders>
              <w:bottom w:val="nil"/>
            </w:tcBorders>
          </w:tcPr>
          <w:p w14:paraId="2AC9A3E8"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5</w:t>
            </w:r>
          </w:p>
        </w:tc>
        <w:tc>
          <w:tcPr>
            <w:tcW w:w="1842" w:type="dxa"/>
            <w:tcBorders>
              <w:bottom w:val="nil"/>
            </w:tcBorders>
          </w:tcPr>
          <w:p w14:paraId="14A1B5A7"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5</w:t>
            </w:r>
          </w:p>
        </w:tc>
      </w:tr>
    </w:tbl>
    <w:p w14:paraId="2D38C41A" w14:textId="2D93333F" w:rsidR="00A3728E" w:rsidRPr="006E26DD" w:rsidRDefault="00A3728E" w:rsidP="00A3728E">
      <w:pPr>
        <w:pStyle w:val="a5"/>
        <w:numPr>
          <w:ilvl w:val="0"/>
          <w:numId w:val="15"/>
        </w:numPr>
        <w:spacing w:after="0" w:line="240" w:lineRule="auto"/>
        <w:ind w:left="284" w:hanging="284"/>
        <w:rPr>
          <w:rFonts w:ascii="Times New Roman" w:hAnsi="Times New Roman"/>
          <w:sz w:val="28"/>
          <w:szCs w:val="28"/>
          <w:lang w:val="kk-KZ"/>
        </w:rPr>
      </w:pPr>
      <w:r w:rsidRPr="006E26DD">
        <w:rPr>
          <w:rFonts w:ascii="Times New Roman" w:hAnsi="Times New Roman"/>
          <w:sz w:val="28"/>
          <w:szCs w:val="28"/>
          <w:lang w:val="kk-KZ"/>
        </w:rPr>
        <w:lastRenderedPageBreak/>
        <w:t>– кестенің  жалғасы</w:t>
      </w:r>
    </w:p>
    <w:p w14:paraId="51B80B07" w14:textId="77777777" w:rsidR="00A3728E" w:rsidRPr="006E26DD" w:rsidRDefault="00A3728E" w:rsidP="00A3728E">
      <w:pPr>
        <w:pStyle w:val="a5"/>
        <w:spacing w:after="0" w:line="240" w:lineRule="auto"/>
        <w:ind w:left="284"/>
        <w:rPr>
          <w:rFonts w:ascii="Times New Roman" w:hAnsi="Times New Roman"/>
          <w:sz w:val="28"/>
          <w:szCs w:val="28"/>
          <w:lang w:val="kk-KZ"/>
        </w:rPr>
      </w:pPr>
    </w:p>
    <w:tbl>
      <w:tblPr>
        <w:tblStyle w:val="a9"/>
        <w:tblW w:w="9639" w:type="dxa"/>
        <w:tblInd w:w="-5" w:type="dxa"/>
        <w:tblLook w:val="04A0" w:firstRow="1" w:lastRow="0" w:firstColumn="1" w:lastColumn="0" w:noHBand="0" w:noVBand="1"/>
      </w:tblPr>
      <w:tblGrid>
        <w:gridCol w:w="5387"/>
        <w:gridCol w:w="2410"/>
        <w:gridCol w:w="1842"/>
      </w:tblGrid>
      <w:tr w:rsidR="00575210" w:rsidRPr="006E26DD" w14:paraId="58F01945" w14:textId="77777777" w:rsidTr="00A3728E">
        <w:tc>
          <w:tcPr>
            <w:tcW w:w="5387" w:type="dxa"/>
          </w:tcPr>
          <w:p w14:paraId="5C63FF39" w14:textId="5DF66358" w:rsidR="00A3728E" w:rsidRPr="006E26DD" w:rsidRDefault="00A3728E" w:rsidP="00A3728E">
            <w:pPr>
              <w:pStyle w:val="a5"/>
              <w:ind w:left="0"/>
              <w:contextualSpacing w:val="0"/>
              <w:jc w:val="center"/>
              <w:rPr>
                <w:rFonts w:ascii="Times New Roman" w:hAnsi="Times New Roman"/>
                <w:sz w:val="24"/>
                <w:szCs w:val="24"/>
              </w:rPr>
            </w:pPr>
            <w:r w:rsidRPr="006E26DD">
              <w:rPr>
                <w:rFonts w:ascii="Times New Roman" w:hAnsi="Times New Roman"/>
                <w:sz w:val="24"/>
                <w:szCs w:val="24"/>
                <w:lang w:val="kk-KZ"/>
              </w:rPr>
              <w:t>1</w:t>
            </w:r>
          </w:p>
        </w:tc>
        <w:tc>
          <w:tcPr>
            <w:tcW w:w="2410" w:type="dxa"/>
          </w:tcPr>
          <w:p w14:paraId="03430D65" w14:textId="504DFE7C"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2</w:t>
            </w:r>
          </w:p>
        </w:tc>
        <w:tc>
          <w:tcPr>
            <w:tcW w:w="1842" w:type="dxa"/>
          </w:tcPr>
          <w:p w14:paraId="3E658D72" w14:textId="5B28BAE1"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lang w:val="kk-KZ"/>
              </w:rPr>
              <w:t>3</w:t>
            </w:r>
          </w:p>
        </w:tc>
      </w:tr>
      <w:tr w:rsidR="00575210" w:rsidRPr="006E26DD" w14:paraId="2BD9C767" w14:textId="77777777" w:rsidTr="00A3728E">
        <w:tc>
          <w:tcPr>
            <w:tcW w:w="5387" w:type="dxa"/>
          </w:tcPr>
          <w:p w14:paraId="5F30080B" w14:textId="2E9535AC"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Коникбеков</w:t>
            </w:r>
            <w:proofErr w:type="spellEnd"/>
            <w:r w:rsidRPr="006E26DD">
              <w:rPr>
                <w:rFonts w:ascii="Times New Roman" w:hAnsi="Times New Roman"/>
                <w:sz w:val="24"/>
                <w:szCs w:val="24"/>
              </w:rPr>
              <w:t xml:space="preserve"> Касен</w:t>
            </w:r>
          </w:p>
        </w:tc>
        <w:tc>
          <w:tcPr>
            <w:tcW w:w="2410" w:type="dxa"/>
          </w:tcPr>
          <w:p w14:paraId="50B16F07"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w:t>
            </w:r>
          </w:p>
        </w:tc>
        <w:tc>
          <w:tcPr>
            <w:tcW w:w="1842" w:type="dxa"/>
          </w:tcPr>
          <w:p w14:paraId="41FD4200"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0E699495" w14:textId="77777777" w:rsidTr="00A3728E">
        <w:tc>
          <w:tcPr>
            <w:tcW w:w="5387" w:type="dxa"/>
          </w:tcPr>
          <w:p w14:paraId="5401F1D5"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Тойжанов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Нурпеис</w:t>
            </w:r>
            <w:proofErr w:type="spellEnd"/>
          </w:p>
        </w:tc>
        <w:tc>
          <w:tcPr>
            <w:tcW w:w="2410" w:type="dxa"/>
          </w:tcPr>
          <w:p w14:paraId="69A75523"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10</w:t>
            </w:r>
          </w:p>
        </w:tc>
        <w:tc>
          <w:tcPr>
            <w:tcW w:w="1842" w:type="dxa"/>
          </w:tcPr>
          <w:p w14:paraId="537A1AF9"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2A6C8C01" w14:textId="77777777" w:rsidTr="00A3728E">
        <w:tc>
          <w:tcPr>
            <w:tcW w:w="5387" w:type="dxa"/>
          </w:tcPr>
          <w:p w14:paraId="5983C5CE"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Есенов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Айдарбек</w:t>
            </w:r>
            <w:proofErr w:type="spellEnd"/>
          </w:p>
        </w:tc>
        <w:tc>
          <w:tcPr>
            <w:tcW w:w="2410" w:type="dxa"/>
          </w:tcPr>
          <w:p w14:paraId="2F486433"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7</w:t>
            </w:r>
          </w:p>
        </w:tc>
        <w:tc>
          <w:tcPr>
            <w:tcW w:w="1842" w:type="dxa"/>
          </w:tcPr>
          <w:p w14:paraId="0738D5BE"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60C7BA60" w14:textId="77777777" w:rsidTr="00A3728E">
        <w:tc>
          <w:tcPr>
            <w:tcW w:w="5387" w:type="dxa"/>
          </w:tcPr>
          <w:p w14:paraId="3E86E090"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Рискельдинов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Абдыкалык</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Акчал</w:t>
            </w:r>
            <w:proofErr w:type="spellEnd"/>
            <w:r w:rsidRPr="006E26DD">
              <w:rPr>
                <w:rFonts w:ascii="Times New Roman" w:hAnsi="Times New Roman"/>
                <w:sz w:val="24"/>
                <w:szCs w:val="24"/>
              </w:rPr>
              <w:t>)</w:t>
            </w:r>
          </w:p>
        </w:tc>
        <w:tc>
          <w:tcPr>
            <w:tcW w:w="2410" w:type="dxa"/>
          </w:tcPr>
          <w:p w14:paraId="5761BB0B"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w:t>
            </w:r>
          </w:p>
        </w:tc>
        <w:tc>
          <w:tcPr>
            <w:tcW w:w="1842" w:type="dxa"/>
          </w:tcPr>
          <w:p w14:paraId="5B5180D1"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4176E05D" w14:textId="77777777" w:rsidTr="00A3728E">
        <w:tc>
          <w:tcPr>
            <w:tcW w:w="5387" w:type="dxa"/>
          </w:tcPr>
          <w:p w14:paraId="3748C672"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Кельчимбаев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Абайдильда</w:t>
            </w:r>
            <w:proofErr w:type="spellEnd"/>
          </w:p>
        </w:tc>
        <w:tc>
          <w:tcPr>
            <w:tcW w:w="2410" w:type="dxa"/>
          </w:tcPr>
          <w:p w14:paraId="7DF1CDF7"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8</w:t>
            </w:r>
          </w:p>
        </w:tc>
        <w:tc>
          <w:tcPr>
            <w:tcW w:w="1842" w:type="dxa"/>
          </w:tcPr>
          <w:p w14:paraId="407772AB"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1BDD1C3D" w14:textId="77777777" w:rsidTr="00A3728E">
        <w:tc>
          <w:tcPr>
            <w:tcW w:w="5387" w:type="dxa"/>
          </w:tcPr>
          <w:p w14:paraId="37D04C45"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Кашауин</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Тайбай</w:t>
            </w:r>
            <w:proofErr w:type="spellEnd"/>
          </w:p>
        </w:tc>
        <w:tc>
          <w:tcPr>
            <w:tcW w:w="2410" w:type="dxa"/>
          </w:tcPr>
          <w:p w14:paraId="4D0AD5AC"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7</w:t>
            </w:r>
          </w:p>
        </w:tc>
        <w:tc>
          <w:tcPr>
            <w:tcW w:w="1842" w:type="dxa"/>
          </w:tcPr>
          <w:p w14:paraId="33B402D3"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6B389C70" w14:textId="77777777" w:rsidTr="00A3728E">
        <w:tc>
          <w:tcPr>
            <w:tcW w:w="5387" w:type="dxa"/>
          </w:tcPr>
          <w:p w14:paraId="37195E47"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Асыков</w:t>
            </w:r>
            <w:proofErr w:type="spellEnd"/>
            <w:r w:rsidRPr="006E26DD">
              <w:rPr>
                <w:rFonts w:ascii="Times New Roman" w:hAnsi="Times New Roman"/>
                <w:sz w:val="24"/>
                <w:szCs w:val="24"/>
              </w:rPr>
              <w:t xml:space="preserve"> Ахметжан</w:t>
            </w:r>
          </w:p>
        </w:tc>
        <w:tc>
          <w:tcPr>
            <w:tcW w:w="2410" w:type="dxa"/>
          </w:tcPr>
          <w:p w14:paraId="63429BD6"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17</w:t>
            </w:r>
          </w:p>
        </w:tc>
        <w:tc>
          <w:tcPr>
            <w:tcW w:w="1842" w:type="dxa"/>
          </w:tcPr>
          <w:p w14:paraId="0D615CFA"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41CEC195" w14:textId="77777777" w:rsidTr="00A3728E">
        <w:tc>
          <w:tcPr>
            <w:tcW w:w="5387" w:type="dxa"/>
          </w:tcPr>
          <w:p w14:paraId="3D7A9595"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Айтхожин</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Касыбай</w:t>
            </w:r>
            <w:proofErr w:type="spellEnd"/>
          </w:p>
        </w:tc>
        <w:tc>
          <w:tcPr>
            <w:tcW w:w="2410" w:type="dxa"/>
          </w:tcPr>
          <w:p w14:paraId="22C93BCA"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7</w:t>
            </w:r>
          </w:p>
        </w:tc>
        <w:tc>
          <w:tcPr>
            <w:tcW w:w="1842" w:type="dxa"/>
          </w:tcPr>
          <w:p w14:paraId="1D0772E0"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7F9C30B3" w14:textId="24EB4ADF" w:rsidTr="00A3728E">
        <w:tc>
          <w:tcPr>
            <w:tcW w:w="9639" w:type="dxa"/>
            <w:gridSpan w:val="3"/>
          </w:tcPr>
          <w:p w14:paraId="71A42234" w14:textId="77777777" w:rsidR="00A3728E" w:rsidRPr="006E26DD" w:rsidRDefault="00A3728E" w:rsidP="00A3728E">
            <w:pPr>
              <w:pStyle w:val="a5"/>
              <w:ind w:left="0"/>
              <w:jc w:val="center"/>
              <w:rPr>
                <w:rFonts w:ascii="Times New Roman" w:hAnsi="Times New Roman"/>
                <w:sz w:val="24"/>
                <w:szCs w:val="24"/>
                <w:lang w:val="kk-KZ"/>
              </w:rPr>
            </w:pPr>
            <w:r w:rsidRPr="006E26DD">
              <w:rPr>
                <w:rFonts w:ascii="Times New Roman" w:hAnsi="Times New Roman"/>
                <w:sz w:val="24"/>
                <w:szCs w:val="24"/>
                <w:lang w:val="kk-KZ"/>
              </w:rPr>
              <w:t>Іле ауданы</w:t>
            </w:r>
          </w:p>
        </w:tc>
      </w:tr>
      <w:tr w:rsidR="00575210" w:rsidRPr="006E26DD" w14:paraId="32C14A8C" w14:textId="77777777" w:rsidTr="00A3728E">
        <w:tc>
          <w:tcPr>
            <w:tcW w:w="5387" w:type="dxa"/>
          </w:tcPr>
          <w:p w14:paraId="33BD1713"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Урдабаев</w:t>
            </w:r>
            <w:proofErr w:type="spellEnd"/>
            <w:r w:rsidRPr="006E26DD">
              <w:rPr>
                <w:rFonts w:ascii="Times New Roman" w:hAnsi="Times New Roman"/>
                <w:sz w:val="24"/>
                <w:szCs w:val="24"/>
              </w:rPr>
              <w:t xml:space="preserve"> Калий</w:t>
            </w:r>
          </w:p>
        </w:tc>
        <w:tc>
          <w:tcPr>
            <w:tcW w:w="2410" w:type="dxa"/>
          </w:tcPr>
          <w:p w14:paraId="782B032C"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12</w:t>
            </w:r>
          </w:p>
        </w:tc>
        <w:tc>
          <w:tcPr>
            <w:tcW w:w="1842" w:type="dxa"/>
          </w:tcPr>
          <w:p w14:paraId="2525B5EF"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16</w:t>
            </w:r>
          </w:p>
        </w:tc>
      </w:tr>
      <w:tr w:rsidR="00575210" w:rsidRPr="006E26DD" w14:paraId="3C79F4D1" w14:textId="77777777" w:rsidTr="00A3728E">
        <w:tc>
          <w:tcPr>
            <w:tcW w:w="5387" w:type="dxa"/>
          </w:tcPr>
          <w:p w14:paraId="3C71C3AE"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Даулелиев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Утеген</w:t>
            </w:r>
            <w:proofErr w:type="spellEnd"/>
          </w:p>
        </w:tc>
        <w:tc>
          <w:tcPr>
            <w:tcW w:w="2410" w:type="dxa"/>
          </w:tcPr>
          <w:p w14:paraId="736CAC4B"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6</w:t>
            </w:r>
          </w:p>
        </w:tc>
        <w:tc>
          <w:tcPr>
            <w:tcW w:w="1842" w:type="dxa"/>
          </w:tcPr>
          <w:p w14:paraId="2B1AC164"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3</w:t>
            </w:r>
          </w:p>
        </w:tc>
      </w:tr>
      <w:tr w:rsidR="00575210" w:rsidRPr="006E26DD" w14:paraId="53D967C1" w14:textId="77777777" w:rsidTr="00A3728E">
        <w:tc>
          <w:tcPr>
            <w:tcW w:w="5387" w:type="dxa"/>
          </w:tcPr>
          <w:p w14:paraId="183D523C" w14:textId="77777777" w:rsidR="00A3728E" w:rsidRPr="006E26DD" w:rsidRDefault="00A3728E" w:rsidP="00A3728E">
            <w:pPr>
              <w:pStyle w:val="a5"/>
              <w:ind w:left="0"/>
              <w:contextualSpacing w:val="0"/>
              <w:jc w:val="both"/>
              <w:rPr>
                <w:rFonts w:ascii="Times New Roman" w:hAnsi="Times New Roman"/>
                <w:sz w:val="24"/>
                <w:szCs w:val="24"/>
              </w:rPr>
            </w:pPr>
            <w:r w:rsidRPr="006E26DD">
              <w:rPr>
                <w:rFonts w:ascii="Times New Roman" w:hAnsi="Times New Roman"/>
                <w:sz w:val="24"/>
                <w:szCs w:val="24"/>
              </w:rPr>
              <w:t xml:space="preserve">Караев </w:t>
            </w:r>
            <w:proofErr w:type="spellStart"/>
            <w:r w:rsidRPr="006E26DD">
              <w:rPr>
                <w:rFonts w:ascii="Times New Roman" w:hAnsi="Times New Roman"/>
                <w:sz w:val="24"/>
                <w:szCs w:val="24"/>
              </w:rPr>
              <w:t>Алимбай</w:t>
            </w:r>
            <w:proofErr w:type="spellEnd"/>
          </w:p>
        </w:tc>
        <w:tc>
          <w:tcPr>
            <w:tcW w:w="2410" w:type="dxa"/>
          </w:tcPr>
          <w:p w14:paraId="038877E8"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7</w:t>
            </w:r>
          </w:p>
        </w:tc>
        <w:tc>
          <w:tcPr>
            <w:tcW w:w="1842" w:type="dxa"/>
          </w:tcPr>
          <w:p w14:paraId="256CA3EC"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10</w:t>
            </w:r>
          </w:p>
        </w:tc>
      </w:tr>
      <w:tr w:rsidR="00575210" w:rsidRPr="006E26DD" w14:paraId="696B7E9B" w14:textId="77777777" w:rsidTr="00A3728E">
        <w:tc>
          <w:tcPr>
            <w:tcW w:w="5387" w:type="dxa"/>
          </w:tcPr>
          <w:p w14:paraId="5DD4413D"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Калыков</w:t>
            </w:r>
            <w:proofErr w:type="spellEnd"/>
            <w:r w:rsidRPr="006E26DD">
              <w:rPr>
                <w:rFonts w:ascii="Times New Roman" w:hAnsi="Times New Roman"/>
                <w:sz w:val="24"/>
                <w:szCs w:val="24"/>
              </w:rPr>
              <w:t xml:space="preserve"> Сагит</w:t>
            </w:r>
          </w:p>
        </w:tc>
        <w:tc>
          <w:tcPr>
            <w:tcW w:w="2410" w:type="dxa"/>
          </w:tcPr>
          <w:p w14:paraId="32D7BA05"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8</w:t>
            </w:r>
          </w:p>
        </w:tc>
        <w:tc>
          <w:tcPr>
            <w:tcW w:w="1842" w:type="dxa"/>
          </w:tcPr>
          <w:p w14:paraId="19082B22"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11</w:t>
            </w:r>
          </w:p>
        </w:tc>
      </w:tr>
      <w:tr w:rsidR="00575210" w:rsidRPr="006E26DD" w14:paraId="79D32475" w14:textId="28DA3715" w:rsidTr="00A3728E">
        <w:tc>
          <w:tcPr>
            <w:tcW w:w="9639" w:type="dxa"/>
            <w:gridSpan w:val="3"/>
          </w:tcPr>
          <w:p w14:paraId="567FD7ED" w14:textId="77777777" w:rsidR="00A3728E" w:rsidRPr="006E26DD" w:rsidRDefault="00A3728E" w:rsidP="00A3728E">
            <w:pPr>
              <w:pStyle w:val="a5"/>
              <w:ind w:left="0"/>
              <w:jc w:val="center"/>
              <w:rPr>
                <w:rFonts w:ascii="Times New Roman" w:hAnsi="Times New Roman"/>
                <w:sz w:val="24"/>
                <w:szCs w:val="24"/>
                <w:lang w:val="kk-KZ"/>
              </w:rPr>
            </w:pPr>
            <w:r w:rsidRPr="006E26DD">
              <w:rPr>
                <w:rFonts w:ascii="Times New Roman" w:hAnsi="Times New Roman"/>
                <w:sz w:val="24"/>
                <w:szCs w:val="24"/>
              </w:rPr>
              <w:t xml:space="preserve">Октябрь </w:t>
            </w:r>
            <w:r w:rsidRPr="006E26DD">
              <w:rPr>
                <w:rFonts w:ascii="Times New Roman" w:hAnsi="Times New Roman"/>
                <w:sz w:val="24"/>
                <w:szCs w:val="24"/>
                <w:lang w:val="kk-KZ"/>
              </w:rPr>
              <w:t>ауданы</w:t>
            </w:r>
          </w:p>
        </w:tc>
      </w:tr>
      <w:tr w:rsidR="00575210" w:rsidRPr="006E26DD" w14:paraId="6BE1B091" w14:textId="77777777" w:rsidTr="00A3728E">
        <w:tc>
          <w:tcPr>
            <w:tcW w:w="5387" w:type="dxa"/>
          </w:tcPr>
          <w:p w14:paraId="635FEB30" w14:textId="77777777" w:rsidR="00A3728E" w:rsidRPr="006E26DD" w:rsidRDefault="00A3728E" w:rsidP="00A3728E">
            <w:pPr>
              <w:pStyle w:val="a5"/>
              <w:ind w:left="0"/>
              <w:contextualSpacing w:val="0"/>
              <w:rPr>
                <w:rFonts w:ascii="Times New Roman" w:hAnsi="Times New Roman"/>
                <w:sz w:val="24"/>
                <w:szCs w:val="24"/>
              </w:rPr>
            </w:pPr>
            <w:proofErr w:type="spellStart"/>
            <w:r w:rsidRPr="006E26DD">
              <w:rPr>
                <w:rFonts w:ascii="Times New Roman" w:hAnsi="Times New Roman"/>
                <w:sz w:val="24"/>
                <w:szCs w:val="24"/>
              </w:rPr>
              <w:t>Танысык</w:t>
            </w:r>
            <w:proofErr w:type="spellEnd"/>
            <w:r w:rsidRPr="006E26DD">
              <w:rPr>
                <w:rFonts w:ascii="Times New Roman" w:hAnsi="Times New Roman"/>
                <w:sz w:val="24"/>
                <w:szCs w:val="24"/>
              </w:rPr>
              <w:t xml:space="preserve">-Ходжаев </w:t>
            </w:r>
            <w:proofErr w:type="spellStart"/>
            <w:r w:rsidRPr="006E26DD">
              <w:rPr>
                <w:rFonts w:ascii="Times New Roman" w:hAnsi="Times New Roman"/>
                <w:sz w:val="24"/>
                <w:szCs w:val="24"/>
              </w:rPr>
              <w:t>Джангазе</w:t>
            </w:r>
            <w:proofErr w:type="spellEnd"/>
          </w:p>
        </w:tc>
        <w:tc>
          <w:tcPr>
            <w:tcW w:w="2410" w:type="dxa"/>
          </w:tcPr>
          <w:p w14:paraId="71CE8A91"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4</w:t>
            </w:r>
          </w:p>
        </w:tc>
        <w:tc>
          <w:tcPr>
            <w:tcW w:w="1842" w:type="dxa"/>
          </w:tcPr>
          <w:p w14:paraId="1BA6DFBA"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3</w:t>
            </w:r>
          </w:p>
        </w:tc>
      </w:tr>
      <w:tr w:rsidR="00575210" w:rsidRPr="006E26DD" w14:paraId="0CF53313" w14:textId="77777777" w:rsidTr="00A3728E">
        <w:tc>
          <w:tcPr>
            <w:tcW w:w="5387" w:type="dxa"/>
          </w:tcPr>
          <w:p w14:paraId="420CA597" w14:textId="77777777" w:rsidR="00A3728E" w:rsidRPr="006E26DD" w:rsidRDefault="00A3728E" w:rsidP="00A3728E">
            <w:pPr>
              <w:pStyle w:val="a5"/>
              <w:ind w:left="0"/>
              <w:contextualSpacing w:val="0"/>
              <w:rPr>
                <w:rFonts w:ascii="Times New Roman" w:hAnsi="Times New Roman"/>
                <w:sz w:val="24"/>
                <w:szCs w:val="24"/>
              </w:rPr>
            </w:pPr>
            <w:proofErr w:type="spellStart"/>
            <w:r w:rsidRPr="006E26DD">
              <w:rPr>
                <w:rFonts w:ascii="Times New Roman" w:hAnsi="Times New Roman"/>
                <w:sz w:val="24"/>
                <w:szCs w:val="24"/>
              </w:rPr>
              <w:t>Аулетбаков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Мамрбай</w:t>
            </w:r>
            <w:proofErr w:type="spellEnd"/>
          </w:p>
        </w:tc>
        <w:tc>
          <w:tcPr>
            <w:tcW w:w="2410" w:type="dxa"/>
          </w:tcPr>
          <w:p w14:paraId="7A39719C"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3</w:t>
            </w:r>
          </w:p>
        </w:tc>
        <w:tc>
          <w:tcPr>
            <w:tcW w:w="1842" w:type="dxa"/>
          </w:tcPr>
          <w:p w14:paraId="08C8731F"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4</w:t>
            </w:r>
          </w:p>
        </w:tc>
      </w:tr>
      <w:tr w:rsidR="00575210" w:rsidRPr="006E26DD" w14:paraId="7CB2B90E" w14:textId="18B92FAD" w:rsidTr="00A3728E">
        <w:tc>
          <w:tcPr>
            <w:tcW w:w="9639" w:type="dxa"/>
            <w:gridSpan w:val="3"/>
          </w:tcPr>
          <w:p w14:paraId="1366AFA8" w14:textId="77777777" w:rsidR="00A3728E" w:rsidRPr="006E26DD" w:rsidRDefault="00A3728E" w:rsidP="00A3728E">
            <w:pPr>
              <w:pStyle w:val="a5"/>
              <w:ind w:left="0"/>
              <w:jc w:val="center"/>
              <w:rPr>
                <w:rFonts w:ascii="Times New Roman" w:hAnsi="Times New Roman"/>
                <w:sz w:val="24"/>
                <w:szCs w:val="24"/>
              </w:rPr>
            </w:pPr>
            <w:proofErr w:type="spellStart"/>
            <w:r w:rsidRPr="006E26DD">
              <w:rPr>
                <w:rFonts w:ascii="Times New Roman" w:hAnsi="Times New Roman"/>
                <w:sz w:val="24"/>
                <w:szCs w:val="24"/>
              </w:rPr>
              <w:t>Малай</w:t>
            </w:r>
            <w:proofErr w:type="spellEnd"/>
            <w:r w:rsidRPr="006E26DD">
              <w:rPr>
                <w:rFonts w:ascii="Times New Roman" w:hAnsi="Times New Roman"/>
                <w:sz w:val="24"/>
                <w:szCs w:val="24"/>
              </w:rPr>
              <w:t xml:space="preserve">-Сары </w:t>
            </w:r>
            <w:proofErr w:type="spellStart"/>
            <w:r w:rsidRPr="006E26DD">
              <w:rPr>
                <w:rFonts w:ascii="Times New Roman" w:hAnsi="Times New Roman"/>
                <w:sz w:val="24"/>
                <w:szCs w:val="24"/>
              </w:rPr>
              <w:t>ауданы</w:t>
            </w:r>
            <w:proofErr w:type="spellEnd"/>
          </w:p>
        </w:tc>
      </w:tr>
      <w:tr w:rsidR="00575210" w:rsidRPr="006E26DD" w14:paraId="4D026B5E" w14:textId="77777777" w:rsidTr="00A3728E">
        <w:tc>
          <w:tcPr>
            <w:tcW w:w="5387" w:type="dxa"/>
          </w:tcPr>
          <w:p w14:paraId="1071505A"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Самаев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Бильдыбай</w:t>
            </w:r>
            <w:proofErr w:type="spellEnd"/>
          </w:p>
        </w:tc>
        <w:tc>
          <w:tcPr>
            <w:tcW w:w="2410" w:type="dxa"/>
          </w:tcPr>
          <w:p w14:paraId="662450A7"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5</w:t>
            </w:r>
          </w:p>
        </w:tc>
        <w:tc>
          <w:tcPr>
            <w:tcW w:w="1842" w:type="dxa"/>
          </w:tcPr>
          <w:p w14:paraId="1A370D35" w14:textId="77777777" w:rsidR="00A3728E" w:rsidRPr="006E26DD" w:rsidRDefault="00A3728E" w:rsidP="00A3728E">
            <w:pPr>
              <w:pStyle w:val="a5"/>
              <w:ind w:left="0" w:firstLine="709"/>
              <w:contextualSpacing w:val="0"/>
              <w:jc w:val="center"/>
              <w:rPr>
                <w:rFonts w:ascii="Times New Roman" w:hAnsi="Times New Roman"/>
                <w:sz w:val="24"/>
                <w:szCs w:val="24"/>
              </w:rPr>
            </w:pPr>
            <w:r w:rsidRPr="006E26DD">
              <w:rPr>
                <w:rFonts w:ascii="Times New Roman" w:hAnsi="Times New Roman"/>
                <w:sz w:val="24"/>
                <w:szCs w:val="24"/>
              </w:rPr>
              <w:t>3</w:t>
            </w:r>
          </w:p>
        </w:tc>
      </w:tr>
      <w:tr w:rsidR="00575210" w:rsidRPr="006E26DD" w14:paraId="7C7609FC" w14:textId="77777777" w:rsidTr="00A3728E">
        <w:tc>
          <w:tcPr>
            <w:tcW w:w="5387" w:type="dxa"/>
          </w:tcPr>
          <w:p w14:paraId="07777BCD"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Байтулатов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Бегбатыр</w:t>
            </w:r>
            <w:proofErr w:type="spellEnd"/>
          </w:p>
        </w:tc>
        <w:tc>
          <w:tcPr>
            <w:tcW w:w="2410" w:type="dxa"/>
          </w:tcPr>
          <w:p w14:paraId="0DD52D3C"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4</w:t>
            </w:r>
          </w:p>
        </w:tc>
        <w:tc>
          <w:tcPr>
            <w:tcW w:w="1842" w:type="dxa"/>
          </w:tcPr>
          <w:p w14:paraId="46350E65"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2F2D3194" w14:textId="77777777" w:rsidTr="00A3728E">
        <w:tc>
          <w:tcPr>
            <w:tcW w:w="5387" w:type="dxa"/>
          </w:tcPr>
          <w:p w14:paraId="1A545A1F"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Бугубаев</w:t>
            </w:r>
            <w:proofErr w:type="spellEnd"/>
            <w:r w:rsidRPr="006E26DD">
              <w:rPr>
                <w:rFonts w:ascii="Times New Roman" w:hAnsi="Times New Roman"/>
                <w:sz w:val="24"/>
                <w:szCs w:val="24"/>
              </w:rPr>
              <w:t xml:space="preserve"> Рахматулла</w:t>
            </w:r>
          </w:p>
        </w:tc>
        <w:tc>
          <w:tcPr>
            <w:tcW w:w="2410" w:type="dxa"/>
          </w:tcPr>
          <w:p w14:paraId="31122124"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3</w:t>
            </w:r>
          </w:p>
        </w:tc>
        <w:tc>
          <w:tcPr>
            <w:tcW w:w="1842" w:type="dxa"/>
          </w:tcPr>
          <w:p w14:paraId="1F8E3FAA"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1D172DB4" w14:textId="77777777" w:rsidTr="00A3728E">
        <w:tc>
          <w:tcPr>
            <w:tcW w:w="5387" w:type="dxa"/>
          </w:tcPr>
          <w:p w14:paraId="1E5CA955"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Чилбаев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Ирасыл</w:t>
            </w:r>
            <w:proofErr w:type="spellEnd"/>
          </w:p>
        </w:tc>
        <w:tc>
          <w:tcPr>
            <w:tcW w:w="2410" w:type="dxa"/>
          </w:tcPr>
          <w:p w14:paraId="63D8D727"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6</w:t>
            </w:r>
          </w:p>
        </w:tc>
        <w:tc>
          <w:tcPr>
            <w:tcW w:w="1842" w:type="dxa"/>
          </w:tcPr>
          <w:p w14:paraId="10C2D2A1"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3E88F91A" w14:textId="77777777" w:rsidTr="00A3728E">
        <w:tc>
          <w:tcPr>
            <w:tcW w:w="5387" w:type="dxa"/>
          </w:tcPr>
          <w:p w14:paraId="62264BD8" w14:textId="77777777" w:rsidR="00A3728E" w:rsidRPr="006E26DD" w:rsidRDefault="00A3728E" w:rsidP="00A3728E">
            <w:pPr>
              <w:pStyle w:val="a5"/>
              <w:ind w:left="0"/>
              <w:contextualSpacing w:val="0"/>
              <w:jc w:val="both"/>
              <w:rPr>
                <w:rFonts w:ascii="Times New Roman" w:hAnsi="Times New Roman"/>
                <w:sz w:val="24"/>
                <w:szCs w:val="24"/>
              </w:rPr>
            </w:pPr>
            <w:proofErr w:type="spellStart"/>
            <w:r w:rsidRPr="006E26DD">
              <w:rPr>
                <w:rFonts w:ascii="Times New Roman" w:hAnsi="Times New Roman"/>
                <w:sz w:val="24"/>
                <w:szCs w:val="24"/>
              </w:rPr>
              <w:t>Даумбаев</w:t>
            </w:r>
            <w:proofErr w:type="spellEnd"/>
            <w:r w:rsidRPr="006E26DD">
              <w:rPr>
                <w:rFonts w:ascii="Times New Roman" w:hAnsi="Times New Roman"/>
                <w:sz w:val="24"/>
                <w:szCs w:val="24"/>
              </w:rPr>
              <w:t xml:space="preserve"> </w:t>
            </w:r>
            <w:proofErr w:type="spellStart"/>
            <w:r w:rsidRPr="006E26DD">
              <w:rPr>
                <w:rFonts w:ascii="Times New Roman" w:hAnsi="Times New Roman"/>
                <w:sz w:val="24"/>
                <w:szCs w:val="24"/>
              </w:rPr>
              <w:t>Исембай</w:t>
            </w:r>
            <w:proofErr w:type="spellEnd"/>
          </w:p>
        </w:tc>
        <w:tc>
          <w:tcPr>
            <w:tcW w:w="2410" w:type="dxa"/>
          </w:tcPr>
          <w:p w14:paraId="72389401" w14:textId="77777777" w:rsidR="00A3728E" w:rsidRPr="006E26DD" w:rsidRDefault="00A3728E" w:rsidP="00A3728E">
            <w:pPr>
              <w:pStyle w:val="a5"/>
              <w:ind w:left="0" w:firstLine="709"/>
              <w:contextualSpacing w:val="0"/>
              <w:jc w:val="center"/>
              <w:rPr>
                <w:rFonts w:ascii="Times New Roman" w:hAnsi="Times New Roman"/>
                <w:sz w:val="24"/>
                <w:szCs w:val="24"/>
                <w:lang w:val="kk-KZ"/>
              </w:rPr>
            </w:pPr>
            <w:r w:rsidRPr="006E26DD">
              <w:rPr>
                <w:rFonts w:ascii="Times New Roman" w:hAnsi="Times New Roman"/>
                <w:sz w:val="24"/>
                <w:szCs w:val="24"/>
                <w:lang w:val="kk-KZ"/>
              </w:rPr>
              <w:t>7</w:t>
            </w:r>
          </w:p>
        </w:tc>
        <w:tc>
          <w:tcPr>
            <w:tcW w:w="1842" w:type="dxa"/>
          </w:tcPr>
          <w:p w14:paraId="7F92D1D6"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575210" w:rsidRPr="006E26DD" w14:paraId="524A81B0" w14:textId="77777777" w:rsidTr="005C42CF">
        <w:tc>
          <w:tcPr>
            <w:tcW w:w="5387" w:type="dxa"/>
          </w:tcPr>
          <w:p w14:paraId="5BB0AC82" w14:textId="1304C30E" w:rsidR="00A3728E" w:rsidRPr="006E26DD" w:rsidRDefault="00A3728E" w:rsidP="00A3728E">
            <w:pPr>
              <w:pStyle w:val="a5"/>
              <w:ind w:left="0"/>
              <w:contextualSpacing w:val="0"/>
              <w:rPr>
                <w:rFonts w:ascii="Times New Roman" w:hAnsi="Times New Roman"/>
                <w:sz w:val="24"/>
                <w:szCs w:val="24"/>
                <w:lang w:val="kk-KZ"/>
              </w:rPr>
            </w:pPr>
            <w:r w:rsidRPr="006E26DD">
              <w:rPr>
                <w:rFonts w:ascii="Times New Roman" w:hAnsi="Times New Roman"/>
                <w:sz w:val="24"/>
                <w:szCs w:val="24"/>
                <w:lang w:val="kk-KZ"/>
              </w:rPr>
              <w:t>Барлығы:</w:t>
            </w:r>
          </w:p>
        </w:tc>
        <w:tc>
          <w:tcPr>
            <w:tcW w:w="2410" w:type="dxa"/>
          </w:tcPr>
          <w:p w14:paraId="6AB9FF47" w14:textId="44EB5410" w:rsidR="00A3728E" w:rsidRPr="006E26DD" w:rsidRDefault="00A3728E" w:rsidP="00A3728E">
            <w:pPr>
              <w:pStyle w:val="a5"/>
              <w:ind w:left="0" w:firstLine="709"/>
              <w:contextualSpacing w:val="0"/>
              <w:jc w:val="center"/>
              <w:rPr>
                <w:rFonts w:ascii="Times New Roman" w:hAnsi="Times New Roman"/>
                <w:sz w:val="24"/>
                <w:szCs w:val="24"/>
                <w:lang w:val="kk-KZ"/>
              </w:rPr>
            </w:pPr>
          </w:p>
        </w:tc>
        <w:tc>
          <w:tcPr>
            <w:tcW w:w="1842" w:type="dxa"/>
          </w:tcPr>
          <w:p w14:paraId="7C834066" w14:textId="77777777" w:rsidR="00A3728E" w:rsidRPr="006E26DD" w:rsidRDefault="00A3728E" w:rsidP="00A3728E">
            <w:pPr>
              <w:pStyle w:val="a5"/>
              <w:ind w:left="0" w:firstLine="709"/>
              <w:contextualSpacing w:val="0"/>
              <w:jc w:val="center"/>
              <w:rPr>
                <w:rFonts w:ascii="Times New Roman" w:hAnsi="Times New Roman"/>
                <w:sz w:val="24"/>
                <w:szCs w:val="24"/>
              </w:rPr>
            </w:pPr>
          </w:p>
        </w:tc>
      </w:tr>
      <w:tr w:rsidR="00BB2DD2" w:rsidRPr="006E26DD" w14:paraId="7146F126" w14:textId="77777777" w:rsidTr="00431BCE">
        <w:tc>
          <w:tcPr>
            <w:tcW w:w="9639" w:type="dxa"/>
            <w:gridSpan w:val="3"/>
          </w:tcPr>
          <w:p w14:paraId="4356BABE" w14:textId="07D30555" w:rsidR="00BB2DD2" w:rsidRPr="00BB2DD2" w:rsidRDefault="00BB2DD2" w:rsidP="00BB2DD2">
            <w:pPr>
              <w:ind w:firstLine="462"/>
              <w:rPr>
                <w:sz w:val="24"/>
                <w:szCs w:val="24"/>
              </w:rPr>
            </w:pPr>
            <w:r w:rsidRPr="00BB2DD2">
              <w:rPr>
                <w:sz w:val="24"/>
                <w:szCs w:val="24"/>
                <w:lang w:val="kk-KZ"/>
              </w:rPr>
              <w:t>Ескерту – Дереккөз [141,п. 130-131]</w:t>
            </w:r>
          </w:p>
        </w:tc>
      </w:tr>
    </w:tbl>
    <w:p w14:paraId="0F5E27DD" w14:textId="77777777" w:rsidR="005534B7" w:rsidRPr="00BB2DD2" w:rsidRDefault="005534B7" w:rsidP="00A93DE3">
      <w:pPr>
        <w:spacing w:after="0" w:line="240" w:lineRule="auto"/>
        <w:ind w:firstLine="709"/>
        <w:rPr>
          <w:rFonts w:ascii="Times New Roman" w:hAnsi="Times New Roman" w:cs="Times New Roman"/>
          <w:sz w:val="28"/>
          <w:szCs w:val="28"/>
          <w:lang w:val="kk-KZ"/>
        </w:rPr>
      </w:pPr>
    </w:p>
    <w:p w14:paraId="2A2C047B" w14:textId="77777777" w:rsidR="007810DA" w:rsidRPr="006E26DD" w:rsidRDefault="007810DA"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Алматы округтік атқару комитеті арнайы бөлімінің меңгерушісі </w:t>
      </w:r>
      <w:r w:rsidRPr="006E26DD">
        <w:rPr>
          <w:rFonts w:ascii="Times New Roman" w:hAnsi="Times New Roman" w:cs="Times New Roman"/>
          <w:sz w:val="28"/>
          <w:szCs w:val="28"/>
          <w:lang w:val="kk-KZ"/>
        </w:rPr>
        <w:t>Веркутис қол қойған осы құжат архив қорларынан қазірге дейін қолға түскен кәмпескеленген байлардың барынша толық тізімі деп білеміз. Бұл тізімді әр ауданға қатысты талдап көрейік.</w:t>
      </w:r>
    </w:p>
    <w:p w14:paraId="75B4A930" w14:textId="77777777" w:rsidR="007810DA" w:rsidRPr="006E26DD" w:rsidRDefault="007810DA"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Алматы округіне қарасты ауылдарда кəмпескелеу қыркүйек айының басынан бастап екі-үш ай көлемі аралығында ірі байларды екі санатқа бөліп кəмпескелеу басталды. Санаттарына сəйкес аса қауіпті антисоветтік элемент ретінде Алматы округінің Алакөл ауданынан – 1, Шоқпар ауданынан – 5, Еңбекші қазақ ауданынан – 11, Қордай ауданынан – 2, Қарқара ауданынан – 8, Биен-Ақсу ауданынан – 9, Қаратал ауданынан – 4, Балқаш ауданынан – 6, Бəрібай ауданынан – 11, Қастек ауданынан – 14, Іле ауданынан – 4, Октябрь ауданынан – 2, Малайсары ауданынан – 5, яғни барлығы 13 ауданнан 82 ірі байлардың шаруашылығы кəмпескеге ұшырады.</w:t>
      </w:r>
    </w:p>
    <w:p w14:paraId="2ECB93B8" w14:textId="668AAEE4" w:rsidR="007810DA" w:rsidRPr="006E26DD" w:rsidRDefault="007810DA" w:rsidP="00A3728E">
      <w:pPr>
        <w:tabs>
          <w:tab w:val="left" w:pos="709"/>
          <w:tab w:val="left" w:pos="851"/>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Биен-Ақсу ауданында 1930 ж</w:t>
      </w:r>
      <w:r w:rsidR="006A6B9C" w:rsidRPr="006E26DD">
        <w:rPr>
          <w:rFonts w:ascii="Times New Roman" w:hAnsi="Times New Roman" w:cs="Times New Roman"/>
          <w:sz w:val="28"/>
          <w:szCs w:val="28"/>
          <w:lang w:val="kk-KZ"/>
        </w:rPr>
        <w:t>ылы</w:t>
      </w:r>
      <w:r w:rsidRPr="006E26DD">
        <w:rPr>
          <w:rFonts w:ascii="Times New Roman" w:hAnsi="Times New Roman" w:cs="Times New Roman"/>
          <w:sz w:val="28"/>
          <w:szCs w:val="28"/>
          <w:lang w:val="kk-KZ"/>
        </w:rPr>
        <w:t xml:space="preserve"> наурызында болған байлардың көтерілісі өзге аудандарда орын алып жатқан өзге көтерілістер секілді кеңестік билікке қарсы көтерілген стихиялы көтеріліс болды. Өздерінің дәрменсіз екенін білсе де соңына дейін антикеңестік күрес жүргізуді ойлаған жоғарыда есімдері аталған тоғыз азамат та сол кездегі қатал жаза ату жазасына сәйкес атылып және түзету лагерлеріне жер аударылып кете барды. Бас аяғы бір айға созылған байла</w:t>
      </w:r>
      <w:r w:rsidR="006A6B9C" w:rsidRPr="006E26DD">
        <w:rPr>
          <w:rFonts w:ascii="Times New Roman" w:hAnsi="Times New Roman" w:cs="Times New Roman"/>
          <w:sz w:val="28"/>
          <w:szCs w:val="28"/>
          <w:lang w:val="kk-KZ"/>
        </w:rPr>
        <w:t xml:space="preserve">рдың </w:t>
      </w:r>
      <w:r w:rsidR="006A6B9C" w:rsidRPr="006E26DD">
        <w:rPr>
          <w:rFonts w:ascii="Times New Roman" w:hAnsi="Times New Roman" w:cs="Times New Roman"/>
          <w:sz w:val="28"/>
          <w:szCs w:val="28"/>
          <w:lang w:val="kk-KZ"/>
        </w:rPr>
        <w:lastRenderedPageBreak/>
        <w:t>наразылығы 1930-</w:t>
      </w:r>
      <w:r w:rsidRPr="006E26DD">
        <w:rPr>
          <w:rFonts w:ascii="Times New Roman" w:hAnsi="Times New Roman" w:cs="Times New Roman"/>
          <w:sz w:val="28"/>
          <w:szCs w:val="28"/>
          <w:lang w:val="kk-KZ"/>
        </w:rPr>
        <w:t>жылдың желтоқсан айының соңына дейін толық аяқталып бітті.</w:t>
      </w:r>
    </w:p>
    <w:p w14:paraId="52EEC84B" w14:textId="77777777" w:rsidR="007810DA" w:rsidRPr="006E26DD" w:rsidRDefault="007810DA" w:rsidP="00A3728E">
      <w:pPr>
        <w:tabs>
          <w:tab w:val="left" w:pos="709"/>
          <w:tab w:val="left" w:pos="851"/>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 xml:space="preserve">Жетісудағы келесі бір көтеріліс ол Малайсары ауданында орын алған байлардың наразылығынан туындаған көтеріліс болатын. Малайсары көтерілісіне 43 адам қатысқан. Бұл көтерілістің Шоқпар және Биен-Ақсу көтерілістерінен басты ерекшелігі Малайсары көтерілісінің басты үндеуі көрші қытай еліне ауа көшуге шақыруымен ерекшеленеді. </w:t>
      </w:r>
    </w:p>
    <w:p w14:paraId="2D86C5E8" w14:textId="77777777" w:rsidR="007810DA" w:rsidRPr="006E26DD" w:rsidRDefault="007810DA" w:rsidP="00A3728E">
      <w:pPr>
        <w:tabs>
          <w:tab w:val="left" w:pos="709"/>
          <w:tab w:val="left" w:pos="851"/>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 xml:space="preserve">Малайсары ауылының байлары Кеңестік биліктің орнатып жатқан саясатына қарсы шығып, мемлекет тарапынан белгіленген жоспарды орындамай, керісінше Қытайға көшу мақсатында бірнеше рет жасырын жиналыстар өткізіп отырған. Қытайға отбасы мүшелерімен бірге малдарын, оның ішінде әсіресе жылқы малын толық алып кетуге тырысып, алдарынан шыққан шекара күзетшілеріне қарулы қарсылық көрсеткен. </w:t>
      </w:r>
    </w:p>
    <w:p w14:paraId="266314E6" w14:textId="04BD94AD" w:rsidR="007810DA" w:rsidRPr="006E26DD" w:rsidRDefault="007810DA" w:rsidP="00A3728E">
      <w:pPr>
        <w:tabs>
          <w:tab w:val="left" w:pos="709"/>
          <w:tab w:val="left" w:pos="851"/>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1930 жылдың күзінде Жүз-Асу деген жерде Оразбаев Әбілхан жиналыс жасап, жергілікті халықты Қытайға ауа көшуге үгіттейді [</w:t>
      </w:r>
      <w:r w:rsidR="00EA4876" w:rsidRPr="006E26DD">
        <w:rPr>
          <w:rFonts w:ascii="Times New Roman" w:hAnsi="Times New Roman" w:cs="Times New Roman"/>
          <w:sz w:val="28"/>
          <w:szCs w:val="28"/>
          <w:lang w:val="kk-KZ"/>
        </w:rPr>
        <w:t>1</w:t>
      </w:r>
      <w:r w:rsidR="00291DB9">
        <w:rPr>
          <w:rFonts w:ascii="Times New Roman" w:hAnsi="Times New Roman" w:cs="Times New Roman"/>
          <w:sz w:val="28"/>
          <w:szCs w:val="28"/>
          <w:lang w:val="kk-KZ"/>
        </w:rPr>
        <w:t>6</w:t>
      </w:r>
      <w:r w:rsidR="00551BD4">
        <w:rPr>
          <w:rFonts w:ascii="Times New Roman" w:hAnsi="Times New Roman" w:cs="Times New Roman"/>
          <w:sz w:val="28"/>
          <w:szCs w:val="28"/>
          <w:lang w:val="kk-KZ"/>
        </w:rPr>
        <w:t>0</w:t>
      </w:r>
      <w:r w:rsidRPr="006E26DD">
        <w:rPr>
          <w:rFonts w:ascii="Times New Roman" w:hAnsi="Times New Roman" w:cs="Times New Roman"/>
          <w:sz w:val="28"/>
          <w:szCs w:val="28"/>
          <w:lang w:val="kk-KZ"/>
        </w:rPr>
        <w:t>].</w:t>
      </w:r>
    </w:p>
    <w:p w14:paraId="42257733" w14:textId="0313F30E" w:rsidR="007810DA" w:rsidRPr="006E26DD" w:rsidRDefault="007810DA" w:rsidP="00A3728E">
      <w:pPr>
        <w:tabs>
          <w:tab w:val="left" w:pos="709"/>
          <w:tab w:val="left" w:pos="851"/>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Сол жиналыста Оразбаев Әбілхан: «Көріп отырғандарыңыздай Қытайдан бізге КСРО-ға А. Құтанов, О. Мұртазиновтар келді. Олардың айтуынша, Қытайда өмір өте жақсы екен. Билік басында бұрынғы болыстар мен старшындар отыр екен. Олар халықтан салық алып, нанын тартып алмайды екен. Ал</w:t>
      </w:r>
      <w:r w:rsidR="00A8255C" w:rsidRPr="006E26DD">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Кеңес билігі байлардың мал мүлкін тәркілеп, өздеріне ауыр салық салып отыр. Сондықтан да дәл қазір Қытайға көшіп, сол жақтағы туы</w:t>
      </w:r>
      <w:r w:rsidR="006A6B9C" w:rsidRPr="006E26DD">
        <w:rPr>
          <w:rFonts w:ascii="Times New Roman" w:hAnsi="Times New Roman" w:cs="Times New Roman"/>
          <w:sz w:val="28"/>
          <w:szCs w:val="28"/>
          <w:lang w:val="kk-KZ"/>
        </w:rPr>
        <w:t>старымызға барайық. Олар бізді ш</w:t>
      </w:r>
      <w:r w:rsidRPr="006E26DD">
        <w:rPr>
          <w:rFonts w:ascii="Times New Roman" w:hAnsi="Times New Roman" w:cs="Times New Roman"/>
          <w:sz w:val="28"/>
          <w:szCs w:val="28"/>
          <w:lang w:val="kk-KZ"/>
        </w:rPr>
        <w:t xml:space="preserve">ақырып жатыр, барғандарға жер де бермекші» деп үгіттейді. </w:t>
      </w:r>
    </w:p>
    <w:p w14:paraId="325AA97C" w14:textId="7FAA7209" w:rsidR="007810DA" w:rsidRPr="006E26DD" w:rsidRDefault="006A6B9C" w:rsidP="00A3728E">
      <w:pPr>
        <w:tabs>
          <w:tab w:val="left" w:pos="709"/>
          <w:tab w:val="left" w:pos="851"/>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1930-</w:t>
      </w:r>
      <w:r w:rsidR="007810DA" w:rsidRPr="006E26DD">
        <w:rPr>
          <w:rFonts w:ascii="Times New Roman" w:hAnsi="Times New Roman" w:cs="Times New Roman"/>
          <w:sz w:val="28"/>
          <w:szCs w:val="28"/>
          <w:lang w:val="kk-KZ"/>
        </w:rPr>
        <w:t xml:space="preserve">жылғы күзгі егінді жинап болған соң тағы да Б. Әкебасов пен Е. Жанғабыловтың ұйымдастыруымен екінші рет жиналыс өткізіледі. Бұл жиналыста жинаған астықтарын үкіметке өткізбей, керісінше Қытайға көшуге шешім қабылданады. Осындай мақсатпен Қытайда өмір сүріп жатқан Н. Төлемісов пен А. Рүстемов сынды байларға арнайы хатпен кезінде кәмпескеленіп, өзі қуғынға ұшыраған, еңбекпен түзеу лагерінен қашып шыққан Қарабеков Бектас делегацияның басшы ретінде жіберіледі. Ол хатта КСРО да өмір сүру мүмкін болмай кеткендігін және Қытайдан арнайы жасақ жіберіп, ауа көшкендердің Қытайға қауіпсіз өтуін қамтамасыз етуді сұрайды. </w:t>
      </w:r>
    </w:p>
    <w:p w14:paraId="5B24B83C" w14:textId="0ED167E4" w:rsidR="007810DA" w:rsidRPr="006E26DD" w:rsidRDefault="007810DA" w:rsidP="00A3728E">
      <w:pPr>
        <w:tabs>
          <w:tab w:val="left" w:pos="709"/>
          <w:tab w:val="left" w:pos="851"/>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1931 жылдың 31 ақпанында Қытайдан көмек сұрап кеткен Бектас Қарабеков қаруланған оншақты адамды ертіп қайта оралады. Қарабеков келген бойда тағы да жинал</w:t>
      </w:r>
      <w:r w:rsidR="00AB1FB2">
        <w:rPr>
          <w:rFonts w:ascii="Times New Roman" w:hAnsi="Times New Roman" w:cs="Times New Roman"/>
          <w:sz w:val="28"/>
          <w:szCs w:val="28"/>
          <w:lang w:val="kk-KZ"/>
        </w:rPr>
        <w:t>ыс өткізіп</w:t>
      </w:r>
      <w:r w:rsidRPr="006E26DD">
        <w:rPr>
          <w:rFonts w:ascii="Times New Roman" w:hAnsi="Times New Roman" w:cs="Times New Roman"/>
          <w:sz w:val="28"/>
          <w:szCs w:val="28"/>
          <w:lang w:val="kk-KZ"/>
        </w:rPr>
        <w:t>, ол жерде көшуге ат көліктің толық дайын еместігі айтылады. Бұл жиналысқа Малайсары ауылының байлары Н. Танабаев, О. Оразымбетов, Б. Әкебасов, И. Байганалиев, Д. Ешпаев, Е. Жанғабылов, М. Оспанов, Бектас Қарабеков, Бойтас Қарабеков, Б. Бектимисов, Б. Байбеков, С. Макышбаев, О. Каденов, Н. Манабаев, Д. Құсайынов,  И. Қарамсақов, А. Құнтұбаев, О. Исмаилов, Т. Оспанқұлов, К. Сұлтанқұлов, М. Рүстемов, Д. Қыстаубаев, Рүстем Төлемісов, М.</w:t>
      </w:r>
      <w:r w:rsidR="005534B7" w:rsidRPr="006E26DD">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Иликпаев, Н. Мусинов, М. Нурсеитов, К. Иликпаев, К.</w:t>
      </w:r>
      <w:r w:rsidR="00767378" w:rsidRPr="006E26DD">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Мұхаметсалиев, С. Мат</w:t>
      </w:r>
      <w:r w:rsidR="00F0609B" w:rsidRPr="006E26DD">
        <w:rPr>
          <w:rFonts w:ascii="Times New Roman" w:hAnsi="Times New Roman" w:cs="Times New Roman"/>
          <w:sz w:val="28"/>
          <w:szCs w:val="28"/>
          <w:lang w:val="kk-KZ"/>
        </w:rPr>
        <w:t xml:space="preserve">айбаев, Б. Асылбеков және т.б. </w:t>
      </w:r>
      <w:r w:rsidRPr="006E26DD">
        <w:rPr>
          <w:rFonts w:ascii="Times New Roman" w:hAnsi="Times New Roman" w:cs="Times New Roman"/>
          <w:sz w:val="28"/>
          <w:szCs w:val="28"/>
          <w:lang w:val="kk-KZ"/>
        </w:rPr>
        <w:t>ауа көшу туралы жоспарды құпия ұстау мақсатында Бойсаловты өлтіру жоспарланады. 1931 жылдың 27 наурызы түнде Сойқанай Бойсаловтың үйіне шабуыл жасалып, сол айқаста оның інісі Ш. Мұхаметов қайтыс болады.</w:t>
      </w:r>
    </w:p>
    <w:p w14:paraId="280BDF74" w14:textId="7148105B" w:rsidR="007810DA" w:rsidRPr="006E26DD" w:rsidRDefault="007810DA" w:rsidP="00A3728E">
      <w:pPr>
        <w:tabs>
          <w:tab w:val="left" w:pos="709"/>
          <w:tab w:val="left" w:pos="851"/>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lastRenderedPageBreak/>
        <w:t xml:space="preserve">С. Камеронның берген бағасына орай, шын мәнісінде қазақ байларын кәмпескелеуде Орталық биліктің «сексеуіл» тәсілін қолданғаны анық. ХХ ғасырдың басында болып өткен алапат аштық пен ұжымдастыру, индустрияландыру және байларды тәркілеу Қазақстанның өзге өңірлері секілді Жетісу өлкесіне де үлкен соққы </w:t>
      </w:r>
      <w:r w:rsidR="006A6B9C" w:rsidRPr="006E26DD">
        <w:rPr>
          <w:rFonts w:ascii="Times New Roman" w:hAnsi="Times New Roman" w:cs="Times New Roman"/>
          <w:sz w:val="28"/>
          <w:szCs w:val="28"/>
          <w:lang w:val="kk-KZ"/>
        </w:rPr>
        <w:t>болып тиді. 1930 жылдарға дейін-</w:t>
      </w:r>
      <w:r w:rsidRPr="006E26DD">
        <w:rPr>
          <w:rFonts w:ascii="Times New Roman" w:hAnsi="Times New Roman" w:cs="Times New Roman"/>
          <w:sz w:val="28"/>
          <w:szCs w:val="28"/>
          <w:lang w:val="kk-KZ"/>
        </w:rPr>
        <w:t xml:space="preserve">ақ, қазақ арасынан шыққан, бас көтере алатын, оқыған, көзі ашық азаматтардың басым бөлігін, оның </w:t>
      </w:r>
      <w:r w:rsidR="00BC754B">
        <w:rPr>
          <w:rFonts w:ascii="Times New Roman" w:hAnsi="Times New Roman" w:cs="Times New Roman"/>
          <w:sz w:val="28"/>
          <w:szCs w:val="28"/>
          <w:lang w:val="kk-KZ"/>
        </w:rPr>
        <w:t>і</w:t>
      </w:r>
      <w:r w:rsidRPr="006E26DD">
        <w:rPr>
          <w:rFonts w:ascii="Times New Roman" w:hAnsi="Times New Roman" w:cs="Times New Roman"/>
          <w:sz w:val="28"/>
          <w:szCs w:val="28"/>
          <w:lang w:val="kk-KZ"/>
        </w:rPr>
        <w:t xml:space="preserve">шінде күні бүгінге дейін беймәлім болып келген </w:t>
      </w:r>
      <w:r w:rsidR="00BC754B">
        <w:rPr>
          <w:rFonts w:ascii="Times New Roman" w:hAnsi="Times New Roman" w:cs="Times New Roman"/>
          <w:sz w:val="28"/>
          <w:szCs w:val="28"/>
          <w:lang w:val="kk-KZ"/>
        </w:rPr>
        <w:t>а</w:t>
      </w:r>
      <w:r w:rsidRPr="006E26DD">
        <w:rPr>
          <w:rFonts w:ascii="Times New Roman" w:hAnsi="Times New Roman" w:cs="Times New Roman"/>
          <w:sz w:val="28"/>
          <w:szCs w:val="28"/>
          <w:lang w:val="kk-KZ"/>
        </w:rPr>
        <w:t>лаштық арыстардың қаншамасын түрмеге қамап, лагерьлерге жер аударып, біршамасын халық жауы деген атпен атып тастаған болатын. 1929-1930 жылдары сол қазақ халқының негізгі бетке ұстар азаматтарынан қалған, шала сауаттысы бар, сауатсызы бар байлар ғана қалған болатын. Бұл туралы Т. Омарбековтың 1929-1931 жж. бас көтеріп наразылық білдірген орта тап өкілдері, орта қол шаруалардың көтерілісіне «көтерілісшілердің жетекші күші</w:t>
      </w:r>
      <w:r w:rsidR="00D43F6B" w:rsidRPr="006E26DD">
        <w:rPr>
          <w:rFonts w:ascii="Times New Roman" w:hAnsi="Times New Roman" w:cs="Times New Roman"/>
          <w:sz w:val="28"/>
          <w:szCs w:val="28"/>
          <w:lang w:val="kk-KZ"/>
        </w:rPr>
        <w:t xml:space="preserve"> – </w:t>
      </w:r>
      <w:r w:rsidRPr="006E26DD">
        <w:rPr>
          <w:rFonts w:ascii="Times New Roman" w:hAnsi="Times New Roman" w:cs="Times New Roman"/>
          <w:sz w:val="28"/>
          <w:szCs w:val="28"/>
          <w:lang w:val="kk-KZ"/>
        </w:rPr>
        <w:t>ауқатты қазақ шаруалары және халыққа ықпалды дінбасылары болды. Қазақ ауылының ұлттық дәстүрлі мүдделерін империялық үстемдіктен қорғайтындай</w:t>
      </w:r>
      <w:r w:rsidR="006A6B9C" w:rsidRPr="006E26DD">
        <w:rPr>
          <w:rFonts w:ascii="Times New Roman" w:hAnsi="Times New Roman" w:cs="Times New Roman"/>
          <w:sz w:val="28"/>
          <w:szCs w:val="28"/>
          <w:lang w:val="kk-KZ"/>
        </w:rPr>
        <w:t>,</w:t>
      </w:r>
      <w:r w:rsidRPr="006E26DD">
        <w:rPr>
          <w:rFonts w:ascii="Times New Roman" w:hAnsi="Times New Roman" w:cs="Times New Roman"/>
          <w:sz w:val="28"/>
          <w:szCs w:val="28"/>
          <w:lang w:val="kk-KZ"/>
        </w:rPr>
        <w:t xml:space="preserve"> ол кезде қазақ қоғамында бұлардан басқа әлеуметтік күштер де қалған жоқ еді» [1</w:t>
      </w:r>
      <w:r w:rsidR="00684A77">
        <w:rPr>
          <w:rFonts w:ascii="Times New Roman" w:hAnsi="Times New Roman" w:cs="Times New Roman"/>
          <w:sz w:val="28"/>
          <w:szCs w:val="28"/>
          <w:lang w:val="kk-KZ"/>
        </w:rPr>
        <w:t>6</w:t>
      </w:r>
      <w:r w:rsidR="00D05834" w:rsidRPr="006E26DD">
        <w:rPr>
          <w:rFonts w:ascii="Times New Roman" w:hAnsi="Times New Roman" w:cs="Times New Roman"/>
          <w:sz w:val="28"/>
          <w:szCs w:val="28"/>
          <w:lang w:val="kk-KZ"/>
        </w:rPr>
        <w:t>,</w:t>
      </w:r>
      <w:r w:rsidR="00105E6A" w:rsidRPr="006E26DD">
        <w:rPr>
          <w:rFonts w:ascii="Times New Roman" w:hAnsi="Times New Roman" w:cs="Times New Roman"/>
          <w:sz w:val="28"/>
          <w:szCs w:val="28"/>
          <w:lang w:val="kk-KZ"/>
        </w:rPr>
        <w:t>б. 20</w:t>
      </w:r>
      <w:r w:rsidRPr="006E26DD">
        <w:rPr>
          <w:rFonts w:ascii="Times New Roman" w:hAnsi="Times New Roman" w:cs="Times New Roman"/>
          <w:sz w:val="28"/>
          <w:szCs w:val="28"/>
          <w:lang w:val="kk-KZ"/>
        </w:rPr>
        <w:t xml:space="preserve">] </w:t>
      </w:r>
      <w:r w:rsidR="006A6B9C" w:rsidRPr="006E26DD">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 xml:space="preserve">деген бағасы өте орынды. Қазақ халқының еркіндікке, тыныш өмір сүруге деген ерік-жігерін құм қылған қызыл империяның алдағы 70 жылдық дәуренінде жүргізген саясаты мен мықты идеологиясының нәтижесінде бүгінгі таңдағы қазақ халқына терісін тірідей сыпырып алса да қыңқ демейтін құлдық сананы берік орнатуы көп нәрсені аңғартса керек.  </w:t>
      </w:r>
    </w:p>
    <w:p w14:paraId="6A881C36" w14:textId="1209C52F" w:rsidR="007810DA" w:rsidRPr="006E26DD" w:rsidRDefault="007810DA" w:rsidP="00A3728E">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Бүгінгі таңда Жетісу өңіріндегі бұл толқуларды көтеріліс деп атау ұсынылып жүр. Бұл өз кезегінде өте орынды. Себебі, 1929-1931 жж. бой көтерген халық наразылықтарының «кейбір жерлерде көтеріліс сипатын алғанын» Ф. Голощекиннің өзі И.В. Сталинге жазған хатында мойындаған болатын</w:t>
      </w:r>
      <w:r w:rsidRPr="006E26DD">
        <w:rPr>
          <w:rFonts w:ascii="Times New Roman" w:hAnsi="Times New Roman" w:cs="Times New Roman"/>
          <w:b/>
          <w:sz w:val="28"/>
          <w:szCs w:val="28"/>
          <w:lang w:val="kk-KZ"/>
        </w:rPr>
        <w:t xml:space="preserve"> </w:t>
      </w:r>
      <w:r w:rsidRPr="006E26DD">
        <w:rPr>
          <w:rFonts w:ascii="Times New Roman" w:hAnsi="Times New Roman" w:cs="Times New Roman"/>
          <w:sz w:val="28"/>
          <w:szCs w:val="28"/>
          <w:lang w:val="kk-KZ"/>
        </w:rPr>
        <w:t>[</w:t>
      </w:r>
      <w:r w:rsidR="00EA4876" w:rsidRPr="006E26DD">
        <w:rPr>
          <w:rFonts w:ascii="Times New Roman" w:hAnsi="Times New Roman" w:cs="Times New Roman"/>
          <w:sz w:val="28"/>
          <w:szCs w:val="28"/>
          <w:lang w:val="kk-KZ"/>
        </w:rPr>
        <w:t>1</w:t>
      </w:r>
      <w:r w:rsidR="00291DB9">
        <w:rPr>
          <w:rFonts w:ascii="Times New Roman" w:hAnsi="Times New Roman" w:cs="Times New Roman"/>
          <w:sz w:val="28"/>
          <w:szCs w:val="28"/>
          <w:lang w:val="kk-KZ"/>
        </w:rPr>
        <w:t>6</w:t>
      </w:r>
      <w:r w:rsidR="00684A77">
        <w:rPr>
          <w:rFonts w:ascii="Times New Roman" w:hAnsi="Times New Roman" w:cs="Times New Roman"/>
          <w:sz w:val="28"/>
          <w:szCs w:val="28"/>
          <w:lang w:val="kk-KZ"/>
        </w:rPr>
        <w:t>0</w:t>
      </w:r>
      <w:r w:rsidR="00A8255C" w:rsidRPr="006E26DD">
        <w:rPr>
          <w:rFonts w:ascii="Times New Roman" w:hAnsi="Times New Roman" w:cs="Times New Roman"/>
          <w:sz w:val="28"/>
          <w:szCs w:val="28"/>
          <w:lang w:val="kk-KZ"/>
        </w:rPr>
        <w:t>,</w:t>
      </w:r>
      <w:r w:rsidR="005C42CF">
        <w:rPr>
          <w:rFonts w:ascii="Times New Roman" w:hAnsi="Times New Roman" w:cs="Times New Roman"/>
          <w:sz w:val="28"/>
          <w:szCs w:val="28"/>
          <w:lang w:val="kk-KZ"/>
        </w:rPr>
        <w:t>п.</w:t>
      </w:r>
      <w:r w:rsidR="00BB2DD2">
        <w:rPr>
          <w:rFonts w:ascii="Times New Roman" w:hAnsi="Times New Roman" w:cs="Times New Roman"/>
          <w:sz w:val="28"/>
          <w:szCs w:val="28"/>
          <w:lang w:val="kk-KZ"/>
        </w:rPr>
        <w:t xml:space="preserve"> </w:t>
      </w:r>
      <w:r w:rsidR="00A8255C" w:rsidRPr="006E26DD">
        <w:rPr>
          <w:rFonts w:ascii="Times New Roman" w:hAnsi="Times New Roman" w:cs="Times New Roman"/>
          <w:sz w:val="28"/>
          <w:szCs w:val="28"/>
          <w:lang w:val="kk-KZ"/>
        </w:rPr>
        <w:t>108</w:t>
      </w:r>
      <w:r w:rsidRPr="006E26DD">
        <w:rPr>
          <w:rFonts w:ascii="Times New Roman" w:hAnsi="Times New Roman" w:cs="Times New Roman"/>
          <w:sz w:val="28"/>
          <w:szCs w:val="28"/>
          <w:lang w:val="kk-KZ"/>
        </w:rPr>
        <w:t>].</w:t>
      </w:r>
      <w:r w:rsidRPr="006E26DD">
        <w:rPr>
          <w:rFonts w:ascii="Times New Roman" w:hAnsi="Times New Roman" w:cs="Times New Roman"/>
          <w:b/>
          <w:sz w:val="28"/>
          <w:szCs w:val="28"/>
          <w:lang w:val="kk-KZ"/>
        </w:rPr>
        <w:t xml:space="preserve"> «</w:t>
      </w:r>
      <w:r w:rsidRPr="006E26DD">
        <w:rPr>
          <w:rFonts w:ascii="Times New Roman" w:hAnsi="Times New Roman" w:cs="Times New Roman"/>
          <w:sz w:val="28"/>
          <w:szCs w:val="28"/>
          <w:lang w:val="kk-KZ"/>
        </w:rPr>
        <w:t>Көтеріліс, қарулы қарсылық, бас көтеру» деп әртүрлі терминдермен аталып келе жатқан осы құбылыс терминдік жағынан біріздендірілуімен бірге соңғы үш жылдағы жүргізілген құпия қорлардағы жұмыстардың нәтижесінде жаппай саяси қуғын-сүргінге қарсылық ретінде орын алған көтерілістердің саны да нақтыланады деп ойлаймыз.</w:t>
      </w:r>
    </w:p>
    <w:p w14:paraId="02AF30DE" w14:textId="79C4FEAC" w:rsidR="007810DA" w:rsidRPr="006E26DD" w:rsidRDefault="007810DA"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hAnsi="Times New Roman" w:cs="Times New Roman"/>
          <w:sz w:val="28"/>
          <w:szCs w:val="28"/>
          <w:lang w:val="kk-KZ"/>
        </w:rPr>
        <w:t>Тақырып бойынша зерттеу нәтижелерінің қорытындысы ретінде айтарымыз, Жетісу өңірі т</w:t>
      </w:r>
      <w:r w:rsidRPr="006E26DD">
        <w:rPr>
          <w:rFonts w:ascii="Times New Roman" w:eastAsia="Times New Roman" w:hAnsi="Times New Roman" w:cs="Times New Roman"/>
          <w:bCs/>
          <w:kern w:val="16"/>
          <w:sz w:val="28"/>
          <w:szCs w:val="28"/>
          <w:lang w:val="kk-KZ"/>
        </w:rPr>
        <w:t>ұрғындардың жаппай саяси қуғын-сүргінге қарсылығы ізсіз кетпеген. Сол қарсылықтың салдары – өңірдегі саяси қуғын-сүргінді күшейте түсуге тікелей ықпал етсе, екінші жағынан кеңестік билік – орталықта</w:t>
      </w:r>
      <w:r w:rsidR="006A6B9C" w:rsidRPr="006E26DD">
        <w:rPr>
          <w:rFonts w:ascii="Times New Roman" w:eastAsia="Times New Roman" w:hAnsi="Times New Roman" w:cs="Times New Roman"/>
          <w:bCs/>
          <w:kern w:val="16"/>
          <w:sz w:val="28"/>
          <w:szCs w:val="28"/>
          <w:lang w:val="kk-KZ"/>
        </w:rPr>
        <w:t>ндыр</w:t>
      </w:r>
      <w:r w:rsidRPr="006E26DD">
        <w:rPr>
          <w:rFonts w:ascii="Times New Roman" w:eastAsia="Times New Roman" w:hAnsi="Times New Roman" w:cs="Times New Roman"/>
          <w:bCs/>
          <w:kern w:val="16"/>
          <w:sz w:val="28"/>
          <w:szCs w:val="28"/>
          <w:lang w:val="kk-KZ"/>
        </w:rPr>
        <w:t>ғысы болсын, жергіліктісі болсын, өздерінің ауыл шаруашылық реформаларын жүргізу кезінде асыра сілтеу әдістеріне жол бергендігін жария түрде ресми мойындамаса да, елде жүргізетін реформалық өзгерістеріне түзетулер енгізуге мәжбүр болған. Біз өзімізге дейін жүргізілген зерттеулерді қайталамау мақсатында</w:t>
      </w:r>
      <w:r w:rsidR="00307705" w:rsidRPr="006E26DD">
        <w:rPr>
          <w:rFonts w:ascii="Times New Roman" w:eastAsia="Times New Roman" w:hAnsi="Times New Roman" w:cs="Times New Roman"/>
          <w:bCs/>
          <w:kern w:val="16"/>
          <w:sz w:val="28"/>
          <w:szCs w:val="28"/>
          <w:lang w:val="kk-KZ"/>
        </w:rPr>
        <w:t>,</w:t>
      </w:r>
      <w:r w:rsidRPr="006E26DD">
        <w:rPr>
          <w:rFonts w:ascii="Times New Roman" w:eastAsia="Times New Roman" w:hAnsi="Times New Roman" w:cs="Times New Roman"/>
          <w:bCs/>
          <w:kern w:val="16"/>
          <w:sz w:val="28"/>
          <w:szCs w:val="28"/>
          <w:lang w:val="kk-KZ"/>
        </w:rPr>
        <w:t xml:space="preserve"> бұрын зерттеу нысанына айналмаған және жеткілікті деңгейде ғылым қалпына келтірілмеген </w:t>
      </w:r>
      <w:r w:rsidRPr="006E26DD">
        <w:rPr>
          <w:rFonts w:ascii="Times New Roman" w:eastAsia="Calibri" w:hAnsi="Times New Roman" w:cs="Times New Roman"/>
          <w:sz w:val="28"/>
          <w:szCs w:val="28"/>
          <w:lang w:val="kk-KZ"/>
        </w:rPr>
        <w:t>Шоқпар, Биен-Ақсу, Малайсары көтерілістерінің құжаттарын талдау арқылы мәселеге айқындық бердік деп ойлаймыз.</w:t>
      </w:r>
    </w:p>
    <w:p w14:paraId="44CF750B" w14:textId="65CA0C86" w:rsidR="00D05834" w:rsidRDefault="00D05834" w:rsidP="00A3728E">
      <w:pPr>
        <w:tabs>
          <w:tab w:val="left" w:pos="710"/>
          <w:tab w:val="left" w:pos="851"/>
          <w:tab w:val="left" w:pos="993"/>
        </w:tabs>
        <w:spacing w:after="0" w:line="240" w:lineRule="auto"/>
        <w:ind w:firstLine="567"/>
        <w:jc w:val="both"/>
        <w:rPr>
          <w:rFonts w:ascii="Times New Roman" w:eastAsia="Times New Roman" w:hAnsi="Times New Roman"/>
          <w:sz w:val="28"/>
          <w:szCs w:val="28"/>
          <w:lang w:val="kk-KZ"/>
        </w:rPr>
      </w:pPr>
    </w:p>
    <w:p w14:paraId="3CB54DD7" w14:textId="77777777" w:rsidR="00BB2DD2" w:rsidRPr="006E26DD" w:rsidRDefault="00BB2DD2" w:rsidP="00A3728E">
      <w:pPr>
        <w:tabs>
          <w:tab w:val="left" w:pos="710"/>
          <w:tab w:val="left" w:pos="851"/>
          <w:tab w:val="left" w:pos="993"/>
        </w:tabs>
        <w:spacing w:after="0" w:line="240" w:lineRule="auto"/>
        <w:ind w:firstLine="567"/>
        <w:jc w:val="both"/>
        <w:rPr>
          <w:rFonts w:ascii="Times New Roman" w:eastAsia="Times New Roman" w:hAnsi="Times New Roman"/>
          <w:sz w:val="28"/>
          <w:szCs w:val="28"/>
          <w:lang w:val="kk-KZ"/>
        </w:rPr>
      </w:pPr>
    </w:p>
    <w:p w14:paraId="4C407268" w14:textId="12780B3F" w:rsidR="00A279D7" w:rsidRPr="006E26DD" w:rsidRDefault="00A9561F" w:rsidP="00A3728E">
      <w:pPr>
        <w:spacing w:after="0" w:line="240" w:lineRule="auto"/>
        <w:ind w:firstLine="567"/>
        <w:rPr>
          <w:rFonts w:ascii="Times New Roman" w:eastAsia="Calibri" w:hAnsi="Times New Roman" w:cs="Times New Roman"/>
          <w:b/>
          <w:sz w:val="28"/>
          <w:szCs w:val="28"/>
          <w:lang w:val="kk-KZ"/>
        </w:rPr>
      </w:pPr>
      <w:r w:rsidRPr="006E26DD">
        <w:rPr>
          <w:rFonts w:ascii="Times New Roman" w:eastAsia="Times New Roman" w:hAnsi="Times New Roman" w:cs="Times New Roman"/>
          <w:b/>
          <w:kern w:val="16"/>
          <w:sz w:val="28"/>
          <w:szCs w:val="28"/>
          <w:lang w:val="kk-KZ"/>
        </w:rPr>
        <w:lastRenderedPageBreak/>
        <w:t>2.</w:t>
      </w:r>
      <w:r w:rsidR="00B17C1E" w:rsidRPr="006E26DD">
        <w:rPr>
          <w:rFonts w:ascii="Times New Roman" w:eastAsia="Times New Roman" w:hAnsi="Times New Roman" w:cs="Times New Roman"/>
          <w:b/>
          <w:kern w:val="16"/>
          <w:sz w:val="28"/>
          <w:szCs w:val="28"/>
          <w:lang w:val="kk-KZ"/>
        </w:rPr>
        <w:t>2</w:t>
      </w:r>
      <w:r w:rsidRPr="006E26DD">
        <w:rPr>
          <w:rFonts w:ascii="Times New Roman" w:eastAsia="Times New Roman" w:hAnsi="Times New Roman" w:cs="Times New Roman"/>
          <w:b/>
          <w:kern w:val="16"/>
          <w:sz w:val="28"/>
          <w:szCs w:val="28"/>
          <w:lang w:val="kk-KZ"/>
        </w:rPr>
        <w:t xml:space="preserve"> </w:t>
      </w:r>
      <w:r w:rsidR="00BB2DD2">
        <w:rPr>
          <w:rFonts w:ascii="Times New Roman" w:eastAsia="Times New Roman" w:hAnsi="Times New Roman" w:cs="Times New Roman"/>
          <w:b/>
          <w:kern w:val="16"/>
          <w:sz w:val="28"/>
          <w:szCs w:val="28"/>
          <w:lang w:val="kk-KZ"/>
        </w:rPr>
        <w:t xml:space="preserve"> </w:t>
      </w:r>
      <w:r w:rsidRPr="006E26DD">
        <w:rPr>
          <w:rFonts w:ascii="Times New Roman" w:eastAsia="Calibri" w:hAnsi="Times New Roman" w:cs="Times New Roman"/>
          <w:b/>
          <w:sz w:val="28"/>
          <w:szCs w:val="28"/>
          <w:lang w:val="kk-KZ"/>
        </w:rPr>
        <w:t>«Бес масақ» заңы</w:t>
      </w:r>
      <w:r w:rsidR="00BC754B">
        <w:rPr>
          <w:rFonts w:ascii="Times New Roman" w:eastAsia="Calibri" w:hAnsi="Times New Roman" w:cs="Times New Roman"/>
          <w:b/>
          <w:sz w:val="28"/>
          <w:szCs w:val="28"/>
          <w:lang w:val="kk-KZ"/>
        </w:rPr>
        <w:t xml:space="preserve"> соттық қуғындау түрі ретінде</w:t>
      </w:r>
    </w:p>
    <w:p w14:paraId="5F71CB15" w14:textId="77777777" w:rsidR="00A9561F" w:rsidRPr="006E26DD" w:rsidRDefault="00A9561F"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Бүкіл Кеңес Одағындағы сияқты Жетісу өңіріндегі жаппай саяси қуғын-сүргіннің – әсіресе ауыл тұрғындарына тікелей қатысты бөлігі социалистік меншікті қорғау деген желеумен жүргізілген әрекет болды. Содан да осы тарихи процестің Жетісуда қалай іске асқандығы және оның қандай салдарларға ұрындырғандығын арнайы желі ретінде архивтік деректермен талдау жасау қажеттілігі туындайды. </w:t>
      </w:r>
    </w:p>
    <w:p w14:paraId="2B88D386" w14:textId="765A4DB1" w:rsidR="00A9561F" w:rsidRPr="006E26DD" w:rsidRDefault="00A9561F" w:rsidP="00A3728E">
      <w:pPr>
        <w:spacing w:after="0" w:line="240" w:lineRule="auto"/>
        <w:ind w:firstLine="567"/>
        <w:jc w:val="both"/>
        <w:rPr>
          <w:rFonts w:ascii="Times New Roman" w:eastAsia="Times New Roman" w:hAnsi="Times New Roman" w:cs="Times New Roman"/>
          <w:b/>
          <w:sz w:val="28"/>
          <w:szCs w:val="28"/>
          <w:lang w:val="kk-KZ"/>
        </w:rPr>
      </w:pPr>
      <w:r w:rsidRPr="006E26DD">
        <w:rPr>
          <w:rFonts w:ascii="Times New Roman" w:eastAsia="Times New Roman" w:hAnsi="Times New Roman" w:cs="Times New Roman"/>
          <w:sz w:val="28"/>
          <w:szCs w:val="28"/>
          <w:lang w:val="kk-KZ"/>
        </w:rPr>
        <w:t>Осы тақырып барысында 1932 жылы 7 тамызда КСРО Орталық Атқару Комитеті мен Халық Комиссарлар Кеңесі қабылдаған «Мемлекеттік кәсіпорындардың, колхоздар мен кооперативтердің меншігін қорғау және қоғамдық (социалистік) меншікті қорғау туралы» [</w:t>
      </w:r>
      <w:r w:rsidR="004B369D" w:rsidRPr="006E26DD">
        <w:rPr>
          <w:rFonts w:ascii="Times New Roman" w:eastAsia="Times New Roman" w:hAnsi="Times New Roman" w:cs="Times New Roman"/>
          <w:sz w:val="28"/>
          <w:szCs w:val="28"/>
          <w:lang w:val="kk-KZ"/>
        </w:rPr>
        <w:t>1</w:t>
      </w:r>
      <w:r w:rsidR="00A13067">
        <w:rPr>
          <w:rFonts w:ascii="Times New Roman" w:eastAsia="Times New Roman" w:hAnsi="Times New Roman" w:cs="Times New Roman"/>
          <w:sz w:val="28"/>
          <w:szCs w:val="28"/>
          <w:lang w:val="kk-KZ"/>
        </w:rPr>
        <w:t>6</w:t>
      </w:r>
      <w:r w:rsidR="00684A77">
        <w:rPr>
          <w:rFonts w:ascii="Times New Roman" w:eastAsia="Times New Roman" w:hAnsi="Times New Roman" w:cs="Times New Roman"/>
          <w:sz w:val="28"/>
          <w:szCs w:val="28"/>
          <w:lang w:val="kk-KZ"/>
        </w:rPr>
        <w:t>1</w:t>
      </w:r>
      <w:r w:rsidRPr="006E26DD">
        <w:rPr>
          <w:rFonts w:ascii="Times New Roman" w:eastAsia="Times New Roman" w:hAnsi="Times New Roman" w:cs="Times New Roman"/>
          <w:sz w:val="28"/>
          <w:szCs w:val="28"/>
          <w:lang w:val="kk-KZ"/>
        </w:rPr>
        <w:t>] заң негізінде ауылдық жерлердегі шаруаларға қарсы сталиндік қуғын-сүргін саясатының барысы зерттеледі. «Социалистік меншікті қорғау туралы» немесе халық арасында «Бес масақ» деп аталатын заң бойынша колхоз мүлкін талан-таражға салғандар, әсіресе жасырын егін еккендерге қатысты өлім жазасына дейінгі жазалау шаралары кеңінен қолданылды.</w:t>
      </w:r>
      <w:r w:rsidRPr="006E26DD">
        <w:rPr>
          <w:rFonts w:ascii="Times New Roman" w:eastAsia="Times New Roman" w:hAnsi="Times New Roman" w:cs="Times New Roman"/>
          <w:b/>
          <w:sz w:val="28"/>
          <w:szCs w:val="28"/>
          <w:lang w:val="kk-KZ"/>
        </w:rPr>
        <w:t xml:space="preserve"> </w:t>
      </w:r>
    </w:p>
    <w:p w14:paraId="3B278EED" w14:textId="77777777" w:rsidR="00A9561F" w:rsidRPr="006E26DD" w:rsidRDefault="00A9561F"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Осылайша, «Бес масақ» заңы аясында колхоз мүлкін талан-таражға салып, алқапқа жасырын егін еккендерге өлім жазасына дейін жазала</w:t>
      </w:r>
      <w:r w:rsidR="00FD0611" w:rsidRPr="006E26DD">
        <w:rPr>
          <w:rFonts w:ascii="Times New Roman" w:eastAsia="Times New Roman" w:hAnsi="Times New Roman" w:cs="Times New Roman"/>
          <w:sz w:val="28"/>
          <w:szCs w:val="28"/>
          <w:lang w:val="kk-KZ"/>
        </w:rPr>
        <w:t>ланды</w:t>
      </w:r>
      <w:r w:rsidRPr="006E26DD">
        <w:rPr>
          <w:rFonts w:ascii="Times New Roman" w:eastAsia="Times New Roman" w:hAnsi="Times New Roman" w:cs="Times New Roman"/>
          <w:sz w:val="28"/>
          <w:szCs w:val="28"/>
          <w:lang w:val="kk-KZ"/>
        </w:rPr>
        <w:t>. «Бес масақ» заңына сәйкес «социалистік меншік ұрыларымен» күресу үшін арнайы «көмек топтары» құрылғандығы және солардың науқандық іс-шаралары қарастырылды. Кеңес Одағында жаппай ұжымдастыру процесі басталғанда көшпелі және жартылай көшпелі шаруашылықтарды жаппай отырықшыландыру мәселесі көтерілді.</w:t>
      </w:r>
    </w:p>
    <w:p w14:paraId="77A2EC5E" w14:textId="77777777" w:rsidR="00A9561F" w:rsidRPr="006E26DD" w:rsidRDefault="00A9561F"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Өз күн көруіне жеткілікті астығына да </w:t>
      </w:r>
      <w:r w:rsidR="004A48A2" w:rsidRPr="006E26DD">
        <w:rPr>
          <w:rFonts w:ascii="Times New Roman" w:eastAsia="Times New Roman" w:hAnsi="Times New Roman" w:cs="Times New Roman"/>
          <w:sz w:val="28"/>
          <w:szCs w:val="28"/>
          <w:lang w:val="kk-KZ"/>
        </w:rPr>
        <w:t>ие</w:t>
      </w:r>
      <w:r w:rsidRPr="006E26DD">
        <w:rPr>
          <w:rFonts w:ascii="Times New Roman" w:eastAsia="Times New Roman" w:hAnsi="Times New Roman" w:cs="Times New Roman"/>
          <w:sz w:val="28"/>
          <w:szCs w:val="28"/>
          <w:lang w:val="kk-KZ"/>
        </w:rPr>
        <w:t>лік жасай алмаған шаруалардың астық тапшылығына ұшырағаны сонша, тіпті ашыққан балаларын тамақтандыру үшін колхоздың егістіктерінен бидай масақтарын теріп алуға мәжбүр болған. Бұл жағдай барынша кең таралған күн көріс әдісіне айналды. Билік бүкіл</w:t>
      </w:r>
      <w:r w:rsidR="004A48A2"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халықтық сипат алған осы әрекеттен астық жинаудың жоспарына нұқсан келеді деп қауіптенді. Оған жол беруге болдырмау үшін қабылданған заң елдің арасында «Бес масақ» заңы аталып кетуінің жағдайы осындай еді. </w:t>
      </w:r>
    </w:p>
    <w:p w14:paraId="4052BCEC" w14:textId="78B53909" w:rsidR="00A9561F" w:rsidRPr="006E26DD" w:rsidRDefault="00A9561F"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Бұл заңның мазмұны мен оның негізінде жүргізілген іс-шаралар қарапайым халықты қан жылатып, байлар мен шаруалардың мал-мүлкін талан-таражға салып қана қоймай, жергілікті сот органдары арқылы қуғын-сүргінге ұшыратып, жер аударылып, қудалауға ұшыратты, түрмеге қамады. Кеңес Одағы құрылғаннан бері мемлекеттік меншікті қорғау мәселелері кеңестік қылмыстық заңнаманың басым міндеттерінің бірі болып, «Социалистік меншікті тонау» ұғымы 1932 жылы Кеңес заңнамасына енгізілген болатын. Ұжымдастыру, индустрияландыру және 1932-1933 жылдардағы ашаршылық жағдайында колхоздарда азық-түлік пен жем-шөптің ұрлығы көптеп орын алды. Осы жағдайға байланысты Кеңес үкіметі әлеуметтік меншікті қорғауға бағытталған соңғы қадамдарға көшті, яғни аталған заң күшіне енгеннен бастап сот және жазалаушы органдар оның тікелей орындаушылары мен бақылаушыларына айналды. Осы Заңға сәйкес, заңдағы кез-келген социалистік меншікті заңсыз иелену ұрлық, тонау, қастандық деп саналады. Жаза ретінде өлім жазасы немесе </w:t>
      </w:r>
      <w:r w:rsidRPr="006E26DD">
        <w:rPr>
          <w:rFonts w:ascii="Times New Roman" w:eastAsia="Times New Roman" w:hAnsi="Times New Roman" w:cs="Times New Roman"/>
          <w:sz w:val="28"/>
          <w:szCs w:val="28"/>
          <w:lang w:val="kk-KZ"/>
        </w:rPr>
        <w:lastRenderedPageBreak/>
        <w:t>жеңілдететін мән-жайлар болған кезде 10 жылға дейінгі мерзімге еңбекпен түзеу лагерлерінде қамау көзделген. Күдіктінің қылмыстарын 1932 жылғы 7 тамыздағы заңға сәйкес анықтау үшін оның әрекеттерінің ашкөз және қастық сипатын дәлелдеу қажет болды. «Бес масақтың» жеткілікті кең түсіндірілуіне байланысты (егер қылмыс кезінде осы заң бойынша емес, қылмыстық кодекстің тиісті баптары бойынша жазаланатын Социалистік меншікке ұрлау, тонау және басқа да қол сұғу белгілері болмаса) оны іс жүзінде қолдану биліктің утилитарлық қажеттіліктерімен байланысты. Бұл заң 1932-1934 жылдардағы ұжымдастыру кезеңінде шаруаларды бағындырудың негізгі құралдарының біріне айналды. Бұл заң негізінен астық, картоп және басқа да ау</w:t>
      </w:r>
      <w:r w:rsidR="004A48A2" w:rsidRPr="006E26DD">
        <w:rPr>
          <w:rFonts w:ascii="Times New Roman" w:eastAsia="Times New Roman" w:hAnsi="Times New Roman" w:cs="Times New Roman"/>
          <w:sz w:val="28"/>
          <w:szCs w:val="28"/>
          <w:lang w:val="kk-KZ"/>
        </w:rPr>
        <w:t>ы</w:t>
      </w:r>
      <w:r w:rsidRPr="006E26DD">
        <w:rPr>
          <w:rFonts w:ascii="Times New Roman" w:eastAsia="Times New Roman" w:hAnsi="Times New Roman" w:cs="Times New Roman"/>
          <w:sz w:val="28"/>
          <w:szCs w:val="28"/>
          <w:lang w:val="kk-KZ"/>
        </w:rPr>
        <w:t>л</w:t>
      </w:r>
      <w:r w:rsidR="004A48A2"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шаруашылық өнімдерін ұрлағаны үшін колхоз құрамындағы шаруаларды жазалау үшін қолданылды.</w:t>
      </w:r>
    </w:p>
    <w:p w14:paraId="41267D6E" w14:textId="159E0986" w:rsidR="00A9561F" w:rsidRPr="006E26DD" w:rsidRDefault="00A9561F"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Кеңестік заңнамада совхоз-колхоз мүлкін ұрлау – социализм құрылысына мүмкіндігінше соққы жасауға тырысқан тап жауының қастандық әрекетінің көрінісі деп бағаланды. Оларға кулактар, алыпсатарлар және зиянкестер жатады. Колхоздар мен совхоздардың егістігінен астық ұрлау, кооперативтік ұйымдардың тауарларын ұрлау, зауыттар мен фабрикалардан өнімдерді ұрлау – бұл құбылыстардың барлығы бірдей және тап жауының әр түрлі формадағы әрекетін көрсетеді. Олар қай жерде болса да социализм құрылысына зиянын тигізуге немесе оның дамуына кедергі келтіруге тырысады, демек, қоғамдық меншікті ұрлауға қарсы күрес – социализм құру жолындағы тап жауына қарсы күрес осылай басталды. Бұл заң социалистік меншікті талан-таражға салатындарға қатаң шаралар қолдануды көздейді: олармен аяусыз күресу, қуғын-сүргіннің негізгі сипаты ретінде әлеуметтік қорғау шараларын қолдану (өлім жазасына кесу) – бұл ең бастысы, сот органдарының осы саладағы жұмысының бағытын көрсетеді [</w:t>
      </w:r>
      <w:r w:rsidR="00521287" w:rsidRPr="006E26DD">
        <w:rPr>
          <w:rFonts w:ascii="Times New Roman" w:eastAsia="Times New Roman" w:hAnsi="Times New Roman" w:cs="Times New Roman"/>
          <w:sz w:val="28"/>
          <w:szCs w:val="28"/>
          <w:lang w:val="kk-KZ"/>
        </w:rPr>
        <w:t>1</w:t>
      </w:r>
      <w:r w:rsidR="00070444">
        <w:rPr>
          <w:rFonts w:ascii="Times New Roman" w:eastAsia="Times New Roman" w:hAnsi="Times New Roman" w:cs="Times New Roman"/>
          <w:sz w:val="28"/>
          <w:szCs w:val="28"/>
          <w:lang w:val="kk-KZ"/>
        </w:rPr>
        <w:t>6</w:t>
      </w:r>
      <w:r w:rsidR="00684A77">
        <w:rPr>
          <w:rFonts w:ascii="Times New Roman" w:eastAsia="Times New Roman" w:hAnsi="Times New Roman" w:cs="Times New Roman"/>
          <w:sz w:val="28"/>
          <w:szCs w:val="28"/>
          <w:lang w:val="kk-KZ"/>
        </w:rPr>
        <w:t>2</w:t>
      </w:r>
      <w:r w:rsidRPr="006E26DD">
        <w:rPr>
          <w:rFonts w:ascii="Times New Roman" w:eastAsia="Times New Roman" w:hAnsi="Times New Roman" w:cs="Times New Roman"/>
          <w:sz w:val="28"/>
          <w:szCs w:val="28"/>
          <w:lang w:val="kk-KZ"/>
        </w:rPr>
        <w:t xml:space="preserve">]. </w:t>
      </w:r>
    </w:p>
    <w:p w14:paraId="7CA6BAAD" w14:textId="52B0072B" w:rsidR="00A9561F" w:rsidRPr="006E26DD" w:rsidRDefault="00A9561F"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КСРО Орталық Атқару Комитеті мен Халық Комиссарлар Кеңесінің 1932 жылғы 7 тамыздағы «Социалистік меншікті қорғау туралы» қаулысына сәйкес ұрлық жағдайларын тергеу жөніндегі барлық нұсқауларды тергеу органдарының қызметкерлері мұқият қарауы керек еді. Ол әділет органдарын партия мен үкімет құрған социалистік меншікті қорғауға мәжбүр етті. Бұл хат прокуратураның каби</w:t>
      </w:r>
      <w:r w:rsidR="00307705" w:rsidRPr="006E26DD">
        <w:rPr>
          <w:rFonts w:ascii="Times New Roman" w:eastAsia="Times New Roman" w:hAnsi="Times New Roman" w:cs="Times New Roman"/>
          <w:sz w:val="28"/>
          <w:szCs w:val="28"/>
          <w:lang w:val="kk-KZ"/>
        </w:rPr>
        <w:t>неттік отырыстарында дайындалды. А</w:t>
      </w:r>
      <w:r w:rsidRPr="006E26DD">
        <w:rPr>
          <w:rFonts w:ascii="Times New Roman" w:eastAsia="Times New Roman" w:hAnsi="Times New Roman" w:cs="Times New Roman"/>
          <w:sz w:val="28"/>
          <w:szCs w:val="28"/>
          <w:lang w:val="kk-KZ"/>
        </w:rPr>
        <w:t>удандарға, әр тергеушіге жеткізілді және тергеу органдарының барлық қызметкерлерімен талқылау қажеттілігі туралы қатаң ескертілді [</w:t>
      </w:r>
      <w:r w:rsidR="00FE1B89" w:rsidRPr="006E26DD">
        <w:rPr>
          <w:rFonts w:ascii="Times New Roman" w:eastAsia="Times New Roman" w:hAnsi="Times New Roman" w:cs="Times New Roman"/>
          <w:sz w:val="28"/>
          <w:szCs w:val="28"/>
          <w:lang w:val="kk-KZ"/>
        </w:rPr>
        <w:t>1</w:t>
      </w:r>
      <w:r w:rsidR="00070444">
        <w:rPr>
          <w:rFonts w:ascii="Times New Roman" w:eastAsia="Times New Roman" w:hAnsi="Times New Roman" w:cs="Times New Roman"/>
          <w:sz w:val="28"/>
          <w:szCs w:val="28"/>
          <w:lang w:val="kk-KZ"/>
        </w:rPr>
        <w:t>6</w:t>
      </w:r>
      <w:r w:rsidR="00684A77">
        <w:rPr>
          <w:rFonts w:ascii="Times New Roman" w:eastAsia="Times New Roman" w:hAnsi="Times New Roman" w:cs="Times New Roman"/>
          <w:sz w:val="28"/>
          <w:szCs w:val="28"/>
          <w:lang w:val="kk-KZ"/>
        </w:rPr>
        <w:t>2</w:t>
      </w:r>
      <w:r w:rsidRPr="006E26DD">
        <w:rPr>
          <w:rFonts w:ascii="Times New Roman" w:eastAsia="Times New Roman" w:hAnsi="Times New Roman" w:cs="Times New Roman"/>
          <w:sz w:val="28"/>
          <w:szCs w:val="28"/>
          <w:lang w:val="kk-KZ"/>
        </w:rPr>
        <w:t>,</w:t>
      </w:r>
      <w:r w:rsidR="005C42CF">
        <w:rPr>
          <w:rFonts w:ascii="Times New Roman" w:eastAsia="Times New Roman" w:hAnsi="Times New Roman" w:cs="Times New Roman"/>
          <w:sz w:val="28"/>
          <w:szCs w:val="28"/>
          <w:lang w:val="kk-KZ"/>
        </w:rPr>
        <w:t>п.</w:t>
      </w:r>
      <w:r w:rsidR="00F50C09">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58].</w:t>
      </w:r>
    </w:p>
    <w:p w14:paraId="23547742" w14:textId="03092027" w:rsidR="00A9561F" w:rsidRPr="006E26DD" w:rsidRDefault="00A9561F" w:rsidP="00A3728E">
      <w:pPr>
        <w:suppressAutoHyphens/>
        <w:autoSpaceDN w:val="0"/>
        <w:spacing w:after="0" w:line="240" w:lineRule="auto"/>
        <w:ind w:firstLine="567"/>
        <w:jc w:val="both"/>
        <w:textAlignment w:val="baseline"/>
        <w:rPr>
          <w:rFonts w:ascii="Times New Roman" w:eastAsia="SimSun" w:hAnsi="Times New Roman" w:cs="Times New Roman"/>
          <w:kern w:val="3"/>
          <w:sz w:val="28"/>
          <w:szCs w:val="28"/>
          <w:lang w:val="kk-KZ"/>
        </w:rPr>
      </w:pPr>
      <w:r w:rsidRPr="006E26DD">
        <w:rPr>
          <w:rFonts w:ascii="Times New Roman" w:eastAsia="SimSun" w:hAnsi="Times New Roman" w:cs="Times New Roman"/>
          <w:kern w:val="3"/>
          <w:sz w:val="28"/>
          <w:szCs w:val="28"/>
          <w:lang w:val="kk-KZ"/>
        </w:rPr>
        <w:t xml:space="preserve">«Бес масақ» заңымен жазаланғандардың қатарында астық тасымалымен айналысатын тракторшы, жүргізуші және жүк тиеуші, арбакеш, астық қоймасының жұмысшылары, саудагерлер және т.б. астық тасымалдау кезінде ұрлық жасағаны және социалистік мүлікті талан-таражға салғаны үшін кінәлі деп танылды. Ал олардың ісін дұрыстап қарасаңыз, жауапқа тартуға тұрарлық қылмыс таба алмайсыз.Астық жинау науқаны кезінде сотталғандардың көпшілігі үйлерінен балаларына бір уыс масақ, яғни жүгері, бидай, тары, арпа алған. Сондықтан қырағылықты арттыру үшін арнайы тапсырмалар мен қосымша нұсқаулар қардай жауып, бірінен соң бірі тапсырмалар берілді. Мұндай мәліметтерді академик М.Қойгелдиевтің 1932-33 жылдардағы көптеген деректі </w:t>
      </w:r>
      <w:r w:rsidRPr="006E26DD">
        <w:rPr>
          <w:rFonts w:ascii="Times New Roman" w:eastAsia="SimSun" w:hAnsi="Times New Roman" w:cs="Times New Roman"/>
          <w:kern w:val="3"/>
          <w:sz w:val="28"/>
          <w:szCs w:val="28"/>
          <w:lang w:val="kk-KZ"/>
        </w:rPr>
        <w:lastRenderedPageBreak/>
        <w:t>материалдары бар «Алаш қозғалысының» екінші томынан табуға болады. Монографияда келтірілген сол кезеңнің көзі тірі куәгерлерінің естеліктерінде республика шаруашылықтарында барлық саяси науқандар жүз пайыз аяқталғанға дейін жалғасты, оған дейін колхоз саудасын бастамау туралы шешім қабылданғандығы және қазақ жұрты Кеңес билігінен зорлық, тонаудан басқа ешқандай жақсылық көріп отырмағандығы айтылады Жаңа биліктің мұндай ұстанымы жағдайында қазақтар халық ретінде қырылып бітіп, жоқ болатындығы, аштық туралы, жер</w:t>
      </w:r>
      <w:r w:rsidR="004A48A2" w:rsidRPr="006E26DD">
        <w:rPr>
          <w:rFonts w:ascii="Times New Roman" w:eastAsia="SimSun" w:hAnsi="Times New Roman" w:cs="Times New Roman"/>
          <w:kern w:val="3"/>
          <w:sz w:val="28"/>
          <w:szCs w:val="28"/>
          <w:lang w:val="kk-KZ"/>
        </w:rPr>
        <w:t>-</w:t>
      </w:r>
      <w:r w:rsidRPr="006E26DD">
        <w:rPr>
          <w:rFonts w:ascii="Times New Roman" w:eastAsia="SimSun" w:hAnsi="Times New Roman" w:cs="Times New Roman"/>
          <w:kern w:val="3"/>
          <w:sz w:val="28"/>
          <w:szCs w:val="28"/>
          <w:lang w:val="kk-KZ"/>
        </w:rPr>
        <w:t>жерде аштан өліп жатқан қазақты кездестіретіндіктері жөнінде айта бастаса болғаны оларды сатқын, оппортунист атайды, шаруашылықтағы саяси науқанға кедергі келтіруші ретінде айыптайтындығы жөнінде нақтылы дәйектермен берілген [</w:t>
      </w:r>
      <w:r w:rsidR="004B369D" w:rsidRPr="006E26DD">
        <w:rPr>
          <w:rFonts w:ascii="Times New Roman" w:eastAsia="SimSun" w:hAnsi="Times New Roman" w:cs="Times New Roman"/>
          <w:kern w:val="3"/>
          <w:sz w:val="28"/>
          <w:szCs w:val="28"/>
          <w:lang w:val="kk-KZ"/>
        </w:rPr>
        <w:t>1</w:t>
      </w:r>
      <w:r w:rsidR="00070444">
        <w:rPr>
          <w:rFonts w:ascii="Times New Roman" w:eastAsia="SimSun" w:hAnsi="Times New Roman" w:cs="Times New Roman"/>
          <w:kern w:val="3"/>
          <w:sz w:val="28"/>
          <w:szCs w:val="28"/>
          <w:lang w:val="kk-KZ"/>
        </w:rPr>
        <w:t>6</w:t>
      </w:r>
      <w:r w:rsidR="00684A77">
        <w:rPr>
          <w:rFonts w:ascii="Times New Roman" w:eastAsia="SimSun" w:hAnsi="Times New Roman" w:cs="Times New Roman"/>
          <w:kern w:val="3"/>
          <w:sz w:val="28"/>
          <w:szCs w:val="28"/>
          <w:lang w:val="kk-KZ"/>
        </w:rPr>
        <w:t>2</w:t>
      </w:r>
      <w:r w:rsidR="00521287" w:rsidRPr="006E26DD">
        <w:rPr>
          <w:rFonts w:ascii="Times New Roman" w:eastAsia="SimSun" w:hAnsi="Times New Roman" w:cs="Times New Roman"/>
          <w:kern w:val="3"/>
          <w:sz w:val="28"/>
          <w:szCs w:val="28"/>
          <w:lang w:val="kk-KZ"/>
        </w:rPr>
        <w:t>,</w:t>
      </w:r>
      <w:r w:rsidR="005C42CF">
        <w:rPr>
          <w:rFonts w:ascii="Times New Roman" w:eastAsia="SimSun" w:hAnsi="Times New Roman" w:cs="Times New Roman"/>
          <w:kern w:val="3"/>
          <w:sz w:val="28"/>
          <w:szCs w:val="28"/>
          <w:lang w:val="kk-KZ"/>
        </w:rPr>
        <w:t>п.</w:t>
      </w:r>
      <w:r w:rsidR="00F50C09">
        <w:rPr>
          <w:rFonts w:ascii="Times New Roman" w:eastAsia="SimSun" w:hAnsi="Times New Roman" w:cs="Times New Roman"/>
          <w:kern w:val="3"/>
          <w:sz w:val="28"/>
          <w:szCs w:val="28"/>
          <w:lang w:val="kk-KZ"/>
        </w:rPr>
        <w:t xml:space="preserve"> </w:t>
      </w:r>
      <w:r w:rsidR="00521287" w:rsidRPr="006E26DD">
        <w:rPr>
          <w:rFonts w:ascii="Times New Roman" w:eastAsia="SimSun" w:hAnsi="Times New Roman" w:cs="Times New Roman"/>
          <w:kern w:val="3"/>
          <w:sz w:val="28"/>
          <w:szCs w:val="28"/>
          <w:lang w:val="kk-KZ"/>
        </w:rPr>
        <w:t>60</w:t>
      </w:r>
      <w:r w:rsidRPr="006E26DD">
        <w:rPr>
          <w:rFonts w:ascii="Times New Roman" w:eastAsia="SimSun" w:hAnsi="Times New Roman" w:cs="Times New Roman"/>
          <w:kern w:val="3"/>
          <w:sz w:val="28"/>
          <w:szCs w:val="28"/>
          <w:lang w:val="kk-KZ"/>
        </w:rPr>
        <w:t>].</w:t>
      </w:r>
    </w:p>
    <w:p w14:paraId="7A6FF4EB" w14:textId="09A2B97F" w:rsidR="00A9561F" w:rsidRPr="006E26DD" w:rsidRDefault="00A9561F"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Осылайша, ұсынылған мәліметтерге сүйене отырып, «Кеңес үкіметінің «Бес масақ» заңын жүзеге асыру барысында социалистік меншікті сақтау бағытында жергілікті соттардың жүргізген науқандық жұмыстары ауыл шаруашылығының құлдырауына, 1932-1933 жылдардағы ашаршылыққа, содан кейін келесі саяси қуғын-сүргін жұмыстарына әкелді» [</w:t>
      </w:r>
      <w:r w:rsidR="004B369D" w:rsidRPr="006E26DD">
        <w:rPr>
          <w:rFonts w:ascii="Times New Roman" w:eastAsia="Times New Roman" w:hAnsi="Times New Roman" w:cs="Times New Roman"/>
          <w:sz w:val="28"/>
          <w:szCs w:val="28"/>
          <w:lang w:val="kk-KZ"/>
        </w:rPr>
        <w:t>1</w:t>
      </w:r>
      <w:r w:rsidR="00070444">
        <w:rPr>
          <w:rFonts w:ascii="Times New Roman" w:eastAsia="Times New Roman" w:hAnsi="Times New Roman" w:cs="Times New Roman"/>
          <w:sz w:val="28"/>
          <w:szCs w:val="28"/>
          <w:lang w:val="kk-KZ"/>
        </w:rPr>
        <w:t>6</w:t>
      </w:r>
      <w:r w:rsidR="00684A77">
        <w:rPr>
          <w:rFonts w:ascii="Times New Roman" w:eastAsia="Times New Roman" w:hAnsi="Times New Roman" w:cs="Times New Roman"/>
          <w:sz w:val="28"/>
          <w:szCs w:val="28"/>
          <w:lang w:val="kk-KZ"/>
        </w:rPr>
        <w:t>3</w:t>
      </w:r>
      <w:r w:rsidRPr="006E26DD">
        <w:rPr>
          <w:rFonts w:ascii="Times New Roman" w:eastAsia="Times New Roman" w:hAnsi="Times New Roman" w:cs="Times New Roman"/>
          <w:sz w:val="28"/>
          <w:szCs w:val="28"/>
          <w:lang w:val="kk-KZ"/>
        </w:rPr>
        <w:t>]</w:t>
      </w:r>
      <w:r w:rsidR="005C42CF">
        <w:rPr>
          <w:rFonts w:ascii="Times New Roman" w:eastAsia="Times New Roman" w:hAnsi="Times New Roman" w:cs="Times New Roman"/>
          <w:sz w:val="28"/>
          <w:szCs w:val="28"/>
          <w:lang w:val="kk-KZ"/>
        </w:rPr>
        <w:t>.</w:t>
      </w:r>
    </w:p>
    <w:p w14:paraId="3413C253" w14:textId="77777777" w:rsidR="00A9561F" w:rsidRPr="006E26DD" w:rsidRDefault="00A9561F"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Қазақстанда күштеп ұжымдастыру саясатының бастауы қазақ байларын экспроприациялау науқаны болды. Байлардың малын тәркілеу кеңестік үлгідегі ауыл шаруашылығының дамуына кең жол ашуы керек еді. Осыған байланысты «Ұжымдастыруды жеделдету және колхоздар құрылысына көмектесу шаралары туралы» қабылданған үкіметтік шешімдерде айтылғандай, БК(б)П ОК жаппай ұжымдастыруды жүзеге асыру үшін КСРО облыстарын үш топқа бөлді. Екінші топқа Украинаның, Орталық қара топырақты облыстар, Сібір, Оралмен бірге Қазақстанның астықты аудандары енгізілді. Бірін-бірі толықтырып, ауырлығы асып түсетін шешімдердің бірі БКП(б) ОК Саяси Бюросының 1930 жылғы 15 қаңтардағы шешімімен құрылған арнайы комиссия бай-кулактарды тәркілеуге байланысты бірқатар нақты шаралардың негізі ретінде олардың меншігіндегі жерді, малды, шаруашылық және тұрғын үйлерді, азық-түлікті, жем-шөп пен астық қорларын тартып алудан тұрды. </w:t>
      </w:r>
    </w:p>
    <w:p w14:paraId="7512B3CE" w14:textId="204B1AA1" w:rsidR="00A9561F" w:rsidRPr="006E26DD" w:rsidRDefault="00A9561F"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Кулак шаруашылығының орта және төменгі бөлігі болып есептелетіндерді тұрғылықты жерімен шектесетін, бірақ колхоздан тыс жерлерге көшіру қарастырылды. Бірақ ұжымдастыру науқанын жеделдету кезінде колхоздар санының күрт өсуіне байланысты олардың аумақтары қабаттасып, шын мәнінде соңғы екі категория бір-бірімен қосылып кетті [</w:t>
      </w:r>
      <w:r w:rsidR="004B369D" w:rsidRPr="006E26DD">
        <w:rPr>
          <w:rFonts w:ascii="Times New Roman" w:eastAsia="Times New Roman" w:hAnsi="Times New Roman" w:cs="Times New Roman"/>
          <w:sz w:val="28"/>
          <w:szCs w:val="28"/>
          <w:lang w:val="kk-KZ"/>
        </w:rPr>
        <w:t>1</w:t>
      </w:r>
      <w:r w:rsidR="00070444">
        <w:rPr>
          <w:rFonts w:ascii="Times New Roman" w:eastAsia="Times New Roman" w:hAnsi="Times New Roman" w:cs="Times New Roman"/>
          <w:sz w:val="28"/>
          <w:szCs w:val="28"/>
          <w:lang w:val="kk-KZ"/>
        </w:rPr>
        <w:t>6</w:t>
      </w:r>
      <w:r w:rsidR="00684A77">
        <w:rPr>
          <w:rFonts w:ascii="Times New Roman" w:eastAsia="Times New Roman" w:hAnsi="Times New Roman" w:cs="Times New Roman"/>
          <w:sz w:val="28"/>
          <w:szCs w:val="28"/>
          <w:lang w:val="kk-KZ"/>
        </w:rPr>
        <w:t>4</w:t>
      </w:r>
      <w:r w:rsidRPr="006E26DD">
        <w:rPr>
          <w:rFonts w:ascii="Times New Roman" w:eastAsia="Times New Roman" w:hAnsi="Times New Roman" w:cs="Times New Roman"/>
          <w:sz w:val="28"/>
          <w:szCs w:val="28"/>
          <w:lang w:val="kk-KZ"/>
        </w:rPr>
        <w:t xml:space="preserve">]. </w:t>
      </w:r>
    </w:p>
    <w:p w14:paraId="6988D4E1" w14:textId="61D23C75" w:rsidR="00A9561F" w:rsidRPr="006E26DD" w:rsidRDefault="00A9561F"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Қазақстандағы отырықшыландыру жұмыстарына Ф.Голощекин саяси мазмұн беруге тырысты. Отырықшы аудандардағы колхоздардың бастапқы түрі жерді бірлесіп өңдеу серіктестері (ТОЗ) және мал қауымдастығы бойынша серіктестер болуы тиіс еді. Бұл жаңалық экономикалық саясат жылдарында (ЖЭС) саяси тұрақтылық орнаған қазақ ауылында саяси дүрбелең туғызды. XX ғасырдың бірінші ширегінде Қазақ өлкелік комитеті «ауылдағы партияның саясаты - бай-кулактарды тап ретінде жою және ұжымдастыру» ұранын басшылыққа ала отырып, аграрлық салада кез</w:t>
      </w:r>
      <w:r w:rsidR="00756619" w:rsidRPr="006E26DD">
        <w:rPr>
          <w:rFonts w:ascii="Times New Roman" w:eastAsia="Times New Roman" w:hAnsi="Times New Roman" w:cs="Times New Roman"/>
          <w:sz w:val="28"/>
          <w:szCs w:val="28"/>
          <w:lang w:val="kk-KZ"/>
        </w:rPr>
        <w:t>-</w:t>
      </w:r>
      <w:r w:rsidRPr="006E26DD">
        <w:rPr>
          <w:rFonts w:ascii="Times New Roman" w:eastAsia="Times New Roman" w:hAnsi="Times New Roman" w:cs="Times New Roman"/>
          <w:sz w:val="28"/>
          <w:szCs w:val="28"/>
          <w:lang w:val="kk-KZ"/>
        </w:rPr>
        <w:t xml:space="preserve"> келген құқық бұзушылықтарға жол берді. Осылайша дәстүрлі көшпелі шаруашылыққа бейімделген қазақ далалары, бірінші кезекте көп сатылы кешенді және отырықшы ұжымдық </w:t>
      </w:r>
      <w:r w:rsidRPr="006E26DD">
        <w:rPr>
          <w:rFonts w:ascii="Times New Roman" w:eastAsia="Times New Roman" w:hAnsi="Times New Roman" w:cs="Times New Roman"/>
          <w:sz w:val="28"/>
          <w:szCs w:val="28"/>
          <w:lang w:val="kk-KZ"/>
        </w:rPr>
        <w:lastRenderedPageBreak/>
        <w:t>процеске дайын болған жоқ еді, жергілікті ауыл шаруашылығының ерекшелігін ескермей, астық дайындау науқанын жедел жүргізу мақсатында көшпелі және жартылай көшпелі мал шаруашылы</w:t>
      </w:r>
      <w:r w:rsidR="00A056AC" w:rsidRPr="006E26DD">
        <w:rPr>
          <w:rFonts w:ascii="Times New Roman" w:eastAsia="Times New Roman" w:hAnsi="Times New Roman" w:cs="Times New Roman"/>
          <w:sz w:val="28"/>
          <w:szCs w:val="28"/>
          <w:lang w:val="kk-KZ"/>
        </w:rPr>
        <w:t>ғына пайдаланылатын жерлерді тар</w:t>
      </w:r>
      <w:r w:rsidRPr="006E26DD">
        <w:rPr>
          <w:rFonts w:ascii="Times New Roman" w:eastAsia="Times New Roman" w:hAnsi="Times New Roman" w:cs="Times New Roman"/>
          <w:sz w:val="28"/>
          <w:szCs w:val="28"/>
          <w:lang w:val="kk-KZ"/>
        </w:rPr>
        <w:t xml:space="preserve">тып алу кең таралды. </w:t>
      </w:r>
    </w:p>
    <w:p w14:paraId="415B9D12" w14:textId="32F9F354" w:rsidR="00A9561F" w:rsidRPr="006E26DD" w:rsidRDefault="00A9561F"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Осыған байланысты,</w:t>
      </w:r>
      <w:r w:rsidR="005C42CF">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1931 жылдың қыркүйегінде аудандарға «ұжымдастыруды барынша жеделдету» және ауыл шаруашылығы артельдерін құру міндеттері жүктелді. Сөйтіп, қарқынды ұжымдастыру науқаны нәтижесінде республикадағы колхоздардың саны 7 мыңға жетті, ал олардың 2 мыңнан астамы жайылымдық жерлерге қоныстанды. Бұл реформалық өзгерістер республикада отырықшылыққа жаппай күштеп көшу, ұжымдастыру үдерістерінің нәтижесінде өндірісті ұйымдастыру процесінде дәстүрлі халық шаруашылығының күйреуіне, әсіресе мал басының күрт қысқаруына әкеп соқтырды. Идеологиялық үгіт-насихат қанша бүркемелегенімен қазақ халқы 1920-1930 жылдар аралығында бірнеше қуаңшылық пен ашаршылықты бастан кешіріп, соның салдарынан дәстүрлі көшпелі мал шаруашылығына үлкен зиян келгендігі жасырын емес еді. Байлар мен ауқатты шаруалардың қолындағы мыңдаған мал талан-таражға түсіп, қарапайым шаруалардың мыңдаған жылдар бойы қалыптасқан күнделікті тіршілігі бұзылды. Соның салдарынан жаппай ашаршылық пен антисанитариялық жағдайлардан адам шығыны көбейе түсті. Осындай жағдайға қарамастан байлар мен кулактарды тап ретінде жоюмен шектелмей, тоталитарлық билік қарапайым шаруаларды да саяси, құқықты</w:t>
      </w:r>
      <w:r w:rsidR="00756619" w:rsidRPr="006E26DD">
        <w:rPr>
          <w:rFonts w:ascii="Times New Roman" w:eastAsia="Times New Roman" w:hAnsi="Times New Roman" w:cs="Times New Roman"/>
          <w:sz w:val="28"/>
          <w:szCs w:val="28"/>
          <w:lang w:val="kk-KZ"/>
        </w:rPr>
        <w:t>қ</w:t>
      </w:r>
      <w:r w:rsidRPr="006E26DD">
        <w:rPr>
          <w:rFonts w:ascii="Times New Roman" w:eastAsia="Times New Roman" w:hAnsi="Times New Roman" w:cs="Times New Roman"/>
          <w:sz w:val="28"/>
          <w:szCs w:val="28"/>
          <w:lang w:val="kk-KZ"/>
        </w:rPr>
        <w:t xml:space="preserve"> тұрғыда қуғындау саясатын жүзеге асыруға бар күшін салды. Бай-кулак шаруашылықтары жойылып, олардың орнын күштеу жолымен құрылған кеңестік, ұжымдық шаруашылықтар алмастырғанымен шаруалардың дәстүрлі күн көрісін қамтамасыз ететін күнделікті тауарлармен қамтамасыз етудің тетіктері іске қосылмады. </w:t>
      </w:r>
    </w:p>
    <w:p w14:paraId="72A59381" w14:textId="7182552A" w:rsidR="00A9561F" w:rsidRPr="006E26DD" w:rsidRDefault="00A9561F"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Қуғын-сүргіннің жылдам қарқыны мен оның аса қатыгездігі </w:t>
      </w:r>
      <w:r w:rsidR="00A056AC" w:rsidRPr="006E26DD">
        <w:rPr>
          <w:rFonts w:ascii="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қоғамдық мүлікті талан-таражға салуға қарсы күрестің табысты болуының басты шарты болды. Осы жағдай тергеу органдары мен соттың барынша белсенділігін талап етеді. Тергеу органдары жұмысының нәтижесі көбінесе сот шешімдерінің сапасымен бағаланатын еді. Тергеу сапасын жоғары деңгейге жүргізу керек болды, өйткені сапалы тергеуде ғана сот органдары елеулі қолайсыздық тудыратын және іс жүзінде соттық қуғын-сүргіннің барлық қуатын қолдана алады. Аталған заңның барлық еңбекшілерге кеңінен мәлім болуы және осы оның орындалуына қалы</w:t>
      </w:r>
      <w:r w:rsidR="00756619" w:rsidRPr="006E26DD">
        <w:rPr>
          <w:rFonts w:ascii="Times New Roman" w:eastAsia="Times New Roman" w:hAnsi="Times New Roman" w:cs="Times New Roman"/>
          <w:sz w:val="28"/>
          <w:szCs w:val="28"/>
          <w:lang w:val="kk-KZ"/>
        </w:rPr>
        <w:t>ң</w:t>
      </w:r>
      <w:r w:rsidRPr="006E26DD">
        <w:rPr>
          <w:rFonts w:ascii="Times New Roman" w:eastAsia="Times New Roman" w:hAnsi="Times New Roman" w:cs="Times New Roman"/>
          <w:sz w:val="28"/>
          <w:szCs w:val="28"/>
          <w:lang w:val="kk-KZ"/>
        </w:rPr>
        <w:t xml:space="preserve"> бұқараның сот органдары жұмысын белсенді қадағалауы тергеу органдарынан жауапкершілік пен біліктілік танытуды талап етті. Алайда, құпия қорлардан алынған құжаттардың мәліметтері тергеу органдарының өз жұмысын кеңестік заңдылыққа сай толық ұйымдастыра алмағанын және қажетті жұмыс әдістерін меңгере алмағанын көрсетеді.</w:t>
      </w:r>
    </w:p>
    <w:p w14:paraId="55189F24" w14:textId="77777777" w:rsidR="00A9561F" w:rsidRPr="006E26DD" w:rsidRDefault="00A9561F" w:rsidP="00A3728E">
      <w:pPr>
        <w:suppressAutoHyphens/>
        <w:autoSpaceDN w:val="0"/>
        <w:spacing w:after="0" w:line="240" w:lineRule="auto"/>
        <w:ind w:firstLine="567"/>
        <w:jc w:val="both"/>
        <w:textAlignment w:val="baseline"/>
        <w:rPr>
          <w:rFonts w:ascii="Times New Roman" w:eastAsia="SimSun" w:hAnsi="Times New Roman" w:cs="Times New Roman"/>
          <w:kern w:val="3"/>
          <w:sz w:val="28"/>
          <w:szCs w:val="28"/>
          <w:lang w:val="kk-KZ"/>
        </w:rPr>
      </w:pPr>
      <w:r w:rsidRPr="006E26DD">
        <w:rPr>
          <w:rFonts w:ascii="Times New Roman" w:eastAsia="SimSun" w:hAnsi="Times New Roman" w:cs="Times New Roman"/>
          <w:kern w:val="3"/>
          <w:sz w:val="28"/>
          <w:szCs w:val="28"/>
          <w:lang w:val="kk-KZ"/>
        </w:rPr>
        <w:t>Архив құжаттарында «Бес масақ заңы» қысқа мерзімде одақтық, республикалық, өлкелік, облыстық, аудандық прокуратураның қылмыстық сот істерінде жаппай қолданысқа ие болғандығына және олардың өрескел бұрмалаушылықпен жүргізілгендігі байқалады.</w:t>
      </w:r>
    </w:p>
    <w:p w14:paraId="77694EC9" w14:textId="6229C3A9" w:rsidR="00A6458A" w:rsidRPr="006E26DD" w:rsidRDefault="00A6458A" w:rsidP="00A3728E">
      <w:pPr>
        <w:spacing w:after="0" w:line="240" w:lineRule="auto"/>
        <w:ind w:firstLine="567"/>
        <w:jc w:val="both"/>
        <w:rPr>
          <w:rFonts w:ascii="Times New Roman" w:eastAsia="SimSun" w:hAnsi="Times New Roman" w:cs="Times New Roman"/>
          <w:kern w:val="3"/>
          <w:sz w:val="28"/>
          <w:szCs w:val="28"/>
          <w:lang w:val="kk-KZ"/>
        </w:rPr>
      </w:pPr>
      <w:r w:rsidRPr="006E26DD">
        <w:rPr>
          <w:rFonts w:ascii="Times New Roman" w:eastAsia="SimSun" w:hAnsi="Times New Roman" w:cs="Times New Roman"/>
          <w:kern w:val="3"/>
          <w:sz w:val="28"/>
          <w:szCs w:val="28"/>
          <w:lang w:val="kk-KZ"/>
        </w:rPr>
        <w:lastRenderedPageBreak/>
        <w:t>Осы заңның орындалуын салыстырмалы түрде қарастырғанда ресейлік зерттеуші В.П. Поповтың дерегінде тек РСФСР-де «Бес бидай масағы туралы» Заң бойынша 1932 жылдың бес айында 22,4 мың адам, 1933 ж. – 103,4 мың адам, 1934 ж. – 37,7 мың адам, 1935 ж. – 12,8 мың адам сотталғандығы айтылады [1</w:t>
      </w:r>
      <w:r w:rsidR="00070444">
        <w:rPr>
          <w:rFonts w:ascii="Times New Roman" w:eastAsia="SimSun" w:hAnsi="Times New Roman" w:cs="Times New Roman"/>
          <w:kern w:val="3"/>
          <w:sz w:val="28"/>
          <w:szCs w:val="28"/>
          <w:lang w:val="kk-KZ"/>
        </w:rPr>
        <w:t>6</w:t>
      </w:r>
      <w:r w:rsidR="00684A77">
        <w:rPr>
          <w:rFonts w:ascii="Times New Roman" w:eastAsia="SimSun" w:hAnsi="Times New Roman" w:cs="Times New Roman"/>
          <w:kern w:val="3"/>
          <w:sz w:val="28"/>
          <w:szCs w:val="28"/>
          <w:lang w:val="kk-KZ"/>
        </w:rPr>
        <w:t>5</w:t>
      </w:r>
      <w:r w:rsidRPr="006E26DD">
        <w:rPr>
          <w:rFonts w:ascii="Times New Roman" w:eastAsia="SimSun" w:hAnsi="Times New Roman" w:cs="Times New Roman"/>
          <w:kern w:val="3"/>
          <w:sz w:val="28"/>
          <w:szCs w:val="28"/>
          <w:lang w:val="kk-KZ"/>
        </w:rPr>
        <w:t>].</w:t>
      </w:r>
    </w:p>
    <w:p w14:paraId="489EF94C" w14:textId="477C4727" w:rsidR="00A9561F" w:rsidRPr="006E26DD" w:rsidRDefault="00A9561F" w:rsidP="00A3728E">
      <w:pPr>
        <w:suppressAutoHyphens/>
        <w:autoSpaceDN w:val="0"/>
        <w:spacing w:after="0" w:line="240" w:lineRule="auto"/>
        <w:ind w:firstLine="567"/>
        <w:jc w:val="both"/>
        <w:textAlignment w:val="baseline"/>
        <w:rPr>
          <w:rFonts w:ascii="Times New Roman" w:eastAsia="SimSun" w:hAnsi="Times New Roman" w:cs="Times New Roman"/>
          <w:kern w:val="3"/>
          <w:sz w:val="28"/>
          <w:szCs w:val="28"/>
          <w:lang w:val="kk-KZ"/>
        </w:rPr>
      </w:pPr>
      <w:r w:rsidRPr="006E26DD">
        <w:rPr>
          <w:rFonts w:ascii="Times New Roman" w:eastAsia="SimSun" w:hAnsi="Times New Roman" w:cs="Times New Roman"/>
          <w:kern w:val="3"/>
          <w:sz w:val="28"/>
          <w:szCs w:val="28"/>
          <w:lang w:val="kk-KZ"/>
        </w:rPr>
        <w:t>Әділет органдарының жұмысы туралы баяндаманың мәліметтеріне талдау жасағанда республикада бұл процестің жоспардан тыс орындалғанын байқаймыз. Айтылған мәліметке толық көз жеткізу және талдау үшін сотталғандардың тергеу ісінің сипатына қарай берілген мәліметтерді айғақтайтын мына кестеге көз жүгіртейік</w:t>
      </w:r>
      <w:r w:rsidR="005969F1">
        <w:rPr>
          <w:rFonts w:ascii="Times New Roman" w:eastAsia="SimSun" w:hAnsi="Times New Roman" w:cs="Times New Roman"/>
          <w:kern w:val="3"/>
          <w:sz w:val="28"/>
          <w:szCs w:val="28"/>
          <w:lang w:val="kk-KZ"/>
        </w:rPr>
        <w:t xml:space="preserve"> </w:t>
      </w:r>
      <w:r w:rsidR="005969F1">
        <w:rPr>
          <w:rFonts w:ascii="Times New Roman" w:eastAsia="Times New Roman" w:hAnsi="Times New Roman"/>
          <w:sz w:val="28"/>
          <w:szCs w:val="28"/>
          <w:lang w:val="kk-KZ"/>
        </w:rPr>
        <w:t>(кесте 3)</w:t>
      </w:r>
      <w:r w:rsidR="005969F1" w:rsidRPr="006E26DD">
        <w:rPr>
          <w:rFonts w:ascii="Times New Roman" w:eastAsia="Times New Roman" w:hAnsi="Times New Roman"/>
          <w:sz w:val="28"/>
          <w:szCs w:val="28"/>
          <w:lang w:val="kk-KZ"/>
        </w:rPr>
        <w:t>.</w:t>
      </w:r>
    </w:p>
    <w:p w14:paraId="1C1949E6" w14:textId="77777777" w:rsidR="00A3728E" w:rsidRPr="006E26DD" w:rsidRDefault="00A3728E" w:rsidP="00A3728E">
      <w:pPr>
        <w:suppressAutoHyphens/>
        <w:autoSpaceDN w:val="0"/>
        <w:spacing w:after="0" w:line="240" w:lineRule="auto"/>
        <w:textAlignment w:val="baseline"/>
        <w:rPr>
          <w:rFonts w:ascii="Times New Roman" w:eastAsia="SimSun" w:hAnsi="Times New Roman" w:cs="Times New Roman"/>
          <w:i/>
          <w:kern w:val="3"/>
          <w:sz w:val="28"/>
          <w:szCs w:val="28"/>
          <w:lang w:val="kk-KZ"/>
        </w:rPr>
      </w:pPr>
    </w:p>
    <w:p w14:paraId="34984359" w14:textId="5CBA93AA" w:rsidR="00A9561F" w:rsidRPr="00F50C09" w:rsidRDefault="00A9561F" w:rsidP="00F50C09">
      <w:pPr>
        <w:suppressAutoHyphens/>
        <w:autoSpaceDN w:val="0"/>
        <w:spacing w:after="0" w:line="240" w:lineRule="auto"/>
        <w:jc w:val="both"/>
        <w:textAlignment w:val="baseline"/>
        <w:rPr>
          <w:rFonts w:ascii="Times New Roman" w:eastAsia="SimSun" w:hAnsi="Times New Roman" w:cs="Times New Roman"/>
          <w:kern w:val="3"/>
          <w:sz w:val="28"/>
          <w:szCs w:val="28"/>
          <w:lang w:val="kk-KZ"/>
        </w:rPr>
      </w:pPr>
      <w:r w:rsidRPr="00F50C09">
        <w:rPr>
          <w:rFonts w:ascii="Times New Roman" w:eastAsia="SimSun" w:hAnsi="Times New Roman" w:cs="Times New Roman"/>
          <w:kern w:val="3"/>
          <w:sz w:val="28"/>
          <w:szCs w:val="28"/>
          <w:lang w:val="kk-KZ"/>
        </w:rPr>
        <w:t xml:space="preserve">Кесте </w:t>
      </w:r>
      <w:r w:rsidR="00173541" w:rsidRPr="00F50C09">
        <w:rPr>
          <w:rFonts w:ascii="Times New Roman" w:eastAsia="SimSun" w:hAnsi="Times New Roman" w:cs="Times New Roman"/>
          <w:kern w:val="3"/>
          <w:sz w:val="28"/>
          <w:szCs w:val="28"/>
          <w:lang w:val="kk-KZ"/>
        </w:rPr>
        <w:t>3</w:t>
      </w:r>
      <w:r w:rsidR="00A3728E" w:rsidRPr="00F50C09">
        <w:rPr>
          <w:rFonts w:ascii="Times New Roman" w:eastAsia="SimSun" w:hAnsi="Times New Roman" w:cs="Times New Roman"/>
          <w:kern w:val="3"/>
          <w:sz w:val="28"/>
          <w:szCs w:val="28"/>
          <w:lang w:val="kk-KZ"/>
        </w:rPr>
        <w:t xml:space="preserve"> -</w:t>
      </w:r>
      <w:r w:rsidRPr="00F50C09">
        <w:rPr>
          <w:rFonts w:ascii="Times New Roman" w:eastAsia="SimSun" w:hAnsi="Times New Roman" w:cs="Times New Roman"/>
          <w:kern w:val="3"/>
          <w:sz w:val="28"/>
          <w:szCs w:val="28"/>
          <w:lang w:val="kk-KZ"/>
        </w:rPr>
        <w:t xml:space="preserve"> 1932 жылғы</w:t>
      </w:r>
      <w:r w:rsidR="003B3398" w:rsidRPr="00F50C09">
        <w:rPr>
          <w:rFonts w:ascii="Times New Roman" w:eastAsia="SimSun" w:hAnsi="Times New Roman" w:cs="Times New Roman"/>
          <w:kern w:val="3"/>
          <w:sz w:val="28"/>
          <w:szCs w:val="28"/>
          <w:lang w:val="kk-KZ"/>
        </w:rPr>
        <w:t xml:space="preserve"> </w:t>
      </w:r>
      <w:r w:rsidRPr="00F50C09">
        <w:rPr>
          <w:rFonts w:ascii="Times New Roman" w:eastAsia="SimSun" w:hAnsi="Times New Roman" w:cs="Times New Roman"/>
          <w:kern w:val="3"/>
          <w:sz w:val="28"/>
          <w:szCs w:val="28"/>
          <w:lang w:val="kk-KZ"/>
        </w:rPr>
        <w:t xml:space="preserve">7 тамыз заңы бойынша сотталғандардың істері бойынша іс сипаттамасы туралы мәліметтер </w:t>
      </w:r>
    </w:p>
    <w:p w14:paraId="505C823A" w14:textId="77777777" w:rsidR="00A9561F" w:rsidRPr="006E26DD" w:rsidRDefault="00A9561F" w:rsidP="00A93DE3">
      <w:pPr>
        <w:suppressAutoHyphens/>
        <w:autoSpaceDN w:val="0"/>
        <w:spacing w:after="0" w:line="240" w:lineRule="auto"/>
        <w:ind w:firstLine="709"/>
        <w:jc w:val="both"/>
        <w:textAlignment w:val="baseline"/>
        <w:rPr>
          <w:rFonts w:ascii="Times New Roman" w:eastAsia="SimSun" w:hAnsi="Times New Roman" w:cs="Times New Roman"/>
          <w:kern w:val="3"/>
          <w:sz w:val="28"/>
          <w:szCs w:val="28"/>
          <w:lang w:val="kk-KZ"/>
        </w:rPr>
      </w:pPr>
    </w:p>
    <w:tbl>
      <w:tblPr>
        <w:tblStyle w:val="1c"/>
        <w:tblW w:w="9634" w:type="dxa"/>
        <w:tblLayout w:type="fixed"/>
        <w:tblLook w:val="04A0" w:firstRow="1" w:lastRow="0" w:firstColumn="1" w:lastColumn="0" w:noHBand="0" w:noVBand="1"/>
      </w:tblPr>
      <w:tblGrid>
        <w:gridCol w:w="1413"/>
        <w:gridCol w:w="1276"/>
        <w:gridCol w:w="1134"/>
        <w:gridCol w:w="992"/>
        <w:gridCol w:w="992"/>
        <w:gridCol w:w="851"/>
        <w:gridCol w:w="1134"/>
        <w:gridCol w:w="850"/>
        <w:gridCol w:w="992"/>
      </w:tblGrid>
      <w:tr w:rsidR="00575210" w:rsidRPr="006E26DD" w14:paraId="3F549BF0" w14:textId="77777777" w:rsidTr="00A3728E">
        <w:tc>
          <w:tcPr>
            <w:tcW w:w="1413" w:type="dxa"/>
          </w:tcPr>
          <w:p w14:paraId="07FCBD32" w14:textId="77777777" w:rsidR="00A9561F" w:rsidRPr="006E26DD" w:rsidRDefault="00A9561F" w:rsidP="00327D7E">
            <w:pPr>
              <w:suppressAutoHyphens/>
              <w:autoSpaceDN w:val="0"/>
              <w:jc w:val="both"/>
              <w:textAlignment w:val="baseline"/>
              <w:rPr>
                <w:rFonts w:ascii="Times New Roman" w:eastAsia="SimSun" w:hAnsi="Times New Roman" w:cs="Times New Roman"/>
                <w:kern w:val="3"/>
                <w:sz w:val="24"/>
                <w:szCs w:val="24"/>
                <w:lang w:val="kk-KZ" w:eastAsia="ru-RU"/>
              </w:rPr>
            </w:pPr>
            <w:r w:rsidRPr="006E26DD">
              <w:rPr>
                <w:rFonts w:ascii="Times New Roman" w:eastAsia="SimSun" w:hAnsi="Times New Roman" w:cs="Times New Roman"/>
                <w:kern w:val="3"/>
                <w:sz w:val="24"/>
                <w:szCs w:val="24"/>
                <w:lang w:val="kk-KZ" w:eastAsia="ru-RU"/>
              </w:rPr>
              <w:t>Облыс атауы</w:t>
            </w:r>
          </w:p>
        </w:tc>
        <w:tc>
          <w:tcPr>
            <w:tcW w:w="1276" w:type="dxa"/>
          </w:tcPr>
          <w:p w14:paraId="4A59E13F" w14:textId="77777777" w:rsidR="000764E2" w:rsidRPr="00030889" w:rsidRDefault="00A9561F" w:rsidP="00327D7E">
            <w:pPr>
              <w:suppressAutoHyphens/>
              <w:autoSpaceDN w:val="0"/>
              <w:jc w:val="both"/>
              <w:textAlignment w:val="baseline"/>
              <w:rPr>
                <w:rFonts w:ascii="Times New Roman" w:eastAsia="SimSun" w:hAnsi="Times New Roman" w:cs="Times New Roman"/>
                <w:kern w:val="3"/>
                <w:sz w:val="24"/>
                <w:szCs w:val="24"/>
                <w:lang w:val="kk-KZ" w:eastAsia="ru-RU"/>
              </w:rPr>
            </w:pPr>
            <w:r w:rsidRPr="006E26DD">
              <w:rPr>
                <w:rFonts w:ascii="Times New Roman" w:eastAsia="SimSun" w:hAnsi="Times New Roman" w:cs="Times New Roman"/>
                <w:kern w:val="3"/>
                <w:sz w:val="24"/>
                <w:szCs w:val="24"/>
                <w:lang w:val="kk-KZ" w:eastAsia="ru-RU"/>
              </w:rPr>
              <w:t>Өндірістік меншік</w:t>
            </w:r>
          </w:p>
          <w:p w14:paraId="05F2DDA4" w14:textId="700D53EF" w:rsidR="00A9561F" w:rsidRPr="006E26DD" w:rsidRDefault="00A9561F" w:rsidP="00327D7E">
            <w:pPr>
              <w:suppressAutoHyphens/>
              <w:autoSpaceDN w:val="0"/>
              <w:jc w:val="both"/>
              <w:textAlignment w:val="baseline"/>
              <w:rPr>
                <w:rFonts w:ascii="Times New Roman" w:eastAsia="SimSun" w:hAnsi="Times New Roman" w:cs="Times New Roman"/>
                <w:kern w:val="3"/>
                <w:sz w:val="24"/>
                <w:szCs w:val="24"/>
                <w:lang w:val="kk-KZ" w:eastAsia="ru-RU"/>
              </w:rPr>
            </w:pPr>
            <w:r w:rsidRPr="006E26DD">
              <w:rPr>
                <w:rFonts w:ascii="Times New Roman" w:eastAsia="SimSun" w:hAnsi="Times New Roman" w:cs="Times New Roman"/>
                <w:kern w:val="3"/>
                <w:sz w:val="24"/>
                <w:szCs w:val="24"/>
                <w:lang w:val="kk-KZ" w:eastAsia="ru-RU"/>
              </w:rPr>
              <w:t>ті талан-таражға салғаны үшін сотталған</w:t>
            </w:r>
            <w:r w:rsidR="00327D7E" w:rsidRPr="006E26DD">
              <w:rPr>
                <w:rFonts w:ascii="Times New Roman" w:eastAsia="SimSun" w:hAnsi="Times New Roman" w:cs="Times New Roman"/>
                <w:kern w:val="3"/>
                <w:sz w:val="24"/>
                <w:szCs w:val="24"/>
                <w:lang w:val="kk-KZ" w:eastAsia="ru-RU"/>
              </w:rPr>
              <w:t>-</w:t>
            </w:r>
            <w:r w:rsidRPr="006E26DD">
              <w:rPr>
                <w:rFonts w:ascii="Times New Roman" w:eastAsia="SimSun" w:hAnsi="Times New Roman" w:cs="Times New Roman"/>
                <w:kern w:val="3"/>
                <w:sz w:val="24"/>
                <w:szCs w:val="24"/>
                <w:lang w:val="kk-KZ" w:eastAsia="ru-RU"/>
              </w:rPr>
              <w:t>дар</w:t>
            </w:r>
          </w:p>
        </w:tc>
        <w:tc>
          <w:tcPr>
            <w:tcW w:w="1134" w:type="dxa"/>
          </w:tcPr>
          <w:p w14:paraId="5F33967A" w14:textId="77777777" w:rsidR="000764E2" w:rsidRPr="00030889" w:rsidRDefault="00A9561F" w:rsidP="00327D7E">
            <w:pPr>
              <w:suppressAutoHyphens/>
              <w:autoSpaceDN w:val="0"/>
              <w:jc w:val="both"/>
              <w:textAlignment w:val="baseline"/>
              <w:rPr>
                <w:rFonts w:ascii="Times New Roman" w:eastAsia="SimSun" w:hAnsi="Times New Roman" w:cs="Times New Roman"/>
                <w:kern w:val="3"/>
                <w:sz w:val="24"/>
                <w:szCs w:val="24"/>
                <w:lang w:val="kk-KZ" w:eastAsia="ru-RU"/>
              </w:rPr>
            </w:pPr>
            <w:r w:rsidRPr="006E26DD">
              <w:rPr>
                <w:rFonts w:ascii="Times New Roman" w:eastAsia="SimSun" w:hAnsi="Times New Roman" w:cs="Times New Roman"/>
                <w:kern w:val="3"/>
                <w:sz w:val="24"/>
                <w:szCs w:val="24"/>
                <w:lang w:val="kk-KZ" w:eastAsia="ru-RU"/>
              </w:rPr>
              <w:t>Совхоз меншігін талан-таражға салғаны үшін сот</w:t>
            </w:r>
          </w:p>
          <w:p w14:paraId="5744ED2E" w14:textId="1ADFF906" w:rsidR="000764E2" w:rsidRDefault="000764E2" w:rsidP="00327D7E">
            <w:pPr>
              <w:suppressAutoHyphens/>
              <w:autoSpaceDN w:val="0"/>
              <w:jc w:val="both"/>
              <w:textAlignment w:val="baseline"/>
              <w:rPr>
                <w:rFonts w:ascii="Times New Roman" w:eastAsia="SimSun" w:hAnsi="Times New Roman" w:cs="Times New Roman"/>
                <w:kern w:val="3"/>
                <w:sz w:val="24"/>
                <w:szCs w:val="24"/>
                <w:lang w:val="en-US" w:eastAsia="ru-RU"/>
              </w:rPr>
            </w:pPr>
            <w:r w:rsidRPr="006E26DD">
              <w:rPr>
                <w:rFonts w:ascii="Times New Roman" w:eastAsia="SimSun" w:hAnsi="Times New Roman" w:cs="Times New Roman"/>
                <w:kern w:val="3"/>
                <w:sz w:val="24"/>
                <w:szCs w:val="24"/>
                <w:lang w:val="kk-KZ" w:eastAsia="ru-RU"/>
              </w:rPr>
              <w:t>т</w:t>
            </w:r>
            <w:r w:rsidR="00A9561F" w:rsidRPr="006E26DD">
              <w:rPr>
                <w:rFonts w:ascii="Times New Roman" w:eastAsia="SimSun" w:hAnsi="Times New Roman" w:cs="Times New Roman"/>
                <w:kern w:val="3"/>
                <w:sz w:val="24"/>
                <w:szCs w:val="24"/>
                <w:lang w:val="kk-KZ" w:eastAsia="ru-RU"/>
              </w:rPr>
              <w:t>алған</w:t>
            </w:r>
          </w:p>
          <w:p w14:paraId="512D9214" w14:textId="5920B823" w:rsidR="00A9561F" w:rsidRPr="006E26DD" w:rsidRDefault="00A9561F" w:rsidP="00327D7E">
            <w:pPr>
              <w:suppressAutoHyphens/>
              <w:autoSpaceDN w:val="0"/>
              <w:jc w:val="both"/>
              <w:textAlignment w:val="baseline"/>
              <w:rPr>
                <w:rFonts w:ascii="Times New Roman" w:eastAsia="SimSun" w:hAnsi="Times New Roman" w:cs="Times New Roman"/>
                <w:kern w:val="3"/>
                <w:sz w:val="24"/>
                <w:szCs w:val="24"/>
                <w:lang w:val="kk-KZ" w:eastAsia="ru-RU"/>
              </w:rPr>
            </w:pPr>
            <w:r w:rsidRPr="006E26DD">
              <w:rPr>
                <w:rFonts w:ascii="Times New Roman" w:eastAsia="SimSun" w:hAnsi="Times New Roman" w:cs="Times New Roman"/>
                <w:kern w:val="3"/>
                <w:sz w:val="24"/>
                <w:szCs w:val="24"/>
                <w:lang w:val="kk-KZ" w:eastAsia="ru-RU"/>
              </w:rPr>
              <w:t>дар</w:t>
            </w:r>
          </w:p>
        </w:tc>
        <w:tc>
          <w:tcPr>
            <w:tcW w:w="992" w:type="dxa"/>
          </w:tcPr>
          <w:p w14:paraId="4FEC62A3" w14:textId="77777777" w:rsidR="00A3728E" w:rsidRPr="006E26DD" w:rsidRDefault="00A9561F" w:rsidP="00327D7E">
            <w:pPr>
              <w:suppressAutoHyphens/>
              <w:autoSpaceDN w:val="0"/>
              <w:jc w:val="both"/>
              <w:textAlignment w:val="baseline"/>
              <w:rPr>
                <w:rFonts w:ascii="Times New Roman" w:eastAsia="SimSun" w:hAnsi="Times New Roman" w:cs="Times New Roman"/>
                <w:kern w:val="3"/>
                <w:sz w:val="24"/>
                <w:szCs w:val="24"/>
                <w:lang w:val="kk-KZ" w:eastAsia="ru-RU"/>
              </w:rPr>
            </w:pPr>
            <w:r w:rsidRPr="006E26DD">
              <w:rPr>
                <w:rFonts w:ascii="Times New Roman" w:eastAsia="SimSun" w:hAnsi="Times New Roman" w:cs="Times New Roman"/>
                <w:kern w:val="3"/>
                <w:sz w:val="24"/>
                <w:szCs w:val="24"/>
                <w:lang w:val="kk-KZ" w:eastAsia="ru-RU"/>
              </w:rPr>
              <w:t>Мемлекет менші</w:t>
            </w:r>
          </w:p>
          <w:p w14:paraId="5C49D744" w14:textId="30267F3F" w:rsidR="00A9561F" w:rsidRPr="006E26DD" w:rsidRDefault="00A9561F" w:rsidP="00327D7E">
            <w:pPr>
              <w:suppressAutoHyphens/>
              <w:autoSpaceDN w:val="0"/>
              <w:jc w:val="both"/>
              <w:textAlignment w:val="baseline"/>
              <w:rPr>
                <w:rFonts w:ascii="Times New Roman" w:eastAsia="SimSun" w:hAnsi="Times New Roman" w:cs="Times New Roman"/>
                <w:kern w:val="3"/>
                <w:sz w:val="24"/>
                <w:szCs w:val="24"/>
                <w:lang w:val="kk-KZ" w:eastAsia="ru-RU"/>
              </w:rPr>
            </w:pPr>
            <w:r w:rsidRPr="006E26DD">
              <w:rPr>
                <w:rFonts w:ascii="Times New Roman" w:eastAsia="SimSun" w:hAnsi="Times New Roman" w:cs="Times New Roman"/>
                <w:kern w:val="3"/>
                <w:sz w:val="24"/>
                <w:szCs w:val="24"/>
                <w:lang w:val="kk-KZ" w:eastAsia="ru-RU"/>
              </w:rPr>
              <w:t>гін</w:t>
            </w:r>
          </w:p>
          <w:p w14:paraId="17D428EB" w14:textId="77777777" w:rsidR="00A9561F" w:rsidRPr="006E26DD" w:rsidRDefault="00A9561F" w:rsidP="00327D7E">
            <w:pPr>
              <w:suppressAutoHyphens/>
              <w:autoSpaceDN w:val="0"/>
              <w:jc w:val="both"/>
              <w:textAlignment w:val="baseline"/>
              <w:rPr>
                <w:rFonts w:ascii="Times New Roman" w:eastAsia="SimSun" w:hAnsi="Times New Roman" w:cs="Times New Roman"/>
                <w:kern w:val="3"/>
                <w:sz w:val="24"/>
                <w:szCs w:val="24"/>
                <w:lang w:val="kk-KZ" w:eastAsia="ru-RU"/>
              </w:rPr>
            </w:pPr>
            <w:r w:rsidRPr="006E26DD">
              <w:rPr>
                <w:rFonts w:ascii="Times New Roman" w:eastAsia="SimSun" w:hAnsi="Times New Roman" w:cs="Times New Roman"/>
                <w:kern w:val="3"/>
                <w:sz w:val="24"/>
                <w:szCs w:val="24"/>
                <w:lang w:val="kk-KZ" w:eastAsia="ru-RU"/>
              </w:rPr>
              <w:t>...</w:t>
            </w:r>
          </w:p>
        </w:tc>
        <w:tc>
          <w:tcPr>
            <w:tcW w:w="992" w:type="dxa"/>
          </w:tcPr>
          <w:p w14:paraId="3C00ECED" w14:textId="77777777" w:rsidR="00A3728E" w:rsidRPr="006E26DD" w:rsidRDefault="00A9561F" w:rsidP="00327D7E">
            <w:pPr>
              <w:suppressAutoHyphens/>
              <w:autoSpaceDN w:val="0"/>
              <w:jc w:val="both"/>
              <w:textAlignment w:val="baseline"/>
              <w:rPr>
                <w:rFonts w:ascii="Times New Roman" w:eastAsia="SimSun" w:hAnsi="Times New Roman" w:cs="Times New Roman"/>
                <w:kern w:val="3"/>
                <w:sz w:val="24"/>
                <w:szCs w:val="24"/>
                <w:lang w:val="kk-KZ" w:eastAsia="ru-RU"/>
              </w:rPr>
            </w:pPr>
            <w:r w:rsidRPr="006E26DD">
              <w:rPr>
                <w:rFonts w:ascii="Times New Roman" w:eastAsia="SimSun" w:hAnsi="Times New Roman" w:cs="Times New Roman"/>
                <w:kern w:val="3"/>
                <w:sz w:val="24"/>
                <w:szCs w:val="24"/>
                <w:lang w:val="kk-KZ" w:eastAsia="ru-RU"/>
              </w:rPr>
              <w:t>Колхоз менші</w:t>
            </w:r>
          </w:p>
          <w:p w14:paraId="41327159" w14:textId="07B9C70C" w:rsidR="00A9561F" w:rsidRPr="006E26DD" w:rsidRDefault="00A9561F" w:rsidP="00327D7E">
            <w:pPr>
              <w:suppressAutoHyphens/>
              <w:autoSpaceDN w:val="0"/>
              <w:jc w:val="both"/>
              <w:textAlignment w:val="baseline"/>
              <w:rPr>
                <w:rFonts w:ascii="Times New Roman" w:eastAsia="SimSun" w:hAnsi="Times New Roman" w:cs="Times New Roman"/>
                <w:kern w:val="3"/>
                <w:sz w:val="24"/>
                <w:szCs w:val="24"/>
                <w:lang w:val="kk-KZ" w:eastAsia="ru-RU"/>
              </w:rPr>
            </w:pPr>
            <w:r w:rsidRPr="006E26DD">
              <w:rPr>
                <w:rFonts w:ascii="Times New Roman" w:eastAsia="SimSun" w:hAnsi="Times New Roman" w:cs="Times New Roman"/>
                <w:kern w:val="3"/>
                <w:sz w:val="24"/>
                <w:szCs w:val="24"/>
                <w:lang w:val="kk-KZ" w:eastAsia="ru-RU"/>
              </w:rPr>
              <w:t>гін</w:t>
            </w:r>
          </w:p>
          <w:p w14:paraId="47334317" w14:textId="77777777" w:rsidR="00A9561F" w:rsidRPr="006E26DD" w:rsidRDefault="00A9561F" w:rsidP="00327D7E">
            <w:pPr>
              <w:suppressAutoHyphens/>
              <w:autoSpaceDN w:val="0"/>
              <w:jc w:val="both"/>
              <w:textAlignment w:val="baseline"/>
              <w:rPr>
                <w:rFonts w:ascii="Times New Roman" w:eastAsia="SimSun" w:hAnsi="Times New Roman" w:cs="Times New Roman"/>
                <w:kern w:val="3"/>
                <w:sz w:val="24"/>
                <w:szCs w:val="24"/>
                <w:lang w:val="kk-KZ" w:eastAsia="ru-RU"/>
              </w:rPr>
            </w:pPr>
            <w:r w:rsidRPr="006E26DD">
              <w:rPr>
                <w:rFonts w:ascii="Times New Roman" w:eastAsia="SimSun" w:hAnsi="Times New Roman" w:cs="Times New Roman"/>
                <w:kern w:val="3"/>
                <w:sz w:val="24"/>
                <w:szCs w:val="24"/>
                <w:lang w:val="kk-KZ" w:eastAsia="ru-RU"/>
              </w:rPr>
              <w:t>...</w:t>
            </w:r>
          </w:p>
        </w:tc>
        <w:tc>
          <w:tcPr>
            <w:tcW w:w="851" w:type="dxa"/>
          </w:tcPr>
          <w:p w14:paraId="14A1A871" w14:textId="77777777" w:rsidR="00A9561F" w:rsidRPr="006E26DD" w:rsidRDefault="00A9561F" w:rsidP="00327D7E">
            <w:pPr>
              <w:suppressAutoHyphens/>
              <w:autoSpaceDN w:val="0"/>
              <w:jc w:val="both"/>
              <w:textAlignment w:val="baseline"/>
              <w:rPr>
                <w:rFonts w:ascii="Times New Roman" w:eastAsia="SimSun" w:hAnsi="Times New Roman" w:cs="Times New Roman"/>
                <w:kern w:val="3"/>
                <w:sz w:val="24"/>
                <w:szCs w:val="24"/>
                <w:lang w:val="kk-KZ" w:eastAsia="ru-RU"/>
              </w:rPr>
            </w:pPr>
            <w:r w:rsidRPr="006E26DD">
              <w:rPr>
                <w:rFonts w:ascii="Times New Roman" w:eastAsia="SimSun" w:hAnsi="Times New Roman" w:cs="Times New Roman"/>
                <w:kern w:val="3"/>
                <w:sz w:val="24"/>
                <w:szCs w:val="24"/>
                <w:lang w:val="kk-KZ" w:eastAsia="ru-RU"/>
              </w:rPr>
              <w:t>Су көліктерін</w:t>
            </w:r>
          </w:p>
          <w:p w14:paraId="18C7BDC9" w14:textId="77777777" w:rsidR="00A9561F" w:rsidRPr="006E26DD" w:rsidRDefault="00A9561F" w:rsidP="00327D7E">
            <w:pPr>
              <w:suppressAutoHyphens/>
              <w:autoSpaceDN w:val="0"/>
              <w:jc w:val="both"/>
              <w:textAlignment w:val="baseline"/>
              <w:rPr>
                <w:rFonts w:ascii="Times New Roman" w:eastAsia="SimSun" w:hAnsi="Times New Roman" w:cs="Times New Roman"/>
                <w:kern w:val="3"/>
                <w:sz w:val="24"/>
                <w:szCs w:val="24"/>
                <w:lang w:val="kk-KZ" w:eastAsia="ru-RU"/>
              </w:rPr>
            </w:pPr>
            <w:r w:rsidRPr="006E26DD">
              <w:rPr>
                <w:rFonts w:ascii="Times New Roman" w:eastAsia="SimSun" w:hAnsi="Times New Roman" w:cs="Times New Roman"/>
                <w:kern w:val="3"/>
                <w:sz w:val="24"/>
                <w:szCs w:val="24"/>
                <w:lang w:val="kk-KZ" w:eastAsia="ru-RU"/>
              </w:rPr>
              <w:t>...</w:t>
            </w:r>
          </w:p>
        </w:tc>
        <w:tc>
          <w:tcPr>
            <w:tcW w:w="1134" w:type="dxa"/>
          </w:tcPr>
          <w:p w14:paraId="41C88D7A" w14:textId="77777777" w:rsidR="00A9561F" w:rsidRPr="006E26DD" w:rsidRDefault="00A9561F" w:rsidP="00327D7E">
            <w:pPr>
              <w:suppressAutoHyphens/>
              <w:autoSpaceDN w:val="0"/>
              <w:jc w:val="both"/>
              <w:textAlignment w:val="baseline"/>
              <w:rPr>
                <w:rFonts w:ascii="Times New Roman" w:eastAsia="SimSun" w:hAnsi="Times New Roman" w:cs="Times New Roman"/>
                <w:kern w:val="3"/>
                <w:sz w:val="24"/>
                <w:szCs w:val="24"/>
                <w:lang w:val="kk-KZ" w:eastAsia="ru-RU"/>
              </w:rPr>
            </w:pPr>
            <w:r w:rsidRPr="006E26DD">
              <w:rPr>
                <w:rFonts w:ascii="Times New Roman" w:eastAsia="SimSun" w:hAnsi="Times New Roman" w:cs="Times New Roman"/>
                <w:kern w:val="3"/>
                <w:sz w:val="24"/>
                <w:szCs w:val="24"/>
                <w:lang w:val="kk-KZ" w:eastAsia="ru-RU"/>
              </w:rPr>
              <w:t>Кооперация меншігін</w:t>
            </w:r>
          </w:p>
          <w:p w14:paraId="45E869C5" w14:textId="77777777" w:rsidR="00A9561F" w:rsidRPr="006E26DD" w:rsidRDefault="00A9561F" w:rsidP="00327D7E">
            <w:pPr>
              <w:suppressAutoHyphens/>
              <w:autoSpaceDN w:val="0"/>
              <w:jc w:val="both"/>
              <w:textAlignment w:val="baseline"/>
              <w:rPr>
                <w:rFonts w:ascii="Times New Roman" w:eastAsia="SimSun" w:hAnsi="Times New Roman" w:cs="Times New Roman"/>
                <w:kern w:val="3"/>
                <w:sz w:val="24"/>
                <w:szCs w:val="24"/>
                <w:lang w:val="kk-KZ" w:eastAsia="ru-RU"/>
              </w:rPr>
            </w:pPr>
            <w:r w:rsidRPr="006E26DD">
              <w:rPr>
                <w:rFonts w:ascii="Times New Roman" w:eastAsia="SimSun" w:hAnsi="Times New Roman" w:cs="Times New Roman"/>
                <w:kern w:val="3"/>
                <w:sz w:val="24"/>
                <w:szCs w:val="24"/>
                <w:lang w:val="kk-KZ" w:eastAsia="ru-RU"/>
              </w:rPr>
              <w:t>...</w:t>
            </w:r>
          </w:p>
        </w:tc>
        <w:tc>
          <w:tcPr>
            <w:tcW w:w="850" w:type="dxa"/>
          </w:tcPr>
          <w:p w14:paraId="002E8C5A" w14:textId="77777777" w:rsidR="00A9561F" w:rsidRPr="006E26DD" w:rsidRDefault="00A9561F" w:rsidP="00327D7E">
            <w:pPr>
              <w:suppressAutoHyphens/>
              <w:autoSpaceDN w:val="0"/>
              <w:jc w:val="both"/>
              <w:textAlignment w:val="baseline"/>
              <w:rPr>
                <w:rFonts w:ascii="Times New Roman" w:eastAsia="SimSun" w:hAnsi="Times New Roman" w:cs="Times New Roman"/>
                <w:kern w:val="3"/>
                <w:sz w:val="24"/>
                <w:szCs w:val="24"/>
                <w:lang w:val="kk-KZ" w:eastAsia="ru-RU"/>
              </w:rPr>
            </w:pPr>
            <w:r w:rsidRPr="006E26DD">
              <w:rPr>
                <w:rFonts w:ascii="Times New Roman" w:eastAsia="SimSun" w:hAnsi="Times New Roman" w:cs="Times New Roman"/>
                <w:kern w:val="3"/>
                <w:sz w:val="24"/>
                <w:szCs w:val="24"/>
                <w:lang w:val="kk-KZ" w:eastAsia="ru-RU"/>
              </w:rPr>
              <w:t>Т.</w:t>
            </w:r>
            <w:r w:rsidR="00443CF9" w:rsidRPr="006E26DD">
              <w:rPr>
                <w:rFonts w:ascii="Times New Roman" w:eastAsia="SimSun" w:hAnsi="Times New Roman" w:cs="Times New Roman"/>
                <w:kern w:val="3"/>
                <w:sz w:val="24"/>
                <w:szCs w:val="24"/>
                <w:lang w:val="kk-KZ" w:eastAsia="ru-RU"/>
              </w:rPr>
              <w:t xml:space="preserve"> </w:t>
            </w:r>
            <w:r w:rsidRPr="006E26DD">
              <w:rPr>
                <w:rFonts w:ascii="Times New Roman" w:eastAsia="SimSun" w:hAnsi="Times New Roman" w:cs="Times New Roman"/>
                <w:kern w:val="3"/>
                <w:sz w:val="24"/>
                <w:szCs w:val="24"/>
                <w:lang w:val="kk-KZ" w:eastAsia="ru-RU"/>
              </w:rPr>
              <w:t>ж. көлігін</w:t>
            </w:r>
          </w:p>
          <w:p w14:paraId="14CB0DBF" w14:textId="77777777" w:rsidR="00A9561F" w:rsidRPr="006E26DD" w:rsidRDefault="00A9561F" w:rsidP="00327D7E">
            <w:pPr>
              <w:suppressAutoHyphens/>
              <w:autoSpaceDN w:val="0"/>
              <w:jc w:val="both"/>
              <w:textAlignment w:val="baseline"/>
              <w:rPr>
                <w:rFonts w:ascii="Times New Roman" w:eastAsia="SimSun" w:hAnsi="Times New Roman" w:cs="Times New Roman"/>
                <w:kern w:val="3"/>
                <w:sz w:val="24"/>
                <w:szCs w:val="24"/>
                <w:lang w:val="kk-KZ" w:eastAsia="ru-RU"/>
              </w:rPr>
            </w:pPr>
            <w:r w:rsidRPr="006E26DD">
              <w:rPr>
                <w:rFonts w:ascii="Times New Roman" w:eastAsia="SimSun" w:hAnsi="Times New Roman" w:cs="Times New Roman"/>
                <w:kern w:val="3"/>
                <w:sz w:val="24"/>
                <w:szCs w:val="24"/>
                <w:lang w:val="kk-KZ" w:eastAsia="ru-RU"/>
              </w:rPr>
              <w:t>...</w:t>
            </w:r>
          </w:p>
        </w:tc>
        <w:tc>
          <w:tcPr>
            <w:tcW w:w="992" w:type="dxa"/>
          </w:tcPr>
          <w:p w14:paraId="4CDB22F1" w14:textId="77777777" w:rsidR="00A9561F" w:rsidRPr="006E26DD" w:rsidRDefault="00A9561F" w:rsidP="00327D7E">
            <w:pPr>
              <w:suppressAutoHyphens/>
              <w:autoSpaceDN w:val="0"/>
              <w:jc w:val="both"/>
              <w:textAlignment w:val="baseline"/>
              <w:rPr>
                <w:rFonts w:ascii="Times New Roman" w:eastAsia="SimSun" w:hAnsi="Times New Roman" w:cs="Times New Roman"/>
                <w:kern w:val="3"/>
                <w:sz w:val="24"/>
                <w:szCs w:val="24"/>
                <w:lang w:val="kk-KZ" w:eastAsia="ru-RU"/>
              </w:rPr>
            </w:pPr>
            <w:r w:rsidRPr="006E26DD">
              <w:rPr>
                <w:rFonts w:ascii="Times New Roman" w:eastAsia="SimSun" w:hAnsi="Times New Roman" w:cs="Times New Roman"/>
                <w:kern w:val="3"/>
                <w:sz w:val="24"/>
                <w:szCs w:val="24"/>
                <w:lang w:val="kk-KZ" w:eastAsia="ru-RU"/>
              </w:rPr>
              <w:t>Автокөлікті</w:t>
            </w:r>
          </w:p>
          <w:p w14:paraId="0DD8557F" w14:textId="77777777" w:rsidR="00A9561F" w:rsidRPr="006E26DD" w:rsidRDefault="00A9561F" w:rsidP="00327D7E">
            <w:pPr>
              <w:suppressAutoHyphens/>
              <w:autoSpaceDN w:val="0"/>
              <w:jc w:val="both"/>
              <w:textAlignment w:val="baseline"/>
              <w:rPr>
                <w:rFonts w:ascii="Times New Roman" w:eastAsia="SimSun" w:hAnsi="Times New Roman" w:cs="Times New Roman"/>
                <w:kern w:val="3"/>
                <w:sz w:val="24"/>
                <w:szCs w:val="24"/>
                <w:lang w:val="kk-KZ" w:eastAsia="ru-RU"/>
              </w:rPr>
            </w:pPr>
            <w:r w:rsidRPr="006E26DD">
              <w:rPr>
                <w:rFonts w:ascii="Times New Roman" w:eastAsia="SimSun" w:hAnsi="Times New Roman" w:cs="Times New Roman"/>
                <w:kern w:val="3"/>
                <w:sz w:val="24"/>
                <w:szCs w:val="24"/>
                <w:lang w:val="kk-KZ" w:eastAsia="ru-RU"/>
              </w:rPr>
              <w:t>...</w:t>
            </w:r>
          </w:p>
        </w:tc>
      </w:tr>
      <w:tr w:rsidR="00575210" w:rsidRPr="006E26DD" w14:paraId="03DE8139" w14:textId="77777777" w:rsidTr="00A3728E">
        <w:tc>
          <w:tcPr>
            <w:tcW w:w="1413" w:type="dxa"/>
          </w:tcPr>
          <w:p w14:paraId="2BEF25DF" w14:textId="77777777" w:rsidR="00A9561F" w:rsidRPr="006E26DD" w:rsidRDefault="00A9561F" w:rsidP="00A93DE3">
            <w:pPr>
              <w:suppressAutoHyphens/>
              <w:autoSpaceDN w:val="0"/>
              <w:ind w:firstLine="29"/>
              <w:jc w:val="both"/>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kk-KZ" w:eastAsia="ru-RU"/>
              </w:rPr>
              <w:t>Алматы</w:t>
            </w:r>
          </w:p>
          <w:p w14:paraId="108CB421" w14:textId="77777777" w:rsidR="00A9561F" w:rsidRPr="006E26DD" w:rsidRDefault="00A9561F" w:rsidP="00A93DE3">
            <w:pPr>
              <w:suppressAutoHyphens/>
              <w:autoSpaceDN w:val="0"/>
              <w:ind w:firstLine="29"/>
              <w:jc w:val="both"/>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kk-KZ" w:eastAsia="ru-RU"/>
              </w:rPr>
              <w:t>обл. соты</w:t>
            </w:r>
          </w:p>
          <w:p w14:paraId="00E720D9" w14:textId="77777777" w:rsidR="00A9561F" w:rsidRPr="006E26DD" w:rsidRDefault="00A9561F" w:rsidP="00A93DE3">
            <w:pPr>
              <w:suppressAutoHyphens/>
              <w:autoSpaceDN w:val="0"/>
              <w:ind w:firstLine="29"/>
              <w:jc w:val="both"/>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kk-KZ" w:eastAsia="ru-RU"/>
              </w:rPr>
              <w:t>Халық</w:t>
            </w:r>
          </w:p>
          <w:p w14:paraId="3DE3C38E" w14:textId="77777777" w:rsidR="00A9561F" w:rsidRPr="006E26DD" w:rsidRDefault="00A9561F" w:rsidP="00A93DE3">
            <w:pPr>
              <w:suppressAutoHyphens/>
              <w:autoSpaceDN w:val="0"/>
              <w:ind w:firstLine="29"/>
              <w:jc w:val="both"/>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kk-KZ" w:eastAsia="ru-RU"/>
              </w:rPr>
              <w:t>Соты</w:t>
            </w:r>
          </w:p>
        </w:tc>
        <w:tc>
          <w:tcPr>
            <w:tcW w:w="1276" w:type="dxa"/>
          </w:tcPr>
          <w:p w14:paraId="65D1E432"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eastAsia="ru-RU"/>
              </w:rPr>
              <w:t>4</w:t>
            </w:r>
          </w:p>
          <w:p w14:paraId="402C2DA7"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79E03130"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28CBF041"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eastAsia="ru-RU"/>
              </w:rPr>
              <w:t>-</w:t>
            </w:r>
          </w:p>
        </w:tc>
        <w:tc>
          <w:tcPr>
            <w:tcW w:w="1134" w:type="dxa"/>
          </w:tcPr>
          <w:p w14:paraId="32CCC428"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eastAsia="ru-RU"/>
              </w:rPr>
              <w:t>1</w:t>
            </w:r>
          </w:p>
          <w:p w14:paraId="748E0480"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074F97C4"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137DF806"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eastAsia="ru-RU"/>
              </w:rPr>
              <w:t>120</w:t>
            </w:r>
          </w:p>
        </w:tc>
        <w:tc>
          <w:tcPr>
            <w:tcW w:w="992" w:type="dxa"/>
          </w:tcPr>
          <w:p w14:paraId="62A0AC09"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eastAsia="ru-RU"/>
              </w:rPr>
              <w:t>-</w:t>
            </w:r>
          </w:p>
          <w:p w14:paraId="48F4B567"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6EE00BFA"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243874AD"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eastAsia="ru-RU"/>
              </w:rPr>
              <w:t>31</w:t>
            </w:r>
          </w:p>
        </w:tc>
        <w:tc>
          <w:tcPr>
            <w:tcW w:w="992" w:type="dxa"/>
          </w:tcPr>
          <w:p w14:paraId="24E0D842"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eastAsia="ru-RU"/>
              </w:rPr>
              <w:t>25</w:t>
            </w:r>
          </w:p>
          <w:p w14:paraId="60D5136C"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6956FFF5"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49A63F28"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eastAsia="ru-RU"/>
              </w:rPr>
              <w:t>249</w:t>
            </w:r>
          </w:p>
        </w:tc>
        <w:tc>
          <w:tcPr>
            <w:tcW w:w="851" w:type="dxa"/>
          </w:tcPr>
          <w:p w14:paraId="09D1C39E"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eastAsia="ru-RU"/>
              </w:rPr>
              <w:t>-</w:t>
            </w:r>
          </w:p>
          <w:p w14:paraId="4F4A2EF5"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6BF84D6F"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2FBF92C3"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eastAsia="ru-RU"/>
              </w:rPr>
              <w:t>-</w:t>
            </w:r>
          </w:p>
        </w:tc>
        <w:tc>
          <w:tcPr>
            <w:tcW w:w="1134" w:type="dxa"/>
          </w:tcPr>
          <w:p w14:paraId="636E0AFE"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eastAsia="ru-RU"/>
              </w:rPr>
              <w:t>3</w:t>
            </w:r>
          </w:p>
          <w:p w14:paraId="0FA8AF68"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555DE94B"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0ECBCB26"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eastAsia="ru-RU"/>
              </w:rPr>
              <w:t>17</w:t>
            </w:r>
          </w:p>
        </w:tc>
        <w:tc>
          <w:tcPr>
            <w:tcW w:w="850" w:type="dxa"/>
          </w:tcPr>
          <w:p w14:paraId="3B3D2FAC"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eastAsia="ru-RU"/>
              </w:rPr>
              <w:t>-</w:t>
            </w:r>
          </w:p>
          <w:p w14:paraId="355A9C2C"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702610C9"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7F5ECFD3"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eastAsia="ru-RU"/>
              </w:rPr>
              <w:t>3</w:t>
            </w:r>
          </w:p>
        </w:tc>
        <w:tc>
          <w:tcPr>
            <w:tcW w:w="992" w:type="dxa"/>
          </w:tcPr>
          <w:p w14:paraId="7357C590"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eastAsia="ru-RU"/>
              </w:rPr>
              <w:t>-</w:t>
            </w:r>
          </w:p>
          <w:p w14:paraId="09432585"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70030AB3"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3FBE5563"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eastAsia="ru-RU"/>
              </w:rPr>
              <w:t>2</w:t>
            </w:r>
          </w:p>
        </w:tc>
      </w:tr>
      <w:tr w:rsidR="00575210" w:rsidRPr="006E26DD" w14:paraId="19C83D58" w14:textId="77777777" w:rsidTr="00A3728E">
        <w:tc>
          <w:tcPr>
            <w:tcW w:w="1413" w:type="dxa"/>
          </w:tcPr>
          <w:p w14:paraId="0A101B69" w14:textId="77777777" w:rsidR="00A9561F" w:rsidRPr="006E26DD" w:rsidRDefault="00A9561F" w:rsidP="00A93DE3">
            <w:pPr>
              <w:suppressAutoHyphens/>
              <w:autoSpaceDN w:val="0"/>
              <w:ind w:firstLine="29"/>
              <w:jc w:val="both"/>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kk-KZ" w:eastAsia="ru-RU"/>
              </w:rPr>
              <w:t>ШҚО соты</w:t>
            </w:r>
          </w:p>
          <w:p w14:paraId="26F84B5C" w14:textId="77777777" w:rsidR="00A9561F" w:rsidRPr="006E26DD" w:rsidRDefault="00A9561F" w:rsidP="00A93DE3">
            <w:pPr>
              <w:suppressAutoHyphens/>
              <w:autoSpaceDN w:val="0"/>
              <w:ind w:firstLine="29"/>
              <w:jc w:val="both"/>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kk-KZ" w:eastAsia="ru-RU"/>
              </w:rPr>
              <w:t>Халық</w:t>
            </w:r>
          </w:p>
          <w:p w14:paraId="1E6FD573" w14:textId="77777777" w:rsidR="00A9561F" w:rsidRPr="006E26DD" w:rsidRDefault="00A9561F" w:rsidP="00A93DE3">
            <w:pPr>
              <w:suppressAutoHyphens/>
              <w:autoSpaceDN w:val="0"/>
              <w:ind w:firstLine="29"/>
              <w:jc w:val="both"/>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kk-KZ" w:eastAsia="ru-RU"/>
              </w:rPr>
              <w:t xml:space="preserve">соты        </w:t>
            </w:r>
          </w:p>
        </w:tc>
        <w:tc>
          <w:tcPr>
            <w:tcW w:w="1276" w:type="dxa"/>
          </w:tcPr>
          <w:p w14:paraId="435C6C20"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225</w:t>
            </w:r>
          </w:p>
        </w:tc>
        <w:tc>
          <w:tcPr>
            <w:tcW w:w="1134" w:type="dxa"/>
          </w:tcPr>
          <w:p w14:paraId="4BACEF2D"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117</w:t>
            </w:r>
          </w:p>
        </w:tc>
        <w:tc>
          <w:tcPr>
            <w:tcW w:w="992" w:type="dxa"/>
          </w:tcPr>
          <w:p w14:paraId="44606C3C"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29</w:t>
            </w:r>
          </w:p>
        </w:tc>
        <w:tc>
          <w:tcPr>
            <w:tcW w:w="992" w:type="dxa"/>
          </w:tcPr>
          <w:p w14:paraId="4225204D"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878</w:t>
            </w:r>
          </w:p>
        </w:tc>
        <w:tc>
          <w:tcPr>
            <w:tcW w:w="851" w:type="dxa"/>
          </w:tcPr>
          <w:p w14:paraId="2554F008"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9</w:t>
            </w:r>
          </w:p>
        </w:tc>
        <w:tc>
          <w:tcPr>
            <w:tcW w:w="1134" w:type="dxa"/>
          </w:tcPr>
          <w:p w14:paraId="46893660"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92</w:t>
            </w:r>
          </w:p>
        </w:tc>
        <w:tc>
          <w:tcPr>
            <w:tcW w:w="850" w:type="dxa"/>
          </w:tcPr>
          <w:p w14:paraId="18F7E80E"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33</w:t>
            </w:r>
          </w:p>
        </w:tc>
        <w:tc>
          <w:tcPr>
            <w:tcW w:w="992" w:type="dxa"/>
          </w:tcPr>
          <w:p w14:paraId="798E1921"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9</w:t>
            </w:r>
          </w:p>
          <w:p w14:paraId="5B670218"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en-US" w:eastAsia="ru-RU"/>
              </w:rPr>
            </w:pPr>
          </w:p>
        </w:tc>
      </w:tr>
      <w:tr w:rsidR="00575210" w:rsidRPr="006E26DD" w14:paraId="007B9E62" w14:textId="77777777" w:rsidTr="00A3728E">
        <w:tc>
          <w:tcPr>
            <w:tcW w:w="1413" w:type="dxa"/>
          </w:tcPr>
          <w:p w14:paraId="1059D192" w14:textId="77777777" w:rsidR="000764E2" w:rsidRPr="00030889" w:rsidRDefault="00A9561F" w:rsidP="00A93DE3">
            <w:pPr>
              <w:suppressAutoHyphens/>
              <w:autoSpaceDN w:val="0"/>
              <w:ind w:firstLine="29"/>
              <w:jc w:val="both"/>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kk-KZ" w:eastAsia="ru-RU"/>
              </w:rPr>
              <w:t>Актөбе обл</w:t>
            </w:r>
          </w:p>
          <w:p w14:paraId="31E61EA7" w14:textId="5514D4B3" w:rsidR="00A9561F" w:rsidRPr="006E26DD" w:rsidRDefault="00A9561F" w:rsidP="00A93DE3">
            <w:pPr>
              <w:suppressAutoHyphens/>
              <w:autoSpaceDN w:val="0"/>
              <w:ind w:firstLine="29"/>
              <w:jc w:val="both"/>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kk-KZ" w:eastAsia="ru-RU"/>
              </w:rPr>
              <w:t>соты                                                           Халық</w:t>
            </w:r>
          </w:p>
          <w:p w14:paraId="6432C3A8" w14:textId="77777777" w:rsidR="00A9561F" w:rsidRPr="006E26DD" w:rsidRDefault="00A9561F" w:rsidP="00A93DE3">
            <w:pPr>
              <w:suppressAutoHyphens/>
              <w:autoSpaceDN w:val="0"/>
              <w:ind w:firstLine="29"/>
              <w:jc w:val="both"/>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kk-KZ" w:eastAsia="ru-RU"/>
              </w:rPr>
              <w:t>Соты</w:t>
            </w:r>
          </w:p>
        </w:tc>
        <w:tc>
          <w:tcPr>
            <w:tcW w:w="1276" w:type="dxa"/>
          </w:tcPr>
          <w:p w14:paraId="0A88FFD1"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w:t>
            </w:r>
          </w:p>
          <w:p w14:paraId="44CAAB19"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2E12C46F"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2106B4D0"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w:t>
            </w:r>
          </w:p>
        </w:tc>
        <w:tc>
          <w:tcPr>
            <w:tcW w:w="1134" w:type="dxa"/>
          </w:tcPr>
          <w:p w14:paraId="195344EA"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11</w:t>
            </w:r>
          </w:p>
          <w:p w14:paraId="2A878513"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2C08E8FE"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6CDF2FDD"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14</w:t>
            </w:r>
          </w:p>
        </w:tc>
        <w:tc>
          <w:tcPr>
            <w:tcW w:w="992" w:type="dxa"/>
          </w:tcPr>
          <w:p w14:paraId="493C1816"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w:t>
            </w:r>
          </w:p>
          <w:p w14:paraId="2174E5ED"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1CA57816"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12FCA64F"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1</w:t>
            </w:r>
          </w:p>
        </w:tc>
        <w:tc>
          <w:tcPr>
            <w:tcW w:w="992" w:type="dxa"/>
          </w:tcPr>
          <w:p w14:paraId="0184CEAA"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w:t>
            </w:r>
          </w:p>
          <w:p w14:paraId="5EF8F871"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105FF919"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4CE3DE31"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118</w:t>
            </w:r>
          </w:p>
        </w:tc>
        <w:tc>
          <w:tcPr>
            <w:tcW w:w="851" w:type="dxa"/>
          </w:tcPr>
          <w:p w14:paraId="5CCFDAC9"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w:t>
            </w:r>
          </w:p>
          <w:p w14:paraId="2D093AD2"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5622500C"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7D65BA51"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w:t>
            </w:r>
          </w:p>
        </w:tc>
        <w:tc>
          <w:tcPr>
            <w:tcW w:w="1134" w:type="dxa"/>
          </w:tcPr>
          <w:p w14:paraId="42A9AD16"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w:t>
            </w:r>
          </w:p>
          <w:p w14:paraId="026201FB"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04F2BD9F"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6F614285"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18</w:t>
            </w:r>
          </w:p>
        </w:tc>
        <w:tc>
          <w:tcPr>
            <w:tcW w:w="850" w:type="dxa"/>
          </w:tcPr>
          <w:p w14:paraId="0141DD46"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w:t>
            </w:r>
          </w:p>
          <w:p w14:paraId="56D27F73"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64704162"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41893367"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w:t>
            </w:r>
          </w:p>
        </w:tc>
        <w:tc>
          <w:tcPr>
            <w:tcW w:w="992" w:type="dxa"/>
          </w:tcPr>
          <w:p w14:paraId="4785D859"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w:t>
            </w:r>
          </w:p>
          <w:p w14:paraId="74C9B7AE"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799876E2"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6915B2DC"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7</w:t>
            </w:r>
          </w:p>
        </w:tc>
      </w:tr>
      <w:tr w:rsidR="00575210" w:rsidRPr="006E26DD" w14:paraId="08315558" w14:textId="77777777" w:rsidTr="00A3728E">
        <w:tc>
          <w:tcPr>
            <w:tcW w:w="1413" w:type="dxa"/>
          </w:tcPr>
          <w:p w14:paraId="2177BDC4" w14:textId="77777777" w:rsidR="00A9561F" w:rsidRPr="006E26DD" w:rsidRDefault="00A9561F" w:rsidP="00A93DE3">
            <w:pPr>
              <w:suppressAutoHyphens/>
              <w:autoSpaceDN w:val="0"/>
              <w:ind w:firstLine="29"/>
              <w:jc w:val="both"/>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kk-KZ" w:eastAsia="ru-RU"/>
              </w:rPr>
              <w:t>Қарағанды облсоты</w:t>
            </w:r>
          </w:p>
          <w:p w14:paraId="09B7C978" w14:textId="77777777" w:rsidR="00A9561F" w:rsidRPr="006E26DD" w:rsidRDefault="00A9561F" w:rsidP="00A93DE3">
            <w:pPr>
              <w:suppressAutoHyphens/>
              <w:autoSpaceDN w:val="0"/>
              <w:ind w:firstLine="29"/>
              <w:jc w:val="both"/>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kk-KZ" w:eastAsia="ru-RU"/>
              </w:rPr>
              <w:t>Халық</w:t>
            </w:r>
          </w:p>
          <w:p w14:paraId="6AB8C796" w14:textId="77777777" w:rsidR="00A9561F" w:rsidRPr="006E26DD" w:rsidRDefault="00A9561F" w:rsidP="00A93DE3">
            <w:pPr>
              <w:suppressAutoHyphens/>
              <w:autoSpaceDN w:val="0"/>
              <w:ind w:firstLine="29"/>
              <w:jc w:val="both"/>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kk-KZ" w:eastAsia="ru-RU"/>
              </w:rPr>
              <w:t>Соты</w:t>
            </w:r>
          </w:p>
        </w:tc>
        <w:tc>
          <w:tcPr>
            <w:tcW w:w="1276" w:type="dxa"/>
          </w:tcPr>
          <w:p w14:paraId="4DCDB685"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17</w:t>
            </w:r>
          </w:p>
        </w:tc>
        <w:tc>
          <w:tcPr>
            <w:tcW w:w="1134" w:type="dxa"/>
          </w:tcPr>
          <w:p w14:paraId="67DFF98F"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117</w:t>
            </w:r>
          </w:p>
        </w:tc>
        <w:tc>
          <w:tcPr>
            <w:tcW w:w="992" w:type="dxa"/>
          </w:tcPr>
          <w:p w14:paraId="1675DCB6"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12</w:t>
            </w:r>
          </w:p>
        </w:tc>
        <w:tc>
          <w:tcPr>
            <w:tcW w:w="992" w:type="dxa"/>
          </w:tcPr>
          <w:p w14:paraId="42A0EBF6"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1356</w:t>
            </w:r>
          </w:p>
        </w:tc>
        <w:tc>
          <w:tcPr>
            <w:tcW w:w="851" w:type="dxa"/>
          </w:tcPr>
          <w:p w14:paraId="32891EE6"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w:t>
            </w:r>
          </w:p>
        </w:tc>
        <w:tc>
          <w:tcPr>
            <w:tcW w:w="1134" w:type="dxa"/>
          </w:tcPr>
          <w:p w14:paraId="517331EC"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56</w:t>
            </w:r>
          </w:p>
          <w:p w14:paraId="4B4F18CE"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en-US" w:eastAsia="ru-RU"/>
              </w:rPr>
            </w:pPr>
          </w:p>
        </w:tc>
        <w:tc>
          <w:tcPr>
            <w:tcW w:w="850" w:type="dxa"/>
          </w:tcPr>
          <w:p w14:paraId="34776A28"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5</w:t>
            </w:r>
          </w:p>
        </w:tc>
        <w:tc>
          <w:tcPr>
            <w:tcW w:w="992" w:type="dxa"/>
          </w:tcPr>
          <w:p w14:paraId="643059C5"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3</w:t>
            </w:r>
          </w:p>
          <w:p w14:paraId="2DF0C138"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en-US" w:eastAsia="ru-RU"/>
              </w:rPr>
            </w:pPr>
          </w:p>
        </w:tc>
      </w:tr>
      <w:tr w:rsidR="00575210" w:rsidRPr="006E26DD" w14:paraId="68DD4BB3" w14:textId="77777777" w:rsidTr="00A3728E">
        <w:tc>
          <w:tcPr>
            <w:tcW w:w="1413" w:type="dxa"/>
          </w:tcPr>
          <w:p w14:paraId="67A3B5D5" w14:textId="36E5E918" w:rsidR="00A9561F" w:rsidRPr="000764E2" w:rsidRDefault="00A9561F" w:rsidP="000764E2">
            <w:pPr>
              <w:suppressAutoHyphens/>
              <w:autoSpaceDN w:val="0"/>
              <w:ind w:firstLine="29"/>
              <w:jc w:val="both"/>
              <w:textAlignment w:val="baseline"/>
              <w:rPr>
                <w:rFonts w:ascii="Times New Roman" w:eastAsia="SimSun" w:hAnsi="Times New Roman" w:cs="Times New Roman"/>
                <w:kern w:val="3"/>
                <w:sz w:val="24"/>
                <w:szCs w:val="24"/>
                <w:lang w:val="en-US" w:eastAsia="ru-RU"/>
              </w:rPr>
            </w:pPr>
            <w:r w:rsidRPr="006E26DD">
              <w:rPr>
                <w:rFonts w:ascii="Times New Roman" w:eastAsia="SimSun" w:hAnsi="Times New Roman" w:cs="Times New Roman"/>
                <w:kern w:val="3"/>
                <w:sz w:val="24"/>
                <w:szCs w:val="24"/>
                <w:lang w:val="kk-KZ" w:eastAsia="ru-RU"/>
              </w:rPr>
              <w:t>БҚО соты              Халық</w:t>
            </w:r>
            <w:r w:rsidR="0098192A" w:rsidRPr="006E26DD">
              <w:rPr>
                <w:rFonts w:ascii="Times New Roman" w:eastAsia="SimSun" w:hAnsi="Times New Roman" w:cs="Times New Roman"/>
                <w:kern w:val="3"/>
                <w:sz w:val="24"/>
                <w:szCs w:val="24"/>
                <w:lang w:val="kk-KZ" w:eastAsia="ru-RU"/>
              </w:rPr>
              <w:t xml:space="preserve"> </w:t>
            </w:r>
            <w:r w:rsidRPr="006E26DD">
              <w:rPr>
                <w:rFonts w:ascii="Times New Roman" w:eastAsia="SimSun" w:hAnsi="Times New Roman" w:cs="Times New Roman"/>
                <w:kern w:val="3"/>
                <w:sz w:val="24"/>
                <w:szCs w:val="24"/>
                <w:lang w:val="kk-KZ" w:eastAsia="ru-RU"/>
              </w:rPr>
              <w:t>Соты</w:t>
            </w:r>
          </w:p>
        </w:tc>
        <w:tc>
          <w:tcPr>
            <w:tcW w:w="8221" w:type="dxa"/>
            <w:gridSpan w:val="8"/>
          </w:tcPr>
          <w:p w14:paraId="0E83944F"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en-US" w:eastAsia="ru-RU"/>
              </w:rPr>
            </w:pPr>
            <w:r w:rsidRPr="006E26DD">
              <w:rPr>
                <w:rFonts w:ascii="Times New Roman" w:eastAsia="SimSun" w:hAnsi="Times New Roman" w:cs="Times New Roman"/>
                <w:kern w:val="3"/>
                <w:sz w:val="24"/>
                <w:szCs w:val="24"/>
                <w:lang w:val="kk-KZ" w:eastAsia="ru-RU"/>
              </w:rPr>
              <w:t>Мәліметтер жоқ</w:t>
            </w:r>
          </w:p>
        </w:tc>
      </w:tr>
      <w:tr w:rsidR="00575210" w:rsidRPr="006E26DD" w14:paraId="7437671B" w14:textId="77777777" w:rsidTr="00A3728E">
        <w:tc>
          <w:tcPr>
            <w:tcW w:w="1413" w:type="dxa"/>
            <w:tcBorders>
              <w:bottom w:val="single" w:sz="4" w:space="0" w:color="auto"/>
            </w:tcBorders>
          </w:tcPr>
          <w:p w14:paraId="0CAE0A4A" w14:textId="77777777" w:rsidR="00A9561F" w:rsidRPr="006E26DD" w:rsidRDefault="00A9561F" w:rsidP="00A93DE3">
            <w:pPr>
              <w:suppressAutoHyphens/>
              <w:autoSpaceDN w:val="0"/>
              <w:ind w:firstLine="29"/>
              <w:jc w:val="both"/>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kk-KZ" w:eastAsia="ru-RU"/>
              </w:rPr>
              <w:t>ОҚО соты</w:t>
            </w:r>
          </w:p>
          <w:p w14:paraId="0BCD80D1" w14:textId="77777777" w:rsidR="00A9561F" w:rsidRPr="006E26DD" w:rsidRDefault="00A9561F" w:rsidP="00A93DE3">
            <w:pPr>
              <w:suppressAutoHyphens/>
              <w:autoSpaceDN w:val="0"/>
              <w:ind w:firstLine="29"/>
              <w:jc w:val="both"/>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kk-KZ" w:eastAsia="ru-RU"/>
              </w:rPr>
              <w:t>Халық</w:t>
            </w:r>
          </w:p>
          <w:p w14:paraId="65D393C9" w14:textId="77777777" w:rsidR="00A9561F" w:rsidRPr="006E26DD" w:rsidRDefault="00A9561F" w:rsidP="00A93DE3">
            <w:pPr>
              <w:suppressAutoHyphens/>
              <w:autoSpaceDN w:val="0"/>
              <w:ind w:firstLine="29"/>
              <w:jc w:val="both"/>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kk-KZ" w:eastAsia="ru-RU"/>
              </w:rPr>
              <w:t>Соты</w:t>
            </w:r>
          </w:p>
        </w:tc>
        <w:tc>
          <w:tcPr>
            <w:tcW w:w="1276" w:type="dxa"/>
            <w:tcBorders>
              <w:bottom w:val="single" w:sz="4" w:space="0" w:color="auto"/>
            </w:tcBorders>
          </w:tcPr>
          <w:p w14:paraId="00D97943"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w:t>
            </w:r>
          </w:p>
          <w:p w14:paraId="320DC0C1"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54A8758B"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w:t>
            </w:r>
          </w:p>
        </w:tc>
        <w:tc>
          <w:tcPr>
            <w:tcW w:w="1134" w:type="dxa"/>
            <w:tcBorders>
              <w:bottom w:val="single" w:sz="4" w:space="0" w:color="auto"/>
            </w:tcBorders>
          </w:tcPr>
          <w:p w14:paraId="5DB23B23"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w:t>
            </w:r>
          </w:p>
          <w:p w14:paraId="19938396"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4B2BCB1D"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1</w:t>
            </w:r>
          </w:p>
        </w:tc>
        <w:tc>
          <w:tcPr>
            <w:tcW w:w="992" w:type="dxa"/>
            <w:tcBorders>
              <w:bottom w:val="single" w:sz="4" w:space="0" w:color="auto"/>
            </w:tcBorders>
          </w:tcPr>
          <w:p w14:paraId="6A1BE529"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w:t>
            </w:r>
          </w:p>
          <w:p w14:paraId="4B3336A0"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06C38513"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w:t>
            </w:r>
          </w:p>
        </w:tc>
        <w:tc>
          <w:tcPr>
            <w:tcW w:w="992" w:type="dxa"/>
            <w:tcBorders>
              <w:bottom w:val="single" w:sz="4" w:space="0" w:color="auto"/>
            </w:tcBorders>
          </w:tcPr>
          <w:p w14:paraId="15D4E16D"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2</w:t>
            </w:r>
          </w:p>
          <w:p w14:paraId="22D8DCEE"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74A05120"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19</w:t>
            </w:r>
          </w:p>
        </w:tc>
        <w:tc>
          <w:tcPr>
            <w:tcW w:w="851" w:type="dxa"/>
            <w:tcBorders>
              <w:bottom w:val="single" w:sz="4" w:space="0" w:color="auto"/>
            </w:tcBorders>
          </w:tcPr>
          <w:p w14:paraId="45554172"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w:t>
            </w:r>
          </w:p>
          <w:p w14:paraId="72BC7FF6"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4486007F"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w:t>
            </w:r>
          </w:p>
        </w:tc>
        <w:tc>
          <w:tcPr>
            <w:tcW w:w="1134" w:type="dxa"/>
            <w:tcBorders>
              <w:bottom w:val="single" w:sz="4" w:space="0" w:color="auto"/>
            </w:tcBorders>
          </w:tcPr>
          <w:p w14:paraId="63CDD2FD"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w:t>
            </w:r>
          </w:p>
          <w:p w14:paraId="6A241F5B"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06D3D209"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w:t>
            </w:r>
          </w:p>
        </w:tc>
        <w:tc>
          <w:tcPr>
            <w:tcW w:w="850" w:type="dxa"/>
            <w:tcBorders>
              <w:bottom w:val="single" w:sz="4" w:space="0" w:color="auto"/>
            </w:tcBorders>
          </w:tcPr>
          <w:p w14:paraId="072D4CEF"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w:t>
            </w:r>
          </w:p>
          <w:p w14:paraId="6FED1FFF"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76F17C29"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w:t>
            </w:r>
          </w:p>
        </w:tc>
        <w:tc>
          <w:tcPr>
            <w:tcW w:w="992" w:type="dxa"/>
            <w:tcBorders>
              <w:bottom w:val="single" w:sz="4" w:space="0" w:color="auto"/>
            </w:tcBorders>
          </w:tcPr>
          <w:p w14:paraId="29351AEB"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w:t>
            </w:r>
          </w:p>
          <w:p w14:paraId="7556841B"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kk-KZ" w:eastAsia="ru-RU"/>
              </w:rPr>
            </w:pPr>
          </w:p>
          <w:p w14:paraId="1316FEBD"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w:t>
            </w:r>
          </w:p>
        </w:tc>
      </w:tr>
      <w:tr w:rsidR="00575210" w:rsidRPr="006E26DD" w14:paraId="320E462B" w14:textId="77777777" w:rsidTr="00A3728E">
        <w:tc>
          <w:tcPr>
            <w:tcW w:w="1413" w:type="dxa"/>
            <w:tcBorders>
              <w:bottom w:val="nil"/>
            </w:tcBorders>
          </w:tcPr>
          <w:p w14:paraId="0C7B7DD5" w14:textId="77777777" w:rsidR="00A9561F" w:rsidRPr="006E26DD" w:rsidRDefault="00A9561F" w:rsidP="00A93DE3">
            <w:pPr>
              <w:suppressAutoHyphens/>
              <w:autoSpaceDN w:val="0"/>
              <w:ind w:firstLine="29"/>
              <w:jc w:val="both"/>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kk-KZ" w:eastAsia="ru-RU"/>
              </w:rPr>
              <w:t>Облсоттар</w:t>
            </w:r>
          </w:p>
          <w:p w14:paraId="78971424" w14:textId="77777777" w:rsidR="00A9561F" w:rsidRPr="006E26DD" w:rsidRDefault="00A9561F" w:rsidP="00A93DE3">
            <w:pPr>
              <w:suppressAutoHyphens/>
              <w:autoSpaceDN w:val="0"/>
              <w:ind w:firstLine="29"/>
              <w:jc w:val="both"/>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kk-KZ" w:eastAsia="ru-RU"/>
              </w:rPr>
              <w:t>Халық</w:t>
            </w:r>
          </w:p>
          <w:p w14:paraId="56EC9905" w14:textId="77777777" w:rsidR="00A9561F" w:rsidRPr="006E26DD" w:rsidRDefault="00FE1B89" w:rsidP="00A93DE3">
            <w:pPr>
              <w:suppressAutoHyphens/>
              <w:autoSpaceDN w:val="0"/>
              <w:ind w:firstLine="29"/>
              <w:jc w:val="both"/>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kk-KZ" w:eastAsia="ru-RU"/>
              </w:rPr>
              <w:t>С</w:t>
            </w:r>
            <w:r w:rsidR="00A9561F" w:rsidRPr="006E26DD">
              <w:rPr>
                <w:rFonts w:ascii="Times New Roman" w:eastAsia="SimSun" w:hAnsi="Times New Roman" w:cs="Times New Roman"/>
                <w:kern w:val="3"/>
                <w:sz w:val="24"/>
                <w:szCs w:val="24"/>
                <w:lang w:val="kk-KZ" w:eastAsia="ru-RU"/>
              </w:rPr>
              <w:t>оттары</w:t>
            </w:r>
          </w:p>
        </w:tc>
        <w:tc>
          <w:tcPr>
            <w:tcW w:w="1276" w:type="dxa"/>
            <w:tcBorders>
              <w:bottom w:val="nil"/>
            </w:tcBorders>
          </w:tcPr>
          <w:p w14:paraId="4DB73D0B"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236</w:t>
            </w:r>
          </w:p>
        </w:tc>
        <w:tc>
          <w:tcPr>
            <w:tcW w:w="1134" w:type="dxa"/>
            <w:tcBorders>
              <w:bottom w:val="nil"/>
            </w:tcBorders>
          </w:tcPr>
          <w:p w14:paraId="09AD9BE0"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381</w:t>
            </w:r>
          </w:p>
        </w:tc>
        <w:tc>
          <w:tcPr>
            <w:tcW w:w="992" w:type="dxa"/>
            <w:tcBorders>
              <w:bottom w:val="nil"/>
            </w:tcBorders>
          </w:tcPr>
          <w:p w14:paraId="6441A1C9"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73</w:t>
            </w:r>
          </w:p>
        </w:tc>
        <w:tc>
          <w:tcPr>
            <w:tcW w:w="992" w:type="dxa"/>
            <w:tcBorders>
              <w:bottom w:val="nil"/>
            </w:tcBorders>
          </w:tcPr>
          <w:p w14:paraId="44E88BD0"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2647</w:t>
            </w:r>
          </w:p>
        </w:tc>
        <w:tc>
          <w:tcPr>
            <w:tcW w:w="851" w:type="dxa"/>
            <w:tcBorders>
              <w:bottom w:val="nil"/>
            </w:tcBorders>
          </w:tcPr>
          <w:p w14:paraId="284884B4"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9</w:t>
            </w:r>
          </w:p>
        </w:tc>
        <w:tc>
          <w:tcPr>
            <w:tcW w:w="1134" w:type="dxa"/>
            <w:tcBorders>
              <w:bottom w:val="nil"/>
            </w:tcBorders>
          </w:tcPr>
          <w:p w14:paraId="0117B494"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186</w:t>
            </w:r>
          </w:p>
        </w:tc>
        <w:tc>
          <w:tcPr>
            <w:tcW w:w="850" w:type="dxa"/>
            <w:tcBorders>
              <w:bottom w:val="nil"/>
            </w:tcBorders>
          </w:tcPr>
          <w:p w14:paraId="05773450"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45</w:t>
            </w:r>
          </w:p>
        </w:tc>
        <w:tc>
          <w:tcPr>
            <w:tcW w:w="992" w:type="dxa"/>
            <w:tcBorders>
              <w:bottom w:val="nil"/>
            </w:tcBorders>
          </w:tcPr>
          <w:p w14:paraId="491E8A6D"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21</w:t>
            </w:r>
          </w:p>
          <w:p w14:paraId="33B140C3" w14:textId="77777777" w:rsidR="00A9561F" w:rsidRPr="006E26DD" w:rsidRDefault="00A9561F" w:rsidP="000764E2">
            <w:pPr>
              <w:suppressAutoHyphens/>
              <w:autoSpaceDN w:val="0"/>
              <w:ind w:firstLine="29"/>
              <w:jc w:val="center"/>
              <w:textAlignment w:val="baseline"/>
              <w:rPr>
                <w:rFonts w:ascii="Times New Roman" w:eastAsia="SimSun" w:hAnsi="Times New Roman" w:cs="Times New Roman"/>
                <w:kern w:val="3"/>
                <w:sz w:val="24"/>
                <w:szCs w:val="24"/>
                <w:lang w:val="en-US" w:eastAsia="ru-RU"/>
              </w:rPr>
            </w:pPr>
          </w:p>
        </w:tc>
      </w:tr>
      <w:tr w:rsidR="00575210" w:rsidRPr="006E26DD" w14:paraId="6A70258B" w14:textId="77777777" w:rsidTr="00A3728E">
        <w:tc>
          <w:tcPr>
            <w:tcW w:w="1413" w:type="dxa"/>
          </w:tcPr>
          <w:p w14:paraId="68A6A47A" w14:textId="51DFF2F4" w:rsidR="00A3728E" w:rsidRPr="006E26DD" w:rsidRDefault="00A3728E" w:rsidP="00A3728E">
            <w:pPr>
              <w:suppressAutoHyphens/>
              <w:autoSpaceDN w:val="0"/>
              <w:ind w:firstLine="29"/>
              <w:jc w:val="both"/>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kk-KZ" w:eastAsia="ru-RU"/>
              </w:rPr>
              <w:t>Өлке бойынша барлығы</w:t>
            </w:r>
          </w:p>
        </w:tc>
        <w:tc>
          <w:tcPr>
            <w:tcW w:w="1276" w:type="dxa"/>
          </w:tcPr>
          <w:p w14:paraId="5C00D9C0" w14:textId="77777777" w:rsidR="00A3728E" w:rsidRPr="006E26DD" w:rsidRDefault="00A3728E"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236</w:t>
            </w:r>
          </w:p>
        </w:tc>
        <w:tc>
          <w:tcPr>
            <w:tcW w:w="1134" w:type="dxa"/>
          </w:tcPr>
          <w:p w14:paraId="27AE7723" w14:textId="77777777" w:rsidR="00A3728E" w:rsidRPr="006E26DD" w:rsidRDefault="00A3728E"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381</w:t>
            </w:r>
          </w:p>
        </w:tc>
        <w:tc>
          <w:tcPr>
            <w:tcW w:w="992" w:type="dxa"/>
          </w:tcPr>
          <w:p w14:paraId="6B1D5221" w14:textId="77777777" w:rsidR="00A3728E" w:rsidRPr="006E26DD" w:rsidRDefault="00A3728E"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73</w:t>
            </w:r>
          </w:p>
        </w:tc>
        <w:tc>
          <w:tcPr>
            <w:tcW w:w="992" w:type="dxa"/>
          </w:tcPr>
          <w:p w14:paraId="5EE4A2B7" w14:textId="77777777" w:rsidR="00A3728E" w:rsidRPr="006E26DD" w:rsidRDefault="00A3728E"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2647</w:t>
            </w:r>
          </w:p>
        </w:tc>
        <w:tc>
          <w:tcPr>
            <w:tcW w:w="851" w:type="dxa"/>
          </w:tcPr>
          <w:p w14:paraId="04432186" w14:textId="77777777" w:rsidR="00A3728E" w:rsidRPr="006E26DD" w:rsidRDefault="00A3728E"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9</w:t>
            </w:r>
          </w:p>
        </w:tc>
        <w:tc>
          <w:tcPr>
            <w:tcW w:w="1134" w:type="dxa"/>
          </w:tcPr>
          <w:p w14:paraId="1E69B965" w14:textId="77777777" w:rsidR="00A3728E" w:rsidRPr="006E26DD" w:rsidRDefault="00A3728E"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186</w:t>
            </w:r>
          </w:p>
        </w:tc>
        <w:tc>
          <w:tcPr>
            <w:tcW w:w="850" w:type="dxa"/>
          </w:tcPr>
          <w:p w14:paraId="58FA1582" w14:textId="77777777" w:rsidR="00A3728E" w:rsidRPr="006E26DD" w:rsidRDefault="00A3728E"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45</w:t>
            </w:r>
          </w:p>
        </w:tc>
        <w:tc>
          <w:tcPr>
            <w:tcW w:w="992" w:type="dxa"/>
          </w:tcPr>
          <w:p w14:paraId="0D17F073" w14:textId="77777777" w:rsidR="00A3728E" w:rsidRPr="006E26DD" w:rsidRDefault="00A3728E" w:rsidP="000764E2">
            <w:pPr>
              <w:suppressAutoHyphens/>
              <w:autoSpaceDN w:val="0"/>
              <w:ind w:firstLine="29"/>
              <w:jc w:val="center"/>
              <w:textAlignment w:val="baseline"/>
              <w:rPr>
                <w:rFonts w:ascii="Times New Roman" w:eastAsia="SimSun" w:hAnsi="Times New Roman" w:cs="Times New Roman"/>
                <w:kern w:val="3"/>
                <w:sz w:val="24"/>
                <w:szCs w:val="24"/>
                <w:lang w:eastAsia="ru-RU"/>
              </w:rPr>
            </w:pPr>
            <w:r w:rsidRPr="006E26DD">
              <w:rPr>
                <w:rFonts w:ascii="Times New Roman" w:eastAsia="SimSun" w:hAnsi="Times New Roman" w:cs="Times New Roman"/>
                <w:kern w:val="3"/>
                <w:sz w:val="24"/>
                <w:szCs w:val="24"/>
                <w:lang w:val="en-US" w:eastAsia="ru-RU"/>
              </w:rPr>
              <w:t>21</w:t>
            </w:r>
          </w:p>
        </w:tc>
      </w:tr>
      <w:tr w:rsidR="00F50C09" w:rsidRPr="006E26DD" w14:paraId="62749F20" w14:textId="77777777" w:rsidTr="00431BCE">
        <w:tc>
          <w:tcPr>
            <w:tcW w:w="9634" w:type="dxa"/>
            <w:gridSpan w:val="9"/>
          </w:tcPr>
          <w:p w14:paraId="7007487C" w14:textId="1E3C436B" w:rsidR="00F50C09" w:rsidRPr="00F50C09" w:rsidRDefault="00F50C09" w:rsidP="00F50C09">
            <w:pPr>
              <w:suppressAutoHyphens/>
              <w:autoSpaceDN w:val="0"/>
              <w:ind w:firstLine="447"/>
              <w:jc w:val="both"/>
              <w:textAlignment w:val="baseline"/>
              <w:rPr>
                <w:rFonts w:ascii="Times New Roman" w:eastAsia="SimSun" w:hAnsi="Times New Roman" w:cs="Times New Roman"/>
                <w:kern w:val="3"/>
                <w:sz w:val="24"/>
                <w:szCs w:val="24"/>
                <w:lang w:val="kk-KZ"/>
              </w:rPr>
            </w:pPr>
            <w:r w:rsidRPr="00F50C09">
              <w:rPr>
                <w:rFonts w:ascii="Times New Roman" w:eastAsia="SimSun" w:hAnsi="Times New Roman" w:cs="Times New Roman"/>
                <w:kern w:val="3"/>
                <w:sz w:val="24"/>
                <w:szCs w:val="24"/>
                <w:lang w:val="kk-KZ"/>
              </w:rPr>
              <w:t xml:space="preserve">Ескерту – Дереккөз </w:t>
            </w:r>
            <w:r w:rsidRPr="00F50C09">
              <w:rPr>
                <w:rFonts w:ascii="Times New Roman" w:eastAsia="SimSun" w:hAnsi="Times New Roman" w:cs="Times New Roman"/>
                <w:kern w:val="3"/>
                <w:sz w:val="24"/>
                <w:szCs w:val="24"/>
                <w:lang w:val="en-US"/>
              </w:rPr>
              <w:t>[</w:t>
            </w:r>
            <w:r w:rsidRPr="00F50C09">
              <w:rPr>
                <w:rFonts w:ascii="Times New Roman" w:eastAsia="SimSun" w:hAnsi="Times New Roman" w:cs="Times New Roman"/>
                <w:kern w:val="3"/>
                <w:sz w:val="24"/>
                <w:szCs w:val="24"/>
                <w:lang w:val="kk-KZ"/>
              </w:rPr>
              <w:t>166</w:t>
            </w:r>
            <w:r w:rsidRPr="00F50C09">
              <w:rPr>
                <w:rFonts w:ascii="Times New Roman" w:eastAsia="SimSun" w:hAnsi="Times New Roman" w:cs="Times New Roman"/>
                <w:kern w:val="3"/>
                <w:sz w:val="24"/>
                <w:szCs w:val="24"/>
                <w:lang w:val="en-US"/>
              </w:rPr>
              <w:t>]</w:t>
            </w:r>
          </w:p>
        </w:tc>
      </w:tr>
    </w:tbl>
    <w:p w14:paraId="7489D2B9" w14:textId="4CD45F89" w:rsidR="00A9561F" w:rsidRPr="006E26DD" w:rsidRDefault="00A9561F" w:rsidP="00A3728E">
      <w:pPr>
        <w:spacing w:after="0" w:line="240" w:lineRule="auto"/>
        <w:ind w:firstLine="567"/>
        <w:jc w:val="both"/>
        <w:rPr>
          <w:rFonts w:ascii="Times New Roman" w:eastAsia="SimSun" w:hAnsi="Times New Roman" w:cs="Times New Roman"/>
          <w:kern w:val="3"/>
          <w:sz w:val="28"/>
          <w:szCs w:val="28"/>
          <w:lang w:val="kk-KZ"/>
        </w:rPr>
      </w:pPr>
      <w:r w:rsidRPr="006E26DD">
        <w:rPr>
          <w:rFonts w:ascii="Times New Roman" w:eastAsia="SimSun" w:hAnsi="Times New Roman" w:cs="Times New Roman"/>
          <w:kern w:val="3"/>
          <w:sz w:val="28"/>
          <w:szCs w:val="28"/>
          <w:lang w:val="kk-KZ"/>
        </w:rPr>
        <w:lastRenderedPageBreak/>
        <w:t>«Бес масақ заңы» және оның орындалуы барысындағы жазалаушы міндетін атқарған сот орындарының қызметіне күні бүгінге дейін қазақстандық тарихнамада ғалымдар тарапынан тол</w:t>
      </w:r>
      <w:r w:rsidR="00A056AC" w:rsidRPr="006E26DD">
        <w:rPr>
          <w:rFonts w:ascii="Times New Roman" w:eastAsia="SimSun" w:hAnsi="Times New Roman" w:cs="Times New Roman"/>
          <w:kern w:val="3"/>
          <w:sz w:val="28"/>
          <w:szCs w:val="28"/>
          <w:lang w:val="kk-KZ"/>
        </w:rPr>
        <w:t>ықтай назар аударылмаған</w:t>
      </w:r>
      <w:r w:rsidRPr="006E26DD">
        <w:rPr>
          <w:rFonts w:ascii="Times New Roman" w:eastAsia="SimSun" w:hAnsi="Times New Roman" w:cs="Times New Roman"/>
          <w:kern w:val="3"/>
          <w:sz w:val="28"/>
          <w:szCs w:val="28"/>
          <w:lang w:val="kk-KZ"/>
        </w:rPr>
        <w:t>. Тіпті кешегі Одақтас республикалар арасында алғашқылардың бірі болып 1992 жылы 9 желтоқсанда ҚазОАК мен ҚАКСР ХКК-нің 1928 жылғы 29 тамыздағы «Бай шаруашылықтарды тəркілеу туралы», 1928 жылғы 35 қыркүйектегі «Аса ірі жəне жартылай феодал байларды тəркілеу жəне жер аударуға қарсы əрекет жасағаны үшін қылмыстық жауаптылық туралы», 1930 жылғы 19 ақпандағы «Жаппай ұжымдастыру аудандарында ауыл шаруашылығын социалистік жолмен қайта құруды нығайту жөніндегі жəне кулактар мен байларға қарсы күрес жөніндегі шаралар туралы» қаулыларын зерттеу жөніндегі академик М.Қ. Қозыбаев төрағалық жасаған ҚР Жоғарғы Кеңесінің Төралқасы комиссиясының қорытындылары мен ұсыныстары туралы 5 пункттен тұратын Қаулысы жəне баспасөз беттерінде жарық көрген Комиссияның қорытындысында да [</w:t>
      </w:r>
      <w:r w:rsidR="004B369D" w:rsidRPr="006E26DD">
        <w:rPr>
          <w:rFonts w:ascii="Times New Roman" w:eastAsia="SimSun" w:hAnsi="Times New Roman" w:cs="Times New Roman"/>
          <w:kern w:val="3"/>
          <w:sz w:val="28"/>
          <w:szCs w:val="28"/>
          <w:lang w:val="kk-KZ"/>
        </w:rPr>
        <w:t>1</w:t>
      </w:r>
      <w:r w:rsidR="00070444">
        <w:rPr>
          <w:rFonts w:ascii="Times New Roman" w:eastAsia="SimSun" w:hAnsi="Times New Roman" w:cs="Times New Roman"/>
          <w:kern w:val="3"/>
          <w:sz w:val="28"/>
          <w:szCs w:val="28"/>
          <w:lang w:val="kk-KZ"/>
        </w:rPr>
        <w:t>6</w:t>
      </w:r>
      <w:r w:rsidR="00013D84">
        <w:rPr>
          <w:rFonts w:ascii="Times New Roman" w:eastAsia="SimSun" w:hAnsi="Times New Roman" w:cs="Times New Roman"/>
          <w:kern w:val="3"/>
          <w:sz w:val="28"/>
          <w:szCs w:val="28"/>
          <w:lang w:val="kk-KZ"/>
        </w:rPr>
        <w:t>7</w:t>
      </w:r>
      <w:r w:rsidRPr="006E26DD">
        <w:rPr>
          <w:rFonts w:ascii="Times New Roman" w:eastAsia="SimSun" w:hAnsi="Times New Roman" w:cs="Times New Roman"/>
          <w:kern w:val="3"/>
          <w:sz w:val="28"/>
          <w:szCs w:val="28"/>
          <w:lang w:val="kk-KZ"/>
        </w:rPr>
        <w:t>] бұл заң туралы айтылмаған. Сол Қорытындыда «ХХ ғасырды тітір</w:t>
      </w:r>
      <w:r w:rsidR="00A056AC" w:rsidRPr="006E26DD">
        <w:rPr>
          <w:rFonts w:ascii="Times New Roman" w:eastAsia="SimSun" w:hAnsi="Times New Roman" w:cs="Times New Roman"/>
          <w:kern w:val="3"/>
          <w:sz w:val="28"/>
          <w:szCs w:val="28"/>
          <w:lang w:val="kk-KZ"/>
        </w:rPr>
        <w:t>к</w:t>
      </w:r>
      <w:r w:rsidRPr="006E26DD">
        <w:rPr>
          <w:rFonts w:ascii="Times New Roman" w:eastAsia="SimSun" w:hAnsi="Times New Roman" w:cs="Times New Roman"/>
          <w:kern w:val="3"/>
          <w:sz w:val="28"/>
          <w:szCs w:val="28"/>
          <w:lang w:val="kk-KZ"/>
        </w:rPr>
        <w:t>еткен сұмдық қасіреттердің жан түршігер тізімінде большевиктердің шаруаларды жазалау шаралары, украиндық «аштан қыру», халықтарды Сталиндік жер аудару, маолық «мəдени революция», сияқты адамзатқа қарсы қылмыстармен қатар қисапсыз қасіретті бастан кешірген Қазақстан халқы жөніндегі қырып-жою əрекеттері де ешқашан естен шықпайтына» баса назар аударылды. Осы уақыт аралығында Қазақстан қасіреті туралы қаншама зерттеулер жарық көргенімен, оның кейбір тұстары әлі де болса тереңірек зерттеуді қажет етеді</w:t>
      </w:r>
      <w:r w:rsidR="00AD3F2F" w:rsidRPr="006E26DD">
        <w:rPr>
          <w:rFonts w:ascii="Times New Roman" w:eastAsia="SimSun" w:hAnsi="Times New Roman" w:cs="Times New Roman"/>
          <w:kern w:val="3"/>
          <w:sz w:val="28"/>
          <w:szCs w:val="28"/>
          <w:lang w:val="kk-KZ"/>
        </w:rPr>
        <w:t xml:space="preserve"> </w:t>
      </w:r>
      <w:r w:rsidRPr="006E26DD">
        <w:rPr>
          <w:rFonts w:ascii="Times New Roman" w:eastAsia="Times New Roman" w:hAnsi="Times New Roman" w:cs="Times New Roman"/>
          <w:sz w:val="28"/>
          <w:szCs w:val="28"/>
          <w:lang w:val="kk-KZ"/>
        </w:rPr>
        <w:t>[</w:t>
      </w:r>
      <w:r w:rsidR="00215037" w:rsidRPr="006E26DD">
        <w:rPr>
          <w:rFonts w:ascii="Times New Roman" w:eastAsia="Times New Roman" w:hAnsi="Times New Roman" w:cs="Times New Roman"/>
          <w:sz w:val="28"/>
          <w:szCs w:val="28"/>
          <w:lang w:val="kk-KZ"/>
        </w:rPr>
        <w:t>1</w:t>
      </w:r>
      <w:r w:rsidR="00070444">
        <w:rPr>
          <w:rFonts w:ascii="Times New Roman" w:eastAsia="Times New Roman" w:hAnsi="Times New Roman" w:cs="Times New Roman"/>
          <w:sz w:val="28"/>
          <w:szCs w:val="28"/>
          <w:lang w:val="kk-KZ"/>
        </w:rPr>
        <w:t>6</w:t>
      </w:r>
      <w:r w:rsidR="00013D84">
        <w:rPr>
          <w:rFonts w:ascii="Times New Roman" w:eastAsia="Times New Roman" w:hAnsi="Times New Roman" w:cs="Times New Roman"/>
          <w:sz w:val="28"/>
          <w:szCs w:val="28"/>
          <w:lang w:val="kk-KZ"/>
        </w:rPr>
        <w:t>7</w:t>
      </w:r>
      <w:r w:rsidR="005C42CF">
        <w:rPr>
          <w:rFonts w:ascii="Times New Roman" w:eastAsia="SimSun" w:hAnsi="Times New Roman" w:cs="Times New Roman"/>
          <w:kern w:val="3"/>
          <w:sz w:val="28"/>
          <w:szCs w:val="28"/>
          <w:lang w:val="kk-KZ"/>
        </w:rPr>
        <w:t>,</w:t>
      </w:r>
      <w:r w:rsidR="00BC754B">
        <w:rPr>
          <w:rFonts w:ascii="Times New Roman" w:eastAsia="SimSun" w:hAnsi="Times New Roman" w:cs="Times New Roman"/>
          <w:kern w:val="3"/>
          <w:sz w:val="28"/>
          <w:szCs w:val="28"/>
          <w:lang w:val="kk-KZ"/>
        </w:rPr>
        <w:t xml:space="preserve"> п.</w:t>
      </w:r>
      <w:r w:rsidR="005C42CF">
        <w:rPr>
          <w:rFonts w:ascii="Times New Roman" w:eastAsia="SimSun" w:hAnsi="Times New Roman" w:cs="Times New Roman"/>
          <w:kern w:val="3"/>
          <w:sz w:val="28"/>
          <w:szCs w:val="28"/>
          <w:lang w:val="kk-KZ"/>
        </w:rPr>
        <w:t>4</w:t>
      </w:r>
      <w:r w:rsidRPr="006E26DD">
        <w:rPr>
          <w:rFonts w:ascii="Times New Roman" w:eastAsia="Times New Roman" w:hAnsi="Times New Roman" w:cs="Times New Roman"/>
          <w:sz w:val="28"/>
          <w:szCs w:val="28"/>
          <w:lang w:val="kk-KZ"/>
        </w:rPr>
        <w:t>].</w:t>
      </w:r>
    </w:p>
    <w:p w14:paraId="6665F0FA" w14:textId="13A5FD7B"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Алматы қаласының тұрғыны, 1888 жылы туған Бабажанов Хабибулла Маулекеұлының қалалық аяқ киім фабрикасының жұмысшысы 28 қаңтар 1933 жылы түскі ас кезінде бес жұп аяқкиімді қоршаудан сыртқа лақтырып жібереді де өзі сыртқа шығып әрі қарай алып кетеді. Базарға барып аяқ</w:t>
      </w:r>
      <w:r w:rsidR="00756619"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 xml:space="preserve">киімдерді саудалап тұрған жерінде </w:t>
      </w:r>
      <w:r w:rsidR="0037140D">
        <w:rPr>
          <w:rFonts w:ascii="Times New Roman" w:eastAsia="Times New Roman" w:hAnsi="Times New Roman"/>
          <w:sz w:val="28"/>
          <w:szCs w:val="28"/>
          <w:lang w:val="kk-KZ"/>
        </w:rPr>
        <w:t>БМСБ</w:t>
      </w:r>
      <w:r w:rsidRPr="006E26DD">
        <w:rPr>
          <w:rFonts w:ascii="Times New Roman" w:eastAsia="Calibri" w:hAnsi="Times New Roman" w:cs="Times New Roman"/>
          <w:sz w:val="28"/>
          <w:szCs w:val="28"/>
          <w:lang w:val="kk-KZ"/>
        </w:rPr>
        <w:t xml:space="preserve"> қызметкерлері тарапынан ұсталып, </w:t>
      </w:r>
      <w:r w:rsidR="003868D4" w:rsidRPr="006E26DD">
        <w:rPr>
          <w:rFonts w:ascii="Times New Roman" w:eastAsia="Calibri" w:hAnsi="Times New Roman" w:cs="Times New Roman"/>
          <w:sz w:val="28"/>
          <w:szCs w:val="28"/>
          <w:lang w:val="kk-KZ"/>
        </w:rPr>
        <w:t xml:space="preserve">тұтқындалады. Осы әрекеті үшін </w:t>
      </w:r>
      <w:r w:rsidRPr="006E26DD">
        <w:rPr>
          <w:rFonts w:ascii="Times New Roman" w:eastAsia="Calibri" w:hAnsi="Times New Roman" w:cs="Times New Roman"/>
          <w:sz w:val="28"/>
          <w:szCs w:val="28"/>
          <w:lang w:val="kk-KZ"/>
        </w:rPr>
        <w:t>БОАК пен КСРО ХКК-інің 7 тамыз 1932 жылғы қаулысында қарастырылған қылмыстық әрекеттері үшін ҚПК 206 бабы бойынша айыпталып, ісі сотқа тапсырылады [</w:t>
      </w:r>
      <w:r w:rsidR="00AD3F2F" w:rsidRPr="006E26DD">
        <w:rPr>
          <w:rFonts w:ascii="Times New Roman" w:eastAsia="Calibri" w:hAnsi="Times New Roman" w:cs="Times New Roman"/>
          <w:sz w:val="28"/>
          <w:szCs w:val="28"/>
          <w:lang w:val="kk-KZ"/>
        </w:rPr>
        <w:t>1</w:t>
      </w:r>
      <w:r w:rsidR="00070444">
        <w:rPr>
          <w:rFonts w:ascii="Times New Roman" w:eastAsia="Calibri" w:hAnsi="Times New Roman" w:cs="Times New Roman"/>
          <w:sz w:val="28"/>
          <w:szCs w:val="28"/>
          <w:lang w:val="kk-KZ"/>
        </w:rPr>
        <w:t>6</w:t>
      </w:r>
      <w:r w:rsidR="00013D84">
        <w:rPr>
          <w:rFonts w:ascii="Times New Roman" w:eastAsia="Calibri" w:hAnsi="Times New Roman" w:cs="Times New Roman"/>
          <w:sz w:val="28"/>
          <w:szCs w:val="28"/>
          <w:lang w:val="kk-KZ"/>
        </w:rPr>
        <w:t>8</w:t>
      </w:r>
      <w:r w:rsidRPr="006E26DD">
        <w:rPr>
          <w:rFonts w:ascii="Times New Roman" w:eastAsia="Calibri" w:hAnsi="Times New Roman" w:cs="Times New Roman"/>
          <w:sz w:val="28"/>
          <w:szCs w:val="28"/>
          <w:lang w:val="kk-KZ"/>
        </w:rPr>
        <w:t>]. Іс 7 ақпан күні толтырылады да келесі күні</w:t>
      </w:r>
      <w:r w:rsidR="00756619"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қалалық соттың 1 учаскесінің халық соты төрағасы Хощанский мен алқаби (заседатель) мүшелері Красюков пен Астахованың қатысуымен өткен сот «айыпталушыны тергеп, оның соңғы сөзін тыңдап</w:t>
      </w:r>
      <w:r w:rsidR="00A056AC" w:rsidRPr="006E26DD">
        <w:rPr>
          <w:rFonts w:ascii="Times New Roman" w:eastAsia="Calibri" w:hAnsi="Times New Roman" w:cs="Times New Roman"/>
          <w:sz w:val="28"/>
          <w:szCs w:val="28"/>
          <w:lang w:val="kk-KZ"/>
        </w:rPr>
        <w:t>, қызмет бабын пайдаланып 5-</w:t>
      </w:r>
      <w:r w:rsidRPr="006E26DD">
        <w:rPr>
          <w:rFonts w:ascii="Times New Roman" w:eastAsia="Calibri" w:hAnsi="Times New Roman" w:cs="Times New Roman"/>
          <w:sz w:val="28"/>
          <w:szCs w:val="28"/>
          <w:lang w:val="kk-KZ"/>
        </w:rPr>
        <w:t>жұп аяқ</w:t>
      </w:r>
      <w:r w:rsidR="00756619"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киімді жалдамалы пәтеріне 37 рубль төлеу үшін ұрлағаны анықталды, өзі айыбын мойындады. Фабрикаға зиян келтірді» деп 7 тамыз заңына сай айыпталушыны концлагерге жіберуді 10 жылға қамауға алуға үкім шығарады [</w:t>
      </w:r>
      <w:r w:rsidR="00013D84">
        <w:rPr>
          <w:rFonts w:ascii="Times New Roman" w:eastAsia="Calibri" w:hAnsi="Times New Roman" w:cs="Times New Roman"/>
          <w:sz w:val="28"/>
          <w:szCs w:val="28"/>
          <w:lang w:val="kk-KZ"/>
        </w:rPr>
        <w:t>169</w:t>
      </w:r>
      <w:r w:rsidRPr="006E26DD">
        <w:rPr>
          <w:rFonts w:ascii="Times New Roman" w:eastAsia="Calibri" w:hAnsi="Times New Roman" w:cs="Times New Roman"/>
          <w:sz w:val="28"/>
          <w:szCs w:val="28"/>
          <w:lang w:val="kk-KZ"/>
        </w:rPr>
        <w:t>].</w:t>
      </w:r>
    </w:p>
    <w:p w14:paraId="6FDA84B4" w14:textId="02E368FF"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BC754B">
        <w:rPr>
          <w:rFonts w:ascii="Times New Roman" w:eastAsia="Calibri" w:hAnsi="Times New Roman" w:cs="Times New Roman"/>
          <w:sz w:val="28"/>
          <w:szCs w:val="28"/>
          <w:lang w:val="kk-KZ"/>
        </w:rPr>
        <w:t>Осы сияқты</w:t>
      </w:r>
      <w:r w:rsidRPr="006E26DD">
        <w:rPr>
          <w:rFonts w:ascii="Times New Roman" w:eastAsia="Calibri" w:hAnsi="Times New Roman" w:cs="Times New Roman"/>
          <w:sz w:val="28"/>
          <w:szCs w:val="28"/>
          <w:lang w:val="kk-KZ"/>
        </w:rPr>
        <w:t xml:space="preserve"> Х.Бабажановтың ісі бойынша тергеу</w:t>
      </w:r>
      <w:r w:rsidR="00756619" w:rsidRPr="006E26DD">
        <w:rPr>
          <w:rFonts w:ascii="Times New Roman" w:eastAsia="Calibri" w:hAnsi="Times New Roman" w:cs="Times New Roman"/>
          <w:sz w:val="28"/>
          <w:szCs w:val="28"/>
          <w:lang w:val="kk-KZ"/>
        </w:rPr>
        <w:t xml:space="preserve"> </w:t>
      </w:r>
      <w:r w:rsidRPr="006E26DD">
        <w:rPr>
          <w:rFonts w:ascii="Times New Roman" w:eastAsia="Times New Roman" w:hAnsi="Times New Roman" w:cs="Times New Roman"/>
          <w:sz w:val="28"/>
          <w:szCs w:val="28"/>
          <w:lang w:val="kk-KZ"/>
        </w:rPr>
        <w:t>хаттамасында</w:t>
      </w:r>
      <w:r w:rsidR="00756619" w:rsidRPr="006E26DD">
        <w:rPr>
          <w:rFonts w:ascii="Times New Roman" w:eastAsia="Times New Roman" w:hAnsi="Times New Roman" w:cs="Times New Roman"/>
          <w:sz w:val="28"/>
          <w:szCs w:val="28"/>
          <w:lang w:val="kk-KZ"/>
        </w:rPr>
        <w:t xml:space="preserve"> </w:t>
      </w:r>
      <w:r w:rsidR="00A056AC" w:rsidRPr="006E26DD">
        <w:rPr>
          <w:rFonts w:ascii="Times New Roman" w:eastAsia="Times New Roman" w:hAnsi="Times New Roman" w:cs="Times New Roman"/>
          <w:sz w:val="28"/>
          <w:szCs w:val="28"/>
          <w:lang w:val="kk-KZ"/>
        </w:rPr>
        <w:t>өзі туралы «1932-</w:t>
      </w:r>
      <w:r w:rsidRPr="006E26DD">
        <w:rPr>
          <w:rFonts w:ascii="Times New Roman" w:eastAsia="Times New Roman" w:hAnsi="Times New Roman" w:cs="Times New Roman"/>
          <w:sz w:val="28"/>
          <w:szCs w:val="28"/>
          <w:lang w:val="kk-KZ"/>
        </w:rPr>
        <w:t>жылдың қаңтар айынан бастап аяқ киім фабрикасында жалғаушы болып жұмыс істеймін. Мен бүгін түскі уақыт</w:t>
      </w:r>
      <w:r w:rsidR="00A056AC" w:rsidRPr="006E26DD">
        <w:rPr>
          <w:rFonts w:ascii="Times New Roman" w:eastAsia="Times New Roman" w:hAnsi="Times New Roman" w:cs="Times New Roman"/>
          <w:sz w:val="28"/>
          <w:szCs w:val="28"/>
          <w:lang w:val="kk-KZ"/>
        </w:rPr>
        <w:t>та сағат 1-де етікке арналған 5-</w:t>
      </w:r>
      <w:r w:rsidRPr="006E26DD">
        <w:rPr>
          <w:rFonts w:ascii="Times New Roman" w:eastAsia="Times New Roman" w:hAnsi="Times New Roman" w:cs="Times New Roman"/>
          <w:sz w:val="28"/>
          <w:szCs w:val="28"/>
          <w:lang w:val="kk-KZ"/>
        </w:rPr>
        <w:t>жұп дайындаманы қоршаудан асып ұрлап, көшеге шығып, сату үшін алып, базарға апардым. Бір тиын ақшам болған жоқ. Оған дейін зауыттан ешқандай бұйым алмағанмын» [</w:t>
      </w:r>
      <w:r w:rsidR="00215037" w:rsidRPr="006E26DD">
        <w:rPr>
          <w:rFonts w:ascii="Times New Roman" w:eastAsia="Times New Roman" w:hAnsi="Times New Roman" w:cs="Times New Roman"/>
          <w:sz w:val="28"/>
          <w:szCs w:val="28"/>
          <w:lang w:val="kk-KZ"/>
        </w:rPr>
        <w:t>1</w:t>
      </w:r>
      <w:r w:rsidR="00013D84">
        <w:rPr>
          <w:rFonts w:ascii="Times New Roman" w:eastAsia="Times New Roman" w:hAnsi="Times New Roman" w:cs="Times New Roman"/>
          <w:sz w:val="28"/>
          <w:szCs w:val="28"/>
          <w:lang w:val="kk-KZ"/>
        </w:rPr>
        <w:t>69</w:t>
      </w:r>
      <w:r w:rsidRPr="006E26DD">
        <w:rPr>
          <w:rFonts w:ascii="Times New Roman" w:eastAsia="Calibri" w:hAnsi="Times New Roman" w:cs="Times New Roman"/>
          <w:sz w:val="28"/>
          <w:szCs w:val="28"/>
          <w:lang w:val="kk-KZ"/>
        </w:rPr>
        <w:t>,</w:t>
      </w:r>
      <w:r w:rsidR="00B07A4A">
        <w:rPr>
          <w:rFonts w:ascii="Times New Roman" w:eastAsia="Calibri" w:hAnsi="Times New Roman" w:cs="Times New Roman"/>
          <w:sz w:val="28"/>
          <w:szCs w:val="28"/>
          <w:lang w:val="kk-KZ"/>
        </w:rPr>
        <w:t xml:space="preserve"> </w:t>
      </w:r>
      <w:r w:rsidR="00E466A4" w:rsidRPr="006E26DD">
        <w:rPr>
          <w:rFonts w:ascii="Times New Roman" w:eastAsia="Calibri" w:hAnsi="Times New Roman" w:cs="Times New Roman"/>
          <w:sz w:val="28"/>
          <w:szCs w:val="28"/>
          <w:lang w:val="kk-KZ"/>
        </w:rPr>
        <w:t>л</w:t>
      </w:r>
      <w:r w:rsidR="00AD3F2F" w:rsidRPr="006E26DD">
        <w:rPr>
          <w:rFonts w:ascii="Times New Roman" w:eastAsia="Calibri" w:hAnsi="Times New Roman" w:cs="Times New Roman"/>
          <w:sz w:val="28"/>
          <w:szCs w:val="28"/>
          <w:lang w:val="kk-KZ"/>
        </w:rPr>
        <w:t>.</w:t>
      </w:r>
      <w:r w:rsidR="00DE308C" w:rsidRPr="006E26DD">
        <w:rPr>
          <w:rFonts w:ascii="Times New Roman" w:eastAsia="Calibri" w:hAnsi="Times New Roman" w:cs="Times New Roman"/>
          <w:sz w:val="28"/>
          <w:szCs w:val="28"/>
          <w:lang w:val="kk-KZ"/>
        </w:rPr>
        <w:t xml:space="preserve"> 2</w:t>
      </w:r>
      <w:r w:rsidRPr="006E26DD">
        <w:rPr>
          <w:rFonts w:ascii="Times New Roman" w:eastAsia="Calibri" w:hAnsi="Times New Roman" w:cs="Times New Roman"/>
          <w:sz w:val="28"/>
          <w:szCs w:val="28"/>
          <w:lang w:val="kk-KZ"/>
        </w:rPr>
        <w:t xml:space="preserve">] </w:t>
      </w:r>
      <w:r w:rsidR="00A056AC" w:rsidRPr="006E26DD">
        <w:rPr>
          <w:rFonts w:ascii="Times New Roman" w:hAnsi="Times New Roman" w:cs="Times New Roman"/>
          <w:sz w:val="28"/>
          <w:szCs w:val="28"/>
          <w:lang w:val="kk-KZ"/>
        </w:rPr>
        <w:t xml:space="preserve">– </w:t>
      </w:r>
      <w:r w:rsidRPr="006E26DD">
        <w:rPr>
          <w:rFonts w:ascii="Times New Roman" w:eastAsia="Calibri" w:hAnsi="Times New Roman" w:cs="Times New Roman"/>
          <w:sz w:val="28"/>
          <w:szCs w:val="28"/>
          <w:lang w:val="kk-KZ"/>
        </w:rPr>
        <w:t>деп түсінік берген.</w:t>
      </w:r>
    </w:p>
    <w:p w14:paraId="2D21DE16" w14:textId="64B0AD23" w:rsidR="00A9561F" w:rsidRPr="006E26DD" w:rsidRDefault="00A9561F" w:rsidP="00A3728E">
      <w:pPr>
        <w:tabs>
          <w:tab w:val="left" w:pos="708"/>
        </w:tabs>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Сот органдары жоғары органдарға «7 тамыз Заңы» бойынша жинақталған материалдарды</w:t>
      </w:r>
      <w:r w:rsidR="00756619"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жүйелі түрде жолдап отырған. Асығыс</w:t>
      </w:r>
      <w:r w:rsidR="00756619"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 xml:space="preserve">толтырылған істердің </w:t>
      </w:r>
      <w:r w:rsidRPr="006E26DD">
        <w:rPr>
          <w:rFonts w:ascii="Times New Roman" w:eastAsia="Calibri" w:hAnsi="Times New Roman" w:cs="Times New Roman"/>
          <w:sz w:val="28"/>
          <w:szCs w:val="28"/>
          <w:lang w:val="kk-KZ"/>
        </w:rPr>
        <w:lastRenderedPageBreak/>
        <w:t>арасында «керексіз істер» болып қайтарылғандары да болды. Мысалы, Алматы облыстық сотының төрағасы Беспалко Іле аудандық сотына 16 қаңтар 1936 жылы «Біздің сұратуымыз бойынша жіберілген 7/VIII</w:t>
      </w:r>
      <w:r w:rsidR="000B5016" w:rsidRPr="006E26DD">
        <w:rPr>
          <w:rFonts w:ascii="Times New Roman" w:hAnsi="Times New Roman" w:cs="Times New Roman"/>
          <w:sz w:val="28"/>
          <w:szCs w:val="28"/>
          <w:lang w:val="kk-KZ"/>
        </w:rPr>
        <w:t xml:space="preserve"> – </w:t>
      </w:r>
      <w:r w:rsidRPr="006E26DD">
        <w:rPr>
          <w:rFonts w:ascii="Times New Roman" w:eastAsia="Calibri" w:hAnsi="Times New Roman" w:cs="Times New Roman"/>
          <w:sz w:val="28"/>
          <w:szCs w:val="28"/>
          <w:lang w:val="kk-KZ"/>
        </w:rPr>
        <w:t>заңымен айыпталған адамдардың ісінен бізге керексіз болғандықтан 184, 835, 205, 44, 437, 502, 774, 779, 182, 453, 185, 32, 478-санды істер өзіңіздің қарауыңызға қайтарылады» [</w:t>
      </w:r>
      <w:r w:rsidR="00840EE0"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013D84">
        <w:rPr>
          <w:rFonts w:ascii="Times New Roman" w:eastAsia="Calibri" w:hAnsi="Times New Roman" w:cs="Times New Roman"/>
          <w:sz w:val="28"/>
          <w:szCs w:val="28"/>
          <w:lang w:val="kk-KZ"/>
        </w:rPr>
        <w:t>0</w:t>
      </w:r>
      <w:r w:rsidRPr="006E26DD">
        <w:rPr>
          <w:rFonts w:ascii="Times New Roman" w:eastAsia="Calibri" w:hAnsi="Times New Roman" w:cs="Times New Roman"/>
          <w:sz w:val="28"/>
          <w:szCs w:val="28"/>
          <w:lang w:val="kk-KZ"/>
        </w:rPr>
        <w:t>] деген мазмұнда хат жолдаған.</w:t>
      </w:r>
    </w:p>
    <w:p w14:paraId="0751ACAA" w14:textId="62B1DF21" w:rsidR="00A9561F" w:rsidRPr="006E26DD" w:rsidRDefault="00A9561F" w:rsidP="00A3728E">
      <w:pPr>
        <w:tabs>
          <w:tab w:val="left" w:pos="708"/>
        </w:tabs>
        <w:spacing w:after="0" w:line="240" w:lineRule="auto"/>
        <w:ind w:firstLine="567"/>
        <w:jc w:val="both"/>
        <w:rPr>
          <w:rFonts w:ascii="Times New Roman" w:eastAsia="Calibri" w:hAnsi="Times New Roman" w:cs="Times New Roman"/>
          <w:sz w:val="28"/>
          <w:szCs w:val="28"/>
          <w:lang w:val="kk-KZ"/>
        </w:rPr>
      </w:pPr>
      <w:r w:rsidRPr="006E26DD">
        <w:rPr>
          <w:rFonts w:ascii="Times New Roman" w:eastAsia="Times New Roman" w:hAnsi="Times New Roman" w:cs="Times New Roman"/>
          <w:sz w:val="28"/>
          <w:szCs w:val="28"/>
          <w:lang w:val="kk-KZ"/>
        </w:rPr>
        <w:t>Іле ауданында аталған заң бойынша жауапқа тартылған Қасан Жартыбаев колхоз пішенін</w:t>
      </w:r>
      <w:r w:rsidRPr="006E26DD">
        <w:rPr>
          <w:rFonts w:ascii="Times New Roman" w:eastAsia="Times New Roman" w:hAnsi="Times New Roman" w:cs="Times New Roman"/>
          <w:i/>
          <w:sz w:val="28"/>
          <w:szCs w:val="28"/>
          <w:lang w:val="kk-KZ"/>
        </w:rPr>
        <w:t xml:space="preserve"> </w:t>
      </w:r>
      <w:r w:rsidRPr="006E26DD">
        <w:rPr>
          <w:rFonts w:ascii="Times New Roman" w:eastAsia="Times New Roman" w:hAnsi="Times New Roman" w:cs="Times New Roman"/>
          <w:sz w:val="28"/>
          <w:szCs w:val="28"/>
          <w:lang w:val="kk-KZ"/>
        </w:rPr>
        <w:t>қоруға, Сейсек Бұшпақбаев ірі қара малды бағуға бекітілген. Олардың әр</w:t>
      </w:r>
      <w:r w:rsidR="005373B0" w:rsidRPr="006E26DD">
        <w:rPr>
          <w:rFonts w:ascii="Times New Roman" w:eastAsia="Times New Roman" w:hAnsi="Times New Roman" w:cs="Times New Roman"/>
          <w:sz w:val="28"/>
          <w:szCs w:val="28"/>
          <w:lang w:val="kk-KZ"/>
        </w:rPr>
        <w:t>е</w:t>
      </w:r>
      <w:r w:rsidRPr="006E26DD">
        <w:rPr>
          <w:rFonts w:ascii="Times New Roman" w:eastAsia="Times New Roman" w:hAnsi="Times New Roman" w:cs="Times New Roman"/>
          <w:sz w:val="28"/>
          <w:szCs w:val="28"/>
          <w:lang w:val="kk-KZ"/>
        </w:rPr>
        <w:t>кетсіздігінен және жауапсыздығынан колхоздың 4 жылқысы мен 7 мая шөп ұрланғаны туралы аул</w:t>
      </w:r>
      <w:r w:rsidR="004346FE"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советте акт жасалған және іс тергеу органына сараптамаға жіберілгендігін [</w:t>
      </w:r>
      <w:r w:rsidR="00215037" w:rsidRPr="006E26DD">
        <w:rPr>
          <w:rFonts w:ascii="Times New Roman" w:eastAsia="Times New Roman" w:hAnsi="Times New Roman" w:cs="Times New Roman"/>
          <w:sz w:val="28"/>
          <w:szCs w:val="28"/>
          <w:lang w:val="kk-KZ"/>
        </w:rPr>
        <w:t>1</w:t>
      </w:r>
      <w:r w:rsidR="00FE5F79">
        <w:rPr>
          <w:rFonts w:ascii="Times New Roman" w:eastAsia="Times New Roman" w:hAnsi="Times New Roman" w:cs="Times New Roman"/>
          <w:sz w:val="28"/>
          <w:szCs w:val="28"/>
          <w:lang w:val="kk-KZ"/>
        </w:rPr>
        <w:t>7</w:t>
      </w:r>
      <w:r w:rsidR="00013D84">
        <w:rPr>
          <w:rFonts w:ascii="Times New Roman" w:eastAsia="Times New Roman" w:hAnsi="Times New Roman" w:cs="Times New Roman"/>
          <w:sz w:val="28"/>
          <w:szCs w:val="28"/>
          <w:lang w:val="kk-KZ"/>
        </w:rPr>
        <w:t>1</w:t>
      </w:r>
      <w:r w:rsidRPr="006E26DD">
        <w:rPr>
          <w:rFonts w:ascii="Times New Roman" w:eastAsia="Times New Roman" w:hAnsi="Times New Roman" w:cs="Times New Roman"/>
          <w:sz w:val="28"/>
          <w:szCs w:val="28"/>
          <w:lang w:val="kk-KZ"/>
        </w:rPr>
        <w:t>] жаза отырып, колхоз төрағасы Кушиков астық тапсыруда Әбілда Қуандықов мен Сейфула Имашев астық жинауға дұрыс басшылық жасап, колхоздың астық дайындау жоспарын орындауда белсенділік танытқандығын колхоз басқармасы да растайтындығын айтады.</w:t>
      </w:r>
    </w:p>
    <w:p w14:paraId="6359B1D9" w14:textId="1521E8DF" w:rsidR="00A9561F" w:rsidRPr="006E26DD" w:rsidRDefault="00A9561F" w:rsidP="00A3728E">
      <w:pPr>
        <w:tabs>
          <w:tab w:val="left" w:pos="708"/>
        </w:tabs>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Осы төраға Сейфоула Имашевтың «Көкөзек» колхозында бригадир болып қызмет істегенін, оның 7 шөмеле шөп пен 4 жылқының жоғалуына және 3 га егістіктің масағы терілмей жиюсыз қалуына қатысы жоқ деген анықтама берген [</w:t>
      </w:r>
      <w:r w:rsidR="00215037"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013D84">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327D7E" w:rsidRPr="006E26DD">
        <w:rPr>
          <w:rFonts w:ascii="Times New Roman" w:eastAsia="Calibri" w:hAnsi="Times New Roman" w:cs="Times New Roman"/>
          <w:sz w:val="28"/>
          <w:szCs w:val="28"/>
          <w:lang w:val="kk-KZ"/>
        </w:rPr>
        <w:t>.</w:t>
      </w:r>
      <w:r w:rsidR="00A811A0">
        <w:rPr>
          <w:rFonts w:ascii="Times New Roman" w:eastAsia="Calibri" w:hAnsi="Times New Roman" w:cs="Times New Roman"/>
          <w:sz w:val="28"/>
          <w:szCs w:val="28"/>
          <w:lang w:val="kk-KZ"/>
        </w:rPr>
        <w:t xml:space="preserve"> </w:t>
      </w:r>
      <w:r w:rsidR="00327D7E" w:rsidRPr="006E26DD">
        <w:rPr>
          <w:rFonts w:ascii="Times New Roman" w:eastAsia="Calibri" w:hAnsi="Times New Roman" w:cs="Times New Roman"/>
          <w:sz w:val="28"/>
          <w:szCs w:val="28"/>
          <w:lang w:val="kk-KZ"/>
        </w:rPr>
        <w:t>4</w:t>
      </w:r>
      <w:r w:rsidRPr="006E26DD">
        <w:rPr>
          <w:rFonts w:ascii="Times New Roman" w:eastAsia="Calibri" w:hAnsi="Times New Roman" w:cs="Times New Roman"/>
          <w:sz w:val="28"/>
          <w:szCs w:val="28"/>
          <w:lang w:val="kk-KZ"/>
        </w:rPr>
        <w:t>].</w:t>
      </w:r>
    </w:p>
    <w:p w14:paraId="0308C59A" w14:textId="4811EBAE" w:rsidR="00A9561F" w:rsidRPr="006E26DD" w:rsidRDefault="00A9561F" w:rsidP="00A3728E">
      <w:pPr>
        <w:tabs>
          <w:tab w:val="left" w:pos="708"/>
        </w:tabs>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Қылмыстық іс бойынша С.Имашев Алматы облыстық сотының төралқасына кассациялық арыз жазад</w:t>
      </w:r>
      <w:r w:rsidR="00A056AC" w:rsidRPr="006E26DD">
        <w:rPr>
          <w:rFonts w:ascii="Times New Roman" w:eastAsia="Calibri" w:hAnsi="Times New Roman" w:cs="Times New Roman"/>
          <w:sz w:val="28"/>
          <w:szCs w:val="28"/>
          <w:lang w:val="kk-KZ"/>
        </w:rPr>
        <w:t>ы. Онда іске қатысты өзінің кінәсіздігі</w:t>
      </w:r>
      <w:r w:rsidRPr="006E26DD">
        <w:rPr>
          <w:rFonts w:ascii="Times New Roman" w:eastAsia="Calibri" w:hAnsi="Times New Roman" w:cs="Times New Roman"/>
          <w:sz w:val="28"/>
          <w:szCs w:val="28"/>
          <w:lang w:val="kk-KZ"/>
        </w:rPr>
        <w:t>н дәлелдейтін түрлі анықтамалар ұсынады [</w:t>
      </w:r>
      <w:r w:rsidR="00215037"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013D84">
        <w:rPr>
          <w:rFonts w:ascii="Times New Roman" w:eastAsia="Calibri" w:hAnsi="Times New Roman" w:cs="Times New Roman"/>
          <w:sz w:val="28"/>
          <w:szCs w:val="28"/>
          <w:lang w:val="kk-KZ"/>
        </w:rPr>
        <w:t>2</w:t>
      </w:r>
      <w:r w:rsidRPr="006E26DD">
        <w:rPr>
          <w:rFonts w:ascii="Times New Roman" w:eastAsia="Calibri" w:hAnsi="Times New Roman" w:cs="Times New Roman"/>
          <w:sz w:val="28"/>
          <w:szCs w:val="28"/>
          <w:lang w:val="kk-KZ"/>
        </w:rPr>
        <w:t>]. Осы кассациялық арызды қараған Алматы облыстық</w:t>
      </w:r>
      <w:r w:rsidR="004346FE"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 xml:space="preserve">қылмыстық істер алқасының төрағасы Кузнецов, мүшелері Белесар ұлы мен Басыбайұлы болып 1933-жылы қаңтар айының 7-күні Алматы қаласында өзінің ашық сот мәжілісінде Іле </w:t>
      </w:r>
      <w:r w:rsidR="000B5016">
        <w:rPr>
          <w:rFonts w:ascii="Times New Roman" w:eastAsia="Calibri" w:hAnsi="Times New Roman" w:cs="Times New Roman"/>
          <w:sz w:val="28"/>
          <w:szCs w:val="28"/>
          <w:lang w:val="kk-KZ"/>
        </w:rPr>
        <w:t xml:space="preserve">аудандық халық сотының 26/XI-32 </w:t>
      </w:r>
      <w:r w:rsidRPr="006E26DD">
        <w:rPr>
          <w:rFonts w:ascii="Times New Roman" w:eastAsia="Calibri" w:hAnsi="Times New Roman" w:cs="Times New Roman"/>
          <w:sz w:val="28"/>
          <w:szCs w:val="28"/>
          <w:lang w:val="kk-KZ"/>
        </w:rPr>
        <w:t>жыл Имаш ұлы, Баймаш ұлы айыпкер болу турасында 32-жыл 26/XI-да шығарған үкіміне сол аудандық пр</w:t>
      </w:r>
      <w:r w:rsidR="004346FE" w:rsidRPr="006E26DD">
        <w:rPr>
          <w:rFonts w:ascii="Times New Roman" w:eastAsia="Calibri" w:hAnsi="Times New Roman" w:cs="Times New Roman"/>
          <w:sz w:val="28"/>
          <w:szCs w:val="28"/>
          <w:lang w:val="kk-KZ"/>
        </w:rPr>
        <w:t>о</w:t>
      </w:r>
      <w:r w:rsidRPr="006E26DD">
        <w:rPr>
          <w:rFonts w:ascii="Times New Roman" w:eastAsia="Calibri" w:hAnsi="Times New Roman" w:cs="Times New Roman"/>
          <w:sz w:val="28"/>
          <w:szCs w:val="28"/>
          <w:lang w:val="kk-KZ"/>
        </w:rPr>
        <w:t xml:space="preserve">курорының көрсеткен наразылығы бойынша қылмысты істі қарап, «Имаш ұлы </w:t>
      </w:r>
      <w:r w:rsidR="004346FE" w:rsidRPr="006E26DD">
        <w:rPr>
          <w:rFonts w:ascii="Times New Roman" w:eastAsia="Calibri" w:hAnsi="Times New Roman" w:cs="Times New Roman"/>
          <w:sz w:val="28"/>
          <w:szCs w:val="28"/>
          <w:lang w:val="kk-KZ"/>
        </w:rPr>
        <w:t>ко</w:t>
      </w:r>
      <w:r w:rsidRPr="006E26DD">
        <w:rPr>
          <w:rFonts w:ascii="Times New Roman" w:eastAsia="Calibri" w:hAnsi="Times New Roman" w:cs="Times New Roman"/>
          <w:sz w:val="28"/>
          <w:szCs w:val="28"/>
          <w:lang w:val="kk-KZ"/>
        </w:rPr>
        <w:t>л</w:t>
      </w:r>
      <w:r w:rsidR="004346FE" w:rsidRPr="006E26DD">
        <w:rPr>
          <w:rFonts w:ascii="Times New Roman" w:eastAsia="Calibri" w:hAnsi="Times New Roman" w:cs="Times New Roman"/>
          <w:sz w:val="28"/>
          <w:szCs w:val="28"/>
          <w:lang w:val="kk-KZ"/>
        </w:rPr>
        <w:t>х</w:t>
      </w:r>
      <w:r w:rsidRPr="006E26DD">
        <w:rPr>
          <w:rFonts w:ascii="Times New Roman" w:eastAsia="Calibri" w:hAnsi="Times New Roman" w:cs="Times New Roman"/>
          <w:sz w:val="28"/>
          <w:szCs w:val="28"/>
          <w:lang w:val="kk-KZ"/>
        </w:rPr>
        <w:t>оздың өндіріс бр</w:t>
      </w:r>
      <w:r w:rsidR="004346FE" w:rsidRPr="006E26DD">
        <w:rPr>
          <w:rFonts w:ascii="Times New Roman" w:eastAsia="Calibri" w:hAnsi="Times New Roman" w:cs="Times New Roman"/>
          <w:sz w:val="28"/>
          <w:szCs w:val="28"/>
          <w:lang w:val="kk-KZ"/>
        </w:rPr>
        <w:t>и</w:t>
      </w:r>
      <w:r w:rsidR="00A056AC" w:rsidRPr="006E26DD">
        <w:rPr>
          <w:rFonts w:ascii="Times New Roman" w:eastAsia="Calibri" w:hAnsi="Times New Roman" w:cs="Times New Roman"/>
          <w:sz w:val="28"/>
          <w:szCs w:val="28"/>
          <w:lang w:val="kk-KZ"/>
        </w:rPr>
        <w:t>гадасыны</w:t>
      </w:r>
      <w:r w:rsidRPr="006E26DD">
        <w:rPr>
          <w:rFonts w:ascii="Times New Roman" w:eastAsia="Calibri" w:hAnsi="Times New Roman" w:cs="Times New Roman"/>
          <w:sz w:val="28"/>
          <w:szCs w:val="28"/>
          <w:lang w:val="kk-KZ"/>
        </w:rPr>
        <w:t>ң бр</w:t>
      </w:r>
      <w:r w:rsidR="004346FE" w:rsidRPr="006E26DD">
        <w:rPr>
          <w:rFonts w:ascii="Times New Roman" w:eastAsia="Calibri" w:hAnsi="Times New Roman" w:cs="Times New Roman"/>
          <w:sz w:val="28"/>
          <w:szCs w:val="28"/>
          <w:lang w:val="kk-KZ"/>
        </w:rPr>
        <w:t>и</w:t>
      </w:r>
      <w:r w:rsidR="00A056AC" w:rsidRPr="006E26DD">
        <w:rPr>
          <w:rFonts w:ascii="Times New Roman" w:eastAsia="Calibri" w:hAnsi="Times New Roman" w:cs="Times New Roman"/>
          <w:sz w:val="28"/>
          <w:szCs w:val="28"/>
          <w:lang w:val="kk-KZ"/>
        </w:rPr>
        <w:t>гади</w:t>
      </w:r>
      <w:r w:rsidRPr="006E26DD">
        <w:rPr>
          <w:rFonts w:ascii="Times New Roman" w:eastAsia="Calibri" w:hAnsi="Times New Roman" w:cs="Times New Roman"/>
          <w:sz w:val="28"/>
          <w:szCs w:val="28"/>
          <w:lang w:val="kk-KZ"/>
        </w:rPr>
        <w:t xml:space="preserve">рлік қызметін атқаруда салқындық істеп, 3 га астық жиюсыз қалып шіріді, қарауындағы 4 жылқы ұрланды, қасқыр жеді. 7 шошақ шөпті көрінгеннің малы жеп иесіздікке ұшырады, сондықтан сот айыпкердің қылмысын қ-з. III-ыст. жатқызуы керек еді, үйткені Имаш ұлы бас қамы үшін </w:t>
      </w:r>
      <w:r w:rsidR="004346FE" w:rsidRPr="006E26DD">
        <w:rPr>
          <w:rFonts w:ascii="Times New Roman" w:eastAsia="Calibri" w:hAnsi="Times New Roman" w:cs="Times New Roman"/>
          <w:sz w:val="28"/>
          <w:szCs w:val="28"/>
          <w:lang w:val="kk-KZ"/>
        </w:rPr>
        <w:t>ко</w:t>
      </w:r>
      <w:r w:rsidRPr="006E26DD">
        <w:rPr>
          <w:rFonts w:ascii="Times New Roman" w:eastAsia="Calibri" w:hAnsi="Times New Roman" w:cs="Times New Roman"/>
          <w:sz w:val="28"/>
          <w:szCs w:val="28"/>
          <w:lang w:val="kk-KZ"/>
        </w:rPr>
        <w:t>л</w:t>
      </w:r>
      <w:r w:rsidR="004346FE" w:rsidRPr="006E26DD">
        <w:rPr>
          <w:rFonts w:ascii="Times New Roman" w:eastAsia="Calibri" w:hAnsi="Times New Roman" w:cs="Times New Roman"/>
          <w:sz w:val="28"/>
          <w:szCs w:val="28"/>
          <w:lang w:val="kk-KZ"/>
        </w:rPr>
        <w:t>хо</w:t>
      </w:r>
      <w:r w:rsidRPr="006E26DD">
        <w:rPr>
          <w:rFonts w:ascii="Times New Roman" w:eastAsia="Calibri" w:hAnsi="Times New Roman" w:cs="Times New Roman"/>
          <w:sz w:val="28"/>
          <w:szCs w:val="28"/>
          <w:lang w:val="kk-KZ"/>
        </w:rPr>
        <w:t>здың мал-мүлкінен ішіп-жеп қойғаны көрінбейді, жоғарғы жаз</w:t>
      </w:r>
      <w:r w:rsidR="00A279D7" w:rsidRPr="006E26DD">
        <w:rPr>
          <w:rFonts w:ascii="Times New Roman" w:eastAsia="Calibri" w:hAnsi="Times New Roman" w:cs="Times New Roman"/>
          <w:sz w:val="28"/>
          <w:szCs w:val="28"/>
          <w:lang w:val="kk-KZ"/>
        </w:rPr>
        <w:t>ғ</w:t>
      </w:r>
      <w:r w:rsidRPr="006E26DD">
        <w:rPr>
          <w:rFonts w:ascii="Times New Roman" w:eastAsia="Calibri" w:hAnsi="Times New Roman" w:cs="Times New Roman"/>
          <w:sz w:val="28"/>
          <w:szCs w:val="28"/>
          <w:lang w:val="kk-KZ"/>
        </w:rPr>
        <w:t>а</w:t>
      </w:r>
      <w:r w:rsidR="00A279D7" w:rsidRPr="006E26DD">
        <w:rPr>
          <w:rFonts w:ascii="Times New Roman" w:eastAsia="Calibri" w:hAnsi="Times New Roman" w:cs="Times New Roman"/>
          <w:sz w:val="28"/>
          <w:szCs w:val="28"/>
          <w:lang w:val="kk-KZ"/>
        </w:rPr>
        <w:t>н</w:t>
      </w:r>
      <w:r w:rsidRPr="006E26DD">
        <w:rPr>
          <w:rFonts w:ascii="Times New Roman" w:eastAsia="Calibri" w:hAnsi="Times New Roman" w:cs="Times New Roman"/>
          <w:sz w:val="28"/>
          <w:szCs w:val="28"/>
          <w:lang w:val="kk-KZ"/>
        </w:rPr>
        <w:t xml:space="preserve"> баяндарды негізге алып» мына мазмұнда Ұйғару шығарады: «Іле аудандық пракурордың наразылығын мақұлдап сот үкімін негізінде күшінде қалдыруға,</w:t>
      </w:r>
      <w:r w:rsidR="000B5016">
        <w:rPr>
          <w:rFonts w:ascii="Times New Roman" w:eastAsia="Calibri" w:hAnsi="Times New Roman" w:cs="Times New Roman"/>
          <w:sz w:val="28"/>
          <w:szCs w:val="28"/>
          <w:lang w:val="kk-KZ"/>
        </w:rPr>
        <w:t xml:space="preserve"> айыпкер Имаш ұлының қылмысын қылмыс заңының  III-ы</w:t>
      </w:r>
      <w:r w:rsidRPr="006E26DD">
        <w:rPr>
          <w:rFonts w:ascii="Times New Roman" w:eastAsia="Calibri" w:hAnsi="Times New Roman" w:cs="Times New Roman"/>
          <w:sz w:val="28"/>
          <w:szCs w:val="28"/>
          <w:lang w:val="kk-KZ"/>
        </w:rPr>
        <w:t>ст. жатқызып белгіленген (10) он жыл еркінен айыру әлеумет қорғау шарасы 2 жылға түсірілсін, мал-мүлкі кәмпескелеу дегені үкімнен мүлдем шығарылсын» [</w:t>
      </w:r>
      <w:r w:rsidR="00215037"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013D84">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327D7E"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 xml:space="preserve">5]. </w:t>
      </w:r>
    </w:p>
    <w:p w14:paraId="02914A6A" w14:textId="2B402803" w:rsidR="00A9561F" w:rsidRPr="006E26DD" w:rsidRDefault="00A9561F" w:rsidP="00A3728E">
      <w:pPr>
        <w:tabs>
          <w:tab w:val="left" w:pos="708"/>
        </w:tabs>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Облыстық сот төралқасының аудандық соттардың есебін тыңдап, тиісті қорытындылар жасау тәжірибесі орныққан. Айталық, Іле аудандық Халық сотына жолданған мына қы</w:t>
      </w:r>
      <w:r w:rsidR="004346FE" w:rsidRPr="006E26DD">
        <w:rPr>
          <w:rFonts w:ascii="Times New Roman" w:eastAsia="Calibri" w:hAnsi="Times New Roman" w:cs="Times New Roman"/>
          <w:sz w:val="28"/>
          <w:szCs w:val="28"/>
          <w:lang w:val="kk-KZ"/>
        </w:rPr>
        <w:t>з</w:t>
      </w:r>
      <w:r w:rsidRPr="006E26DD">
        <w:rPr>
          <w:rFonts w:ascii="Times New Roman" w:eastAsia="Calibri" w:hAnsi="Times New Roman" w:cs="Times New Roman"/>
          <w:sz w:val="28"/>
          <w:szCs w:val="28"/>
          <w:lang w:val="kk-KZ"/>
        </w:rPr>
        <w:t>мет хат соның айғағы болады. Қаралған мәселелердің барынша ауқымды екендігіне көз жеткізу үшін мәтінді толық келтірейік. Халық сотының есебі мына мәс</w:t>
      </w:r>
      <w:r w:rsidR="000B5016">
        <w:rPr>
          <w:rFonts w:ascii="Times New Roman" w:eastAsia="Calibri" w:hAnsi="Times New Roman" w:cs="Times New Roman"/>
          <w:sz w:val="28"/>
          <w:szCs w:val="28"/>
          <w:lang w:val="kk-KZ"/>
        </w:rPr>
        <w:t>елелерді қамтуы тиіс болды: 1) О</w:t>
      </w:r>
      <w:r w:rsidRPr="006E26DD">
        <w:rPr>
          <w:rFonts w:ascii="Times New Roman" w:eastAsia="Calibri" w:hAnsi="Times New Roman" w:cs="Times New Roman"/>
          <w:sz w:val="28"/>
          <w:szCs w:val="28"/>
          <w:lang w:val="kk-KZ"/>
        </w:rPr>
        <w:t xml:space="preserve">рта есеппен айында қаралған қылмысты іс саны. 2) Жазаға бұйырылған құлақтар саны. 3) Қай жерде қанша көрнекті сот мәжілісі өткерілді. 4) Астық дайындау </w:t>
      </w:r>
      <w:r w:rsidRPr="006E26DD">
        <w:rPr>
          <w:rFonts w:ascii="Times New Roman" w:eastAsia="Calibri" w:hAnsi="Times New Roman" w:cs="Times New Roman"/>
          <w:sz w:val="28"/>
          <w:szCs w:val="28"/>
          <w:lang w:val="kk-KZ"/>
        </w:rPr>
        <w:lastRenderedPageBreak/>
        <w:t>науқанында соттың қатынасы. 5) Күздік айдаудың барысы.</w:t>
      </w:r>
      <w:r w:rsidR="00BC754B">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6) Саяси бөлі</w:t>
      </w:r>
      <w:r w:rsidR="004346FE" w:rsidRPr="006E26DD">
        <w:rPr>
          <w:rFonts w:ascii="Times New Roman" w:eastAsia="Calibri" w:hAnsi="Times New Roman" w:cs="Times New Roman"/>
          <w:sz w:val="28"/>
          <w:szCs w:val="28"/>
          <w:lang w:val="kk-KZ"/>
        </w:rPr>
        <w:t>м</w:t>
      </w:r>
      <w:r w:rsidRPr="006E26DD">
        <w:rPr>
          <w:rFonts w:ascii="Times New Roman" w:eastAsia="Calibri" w:hAnsi="Times New Roman" w:cs="Times New Roman"/>
          <w:sz w:val="28"/>
          <w:szCs w:val="28"/>
          <w:lang w:val="kk-KZ"/>
        </w:rPr>
        <w:t>деріммен қат</w:t>
      </w:r>
      <w:r w:rsidR="004346FE" w:rsidRPr="006E26DD">
        <w:rPr>
          <w:rFonts w:ascii="Times New Roman" w:eastAsia="Calibri" w:hAnsi="Times New Roman" w:cs="Times New Roman"/>
          <w:sz w:val="28"/>
          <w:szCs w:val="28"/>
          <w:lang w:val="kk-KZ"/>
        </w:rPr>
        <w:t>ы</w:t>
      </w:r>
      <w:r w:rsidRPr="006E26DD">
        <w:rPr>
          <w:rFonts w:ascii="Times New Roman" w:eastAsia="Calibri" w:hAnsi="Times New Roman" w:cs="Times New Roman"/>
          <w:sz w:val="28"/>
          <w:szCs w:val="28"/>
          <w:lang w:val="kk-KZ"/>
        </w:rPr>
        <w:t>нас</w:t>
      </w:r>
      <w:r w:rsidR="004346FE" w:rsidRPr="006E26DD">
        <w:rPr>
          <w:rFonts w:ascii="Times New Roman" w:eastAsia="Calibri" w:hAnsi="Times New Roman" w:cs="Times New Roman"/>
          <w:sz w:val="28"/>
          <w:szCs w:val="28"/>
          <w:lang w:val="kk-KZ"/>
        </w:rPr>
        <w:t>ы</w:t>
      </w:r>
      <w:r w:rsidRPr="006E26DD">
        <w:rPr>
          <w:rFonts w:ascii="Times New Roman" w:eastAsia="Calibri" w:hAnsi="Times New Roman" w:cs="Times New Roman"/>
          <w:sz w:val="28"/>
          <w:szCs w:val="28"/>
          <w:lang w:val="kk-KZ"/>
        </w:rPr>
        <w:t xml:space="preserve"> бар ма? Не түрде. 7) Заң орындарының малды жоспарға сай бөлу мен мал басын сақтауда кездескен заңсыздықтар</w:t>
      </w:r>
      <w:r w:rsidR="00A056AC" w:rsidRPr="006E26DD">
        <w:rPr>
          <w:rFonts w:ascii="Times New Roman" w:eastAsia="Calibri" w:hAnsi="Times New Roman" w:cs="Times New Roman"/>
          <w:sz w:val="28"/>
          <w:szCs w:val="28"/>
          <w:lang w:val="kk-KZ"/>
        </w:rPr>
        <w:t>ды жоюда қолданған шарасы.</w:t>
      </w:r>
      <w:r w:rsidR="000764E2" w:rsidRPr="000764E2">
        <w:rPr>
          <w:rFonts w:ascii="Times New Roman" w:eastAsia="Calibri" w:hAnsi="Times New Roman" w:cs="Times New Roman"/>
          <w:sz w:val="28"/>
          <w:szCs w:val="28"/>
          <w:lang w:val="kk-KZ"/>
        </w:rPr>
        <w:t xml:space="preserve"> </w:t>
      </w:r>
      <w:r w:rsidR="00A056AC" w:rsidRPr="006E26DD">
        <w:rPr>
          <w:rFonts w:ascii="Times New Roman" w:eastAsia="Calibri" w:hAnsi="Times New Roman" w:cs="Times New Roman"/>
          <w:sz w:val="28"/>
          <w:szCs w:val="28"/>
          <w:lang w:val="kk-KZ"/>
        </w:rPr>
        <w:t>8) Колх</w:t>
      </w:r>
      <w:r w:rsidRPr="006E26DD">
        <w:rPr>
          <w:rFonts w:ascii="Times New Roman" w:eastAsia="Calibri" w:hAnsi="Times New Roman" w:cs="Times New Roman"/>
          <w:sz w:val="28"/>
          <w:szCs w:val="28"/>
          <w:lang w:val="kk-KZ"/>
        </w:rPr>
        <w:t>оз шаруашылығын нығайтуға қатынас. 9) Маман оқытушылардың құқығын сақтаудағы қам. 10) Жұмыскер, қызметкерлердің жол ақысы туралы қаралған іс. 11) Панасыздық санымен күрес</w:t>
      </w:r>
      <w:r w:rsidR="00A056AC" w:rsidRPr="006E26DD">
        <w:rPr>
          <w:rFonts w:ascii="Times New Roman" w:eastAsia="Calibri" w:hAnsi="Times New Roman" w:cs="Times New Roman"/>
          <w:sz w:val="28"/>
          <w:szCs w:val="28"/>
          <w:lang w:val="kk-KZ"/>
        </w:rPr>
        <w:t>. 12) Көпшілік жұмысы. a) Колх</w:t>
      </w:r>
      <w:r w:rsidRPr="006E26DD">
        <w:rPr>
          <w:rFonts w:ascii="Times New Roman" w:eastAsia="Calibri" w:hAnsi="Times New Roman" w:cs="Times New Roman"/>
          <w:sz w:val="28"/>
          <w:szCs w:val="28"/>
          <w:lang w:val="kk-KZ"/>
        </w:rPr>
        <w:t>оздағы, ауылдағы жолдастық соттардың жұмысы. б) Қаржы жинау.</w:t>
      </w:r>
      <w:r w:rsidR="000B5016">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в) Қыстақ-ауылдарда көрсетілген заң көмегі. 13) Ұлтшылдар мен күрес. 14) Халық сотының учаскесінің қазақтандырылуы. 15) 7/VIIІ- Заңын қолдану жайы [</w:t>
      </w:r>
      <w:r w:rsidR="00215037"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013D84">
        <w:rPr>
          <w:rFonts w:ascii="Times New Roman" w:eastAsia="Calibri" w:hAnsi="Times New Roman" w:cs="Times New Roman"/>
          <w:sz w:val="28"/>
          <w:szCs w:val="28"/>
          <w:lang w:val="kk-KZ"/>
        </w:rPr>
        <w:t>1</w:t>
      </w:r>
      <w:r w:rsidR="00EA4876"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327D7E"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 xml:space="preserve">1]. </w:t>
      </w:r>
    </w:p>
    <w:p w14:paraId="1AE07118" w14:textId="1B738AAC" w:rsidR="00A9561F" w:rsidRPr="006E26DD" w:rsidRDefault="00A9561F" w:rsidP="00A3728E">
      <w:pPr>
        <w:tabs>
          <w:tab w:val="left" w:pos="708"/>
        </w:tabs>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Алматы облыстық қылмыстық істерді қарай</w:t>
      </w:r>
      <w:r w:rsidR="000B5016">
        <w:rPr>
          <w:rFonts w:ascii="Times New Roman" w:eastAsia="Calibri" w:hAnsi="Times New Roman" w:cs="Times New Roman"/>
          <w:sz w:val="28"/>
          <w:szCs w:val="28"/>
          <w:lang w:val="kk-KZ"/>
        </w:rPr>
        <w:t>тын алқасы аудандық соттардың «Бес</w:t>
      </w:r>
      <w:r w:rsidRPr="006E26DD">
        <w:rPr>
          <w:rFonts w:ascii="Times New Roman" w:eastAsia="Calibri" w:hAnsi="Times New Roman" w:cs="Times New Roman"/>
          <w:sz w:val="28"/>
          <w:szCs w:val="28"/>
          <w:lang w:val="kk-KZ"/>
        </w:rPr>
        <w:t xml:space="preserve"> масақ Заңына» қатысты шығарған үкімдеріне наразылық білдіріп, оны бұзып отырған жағдайлар да кездеседі. Алқа төрағасы Кузнецов, мүшелері Петрова, Төгерекұлы және прок</w:t>
      </w:r>
      <w:r w:rsidR="00A056AC" w:rsidRPr="006E26DD">
        <w:rPr>
          <w:rFonts w:ascii="Times New Roman" w:eastAsia="Calibri" w:hAnsi="Times New Roman" w:cs="Times New Roman"/>
          <w:sz w:val="28"/>
          <w:szCs w:val="28"/>
          <w:lang w:val="kk-KZ"/>
        </w:rPr>
        <w:t>у</w:t>
      </w:r>
      <w:r w:rsidRPr="006E26DD">
        <w:rPr>
          <w:rFonts w:ascii="Times New Roman" w:eastAsia="Calibri" w:hAnsi="Times New Roman" w:cs="Times New Roman"/>
          <w:sz w:val="28"/>
          <w:szCs w:val="28"/>
          <w:lang w:val="kk-KZ"/>
        </w:rPr>
        <w:t>рор Мырзақожаұлының қатысуымен 1933 жылы май айының 23-күні Алматы қаласында өзінің ашық сот мәжілісінде Іле аудандық халық сот</w:t>
      </w:r>
      <w:r w:rsidR="00A056AC" w:rsidRPr="006E26DD">
        <w:rPr>
          <w:rFonts w:ascii="Times New Roman" w:eastAsia="Calibri" w:hAnsi="Times New Roman" w:cs="Times New Roman"/>
          <w:sz w:val="28"/>
          <w:szCs w:val="28"/>
          <w:lang w:val="kk-KZ"/>
        </w:rPr>
        <w:t xml:space="preserve">ының 1933 жылы январь айының 12 </w:t>
      </w:r>
      <w:r w:rsidRPr="006E26DD">
        <w:rPr>
          <w:rFonts w:ascii="Times New Roman" w:eastAsia="Calibri" w:hAnsi="Times New Roman" w:cs="Times New Roman"/>
          <w:sz w:val="28"/>
          <w:szCs w:val="28"/>
          <w:lang w:val="kk-KZ"/>
        </w:rPr>
        <w:t>күні шығарған үкіміне наразы болып бақылау ретінде Қаңлыбайұлының ісін қараған. Сот үкімі бойынша Мұсабай Қаңлыбайұлы, 28 жаста, сауаты бар, партияда кандидат, хат біледі, малы жоқ, негізі кедей, бұрын сотты бо</w:t>
      </w:r>
      <w:r w:rsidR="008B0B29" w:rsidRPr="006E26DD">
        <w:rPr>
          <w:rFonts w:ascii="Times New Roman" w:eastAsia="Calibri" w:hAnsi="Times New Roman" w:cs="Times New Roman"/>
          <w:sz w:val="28"/>
          <w:szCs w:val="28"/>
          <w:lang w:val="kk-KZ"/>
        </w:rPr>
        <w:t>лмаған. 7 санды қой совхозының ферма</w:t>
      </w:r>
      <w:r w:rsidRPr="006E26DD">
        <w:rPr>
          <w:rFonts w:ascii="Times New Roman" w:eastAsia="Calibri" w:hAnsi="Times New Roman" w:cs="Times New Roman"/>
          <w:sz w:val="28"/>
          <w:szCs w:val="28"/>
          <w:lang w:val="kk-KZ"/>
        </w:rPr>
        <w:t xml:space="preserve"> бастығы болып қ</w:t>
      </w:r>
      <w:r w:rsidR="000B5016">
        <w:rPr>
          <w:rFonts w:ascii="Times New Roman" w:eastAsia="Calibri" w:hAnsi="Times New Roman" w:cs="Times New Roman"/>
          <w:sz w:val="28"/>
          <w:szCs w:val="28"/>
          <w:lang w:val="kk-KZ"/>
        </w:rPr>
        <w:t xml:space="preserve">ызмет істеп жүріп 1932 </w:t>
      </w:r>
      <w:r w:rsidR="00A056AC" w:rsidRPr="006E26DD">
        <w:rPr>
          <w:rFonts w:ascii="Times New Roman" w:eastAsia="Calibri" w:hAnsi="Times New Roman" w:cs="Times New Roman"/>
          <w:sz w:val="28"/>
          <w:szCs w:val="28"/>
          <w:lang w:val="kk-KZ"/>
        </w:rPr>
        <w:t xml:space="preserve">жылы 27 </w:t>
      </w:r>
      <w:r w:rsidRPr="006E26DD">
        <w:rPr>
          <w:rFonts w:ascii="Times New Roman" w:eastAsia="Calibri" w:hAnsi="Times New Roman" w:cs="Times New Roman"/>
          <w:sz w:val="28"/>
          <w:szCs w:val="28"/>
          <w:lang w:val="kk-KZ"/>
        </w:rPr>
        <w:t>желтоқсан күні қой күзетіп тұрған қойшы Асанұлын күзеттен босатып, ағасы Мұсағалы деген ағасына арақ апарып беруге жұмсайды. Қойшы қайтып келгенше Асанұлының қарауындағы қойдан бір қойды ұрлатады, бұл қойдың жоғалуына себеп болған Қаңлыбайұлы өзінің қызмет бабын пайдаланып бір қойды орынсыз сойды деп 7/VIII-Заңы мен айыптап 10 жылға бас еркінен айырған, үй мүліктерін кәмпескелеген. Алқа мүшелері «Айыпкер Қаңлыбай ұлының қызмет бабымен пайдаланып күзетте тұрған қойшыны араққа жұмсап жіберген, нәтижесінде бір қой жоғалғаны үшін қылмысты түрде жауапқа тартылуы дұрыс емес» деп тауып «Іле аудандық халық сотының үкімін бұзып, қылмысты жағын мүлдем қысқартып Қаңлыбай ұлын әкімшілік ретінде жауапқа тартуға» деген ұйғарым шығарады [</w:t>
      </w:r>
      <w:r w:rsidR="00215037"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013D84">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327D7E"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2].</w:t>
      </w:r>
    </w:p>
    <w:p w14:paraId="2F5F731E" w14:textId="315311F7" w:rsidR="00A9561F" w:rsidRPr="006E26DD" w:rsidRDefault="00A9561F" w:rsidP="00A3728E">
      <w:pPr>
        <w:tabs>
          <w:tab w:val="left" w:pos="708"/>
        </w:tabs>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Аталған қаулы қабылданған соң іле-шала жүргізілген «18 қыркүйек – 10 қазан 1932 жыл) Құрманғалиев Наурызбай мен Отарбаев Жампейістің ісі де назар аударарлық. Казатком колхозының төрағасы осы екі азаматқа екеуінің де шыққан тегі кедей, «сәбет жолына үйлесімсіз» іс қылмағандығын растап мінездеме берген [</w:t>
      </w:r>
      <w:r w:rsidR="00215037"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013D84">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327D7E"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3]. Осы іс бойынша тергеу жүргізген Іле ауданды</w:t>
      </w:r>
      <w:r w:rsidR="004346FE" w:rsidRPr="006E26DD">
        <w:rPr>
          <w:rFonts w:ascii="Times New Roman" w:eastAsia="Calibri" w:hAnsi="Times New Roman" w:cs="Times New Roman"/>
          <w:sz w:val="28"/>
          <w:szCs w:val="28"/>
          <w:lang w:val="kk-KZ"/>
        </w:rPr>
        <w:t>қ</w:t>
      </w:r>
      <w:r w:rsidRPr="006E26DD">
        <w:rPr>
          <w:rFonts w:ascii="Times New Roman" w:eastAsia="Calibri" w:hAnsi="Times New Roman" w:cs="Times New Roman"/>
          <w:sz w:val="28"/>
          <w:szCs w:val="28"/>
          <w:lang w:val="kk-KZ"/>
        </w:rPr>
        <w:t xml:space="preserve"> саяси бөлімі бастығының орынбасары Айдаболұлы толтырған хаттамада мынадай мәліметтер айтылады: куәгер Іле ауданы Казсек (</w:t>
      </w:r>
      <w:r w:rsidRPr="006E26DD">
        <w:rPr>
          <w:rFonts w:ascii="Times New Roman" w:eastAsia="Calibri" w:hAnsi="Times New Roman" w:cs="Times New Roman"/>
          <w:i/>
          <w:sz w:val="28"/>
          <w:szCs w:val="28"/>
          <w:lang w:val="kk-KZ"/>
        </w:rPr>
        <w:t>КазЦИК – Ж.С.</w:t>
      </w:r>
      <w:r w:rsidR="009352E2" w:rsidRPr="006E26DD">
        <w:rPr>
          <w:rFonts w:ascii="Times New Roman" w:eastAsia="Calibri" w:hAnsi="Times New Roman" w:cs="Times New Roman"/>
          <w:sz w:val="28"/>
          <w:szCs w:val="28"/>
          <w:lang w:val="kk-KZ"/>
        </w:rPr>
        <w:t>) атындағы колх</w:t>
      </w:r>
      <w:r w:rsidRPr="006E26DD">
        <w:rPr>
          <w:rFonts w:ascii="Times New Roman" w:eastAsia="Calibri" w:hAnsi="Times New Roman" w:cs="Times New Roman"/>
          <w:sz w:val="28"/>
          <w:szCs w:val="28"/>
          <w:lang w:val="kk-KZ"/>
        </w:rPr>
        <w:t>оз мүшесі, 60 жастағы Серғабайұлы Кемебайдың жауабы «өзім үкімет орнына астық үйуші падыботшік едім. 3-сентәбір күні бес-алты адам болып Алматыға астық тарттық, қасымызда астық тартқандардың үстінен қарайт</w:t>
      </w:r>
      <w:r w:rsidR="002F0B4C" w:rsidRPr="006E26DD">
        <w:rPr>
          <w:rFonts w:ascii="Times New Roman" w:eastAsia="Calibri" w:hAnsi="Times New Roman" w:cs="Times New Roman"/>
          <w:sz w:val="28"/>
          <w:szCs w:val="28"/>
          <w:lang w:val="kk-KZ"/>
        </w:rPr>
        <w:t>ы</w:t>
      </w:r>
      <w:r w:rsidRPr="006E26DD">
        <w:rPr>
          <w:rFonts w:ascii="Times New Roman" w:eastAsia="Calibri" w:hAnsi="Times New Roman" w:cs="Times New Roman"/>
          <w:sz w:val="28"/>
          <w:szCs w:val="28"/>
          <w:lang w:val="kk-KZ"/>
        </w:rPr>
        <w:t>н жау</w:t>
      </w:r>
      <w:r w:rsidR="009352E2" w:rsidRPr="006E26DD">
        <w:rPr>
          <w:rFonts w:ascii="Times New Roman" w:eastAsia="Calibri" w:hAnsi="Times New Roman" w:cs="Times New Roman"/>
          <w:sz w:val="28"/>
          <w:szCs w:val="28"/>
          <w:lang w:val="kk-KZ"/>
        </w:rPr>
        <w:t>апкер бригадир Наурызбай Құрманә</w:t>
      </w:r>
      <w:r w:rsidRPr="006E26DD">
        <w:rPr>
          <w:rFonts w:ascii="Times New Roman" w:eastAsia="Calibri" w:hAnsi="Times New Roman" w:cs="Times New Roman"/>
          <w:sz w:val="28"/>
          <w:szCs w:val="28"/>
          <w:lang w:val="kk-KZ"/>
        </w:rPr>
        <w:t xml:space="preserve">лі бар, Алматы стансасының бержағындағы тараншылар қыстағына барғанда бригадир Құрманаліұлы тұрып «қария, сен не білесің, бізде олжа бар, сенің түйеңнің үстіндегі бір қап бидайды </w:t>
      </w:r>
      <w:r w:rsidRPr="006E26DD">
        <w:rPr>
          <w:rFonts w:ascii="Times New Roman" w:eastAsia="Calibri" w:hAnsi="Times New Roman" w:cs="Times New Roman"/>
          <w:sz w:val="28"/>
          <w:szCs w:val="28"/>
          <w:lang w:val="kk-KZ"/>
        </w:rPr>
        <w:lastRenderedPageBreak/>
        <w:t>біз өлшемей қырманнан артық алып кеткенбіз, сен түйеңнен түс» деп мені түсірді де астымдағы түйеге артқан бір қап бидайды алып барып бір тараншыға сатты, пұтын 50 сомнан саттым барлығ</w:t>
      </w:r>
      <w:r w:rsidR="009352E2" w:rsidRPr="006E26DD">
        <w:rPr>
          <w:rFonts w:ascii="Times New Roman" w:eastAsia="Calibri" w:hAnsi="Times New Roman" w:cs="Times New Roman"/>
          <w:sz w:val="28"/>
          <w:szCs w:val="28"/>
          <w:lang w:val="kk-KZ"/>
        </w:rPr>
        <w:t xml:space="preserve">ы 5-ақ пұт болды деп маған Құрманәлі ұлы 20 </w:t>
      </w:r>
      <w:r w:rsidRPr="006E26DD">
        <w:rPr>
          <w:rFonts w:ascii="Times New Roman" w:eastAsia="Calibri" w:hAnsi="Times New Roman" w:cs="Times New Roman"/>
          <w:sz w:val="28"/>
          <w:szCs w:val="28"/>
          <w:lang w:val="kk-KZ"/>
        </w:rPr>
        <w:t>сом ақша берді. Сатылған бидайдің ақшасы бәрі 300 сом болды, сол ақшаны 20 сомнан бадыботшыларға үлестіріп бердім деп жауап берді. Мұнан кейін стансыға бидайды апарып төгіп бері қарай шыққанымызда Отарбайұлы Сәлімбай деген, қара Қали Өскенбайұлы деген падыботшылар тағы ұрлаған бір қап бидай бар екен, сол жерде олар Алматы шақарына апарып сатсақ болады, сол жерде бригада Құрманалі ұлы бадыбодшы Отарбайұлы Салімбаймен ұрысып қалды, Құрманбайұлы Отарбайұлына бұл бидайды сатқаннан кейін бәріне де беру керек әйтпесе бәріде көріп қойды ғой деді. Сол жерде сол бір қап бидайды алып шығып бір орысқа сатты, пұ</w:t>
      </w:r>
      <w:r w:rsidR="009352E2" w:rsidRPr="006E26DD">
        <w:rPr>
          <w:rFonts w:ascii="Times New Roman" w:eastAsia="Calibri" w:hAnsi="Times New Roman" w:cs="Times New Roman"/>
          <w:sz w:val="28"/>
          <w:szCs w:val="28"/>
          <w:lang w:val="kk-KZ"/>
        </w:rPr>
        <w:t xml:space="preserve">тын 50 сомнан 6 пұт бидайды 300 </w:t>
      </w:r>
      <w:r w:rsidRPr="006E26DD">
        <w:rPr>
          <w:rFonts w:ascii="Times New Roman" w:eastAsia="Calibri" w:hAnsi="Times New Roman" w:cs="Times New Roman"/>
          <w:sz w:val="28"/>
          <w:szCs w:val="28"/>
          <w:lang w:val="kk-KZ"/>
        </w:rPr>
        <w:t>сомға, ол ақшаданда бөліп берермін деген бригадир Құрманәліұлы соңынан маған көк тиін берген жоқ» [</w:t>
      </w:r>
      <w:r w:rsidR="00215037"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C74315">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327D7E"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4] деп жауап берген.</w:t>
      </w:r>
    </w:p>
    <w:p w14:paraId="7BD00A14" w14:textId="5AE51090" w:rsidR="00A9561F" w:rsidRPr="006E26DD" w:rsidRDefault="00A9561F" w:rsidP="00A3728E">
      <w:pPr>
        <w:tabs>
          <w:tab w:val="left" w:pos="708"/>
        </w:tabs>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 xml:space="preserve">Осы ауылдың тұрғыны, </w:t>
      </w:r>
      <w:r w:rsidR="00327D7E" w:rsidRPr="006E26DD">
        <w:rPr>
          <w:rFonts w:ascii="Times New Roman" w:eastAsia="Calibri" w:hAnsi="Times New Roman" w:cs="Times New Roman"/>
          <w:sz w:val="28"/>
          <w:szCs w:val="28"/>
          <w:lang w:val="kk-KZ"/>
        </w:rPr>
        <w:t>комсомол мүшесі, 20 жастағы Нау</w:t>
      </w:r>
      <w:r w:rsidRPr="006E26DD">
        <w:rPr>
          <w:rFonts w:ascii="Times New Roman" w:eastAsia="Calibri" w:hAnsi="Times New Roman" w:cs="Times New Roman"/>
          <w:sz w:val="28"/>
          <w:szCs w:val="28"/>
          <w:lang w:val="kk-KZ"/>
        </w:rPr>
        <w:t>рызбай Құрманәліұлының жауабы: «осы жылы сентәбір айының бас кезінде Алматының басындағы диірменге астық</w:t>
      </w:r>
      <w:r w:rsidR="00FD0D1A" w:rsidRPr="006E26DD">
        <w:rPr>
          <w:rFonts w:ascii="Times New Roman" w:eastAsia="Calibri" w:hAnsi="Times New Roman" w:cs="Times New Roman"/>
          <w:sz w:val="28"/>
          <w:szCs w:val="28"/>
          <w:lang w:val="kk-KZ"/>
        </w:rPr>
        <w:t xml:space="preserve"> өткізіп келе жатып мен артта қ</w:t>
      </w:r>
      <w:r w:rsidRPr="006E26DD">
        <w:rPr>
          <w:rFonts w:ascii="Times New Roman" w:eastAsia="Calibri" w:hAnsi="Times New Roman" w:cs="Times New Roman"/>
          <w:sz w:val="28"/>
          <w:szCs w:val="28"/>
          <w:lang w:val="kk-KZ"/>
        </w:rPr>
        <w:t>алып едім, біраздан кейін артынан келсем бидай әкелген жұмысшылар дор</w:t>
      </w:r>
      <w:r w:rsidR="009352E2" w:rsidRPr="006E26DD">
        <w:rPr>
          <w:rFonts w:ascii="Times New Roman" w:eastAsia="Calibri" w:hAnsi="Times New Roman" w:cs="Times New Roman"/>
          <w:sz w:val="28"/>
          <w:szCs w:val="28"/>
          <w:lang w:val="kk-KZ"/>
        </w:rPr>
        <w:t>басынан, қаптың түбінен бидай жи</w:t>
      </w:r>
      <w:r w:rsidRPr="006E26DD">
        <w:rPr>
          <w:rFonts w:ascii="Times New Roman" w:eastAsia="Calibri" w:hAnsi="Times New Roman" w:cs="Times New Roman"/>
          <w:sz w:val="28"/>
          <w:szCs w:val="28"/>
          <w:lang w:val="kk-KZ"/>
        </w:rPr>
        <w:t>ыстырып жатыр екен. Сол жерде Кемебай деген осы бидайды саталық деді. Мақұл деп мен 3 пұт бидайды 300 сомға саттым. Сонан 8 адамға 33 сомнан 264 сом бөліп алдық. Қалған 36 сом ақшаны тағы мен еңбекті көп істеген мен болмағанда ала</w:t>
      </w:r>
      <w:r w:rsidR="00FD0611" w:rsidRPr="006E26DD">
        <w:rPr>
          <w:rFonts w:ascii="Times New Roman" w:eastAsia="Calibri" w:hAnsi="Times New Roman" w:cs="Times New Roman"/>
          <w:sz w:val="28"/>
          <w:szCs w:val="28"/>
          <w:lang w:val="kk-KZ"/>
        </w:rPr>
        <w:t xml:space="preserve"> а</w:t>
      </w:r>
      <w:r w:rsidRPr="006E26DD">
        <w:rPr>
          <w:rFonts w:ascii="Times New Roman" w:eastAsia="Calibri" w:hAnsi="Times New Roman" w:cs="Times New Roman"/>
          <w:sz w:val="28"/>
          <w:szCs w:val="28"/>
          <w:lang w:val="kk-KZ"/>
        </w:rPr>
        <w:t>лмайтын едіңдер деп Отарбайұлы артық алды» [</w:t>
      </w:r>
      <w:r w:rsidR="00215037" w:rsidRPr="006E26DD">
        <w:rPr>
          <w:rFonts w:ascii="Times New Roman" w:eastAsia="Calibri" w:hAnsi="Times New Roman" w:cs="Times New Roman"/>
          <w:sz w:val="28"/>
          <w:szCs w:val="28"/>
          <w:lang w:val="kk-KZ"/>
        </w:rPr>
        <w:t>1</w:t>
      </w:r>
      <w:r w:rsidR="00932C7D">
        <w:rPr>
          <w:rFonts w:ascii="Times New Roman" w:eastAsia="Calibri" w:hAnsi="Times New Roman" w:cs="Times New Roman"/>
          <w:sz w:val="28"/>
          <w:szCs w:val="28"/>
          <w:lang w:val="kk-KZ"/>
        </w:rPr>
        <w:t>71</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327D7E" w:rsidRPr="006E26DD">
        <w:rPr>
          <w:rFonts w:ascii="Times New Roman" w:eastAsia="Calibri" w:hAnsi="Times New Roman" w:cs="Times New Roman"/>
          <w:sz w:val="28"/>
          <w:szCs w:val="28"/>
          <w:lang w:val="kk-KZ"/>
        </w:rPr>
        <w:t>.</w:t>
      </w:r>
      <w:r w:rsidR="005C42CF">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10]</w:t>
      </w:r>
      <w:r w:rsidR="005C42CF">
        <w:rPr>
          <w:rFonts w:ascii="Times New Roman" w:eastAsia="Calibri" w:hAnsi="Times New Roman" w:cs="Times New Roman"/>
          <w:sz w:val="28"/>
          <w:szCs w:val="28"/>
          <w:lang w:val="kk-KZ"/>
        </w:rPr>
        <w:t>.</w:t>
      </w:r>
    </w:p>
    <w:p w14:paraId="771FACB4" w14:textId="20B94A5E" w:rsidR="00A9561F" w:rsidRPr="006E26DD" w:rsidRDefault="00A9561F" w:rsidP="00A3728E">
      <w:pPr>
        <w:tabs>
          <w:tab w:val="left" w:pos="708"/>
        </w:tabs>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 xml:space="preserve">1932 жылы 18 қыркүйек күні Айдаболұлы 24 жастағы комсомол мүшесі Іле ауданы «Казсек» </w:t>
      </w:r>
      <w:r w:rsidR="00EA2D08" w:rsidRPr="006E26DD">
        <w:rPr>
          <w:rFonts w:ascii="Times New Roman" w:eastAsia="Calibri" w:hAnsi="Times New Roman" w:cs="Times New Roman"/>
          <w:sz w:val="28"/>
          <w:szCs w:val="28"/>
          <w:lang w:val="kk-KZ"/>
        </w:rPr>
        <w:t>(</w:t>
      </w:r>
      <w:r w:rsidR="00EA2D08" w:rsidRPr="006E26DD">
        <w:rPr>
          <w:rFonts w:ascii="Times New Roman" w:eastAsia="Calibri" w:hAnsi="Times New Roman" w:cs="Times New Roman"/>
          <w:i/>
          <w:sz w:val="28"/>
          <w:szCs w:val="28"/>
          <w:lang w:val="kk-KZ"/>
        </w:rPr>
        <w:t>КазЦИК – Ж.С.)</w:t>
      </w:r>
      <w:r w:rsidR="00EA2D08" w:rsidRPr="006E26DD">
        <w:rPr>
          <w:rFonts w:ascii="Times New Roman" w:eastAsia="Calibri" w:hAnsi="Times New Roman" w:cs="Times New Roman"/>
          <w:sz w:val="28"/>
          <w:szCs w:val="28"/>
          <w:lang w:val="kk-KZ"/>
        </w:rPr>
        <w:t xml:space="preserve"> </w:t>
      </w:r>
      <w:r w:rsidR="00FD0611" w:rsidRPr="006E26DD">
        <w:rPr>
          <w:rFonts w:ascii="Times New Roman" w:eastAsia="Calibri" w:hAnsi="Times New Roman" w:cs="Times New Roman"/>
          <w:sz w:val="28"/>
          <w:szCs w:val="28"/>
          <w:lang w:val="kk-KZ"/>
        </w:rPr>
        <w:t>колх</w:t>
      </w:r>
      <w:r w:rsidRPr="006E26DD">
        <w:rPr>
          <w:rFonts w:ascii="Times New Roman" w:eastAsia="Calibri" w:hAnsi="Times New Roman" w:cs="Times New Roman"/>
          <w:sz w:val="28"/>
          <w:szCs w:val="28"/>
          <w:lang w:val="kk-KZ"/>
        </w:rPr>
        <w:t>озының мүшесі Жандыбайұлы Көшбайдан жауап алған. Ол «өзім қырманда жұмысшыларға астық алып беріп тұратын тәбілшік едім. 4-ші сентәбір күні ертесімен келіп үкіметке астық тар</w:t>
      </w:r>
      <w:r w:rsidR="009352E2" w:rsidRPr="006E26DD">
        <w:rPr>
          <w:rFonts w:ascii="Times New Roman" w:eastAsia="Calibri" w:hAnsi="Times New Roman" w:cs="Times New Roman"/>
          <w:sz w:val="28"/>
          <w:szCs w:val="28"/>
          <w:lang w:val="kk-KZ"/>
        </w:rPr>
        <w:t>а</w:t>
      </w:r>
      <w:r w:rsidRPr="006E26DD">
        <w:rPr>
          <w:rFonts w:ascii="Times New Roman" w:eastAsia="Calibri" w:hAnsi="Times New Roman" w:cs="Times New Roman"/>
          <w:sz w:val="28"/>
          <w:szCs w:val="28"/>
          <w:lang w:val="kk-KZ"/>
        </w:rPr>
        <w:t xml:space="preserve">тушы Жырғабайұлы Кемебай осындағы астық таратушы бадышотшіктің бригадирі </w:t>
      </w:r>
      <w:r w:rsidR="009352E2" w:rsidRPr="006E26DD">
        <w:rPr>
          <w:rFonts w:ascii="Times New Roman" w:eastAsia="Calibri" w:hAnsi="Times New Roman" w:cs="Times New Roman"/>
          <w:sz w:val="28"/>
          <w:szCs w:val="28"/>
          <w:lang w:val="kk-KZ"/>
        </w:rPr>
        <w:t>Құрманәліұлы Нау</w:t>
      </w:r>
      <w:r w:rsidRPr="006E26DD">
        <w:rPr>
          <w:rFonts w:ascii="Times New Roman" w:eastAsia="Calibri" w:hAnsi="Times New Roman" w:cs="Times New Roman"/>
          <w:sz w:val="28"/>
          <w:szCs w:val="28"/>
          <w:lang w:val="kk-KZ"/>
        </w:rPr>
        <w:t xml:space="preserve">рызбай дегеннің кәсібі жолай </w:t>
      </w:r>
      <w:r w:rsidR="00A279D7" w:rsidRPr="006E26DD">
        <w:rPr>
          <w:rFonts w:ascii="Times New Roman" w:eastAsia="Calibri" w:hAnsi="Times New Roman" w:cs="Times New Roman"/>
          <w:i/>
          <w:sz w:val="28"/>
          <w:szCs w:val="28"/>
          <w:lang w:val="kk-KZ"/>
        </w:rPr>
        <w:t>(жолбойы – Ж.С.)</w:t>
      </w:r>
      <w:r w:rsidR="00A279D7"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тараншыларға бидай сатады екен, маған 20 сом ақша берді деді. 6 пұт бидайды 50 сомнан тара</w:t>
      </w:r>
      <w:r w:rsidR="009352E2" w:rsidRPr="006E26DD">
        <w:rPr>
          <w:rFonts w:ascii="Times New Roman" w:eastAsia="Calibri" w:hAnsi="Times New Roman" w:cs="Times New Roman"/>
          <w:sz w:val="28"/>
          <w:szCs w:val="28"/>
          <w:lang w:val="kk-KZ"/>
        </w:rPr>
        <w:t xml:space="preserve">ншыға 300 сомға сатып, маған 20 </w:t>
      </w:r>
      <w:r w:rsidRPr="006E26DD">
        <w:rPr>
          <w:rFonts w:ascii="Times New Roman" w:eastAsia="Calibri" w:hAnsi="Times New Roman" w:cs="Times New Roman"/>
          <w:sz w:val="28"/>
          <w:szCs w:val="28"/>
          <w:lang w:val="kk-KZ"/>
        </w:rPr>
        <w:t>сом ақша берді деді. Бұнан кейін астықты құйып келе жатқанда тараншыларға тағы 6 пұт бидайды сатты деді» [</w:t>
      </w:r>
      <w:r w:rsidR="00215037" w:rsidRPr="006E26DD">
        <w:rPr>
          <w:rFonts w:ascii="Times New Roman" w:eastAsia="Calibri" w:hAnsi="Times New Roman" w:cs="Times New Roman"/>
          <w:sz w:val="28"/>
          <w:szCs w:val="28"/>
          <w:lang w:val="kk-KZ"/>
        </w:rPr>
        <w:t>1</w:t>
      </w:r>
      <w:r w:rsidR="00932C7D">
        <w:rPr>
          <w:rFonts w:ascii="Times New Roman" w:eastAsia="Calibri" w:hAnsi="Times New Roman" w:cs="Times New Roman"/>
          <w:sz w:val="28"/>
          <w:szCs w:val="28"/>
          <w:lang w:val="kk-KZ"/>
        </w:rPr>
        <w:t>71</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327D7E"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 xml:space="preserve">8] деп куәлік етеді. </w:t>
      </w:r>
    </w:p>
    <w:p w14:paraId="153176F2" w14:textId="7F66BAC2" w:rsidR="00A9561F" w:rsidRPr="006E26DD" w:rsidRDefault="00A9561F" w:rsidP="00A3728E">
      <w:pPr>
        <w:tabs>
          <w:tab w:val="left" w:pos="708"/>
        </w:tabs>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 xml:space="preserve">Жауап беруші келесі куәгер Айтбайұлы Ысқақ, 30 жаста, бір үйде 4 </w:t>
      </w:r>
      <w:r w:rsidR="00B037F3" w:rsidRPr="006E26DD">
        <w:rPr>
          <w:rFonts w:ascii="Times New Roman" w:eastAsia="Calibri" w:hAnsi="Times New Roman" w:cs="Times New Roman"/>
          <w:sz w:val="28"/>
          <w:szCs w:val="28"/>
          <w:lang w:val="kk-KZ"/>
        </w:rPr>
        <w:t>жан, әйелі жоқ, кәсібі диқан, колх</w:t>
      </w:r>
      <w:r w:rsidRPr="006E26DD">
        <w:rPr>
          <w:rFonts w:ascii="Times New Roman" w:eastAsia="Calibri" w:hAnsi="Times New Roman" w:cs="Times New Roman"/>
          <w:sz w:val="28"/>
          <w:szCs w:val="28"/>
          <w:lang w:val="kk-KZ"/>
        </w:rPr>
        <w:t>оз мүшесі, партияда жоқ, шала хат біледі,</w:t>
      </w:r>
      <w:r w:rsidR="00FD0611"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бұрын сотты болмаған, тұрағы Іле ауданы, 2-ші ауыл Казсек колхозының мүшесі. Ол жауабында: «өзім осы қалқоздың үкіметке бидай құйушы падыбөтшінтің бірімін, сентәбір айының ішінде қай уақ</w:t>
      </w:r>
      <w:r w:rsidR="00B037F3" w:rsidRPr="006E26DD">
        <w:rPr>
          <w:rFonts w:ascii="Times New Roman" w:eastAsia="Calibri" w:hAnsi="Times New Roman" w:cs="Times New Roman"/>
          <w:sz w:val="28"/>
          <w:szCs w:val="28"/>
          <w:lang w:val="kk-KZ"/>
        </w:rPr>
        <w:t>ыт</w:t>
      </w:r>
      <w:r w:rsidRPr="006E26DD">
        <w:rPr>
          <w:rFonts w:ascii="Times New Roman" w:eastAsia="Calibri" w:hAnsi="Times New Roman" w:cs="Times New Roman"/>
          <w:sz w:val="28"/>
          <w:szCs w:val="28"/>
          <w:lang w:val="kk-KZ"/>
        </w:rPr>
        <w:t>та екенін білмеймін. Осында бірқатар падыботшылар қалаға үкіметке бидай апарып құ</w:t>
      </w:r>
      <w:r w:rsidR="00B037F3" w:rsidRPr="006E26DD">
        <w:rPr>
          <w:rFonts w:ascii="Times New Roman" w:eastAsia="Calibri" w:hAnsi="Times New Roman" w:cs="Times New Roman"/>
          <w:sz w:val="28"/>
          <w:szCs w:val="28"/>
          <w:lang w:val="kk-KZ"/>
        </w:rPr>
        <w:t>йдық, қасымызда бригадир Құрманә</w:t>
      </w:r>
      <w:r w:rsidRPr="006E26DD">
        <w:rPr>
          <w:rFonts w:ascii="Times New Roman" w:eastAsia="Calibri" w:hAnsi="Times New Roman" w:cs="Times New Roman"/>
          <w:sz w:val="28"/>
          <w:szCs w:val="28"/>
          <w:lang w:val="kk-KZ"/>
        </w:rPr>
        <w:t>лиұлы бар, сонан қайтып келе жатқанда сол бидай құйған жерден 5-6 пұттай бидай ұрлап шығып едік сол бидайды бастық Құрманаліұлы бір адамға сатты барлығын 300 сомға. Өзіме 33 сом ақша берді, басқасын білмеймін не қылғанын» [</w:t>
      </w:r>
      <w:r w:rsidR="00215037"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932C7D">
        <w:rPr>
          <w:rFonts w:ascii="Times New Roman" w:eastAsia="Calibri" w:hAnsi="Times New Roman" w:cs="Times New Roman"/>
          <w:sz w:val="28"/>
          <w:szCs w:val="28"/>
          <w:lang w:val="kk-KZ"/>
        </w:rPr>
        <w:t>2</w:t>
      </w:r>
      <w:r w:rsidRPr="006E26DD">
        <w:rPr>
          <w:rFonts w:ascii="Times New Roman" w:eastAsia="Calibri" w:hAnsi="Times New Roman" w:cs="Times New Roman"/>
          <w:sz w:val="28"/>
          <w:szCs w:val="28"/>
          <w:lang w:val="kk-KZ"/>
        </w:rPr>
        <w:t>,</w:t>
      </w:r>
      <w:r w:rsidR="005C42CF">
        <w:rPr>
          <w:rFonts w:ascii="Times New Roman" w:eastAsia="Calibri" w:hAnsi="Times New Roman" w:cs="Times New Roman"/>
          <w:sz w:val="28"/>
          <w:szCs w:val="28"/>
          <w:lang w:val="kk-KZ"/>
        </w:rPr>
        <w:t>п.</w:t>
      </w:r>
      <w:r w:rsidR="000216B2">
        <w:rPr>
          <w:rFonts w:ascii="Times New Roman" w:eastAsia="Calibri" w:hAnsi="Times New Roman" w:cs="Times New Roman"/>
          <w:sz w:val="28"/>
          <w:szCs w:val="28"/>
          <w:lang w:val="kk-KZ"/>
        </w:rPr>
        <w:t xml:space="preserve"> </w:t>
      </w:r>
      <w:r w:rsidR="003672EB" w:rsidRPr="006E26DD">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 деген мәліметтер береді.</w:t>
      </w:r>
    </w:p>
    <w:p w14:paraId="25ACD7A4" w14:textId="05FD5EA7" w:rsidR="00A9561F" w:rsidRPr="006E26DD" w:rsidRDefault="00A9561F" w:rsidP="00A3728E">
      <w:pPr>
        <w:suppressAutoHyphens/>
        <w:autoSpaceDN w:val="0"/>
        <w:spacing w:after="0" w:line="240" w:lineRule="auto"/>
        <w:ind w:firstLine="567"/>
        <w:jc w:val="both"/>
        <w:textAlignment w:val="baseline"/>
        <w:rPr>
          <w:rFonts w:ascii="Times New Roman" w:eastAsia="SimSun" w:hAnsi="Times New Roman" w:cs="Times New Roman"/>
          <w:kern w:val="3"/>
          <w:sz w:val="28"/>
          <w:szCs w:val="28"/>
          <w:lang w:val="kk-KZ"/>
        </w:rPr>
      </w:pPr>
      <w:r w:rsidRPr="006E26DD">
        <w:rPr>
          <w:rFonts w:ascii="Times New Roman" w:eastAsia="SimSun" w:hAnsi="Times New Roman" w:cs="Times New Roman"/>
          <w:kern w:val="3"/>
          <w:sz w:val="28"/>
          <w:szCs w:val="28"/>
          <w:lang w:val="kk-KZ"/>
        </w:rPr>
        <w:t xml:space="preserve">Социалистік меншікті, әсіресе егінді қорғау жолындағы «күрес партияның ОК мен ХКК-нің – колхоз бен совхоздың егінін тік тұрғанда да, орып жинауда да, </w:t>
      </w:r>
      <w:r w:rsidRPr="006E26DD">
        <w:rPr>
          <w:rFonts w:ascii="Times New Roman" w:eastAsia="SimSun" w:hAnsi="Times New Roman" w:cs="Times New Roman"/>
          <w:kern w:val="3"/>
          <w:sz w:val="28"/>
          <w:szCs w:val="28"/>
          <w:lang w:val="kk-KZ"/>
        </w:rPr>
        <w:lastRenderedPageBreak/>
        <w:t>бастыруда да, тасуда да ұрылардың, жалқаулардың, кулактардың және олардың құйыршықтарының ұрлауынан қатты күзетіп қорғауды ұйымдастыру туралы қойған шартының орындалуы» [</w:t>
      </w:r>
      <w:r w:rsidR="005D0AD1" w:rsidRPr="006E26DD">
        <w:rPr>
          <w:rFonts w:ascii="Times New Roman" w:eastAsia="SimSun" w:hAnsi="Times New Roman" w:cs="Times New Roman"/>
          <w:kern w:val="3"/>
          <w:sz w:val="28"/>
          <w:szCs w:val="28"/>
          <w:lang w:val="kk-KZ"/>
        </w:rPr>
        <w:t>1</w:t>
      </w:r>
      <w:r w:rsidR="00FE5F79">
        <w:rPr>
          <w:rFonts w:ascii="Times New Roman" w:eastAsia="SimSun" w:hAnsi="Times New Roman" w:cs="Times New Roman"/>
          <w:kern w:val="3"/>
          <w:sz w:val="28"/>
          <w:szCs w:val="28"/>
          <w:lang w:val="kk-KZ"/>
        </w:rPr>
        <w:t>7</w:t>
      </w:r>
      <w:r w:rsidR="00932C7D">
        <w:rPr>
          <w:rFonts w:ascii="Times New Roman" w:eastAsia="SimSun" w:hAnsi="Times New Roman" w:cs="Times New Roman"/>
          <w:kern w:val="3"/>
          <w:sz w:val="28"/>
          <w:szCs w:val="28"/>
          <w:lang w:val="kk-KZ"/>
        </w:rPr>
        <w:t>3</w:t>
      </w:r>
      <w:r w:rsidRPr="006E26DD">
        <w:rPr>
          <w:rFonts w:ascii="Times New Roman" w:eastAsia="SimSun" w:hAnsi="Times New Roman" w:cs="Times New Roman"/>
          <w:kern w:val="3"/>
          <w:sz w:val="28"/>
          <w:szCs w:val="28"/>
          <w:lang w:val="kk-KZ"/>
        </w:rPr>
        <w:t>] барысында жалғасын табатындығы қатаң тапсырылды.</w:t>
      </w:r>
    </w:p>
    <w:p w14:paraId="72D96B1E" w14:textId="5A15FB69" w:rsidR="00A9561F" w:rsidRPr="006E26DD" w:rsidRDefault="00A9561F" w:rsidP="00A3728E">
      <w:pPr>
        <w:suppressAutoHyphens/>
        <w:autoSpaceDN w:val="0"/>
        <w:spacing w:after="0" w:line="240" w:lineRule="auto"/>
        <w:ind w:firstLine="567"/>
        <w:jc w:val="both"/>
        <w:textAlignment w:val="baseline"/>
        <w:rPr>
          <w:rFonts w:ascii="Times New Roman" w:eastAsia="SimSun" w:hAnsi="Times New Roman" w:cs="Times New Roman"/>
          <w:kern w:val="3"/>
          <w:sz w:val="28"/>
          <w:szCs w:val="28"/>
          <w:lang w:val="kk-KZ"/>
        </w:rPr>
      </w:pPr>
      <w:r w:rsidRPr="006E26DD">
        <w:rPr>
          <w:rFonts w:ascii="Times New Roman" w:eastAsia="SimSun" w:hAnsi="Times New Roman" w:cs="Times New Roman"/>
          <w:kern w:val="3"/>
          <w:sz w:val="28"/>
          <w:szCs w:val="28"/>
          <w:lang w:val="kk-KZ"/>
        </w:rPr>
        <w:t>Жиын-терім, орақ т.б. науқандарды жүргізгенде Заң орындарының 17 тамыз заңын</w:t>
      </w:r>
      <w:r w:rsidR="00FD0611" w:rsidRPr="006E26DD">
        <w:rPr>
          <w:rFonts w:ascii="Times New Roman" w:eastAsia="SimSun" w:hAnsi="Times New Roman" w:cs="Times New Roman"/>
          <w:kern w:val="3"/>
          <w:sz w:val="28"/>
          <w:szCs w:val="28"/>
          <w:lang w:val="kk-KZ"/>
        </w:rPr>
        <w:t xml:space="preserve"> </w:t>
      </w:r>
      <w:r w:rsidRPr="006E26DD">
        <w:rPr>
          <w:rFonts w:ascii="Times New Roman" w:eastAsia="SimSun" w:hAnsi="Times New Roman" w:cs="Times New Roman"/>
          <w:kern w:val="3"/>
          <w:sz w:val="28"/>
          <w:szCs w:val="28"/>
          <w:lang w:val="kk-KZ"/>
        </w:rPr>
        <w:t>1 іске асыруда жіберілген қателіктерін қайталамас үшін Заң комиссариаты атқарушы органдарға төмендегідей шараларды қолдануды бұйырған: Ұйымдастырушылар және қатысушылар міндетті түрде 7 тамыз заңы бойынша жауапқа тартылуға тиіс: а) Қару жарақ пенен ұрлаушылыққа б) Ірі яки үнемі жасалған ұрлықтарға в) Бандалардың яки ұйымдасқан топты адамдардың жасаған ұрлықтарына г) Кулак және т.б. элементтердің ұйымдастырған ұрлықтарына д) Колхоздардың яки совхоздардың қызмет адамдарының қатысулары мен ұйымдастырылған ұрлықтарын да е) Ірі ақша жоюшыларға ұрлаған қоғам мүлкімен алып</w:t>
      </w:r>
      <w:r w:rsidR="00B037F3" w:rsidRPr="006E26DD">
        <w:rPr>
          <w:rFonts w:ascii="Times New Roman" w:eastAsia="SimSun" w:hAnsi="Times New Roman" w:cs="Times New Roman"/>
          <w:kern w:val="3"/>
          <w:sz w:val="28"/>
          <w:szCs w:val="28"/>
          <w:lang w:val="kk-KZ"/>
        </w:rPr>
        <w:t xml:space="preserve"> сатушылық кәсіп қылушыларға, са</w:t>
      </w:r>
      <w:r w:rsidRPr="006E26DD">
        <w:rPr>
          <w:rFonts w:ascii="Times New Roman" w:eastAsia="SimSun" w:hAnsi="Times New Roman" w:cs="Times New Roman"/>
          <w:kern w:val="3"/>
          <w:sz w:val="28"/>
          <w:szCs w:val="28"/>
          <w:lang w:val="kk-KZ"/>
        </w:rPr>
        <w:t>удагерлерге [</w:t>
      </w:r>
      <w:r w:rsidR="005D0AD1" w:rsidRPr="006E26DD">
        <w:rPr>
          <w:rFonts w:ascii="Times New Roman" w:eastAsia="SimSun" w:hAnsi="Times New Roman" w:cs="Times New Roman"/>
          <w:kern w:val="3"/>
          <w:sz w:val="28"/>
          <w:szCs w:val="28"/>
          <w:lang w:val="kk-KZ"/>
        </w:rPr>
        <w:t>1</w:t>
      </w:r>
      <w:r w:rsidR="00FE5F79">
        <w:rPr>
          <w:rFonts w:ascii="Times New Roman" w:eastAsia="SimSun" w:hAnsi="Times New Roman" w:cs="Times New Roman"/>
          <w:kern w:val="3"/>
          <w:sz w:val="28"/>
          <w:szCs w:val="28"/>
          <w:lang w:val="kk-KZ"/>
        </w:rPr>
        <w:t>7</w:t>
      </w:r>
      <w:r w:rsidR="00932C7D">
        <w:rPr>
          <w:rFonts w:ascii="Times New Roman" w:eastAsia="SimSun" w:hAnsi="Times New Roman" w:cs="Times New Roman"/>
          <w:kern w:val="3"/>
          <w:sz w:val="28"/>
          <w:szCs w:val="28"/>
          <w:lang w:val="kk-KZ"/>
        </w:rPr>
        <w:t>3</w:t>
      </w:r>
      <w:r w:rsidRPr="006E26DD">
        <w:rPr>
          <w:rFonts w:ascii="Times New Roman" w:eastAsia="SimSun" w:hAnsi="Times New Roman" w:cs="Times New Roman"/>
          <w:kern w:val="3"/>
          <w:sz w:val="28"/>
          <w:szCs w:val="28"/>
          <w:lang w:val="kk-KZ"/>
        </w:rPr>
        <w:t>,</w:t>
      </w:r>
      <w:r w:rsidR="00E466A4" w:rsidRPr="006E26DD">
        <w:rPr>
          <w:rFonts w:ascii="Times New Roman" w:eastAsia="SimSun" w:hAnsi="Times New Roman" w:cs="Times New Roman"/>
          <w:kern w:val="3"/>
          <w:sz w:val="28"/>
          <w:szCs w:val="28"/>
          <w:lang w:val="kk-KZ"/>
        </w:rPr>
        <w:t>л</w:t>
      </w:r>
      <w:r w:rsidR="00327D7E" w:rsidRPr="006E26DD">
        <w:rPr>
          <w:rFonts w:ascii="Times New Roman" w:eastAsia="SimSun" w:hAnsi="Times New Roman" w:cs="Times New Roman"/>
          <w:kern w:val="3"/>
          <w:sz w:val="28"/>
          <w:szCs w:val="28"/>
          <w:lang w:val="kk-KZ"/>
        </w:rPr>
        <w:t>.</w:t>
      </w:r>
      <w:r w:rsidR="00100CFD">
        <w:rPr>
          <w:rFonts w:ascii="Times New Roman" w:eastAsia="SimSun" w:hAnsi="Times New Roman" w:cs="Times New Roman"/>
          <w:kern w:val="3"/>
          <w:sz w:val="28"/>
          <w:szCs w:val="28"/>
          <w:lang w:val="kk-KZ"/>
        </w:rPr>
        <w:t xml:space="preserve"> </w:t>
      </w:r>
      <w:r w:rsidRPr="006E26DD">
        <w:rPr>
          <w:rFonts w:ascii="Times New Roman" w:eastAsia="SimSun" w:hAnsi="Times New Roman" w:cs="Times New Roman"/>
          <w:kern w:val="3"/>
          <w:sz w:val="28"/>
          <w:szCs w:val="28"/>
          <w:lang w:val="kk-KZ"/>
        </w:rPr>
        <w:t>155-156] деп қолданылатын шараларды жіктеп көрсетілді.</w:t>
      </w:r>
    </w:p>
    <w:p w14:paraId="19EF551D" w14:textId="77777777" w:rsidR="00A9561F" w:rsidRPr="006E26DD" w:rsidRDefault="00A9561F" w:rsidP="00A3728E">
      <w:pPr>
        <w:suppressAutoHyphens/>
        <w:autoSpaceDN w:val="0"/>
        <w:spacing w:after="0" w:line="240" w:lineRule="auto"/>
        <w:ind w:firstLine="567"/>
        <w:jc w:val="both"/>
        <w:textAlignment w:val="baseline"/>
        <w:rPr>
          <w:rFonts w:ascii="Times New Roman" w:eastAsia="SimSun" w:hAnsi="Times New Roman" w:cs="Times New Roman"/>
          <w:kern w:val="3"/>
          <w:sz w:val="28"/>
          <w:szCs w:val="28"/>
          <w:lang w:val="kk-KZ"/>
        </w:rPr>
      </w:pPr>
      <w:r w:rsidRPr="006E26DD">
        <w:rPr>
          <w:rFonts w:ascii="Times New Roman" w:eastAsia="SimSun" w:hAnsi="Times New Roman" w:cs="Times New Roman"/>
          <w:kern w:val="3"/>
          <w:sz w:val="28"/>
          <w:szCs w:val="28"/>
          <w:lang w:val="kk-KZ"/>
        </w:rPr>
        <w:t>Бұйрықта көрсетілген адамдарға жаза толығымен қолданылуға тиіс болды. Сонымен қатар мүлікті жою және ұрлауға қатысты басқа істерді қылмыс заңының 162-статьясының «г» және «д» тармақтарымен жүргізілуі, оның ішінде осы тармақтарда көрсетілген ауырлататын белгілер болмасада сол санатқа жатқызылды.</w:t>
      </w:r>
    </w:p>
    <w:p w14:paraId="0DA0ECB7" w14:textId="77777777" w:rsidR="00A9561F" w:rsidRPr="006E26DD" w:rsidRDefault="00A9561F" w:rsidP="00A3728E">
      <w:pPr>
        <w:suppressAutoHyphens/>
        <w:autoSpaceDN w:val="0"/>
        <w:spacing w:after="0" w:line="240" w:lineRule="auto"/>
        <w:ind w:firstLine="567"/>
        <w:jc w:val="both"/>
        <w:textAlignment w:val="baseline"/>
        <w:rPr>
          <w:rFonts w:ascii="Times New Roman" w:eastAsia="SimSun" w:hAnsi="Times New Roman" w:cs="Times New Roman"/>
          <w:kern w:val="3"/>
          <w:sz w:val="28"/>
          <w:szCs w:val="28"/>
          <w:lang w:val="kk-KZ"/>
        </w:rPr>
      </w:pPr>
      <w:r w:rsidRPr="006E26DD">
        <w:rPr>
          <w:rFonts w:ascii="Times New Roman" w:eastAsia="SimSun" w:hAnsi="Times New Roman" w:cs="Times New Roman"/>
          <w:kern w:val="3"/>
          <w:sz w:val="28"/>
          <w:szCs w:val="28"/>
          <w:lang w:val="kk-KZ"/>
        </w:rPr>
        <w:t>Бұйрықта екіншіден, егінді қоруды дұрыс ұйымдастырмағандар мен оны жоюға, ұрлауға көмектескен қызмет адамдарына «7 тамыз заңы» тек ірі ұрлаушылық болғанда қолданылуы тиіс, ал басқа жағдайларда қызмет бабындағы қылмыстардың баптары қолданылуы айтылды.</w:t>
      </w:r>
    </w:p>
    <w:p w14:paraId="71A5DE47" w14:textId="77777777" w:rsidR="00A9561F" w:rsidRPr="006E26DD" w:rsidRDefault="00A9561F" w:rsidP="00A3728E">
      <w:pPr>
        <w:suppressAutoHyphens/>
        <w:autoSpaceDN w:val="0"/>
        <w:spacing w:after="0" w:line="240" w:lineRule="auto"/>
        <w:ind w:firstLine="567"/>
        <w:jc w:val="both"/>
        <w:textAlignment w:val="baseline"/>
        <w:rPr>
          <w:rFonts w:ascii="Times New Roman" w:eastAsia="SimSun" w:hAnsi="Times New Roman" w:cs="Times New Roman"/>
          <w:kern w:val="3"/>
          <w:sz w:val="28"/>
          <w:szCs w:val="28"/>
          <w:lang w:val="kk-KZ"/>
        </w:rPr>
      </w:pPr>
      <w:r w:rsidRPr="006E26DD">
        <w:rPr>
          <w:rFonts w:ascii="Times New Roman" w:eastAsia="SimSun" w:hAnsi="Times New Roman" w:cs="Times New Roman"/>
          <w:kern w:val="3"/>
          <w:sz w:val="28"/>
          <w:szCs w:val="28"/>
          <w:lang w:val="kk-KZ"/>
        </w:rPr>
        <w:t>Үшіншіден, Одақтық ХКК мен ОК-тің қаулысы астықты тікелей қору міндетін колхоздың егіс даласындағы жұмыс істейтін мүшелері осы маңызды міндетті орындауға толық жауапкер болатындығы айтылды. Көрсетілген адамдарды міндетін орындауды қамтамасыз етпегендерді жауапқа тартқанда қызмет басындағы қылмыстар туралы баптар бойынша тергелді. 7 тамыз заңына сай зұлымдылық іс бабы колхоз-совхоздарға кіріп алып, үнемі қарсылық етуші кулактарға қолданылды.</w:t>
      </w:r>
    </w:p>
    <w:p w14:paraId="034D33AC" w14:textId="77777777" w:rsidR="00A9561F" w:rsidRPr="006E26DD" w:rsidRDefault="00A9561F" w:rsidP="00A3728E">
      <w:pPr>
        <w:suppressAutoHyphens/>
        <w:autoSpaceDN w:val="0"/>
        <w:spacing w:after="0" w:line="240" w:lineRule="auto"/>
        <w:ind w:firstLine="567"/>
        <w:jc w:val="both"/>
        <w:textAlignment w:val="baseline"/>
        <w:rPr>
          <w:rFonts w:ascii="Times New Roman" w:eastAsia="SimSun" w:hAnsi="Times New Roman" w:cs="Times New Roman"/>
          <w:kern w:val="3"/>
          <w:sz w:val="28"/>
          <w:szCs w:val="28"/>
          <w:lang w:val="kk-KZ"/>
        </w:rPr>
      </w:pPr>
      <w:r w:rsidRPr="006E26DD">
        <w:rPr>
          <w:rFonts w:ascii="Times New Roman" w:eastAsia="SimSun" w:hAnsi="Times New Roman" w:cs="Times New Roman"/>
          <w:kern w:val="3"/>
          <w:sz w:val="28"/>
          <w:szCs w:val="28"/>
          <w:lang w:val="kk-KZ"/>
        </w:rPr>
        <w:t>Орташаларды қызметтік қылмыстарымен жауапқа тартқанда оларды еркінен айырып, дүние</w:t>
      </w:r>
      <w:r w:rsidR="005906DF" w:rsidRPr="006E26DD">
        <w:rPr>
          <w:rFonts w:ascii="Times New Roman" w:eastAsia="SimSun" w:hAnsi="Times New Roman" w:cs="Times New Roman"/>
          <w:kern w:val="3"/>
          <w:sz w:val="28"/>
          <w:szCs w:val="28"/>
          <w:lang w:val="kk-KZ"/>
        </w:rPr>
        <w:t xml:space="preserve"> </w:t>
      </w:r>
      <w:r w:rsidRPr="006E26DD">
        <w:rPr>
          <w:rFonts w:ascii="Times New Roman" w:eastAsia="SimSun" w:hAnsi="Times New Roman" w:cs="Times New Roman"/>
          <w:kern w:val="3"/>
          <w:sz w:val="28"/>
          <w:szCs w:val="28"/>
          <w:lang w:val="kk-KZ"/>
        </w:rPr>
        <w:t>қоңыздық іспен айналысты деп сын</w:t>
      </w:r>
      <w:r w:rsidR="005906DF" w:rsidRPr="006E26DD">
        <w:rPr>
          <w:rFonts w:ascii="Times New Roman" w:eastAsia="SimSun" w:hAnsi="Times New Roman" w:cs="Times New Roman"/>
          <w:kern w:val="3"/>
          <w:sz w:val="28"/>
          <w:szCs w:val="28"/>
          <w:lang w:val="kk-KZ"/>
        </w:rPr>
        <w:t>ы</w:t>
      </w:r>
      <w:r w:rsidRPr="006E26DD">
        <w:rPr>
          <w:rFonts w:ascii="Times New Roman" w:eastAsia="SimSun" w:hAnsi="Times New Roman" w:cs="Times New Roman"/>
          <w:kern w:val="3"/>
          <w:sz w:val="28"/>
          <w:szCs w:val="28"/>
          <w:lang w:val="kk-KZ"/>
        </w:rPr>
        <w:t>пталып, ауыр қылмыс жасағандар ретінде қолдануға тиіс болды.</w:t>
      </w:r>
    </w:p>
    <w:p w14:paraId="43C3F3EC" w14:textId="654C699A" w:rsidR="00A9561F" w:rsidRPr="006E26DD" w:rsidRDefault="00A9561F" w:rsidP="00A3728E">
      <w:pPr>
        <w:suppressAutoHyphens/>
        <w:autoSpaceDN w:val="0"/>
        <w:spacing w:after="0" w:line="240" w:lineRule="auto"/>
        <w:ind w:firstLine="567"/>
        <w:jc w:val="both"/>
        <w:textAlignment w:val="baseline"/>
        <w:rPr>
          <w:rFonts w:ascii="Times New Roman" w:eastAsia="SimSun" w:hAnsi="Times New Roman" w:cs="Times New Roman"/>
          <w:kern w:val="3"/>
          <w:sz w:val="28"/>
          <w:szCs w:val="28"/>
          <w:lang w:val="kk-KZ"/>
        </w:rPr>
      </w:pPr>
      <w:r w:rsidRPr="006E26DD">
        <w:rPr>
          <w:rFonts w:ascii="Times New Roman" w:eastAsia="SimSun" w:hAnsi="Times New Roman" w:cs="Times New Roman"/>
          <w:kern w:val="3"/>
          <w:sz w:val="28"/>
          <w:szCs w:val="28"/>
          <w:lang w:val="kk-KZ"/>
        </w:rPr>
        <w:t>Аталмыш бұйрықта көрсетілгендей, дүние қоңыздықпен, жауыздықпен бірге ұрлау жұртшылыққа ақтардың әскерлері (белогвардеец), бұрынғы помещиктер және кулактар бәріне қол сұғумен ұйымдастырылған, кеңеске қарсы үгіт жүргізуімен істелген ұрлыққа 7 тамыз Заңы қолданылуымен қатаң жаза қолданылуы керек. Сот және прокурорлық бақылау қызметкерлері әрбір істің жеке жағдайымен санаса отырып жедел бітірулері керектігі және сот пен прокурор бір өздеріне келіп түскен жеке істерді айыра білулері керектігі де тапсырылды [</w:t>
      </w:r>
      <w:r w:rsidR="005D0AD1" w:rsidRPr="006E26DD">
        <w:rPr>
          <w:rFonts w:ascii="Times New Roman" w:eastAsia="SimSun" w:hAnsi="Times New Roman" w:cs="Times New Roman"/>
          <w:kern w:val="3"/>
          <w:sz w:val="28"/>
          <w:szCs w:val="28"/>
          <w:lang w:val="kk-KZ"/>
        </w:rPr>
        <w:t>1</w:t>
      </w:r>
      <w:r w:rsidR="00FE5F79">
        <w:rPr>
          <w:rFonts w:ascii="Times New Roman" w:eastAsia="SimSun" w:hAnsi="Times New Roman" w:cs="Times New Roman"/>
          <w:kern w:val="3"/>
          <w:sz w:val="28"/>
          <w:szCs w:val="28"/>
          <w:lang w:val="kk-KZ"/>
        </w:rPr>
        <w:t>7</w:t>
      </w:r>
      <w:r w:rsidR="00932C7D">
        <w:rPr>
          <w:rFonts w:ascii="Times New Roman" w:eastAsia="SimSun" w:hAnsi="Times New Roman" w:cs="Times New Roman"/>
          <w:kern w:val="3"/>
          <w:sz w:val="28"/>
          <w:szCs w:val="28"/>
          <w:lang w:val="kk-KZ"/>
        </w:rPr>
        <w:t>3</w:t>
      </w:r>
      <w:r w:rsidRPr="006E26DD">
        <w:rPr>
          <w:rFonts w:ascii="Times New Roman" w:eastAsia="SimSun" w:hAnsi="Times New Roman" w:cs="Times New Roman"/>
          <w:kern w:val="3"/>
          <w:sz w:val="28"/>
          <w:szCs w:val="28"/>
          <w:lang w:val="kk-KZ"/>
        </w:rPr>
        <w:t>,</w:t>
      </w:r>
      <w:r w:rsidR="00E466A4" w:rsidRPr="006E26DD">
        <w:rPr>
          <w:rFonts w:ascii="Times New Roman" w:eastAsia="SimSun" w:hAnsi="Times New Roman" w:cs="Times New Roman"/>
          <w:kern w:val="3"/>
          <w:sz w:val="28"/>
          <w:szCs w:val="28"/>
          <w:lang w:val="kk-KZ"/>
        </w:rPr>
        <w:t>л</w:t>
      </w:r>
      <w:r w:rsidR="00327D7E" w:rsidRPr="006E26DD">
        <w:rPr>
          <w:rFonts w:ascii="Times New Roman" w:eastAsia="SimSun" w:hAnsi="Times New Roman" w:cs="Times New Roman"/>
          <w:kern w:val="3"/>
          <w:sz w:val="28"/>
          <w:szCs w:val="28"/>
          <w:lang w:val="kk-KZ"/>
        </w:rPr>
        <w:t xml:space="preserve">. </w:t>
      </w:r>
      <w:r w:rsidRPr="006E26DD">
        <w:rPr>
          <w:rFonts w:ascii="Times New Roman" w:eastAsia="SimSun" w:hAnsi="Times New Roman" w:cs="Times New Roman"/>
          <w:kern w:val="3"/>
          <w:sz w:val="28"/>
          <w:szCs w:val="28"/>
          <w:lang w:val="kk-KZ"/>
        </w:rPr>
        <w:t>155-156].</w:t>
      </w:r>
    </w:p>
    <w:p w14:paraId="4F71858B" w14:textId="3F7C1A47"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 xml:space="preserve">Алматы облысы Іле аудандық халық сотының 1-учаскесі 7.08.11932 жылғы заң бойынша Ақшалов Жазамбай, Абытаев Тұрлықбайдың айыптау ісін 21 сәуір </w:t>
      </w:r>
      <w:r w:rsidRPr="006E26DD">
        <w:rPr>
          <w:rFonts w:ascii="Times New Roman" w:eastAsia="Calibri" w:hAnsi="Times New Roman" w:cs="Times New Roman"/>
          <w:sz w:val="28"/>
          <w:szCs w:val="28"/>
          <w:lang w:val="kk-KZ"/>
        </w:rPr>
        <w:lastRenderedPageBreak/>
        <w:t>күні баста</w:t>
      </w:r>
      <w:r w:rsidR="00B037F3" w:rsidRPr="006E26DD">
        <w:rPr>
          <w:rFonts w:ascii="Times New Roman" w:eastAsia="Calibri" w:hAnsi="Times New Roman" w:cs="Times New Roman"/>
          <w:sz w:val="28"/>
          <w:szCs w:val="28"/>
          <w:lang w:val="kk-KZ"/>
        </w:rPr>
        <w:t>п, 23 сәуір күні аяқталған. Бар</w:t>
      </w:r>
      <w:r w:rsidRPr="006E26DD">
        <w:rPr>
          <w:rFonts w:ascii="Times New Roman" w:eastAsia="Calibri" w:hAnsi="Times New Roman" w:cs="Times New Roman"/>
          <w:sz w:val="28"/>
          <w:szCs w:val="28"/>
          <w:lang w:val="kk-KZ"/>
        </w:rPr>
        <w:t>-жоғы 20 парақ материал жинақталған [</w:t>
      </w:r>
      <w:r w:rsidR="005D0AD1"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932C7D">
        <w:rPr>
          <w:rFonts w:ascii="Times New Roman" w:eastAsia="Calibri" w:hAnsi="Times New Roman" w:cs="Times New Roman"/>
          <w:sz w:val="28"/>
          <w:szCs w:val="28"/>
          <w:lang w:val="kk-KZ"/>
        </w:rPr>
        <w:t>1</w:t>
      </w:r>
      <w:r w:rsidR="005C42CF">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327D7E" w:rsidRPr="006E26DD">
        <w:rPr>
          <w:rFonts w:ascii="Times New Roman" w:eastAsia="Calibri" w:hAnsi="Times New Roman" w:cs="Times New Roman"/>
          <w:sz w:val="28"/>
          <w:szCs w:val="28"/>
          <w:lang w:val="kk-KZ"/>
        </w:rPr>
        <w:t xml:space="preserve">. </w:t>
      </w:r>
      <w:r w:rsidR="00AD3F2F" w:rsidRPr="006E26DD">
        <w:rPr>
          <w:rFonts w:ascii="Times New Roman" w:eastAsia="Calibri" w:hAnsi="Times New Roman" w:cs="Times New Roman"/>
          <w:sz w:val="28"/>
          <w:szCs w:val="28"/>
          <w:lang w:val="kk-KZ"/>
        </w:rPr>
        <w:t>16</w:t>
      </w:r>
      <w:r w:rsidRPr="006E26DD">
        <w:rPr>
          <w:rFonts w:ascii="Times New Roman" w:eastAsia="Calibri" w:hAnsi="Times New Roman" w:cs="Times New Roman"/>
          <w:sz w:val="28"/>
          <w:szCs w:val="28"/>
          <w:lang w:val="kk-KZ"/>
        </w:rPr>
        <w:t xml:space="preserve">]. </w:t>
      </w:r>
    </w:p>
    <w:p w14:paraId="511D0A0D" w14:textId="77777777"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 xml:space="preserve">1933 жылы сәуір айының 23 күні Алматы облыстық сотына қарасты Іле аудандық халық сотының көшпелі сессиясы сот Пазылбайұлының төрағалығымен өткен. Сот Ақшашұлы мен Ілбетайұлына жаза кесуге арналған сотқа екі куә шақырылған. Айыпталушыларды колхоз төрағасы Жүсіпұлы Әубәкірдің кепілге алуына қарағанда олар қамауда болмаған. Айыпталушылардың қылмыстық істерін «Казправда» колхозы орталығында ашық сот мәжілісінде қаралған. </w:t>
      </w:r>
    </w:p>
    <w:p w14:paraId="6217656B" w14:textId="1708EDC3"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60 жастағы сауатсыз, партияда жоқ, колхоз мүшесі, отбасында 5 жаны бар, бұрын сотты болмаған Ақшалұлы Сарамбайдан жауап алғанда стансадан тұқымдық бидай тартып келгенде қап аузынан төгіліп қалған бидайды азық салып  жүрген дорбасына салып әкеле жатқан жерінен «ұрлап алғансың» деп айыпталғандығы белгілі болады. Тергеу барысында және куәгерлердің көрсетуі бойынша Сарамбай кило бидай ұрлап алған екен. «</w:t>
      </w:r>
      <w:r w:rsidR="005906DF" w:rsidRPr="006E26DD">
        <w:rPr>
          <w:rFonts w:ascii="Times New Roman" w:eastAsia="Calibri" w:hAnsi="Times New Roman" w:cs="Times New Roman"/>
          <w:sz w:val="28"/>
          <w:szCs w:val="28"/>
          <w:lang w:val="kk-KZ"/>
        </w:rPr>
        <w:t>Қ</w:t>
      </w:r>
      <w:r w:rsidRPr="006E26DD">
        <w:rPr>
          <w:rFonts w:ascii="Times New Roman" w:eastAsia="Calibri" w:hAnsi="Times New Roman" w:cs="Times New Roman"/>
          <w:sz w:val="28"/>
          <w:szCs w:val="28"/>
          <w:lang w:val="kk-KZ"/>
        </w:rPr>
        <w:t>азақшылық қылып артылған бидайды қаптан алып басқа дорбаға салып алған қылмысымды мойныма алам» деп мойындайды [</w:t>
      </w:r>
      <w:r w:rsidR="005D0AD1"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72709A">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327D7E" w:rsidRPr="006E26DD">
        <w:rPr>
          <w:rFonts w:ascii="Times New Roman" w:eastAsia="Calibri" w:hAnsi="Times New Roman" w:cs="Times New Roman"/>
          <w:sz w:val="28"/>
          <w:szCs w:val="28"/>
          <w:lang w:val="kk-KZ"/>
        </w:rPr>
        <w:t>.</w:t>
      </w:r>
      <w:r w:rsidR="00A811A0">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 xml:space="preserve">15]. </w:t>
      </w:r>
    </w:p>
    <w:p w14:paraId="369AABC3" w14:textId="77777777"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Айыпкер Ілбетайұлы Тірлікбай 30 жаста, ұлты қазақ, сауатсыз, партияда жоқ, колхоз мүшесі, бір ат, бір сиыры бар, үйленген, қарауында бес жаны бар. Бұрын сотты болмаған. Айыпкер Ілбетайұлы өзіне тағылған</w:t>
      </w:r>
      <w:r w:rsidR="00767378" w:rsidRPr="006E26DD">
        <w:rPr>
          <w:rFonts w:ascii="Times New Roman" w:eastAsia="Calibri" w:hAnsi="Times New Roman" w:cs="Times New Roman"/>
          <w:sz w:val="28"/>
          <w:szCs w:val="28"/>
          <w:lang w:val="kk-KZ"/>
        </w:rPr>
        <w:t xml:space="preserve"> айыбын мойнына алмайды.</w:t>
      </w:r>
    </w:p>
    <w:p w14:paraId="66BC3546" w14:textId="4C960EC2"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Сот төрағасы айыпкерлерге соңғы сөз бергенде Ақшалұлы «қараңғышылығымды еске алса екен» десе, Ілбетайұлы «бұл істен мен ақпын ақиқат айтылса екен» дейді [</w:t>
      </w:r>
      <w:r w:rsidR="00B65FC5"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72709A">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w:t>
      </w:r>
      <w:r w:rsidR="00C50175" w:rsidRPr="006E26DD">
        <w:rPr>
          <w:rFonts w:ascii="Times New Roman" w:eastAsia="Calibri" w:hAnsi="Times New Roman" w:cs="Times New Roman"/>
          <w:sz w:val="28"/>
          <w:szCs w:val="28"/>
          <w:lang w:val="kk-KZ"/>
        </w:rPr>
        <w:t>л</w:t>
      </w:r>
      <w:r w:rsidR="00327D7E" w:rsidRPr="006E26DD">
        <w:rPr>
          <w:rFonts w:ascii="Times New Roman" w:eastAsia="Calibri" w:hAnsi="Times New Roman" w:cs="Times New Roman"/>
          <w:sz w:val="28"/>
          <w:szCs w:val="28"/>
          <w:lang w:val="kk-KZ"/>
        </w:rPr>
        <w:t>.</w:t>
      </w:r>
      <w:r w:rsidR="00A811A0">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17].</w:t>
      </w:r>
    </w:p>
    <w:p w14:paraId="5D54ABAC" w14:textId="77777777"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 xml:space="preserve">Сот үкімі бойынша айыбын мойнына алған Ақшалұлының қылмысы толық мойнына қойылады. Оған он жыл еркінен айыру, жазасын еңбекпен түзеу лагерінде өтеу, мал-мүлкін қарауындағы жандарға тең бөлгенде өзіне тиісті бөлігі кәмпескеленіп колхоз пайдасына алынсын. Айыпкерге бұлтартпау шарасы бүгіннен бастап қол астына алынсын» деген жаза кесіледі. </w:t>
      </w:r>
    </w:p>
    <w:p w14:paraId="144ADF3F" w14:textId="33C0F5CE"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Екінші айыпталған Ілбетайұлының қылмысы сот тергеуінде мойнына қойылмағандықтан 32 бап бойынша ақтап, екі апта қамауға алумен шектелуге үкім шыққан [</w:t>
      </w:r>
      <w:r w:rsidR="005D0AD1"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72709A">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w:t>
      </w:r>
      <w:r w:rsidR="00C50175" w:rsidRPr="006E26DD">
        <w:rPr>
          <w:rFonts w:ascii="Times New Roman" w:eastAsia="Calibri" w:hAnsi="Times New Roman" w:cs="Times New Roman"/>
          <w:sz w:val="28"/>
          <w:szCs w:val="28"/>
          <w:lang w:val="kk-KZ"/>
        </w:rPr>
        <w:t>л</w:t>
      </w:r>
      <w:r w:rsidR="00327D7E" w:rsidRPr="006E26DD">
        <w:rPr>
          <w:rFonts w:ascii="Times New Roman" w:eastAsia="Calibri" w:hAnsi="Times New Roman" w:cs="Times New Roman"/>
          <w:sz w:val="28"/>
          <w:szCs w:val="28"/>
          <w:lang w:val="kk-KZ"/>
        </w:rPr>
        <w:t>.</w:t>
      </w:r>
      <w:r w:rsidR="005C42CF">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18-20].</w:t>
      </w:r>
    </w:p>
    <w:p w14:paraId="17632DBC" w14:textId="569517BB" w:rsidR="00A9561F" w:rsidRPr="006E26DD" w:rsidRDefault="00A9561F" w:rsidP="00A3728E">
      <w:pPr>
        <w:spacing w:after="0" w:line="240" w:lineRule="auto"/>
        <w:ind w:firstLine="567"/>
        <w:jc w:val="both"/>
        <w:rPr>
          <w:rFonts w:ascii="Times New Roman" w:eastAsia="Calibri" w:hAnsi="Times New Roman" w:cs="Times New Roman"/>
          <w:b/>
          <w:sz w:val="28"/>
          <w:szCs w:val="28"/>
          <w:lang w:val="kk-KZ"/>
        </w:rPr>
      </w:pPr>
      <w:r w:rsidRPr="006E26DD">
        <w:rPr>
          <w:rFonts w:ascii="Times New Roman" w:eastAsia="Calibri" w:hAnsi="Times New Roman" w:cs="Times New Roman"/>
          <w:sz w:val="28"/>
          <w:szCs w:val="28"/>
          <w:lang w:val="kk-KZ"/>
        </w:rPr>
        <w:t>Аталған заң бойынша мал ұрлығына қатысты қылмыстар да қарастырылған. Соған мысал ретінде Іле аудандық ішкі істер бөлімінің тергеушісі Қалықұлының Шилікемер колхозының мүшесі Мырзабайұлы мен Медербек Бурабайұлының 2 биені ұрлағандығы жөнінде жүргізген ісіне талдау жасап көрейік. Аталған екі азамат қызыл әскерлерге арналған жылқыдан екі биені ұрлап, бірін сойып алған. Екіншісі тінту кезінде табылған. Осы іске куәлік еткен Шилікемер колхозының басқарма төрағасы Керімқұл Кембайұлы, осы колхоздың мал басқармасы Көпжасар Сәкіұлының айғақтары бойынша [</w:t>
      </w:r>
      <w:r w:rsidR="005D0AD1"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72709A">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327D7E" w:rsidRPr="006E26DD">
        <w:rPr>
          <w:rFonts w:ascii="Times New Roman" w:eastAsia="Calibri" w:hAnsi="Times New Roman" w:cs="Times New Roman"/>
          <w:sz w:val="28"/>
          <w:szCs w:val="28"/>
          <w:lang w:val="kk-KZ"/>
        </w:rPr>
        <w:t>.</w:t>
      </w:r>
      <w:r w:rsidR="000764E2" w:rsidRPr="000764E2">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 xml:space="preserve"> 4] айыпталған</w:t>
      </w:r>
      <w:r w:rsidRPr="000764E2">
        <w:rPr>
          <w:rFonts w:ascii="Times New Roman" w:eastAsia="Calibri" w:hAnsi="Times New Roman" w:cs="Times New Roman"/>
          <w:bCs/>
          <w:sz w:val="28"/>
          <w:szCs w:val="28"/>
          <w:lang w:val="kk-KZ"/>
        </w:rPr>
        <w:t>.</w:t>
      </w:r>
    </w:p>
    <w:p w14:paraId="52DE4177" w14:textId="30BC3D52"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Іле ауданындағы 14-ауыл тұрғыны Медербек Бурабайұлы тұтқынға алынып, тергеушіге жауап берген. Ал екінші айыпкер Медербек Бурабайұлы қашып кеткен.</w:t>
      </w:r>
      <w:r w:rsidR="00E466A4"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 xml:space="preserve">Айыптау қорытындысында айыпкерлердің ауырған жылқыны амалсыздан сойып алғандығы, екінші биенің тұрағын ауыстырғандығы </w:t>
      </w:r>
      <w:r w:rsidRPr="006E26DD">
        <w:rPr>
          <w:rFonts w:ascii="Times New Roman" w:eastAsia="Calibri" w:hAnsi="Times New Roman" w:cs="Times New Roman"/>
          <w:sz w:val="28"/>
          <w:szCs w:val="28"/>
          <w:lang w:val="kk-KZ"/>
        </w:rPr>
        <w:lastRenderedPageBreak/>
        <w:t>жөніндегі уәждері есепке алынбаған. 25 мамыр күнгі сот мәжілісі аталған екі азаматты он жылдан бас еркінен айыруға, екі жылқы үшін колхоз пайдасына айыпкерлерден 1200 сом өндіруге үкім шығарылды [</w:t>
      </w:r>
      <w:r w:rsidR="005D0AD1"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72709A">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644181" w:rsidRPr="006E26DD">
        <w:rPr>
          <w:rFonts w:ascii="Times New Roman" w:eastAsia="Calibri" w:hAnsi="Times New Roman" w:cs="Times New Roman"/>
          <w:sz w:val="28"/>
          <w:szCs w:val="28"/>
          <w:lang w:val="kk-KZ"/>
        </w:rPr>
        <w:t>.</w:t>
      </w:r>
      <w:r w:rsidR="008D2FF7"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12-13]. Айыпкерлердің екеуі де сотқа қатыспай қашып кеткендіктен, үкім олардың сыртынан шығарылған.</w:t>
      </w:r>
    </w:p>
    <w:p w14:paraId="3382469A" w14:textId="0119B85E"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Азамат Қандекбаев Қисабайды 07.08.1932 жылғы заңмен айыптау ісі 18 сәуір 1933жылы басталып 16 сәуір 1935 жылы аяқталған [</w:t>
      </w:r>
      <w:r w:rsidR="005D0AD1"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72709A">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644181" w:rsidRPr="006E26DD">
        <w:rPr>
          <w:rFonts w:ascii="Times New Roman" w:eastAsia="Calibri" w:hAnsi="Times New Roman" w:cs="Times New Roman"/>
          <w:sz w:val="28"/>
          <w:szCs w:val="28"/>
          <w:lang w:val="kk-KZ"/>
        </w:rPr>
        <w:t>.</w:t>
      </w:r>
      <w:r w:rsidRPr="006E26DD">
        <w:rPr>
          <w:rFonts w:ascii="Times New Roman" w:eastAsia="Calibri" w:hAnsi="Times New Roman" w:cs="Times New Roman"/>
          <w:sz w:val="28"/>
          <w:szCs w:val="28"/>
          <w:lang w:val="kk-KZ"/>
        </w:rPr>
        <w:t xml:space="preserve"> 72].</w:t>
      </w:r>
      <w:r w:rsidR="00106E3A"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Осы іс туралы республикалық жастар газетінде Айдарұлының «Ат өлтірген азабын тартсын» деген атпен жарық көрген [</w:t>
      </w:r>
      <w:r w:rsidR="005D0AD1"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72709A">
        <w:rPr>
          <w:rFonts w:ascii="Times New Roman" w:eastAsia="Calibri" w:hAnsi="Times New Roman" w:cs="Times New Roman"/>
          <w:sz w:val="28"/>
          <w:szCs w:val="28"/>
          <w:lang w:val="kk-KZ"/>
        </w:rPr>
        <w:t>4</w:t>
      </w:r>
      <w:r w:rsidR="00840EE0" w:rsidRPr="006E26DD">
        <w:rPr>
          <w:rFonts w:ascii="Times New Roman" w:eastAsia="Calibri" w:hAnsi="Times New Roman" w:cs="Times New Roman"/>
          <w:sz w:val="28"/>
          <w:szCs w:val="28"/>
          <w:lang w:val="kk-KZ"/>
        </w:rPr>
        <w:t>]</w:t>
      </w:r>
      <w:r w:rsidRPr="006E26DD">
        <w:rPr>
          <w:rFonts w:ascii="Times New Roman" w:eastAsia="Calibri" w:hAnsi="Times New Roman" w:cs="Times New Roman"/>
          <w:sz w:val="28"/>
          <w:szCs w:val="28"/>
          <w:lang w:val="kk-KZ"/>
        </w:rPr>
        <w:t xml:space="preserve"> мақалаға талдау жасайық. Мақала</w:t>
      </w:r>
      <w:r w:rsidR="00767378" w:rsidRPr="006E26DD">
        <w:rPr>
          <w:rFonts w:ascii="Times New Roman" w:eastAsia="Calibri" w:hAnsi="Times New Roman" w:cs="Times New Roman"/>
          <w:sz w:val="28"/>
          <w:szCs w:val="28"/>
          <w:lang w:val="kk-KZ"/>
        </w:rPr>
        <w:t>да Іле ауданының 14-ауылындағы «Жолбарысты»</w:t>
      </w:r>
      <w:r w:rsidRPr="006E26DD">
        <w:rPr>
          <w:rFonts w:ascii="Times New Roman" w:eastAsia="Calibri" w:hAnsi="Times New Roman" w:cs="Times New Roman"/>
          <w:sz w:val="28"/>
          <w:szCs w:val="28"/>
          <w:lang w:val="kk-KZ"/>
        </w:rPr>
        <w:t xml:space="preserve"> колхозына көктемгі егіске жәрдем беру үшін Тоқмырзаұлы деген комсомол мүшесі жіберілгендігі, ол жәрдем берудің орнына колхоз ішіндегі бай-құлақтармен ауыз жаласып кеткендігі, тап дұшпандарына тұқым ұрлауға жол ашып беріп өзі ұрлыққа қатысқандығы айтылады. Наурыздың 25-і күні «Жолбарысты» колхозының басқарма мүшесі Мақұлбекұлы Шамалған станциясынан бір қап тары ұрлап алып, оны жолда пісіріп ішіп отырғанда үстінен шыққан Тоқмырзаұлы «ешкімге айтпай, өздерің бөліп ал» деп келісім береді. Тұқым тасушылардың тұқымды ұрлап, оның орнына құм қосып әкеліп жүргенін Тоқмырзаұлы біле тұрсада үндемейді. Оған тағылған тағы бір айып «Жолбарысты» к</w:t>
      </w:r>
      <w:r w:rsidR="008E40E6" w:rsidRPr="006E26DD">
        <w:rPr>
          <w:rFonts w:ascii="Times New Roman" w:eastAsia="Calibri" w:hAnsi="Times New Roman" w:cs="Times New Roman"/>
          <w:sz w:val="28"/>
          <w:szCs w:val="28"/>
          <w:lang w:val="kk-KZ"/>
        </w:rPr>
        <w:t>о</w:t>
      </w:r>
      <w:r w:rsidRPr="006E26DD">
        <w:rPr>
          <w:rFonts w:ascii="Times New Roman" w:eastAsia="Calibri" w:hAnsi="Times New Roman" w:cs="Times New Roman"/>
          <w:sz w:val="28"/>
          <w:szCs w:val="28"/>
          <w:lang w:val="kk-KZ"/>
        </w:rPr>
        <w:t>лхозының бір жұмыс атын бір колхозшы Алматыға мініп кетіп атты үш-төрт күндей аш байлап қойып аштан өлтіргендігін біле тұрса да үндемеген. Газет тілшісі мақаласын «Егіс кезінде кесел жасап, тап жауымен бірігіп калхоздың тұқымын ұрлап атын өлтіріп отырған Тоқмырзаұлы сықылды комсомолды ұжымнан аластап, сотқа тартуы керек» деген ұсыныспен аяқтайды [</w:t>
      </w:r>
      <w:r w:rsidR="00B65FC5"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72709A">
        <w:rPr>
          <w:rFonts w:ascii="Times New Roman" w:eastAsia="Calibri" w:hAnsi="Times New Roman" w:cs="Times New Roman"/>
          <w:sz w:val="28"/>
          <w:szCs w:val="28"/>
          <w:lang w:val="kk-KZ"/>
        </w:rPr>
        <w:t>1</w:t>
      </w:r>
      <w:r w:rsidR="00670CD8"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644181" w:rsidRPr="006E26DD">
        <w:rPr>
          <w:rFonts w:ascii="Times New Roman" w:eastAsia="Calibri" w:hAnsi="Times New Roman" w:cs="Times New Roman"/>
          <w:sz w:val="28"/>
          <w:szCs w:val="28"/>
          <w:lang w:val="kk-KZ"/>
        </w:rPr>
        <w:t xml:space="preserve">. </w:t>
      </w:r>
      <w:r w:rsidR="00670CD8" w:rsidRPr="006E26DD">
        <w:rPr>
          <w:rFonts w:ascii="Times New Roman" w:eastAsia="Calibri" w:hAnsi="Times New Roman" w:cs="Times New Roman"/>
          <w:sz w:val="28"/>
          <w:szCs w:val="28"/>
          <w:lang w:val="kk-KZ"/>
        </w:rPr>
        <w:t>2</w:t>
      </w:r>
      <w:r w:rsidRPr="006E26DD">
        <w:rPr>
          <w:rFonts w:ascii="Times New Roman" w:eastAsia="Calibri" w:hAnsi="Times New Roman" w:cs="Times New Roman"/>
          <w:sz w:val="28"/>
          <w:szCs w:val="28"/>
          <w:lang w:val="kk-KZ"/>
        </w:rPr>
        <w:t>].</w:t>
      </w:r>
    </w:p>
    <w:p w14:paraId="27DB49A7" w14:textId="52C28F0B"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Осы іс бойынша Қаратал аудандық партия комитетінің өкілі 23 сәуір 1933 жылы доностардың негізінде Тоқмырзаұлын «Қылмыс үшін қудалап, қару астына алуды» мәлімдейді</w:t>
      </w:r>
      <w:r w:rsidR="003C0267"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w:t>
      </w:r>
      <w:r w:rsidR="003C0267"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72709A">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644181" w:rsidRPr="006E26DD">
        <w:rPr>
          <w:rFonts w:ascii="Times New Roman" w:eastAsia="Calibri" w:hAnsi="Times New Roman" w:cs="Times New Roman"/>
          <w:sz w:val="28"/>
          <w:szCs w:val="28"/>
          <w:lang w:val="kk-KZ"/>
        </w:rPr>
        <w:t>.</w:t>
      </w:r>
      <w:r w:rsidRPr="006E26DD">
        <w:rPr>
          <w:rFonts w:ascii="Times New Roman" w:eastAsia="Calibri" w:hAnsi="Times New Roman" w:cs="Times New Roman"/>
          <w:sz w:val="28"/>
          <w:szCs w:val="28"/>
          <w:lang w:val="kk-KZ"/>
        </w:rPr>
        <w:t xml:space="preserve"> 5]</w:t>
      </w:r>
      <w:r w:rsidR="005C42CF">
        <w:rPr>
          <w:rFonts w:ascii="Times New Roman" w:eastAsia="Calibri" w:hAnsi="Times New Roman" w:cs="Times New Roman"/>
          <w:sz w:val="28"/>
          <w:szCs w:val="28"/>
          <w:lang w:val="kk-KZ"/>
        </w:rPr>
        <w:t>.</w:t>
      </w:r>
    </w:p>
    <w:p w14:paraId="22A55EFE" w14:textId="3A917009"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1933 жылдың сәуірдің 23 күні Қаратал аудандық халық тергеушісі Қаңтарбайұлы куәлер Көпшекбайұлы Әжібайдан, Тоқмурзинұлы Оралдан, айыпкер ретінде Кәндекба</w:t>
      </w:r>
      <w:r w:rsidR="00B037F3" w:rsidRPr="006E26DD">
        <w:rPr>
          <w:rFonts w:ascii="Times New Roman" w:eastAsia="Calibri" w:hAnsi="Times New Roman" w:cs="Times New Roman"/>
          <w:sz w:val="28"/>
          <w:szCs w:val="28"/>
          <w:lang w:val="kk-KZ"/>
        </w:rPr>
        <w:t>йұлы Қойшыбайдан жауап алған. К</w:t>
      </w:r>
      <w:r w:rsidRPr="006E26DD">
        <w:rPr>
          <w:rFonts w:ascii="Times New Roman" w:eastAsia="Calibri" w:hAnsi="Times New Roman" w:cs="Times New Roman"/>
          <w:sz w:val="28"/>
          <w:szCs w:val="28"/>
          <w:lang w:val="kk-KZ"/>
        </w:rPr>
        <w:t>у</w:t>
      </w:r>
      <w:r w:rsidR="00B037F3" w:rsidRPr="006E26DD">
        <w:rPr>
          <w:rFonts w:ascii="Times New Roman" w:eastAsia="Calibri" w:hAnsi="Times New Roman" w:cs="Times New Roman"/>
          <w:sz w:val="28"/>
          <w:szCs w:val="28"/>
          <w:lang w:val="kk-KZ"/>
        </w:rPr>
        <w:t>ә</w:t>
      </w:r>
      <w:r w:rsidRPr="006E26DD">
        <w:rPr>
          <w:rFonts w:ascii="Times New Roman" w:eastAsia="Calibri" w:hAnsi="Times New Roman" w:cs="Times New Roman"/>
          <w:sz w:val="28"/>
          <w:szCs w:val="28"/>
          <w:lang w:val="kk-KZ"/>
        </w:rPr>
        <w:t>герлер мен айыпкерлердің тура жауаптары тергеуші тарапынан мүлдем басқа мағынада хатталған. Айталық, айыпкердің 5 кг етті өз ақшасына сатып алғандығы, Алматыға мініп барған атты облатком қоймашысына тапсырғандығы, жіпке оралып пышаққа ілінген аттың еті қасапханаға өткізілгендігі, «тұрмысы нашар болғандықтан колхоздан ұн сұрағандығы» [</w:t>
      </w:r>
      <w:r w:rsidR="00B65FC5"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72709A">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644181"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8] сияқты дәлелдердің барлығы да «бес масақ» заңының талабына сай колхоз мүлкін талан-тараж ету болып сыныпталған.</w:t>
      </w:r>
    </w:p>
    <w:p w14:paraId="3D39E926" w14:textId="7883CC67"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1933 жылдың апрель айының 23 күні мен Іле аудандық халық тергеушісі Қаңтарбайұлы «Азамат Тоқмурзинұлы бұрынғы «Жолбарыс» колхозының бастығы Кәндекбайұлымен байланысып колхозшылардың аш-арық, кәріп-кәсерлерге берілген жәрдем астықтан, детдомнан 11 кг ұн алдырып</w:t>
      </w:r>
      <w:r w:rsidR="00A7518F" w:rsidRPr="006E26DD">
        <w:rPr>
          <w:rFonts w:ascii="Times New Roman" w:eastAsia="Calibri" w:hAnsi="Times New Roman" w:cs="Times New Roman"/>
          <w:sz w:val="28"/>
          <w:szCs w:val="28"/>
          <w:lang w:val="kk-KZ"/>
        </w:rPr>
        <w:t>,</w:t>
      </w:r>
      <w:r w:rsidRPr="006E26DD">
        <w:rPr>
          <w:rFonts w:ascii="Times New Roman" w:eastAsia="Calibri" w:hAnsi="Times New Roman" w:cs="Times New Roman"/>
          <w:sz w:val="28"/>
          <w:szCs w:val="28"/>
          <w:lang w:val="kk-KZ"/>
        </w:rPr>
        <w:t xml:space="preserve"> өз бетінше бір жұмыс көлігін  пайдаланған» [</w:t>
      </w:r>
      <w:r w:rsidR="00B65FC5"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72709A">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644181"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15] деген қаулы алған.</w:t>
      </w:r>
    </w:p>
    <w:p w14:paraId="71B23D74" w14:textId="73458207"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 xml:space="preserve">1935 жылы сәуір айының он алтысы күні Іле аудандық халық соты Оралбайұлы істі қарап, айыпкерлер Кәндікбайұлы, Тоқмырзаұлының қашып </w:t>
      </w:r>
      <w:r w:rsidRPr="006E26DD">
        <w:rPr>
          <w:rFonts w:ascii="Times New Roman" w:eastAsia="Calibri" w:hAnsi="Times New Roman" w:cs="Times New Roman"/>
          <w:sz w:val="28"/>
          <w:szCs w:val="28"/>
          <w:lang w:val="kk-KZ"/>
        </w:rPr>
        <w:lastRenderedPageBreak/>
        <w:t>кеткендігіне байланысты істі қараудан тоқтатып, айыпкерлерге іздестіру жариялауға қаулы етеді [</w:t>
      </w:r>
      <w:r w:rsidR="00B65FC5"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72709A">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644181"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29].</w:t>
      </w:r>
    </w:p>
    <w:p w14:paraId="5DEC857F" w14:textId="4C9A3510"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 xml:space="preserve">Іле аудандық НКВД жауапты өкілі Есімбекұлы «бес масақ» </w:t>
      </w:r>
      <w:r w:rsidR="00644181" w:rsidRPr="006E26DD">
        <w:rPr>
          <w:rFonts w:ascii="Times New Roman" w:eastAsia="Calibri" w:hAnsi="Times New Roman" w:cs="Times New Roman"/>
          <w:sz w:val="28"/>
          <w:szCs w:val="28"/>
          <w:lang w:val="kk-KZ"/>
        </w:rPr>
        <w:t>заңы бойынша айыпкер Кәдіш Иманә</w:t>
      </w:r>
      <w:r w:rsidRPr="006E26DD">
        <w:rPr>
          <w:rFonts w:ascii="Times New Roman" w:eastAsia="Calibri" w:hAnsi="Times New Roman" w:cs="Times New Roman"/>
          <w:sz w:val="28"/>
          <w:szCs w:val="28"/>
          <w:lang w:val="kk-KZ"/>
        </w:rPr>
        <w:t>ліұлынан 11 мамыр 1934 ж. жауап алған. Оның жауабынан 33 жылдың мамырынан бастап бригадир болғанын, сыбағасына тиген егіс 8 гектар, соны әзер жинап алатындығын білеміз. Бидайды бастырғанда топанымен араласып кеткендерін жинап қойған. Сол топан қазып бара жатқан соң елге басқармамен келісіп елге бергізген. Шіріген бидай есепке алынбаған, елге таратылған. 62 шошақ шөп дайындаған, оның 50 шошағы малға берілген, қалған 12 шошағы сатылған. Қолындағы малдан 2 ат өлген. Оған белсенділер акт жасаған бол</w:t>
      </w:r>
      <w:r w:rsidR="00A7518F" w:rsidRPr="006E26DD">
        <w:rPr>
          <w:rFonts w:ascii="Times New Roman" w:eastAsia="Calibri" w:hAnsi="Times New Roman" w:cs="Times New Roman"/>
          <w:sz w:val="28"/>
          <w:szCs w:val="28"/>
          <w:lang w:val="kk-KZ"/>
        </w:rPr>
        <w:t>атын</w:t>
      </w:r>
      <w:r w:rsidRPr="006E26DD">
        <w:rPr>
          <w:rFonts w:ascii="Times New Roman" w:eastAsia="Calibri" w:hAnsi="Times New Roman" w:cs="Times New Roman"/>
          <w:sz w:val="28"/>
          <w:szCs w:val="28"/>
          <w:lang w:val="kk-KZ"/>
        </w:rPr>
        <w:t xml:space="preserve"> [</w:t>
      </w:r>
      <w:r w:rsidR="003C0267"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72709A">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644181"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63-64].</w:t>
      </w:r>
    </w:p>
    <w:p w14:paraId="55CA4ACD" w14:textId="52F27DA7"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Осы іс бойынша айыпталған 39 жастағы Мажын Жүндібайұлы 30-жылы артельде хатшы, дүкенші, кейін колхозда басқарма болған. Басқарма төрағасы ретінде ол аурудан өлген, жоғалған малдар, колхозшыларға амалсыз пышаққа ілінген малдың етін, су болып шіріген бидайды таратқаны үшін жауапқа тартылған [</w:t>
      </w:r>
      <w:r w:rsidR="00B65FC5"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72709A">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644181"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65-67].</w:t>
      </w:r>
    </w:p>
    <w:p w14:paraId="4CA4895E" w14:textId="29D38EBC"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58 жастағы Сыдық Адламбекұлы мал шығынына жол бергендігімен қатар күзде қырманда бидай бастырғанда молотилканың астына түскен бидай су болып шіріп бара жатқан соң, оны колхозшыларға үлестіргендігі үшін айыпталған [</w:t>
      </w:r>
      <w:r w:rsidR="00B65FC5"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72709A">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 xml:space="preserve">, </w:t>
      </w:r>
      <w:r w:rsidR="00E466A4" w:rsidRPr="006E26DD">
        <w:rPr>
          <w:rFonts w:ascii="Times New Roman" w:eastAsia="Calibri" w:hAnsi="Times New Roman" w:cs="Times New Roman"/>
          <w:sz w:val="28"/>
          <w:szCs w:val="28"/>
          <w:lang w:val="kk-KZ"/>
        </w:rPr>
        <w:t>л</w:t>
      </w:r>
      <w:r w:rsidR="00644181"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68-69].</w:t>
      </w:r>
    </w:p>
    <w:p w14:paraId="5F36AE64" w14:textId="3BCB5D83"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Тергеуші Есімбекұлы Іле ауданындағы «Ынтымақ» колхозының басқармасы Мәжін Жүндібайұлы бастаған Сыдық Адламбекұлы, Нығмет Исаұлы, Тауғамбайұлы, Кәдіш Иман</w:t>
      </w:r>
      <w:r w:rsidR="00644181" w:rsidRPr="006E26DD">
        <w:rPr>
          <w:rFonts w:ascii="Times New Roman" w:eastAsia="Calibri" w:hAnsi="Times New Roman" w:cs="Times New Roman"/>
          <w:sz w:val="28"/>
          <w:szCs w:val="28"/>
          <w:lang w:val="kk-KZ"/>
        </w:rPr>
        <w:t>ә</w:t>
      </w:r>
      <w:r w:rsidRPr="006E26DD">
        <w:rPr>
          <w:rFonts w:ascii="Times New Roman" w:eastAsia="Calibri" w:hAnsi="Times New Roman" w:cs="Times New Roman"/>
          <w:sz w:val="28"/>
          <w:szCs w:val="28"/>
          <w:lang w:val="kk-KZ"/>
        </w:rPr>
        <w:t>ліұлы, Әли Мәндеұлы, Мейірман Жүндібайұлдарын ұйымдасқан түрде колхоз шаруашылығын жоюды іске асырған деп айыптаған. Мынадай дәлелдерді алға тартады: 32 жылы көктемде жазғы егіс айдау науқанында 600 пұт тұқымдық астықты бөліп алған. Жерге тұқым түгел түспегендіктен колхоз жоспарын орындай алмай тұрғында</w:t>
      </w:r>
      <w:r w:rsidR="00A7518F" w:rsidRPr="006E26DD">
        <w:rPr>
          <w:rFonts w:ascii="Times New Roman" w:eastAsia="Calibri" w:hAnsi="Times New Roman" w:cs="Times New Roman"/>
          <w:sz w:val="28"/>
          <w:szCs w:val="28"/>
          <w:lang w:val="kk-KZ"/>
        </w:rPr>
        <w:t>рд</w:t>
      </w:r>
      <w:r w:rsidRPr="006E26DD">
        <w:rPr>
          <w:rFonts w:ascii="Times New Roman" w:eastAsia="Calibri" w:hAnsi="Times New Roman" w:cs="Times New Roman"/>
          <w:sz w:val="28"/>
          <w:szCs w:val="28"/>
          <w:lang w:val="kk-KZ"/>
        </w:rPr>
        <w:t>ы ашаршылыққа ұшыратқан. 33-жылы күзде шіріген бидайларды айтпай жасыруға бата жасаған. Колхоз малына өлді деп әкті жасап соя берген. Колхоз шөбін сатып, колхоздың жұмыс малын орынсыз сойып ұйымдасқан түрде қылмыс істеген деп айыптап, олардың қылмысын «сегізінші тамыз» заңының 109 бабына жатады деп сыныптайды [</w:t>
      </w:r>
      <w:r w:rsidR="00B65FC5"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72709A">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644181"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83]</w:t>
      </w:r>
      <w:r w:rsidR="008D2FF7" w:rsidRPr="006E26DD">
        <w:rPr>
          <w:rFonts w:ascii="Times New Roman" w:eastAsia="Calibri" w:hAnsi="Times New Roman" w:cs="Times New Roman"/>
          <w:sz w:val="28"/>
          <w:szCs w:val="28"/>
          <w:lang w:val="kk-KZ"/>
        </w:rPr>
        <w:t>.</w:t>
      </w:r>
    </w:p>
    <w:p w14:paraId="4FCD2AF6" w14:textId="4324AEC0"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Шаруаларға мінездеме беру де оларды қатаң бақ</w:t>
      </w:r>
      <w:r w:rsidR="00A7518F" w:rsidRPr="006E26DD">
        <w:rPr>
          <w:rFonts w:ascii="Times New Roman" w:eastAsia="Calibri" w:hAnsi="Times New Roman" w:cs="Times New Roman"/>
          <w:sz w:val="28"/>
          <w:szCs w:val="28"/>
          <w:lang w:val="kk-KZ"/>
        </w:rPr>
        <w:t>ы</w:t>
      </w:r>
      <w:r w:rsidRPr="006E26DD">
        <w:rPr>
          <w:rFonts w:ascii="Times New Roman" w:eastAsia="Calibri" w:hAnsi="Times New Roman" w:cs="Times New Roman"/>
          <w:sz w:val="28"/>
          <w:szCs w:val="28"/>
          <w:lang w:val="kk-KZ"/>
        </w:rPr>
        <w:t>лауда ұстаудың немесе қуғындаудың бір тетігі ретінде пайдаланылған. Айталық, Калинин аулдық кеңесінің Адланбекұлы Сыдыққа берген мінездемесінде «атасы бай, ағасы би, болыс» болғандығы [</w:t>
      </w:r>
      <w:r w:rsidR="00B65FC5"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72709A">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644181"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86], «Ынтымақ» колхозының мүшесі Нығымет Ілиясұлының әкесі бұрын бай болып, 32 жылы колхоздан шығарылғандығы [</w:t>
      </w:r>
      <w:r w:rsidR="00B65FC5"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72709A">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 xml:space="preserve">, </w:t>
      </w:r>
      <w:r w:rsidR="00E466A4" w:rsidRPr="006E26DD">
        <w:rPr>
          <w:rFonts w:ascii="Times New Roman" w:eastAsia="Calibri" w:hAnsi="Times New Roman" w:cs="Times New Roman"/>
          <w:sz w:val="28"/>
          <w:szCs w:val="28"/>
          <w:lang w:val="kk-KZ"/>
        </w:rPr>
        <w:t>л</w:t>
      </w:r>
      <w:r w:rsidR="00644181"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87], Мәжін Жүндібайұлына берілген мінездемеде өзі кедей, 30 жылдан партия мүшелігіне кандидат болғанымен биылғы жылғы табысқа мастанып колхоз шаруашылығын бұрынғы атқамінер, бай тұқымдарының пайдалануына жол бергендігі баса көрсетілген [</w:t>
      </w:r>
      <w:r w:rsidR="00B65FC5"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72709A">
        <w:rPr>
          <w:rFonts w:ascii="Times New Roman" w:eastAsia="Calibri" w:hAnsi="Times New Roman" w:cs="Times New Roman"/>
          <w:sz w:val="28"/>
          <w:szCs w:val="28"/>
          <w:lang w:val="kk-KZ"/>
        </w:rPr>
        <w:t>1</w:t>
      </w:r>
      <w:r w:rsidR="00320126"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644181"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92].</w:t>
      </w:r>
    </w:p>
    <w:p w14:paraId="0CF60A25" w14:textId="7150E146"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1934 жылы 16 мамырда Іле аудандық қылмыстық зерттеу (</w:t>
      </w:r>
      <w:r w:rsidRPr="006E26DD">
        <w:rPr>
          <w:rFonts w:ascii="Times New Roman" w:eastAsia="Calibri" w:hAnsi="Times New Roman" w:cs="Times New Roman"/>
          <w:i/>
          <w:sz w:val="28"/>
          <w:szCs w:val="28"/>
          <w:lang w:val="kk-KZ"/>
        </w:rPr>
        <w:t>сол кезде ішкі істер бөлімінің қылмысты іздестіру бөлімі осылай аталған – Ж.С</w:t>
      </w:r>
      <w:r w:rsidRPr="006E26DD">
        <w:rPr>
          <w:rFonts w:ascii="Times New Roman" w:eastAsia="Calibri" w:hAnsi="Times New Roman" w:cs="Times New Roman"/>
          <w:sz w:val="28"/>
          <w:szCs w:val="28"/>
          <w:lang w:val="kk-KZ"/>
        </w:rPr>
        <w:t xml:space="preserve">.) бөлімінің жауапты өкілі Есімбекұлы Іле ауданы «Ынтымақ» колхозының басқармасы </w:t>
      </w:r>
      <w:r w:rsidRPr="006E26DD">
        <w:rPr>
          <w:rFonts w:ascii="Times New Roman" w:eastAsia="Calibri" w:hAnsi="Times New Roman" w:cs="Times New Roman"/>
          <w:sz w:val="28"/>
          <w:szCs w:val="28"/>
          <w:lang w:val="kk-KZ"/>
        </w:rPr>
        <w:lastRenderedPageBreak/>
        <w:t>Жүндібайұлы бастаған 8 адамды айыпты деп тауып, ісін сотқа өткізген. Оларға тағылған айыптар: тұқымдық астықты талан-тараж жасаған, астық өнімінің нақты көлемін жасырған, бидайды ормай қалдырып кеткен, астықты шіріді деп, колхоз малын ауыру деп актілеп сойып колхозшыларға таратқан [</w:t>
      </w:r>
      <w:r w:rsidR="00B65FC5"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7</w:t>
      </w:r>
      <w:r w:rsidR="0072709A">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644181"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95-98].</w:t>
      </w:r>
      <w:r w:rsidR="00C43E46" w:rsidRPr="006E26DD">
        <w:rPr>
          <w:rFonts w:ascii="Times New Roman" w:eastAsia="Calibri" w:hAnsi="Times New Roman" w:cs="Times New Roman"/>
          <w:sz w:val="28"/>
          <w:szCs w:val="28"/>
          <w:lang w:val="kk-KZ"/>
        </w:rPr>
        <w:t xml:space="preserve"> </w:t>
      </w:r>
      <w:r w:rsidR="00B01731" w:rsidRPr="006E26DD">
        <w:rPr>
          <w:rFonts w:ascii="Times New Roman" w:eastAsia="Calibri" w:hAnsi="Times New Roman" w:cs="Times New Roman"/>
          <w:sz w:val="28"/>
          <w:szCs w:val="28"/>
          <w:lang w:val="kk-KZ"/>
        </w:rPr>
        <w:t>Б</w:t>
      </w:r>
      <w:r w:rsidRPr="006E26DD">
        <w:rPr>
          <w:rFonts w:ascii="Times New Roman" w:eastAsia="Calibri" w:hAnsi="Times New Roman" w:cs="Times New Roman"/>
          <w:sz w:val="28"/>
          <w:szCs w:val="28"/>
          <w:lang w:val="kk-KZ"/>
        </w:rPr>
        <w:t>ілікті тергеушінің дәлел, дәйекпен барынша сауатты жазылған көлемді айыптау қорытындысында айыпкерлердің қылмыстық әрекеттерінің шынайы себептері жайлы мүлдем айтылмайды. Олар осы қылмыстық әрекетке контрреволюциялық топ ретінде колхоз құрылысына қарсылық ниетімен жасады деген қорытынды жасалады. Аталған қылмыстық әрекеттерінің шынайы себептері тұрғындар арасында орын алған ашаршылық жөнінде бір ауыз сөз айтылмайды. Бұл, әрине, биліктің тарапынан құқық қорғау органдарына қойылған талабы болатын.</w:t>
      </w:r>
    </w:p>
    <w:p w14:paraId="55EFDAB2" w14:textId="65D247E9" w:rsidR="00A9561F" w:rsidRPr="006E26DD" w:rsidRDefault="00A9561F"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Қорыта айтқанда, «Бес масақ заңы» елде жаңа тұрпатты экономикалық қатынастар орнатуды көздеген кеңестік биліктің көпшілік тұрғындар үшін дерексіз (абстракция) болып көрінген социалистік меншікті қорғау, сақтау және оны дамытуды жолға қою үшін қабылдаған мәжбүрлі шарасы болғандығына көз жеткіздік. Осы міндетті іске асыруда заңда қарастырылған құқықтық шаралардың қуғын-сүргіндік сипаты оның барынша саясиландырылғандығын танытады. Қарапайым өнім өндірушілердің тұтыну қажеттілігін орталықтандырылған жүйе бойынша қамтамасыз етудің тетіктері іске қосылмаған жағдайда шарасыздықтан </w:t>
      </w:r>
      <w:r w:rsidR="00B037F3" w:rsidRPr="006E26DD">
        <w:rPr>
          <w:rFonts w:ascii="Times New Roman" w:eastAsia="Times New Roman" w:hAnsi="Times New Roman" w:cs="Times New Roman"/>
          <w:sz w:val="28"/>
          <w:szCs w:val="28"/>
          <w:lang w:val="kk-KZ"/>
        </w:rPr>
        <w:t xml:space="preserve">орын алған әрекеттердің бәрі де </w:t>
      </w:r>
      <w:r w:rsidRPr="006E26DD">
        <w:rPr>
          <w:rFonts w:ascii="Times New Roman" w:eastAsia="Times New Roman" w:hAnsi="Times New Roman" w:cs="Times New Roman"/>
          <w:sz w:val="28"/>
          <w:szCs w:val="28"/>
          <w:lang w:val="kk-KZ"/>
        </w:rPr>
        <w:t>билікке қарсылық деп бағалануы жаппай қуғындауға негіз болды. Осылайш</w:t>
      </w:r>
      <w:r w:rsidR="00B750E4" w:rsidRPr="006E26DD">
        <w:rPr>
          <w:rFonts w:ascii="Times New Roman" w:eastAsia="Times New Roman" w:hAnsi="Times New Roman" w:cs="Times New Roman"/>
          <w:sz w:val="28"/>
          <w:szCs w:val="28"/>
          <w:lang w:val="kk-KZ"/>
        </w:rPr>
        <w:t>а</w:t>
      </w:r>
      <w:r w:rsidR="00B037F3" w:rsidRPr="006E26DD">
        <w:rPr>
          <w:rFonts w:ascii="Times New Roman" w:eastAsia="Times New Roman" w:hAnsi="Times New Roman" w:cs="Times New Roman"/>
          <w:sz w:val="28"/>
          <w:szCs w:val="28"/>
          <w:lang w:val="kk-KZ"/>
        </w:rPr>
        <w:t>,</w:t>
      </w:r>
      <w:r w:rsidRPr="006E26DD">
        <w:rPr>
          <w:rFonts w:ascii="Times New Roman" w:eastAsia="Times New Roman" w:hAnsi="Times New Roman" w:cs="Times New Roman"/>
          <w:sz w:val="28"/>
          <w:szCs w:val="28"/>
          <w:lang w:val="kk-KZ"/>
        </w:rPr>
        <w:t xml:space="preserve"> кеңестік биліктің экономикалық міндеттерді саяси тәсілдерімен шешу әрекеттері елді ауыр әлеуметтік және саяси ахуалдарға ұрындырғандығын Жетісу өңіріне қатысты құжаттық деректерді талдау арқылы көз жеткіздік.</w:t>
      </w:r>
    </w:p>
    <w:p w14:paraId="54F28BC8" w14:textId="4B5865D6" w:rsidR="001F07E9" w:rsidRPr="006E26DD" w:rsidRDefault="00B01731" w:rsidP="00A3728E">
      <w:pPr>
        <w:spacing w:after="0" w:line="240" w:lineRule="auto"/>
        <w:ind w:firstLine="567"/>
        <w:jc w:val="both"/>
        <w:textAlignment w:val="top"/>
        <w:rPr>
          <w:rFonts w:ascii="Times New Roman" w:eastAsia="Calibri" w:hAnsi="Times New Roman" w:cs="Times New Roman"/>
          <w:b/>
          <w:sz w:val="28"/>
          <w:szCs w:val="28"/>
          <w:lang w:val="kk-KZ"/>
        </w:rPr>
      </w:pPr>
      <w:r w:rsidRPr="006E26DD">
        <w:rPr>
          <w:rFonts w:ascii="Times New Roman" w:eastAsia="Calibri" w:hAnsi="Times New Roman" w:cs="Times New Roman"/>
          <w:b/>
          <w:sz w:val="28"/>
          <w:szCs w:val="28"/>
          <w:lang w:val="kk-KZ"/>
        </w:rPr>
        <w:t xml:space="preserve"> </w:t>
      </w:r>
    </w:p>
    <w:p w14:paraId="0DBA4F77" w14:textId="4B288447" w:rsidR="00A9561F" w:rsidRPr="006E26DD" w:rsidRDefault="00A9561F" w:rsidP="00A3728E">
      <w:pPr>
        <w:spacing w:after="0" w:line="240" w:lineRule="auto"/>
        <w:ind w:firstLine="567"/>
        <w:jc w:val="both"/>
        <w:textAlignment w:val="top"/>
        <w:rPr>
          <w:rFonts w:ascii="Times New Roman" w:eastAsia="Times New Roman" w:hAnsi="Times New Roman" w:cs="Times New Roman"/>
          <w:b/>
          <w:bCs/>
          <w:sz w:val="32"/>
          <w:szCs w:val="32"/>
          <w:bdr w:val="none" w:sz="0" w:space="0" w:color="auto" w:frame="1"/>
          <w:lang w:val="kk-KZ"/>
        </w:rPr>
      </w:pPr>
      <w:r w:rsidRPr="006E26DD">
        <w:rPr>
          <w:rFonts w:ascii="Times New Roman" w:eastAsia="Calibri" w:hAnsi="Times New Roman" w:cs="Times New Roman"/>
          <w:b/>
          <w:sz w:val="28"/>
          <w:szCs w:val="28"/>
          <w:lang w:val="kk-KZ"/>
        </w:rPr>
        <w:t>2.</w:t>
      </w:r>
      <w:r w:rsidRPr="0072709A">
        <w:rPr>
          <w:rFonts w:ascii="Times New Roman" w:eastAsia="Calibri" w:hAnsi="Times New Roman" w:cs="Times New Roman"/>
          <w:b/>
          <w:sz w:val="28"/>
          <w:szCs w:val="28"/>
          <w:lang w:val="kk-KZ"/>
        </w:rPr>
        <w:t xml:space="preserve">3 </w:t>
      </w:r>
      <w:r w:rsidR="0098192A" w:rsidRPr="0072709A">
        <w:rPr>
          <w:rFonts w:ascii="Times New Roman" w:eastAsia="Calibri" w:hAnsi="Times New Roman" w:cs="Times New Roman"/>
          <w:b/>
          <w:sz w:val="28"/>
          <w:szCs w:val="28"/>
          <w:lang w:val="kk-KZ"/>
        </w:rPr>
        <w:t>Заңнан тыс үштіктер</w:t>
      </w:r>
      <w:r w:rsidR="0098192A" w:rsidRPr="006E26DD">
        <w:rPr>
          <w:rFonts w:ascii="Times New Roman" w:eastAsia="Calibri" w:hAnsi="Times New Roman" w:cs="Times New Roman"/>
          <w:b/>
          <w:sz w:val="28"/>
          <w:szCs w:val="28"/>
          <w:lang w:val="kk-KZ"/>
        </w:rPr>
        <w:t xml:space="preserve"> – саяси қуғын-сүргін</w:t>
      </w:r>
      <w:r w:rsidR="00BC754B">
        <w:rPr>
          <w:rFonts w:ascii="Times New Roman" w:eastAsia="Calibri" w:hAnsi="Times New Roman" w:cs="Times New Roman"/>
          <w:b/>
          <w:sz w:val="28"/>
          <w:szCs w:val="28"/>
          <w:lang w:val="kk-KZ"/>
        </w:rPr>
        <w:t>ді іске асыру</w:t>
      </w:r>
      <w:r w:rsidR="0098192A" w:rsidRPr="006E26DD">
        <w:rPr>
          <w:rFonts w:ascii="Times New Roman" w:eastAsia="Calibri" w:hAnsi="Times New Roman" w:cs="Times New Roman"/>
          <w:b/>
          <w:sz w:val="28"/>
          <w:szCs w:val="28"/>
          <w:lang w:val="kk-KZ"/>
        </w:rPr>
        <w:t xml:space="preserve"> тетігі</w:t>
      </w:r>
    </w:p>
    <w:p w14:paraId="416967AB" w14:textId="77777777" w:rsidR="00A9561F" w:rsidRPr="006E26DD" w:rsidRDefault="00A9561F" w:rsidP="00A3728E">
      <w:pPr>
        <w:spacing w:after="0" w:line="240" w:lineRule="auto"/>
        <w:ind w:firstLine="567"/>
        <w:jc w:val="both"/>
        <w:textAlignment w:val="top"/>
        <w:rPr>
          <w:rFonts w:ascii="Times New Roman" w:eastAsia="Times New Roman" w:hAnsi="Times New Roman" w:cs="Times New Roman"/>
          <w:bCs/>
          <w:sz w:val="28"/>
          <w:szCs w:val="28"/>
          <w:bdr w:val="none" w:sz="0" w:space="0" w:color="auto" w:frame="1"/>
          <w:lang w:val="kk-KZ"/>
        </w:rPr>
      </w:pPr>
      <w:r w:rsidRPr="006E26DD">
        <w:rPr>
          <w:rFonts w:ascii="Times New Roman" w:eastAsia="Times New Roman" w:hAnsi="Times New Roman" w:cs="Times New Roman"/>
          <w:bCs/>
          <w:sz w:val="28"/>
          <w:szCs w:val="28"/>
          <w:bdr w:val="none" w:sz="0" w:space="0" w:color="auto" w:frame="1"/>
          <w:lang w:val="kk-KZ"/>
        </w:rPr>
        <w:t>Зерттеуіміз архивтік деректерді талдауға негізделгендіктен де оны тарихи оқиғаларды ғылыми қалпына келтіруде жиі қолданамыз</w:t>
      </w:r>
      <w:r w:rsidR="00FB0DBE" w:rsidRPr="006E26DD">
        <w:rPr>
          <w:rFonts w:ascii="Times New Roman" w:eastAsia="Times New Roman" w:hAnsi="Times New Roman" w:cs="Times New Roman"/>
          <w:bCs/>
          <w:sz w:val="28"/>
          <w:szCs w:val="28"/>
          <w:bdr w:val="none" w:sz="0" w:space="0" w:color="auto" w:frame="1"/>
          <w:lang w:val="kk-KZ"/>
        </w:rPr>
        <w:t xml:space="preserve">. Жаппай саяси қуғын-сүргіннің </w:t>
      </w:r>
      <w:r w:rsidRPr="006E26DD">
        <w:rPr>
          <w:rFonts w:ascii="Times New Roman" w:eastAsia="Times New Roman" w:hAnsi="Times New Roman" w:cs="Times New Roman"/>
          <w:bCs/>
          <w:sz w:val="28"/>
          <w:szCs w:val="28"/>
          <w:bdr w:val="none" w:sz="0" w:space="0" w:color="auto" w:frame="1"/>
          <w:lang w:val="kk-KZ"/>
        </w:rPr>
        <w:t>кезінде үлкен рөл атқарған Жоғарғы сот, Әскери трибунал сияқты үкім шығарушы органдармен қатар заңнан тыс ІІХК жанынан құрылған Үштіктердің қызметіне қатысты құпия қорлард</w:t>
      </w:r>
      <w:r w:rsidR="00B01731" w:rsidRPr="006E26DD">
        <w:rPr>
          <w:rFonts w:ascii="Times New Roman" w:eastAsia="Times New Roman" w:hAnsi="Times New Roman" w:cs="Times New Roman"/>
          <w:bCs/>
          <w:sz w:val="28"/>
          <w:szCs w:val="28"/>
          <w:bdr w:val="none" w:sz="0" w:space="0" w:color="auto" w:frame="1"/>
          <w:lang w:val="kk-KZ"/>
        </w:rPr>
        <w:t>а</w:t>
      </w:r>
      <w:r w:rsidRPr="006E26DD">
        <w:rPr>
          <w:rFonts w:ascii="Times New Roman" w:eastAsia="Times New Roman" w:hAnsi="Times New Roman" w:cs="Times New Roman"/>
          <w:bCs/>
          <w:sz w:val="28"/>
          <w:szCs w:val="28"/>
          <w:bdr w:val="none" w:sz="0" w:space="0" w:color="auto" w:frame="1"/>
          <w:lang w:val="kk-KZ"/>
        </w:rPr>
        <w:t xml:space="preserve"> аса мол деректік құжаттар жинақталған. Партиялық Үштіктерден бұл ІІХК Үштіктерінің құзыреті барынша ауқымды болды және олардың қабылдаған шешімдері барынша қатаң болуымен ерекшеленді.</w:t>
      </w:r>
    </w:p>
    <w:p w14:paraId="03BAE51D" w14:textId="77777777" w:rsidR="00A9561F" w:rsidRPr="006E26DD" w:rsidRDefault="00A9561F" w:rsidP="00A3728E">
      <w:pPr>
        <w:spacing w:after="0" w:line="240" w:lineRule="auto"/>
        <w:ind w:firstLine="567"/>
        <w:jc w:val="both"/>
        <w:textAlignment w:val="top"/>
        <w:rPr>
          <w:rFonts w:ascii="Times New Roman" w:eastAsia="Times New Roman" w:hAnsi="Times New Roman" w:cs="Times New Roman"/>
          <w:sz w:val="28"/>
          <w:szCs w:val="28"/>
          <w:lang w:val="kk-KZ"/>
        </w:rPr>
      </w:pPr>
      <w:r w:rsidRPr="006E26DD">
        <w:rPr>
          <w:rFonts w:ascii="Times New Roman" w:eastAsia="Times New Roman" w:hAnsi="Times New Roman" w:cs="Times New Roman"/>
          <w:bCs/>
          <w:sz w:val="28"/>
          <w:szCs w:val="28"/>
          <w:bdr w:val="none" w:sz="0" w:space="0" w:color="auto" w:frame="1"/>
          <w:lang w:val="kk-KZ"/>
        </w:rPr>
        <w:t>КСР Одағы Ішкі Істер Халық Комиссары Н.</w:t>
      </w:r>
      <w:r w:rsidR="00767378" w:rsidRPr="006E26DD">
        <w:rPr>
          <w:rFonts w:ascii="Times New Roman" w:eastAsia="Times New Roman" w:hAnsi="Times New Roman" w:cs="Times New Roman"/>
          <w:bCs/>
          <w:sz w:val="28"/>
          <w:szCs w:val="28"/>
          <w:bdr w:val="none" w:sz="0" w:space="0" w:color="auto" w:frame="1"/>
          <w:lang w:val="kk-KZ"/>
        </w:rPr>
        <w:t xml:space="preserve"> </w:t>
      </w:r>
      <w:r w:rsidRPr="006E26DD">
        <w:rPr>
          <w:rFonts w:ascii="Times New Roman" w:eastAsia="Times New Roman" w:hAnsi="Times New Roman" w:cs="Times New Roman"/>
          <w:bCs/>
          <w:sz w:val="28"/>
          <w:szCs w:val="28"/>
          <w:bdr w:val="none" w:sz="0" w:space="0" w:color="auto" w:frame="1"/>
          <w:lang w:val="kk-KZ"/>
        </w:rPr>
        <w:t>Ежовтың №00447 санды «Бұрынғы кулактарды, қылмыскерлерді және басқа да кеңеске қарсы элементтерді репрессиялау жөніндегі операция туралы» 1937 ж</w:t>
      </w:r>
      <w:r w:rsidR="00B01731" w:rsidRPr="006E26DD">
        <w:rPr>
          <w:rFonts w:ascii="Times New Roman" w:eastAsia="Times New Roman" w:hAnsi="Times New Roman" w:cs="Times New Roman"/>
          <w:bCs/>
          <w:sz w:val="28"/>
          <w:szCs w:val="28"/>
          <w:bdr w:val="none" w:sz="0" w:space="0" w:color="auto" w:frame="1"/>
          <w:lang w:val="kk-KZ"/>
        </w:rPr>
        <w:t xml:space="preserve">. </w:t>
      </w:r>
      <w:r w:rsidRPr="006E26DD">
        <w:rPr>
          <w:rFonts w:ascii="Times New Roman" w:eastAsia="Times New Roman" w:hAnsi="Times New Roman" w:cs="Times New Roman"/>
          <w:bCs/>
          <w:sz w:val="28"/>
          <w:szCs w:val="28"/>
          <w:bdr w:val="none" w:sz="0" w:space="0" w:color="auto" w:frame="1"/>
          <w:lang w:val="kk-KZ"/>
        </w:rPr>
        <w:t xml:space="preserve">30 шілдедегі жедел бұйрығы негізінде </w:t>
      </w:r>
      <w:r w:rsidRPr="006E26DD">
        <w:rPr>
          <w:rFonts w:ascii="Times New Roman" w:eastAsia="Times New Roman" w:hAnsi="Times New Roman" w:cs="Times New Roman"/>
          <w:sz w:val="28"/>
          <w:szCs w:val="28"/>
          <w:lang w:val="kk-KZ"/>
        </w:rPr>
        <w:t>1937 жылдың 5 тамызынан барлық республикаларда, өлкелер мен облыстарда бұрынғы кулактарды, белсенді кеңеске қарсы элементтер мен қылмыскерлерді репрессиялау бойынша операциялар басталды.</w:t>
      </w:r>
    </w:p>
    <w:p w14:paraId="33F442C8" w14:textId="77777777" w:rsidR="00A9561F" w:rsidRPr="006E26DD" w:rsidRDefault="00A9561F" w:rsidP="00A3728E">
      <w:pPr>
        <w:spacing w:after="0" w:line="240" w:lineRule="auto"/>
        <w:ind w:firstLine="567"/>
        <w:jc w:val="both"/>
        <w:textAlignment w:val="top"/>
        <w:rPr>
          <w:rFonts w:ascii="Times New Roman" w:eastAsia="Times New Roman" w:hAnsi="Times New Roman" w:cs="Times New Roman"/>
          <w:bCs/>
          <w:sz w:val="28"/>
          <w:szCs w:val="28"/>
          <w:bdr w:val="none" w:sz="0" w:space="0" w:color="auto" w:frame="1"/>
          <w:lang w:val="kk-KZ"/>
        </w:rPr>
      </w:pPr>
      <w:r w:rsidRPr="006E26DD">
        <w:rPr>
          <w:rFonts w:ascii="Times New Roman" w:eastAsia="Times New Roman" w:hAnsi="Times New Roman" w:cs="Times New Roman"/>
          <w:sz w:val="28"/>
          <w:szCs w:val="28"/>
          <w:lang w:val="kk-KZ"/>
        </w:rPr>
        <w:t>Осы бұйрықпен р</w:t>
      </w:r>
      <w:r w:rsidRPr="006E26DD">
        <w:rPr>
          <w:rFonts w:ascii="Times New Roman" w:eastAsia="Times New Roman" w:hAnsi="Times New Roman" w:cs="Times New Roman"/>
          <w:bCs/>
          <w:sz w:val="28"/>
          <w:szCs w:val="28"/>
          <w:bdr w:val="none" w:sz="0" w:space="0" w:color="auto" w:frame="1"/>
          <w:lang w:val="kk-KZ"/>
        </w:rPr>
        <w:t>епрессияланғандарды жазалау шаралары және репрессияға жататындардың саны туралы одақтас, автономиялы республикалар мен облыстардың ішкі істер басқармаларына нақты тапсырмалар берілді.</w:t>
      </w:r>
    </w:p>
    <w:p w14:paraId="3CB2C3CE" w14:textId="77777777" w:rsidR="00A9561F" w:rsidRPr="006E26DD" w:rsidRDefault="00A9561F" w:rsidP="00A3728E">
      <w:pPr>
        <w:spacing w:after="0" w:line="240" w:lineRule="auto"/>
        <w:ind w:firstLine="567"/>
        <w:jc w:val="both"/>
        <w:textAlignment w:val="top"/>
        <w:rPr>
          <w:rFonts w:ascii="Times New Roman" w:eastAsia="Times New Roman" w:hAnsi="Times New Roman" w:cs="Times New Roman"/>
          <w:bCs/>
          <w:sz w:val="28"/>
          <w:szCs w:val="28"/>
          <w:bdr w:val="none" w:sz="0" w:space="0" w:color="auto" w:frame="1"/>
          <w:lang w:val="kk-KZ"/>
        </w:rPr>
      </w:pPr>
      <w:r w:rsidRPr="006E26DD">
        <w:rPr>
          <w:rFonts w:ascii="Times New Roman" w:eastAsia="Times New Roman" w:hAnsi="Times New Roman" w:cs="Times New Roman"/>
          <w:sz w:val="28"/>
          <w:szCs w:val="28"/>
          <w:lang w:val="kk-KZ"/>
        </w:rPr>
        <w:lastRenderedPageBreak/>
        <w:t>Республикалық ішкі істер халық комиссариаттарының халық комиссарлары және өлкелік және облыстық басқармаларының бастықтары ұсынған есептік мәліметтерге сәйкес репрессияға жататындардың ұзын санын белгіледі. Соның ішінде І және ІІ к</w:t>
      </w:r>
      <w:r w:rsidR="00B01731" w:rsidRPr="006E26DD">
        <w:rPr>
          <w:rFonts w:ascii="Times New Roman" w:eastAsia="Times New Roman" w:hAnsi="Times New Roman" w:cs="Times New Roman"/>
          <w:sz w:val="28"/>
          <w:szCs w:val="28"/>
          <w:lang w:val="kk-KZ"/>
        </w:rPr>
        <w:t>а</w:t>
      </w:r>
      <w:r w:rsidRPr="006E26DD">
        <w:rPr>
          <w:rFonts w:ascii="Times New Roman" w:eastAsia="Times New Roman" w:hAnsi="Times New Roman" w:cs="Times New Roman"/>
          <w:sz w:val="28"/>
          <w:szCs w:val="28"/>
          <w:lang w:val="kk-KZ"/>
        </w:rPr>
        <w:t>тегориялармен қуғындалатындардың Қазақстанның 8 облысына қатысты нақты цифрлар бекітілді. Алматы облысынан І категория бойынша 200, ІІ категория бойынша 800, барлығы 1000 адам тұтқындаудың ұзын саны белгіленген. Бұл бақылау цифрлары бұйрықта көрсетілгендей республикалық ішкі істер халық комиссариаттарының халық комиссарлары және өлкелік және облыстық басқармаларының бастықтары ұсынған есептік мәліметтерге сәйкес түзілген.</w:t>
      </w:r>
    </w:p>
    <w:p w14:paraId="310E84D0" w14:textId="77777777" w:rsidR="00A9561F" w:rsidRPr="006E26DD" w:rsidRDefault="00A9561F" w:rsidP="00A3728E">
      <w:pPr>
        <w:spacing w:after="0" w:line="240" w:lineRule="auto"/>
        <w:ind w:firstLine="567"/>
        <w:jc w:val="both"/>
        <w:textAlignment w:val="top"/>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Бұйрық бойынша барлық репрессияланатын кулактар, қылмыскерлер және басқа антикеңестік элементтер екі категорияға топтастырылды: а) бірінші категорияға жоғарыда аталған элементтердің қатарынан барынша дұшпандық пиғылдағы барлық қылмыскерлер жатады. Олар жедел тұтқынға алынуға, істерін үштікте қарап болғаннан соң ату жазасына кесілуге тиіс.</w:t>
      </w:r>
    </w:p>
    <w:p w14:paraId="318AF932" w14:textId="4FE0A2FF" w:rsidR="009269DE" w:rsidRPr="006E26DD" w:rsidRDefault="009269DE" w:rsidP="00A3728E">
      <w:pPr>
        <w:spacing w:after="0" w:line="240" w:lineRule="auto"/>
        <w:ind w:firstLine="567"/>
        <w:jc w:val="both"/>
        <w:textAlignment w:val="top"/>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б)</w:t>
      </w:r>
      <w:r w:rsidR="00A9561F" w:rsidRPr="006E26DD">
        <w:rPr>
          <w:rFonts w:ascii="Times New Roman" w:eastAsia="Times New Roman" w:hAnsi="Times New Roman" w:cs="Times New Roman"/>
          <w:sz w:val="28"/>
          <w:szCs w:val="28"/>
          <w:lang w:val="kk-KZ"/>
        </w:rPr>
        <w:t xml:space="preserve">екінші категорияға белсенді емес, сонда да болса дұшпандық көзқарастағы барлық басқа элементтер жатады. Олар тұтқынға алынып, 8-10 жыл аралығындағы мерзімге лагерьлерге қамалуға тиіс, ал олардың арасындағы барынша қастық ниеттегі және әлеуметтік қауіпті қылмыскерлер </w:t>
      </w:r>
      <w:r w:rsidRPr="006E26DD">
        <w:rPr>
          <w:rFonts w:ascii="Times New Roman" w:eastAsia="Times New Roman" w:hAnsi="Times New Roman" w:cs="Times New Roman"/>
          <w:sz w:val="28"/>
          <w:szCs w:val="28"/>
          <w:lang w:val="kk-KZ"/>
        </w:rPr>
        <w:t>үштіктің</w:t>
      </w:r>
      <w:r w:rsidR="00A9561F" w:rsidRPr="006E26DD">
        <w:rPr>
          <w:rFonts w:ascii="Times New Roman" w:eastAsia="Times New Roman" w:hAnsi="Times New Roman" w:cs="Times New Roman"/>
          <w:sz w:val="28"/>
          <w:szCs w:val="28"/>
          <w:lang w:val="kk-KZ"/>
        </w:rPr>
        <w:t>шешімімен түрмелерге жабылуы керек.</w:t>
      </w:r>
    </w:p>
    <w:p w14:paraId="37871A8F" w14:textId="6C676D95" w:rsidR="00A9561F" w:rsidRPr="006E26DD" w:rsidRDefault="00A9561F" w:rsidP="00A3728E">
      <w:pPr>
        <w:spacing w:after="0" w:line="240" w:lineRule="auto"/>
        <w:ind w:firstLine="567"/>
        <w:jc w:val="both"/>
        <w:textAlignment w:val="top"/>
        <w:rPr>
          <w:rFonts w:ascii="Times New Roman" w:eastAsia="Times New Roman" w:hAnsi="Times New Roman" w:cs="Times New Roman"/>
          <w:sz w:val="28"/>
          <w:szCs w:val="28"/>
          <w:lang w:val="kk-KZ"/>
        </w:rPr>
      </w:pPr>
      <w:r w:rsidRPr="006E26DD">
        <w:rPr>
          <w:rFonts w:ascii="Times New Roman" w:eastAsia="Times New Roman" w:hAnsi="Times New Roman" w:cs="Times New Roman"/>
          <w:bCs/>
          <w:sz w:val="28"/>
          <w:szCs w:val="28"/>
          <w:bdr w:val="none" w:sz="0" w:space="0" w:color="auto" w:frame="1"/>
          <w:lang w:val="kk-KZ"/>
        </w:rPr>
        <w:t>Бұ</w:t>
      </w:r>
      <w:r w:rsidR="00B01731" w:rsidRPr="006E26DD">
        <w:rPr>
          <w:rFonts w:ascii="Times New Roman" w:eastAsia="Times New Roman" w:hAnsi="Times New Roman" w:cs="Times New Roman"/>
          <w:bCs/>
          <w:sz w:val="28"/>
          <w:szCs w:val="28"/>
          <w:bdr w:val="none" w:sz="0" w:space="0" w:color="auto" w:frame="1"/>
          <w:lang w:val="kk-KZ"/>
        </w:rPr>
        <w:t>й</w:t>
      </w:r>
      <w:r w:rsidRPr="006E26DD">
        <w:rPr>
          <w:rFonts w:ascii="Times New Roman" w:eastAsia="Times New Roman" w:hAnsi="Times New Roman" w:cs="Times New Roman"/>
          <w:bCs/>
          <w:sz w:val="28"/>
          <w:szCs w:val="28"/>
          <w:bdr w:val="none" w:sz="0" w:space="0" w:color="auto" w:frame="1"/>
          <w:lang w:val="kk-KZ"/>
        </w:rPr>
        <w:t>рықтың «Үштіктің жұмысын ұйымдастыру және жүргізу» деп аталатын бөлімінде</w:t>
      </w:r>
      <w:r w:rsidRPr="006E26DD">
        <w:rPr>
          <w:rFonts w:ascii="Times New Roman" w:eastAsia="Times New Roman" w:hAnsi="Times New Roman" w:cs="Times New Roman"/>
          <w:sz w:val="28"/>
          <w:szCs w:val="28"/>
          <w:lang w:val="kk-KZ"/>
        </w:rPr>
        <w:t xml:space="preserve"> Үштіктердің республикалық, өлкелік және облыстық құрамы </w:t>
      </w:r>
      <w:r w:rsidR="00A614F4" w:rsidRPr="006E26DD">
        <w:rPr>
          <w:rFonts w:ascii="Times New Roman" w:eastAsia="Times New Roman" w:hAnsi="Times New Roman" w:cs="Times New Roman"/>
          <w:sz w:val="28"/>
          <w:szCs w:val="28"/>
          <w:lang w:val="kk-KZ"/>
        </w:rPr>
        <w:t>Н.</w:t>
      </w:r>
      <w:r w:rsidR="00BC754B">
        <w:rPr>
          <w:rFonts w:ascii="Times New Roman" w:eastAsia="Times New Roman" w:hAnsi="Times New Roman" w:cs="Times New Roman"/>
          <w:sz w:val="28"/>
          <w:szCs w:val="28"/>
          <w:lang w:val="kk-KZ"/>
        </w:rPr>
        <w:t xml:space="preserve"> </w:t>
      </w:r>
      <w:r w:rsidR="00A614F4" w:rsidRPr="006E26DD">
        <w:rPr>
          <w:rFonts w:ascii="Times New Roman" w:eastAsia="Times New Roman" w:hAnsi="Times New Roman" w:cs="Times New Roman"/>
          <w:sz w:val="28"/>
          <w:szCs w:val="28"/>
          <w:lang w:val="kk-KZ"/>
        </w:rPr>
        <w:t xml:space="preserve">Ежовтың бұйрығымен </w:t>
      </w:r>
      <w:r w:rsidRPr="006E26DD">
        <w:rPr>
          <w:rFonts w:ascii="Times New Roman" w:eastAsia="Times New Roman" w:hAnsi="Times New Roman" w:cs="Times New Roman"/>
          <w:sz w:val="28"/>
          <w:szCs w:val="28"/>
          <w:lang w:val="kk-KZ"/>
        </w:rPr>
        <w:t xml:space="preserve">бекітілді. Алматы облысы </w:t>
      </w:r>
      <w:r w:rsidR="00A614F4" w:rsidRPr="006E26DD">
        <w:rPr>
          <w:rFonts w:ascii="Times New Roman" w:eastAsia="Times New Roman" w:hAnsi="Times New Roman" w:cs="Times New Roman"/>
          <w:sz w:val="28"/>
          <w:szCs w:val="28"/>
          <w:lang w:val="kk-KZ"/>
        </w:rPr>
        <w:t xml:space="preserve">бойынша </w:t>
      </w:r>
      <w:r w:rsidRPr="006E26DD">
        <w:rPr>
          <w:rFonts w:ascii="Times New Roman" w:eastAsia="Times New Roman" w:hAnsi="Times New Roman" w:cs="Times New Roman"/>
          <w:sz w:val="28"/>
          <w:szCs w:val="28"/>
          <w:lang w:val="kk-KZ"/>
        </w:rPr>
        <w:t>– төрағалыққа Шабанбеков</w:t>
      </w:r>
      <w:r w:rsidR="00A51522" w:rsidRPr="006E26DD">
        <w:rPr>
          <w:rFonts w:ascii="Times New Roman" w:eastAsia="Times New Roman" w:hAnsi="Times New Roman" w:cs="Times New Roman"/>
          <w:sz w:val="28"/>
          <w:szCs w:val="28"/>
          <w:lang w:val="kk-KZ"/>
        </w:rPr>
        <w:t>,</w:t>
      </w:r>
      <w:r w:rsidR="00A614F4"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мүшелері болып Сәдуақасов, Қ</w:t>
      </w:r>
      <w:r w:rsidR="00A51522" w:rsidRPr="006E26DD">
        <w:rPr>
          <w:rFonts w:ascii="Times New Roman" w:eastAsia="Times New Roman" w:hAnsi="Times New Roman" w:cs="Times New Roman"/>
          <w:sz w:val="28"/>
          <w:szCs w:val="28"/>
          <w:lang w:val="kk-KZ"/>
        </w:rPr>
        <w:t>у</w:t>
      </w:r>
      <w:r w:rsidRPr="006E26DD">
        <w:rPr>
          <w:rFonts w:ascii="Times New Roman" w:eastAsia="Times New Roman" w:hAnsi="Times New Roman" w:cs="Times New Roman"/>
          <w:sz w:val="28"/>
          <w:szCs w:val="28"/>
          <w:lang w:val="kk-KZ"/>
        </w:rPr>
        <w:t>жанов. Бұл жерде аталған Шабанбеков облыстық ІІХК басқармасының төрағасы, Жанайдар Садуақасов облыстық партия комитетінің бірінші хатшысы, ал Қ</w:t>
      </w:r>
      <w:r w:rsidR="0073622C" w:rsidRPr="006E26DD">
        <w:rPr>
          <w:rFonts w:ascii="Times New Roman" w:eastAsia="Times New Roman" w:hAnsi="Times New Roman" w:cs="Times New Roman"/>
          <w:sz w:val="28"/>
          <w:szCs w:val="28"/>
          <w:lang w:val="kk-KZ"/>
        </w:rPr>
        <w:t>у</w:t>
      </w:r>
      <w:r w:rsidRPr="006E26DD">
        <w:rPr>
          <w:rFonts w:ascii="Times New Roman" w:eastAsia="Times New Roman" w:hAnsi="Times New Roman" w:cs="Times New Roman"/>
          <w:sz w:val="28"/>
          <w:szCs w:val="28"/>
          <w:lang w:val="kk-KZ"/>
        </w:rPr>
        <w:t xml:space="preserve">жанов – облыстық прокурор </w:t>
      </w:r>
      <w:r w:rsidR="00A51522" w:rsidRPr="006E26DD">
        <w:rPr>
          <w:rFonts w:ascii="Times New Roman" w:eastAsia="Times New Roman" w:hAnsi="Times New Roman" w:cs="Times New Roman"/>
          <w:sz w:val="28"/>
          <w:szCs w:val="28"/>
          <w:lang w:val="kk-KZ"/>
        </w:rPr>
        <w:t xml:space="preserve">қызметін атқаратын </w:t>
      </w:r>
      <w:r w:rsidRPr="006E26DD">
        <w:rPr>
          <w:rFonts w:ascii="Times New Roman" w:eastAsia="Times New Roman" w:hAnsi="Times New Roman" w:cs="Times New Roman"/>
          <w:sz w:val="28"/>
          <w:szCs w:val="28"/>
          <w:lang w:val="kk-KZ"/>
        </w:rPr>
        <w:t>еді.</w:t>
      </w:r>
    </w:p>
    <w:p w14:paraId="5512C494" w14:textId="76B0E3C6" w:rsidR="00A614F4" w:rsidRPr="006E26DD" w:rsidRDefault="00A614F4" w:rsidP="00A3728E">
      <w:pPr>
        <w:spacing w:after="0" w:line="240" w:lineRule="auto"/>
        <w:ind w:firstLine="567"/>
        <w:jc w:val="both"/>
        <w:rPr>
          <w:rFonts w:ascii="Times New Roman" w:eastAsia="Calibri" w:hAnsi="Times New Roman" w:cs="Times New Roman"/>
          <w:sz w:val="28"/>
          <w:szCs w:val="28"/>
          <w:lang w:val="kk-KZ" w:eastAsia="en-US"/>
        </w:rPr>
      </w:pPr>
      <w:r w:rsidRPr="006E26DD">
        <w:rPr>
          <w:rFonts w:ascii="Times New Roman" w:eastAsia="Times New Roman" w:hAnsi="Times New Roman" w:cs="Times New Roman"/>
          <w:sz w:val="28"/>
          <w:szCs w:val="28"/>
          <w:lang w:val="kk-KZ"/>
        </w:rPr>
        <w:t>№00447 бұйрықпен бекітілген Үштік комиссияларының құрамын БК(б)П ОК Саяси Бюросының шешімімен бекітілетін және өзгерістерді де осы құзырлы мекеме бекітіп отырған.</w:t>
      </w:r>
      <w:r w:rsidR="00A51522"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АҚШ-тың Гувер институтының архивынан Саяси Бюроның 2 шілде 1937 жылғы мәжілісінде қаралған «Кеңеске қарсы элементтер туралы» мәселе бойынша қабылданған</w:t>
      </w:r>
      <w:r w:rsidR="0073622C"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шешіммен танысуға мүмкіндік алдық. Қаулыда</w:t>
      </w:r>
      <w:r w:rsidR="0073622C"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Кеңеске қарсы элементтерді тексе</w:t>
      </w:r>
      <w:r w:rsidR="00823015" w:rsidRPr="006E26DD">
        <w:rPr>
          <w:rFonts w:ascii="Times New Roman" w:eastAsia="Times New Roman" w:hAnsi="Times New Roman" w:cs="Times New Roman"/>
          <w:sz w:val="28"/>
          <w:szCs w:val="28"/>
          <w:lang w:val="kk-KZ"/>
        </w:rPr>
        <w:t xml:space="preserve">ру бойынша Үштіктер бекітілсін; </w:t>
      </w:r>
      <w:r w:rsidR="00E367BD">
        <w:rPr>
          <w:rFonts w:ascii="Times New Roman" w:eastAsia="Times New Roman" w:hAnsi="Times New Roman" w:cs="Times New Roman"/>
          <w:sz w:val="28"/>
          <w:szCs w:val="28"/>
          <w:lang w:val="kk-KZ"/>
        </w:rPr>
        <w:t>Алматы облысы бойынша жж. Сә</w:t>
      </w:r>
      <w:r w:rsidRPr="006E26DD">
        <w:rPr>
          <w:rFonts w:ascii="Times New Roman" w:eastAsia="Times New Roman" w:hAnsi="Times New Roman" w:cs="Times New Roman"/>
          <w:sz w:val="28"/>
          <w:szCs w:val="28"/>
          <w:lang w:val="kk-KZ"/>
        </w:rPr>
        <w:t>дуақасов, Қу</w:t>
      </w:r>
      <w:r w:rsidR="0073622C" w:rsidRPr="006E26DD">
        <w:rPr>
          <w:rFonts w:ascii="Times New Roman" w:eastAsia="Times New Roman" w:hAnsi="Times New Roman" w:cs="Times New Roman"/>
          <w:sz w:val="28"/>
          <w:szCs w:val="28"/>
          <w:lang w:val="kk-KZ"/>
        </w:rPr>
        <w:t xml:space="preserve">жанов және Шабанбеков құрамында» </w:t>
      </w:r>
      <w:r w:rsidRPr="006E26DD">
        <w:rPr>
          <w:rFonts w:ascii="Times New Roman" w:eastAsia="Times New Roman" w:hAnsi="Times New Roman" w:cs="Times New Roman"/>
          <w:sz w:val="28"/>
          <w:szCs w:val="28"/>
          <w:lang w:val="kk-KZ"/>
        </w:rPr>
        <w:t>[</w:t>
      </w:r>
      <w:r w:rsidR="00FE4800" w:rsidRPr="006E26DD">
        <w:rPr>
          <w:rFonts w:ascii="Times New Roman" w:eastAsia="Times New Roman" w:hAnsi="Times New Roman" w:cs="Times New Roman"/>
          <w:sz w:val="28"/>
          <w:szCs w:val="28"/>
          <w:lang w:val="kk-KZ"/>
        </w:rPr>
        <w:t>1</w:t>
      </w:r>
      <w:r w:rsidR="00FE5F79">
        <w:rPr>
          <w:rFonts w:ascii="Times New Roman" w:eastAsia="Times New Roman" w:hAnsi="Times New Roman" w:cs="Times New Roman"/>
          <w:sz w:val="28"/>
          <w:szCs w:val="28"/>
          <w:lang w:val="kk-KZ"/>
        </w:rPr>
        <w:t>7</w:t>
      </w:r>
      <w:r w:rsidR="001535F7">
        <w:rPr>
          <w:rFonts w:ascii="Times New Roman" w:eastAsia="Times New Roman" w:hAnsi="Times New Roman" w:cs="Times New Roman"/>
          <w:sz w:val="28"/>
          <w:szCs w:val="28"/>
          <w:lang w:val="kk-KZ"/>
        </w:rPr>
        <w:t>5</w:t>
      </w:r>
      <w:r w:rsidRPr="006E26DD">
        <w:rPr>
          <w:rFonts w:ascii="Times New Roman" w:eastAsia="Times New Roman" w:hAnsi="Times New Roman" w:cs="Times New Roman"/>
          <w:sz w:val="28"/>
          <w:szCs w:val="28"/>
          <w:lang w:val="kk-KZ"/>
        </w:rPr>
        <w:t>]</w:t>
      </w:r>
      <w:r w:rsidR="0073622C" w:rsidRPr="006E26DD">
        <w:rPr>
          <w:rFonts w:ascii="Times New Roman" w:eastAsia="Times New Roman" w:hAnsi="Times New Roman" w:cs="Times New Roman"/>
          <w:sz w:val="28"/>
          <w:szCs w:val="28"/>
          <w:lang w:val="kk-KZ"/>
        </w:rPr>
        <w:t xml:space="preserve"> деген мәлімет айтылады. Ал Саяси Бюроның 20 тамыз 1937 жылғы мәжілісінде қаралған «Кеңеске қарсы элементтер туралы» мәселе бойынша «15 маусым 1937 ж. ОК шешіміне өзгеріс енгізу мақсатында</w:t>
      </w:r>
      <w:r w:rsidR="00A51522" w:rsidRPr="006E26DD">
        <w:rPr>
          <w:rFonts w:ascii="Times New Roman" w:eastAsia="Times New Roman" w:hAnsi="Times New Roman" w:cs="Times New Roman"/>
          <w:sz w:val="28"/>
          <w:szCs w:val="28"/>
          <w:lang w:val="kk-KZ"/>
        </w:rPr>
        <w:t xml:space="preserve"> </w:t>
      </w:r>
      <w:r w:rsidR="0073622C" w:rsidRPr="006E26DD">
        <w:rPr>
          <w:rFonts w:ascii="Times New Roman" w:eastAsia="Times New Roman" w:hAnsi="Times New Roman" w:cs="Times New Roman"/>
          <w:sz w:val="28"/>
          <w:szCs w:val="28"/>
          <w:lang w:val="kk-KZ"/>
        </w:rPr>
        <w:t>кеңеске қарсы элементтерді тексеру жөніндегі үштіктер мүшелері бек</w:t>
      </w:r>
      <w:r w:rsidR="00FD0D1A" w:rsidRPr="006E26DD">
        <w:rPr>
          <w:rFonts w:ascii="Times New Roman" w:eastAsia="Times New Roman" w:hAnsi="Times New Roman" w:cs="Times New Roman"/>
          <w:sz w:val="28"/>
          <w:szCs w:val="28"/>
          <w:lang w:val="kk-KZ"/>
        </w:rPr>
        <w:t>і</w:t>
      </w:r>
      <w:r w:rsidR="0073622C" w:rsidRPr="006E26DD">
        <w:rPr>
          <w:rFonts w:ascii="Times New Roman" w:eastAsia="Times New Roman" w:hAnsi="Times New Roman" w:cs="Times New Roman"/>
          <w:sz w:val="28"/>
          <w:szCs w:val="28"/>
          <w:lang w:val="kk-KZ"/>
        </w:rPr>
        <w:t>тілсін: Оңтүстік Қазақстан облысы бойынша – жж.</w:t>
      </w:r>
      <w:r w:rsidR="001F4D9C" w:rsidRPr="006E26DD">
        <w:rPr>
          <w:rFonts w:ascii="Times New Roman" w:eastAsia="Times New Roman" w:hAnsi="Times New Roman" w:cs="Times New Roman"/>
          <w:sz w:val="28"/>
          <w:szCs w:val="28"/>
          <w:lang w:val="kk-KZ"/>
        </w:rPr>
        <w:t xml:space="preserve"> </w:t>
      </w:r>
      <w:r w:rsidR="0073622C" w:rsidRPr="006E26DD">
        <w:rPr>
          <w:rFonts w:ascii="Times New Roman" w:eastAsia="Times New Roman" w:hAnsi="Times New Roman" w:cs="Times New Roman"/>
          <w:sz w:val="28"/>
          <w:szCs w:val="28"/>
          <w:lang w:val="kk-KZ"/>
        </w:rPr>
        <w:t>Таганский мен Калин (Случак пен Пинтельдің орнына). Шығыс Қазақстан облысы бойынша Бектасов (Юсуповтың орнына). Алматы облысы бойынша ж.</w:t>
      </w:r>
      <w:r w:rsidR="001F4D9C" w:rsidRPr="006E26DD">
        <w:rPr>
          <w:rFonts w:ascii="Times New Roman" w:eastAsia="Times New Roman" w:hAnsi="Times New Roman" w:cs="Times New Roman"/>
          <w:sz w:val="28"/>
          <w:szCs w:val="28"/>
          <w:lang w:val="kk-KZ"/>
        </w:rPr>
        <w:t xml:space="preserve"> </w:t>
      </w:r>
      <w:r w:rsidR="00E367BD">
        <w:rPr>
          <w:rFonts w:ascii="Times New Roman" w:eastAsia="Times New Roman" w:hAnsi="Times New Roman" w:cs="Times New Roman"/>
          <w:sz w:val="28"/>
          <w:szCs w:val="28"/>
          <w:lang w:val="kk-KZ"/>
        </w:rPr>
        <w:t>Юсупов (Сә</w:t>
      </w:r>
      <w:r w:rsidR="0073622C" w:rsidRPr="006E26DD">
        <w:rPr>
          <w:rFonts w:ascii="Times New Roman" w:eastAsia="Times New Roman" w:hAnsi="Times New Roman" w:cs="Times New Roman"/>
          <w:sz w:val="28"/>
          <w:szCs w:val="28"/>
          <w:lang w:val="kk-KZ"/>
        </w:rPr>
        <w:t>дуақасовтың орнына)» [</w:t>
      </w:r>
      <w:r w:rsidR="00670CD8" w:rsidRPr="006E26DD">
        <w:rPr>
          <w:rFonts w:ascii="Times New Roman" w:eastAsia="Times New Roman" w:hAnsi="Times New Roman" w:cs="Times New Roman"/>
          <w:sz w:val="28"/>
          <w:szCs w:val="28"/>
          <w:lang w:val="kk-KZ"/>
        </w:rPr>
        <w:t>1</w:t>
      </w:r>
      <w:r w:rsidR="00FE5F79">
        <w:rPr>
          <w:rFonts w:ascii="Times New Roman" w:eastAsia="Times New Roman" w:hAnsi="Times New Roman" w:cs="Times New Roman"/>
          <w:sz w:val="28"/>
          <w:szCs w:val="28"/>
          <w:lang w:val="kk-KZ"/>
        </w:rPr>
        <w:t>7</w:t>
      </w:r>
      <w:r w:rsidR="001535F7">
        <w:rPr>
          <w:rFonts w:ascii="Times New Roman" w:eastAsia="Times New Roman" w:hAnsi="Times New Roman" w:cs="Times New Roman"/>
          <w:sz w:val="28"/>
          <w:szCs w:val="28"/>
          <w:lang w:val="kk-KZ"/>
        </w:rPr>
        <w:t>6</w:t>
      </w:r>
      <w:r w:rsidR="0073622C" w:rsidRPr="006E26DD">
        <w:rPr>
          <w:rFonts w:ascii="Times New Roman" w:eastAsia="Times New Roman" w:hAnsi="Times New Roman" w:cs="Times New Roman"/>
          <w:sz w:val="28"/>
          <w:szCs w:val="28"/>
          <w:lang w:val="kk-KZ"/>
        </w:rPr>
        <w:t>] деген мәліметпен таныстық.</w:t>
      </w:r>
    </w:p>
    <w:p w14:paraId="4C0C396E" w14:textId="704BF5A5" w:rsidR="00A51522" w:rsidRPr="006E26DD" w:rsidRDefault="00A51522" w:rsidP="00A3728E">
      <w:pPr>
        <w:spacing w:after="0" w:line="240" w:lineRule="auto"/>
        <w:ind w:firstLine="567"/>
        <w:jc w:val="both"/>
        <w:textAlignment w:val="top"/>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Комисс</w:t>
      </w:r>
      <w:r w:rsidR="00586B56" w:rsidRPr="006E26DD">
        <w:rPr>
          <w:rFonts w:ascii="Times New Roman" w:eastAsia="Times New Roman" w:hAnsi="Times New Roman" w:cs="Times New Roman"/>
          <w:sz w:val="28"/>
          <w:szCs w:val="28"/>
          <w:lang w:val="kk-KZ"/>
        </w:rPr>
        <w:t>и</w:t>
      </w:r>
      <w:r w:rsidRPr="006E26DD">
        <w:rPr>
          <w:rFonts w:ascii="Times New Roman" w:eastAsia="Times New Roman" w:hAnsi="Times New Roman" w:cs="Times New Roman"/>
          <w:sz w:val="28"/>
          <w:szCs w:val="28"/>
          <w:lang w:val="kk-KZ"/>
        </w:rPr>
        <w:t xml:space="preserve">я құрамындағы бұндай өзгерістер оның кейбір мүшелерінің саяси қуғынға ұшырап, қызметтерінен босатылуы себеп болған. ОҚО бойынша </w:t>
      </w:r>
      <w:r w:rsidRPr="006E26DD">
        <w:rPr>
          <w:rFonts w:ascii="Times New Roman" w:eastAsia="Times New Roman" w:hAnsi="Times New Roman" w:cs="Times New Roman"/>
          <w:sz w:val="28"/>
          <w:szCs w:val="28"/>
          <w:lang w:val="kk-KZ"/>
        </w:rPr>
        <w:lastRenderedPageBreak/>
        <w:t>Әбілқайыр Досов, Алматы облысы бойынша Ж.</w:t>
      </w:r>
      <w:r w:rsidR="00BC754B">
        <w:rPr>
          <w:rFonts w:ascii="Times New Roman" w:eastAsia="Times New Roman" w:hAnsi="Times New Roman" w:cs="Times New Roman"/>
          <w:sz w:val="28"/>
          <w:szCs w:val="28"/>
          <w:lang w:val="kk-KZ"/>
        </w:rPr>
        <w:t xml:space="preserve"> </w:t>
      </w:r>
      <w:r w:rsidR="00E367BD">
        <w:rPr>
          <w:rFonts w:ascii="Times New Roman" w:eastAsia="Times New Roman" w:hAnsi="Times New Roman" w:cs="Times New Roman"/>
          <w:sz w:val="28"/>
          <w:szCs w:val="28"/>
          <w:lang w:val="kk-KZ"/>
        </w:rPr>
        <w:t>Сә</w:t>
      </w:r>
      <w:r w:rsidRPr="006E26DD">
        <w:rPr>
          <w:rFonts w:ascii="Times New Roman" w:eastAsia="Times New Roman" w:hAnsi="Times New Roman" w:cs="Times New Roman"/>
          <w:sz w:val="28"/>
          <w:szCs w:val="28"/>
          <w:lang w:val="kk-KZ"/>
        </w:rPr>
        <w:t>дуақасовтардың комиссия құрамынан шағарылып тасталуының осындай себептері болды.</w:t>
      </w:r>
    </w:p>
    <w:p w14:paraId="7A6F7BC0" w14:textId="74B627AE" w:rsidR="005969F1" w:rsidRDefault="009F554E" w:rsidP="005969F1">
      <w:pPr>
        <w:spacing w:after="0" w:line="240" w:lineRule="auto"/>
        <w:ind w:firstLine="567"/>
        <w:jc w:val="both"/>
        <w:rPr>
          <w:rFonts w:ascii="Times New Roman" w:eastAsia="Times New Roman" w:hAnsi="Times New Roman"/>
          <w:sz w:val="28"/>
          <w:szCs w:val="28"/>
          <w:lang w:val="kk-KZ"/>
        </w:rPr>
      </w:pPr>
      <w:r>
        <w:rPr>
          <w:rFonts w:ascii="Times New Roman" w:eastAsia="Calibri" w:hAnsi="Times New Roman" w:cs="Times New Roman"/>
          <w:sz w:val="28"/>
          <w:szCs w:val="28"/>
          <w:lang w:val="kk-KZ"/>
        </w:rPr>
        <w:t>З</w:t>
      </w:r>
      <w:r w:rsidR="00A9561F" w:rsidRPr="006E26DD">
        <w:rPr>
          <w:rFonts w:ascii="Times New Roman" w:eastAsia="Calibri" w:hAnsi="Times New Roman" w:cs="Times New Roman"/>
          <w:sz w:val="28"/>
          <w:szCs w:val="28"/>
          <w:lang w:val="kk-KZ"/>
        </w:rPr>
        <w:t>Қазіргі кезде ҚР ПА қорларына жинақталған Алматы облыстық Полиция департаменті арнайы мемлекеттік архивінің қорларындағы Үштіктің хаттамаларына сандық талдау барысында мынадай арнайы диаграмма жасалды</w:t>
      </w:r>
      <w:r w:rsidR="005969F1">
        <w:rPr>
          <w:rFonts w:ascii="Times New Roman" w:eastAsia="Calibri" w:hAnsi="Times New Roman" w:cs="Times New Roman"/>
          <w:sz w:val="28"/>
          <w:szCs w:val="28"/>
          <w:lang w:val="kk-KZ"/>
        </w:rPr>
        <w:t xml:space="preserve"> </w:t>
      </w:r>
      <w:r w:rsidR="005969F1">
        <w:rPr>
          <w:rFonts w:ascii="Times New Roman" w:eastAsia="Times New Roman" w:hAnsi="Times New Roman"/>
          <w:sz w:val="28"/>
          <w:szCs w:val="28"/>
          <w:lang w:val="kk-KZ"/>
        </w:rPr>
        <w:t>(кесте 4)</w:t>
      </w:r>
      <w:r w:rsidR="005969F1" w:rsidRPr="006E26DD">
        <w:rPr>
          <w:rFonts w:ascii="Times New Roman" w:eastAsia="Times New Roman" w:hAnsi="Times New Roman"/>
          <w:sz w:val="28"/>
          <w:szCs w:val="28"/>
          <w:lang w:val="kk-KZ"/>
        </w:rPr>
        <w:t>.</w:t>
      </w:r>
      <w:r w:rsidR="005969F1">
        <w:rPr>
          <w:rFonts w:ascii="Times New Roman" w:eastAsia="Times New Roman" w:hAnsi="Times New Roman"/>
          <w:sz w:val="28"/>
          <w:szCs w:val="28"/>
          <w:lang w:val="kk-KZ"/>
        </w:rPr>
        <w:t xml:space="preserve"> </w:t>
      </w:r>
    </w:p>
    <w:p w14:paraId="69BCB3A9" w14:textId="0A17B141" w:rsidR="00794493" w:rsidRPr="005969F1" w:rsidRDefault="00794493" w:rsidP="005969F1">
      <w:pPr>
        <w:spacing w:after="0" w:line="240" w:lineRule="auto"/>
        <w:ind w:firstLine="567"/>
        <w:jc w:val="both"/>
        <w:rPr>
          <w:rFonts w:ascii="Times New Roman" w:eastAsia="Times New Roman" w:hAnsi="Times New Roman"/>
          <w:sz w:val="28"/>
          <w:szCs w:val="28"/>
          <w:lang w:val="kk-KZ"/>
        </w:rPr>
      </w:pPr>
    </w:p>
    <w:p w14:paraId="131B7DCD" w14:textId="2C72D8E8" w:rsidR="00A3728E" w:rsidRPr="006E26DD" w:rsidRDefault="009F554E" w:rsidP="009F2D54">
      <w:pPr>
        <w:spacing w:after="0" w:line="240" w:lineRule="auto"/>
        <w:jc w:val="center"/>
        <w:rPr>
          <w:rFonts w:ascii="Times New Roman" w:eastAsia="Calibri" w:hAnsi="Times New Roman" w:cs="Times New Roman"/>
          <w:b/>
          <w:sz w:val="24"/>
          <w:szCs w:val="24"/>
          <w:lang w:val="kk-KZ"/>
        </w:rPr>
      </w:pPr>
      <w:r w:rsidRPr="009F554E">
        <w:rPr>
          <w:rFonts w:ascii="Times New Roman" w:eastAsia="Calibri" w:hAnsi="Times New Roman" w:cs="Times New Roman"/>
          <w:b/>
          <w:noProof/>
          <w:sz w:val="24"/>
          <w:szCs w:val="24"/>
        </w:rPr>
        <w:drawing>
          <wp:inline distT="0" distB="0" distL="0" distR="0" wp14:anchorId="4CF816B8" wp14:editId="7EC54ADE">
            <wp:extent cx="6190615" cy="4171950"/>
            <wp:effectExtent l="0" t="0" r="635" b="0"/>
            <wp:docPr id="12744494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449408" name=""/>
                    <pic:cNvPicPr/>
                  </pic:nvPicPr>
                  <pic:blipFill>
                    <a:blip r:embed="rId8"/>
                    <a:stretch>
                      <a:fillRect/>
                    </a:stretch>
                  </pic:blipFill>
                  <pic:spPr>
                    <a:xfrm>
                      <a:off x="0" y="0"/>
                      <a:ext cx="6210879" cy="4185606"/>
                    </a:xfrm>
                    <a:prstGeom prst="rect">
                      <a:avLst/>
                    </a:prstGeom>
                  </pic:spPr>
                </pic:pic>
              </a:graphicData>
            </a:graphic>
          </wp:inline>
        </w:drawing>
      </w:r>
    </w:p>
    <w:p w14:paraId="2EDFF7B0" w14:textId="77777777" w:rsidR="00A3728E" w:rsidRPr="00276AD4" w:rsidRDefault="00A3728E" w:rsidP="00A3728E">
      <w:pPr>
        <w:spacing w:after="0" w:line="240" w:lineRule="auto"/>
        <w:rPr>
          <w:rFonts w:ascii="Times New Roman" w:eastAsia="Calibri" w:hAnsi="Times New Roman" w:cs="Times New Roman"/>
          <w:b/>
          <w:i/>
          <w:sz w:val="24"/>
          <w:szCs w:val="24"/>
          <w:lang w:val="kk-KZ"/>
        </w:rPr>
      </w:pPr>
    </w:p>
    <w:p w14:paraId="612DDF6C" w14:textId="32977ABB" w:rsidR="00A3728E" w:rsidRPr="00030889" w:rsidRDefault="00A3728E" w:rsidP="00A3728E">
      <w:pPr>
        <w:spacing w:after="0" w:line="240" w:lineRule="auto"/>
        <w:jc w:val="center"/>
        <w:rPr>
          <w:rFonts w:ascii="Times New Roman" w:eastAsia="Calibri" w:hAnsi="Times New Roman" w:cs="Times New Roman"/>
          <w:bCs/>
          <w:iCs/>
          <w:sz w:val="28"/>
          <w:szCs w:val="28"/>
          <w:lang w:val="kk-KZ"/>
        </w:rPr>
      </w:pPr>
      <w:r w:rsidRPr="000764E2">
        <w:rPr>
          <w:rFonts w:ascii="Times New Roman" w:eastAsia="Calibri" w:hAnsi="Times New Roman" w:cs="Times New Roman"/>
          <w:bCs/>
          <w:iCs/>
          <w:sz w:val="28"/>
          <w:szCs w:val="28"/>
          <w:lang w:val="kk-KZ"/>
        </w:rPr>
        <w:t>Сурет 1</w:t>
      </w:r>
      <w:r w:rsidR="000216B2" w:rsidRPr="000764E2">
        <w:rPr>
          <w:rFonts w:ascii="Times New Roman" w:eastAsia="Calibri" w:hAnsi="Times New Roman" w:cs="Times New Roman"/>
          <w:bCs/>
          <w:iCs/>
          <w:sz w:val="28"/>
          <w:szCs w:val="28"/>
          <w:lang w:val="kk-KZ"/>
        </w:rPr>
        <w:t xml:space="preserve"> </w:t>
      </w:r>
      <w:r w:rsidR="000764E2" w:rsidRPr="000764E2">
        <w:rPr>
          <w:rFonts w:ascii="Times New Roman" w:eastAsia="Calibri" w:hAnsi="Times New Roman" w:cs="Times New Roman"/>
          <w:bCs/>
          <w:iCs/>
          <w:sz w:val="28"/>
          <w:szCs w:val="28"/>
          <w:lang w:val="kk-KZ"/>
        </w:rPr>
        <w:t xml:space="preserve">- </w:t>
      </w:r>
      <w:r w:rsidR="00BE3C1C">
        <w:rPr>
          <w:rFonts w:ascii="Times New Roman" w:eastAsia="Calibri" w:hAnsi="Times New Roman" w:cs="Times New Roman"/>
          <w:bCs/>
          <w:iCs/>
          <w:sz w:val="28"/>
          <w:szCs w:val="28"/>
          <w:lang w:val="kk-KZ"/>
        </w:rPr>
        <w:t xml:space="preserve">Алматы облысы бойынша ІІХКБ </w:t>
      </w:r>
      <w:r w:rsidR="00A811A0" w:rsidRPr="000764E2">
        <w:rPr>
          <w:rFonts w:ascii="Times New Roman" w:eastAsia="Calibri" w:hAnsi="Times New Roman" w:cs="Times New Roman"/>
          <w:bCs/>
          <w:iCs/>
          <w:sz w:val="28"/>
          <w:szCs w:val="28"/>
          <w:lang w:val="kk-KZ"/>
        </w:rPr>
        <w:t xml:space="preserve">Үштігінің соттық хаттамаларының сандық талдауы </w:t>
      </w:r>
    </w:p>
    <w:p w14:paraId="5023EF39" w14:textId="77777777" w:rsidR="000764E2" w:rsidRPr="00030889" w:rsidRDefault="000764E2" w:rsidP="000764E2">
      <w:pPr>
        <w:spacing w:after="0" w:line="240" w:lineRule="auto"/>
        <w:jc w:val="center"/>
        <w:rPr>
          <w:rFonts w:ascii="Times New Roman" w:eastAsia="Calibri" w:hAnsi="Times New Roman" w:cs="Times New Roman"/>
          <w:bCs/>
          <w:iCs/>
          <w:sz w:val="28"/>
          <w:szCs w:val="28"/>
          <w:lang w:val="kk-KZ"/>
        </w:rPr>
      </w:pPr>
    </w:p>
    <w:p w14:paraId="37E10CD3" w14:textId="4FDF912D" w:rsidR="00A3728E" w:rsidRPr="006E26DD" w:rsidRDefault="00A3728E" w:rsidP="000764E2">
      <w:pPr>
        <w:suppressAutoHyphens/>
        <w:autoSpaceDN w:val="0"/>
        <w:spacing w:after="0" w:line="240" w:lineRule="auto"/>
        <w:textAlignment w:val="baseline"/>
        <w:rPr>
          <w:rFonts w:ascii="Times New Roman" w:eastAsia="SimSun" w:hAnsi="Times New Roman" w:cs="Times New Roman"/>
          <w:iCs/>
          <w:kern w:val="3"/>
          <w:sz w:val="28"/>
          <w:szCs w:val="28"/>
          <w:lang w:val="kk-KZ"/>
        </w:rPr>
      </w:pPr>
      <w:r w:rsidRPr="006E26DD">
        <w:rPr>
          <w:rFonts w:ascii="Times New Roman" w:eastAsia="SimSun" w:hAnsi="Times New Roman" w:cs="Times New Roman"/>
          <w:iCs/>
          <w:kern w:val="3"/>
          <w:sz w:val="28"/>
          <w:szCs w:val="28"/>
          <w:lang w:val="kk-KZ"/>
        </w:rPr>
        <w:t>Кесте 4</w:t>
      </w:r>
      <w:r w:rsidR="000216B2">
        <w:rPr>
          <w:rFonts w:ascii="Times New Roman" w:eastAsia="SimSun" w:hAnsi="Times New Roman" w:cs="Times New Roman"/>
          <w:iCs/>
          <w:kern w:val="3"/>
          <w:sz w:val="28"/>
          <w:szCs w:val="28"/>
          <w:lang w:val="kk-KZ"/>
        </w:rPr>
        <w:t xml:space="preserve"> </w:t>
      </w:r>
    </w:p>
    <w:p w14:paraId="4FB5C548" w14:textId="77777777" w:rsidR="00A3728E" w:rsidRPr="006E26DD" w:rsidRDefault="00A3728E" w:rsidP="00A3728E">
      <w:pPr>
        <w:suppressAutoHyphens/>
        <w:autoSpaceDN w:val="0"/>
        <w:spacing w:after="0" w:line="240" w:lineRule="auto"/>
        <w:textAlignment w:val="baseline"/>
        <w:rPr>
          <w:rFonts w:ascii="Times New Roman" w:eastAsia="SimSun" w:hAnsi="Times New Roman" w:cs="Times New Roman"/>
          <w:iCs/>
          <w:kern w:val="3"/>
          <w:sz w:val="28"/>
          <w:szCs w:val="28"/>
          <w:lang w:val="kk-KZ"/>
        </w:rPr>
      </w:pPr>
    </w:p>
    <w:tbl>
      <w:tblPr>
        <w:tblStyle w:val="a9"/>
        <w:tblW w:w="9634" w:type="dxa"/>
        <w:jc w:val="center"/>
        <w:tblLook w:val="04A0" w:firstRow="1" w:lastRow="0" w:firstColumn="1" w:lastColumn="0" w:noHBand="0" w:noVBand="1"/>
      </w:tblPr>
      <w:tblGrid>
        <w:gridCol w:w="2132"/>
        <w:gridCol w:w="1984"/>
        <w:gridCol w:w="2268"/>
        <w:gridCol w:w="1701"/>
        <w:gridCol w:w="1549"/>
      </w:tblGrid>
      <w:tr w:rsidR="00575210" w:rsidRPr="006E26DD" w14:paraId="653CC932" w14:textId="77777777" w:rsidTr="00FF7350">
        <w:trPr>
          <w:jc w:val="center"/>
        </w:trPr>
        <w:tc>
          <w:tcPr>
            <w:tcW w:w="2132" w:type="dxa"/>
            <w:vMerge w:val="restart"/>
          </w:tcPr>
          <w:p w14:paraId="0B5E31B4" w14:textId="0985A787" w:rsidR="00A3728E" w:rsidRPr="0065306A" w:rsidRDefault="0065306A" w:rsidP="00FF7350">
            <w:pPr>
              <w:jc w:val="center"/>
              <w:rPr>
                <w:rFonts w:ascii="Calibri" w:eastAsia="Calibri" w:hAnsi="Calibri"/>
                <w:bCs/>
                <w:sz w:val="24"/>
                <w:szCs w:val="24"/>
                <w:lang w:val="kk-KZ"/>
              </w:rPr>
            </w:pPr>
            <w:proofErr w:type="spellStart"/>
            <w:r>
              <w:rPr>
                <w:rFonts w:eastAsia="Calibri"/>
                <w:bCs/>
                <w:sz w:val="24"/>
                <w:szCs w:val="24"/>
              </w:rPr>
              <w:t>Санаттар</w:t>
            </w:r>
            <w:proofErr w:type="spellEnd"/>
            <w:r>
              <w:rPr>
                <w:rFonts w:eastAsia="Calibri"/>
                <w:bCs/>
                <w:sz w:val="24"/>
                <w:szCs w:val="24"/>
              </w:rPr>
              <w:t xml:space="preserve"> </w:t>
            </w:r>
            <w:proofErr w:type="spellStart"/>
            <w:r>
              <w:rPr>
                <w:rFonts w:eastAsia="Calibri"/>
                <w:bCs/>
                <w:sz w:val="24"/>
                <w:szCs w:val="24"/>
              </w:rPr>
              <w:t>бойынша</w:t>
            </w:r>
            <w:proofErr w:type="spellEnd"/>
            <w:r>
              <w:rPr>
                <w:rFonts w:eastAsia="Calibri"/>
                <w:bCs/>
                <w:sz w:val="24"/>
                <w:szCs w:val="24"/>
                <w:lang w:val="kk-KZ"/>
              </w:rPr>
              <w:t>:</w:t>
            </w:r>
          </w:p>
        </w:tc>
        <w:tc>
          <w:tcPr>
            <w:tcW w:w="1984" w:type="dxa"/>
          </w:tcPr>
          <w:p w14:paraId="37A57200" w14:textId="01F32359" w:rsidR="00A3728E" w:rsidRPr="006E26DD" w:rsidRDefault="0065306A" w:rsidP="00FF7350">
            <w:pPr>
              <w:jc w:val="center"/>
              <w:rPr>
                <w:rFonts w:ascii="Calibri" w:eastAsia="Calibri" w:hAnsi="Calibri"/>
                <w:bCs/>
                <w:sz w:val="24"/>
                <w:szCs w:val="24"/>
              </w:rPr>
            </w:pPr>
            <w:r>
              <w:rPr>
                <w:rFonts w:eastAsia="Calibri"/>
                <w:bCs/>
                <w:sz w:val="24"/>
                <w:szCs w:val="24"/>
              </w:rPr>
              <w:t xml:space="preserve">I </w:t>
            </w:r>
            <w:proofErr w:type="spellStart"/>
            <w:r>
              <w:rPr>
                <w:rFonts w:eastAsia="Calibri"/>
                <w:bCs/>
                <w:sz w:val="24"/>
                <w:szCs w:val="24"/>
              </w:rPr>
              <w:t>санат</w:t>
            </w:r>
            <w:proofErr w:type="spellEnd"/>
            <w:r w:rsidR="00A3728E" w:rsidRPr="006E26DD">
              <w:rPr>
                <w:rFonts w:eastAsia="Calibri"/>
                <w:bCs/>
                <w:sz w:val="24"/>
                <w:szCs w:val="24"/>
              </w:rPr>
              <w:t xml:space="preserve"> (ату </w:t>
            </w:r>
            <w:proofErr w:type="spellStart"/>
            <w:r w:rsidR="00A3728E" w:rsidRPr="006E26DD">
              <w:rPr>
                <w:rFonts w:eastAsia="Calibri"/>
                <w:bCs/>
                <w:sz w:val="24"/>
                <w:szCs w:val="24"/>
              </w:rPr>
              <w:t>жазасы</w:t>
            </w:r>
            <w:proofErr w:type="spellEnd"/>
            <w:r w:rsidR="00A3728E" w:rsidRPr="006E26DD">
              <w:rPr>
                <w:rFonts w:eastAsia="Calibri"/>
                <w:bCs/>
                <w:sz w:val="24"/>
                <w:szCs w:val="24"/>
              </w:rPr>
              <w:t>)</w:t>
            </w:r>
          </w:p>
        </w:tc>
        <w:tc>
          <w:tcPr>
            <w:tcW w:w="2268" w:type="dxa"/>
          </w:tcPr>
          <w:p w14:paraId="611338E6" w14:textId="199D0112" w:rsidR="00A3728E" w:rsidRPr="006E26DD" w:rsidRDefault="0065306A" w:rsidP="00FF7350">
            <w:pPr>
              <w:jc w:val="center"/>
              <w:rPr>
                <w:rFonts w:ascii="Calibri" w:eastAsia="Calibri" w:hAnsi="Calibri"/>
                <w:bCs/>
                <w:sz w:val="24"/>
                <w:szCs w:val="24"/>
              </w:rPr>
            </w:pPr>
            <w:r>
              <w:rPr>
                <w:rFonts w:eastAsia="Calibri"/>
                <w:bCs/>
                <w:sz w:val="24"/>
                <w:szCs w:val="24"/>
              </w:rPr>
              <w:t xml:space="preserve">II </w:t>
            </w:r>
            <w:proofErr w:type="spellStart"/>
            <w:r>
              <w:rPr>
                <w:rFonts w:eastAsia="Calibri"/>
                <w:bCs/>
                <w:sz w:val="24"/>
                <w:szCs w:val="24"/>
              </w:rPr>
              <w:t>санат</w:t>
            </w:r>
            <w:proofErr w:type="spellEnd"/>
            <w:r w:rsidR="00A3728E" w:rsidRPr="006E26DD">
              <w:rPr>
                <w:rFonts w:eastAsia="Calibri"/>
                <w:bCs/>
                <w:sz w:val="24"/>
                <w:szCs w:val="24"/>
              </w:rPr>
              <w:t xml:space="preserve"> (3, 5, 8, 10 </w:t>
            </w:r>
            <w:proofErr w:type="spellStart"/>
            <w:r w:rsidR="00A3728E" w:rsidRPr="006E26DD">
              <w:rPr>
                <w:rFonts w:eastAsia="Calibri"/>
                <w:bCs/>
                <w:sz w:val="24"/>
                <w:szCs w:val="24"/>
              </w:rPr>
              <w:t>жыл</w:t>
            </w:r>
            <w:proofErr w:type="spellEnd"/>
            <w:r w:rsidR="00A3728E" w:rsidRPr="006E26DD">
              <w:rPr>
                <w:rFonts w:eastAsia="Calibri"/>
                <w:bCs/>
                <w:sz w:val="24"/>
                <w:szCs w:val="24"/>
              </w:rPr>
              <w:t>)</w:t>
            </w:r>
          </w:p>
        </w:tc>
        <w:tc>
          <w:tcPr>
            <w:tcW w:w="1701" w:type="dxa"/>
          </w:tcPr>
          <w:p w14:paraId="397AB3A9" w14:textId="769F79D8" w:rsidR="00A3728E" w:rsidRPr="006E26DD" w:rsidRDefault="00A3728E" w:rsidP="0065306A">
            <w:pPr>
              <w:jc w:val="center"/>
              <w:rPr>
                <w:rFonts w:ascii="Calibri" w:eastAsia="Calibri" w:hAnsi="Calibri"/>
                <w:bCs/>
                <w:sz w:val="24"/>
                <w:szCs w:val="24"/>
              </w:rPr>
            </w:pPr>
            <w:r w:rsidRPr="006E26DD">
              <w:rPr>
                <w:rFonts w:eastAsia="Calibri"/>
                <w:bCs/>
                <w:sz w:val="24"/>
                <w:szCs w:val="24"/>
              </w:rPr>
              <w:t xml:space="preserve">III </w:t>
            </w:r>
            <w:proofErr w:type="spellStart"/>
            <w:r w:rsidR="0065306A">
              <w:rPr>
                <w:rFonts w:eastAsia="Calibri"/>
                <w:bCs/>
                <w:sz w:val="24"/>
                <w:szCs w:val="24"/>
              </w:rPr>
              <w:t>санат</w:t>
            </w:r>
            <w:proofErr w:type="spellEnd"/>
            <w:r w:rsidRPr="006E26DD">
              <w:rPr>
                <w:rFonts w:eastAsia="Calibri"/>
                <w:bCs/>
                <w:sz w:val="24"/>
                <w:szCs w:val="24"/>
              </w:rPr>
              <w:t xml:space="preserve"> (</w:t>
            </w:r>
            <w:proofErr w:type="spellStart"/>
            <w:r w:rsidRPr="006E26DD">
              <w:rPr>
                <w:rFonts w:eastAsia="Calibri"/>
                <w:bCs/>
                <w:sz w:val="24"/>
                <w:szCs w:val="24"/>
              </w:rPr>
              <w:t>тергеу</w:t>
            </w:r>
            <w:proofErr w:type="spellEnd"/>
            <w:r w:rsidRPr="006E26DD">
              <w:rPr>
                <w:rFonts w:eastAsia="Calibri"/>
                <w:bCs/>
                <w:sz w:val="24"/>
                <w:szCs w:val="24"/>
              </w:rPr>
              <w:t>)</w:t>
            </w:r>
          </w:p>
        </w:tc>
        <w:tc>
          <w:tcPr>
            <w:tcW w:w="1549" w:type="dxa"/>
          </w:tcPr>
          <w:p w14:paraId="334B27A6" w14:textId="77777777" w:rsidR="00A3728E" w:rsidRPr="006E26DD" w:rsidRDefault="00A3728E" w:rsidP="00FF7350">
            <w:pPr>
              <w:jc w:val="center"/>
              <w:rPr>
                <w:rFonts w:ascii="Calibri" w:eastAsia="Calibri" w:hAnsi="Calibri"/>
                <w:bCs/>
                <w:sz w:val="24"/>
                <w:szCs w:val="24"/>
              </w:rPr>
            </w:pPr>
            <w:r w:rsidRPr="006E26DD">
              <w:rPr>
                <w:rFonts w:eastAsia="Calibri"/>
                <w:bCs/>
                <w:sz w:val="24"/>
                <w:szCs w:val="24"/>
                <w:lang w:val="kk-KZ"/>
              </w:rPr>
              <w:t>Ескертпе</w:t>
            </w:r>
          </w:p>
        </w:tc>
      </w:tr>
      <w:tr w:rsidR="00575210" w:rsidRPr="006E26DD" w14:paraId="3BF07F3F" w14:textId="77777777" w:rsidTr="00FF7350">
        <w:trPr>
          <w:jc w:val="center"/>
        </w:trPr>
        <w:tc>
          <w:tcPr>
            <w:tcW w:w="2132" w:type="dxa"/>
            <w:vMerge/>
          </w:tcPr>
          <w:p w14:paraId="67FF5E5A" w14:textId="77777777" w:rsidR="00A3728E" w:rsidRPr="006E26DD" w:rsidRDefault="00A3728E" w:rsidP="00FF7350">
            <w:pPr>
              <w:jc w:val="center"/>
              <w:rPr>
                <w:rFonts w:ascii="Calibri" w:eastAsia="Calibri" w:hAnsi="Calibri"/>
                <w:bCs/>
                <w:sz w:val="24"/>
                <w:szCs w:val="24"/>
              </w:rPr>
            </w:pPr>
          </w:p>
        </w:tc>
        <w:tc>
          <w:tcPr>
            <w:tcW w:w="1984" w:type="dxa"/>
          </w:tcPr>
          <w:p w14:paraId="4AD37EB5" w14:textId="77777777" w:rsidR="00A3728E" w:rsidRPr="006E26DD" w:rsidRDefault="00A3728E" w:rsidP="00FF7350">
            <w:pPr>
              <w:jc w:val="center"/>
              <w:rPr>
                <w:rFonts w:ascii="Calibri" w:eastAsia="Calibri" w:hAnsi="Calibri"/>
                <w:bCs/>
                <w:sz w:val="24"/>
                <w:szCs w:val="24"/>
              </w:rPr>
            </w:pPr>
            <w:r w:rsidRPr="006E26DD">
              <w:rPr>
                <w:rFonts w:eastAsia="Calibri"/>
                <w:bCs/>
                <w:sz w:val="24"/>
                <w:szCs w:val="24"/>
              </w:rPr>
              <w:t>2 650</w:t>
            </w:r>
          </w:p>
        </w:tc>
        <w:tc>
          <w:tcPr>
            <w:tcW w:w="2268" w:type="dxa"/>
          </w:tcPr>
          <w:p w14:paraId="2EB0C1B1" w14:textId="77777777" w:rsidR="00A3728E" w:rsidRPr="006E26DD" w:rsidRDefault="00A3728E" w:rsidP="00FF7350">
            <w:pPr>
              <w:jc w:val="center"/>
              <w:rPr>
                <w:rFonts w:ascii="Calibri" w:eastAsia="Calibri" w:hAnsi="Calibri"/>
                <w:bCs/>
                <w:sz w:val="24"/>
                <w:szCs w:val="24"/>
              </w:rPr>
            </w:pPr>
            <w:r w:rsidRPr="006E26DD">
              <w:rPr>
                <w:rFonts w:eastAsia="Calibri"/>
                <w:bCs/>
                <w:sz w:val="24"/>
                <w:szCs w:val="24"/>
              </w:rPr>
              <w:t>2 811</w:t>
            </w:r>
          </w:p>
        </w:tc>
        <w:tc>
          <w:tcPr>
            <w:tcW w:w="1701" w:type="dxa"/>
          </w:tcPr>
          <w:p w14:paraId="4E037845" w14:textId="77777777" w:rsidR="00A3728E" w:rsidRPr="006E26DD" w:rsidRDefault="00A3728E" w:rsidP="00FF7350">
            <w:pPr>
              <w:jc w:val="center"/>
              <w:rPr>
                <w:rFonts w:ascii="Calibri" w:eastAsia="Calibri" w:hAnsi="Calibri"/>
                <w:bCs/>
                <w:sz w:val="24"/>
                <w:szCs w:val="24"/>
              </w:rPr>
            </w:pPr>
            <w:r w:rsidRPr="006E26DD">
              <w:rPr>
                <w:rFonts w:eastAsia="Calibri"/>
                <w:bCs/>
                <w:sz w:val="24"/>
                <w:szCs w:val="24"/>
              </w:rPr>
              <w:t>15</w:t>
            </w:r>
          </w:p>
        </w:tc>
        <w:tc>
          <w:tcPr>
            <w:tcW w:w="1549" w:type="dxa"/>
          </w:tcPr>
          <w:p w14:paraId="7629C827" w14:textId="77777777" w:rsidR="00A3728E" w:rsidRPr="006E26DD" w:rsidRDefault="00A3728E" w:rsidP="00FF7350">
            <w:pPr>
              <w:jc w:val="center"/>
              <w:rPr>
                <w:rFonts w:ascii="Calibri" w:eastAsia="Calibri" w:hAnsi="Calibri"/>
                <w:bCs/>
                <w:sz w:val="24"/>
                <w:szCs w:val="24"/>
              </w:rPr>
            </w:pPr>
            <w:r w:rsidRPr="006E26DD">
              <w:rPr>
                <w:rFonts w:eastAsia="Calibri"/>
                <w:bCs/>
                <w:sz w:val="24"/>
                <w:szCs w:val="24"/>
              </w:rPr>
              <w:t>44</w:t>
            </w:r>
          </w:p>
        </w:tc>
      </w:tr>
      <w:tr w:rsidR="00575210" w:rsidRPr="006E26DD" w14:paraId="76FE4269" w14:textId="77777777" w:rsidTr="00FF7350">
        <w:trPr>
          <w:jc w:val="center"/>
        </w:trPr>
        <w:tc>
          <w:tcPr>
            <w:tcW w:w="2132" w:type="dxa"/>
          </w:tcPr>
          <w:p w14:paraId="144E7020" w14:textId="77777777" w:rsidR="00A3728E" w:rsidRPr="006E26DD" w:rsidRDefault="00A3728E" w:rsidP="00FF7350">
            <w:pPr>
              <w:jc w:val="center"/>
              <w:rPr>
                <w:rFonts w:ascii="Calibri" w:eastAsia="Calibri" w:hAnsi="Calibri"/>
                <w:bCs/>
                <w:sz w:val="24"/>
                <w:szCs w:val="24"/>
              </w:rPr>
            </w:pPr>
            <w:proofErr w:type="spellStart"/>
            <w:r w:rsidRPr="006E26DD">
              <w:rPr>
                <w:rFonts w:eastAsia="Calibri"/>
                <w:bCs/>
                <w:sz w:val="24"/>
                <w:szCs w:val="24"/>
              </w:rPr>
              <w:t>Барлығы</w:t>
            </w:r>
            <w:proofErr w:type="spellEnd"/>
            <w:r w:rsidRPr="006E26DD">
              <w:rPr>
                <w:rFonts w:eastAsia="Calibri"/>
                <w:bCs/>
                <w:sz w:val="24"/>
                <w:szCs w:val="24"/>
              </w:rPr>
              <w:t>:</w:t>
            </w:r>
          </w:p>
        </w:tc>
        <w:tc>
          <w:tcPr>
            <w:tcW w:w="7502" w:type="dxa"/>
            <w:gridSpan w:val="4"/>
          </w:tcPr>
          <w:p w14:paraId="2030461B" w14:textId="77777777" w:rsidR="00A3728E" w:rsidRPr="006E26DD" w:rsidRDefault="00A3728E" w:rsidP="00FF7350">
            <w:pPr>
              <w:jc w:val="center"/>
              <w:rPr>
                <w:rFonts w:ascii="Calibri" w:eastAsia="Calibri" w:hAnsi="Calibri"/>
                <w:bCs/>
                <w:sz w:val="24"/>
                <w:szCs w:val="24"/>
              </w:rPr>
            </w:pPr>
            <w:r w:rsidRPr="006E26DD">
              <w:rPr>
                <w:rFonts w:eastAsia="Calibri"/>
                <w:bCs/>
                <w:sz w:val="24"/>
                <w:szCs w:val="24"/>
              </w:rPr>
              <w:t>5 520</w:t>
            </w:r>
          </w:p>
        </w:tc>
      </w:tr>
    </w:tbl>
    <w:p w14:paraId="50523774" w14:textId="77777777" w:rsidR="00554091" w:rsidRPr="006E26DD" w:rsidRDefault="00554091" w:rsidP="00A3728E">
      <w:pPr>
        <w:spacing w:after="0" w:line="240" w:lineRule="auto"/>
        <w:rPr>
          <w:rFonts w:ascii="Times New Roman" w:eastAsia="Calibri" w:hAnsi="Times New Roman" w:cs="Times New Roman"/>
          <w:b/>
          <w:sz w:val="24"/>
          <w:szCs w:val="24"/>
          <w:lang w:val="kk-KZ"/>
        </w:rPr>
      </w:pPr>
    </w:p>
    <w:p w14:paraId="3EF562E6" w14:textId="4C9BDEDE" w:rsidR="00554091" w:rsidRPr="006E26DD" w:rsidRDefault="00AB51C0" w:rsidP="00A3728E">
      <w:pPr>
        <w:spacing w:after="160" w:line="256" w:lineRule="auto"/>
        <w:jc w:val="center"/>
        <w:rPr>
          <w:rFonts w:ascii="Calibri" w:eastAsia="Calibri" w:hAnsi="Calibri" w:cs="Times New Roman"/>
        </w:rPr>
      </w:pPr>
      <w:r w:rsidRPr="00AB51C0">
        <w:rPr>
          <w:rFonts w:ascii="Calibri" w:eastAsia="Calibri" w:hAnsi="Calibri" w:cs="Times New Roman"/>
          <w:noProof/>
        </w:rPr>
        <w:lastRenderedPageBreak/>
        <w:drawing>
          <wp:inline distT="0" distB="0" distL="0" distR="0" wp14:anchorId="12C1C0BE" wp14:editId="32E19644">
            <wp:extent cx="5065972" cy="3467100"/>
            <wp:effectExtent l="0" t="0" r="1905" b="0"/>
            <wp:docPr id="5715086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508671" name=""/>
                    <pic:cNvPicPr/>
                  </pic:nvPicPr>
                  <pic:blipFill rotWithShape="1">
                    <a:blip r:embed="rId9"/>
                    <a:srcRect l="8905"/>
                    <a:stretch>
                      <a:fillRect/>
                    </a:stretch>
                  </pic:blipFill>
                  <pic:spPr bwMode="auto">
                    <a:xfrm>
                      <a:off x="0" y="0"/>
                      <a:ext cx="5090909" cy="3484167"/>
                    </a:xfrm>
                    <a:prstGeom prst="rect">
                      <a:avLst/>
                    </a:prstGeom>
                    <a:ln>
                      <a:noFill/>
                    </a:ln>
                    <a:extLst>
                      <a:ext uri="{53640926-AAD7-44D8-BBD7-CCE9431645EC}">
                        <a14:shadowObscured xmlns:a14="http://schemas.microsoft.com/office/drawing/2010/main"/>
                      </a:ext>
                    </a:extLst>
                  </pic:spPr>
                </pic:pic>
              </a:graphicData>
            </a:graphic>
          </wp:inline>
        </w:drawing>
      </w:r>
    </w:p>
    <w:p w14:paraId="4A9DEA1B" w14:textId="77777777" w:rsidR="000764E2" w:rsidRPr="000764E2" w:rsidRDefault="000764E2" w:rsidP="000764E2">
      <w:pPr>
        <w:spacing w:after="0" w:line="240" w:lineRule="auto"/>
        <w:jc w:val="center"/>
        <w:rPr>
          <w:rFonts w:ascii="Times New Roman" w:eastAsia="Calibri" w:hAnsi="Times New Roman" w:cs="Times New Roman"/>
          <w:bCs/>
          <w:iCs/>
          <w:sz w:val="16"/>
          <w:szCs w:val="16"/>
          <w:lang w:val="en-US"/>
        </w:rPr>
      </w:pPr>
    </w:p>
    <w:p w14:paraId="3A465BF7" w14:textId="7122442A" w:rsidR="00A3728E" w:rsidRPr="000764E2" w:rsidRDefault="00A3728E" w:rsidP="000764E2">
      <w:pPr>
        <w:spacing w:after="0" w:line="240" w:lineRule="auto"/>
        <w:jc w:val="center"/>
        <w:rPr>
          <w:rFonts w:ascii="Calibri" w:eastAsia="Calibri" w:hAnsi="Calibri" w:cs="Times New Roman"/>
          <w:bCs/>
          <w:iCs/>
          <w:sz w:val="28"/>
          <w:szCs w:val="28"/>
          <w:lang w:val="kk-KZ"/>
        </w:rPr>
      </w:pPr>
      <w:r w:rsidRPr="000764E2">
        <w:rPr>
          <w:rFonts w:ascii="Times New Roman" w:eastAsia="Calibri" w:hAnsi="Times New Roman" w:cs="Times New Roman"/>
          <w:bCs/>
          <w:iCs/>
          <w:sz w:val="28"/>
          <w:szCs w:val="28"/>
          <w:lang w:val="kk-KZ"/>
        </w:rPr>
        <w:t>Сурет 2 - Алматы облысы бойынша Үштік мәжілістері хаттамалары</w:t>
      </w:r>
      <w:r w:rsidR="00A811A0" w:rsidRPr="000764E2">
        <w:rPr>
          <w:rFonts w:ascii="Times New Roman" w:eastAsia="Calibri" w:hAnsi="Times New Roman" w:cs="Times New Roman"/>
          <w:bCs/>
          <w:iCs/>
          <w:sz w:val="28"/>
          <w:szCs w:val="28"/>
          <w:lang w:val="kk-KZ"/>
        </w:rPr>
        <w:t>ның шетелдік бағыт</w:t>
      </w:r>
      <w:r w:rsidRPr="000764E2">
        <w:rPr>
          <w:rFonts w:ascii="Times New Roman" w:eastAsia="Calibri" w:hAnsi="Times New Roman" w:cs="Times New Roman"/>
          <w:bCs/>
          <w:iCs/>
          <w:sz w:val="28"/>
          <w:szCs w:val="28"/>
          <w:lang w:val="kk-KZ"/>
        </w:rPr>
        <w:t xml:space="preserve"> бойынша қаралған істердің сандық көрсеткіші</w:t>
      </w:r>
    </w:p>
    <w:p w14:paraId="4E2FF4D5" w14:textId="77777777" w:rsidR="00A3728E" w:rsidRPr="006E26DD" w:rsidRDefault="00A3728E" w:rsidP="00A3728E">
      <w:pPr>
        <w:suppressAutoHyphens/>
        <w:autoSpaceDN w:val="0"/>
        <w:spacing w:after="0" w:line="240" w:lineRule="auto"/>
        <w:textAlignment w:val="baseline"/>
        <w:rPr>
          <w:rFonts w:ascii="Times New Roman" w:eastAsia="SimSun" w:hAnsi="Times New Roman" w:cs="Times New Roman"/>
          <w:iCs/>
          <w:kern w:val="3"/>
          <w:sz w:val="28"/>
          <w:szCs w:val="28"/>
          <w:lang w:val="kk-KZ"/>
        </w:rPr>
      </w:pPr>
    </w:p>
    <w:p w14:paraId="10FCD5F9" w14:textId="140991ED" w:rsidR="004E68FF" w:rsidRPr="006E26DD" w:rsidRDefault="004E68FF" w:rsidP="00A3728E">
      <w:pPr>
        <w:suppressAutoHyphens/>
        <w:autoSpaceDN w:val="0"/>
        <w:spacing w:after="0" w:line="240" w:lineRule="auto"/>
        <w:textAlignment w:val="baseline"/>
        <w:rPr>
          <w:rFonts w:ascii="Times New Roman" w:eastAsia="SimSun" w:hAnsi="Times New Roman" w:cs="Times New Roman"/>
          <w:iCs/>
          <w:kern w:val="3"/>
          <w:sz w:val="28"/>
          <w:szCs w:val="28"/>
          <w:lang w:val="kk-KZ"/>
        </w:rPr>
      </w:pPr>
      <w:r w:rsidRPr="006E26DD">
        <w:rPr>
          <w:rFonts w:ascii="Times New Roman" w:eastAsia="SimSun" w:hAnsi="Times New Roman" w:cs="Times New Roman"/>
          <w:iCs/>
          <w:kern w:val="3"/>
          <w:sz w:val="28"/>
          <w:szCs w:val="28"/>
          <w:lang w:val="kk-KZ"/>
        </w:rPr>
        <w:t>Кесте 5</w:t>
      </w:r>
    </w:p>
    <w:p w14:paraId="778C4D90" w14:textId="77777777" w:rsidR="00A3728E" w:rsidRPr="006E26DD" w:rsidRDefault="00A3728E" w:rsidP="00A3728E">
      <w:pPr>
        <w:suppressAutoHyphens/>
        <w:autoSpaceDN w:val="0"/>
        <w:spacing w:after="0" w:line="240" w:lineRule="auto"/>
        <w:ind w:left="-142"/>
        <w:textAlignment w:val="baseline"/>
        <w:rPr>
          <w:rFonts w:ascii="Times New Roman" w:eastAsia="SimSun" w:hAnsi="Times New Roman" w:cs="Times New Roman"/>
          <w:i/>
          <w:kern w:val="3"/>
          <w:sz w:val="28"/>
          <w:szCs w:val="28"/>
          <w:lang w:val="kk-KZ"/>
        </w:rPr>
      </w:pPr>
    </w:p>
    <w:tbl>
      <w:tblPr>
        <w:tblStyle w:val="a9"/>
        <w:tblW w:w="9634" w:type="dxa"/>
        <w:tblLook w:val="04A0" w:firstRow="1" w:lastRow="0" w:firstColumn="1" w:lastColumn="0" w:noHBand="0" w:noVBand="1"/>
      </w:tblPr>
      <w:tblGrid>
        <w:gridCol w:w="2689"/>
        <w:gridCol w:w="992"/>
        <w:gridCol w:w="1276"/>
        <w:gridCol w:w="1701"/>
        <w:gridCol w:w="1559"/>
        <w:gridCol w:w="1417"/>
      </w:tblGrid>
      <w:tr w:rsidR="00575210" w:rsidRPr="006E26DD" w14:paraId="6C59A3ED" w14:textId="77777777" w:rsidTr="000764E2">
        <w:trPr>
          <w:trHeight w:val="300"/>
        </w:trPr>
        <w:tc>
          <w:tcPr>
            <w:tcW w:w="2689" w:type="dxa"/>
            <w:noWrap/>
            <w:hideMark/>
          </w:tcPr>
          <w:p w14:paraId="7E2D5FEA" w14:textId="1588924E" w:rsidR="009269DE" w:rsidRPr="006E26DD" w:rsidRDefault="001F0CF5" w:rsidP="00A3728E">
            <w:pPr>
              <w:jc w:val="center"/>
              <w:rPr>
                <w:rFonts w:eastAsia="Calibri"/>
                <w:sz w:val="24"/>
                <w:szCs w:val="24"/>
              </w:rPr>
            </w:pPr>
            <w:r>
              <w:rPr>
                <w:rFonts w:eastAsia="Calibri"/>
                <w:sz w:val="24"/>
                <w:szCs w:val="24"/>
                <w:lang w:val="kk-KZ"/>
              </w:rPr>
              <w:t>БАҒЫТТАР</w:t>
            </w:r>
            <w:r w:rsidR="009269DE" w:rsidRPr="006E26DD">
              <w:rPr>
                <w:rFonts w:eastAsia="Calibri"/>
                <w:sz w:val="24"/>
                <w:szCs w:val="24"/>
              </w:rPr>
              <w:t>:</w:t>
            </w:r>
          </w:p>
        </w:tc>
        <w:tc>
          <w:tcPr>
            <w:tcW w:w="992" w:type="dxa"/>
            <w:noWrap/>
            <w:hideMark/>
          </w:tcPr>
          <w:p w14:paraId="2DC59F60" w14:textId="70830393" w:rsidR="009269DE" w:rsidRPr="006E26DD" w:rsidRDefault="009269DE" w:rsidP="00A3728E">
            <w:pPr>
              <w:jc w:val="center"/>
              <w:rPr>
                <w:rFonts w:eastAsia="Calibri"/>
                <w:sz w:val="24"/>
                <w:szCs w:val="24"/>
                <w:lang w:val="kk-KZ"/>
              </w:rPr>
            </w:pPr>
            <w:r w:rsidRPr="006E26DD">
              <w:rPr>
                <w:rFonts w:eastAsia="Calibri"/>
                <w:sz w:val="24"/>
                <w:szCs w:val="24"/>
                <w:lang w:val="kk-KZ"/>
              </w:rPr>
              <w:t>Саны</w:t>
            </w:r>
          </w:p>
        </w:tc>
        <w:tc>
          <w:tcPr>
            <w:tcW w:w="1276" w:type="dxa"/>
            <w:noWrap/>
            <w:hideMark/>
          </w:tcPr>
          <w:p w14:paraId="117FFA06" w14:textId="13E110A9" w:rsidR="009269DE" w:rsidRPr="006E26DD" w:rsidRDefault="001F0CF5" w:rsidP="00A3728E">
            <w:pPr>
              <w:jc w:val="center"/>
              <w:rPr>
                <w:rFonts w:eastAsia="Calibri"/>
                <w:sz w:val="24"/>
                <w:szCs w:val="24"/>
              </w:rPr>
            </w:pPr>
            <w:r>
              <w:rPr>
                <w:rFonts w:eastAsia="Calibri"/>
                <w:sz w:val="24"/>
                <w:szCs w:val="24"/>
              </w:rPr>
              <w:t xml:space="preserve">I </w:t>
            </w:r>
            <w:proofErr w:type="spellStart"/>
            <w:r>
              <w:rPr>
                <w:rFonts w:eastAsia="Calibri"/>
                <w:sz w:val="24"/>
                <w:szCs w:val="24"/>
              </w:rPr>
              <w:t>санат</w:t>
            </w:r>
            <w:proofErr w:type="spellEnd"/>
            <w:r>
              <w:rPr>
                <w:rFonts w:eastAsia="Calibri"/>
                <w:sz w:val="24"/>
                <w:szCs w:val="24"/>
              </w:rPr>
              <w:t xml:space="preserve"> (ату</w:t>
            </w:r>
            <w:r w:rsidR="009269DE" w:rsidRPr="006E26DD">
              <w:rPr>
                <w:rFonts w:eastAsia="Calibri"/>
                <w:sz w:val="24"/>
                <w:szCs w:val="24"/>
              </w:rPr>
              <w:t>)</w:t>
            </w:r>
          </w:p>
        </w:tc>
        <w:tc>
          <w:tcPr>
            <w:tcW w:w="1701" w:type="dxa"/>
            <w:noWrap/>
            <w:hideMark/>
          </w:tcPr>
          <w:p w14:paraId="75A76AFA" w14:textId="32C8457B" w:rsidR="009269DE" w:rsidRPr="006E26DD" w:rsidRDefault="001F0CF5" w:rsidP="00A3728E">
            <w:pPr>
              <w:jc w:val="center"/>
              <w:rPr>
                <w:rFonts w:eastAsia="Calibri"/>
                <w:sz w:val="24"/>
                <w:szCs w:val="24"/>
              </w:rPr>
            </w:pPr>
            <w:r>
              <w:rPr>
                <w:rFonts w:eastAsia="Calibri"/>
                <w:sz w:val="24"/>
                <w:szCs w:val="24"/>
              </w:rPr>
              <w:t xml:space="preserve">II </w:t>
            </w:r>
            <w:proofErr w:type="spellStart"/>
            <w:r>
              <w:rPr>
                <w:rFonts w:eastAsia="Calibri"/>
                <w:sz w:val="24"/>
                <w:szCs w:val="24"/>
              </w:rPr>
              <w:t>санат</w:t>
            </w:r>
            <w:proofErr w:type="spellEnd"/>
            <w:r>
              <w:rPr>
                <w:rFonts w:eastAsia="Calibri"/>
                <w:sz w:val="24"/>
                <w:szCs w:val="24"/>
              </w:rPr>
              <w:t xml:space="preserve"> (3, 5, 8, 10 </w:t>
            </w:r>
            <w:proofErr w:type="spellStart"/>
            <w:r>
              <w:rPr>
                <w:rFonts w:eastAsia="Calibri"/>
                <w:sz w:val="24"/>
                <w:szCs w:val="24"/>
              </w:rPr>
              <w:t>жыл</w:t>
            </w:r>
            <w:proofErr w:type="spellEnd"/>
            <w:r w:rsidR="009269DE" w:rsidRPr="006E26DD">
              <w:rPr>
                <w:rFonts w:eastAsia="Calibri"/>
                <w:sz w:val="24"/>
                <w:szCs w:val="24"/>
              </w:rPr>
              <w:t>)</w:t>
            </w:r>
          </w:p>
        </w:tc>
        <w:tc>
          <w:tcPr>
            <w:tcW w:w="1559" w:type="dxa"/>
            <w:noWrap/>
            <w:hideMark/>
          </w:tcPr>
          <w:p w14:paraId="32BFFEDE" w14:textId="7ADB26F5" w:rsidR="009269DE" w:rsidRPr="006E26DD" w:rsidRDefault="001F0CF5" w:rsidP="00A3728E">
            <w:pPr>
              <w:jc w:val="center"/>
              <w:rPr>
                <w:rFonts w:eastAsia="Calibri"/>
                <w:sz w:val="24"/>
                <w:szCs w:val="24"/>
              </w:rPr>
            </w:pPr>
            <w:r>
              <w:rPr>
                <w:rFonts w:eastAsia="Calibri"/>
                <w:sz w:val="24"/>
                <w:szCs w:val="24"/>
              </w:rPr>
              <w:t xml:space="preserve">III </w:t>
            </w:r>
            <w:proofErr w:type="spellStart"/>
            <w:r>
              <w:rPr>
                <w:rFonts w:eastAsia="Calibri"/>
                <w:sz w:val="24"/>
                <w:szCs w:val="24"/>
              </w:rPr>
              <w:t>санат</w:t>
            </w:r>
            <w:proofErr w:type="spellEnd"/>
            <w:r>
              <w:rPr>
                <w:rFonts w:eastAsia="Calibri"/>
                <w:sz w:val="24"/>
                <w:szCs w:val="24"/>
              </w:rPr>
              <w:t xml:space="preserve"> (</w:t>
            </w:r>
            <w:proofErr w:type="spellStart"/>
            <w:r>
              <w:rPr>
                <w:rFonts w:eastAsia="Calibri"/>
                <w:sz w:val="24"/>
                <w:szCs w:val="24"/>
              </w:rPr>
              <w:t>қосымша</w:t>
            </w:r>
            <w:proofErr w:type="spellEnd"/>
            <w:r>
              <w:rPr>
                <w:rFonts w:eastAsia="Calibri"/>
                <w:sz w:val="24"/>
                <w:szCs w:val="24"/>
              </w:rPr>
              <w:t xml:space="preserve"> </w:t>
            </w:r>
            <w:proofErr w:type="spellStart"/>
            <w:r>
              <w:rPr>
                <w:rFonts w:eastAsia="Calibri"/>
                <w:sz w:val="24"/>
                <w:szCs w:val="24"/>
              </w:rPr>
              <w:t>тергеу</w:t>
            </w:r>
            <w:proofErr w:type="spellEnd"/>
            <w:r w:rsidR="009269DE" w:rsidRPr="006E26DD">
              <w:rPr>
                <w:rFonts w:eastAsia="Calibri"/>
                <w:sz w:val="24"/>
                <w:szCs w:val="24"/>
              </w:rPr>
              <w:t>)</w:t>
            </w:r>
          </w:p>
        </w:tc>
        <w:tc>
          <w:tcPr>
            <w:tcW w:w="1417" w:type="dxa"/>
            <w:noWrap/>
            <w:hideMark/>
          </w:tcPr>
          <w:p w14:paraId="0AA162D8" w14:textId="77777777" w:rsidR="009269DE" w:rsidRPr="006E26DD" w:rsidRDefault="009269DE" w:rsidP="00A3728E">
            <w:pPr>
              <w:jc w:val="center"/>
              <w:rPr>
                <w:rFonts w:eastAsia="Calibri"/>
                <w:sz w:val="24"/>
                <w:szCs w:val="24"/>
              </w:rPr>
            </w:pPr>
            <w:r w:rsidRPr="006E26DD">
              <w:rPr>
                <w:rFonts w:eastAsia="Calibri"/>
                <w:sz w:val="24"/>
                <w:szCs w:val="24"/>
              </w:rPr>
              <w:t>100%</w:t>
            </w:r>
          </w:p>
        </w:tc>
      </w:tr>
      <w:tr w:rsidR="00575210" w:rsidRPr="006E26DD" w14:paraId="1CE6CB69" w14:textId="77777777" w:rsidTr="000764E2">
        <w:trPr>
          <w:trHeight w:val="70"/>
        </w:trPr>
        <w:tc>
          <w:tcPr>
            <w:tcW w:w="2689" w:type="dxa"/>
            <w:noWrap/>
            <w:hideMark/>
          </w:tcPr>
          <w:p w14:paraId="084DF5A9" w14:textId="58EA6EEB" w:rsidR="009269DE" w:rsidRPr="006E26DD" w:rsidRDefault="009269DE" w:rsidP="00A3728E">
            <w:pPr>
              <w:rPr>
                <w:rFonts w:eastAsia="Calibri"/>
                <w:sz w:val="24"/>
                <w:szCs w:val="24"/>
                <w:lang w:val="kk-KZ"/>
              </w:rPr>
            </w:pPr>
            <w:r w:rsidRPr="006E26DD">
              <w:rPr>
                <w:rFonts w:eastAsia="Calibri"/>
                <w:sz w:val="24"/>
                <w:szCs w:val="24"/>
                <w:lang w:val="kk-KZ"/>
              </w:rPr>
              <w:t xml:space="preserve">Жапон </w:t>
            </w:r>
          </w:p>
        </w:tc>
        <w:tc>
          <w:tcPr>
            <w:tcW w:w="992" w:type="dxa"/>
            <w:noWrap/>
            <w:hideMark/>
          </w:tcPr>
          <w:p w14:paraId="31D60181" w14:textId="3DA3DF4C" w:rsidR="009269DE" w:rsidRPr="006E26DD" w:rsidRDefault="009269DE" w:rsidP="00A3728E">
            <w:pPr>
              <w:jc w:val="center"/>
              <w:rPr>
                <w:rFonts w:eastAsia="Calibri"/>
                <w:sz w:val="24"/>
                <w:szCs w:val="24"/>
              </w:rPr>
            </w:pPr>
            <w:r w:rsidRPr="006E26DD">
              <w:rPr>
                <w:rFonts w:eastAsia="Calibri"/>
                <w:sz w:val="24"/>
                <w:szCs w:val="24"/>
              </w:rPr>
              <w:t>277</w:t>
            </w:r>
          </w:p>
        </w:tc>
        <w:tc>
          <w:tcPr>
            <w:tcW w:w="1276" w:type="dxa"/>
            <w:noWrap/>
            <w:hideMark/>
          </w:tcPr>
          <w:p w14:paraId="7A0472AC" w14:textId="52BA488A" w:rsidR="009269DE" w:rsidRPr="006E26DD" w:rsidRDefault="009269DE" w:rsidP="00A3728E">
            <w:pPr>
              <w:jc w:val="center"/>
              <w:rPr>
                <w:rFonts w:eastAsia="Calibri"/>
                <w:sz w:val="24"/>
                <w:szCs w:val="24"/>
              </w:rPr>
            </w:pPr>
            <w:r w:rsidRPr="006E26DD">
              <w:rPr>
                <w:rFonts w:eastAsia="Calibri"/>
                <w:sz w:val="24"/>
                <w:szCs w:val="24"/>
              </w:rPr>
              <w:t>251</w:t>
            </w:r>
          </w:p>
        </w:tc>
        <w:tc>
          <w:tcPr>
            <w:tcW w:w="1701" w:type="dxa"/>
            <w:noWrap/>
            <w:hideMark/>
          </w:tcPr>
          <w:p w14:paraId="17B03543" w14:textId="4F7DBF7B" w:rsidR="009269DE" w:rsidRPr="006E26DD" w:rsidRDefault="009269DE" w:rsidP="00A3728E">
            <w:pPr>
              <w:jc w:val="center"/>
              <w:rPr>
                <w:rFonts w:eastAsia="Calibri"/>
                <w:sz w:val="24"/>
                <w:szCs w:val="24"/>
              </w:rPr>
            </w:pPr>
            <w:r w:rsidRPr="006E26DD">
              <w:rPr>
                <w:rFonts w:eastAsia="Calibri"/>
                <w:sz w:val="24"/>
                <w:szCs w:val="24"/>
              </w:rPr>
              <w:t>21</w:t>
            </w:r>
          </w:p>
        </w:tc>
        <w:tc>
          <w:tcPr>
            <w:tcW w:w="1559" w:type="dxa"/>
            <w:noWrap/>
            <w:hideMark/>
          </w:tcPr>
          <w:p w14:paraId="5DF7F9B8" w14:textId="2627BA5C" w:rsidR="009269DE" w:rsidRPr="006E26DD" w:rsidRDefault="009269DE" w:rsidP="00A3728E">
            <w:pPr>
              <w:jc w:val="center"/>
              <w:rPr>
                <w:rFonts w:eastAsia="Calibri"/>
                <w:sz w:val="24"/>
                <w:szCs w:val="24"/>
              </w:rPr>
            </w:pPr>
            <w:r w:rsidRPr="006E26DD">
              <w:rPr>
                <w:rFonts w:eastAsia="Calibri"/>
                <w:sz w:val="24"/>
                <w:szCs w:val="24"/>
              </w:rPr>
              <w:t>5</w:t>
            </w:r>
          </w:p>
        </w:tc>
        <w:tc>
          <w:tcPr>
            <w:tcW w:w="1417" w:type="dxa"/>
            <w:noWrap/>
            <w:hideMark/>
          </w:tcPr>
          <w:p w14:paraId="0D33F265" w14:textId="77777777" w:rsidR="009269DE" w:rsidRPr="006E26DD" w:rsidRDefault="009269DE" w:rsidP="00A3728E">
            <w:pPr>
              <w:jc w:val="center"/>
              <w:rPr>
                <w:rFonts w:eastAsia="Calibri"/>
                <w:sz w:val="24"/>
                <w:szCs w:val="24"/>
              </w:rPr>
            </w:pPr>
            <w:r w:rsidRPr="006E26DD">
              <w:rPr>
                <w:rFonts w:eastAsia="Calibri"/>
                <w:sz w:val="24"/>
                <w:szCs w:val="24"/>
              </w:rPr>
              <w:t>44.18%</w:t>
            </w:r>
          </w:p>
        </w:tc>
      </w:tr>
      <w:tr w:rsidR="00575210" w:rsidRPr="006E26DD" w14:paraId="01315AAE" w14:textId="77777777" w:rsidTr="000764E2">
        <w:trPr>
          <w:trHeight w:val="70"/>
        </w:trPr>
        <w:tc>
          <w:tcPr>
            <w:tcW w:w="2689" w:type="dxa"/>
            <w:noWrap/>
            <w:hideMark/>
          </w:tcPr>
          <w:p w14:paraId="1526B028" w14:textId="609C9EFE" w:rsidR="009269DE" w:rsidRPr="006E26DD" w:rsidRDefault="009269DE" w:rsidP="00A3728E">
            <w:pPr>
              <w:rPr>
                <w:rFonts w:eastAsia="Calibri"/>
                <w:sz w:val="24"/>
                <w:szCs w:val="24"/>
              </w:rPr>
            </w:pPr>
            <w:proofErr w:type="spellStart"/>
            <w:r w:rsidRPr="006E26DD">
              <w:rPr>
                <w:rFonts w:eastAsia="Calibri"/>
                <w:sz w:val="24"/>
                <w:szCs w:val="24"/>
              </w:rPr>
              <w:t>Неміс</w:t>
            </w:r>
            <w:proofErr w:type="spellEnd"/>
          </w:p>
        </w:tc>
        <w:tc>
          <w:tcPr>
            <w:tcW w:w="992" w:type="dxa"/>
            <w:noWrap/>
            <w:hideMark/>
          </w:tcPr>
          <w:p w14:paraId="0840A4C9" w14:textId="760C0D6F" w:rsidR="009269DE" w:rsidRPr="006E26DD" w:rsidRDefault="009269DE" w:rsidP="00A3728E">
            <w:pPr>
              <w:jc w:val="center"/>
              <w:rPr>
                <w:rFonts w:eastAsia="Calibri"/>
                <w:sz w:val="24"/>
                <w:szCs w:val="24"/>
              </w:rPr>
            </w:pPr>
            <w:r w:rsidRPr="006E26DD">
              <w:rPr>
                <w:rFonts w:eastAsia="Calibri"/>
                <w:sz w:val="24"/>
                <w:szCs w:val="24"/>
              </w:rPr>
              <w:t>126</w:t>
            </w:r>
          </w:p>
        </w:tc>
        <w:tc>
          <w:tcPr>
            <w:tcW w:w="1276" w:type="dxa"/>
            <w:noWrap/>
            <w:hideMark/>
          </w:tcPr>
          <w:p w14:paraId="32FE6A9E" w14:textId="20E0D44F" w:rsidR="009269DE" w:rsidRPr="006E26DD" w:rsidRDefault="009269DE" w:rsidP="00A3728E">
            <w:pPr>
              <w:jc w:val="center"/>
              <w:rPr>
                <w:rFonts w:eastAsia="Calibri"/>
                <w:sz w:val="24"/>
                <w:szCs w:val="24"/>
              </w:rPr>
            </w:pPr>
            <w:r w:rsidRPr="006E26DD">
              <w:rPr>
                <w:rFonts w:eastAsia="Calibri"/>
                <w:sz w:val="24"/>
                <w:szCs w:val="24"/>
              </w:rPr>
              <w:t>120</w:t>
            </w:r>
          </w:p>
        </w:tc>
        <w:tc>
          <w:tcPr>
            <w:tcW w:w="1701" w:type="dxa"/>
            <w:noWrap/>
            <w:hideMark/>
          </w:tcPr>
          <w:p w14:paraId="654D00B2" w14:textId="14471AB3" w:rsidR="009269DE" w:rsidRPr="006E26DD" w:rsidRDefault="009269DE" w:rsidP="00A3728E">
            <w:pPr>
              <w:jc w:val="center"/>
              <w:rPr>
                <w:rFonts w:eastAsia="Calibri"/>
                <w:sz w:val="24"/>
                <w:szCs w:val="24"/>
              </w:rPr>
            </w:pPr>
            <w:r w:rsidRPr="006E26DD">
              <w:rPr>
                <w:rFonts w:eastAsia="Calibri"/>
                <w:sz w:val="24"/>
                <w:szCs w:val="24"/>
              </w:rPr>
              <w:t>4</w:t>
            </w:r>
          </w:p>
        </w:tc>
        <w:tc>
          <w:tcPr>
            <w:tcW w:w="1559" w:type="dxa"/>
            <w:noWrap/>
            <w:hideMark/>
          </w:tcPr>
          <w:p w14:paraId="56208993" w14:textId="266AFE47" w:rsidR="009269DE" w:rsidRPr="006E26DD" w:rsidRDefault="009269DE" w:rsidP="00A3728E">
            <w:pPr>
              <w:jc w:val="center"/>
              <w:rPr>
                <w:rFonts w:eastAsia="Calibri"/>
                <w:sz w:val="24"/>
                <w:szCs w:val="24"/>
              </w:rPr>
            </w:pPr>
            <w:r w:rsidRPr="006E26DD">
              <w:rPr>
                <w:rFonts w:eastAsia="Calibri"/>
                <w:sz w:val="24"/>
                <w:szCs w:val="24"/>
              </w:rPr>
              <w:t>2</w:t>
            </w:r>
          </w:p>
        </w:tc>
        <w:tc>
          <w:tcPr>
            <w:tcW w:w="1417" w:type="dxa"/>
            <w:noWrap/>
            <w:hideMark/>
          </w:tcPr>
          <w:p w14:paraId="394AAF3C" w14:textId="77777777" w:rsidR="009269DE" w:rsidRPr="006E26DD" w:rsidRDefault="009269DE" w:rsidP="00A3728E">
            <w:pPr>
              <w:jc w:val="center"/>
              <w:rPr>
                <w:rFonts w:eastAsia="Calibri"/>
                <w:sz w:val="24"/>
                <w:szCs w:val="24"/>
              </w:rPr>
            </w:pPr>
            <w:r w:rsidRPr="006E26DD">
              <w:rPr>
                <w:rFonts w:eastAsia="Calibri"/>
                <w:sz w:val="24"/>
                <w:szCs w:val="24"/>
              </w:rPr>
              <w:t>20.10%</w:t>
            </w:r>
          </w:p>
        </w:tc>
      </w:tr>
      <w:tr w:rsidR="00575210" w:rsidRPr="006E26DD" w14:paraId="568E0B9E" w14:textId="77777777" w:rsidTr="000764E2">
        <w:trPr>
          <w:trHeight w:val="70"/>
        </w:trPr>
        <w:tc>
          <w:tcPr>
            <w:tcW w:w="2689" w:type="dxa"/>
            <w:noWrap/>
            <w:hideMark/>
          </w:tcPr>
          <w:p w14:paraId="67588D63" w14:textId="7B4F4BDC" w:rsidR="009269DE" w:rsidRPr="006E26DD" w:rsidRDefault="009269DE" w:rsidP="00A3728E">
            <w:pPr>
              <w:rPr>
                <w:rFonts w:eastAsia="Calibri"/>
                <w:sz w:val="24"/>
                <w:szCs w:val="24"/>
              </w:rPr>
            </w:pPr>
            <w:r w:rsidRPr="006E26DD">
              <w:rPr>
                <w:rFonts w:eastAsia="Calibri"/>
                <w:sz w:val="24"/>
                <w:szCs w:val="24"/>
              </w:rPr>
              <w:t>Поляк</w:t>
            </w:r>
          </w:p>
        </w:tc>
        <w:tc>
          <w:tcPr>
            <w:tcW w:w="992" w:type="dxa"/>
            <w:noWrap/>
            <w:hideMark/>
          </w:tcPr>
          <w:p w14:paraId="4B35001B" w14:textId="17757E87" w:rsidR="009269DE" w:rsidRPr="006E26DD" w:rsidRDefault="009269DE" w:rsidP="00A3728E">
            <w:pPr>
              <w:jc w:val="center"/>
              <w:rPr>
                <w:rFonts w:eastAsia="Calibri"/>
                <w:sz w:val="24"/>
                <w:szCs w:val="24"/>
              </w:rPr>
            </w:pPr>
            <w:r w:rsidRPr="006E26DD">
              <w:rPr>
                <w:rFonts w:eastAsia="Calibri"/>
                <w:sz w:val="24"/>
                <w:szCs w:val="24"/>
              </w:rPr>
              <w:t>122</w:t>
            </w:r>
          </w:p>
        </w:tc>
        <w:tc>
          <w:tcPr>
            <w:tcW w:w="1276" w:type="dxa"/>
            <w:noWrap/>
            <w:hideMark/>
          </w:tcPr>
          <w:p w14:paraId="4B51F049" w14:textId="074C05FD" w:rsidR="009269DE" w:rsidRPr="006E26DD" w:rsidRDefault="009269DE" w:rsidP="00A3728E">
            <w:pPr>
              <w:jc w:val="center"/>
              <w:rPr>
                <w:rFonts w:eastAsia="Calibri"/>
                <w:sz w:val="24"/>
                <w:szCs w:val="24"/>
              </w:rPr>
            </w:pPr>
            <w:r w:rsidRPr="006E26DD">
              <w:rPr>
                <w:rFonts w:eastAsia="Calibri"/>
                <w:sz w:val="24"/>
                <w:szCs w:val="24"/>
              </w:rPr>
              <w:t>116</w:t>
            </w:r>
          </w:p>
        </w:tc>
        <w:tc>
          <w:tcPr>
            <w:tcW w:w="1701" w:type="dxa"/>
            <w:noWrap/>
            <w:hideMark/>
          </w:tcPr>
          <w:p w14:paraId="217C109D" w14:textId="158F593E" w:rsidR="009269DE" w:rsidRPr="006E26DD" w:rsidRDefault="009269DE" w:rsidP="00A3728E">
            <w:pPr>
              <w:jc w:val="center"/>
              <w:rPr>
                <w:rFonts w:eastAsia="Calibri"/>
                <w:sz w:val="24"/>
                <w:szCs w:val="24"/>
              </w:rPr>
            </w:pPr>
            <w:r w:rsidRPr="006E26DD">
              <w:rPr>
                <w:rFonts w:eastAsia="Calibri"/>
                <w:sz w:val="24"/>
                <w:szCs w:val="24"/>
              </w:rPr>
              <w:t>5</w:t>
            </w:r>
          </w:p>
        </w:tc>
        <w:tc>
          <w:tcPr>
            <w:tcW w:w="1559" w:type="dxa"/>
            <w:noWrap/>
            <w:hideMark/>
          </w:tcPr>
          <w:p w14:paraId="2F9626AF" w14:textId="60EE626D" w:rsidR="009269DE" w:rsidRPr="006E26DD" w:rsidRDefault="009269DE" w:rsidP="00A3728E">
            <w:pPr>
              <w:jc w:val="center"/>
              <w:rPr>
                <w:rFonts w:eastAsia="Calibri"/>
                <w:sz w:val="24"/>
                <w:szCs w:val="24"/>
              </w:rPr>
            </w:pPr>
            <w:r w:rsidRPr="006E26DD">
              <w:rPr>
                <w:rFonts w:eastAsia="Calibri"/>
                <w:sz w:val="24"/>
                <w:szCs w:val="24"/>
              </w:rPr>
              <w:t>1</w:t>
            </w:r>
          </w:p>
        </w:tc>
        <w:tc>
          <w:tcPr>
            <w:tcW w:w="1417" w:type="dxa"/>
            <w:noWrap/>
            <w:hideMark/>
          </w:tcPr>
          <w:p w14:paraId="2E56E4A3" w14:textId="77777777" w:rsidR="009269DE" w:rsidRPr="006E26DD" w:rsidRDefault="009269DE" w:rsidP="00A3728E">
            <w:pPr>
              <w:jc w:val="center"/>
              <w:rPr>
                <w:rFonts w:eastAsia="Calibri"/>
                <w:sz w:val="24"/>
                <w:szCs w:val="24"/>
              </w:rPr>
            </w:pPr>
            <w:r w:rsidRPr="006E26DD">
              <w:rPr>
                <w:rFonts w:eastAsia="Calibri"/>
                <w:sz w:val="24"/>
                <w:szCs w:val="24"/>
              </w:rPr>
              <w:t>19.46%</w:t>
            </w:r>
          </w:p>
        </w:tc>
      </w:tr>
      <w:tr w:rsidR="00575210" w:rsidRPr="006E26DD" w14:paraId="509C5C9D" w14:textId="77777777" w:rsidTr="000764E2">
        <w:trPr>
          <w:trHeight w:val="70"/>
        </w:trPr>
        <w:tc>
          <w:tcPr>
            <w:tcW w:w="2689" w:type="dxa"/>
            <w:noWrap/>
            <w:hideMark/>
          </w:tcPr>
          <w:p w14:paraId="6E29EB63" w14:textId="56935557" w:rsidR="009269DE" w:rsidRPr="006E26DD" w:rsidRDefault="009269DE" w:rsidP="00A3728E">
            <w:pPr>
              <w:rPr>
                <w:rFonts w:eastAsia="Calibri"/>
                <w:sz w:val="24"/>
                <w:szCs w:val="24"/>
              </w:rPr>
            </w:pPr>
            <w:proofErr w:type="spellStart"/>
            <w:r w:rsidRPr="006E26DD">
              <w:rPr>
                <w:rFonts w:eastAsia="Calibri"/>
                <w:sz w:val="24"/>
                <w:szCs w:val="24"/>
              </w:rPr>
              <w:t>Ағылшын</w:t>
            </w:r>
            <w:proofErr w:type="spellEnd"/>
          </w:p>
        </w:tc>
        <w:tc>
          <w:tcPr>
            <w:tcW w:w="992" w:type="dxa"/>
            <w:noWrap/>
            <w:hideMark/>
          </w:tcPr>
          <w:p w14:paraId="5938291A" w14:textId="0427BD7B" w:rsidR="009269DE" w:rsidRPr="006E26DD" w:rsidRDefault="009269DE" w:rsidP="00A3728E">
            <w:pPr>
              <w:jc w:val="center"/>
              <w:rPr>
                <w:rFonts w:eastAsia="Calibri"/>
                <w:sz w:val="24"/>
                <w:szCs w:val="24"/>
              </w:rPr>
            </w:pPr>
            <w:r w:rsidRPr="006E26DD">
              <w:rPr>
                <w:rFonts w:eastAsia="Calibri"/>
                <w:sz w:val="24"/>
                <w:szCs w:val="24"/>
              </w:rPr>
              <w:t>30</w:t>
            </w:r>
          </w:p>
        </w:tc>
        <w:tc>
          <w:tcPr>
            <w:tcW w:w="1276" w:type="dxa"/>
            <w:noWrap/>
            <w:hideMark/>
          </w:tcPr>
          <w:p w14:paraId="5A8DB943" w14:textId="3044BFEA" w:rsidR="009269DE" w:rsidRPr="006E26DD" w:rsidRDefault="009269DE" w:rsidP="00A3728E">
            <w:pPr>
              <w:jc w:val="center"/>
              <w:rPr>
                <w:rFonts w:eastAsia="Calibri"/>
                <w:sz w:val="24"/>
                <w:szCs w:val="24"/>
              </w:rPr>
            </w:pPr>
            <w:r w:rsidRPr="006E26DD">
              <w:rPr>
                <w:rFonts w:eastAsia="Calibri"/>
                <w:sz w:val="24"/>
                <w:szCs w:val="24"/>
              </w:rPr>
              <w:t>29</w:t>
            </w:r>
          </w:p>
        </w:tc>
        <w:tc>
          <w:tcPr>
            <w:tcW w:w="1701" w:type="dxa"/>
            <w:noWrap/>
            <w:hideMark/>
          </w:tcPr>
          <w:p w14:paraId="0A0931FC" w14:textId="3DE72B2E" w:rsidR="009269DE" w:rsidRPr="006E26DD" w:rsidRDefault="009269DE" w:rsidP="00A3728E">
            <w:pPr>
              <w:jc w:val="center"/>
              <w:rPr>
                <w:rFonts w:eastAsia="Calibri"/>
                <w:sz w:val="24"/>
                <w:szCs w:val="24"/>
              </w:rPr>
            </w:pPr>
            <w:r w:rsidRPr="006E26DD">
              <w:rPr>
                <w:rFonts w:eastAsia="Calibri"/>
                <w:sz w:val="24"/>
                <w:szCs w:val="24"/>
              </w:rPr>
              <w:t>1</w:t>
            </w:r>
          </w:p>
        </w:tc>
        <w:tc>
          <w:tcPr>
            <w:tcW w:w="1559" w:type="dxa"/>
            <w:noWrap/>
            <w:hideMark/>
          </w:tcPr>
          <w:p w14:paraId="1DCF4094" w14:textId="399F3D72" w:rsidR="009269DE" w:rsidRPr="006E26DD" w:rsidRDefault="009269DE" w:rsidP="00A3728E">
            <w:pPr>
              <w:jc w:val="center"/>
              <w:rPr>
                <w:rFonts w:eastAsia="Calibri"/>
                <w:sz w:val="24"/>
                <w:szCs w:val="24"/>
              </w:rPr>
            </w:pPr>
            <w:r w:rsidRPr="006E26DD">
              <w:rPr>
                <w:rFonts w:eastAsia="Calibri"/>
                <w:sz w:val="24"/>
                <w:szCs w:val="24"/>
              </w:rPr>
              <w:t>-</w:t>
            </w:r>
          </w:p>
        </w:tc>
        <w:tc>
          <w:tcPr>
            <w:tcW w:w="1417" w:type="dxa"/>
            <w:noWrap/>
            <w:hideMark/>
          </w:tcPr>
          <w:p w14:paraId="32ED31CD" w14:textId="77777777" w:rsidR="009269DE" w:rsidRPr="006E26DD" w:rsidRDefault="009269DE" w:rsidP="00A3728E">
            <w:pPr>
              <w:jc w:val="center"/>
              <w:rPr>
                <w:rFonts w:eastAsia="Calibri"/>
                <w:sz w:val="24"/>
                <w:szCs w:val="24"/>
              </w:rPr>
            </w:pPr>
            <w:r w:rsidRPr="006E26DD">
              <w:rPr>
                <w:rFonts w:eastAsia="Calibri"/>
                <w:sz w:val="24"/>
                <w:szCs w:val="24"/>
              </w:rPr>
              <w:t>4.78%</w:t>
            </w:r>
          </w:p>
        </w:tc>
      </w:tr>
      <w:tr w:rsidR="00575210" w:rsidRPr="006E26DD" w14:paraId="6E8DE8B3" w14:textId="77777777" w:rsidTr="000764E2">
        <w:trPr>
          <w:trHeight w:val="70"/>
        </w:trPr>
        <w:tc>
          <w:tcPr>
            <w:tcW w:w="2689" w:type="dxa"/>
            <w:noWrap/>
            <w:hideMark/>
          </w:tcPr>
          <w:p w14:paraId="7DB905B9" w14:textId="6A7E7EE0" w:rsidR="009269DE" w:rsidRPr="006E26DD" w:rsidRDefault="009269DE" w:rsidP="00A3728E">
            <w:pPr>
              <w:rPr>
                <w:rFonts w:eastAsia="Calibri"/>
                <w:sz w:val="24"/>
                <w:szCs w:val="24"/>
              </w:rPr>
            </w:pPr>
            <w:proofErr w:type="spellStart"/>
            <w:r w:rsidRPr="006E26DD">
              <w:rPr>
                <w:rFonts w:eastAsia="Calibri"/>
                <w:sz w:val="24"/>
                <w:szCs w:val="24"/>
              </w:rPr>
              <w:t>Латвиялық</w:t>
            </w:r>
            <w:proofErr w:type="spellEnd"/>
          </w:p>
        </w:tc>
        <w:tc>
          <w:tcPr>
            <w:tcW w:w="992" w:type="dxa"/>
            <w:noWrap/>
            <w:hideMark/>
          </w:tcPr>
          <w:p w14:paraId="3E1D8983" w14:textId="391874EC" w:rsidR="009269DE" w:rsidRPr="006E26DD" w:rsidRDefault="009269DE" w:rsidP="00A3728E">
            <w:pPr>
              <w:jc w:val="center"/>
              <w:rPr>
                <w:rFonts w:eastAsia="Calibri"/>
                <w:sz w:val="24"/>
                <w:szCs w:val="24"/>
              </w:rPr>
            </w:pPr>
            <w:r w:rsidRPr="006E26DD">
              <w:rPr>
                <w:rFonts w:eastAsia="Calibri"/>
                <w:sz w:val="24"/>
                <w:szCs w:val="24"/>
              </w:rPr>
              <w:t>22</w:t>
            </w:r>
          </w:p>
        </w:tc>
        <w:tc>
          <w:tcPr>
            <w:tcW w:w="1276" w:type="dxa"/>
            <w:noWrap/>
            <w:hideMark/>
          </w:tcPr>
          <w:p w14:paraId="0E313172" w14:textId="1020F9AA" w:rsidR="009269DE" w:rsidRPr="006E26DD" w:rsidRDefault="009269DE" w:rsidP="00A3728E">
            <w:pPr>
              <w:jc w:val="center"/>
              <w:rPr>
                <w:rFonts w:eastAsia="Calibri"/>
                <w:sz w:val="24"/>
                <w:szCs w:val="24"/>
              </w:rPr>
            </w:pPr>
            <w:r w:rsidRPr="006E26DD">
              <w:rPr>
                <w:rFonts w:eastAsia="Calibri"/>
                <w:sz w:val="24"/>
                <w:szCs w:val="24"/>
              </w:rPr>
              <w:t>17</w:t>
            </w:r>
          </w:p>
        </w:tc>
        <w:tc>
          <w:tcPr>
            <w:tcW w:w="1701" w:type="dxa"/>
            <w:noWrap/>
            <w:hideMark/>
          </w:tcPr>
          <w:p w14:paraId="1042A780" w14:textId="6ED001A2" w:rsidR="009269DE" w:rsidRPr="006E26DD" w:rsidRDefault="009269DE" w:rsidP="00A3728E">
            <w:pPr>
              <w:jc w:val="center"/>
              <w:rPr>
                <w:rFonts w:eastAsia="Calibri"/>
                <w:sz w:val="24"/>
                <w:szCs w:val="24"/>
              </w:rPr>
            </w:pPr>
            <w:r w:rsidRPr="006E26DD">
              <w:rPr>
                <w:rFonts w:eastAsia="Calibri"/>
                <w:sz w:val="24"/>
                <w:szCs w:val="24"/>
              </w:rPr>
              <w:t>3</w:t>
            </w:r>
          </w:p>
        </w:tc>
        <w:tc>
          <w:tcPr>
            <w:tcW w:w="1559" w:type="dxa"/>
            <w:noWrap/>
            <w:hideMark/>
          </w:tcPr>
          <w:p w14:paraId="68209F1B" w14:textId="50A1C54C" w:rsidR="009269DE" w:rsidRPr="006E26DD" w:rsidRDefault="009269DE" w:rsidP="00A3728E">
            <w:pPr>
              <w:jc w:val="center"/>
              <w:rPr>
                <w:rFonts w:eastAsia="Calibri"/>
                <w:sz w:val="24"/>
                <w:szCs w:val="24"/>
              </w:rPr>
            </w:pPr>
            <w:r w:rsidRPr="006E26DD">
              <w:rPr>
                <w:rFonts w:eastAsia="Calibri"/>
                <w:sz w:val="24"/>
                <w:szCs w:val="24"/>
              </w:rPr>
              <w:t>2</w:t>
            </w:r>
          </w:p>
        </w:tc>
        <w:tc>
          <w:tcPr>
            <w:tcW w:w="1417" w:type="dxa"/>
            <w:noWrap/>
            <w:hideMark/>
          </w:tcPr>
          <w:p w14:paraId="4684C532" w14:textId="77777777" w:rsidR="009269DE" w:rsidRPr="006E26DD" w:rsidRDefault="009269DE" w:rsidP="00A3728E">
            <w:pPr>
              <w:jc w:val="center"/>
              <w:rPr>
                <w:rFonts w:eastAsia="Calibri"/>
                <w:sz w:val="24"/>
                <w:szCs w:val="24"/>
              </w:rPr>
            </w:pPr>
            <w:r w:rsidRPr="006E26DD">
              <w:rPr>
                <w:rFonts w:eastAsia="Calibri"/>
                <w:sz w:val="24"/>
                <w:szCs w:val="24"/>
              </w:rPr>
              <w:t>3.51%</w:t>
            </w:r>
          </w:p>
        </w:tc>
      </w:tr>
      <w:tr w:rsidR="00575210" w:rsidRPr="006E26DD" w14:paraId="0FD48706" w14:textId="77777777" w:rsidTr="000764E2">
        <w:trPr>
          <w:trHeight w:val="70"/>
        </w:trPr>
        <w:tc>
          <w:tcPr>
            <w:tcW w:w="2689" w:type="dxa"/>
            <w:noWrap/>
            <w:hideMark/>
          </w:tcPr>
          <w:p w14:paraId="759865D1" w14:textId="35DED1AA" w:rsidR="009269DE" w:rsidRPr="006E26DD" w:rsidRDefault="009269DE" w:rsidP="00A3728E">
            <w:pPr>
              <w:rPr>
                <w:rFonts w:eastAsia="Calibri"/>
                <w:sz w:val="24"/>
                <w:szCs w:val="24"/>
                <w:lang w:val="kk-KZ"/>
              </w:rPr>
            </w:pPr>
            <w:proofErr w:type="spellStart"/>
            <w:r w:rsidRPr="006E26DD">
              <w:rPr>
                <w:rFonts w:eastAsia="Calibri"/>
                <w:sz w:val="24"/>
                <w:szCs w:val="24"/>
              </w:rPr>
              <w:t>Қытай</w:t>
            </w:r>
            <w:proofErr w:type="spellEnd"/>
            <w:r w:rsidRPr="006E26DD">
              <w:rPr>
                <w:rFonts w:eastAsia="Calibri"/>
                <w:sz w:val="24"/>
                <w:szCs w:val="24"/>
                <w:lang w:val="kk-KZ"/>
              </w:rPr>
              <w:t>лық</w:t>
            </w:r>
          </w:p>
        </w:tc>
        <w:tc>
          <w:tcPr>
            <w:tcW w:w="992" w:type="dxa"/>
            <w:noWrap/>
            <w:hideMark/>
          </w:tcPr>
          <w:p w14:paraId="7286FBB5" w14:textId="478B1FA0" w:rsidR="009269DE" w:rsidRPr="006E26DD" w:rsidRDefault="009269DE" w:rsidP="00A3728E">
            <w:pPr>
              <w:jc w:val="center"/>
              <w:rPr>
                <w:rFonts w:eastAsia="Calibri"/>
                <w:sz w:val="24"/>
                <w:szCs w:val="24"/>
              </w:rPr>
            </w:pPr>
            <w:r w:rsidRPr="006E26DD">
              <w:rPr>
                <w:rFonts w:eastAsia="Calibri"/>
                <w:sz w:val="24"/>
                <w:szCs w:val="24"/>
              </w:rPr>
              <w:t>15</w:t>
            </w:r>
          </w:p>
        </w:tc>
        <w:tc>
          <w:tcPr>
            <w:tcW w:w="1276" w:type="dxa"/>
            <w:noWrap/>
            <w:hideMark/>
          </w:tcPr>
          <w:p w14:paraId="3F734777" w14:textId="7358E402" w:rsidR="009269DE" w:rsidRPr="006E26DD" w:rsidRDefault="009269DE" w:rsidP="00A3728E">
            <w:pPr>
              <w:jc w:val="center"/>
              <w:rPr>
                <w:rFonts w:eastAsia="Calibri"/>
                <w:sz w:val="24"/>
                <w:szCs w:val="24"/>
              </w:rPr>
            </w:pPr>
            <w:r w:rsidRPr="006E26DD">
              <w:rPr>
                <w:rFonts w:eastAsia="Calibri"/>
                <w:sz w:val="24"/>
                <w:szCs w:val="24"/>
              </w:rPr>
              <w:t>11</w:t>
            </w:r>
          </w:p>
        </w:tc>
        <w:tc>
          <w:tcPr>
            <w:tcW w:w="1701" w:type="dxa"/>
            <w:noWrap/>
            <w:hideMark/>
          </w:tcPr>
          <w:p w14:paraId="44896BAF" w14:textId="3699EE8E" w:rsidR="009269DE" w:rsidRPr="006E26DD" w:rsidRDefault="009269DE" w:rsidP="00A3728E">
            <w:pPr>
              <w:jc w:val="center"/>
              <w:rPr>
                <w:rFonts w:eastAsia="Calibri"/>
                <w:sz w:val="24"/>
                <w:szCs w:val="24"/>
              </w:rPr>
            </w:pPr>
            <w:r w:rsidRPr="006E26DD">
              <w:rPr>
                <w:rFonts w:eastAsia="Calibri"/>
                <w:sz w:val="24"/>
                <w:szCs w:val="24"/>
              </w:rPr>
              <w:t>2</w:t>
            </w:r>
          </w:p>
        </w:tc>
        <w:tc>
          <w:tcPr>
            <w:tcW w:w="1559" w:type="dxa"/>
            <w:noWrap/>
            <w:hideMark/>
          </w:tcPr>
          <w:p w14:paraId="66F4EF0A" w14:textId="1B4EB58B" w:rsidR="009269DE" w:rsidRPr="006E26DD" w:rsidRDefault="009269DE" w:rsidP="00A3728E">
            <w:pPr>
              <w:jc w:val="center"/>
              <w:rPr>
                <w:rFonts w:eastAsia="Calibri"/>
                <w:sz w:val="24"/>
                <w:szCs w:val="24"/>
              </w:rPr>
            </w:pPr>
            <w:r w:rsidRPr="006E26DD">
              <w:rPr>
                <w:rFonts w:eastAsia="Calibri"/>
                <w:sz w:val="24"/>
                <w:szCs w:val="24"/>
              </w:rPr>
              <w:t>2</w:t>
            </w:r>
          </w:p>
        </w:tc>
        <w:tc>
          <w:tcPr>
            <w:tcW w:w="1417" w:type="dxa"/>
            <w:noWrap/>
            <w:hideMark/>
          </w:tcPr>
          <w:p w14:paraId="5D8343FF" w14:textId="77777777" w:rsidR="009269DE" w:rsidRPr="006E26DD" w:rsidRDefault="009269DE" w:rsidP="00A3728E">
            <w:pPr>
              <w:jc w:val="center"/>
              <w:rPr>
                <w:rFonts w:eastAsia="Calibri"/>
                <w:sz w:val="24"/>
                <w:szCs w:val="24"/>
              </w:rPr>
            </w:pPr>
            <w:r w:rsidRPr="006E26DD">
              <w:rPr>
                <w:rFonts w:eastAsia="Calibri"/>
                <w:sz w:val="24"/>
                <w:szCs w:val="24"/>
              </w:rPr>
              <w:t>2.39%</w:t>
            </w:r>
          </w:p>
        </w:tc>
      </w:tr>
      <w:tr w:rsidR="00575210" w:rsidRPr="006E26DD" w14:paraId="228B8583" w14:textId="77777777" w:rsidTr="000764E2">
        <w:trPr>
          <w:trHeight w:val="70"/>
        </w:trPr>
        <w:tc>
          <w:tcPr>
            <w:tcW w:w="2689" w:type="dxa"/>
            <w:noWrap/>
            <w:hideMark/>
          </w:tcPr>
          <w:p w14:paraId="2F264430" w14:textId="0B9E2B7D" w:rsidR="009269DE" w:rsidRPr="006E26DD" w:rsidRDefault="009269DE" w:rsidP="00A3728E">
            <w:pPr>
              <w:rPr>
                <w:rFonts w:eastAsia="Calibri"/>
                <w:sz w:val="24"/>
                <w:szCs w:val="24"/>
                <w:lang w:val="kk-KZ"/>
              </w:rPr>
            </w:pPr>
            <w:r w:rsidRPr="006E26DD">
              <w:rPr>
                <w:rFonts w:eastAsia="Calibri"/>
                <w:sz w:val="24"/>
                <w:szCs w:val="24"/>
              </w:rPr>
              <w:t>Иран</w:t>
            </w:r>
            <w:r w:rsidRPr="006E26DD">
              <w:rPr>
                <w:rFonts w:eastAsia="Calibri"/>
                <w:sz w:val="24"/>
                <w:szCs w:val="24"/>
                <w:lang w:val="kk-KZ"/>
              </w:rPr>
              <w:t>дық</w:t>
            </w:r>
          </w:p>
        </w:tc>
        <w:tc>
          <w:tcPr>
            <w:tcW w:w="992" w:type="dxa"/>
            <w:noWrap/>
            <w:hideMark/>
          </w:tcPr>
          <w:p w14:paraId="6A12B10A" w14:textId="07CEAA85" w:rsidR="009269DE" w:rsidRPr="006E26DD" w:rsidRDefault="009269DE" w:rsidP="00A3728E">
            <w:pPr>
              <w:jc w:val="center"/>
              <w:rPr>
                <w:rFonts w:eastAsia="Calibri"/>
                <w:sz w:val="24"/>
                <w:szCs w:val="24"/>
              </w:rPr>
            </w:pPr>
            <w:r w:rsidRPr="006E26DD">
              <w:rPr>
                <w:rFonts w:eastAsia="Calibri"/>
                <w:sz w:val="24"/>
                <w:szCs w:val="24"/>
              </w:rPr>
              <w:t>6</w:t>
            </w:r>
          </w:p>
        </w:tc>
        <w:tc>
          <w:tcPr>
            <w:tcW w:w="1276" w:type="dxa"/>
            <w:noWrap/>
            <w:hideMark/>
          </w:tcPr>
          <w:p w14:paraId="6A1EB109" w14:textId="5A7A3FDB" w:rsidR="009269DE" w:rsidRPr="006E26DD" w:rsidRDefault="009269DE" w:rsidP="00A3728E">
            <w:pPr>
              <w:jc w:val="center"/>
              <w:rPr>
                <w:rFonts w:eastAsia="Calibri"/>
                <w:sz w:val="24"/>
                <w:szCs w:val="24"/>
              </w:rPr>
            </w:pPr>
            <w:r w:rsidRPr="006E26DD">
              <w:rPr>
                <w:rFonts w:eastAsia="Calibri"/>
                <w:sz w:val="24"/>
                <w:szCs w:val="24"/>
              </w:rPr>
              <w:t>6</w:t>
            </w:r>
          </w:p>
        </w:tc>
        <w:tc>
          <w:tcPr>
            <w:tcW w:w="1701" w:type="dxa"/>
            <w:noWrap/>
            <w:hideMark/>
          </w:tcPr>
          <w:p w14:paraId="367A8F65" w14:textId="0D0C96CF" w:rsidR="009269DE" w:rsidRPr="006E26DD" w:rsidRDefault="009269DE" w:rsidP="00A3728E">
            <w:pPr>
              <w:jc w:val="center"/>
              <w:rPr>
                <w:rFonts w:eastAsia="Calibri"/>
                <w:sz w:val="24"/>
                <w:szCs w:val="24"/>
              </w:rPr>
            </w:pPr>
            <w:r w:rsidRPr="006E26DD">
              <w:rPr>
                <w:rFonts w:eastAsia="Calibri"/>
                <w:sz w:val="24"/>
                <w:szCs w:val="24"/>
              </w:rPr>
              <w:t>-</w:t>
            </w:r>
          </w:p>
        </w:tc>
        <w:tc>
          <w:tcPr>
            <w:tcW w:w="1559" w:type="dxa"/>
            <w:noWrap/>
            <w:hideMark/>
          </w:tcPr>
          <w:p w14:paraId="16DBE977" w14:textId="6B2EFA0F" w:rsidR="009269DE" w:rsidRPr="006E26DD" w:rsidRDefault="009269DE" w:rsidP="00A3728E">
            <w:pPr>
              <w:jc w:val="center"/>
              <w:rPr>
                <w:rFonts w:eastAsia="Calibri"/>
                <w:sz w:val="24"/>
                <w:szCs w:val="24"/>
              </w:rPr>
            </w:pPr>
            <w:r w:rsidRPr="006E26DD">
              <w:rPr>
                <w:rFonts w:eastAsia="Calibri"/>
                <w:sz w:val="24"/>
                <w:szCs w:val="24"/>
              </w:rPr>
              <w:t>-</w:t>
            </w:r>
          </w:p>
        </w:tc>
        <w:tc>
          <w:tcPr>
            <w:tcW w:w="1417" w:type="dxa"/>
            <w:noWrap/>
            <w:hideMark/>
          </w:tcPr>
          <w:p w14:paraId="0D98308F" w14:textId="77777777" w:rsidR="009269DE" w:rsidRPr="006E26DD" w:rsidRDefault="009269DE" w:rsidP="00A3728E">
            <w:pPr>
              <w:jc w:val="center"/>
              <w:rPr>
                <w:rFonts w:eastAsia="Calibri"/>
                <w:sz w:val="24"/>
                <w:szCs w:val="24"/>
              </w:rPr>
            </w:pPr>
            <w:r w:rsidRPr="006E26DD">
              <w:rPr>
                <w:rFonts w:eastAsia="Calibri"/>
                <w:sz w:val="24"/>
                <w:szCs w:val="24"/>
              </w:rPr>
              <w:t>0.96%</w:t>
            </w:r>
          </w:p>
        </w:tc>
      </w:tr>
      <w:tr w:rsidR="00575210" w:rsidRPr="006E26DD" w14:paraId="7460F6EF" w14:textId="77777777" w:rsidTr="000764E2">
        <w:trPr>
          <w:trHeight w:val="70"/>
        </w:trPr>
        <w:tc>
          <w:tcPr>
            <w:tcW w:w="2689" w:type="dxa"/>
            <w:noWrap/>
            <w:hideMark/>
          </w:tcPr>
          <w:p w14:paraId="7A032003" w14:textId="63E908DC" w:rsidR="009269DE" w:rsidRPr="006E26DD" w:rsidRDefault="009269DE" w:rsidP="00A3728E">
            <w:pPr>
              <w:rPr>
                <w:rFonts w:eastAsia="Calibri"/>
                <w:sz w:val="24"/>
                <w:szCs w:val="24"/>
                <w:lang w:val="kk-KZ"/>
              </w:rPr>
            </w:pPr>
            <w:r w:rsidRPr="006E26DD">
              <w:rPr>
                <w:rFonts w:eastAsia="Calibri"/>
                <w:sz w:val="24"/>
                <w:szCs w:val="24"/>
              </w:rPr>
              <w:t>Румын</w:t>
            </w:r>
            <w:r w:rsidRPr="006E26DD">
              <w:rPr>
                <w:rFonts w:eastAsia="Calibri"/>
                <w:sz w:val="24"/>
                <w:szCs w:val="24"/>
                <w:lang w:val="kk-KZ"/>
              </w:rPr>
              <w:t>дық</w:t>
            </w:r>
          </w:p>
        </w:tc>
        <w:tc>
          <w:tcPr>
            <w:tcW w:w="992" w:type="dxa"/>
            <w:noWrap/>
            <w:hideMark/>
          </w:tcPr>
          <w:p w14:paraId="64F014CA" w14:textId="0F3068D6" w:rsidR="009269DE" w:rsidRPr="006E26DD" w:rsidRDefault="009269DE" w:rsidP="00A3728E">
            <w:pPr>
              <w:jc w:val="center"/>
              <w:rPr>
                <w:rFonts w:eastAsia="Calibri"/>
                <w:sz w:val="24"/>
                <w:szCs w:val="24"/>
              </w:rPr>
            </w:pPr>
            <w:r w:rsidRPr="006E26DD">
              <w:rPr>
                <w:rFonts w:eastAsia="Calibri"/>
                <w:sz w:val="24"/>
                <w:szCs w:val="24"/>
              </w:rPr>
              <w:t>6</w:t>
            </w:r>
          </w:p>
        </w:tc>
        <w:tc>
          <w:tcPr>
            <w:tcW w:w="1276" w:type="dxa"/>
            <w:noWrap/>
            <w:hideMark/>
          </w:tcPr>
          <w:p w14:paraId="695A7367" w14:textId="60BC9663" w:rsidR="009269DE" w:rsidRPr="006E26DD" w:rsidRDefault="009269DE" w:rsidP="00A3728E">
            <w:pPr>
              <w:jc w:val="center"/>
              <w:rPr>
                <w:rFonts w:eastAsia="Calibri"/>
                <w:sz w:val="24"/>
                <w:szCs w:val="24"/>
              </w:rPr>
            </w:pPr>
            <w:r w:rsidRPr="006E26DD">
              <w:rPr>
                <w:rFonts w:eastAsia="Calibri"/>
                <w:sz w:val="24"/>
                <w:szCs w:val="24"/>
              </w:rPr>
              <w:t>4</w:t>
            </w:r>
          </w:p>
        </w:tc>
        <w:tc>
          <w:tcPr>
            <w:tcW w:w="1701" w:type="dxa"/>
            <w:noWrap/>
            <w:hideMark/>
          </w:tcPr>
          <w:p w14:paraId="4E0A3772" w14:textId="29A7E223" w:rsidR="009269DE" w:rsidRPr="006E26DD" w:rsidRDefault="009269DE" w:rsidP="00A3728E">
            <w:pPr>
              <w:jc w:val="center"/>
              <w:rPr>
                <w:rFonts w:eastAsia="Calibri"/>
                <w:sz w:val="24"/>
                <w:szCs w:val="24"/>
              </w:rPr>
            </w:pPr>
            <w:r w:rsidRPr="006E26DD">
              <w:rPr>
                <w:rFonts w:eastAsia="Calibri"/>
                <w:sz w:val="24"/>
                <w:szCs w:val="24"/>
              </w:rPr>
              <w:t>2</w:t>
            </w:r>
          </w:p>
        </w:tc>
        <w:tc>
          <w:tcPr>
            <w:tcW w:w="1559" w:type="dxa"/>
            <w:noWrap/>
            <w:hideMark/>
          </w:tcPr>
          <w:p w14:paraId="78FDE202" w14:textId="6428EC2E" w:rsidR="009269DE" w:rsidRPr="006E26DD" w:rsidRDefault="009269DE" w:rsidP="00A3728E">
            <w:pPr>
              <w:jc w:val="center"/>
              <w:rPr>
                <w:rFonts w:eastAsia="Calibri"/>
                <w:sz w:val="24"/>
                <w:szCs w:val="24"/>
              </w:rPr>
            </w:pPr>
            <w:r w:rsidRPr="006E26DD">
              <w:rPr>
                <w:rFonts w:eastAsia="Calibri"/>
                <w:sz w:val="24"/>
                <w:szCs w:val="24"/>
              </w:rPr>
              <w:t>-</w:t>
            </w:r>
          </w:p>
        </w:tc>
        <w:tc>
          <w:tcPr>
            <w:tcW w:w="1417" w:type="dxa"/>
            <w:noWrap/>
            <w:hideMark/>
          </w:tcPr>
          <w:p w14:paraId="3ED45F83" w14:textId="77777777" w:rsidR="009269DE" w:rsidRPr="006E26DD" w:rsidRDefault="009269DE" w:rsidP="00A3728E">
            <w:pPr>
              <w:jc w:val="center"/>
              <w:rPr>
                <w:rFonts w:eastAsia="Calibri"/>
                <w:sz w:val="24"/>
                <w:szCs w:val="24"/>
              </w:rPr>
            </w:pPr>
            <w:r w:rsidRPr="006E26DD">
              <w:rPr>
                <w:rFonts w:eastAsia="Calibri"/>
                <w:sz w:val="24"/>
                <w:szCs w:val="24"/>
              </w:rPr>
              <w:t>0.96%</w:t>
            </w:r>
          </w:p>
        </w:tc>
      </w:tr>
      <w:tr w:rsidR="00575210" w:rsidRPr="006E26DD" w14:paraId="3121A456" w14:textId="77777777" w:rsidTr="000764E2">
        <w:trPr>
          <w:trHeight w:val="70"/>
        </w:trPr>
        <w:tc>
          <w:tcPr>
            <w:tcW w:w="2689" w:type="dxa"/>
            <w:noWrap/>
            <w:hideMark/>
          </w:tcPr>
          <w:p w14:paraId="38642A53" w14:textId="25D7394D" w:rsidR="009269DE" w:rsidRPr="006E26DD" w:rsidRDefault="009269DE" w:rsidP="00A3728E">
            <w:pPr>
              <w:rPr>
                <w:rFonts w:eastAsia="Calibri"/>
                <w:sz w:val="24"/>
                <w:szCs w:val="24"/>
              </w:rPr>
            </w:pPr>
            <w:proofErr w:type="spellStart"/>
            <w:r w:rsidRPr="006E26DD">
              <w:rPr>
                <w:rFonts w:eastAsia="Calibri"/>
                <w:sz w:val="24"/>
                <w:szCs w:val="24"/>
              </w:rPr>
              <w:t>Эстондық</w:t>
            </w:r>
            <w:proofErr w:type="spellEnd"/>
          </w:p>
        </w:tc>
        <w:tc>
          <w:tcPr>
            <w:tcW w:w="992" w:type="dxa"/>
            <w:noWrap/>
            <w:hideMark/>
          </w:tcPr>
          <w:p w14:paraId="75B88F36" w14:textId="502C8A62" w:rsidR="009269DE" w:rsidRPr="006E26DD" w:rsidRDefault="009269DE" w:rsidP="00A3728E">
            <w:pPr>
              <w:jc w:val="center"/>
              <w:rPr>
                <w:rFonts w:eastAsia="Calibri"/>
                <w:sz w:val="24"/>
                <w:szCs w:val="24"/>
              </w:rPr>
            </w:pPr>
            <w:r w:rsidRPr="006E26DD">
              <w:rPr>
                <w:rFonts w:eastAsia="Calibri"/>
                <w:sz w:val="24"/>
                <w:szCs w:val="24"/>
              </w:rPr>
              <w:t>6</w:t>
            </w:r>
          </w:p>
        </w:tc>
        <w:tc>
          <w:tcPr>
            <w:tcW w:w="1276" w:type="dxa"/>
            <w:noWrap/>
            <w:hideMark/>
          </w:tcPr>
          <w:p w14:paraId="445AFB62" w14:textId="551E01EC" w:rsidR="009269DE" w:rsidRPr="006E26DD" w:rsidRDefault="009269DE" w:rsidP="00A3728E">
            <w:pPr>
              <w:jc w:val="center"/>
              <w:rPr>
                <w:rFonts w:eastAsia="Calibri"/>
                <w:sz w:val="24"/>
                <w:szCs w:val="24"/>
              </w:rPr>
            </w:pPr>
            <w:r w:rsidRPr="006E26DD">
              <w:rPr>
                <w:rFonts w:eastAsia="Calibri"/>
                <w:sz w:val="24"/>
                <w:szCs w:val="24"/>
              </w:rPr>
              <w:t>6</w:t>
            </w:r>
          </w:p>
        </w:tc>
        <w:tc>
          <w:tcPr>
            <w:tcW w:w="1701" w:type="dxa"/>
            <w:noWrap/>
            <w:hideMark/>
          </w:tcPr>
          <w:p w14:paraId="716AC6AD" w14:textId="5D0B895C" w:rsidR="009269DE" w:rsidRPr="006E26DD" w:rsidRDefault="009269DE" w:rsidP="00A3728E">
            <w:pPr>
              <w:jc w:val="center"/>
              <w:rPr>
                <w:rFonts w:eastAsia="Calibri"/>
                <w:sz w:val="24"/>
                <w:szCs w:val="24"/>
              </w:rPr>
            </w:pPr>
            <w:r w:rsidRPr="006E26DD">
              <w:rPr>
                <w:rFonts w:eastAsia="Calibri"/>
                <w:sz w:val="24"/>
                <w:szCs w:val="24"/>
              </w:rPr>
              <w:t>-</w:t>
            </w:r>
          </w:p>
        </w:tc>
        <w:tc>
          <w:tcPr>
            <w:tcW w:w="1559" w:type="dxa"/>
            <w:noWrap/>
            <w:hideMark/>
          </w:tcPr>
          <w:p w14:paraId="2854C027" w14:textId="32491715" w:rsidR="009269DE" w:rsidRPr="006E26DD" w:rsidRDefault="009269DE" w:rsidP="00A3728E">
            <w:pPr>
              <w:jc w:val="center"/>
              <w:rPr>
                <w:rFonts w:eastAsia="Calibri"/>
                <w:sz w:val="24"/>
                <w:szCs w:val="24"/>
              </w:rPr>
            </w:pPr>
            <w:r w:rsidRPr="006E26DD">
              <w:rPr>
                <w:rFonts w:eastAsia="Calibri"/>
                <w:sz w:val="24"/>
                <w:szCs w:val="24"/>
              </w:rPr>
              <w:t>-</w:t>
            </w:r>
          </w:p>
        </w:tc>
        <w:tc>
          <w:tcPr>
            <w:tcW w:w="1417" w:type="dxa"/>
            <w:noWrap/>
            <w:hideMark/>
          </w:tcPr>
          <w:p w14:paraId="565C61D2" w14:textId="77777777" w:rsidR="009269DE" w:rsidRPr="006E26DD" w:rsidRDefault="009269DE" w:rsidP="00A3728E">
            <w:pPr>
              <w:jc w:val="center"/>
              <w:rPr>
                <w:rFonts w:eastAsia="Calibri"/>
                <w:sz w:val="24"/>
                <w:szCs w:val="24"/>
              </w:rPr>
            </w:pPr>
            <w:r w:rsidRPr="006E26DD">
              <w:rPr>
                <w:rFonts w:eastAsia="Calibri"/>
                <w:sz w:val="24"/>
                <w:szCs w:val="24"/>
              </w:rPr>
              <w:t>0.96%</w:t>
            </w:r>
          </w:p>
        </w:tc>
      </w:tr>
      <w:tr w:rsidR="00575210" w:rsidRPr="006E26DD" w14:paraId="34E52100" w14:textId="77777777" w:rsidTr="000764E2">
        <w:trPr>
          <w:trHeight w:val="70"/>
        </w:trPr>
        <w:tc>
          <w:tcPr>
            <w:tcW w:w="2689" w:type="dxa"/>
            <w:noWrap/>
            <w:hideMark/>
          </w:tcPr>
          <w:p w14:paraId="1DBE8511" w14:textId="5EE988EF" w:rsidR="009269DE" w:rsidRPr="006E26DD" w:rsidRDefault="009269DE" w:rsidP="00A3728E">
            <w:pPr>
              <w:rPr>
                <w:rFonts w:eastAsia="Calibri"/>
                <w:sz w:val="24"/>
                <w:szCs w:val="24"/>
              </w:rPr>
            </w:pPr>
            <w:proofErr w:type="spellStart"/>
            <w:r w:rsidRPr="006E26DD">
              <w:rPr>
                <w:rFonts w:eastAsia="Calibri"/>
                <w:sz w:val="24"/>
                <w:szCs w:val="24"/>
              </w:rPr>
              <w:t>Америкалық</w:t>
            </w:r>
            <w:proofErr w:type="spellEnd"/>
          </w:p>
        </w:tc>
        <w:tc>
          <w:tcPr>
            <w:tcW w:w="992" w:type="dxa"/>
            <w:noWrap/>
            <w:hideMark/>
          </w:tcPr>
          <w:p w14:paraId="3103A914" w14:textId="65D0F12F" w:rsidR="009269DE" w:rsidRPr="006E26DD" w:rsidRDefault="009269DE" w:rsidP="00A3728E">
            <w:pPr>
              <w:jc w:val="center"/>
              <w:rPr>
                <w:rFonts w:eastAsia="Calibri"/>
                <w:sz w:val="24"/>
                <w:szCs w:val="24"/>
              </w:rPr>
            </w:pPr>
            <w:r w:rsidRPr="006E26DD">
              <w:rPr>
                <w:rFonts w:eastAsia="Calibri"/>
                <w:sz w:val="24"/>
                <w:szCs w:val="24"/>
              </w:rPr>
              <w:t>1</w:t>
            </w:r>
          </w:p>
        </w:tc>
        <w:tc>
          <w:tcPr>
            <w:tcW w:w="1276" w:type="dxa"/>
            <w:noWrap/>
            <w:hideMark/>
          </w:tcPr>
          <w:p w14:paraId="747A3E2D" w14:textId="69D6D1AC" w:rsidR="009269DE" w:rsidRPr="006E26DD" w:rsidRDefault="009269DE" w:rsidP="00A3728E">
            <w:pPr>
              <w:jc w:val="center"/>
              <w:rPr>
                <w:rFonts w:eastAsia="Calibri"/>
                <w:sz w:val="24"/>
                <w:szCs w:val="24"/>
              </w:rPr>
            </w:pPr>
            <w:r w:rsidRPr="006E26DD">
              <w:rPr>
                <w:rFonts w:eastAsia="Calibri"/>
                <w:sz w:val="24"/>
                <w:szCs w:val="24"/>
              </w:rPr>
              <w:t>1</w:t>
            </w:r>
          </w:p>
        </w:tc>
        <w:tc>
          <w:tcPr>
            <w:tcW w:w="1701" w:type="dxa"/>
            <w:noWrap/>
            <w:hideMark/>
          </w:tcPr>
          <w:p w14:paraId="10B0435B" w14:textId="5AF9F436" w:rsidR="009269DE" w:rsidRPr="006E26DD" w:rsidRDefault="009269DE" w:rsidP="00A3728E">
            <w:pPr>
              <w:jc w:val="center"/>
              <w:rPr>
                <w:rFonts w:eastAsia="Calibri"/>
                <w:sz w:val="24"/>
                <w:szCs w:val="24"/>
              </w:rPr>
            </w:pPr>
            <w:r w:rsidRPr="006E26DD">
              <w:rPr>
                <w:rFonts w:eastAsia="Calibri"/>
                <w:sz w:val="24"/>
                <w:szCs w:val="24"/>
              </w:rPr>
              <w:t>-</w:t>
            </w:r>
          </w:p>
        </w:tc>
        <w:tc>
          <w:tcPr>
            <w:tcW w:w="1559" w:type="dxa"/>
            <w:noWrap/>
            <w:hideMark/>
          </w:tcPr>
          <w:p w14:paraId="5514A90A" w14:textId="12D2E4EF" w:rsidR="009269DE" w:rsidRPr="006E26DD" w:rsidRDefault="009269DE" w:rsidP="00A3728E">
            <w:pPr>
              <w:jc w:val="center"/>
              <w:rPr>
                <w:rFonts w:eastAsia="Calibri"/>
                <w:sz w:val="24"/>
                <w:szCs w:val="24"/>
              </w:rPr>
            </w:pPr>
            <w:r w:rsidRPr="006E26DD">
              <w:rPr>
                <w:rFonts w:eastAsia="Calibri"/>
                <w:sz w:val="24"/>
                <w:szCs w:val="24"/>
              </w:rPr>
              <w:t>-</w:t>
            </w:r>
          </w:p>
        </w:tc>
        <w:tc>
          <w:tcPr>
            <w:tcW w:w="1417" w:type="dxa"/>
            <w:noWrap/>
            <w:hideMark/>
          </w:tcPr>
          <w:p w14:paraId="14A5BA34" w14:textId="77777777" w:rsidR="009269DE" w:rsidRPr="006E26DD" w:rsidRDefault="009269DE" w:rsidP="00A3728E">
            <w:pPr>
              <w:jc w:val="center"/>
              <w:rPr>
                <w:rFonts w:eastAsia="Calibri"/>
                <w:sz w:val="24"/>
                <w:szCs w:val="24"/>
              </w:rPr>
            </w:pPr>
            <w:r w:rsidRPr="006E26DD">
              <w:rPr>
                <w:rFonts w:eastAsia="Calibri"/>
                <w:sz w:val="24"/>
                <w:szCs w:val="24"/>
              </w:rPr>
              <w:t>0.16%</w:t>
            </w:r>
          </w:p>
        </w:tc>
      </w:tr>
      <w:tr w:rsidR="00575210" w:rsidRPr="006E26DD" w14:paraId="2B26A6A9" w14:textId="77777777" w:rsidTr="000764E2">
        <w:trPr>
          <w:trHeight w:val="70"/>
        </w:trPr>
        <w:tc>
          <w:tcPr>
            <w:tcW w:w="2689" w:type="dxa"/>
            <w:noWrap/>
            <w:hideMark/>
          </w:tcPr>
          <w:p w14:paraId="27F5A068" w14:textId="51FEEF25" w:rsidR="009269DE" w:rsidRPr="006E26DD" w:rsidRDefault="009269DE" w:rsidP="00A3728E">
            <w:pPr>
              <w:rPr>
                <w:rFonts w:eastAsia="Calibri"/>
                <w:sz w:val="24"/>
                <w:szCs w:val="24"/>
              </w:rPr>
            </w:pPr>
            <w:proofErr w:type="spellStart"/>
            <w:r w:rsidRPr="006E26DD">
              <w:rPr>
                <w:rFonts w:eastAsia="Calibri"/>
                <w:sz w:val="24"/>
                <w:szCs w:val="24"/>
              </w:rPr>
              <w:t>Француздық</w:t>
            </w:r>
            <w:proofErr w:type="spellEnd"/>
          </w:p>
        </w:tc>
        <w:tc>
          <w:tcPr>
            <w:tcW w:w="992" w:type="dxa"/>
            <w:noWrap/>
            <w:hideMark/>
          </w:tcPr>
          <w:p w14:paraId="15178A74" w14:textId="3FA56BEE" w:rsidR="009269DE" w:rsidRPr="006E26DD" w:rsidRDefault="009269DE" w:rsidP="00A3728E">
            <w:pPr>
              <w:jc w:val="center"/>
              <w:rPr>
                <w:rFonts w:eastAsia="Calibri"/>
                <w:sz w:val="24"/>
                <w:szCs w:val="24"/>
              </w:rPr>
            </w:pPr>
            <w:r w:rsidRPr="006E26DD">
              <w:rPr>
                <w:rFonts w:eastAsia="Calibri"/>
                <w:sz w:val="24"/>
                <w:szCs w:val="24"/>
              </w:rPr>
              <w:t>4</w:t>
            </w:r>
          </w:p>
        </w:tc>
        <w:tc>
          <w:tcPr>
            <w:tcW w:w="1276" w:type="dxa"/>
            <w:noWrap/>
            <w:hideMark/>
          </w:tcPr>
          <w:p w14:paraId="4327415B" w14:textId="482A71C3" w:rsidR="009269DE" w:rsidRPr="006E26DD" w:rsidRDefault="009269DE" w:rsidP="00A3728E">
            <w:pPr>
              <w:jc w:val="center"/>
              <w:rPr>
                <w:rFonts w:eastAsia="Calibri"/>
                <w:sz w:val="24"/>
                <w:szCs w:val="24"/>
              </w:rPr>
            </w:pPr>
            <w:r w:rsidRPr="006E26DD">
              <w:rPr>
                <w:rFonts w:eastAsia="Calibri"/>
                <w:sz w:val="24"/>
                <w:szCs w:val="24"/>
              </w:rPr>
              <w:t>4</w:t>
            </w:r>
          </w:p>
        </w:tc>
        <w:tc>
          <w:tcPr>
            <w:tcW w:w="1701" w:type="dxa"/>
            <w:noWrap/>
            <w:hideMark/>
          </w:tcPr>
          <w:p w14:paraId="54032942" w14:textId="1F5B19B0" w:rsidR="009269DE" w:rsidRPr="006E26DD" w:rsidRDefault="009269DE" w:rsidP="00A3728E">
            <w:pPr>
              <w:jc w:val="center"/>
              <w:rPr>
                <w:rFonts w:eastAsia="Calibri"/>
                <w:sz w:val="24"/>
                <w:szCs w:val="24"/>
              </w:rPr>
            </w:pPr>
            <w:r w:rsidRPr="006E26DD">
              <w:rPr>
                <w:rFonts w:eastAsia="Calibri"/>
                <w:sz w:val="24"/>
                <w:szCs w:val="24"/>
              </w:rPr>
              <w:t>-</w:t>
            </w:r>
          </w:p>
        </w:tc>
        <w:tc>
          <w:tcPr>
            <w:tcW w:w="1559" w:type="dxa"/>
            <w:noWrap/>
            <w:hideMark/>
          </w:tcPr>
          <w:p w14:paraId="1852A3B8" w14:textId="04F5323C" w:rsidR="009269DE" w:rsidRPr="006E26DD" w:rsidRDefault="009269DE" w:rsidP="00A3728E">
            <w:pPr>
              <w:jc w:val="center"/>
              <w:rPr>
                <w:rFonts w:eastAsia="Calibri"/>
                <w:sz w:val="24"/>
                <w:szCs w:val="24"/>
              </w:rPr>
            </w:pPr>
            <w:r w:rsidRPr="006E26DD">
              <w:rPr>
                <w:rFonts w:eastAsia="Calibri"/>
                <w:sz w:val="24"/>
                <w:szCs w:val="24"/>
              </w:rPr>
              <w:t>-</w:t>
            </w:r>
          </w:p>
        </w:tc>
        <w:tc>
          <w:tcPr>
            <w:tcW w:w="1417" w:type="dxa"/>
            <w:noWrap/>
            <w:hideMark/>
          </w:tcPr>
          <w:p w14:paraId="355F7C0C" w14:textId="77777777" w:rsidR="009269DE" w:rsidRPr="006E26DD" w:rsidRDefault="009269DE" w:rsidP="00A3728E">
            <w:pPr>
              <w:jc w:val="center"/>
              <w:rPr>
                <w:rFonts w:eastAsia="Calibri"/>
                <w:sz w:val="24"/>
                <w:szCs w:val="24"/>
              </w:rPr>
            </w:pPr>
            <w:r w:rsidRPr="006E26DD">
              <w:rPr>
                <w:rFonts w:eastAsia="Calibri"/>
                <w:sz w:val="24"/>
                <w:szCs w:val="24"/>
              </w:rPr>
              <w:t>0.64%</w:t>
            </w:r>
          </w:p>
        </w:tc>
      </w:tr>
      <w:tr w:rsidR="00575210" w:rsidRPr="006E26DD" w14:paraId="3094A1A3" w14:textId="77777777" w:rsidTr="000764E2">
        <w:trPr>
          <w:trHeight w:val="70"/>
        </w:trPr>
        <w:tc>
          <w:tcPr>
            <w:tcW w:w="2689" w:type="dxa"/>
            <w:noWrap/>
            <w:hideMark/>
          </w:tcPr>
          <w:p w14:paraId="65776AC1" w14:textId="21D36716" w:rsidR="009269DE" w:rsidRPr="006E26DD" w:rsidRDefault="009269DE" w:rsidP="00A3728E">
            <w:pPr>
              <w:rPr>
                <w:rFonts w:eastAsia="Calibri"/>
                <w:sz w:val="24"/>
                <w:szCs w:val="24"/>
              </w:rPr>
            </w:pPr>
            <w:proofErr w:type="spellStart"/>
            <w:r w:rsidRPr="006E26DD">
              <w:rPr>
                <w:rFonts w:eastAsia="Calibri"/>
                <w:sz w:val="24"/>
                <w:szCs w:val="24"/>
              </w:rPr>
              <w:t>Венгерлік</w:t>
            </w:r>
            <w:proofErr w:type="spellEnd"/>
          </w:p>
        </w:tc>
        <w:tc>
          <w:tcPr>
            <w:tcW w:w="992" w:type="dxa"/>
            <w:noWrap/>
            <w:hideMark/>
          </w:tcPr>
          <w:p w14:paraId="31474F5F" w14:textId="4D94CB3D" w:rsidR="009269DE" w:rsidRPr="006E26DD" w:rsidRDefault="009269DE" w:rsidP="00A3728E">
            <w:pPr>
              <w:jc w:val="center"/>
              <w:rPr>
                <w:rFonts w:eastAsia="Calibri"/>
                <w:sz w:val="24"/>
                <w:szCs w:val="24"/>
              </w:rPr>
            </w:pPr>
            <w:r w:rsidRPr="006E26DD">
              <w:rPr>
                <w:rFonts w:eastAsia="Calibri"/>
                <w:sz w:val="24"/>
                <w:szCs w:val="24"/>
              </w:rPr>
              <w:t>2</w:t>
            </w:r>
          </w:p>
        </w:tc>
        <w:tc>
          <w:tcPr>
            <w:tcW w:w="1276" w:type="dxa"/>
            <w:noWrap/>
            <w:hideMark/>
          </w:tcPr>
          <w:p w14:paraId="17BCC083" w14:textId="77777777" w:rsidR="009269DE" w:rsidRPr="006E26DD" w:rsidRDefault="009269DE" w:rsidP="00A3728E">
            <w:pPr>
              <w:jc w:val="center"/>
              <w:rPr>
                <w:rFonts w:eastAsia="Calibri"/>
                <w:sz w:val="24"/>
                <w:szCs w:val="24"/>
              </w:rPr>
            </w:pPr>
          </w:p>
        </w:tc>
        <w:tc>
          <w:tcPr>
            <w:tcW w:w="1701" w:type="dxa"/>
            <w:noWrap/>
            <w:hideMark/>
          </w:tcPr>
          <w:p w14:paraId="3F3222A1" w14:textId="6DF4E03B" w:rsidR="009269DE" w:rsidRPr="006E26DD" w:rsidRDefault="009269DE" w:rsidP="00A3728E">
            <w:pPr>
              <w:jc w:val="center"/>
              <w:rPr>
                <w:rFonts w:eastAsia="Calibri"/>
                <w:sz w:val="24"/>
                <w:szCs w:val="24"/>
              </w:rPr>
            </w:pPr>
            <w:r w:rsidRPr="006E26DD">
              <w:rPr>
                <w:rFonts w:eastAsia="Calibri"/>
                <w:sz w:val="24"/>
                <w:szCs w:val="24"/>
              </w:rPr>
              <w:t>1</w:t>
            </w:r>
          </w:p>
        </w:tc>
        <w:tc>
          <w:tcPr>
            <w:tcW w:w="1559" w:type="dxa"/>
            <w:noWrap/>
            <w:hideMark/>
          </w:tcPr>
          <w:p w14:paraId="01674772" w14:textId="664B2893" w:rsidR="009269DE" w:rsidRPr="006E26DD" w:rsidRDefault="009269DE" w:rsidP="00A3728E">
            <w:pPr>
              <w:jc w:val="center"/>
              <w:rPr>
                <w:rFonts w:eastAsia="Calibri"/>
                <w:sz w:val="24"/>
                <w:szCs w:val="24"/>
              </w:rPr>
            </w:pPr>
            <w:r w:rsidRPr="006E26DD">
              <w:rPr>
                <w:rFonts w:eastAsia="Calibri"/>
                <w:sz w:val="24"/>
                <w:szCs w:val="24"/>
              </w:rPr>
              <w:t>1</w:t>
            </w:r>
          </w:p>
        </w:tc>
        <w:tc>
          <w:tcPr>
            <w:tcW w:w="1417" w:type="dxa"/>
            <w:noWrap/>
            <w:hideMark/>
          </w:tcPr>
          <w:p w14:paraId="722C826E" w14:textId="77777777" w:rsidR="009269DE" w:rsidRPr="006E26DD" w:rsidRDefault="009269DE" w:rsidP="00A3728E">
            <w:pPr>
              <w:jc w:val="center"/>
              <w:rPr>
                <w:rFonts w:eastAsia="Calibri"/>
                <w:sz w:val="24"/>
                <w:szCs w:val="24"/>
              </w:rPr>
            </w:pPr>
            <w:r w:rsidRPr="006E26DD">
              <w:rPr>
                <w:rFonts w:eastAsia="Calibri"/>
                <w:sz w:val="24"/>
                <w:szCs w:val="24"/>
              </w:rPr>
              <w:t>0.32%</w:t>
            </w:r>
          </w:p>
        </w:tc>
      </w:tr>
      <w:tr w:rsidR="00575210" w:rsidRPr="006E26DD" w14:paraId="458F5AAF" w14:textId="77777777" w:rsidTr="000764E2">
        <w:trPr>
          <w:trHeight w:val="70"/>
        </w:trPr>
        <w:tc>
          <w:tcPr>
            <w:tcW w:w="2689" w:type="dxa"/>
            <w:noWrap/>
            <w:hideMark/>
          </w:tcPr>
          <w:p w14:paraId="7ACACBC3" w14:textId="303E879F" w:rsidR="009269DE" w:rsidRPr="006E26DD" w:rsidRDefault="009269DE" w:rsidP="00A3728E">
            <w:pPr>
              <w:rPr>
                <w:rFonts w:eastAsia="Calibri"/>
                <w:sz w:val="24"/>
                <w:szCs w:val="24"/>
                <w:lang w:val="kk-KZ"/>
              </w:rPr>
            </w:pPr>
            <w:r w:rsidRPr="006E26DD">
              <w:rPr>
                <w:rFonts w:eastAsia="Calibri"/>
                <w:sz w:val="24"/>
                <w:szCs w:val="24"/>
              </w:rPr>
              <w:t>Чехословакия</w:t>
            </w:r>
            <w:r w:rsidRPr="006E26DD">
              <w:rPr>
                <w:rFonts w:eastAsia="Calibri"/>
                <w:sz w:val="24"/>
                <w:szCs w:val="24"/>
                <w:lang w:val="kk-KZ"/>
              </w:rPr>
              <w:t>лық</w:t>
            </w:r>
          </w:p>
        </w:tc>
        <w:tc>
          <w:tcPr>
            <w:tcW w:w="992" w:type="dxa"/>
            <w:noWrap/>
            <w:hideMark/>
          </w:tcPr>
          <w:p w14:paraId="50F7DFEA" w14:textId="6C607407" w:rsidR="009269DE" w:rsidRPr="006E26DD" w:rsidRDefault="009269DE" w:rsidP="00A3728E">
            <w:pPr>
              <w:jc w:val="center"/>
              <w:rPr>
                <w:rFonts w:eastAsia="Calibri"/>
                <w:sz w:val="24"/>
                <w:szCs w:val="24"/>
              </w:rPr>
            </w:pPr>
            <w:r w:rsidRPr="006E26DD">
              <w:rPr>
                <w:rFonts w:eastAsia="Calibri"/>
                <w:sz w:val="24"/>
                <w:szCs w:val="24"/>
                <w:lang w:val="kk-KZ"/>
              </w:rPr>
              <w:t>1</w:t>
            </w:r>
            <w:r w:rsidRPr="006E26DD">
              <w:rPr>
                <w:rFonts w:eastAsia="Calibri"/>
                <w:sz w:val="24"/>
                <w:szCs w:val="24"/>
              </w:rPr>
              <w:t>2</w:t>
            </w:r>
          </w:p>
        </w:tc>
        <w:tc>
          <w:tcPr>
            <w:tcW w:w="1276" w:type="dxa"/>
            <w:noWrap/>
            <w:hideMark/>
          </w:tcPr>
          <w:p w14:paraId="5055F963" w14:textId="4B502E92" w:rsidR="009269DE" w:rsidRPr="006E26DD" w:rsidRDefault="009269DE" w:rsidP="00A3728E">
            <w:pPr>
              <w:jc w:val="center"/>
              <w:rPr>
                <w:rFonts w:eastAsia="Calibri"/>
                <w:sz w:val="24"/>
                <w:szCs w:val="24"/>
              </w:rPr>
            </w:pPr>
            <w:r w:rsidRPr="006E26DD">
              <w:rPr>
                <w:rFonts w:eastAsia="Calibri"/>
                <w:sz w:val="24"/>
                <w:szCs w:val="24"/>
                <w:lang w:val="kk-KZ"/>
              </w:rPr>
              <w:t>1</w:t>
            </w:r>
            <w:r w:rsidRPr="006E26DD">
              <w:rPr>
                <w:rFonts w:eastAsia="Calibri"/>
                <w:sz w:val="24"/>
                <w:szCs w:val="24"/>
              </w:rPr>
              <w:t>2</w:t>
            </w:r>
          </w:p>
        </w:tc>
        <w:tc>
          <w:tcPr>
            <w:tcW w:w="1701" w:type="dxa"/>
            <w:noWrap/>
            <w:hideMark/>
          </w:tcPr>
          <w:p w14:paraId="0D4D1B97" w14:textId="475496C0" w:rsidR="009269DE" w:rsidRPr="006E26DD" w:rsidRDefault="009269DE" w:rsidP="00A3728E">
            <w:pPr>
              <w:jc w:val="center"/>
              <w:rPr>
                <w:rFonts w:eastAsia="Calibri"/>
                <w:sz w:val="24"/>
                <w:szCs w:val="24"/>
              </w:rPr>
            </w:pPr>
            <w:r w:rsidRPr="006E26DD">
              <w:rPr>
                <w:rFonts w:eastAsia="Calibri"/>
                <w:sz w:val="24"/>
                <w:szCs w:val="24"/>
                <w:lang w:val="kk-KZ"/>
              </w:rPr>
              <w:t>1</w:t>
            </w:r>
          </w:p>
        </w:tc>
        <w:tc>
          <w:tcPr>
            <w:tcW w:w="1559" w:type="dxa"/>
            <w:noWrap/>
            <w:hideMark/>
          </w:tcPr>
          <w:p w14:paraId="6228346A" w14:textId="1328253C" w:rsidR="009269DE" w:rsidRPr="006E26DD" w:rsidRDefault="009269DE" w:rsidP="00A3728E">
            <w:pPr>
              <w:jc w:val="center"/>
              <w:rPr>
                <w:rFonts w:eastAsia="Calibri"/>
                <w:sz w:val="24"/>
                <w:szCs w:val="24"/>
              </w:rPr>
            </w:pPr>
            <w:r w:rsidRPr="006E26DD">
              <w:rPr>
                <w:rFonts w:eastAsia="Calibri"/>
                <w:sz w:val="24"/>
                <w:szCs w:val="24"/>
                <w:lang w:val="kk-KZ"/>
              </w:rPr>
              <w:t>1</w:t>
            </w:r>
          </w:p>
        </w:tc>
        <w:tc>
          <w:tcPr>
            <w:tcW w:w="1417" w:type="dxa"/>
            <w:noWrap/>
            <w:hideMark/>
          </w:tcPr>
          <w:p w14:paraId="3B6FA811" w14:textId="77777777" w:rsidR="009269DE" w:rsidRPr="006E26DD" w:rsidRDefault="009269DE" w:rsidP="00A3728E">
            <w:pPr>
              <w:jc w:val="center"/>
              <w:rPr>
                <w:rFonts w:eastAsia="Calibri"/>
                <w:sz w:val="24"/>
                <w:szCs w:val="24"/>
              </w:rPr>
            </w:pPr>
            <w:r w:rsidRPr="006E26DD">
              <w:rPr>
                <w:rFonts w:eastAsia="Calibri"/>
                <w:sz w:val="24"/>
                <w:szCs w:val="24"/>
              </w:rPr>
              <w:t>0.32%</w:t>
            </w:r>
          </w:p>
        </w:tc>
      </w:tr>
      <w:tr w:rsidR="00575210" w:rsidRPr="006E26DD" w14:paraId="5FD99CF8" w14:textId="77777777" w:rsidTr="000764E2">
        <w:trPr>
          <w:trHeight w:val="70"/>
        </w:trPr>
        <w:tc>
          <w:tcPr>
            <w:tcW w:w="2689" w:type="dxa"/>
            <w:noWrap/>
            <w:hideMark/>
          </w:tcPr>
          <w:p w14:paraId="5DB02A39" w14:textId="749AF005" w:rsidR="009269DE" w:rsidRPr="006E26DD" w:rsidRDefault="009269DE" w:rsidP="00A3728E">
            <w:pPr>
              <w:rPr>
                <w:rFonts w:eastAsia="Calibri"/>
                <w:sz w:val="24"/>
                <w:szCs w:val="24"/>
              </w:rPr>
            </w:pPr>
            <w:proofErr w:type="spellStart"/>
            <w:r w:rsidRPr="006E26DD">
              <w:rPr>
                <w:rFonts w:eastAsia="Calibri"/>
                <w:sz w:val="24"/>
                <w:szCs w:val="24"/>
              </w:rPr>
              <w:t>Австриялық</w:t>
            </w:r>
            <w:proofErr w:type="spellEnd"/>
          </w:p>
        </w:tc>
        <w:tc>
          <w:tcPr>
            <w:tcW w:w="992" w:type="dxa"/>
            <w:noWrap/>
            <w:hideMark/>
          </w:tcPr>
          <w:p w14:paraId="4A50AD5D" w14:textId="06292E57" w:rsidR="009269DE" w:rsidRPr="006E26DD" w:rsidRDefault="009269DE" w:rsidP="00A3728E">
            <w:pPr>
              <w:jc w:val="center"/>
              <w:rPr>
                <w:rFonts w:eastAsia="Calibri"/>
                <w:sz w:val="24"/>
                <w:szCs w:val="24"/>
              </w:rPr>
            </w:pPr>
            <w:r w:rsidRPr="006E26DD">
              <w:rPr>
                <w:rFonts w:eastAsia="Calibri"/>
                <w:sz w:val="24"/>
                <w:szCs w:val="24"/>
              </w:rPr>
              <w:t>1</w:t>
            </w:r>
          </w:p>
        </w:tc>
        <w:tc>
          <w:tcPr>
            <w:tcW w:w="1276" w:type="dxa"/>
            <w:noWrap/>
            <w:hideMark/>
          </w:tcPr>
          <w:p w14:paraId="1417AEC4" w14:textId="74E37447" w:rsidR="009269DE" w:rsidRPr="006E26DD" w:rsidRDefault="009269DE" w:rsidP="00A3728E">
            <w:pPr>
              <w:jc w:val="center"/>
              <w:rPr>
                <w:rFonts w:eastAsia="Calibri"/>
                <w:sz w:val="24"/>
                <w:szCs w:val="24"/>
              </w:rPr>
            </w:pPr>
            <w:r w:rsidRPr="006E26DD">
              <w:rPr>
                <w:rFonts w:eastAsia="Calibri"/>
                <w:sz w:val="24"/>
                <w:szCs w:val="24"/>
                <w:lang w:val="kk-KZ"/>
              </w:rPr>
              <w:t>1</w:t>
            </w:r>
          </w:p>
        </w:tc>
        <w:tc>
          <w:tcPr>
            <w:tcW w:w="1701" w:type="dxa"/>
            <w:noWrap/>
            <w:hideMark/>
          </w:tcPr>
          <w:p w14:paraId="6B9850D8" w14:textId="54F0BC3B" w:rsidR="009269DE" w:rsidRPr="006E26DD" w:rsidRDefault="009269DE" w:rsidP="00A3728E">
            <w:pPr>
              <w:jc w:val="center"/>
              <w:rPr>
                <w:rFonts w:eastAsia="Calibri"/>
                <w:sz w:val="24"/>
                <w:szCs w:val="24"/>
              </w:rPr>
            </w:pPr>
            <w:r w:rsidRPr="006E26DD">
              <w:rPr>
                <w:rFonts w:eastAsia="Calibri"/>
                <w:sz w:val="24"/>
                <w:szCs w:val="24"/>
                <w:lang w:val="kk-KZ"/>
              </w:rPr>
              <w:t>1</w:t>
            </w:r>
          </w:p>
        </w:tc>
        <w:tc>
          <w:tcPr>
            <w:tcW w:w="1559" w:type="dxa"/>
            <w:noWrap/>
            <w:hideMark/>
          </w:tcPr>
          <w:p w14:paraId="4D625EC9" w14:textId="327207C4" w:rsidR="009269DE" w:rsidRPr="006E26DD" w:rsidRDefault="009269DE" w:rsidP="00A3728E">
            <w:pPr>
              <w:jc w:val="center"/>
              <w:rPr>
                <w:rFonts w:eastAsia="Calibri"/>
                <w:sz w:val="24"/>
                <w:szCs w:val="24"/>
              </w:rPr>
            </w:pPr>
            <w:r w:rsidRPr="006E26DD">
              <w:rPr>
                <w:rFonts w:eastAsia="Calibri"/>
                <w:sz w:val="24"/>
                <w:szCs w:val="24"/>
                <w:lang w:val="kk-KZ"/>
              </w:rPr>
              <w:t>1</w:t>
            </w:r>
          </w:p>
        </w:tc>
        <w:tc>
          <w:tcPr>
            <w:tcW w:w="1417" w:type="dxa"/>
            <w:noWrap/>
            <w:hideMark/>
          </w:tcPr>
          <w:p w14:paraId="51DB29A6" w14:textId="77777777" w:rsidR="009269DE" w:rsidRPr="006E26DD" w:rsidRDefault="009269DE" w:rsidP="00A3728E">
            <w:pPr>
              <w:jc w:val="center"/>
              <w:rPr>
                <w:rFonts w:eastAsia="Calibri"/>
                <w:sz w:val="24"/>
                <w:szCs w:val="24"/>
              </w:rPr>
            </w:pPr>
            <w:r w:rsidRPr="006E26DD">
              <w:rPr>
                <w:rFonts w:eastAsia="Calibri"/>
                <w:sz w:val="24"/>
                <w:szCs w:val="24"/>
              </w:rPr>
              <w:t>0.16%</w:t>
            </w:r>
          </w:p>
        </w:tc>
      </w:tr>
      <w:tr w:rsidR="00575210" w:rsidRPr="006E26DD" w14:paraId="60860A8E" w14:textId="77777777" w:rsidTr="000764E2">
        <w:trPr>
          <w:trHeight w:val="70"/>
        </w:trPr>
        <w:tc>
          <w:tcPr>
            <w:tcW w:w="2689" w:type="dxa"/>
            <w:noWrap/>
            <w:hideMark/>
          </w:tcPr>
          <w:p w14:paraId="39D1D319" w14:textId="25A60BB2" w:rsidR="009269DE" w:rsidRPr="006E26DD" w:rsidRDefault="009269DE" w:rsidP="00A3728E">
            <w:pPr>
              <w:rPr>
                <w:rFonts w:eastAsia="Calibri"/>
                <w:sz w:val="24"/>
                <w:szCs w:val="24"/>
              </w:rPr>
            </w:pPr>
            <w:proofErr w:type="spellStart"/>
            <w:r w:rsidRPr="006E26DD">
              <w:rPr>
                <w:rFonts w:eastAsia="Calibri"/>
                <w:sz w:val="24"/>
                <w:szCs w:val="24"/>
              </w:rPr>
              <w:t>Болгарлық</w:t>
            </w:r>
            <w:proofErr w:type="spellEnd"/>
          </w:p>
        </w:tc>
        <w:tc>
          <w:tcPr>
            <w:tcW w:w="992" w:type="dxa"/>
            <w:noWrap/>
            <w:hideMark/>
          </w:tcPr>
          <w:p w14:paraId="419C2971" w14:textId="5BA0A5FF" w:rsidR="009269DE" w:rsidRPr="006E26DD" w:rsidRDefault="009269DE" w:rsidP="00A3728E">
            <w:pPr>
              <w:jc w:val="center"/>
              <w:rPr>
                <w:rFonts w:eastAsia="Calibri"/>
                <w:sz w:val="24"/>
                <w:szCs w:val="24"/>
              </w:rPr>
            </w:pPr>
            <w:r w:rsidRPr="006E26DD">
              <w:rPr>
                <w:rFonts w:eastAsia="Calibri"/>
                <w:sz w:val="24"/>
                <w:szCs w:val="24"/>
              </w:rPr>
              <w:t>3</w:t>
            </w:r>
          </w:p>
        </w:tc>
        <w:tc>
          <w:tcPr>
            <w:tcW w:w="1276" w:type="dxa"/>
            <w:noWrap/>
            <w:hideMark/>
          </w:tcPr>
          <w:p w14:paraId="1EEEB935" w14:textId="3D0CFF87" w:rsidR="009269DE" w:rsidRPr="006E26DD" w:rsidRDefault="009269DE" w:rsidP="00A3728E">
            <w:pPr>
              <w:jc w:val="center"/>
              <w:rPr>
                <w:rFonts w:eastAsia="Calibri"/>
                <w:sz w:val="24"/>
                <w:szCs w:val="24"/>
              </w:rPr>
            </w:pPr>
            <w:r w:rsidRPr="006E26DD">
              <w:rPr>
                <w:rFonts w:eastAsia="Calibri"/>
                <w:sz w:val="24"/>
                <w:szCs w:val="24"/>
              </w:rPr>
              <w:t>1</w:t>
            </w:r>
          </w:p>
        </w:tc>
        <w:tc>
          <w:tcPr>
            <w:tcW w:w="1701" w:type="dxa"/>
            <w:noWrap/>
            <w:hideMark/>
          </w:tcPr>
          <w:p w14:paraId="4743E1F9" w14:textId="28010682" w:rsidR="009269DE" w:rsidRPr="006E26DD" w:rsidRDefault="009269DE" w:rsidP="00A3728E">
            <w:pPr>
              <w:jc w:val="center"/>
              <w:rPr>
                <w:rFonts w:eastAsia="Calibri"/>
                <w:sz w:val="24"/>
                <w:szCs w:val="24"/>
              </w:rPr>
            </w:pPr>
            <w:r w:rsidRPr="006E26DD">
              <w:rPr>
                <w:rFonts w:eastAsia="Calibri"/>
                <w:sz w:val="24"/>
                <w:szCs w:val="24"/>
              </w:rPr>
              <w:t>2</w:t>
            </w:r>
          </w:p>
        </w:tc>
        <w:tc>
          <w:tcPr>
            <w:tcW w:w="1559" w:type="dxa"/>
            <w:noWrap/>
            <w:hideMark/>
          </w:tcPr>
          <w:p w14:paraId="1240DE62" w14:textId="77777777" w:rsidR="009269DE" w:rsidRPr="006E26DD" w:rsidRDefault="009269DE" w:rsidP="00A3728E">
            <w:pPr>
              <w:jc w:val="center"/>
              <w:rPr>
                <w:rFonts w:eastAsia="Calibri"/>
                <w:sz w:val="24"/>
                <w:szCs w:val="24"/>
              </w:rPr>
            </w:pPr>
          </w:p>
        </w:tc>
        <w:tc>
          <w:tcPr>
            <w:tcW w:w="1417" w:type="dxa"/>
            <w:noWrap/>
            <w:hideMark/>
          </w:tcPr>
          <w:p w14:paraId="5DA00FAB" w14:textId="77777777" w:rsidR="009269DE" w:rsidRPr="006E26DD" w:rsidRDefault="009269DE" w:rsidP="00A3728E">
            <w:pPr>
              <w:jc w:val="center"/>
              <w:rPr>
                <w:rFonts w:eastAsia="Calibri"/>
                <w:sz w:val="24"/>
                <w:szCs w:val="24"/>
              </w:rPr>
            </w:pPr>
            <w:r w:rsidRPr="006E26DD">
              <w:rPr>
                <w:rFonts w:eastAsia="Calibri"/>
                <w:sz w:val="24"/>
                <w:szCs w:val="24"/>
              </w:rPr>
              <w:t>0.48%</w:t>
            </w:r>
          </w:p>
        </w:tc>
      </w:tr>
      <w:tr w:rsidR="00575210" w:rsidRPr="006E26DD" w14:paraId="6510ED5A" w14:textId="77777777" w:rsidTr="000764E2">
        <w:trPr>
          <w:trHeight w:val="70"/>
        </w:trPr>
        <w:tc>
          <w:tcPr>
            <w:tcW w:w="2689" w:type="dxa"/>
            <w:noWrap/>
            <w:hideMark/>
          </w:tcPr>
          <w:p w14:paraId="3F1C9AD6" w14:textId="03CFD871" w:rsidR="009269DE" w:rsidRPr="006E26DD" w:rsidRDefault="009269DE" w:rsidP="00A3728E">
            <w:pPr>
              <w:rPr>
                <w:rFonts w:eastAsia="Calibri"/>
                <w:sz w:val="24"/>
                <w:szCs w:val="24"/>
              </w:rPr>
            </w:pPr>
            <w:proofErr w:type="spellStart"/>
            <w:r w:rsidRPr="006E26DD">
              <w:rPr>
                <w:rFonts w:eastAsia="Calibri"/>
                <w:sz w:val="24"/>
                <w:szCs w:val="24"/>
              </w:rPr>
              <w:t>Финдік</w:t>
            </w:r>
            <w:proofErr w:type="spellEnd"/>
          </w:p>
        </w:tc>
        <w:tc>
          <w:tcPr>
            <w:tcW w:w="992" w:type="dxa"/>
            <w:noWrap/>
            <w:hideMark/>
          </w:tcPr>
          <w:p w14:paraId="476CCC7F" w14:textId="4A636DB6" w:rsidR="009269DE" w:rsidRPr="006E26DD" w:rsidRDefault="009269DE" w:rsidP="00A3728E">
            <w:pPr>
              <w:jc w:val="center"/>
              <w:rPr>
                <w:rFonts w:eastAsia="Calibri"/>
                <w:sz w:val="24"/>
                <w:szCs w:val="24"/>
              </w:rPr>
            </w:pPr>
            <w:r w:rsidRPr="006E26DD">
              <w:rPr>
                <w:rFonts w:eastAsia="Calibri"/>
                <w:sz w:val="24"/>
                <w:szCs w:val="24"/>
              </w:rPr>
              <w:t>2</w:t>
            </w:r>
          </w:p>
        </w:tc>
        <w:tc>
          <w:tcPr>
            <w:tcW w:w="1276" w:type="dxa"/>
            <w:noWrap/>
            <w:hideMark/>
          </w:tcPr>
          <w:p w14:paraId="33EE0C4A" w14:textId="6374B9B4" w:rsidR="009269DE" w:rsidRPr="006E26DD" w:rsidRDefault="009269DE" w:rsidP="00A3728E">
            <w:pPr>
              <w:jc w:val="center"/>
              <w:rPr>
                <w:rFonts w:eastAsia="Calibri"/>
                <w:sz w:val="24"/>
                <w:szCs w:val="24"/>
              </w:rPr>
            </w:pPr>
            <w:r w:rsidRPr="006E26DD">
              <w:rPr>
                <w:rFonts w:eastAsia="Calibri"/>
                <w:sz w:val="24"/>
                <w:szCs w:val="24"/>
              </w:rPr>
              <w:t>2</w:t>
            </w:r>
          </w:p>
        </w:tc>
        <w:tc>
          <w:tcPr>
            <w:tcW w:w="1701" w:type="dxa"/>
            <w:noWrap/>
            <w:hideMark/>
          </w:tcPr>
          <w:p w14:paraId="4E5A38CA" w14:textId="77777777" w:rsidR="009269DE" w:rsidRPr="006E26DD" w:rsidRDefault="009269DE" w:rsidP="00A3728E">
            <w:pPr>
              <w:jc w:val="center"/>
              <w:rPr>
                <w:rFonts w:eastAsia="Calibri"/>
                <w:sz w:val="24"/>
                <w:szCs w:val="24"/>
              </w:rPr>
            </w:pPr>
          </w:p>
        </w:tc>
        <w:tc>
          <w:tcPr>
            <w:tcW w:w="1559" w:type="dxa"/>
            <w:noWrap/>
            <w:hideMark/>
          </w:tcPr>
          <w:p w14:paraId="76418947" w14:textId="77777777" w:rsidR="009269DE" w:rsidRPr="006E26DD" w:rsidRDefault="009269DE" w:rsidP="00A3728E">
            <w:pPr>
              <w:jc w:val="center"/>
              <w:rPr>
                <w:rFonts w:eastAsia="Calibri"/>
                <w:sz w:val="24"/>
                <w:szCs w:val="24"/>
              </w:rPr>
            </w:pPr>
          </w:p>
        </w:tc>
        <w:tc>
          <w:tcPr>
            <w:tcW w:w="1417" w:type="dxa"/>
            <w:noWrap/>
            <w:hideMark/>
          </w:tcPr>
          <w:p w14:paraId="4B3C5836" w14:textId="77777777" w:rsidR="009269DE" w:rsidRPr="006E26DD" w:rsidRDefault="009269DE" w:rsidP="00A3728E">
            <w:pPr>
              <w:jc w:val="center"/>
              <w:rPr>
                <w:rFonts w:eastAsia="Calibri"/>
                <w:sz w:val="24"/>
                <w:szCs w:val="24"/>
              </w:rPr>
            </w:pPr>
            <w:r w:rsidRPr="006E26DD">
              <w:rPr>
                <w:rFonts w:eastAsia="Calibri"/>
                <w:sz w:val="24"/>
                <w:szCs w:val="24"/>
              </w:rPr>
              <w:t>0.32%</w:t>
            </w:r>
          </w:p>
        </w:tc>
      </w:tr>
      <w:tr w:rsidR="00575210" w:rsidRPr="006E26DD" w14:paraId="0A36DC5E" w14:textId="77777777" w:rsidTr="000764E2">
        <w:trPr>
          <w:trHeight w:val="70"/>
        </w:trPr>
        <w:tc>
          <w:tcPr>
            <w:tcW w:w="2689" w:type="dxa"/>
            <w:noWrap/>
            <w:hideMark/>
          </w:tcPr>
          <w:p w14:paraId="0A0FBD0E" w14:textId="63705011" w:rsidR="009269DE" w:rsidRPr="006E26DD" w:rsidRDefault="009269DE" w:rsidP="00A3728E">
            <w:pPr>
              <w:rPr>
                <w:rFonts w:eastAsia="Calibri"/>
                <w:sz w:val="24"/>
                <w:szCs w:val="24"/>
              </w:rPr>
            </w:pPr>
            <w:proofErr w:type="spellStart"/>
            <w:r w:rsidRPr="006E26DD">
              <w:rPr>
                <w:rFonts w:eastAsia="Calibri"/>
                <w:sz w:val="24"/>
                <w:szCs w:val="24"/>
              </w:rPr>
              <w:t>Югославиялық</w:t>
            </w:r>
            <w:proofErr w:type="spellEnd"/>
          </w:p>
        </w:tc>
        <w:tc>
          <w:tcPr>
            <w:tcW w:w="992" w:type="dxa"/>
            <w:noWrap/>
            <w:hideMark/>
          </w:tcPr>
          <w:p w14:paraId="18D47D6F" w14:textId="77777777" w:rsidR="009269DE" w:rsidRPr="006E26DD" w:rsidRDefault="009269DE" w:rsidP="00A3728E">
            <w:pPr>
              <w:jc w:val="center"/>
              <w:rPr>
                <w:rFonts w:eastAsia="Calibri"/>
                <w:sz w:val="24"/>
                <w:szCs w:val="24"/>
              </w:rPr>
            </w:pPr>
          </w:p>
        </w:tc>
        <w:tc>
          <w:tcPr>
            <w:tcW w:w="1276" w:type="dxa"/>
            <w:noWrap/>
            <w:hideMark/>
          </w:tcPr>
          <w:p w14:paraId="2ADCB968" w14:textId="77777777" w:rsidR="009269DE" w:rsidRPr="006E26DD" w:rsidRDefault="009269DE" w:rsidP="00A3728E">
            <w:pPr>
              <w:jc w:val="center"/>
              <w:rPr>
                <w:rFonts w:eastAsia="Calibri"/>
                <w:sz w:val="24"/>
                <w:szCs w:val="24"/>
              </w:rPr>
            </w:pPr>
          </w:p>
        </w:tc>
        <w:tc>
          <w:tcPr>
            <w:tcW w:w="1701" w:type="dxa"/>
            <w:noWrap/>
            <w:hideMark/>
          </w:tcPr>
          <w:p w14:paraId="70C19974" w14:textId="77777777" w:rsidR="009269DE" w:rsidRPr="006E26DD" w:rsidRDefault="009269DE" w:rsidP="00A3728E">
            <w:pPr>
              <w:jc w:val="center"/>
              <w:rPr>
                <w:rFonts w:eastAsia="Calibri"/>
                <w:sz w:val="24"/>
                <w:szCs w:val="24"/>
              </w:rPr>
            </w:pPr>
          </w:p>
        </w:tc>
        <w:tc>
          <w:tcPr>
            <w:tcW w:w="1559" w:type="dxa"/>
            <w:noWrap/>
            <w:hideMark/>
          </w:tcPr>
          <w:p w14:paraId="4E28ECB4" w14:textId="77777777" w:rsidR="009269DE" w:rsidRPr="006E26DD" w:rsidRDefault="009269DE" w:rsidP="00A3728E">
            <w:pPr>
              <w:jc w:val="center"/>
              <w:rPr>
                <w:rFonts w:eastAsia="Calibri"/>
                <w:sz w:val="24"/>
                <w:szCs w:val="24"/>
              </w:rPr>
            </w:pPr>
          </w:p>
        </w:tc>
        <w:tc>
          <w:tcPr>
            <w:tcW w:w="1417" w:type="dxa"/>
            <w:noWrap/>
            <w:hideMark/>
          </w:tcPr>
          <w:p w14:paraId="130D8F15" w14:textId="77777777" w:rsidR="009269DE" w:rsidRPr="006E26DD" w:rsidRDefault="009269DE" w:rsidP="00A3728E">
            <w:pPr>
              <w:jc w:val="center"/>
              <w:rPr>
                <w:rFonts w:eastAsia="Calibri"/>
                <w:sz w:val="24"/>
                <w:szCs w:val="24"/>
              </w:rPr>
            </w:pPr>
            <w:r w:rsidRPr="006E26DD">
              <w:rPr>
                <w:rFonts w:eastAsia="Calibri"/>
                <w:sz w:val="24"/>
                <w:szCs w:val="24"/>
              </w:rPr>
              <w:t>0.16%</w:t>
            </w:r>
          </w:p>
        </w:tc>
      </w:tr>
      <w:tr w:rsidR="00575210" w:rsidRPr="006E26DD" w14:paraId="08A6395A" w14:textId="77777777" w:rsidTr="000764E2">
        <w:trPr>
          <w:trHeight w:val="70"/>
        </w:trPr>
        <w:tc>
          <w:tcPr>
            <w:tcW w:w="2689" w:type="dxa"/>
            <w:noWrap/>
            <w:hideMark/>
          </w:tcPr>
          <w:p w14:paraId="185F7F5A" w14:textId="77777777" w:rsidR="009269DE" w:rsidRPr="006E26DD" w:rsidRDefault="009269DE" w:rsidP="00A3728E">
            <w:pPr>
              <w:rPr>
                <w:rFonts w:eastAsia="Calibri"/>
                <w:sz w:val="24"/>
                <w:szCs w:val="24"/>
              </w:rPr>
            </w:pPr>
            <w:r w:rsidRPr="006E26DD">
              <w:rPr>
                <w:rFonts w:eastAsia="Calibri"/>
                <w:sz w:val="24"/>
                <w:szCs w:val="24"/>
              </w:rPr>
              <w:t>РОВС</w:t>
            </w:r>
          </w:p>
        </w:tc>
        <w:tc>
          <w:tcPr>
            <w:tcW w:w="992" w:type="dxa"/>
            <w:noWrap/>
          </w:tcPr>
          <w:p w14:paraId="22A54C48" w14:textId="77777777" w:rsidR="009269DE" w:rsidRPr="006E26DD" w:rsidRDefault="009269DE" w:rsidP="00A3728E">
            <w:pPr>
              <w:jc w:val="center"/>
              <w:rPr>
                <w:rFonts w:eastAsia="Calibri"/>
                <w:sz w:val="24"/>
                <w:szCs w:val="24"/>
              </w:rPr>
            </w:pPr>
          </w:p>
        </w:tc>
        <w:tc>
          <w:tcPr>
            <w:tcW w:w="1276" w:type="dxa"/>
            <w:noWrap/>
            <w:hideMark/>
          </w:tcPr>
          <w:p w14:paraId="3A6C1C8E" w14:textId="77777777" w:rsidR="009269DE" w:rsidRPr="006E26DD" w:rsidRDefault="009269DE" w:rsidP="00A3728E">
            <w:pPr>
              <w:jc w:val="center"/>
              <w:rPr>
                <w:rFonts w:eastAsia="Calibri"/>
                <w:sz w:val="24"/>
                <w:szCs w:val="24"/>
              </w:rPr>
            </w:pPr>
          </w:p>
        </w:tc>
        <w:tc>
          <w:tcPr>
            <w:tcW w:w="1701" w:type="dxa"/>
            <w:noWrap/>
            <w:hideMark/>
          </w:tcPr>
          <w:p w14:paraId="6090487A" w14:textId="77777777" w:rsidR="009269DE" w:rsidRPr="006E26DD" w:rsidRDefault="009269DE" w:rsidP="00A3728E">
            <w:pPr>
              <w:jc w:val="center"/>
              <w:rPr>
                <w:rFonts w:eastAsia="Calibri"/>
                <w:sz w:val="24"/>
                <w:szCs w:val="24"/>
              </w:rPr>
            </w:pPr>
          </w:p>
        </w:tc>
        <w:tc>
          <w:tcPr>
            <w:tcW w:w="1559" w:type="dxa"/>
            <w:noWrap/>
            <w:hideMark/>
          </w:tcPr>
          <w:p w14:paraId="1A3968CF" w14:textId="77777777" w:rsidR="009269DE" w:rsidRPr="006E26DD" w:rsidRDefault="009269DE" w:rsidP="00A3728E">
            <w:pPr>
              <w:jc w:val="center"/>
              <w:rPr>
                <w:rFonts w:eastAsia="Calibri"/>
                <w:sz w:val="24"/>
                <w:szCs w:val="24"/>
              </w:rPr>
            </w:pPr>
          </w:p>
        </w:tc>
        <w:tc>
          <w:tcPr>
            <w:tcW w:w="1417" w:type="dxa"/>
            <w:noWrap/>
            <w:hideMark/>
          </w:tcPr>
          <w:p w14:paraId="277683AD" w14:textId="77777777" w:rsidR="009269DE" w:rsidRPr="006E26DD" w:rsidRDefault="009269DE" w:rsidP="00A3728E">
            <w:pPr>
              <w:jc w:val="center"/>
              <w:rPr>
                <w:rFonts w:eastAsia="Calibri"/>
                <w:sz w:val="24"/>
                <w:szCs w:val="24"/>
              </w:rPr>
            </w:pPr>
            <w:r w:rsidRPr="006E26DD">
              <w:rPr>
                <w:rFonts w:eastAsia="Calibri"/>
                <w:sz w:val="24"/>
                <w:szCs w:val="24"/>
              </w:rPr>
              <w:t>0.16%</w:t>
            </w:r>
          </w:p>
        </w:tc>
      </w:tr>
      <w:tr w:rsidR="00575210" w:rsidRPr="006E26DD" w14:paraId="77E8D43D" w14:textId="77777777" w:rsidTr="000764E2">
        <w:trPr>
          <w:trHeight w:val="70"/>
        </w:trPr>
        <w:tc>
          <w:tcPr>
            <w:tcW w:w="2689" w:type="dxa"/>
            <w:noWrap/>
            <w:hideMark/>
          </w:tcPr>
          <w:p w14:paraId="5E886F17" w14:textId="6EC8A7FF" w:rsidR="009269DE" w:rsidRPr="006E26DD" w:rsidRDefault="001F0CF5" w:rsidP="00A3728E">
            <w:pPr>
              <w:rPr>
                <w:rFonts w:eastAsia="Calibri"/>
                <w:sz w:val="24"/>
                <w:szCs w:val="24"/>
              </w:rPr>
            </w:pPr>
            <w:r>
              <w:rPr>
                <w:rFonts w:eastAsia="Calibri"/>
                <w:sz w:val="24"/>
                <w:szCs w:val="24"/>
              </w:rPr>
              <w:t>БАРЛЫҒЫ</w:t>
            </w:r>
            <w:r w:rsidR="009269DE" w:rsidRPr="006E26DD">
              <w:rPr>
                <w:rFonts w:eastAsia="Calibri"/>
                <w:sz w:val="24"/>
                <w:szCs w:val="24"/>
              </w:rPr>
              <w:t>:</w:t>
            </w:r>
          </w:p>
        </w:tc>
        <w:tc>
          <w:tcPr>
            <w:tcW w:w="992" w:type="dxa"/>
            <w:noWrap/>
            <w:hideMark/>
          </w:tcPr>
          <w:p w14:paraId="331A9DB2" w14:textId="2F91C925" w:rsidR="009269DE" w:rsidRPr="006E26DD" w:rsidRDefault="009269DE" w:rsidP="00A3728E">
            <w:pPr>
              <w:jc w:val="center"/>
              <w:rPr>
                <w:rFonts w:eastAsia="Calibri"/>
                <w:sz w:val="24"/>
                <w:szCs w:val="24"/>
              </w:rPr>
            </w:pPr>
            <w:r w:rsidRPr="006E26DD">
              <w:rPr>
                <w:rFonts w:eastAsia="Calibri"/>
                <w:sz w:val="24"/>
                <w:szCs w:val="24"/>
              </w:rPr>
              <w:t>627</w:t>
            </w:r>
          </w:p>
        </w:tc>
        <w:tc>
          <w:tcPr>
            <w:tcW w:w="1276" w:type="dxa"/>
            <w:noWrap/>
            <w:hideMark/>
          </w:tcPr>
          <w:p w14:paraId="1F20956D" w14:textId="06DE626B" w:rsidR="009269DE" w:rsidRPr="006E26DD" w:rsidRDefault="009269DE" w:rsidP="00A3728E">
            <w:pPr>
              <w:jc w:val="center"/>
              <w:rPr>
                <w:rFonts w:eastAsia="Calibri"/>
                <w:sz w:val="24"/>
                <w:szCs w:val="24"/>
              </w:rPr>
            </w:pPr>
          </w:p>
        </w:tc>
        <w:tc>
          <w:tcPr>
            <w:tcW w:w="1701" w:type="dxa"/>
            <w:noWrap/>
            <w:hideMark/>
          </w:tcPr>
          <w:p w14:paraId="40112F52" w14:textId="1C724B69" w:rsidR="009269DE" w:rsidRPr="006E26DD" w:rsidRDefault="009269DE" w:rsidP="00A3728E">
            <w:pPr>
              <w:jc w:val="center"/>
              <w:rPr>
                <w:rFonts w:eastAsia="Calibri"/>
                <w:sz w:val="24"/>
                <w:szCs w:val="24"/>
              </w:rPr>
            </w:pPr>
          </w:p>
        </w:tc>
        <w:tc>
          <w:tcPr>
            <w:tcW w:w="1559" w:type="dxa"/>
            <w:noWrap/>
            <w:hideMark/>
          </w:tcPr>
          <w:p w14:paraId="6E512385" w14:textId="67C3B8E2" w:rsidR="009269DE" w:rsidRPr="006E26DD" w:rsidRDefault="009269DE" w:rsidP="00A3728E">
            <w:pPr>
              <w:jc w:val="center"/>
              <w:rPr>
                <w:rFonts w:eastAsia="Calibri"/>
                <w:sz w:val="24"/>
                <w:szCs w:val="24"/>
              </w:rPr>
            </w:pPr>
          </w:p>
        </w:tc>
        <w:tc>
          <w:tcPr>
            <w:tcW w:w="1417" w:type="dxa"/>
            <w:noWrap/>
            <w:hideMark/>
          </w:tcPr>
          <w:p w14:paraId="39CC9124" w14:textId="5A98A9B7" w:rsidR="009269DE" w:rsidRPr="006E26DD" w:rsidRDefault="009269DE" w:rsidP="00A3728E">
            <w:pPr>
              <w:jc w:val="center"/>
              <w:rPr>
                <w:rFonts w:eastAsia="Calibri"/>
                <w:sz w:val="24"/>
                <w:szCs w:val="24"/>
              </w:rPr>
            </w:pPr>
          </w:p>
        </w:tc>
      </w:tr>
    </w:tbl>
    <w:p w14:paraId="62115C4F" w14:textId="77777777" w:rsidR="001535F7" w:rsidRDefault="001535F7" w:rsidP="00276AD4">
      <w:pPr>
        <w:spacing w:after="0" w:line="240" w:lineRule="auto"/>
        <w:jc w:val="both"/>
        <w:rPr>
          <w:rFonts w:ascii="Times New Roman" w:eastAsia="Calibri" w:hAnsi="Times New Roman" w:cs="Times New Roman"/>
          <w:sz w:val="28"/>
          <w:szCs w:val="28"/>
          <w:lang w:val="kk-KZ"/>
        </w:rPr>
      </w:pPr>
    </w:p>
    <w:p w14:paraId="6E4C9215" w14:textId="7EC837CB"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lastRenderedPageBreak/>
        <w:t>Ендігі кезекте</w:t>
      </w:r>
      <w:r w:rsidR="006C2CF4" w:rsidRPr="006E26DD">
        <w:rPr>
          <w:rFonts w:ascii="Times New Roman" w:eastAsia="Calibri" w:hAnsi="Times New Roman" w:cs="Times New Roman"/>
          <w:sz w:val="28"/>
          <w:szCs w:val="28"/>
          <w:lang w:val="kk-KZ"/>
        </w:rPr>
        <w:t>,</w:t>
      </w:r>
      <w:r w:rsidRPr="006E26DD">
        <w:rPr>
          <w:rFonts w:ascii="Times New Roman" w:eastAsia="Calibri" w:hAnsi="Times New Roman" w:cs="Times New Roman"/>
          <w:sz w:val="28"/>
          <w:szCs w:val="28"/>
          <w:lang w:val="kk-KZ"/>
        </w:rPr>
        <w:t xml:space="preserve"> Алматы облыстық ІІХК басқармасының 28 тамыз 1937 жылғы хаттамасына талдау жасайық (1 том). Осы күнгі Үштіктің мәжілісіне ІІХК басқармасының бастығы қауіпсіздік комитетінің капитаны Шабанбеков төрағалық жасаған. ҚК(б)П Алматы обкомының хатшысы Юсупов, Алматы облаткомының төрағасы Қ</w:t>
      </w:r>
      <w:r w:rsidR="00B01731" w:rsidRPr="006E26DD">
        <w:rPr>
          <w:rFonts w:ascii="Times New Roman" w:eastAsia="Calibri" w:hAnsi="Times New Roman" w:cs="Times New Roman"/>
          <w:sz w:val="28"/>
          <w:szCs w:val="28"/>
          <w:lang w:val="kk-KZ"/>
        </w:rPr>
        <w:t>ұ</w:t>
      </w:r>
      <w:r w:rsidRPr="006E26DD">
        <w:rPr>
          <w:rFonts w:ascii="Times New Roman" w:eastAsia="Calibri" w:hAnsi="Times New Roman" w:cs="Times New Roman"/>
          <w:sz w:val="28"/>
          <w:szCs w:val="28"/>
          <w:lang w:val="kk-KZ"/>
        </w:rPr>
        <w:t>жанов және хатшысы ҚКСР ІІХК Мемлекеттік қауіпсіздік басқармасы 8 бөлімінің бастығы, мемлекеттік қауіпсіздік лейтенанты Михеев қатысқан. Осы мәжілісте Үштік мүшелері 58 айыпкердің ісін қарап, олардың 55-іне ең жоғары жаза тағайындаған.</w:t>
      </w:r>
    </w:p>
    <w:p w14:paraId="0A8D2EDC" w14:textId="5527A692"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Осы мәжілісте Бахтиозиннің баяндамасы бойынша Қызылорда ауданы №8 ауылында туған 37 жастағы Нұрман Мықтыбаевтың ісі қаралған. Бұрынғы партия мүшесі, қызметкер Мықтыбаев контр</w:t>
      </w:r>
      <w:r w:rsidR="00586B56" w:rsidRPr="006E26DD">
        <w:rPr>
          <w:rFonts w:ascii="Times New Roman" w:eastAsia="Calibri" w:hAnsi="Times New Roman" w:cs="Times New Roman"/>
          <w:sz w:val="28"/>
          <w:szCs w:val="28"/>
          <w:lang w:val="kk-KZ"/>
        </w:rPr>
        <w:t>р</w:t>
      </w:r>
      <w:r w:rsidRPr="006E26DD">
        <w:rPr>
          <w:rFonts w:ascii="Times New Roman" w:eastAsia="Calibri" w:hAnsi="Times New Roman" w:cs="Times New Roman"/>
          <w:sz w:val="28"/>
          <w:szCs w:val="28"/>
          <w:lang w:val="kk-KZ"/>
        </w:rPr>
        <w:t>еволюциялық ұйымның мүшесі Бекарысовтың тарапынан ұйымға тартылып, оның тапсырмасымен диверсиялық бүлдіргіш топ құрумен айналысқандығы үшін 10 жылға еңбекпен түзеу лагерінде жазасын өтеуге үкім шығарылған [1</w:t>
      </w:r>
      <w:r w:rsidR="00FE5F79">
        <w:rPr>
          <w:rFonts w:ascii="Times New Roman" w:eastAsia="Calibri" w:hAnsi="Times New Roman" w:cs="Times New Roman"/>
          <w:sz w:val="28"/>
          <w:szCs w:val="28"/>
          <w:lang w:val="kk-KZ"/>
        </w:rPr>
        <w:t>7</w:t>
      </w:r>
      <w:r w:rsidR="001535F7">
        <w:rPr>
          <w:rFonts w:ascii="Times New Roman" w:eastAsia="Calibri" w:hAnsi="Times New Roman" w:cs="Times New Roman"/>
          <w:sz w:val="28"/>
          <w:szCs w:val="28"/>
          <w:lang w:val="kk-KZ"/>
        </w:rPr>
        <w:t>7</w:t>
      </w:r>
      <w:r w:rsidRPr="006E26DD">
        <w:rPr>
          <w:rFonts w:ascii="Times New Roman" w:eastAsia="Calibri" w:hAnsi="Times New Roman" w:cs="Times New Roman"/>
          <w:sz w:val="28"/>
          <w:szCs w:val="28"/>
          <w:lang w:val="kk-KZ"/>
        </w:rPr>
        <w:t>]</w:t>
      </w:r>
      <w:r w:rsidR="005C42CF">
        <w:rPr>
          <w:rFonts w:ascii="Times New Roman" w:eastAsia="Calibri" w:hAnsi="Times New Roman" w:cs="Times New Roman"/>
          <w:sz w:val="28"/>
          <w:szCs w:val="28"/>
          <w:lang w:val="kk-KZ"/>
        </w:rPr>
        <w:t>.</w:t>
      </w:r>
    </w:p>
    <w:p w14:paraId="654B71E1" w14:textId="7C28AECB"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Осы құрамдағы Үштіктің келесі мәжі</w:t>
      </w:r>
      <w:r w:rsidR="003E3C20" w:rsidRPr="006E26DD">
        <w:rPr>
          <w:rFonts w:ascii="Times New Roman" w:eastAsia="Calibri" w:hAnsi="Times New Roman" w:cs="Times New Roman"/>
          <w:sz w:val="28"/>
          <w:szCs w:val="28"/>
          <w:lang w:val="kk-KZ"/>
        </w:rPr>
        <w:t xml:space="preserve">лісі (23.08.1937 </w:t>
      </w:r>
      <w:r w:rsidRPr="006E26DD">
        <w:rPr>
          <w:rFonts w:ascii="Times New Roman" w:eastAsia="Calibri" w:hAnsi="Times New Roman" w:cs="Times New Roman"/>
          <w:sz w:val="28"/>
          <w:szCs w:val="28"/>
          <w:lang w:val="kk-KZ"/>
        </w:rPr>
        <w:t>ж.) 34 іске топтастырылған 42 айыпкерге үкім шығарады. Олардың 34-і атылған, 6-ы 10 жылға, 2-і 8 жылға ЕТЛ-ға жіберілген. Атылғандардың бірі – 1897 ж. ту</w:t>
      </w:r>
      <w:r w:rsidR="001F4D9C" w:rsidRPr="006E26DD">
        <w:rPr>
          <w:rFonts w:ascii="Times New Roman" w:eastAsia="Calibri" w:hAnsi="Times New Roman" w:cs="Times New Roman"/>
          <w:sz w:val="28"/>
          <w:szCs w:val="28"/>
          <w:lang w:val="kk-KZ"/>
        </w:rPr>
        <w:t>ғ</w:t>
      </w:r>
      <w:r w:rsidRPr="006E26DD">
        <w:rPr>
          <w:rFonts w:ascii="Times New Roman" w:eastAsia="Calibri" w:hAnsi="Times New Roman" w:cs="Times New Roman"/>
          <w:sz w:val="28"/>
          <w:szCs w:val="28"/>
          <w:lang w:val="kk-KZ"/>
        </w:rPr>
        <w:t>ан Қастек ауданының азаматы Ахметов Әбдікәрім сауатты, партия мүшесі болған. 1934 жылы «Бес масақ» заңы бойынша тұтқынға алынып, 5 жылға сотталған. Ал Үштікте оған тағылған айып саяси мәнге ие болған. 1934-35 жж тұқымдық астықты 10 килограмға қысқартқан, 3 тонна бидайды талан-тараж еткен, колхоздың мүлкінен 7 мың рубльдің мануфактурасын, 66 қой, 2 жылқы, 17 кг темекі, 210 кг жүн 109 центнер астықтың ұрлануына қатысқан деген айыптауларға «өз үйінде КСРО-ға қатысты теріс пікірлер айтып, патша билігі уақытын аңсаған, атылған троцкийшілерге аяушылық білдірген, Троцкий мен Зиновьевтің бандасын мақтаған» сөздер айтқан «қылмысы» үшін ату жазасына үкім шығарылған [1</w:t>
      </w:r>
      <w:r w:rsidR="001535F7">
        <w:rPr>
          <w:rFonts w:ascii="Times New Roman" w:eastAsia="Calibri" w:hAnsi="Times New Roman" w:cs="Times New Roman"/>
          <w:sz w:val="28"/>
          <w:szCs w:val="28"/>
          <w:lang w:val="kk-KZ"/>
        </w:rPr>
        <w:t>78</w:t>
      </w:r>
      <w:r w:rsidRPr="006E26DD">
        <w:rPr>
          <w:rFonts w:ascii="Times New Roman" w:eastAsia="Calibri" w:hAnsi="Times New Roman" w:cs="Times New Roman"/>
          <w:sz w:val="28"/>
          <w:szCs w:val="28"/>
          <w:lang w:val="kk-KZ"/>
        </w:rPr>
        <w:t>].</w:t>
      </w:r>
    </w:p>
    <w:p w14:paraId="1A5CBB47" w14:textId="43B56836"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1894 ж. туған Қастек ауданының тұрғыны, бай Тойчабаров Иенберген де бұрын «Бес масақ» заңымен 8 жылға сотталған болса, «Үлкен террор» кезінде «атылған троцкийшілерге аяушылық білдірген, Троцкий мен Зиновьевтің бандасын мақтаған» деген айыппен ату жазасына үкім шығарылған [1</w:t>
      </w:r>
      <w:r w:rsidR="00FE5F79">
        <w:rPr>
          <w:rFonts w:ascii="Times New Roman" w:eastAsia="Calibri" w:hAnsi="Times New Roman" w:cs="Times New Roman"/>
          <w:sz w:val="28"/>
          <w:szCs w:val="28"/>
          <w:lang w:val="kk-KZ"/>
        </w:rPr>
        <w:t>7</w:t>
      </w:r>
      <w:r w:rsidR="001535F7">
        <w:rPr>
          <w:rFonts w:ascii="Times New Roman" w:eastAsia="Calibri" w:hAnsi="Times New Roman" w:cs="Times New Roman"/>
          <w:sz w:val="28"/>
          <w:szCs w:val="28"/>
          <w:lang w:val="kk-KZ"/>
        </w:rPr>
        <w:t>8</w:t>
      </w:r>
      <w:r w:rsidR="00AB364D"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FE4800" w:rsidRPr="006E26DD">
        <w:rPr>
          <w:rFonts w:ascii="Times New Roman" w:eastAsia="Calibri" w:hAnsi="Times New Roman" w:cs="Times New Roman"/>
          <w:sz w:val="28"/>
          <w:szCs w:val="28"/>
          <w:lang w:val="kk-KZ"/>
        </w:rPr>
        <w:t>.</w:t>
      </w:r>
      <w:r w:rsidR="003E3C20" w:rsidRPr="006E26DD">
        <w:rPr>
          <w:rFonts w:ascii="Times New Roman" w:eastAsia="Calibri" w:hAnsi="Times New Roman" w:cs="Times New Roman"/>
          <w:sz w:val="28"/>
          <w:szCs w:val="28"/>
          <w:lang w:val="kk-KZ"/>
        </w:rPr>
        <w:t xml:space="preserve"> </w:t>
      </w:r>
      <w:r w:rsidR="00FE4800" w:rsidRPr="006E26DD">
        <w:rPr>
          <w:rFonts w:ascii="Times New Roman" w:eastAsia="Calibri" w:hAnsi="Times New Roman" w:cs="Times New Roman"/>
          <w:sz w:val="28"/>
          <w:szCs w:val="28"/>
          <w:lang w:val="kk-KZ"/>
        </w:rPr>
        <w:t>23-38</w:t>
      </w:r>
      <w:r w:rsidRPr="006E26DD">
        <w:rPr>
          <w:rFonts w:ascii="Times New Roman" w:eastAsia="Calibri" w:hAnsi="Times New Roman" w:cs="Times New Roman"/>
          <w:sz w:val="28"/>
          <w:szCs w:val="28"/>
          <w:lang w:val="kk-KZ"/>
        </w:rPr>
        <w:t>].</w:t>
      </w:r>
    </w:p>
    <w:p w14:paraId="728953E7" w14:textId="6D9605B2"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Осы ауданның тұрғыны</w:t>
      </w:r>
      <w:r w:rsidR="00E367BD">
        <w:rPr>
          <w:rFonts w:ascii="Times New Roman" w:eastAsia="Calibri" w:hAnsi="Times New Roman" w:cs="Times New Roman"/>
          <w:sz w:val="28"/>
          <w:szCs w:val="28"/>
          <w:lang w:val="kk-KZ"/>
        </w:rPr>
        <w:t>, 1887 жылы туған Ерсариев Әбі</w:t>
      </w:r>
      <w:r w:rsidRPr="006E26DD">
        <w:rPr>
          <w:rFonts w:ascii="Times New Roman" w:eastAsia="Calibri" w:hAnsi="Times New Roman" w:cs="Times New Roman"/>
          <w:sz w:val="28"/>
          <w:szCs w:val="28"/>
          <w:lang w:val="kk-KZ"/>
        </w:rPr>
        <w:t>ш те «</w:t>
      </w:r>
      <w:r w:rsidR="00FD7075" w:rsidRPr="006E26DD">
        <w:rPr>
          <w:rFonts w:ascii="Times New Roman" w:eastAsia="Calibri" w:hAnsi="Times New Roman" w:cs="Times New Roman"/>
          <w:sz w:val="28"/>
          <w:szCs w:val="28"/>
          <w:lang w:val="kk-KZ"/>
        </w:rPr>
        <w:t>Б</w:t>
      </w:r>
      <w:r w:rsidRPr="006E26DD">
        <w:rPr>
          <w:rFonts w:ascii="Times New Roman" w:eastAsia="Calibri" w:hAnsi="Times New Roman" w:cs="Times New Roman"/>
          <w:sz w:val="28"/>
          <w:szCs w:val="28"/>
          <w:lang w:val="kk-KZ"/>
        </w:rPr>
        <w:t>ес масақ» заңымен жауапқа тартылып, Ахметов Әбдікәрім сияқты 3 тонна астық, 7 мың рубльдің мануфактурасы, 17 центнер темекі, 210 кг жүн сияқты «Кеңес» колхозының мүлкін талан-таражға салғандығына «атылған троцкийшілерге аяушылық білдірген, бандаларға қосылуға ниет білдіргендігі» үшін ат</w:t>
      </w:r>
      <w:r w:rsidR="008D3DEB" w:rsidRPr="006E26DD">
        <w:rPr>
          <w:rFonts w:ascii="Times New Roman" w:eastAsia="Calibri" w:hAnsi="Times New Roman" w:cs="Times New Roman"/>
          <w:sz w:val="28"/>
          <w:szCs w:val="28"/>
          <w:lang w:val="kk-KZ"/>
        </w:rPr>
        <w:t>у жазасына кесілген. 1892 ж. ту</w:t>
      </w:r>
      <w:r w:rsidRPr="006E26DD">
        <w:rPr>
          <w:rFonts w:ascii="Times New Roman" w:eastAsia="Calibri" w:hAnsi="Times New Roman" w:cs="Times New Roman"/>
          <w:sz w:val="28"/>
          <w:szCs w:val="28"/>
          <w:lang w:val="kk-KZ"/>
        </w:rPr>
        <w:t>ған Қастек ауданының тұрғыны Кошиков А</w:t>
      </w:r>
      <w:r w:rsidR="00586B56" w:rsidRPr="006E26DD">
        <w:rPr>
          <w:rFonts w:ascii="Times New Roman" w:eastAsia="Calibri" w:hAnsi="Times New Roman" w:cs="Times New Roman"/>
          <w:sz w:val="28"/>
          <w:szCs w:val="28"/>
          <w:lang w:val="kk-KZ"/>
        </w:rPr>
        <w:t>йтпайдың айыптау дәлелі де осы айыптауларды</w:t>
      </w:r>
      <w:r w:rsidRPr="006E26DD">
        <w:rPr>
          <w:rFonts w:ascii="Times New Roman" w:eastAsia="Calibri" w:hAnsi="Times New Roman" w:cs="Times New Roman"/>
          <w:sz w:val="28"/>
          <w:szCs w:val="28"/>
          <w:lang w:val="kk-KZ"/>
        </w:rPr>
        <w:t xml:space="preserve"> қайталайды [1</w:t>
      </w:r>
      <w:r w:rsidR="00FE5F79">
        <w:rPr>
          <w:rFonts w:ascii="Times New Roman" w:eastAsia="Calibri" w:hAnsi="Times New Roman" w:cs="Times New Roman"/>
          <w:sz w:val="28"/>
          <w:szCs w:val="28"/>
          <w:lang w:val="kk-KZ"/>
        </w:rPr>
        <w:t>7</w:t>
      </w:r>
      <w:r w:rsidR="001535F7">
        <w:rPr>
          <w:rFonts w:ascii="Times New Roman" w:eastAsia="Calibri" w:hAnsi="Times New Roman" w:cs="Times New Roman"/>
          <w:sz w:val="28"/>
          <w:szCs w:val="28"/>
          <w:lang w:val="kk-KZ"/>
        </w:rPr>
        <w:t>8</w:t>
      </w:r>
      <w:r w:rsidR="00D6602F"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Pr="006E26DD">
        <w:rPr>
          <w:rFonts w:ascii="Times New Roman" w:eastAsia="Calibri" w:hAnsi="Times New Roman" w:cs="Times New Roman"/>
          <w:sz w:val="28"/>
          <w:szCs w:val="28"/>
          <w:lang w:val="kk-KZ"/>
        </w:rPr>
        <w:t>. 23-38]. Осы қылмыстық іске тартылған 1897 ж. туған қасте</w:t>
      </w:r>
      <w:r w:rsidR="00E367BD">
        <w:rPr>
          <w:rFonts w:ascii="Times New Roman" w:eastAsia="Calibri" w:hAnsi="Times New Roman" w:cs="Times New Roman"/>
          <w:sz w:val="28"/>
          <w:szCs w:val="28"/>
          <w:lang w:val="kk-KZ"/>
        </w:rPr>
        <w:t>ктік Джаркимбаев Смағ</w:t>
      </w:r>
      <w:r w:rsidR="008D3DEB" w:rsidRPr="006E26DD">
        <w:rPr>
          <w:rFonts w:ascii="Times New Roman" w:eastAsia="Calibri" w:hAnsi="Times New Roman" w:cs="Times New Roman"/>
          <w:sz w:val="28"/>
          <w:szCs w:val="28"/>
          <w:lang w:val="kk-KZ"/>
        </w:rPr>
        <w:t>ұ</w:t>
      </w:r>
      <w:r w:rsidRPr="006E26DD">
        <w:rPr>
          <w:rFonts w:ascii="Times New Roman" w:eastAsia="Calibri" w:hAnsi="Times New Roman" w:cs="Times New Roman"/>
          <w:sz w:val="28"/>
          <w:szCs w:val="28"/>
          <w:lang w:val="kk-KZ"/>
        </w:rPr>
        <w:t>лдың бұрын істі болмағандығы ескеріліп, «атылған троцкийшілерге аяушылық білдіргендігі» үшін ғана ЕТЛ-іне 10 жылға жіберілген.</w:t>
      </w:r>
    </w:p>
    <w:p w14:paraId="1964BF34" w14:textId="135565FE"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lastRenderedPageBreak/>
        <w:t>Үштіктің 25 тамыз 1937 жылғы мәжілісінде (№3 хаттама) 3 қылмыстық іс қаралған. Оның біріншісінде (№1206512 іс) дұнған ұлтының</w:t>
      </w:r>
      <w:r w:rsidR="000216B2">
        <w:rPr>
          <w:rFonts w:ascii="Times New Roman" w:eastAsia="Calibri" w:hAnsi="Times New Roman" w:cs="Times New Roman"/>
          <w:sz w:val="28"/>
          <w:szCs w:val="28"/>
          <w:lang w:val="kk-KZ"/>
        </w:rPr>
        <w:t xml:space="preserve"> өкілдері айыпталған. </w:t>
      </w:r>
      <w:r w:rsidR="000216B2" w:rsidRPr="000E570A">
        <w:rPr>
          <w:rFonts w:ascii="Times New Roman" w:eastAsia="Calibri" w:hAnsi="Times New Roman" w:cs="Times New Roman"/>
          <w:sz w:val="28"/>
          <w:szCs w:val="28"/>
          <w:lang w:val="kk-KZ"/>
        </w:rPr>
        <w:t xml:space="preserve">Олардың </w:t>
      </w:r>
      <w:r w:rsidR="000E570A" w:rsidRPr="000E570A">
        <w:rPr>
          <w:rFonts w:ascii="Times New Roman" w:eastAsia="Calibri" w:hAnsi="Times New Roman" w:cs="Times New Roman"/>
          <w:sz w:val="28"/>
          <w:szCs w:val="28"/>
          <w:lang w:val="kk-KZ"/>
        </w:rPr>
        <w:t>1</w:t>
      </w:r>
      <w:r w:rsidR="000216B2" w:rsidRPr="000E570A">
        <w:rPr>
          <w:rFonts w:ascii="Times New Roman" w:eastAsia="Calibri" w:hAnsi="Times New Roman" w:cs="Times New Roman"/>
          <w:sz w:val="28"/>
          <w:szCs w:val="28"/>
          <w:lang w:val="kk-KZ"/>
        </w:rPr>
        <w:t>-</w:t>
      </w:r>
      <w:r w:rsidR="00586B56" w:rsidRPr="000E570A">
        <w:rPr>
          <w:rFonts w:ascii="Times New Roman" w:eastAsia="Calibri" w:hAnsi="Times New Roman" w:cs="Times New Roman"/>
          <w:sz w:val="28"/>
          <w:szCs w:val="28"/>
          <w:lang w:val="kk-KZ"/>
        </w:rPr>
        <w:t>уі ату жазасына</w:t>
      </w:r>
      <w:r w:rsidR="00586B56" w:rsidRPr="006E26DD">
        <w:rPr>
          <w:rFonts w:ascii="Times New Roman" w:eastAsia="Calibri" w:hAnsi="Times New Roman" w:cs="Times New Roman"/>
          <w:sz w:val="28"/>
          <w:szCs w:val="28"/>
          <w:lang w:val="kk-KZ"/>
        </w:rPr>
        <w:t>, 6</w:t>
      </w:r>
      <w:r w:rsidR="000216B2">
        <w:rPr>
          <w:rFonts w:ascii="Times New Roman" w:eastAsia="Calibri" w:hAnsi="Times New Roman" w:cs="Times New Roman"/>
          <w:sz w:val="28"/>
          <w:szCs w:val="28"/>
          <w:lang w:val="kk-KZ"/>
        </w:rPr>
        <w:t>-</w:t>
      </w:r>
      <w:r w:rsidR="00586B56" w:rsidRPr="006E26DD">
        <w:rPr>
          <w:rFonts w:ascii="Times New Roman" w:eastAsia="Calibri" w:hAnsi="Times New Roman" w:cs="Times New Roman"/>
          <w:sz w:val="28"/>
          <w:szCs w:val="28"/>
          <w:lang w:val="kk-KZ"/>
        </w:rPr>
        <w:t>ы 8 жылға, 5</w:t>
      </w:r>
      <w:r w:rsidR="000216B2">
        <w:rPr>
          <w:rFonts w:ascii="Times New Roman" w:eastAsia="Calibri" w:hAnsi="Times New Roman" w:cs="Times New Roman"/>
          <w:sz w:val="28"/>
          <w:szCs w:val="28"/>
          <w:lang w:val="kk-KZ"/>
        </w:rPr>
        <w:t>-</w:t>
      </w:r>
      <w:r w:rsidRPr="006E26DD">
        <w:rPr>
          <w:rFonts w:ascii="Times New Roman" w:eastAsia="Calibri" w:hAnsi="Times New Roman" w:cs="Times New Roman"/>
          <w:sz w:val="28"/>
          <w:szCs w:val="28"/>
          <w:lang w:val="kk-KZ"/>
        </w:rPr>
        <w:t xml:space="preserve">і 10 жылға сотталған. </w:t>
      </w:r>
    </w:p>
    <w:p w14:paraId="4907F226" w14:textId="77777777"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Ату жазасына үкім кесілген 1912 ж. Қордай ауданы Шортөбе ауылының тұрғына Дышин Саваның ісіне талдау жасайық. Оның әлеуметтік тегі молданың, кулактың баласы деп анықталған. Бұрын сотты болмаған.</w:t>
      </w:r>
    </w:p>
    <w:p w14:paraId="50E187DA" w14:textId="0D439F86" w:rsidR="00A9561F" w:rsidRPr="006E26DD" w:rsidRDefault="00586B56"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Ол дұнғандар</w:t>
      </w:r>
      <w:r w:rsidR="00A9561F" w:rsidRPr="006E26DD">
        <w:rPr>
          <w:rFonts w:ascii="Times New Roman" w:eastAsia="Calibri" w:hAnsi="Times New Roman" w:cs="Times New Roman"/>
          <w:sz w:val="28"/>
          <w:szCs w:val="28"/>
          <w:lang w:val="kk-KZ"/>
        </w:rPr>
        <w:t xml:space="preserve"> арасында қ</w:t>
      </w:r>
      <w:r w:rsidR="00FD7075" w:rsidRPr="006E26DD">
        <w:rPr>
          <w:rFonts w:ascii="Times New Roman" w:eastAsia="Calibri" w:hAnsi="Times New Roman" w:cs="Times New Roman"/>
          <w:sz w:val="28"/>
          <w:szCs w:val="28"/>
          <w:lang w:val="kk-KZ"/>
        </w:rPr>
        <w:t>ы</w:t>
      </w:r>
      <w:r w:rsidR="00A9561F" w:rsidRPr="006E26DD">
        <w:rPr>
          <w:rFonts w:ascii="Times New Roman" w:eastAsia="Calibri" w:hAnsi="Times New Roman" w:cs="Times New Roman"/>
          <w:sz w:val="28"/>
          <w:szCs w:val="28"/>
          <w:lang w:val="kk-KZ"/>
        </w:rPr>
        <w:t>змет істеген деп танылған «Шида Диишун» атты контрреволюциялық ұлтшылдық ұйымның барлық жиындарына қатысқан, колхозда бүлдіргіштік жұмыстар ұйымдастырған, тұрғындар арасында наразылық тудырып, колхоз белсенділері мен қоғамдық қызметкерлерге қарсы террорлық әрекеттер жасаған деп айыпталады және айыптарын мойындайды. «Шида Диишун» ұйымының мүшелерімен бірге контрреволюциялық әрекеттер жасауға Құран ұстан</w:t>
      </w:r>
      <w:r w:rsidR="00FD7075" w:rsidRPr="006E26DD">
        <w:rPr>
          <w:rFonts w:ascii="Times New Roman" w:eastAsia="Calibri" w:hAnsi="Times New Roman" w:cs="Times New Roman"/>
          <w:sz w:val="28"/>
          <w:szCs w:val="28"/>
          <w:lang w:val="kk-KZ"/>
        </w:rPr>
        <w:t>у</w:t>
      </w:r>
      <w:r w:rsidR="00174DE1">
        <w:rPr>
          <w:rFonts w:ascii="Times New Roman" w:eastAsia="Calibri" w:hAnsi="Times New Roman" w:cs="Times New Roman"/>
          <w:sz w:val="28"/>
          <w:szCs w:val="28"/>
          <w:lang w:val="kk-KZ"/>
        </w:rPr>
        <w:t>ы</w:t>
      </w:r>
      <w:r w:rsidR="000764E2" w:rsidRPr="000764E2">
        <w:rPr>
          <w:rFonts w:ascii="Times New Roman" w:eastAsia="Calibri" w:hAnsi="Times New Roman" w:cs="Times New Roman"/>
          <w:sz w:val="28"/>
          <w:szCs w:val="28"/>
          <w:lang w:val="kk-KZ"/>
        </w:rPr>
        <w:t xml:space="preserve"> </w:t>
      </w:r>
      <w:r w:rsidR="00A9561F" w:rsidRPr="006E26DD">
        <w:rPr>
          <w:rFonts w:ascii="Times New Roman" w:eastAsia="Calibri" w:hAnsi="Times New Roman" w:cs="Times New Roman"/>
          <w:sz w:val="28"/>
          <w:szCs w:val="28"/>
          <w:lang w:val="kk-KZ"/>
        </w:rPr>
        <w:t>ант бергендігі [1</w:t>
      </w:r>
      <w:r w:rsidR="00FE5F79">
        <w:rPr>
          <w:rFonts w:ascii="Times New Roman" w:eastAsia="Calibri" w:hAnsi="Times New Roman" w:cs="Times New Roman"/>
          <w:sz w:val="28"/>
          <w:szCs w:val="28"/>
          <w:lang w:val="kk-KZ"/>
        </w:rPr>
        <w:t>7</w:t>
      </w:r>
      <w:r w:rsidR="001535F7">
        <w:rPr>
          <w:rFonts w:ascii="Times New Roman" w:eastAsia="Calibri" w:hAnsi="Times New Roman" w:cs="Times New Roman"/>
          <w:sz w:val="28"/>
          <w:szCs w:val="28"/>
          <w:lang w:val="kk-KZ"/>
        </w:rPr>
        <w:t>7</w:t>
      </w:r>
      <w:r w:rsidR="00D6602F"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A1509F" w:rsidRPr="006E26DD">
        <w:rPr>
          <w:rFonts w:ascii="Times New Roman" w:eastAsia="Calibri" w:hAnsi="Times New Roman" w:cs="Times New Roman"/>
          <w:sz w:val="28"/>
          <w:szCs w:val="28"/>
          <w:lang w:val="kk-KZ"/>
        </w:rPr>
        <w:t>. 41</w:t>
      </w:r>
      <w:r w:rsidR="00A9561F" w:rsidRPr="006E26DD">
        <w:rPr>
          <w:rFonts w:ascii="Times New Roman" w:eastAsia="Calibri" w:hAnsi="Times New Roman" w:cs="Times New Roman"/>
          <w:sz w:val="28"/>
          <w:szCs w:val="28"/>
          <w:lang w:val="kk-KZ"/>
        </w:rPr>
        <w:t>] ұйымға діни сипат беру мақсатында дәлел ретінде келтірілген болуы керек.</w:t>
      </w:r>
    </w:p>
    <w:p w14:paraId="77258D2F" w14:textId="5EC2E35E"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Осы ауылдың тұрғындары Дышин Савамен бірге Нур Санху, Имар Хасава, Юбыр Исмар, Губэ Хурба, Джабур Чанбо, Мусар Сба, Хур Солир, Ур Тума, Хузва Баги, Санзанс Тумар, Нунуза Удайлар Қордай аудандық ІІХК аудандық милиция бөлімінің (Георгиевка селосы) алдын-ала қамауға алу камерасында ұсталған. Олардың бәріне жазасын 8-10 жылдан ЕТЛ өтеуге үкім шығарылған [1</w:t>
      </w:r>
      <w:r w:rsidR="00FE5F79">
        <w:rPr>
          <w:rFonts w:ascii="Times New Roman" w:eastAsia="Calibri" w:hAnsi="Times New Roman" w:cs="Times New Roman"/>
          <w:sz w:val="28"/>
          <w:szCs w:val="28"/>
          <w:lang w:val="kk-KZ"/>
        </w:rPr>
        <w:t>7</w:t>
      </w:r>
      <w:r w:rsidR="001535F7">
        <w:rPr>
          <w:rFonts w:ascii="Times New Roman" w:eastAsia="Calibri" w:hAnsi="Times New Roman" w:cs="Times New Roman"/>
          <w:sz w:val="28"/>
          <w:szCs w:val="28"/>
          <w:lang w:val="kk-KZ"/>
        </w:rPr>
        <w:t>7</w:t>
      </w:r>
      <w:r w:rsidR="00D6602F"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3E3C20" w:rsidRPr="006E26DD">
        <w:rPr>
          <w:rFonts w:ascii="Times New Roman" w:eastAsia="Calibri" w:hAnsi="Times New Roman" w:cs="Times New Roman"/>
          <w:sz w:val="28"/>
          <w:szCs w:val="28"/>
          <w:lang w:val="kk-KZ"/>
        </w:rPr>
        <w:t>. 41-44</w:t>
      </w:r>
      <w:r w:rsidRPr="006E26DD">
        <w:rPr>
          <w:rFonts w:ascii="Times New Roman" w:eastAsia="Calibri" w:hAnsi="Times New Roman" w:cs="Times New Roman"/>
          <w:sz w:val="28"/>
          <w:szCs w:val="28"/>
          <w:lang w:val="kk-KZ"/>
        </w:rPr>
        <w:t>]</w:t>
      </w:r>
      <w:r w:rsidR="003E3C20" w:rsidRPr="006E26DD">
        <w:rPr>
          <w:rFonts w:ascii="Times New Roman" w:eastAsia="Calibri" w:hAnsi="Times New Roman" w:cs="Times New Roman"/>
          <w:sz w:val="28"/>
          <w:szCs w:val="28"/>
          <w:lang w:val="kk-KZ"/>
        </w:rPr>
        <w:t>.</w:t>
      </w:r>
    </w:p>
    <w:p w14:paraId="76A63FDA" w14:textId="504908B7"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Мәжілісте қаралған екінші іс бойынша 1883 ж. туған Қастек ауданы Жаманты</w:t>
      </w:r>
      <w:r w:rsidR="00BC754B">
        <w:rPr>
          <w:rFonts w:ascii="Times New Roman" w:eastAsia="Calibri" w:hAnsi="Times New Roman" w:cs="Times New Roman"/>
          <w:sz w:val="28"/>
          <w:szCs w:val="28"/>
          <w:lang w:val="kk-KZ"/>
        </w:rPr>
        <w:t xml:space="preserve"> ауылының тұрғына Исмаилов Абдығұ</w:t>
      </w:r>
      <w:r w:rsidRPr="006E26DD">
        <w:rPr>
          <w:rFonts w:ascii="Times New Roman" w:eastAsia="Calibri" w:hAnsi="Times New Roman" w:cs="Times New Roman"/>
          <w:sz w:val="28"/>
          <w:szCs w:val="28"/>
          <w:lang w:val="kk-KZ"/>
        </w:rPr>
        <w:t>лдың әлеуметтік тегі бай, кәмпескеленген, 1931 ж. қуғындаудан қашып Қырғыз КСР-ына кеткен, 1936 ж. оралған. Ол фашистік көңіл-күйдегі үгіт жүргізген, Каменев пен Зиновьев тір</w:t>
      </w:r>
      <w:r w:rsidR="00FD7075" w:rsidRPr="006E26DD">
        <w:rPr>
          <w:rFonts w:ascii="Times New Roman" w:eastAsia="Calibri" w:hAnsi="Times New Roman" w:cs="Times New Roman"/>
          <w:sz w:val="28"/>
          <w:szCs w:val="28"/>
          <w:lang w:val="kk-KZ"/>
        </w:rPr>
        <w:t>і</w:t>
      </w:r>
      <w:r w:rsidRPr="006E26DD">
        <w:rPr>
          <w:rFonts w:ascii="Times New Roman" w:eastAsia="Calibri" w:hAnsi="Times New Roman" w:cs="Times New Roman"/>
          <w:sz w:val="28"/>
          <w:szCs w:val="28"/>
          <w:lang w:val="kk-KZ"/>
        </w:rPr>
        <w:t xml:space="preserve"> болғанда</w:t>
      </w:r>
      <w:r w:rsidR="00FD7075"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кеңес өкіметін төңкеріп тастар еді. Фашистер билікке келсе біз бақытты өмір сүретін боламыз. Капиталистік мемлекеттер Кеңестермен соғысса мен бірінше болып кеңес қызметкерлерін атар едім. Колхоздағы жұмысым үшін жалақы алған жоқпын, қалай жалақымды аламын, оның бәрін түгелдей зиновьевшілер мен каменевшілерге беріп, материалдық көмек көрсеткен болар едім» деген сөздері үшін айыпты болып саналған. Осы іске тартылған Жа</w:t>
      </w:r>
      <w:r w:rsidR="00E367BD">
        <w:rPr>
          <w:rFonts w:ascii="Times New Roman" w:eastAsia="Calibri" w:hAnsi="Times New Roman" w:cs="Times New Roman"/>
          <w:sz w:val="28"/>
          <w:szCs w:val="28"/>
          <w:lang w:val="kk-KZ"/>
        </w:rPr>
        <w:t>манты селосының тұрғындары Абдыхалықов Талқ</w:t>
      </w:r>
      <w:r w:rsidRPr="006E26DD">
        <w:rPr>
          <w:rFonts w:ascii="Times New Roman" w:eastAsia="Calibri" w:hAnsi="Times New Roman" w:cs="Times New Roman"/>
          <w:sz w:val="28"/>
          <w:szCs w:val="28"/>
          <w:lang w:val="kk-KZ"/>
        </w:rPr>
        <w:t>ыштың да айыпталуының мазмұны бірдей болып келеді. Мәселе бойынша Середкин баяндама жасап, ұсыныс берген. Нәтижесінде екеуіне де</w:t>
      </w:r>
      <w:r w:rsidR="00586B56" w:rsidRPr="006E26DD">
        <w:rPr>
          <w:rFonts w:ascii="Times New Roman" w:eastAsia="Calibri" w:hAnsi="Times New Roman" w:cs="Times New Roman"/>
          <w:sz w:val="28"/>
          <w:szCs w:val="28"/>
          <w:lang w:val="kk-KZ"/>
        </w:rPr>
        <w:t>,</w:t>
      </w:r>
      <w:r w:rsidRPr="006E26DD">
        <w:rPr>
          <w:rFonts w:ascii="Times New Roman" w:eastAsia="Calibri" w:hAnsi="Times New Roman" w:cs="Times New Roman"/>
          <w:sz w:val="28"/>
          <w:szCs w:val="28"/>
          <w:lang w:val="kk-KZ"/>
        </w:rPr>
        <w:t xml:space="preserve"> ату жазасына үкім кесілген [1</w:t>
      </w:r>
      <w:r w:rsidR="00FE5F79">
        <w:rPr>
          <w:rFonts w:ascii="Times New Roman" w:eastAsia="Calibri" w:hAnsi="Times New Roman" w:cs="Times New Roman"/>
          <w:sz w:val="28"/>
          <w:szCs w:val="28"/>
          <w:lang w:val="kk-KZ"/>
        </w:rPr>
        <w:t>7</w:t>
      </w:r>
      <w:r w:rsidR="001535F7">
        <w:rPr>
          <w:rFonts w:ascii="Times New Roman" w:eastAsia="Calibri" w:hAnsi="Times New Roman" w:cs="Times New Roman"/>
          <w:sz w:val="28"/>
          <w:szCs w:val="28"/>
          <w:lang w:val="kk-KZ"/>
        </w:rPr>
        <w:t>7</w:t>
      </w:r>
      <w:r w:rsidR="00A1509F"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Pr="006E26DD">
        <w:rPr>
          <w:rFonts w:ascii="Times New Roman" w:eastAsia="Calibri" w:hAnsi="Times New Roman" w:cs="Times New Roman"/>
          <w:sz w:val="28"/>
          <w:szCs w:val="28"/>
          <w:lang w:val="kk-KZ"/>
        </w:rPr>
        <w:t>. 44].</w:t>
      </w:r>
    </w:p>
    <w:p w14:paraId="62EC9118" w14:textId="102F3B60"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Аталған мәжілісте қаралған төртінші іс барлығы 21 парақты құрайды. Істі Еңбекші қазақ аудандық ішкі істер бөлімі дайындаған. Бұл іс бойынша жауапқа тартылған 1905 ж. Түрген селосында туған Жуков Сергей Григорьевичтің әлеуметтік тегі кулак, 1931 жылы кәмпескеленген, 1932 жылы астық дайындау жоспарын орындамағандығы үшін істі болған, 1936 ж. колхоз атқорасын ө</w:t>
      </w:r>
      <w:r w:rsidR="00B44E80" w:rsidRPr="006E26DD">
        <w:rPr>
          <w:rFonts w:ascii="Times New Roman" w:eastAsia="Calibri" w:hAnsi="Times New Roman" w:cs="Times New Roman"/>
          <w:sz w:val="28"/>
          <w:szCs w:val="28"/>
          <w:lang w:val="kk-KZ"/>
        </w:rPr>
        <w:t xml:space="preserve">ртеген үшін 2 жылға сотталған. </w:t>
      </w:r>
      <w:r w:rsidRPr="006E26DD">
        <w:rPr>
          <w:rFonts w:ascii="Times New Roman" w:eastAsia="Calibri" w:hAnsi="Times New Roman" w:cs="Times New Roman"/>
          <w:sz w:val="28"/>
          <w:szCs w:val="28"/>
          <w:lang w:val="kk-KZ"/>
        </w:rPr>
        <w:t>Колхоздан 1932 ж. шығарылып, 1934 ж. қайта қабыланған. Жуковтың ағасы белсенді ақгвардияшыл болғандығы үшін 1921 ж. атылған. Ол өз сөздерінде БК(б)П және Кеңес өкіметінің басшыларына қарсы террорлық акт жүргізу қажеттігін айтып, Кировтың атып өлтірілуін қолдаған, колхозшылар арасында колхоз өміріне қатысты жа</w:t>
      </w:r>
      <w:r w:rsidR="006703A9" w:rsidRPr="006E26DD">
        <w:rPr>
          <w:rFonts w:ascii="Times New Roman" w:eastAsia="Calibri" w:hAnsi="Times New Roman" w:cs="Times New Roman"/>
          <w:sz w:val="28"/>
          <w:szCs w:val="28"/>
          <w:lang w:val="kk-KZ"/>
        </w:rPr>
        <w:t>лған</w:t>
      </w:r>
      <w:r w:rsidRPr="006E26DD">
        <w:rPr>
          <w:rFonts w:ascii="Times New Roman" w:eastAsia="Calibri" w:hAnsi="Times New Roman" w:cs="Times New Roman"/>
          <w:sz w:val="28"/>
          <w:szCs w:val="28"/>
          <w:lang w:val="kk-KZ"/>
        </w:rPr>
        <w:t xml:space="preserve"> пікірлер таратқан деген айыптаумен ату жазасына кесілген [1</w:t>
      </w:r>
      <w:r w:rsidR="00FE5F79">
        <w:rPr>
          <w:rFonts w:ascii="Times New Roman" w:eastAsia="Calibri" w:hAnsi="Times New Roman" w:cs="Times New Roman"/>
          <w:sz w:val="28"/>
          <w:szCs w:val="28"/>
          <w:lang w:val="kk-KZ"/>
        </w:rPr>
        <w:t>7</w:t>
      </w:r>
      <w:r w:rsidR="001535F7">
        <w:rPr>
          <w:rFonts w:ascii="Times New Roman" w:eastAsia="Calibri" w:hAnsi="Times New Roman" w:cs="Times New Roman"/>
          <w:sz w:val="28"/>
          <w:szCs w:val="28"/>
          <w:lang w:val="kk-KZ"/>
        </w:rPr>
        <w:t>7</w:t>
      </w:r>
      <w:r w:rsidR="00A1509F"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Pr="006E26DD">
        <w:rPr>
          <w:rFonts w:ascii="Times New Roman" w:eastAsia="Calibri" w:hAnsi="Times New Roman" w:cs="Times New Roman"/>
          <w:sz w:val="28"/>
          <w:szCs w:val="28"/>
          <w:lang w:val="kk-KZ"/>
        </w:rPr>
        <w:t>. 47].</w:t>
      </w:r>
    </w:p>
    <w:p w14:paraId="28872C26" w14:textId="111BF368"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lastRenderedPageBreak/>
        <w:t>Шелек ауда</w:t>
      </w:r>
      <w:r w:rsidR="008D3DEB" w:rsidRPr="006E26DD">
        <w:rPr>
          <w:rFonts w:ascii="Times New Roman" w:eastAsia="Calibri" w:hAnsi="Times New Roman" w:cs="Times New Roman"/>
          <w:sz w:val="28"/>
          <w:szCs w:val="28"/>
          <w:lang w:val="kk-KZ"/>
        </w:rPr>
        <w:t xml:space="preserve">ндық милиция бөлімі дайындаған </w:t>
      </w:r>
      <w:r w:rsidRPr="006E26DD">
        <w:rPr>
          <w:rFonts w:ascii="Times New Roman" w:eastAsia="Calibri" w:hAnsi="Times New Roman" w:cs="Times New Roman"/>
          <w:sz w:val="28"/>
          <w:szCs w:val="28"/>
          <w:lang w:val="kk-KZ"/>
        </w:rPr>
        <w:t>Муваракшаев Биширдің ісі ауа</w:t>
      </w:r>
      <w:r w:rsidR="00FD7075"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көшу және реэмигранттар категориясына енеді. 1897 ж. Лавар селосында туған Биширдың әлеуметтік тегі бай, контрабандист деп сыныпталған. 1930 ж. Батыс Қытайға ауа</w:t>
      </w:r>
      <w:r w:rsidR="00FD7075"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 xml:space="preserve">көшуді ұйымдастырып, өзімен бірге 20 шаруашылықты колхоздың малымен бірге ала кеткен. КСРО мен Қытай шекарасын бірнеше рет бұзған, осы әрекеті үшін 3 жылға ЕТЛ жазасын өтеуге үкім шыққан. Оған тағылған айып: колхозды ыдырату мақсатында колхозға қарсы үгіт жүргізген; колхозшыларды жұмысқа шықпауға үгіттеген; Батыс Қытайдағы </w:t>
      </w:r>
      <w:r w:rsidR="006703A9" w:rsidRPr="006E26DD">
        <w:rPr>
          <w:rFonts w:ascii="Times New Roman" w:eastAsia="Calibri" w:hAnsi="Times New Roman" w:cs="Times New Roman"/>
          <w:sz w:val="28"/>
          <w:szCs w:val="28"/>
          <w:lang w:val="kk-KZ"/>
        </w:rPr>
        <w:t>ө</w:t>
      </w:r>
      <w:r w:rsidRPr="006E26DD">
        <w:rPr>
          <w:rFonts w:ascii="Times New Roman" w:eastAsia="Calibri" w:hAnsi="Times New Roman" w:cs="Times New Roman"/>
          <w:sz w:val="28"/>
          <w:szCs w:val="28"/>
          <w:lang w:val="kk-KZ"/>
        </w:rPr>
        <w:t>мірді мақтаған; Қытайға ауа</w:t>
      </w:r>
      <w:r w:rsidR="006703A9"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көшуді ұйымдастыру жұмысын жүйелі түрде жүргізген. Ол өз кін</w:t>
      </w:r>
      <w:r w:rsidR="00A1509F" w:rsidRPr="006E26DD">
        <w:rPr>
          <w:rFonts w:ascii="Times New Roman" w:eastAsia="Calibri" w:hAnsi="Times New Roman" w:cs="Times New Roman"/>
          <w:sz w:val="28"/>
          <w:szCs w:val="28"/>
          <w:lang w:val="kk-KZ"/>
        </w:rPr>
        <w:t>ә</w:t>
      </w:r>
      <w:r w:rsidR="00586B56" w:rsidRPr="006E26DD">
        <w:rPr>
          <w:rFonts w:ascii="Times New Roman" w:eastAsia="Calibri" w:hAnsi="Times New Roman" w:cs="Times New Roman"/>
          <w:sz w:val="28"/>
          <w:szCs w:val="28"/>
          <w:lang w:val="kk-KZ"/>
        </w:rPr>
        <w:t>сі</w:t>
      </w:r>
      <w:r w:rsidRPr="006E26DD">
        <w:rPr>
          <w:rFonts w:ascii="Times New Roman" w:eastAsia="Calibri" w:hAnsi="Times New Roman" w:cs="Times New Roman"/>
          <w:sz w:val="28"/>
          <w:szCs w:val="28"/>
          <w:lang w:val="kk-KZ"/>
        </w:rPr>
        <w:t>н ішінара мойындағанына қарамастан ату жазасына кесілген [1</w:t>
      </w:r>
      <w:r w:rsidR="00FE5F79">
        <w:rPr>
          <w:rFonts w:ascii="Times New Roman" w:eastAsia="Calibri" w:hAnsi="Times New Roman" w:cs="Times New Roman"/>
          <w:sz w:val="28"/>
          <w:szCs w:val="28"/>
          <w:lang w:val="kk-KZ"/>
        </w:rPr>
        <w:t>7</w:t>
      </w:r>
      <w:r w:rsidR="001535F7">
        <w:rPr>
          <w:rFonts w:ascii="Times New Roman" w:eastAsia="Calibri" w:hAnsi="Times New Roman" w:cs="Times New Roman"/>
          <w:sz w:val="28"/>
          <w:szCs w:val="28"/>
          <w:lang w:val="kk-KZ"/>
        </w:rPr>
        <w:t>7</w:t>
      </w:r>
      <w:r w:rsidR="00A1509F"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670CD8" w:rsidRPr="006E26DD">
        <w:rPr>
          <w:rFonts w:ascii="Times New Roman" w:eastAsia="Calibri" w:hAnsi="Times New Roman" w:cs="Times New Roman"/>
          <w:sz w:val="28"/>
          <w:szCs w:val="28"/>
          <w:lang w:val="kk-KZ"/>
        </w:rPr>
        <w:t>. 51</w:t>
      </w:r>
      <w:r w:rsidRPr="006E26DD">
        <w:rPr>
          <w:rFonts w:ascii="Times New Roman" w:eastAsia="Calibri" w:hAnsi="Times New Roman" w:cs="Times New Roman"/>
          <w:sz w:val="28"/>
          <w:szCs w:val="28"/>
          <w:lang w:val="kk-KZ"/>
        </w:rPr>
        <w:t>].</w:t>
      </w:r>
    </w:p>
    <w:p w14:paraId="64B56CE4" w14:textId="1B7B3E08"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Қаратал</w:t>
      </w:r>
      <w:r w:rsidR="00E367BD">
        <w:rPr>
          <w:rFonts w:ascii="Times New Roman" w:eastAsia="Calibri" w:hAnsi="Times New Roman" w:cs="Times New Roman"/>
          <w:sz w:val="28"/>
          <w:szCs w:val="28"/>
          <w:lang w:val="kk-KZ"/>
        </w:rPr>
        <w:t xml:space="preserve"> ауданынан дайындалған Байғ</w:t>
      </w:r>
      <w:r w:rsidRPr="006E26DD">
        <w:rPr>
          <w:rFonts w:ascii="Times New Roman" w:eastAsia="Calibri" w:hAnsi="Times New Roman" w:cs="Times New Roman"/>
          <w:sz w:val="28"/>
          <w:szCs w:val="28"/>
          <w:lang w:val="kk-KZ"/>
        </w:rPr>
        <w:t>азинов Калыкбергеннің ісі де осыған ұқсас. Ол да бай, астық дайындауды орындамағаны үшін екі рет сотты болған, 1933 жылы 3 жылға концлагерьге қамалған. Оның айыбы: Үштөбе стансасының тұрғындары арасында жүйелі контрреволюциялық үгіт жүргізіп, Троцкий сияқты халық жауларын мақтаған, жақында басталатын соғыс туралы, Кеңес өкіметінің құрып бітетіндігі туралы арандатушылық сыбыстар таратқан [1</w:t>
      </w:r>
      <w:r w:rsidR="00FE5F79">
        <w:rPr>
          <w:rFonts w:ascii="Times New Roman" w:eastAsia="Calibri" w:hAnsi="Times New Roman" w:cs="Times New Roman"/>
          <w:sz w:val="28"/>
          <w:szCs w:val="28"/>
          <w:lang w:val="kk-KZ"/>
        </w:rPr>
        <w:t>7</w:t>
      </w:r>
      <w:r w:rsidR="001535F7">
        <w:rPr>
          <w:rFonts w:ascii="Times New Roman" w:eastAsia="Calibri" w:hAnsi="Times New Roman" w:cs="Times New Roman"/>
          <w:sz w:val="28"/>
          <w:szCs w:val="28"/>
          <w:lang w:val="kk-KZ"/>
        </w:rPr>
        <w:t>7</w:t>
      </w:r>
      <w:r w:rsidR="00A1509F"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670CD8" w:rsidRPr="006E26DD">
        <w:rPr>
          <w:rFonts w:ascii="Times New Roman" w:eastAsia="Calibri" w:hAnsi="Times New Roman" w:cs="Times New Roman"/>
          <w:sz w:val="28"/>
          <w:szCs w:val="28"/>
          <w:lang w:val="kk-KZ"/>
        </w:rPr>
        <w:t>. 55</w:t>
      </w:r>
      <w:r w:rsidRPr="006E26DD">
        <w:rPr>
          <w:rFonts w:ascii="Times New Roman" w:eastAsia="Calibri" w:hAnsi="Times New Roman" w:cs="Times New Roman"/>
          <w:sz w:val="28"/>
          <w:szCs w:val="28"/>
          <w:lang w:val="kk-KZ"/>
        </w:rPr>
        <w:t>]. Ол да ату жазасына кесілген.</w:t>
      </w:r>
    </w:p>
    <w:p w14:paraId="1F1F64C9" w14:textId="585CDFE2"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Ақсу ауданынан дайындалған 1889 ж. туған Қалыбаев Нұрғалидың айыптау қорытындысы тым салмақты болып шыққан. Әлеуметтік тегі бай, алашордалық бандаға ерікті болып қатысқан, Анненков әскері ұйымдастырған көтеріліске белсене қатысқан, колхозда орын алған кісі өлімі үшін 1931 ж. ату жазасына кесілген, үкім кейіннен 10 қамауға алумен алмастырылған, Алматы түрмесінен қашып кеткен.  Оған түрмеден қашып кеткендігі, Китбаевтың атына жалған құжат жасатқаны, үкімет пен өкіметке қарсы үгіт жүргізгені, халық жаулары Құлымбетов, Жүргеновтердің тұтқындалуына наразылық білдіргені, олардың қазақ халқының құдайындай адамдар еді, ешқандай қылмысы жоқ, кеңес өкіметі қазақ ғалымдарын жоюға кірісті деген сөздері айып болып тағылып, ату жазасына үкім шығарылған [1</w:t>
      </w:r>
      <w:r w:rsidR="00FE5F79">
        <w:rPr>
          <w:rFonts w:ascii="Times New Roman" w:eastAsia="Calibri" w:hAnsi="Times New Roman" w:cs="Times New Roman"/>
          <w:sz w:val="28"/>
          <w:szCs w:val="28"/>
          <w:lang w:val="kk-KZ"/>
        </w:rPr>
        <w:t>7</w:t>
      </w:r>
      <w:r w:rsidR="001535F7">
        <w:rPr>
          <w:rFonts w:ascii="Times New Roman" w:eastAsia="Calibri" w:hAnsi="Times New Roman" w:cs="Times New Roman"/>
          <w:sz w:val="28"/>
          <w:szCs w:val="28"/>
          <w:lang w:val="kk-KZ"/>
        </w:rPr>
        <w:t>7</w:t>
      </w:r>
      <w:r w:rsidR="00A1509F"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581D39">
        <w:rPr>
          <w:rFonts w:ascii="Times New Roman" w:eastAsia="Calibri" w:hAnsi="Times New Roman" w:cs="Times New Roman"/>
          <w:sz w:val="28"/>
          <w:szCs w:val="28"/>
          <w:lang w:val="kk-KZ"/>
        </w:rPr>
        <w:t>.</w:t>
      </w:r>
      <w:r w:rsidR="000764E2" w:rsidRPr="000764E2">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 xml:space="preserve">58]. </w:t>
      </w:r>
    </w:p>
    <w:p w14:paraId="126A3376" w14:textId="3F23473A"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Осы іске топтастырылған Ақсу ауданы №6 ауылдың тұрғыны бұрынғы бай, қанаушы, 1930 ж. көтеріліске белсене қатысушы, Жұмағұловтың өліміне қатысы болған, қамаудан қашып кеткен, 1931 ж. астық дайындауда қарызы болған деген айыптармен Құдабеков Байсалбек те [1</w:t>
      </w:r>
      <w:r w:rsidR="00FE5F79">
        <w:rPr>
          <w:rFonts w:ascii="Times New Roman" w:eastAsia="Calibri" w:hAnsi="Times New Roman" w:cs="Times New Roman"/>
          <w:sz w:val="28"/>
          <w:szCs w:val="28"/>
          <w:lang w:val="kk-KZ"/>
        </w:rPr>
        <w:t>7</w:t>
      </w:r>
      <w:r w:rsidR="001535F7">
        <w:rPr>
          <w:rFonts w:ascii="Times New Roman" w:eastAsia="Calibri" w:hAnsi="Times New Roman" w:cs="Times New Roman"/>
          <w:sz w:val="28"/>
          <w:szCs w:val="28"/>
          <w:lang w:val="kk-KZ"/>
        </w:rPr>
        <w:t>7</w:t>
      </w:r>
      <w:r w:rsidR="00E466A4" w:rsidRPr="006E26DD">
        <w:rPr>
          <w:rFonts w:ascii="Times New Roman" w:eastAsia="Calibri" w:hAnsi="Times New Roman" w:cs="Times New Roman"/>
          <w:sz w:val="28"/>
          <w:szCs w:val="28"/>
          <w:lang w:val="kk-KZ"/>
        </w:rPr>
        <w:t>,</w:t>
      </w:r>
      <w:r w:rsidR="005C42CF">
        <w:rPr>
          <w:rFonts w:ascii="Times New Roman" w:eastAsia="Calibri" w:hAnsi="Times New Roman" w:cs="Times New Roman"/>
          <w:sz w:val="28"/>
          <w:szCs w:val="28"/>
          <w:lang w:val="kk-KZ"/>
        </w:rPr>
        <w:t>л.</w:t>
      </w:r>
      <w:r w:rsidR="000764E2" w:rsidRPr="000764E2">
        <w:rPr>
          <w:rFonts w:ascii="Times New Roman" w:eastAsia="Calibri" w:hAnsi="Times New Roman" w:cs="Times New Roman"/>
          <w:sz w:val="28"/>
          <w:szCs w:val="28"/>
          <w:lang w:val="kk-KZ"/>
        </w:rPr>
        <w:t xml:space="preserve"> </w:t>
      </w:r>
      <w:r w:rsidR="00A1509F" w:rsidRPr="006E26DD">
        <w:rPr>
          <w:rFonts w:ascii="Times New Roman" w:eastAsia="Calibri" w:hAnsi="Times New Roman" w:cs="Times New Roman"/>
          <w:sz w:val="28"/>
          <w:szCs w:val="28"/>
          <w:lang w:val="kk-KZ"/>
        </w:rPr>
        <w:t>59</w:t>
      </w:r>
      <w:r w:rsidRPr="006E26DD">
        <w:rPr>
          <w:rFonts w:ascii="Times New Roman" w:eastAsia="Calibri" w:hAnsi="Times New Roman" w:cs="Times New Roman"/>
          <w:sz w:val="28"/>
          <w:szCs w:val="28"/>
          <w:lang w:val="kk-KZ"/>
        </w:rPr>
        <w:t>] атылып кетті.</w:t>
      </w:r>
    </w:p>
    <w:p w14:paraId="0F44F170" w14:textId="5C4E9B0F"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 xml:space="preserve">Мәскеуді </w:t>
      </w:r>
      <w:r w:rsidR="00581D39">
        <w:rPr>
          <w:rFonts w:ascii="Times New Roman" w:eastAsia="Calibri" w:hAnsi="Times New Roman" w:cs="Times New Roman"/>
          <w:sz w:val="28"/>
          <w:szCs w:val="28"/>
          <w:lang w:val="kk-KZ"/>
        </w:rPr>
        <w:t>оқу</w:t>
      </w:r>
      <w:r w:rsidRPr="006E26DD">
        <w:rPr>
          <w:rFonts w:ascii="Times New Roman" w:eastAsia="Calibri" w:hAnsi="Times New Roman" w:cs="Times New Roman"/>
          <w:sz w:val="28"/>
          <w:szCs w:val="28"/>
          <w:lang w:val="kk-KZ"/>
        </w:rPr>
        <w:t xml:space="preserve"> бітіріп, мамандық алып келген қызметкерлер ұлт зиялылары ретінде ұлтшылдықпен күдіктенуде алғашқы кезекте құқық қорғау органдарының бақылауында болған. Соның бір мысалын Кепешев Рахымжан Наймантайұлының мысалынан көреміз. 1904 ж. туған Кепешов Мәскеу тоқыма институтын бітірген, партия мүшесі, тұтқындалғанға дейін Қастек ауданында шұға фабрикасының директоры болған. Оған кеңеске қарсы ұлтшылдық террористік-бүлікшіл және тыңшылық-диверсиялық ұйымның мүшесі, 1929-1934 жж Мәскеудегі оқуы кезінде ұлтшылдық ұйым мүшелерімен тығыз араласқан, 1936 ж. Мәскеуде болғанында контрреволюциялық жиынға қатысып, өзінің террористік әрекетті қолдаған пікірін білдірген деген айыптар тағылды. Оны ұйымға 1927 ж. Орынборда Көбеев тартқан. Тінту кезінде одан бір </w:t>
      </w:r>
      <w:r w:rsidRPr="006E26DD">
        <w:rPr>
          <w:rFonts w:ascii="Times New Roman" w:eastAsia="Calibri" w:hAnsi="Times New Roman" w:cs="Times New Roman"/>
          <w:sz w:val="28"/>
          <w:szCs w:val="28"/>
          <w:lang w:val="kk-KZ"/>
        </w:rPr>
        <w:lastRenderedPageBreak/>
        <w:t>винтовка, «наган» револьверінің жеті оғы табылған. Қылмысын мойындаған Кепешовке жазасын 10 жыл мерзімде ЕТЛ-де өтеуге үкім шықты [1</w:t>
      </w:r>
      <w:r w:rsidR="00FE5F79">
        <w:rPr>
          <w:rFonts w:ascii="Times New Roman" w:eastAsia="Calibri" w:hAnsi="Times New Roman" w:cs="Times New Roman"/>
          <w:sz w:val="28"/>
          <w:szCs w:val="28"/>
          <w:lang w:val="kk-KZ"/>
        </w:rPr>
        <w:t>7</w:t>
      </w:r>
      <w:r w:rsidR="001535F7">
        <w:rPr>
          <w:rFonts w:ascii="Times New Roman" w:eastAsia="Calibri" w:hAnsi="Times New Roman" w:cs="Times New Roman"/>
          <w:sz w:val="28"/>
          <w:szCs w:val="28"/>
          <w:lang w:val="kk-KZ"/>
        </w:rPr>
        <w:t>8</w:t>
      </w:r>
      <w:r w:rsidR="00084D3A" w:rsidRPr="006E26DD">
        <w:rPr>
          <w:rFonts w:ascii="Times New Roman" w:eastAsia="Calibri" w:hAnsi="Times New Roman" w:cs="Times New Roman"/>
          <w:sz w:val="28"/>
          <w:szCs w:val="28"/>
          <w:lang w:val="kk-KZ"/>
        </w:rPr>
        <w:t>,л. 19-24</w:t>
      </w:r>
      <w:r w:rsidRPr="006E26DD">
        <w:rPr>
          <w:rFonts w:ascii="Times New Roman" w:eastAsia="Calibri" w:hAnsi="Times New Roman" w:cs="Times New Roman"/>
          <w:sz w:val="28"/>
          <w:szCs w:val="28"/>
          <w:lang w:val="kk-KZ"/>
        </w:rPr>
        <w:t>]</w:t>
      </w:r>
      <w:r w:rsidR="005C42CF">
        <w:rPr>
          <w:rFonts w:ascii="Times New Roman" w:eastAsia="Calibri" w:hAnsi="Times New Roman" w:cs="Times New Roman"/>
          <w:sz w:val="28"/>
          <w:szCs w:val="28"/>
          <w:lang w:val="kk-KZ"/>
        </w:rPr>
        <w:t>.</w:t>
      </w:r>
    </w:p>
    <w:p w14:paraId="62EF18AC" w14:textId="6AE1356A"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Алматы облысы Қытаймен шекаралас болғандықтан айыпталушылардың арасында тұрғындарды шетелге асырып жіберушілер деген категориямен қуғындалғандар саны да аз емес еді. Солардың қатарында 1913 ж. туған байдың баласы Ұзақбаев Роза, (</w:t>
      </w:r>
      <w:r w:rsidRPr="006E26DD">
        <w:rPr>
          <w:rFonts w:ascii="Times New Roman" w:eastAsia="Calibri" w:hAnsi="Times New Roman" w:cs="Times New Roman"/>
          <w:i/>
          <w:sz w:val="28"/>
          <w:szCs w:val="28"/>
          <w:lang w:val="kk-KZ"/>
        </w:rPr>
        <w:t>Ораз болуы мүмкін – Ж.С</w:t>
      </w:r>
      <w:r w:rsidRPr="006E26DD">
        <w:rPr>
          <w:rFonts w:ascii="Times New Roman" w:eastAsia="Calibri" w:hAnsi="Times New Roman" w:cs="Times New Roman"/>
          <w:sz w:val="28"/>
          <w:szCs w:val="28"/>
          <w:lang w:val="kk-KZ"/>
        </w:rPr>
        <w:t xml:space="preserve">.), ферма меңгерушісі Сыбанов Ищан, байдың баласы, партия мүшесі Ахибаев Сарғабай, Касенов Молдакариз, Койчугулов Дайрабай, байдың баласы Нурбеков Джунус, бай Мамаев Багей, қуғындалған байдың баласы Нұрбеков Манан, </w:t>
      </w:r>
      <w:r w:rsidR="006703A9" w:rsidRPr="006E26DD">
        <w:rPr>
          <w:rFonts w:ascii="Times New Roman" w:eastAsia="Calibri" w:hAnsi="Times New Roman" w:cs="Times New Roman"/>
          <w:sz w:val="28"/>
          <w:szCs w:val="28"/>
          <w:lang w:val="kk-KZ"/>
        </w:rPr>
        <w:t>і</w:t>
      </w:r>
      <w:r w:rsidR="00174DE1">
        <w:rPr>
          <w:rFonts w:ascii="Times New Roman" w:eastAsia="Calibri" w:hAnsi="Times New Roman" w:cs="Times New Roman"/>
          <w:sz w:val="28"/>
          <w:szCs w:val="28"/>
          <w:lang w:val="kk-KZ"/>
        </w:rPr>
        <w:t>рі байдың баласы Кү</w:t>
      </w:r>
      <w:r w:rsidR="008D3DEB" w:rsidRPr="006E26DD">
        <w:rPr>
          <w:rFonts w:ascii="Times New Roman" w:eastAsia="Calibri" w:hAnsi="Times New Roman" w:cs="Times New Roman"/>
          <w:sz w:val="28"/>
          <w:szCs w:val="28"/>
          <w:lang w:val="kk-KZ"/>
        </w:rPr>
        <w:t>нтубаев Қ</w:t>
      </w:r>
      <w:r w:rsidRPr="006E26DD">
        <w:rPr>
          <w:rFonts w:ascii="Times New Roman" w:eastAsia="Calibri" w:hAnsi="Times New Roman" w:cs="Times New Roman"/>
          <w:sz w:val="28"/>
          <w:szCs w:val="28"/>
          <w:lang w:val="kk-KZ"/>
        </w:rPr>
        <w:t>азбек, ірі байдың балалары Бактияров Абылкаир мен Ильястардың ісін қараған Үштік олардың барлығын да жазасын 10 жыл ЕТЛ-де өтеуге үкім кескен [1</w:t>
      </w:r>
      <w:r w:rsidR="00FE5F79">
        <w:rPr>
          <w:rFonts w:ascii="Times New Roman" w:eastAsia="Calibri" w:hAnsi="Times New Roman" w:cs="Times New Roman"/>
          <w:sz w:val="28"/>
          <w:szCs w:val="28"/>
          <w:lang w:val="kk-KZ"/>
        </w:rPr>
        <w:t>7</w:t>
      </w:r>
      <w:r w:rsidR="001535F7">
        <w:rPr>
          <w:rFonts w:ascii="Times New Roman" w:eastAsia="Calibri" w:hAnsi="Times New Roman" w:cs="Times New Roman"/>
          <w:sz w:val="28"/>
          <w:szCs w:val="28"/>
          <w:lang w:val="kk-KZ"/>
        </w:rPr>
        <w:t>8</w:t>
      </w:r>
      <w:r w:rsidR="00A1509F"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Pr="006E26DD">
        <w:rPr>
          <w:rFonts w:ascii="Times New Roman" w:eastAsia="Calibri" w:hAnsi="Times New Roman" w:cs="Times New Roman"/>
          <w:sz w:val="28"/>
          <w:szCs w:val="28"/>
          <w:lang w:val="kk-KZ"/>
        </w:rPr>
        <w:t>. 19-24]</w:t>
      </w:r>
      <w:r w:rsidR="005C42CF">
        <w:rPr>
          <w:rFonts w:ascii="Times New Roman" w:eastAsia="Calibri" w:hAnsi="Times New Roman" w:cs="Times New Roman"/>
          <w:sz w:val="28"/>
          <w:szCs w:val="28"/>
          <w:lang w:val="kk-KZ"/>
        </w:rPr>
        <w:t>.</w:t>
      </w:r>
    </w:p>
    <w:p w14:paraId="0992672A" w14:textId="2C8FD415"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Транспорттағы бүлдіргіш әрекеттер үшін де жазалау іске асырылды. Түркістан-Сібір темір жолы құқық қорғау органды дайындаған байдың баласы Бекниязов Адаш транспорт жұмысын тоқтатып қойғандығы үшін жұмыстан босатылған. Халық жауы Құлымбетовтың араласуымен қайта қабылданған, тұтқынға алынғанға дейін қозғалыс бөлімінде диспечер болып қызмет істеген. Контрреволюциялық, бүлікшілдік үгітті жүйелі жүргізгендігі, Тухачевский, Құ</w:t>
      </w:r>
      <w:r w:rsidR="00FE0DA9">
        <w:rPr>
          <w:rFonts w:ascii="Times New Roman" w:eastAsia="Calibri" w:hAnsi="Times New Roman" w:cs="Times New Roman"/>
          <w:sz w:val="28"/>
          <w:szCs w:val="28"/>
          <w:lang w:val="kk-KZ"/>
        </w:rPr>
        <w:t xml:space="preserve">лымбетов сияқты халық жауларын </w:t>
      </w:r>
      <w:r w:rsidRPr="006E26DD">
        <w:rPr>
          <w:rFonts w:ascii="Times New Roman" w:eastAsia="Calibri" w:hAnsi="Times New Roman" w:cs="Times New Roman"/>
          <w:sz w:val="28"/>
          <w:szCs w:val="28"/>
          <w:lang w:val="kk-KZ"/>
        </w:rPr>
        <w:t>мақтағандығы, транспорт жұмысында бүлдіру жұмыстарын жүргізгені үшін 10 жылға ЕТЛ-ге жіберілген [1</w:t>
      </w:r>
      <w:r w:rsidR="00FE5F79">
        <w:rPr>
          <w:rFonts w:ascii="Times New Roman" w:eastAsia="Calibri" w:hAnsi="Times New Roman" w:cs="Times New Roman"/>
          <w:sz w:val="28"/>
          <w:szCs w:val="28"/>
          <w:lang w:val="kk-KZ"/>
        </w:rPr>
        <w:t>7</w:t>
      </w:r>
      <w:r w:rsidR="001535F7">
        <w:rPr>
          <w:rFonts w:ascii="Times New Roman" w:eastAsia="Calibri" w:hAnsi="Times New Roman" w:cs="Times New Roman"/>
          <w:sz w:val="28"/>
          <w:szCs w:val="28"/>
          <w:lang w:val="kk-KZ"/>
        </w:rPr>
        <w:t>8</w:t>
      </w:r>
      <w:r w:rsidR="00A1509F"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Pr="006E26DD">
        <w:rPr>
          <w:rFonts w:ascii="Times New Roman" w:eastAsia="Calibri" w:hAnsi="Times New Roman" w:cs="Times New Roman"/>
          <w:sz w:val="28"/>
          <w:szCs w:val="28"/>
          <w:lang w:val="kk-KZ"/>
        </w:rPr>
        <w:t>.</w:t>
      </w:r>
      <w:r w:rsidR="00B44E80"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9]</w:t>
      </w:r>
      <w:r w:rsidR="005C42CF">
        <w:rPr>
          <w:rFonts w:ascii="Times New Roman" w:eastAsia="Calibri" w:hAnsi="Times New Roman" w:cs="Times New Roman"/>
          <w:sz w:val="28"/>
          <w:szCs w:val="28"/>
          <w:lang w:val="kk-KZ"/>
        </w:rPr>
        <w:t>.</w:t>
      </w:r>
      <w:r w:rsidRPr="006E26DD">
        <w:rPr>
          <w:rFonts w:ascii="Times New Roman" w:eastAsia="Calibri" w:hAnsi="Times New Roman" w:cs="Times New Roman"/>
          <w:sz w:val="28"/>
          <w:szCs w:val="28"/>
          <w:lang w:val="kk-KZ"/>
        </w:rPr>
        <w:t xml:space="preserve"> </w:t>
      </w:r>
    </w:p>
    <w:p w14:paraId="508C6038" w14:textId="23ECF5CD"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Ауа</w:t>
      </w:r>
      <w:r w:rsidR="006703A9"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көшуге байланысты бай, болыс басқарушысының баласы Байпаков Ақша айыпталған. Оның Қытайда бауырлары болған, Қытайда тұрып жатқан ұйым мүшелелері және бандиттермен жасырын байланыстар жүргізгендігі үшін ату жазасына кесілген [1</w:t>
      </w:r>
      <w:r w:rsidR="00FE5F79">
        <w:rPr>
          <w:rFonts w:ascii="Times New Roman" w:eastAsia="Calibri" w:hAnsi="Times New Roman" w:cs="Times New Roman"/>
          <w:sz w:val="28"/>
          <w:szCs w:val="28"/>
          <w:lang w:val="kk-KZ"/>
        </w:rPr>
        <w:t>7</w:t>
      </w:r>
      <w:r w:rsidR="001535F7">
        <w:rPr>
          <w:rFonts w:ascii="Times New Roman" w:eastAsia="Calibri" w:hAnsi="Times New Roman" w:cs="Times New Roman"/>
          <w:sz w:val="28"/>
          <w:szCs w:val="28"/>
          <w:lang w:val="kk-KZ"/>
        </w:rPr>
        <w:t>8</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581D39">
        <w:rPr>
          <w:rFonts w:ascii="Times New Roman" w:eastAsia="Calibri" w:hAnsi="Times New Roman" w:cs="Times New Roman"/>
          <w:sz w:val="28"/>
          <w:szCs w:val="28"/>
          <w:lang w:val="kk-KZ"/>
        </w:rPr>
        <w:t>.</w:t>
      </w:r>
      <w:r w:rsidR="00E03BFA" w:rsidRPr="00E03BFA">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16]</w:t>
      </w:r>
      <w:r w:rsidR="005C42CF">
        <w:rPr>
          <w:rFonts w:ascii="Times New Roman" w:eastAsia="Calibri" w:hAnsi="Times New Roman" w:cs="Times New Roman"/>
          <w:sz w:val="28"/>
          <w:szCs w:val="28"/>
          <w:lang w:val="kk-KZ"/>
        </w:rPr>
        <w:t>.</w:t>
      </w:r>
      <w:r w:rsidRPr="006E26DD">
        <w:rPr>
          <w:rFonts w:ascii="Times New Roman" w:eastAsia="Calibri" w:hAnsi="Times New Roman" w:cs="Times New Roman"/>
          <w:sz w:val="28"/>
          <w:szCs w:val="28"/>
          <w:lang w:val="kk-KZ"/>
        </w:rPr>
        <w:t xml:space="preserve"> </w:t>
      </w:r>
    </w:p>
    <w:p w14:paraId="34541365" w14:textId="3B514C74"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Ұлтшылдыққа айыпталып, осы кезде тергеу жұмыстары жүріп жатқан қазақ қайраткерлерімен байланыстылығы үшін де айыпталып, Үштіктің жазасына ұшырағандар қатары жеткілікті. Атап айтқанда 1929 ж. кулак р</w:t>
      </w:r>
      <w:r w:rsidR="006703A9" w:rsidRPr="006E26DD">
        <w:rPr>
          <w:rFonts w:ascii="Times New Roman" w:eastAsia="Calibri" w:hAnsi="Times New Roman" w:cs="Times New Roman"/>
          <w:sz w:val="28"/>
          <w:szCs w:val="28"/>
          <w:lang w:val="kk-KZ"/>
        </w:rPr>
        <w:t>ет</w:t>
      </w:r>
      <w:r w:rsidRPr="006E26DD">
        <w:rPr>
          <w:rFonts w:ascii="Times New Roman" w:eastAsia="Calibri" w:hAnsi="Times New Roman" w:cs="Times New Roman"/>
          <w:sz w:val="28"/>
          <w:szCs w:val="28"/>
          <w:lang w:val="kk-KZ"/>
        </w:rPr>
        <w:t xml:space="preserve">інде қуғындалған байдың баласы, тұтқындалғанға дейін Шалқұдық старатель артелінде жол </w:t>
      </w:r>
      <w:r w:rsidR="00174DE1">
        <w:rPr>
          <w:rFonts w:ascii="Times New Roman" w:eastAsia="Calibri" w:hAnsi="Times New Roman" w:cs="Times New Roman"/>
          <w:sz w:val="28"/>
          <w:szCs w:val="28"/>
          <w:lang w:val="kk-KZ"/>
        </w:rPr>
        <w:t>көрсетуші болып жұмыс істеген Кө</w:t>
      </w:r>
      <w:r w:rsidRPr="006E26DD">
        <w:rPr>
          <w:rFonts w:ascii="Times New Roman" w:eastAsia="Calibri" w:hAnsi="Times New Roman" w:cs="Times New Roman"/>
          <w:sz w:val="28"/>
          <w:szCs w:val="28"/>
          <w:lang w:val="kk-KZ"/>
        </w:rPr>
        <w:t>меков Келеке национал-фашист О.Жандосовтың агенті болғандығы, оның кеңеске қарсы және революцияға қарсы әрекеттерін әшкерелемегендігі үшін ату жазасына кесілді [1</w:t>
      </w:r>
      <w:r w:rsidR="00FE5F79">
        <w:rPr>
          <w:rFonts w:ascii="Times New Roman" w:eastAsia="Calibri" w:hAnsi="Times New Roman" w:cs="Times New Roman"/>
          <w:sz w:val="28"/>
          <w:szCs w:val="28"/>
          <w:lang w:val="kk-KZ"/>
        </w:rPr>
        <w:t>7</w:t>
      </w:r>
      <w:r w:rsidR="001535F7">
        <w:rPr>
          <w:rFonts w:ascii="Times New Roman" w:eastAsia="Calibri" w:hAnsi="Times New Roman" w:cs="Times New Roman"/>
          <w:sz w:val="28"/>
          <w:szCs w:val="28"/>
          <w:lang w:val="kk-KZ"/>
        </w:rPr>
        <w:t>8</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Pr="006E26DD">
        <w:rPr>
          <w:rFonts w:ascii="Times New Roman" w:eastAsia="Calibri" w:hAnsi="Times New Roman" w:cs="Times New Roman"/>
          <w:sz w:val="28"/>
          <w:szCs w:val="28"/>
          <w:lang w:val="kk-KZ"/>
        </w:rPr>
        <w:t>.</w:t>
      </w:r>
      <w:r w:rsidR="00E03BFA" w:rsidRPr="00E03BFA">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19]. Контрабандашы Кыикпаев Өтеген О.Жандосовтың тапсырмасымен Қытайға жасырын барып келді, барлау мәліметтерін жинастырып, оны ұлтшылдық ұйым мүшелерін</w:t>
      </w:r>
      <w:r w:rsidR="006703A9" w:rsidRPr="006E26DD">
        <w:rPr>
          <w:rFonts w:ascii="Times New Roman" w:eastAsia="Calibri" w:hAnsi="Times New Roman" w:cs="Times New Roman"/>
          <w:sz w:val="28"/>
          <w:szCs w:val="28"/>
          <w:lang w:val="kk-KZ"/>
        </w:rPr>
        <w:t>е</w:t>
      </w:r>
      <w:r w:rsidRPr="006E26DD">
        <w:rPr>
          <w:rFonts w:ascii="Times New Roman" w:eastAsia="Calibri" w:hAnsi="Times New Roman" w:cs="Times New Roman"/>
          <w:sz w:val="28"/>
          <w:szCs w:val="28"/>
          <w:lang w:val="kk-KZ"/>
        </w:rPr>
        <w:t xml:space="preserve"> беріп отырды деп айыпталған [1</w:t>
      </w:r>
      <w:r w:rsidR="00FE5F79">
        <w:rPr>
          <w:rFonts w:ascii="Times New Roman" w:eastAsia="Calibri" w:hAnsi="Times New Roman" w:cs="Times New Roman"/>
          <w:sz w:val="28"/>
          <w:szCs w:val="28"/>
          <w:lang w:val="kk-KZ"/>
        </w:rPr>
        <w:t>7</w:t>
      </w:r>
      <w:r w:rsidR="0012078B">
        <w:rPr>
          <w:rFonts w:ascii="Times New Roman" w:eastAsia="Calibri" w:hAnsi="Times New Roman" w:cs="Times New Roman"/>
          <w:sz w:val="28"/>
          <w:szCs w:val="28"/>
          <w:lang w:val="kk-KZ"/>
        </w:rPr>
        <w:t>8</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Pr="006E26DD">
        <w:rPr>
          <w:rFonts w:ascii="Times New Roman" w:eastAsia="Calibri" w:hAnsi="Times New Roman" w:cs="Times New Roman"/>
          <w:sz w:val="28"/>
          <w:szCs w:val="28"/>
          <w:lang w:val="kk-KZ"/>
        </w:rPr>
        <w:t>.</w:t>
      </w:r>
      <w:r w:rsidR="00E03BFA" w:rsidRPr="00E03BFA">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23]</w:t>
      </w:r>
      <w:r w:rsidR="005C42CF">
        <w:rPr>
          <w:rFonts w:ascii="Times New Roman" w:eastAsia="Calibri" w:hAnsi="Times New Roman" w:cs="Times New Roman"/>
          <w:sz w:val="28"/>
          <w:szCs w:val="28"/>
          <w:lang w:val="kk-KZ"/>
        </w:rPr>
        <w:t>.</w:t>
      </w:r>
      <w:r w:rsidRPr="006E26DD">
        <w:rPr>
          <w:rFonts w:ascii="Times New Roman" w:eastAsia="Calibri" w:hAnsi="Times New Roman" w:cs="Times New Roman"/>
          <w:sz w:val="28"/>
          <w:szCs w:val="28"/>
          <w:lang w:val="kk-KZ"/>
        </w:rPr>
        <w:t xml:space="preserve"> </w:t>
      </w:r>
    </w:p>
    <w:p w14:paraId="1878D55F" w14:textId="0F7963CF"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Егістікпен айналысатын колхоздарға қызмет көрсететін Машина-трактор станцияларының (МТС) үздіксіз қызметін қамтамасыз ету мақсатында құқық қорғау органдары бұл саланы да қатаң бақылауғ</w:t>
      </w:r>
      <w:r w:rsidR="006703A9" w:rsidRPr="006E26DD">
        <w:rPr>
          <w:rFonts w:ascii="Times New Roman" w:eastAsia="Calibri" w:hAnsi="Times New Roman" w:cs="Times New Roman"/>
          <w:sz w:val="28"/>
          <w:szCs w:val="28"/>
          <w:lang w:val="kk-KZ"/>
        </w:rPr>
        <w:t>а</w:t>
      </w:r>
      <w:r w:rsidRPr="006E26DD">
        <w:rPr>
          <w:rFonts w:ascii="Times New Roman" w:eastAsia="Calibri" w:hAnsi="Times New Roman" w:cs="Times New Roman"/>
          <w:sz w:val="28"/>
          <w:szCs w:val="28"/>
          <w:lang w:val="kk-KZ"/>
        </w:rPr>
        <w:t xml:space="preserve"> алды. Бұл бағытта да маңызды саланың жұмысшылары мен қызметкерлерін үрейде ұстауды мақсат еткен әрекеттер байқалады. Соған мысал ретінде бай, контрабандашы, бар</w:t>
      </w:r>
      <w:r w:rsidR="00586B56" w:rsidRPr="006E26DD">
        <w:rPr>
          <w:rFonts w:ascii="Times New Roman" w:eastAsia="Calibri" w:hAnsi="Times New Roman" w:cs="Times New Roman"/>
          <w:sz w:val="28"/>
          <w:szCs w:val="28"/>
          <w:lang w:val="kk-KZ"/>
        </w:rPr>
        <w:t>ымташы деп әлеуметтік тегінен кі</w:t>
      </w:r>
      <w:r w:rsidRPr="006E26DD">
        <w:rPr>
          <w:rFonts w:ascii="Times New Roman" w:eastAsia="Calibri" w:hAnsi="Times New Roman" w:cs="Times New Roman"/>
          <w:sz w:val="28"/>
          <w:szCs w:val="28"/>
          <w:lang w:val="kk-KZ"/>
        </w:rPr>
        <w:t>нә іздеген МТС комбайнері Ноғайбаев Тө</w:t>
      </w:r>
      <w:r w:rsidR="008D3DEB" w:rsidRPr="006E26DD">
        <w:rPr>
          <w:rFonts w:ascii="Times New Roman" w:eastAsia="Calibri" w:hAnsi="Times New Roman" w:cs="Times New Roman"/>
          <w:sz w:val="28"/>
          <w:szCs w:val="28"/>
          <w:lang w:val="kk-KZ"/>
        </w:rPr>
        <w:t xml:space="preserve">легенге қатысты істен көреміз. </w:t>
      </w:r>
      <w:r w:rsidRPr="006E26DD">
        <w:rPr>
          <w:rFonts w:ascii="Times New Roman" w:eastAsia="Calibri" w:hAnsi="Times New Roman" w:cs="Times New Roman"/>
          <w:sz w:val="28"/>
          <w:szCs w:val="28"/>
          <w:lang w:val="kk-KZ"/>
        </w:rPr>
        <w:t>Оған кеңеске қарсы үгіт жүргізумен бірге МТС қызметінде бүлдіруші әрекеттермен айналысты деген айып тағылып, 10 жылға сотталған [1</w:t>
      </w:r>
      <w:r w:rsidR="00FE5F79">
        <w:rPr>
          <w:rFonts w:ascii="Times New Roman" w:eastAsia="Calibri" w:hAnsi="Times New Roman" w:cs="Times New Roman"/>
          <w:sz w:val="28"/>
          <w:szCs w:val="28"/>
          <w:lang w:val="kk-KZ"/>
        </w:rPr>
        <w:t>7</w:t>
      </w:r>
      <w:r w:rsidR="0012078B">
        <w:rPr>
          <w:rFonts w:ascii="Times New Roman" w:eastAsia="Calibri" w:hAnsi="Times New Roman" w:cs="Times New Roman"/>
          <w:sz w:val="28"/>
          <w:szCs w:val="28"/>
          <w:lang w:val="kk-KZ"/>
        </w:rPr>
        <w:t>8</w:t>
      </w:r>
      <w:r w:rsidR="000B339A" w:rsidRPr="006E26DD">
        <w:rPr>
          <w:rFonts w:ascii="Times New Roman" w:eastAsia="Calibri" w:hAnsi="Times New Roman" w:cs="Times New Roman"/>
          <w:sz w:val="28"/>
          <w:szCs w:val="28"/>
          <w:lang w:val="kk-KZ"/>
        </w:rPr>
        <w:t>,</w:t>
      </w:r>
      <w:r w:rsidR="005C42CF">
        <w:rPr>
          <w:rFonts w:ascii="Times New Roman" w:eastAsia="Calibri" w:hAnsi="Times New Roman" w:cs="Times New Roman"/>
          <w:sz w:val="28"/>
          <w:szCs w:val="28"/>
          <w:lang w:val="kk-KZ"/>
        </w:rPr>
        <w:t>л.</w:t>
      </w:r>
      <w:r w:rsidR="000B339A"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 xml:space="preserve">3]. </w:t>
      </w:r>
    </w:p>
    <w:p w14:paraId="6E9E6285" w14:textId="1CC808CD"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lastRenderedPageBreak/>
        <w:t>Реэмигранттар да қатаң бақылауда бол</w:t>
      </w:r>
      <w:r w:rsidR="00586B56" w:rsidRPr="006E26DD">
        <w:rPr>
          <w:rFonts w:ascii="Times New Roman" w:eastAsia="Calibri" w:hAnsi="Times New Roman" w:cs="Times New Roman"/>
          <w:sz w:val="28"/>
          <w:szCs w:val="28"/>
          <w:lang w:val="kk-KZ"/>
        </w:rPr>
        <w:t>ды және олар алғашқы кезекте қыл</w:t>
      </w:r>
      <w:r w:rsidRPr="006E26DD">
        <w:rPr>
          <w:rFonts w:ascii="Times New Roman" w:eastAsia="Calibri" w:hAnsi="Times New Roman" w:cs="Times New Roman"/>
          <w:sz w:val="28"/>
          <w:szCs w:val="28"/>
          <w:lang w:val="kk-KZ"/>
        </w:rPr>
        <w:t>мысты іске күдікті болып саналды. Айталық қуғындаудан қашып, Қыта</w:t>
      </w:r>
      <w:r w:rsidR="00174DE1">
        <w:rPr>
          <w:rFonts w:ascii="Times New Roman" w:eastAsia="Calibri" w:hAnsi="Times New Roman" w:cs="Times New Roman"/>
          <w:sz w:val="28"/>
          <w:szCs w:val="28"/>
          <w:lang w:val="kk-KZ"/>
        </w:rPr>
        <w:t>йға өтіп кеткен байдың баласы Тұ</w:t>
      </w:r>
      <w:r w:rsidR="00E367BD">
        <w:rPr>
          <w:rFonts w:ascii="Times New Roman" w:eastAsia="Calibri" w:hAnsi="Times New Roman" w:cs="Times New Roman"/>
          <w:sz w:val="28"/>
          <w:szCs w:val="28"/>
          <w:lang w:val="kk-KZ"/>
        </w:rPr>
        <w:t>рғ</w:t>
      </w:r>
      <w:r w:rsidR="00174DE1">
        <w:rPr>
          <w:rFonts w:ascii="Times New Roman" w:eastAsia="Calibri" w:hAnsi="Times New Roman" w:cs="Times New Roman"/>
          <w:sz w:val="28"/>
          <w:szCs w:val="28"/>
          <w:lang w:val="kk-KZ"/>
        </w:rPr>
        <w:t>амбаев Қ</w:t>
      </w:r>
      <w:r w:rsidRPr="006E26DD">
        <w:rPr>
          <w:rFonts w:ascii="Times New Roman" w:eastAsia="Calibri" w:hAnsi="Times New Roman" w:cs="Times New Roman"/>
          <w:sz w:val="28"/>
          <w:szCs w:val="28"/>
          <w:lang w:val="kk-KZ"/>
        </w:rPr>
        <w:t>ожабекке қосымша БК(б)П және Кеңес өкіметі басшыларының адресіне контрреволюциялық мазмұнда балағат сөздер айтқаны қосылып, 10 жыл арқалап кете барған. Ба</w:t>
      </w:r>
      <w:r w:rsidR="00E367BD">
        <w:rPr>
          <w:rFonts w:ascii="Times New Roman" w:eastAsia="Calibri" w:hAnsi="Times New Roman" w:cs="Times New Roman"/>
          <w:sz w:val="28"/>
          <w:szCs w:val="28"/>
          <w:lang w:val="kk-KZ"/>
        </w:rPr>
        <w:t>йдың, молданың баласы Алкуатов О</w:t>
      </w:r>
      <w:r w:rsidRPr="006E26DD">
        <w:rPr>
          <w:rFonts w:ascii="Times New Roman" w:eastAsia="Calibri" w:hAnsi="Times New Roman" w:cs="Times New Roman"/>
          <w:sz w:val="28"/>
          <w:szCs w:val="28"/>
          <w:lang w:val="kk-KZ"/>
        </w:rPr>
        <w:t xml:space="preserve">мар Сарық Қытайдағы өмірді мақтағаны үшін айыпты болып </w:t>
      </w:r>
      <w:r w:rsidRPr="000E570A">
        <w:rPr>
          <w:rFonts w:ascii="Times New Roman" w:eastAsia="Calibri" w:hAnsi="Times New Roman" w:cs="Times New Roman"/>
          <w:sz w:val="28"/>
          <w:szCs w:val="28"/>
          <w:lang w:val="kk-KZ"/>
        </w:rPr>
        <w:t>табылған [1</w:t>
      </w:r>
      <w:r w:rsidR="000E570A" w:rsidRPr="000E570A">
        <w:rPr>
          <w:rFonts w:ascii="Times New Roman" w:eastAsia="Calibri" w:hAnsi="Times New Roman" w:cs="Times New Roman"/>
          <w:sz w:val="28"/>
          <w:szCs w:val="28"/>
          <w:lang w:val="kk-KZ"/>
        </w:rPr>
        <w:t>7</w:t>
      </w:r>
      <w:r w:rsidR="0012078B">
        <w:rPr>
          <w:rFonts w:ascii="Times New Roman" w:eastAsia="Calibri" w:hAnsi="Times New Roman" w:cs="Times New Roman"/>
          <w:sz w:val="28"/>
          <w:szCs w:val="28"/>
          <w:lang w:val="kk-KZ"/>
        </w:rPr>
        <w:t>8</w:t>
      </w:r>
      <w:r w:rsidR="000B339A" w:rsidRPr="000E570A">
        <w:rPr>
          <w:rFonts w:ascii="Times New Roman" w:eastAsia="Calibri" w:hAnsi="Times New Roman" w:cs="Times New Roman"/>
          <w:sz w:val="28"/>
          <w:szCs w:val="28"/>
          <w:lang w:val="kk-KZ"/>
        </w:rPr>
        <w:t>,</w:t>
      </w:r>
      <w:r w:rsidR="005C42CF" w:rsidRPr="000E570A">
        <w:rPr>
          <w:rFonts w:ascii="Times New Roman" w:eastAsia="Calibri" w:hAnsi="Times New Roman" w:cs="Times New Roman"/>
          <w:sz w:val="28"/>
          <w:szCs w:val="28"/>
          <w:lang w:val="kk-KZ"/>
        </w:rPr>
        <w:t>л.</w:t>
      </w:r>
      <w:r w:rsidR="000B339A" w:rsidRPr="000E570A">
        <w:rPr>
          <w:rFonts w:ascii="Times New Roman" w:eastAsia="Calibri" w:hAnsi="Times New Roman" w:cs="Times New Roman"/>
          <w:sz w:val="28"/>
          <w:szCs w:val="28"/>
          <w:lang w:val="kk-KZ"/>
        </w:rPr>
        <w:t xml:space="preserve"> </w:t>
      </w:r>
      <w:r w:rsidRPr="000E570A">
        <w:rPr>
          <w:rFonts w:ascii="Times New Roman" w:eastAsia="Calibri" w:hAnsi="Times New Roman" w:cs="Times New Roman"/>
          <w:sz w:val="28"/>
          <w:szCs w:val="28"/>
          <w:lang w:val="kk-KZ"/>
        </w:rPr>
        <w:t>26-27]</w:t>
      </w:r>
      <w:r w:rsidR="005C42CF" w:rsidRPr="000E570A">
        <w:rPr>
          <w:rFonts w:ascii="Times New Roman" w:eastAsia="Calibri" w:hAnsi="Times New Roman" w:cs="Times New Roman"/>
          <w:sz w:val="28"/>
          <w:szCs w:val="28"/>
          <w:lang w:val="kk-KZ"/>
        </w:rPr>
        <w:t>.</w:t>
      </w:r>
      <w:r w:rsidRPr="000E570A">
        <w:rPr>
          <w:rFonts w:ascii="Times New Roman" w:eastAsia="Calibri" w:hAnsi="Times New Roman" w:cs="Times New Roman"/>
          <w:sz w:val="28"/>
          <w:szCs w:val="28"/>
          <w:lang w:val="kk-KZ"/>
        </w:rPr>
        <w:t xml:space="preserve"> </w:t>
      </w:r>
    </w:p>
    <w:p w14:paraId="4D366D52" w14:textId="7707D546"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Социалистік меншікті талан-таражға салушы деген айып та қуғын-сүргіннің басты дәлелдерінің біріне айналды. ІІХК Шу аудандық бөлімі дайындаған істер бойынша бай, Болтеев Атабек тұтқынға алынғанға дейін «Красный Октябрь» колхозы төрағасының орынбасары болып қызмет істеген. Алдында екі рет колхоз мүлкін талан-тараж еткені үшін істі болған, қамаудан қашы</w:t>
      </w:r>
      <w:r w:rsidR="00DE0629" w:rsidRPr="006E26DD">
        <w:rPr>
          <w:rFonts w:ascii="Times New Roman" w:eastAsia="Calibri" w:hAnsi="Times New Roman" w:cs="Times New Roman"/>
          <w:sz w:val="28"/>
          <w:szCs w:val="28"/>
          <w:lang w:val="kk-KZ"/>
        </w:rPr>
        <w:t xml:space="preserve">п </w:t>
      </w:r>
      <w:r w:rsidRPr="006E26DD">
        <w:rPr>
          <w:rFonts w:ascii="Times New Roman" w:eastAsia="Calibri" w:hAnsi="Times New Roman" w:cs="Times New Roman"/>
          <w:sz w:val="28"/>
          <w:szCs w:val="28"/>
          <w:lang w:val="kk-KZ"/>
        </w:rPr>
        <w:t>кеткен. Кеңеске қарсы үгіт жүргізуімен бірге 10 га күнжіт егістігін судан қалдырған, колхоздың 100 қойын өлтірген, бір үйір жылқыға кесел жұқтырғаны үшін 10 жылға кесілген. Шу ауданы Мал дайындау кеңсесінің дир</w:t>
      </w:r>
      <w:r w:rsidR="00E367BD">
        <w:rPr>
          <w:rFonts w:ascii="Times New Roman" w:eastAsia="Calibri" w:hAnsi="Times New Roman" w:cs="Times New Roman"/>
          <w:sz w:val="28"/>
          <w:szCs w:val="28"/>
          <w:lang w:val="kk-KZ"/>
        </w:rPr>
        <w:t>екторы Ж</w:t>
      </w:r>
      <w:r w:rsidRPr="006E26DD">
        <w:rPr>
          <w:rFonts w:ascii="Times New Roman" w:eastAsia="Calibri" w:hAnsi="Times New Roman" w:cs="Times New Roman"/>
          <w:sz w:val="28"/>
          <w:szCs w:val="28"/>
          <w:lang w:val="kk-KZ"/>
        </w:rPr>
        <w:t>усамбаев Б</w:t>
      </w:r>
      <w:r w:rsidR="00E367BD">
        <w:rPr>
          <w:rFonts w:ascii="Times New Roman" w:eastAsia="Calibri" w:hAnsi="Times New Roman" w:cs="Times New Roman"/>
          <w:sz w:val="28"/>
          <w:szCs w:val="28"/>
          <w:lang w:val="kk-KZ"/>
        </w:rPr>
        <w:t>екежан, байдың баласы Альменов Қ</w:t>
      </w:r>
      <w:r w:rsidRPr="006E26DD">
        <w:rPr>
          <w:rFonts w:ascii="Times New Roman" w:eastAsia="Calibri" w:hAnsi="Times New Roman" w:cs="Times New Roman"/>
          <w:sz w:val="28"/>
          <w:szCs w:val="28"/>
          <w:lang w:val="kk-KZ"/>
        </w:rPr>
        <w:t>уанышбай колхоздың 40 бас қойын талан-тараж еткені үшін, кәмпескеленген байдың баласы Нажибаев Сагит (Толебаев та сол) кооператив мүлкін талан-тараж еткені үшін Үштік үкімімен 10 жылдан ЕТЛ-іне жіберілген [1</w:t>
      </w:r>
      <w:r w:rsidR="00FE5F79">
        <w:rPr>
          <w:rFonts w:ascii="Times New Roman" w:eastAsia="Calibri" w:hAnsi="Times New Roman" w:cs="Times New Roman"/>
          <w:sz w:val="28"/>
          <w:szCs w:val="28"/>
          <w:lang w:val="kk-KZ"/>
        </w:rPr>
        <w:t>7</w:t>
      </w:r>
      <w:r w:rsidR="0012078B">
        <w:rPr>
          <w:rFonts w:ascii="Times New Roman" w:eastAsia="Calibri" w:hAnsi="Times New Roman" w:cs="Times New Roman"/>
          <w:sz w:val="28"/>
          <w:szCs w:val="28"/>
          <w:lang w:val="kk-KZ"/>
        </w:rPr>
        <w:t>8</w:t>
      </w:r>
      <w:r w:rsidR="000B339A" w:rsidRPr="006E26DD">
        <w:rPr>
          <w:rFonts w:ascii="Times New Roman" w:eastAsia="Calibri" w:hAnsi="Times New Roman" w:cs="Times New Roman"/>
          <w:sz w:val="28"/>
          <w:szCs w:val="28"/>
          <w:lang w:val="kk-KZ"/>
        </w:rPr>
        <w:t>,</w:t>
      </w:r>
      <w:r w:rsidR="005C42CF">
        <w:rPr>
          <w:rFonts w:ascii="Times New Roman" w:eastAsia="Calibri" w:hAnsi="Times New Roman" w:cs="Times New Roman"/>
          <w:sz w:val="28"/>
          <w:szCs w:val="28"/>
          <w:lang w:val="kk-KZ"/>
        </w:rPr>
        <w:t>л.</w:t>
      </w:r>
      <w:r w:rsidR="00190A9A">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 xml:space="preserve">29-31]. </w:t>
      </w:r>
    </w:p>
    <w:p w14:paraId="3C0CB6EF" w14:textId="40E346CC"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Ақсу ауданынан тұтқындалған бай Толумбеков Садвакас контрреволюциялық Алаш Орда ұйымына 1930 ж. бандалардың көтерілісіне қатысқандығы, колхоз төрағасы бола тұрып кеңеске қарсы ұлтшылдық ұйымның тапсырмасымен коммунистік партия мен Кеңес үкіметіне қарсы күрес жүргізгені үшін айыпталғанымен өз қылмысын мойындамаса да 10 жылға жазаға кесілген [1</w:t>
      </w:r>
      <w:r w:rsidR="00FE5F79">
        <w:rPr>
          <w:rFonts w:ascii="Times New Roman" w:eastAsia="Calibri" w:hAnsi="Times New Roman" w:cs="Times New Roman"/>
          <w:sz w:val="28"/>
          <w:szCs w:val="28"/>
          <w:lang w:val="kk-KZ"/>
        </w:rPr>
        <w:t>7</w:t>
      </w:r>
      <w:r w:rsidR="0012078B">
        <w:rPr>
          <w:rFonts w:ascii="Times New Roman" w:eastAsia="Calibri" w:hAnsi="Times New Roman" w:cs="Times New Roman"/>
          <w:sz w:val="28"/>
          <w:szCs w:val="28"/>
          <w:lang w:val="kk-KZ"/>
        </w:rPr>
        <w:t>8</w:t>
      </w:r>
      <w:r w:rsidR="00FE4800" w:rsidRPr="006E26DD">
        <w:rPr>
          <w:rFonts w:ascii="Times New Roman" w:eastAsia="Calibri" w:hAnsi="Times New Roman" w:cs="Times New Roman"/>
          <w:sz w:val="28"/>
          <w:szCs w:val="28"/>
          <w:lang w:val="kk-KZ"/>
        </w:rPr>
        <w:t>,</w:t>
      </w:r>
      <w:r w:rsidR="005C42CF">
        <w:rPr>
          <w:rFonts w:ascii="Times New Roman" w:eastAsia="Calibri" w:hAnsi="Times New Roman" w:cs="Times New Roman"/>
          <w:sz w:val="28"/>
          <w:szCs w:val="28"/>
          <w:lang w:val="kk-KZ"/>
        </w:rPr>
        <w:t>л.</w:t>
      </w:r>
      <w:r w:rsidR="00FE4800"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 xml:space="preserve">30]. </w:t>
      </w:r>
    </w:p>
    <w:p w14:paraId="4ED2C7FD" w14:textId="4F29B7FB" w:rsidR="00870500"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Қазақ ұлтшылдық ұйымына қатысушы деген айып қылмыстық істердің арасында жиі кездеседі. «Кеңеске қарсы қазақ ұлтшылдық ұйымына қатысушы» деген айыптаумен Ақсу ауданынан бұрынғы б</w:t>
      </w:r>
      <w:r w:rsidR="00E367BD">
        <w:rPr>
          <w:rFonts w:ascii="Times New Roman" w:eastAsia="Calibri" w:hAnsi="Times New Roman" w:cs="Times New Roman"/>
          <w:sz w:val="28"/>
          <w:szCs w:val="28"/>
          <w:lang w:val="kk-KZ"/>
        </w:rPr>
        <w:t>ай, колхоз төрағасы Дихамбаев Нұрғ</w:t>
      </w:r>
      <w:r w:rsidRPr="006E26DD">
        <w:rPr>
          <w:rFonts w:ascii="Times New Roman" w:eastAsia="Calibri" w:hAnsi="Times New Roman" w:cs="Times New Roman"/>
          <w:sz w:val="28"/>
          <w:szCs w:val="28"/>
          <w:lang w:val="kk-KZ"/>
        </w:rPr>
        <w:t>али, Джамбинов Агадай, Ирбакиев Исахан, Бейсембаев Толқынбай, Уақбаев Ағали, Майлыбаев Ағали, Исанов Нығыметтерге 8-10 жылға ЕТЛ-інде жазасын өтеуге Үштіктің үкімі қабылданды [1</w:t>
      </w:r>
      <w:r w:rsidR="00FE5F79">
        <w:rPr>
          <w:rFonts w:ascii="Times New Roman" w:eastAsia="Calibri" w:hAnsi="Times New Roman" w:cs="Times New Roman"/>
          <w:sz w:val="28"/>
          <w:szCs w:val="28"/>
          <w:lang w:val="kk-KZ"/>
        </w:rPr>
        <w:t>7</w:t>
      </w:r>
      <w:r w:rsidR="0012078B">
        <w:rPr>
          <w:rFonts w:ascii="Times New Roman" w:eastAsia="Calibri" w:hAnsi="Times New Roman" w:cs="Times New Roman"/>
          <w:sz w:val="28"/>
          <w:szCs w:val="28"/>
          <w:lang w:val="kk-KZ"/>
        </w:rPr>
        <w:t>8</w:t>
      </w:r>
      <w:r w:rsidR="000B339A" w:rsidRPr="006E26DD">
        <w:rPr>
          <w:rFonts w:ascii="Times New Roman" w:eastAsia="Calibri" w:hAnsi="Times New Roman" w:cs="Times New Roman"/>
          <w:sz w:val="28"/>
          <w:szCs w:val="28"/>
          <w:lang w:val="kk-KZ"/>
        </w:rPr>
        <w:t>,</w:t>
      </w:r>
      <w:r w:rsidR="005C42CF">
        <w:rPr>
          <w:rFonts w:ascii="Times New Roman" w:eastAsia="Calibri" w:hAnsi="Times New Roman" w:cs="Times New Roman"/>
          <w:sz w:val="28"/>
          <w:szCs w:val="28"/>
          <w:lang w:val="kk-KZ"/>
        </w:rPr>
        <w:t>л.</w:t>
      </w:r>
      <w:r w:rsidR="000B339A"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 xml:space="preserve">32]. </w:t>
      </w:r>
      <w:r w:rsidR="00320126" w:rsidRPr="006E26DD">
        <w:rPr>
          <w:rFonts w:ascii="Times New Roman" w:eastAsia="Calibri" w:hAnsi="Times New Roman" w:cs="Times New Roman"/>
          <w:sz w:val="28"/>
          <w:szCs w:val="28"/>
          <w:lang w:val="kk-KZ"/>
        </w:rPr>
        <w:t xml:space="preserve"> </w:t>
      </w:r>
    </w:p>
    <w:p w14:paraId="074F1499" w14:textId="59407F2D"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1932-1953 жж. аралығында елдің басшылығы</w:t>
      </w:r>
      <w:r w:rsidR="00DE0629"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социалистік меншікті талан-тараж етуге қатысты құқық бұзушылыққа қолданылатын жазалау шараларын күшейтуге қатысты жұмыстарды жүйелі жүргізгендігі белгілі. Шетелдік тарихшы Т.С. Кондратьева «Сталиндік террор жылдары адамдар саяси қылмысқа қарағанда нашар жұмыс істегендігі, сонымен бірге қасиетті социалистік меншікке қол сұққаны үшін көбірек жазаға тартылды» [</w:t>
      </w:r>
      <w:r w:rsidR="00FE4800" w:rsidRPr="006E26DD">
        <w:rPr>
          <w:rFonts w:ascii="Times New Roman" w:eastAsia="Calibri" w:hAnsi="Times New Roman" w:cs="Times New Roman"/>
          <w:sz w:val="28"/>
          <w:szCs w:val="28"/>
          <w:lang w:val="kk-KZ"/>
        </w:rPr>
        <w:t>1</w:t>
      </w:r>
      <w:r w:rsidR="0012078B">
        <w:rPr>
          <w:rFonts w:ascii="Times New Roman" w:eastAsia="Calibri" w:hAnsi="Times New Roman" w:cs="Times New Roman"/>
          <w:sz w:val="28"/>
          <w:szCs w:val="28"/>
          <w:lang w:val="kk-KZ"/>
        </w:rPr>
        <w:t>79</w:t>
      </w:r>
      <w:r w:rsidRPr="006E26DD">
        <w:rPr>
          <w:rFonts w:ascii="Times New Roman" w:eastAsia="Calibri" w:hAnsi="Times New Roman" w:cs="Times New Roman"/>
          <w:sz w:val="28"/>
          <w:szCs w:val="28"/>
          <w:lang w:val="kk-KZ"/>
        </w:rPr>
        <w:t xml:space="preserve">] деп тұжырым жасағанда архив құжаттарын айналымға ұсынған </w:t>
      </w:r>
      <w:r w:rsidR="00123FFF" w:rsidRPr="006E26DD">
        <w:rPr>
          <w:rFonts w:ascii="Times New Roman" w:eastAsia="Calibri" w:hAnsi="Times New Roman" w:cs="Times New Roman"/>
          <w:sz w:val="28"/>
          <w:szCs w:val="28"/>
          <w:lang w:val="kk-KZ"/>
        </w:rPr>
        <w:t xml:space="preserve">жоғарыдағы </w:t>
      </w:r>
      <w:r w:rsidRPr="006E26DD">
        <w:rPr>
          <w:rFonts w:ascii="Times New Roman" w:eastAsia="Calibri" w:hAnsi="Times New Roman" w:cs="Times New Roman"/>
          <w:sz w:val="28"/>
          <w:szCs w:val="28"/>
          <w:lang w:val="kk-KZ"/>
        </w:rPr>
        <w:t xml:space="preserve">таблицаларға сүйенеді. </w:t>
      </w:r>
    </w:p>
    <w:p w14:paraId="7FD5E355" w14:textId="77777777"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 xml:space="preserve">Біздің қолымызда Алматы облысы бойынша ондай жинақталған мәліметтер болмағанымен, облыстағы Үштіктердің құжаттарына жасалған талдау бұндай жағдайдың біздің өңірге де тән екендігін көрсетеді. Бұдан жасалатын қорытынды – кеңестік биліктің саяси қуғын-сүргін саясатындағы басты мақсаттарының бірі социалистік меншікті қорғау және сақтау болған. Шаруаларды, жұмысшылар </w:t>
      </w:r>
      <w:r w:rsidRPr="006E26DD">
        <w:rPr>
          <w:rFonts w:ascii="Times New Roman" w:eastAsia="Calibri" w:hAnsi="Times New Roman" w:cs="Times New Roman"/>
          <w:sz w:val="28"/>
          <w:szCs w:val="28"/>
          <w:lang w:val="kk-KZ"/>
        </w:rPr>
        <w:lastRenderedPageBreak/>
        <w:t>мен қызметкерлерді қуғындаудың басты тетіктерінің бірі – олардың саяси көзқарастары ғана емес, социалистік меншікке деген қатынасы кеңінен қолданылғандығы аңғарылады. «Бес масақ заңы» міне, осы социалистік меншікке қатынасына қарай тұрғындарды үнемі үрейде ұстаудың құқықтық тетігіне айналған екен.</w:t>
      </w:r>
    </w:p>
    <w:p w14:paraId="4B7F2518" w14:textId="230943B1"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1937 ж 31-шілдесінде БК(б)П ОК саяси бюросы КСРО антикеңестік элементтерді «бірден және мәңгілікке жоюды» мақсат еткен ІІХК №00447 жедел (оперативный) бұйрығын бекітті. Аталған бұйрықта қуғын-сүргінге тартылатын контингенттің құрамы едәуір ұлғайтылды. Қуғын-сүргінге салынатын құрамға кулактармен бірге әртүрлі саяси партиялардың өкілдері де енгізілді. Олар: эсерлер, меньшевиктер, дашнактар, мусаватистер және т.б. бұрыңғы «ақтар», «бұрыңғы» адамдар, бандиттер, қуғын-сүргіннен бой тасалап жүрген реэмигранттар, «шіркеушілер» мен сектанттар.Бұйрықтың мазмұнынан аңғарылғандай, контингенттің ауқымының кеңеюіне жергілікті партия басшылары мен ІІХК басқармаларының бастамашылығы негіз болған.</w:t>
      </w:r>
    </w:p>
    <w:p w14:paraId="67BEF53D" w14:textId="77777777"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Осы мәселеге қатысты мынандай дәйекті айта кетуге болады.</w:t>
      </w:r>
    </w:p>
    <w:p w14:paraId="23D3181A" w14:textId="039BBD35"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Солтүстік облыстың ІІХК басқармасының бастығы Б.А.</w:t>
      </w:r>
      <w:r w:rsidR="00CD0AC2"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Бак түрмедегілердің едәуір бөлігін қуғын-сүргінге тартуға болатындығын айтса, Миронов деген 10-шілдеде Үштіктің мәжілісінде Үштіктің құзыретін кеңейтіп, кулактардан басқа барлық «бұрыңғылар» мен ақгвардияшыл эсерлік активтердің де ісін қарауды сұраған [1</w:t>
      </w:r>
      <w:r w:rsidR="00FE5F79">
        <w:rPr>
          <w:rFonts w:ascii="Times New Roman" w:eastAsia="Calibri" w:hAnsi="Times New Roman" w:cs="Times New Roman"/>
          <w:sz w:val="28"/>
          <w:szCs w:val="28"/>
          <w:lang w:val="kk-KZ"/>
        </w:rPr>
        <w:t>8</w:t>
      </w:r>
      <w:r w:rsidR="0012078B">
        <w:rPr>
          <w:rFonts w:ascii="Times New Roman" w:eastAsia="Calibri" w:hAnsi="Times New Roman" w:cs="Times New Roman"/>
          <w:sz w:val="28"/>
          <w:szCs w:val="28"/>
          <w:lang w:val="kk-KZ"/>
        </w:rPr>
        <w:t>0</w:t>
      </w:r>
      <w:r w:rsidRPr="006E26DD">
        <w:rPr>
          <w:rFonts w:ascii="Times New Roman" w:eastAsia="Calibri" w:hAnsi="Times New Roman" w:cs="Times New Roman"/>
          <w:sz w:val="28"/>
          <w:szCs w:val="28"/>
          <w:lang w:val="kk-KZ"/>
        </w:rPr>
        <w:t>]. Қазақ еліндегі ІІХК мекемелері тарапынан да Саяси Бюро бекіткен №00447 бұйрыққа қатысты күшейту шаралары туралы ұсыныстардың болуын жоққа шығара алмаймыз. Әйтсе де біздің қолымызға ондай құжат ілінген жоқ.</w:t>
      </w:r>
    </w:p>
    <w:p w14:paraId="74506958" w14:textId="22C18458"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Солай дегенмен, аталған бұйрық бекітіліп, басшылыққа алынған кезде ҚКП ОК бірінші хатшысы Л.И.</w:t>
      </w:r>
      <w:r w:rsidR="00A1509F"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Мирзоянның Қазақ КСР үшін бекітілген саяси қуғын-сүргінге тартылушыларға бөлінген лимитті арттыру туралы И.Сталинге жазған хаты ғана белгілі.</w:t>
      </w:r>
    </w:p>
    <w:p w14:paraId="4BE6553F" w14:textId="77777777"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Демек, ІІХК №00447 бұйрығының тек осы ведомство коридорларында ғана емес белгілі дәрежеде комунистік партия мен кеңес өкіметінің репрессиялық саясатының дұрыстығына шексіз сенген және оны іске асыруды өздеріне мәртебе санаған партиялық-мемлекеттік номенклатура өкілдерінің бастамашыл болып, қолдағандығын аңғарамыз.</w:t>
      </w:r>
    </w:p>
    <w:p w14:paraId="5E612A86" w14:textId="6022F25E"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Биліктің шешіміне бас жұлғып, оның тапсырмаларын мүлтіксіз орындаған осындай шенеуніктердің арасында мәселеге байыппен қарап, қуғын-сүргіннің шараларын жаппай қолданудан бас тартқандар, басқа жолды іздегендер де болды. №00447 бұйрық бойынша операциялар жүргізуден</w:t>
      </w:r>
      <w:r w:rsidR="00DE0629"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тартынған Якут АКСР Үштігінің әрекетін осыған мысал ретінде айтуға болады. «Республикалық ІІХК бастығы И.А. Дорофеев орталықт</w:t>
      </w:r>
      <w:r w:rsidR="00DE0629" w:rsidRPr="006E26DD">
        <w:rPr>
          <w:rFonts w:ascii="Times New Roman" w:eastAsia="Calibri" w:hAnsi="Times New Roman" w:cs="Times New Roman"/>
          <w:sz w:val="28"/>
          <w:szCs w:val="28"/>
          <w:lang w:val="kk-KZ"/>
        </w:rPr>
        <w:t>а</w:t>
      </w:r>
      <w:r w:rsidRPr="006E26DD">
        <w:rPr>
          <w:rFonts w:ascii="Times New Roman" w:eastAsia="Calibri" w:hAnsi="Times New Roman" w:cs="Times New Roman"/>
          <w:sz w:val="28"/>
          <w:szCs w:val="28"/>
          <w:lang w:val="kk-KZ"/>
        </w:rPr>
        <w:t xml:space="preserve"> Якутияда кулактар жоқ, «оның үстіне өндіріс, әскер және әскери нысандар болмағандықтан шетелдік барлау қызметі үшін қызығушылық тудырмайды» [1</w:t>
      </w:r>
      <w:r w:rsidR="0012078B">
        <w:rPr>
          <w:rFonts w:ascii="Times New Roman" w:eastAsia="Calibri" w:hAnsi="Times New Roman" w:cs="Times New Roman"/>
          <w:sz w:val="28"/>
          <w:szCs w:val="28"/>
          <w:lang w:val="kk-KZ"/>
        </w:rPr>
        <w:t>79</w:t>
      </w:r>
      <w:r w:rsidR="00FE4800" w:rsidRPr="006E26DD">
        <w:rPr>
          <w:rFonts w:ascii="Times New Roman" w:eastAsia="Calibri" w:hAnsi="Times New Roman" w:cs="Times New Roman"/>
          <w:sz w:val="28"/>
          <w:szCs w:val="28"/>
          <w:lang w:val="kk-KZ"/>
        </w:rPr>
        <w:t>,</w:t>
      </w:r>
      <w:r w:rsidR="005C42CF">
        <w:rPr>
          <w:rFonts w:ascii="Times New Roman" w:eastAsia="Calibri" w:hAnsi="Times New Roman" w:cs="Times New Roman"/>
          <w:sz w:val="28"/>
          <w:szCs w:val="28"/>
          <w:lang w:val="kk-KZ"/>
        </w:rPr>
        <w:t>с</w:t>
      </w:r>
      <w:r w:rsidR="009677C9">
        <w:rPr>
          <w:rFonts w:ascii="Times New Roman" w:eastAsia="Calibri" w:hAnsi="Times New Roman" w:cs="Times New Roman"/>
          <w:sz w:val="28"/>
          <w:szCs w:val="28"/>
          <w:lang w:val="kk-KZ"/>
        </w:rPr>
        <w:t>.</w:t>
      </w:r>
      <w:r w:rsidR="00E03BFA" w:rsidRPr="00E03BFA">
        <w:rPr>
          <w:rFonts w:ascii="Times New Roman" w:eastAsia="Calibri" w:hAnsi="Times New Roman" w:cs="Times New Roman"/>
          <w:sz w:val="28"/>
          <w:szCs w:val="28"/>
          <w:lang w:val="kk-KZ"/>
        </w:rPr>
        <w:t xml:space="preserve"> </w:t>
      </w:r>
      <w:r w:rsidR="00FE4800" w:rsidRPr="006E26DD">
        <w:rPr>
          <w:rFonts w:ascii="Times New Roman" w:eastAsia="Calibri" w:hAnsi="Times New Roman" w:cs="Times New Roman"/>
          <w:sz w:val="28"/>
          <w:szCs w:val="28"/>
          <w:lang w:val="kk-KZ"/>
        </w:rPr>
        <w:t>146</w:t>
      </w:r>
      <w:r w:rsidRPr="006E26DD">
        <w:rPr>
          <w:rFonts w:ascii="Times New Roman" w:eastAsia="Calibri" w:hAnsi="Times New Roman" w:cs="Times New Roman"/>
          <w:sz w:val="28"/>
          <w:szCs w:val="28"/>
          <w:lang w:val="kk-KZ"/>
        </w:rPr>
        <w:t>] деп сендіре алған.</w:t>
      </w:r>
    </w:p>
    <w:p w14:paraId="50A95250" w14:textId="77777777"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Қазақ елінің жағдайында архив қорларынан бұндай батыл әрекеттің жасағандығын айғақтайтын құжаттық деректер әзірге қолымызға ілінген жоқ.</w:t>
      </w:r>
    </w:p>
    <w:p w14:paraId="0AC795AA" w14:textId="37B8EE38"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lastRenderedPageBreak/>
        <w:t>№00447 бұйрық бойынша Саяси бюро қуғын</w:t>
      </w:r>
      <w:r w:rsidR="00586B56" w:rsidRPr="006E26DD">
        <w:rPr>
          <w:rFonts w:ascii="Times New Roman" w:eastAsia="Calibri" w:hAnsi="Times New Roman" w:cs="Times New Roman"/>
          <w:sz w:val="28"/>
          <w:szCs w:val="28"/>
          <w:lang w:val="kk-KZ"/>
        </w:rPr>
        <w:t>ға ұшырағандар</w:t>
      </w:r>
      <w:r w:rsidRPr="006E26DD">
        <w:rPr>
          <w:rFonts w:ascii="Times New Roman" w:eastAsia="Calibri" w:hAnsi="Times New Roman" w:cs="Times New Roman"/>
          <w:sz w:val="28"/>
          <w:szCs w:val="28"/>
          <w:lang w:val="kk-KZ"/>
        </w:rPr>
        <w:t>дың санын 298950 адам деп бекітті</w:t>
      </w:r>
      <w:r w:rsidRPr="006E26DD">
        <w:rPr>
          <w:rFonts w:ascii="Times New Roman" w:eastAsia="Calibri" w:hAnsi="Times New Roman" w:cs="Times New Roman"/>
          <w:b/>
          <w:sz w:val="28"/>
          <w:szCs w:val="28"/>
          <w:lang w:val="kk-KZ"/>
        </w:rPr>
        <w:t xml:space="preserve">. </w:t>
      </w:r>
      <w:r w:rsidRPr="006E26DD">
        <w:rPr>
          <w:rFonts w:ascii="Times New Roman" w:eastAsia="Calibri" w:hAnsi="Times New Roman" w:cs="Times New Roman"/>
          <w:sz w:val="28"/>
          <w:szCs w:val="28"/>
          <w:lang w:val="kk-KZ"/>
        </w:rPr>
        <w:t>Аталған бұйрық бойынша І категориямен қуғын</w:t>
      </w:r>
      <w:r w:rsidR="00586B56" w:rsidRPr="006E26DD">
        <w:rPr>
          <w:rFonts w:ascii="Times New Roman" w:eastAsia="Calibri" w:hAnsi="Times New Roman" w:cs="Times New Roman"/>
          <w:sz w:val="28"/>
          <w:szCs w:val="28"/>
          <w:lang w:val="kk-KZ"/>
        </w:rPr>
        <w:t xml:space="preserve">ға ұшырағандар </w:t>
      </w:r>
      <w:r w:rsidRPr="006E26DD">
        <w:rPr>
          <w:rFonts w:ascii="Times New Roman" w:eastAsia="Calibri" w:hAnsi="Times New Roman" w:cs="Times New Roman"/>
          <w:sz w:val="28"/>
          <w:szCs w:val="28"/>
          <w:lang w:val="kk-KZ"/>
        </w:rPr>
        <w:t>лимиті қыркүйек айының бас кезінде Н.Ежовтың Сталинге жолдаған баяндамасында айтылғандай «бірінші категорияға жатқызылған барынша жауыққан кулактар, қылмыскерлер және басқа да контрреволюционерлерді тұтқындау операциясы КСРО облыстарының басым бөлігінде аяқталды» [1</w:t>
      </w:r>
      <w:r w:rsidR="0012078B">
        <w:rPr>
          <w:rFonts w:ascii="Times New Roman" w:eastAsia="Calibri" w:hAnsi="Times New Roman" w:cs="Times New Roman"/>
          <w:sz w:val="28"/>
          <w:szCs w:val="28"/>
          <w:lang w:val="kk-KZ"/>
        </w:rPr>
        <w:t>79</w:t>
      </w:r>
      <w:r w:rsidR="009602BA" w:rsidRPr="006E26DD">
        <w:rPr>
          <w:rFonts w:ascii="Times New Roman" w:eastAsia="Calibri" w:hAnsi="Times New Roman" w:cs="Times New Roman"/>
          <w:sz w:val="28"/>
          <w:szCs w:val="28"/>
          <w:lang w:val="kk-KZ"/>
        </w:rPr>
        <w:t>,</w:t>
      </w:r>
      <w:r w:rsidR="005C42CF">
        <w:rPr>
          <w:rFonts w:ascii="Times New Roman" w:eastAsia="Calibri" w:hAnsi="Times New Roman" w:cs="Times New Roman"/>
          <w:sz w:val="28"/>
          <w:szCs w:val="28"/>
          <w:lang w:val="kk-KZ"/>
        </w:rPr>
        <w:t>с</w:t>
      </w:r>
      <w:r w:rsidR="009677C9">
        <w:rPr>
          <w:rFonts w:ascii="Times New Roman" w:eastAsia="Calibri" w:hAnsi="Times New Roman" w:cs="Times New Roman"/>
          <w:sz w:val="28"/>
          <w:szCs w:val="28"/>
          <w:lang w:val="kk-KZ"/>
        </w:rPr>
        <w:t>.</w:t>
      </w:r>
      <w:r w:rsidR="00190A9A">
        <w:rPr>
          <w:rFonts w:ascii="Times New Roman" w:eastAsia="Calibri" w:hAnsi="Times New Roman" w:cs="Times New Roman"/>
          <w:sz w:val="28"/>
          <w:szCs w:val="28"/>
          <w:lang w:val="kk-KZ"/>
        </w:rPr>
        <w:t xml:space="preserve"> </w:t>
      </w:r>
      <w:r w:rsidR="009602BA" w:rsidRPr="006E26DD">
        <w:rPr>
          <w:rFonts w:ascii="Times New Roman" w:eastAsia="Calibri" w:hAnsi="Times New Roman" w:cs="Times New Roman"/>
          <w:sz w:val="28"/>
          <w:szCs w:val="28"/>
          <w:lang w:val="kk-KZ"/>
        </w:rPr>
        <w:t>150</w:t>
      </w:r>
      <w:r w:rsidRPr="006E26DD">
        <w:rPr>
          <w:rFonts w:ascii="Times New Roman" w:eastAsia="Calibri" w:hAnsi="Times New Roman" w:cs="Times New Roman"/>
          <w:sz w:val="28"/>
          <w:szCs w:val="28"/>
          <w:lang w:val="kk-KZ"/>
        </w:rPr>
        <w:t>] деген мәліметінен аңғарамыз. Соларды төмендегі кестеге топтастырдық</w:t>
      </w:r>
      <w:r w:rsidR="005969F1">
        <w:rPr>
          <w:rFonts w:ascii="Times New Roman" w:eastAsia="Calibri" w:hAnsi="Times New Roman" w:cs="Times New Roman"/>
          <w:sz w:val="28"/>
          <w:szCs w:val="28"/>
          <w:lang w:val="kk-KZ"/>
        </w:rPr>
        <w:t xml:space="preserve"> </w:t>
      </w:r>
      <w:r w:rsidR="005969F1">
        <w:rPr>
          <w:rFonts w:ascii="Times New Roman" w:eastAsia="Times New Roman" w:hAnsi="Times New Roman"/>
          <w:sz w:val="28"/>
          <w:szCs w:val="28"/>
          <w:lang w:val="kk-KZ"/>
        </w:rPr>
        <w:t>(кесте 6)</w:t>
      </w:r>
      <w:r w:rsidR="005969F1" w:rsidRPr="006E26DD">
        <w:rPr>
          <w:rFonts w:ascii="Times New Roman" w:eastAsia="Times New Roman" w:hAnsi="Times New Roman"/>
          <w:sz w:val="28"/>
          <w:szCs w:val="28"/>
          <w:lang w:val="kk-KZ"/>
        </w:rPr>
        <w:t>.</w:t>
      </w:r>
    </w:p>
    <w:p w14:paraId="25C562FE" w14:textId="77777777" w:rsidR="00C168C4" w:rsidRPr="006E26DD" w:rsidRDefault="00C168C4" w:rsidP="008E6141">
      <w:pPr>
        <w:spacing w:after="0" w:line="240" w:lineRule="auto"/>
        <w:ind w:firstLine="709"/>
        <w:jc w:val="right"/>
        <w:rPr>
          <w:rFonts w:ascii="Times New Roman" w:eastAsia="Calibri" w:hAnsi="Times New Roman" w:cs="Times New Roman"/>
          <w:i/>
          <w:sz w:val="28"/>
          <w:szCs w:val="28"/>
          <w:lang w:val="kk-KZ"/>
        </w:rPr>
      </w:pPr>
    </w:p>
    <w:p w14:paraId="0575D9B3" w14:textId="4AF07EA7" w:rsidR="00A9561F" w:rsidRPr="00E03BFA" w:rsidRDefault="00A9561F" w:rsidP="00E03BFA">
      <w:pPr>
        <w:spacing w:after="0" w:line="240" w:lineRule="auto"/>
        <w:jc w:val="both"/>
        <w:rPr>
          <w:rFonts w:ascii="Times New Roman" w:eastAsia="Calibri" w:hAnsi="Times New Roman" w:cs="Times New Roman"/>
          <w:sz w:val="28"/>
          <w:szCs w:val="28"/>
          <w:lang w:val="kk-KZ"/>
        </w:rPr>
      </w:pPr>
      <w:r w:rsidRPr="00E03BFA">
        <w:rPr>
          <w:rFonts w:ascii="Times New Roman" w:eastAsia="Calibri" w:hAnsi="Times New Roman" w:cs="Times New Roman"/>
          <w:sz w:val="28"/>
          <w:szCs w:val="28"/>
          <w:lang w:val="kk-KZ"/>
        </w:rPr>
        <w:t>Кесте</w:t>
      </w:r>
      <w:r w:rsidR="00A3728E" w:rsidRPr="00E03BFA">
        <w:rPr>
          <w:rFonts w:ascii="Times New Roman" w:eastAsia="Calibri" w:hAnsi="Times New Roman" w:cs="Times New Roman"/>
          <w:sz w:val="28"/>
          <w:szCs w:val="28"/>
          <w:lang w:val="kk-KZ"/>
        </w:rPr>
        <w:t xml:space="preserve"> </w:t>
      </w:r>
      <w:r w:rsidR="004E68FF" w:rsidRPr="00E03BFA">
        <w:rPr>
          <w:rFonts w:ascii="Times New Roman" w:eastAsia="Calibri" w:hAnsi="Times New Roman" w:cs="Times New Roman"/>
          <w:sz w:val="28"/>
          <w:szCs w:val="28"/>
          <w:lang w:val="kk-KZ"/>
        </w:rPr>
        <w:t>6</w:t>
      </w:r>
      <w:r w:rsidR="009677C9" w:rsidRPr="00E03BFA">
        <w:rPr>
          <w:rFonts w:ascii="Times New Roman" w:eastAsia="Calibri" w:hAnsi="Times New Roman" w:cs="Times New Roman"/>
          <w:sz w:val="28"/>
          <w:szCs w:val="28"/>
          <w:lang w:val="kk-KZ"/>
        </w:rPr>
        <w:t xml:space="preserve"> -</w:t>
      </w:r>
      <w:r w:rsidR="00367427" w:rsidRPr="00E03BFA">
        <w:rPr>
          <w:rFonts w:ascii="Times New Roman" w:eastAsia="Calibri" w:hAnsi="Times New Roman" w:cs="Times New Roman"/>
          <w:sz w:val="28"/>
          <w:szCs w:val="28"/>
          <w:lang w:val="kk-KZ"/>
        </w:rPr>
        <w:t xml:space="preserve"> </w:t>
      </w:r>
      <w:r w:rsidRPr="00E03BFA">
        <w:rPr>
          <w:rFonts w:ascii="Times New Roman" w:eastAsia="Calibri" w:hAnsi="Times New Roman" w:cs="Times New Roman"/>
          <w:sz w:val="28"/>
          <w:szCs w:val="28"/>
          <w:lang w:val="kk-KZ"/>
        </w:rPr>
        <w:t>№00447 бұйрық бойынша қамауға алынғандар саны (31 шілде – 1 қыркүйек 1937</w:t>
      </w:r>
      <w:r w:rsidR="00E466A4" w:rsidRPr="00E03BFA">
        <w:rPr>
          <w:rFonts w:ascii="Times New Roman" w:eastAsia="Calibri" w:hAnsi="Times New Roman" w:cs="Times New Roman"/>
          <w:sz w:val="28"/>
          <w:szCs w:val="28"/>
          <w:lang w:val="kk-KZ"/>
        </w:rPr>
        <w:t xml:space="preserve"> </w:t>
      </w:r>
      <w:r w:rsidRPr="00E03BFA">
        <w:rPr>
          <w:rFonts w:ascii="Times New Roman" w:eastAsia="Calibri" w:hAnsi="Times New Roman" w:cs="Times New Roman"/>
          <w:sz w:val="28"/>
          <w:szCs w:val="28"/>
          <w:lang w:val="kk-KZ"/>
        </w:rPr>
        <w:t>ж</w:t>
      </w:r>
      <w:r w:rsidR="00E466A4" w:rsidRPr="00E03BFA">
        <w:rPr>
          <w:rFonts w:ascii="Times New Roman" w:eastAsia="Calibri" w:hAnsi="Times New Roman" w:cs="Times New Roman"/>
          <w:sz w:val="28"/>
          <w:szCs w:val="28"/>
          <w:lang w:val="kk-KZ"/>
        </w:rPr>
        <w:t>.</w:t>
      </w:r>
      <w:r w:rsidRPr="00E03BFA">
        <w:rPr>
          <w:rFonts w:ascii="Times New Roman" w:eastAsia="Calibri" w:hAnsi="Times New Roman" w:cs="Times New Roman"/>
          <w:sz w:val="28"/>
          <w:szCs w:val="28"/>
          <w:lang w:val="kk-KZ"/>
        </w:rPr>
        <w:t>)</w:t>
      </w:r>
    </w:p>
    <w:p w14:paraId="10553A20" w14:textId="77777777" w:rsidR="00A3728E" w:rsidRPr="006E26DD" w:rsidRDefault="00A3728E" w:rsidP="00A3728E">
      <w:pPr>
        <w:spacing w:after="0" w:line="240" w:lineRule="auto"/>
        <w:jc w:val="both"/>
        <w:rPr>
          <w:rFonts w:ascii="Times New Roman" w:eastAsia="Calibri" w:hAnsi="Times New Roman" w:cs="Times New Roman"/>
          <w:iCs/>
          <w:sz w:val="28"/>
          <w:szCs w:val="28"/>
          <w:lang w:val="kk-KZ"/>
        </w:rPr>
      </w:pPr>
    </w:p>
    <w:tbl>
      <w:tblPr>
        <w:tblStyle w:val="26"/>
        <w:tblW w:w="9634" w:type="dxa"/>
        <w:tblLook w:val="04A0" w:firstRow="1" w:lastRow="0" w:firstColumn="1" w:lastColumn="0" w:noHBand="0" w:noVBand="1"/>
      </w:tblPr>
      <w:tblGrid>
        <w:gridCol w:w="8075"/>
        <w:gridCol w:w="1559"/>
      </w:tblGrid>
      <w:tr w:rsidR="00575210" w:rsidRPr="006E26DD" w14:paraId="4E4856E4" w14:textId="77777777" w:rsidTr="00A3728E">
        <w:tc>
          <w:tcPr>
            <w:tcW w:w="8075" w:type="dxa"/>
            <w:tcBorders>
              <w:top w:val="single" w:sz="4" w:space="0" w:color="auto"/>
              <w:left w:val="single" w:sz="4" w:space="0" w:color="auto"/>
              <w:bottom w:val="single" w:sz="4" w:space="0" w:color="auto"/>
              <w:right w:val="single" w:sz="4" w:space="0" w:color="auto"/>
            </w:tcBorders>
            <w:hideMark/>
          </w:tcPr>
          <w:p w14:paraId="0A6C5AE6" w14:textId="77777777" w:rsidR="00A3728E" w:rsidRPr="006E26DD" w:rsidRDefault="00A3728E" w:rsidP="00A3728E">
            <w:pPr>
              <w:ind w:left="34"/>
              <w:jc w:val="center"/>
              <w:rPr>
                <w:rFonts w:ascii="Times New Roman" w:eastAsiaTheme="minorHAnsi" w:hAnsi="Times New Roman"/>
                <w:bCs/>
                <w:sz w:val="24"/>
                <w:szCs w:val="24"/>
                <w:lang w:val="kk-KZ"/>
              </w:rPr>
            </w:pPr>
            <w:r w:rsidRPr="006E26DD">
              <w:rPr>
                <w:rFonts w:ascii="Times New Roman" w:eastAsiaTheme="minorHAnsi" w:hAnsi="Times New Roman"/>
                <w:bCs/>
                <w:sz w:val="24"/>
                <w:szCs w:val="24"/>
                <w:lang w:val="kk-KZ"/>
              </w:rPr>
              <w:t>Тұтқынға алынған контингент</w:t>
            </w:r>
          </w:p>
        </w:tc>
        <w:tc>
          <w:tcPr>
            <w:tcW w:w="1559" w:type="dxa"/>
            <w:tcBorders>
              <w:top w:val="single" w:sz="4" w:space="0" w:color="auto"/>
              <w:left w:val="single" w:sz="4" w:space="0" w:color="auto"/>
              <w:bottom w:val="single" w:sz="4" w:space="0" w:color="auto"/>
              <w:right w:val="single" w:sz="4" w:space="0" w:color="auto"/>
            </w:tcBorders>
            <w:hideMark/>
          </w:tcPr>
          <w:p w14:paraId="79E7D7A2" w14:textId="77777777" w:rsidR="00A3728E" w:rsidRPr="006E26DD" w:rsidRDefault="00A3728E" w:rsidP="00A3728E">
            <w:pPr>
              <w:ind w:left="-709" w:firstLine="709"/>
              <w:jc w:val="center"/>
              <w:rPr>
                <w:rFonts w:ascii="Times New Roman" w:eastAsiaTheme="minorHAnsi" w:hAnsi="Times New Roman"/>
                <w:bCs/>
                <w:sz w:val="24"/>
                <w:szCs w:val="24"/>
                <w:lang w:val="kk-KZ"/>
              </w:rPr>
            </w:pPr>
            <w:r w:rsidRPr="006E26DD">
              <w:rPr>
                <w:rFonts w:ascii="Times New Roman" w:eastAsiaTheme="minorHAnsi" w:hAnsi="Times New Roman"/>
                <w:bCs/>
                <w:sz w:val="24"/>
                <w:szCs w:val="24"/>
                <w:lang w:val="kk-KZ"/>
              </w:rPr>
              <w:t>Саны</w:t>
            </w:r>
          </w:p>
        </w:tc>
      </w:tr>
      <w:tr w:rsidR="00575210" w:rsidRPr="006E26DD" w14:paraId="6C9B44A0" w14:textId="77777777" w:rsidTr="00A3728E">
        <w:tc>
          <w:tcPr>
            <w:tcW w:w="8075" w:type="dxa"/>
            <w:tcBorders>
              <w:top w:val="single" w:sz="4" w:space="0" w:color="auto"/>
              <w:left w:val="single" w:sz="4" w:space="0" w:color="auto"/>
              <w:bottom w:val="single" w:sz="4" w:space="0" w:color="auto"/>
              <w:right w:val="single" w:sz="4" w:space="0" w:color="auto"/>
            </w:tcBorders>
            <w:hideMark/>
          </w:tcPr>
          <w:p w14:paraId="7C89FDE5" w14:textId="77777777" w:rsidR="00A3728E" w:rsidRPr="006E26DD" w:rsidRDefault="00A3728E" w:rsidP="001A7C17">
            <w:pPr>
              <w:ind w:left="34"/>
              <w:rPr>
                <w:rFonts w:ascii="Times New Roman" w:eastAsiaTheme="minorHAnsi" w:hAnsi="Times New Roman"/>
                <w:bCs/>
                <w:sz w:val="24"/>
                <w:szCs w:val="24"/>
                <w:lang w:val="kk-KZ"/>
              </w:rPr>
            </w:pPr>
            <w:r w:rsidRPr="006E26DD">
              <w:rPr>
                <w:rFonts w:ascii="Times New Roman" w:eastAsiaTheme="minorHAnsi" w:hAnsi="Times New Roman"/>
                <w:bCs/>
                <w:sz w:val="24"/>
                <w:szCs w:val="24"/>
                <w:lang w:val="kk-KZ"/>
              </w:rPr>
              <w:t>Колхоз, совхоздардағы кулактар, зиянкестер, бүлікшіл топтар мен ұйымдардың диверсанттары</w:t>
            </w:r>
          </w:p>
        </w:tc>
        <w:tc>
          <w:tcPr>
            <w:tcW w:w="1559" w:type="dxa"/>
            <w:tcBorders>
              <w:top w:val="single" w:sz="4" w:space="0" w:color="auto"/>
              <w:left w:val="single" w:sz="4" w:space="0" w:color="auto"/>
              <w:bottom w:val="single" w:sz="4" w:space="0" w:color="auto"/>
              <w:right w:val="single" w:sz="4" w:space="0" w:color="auto"/>
            </w:tcBorders>
            <w:hideMark/>
          </w:tcPr>
          <w:p w14:paraId="54DE3B71" w14:textId="77777777" w:rsidR="00A3728E" w:rsidRPr="006E26DD" w:rsidRDefault="00A3728E" w:rsidP="004E68FF">
            <w:pPr>
              <w:ind w:left="-709" w:firstLine="709"/>
              <w:jc w:val="center"/>
              <w:rPr>
                <w:rFonts w:ascii="Times New Roman" w:eastAsiaTheme="minorHAnsi" w:hAnsi="Times New Roman"/>
                <w:bCs/>
                <w:sz w:val="24"/>
                <w:szCs w:val="24"/>
                <w:lang w:val="kk-KZ"/>
              </w:rPr>
            </w:pPr>
            <w:r w:rsidRPr="006E26DD">
              <w:rPr>
                <w:rFonts w:ascii="Times New Roman" w:eastAsiaTheme="minorHAnsi" w:hAnsi="Times New Roman"/>
                <w:bCs/>
                <w:sz w:val="24"/>
                <w:szCs w:val="24"/>
                <w:lang w:val="kk-KZ"/>
              </w:rPr>
              <w:t>19523</w:t>
            </w:r>
          </w:p>
        </w:tc>
      </w:tr>
      <w:tr w:rsidR="00575210" w:rsidRPr="006E26DD" w14:paraId="73D8B091" w14:textId="77777777" w:rsidTr="00A3728E">
        <w:tc>
          <w:tcPr>
            <w:tcW w:w="8075" w:type="dxa"/>
            <w:tcBorders>
              <w:top w:val="single" w:sz="4" w:space="0" w:color="auto"/>
              <w:left w:val="single" w:sz="4" w:space="0" w:color="auto"/>
              <w:bottom w:val="single" w:sz="4" w:space="0" w:color="auto"/>
              <w:right w:val="single" w:sz="4" w:space="0" w:color="auto"/>
            </w:tcBorders>
            <w:hideMark/>
          </w:tcPr>
          <w:p w14:paraId="15D5144E" w14:textId="77777777" w:rsidR="00A3728E" w:rsidRPr="006E26DD" w:rsidRDefault="00A3728E" w:rsidP="001A7C17">
            <w:pPr>
              <w:ind w:left="34"/>
              <w:jc w:val="both"/>
              <w:rPr>
                <w:rFonts w:ascii="Times New Roman" w:eastAsiaTheme="minorHAnsi" w:hAnsi="Times New Roman"/>
                <w:sz w:val="24"/>
                <w:szCs w:val="24"/>
                <w:lang w:val="kk-KZ"/>
              </w:rPr>
            </w:pPr>
            <w:r w:rsidRPr="006E26DD">
              <w:rPr>
                <w:rFonts w:ascii="Times New Roman" w:eastAsiaTheme="minorHAnsi" w:hAnsi="Times New Roman"/>
                <w:sz w:val="24"/>
                <w:szCs w:val="24"/>
                <w:lang w:val="kk-KZ"/>
              </w:rPr>
              <w:t>Ақгвардияшыл және әскери-казак бүлікші топтар мен ұйымдардың өкілдері</w:t>
            </w:r>
          </w:p>
        </w:tc>
        <w:tc>
          <w:tcPr>
            <w:tcW w:w="1559" w:type="dxa"/>
            <w:tcBorders>
              <w:top w:val="single" w:sz="4" w:space="0" w:color="auto"/>
              <w:left w:val="single" w:sz="4" w:space="0" w:color="auto"/>
              <w:bottom w:val="single" w:sz="4" w:space="0" w:color="auto"/>
              <w:right w:val="single" w:sz="4" w:space="0" w:color="auto"/>
            </w:tcBorders>
            <w:hideMark/>
          </w:tcPr>
          <w:p w14:paraId="2A78B586" w14:textId="77777777" w:rsidR="00A3728E" w:rsidRPr="006E26DD" w:rsidRDefault="00A3728E" w:rsidP="004E68FF">
            <w:pPr>
              <w:ind w:left="-709" w:firstLine="709"/>
              <w:jc w:val="center"/>
              <w:rPr>
                <w:rFonts w:ascii="Times New Roman" w:eastAsiaTheme="minorHAnsi" w:hAnsi="Times New Roman"/>
                <w:sz w:val="24"/>
                <w:szCs w:val="24"/>
                <w:lang w:val="kk-KZ"/>
              </w:rPr>
            </w:pPr>
            <w:r w:rsidRPr="006E26DD">
              <w:rPr>
                <w:rFonts w:ascii="Times New Roman" w:eastAsiaTheme="minorHAnsi" w:hAnsi="Times New Roman"/>
                <w:sz w:val="24"/>
                <w:szCs w:val="24"/>
                <w:lang w:val="kk-KZ"/>
              </w:rPr>
              <w:t>2331</w:t>
            </w:r>
          </w:p>
        </w:tc>
      </w:tr>
      <w:tr w:rsidR="00575210" w:rsidRPr="006E26DD" w14:paraId="6AC5E472" w14:textId="77777777" w:rsidTr="00A3728E">
        <w:tc>
          <w:tcPr>
            <w:tcW w:w="8075" w:type="dxa"/>
            <w:tcBorders>
              <w:top w:val="single" w:sz="4" w:space="0" w:color="auto"/>
              <w:left w:val="single" w:sz="4" w:space="0" w:color="auto"/>
              <w:bottom w:val="single" w:sz="4" w:space="0" w:color="auto"/>
              <w:right w:val="single" w:sz="4" w:space="0" w:color="auto"/>
            </w:tcBorders>
            <w:hideMark/>
          </w:tcPr>
          <w:p w14:paraId="59A057C5" w14:textId="77777777" w:rsidR="00A3728E" w:rsidRPr="006E26DD" w:rsidRDefault="00A3728E" w:rsidP="001A7C17">
            <w:pPr>
              <w:ind w:left="34"/>
              <w:jc w:val="both"/>
              <w:rPr>
                <w:rFonts w:ascii="Times New Roman" w:eastAsiaTheme="minorHAnsi" w:hAnsi="Times New Roman"/>
                <w:sz w:val="24"/>
                <w:szCs w:val="24"/>
                <w:lang w:val="kk-KZ"/>
              </w:rPr>
            </w:pPr>
            <w:r w:rsidRPr="006E26DD">
              <w:rPr>
                <w:rFonts w:ascii="Times New Roman" w:eastAsiaTheme="minorHAnsi" w:hAnsi="Times New Roman"/>
                <w:sz w:val="24"/>
                <w:szCs w:val="24"/>
                <w:lang w:val="kk-KZ"/>
              </w:rPr>
              <w:t>Кеңеске қарсы партиялар ұйымдастырған топтар мен ұйымдар</w:t>
            </w:r>
          </w:p>
        </w:tc>
        <w:tc>
          <w:tcPr>
            <w:tcW w:w="1559" w:type="dxa"/>
            <w:tcBorders>
              <w:top w:val="single" w:sz="4" w:space="0" w:color="auto"/>
              <w:left w:val="single" w:sz="4" w:space="0" w:color="auto"/>
              <w:bottom w:val="single" w:sz="4" w:space="0" w:color="auto"/>
              <w:right w:val="single" w:sz="4" w:space="0" w:color="auto"/>
            </w:tcBorders>
            <w:hideMark/>
          </w:tcPr>
          <w:p w14:paraId="7753F409" w14:textId="77777777" w:rsidR="00A3728E" w:rsidRPr="006E26DD" w:rsidRDefault="00A3728E" w:rsidP="004E68FF">
            <w:pPr>
              <w:ind w:left="-709" w:firstLine="709"/>
              <w:jc w:val="center"/>
              <w:rPr>
                <w:rFonts w:ascii="Times New Roman" w:eastAsiaTheme="minorHAnsi" w:hAnsi="Times New Roman"/>
                <w:sz w:val="24"/>
                <w:szCs w:val="24"/>
                <w:lang w:val="kk-KZ"/>
              </w:rPr>
            </w:pPr>
            <w:r w:rsidRPr="006E26DD">
              <w:rPr>
                <w:rFonts w:ascii="Times New Roman" w:eastAsiaTheme="minorHAnsi" w:hAnsi="Times New Roman"/>
                <w:sz w:val="24"/>
                <w:szCs w:val="24"/>
                <w:lang w:val="kk-KZ"/>
              </w:rPr>
              <w:t>1673</w:t>
            </w:r>
          </w:p>
        </w:tc>
      </w:tr>
      <w:tr w:rsidR="00575210" w:rsidRPr="006E26DD" w14:paraId="044DAA56" w14:textId="77777777" w:rsidTr="00A3728E">
        <w:tc>
          <w:tcPr>
            <w:tcW w:w="8075" w:type="dxa"/>
            <w:tcBorders>
              <w:top w:val="single" w:sz="4" w:space="0" w:color="auto"/>
              <w:left w:val="single" w:sz="4" w:space="0" w:color="auto"/>
              <w:bottom w:val="single" w:sz="4" w:space="0" w:color="auto"/>
              <w:right w:val="single" w:sz="4" w:space="0" w:color="auto"/>
            </w:tcBorders>
            <w:hideMark/>
          </w:tcPr>
          <w:p w14:paraId="71D69E57" w14:textId="77777777" w:rsidR="00A3728E" w:rsidRPr="006E26DD" w:rsidRDefault="00A3728E" w:rsidP="001A7C17">
            <w:pPr>
              <w:ind w:left="34"/>
              <w:jc w:val="both"/>
              <w:rPr>
                <w:rFonts w:ascii="Times New Roman" w:eastAsiaTheme="minorHAnsi" w:hAnsi="Times New Roman"/>
                <w:sz w:val="24"/>
                <w:szCs w:val="24"/>
                <w:lang w:val="kk-KZ"/>
              </w:rPr>
            </w:pPr>
            <w:r w:rsidRPr="006E26DD">
              <w:rPr>
                <w:rFonts w:ascii="Times New Roman" w:eastAsiaTheme="minorHAnsi" w:hAnsi="Times New Roman"/>
                <w:sz w:val="24"/>
                <w:szCs w:val="24"/>
                <w:lang w:val="kk-KZ"/>
              </w:rPr>
              <w:t>Шіркеу-сектанттық, бүлікшіл және фашистік топтар мен ұйымдар</w:t>
            </w:r>
          </w:p>
        </w:tc>
        <w:tc>
          <w:tcPr>
            <w:tcW w:w="1559" w:type="dxa"/>
            <w:tcBorders>
              <w:top w:val="single" w:sz="4" w:space="0" w:color="auto"/>
              <w:left w:val="single" w:sz="4" w:space="0" w:color="auto"/>
              <w:bottom w:val="single" w:sz="4" w:space="0" w:color="auto"/>
              <w:right w:val="single" w:sz="4" w:space="0" w:color="auto"/>
            </w:tcBorders>
            <w:hideMark/>
          </w:tcPr>
          <w:p w14:paraId="51855D00" w14:textId="77777777" w:rsidR="00A3728E" w:rsidRPr="006E26DD" w:rsidRDefault="00A3728E" w:rsidP="004E68FF">
            <w:pPr>
              <w:ind w:left="-709" w:firstLine="709"/>
              <w:jc w:val="center"/>
              <w:rPr>
                <w:rFonts w:ascii="Times New Roman" w:eastAsiaTheme="minorHAnsi" w:hAnsi="Times New Roman"/>
                <w:sz w:val="24"/>
                <w:szCs w:val="24"/>
                <w:lang w:val="kk-KZ"/>
              </w:rPr>
            </w:pPr>
            <w:r w:rsidRPr="006E26DD">
              <w:rPr>
                <w:rFonts w:ascii="Times New Roman" w:eastAsiaTheme="minorHAnsi" w:hAnsi="Times New Roman"/>
                <w:sz w:val="24"/>
                <w:szCs w:val="24"/>
                <w:lang w:val="kk-KZ"/>
              </w:rPr>
              <w:t>710</w:t>
            </w:r>
          </w:p>
        </w:tc>
      </w:tr>
      <w:tr w:rsidR="00575210" w:rsidRPr="006E26DD" w14:paraId="656EE21F" w14:textId="77777777" w:rsidTr="00A3728E">
        <w:tc>
          <w:tcPr>
            <w:tcW w:w="8075" w:type="dxa"/>
            <w:tcBorders>
              <w:top w:val="single" w:sz="4" w:space="0" w:color="auto"/>
              <w:left w:val="single" w:sz="4" w:space="0" w:color="auto"/>
              <w:bottom w:val="single" w:sz="4" w:space="0" w:color="auto"/>
              <w:right w:val="single" w:sz="4" w:space="0" w:color="auto"/>
            </w:tcBorders>
            <w:hideMark/>
          </w:tcPr>
          <w:p w14:paraId="4CEC7FC0" w14:textId="77777777" w:rsidR="00A3728E" w:rsidRPr="006E26DD" w:rsidRDefault="00A3728E" w:rsidP="001A7C17">
            <w:pPr>
              <w:ind w:left="34"/>
              <w:jc w:val="both"/>
              <w:rPr>
                <w:rFonts w:ascii="Times New Roman" w:eastAsiaTheme="minorHAnsi" w:hAnsi="Times New Roman"/>
                <w:sz w:val="24"/>
                <w:szCs w:val="24"/>
                <w:lang w:val="kk-KZ"/>
              </w:rPr>
            </w:pPr>
            <w:r w:rsidRPr="006E26DD">
              <w:rPr>
                <w:rFonts w:ascii="Times New Roman" w:eastAsiaTheme="minorHAnsi" w:hAnsi="Times New Roman"/>
                <w:sz w:val="24"/>
                <w:szCs w:val="24"/>
                <w:lang w:val="kk-KZ"/>
              </w:rPr>
              <w:t>Диверсиялық, шетелдік және террористік ұйымдар мен топтар</w:t>
            </w:r>
          </w:p>
        </w:tc>
        <w:tc>
          <w:tcPr>
            <w:tcW w:w="1559" w:type="dxa"/>
            <w:tcBorders>
              <w:top w:val="single" w:sz="4" w:space="0" w:color="auto"/>
              <w:left w:val="single" w:sz="4" w:space="0" w:color="auto"/>
              <w:bottom w:val="single" w:sz="4" w:space="0" w:color="auto"/>
              <w:right w:val="single" w:sz="4" w:space="0" w:color="auto"/>
            </w:tcBorders>
            <w:hideMark/>
          </w:tcPr>
          <w:p w14:paraId="27EDB614" w14:textId="77777777" w:rsidR="00A3728E" w:rsidRPr="006E26DD" w:rsidRDefault="00A3728E" w:rsidP="004E68FF">
            <w:pPr>
              <w:ind w:left="-709" w:firstLine="709"/>
              <w:jc w:val="center"/>
              <w:rPr>
                <w:rFonts w:ascii="Times New Roman" w:eastAsiaTheme="minorHAnsi" w:hAnsi="Times New Roman"/>
                <w:sz w:val="24"/>
                <w:szCs w:val="24"/>
                <w:lang w:val="kk-KZ"/>
              </w:rPr>
            </w:pPr>
            <w:r w:rsidRPr="006E26DD">
              <w:rPr>
                <w:rFonts w:ascii="Times New Roman" w:eastAsiaTheme="minorHAnsi" w:hAnsi="Times New Roman"/>
                <w:sz w:val="24"/>
                <w:szCs w:val="24"/>
                <w:lang w:val="kk-KZ"/>
              </w:rPr>
              <w:t>467</w:t>
            </w:r>
          </w:p>
        </w:tc>
      </w:tr>
      <w:tr w:rsidR="00575210" w:rsidRPr="006E26DD" w14:paraId="4E4C596C" w14:textId="77777777" w:rsidTr="00A3728E">
        <w:tc>
          <w:tcPr>
            <w:tcW w:w="8075" w:type="dxa"/>
            <w:tcBorders>
              <w:top w:val="single" w:sz="4" w:space="0" w:color="auto"/>
              <w:left w:val="single" w:sz="4" w:space="0" w:color="auto"/>
              <w:bottom w:val="single" w:sz="4" w:space="0" w:color="auto"/>
              <w:right w:val="single" w:sz="4" w:space="0" w:color="auto"/>
            </w:tcBorders>
            <w:hideMark/>
          </w:tcPr>
          <w:p w14:paraId="2D84AEB0" w14:textId="77777777" w:rsidR="00A3728E" w:rsidRPr="006E26DD" w:rsidRDefault="00A3728E" w:rsidP="001A7C17">
            <w:pPr>
              <w:ind w:left="34"/>
              <w:jc w:val="both"/>
              <w:rPr>
                <w:rFonts w:ascii="Times New Roman" w:eastAsiaTheme="minorHAnsi" w:hAnsi="Times New Roman"/>
                <w:sz w:val="24"/>
                <w:szCs w:val="24"/>
                <w:lang w:val="kk-KZ"/>
              </w:rPr>
            </w:pPr>
            <w:r w:rsidRPr="006E26DD">
              <w:rPr>
                <w:rFonts w:ascii="Times New Roman" w:eastAsiaTheme="minorHAnsi" w:hAnsi="Times New Roman"/>
                <w:sz w:val="24"/>
                <w:szCs w:val="24"/>
                <w:lang w:val="kk-KZ"/>
              </w:rPr>
              <w:t>Ұлтшылдық топтар мен ұйымдар</w:t>
            </w:r>
          </w:p>
        </w:tc>
        <w:tc>
          <w:tcPr>
            <w:tcW w:w="1559" w:type="dxa"/>
            <w:tcBorders>
              <w:top w:val="single" w:sz="4" w:space="0" w:color="auto"/>
              <w:left w:val="single" w:sz="4" w:space="0" w:color="auto"/>
              <w:bottom w:val="single" w:sz="4" w:space="0" w:color="auto"/>
              <w:right w:val="single" w:sz="4" w:space="0" w:color="auto"/>
            </w:tcBorders>
            <w:hideMark/>
          </w:tcPr>
          <w:p w14:paraId="562E6E5A" w14:textId="77777777" w:rsidR="00A3728E" w:rsidRPr="006E26DD" w:rsidRDefault="00A3728E" w:rsidP="004E68FF">
            <w:pPr>
              <w:ind w:left="-709" w:firstLine="709"/>
              <w:jc w:val="center"/>
              <w:rPr>
                <w:rFonts w:ascii="Times New Roman" w:eastAsiaTheme="minorHAnsi" w:hAnsi="Times New Roman"/>
                <w:sz w:val="24"/>
                <w:szCs w:val="24"/>
                <w:lang w:val="kk-KZ"/>
              </w:rPr>
            </w:pPr>
            <w:r w:rsidRPr="006E26DD">
              <w:rPr>
                <w:rFonts w:ascii="Times New Roman" w:eastAsiaTheme="minorHAnsi" w:hAnsi="Times New Roman"/>
                <w:sz w:val="24"/>
                <w:szCs w:val="24"/>
                <w:lang w:val="kk-KZ"/>
              </w:rPr>
              <w:t>319</w:t>
            </w:r>
          </w:p>
        </w:tc>
      </w:tr>
      <w:tr w:rsidR="00575210" w:rsidRPr="006E26DD" w14:paraId="611A9D03" w14:textId="77777777" w:rsidTr="00A3728E">
        <w:tc>
          <w:tcPr>
            <w:tcW w:w="8075" w:type="dxa"/>
            <w:tcBorders>
              <w:top w:val="single" w:sz="4" w:space="0" w:color="auto"/>
              <w:left w:val="single" w:sz="4" w:space="0" w:color="auto"/>
              <w:bottom w:val="single" w:sz="4" w:space="0" w:color="auto"/>
              <w:right w:val="single" w:sz="4" w:space="0" w:color="auto"/>
            </w:tcBorders>
            <w:hideMark/>
          </w:tcPr>
          <w:p w14:paraId="02C3EEA3" w14:textId="77777777" w:rsidR="00A3728E" w:rsidRPr="006E26DD" w:rsidRDefault="00A3728E" w:rsidP="001A7C17">
            <w:pPr>
              <w:ind w:left="34"/>
              <w:jc w:val="both"/>
              <w:rPr>
                <w:rFonts w:ascii="Times New Roman" w:eastAsiaTheme="minorHAnsi" w:hAnsi="Times New Roman"/>
                <w:sz w:val="24"/>
                <w:szCs w:val="24"/>
                <w:lang w:val="kk-KZ"/>
              </w:rPr>
            </w:pPr>
            <w:r w:rsidRPr="006E26DD">
              <w:rPr>
                <w:rFonts w:ascii="Times New Roman" w:eastAsiaTheme="minorHAnsi" w:hAnsi="Times New Roman"/>
                <w:sz w:val="24"/>
                <w:szCs w:val="24"/>
                <w:lang w:val="kk-KZ"/>
              </w:rPr>
              <w:t>Бандалық құрылымдар жасақтауға қатысушылар</w:t>
            </w:r>
          </w:p>
        </w:tc>
        <w:tc>
          <w:tcPr>
            <w:tcW w:w="1559" w:type="dxa"/>
            <w:tcBorders>
              <w:top w:val="single" w:sz="4" w:space="0" w:color="auto"/>
              <w:left w:val="single" w:sz="4" w:space="0" w:color="auto"/>
              <w:bottom w:val="single" w:sz="4" w:space="0" w:color="auto"/>
              <w:right w:val="single" w:sz="4" w:space="0" w:color="auto"/>
            </w:tcBorders>
            <w:hideMark/>
          </w:tcPr>
          <w:p w14:paraId="31A6A527" w14:textId="77777777" w:rsidR="00A3728E" w:rsidRPr="006E26DD" w:rsidRDefault="00A3728E" w:rsidP="004E68FF">
            <w:pPr>
              <w:ind w:left="-709" w:firstLine="709"/>
              <w:jc w:val="center"/>
              <w:rPr>
                <w:rFonts w:ascii="Times New Roman" w:eastAsiaTheme="minorHAnsi" w:hAnsi="Times New Roman"/>
                <w:sz w:val="24"/>
                <w:szCs w:val="24"/>
                <w:lang w:val="kk-KZ"/>
              </w:rPr>
            </w:pPr>
            <w:r w:rsidRPr="006E26DD">
              <w:rPr>
                <w:rFonts w:ascii="Times New Roman" w:eastAsiaTheme="minorHAnsi" w:hAnsi="Times New Roman"/>
                <w:sz w:val="24"/>
                <w:szCs w:val="24"/>
                <w:lang w:val="kk-KZ"/>
              </w:rPr>
              <w:t>140</w:t>
            </w:r>
          </w:p>
        </w:tc>
      </w:tr>
    </w:tbl>
    <w:p w14:paraId="550676BF" w14:textId="77777777" w:rsidR="00A9561F" w:rsidRPr="006E26DD" w:rsidRDefault="00A9561F" w:rsidP="00A93DE3">
      <w:pPr>
        <w:spacing w:after="0" w:line="240" w:lineRule="auto"/>
        <w:ind w:firstLine="709"/>
        <w:jc w:val="both"/>
        <w:rPr>
          <w:rFonts w:ascii="Times New Roman" w:eastAsia="Calibri" w:hAnsi="Times New Roman" w:cs="Times New Roman"/>
          <w:sz w:val="28"/>
          <w:szCs w:val="28"/>
          <w:lang w:val="kk-KZ"/>
        </w:rPr>
      </w:pPr>
    </w:p>
    <w:p w14:paraId="7406647C" w14:textId="1EE03B09"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Алматы облыстық ІІХК басқармасының жанында жұмыс істеген Үштіктің 1937-1938 жж</w:t>
      </w:r>
      <w:r w:rsidR="00911970" w:rsidRPr="006E26DD">
        <w:rPr>
          <w:rFonts w:ascii="Times New Roman" w:eastAsia="Calibri" w:hAnsi="Times New Roman" w:cs="Times New Roman"/>
          <w:sz w:val="28"/>
          <w:szCs w:val="28"/>
          <w:lang w:val="kk-KZ"/>
        </w:rPr>
        <w:t>.</w:t>
      </w:r>
      <w:r w:rsidRPr="006E26DD">
        <w:rPr>
          <w:rFonts w:ascii="Times New Roman" w:eastAsia="Calibri" w:hAnsi="Times New Roman" w:cs="Times New Roman"/>
          <w:sz w:val="28"/>
          <w:szCs w:val="28"/>
          <w:lang w:val="kk-KZ"/>
        </w:rPr>
        <w:t xml:space="preserve"> аралығындағы қаралған хаттамалардың саны туралы статистикалық талдау барысында диаграмма түздік (</w:t>
      </w:r>
      <w:r w:rsidR="00084D3A">
        <w:rPr>
          <w:rFonts w:ascii="Times New Roman" w:eastAsia="Calibri" w:hAnsi="Times New Roman" w:cs="Times New Roman"/>
          <w:sz w:val="28"/>
          <w:szCs w:val="28"/>
          <w:lang w:val="kk-KZ"/>
        </w:rPr>
        <w:t>сурет</w:t>
      </w:r>
      <w:r w:rsidRPr="006E26DD">
        <w:rPr>
          <w:rFonts w:ascii="Times New Roman" w:eastAsia="Calibri" w:hAnsi="Times New Roman" w:cs="Times New Roman"/>
          <w:sz w:val="28"/>
          <w:szCs w:val="28"/>
          <w:lang w:val="kk-KZ"/>
        </w:rPr>
        <w:t xml:space="preserve"> </w:t>
      </w:r>
      <w:r w:rsidR="008B69D5" w:rsidRPr="006E26DD">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 Көптеген істер «шетелдік бағыттар» деп топтастырылған.</w:t>
      </w:r>
    </w:p>
    <w:p w14:paraId="3449E6DA" w14:textId="2138EA0C"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 xml:space="preserve">Құжаттарға талдау жасау барысында «американдық», «жапондық», «польшалық», «германиялық» және т.б. бағыттар қалай пайда болды? </w:t>
      </w:r>
      <w:r w:rsidR="00586B56" w:rsidRPr="006E26DD">
        <w:rPr>
          <w:rFonts w:ascii="Times New Roman" w:hAnsi="Times New Roman" w:cs="Times New Roman"/>
          <w:sz w:val="28"/>
          <w:szCs w:val="28"/>
          <w:lang w:val="kk-KZ"/>
        </w:rPr>
        <w:t xml:space="preserve">– </w:t>
      </w:r>
      <w:r w:rsidRPr="006E26DD">
        <w:rPr>
          <w:rFonts w:ascii="Times New Roman" w:eastAsia="Calibri" w:hAnsi="Times New Roman" w:cs="Times New Roman"/>
          <w:sz w:val="28"/>
          <w:szCs w:val="28"/>
          <w:lang w:val="kk-KZ"/>
        </w:rPr>
        <w:t>деген сауалға жауап іздедік.</w:t>
      </w:r>
    </w:p>
    <w:p w14:paraId="122A1223" w14:textId="50B0B81A"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Жоғарыдағы аталған ІІХК №00447 бұйрығында қуғындалатындардың қатары едәуір кеңейтілгені белгілі. Солардың қатарында І дүниежүзілік соғыс кезінде тұтқынға түскен кеңеске қарсы әрекет жүргізген бұрыңғы германиялық, австриялық, жапондық, италиялық, түркиялық және т.б. әскери тұтқындар да енгізілген. «Үштіктердің» қызметінде шетелдік бағыттардың пайда болуын осы әскери тұтқындармен шатастырмау керек. Шын мәнінде аталған шетелдік бағыттар сол елдердің барлау агенттерінің арбауына түскен және сол елдерге қатысты үгіт-насихат жүргізген деп айыпталғандарды топтастырудан туындаған. Құжаттарды талдау барысында көзіміздің жеткені, айыпталғандардың арасында шетелдік азаматтар мен реэмигранттардың қатары аз болған.</w:t>
      </w:r>
      <w:r w:rsidR="00123FFF" w:rsidRPr="006E26DD">
        <w:rPr>
          <w:rFonts w:ascii="Times New Roman" w:eastAsia="Calibri" w:hAnsi="Times New Roman" w:cs="Times New Roman"/>
          <w:sz w:val="28"/>
          <w:szCs w:val="28"/>
          <w:lang w:val="kk-KZ"/>
        </w:rPr>
        <w:t xml:space="preserve"> Осыған байланысты статистикалық мәліметтерді диаграмма түрінде ж</w:t>
      </w:r>
      <w:r w:rsidR="005C42CF">
        <w:rPr>
          <w:rFonts w:ascii="Times New Roman" w:eastAsia="Calibri" w:hAnsi="Times New Roman" w:cs="Times New Roman"/>
          <w:sz w:val="28"/>
          <w:szCs w:val="28"/>
          <w:lang w:val="kk-KZ"/>
        </w:rPr>
        <w:t>и</w:t>
      </w:r>
      <w:r w:rsidR="00123FFF" w:rsidRPr="006E26DD">
        <w:rPr>
          <w:rFonts w:ascii="Times New Roman" w:eastAsia="Calibri" w:hAnsi="Times New Roman" w:cs="Times New Roman"/>
          <w:sz w:val="28"/>
          <w:szCs w:val="28"/>
          <w:lang w:val="kk-KZ"/>
        </w:rPr>
        <w:t>нақтадық (</w:t>
      </w:r>
      <w:r w:rsidR="005C42CF">
        <w:rPr>
          <w:rFonts w:ascii="Times New Roman" w:eastAsia="Calibri" w:hAnsi="Times New Roman" w:cs="Times New Roman"/>
          <w:sz w:val="28"/>
          <w:szCs w:val="28"/>
          <w:lang w:val="kk-KZ"/>
        </w:rPr>
        <w:t>сурет 2</w:t>
      </w:r>
      <w:r w:rsidR="00123FFF" w:rsidRPr="006E26DD">
        <w:rPr>
          <w:rFonts w:ascii="Times New Roman" w:eastAsia="Calibri" w:hAnsi="Times New Roman" w:cs="Times New Roman"/>
          <w:sz w:val="28"/>
          <w:szCs w:val="28"/>
          <w:lang w:val="kk-KZ"/>
        </w:rPr>
        <w:t>)</w:t>
      </w:r>
      <w:r w:rsidR="005C42CF">
        <w:rPr>
          <w:rFonts w:ascii="Times New Roman" w:eastAsia="Calibri" w:hAnsi="Times New Roman" w:cs="Times New Roman"/>
          <w:sz w:val="28"/>
          <w:szCs w:val="28"/>
          <w:lang w:val="kk-KZ"/>
        </w:rPr>
        <w:t>.</w:t>
      </w:r>
    </w:p>
    <w:p w14:paraId="7306937E" w14:textId="77777777"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Мәселеге айқындық беру үшін «жапон бағытына» қатысты құжаттарды талдайық.</w:t>
      </w:r>
    </w:p>
    <w:p w14:paraId="5E552D40" w14:textId="39D9846A"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lastRenderedPageBreak/>
        <w:t xml:space="preserve">Алматы облыстық ІІХКБ Үштігі КСРО ІІХК Арнайы бөліміне 21 қазан 1938 жылғы №1 хаттамасын жолдаған. Хаттамада І </w:t>
      </w:r>
      <w:r w:rsidR="00E3747B">
        <w:rPr>
          <w:rFonts w:ascii="Times New Roman" w:eastAsia="Calibri" w:hAnsi="Times New Roman" w:cs="Times New Roman"/>
          <w:sz w:val="28"/>
          <w:szCs w:val="28"/>
          <w:lang w:val="kk-KZ"/>
        </w:rPr>
        <w:t xml:space="preserve">санат </w:t>
      </w:r>
      <w:r w:rsidRPr="006E26DD">
        <w:rPr>
          <w:rFonts w:ascii="Times New Roman" w:eastAsia="Calibri" w:hAnsi="Times New Roman" w:cs="Times New Roman"/>
          <w:sz w:val="28"/>
          <w:szCs w:val="28"/>
          <w:lang w:val="kk-KZ"/>
        </w:rPr>
        <w:t xml:space="preserve">бойынша 56, ІІ </w:t>
      </w:r>
      <w:r w:rsidR="00E3747B">
        <w:rPr>
          <w:rFonts w:ascii="Times New Roman" w:eastAsia="Calibri" w:hAnsi="Times New Roman" w:cs="Times New Roman"/>
          <w:sz w:val="28"/>
          <w:szCs w:val="28"/>
          <w:lang w:val="kk-KZ"/>
        </w:rPr>
        <w:t>санат</w:t>
      </w:r>
      <w:r w:rsidRPr="006E26DD">
        <w:rPr>
          <w:rFonts w:ascii="Times New Roman" w:eastAsia="Calibri" w:hAnsi="Times New Roman" w:cs="Times New Roman"/>
          <w:sz w:val="28"/>
          <w:szCs w:val="28"/>
          <w:lang w:val="kk-KZ"/>
        </w:rPr>
        <w:t xml:space="preserve"> бойынша 2 іс қаралғандығы айтылады.</w:t>
      </w:r>
    </w:p>
    <w:p w14:paraId="04B5E06C" w14:textId="77777777"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 xml:space="preserve">Осы істердің арасында 1907 жылы туған Қоғалы ауданы Қызылжар селосының тұрғыны, ірі байдың баласы, колхоз мүшесі Джекбаев Нусупжан 1937 ж. жапон барлауының агенті Калиев Аязбай арқылы Жапонияның әскери көмегі арқылы буржуазиялық мемлекет құру, КСРО-ның әскери және экономикалық қуаты туралы тыңшылық мәліметтер жинау, көтерілісшіл және диверсиялық кадрлар дайындауды мақсат еткен кеңеске қарсы ұлтшылдық-диверсиялық көтерілісшіл ұйымға тартылған деп айыпталады. </w:t>
      </w:r>
    </w:p>
    <w:p w14:paraId="506F3F7D" w14:textId="115D83A1"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Калиевтың тапсырмасымен Джекбаев жүйелі түрде тыңшылық мәліметтер жинаған. Атап айтқанда Сарыөзек – Хоргос трактымен КСРО-дан Синьцзянға (Батыс Қытайға) әскери жүк тасыған автокөліктердің саны, әскери жүктердің сипаты, Қоғалы ауданы тұрғындарының саяси көңіл-күйі, колхоздардың экономикалық қуаты, техникамен жарақтандырылуы туралы мәліметтер жинап, сол еңбегі үшін сыйақы алып тұрған. Айыбын мойындаған және ату жазасына кесілген [1</w:t>
      </w:r>
      <w:r w:rsidR="00FE5F79">
        <w:rPr>
          <w:rFonts w:ascii="Times New Roman" w:eastAsia="Calibri" w:hAnsi="Times New Roman" w:cs="Times New Roman"/>
          <w:sz w:val="28"/>
          <w:szCs w:val="28"/>
          <w:lang w:val="kk-KZ"/>
        </w:rPr>
        <w:t>8</w:t>
      </w:r>
      <w:r w:rsidR="0012078B">
        <w:rPr>
          <w:rFonts w:ascii="Times New Roman" w:eastAsia="Calibri" w:hAnsi="Times New Roman" w:cs="Times New Roman"/>
          <w:sz w:val="28"/>
          <w:szCs w:val="28"/>
          <w:lang w:val="kk-KZ"/>
        </w:rPr>
        <w:t>1</w:t>
      </w:r>
      <w:r w:rsidRPr="006E26DD">
        <w:rPr>
          <w:rFonts w:ascii="Times New Roman" w:eastAsia="Calibri" w:hAnsi="Times New Roman" w:cs="Times New Roman"/>
          <w:sz w:val="28"/>
          <w:szCs w:val="28"/>
          <w:lang w:val="kk-KZ"/>
        </w:rPr>
        <w:t>].</w:t>
      </w:r>
    </w:p>
    <w:p w14:paraId="56E37759" w14:textId="77777777"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Осы бағыт бойынша Үштіктің 14 қазан 1938 ж. №2 хаттамасымен барлығы 43 іс қаралған. Солардың арасынан Лепсі шекаралық комендатурасы дайындаған №8706 іс бойынша Сиелканов Бекен айыпталған. Ол 1894 жылы туған, әлеуметтік тегі бай-молда, Шұбартау ауданы №8 ауылында туған, тұтқынға алынған кезде Сарқанд ауданының Покатилова ауылында молда болған. 25 сәуір 1938 жылы тұтқынға алынған.</w:t>
      </w:r>
    </w:p>
    <w:p w14:paraId="6F668279" w14:textId="4C97ADAA"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Times New Roman" w:hAnsi="Times New Roman" w:cs="Times New Roman"/>
          <w:sz w:val="28"/>
          <w:szCs w:val="28"/>
          <w:lang w:val="kk-KZ"/>
        </w:rPr>
        <w:t>1935 жылы Сарқанд ауданы Покатиловка ауылында контрреволюциялық тыңшылық-диверсиялық топ ұйымдастырған. Ол шекара</w:t>
      </w:r>
      <w:r w:rsidR="00BF3FF2"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қорған аймағы бойынша жапон барлау қызметіне беру үшін тыңшылық сипаттағы ақпарат жинаумен айналысқан. Ұйым мүшелеріне колхоз меншігіне диверсиялық әрекеттер жасауға тапсырма берген деп айыпталады. Ол Ақ-Бұлақ шекара заставасына қарулы шабуыл дайындаған, Ол жапон басқыншылығына</w:t>
      </w:r>
      <w:r w:rsidR="00BF3FF2" w:rsidRPr="006E26DD">
        <w:rPr>
          <w:rFonts w:ascii="Times New Roman" w:eastAsia="Times New Roman" w:hAnsi="Times New Roman" w:cs="Times New Roman"/>
          <w:sz w:val="28"/>
          <w:szCs w:val="28"/>
          <w:lang w:val="kk-KZ"/>
        </w:rPr>
        <w:t>н</w:t>
      </w:r>
      <w:r w:rsidRPr="006E26DD">
        <w:rPr>
          <w:rFonts w:ascii="Times New Roman" w:eastAsia="Times New Roman" w:hAnsi="Times New Roman" w:cs="Times New Roman"/>
          <w:sz w:val="28"/>
          <w:szCs w:val="28"/>
          <w:lang w:val="kk-KZ"/>
        </w:rPr>
        <w:t xml:space="preserve"> бағдар ала отырып, антисоветтік көтеріліс пен жеңіліске толы үгітпен айналысты. Ол кінәсін толығымен мойындаған. Сыбайластары Наврузбаевтың, Шалдамбаевтың, Тулюбаевтың, Абылдановтың, Джунусовтың, Хусайыновтың, Тұрғамбаевтың және Аликеновтың айғақтары бойынша сотталды</w:t>
      </w:r>
      <w:r w:rsidRPr="006E26DD">
        <w:rPr>
          <w:rFonts w:ascii="Times New Roman" w:eastAsia="Calibri" w:hAnsi="Times New Roman" w:cs="Times New Roman"/>
          <w:sz w:val="28"/>
          <w:szCs w:val="28"/>
          <w:lang w:val="kk-KZ"/>
        </w:rPr>
        <w:t xml:space="preserve"> [1</w:t>
      </w:r>
      <w:r w:rsidR="00FE5F79">
        <w:rPr>
          <w:rFonts w:ascii="Times New Roman" w:eastAsia="Calibri" w:hAnsi="Times New Roman" w:cs="Times New Roman"/>
          <w:sz w:val="28"/>
          <w:szCs w:val="28"/>
          <w:lang w:val="kk-KZ"/>
        </w:rPr>
        <w:t>8</w:t>
      </w:r>
      <w:r w:rsidR="0012078B">
        <w:rPr>
          <w:rFonts w:ascii="Times New Roman" w:eastAsia="Calibri" w:hAnsi="Times New Roman" w:cs="Times New Roman"/>
          <w:sz w:val="28"/>
          <w:szCs w:val="28"/>
          <w:lang w:val="kk-KZ"/>
        </w:rPr>
        <w:t>1</w:t>
      </w:r>
      <w:r w:rsidR="00D6602F"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Pr="006E26DD">
        <w:rPr>
          <w:rFonts w:ascii="Times New Roman" w:eastAsia="Calibri" w:hAnsi="Times New Roman" w:cs="Times New Roman"/>
          <w:sz w:val="28"/>
          <w:szCs w:val="28"/>
          <w:lang w:val="kk-KZ"/>
        </w:rPr>
        <w:t>. 31]</w:t>
      </w:r>
      <w:r w:rsidR="005C42CF">
        <w:rPr>
          <w:rFonts w:ascii="Times New Roman" w:eastAsia="Calibri" w:hAnsi="Times New Roman" w:cs="Times New Roman"/>
          <w:sz w:val="28"/>
          <w:szCs w:val="28"/>
          <w:lang w:val="kk-KZ"/>
        </w:rPr>
        <w:t>.</w:t>
      </w:r>
    </w:p>
    <w:p w14:paraId="4AA84070" w14:textId="059EF758" w:rsidR="00A9561F" w:rsidRPr="006E26DD" w:rsidRDefault="00586B56"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Calibri" w:hAnsi="Times New Roman" w:cs="Times New Roman"/>
          <w:sz w:val="28"/>
          <w:szCs w:val="28"/>
          <w:lang w:val="kk-KZ"/>
        </w:rPr>
        <w:t>Тү</w:t>
      </w:r>
      <w:r w:rsidR="00A9561F" w:rsidRPr="006E26DD">
        <w:rPr>
          <w:rFonts w:ascii="Times New Roman" w:eastAsia="Calibri" w:hAnsi="Times New Roman" w:cs="Times New Roman"/>
          <w:sz w:val="28"/>
          <w:szCs w:val="28"/>
          <w:lang w:val="kk-KZ"/>
        </w:rPr>
        <w:t>рк</w:t>
      </w:r>
      <w:r w:rsidRPr="006E26DD">
        <w:rPr>
          <w:rFonts w:ascii="Times New Roman" w:eastAsia="Calibri" w:hAnsi="Times New Roman" w:cs="Times New Roman"/>
          <w:sz w:val="28"/>
          <w:szCs w:val="28"/>
          <w:lang w:val="kk-KZ"/>
        </w:rPr>
        <w:t>ісі</w:t>
      </w:r>
      <w:r w:rsidR="00A9561F" w:rsidRPr="006E26DD">
        <w:rPr>
          <w:rFonts w:ascii="Times New Roman" w:eastAsia="Calibri" w:hAnsi="Times New Roman" w:cs="Times New Roman"/>
          <w:sz w:val="28"/>
          <w:szCs w:val="28"/>
          <w:lang w:val="kk-KZ"/>
        </w:rPr>
        <w:t xml:space="preserve">б теміржолы ІІХК басқармасы дайындаған «Югославия бағыты» бойынша (Хаттама №1. 28 қазан 1938ж.) №2491 іс </w:t>
      </w:r>
      <w:r w:rsidR="00A9561F" w:rsidRPr="006E26DD">
        <w:rPr>
          <w:rFonts w:ascii="Times New Roman" w:eastAsia="Times New Roman" w:hAnsi="Times New Roman" w:cs="Times New Roman"/>
          <w:sz w:val="28"/>
          <w:szCs w:val="28"/>
          <w:lang w:val="kk-KZ"/>
        </w:rPr>
        <w:t xml:space="preserve">Величко Павел Повловичті айыптауға арналған. Ол 1896 жылы Дондағы Ростов қаласында туған, орыс, КСРО азаматы, партияда жоқ, сауатты. </w:t>
      </w:r>
      <w:r w:rsidR="00A9561F" w:rsidRPr="006E26DD">
        <w:rPr>
          <w:rFonts w:ascii="Times New Roman" w:eastAsia="Calibri" w:hAnsi="Times New Roman" w:cs="Times New Roman"/>
          <w:sz w:val="28"/>
          <w:szCs w:val="28"/>
          <w:lang w:val="kk-KZ"/>
        </w:rPr>
        <w:t>9 наурыз 1938 ж. тұтқынға алынған.</w:t>
      </w:r>
      <w:r w:rsidR="00A9561F" w:rsidRPr="006E26DD">
        <w:rPr>
          <w:rFonts w:ascii="Times New Roman" w:eastAsia="Times New Roman" w:hAnsi="Times New Roman" w:cs="Times New Roman"/>
          <w:sz w:val="28"/>
          <w:szCs w:val="28"/>
          <w:lang w:val="kk-KZ"/>
        </w:rPr>
        <w:t xml:space="preserve"> Империалистік соғыс кезіндегі орыс әскерінің тұтқыны ретінде 1927 жылы Кеңес Одағының Венадағы консулдығының рұқсатымен Югославиядан КСРО-ға келген. Величконың әкесі меньшевик ретінде транспорттан қуылған. Қамауға алынғанға дейін Түрксіб темір жолы Жамбыл станциясында тепловоз машинисінің көмекшісі болып жұмыс істеген. </w:t>
      </w:r>
    </w:p>
    <w:p w14:paraId="33BCD27E" w14:textId="14A17141" w:rsidR="00A9561F" w:rsidRPr="006E26DD" w:rsidRDefault="00A9561F"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Величко 1927 жылдан бері югослав тыңшысы болған. Оны югослав агенті ресейлік ақ гвардия полковнигі Виноградов Апотин қаласында арбау арқылы </w:t>
      </w:r>
      <w:r w:rsidRPr="006E26DD">
        <w:rPr>
          <w:rFonts w:ascii="Times New Roman" w:eastAsia="Times New Roman" w:hAnsi="Times New Roman" w:cs="Times New Roman"/>
          <w:sz w:val="28"/>
          <w:szCs w:val="28"/>
          <w:lang w:val="kk-KZ"/>
        </w:rPr>
        <w:lastRenderedPageBreak/>
        <w:t>қызметке тартқан. КСРО-ға кеткен кезде Величко Виноградовтан әскери қорғаныс нысандары туралы ақпарат жинау, соғыс уақытында диверсиялық жұмысты күшейту туралы тапсырмалар алды, сол үшін Армавир қаласында тұратын Виноградовтың діни қызметкер болған әкесімен байланыс орнатып, оған жинаған материалдарын беріп, одан тыңшылық тапсырмалар алған деп айыпталған және ату жазасына үкім шыққан [</w:t>
      </w:r>
      <w:r w:rsidR="00D6602F" w:rsidRPr="006E26DD">
        <w:rPr>
          <w:rFonts w:ascii="Times New Roman" w:eastAsia="Times New Roman" w:hAnsi="Times New Roman" w:cs="Times New Roman"/>
          <w:sz w:val="28"/>
          <w:szCs w:val="28"/>
          <w:lang w:val="kk-KZ"/>
        </w:rPr>
        <w:t>1</w:t>
      </w:r>
      <w:r w:rsidR="00FE5F79">
        <w:rPr>
          <w:rFonts w:ascii="Times New Roman" w:eastAsia="Times New Roman" w:hAnsi="Times New Roman" w:cs="Times New Roman"/>
          <w:sz w:val="28"/>
          <w:szCs w:val="28"/>
          <w:lang w:val="kk-KZ"/>
        </w:rPr>
        <w:t>8</w:t>
      </w:r>
      <w:r w:rsidR="0012078B">
        <w:rPr>
          <w:rFonts w:ascii="Times New Roman" w:eastAsia="Times New Roman" w:hAnsi="Times New Roman" w:cs="Times New Roman"/>
          <w:sz w:val="28"/>
          <w:szCs w:val="28"/>
          <w:lang w:val="kk-KZ"/>
        </w:rPr>
        <w:t>2</w:t>
      </w:r>
      <w:r w:rsidRPr="006E26DD">
        <w:rPr>
          <w:rFonts w:ascii="Times New Roman" w:eastAsia="Calibri" w:hAnsi="Times New Roman" w:cs="Times New Roman"/>
          <w:sz w:val="28"/>
          <w:szCs w:val="28"/>
          <w:lang w:val="kk-KZ"/>
        </w:rPr>
        <w:t>].</w:t>
      </w:r>
    </w:p>
    <w:p w14:paraId="6DE40263" w14:textId="77777777"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 xml:space="preserve">Эстония да ол кезеңде Кеңес Одағының құрамына қосылмағандықтан, ол елмен байланыста болғандар да осы елге қатысты бағытқа топтастырылған. ҚКСР ІІХК Мемлекеттік қауіпсіздік басқармасы 14 қазан 1938 ж. дайындаған №0791 іс Островский Юлиан Альбертовичті айыптауға арналған. </w:t>
      </w:r>
    </w:p>
    <w:p w14:paraId="5F3C8F44" w14:textId="19BB1528"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Times New Roman" w:hAnsi="Times New Roman" w:cs="Times New Roman"/>
          <w:sz w:val="28"/>
          <w:szCs w:val="28"/>
          <w:lang w:val="kk-KZ"/>
        </w:rPr>
        <w:t>1899 жылы Витебск губерниясы Люсия қаласында (Латвия) туған, ұлты поляк, КСРО азаматы, үйленген, сауатты, партияда жоқ. 1918 жылдан 1923 жылға дейін Қызыл Армия қатарында қатардағы жауынгер ретінде қызмет етті, содан кейін полктік сауатсыздықты жою мектептерінде қызмет еткен. 1919-1920 жж Эстонияда тұтқынға алынды. Тұтқынға алынғанға дейін (14 шілде 1938 ж</w:t>
      </w:r>
      <w:r w:rsidR="00A1509F" w:rsidRPr="006E26DD">
        <w:rPr>
          <w:rFonts w:ascii="Times New Roman" w:eastAsia="Times New Roman" w:hAnsi="Times New Roman" w:cs="Times New Roman"/>
          <w:sz w:val="28"/>
          <w:szCs w:val="28"/>
          <w:lang w:val="kk-KZ"/>
        </w:rPr>
        <w:t>.</w:t>
      </w:r>
      <w:r w:rsidRPr="006E26DD">
        <w:rPr>
          <w:rFonts w:ascii="Times New Roman" w:eastAsia="Times New Roman" w:hAnsi="Times New Roman" w:cs="Times New Roman"/>
          <w:sz w:val="28"/>
          <w:szCs w:val="28"/>
          <w:lang w:val="kk-KZ"/>
        </w:rPr>
        <w:t>) Алматыда тұрған, Қазақ КСР Халық Комиссарлар Кеңесі жанындағы Главдорупрда есепші болып істеген.</w:t>
      </w:r>
    </w:p>
    <w:p w14:paraId="315114EC" w14:textId="591ABC4A"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Times New Roman" w:hAnsi="Times New Roman" w:cs="Times New Roman"/>
          <w:sz w:val="28"/>
          <w:szCs w:val="28"/>
          <w:lang w:val="kk-KZ"/>
        </w:rPr>
        <w:t>Островский Ю.А., 1920 жылы Эстонияда тұтқында болған кезінде эстон барлауына жұмысқа қабылданып, КСРО-ға барлау жұмыстарын жүргізуге жасырын жіберілген. Островский Ленинградта эстон барлаушысы В.Е.</w:t>
      </w:r>
      <w:r w:rsidR="00663A42"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Гродземен байланыс орнатып, 7-армия штабының саяси бөлімінде сауат ашу курсында жүрген курсанттардың саны мен құрамы туралы ақпарат жинап, жіберген. Курстарды бітіргеннен кейін 1923 жылға дейін әртүрлі қалаларда жұмыс істеп, әскери бөлімдердің орналасқан жері, қару-жарағы, қызыл әскер мен қолбасшылық құрамының саяси-моральдық жағдайы туралы мәліметтерді жинап, жеткізумен айналысты деп айыпталып, ату жазасына кесілген. Ол кінәсін толығымен мойындаған [</w:t>
      </w:r>
      <w:r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8</w:t>
      </w:r>
      <w:r w:rsidR="0012078B">
        <w:rPr>
          <w:rFonts w:ascii="Times New Roman" w:eastAsia="Calibri" w:hAnsi="Times New Roman" w:cs="Times New Roman"/>
          <w:sz w:val="28"/>
          <w:szCs w:val="28"/>
          <w:lang w:val="kk-KZ"/>
        </w:rPr>
        <w:t>2</w:t>
      </w:r>
      <w:r w:rsidR="00A1509F"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9677C9">
        <w:rPr>
          <w:rFonts w:ascii="Times New Roman" w:eastAsia="Calibri" w:hAnsi="Times New Roman" w:cs="Times New Roman"/>
          <w:sz w:val="28"/>
          <w:szCs w:val="28"/>
          <w:lang w:val="kk-KZ"/>
        </w:rPr>
        <w:t>.</w:t>
      </w:r>
      <w:r w:rsidR="00E03BFA" w:rsidRPr="00030889">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205].</w:t>
      </w:r>
    </w:p>
    <w:p w14:paraId="0E9C66D2" w14:textId="0B9CB72C"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«Латвия бағыты» бойынша Түрк</w:t>
      </w:r>
      <w:r w:rsidR="00FB045A" w:rsidRPr="006E26DD">
        <w:rPr>
          <w:rFonts w:ascii="Times New Roman" w:eastAsia="Calibri" w:hAnsi="Times New Roman" w:cs="Times New Roman"/>
          <w:sz w:val="28"/>
          <w:szCs w:val="28"/>
          <w:lang w:val="kk-KZ"/>
        </w:rPr>
        <w:t>с</w:t>
      </w:r>
      <w:r w:rsidRPr="006E26DD">
        <w:rPr>
          <w:rFonts w:ascii="Times New Roman" w:eastAsia="Calibri" w:hAnsi="Times New Roman" w:cs="Times New Roman"/>
          <w:sz w:val="28"/>
          <w:szCs w:val="28"/>
          <w:lang w:val="kk-KZ"/>
        </w:rPr>
        <w:t xml:space="preserve">іб темір жолы Ішкі істер басқармасы 23 қазан 1938 ж. дайындаған №3138 іс бойынша Айспур Иван Иванович, </w:t>
      </w:r>
      <w:r w:rsidRPr="006E26DD">
        <w:rPr>
          <w:rFonts w:ascii="Times New Roman" w:eastAsia="Times New Roman" w:hAnsi="Times New Roman" w:cs="Times New Roman"/>
          <w:sz w:val="28"/>
          <w:szCs w:val="28"/>
          <w:lang w:val="kk-KZ"/>
        </w:rPr>
        <w:t>1892 жылы туған Ливанговская губерниясы Айспуря</w:t>
      </w:r>
      <w:r w:rsidR="00BF3FF2"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селосында туған, латыш, КСРО азаматы, сауатты, бұрынғы БК(б)П мүшесі, партияға қарсы көңіл-күйі үшін партиядан шығарылған. 18 қаңтар 1938 ж</w:t>
      </w:r>
      <w:r w:rsidR="00A1509F" w:rsidRPr="006E26DD">
        <w:rPr>
          <w:rFonts w:ascii="Times New Roman" w:eastAsia="Times New Roman" w:hAnsi="Times New Roman" w:cs="Times New Roman"/>
          <w:sz w:val="28"/>
          <w:szCs w:val="28"/>
          <w:lang w:val="kk-KZ"/>
        </w:rPr>
        <w:t>.</w:t>
      </w:r>
      <w:r w:rsidRPr="006E26DD">
        <w:rPr>
          <w:rFonts w:ascii="Times New Roman" w:eastAsia="Times New Roman" w:hAnsi="Times New Roman" w:cs="Times New Roman"/>
          <w:sz w:val="28"/>
          <w:szCs w:val="28"/>
          <w:lang w:val="kk-KZ"/>
        </w:rPr>
        <w:t xml:space="preserve"> тұтқынға алынғанға дейін Түрк</w:t>
      </w:r>
      <w:r w:rsidR="005A6582" w:rsidRPr="006E26DD">
        <w:rPr>
          <w:rFonts w:ascii="Times New Roman" w:eastAsia="Times New Roman" w:hAnsi="Times New Roman" w:cs="Times New Roman"/>
          <w:sz w:val="28"/>
          <w:szCs w:val="28"/>
          <w:lang w:val="kk-KZ"/>
        </w:rPr>
        <w:t>ісіб темір</w:t>
      </w:r>
      <w:r w:rsidRPr="006E26DD">
        <w:rPr>
          <w:rFonts w:ascii="Times New Roman" w:eastAsia="Times New Roman" w:hAnsi="Times New Roman" w:cs="Times New Roman"/>
          <w:sz w:val="28"/>
          <w:szCs w:val="28"/>
          <w:lang w:val="kk-KZ"/>
        </w:rPr>
        <w:t>жол басқармасында тежегіш жүйесі бойынша аға ревизор болып жұмыс істеген.</w:t>
      </w:r>
    </w:p>
    <w:p w14:paraId="21214BE6" w14:textId="71B63706" w:rsidR="00A9561F" w:rsidRPr="006E26DD" w:rsidRDefault="00A9561F" w:rsidP="00A3728E">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Times New Roman" w:hAnsi="Times New Roman" w:cs="Times New Roman"/>
          <w:sz w:val="28"/>
          <w:szCs w:val="28"/>
          <w:lang w:val="kk-KZ"/>
        </w:rPr>
        <w:t>1935 жылдан бастап Айспур диверсиялық жұмыстар жүргізді жолдың автотежегіш жүйесінің бұзылуына, соның салдарынан 1937 жылдың қазанынан 1938 жылдың 15 қаңтарына дейін локомотив қызметінің 5-бөлімінде ғана Алматы станциясында поездардың 139 сағатқа кешігу, локомотив сорғылары зақымдануының 155 оқиғасы тіркелді, сонымен қатар маршрут бойындағы локомотив сорғыларының істен шығуы, соның салдарынан станциялар арқылы пойыздардың кешігіп келуі көп орын алған,  пойыздар аралық станцияларда қалып қойған. 1936 жылы желтоқсанда Түрк</w:t>
      </w:r>
      <w:r w:rsidR="005A6582" w:rsidRPr="006E26DD">
        <w:rPr>
          <w:rFonts w:ascii="Times New Roman" w:eastAsia="Times New Roman" w:hAnsi="Times New Roman" w:cs="Times New Roman"/>
          <w:sz w:val="28"/>
          <w:szCs w:val="28"/>
          <w:lang w:val="kk-KZ"/>
        </w:rPr>
        <w:t>ісіб темір</w:t>
      </w:r>
      <w:r w:rsidRPr="006E26DD">
        <w:rPr>
          <w:rFonts w:ascii="Times New Roman" w:eastAsia="Times New Roman" w:hAnsi="Times New Roman" w:cs="Times New Roman"/>
          <w:sz w:val="28"/>
          <w:szCs w:val="28"/>
          <w:lang w:val="kk-KZ"/>
        </w:rPr>
        <w:t xml:space="preserve">жолында локомотив шаруашылығы апатты жағдайда болды. Айспур Қазатком бригадасы қатарында, Түрксіб басқармасынан комиссия төрағасы, маман ретінде Шу станциясына </w:t>
      </w:r>
      <w:r w:rsidRPr="006E26DD">
        <w:rPr>
          <w:rFonts w:ascii="Times New Roman" w:eastAsia="Times New Roman" w:hAnsi="Times New Roman" w:cs="Times New Roman"/>
          <w:sz w:val="28"/>
          <w:szCs w:val="28"/>
          <w:lang w:val="kk-KZ"/>
        </w:rPr>
        <w:lastRenderedPageBreak/>
        <w:t>апатты жағдайды жою үшін жіберілген. Онда жұмысты жандандырудың орнына жек</w:t>
      </w:r>
      <w:r w:rsidR="00BF3FF2" w:rsidRPr="006E26DD">
        <w:rPr>
          <w:rFonts w:ascii="Times New Roman" w:eastAsia="Times New Roman" w:hAnsi="Times New Roman" w:cs="Times New Roman"/>
          <w:sz w:val="28"/>
          <w:szCs w:val="28"/>
          <w:lang w:val="kk-KZ"/>
        </w:rPr>
        <w:t>е</w:t>
      </w:r>
      <w:r w:rsidRPr="006E26DD">
        <w:rPr>
          <w:rFonts w:ascii="Times New Roman" w:eastAsia="Times New Roman" w:hAnsi="Times New Roman" w:cs="Times New Roman"/>
          <w:sz w:val="28"/>
          <w:szCs w:val="28"/>
          <w:lang w:val="kk-KZ"/>
        </w:rPr>
        <w:t>шелер мен өндірісті бұзушыларды қорғау арқылы антисоветтік деструктивті үгіт-насихатпен айналысқан, 1936 жылы әшкереленген және жойылған тыңшылық-террорлық ұйымға қатысушы әйелінің туысы эстониялық Абель Адольфпен тыңшылық жеке байланысы болған деп айыпталып, ісін трибуналға тапсырған [</w:t>
      </w:r>
      <w:r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8</w:t>
      </w:r>
      <w:r w:rsidR="0012078B">
        <w:rPr>
          <w:rFonts w:ascii="Times New Roman" w:eastAsia="Calibri" w:hAnsi="Times New Roman" w:cs="Times New Roman"/>
          <w:sz w:val="28"/>
          <w:szCs w:val="28"/>
          <w:lang w:val="kk-KZ"/>
        </w:rPr>
        <w:t>2</w:t>
      </w:r>
      <w:r w:rsidR="00A1509F"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Pr="006E26DD">
        <w:rPr>
          <w:rFonts w:ascii="Times New Roman" w:eastAsia="Calibri" w:hAnsi="Times New Roman" w:cs="Times New Roman"/>
          <w:sz w:val="28"/>
          <w:szCs w:val="28"/>
          <w:lang w:val="kk-KZ"/>
        </w:rPr>
        <w:t>. 28-229]</w:t>
      </w:r>
      <w:r w:rsidR="005C42CF">
        <w:rPr>
          <w:rFonts w:ascii="Times New Roman" w:eastAsia="Calibri" w:hAnsi="Times New Roman" w:cs="Times New Roman"/>
          <w:sz w:val="28"/>
          <w:szCs w:val="28"/>
          <w:lang w:val="kk-KZ"/>
        </w:rPr>
        <w:t>.</w:t>
      </w:r>
    </w:p>
    <w:p w14:paraId="15698695" w14:textId="56DE5F96" w:rsidR="00A9561F" w:rsidRPr="006E26DD" w:rsidRDefault="00A9561F" w:rsidP="00A3728E">
      <w:pPr>
        <w:tabs>
          <w:tab w:val="left" w:pos="708"/>
        </w:tabs>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Үштіктің құжаттарының арасында «Неміс бағыты» бойынша істердің көлемі үлкен. Ол түсінікті де. Германия мен Кеңес Одағы арасындағы шиеленіскен халықаралық жағдайға байланысты чекистер тыңшылық әрекеттердің басым бөлігін неміс барлау қызметімен байланыстырған. Үштіктің 12 қазан 1938 ж. №2 хаттамасымен құжатталған Маликов-Сергеев Максим Трофимович Талд</w:t>
      </w:r>
      <w:r w:rsidR="00BF3FF2" w:rsidRPr="006E26DD">
        <w:rPr>
          <w:rFonts w:ascii="Times New Roman" w:eastAsia="Calibri" w:hAnsi="Times New Roman" w:cs="Times New Roman"/>
          <w:sz w:val="28"/>
          <w:szCs w:val="28"/>
          <w:lang w:val="kk-KZ"/>
        </w:rPr>
        <w:t>ы</w:t>
      </w:r>
      <w:r w:rsidRPr="006E26DD">
        <w:rPr>
          <w:rFonts w:ascii="Times New Roman" w:eastAsia="Calibri" w:hAnsi="Times New Roman" w:cs="Times New Roman"/>
          <w:sz w:val="28"/>
          <w:szCs w:val="28"/>
          <w:lang w:val="kk-KZ"/>
        </w:rPr>
        <w:t xml:space="preserve">қорғанның тумасы, кулак отбасынан шыққан. Ол </w:t>
      </w:r>
      <w:r w:rsidRPr="006E26DD">
        <w:rPr>
          <w:rFonts w:ascii="Times New Roman" w:eastAsia="Times New Roman" w:hAnsi="Times New Roman" w:cs="Times New Roman"/>
          <w:sz w:val="28"/>
          <w:szCs w:val="28"/>
          <w:lang w:val="kk-KZ"/>
        </w:rPr>
        <w:t>1937 жылы неміс тыңшысы Хартфельдер тарапынан Германия үшін тыңшылық ақпарат жинайтын, Германияның КСРО-ға шабуылы кезінде Кеңес өкіметіне қарсы диверсия мен қарулы көтеріліс дайындайтын тыңшылық және диверсиялық көтеріліс ұйымына арбалған. Ол тыңшылық мәліметтерді жинап, агентіне өткізіп отырған, халықтың саяси көңіл-күйі және оның Кеңес өкіметіне деген көзқарасы туралы, мұнай базасы мен Талдықорған МТС-ін өртеуге дайындық жасады, кулак Хомяковты ұйымға тартып, оған өзгелерді ұйымға тартуды тапсырған деген айып тағылып, атуға үкім шыққан [1</w:t>
      </w:r>
      <w:r w:rsidR="00FE5F79">
        <w:rPr>
          <w:rFonts w:ascii="Times New Roman" w:eastAsia="Times New Roman" w:hAnsi="Times New Roman" w:cs="Times New Roman"/>
          <w:sz w:val="28"/>
          <w:szCs w:val="28"/>
          <w:lang w:val="kk-KZ"/>
        </w:rPr>
        <w:t>8</w:t>
      </w:r>
      <w:r w:rsidR="0012078B">
        <w:rPr>
          <w:rFonts w:ascii="Times New Roman" w:eastAsia="Times New Roman" w:hAnsi="Times New Roman" w:cs="Times New Roman"/>
          <w:sz w:val="28"/>
          <w:szCs w:val="28"/>
          <w:lang w:val="kk-KZ"/>
        </w:rPr>
        <w:t>2</w:t>
      </w:r>
      <w:r w:rsidRPr="006E26DD">
        <w:rPr>
          <w:rFonts w:ascii="Times New Roman" w:eastAsia="Times New Roman" w:hAnsi="Times New Roman" w:cs="Times New Roman"/>
          <w:sz w:val="28"/>
          <w:szCs w:val="28"/>
          <w:lang w:val="kk-KZ"/>
        </w:rPr>
        <w:t>,</w:t>
      </w:r>
      <w:r w:rsidR="00E466A4" w:rsidRPr="006E26DD">
        <w:rPr>
          <w:rFonts w:ascii="Times New Roman" w:eastAsia="Times New Roman" w:hAnsi="Times New Roman" w:cs="Times New Roman"/>
          <w:sz w:val="28"/>
          <w:szCs w:val="28"/>
          <w:lang w:val="kk-KZ"/>
        </w:rPr>
        <w:t>л</w:t>
      </w:r>
      <w:r w:rsidRPr="006E26DD">
        <w:rPr>
          <w:rFonts w:ascii="Times New Roman" w:eastAsia="Calibri" w:hAnsi="Times New Roman" w:cs="Times New Roman"/>
          <w:sz w:val="28"/>
          <w:szCs w:val="28"/>
          <w:lang w:val="kk-KZ"/>
        </w:rPr>
        <w:t>.</w:t>
      </w:r>
      <w:r w:rsidR="00E03BFA" w:rsidRPr="00E03BFA">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27]</w:t>
      </w:r>
      <w:r w:rsidR="005C42CF">
        <w:rPr>
          <w:rFonts w:ascii="Times New Roman" w:eastAsia="Calibri" w:hAnsi="Times New Roman" w:cs="Times New Roman"/>
          <w:sz w:val="28"/>
          <w:szCs w:val="28"/>
          <w:lang w:val="kk-KZ"/>
        </w:rPr>
        <w:t>.</w:t>
      </w:r>
    </w:p>
    <w:p w14:paraId="0C5CB54F" w14:textId="78FA1457" w:rsidR="00A9561F" w:rsidRPr="006E26DD" w:rsidRDefault="00A9561F" w:rsidP="00A3728E">
      <w:pPr>
        <w:tabs>
          <w:tab w:val="left" w:pos="708"/>
        </w:tabs>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Үштіктің №3 хаттамасымен (14.10.1938 ж</w:t>
      </w:r>
      <w:r w:rsidR="0012078B">
        <w:rPr>
          <w:rFonts w:ascii="Times New Roman" w:eastAsia="Calibri" w:hAnsi="Times New Roman" w:cs="Times New Roman"/>
          <w:sz w:val="28"/>
          <w:szCs w:val="28"/>
          <w:lang w:val="kk-KZ"/>
        </w:rPr>
        <w:t>.</w:t>
      </w:r>
      <w:r w:rsidRPr="006E26DD">
        <w:rPr>
          <w:rFonts w:ascii="Times New Roman" w:eastAsia="Calibri" w:hAnsi="Times New Roman" w:cs="Times New Roman"/>
          <w:sz w:val="28"/>
          <w:szCs w:val="28"/>
          <w:lang w:val="kk-KZ"/>
        </w:rPr>
        <w:t>) барлығы 8 іс қаралып, барлығы да ату жазасына кесілген [1</w:t>
      </w:r>
      <w:r w:rsidR="00FE5F79">
        <w:rPr>
          <w:rFonts w:ascii="Times New Roman" w:eastAsia="Calibri" w:hAnsi="Times New Roman" w:cs="Times New Roman"/>
          <w:sz w:val="28"/>
          <w:szCs w:val="28"/>
          <w:lang w:val="kk-KZ"/>
        </w:rPr>
        <w:t>8</w:t>
      </w:r>
      <w:r w:rsidR="0012078B">
        <w:rPr>
          <w:rFonts w:ascii="Times New Roman" w:eastAsia="Calibri" w:hAnsi="Times New Roman" w:cs="Times New Roman"/>
          <w:sz w:val="28"/>
          <w:szCs w:val="28"/>
          <w:lang w:val="kk-KZ"/>
        </w:rPr>
        <w:t>2</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C50175" w:rsidRPr="006E26DD">
        <w:rPr>
          <w:rFonts w:ascii="Times New Roman" w:eastAsia="Calibri" w:hAnsi="Times New Roman" w:cs="Times New Roman"/>
          <w:sz w:val="28"/>
          <w:szCs w:val="28"/>
          <w:lang w:val="kk-KZ"/>
        </w:rPr>
        <w:t>.</w:t>
      </w:r>
      <w:r w:rsidR="00E03BFA" w:rsidRPr="00E03BFA">
        <w:rPr>
          <w:rFonts w:ascii="Times New Roman" w:eastAsia="Calibri" w:hAnsi="Times New Roman" w:cs="Times New Roman"/>
          <w:sz w:val="28"/>
          <w:szCs w:val="28"/>
          <w:lang w:val="kk-KZ"/>
        </w:rPr>
        <w:t xml:space="preserve"> </w:t>
      </w:r>
      <w:r w:rsidR="00C50175" w:rsidRPr="006E26DD">
        <w:rPr>
          <w:rFonts w:ascii="Times New Roman" w:eastAsia="Calibri" w:hAnsi="Times New Roman" w:cs="Times New Roman"/>
          <w:sz w:val="28"/>
          <w:szCs w:val="28"/>
          <w:lang w:val="kk-KZ"/>
        </w:rPr>
        <w:t>257</w:t>
      </w:r>
      <w:r w:rsidRPr="006E26DD">
        <w:rPr>
          <w:rFonts w:ascii="Times New Roman" w:eastAsia="Calibri" w:hAnsi="Times New Roman" w:cs="Times New Roman"/>
          <w:sz w:val="28"/>
          <w:szCs w:val="28"/>
          <w:lang w:val="kk-KZ"/>
        </w:rPr>
        <w:t>]. Маңыздылығына сай бұл істер Орталыққа жіберілген.</w:t>
      </w:r>
    </w:p>
    <w:p w14:paraId="5BA44D7F" w14:textId="77777777" w:rsidR="00A9561F" w:rsidRPr="006E26DD" w:rsidRDefault="00A9561F" w:rsidP="00A3728E">
      <w:pPr>
        <w:tabs>
          <w:tab w:val="left" w:pos="708"/>
        </w:tabs>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«Чехословак бағыты» бойынша 1901 жылы Ленинград облысы Новорожев қаласында туған жоғары білімді Валк Софья Абрамовна 1934 ж. КСРО ІІХК Ерекше Кеңесінің шешімімен 3 жылға жер аударылған. 28 мамыр 1938 жылы тұтқынға алынғанға дейін Павлодарда тұрған.</w:t>
      </w:r>
    </w:p>
    <w:p w14:paraId="493DEB03" w14:textId="2CEB35AF" w:rsidR="00A9561F" w:rsidRPr="006E26DD" w:rsidRDefault="00A9561F" w:rsidP="00A3728E">
      <w:pPr>
        <w:tabs>
          <w:tab w:val="left" w:pos="708"/>
        </w:tabs>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Чех</w:t>
      </w:r>
      <w:r w:rsidR="00BF3FF2" w:rsidRPr="006E26DD">
        <w:rPr>
          <w:rFonts w:ascii="Times New Roman" w:eastAsia="Calibri" w:hAnsi="Times New Roman" w:cs="Times New Roman"/>
          <w:sz w:val="28"/>
          <w:szCs w:val="28"/>
          <w:lang w:val="kk-KZ"/>
        </w:rPr>
        <w:t>о</w:t>
      </w:r>
      <w:r w:rsidRPr="006E26DD">
        <w:rPr>
          <w:rFonts w:ascii="Times New Roman" w:eastAsia="Calibri" w:hAnsi="Times New Roman" w:cs="Times New Roman"/>
          <w:sz w:val="28"/>
          <w:szCs w:val="28"/>
          <w:lang w:val="kk-KZ"/>
        </w:rPr>
        <w:t>словакияда тұрған кезінде С.А. Валк 1928 ж. барлау қызметіне тартылып, Сауда өкілдігіндегі қызметін пайдаланып, Кеңес Одағына тыңшылар</w:t>
      </w:r>
      <w:r w:rsidR="005A6582" w:rsidRPr="006E26DD">
        <w:rPr>
          <w:rFonts w:ascii="Times New Roman" w:eastAsia="Calibri" w:hAnsi="Times New Roman" w:cs="Times New Roman"/>
          <w:sz w:val="28"/>
          <w:szCs w:val="28"/>
          <w:lang w:val="kk-KZ"/>
        </w:rPr>
        <w:t>ды</w:t>
      </w:r>
      <w:r w:rsidRPr="006E26DD">
        <w:rPr>
          <w:rFonts w:ascii="Times New Roman" w:eastAsia="Calibri" w:hAnsi="Times New Roman" w:cs="Times New Roman"/>
          <w:sz w:val="28"/>
          <w:szCs w:val="28"/>
          <w:lang w:val="kk-KZ"/>
        </w:rPr>
        <w:t xml:space="preserve"> өткізген. Валкты 1930 ж. чех барлау орталығы КСРО-ға тыңшылық жұмысқа жіберген, ол барлау агенті Гринбергке</w:t>
      </w:r>
      <w:r w:rsidR="00BF3FF2"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цемент өндірісі және жаңадан салынып жатқан заводтар, ғылыми-техникалық зерттеулер туралы мәліметтерді берген деп айыпталады. Оның қылмысы 1938 ж. 28 мамырда тұтқынға алынған күйеуі М.Германның куәлігі арқылы дәлелденген [1</w:t>
      </w:r>
      <w:r w:rsidR="00FE5F79">
        <w:rPr>
          <w:rFonts w:ascii="Times New Roman" w:eastAsia="Calibri" w:hAnsi="Times New Roman" w:cs="Times New Roman"/>
          <w:sz w:val="28"/>
          <w:szCs w:val="28"/>
          <w:lang w:val="kk-KZ"/>
        </w:rPr>
        <w:t>8</w:t>
      </w:r>
      <w:r w:rsidR="0012078B">
        <w:rPr>
          <w:rFonts w:ascii="Times New Roman" w:eastAsia="Calibri" w:hAnsi="Times New Roman" w:cs="Times New Roman"/>
          <w:sz w:val="28"/>
          <w:szCs w:val="28"/>
          <w:lang w:val="kk-KZ"/>
        </w:rPr>
        <w:t>2</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C50175" w:rsidRPr="006E26DD">
        <w:rPr>
          <w:rFonts w:ascii="Times New Roman" w:eastAsia="Calibri" w:hAnsi="Times New Roman" w:cs="Times New Roman"/>
          <w:sz w:val="28"/>
          <w:szCs w:val="28"/>
          <w:lang w:val="kk-KZ"/>
        </w:rPr>
        <w:t>. 16</w:t>
      </w:r>
      <w:r w:rsidRPr="006E26DD">
        <w:rPr>
          <w:rFonts w:ascii="Times New Roman" w:eastAsia="Calibri" w:hAnsi="Times New Roman" w:cs="Times New Roman"/>
          <w:sz w:val="28"/>
          <w:szCs w:val="28"/>
          <w:lang w:val="kk-KZ"/>
        </w:rPr>
        <w:t>].</w:t>
      </w:r>
    </w:p>
    <w:p w14:paraId="676D9ED0" w14:textId="411834EB" w:rsidR="00A9561F" w:rsidRPr="006E26DD" w:rsidRDefault="00A9561F" w:rsidP="00A3728E">
      <w:pPr>
        <w:tabs>
          <w:tab w:val="left" w:pos="708"/>
        </w:tabs>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«Поляк бағыты б</w:t>
      </w:r>
      <w:r w:rsidR="005A6582" w:rsidRPr="006E26DD">
        <w:rPr>
          <w:rFonts w:ascii="Times New Roman" w:eastAsia="Calibri" w:hAnsi="Times New Roman" w:cs="Times New Roman"/>
          <w:sz w:val="28"/>
          <w:szCs w:val="28"/>
          <w:lang w:val="kk-KZ"/>
        </w:rPr>
        <w:t>ойынша» Үштіктің қарауына Түркісіб темір</w:t>
      </w:r>
      <w:r w:rsidRPr="006E26DD">
        <w:rPr>
          <w:rFonts w:ascii="Times New Roman" w:eastAsia="Calibri" w:hAnsi="Times New Roman" w:cs="Times New Roman"/>
          <w:sz w:val="28"/>
          <w:szCs w:val="28"/>
          <w:lang w:val="kk-KZ"/>
        </w:rPr>
        <w:t>жолы ішкі істер басқармасынан түскен Савельев Николай П</w:t>
      </w:r>
      <w:r w:rsidR="00BF3FF2" w:rsidRPr="006E26DD">
        <w:rPr>
          <w:rFonts w:ascii="Times New Roman" w:eastAsia="Calibri" w:hAnsi="Times New Roman" w:cs="Times New Roman"/>
          <w:sz w:val="28"/>
          <w:szCs w:val="28"/>
          <w:lang w:val="kk-KZ"/>
        </w:rPr>
        <w:t>а</w:t>
      </w:r>
      <w:r w:rsidRPr="006E26DD">
        <w:rPr>
          <w:rFonts w:ascii="Times New Roman" w:eastAsia="Calibri" w:hAnsi="Times New Roman" w:cs="Times New Roman"/>
          <w:sz w:val="28"/>
          <w:szCs w:val="28"/>
          <w:lang w:val="kk-KZ"/>
        </w:rPr>
        <w:t>влович 1921 жылы Украинаның Кременчуг қаласында туған, 15 маусым 1938 ж</w:t>
      </w:r>
      <w:r w:rsidR="00911970" w:rsidRPr="006E26DD">
        <w:rPr>
          <w:rFonts w:ascii="Times New Roman" w:eastAsia="Calibri" w:hAnsi="Times New Roman" w:cs="Times New Roman"/>
          <w:sz w:val="28"/>
          <w:szCs w:val="28"/>
          <w:lang w:val="kk-KZ"/>
        </w:rPr>
        <w:t>.</w:t>
      </w:r>
      <w:r w:rsidRPr="006E26DD">
        <w:rPr>
          <w:rFonts w:ascii="Times New Roman" w:eastAsia="Calibri" w:hAnsi="Times New Roman" w:cs="Times New Roman"/>
          <w:sz w:val="28"/>
          <w:szCs w:val="28"/>
          <w:lang w:val="kk-KZ"/>
        </w:rPr>
        <w:t xml:space="preserve"> тұтқынға алынғанға дейін Сарыөзек станциясында теміржол шебері болып қызмет істеген. </w:t>
      </w:r>
    </w:p>
    <w:p w14:paraId="737291C3" w14:textId="36E9267B" w:rsidR="00A9561F" w:rsidRPr="006E26DD" w:rsidRDefault="00A9561F" w:rsidP="00A3728E">
      <w:pPr>
        <w:tabs>
          <w:tab w:val="left" w:pos="708"/>
        </w:tabs>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Савельев Н.П</w:t>
      </w:r>
      <w:r w:rsidR="0012078B">
        <w:rPr>
          <w:rFonts w:ascii="Times New Roman" w:eastAsia="Calibri" w:hAnsi="Times New Roman" w:cs="Times New Roman"/>
          <w:sz w:val="28"/>
          <w:szCs w:val="28"/>
          <w:lang w:val="kk-KZ"/>
        </w:rPr>
        <w:t>.</w:t>
      </w:r>
      <w:r w:rsidRPr="006E26DD">
        <w:rPr>
          <w:rFonts w:ascii="Times New Roman" w:eastAsia="Calibri" w:hAnsi="Times New Roman" w:cs="Times New Roman"/>
          <w:sz w:val="28"/>
          <w:szCs w:val="28"/>
          <w:lang w:val="kk-KZ"/>
        </w:rPr>
        <w:t xml:space="preserve"> 1936 жылдан поляк тыңшысы, поляк резиденті Пр</w:t>
      </w:r>
      <w:r w:rsidR="00BF3FF2" w:rsidRPr="006E26DD">
        <w:rPr>
          <w:rFonts w:ascii="Times New Roman" w:eastAsia="Calibri" w:hAnsi="Times New Roman" w:cs="Times New Roman"/>
          <w:sz w:val="28"/>
          <w:szCs w:val="28"/>
          <w:lang w:val="kk-KZ"/>
        </w:rPr>
        <w:t>е</w:t>
      </w:r>
      <w:r w:rsidRPr="006E26DD">
        <w:rPr>
          <w:rFonts w:ascii="Times New Roman" w:eastAsia="Calibri" w:hAnsi="Times New Roman" w:cs="Times New Roman"/>
          <w:sz w:val="28"/>
          <w:szCs w:val="28"/>
          <w:lang w:val="kk-KZ"/>
        </w:rPr>
        <w:t>же</w:t>
      </w:r>
      <w:r w:rsidR="00BF3FF2" w:rsidRPr="006E26DD">
        <w:rPr>
          <w:rFonts w:ascii="Times New Roman" w:eastAsia="Calibri" w:hAnsi="Times New Roman" w:cs="Times New Roman"/>
          <w:sz w:val="28"/>
          <w:szCs w:val="28"/>
          <w:lang w:val="kk-KZ"/>
        </w:rPr>
        <w:t>в</w:t>
      </w:r>
      <w:r w:rsidRPr="006E26DD">
        <w:rPr>
          <w:rFonts w:ascii="Times New Roman" w:eastAsia="Calibri" w:hAnsi="Times New Roman" w:cs="Times New Roman"/>
          <w:sz w:val="28"/>
          <w:szCs w:val="28"/>
          <w:lang w:val="kk-KZ"/>
        </w:rPr>
        <w:t>альский басқарған тыңшылық-диверсиялық ұйымның мүшесі болған, аталған ұйым белсенді тыңшылық-диверсиялық жұмыстар жүргізіп, поездардың қирауын, паравоз паркін күйр</w:t>
      </w:r>
      <w:r w:rsidR="00FD0D1A" w:rsidRPr="006E26DD">
        <w:rPr>
          <w:rFonts w:ascii="Times New Roman" w:eastAsia="Calibri" w:hAnsi="Times New Roman" w:cs="Times New Roman"/>
          <w:sz w:val="28"/>
          <w:szCs w:val="28"/>
          <w:lang w:val="kk-KZ"/>
        </w:rPr>
        <w:t>е</w:t>
      </w:r>
      <w:r w:rsidR="009D46C3">
        <w:rPr>
          <w:rFonts w:ascii="Times New Roman" w:eastAsia="Calibri" w:hAnsi="Times New Roman" w:cs="Times New Roman"/>
          <w:sz w:val="28"/>
          <w:szCs w:val="28"/>
          <w:lang w:val="kk-KZ"/>
        </w:rPr>
        <w:t>т</w:t>
      </w:r>
      <w:r w:rsidRPr="006E26DD">
        <w:rPr>
          <w:rFonts w:ascii="Times New Roman" w:eastAsia="Calibri" w:hAnsi="Times New Roman" w:cs="Times New Roman"/>
          <w:sz w:val="28"/>
          <w:szCs w:val="28"/>
          <w:lang w:val="kk-KZ"/>
        </w:rPr>
        <w:t>кен, темір жол транспортын шығынға ұшыратқан, Түрк</w:t>
      </w:r>
      <w:r w:rsidR="005A6582" w:rsidRPr="006E26DD">
        <w:rPr>
          <w:rFonts w:ascii="Times New Roman" w:eastAsia="Calibri" w:hAnsi="Times New Roman" w:cs="Times New Roman"/>
          <w:sz w:val="28"/>
          <w:szCs w:val="28"/>
          <w:lang w:val="kk-KZ"/>
        </w:rPr>
        <w:t>ісіб темір</w:t>
      </w:r>
      <w:r w:rsidRPr="006E26DD">
        <w:rPr>
          <w:rFonts w:ascii="Times New Roman" w:eastAsia="Calibri" w:hAnsi="Times New Roman" w:cs="Times New Roman"/>
          <w:sz w:val="28"/>
          <w:szCs w:val="28"/>
          <w:lang w:val="kk-KZ"/>
        </w:rPr>
        <w:t>жолымен өткен әскери эшелондар туралы тыңшылық мәліметтер жинаған деп айыпталған [1</w:t>
      </w:r>
      <w:r w:rsidR="00FE5F79">
        <w:rPr>
          <w:rFonts w:ascii="Times New Roman" w:eastAsia="Calibri" w:hAnsi="Times New Roman" w:cs="Times New Roman"/>
          <w:sz w:val="28"/>
          <w:szCs w:val="28"/>
          <w:lang w:val="kk-KZ"/>
        </w:rPr>
        <w:t>8</w:t>
      </w:r>
      <w:r w:rsidR="0012078B">
        <w:rPr>
          <w:rFonts w:ascii="Times New Roman" w:eastAsia="Calibri" w:hAnsi="Times New Roman" w:cs="Times New Roman"/>
          <w:sz w:val="28"/>
          <w:szCs w:val="28"/>
          <w:lang w:val="kk-KZ"/>
        </w:rPr>
        <w:t>2</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Pr="006E26DD">
        <w:rPr>
          <w:rFonts w:ascii="Times New Roman" w:eastAsia="Calibri" w:hAnsi="Times New Roman" w:cs="Times New Roman"/>
          <w:sz w:val="28"/>
          <w:szCs w:val="28"/>
          <w:lang w:val="kk-KZ"/>
        </w:rPr>
        <w:t>.</w:t>
      </w:r>
      <w:r w:rsidR="00E03BFA" w:rsidRPr="00E03BFA">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188]</w:t>
      </w:r>
      <w:r w:rsidR="005C42CF">
        <w:rPr>
          <w:rFonts w:ascii="Times New Roman" w:eastAsia="Calibri" w:hAnsi="Times New Roman" w:cs="Times New Roman"/>
          <w:sz w:val="28"/>
          <w:szCs w:val="28"/>
          <w:lang w:val="kk-KZ"/>
        </w:rPr>
        <w:t>.</w:t>
      </w:r>
    </w:p>
    <w:p w14:paraId="0D4EDDE1" w14:textId="3335BCA3" w:rsidR="00A9561F" w:rsidRPr="006E26DD" w:rsidRDefault="00A9561F" w:rsidP="00A3728E">
      <w:pPr>
        <w:tabs>
          <w:tab w:val="left" w:pos="708"/>
        </w:tabs>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lastRenderedPageBreak/>
        <w:t>«Ағылшын бағыты» бойынша топтастырылған, Үштіктің қарауына Алматы облысының Қытаймен шекарадағы шекара заставалары комендатуралары ұсынған қылмыстық істер де деректік талдауды керек етеді. Сарыжар шекара заставасы комендатурасы дайындаған сондай айыпталушылардың бірі, кедей-шаруа Мусаев Джуман 1900 ж. Нарынқол ауданында туған. 1935 ж. 59-9 бабымен 6 жылға құқынан ай</w:t>
      </w:r>
      <w:r w:rsidR="00F37A17">
        <w:rPr>
          <w:rFonts w:ascii="Times New Roman" w:eastAsia="Calibri" w:hAnsi="Times New Roman" w:cs="Times New Roman"/>
          <w:sz w:val="28"/>
          <w:szCs w:val="28"/>
          <w:lang w:val="kk-KZ"/>
        </w:rPr>
        <w:t>ы</w:t>
      </w:r>
      <w:r w:rsidRPr="006E26DD">
        <w:rPr>
          <w:rFonts w:ascii="Times New Roman" w:eastAsia="Calibri" w:hAnsi="Times New Roman" w:cs="Times New Roman"/>
          <w:sz w:val="28"/>
          <w:szCs w:val="28"/>
          <w:lang w:val="kk-KZ"/>
        </w:rPr>
        <w:t>рылған. 14 сәуір 1938 ж. тұтқындалғанға дейін Қытайда өмір сүрген.</w:t>
      </w:r>
    </w:p>
    <w:p w14:paraId="25A2B3EB" w14:textId="2F1A8915" w:rsidR="00A9561F" w:rsidRPr="006E26DD" w:rsidRDefault="00A9561F" w:rsidP="00A3728E">
      <w:pPr>
        <w:tabs>
          <w:tab w:val="left" w:pos="708"/>
        </w:tabs>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Ол 1934 ж. халық жауы Жандосов тарапынан контрреволюциялық, ұлтшылдық-фашистік және тыңшылық ұйымға мүше болып тартылған, 1936 ж. ұйымның тапсырмасымен Батыс Қытайға өтіп, шетелдегі ағылшын агенттері болып жүрген алашордашылар Игембаев, Жайнақовтар басқарған эмиграциялық ұй</w:t>
      </w:r>
      <w:r w:rsidR="00370E4D" w:rsidRPr="006E26DD">
        <w:rPr>
          <w:rFonts w:ascii="Times New Roman" w:eastAsia="Calibri" w:hAnsi="Times New Roman" w:cs="Times New Roman"/>
          <w:sz w:val="28"/>
          <w:szCs w:val="28"/>
          <w:lang w:val="kk-KZ"/>
        </w:rPr>
        <w:t>ы</w:t>
      </w:r>
      <w:r w:rsidRPr="006E26DD">
        <w:rPr>
          <w:rFonts w:ascii="Times New Roman" w:eastAsia="Calibri" w:hAnsi="Times New Roman" w:cs="Times New Roman"/>
          <w:sz w:val="28"/>
          <w:szCs w:val="28"/>
          <w:lang w:val="kk-KZ"/>
        </w:rPr>
        <w:t>ммен тұрақты байланыс орнатқан, Игембаев пен Жайнақовтың тапсырмасымен шекараны 5 рет бұзып өткен, Жандосовтың хатын  және оған жауаптар алып қайтқан, Жайнақовқа кеңестік құрылыс туралы тыңшылық мәліметтер жеткізіп отырған, 1938 ж. ұйым мүшелері Тұрлыбеков пен Есімбековтерді эмиграциядағы ұйымға қарулы көмек көрсетуге алып өткен деген айып тағылып,  ату жазасына кесілген [1</w:t>
      </w:r>
      <w:r w:rsidR="00FE5F79">
        <w:rPr>
          <w:rFonts w:ascii="Times New Roman" w:eastAsia="Calibri" w:hAnsi="Times New Roman" w:cs="Times New Roman"/>
          <w:sz w:val="28"/>
          <w:szCs w:val="28"/>
          <w:lang w:val="kk-KZ"/>
        </w:rPr>
        <w:t>8</w:t>
      </w:r>
      <w:r w:rsidR="0012078B">
        <w:rPr>
          <w:rFonts w:ascii="Times New Roman" w:eastAsia="Calibri" w:hAnsi="Times New Roman" w:cs="Times New Roman"/>
          <w:sz w:val="28"/>
          <w:szCs w:val="28"/>
          <w:lang w:val="kk-KZ"/>
        </w:rPr>
        <w:t>2</w:t>
      </w:r>
      <w:r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E03BFA" w:rsidRPr="00E03BFA">
        <w:rPr>
          <w:rFonts w:ascii="Times New Roman" w:eastAsia="Calibri" w:hAnsi="Times New Roman" w:cs="Times New Roman"/>
          <w:sz w:val="28"/>
          <w:szCs w:val="28"/>
          <w:lang w:val="kk-KZ"/>
        </w:rPr>
        <w:t xml:space="preserve"> </w:t>
      </w:r>
      <w:r w:rsidR="00E466A4" w:rsidRPr="006E26DD">
        <w:rPr>
          <w:rFonts w:ascii="Times New Roman" w:eastAsia="Calibri" w:hAnsi="Times New Roman" w:cs="Times New Roman"/>
          <w:sz w:val="28"/>
          <w:szCs w:val="28"/>
          <w:lang w:val="kk-KZ"/>
        </w:rPr>
        <w:t>258-259</w:t>
      </w:r>
      <w:r w:rsidRPr="006E26DD">
        <w:rPr>
          <w:rFonts w:ascii="Times New Roman" w:eastAsia="Calibri" w:hAnsi="Times New Roman" w:cs="Times New Roman"/>
          <w:sz w:val="28"/>
          <w:szCs w:val="28"/>
          <w:lang w:val="kk-KZ"/>
        </w:rPr>
        <w:t>]</w:t>
      </w:r>
      <w:r w:rsidR="003E3C20" w:rsidRPr="006E26DD">
        <w:rPr>
          <w:rFonts w:ascii="Times New Roman" w:eastAsia="Calibri" w:hAnsi="Times New Roman" w:cs="Times New Roman"/>
          <w:sz w:val="28"/>
          <w:szCs w:val="28"/>
          <w:lang w:val="kk-KZ"/>
        </w:rPr>
        <w:t>.</w:t>
      </w:r>
    </w:p>
    <w:p w14:paraId="6DDCF42B" w14:textId="2809B123" w:rsidR="00A9561F" w:rsidRPr="006E26DD" w:rsidRDefault="00A9561F" w:rsidP="00A3728E">
      <w:pPr>
        <w:tabs>
          <w:tab w:val="left" w:pos="708"/>
        </w:tabs>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Қытайдағы контрреволюциялық ұйым басшысы, ағылшын тыңшысы Жайнақовпен байланыс орнатқан Нарынқол ауданы Үкірші ауылының тұрғыны Тастандыев Жақып та өңірдегі тыңшылық ұйымның белсенді мүшесі болып айыпталған. Аталған екі тұлғамен бірге, осы Нарынқол ауданының тұрғындары, бәрі де колхозшы, кедей-шаруа Мужуков Ешен, Анарбеков Битеман, Усембаев Тастанбай, Турлубаков Алимжан, Есимбеков Закорья, Ракымбаев Сауден ұлтшылдық контррефолюциялық ұйымға тартылып, шетелдің (ағылшындық) барлау қызметіне тыңшылық жасаған, осы мақсатта Қытайға бірнеше рет барып келген, Мусаев пен Тастандыевқа тыңшылық мәліметтер беріп отырған, елдегі колхоз құрылысына зиянкестік жасаған, кеңестік билікке қарсы үгіт жүргізген деген айыптар тағылып, ату жазасына үкім шыққан</w:t>
      </w:r>
      <w:r w:rsidR="009602BA" w:rsidRPr="006E26DD">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[1</w:t>
      </w:r>
      <w:r w:rsidR="00FE5F79">
        <w:rPr>
          <w:rFonts w:ascii="Times New Roman" w:eastAsia="Calibri" w:hAnsi="Times New Roman" w:cs="Times New Roman"/>
          <w:sz w:val="28"/>
          <w:szCs w:val="28"/>
          <w:lang w:val="kk-KZ"/>
        </w:rPr>
        <w:t>8</w:t>
      </w:r>
      <w:r w:rsidR="0012078B">
        <w:rPr>
          <w:rFonts w:ascii="Times New Roman" w:eastAsia="Calibri" w:hAnsi="Times New Roman" w:cs="Times New Roman"/>
          <w:sz w:val="28"/>
          <w:szCs w:val="28"/>
          <w:lang w:val="kk-KZ"/>
        </w:rPr>
        <w:t>2</w:t>
      </w:r>
      <w:r w:rsidR="00A1509F" w:rsidRPr="006E26DD">
        <w:rPr>
          <w:rFonts w:ascii="Times New Roman" w:eastAsia="Calibri" w:hAnsi="Times New Roman" w:cs="Times New Roman"/>
          <w:sz w:val="28"/>
          <w:szCs w:val="28"/>
          <w:lang w:val="kk-KZ"/>
        </w:rPr>
        <w:t>,</w:t>
      </w:r>
      <w:r w:rsidR="00E466A4" w:rsidRPr="006E26DD">
        <w:rPr>
          <w:rFonts w:ascii="Times New Roman" w:eastAsia="Calibri" w:hAnsi="Times New Roman" w:cs="Times New Roman"/>
          <w:sz w:val="28"/>
          <w:szCs w:val="28"/>
          <w:lang w:val="kk-KZ"/>
        </w:rPr>
        <w:t>л</w:t>
      </w:r>
      <w:r w:rsidR="00C50175" w:rsidRPr="006E26DD">
        <w:rPr>
          <w:rFonts w:ascii="Times New Roman" w:eastAsia="Calibri" w:hAnsi="Times New Roman" w:cs="Times New Roman"/>
          <w:sz w:val="28"/>
          <w:szCs w:val="28"/>
          <w:lang w:val="kk-KZ"/>
        </w:rPr>
        <w:t>. 60-263</w:t>
      </w:r>
      <w:r w:rsidRPr="006E26DD">
        <w:rPr>
          <w:rFonts w:ascii="Times New Roman" w:eastAsia="Calibri" w:hAnsi="Times New Roman" w:cs="Times New Roman"/>
          <w:sz w:val="28"/>
          <w:szCs w:val="28"/>
          <w:lang w:val="kk-KZ"/>
        </w:rPr>
        <w:t>].</w:t>
      </w:r>
    </w:p>
    <w:p w14:paraId="508FFF7E" w14:textId="261B866B" w:rsidR="00A9561F" w:rsidRPr="006E26DD" w:rsidRDefault="00A9561F" w:rsidP="00A3728E">
      <w:pPr>
        <w:tabs>
          <w:tab w:val="left" w:pos="708"/>
        </w:tabs>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Осы аталғаған іс бойынша тұтқынға алынып, тергелген және сотталғандардың 8 тұлғаның қатарында өзге ұлттан ешкім жоқ. Олардың істерін топтастырған ортақ белгі – Қытайда эмиграцияда жүрген алашордашылармен байланыста болғандығы. Ол байланыс туыстық, жерлестік, құда-жекжаттық болуы мүмкін. Тергеушілерге керегі ол емес, ең бастысы олардың Кеңес өкіметінің жауы деп жарияланған алашордашылармен Қазақстанда болсын, Қытайда болсын кездесуі. Осыны негізге алып, оларды эмиграциядағы қазақ ұлтшылдарын қолдау, олардың тапсырмасымен тыңшылық мәліметтер жинау деген сияқты айыптауларды жоғары органдардан келген тапсырмаларға сай тұтқындау, жазалау лимитін орындауға бейімдейді. Тергеу хаттамаларының, айыптау қорытындыларының, куәларды беттестіру хаттамаларының егіздің сыңарындай болып,</w:t>
      </w:r>
      <w:r w:rsidR="005A6582" w:rsidRPr="006E26DD">
        <w:rPr>
          <w:rFonts w:ascii="Times New Roman" w:eastAsia="Calibri" w:hAnsi="Times New Roman" w:cs="Times New Roman"/>
          <w:sz w:val="28"/>
          <w:szCs w:val="28"/>
          <w:lang w:val="kk-KZ"/>
        </w:rPr>
        <w:t xml:space="preserve"> бірін-бірі қайталайтын стандарт</w:t>
      </w:r>
      <w:r w:rsidRPr="006E26DD">
        <w:rPr>
          <w:rFonts w:ascii="Times New Roman" w:eastAsia="Calibri" w:hAnsi="Times New Roman" w:cs="Times New Roman"/>
          <w:sz w:val="28"/>
          <w:szCs w:val="28"/>
          <w:lang w:val="kk-KZ"/>
        </w:rPr>
        <w:t>ты сөз қолданыстары тергеушілердің айыптаудың дәлел-дәйектерін «саусақ арасынан сорып алғандай» әсер қалдырады.</w:t>
      </w:r>
    </w:p>
    <w:p w14:paraId="3F4977F0" w14:textId="77777777" w:rsidR="00A60448" w:rsidRPr="006E26DD" w:rsidRDefault="00A9561F" w:rsidP="00A3728E">
      <w:pPr>
        <w:tabs>
          <w:tab w:val="left" w:pos="708"/>
        </w:tabs>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 xml:space="preserve">Қорыта айтқанда, заңнан тыс Үштіктің құжаттары Жетісу өңіріндегі жаппай саяси қуғын-сүргіннің тарихын ғылыми қалпына келтіруге мүмкіндік берді. Бұл </w:t>
      </w:r>
      <w:r w:rsidRPr="006E26DD">
        <w:rPr>
          <w:rFonts w:ascii="Times New Roman" w:eastAsia="Calibri" w:hAnsi="Times New Roman" w:cs="Times New Roman"/>
          <w:sz w:val="28"/>
          <w:szCs w:val="28"/>
          <w:lang w:val="kk-KZ"/>
        </w:rPr>
        <w:lastRenderedPageBreak/>
        <w:t xml:space="preserve">жерде осы зерттеуімізде өңір бойынша Үштіктің қызметін толық қалпына келтірдік деп түпкілікті қорытынды жасамайтындығымызды айтқым келеді. Орасан зор құжаттық базаны толық археографиялық өңдеуден өткізуге мүмкіндік болмағандықтан да зерттеуімізде статистикалық тәсілдерді қолданып, заңнан тыс Үштіктер қызметінің сандық мәліметтерін жүйелей алдық. Осы бағыттағы жұмыстар алғаш рет орындалғандықтан да біздің назарымыздан тыс қалған деректер, құбылыстар болуы мүмкін. Ең бастысы, тақырыпқа деректік тұрғыда тарихи танымды жаңалайтын тұжырымдар ұсынатындай айқындық бере алдық деп ойлаймыз. </w:t>
      </w:r>
    </w:p>
    <w:p w14:paraId="7AB4FA95" w14:textId="521577C7" w:rsidR="00CA643E" w:rsidRPr="006E26DD" w:rsidRDefault="00CA643E" w:rsidP="00A3728E">
      <w:pPr>
        <w:spacing w:after="0" w:line="240" w:lineRule="auto"/>
        <w:ind w:firstLine="567"/>
        <w:rPr>
          <w:rFonts w:ascii="Times New Roman" w:eastAsia="Times New Roman" w:hAnsi="Times New Roman" w:cs="Times New Roman"/>
          <w:b/>
          <w:caps/>
          <w:kern w:val="16"/>
          <w:sz w:val="28"/>
          <w:szCs w:val="28"/>
          <w:lang w:val="kk-KZ"/>
        </w:rPr>
      </w:pPr>
    </w:p>
    <w:p w14:paraId="6D622B04" w14:textId="77777777" w:rsidR="00B03194" w:rsidRPr="006E26DD" w:rsidRDefault="00B03194" w:rsidP="00A3728E">
      <w:pPr>
        <w:spacing w:after="0" w:line="240" w:lineRule="auto"/>
        <w:ind w:firstLine="567"/>
        <w:jc w:val="center"/>
        <w:rPr>
          <w:rFonts w:ascii="Times New Roman" w:eastAsia="Times New Roman" w:hAnsi="Times New Roman" w:cs="Times New Roman"/>
          <w:b/>
          <w:caps/>
          <w:kern w:val="16"/>
          <w:sz w:val="28"/>
          <w:szCs w:val="28"/>
          <w:lang w:val="kk-KZ"/>
        </w:rPr>
      </w:pPr>
    </w:p>
    <w:p w14:paraId="67DAB523" w14:textId="77777777" w:rsidR="00B03194" w:rsidRPr="006E26DD" w:rsidRDefault="00B03194" w:rsidP="00A3728E">
      <w:pPr>
        <w:spacing w:after="0" w:line="240" w:lineRule="auto"/>
        <w:ind w:firstLine="567"/>
        <w:jc w:val="center"/>
        <w:rPr>
          <w:rFonts w:ascii="Times New Roman" w:eastAsia="Times New Roman" w:hAnsi="Times New Roman" w:cs="Times New Roman"/>
          <w:b/>
          <w:caps/>
          <w:kern w:val="16"/>
          <w:sz w:val="28"/>
          <w:szCs w:val="28"/>
          <w:lang w:val="kk-KZ"/>
        </w:rPr>
      </w:pPr>
    </w:p>
    <w:p w14:paraId="62A11634" w14:textId="77777777" w:rsidR="00B03194" w:rsidRPr="006E26DD" w:rsidRDefault="00B03194" w:rsidP="00A3728E">
      <w:pPr>
        <w:spacing w:after="0" w:line="240" w:lineRule="auto"/>
        <w:ind w:firstLine="567"/>
        <w:jc w:val="center"/>
        <w:rPr>
          <w:rFonts w:ascii="Times New Roman" w:eastAsia="Times New Roman" w:hAnsi="Times New Roman" w:cs="Times New Roman"/>
          <w:b/>
          <w:caps/>
          <w:kern w:val="16"/>
          <w:sz w:val="28"/>
          <w:szCs w:val="28"/>
          <w:lang w:val="kk-KZ"/>
        </w:rPr>
      </w:pPr>
    </w:p>
    <w:p w14:paraId="3549C833" w14:textId="77777777" w:rsidR="00B03194" w:rsidRPr="006E26DD" w:rsidRDefault="00B03194" w:rsidP="00A3728E">
      <w:pPr>
        <w:spacing w:after="0" w:line="240" w:lineRule="auto"/>
        <w:ind w:firstLine="567"/>
        <w:jc w:val="center"/>
        <w:rPr>
          <w:rFonts w:ascii="Times New Roman" w:eastAsia="Times New Roman" w:hAnsi="Times New Roman" w:cs="Times New Roman"/>
          <w:b/>
          <w:caps/>
          <w:kern w:val="16"/>
          <w:sz w:val="28"/>
          <w:szCs w:val="28"/>
          <w:lang w:val="kk-KZ"/>
        </w:rPr>
      </w:pPr>
    </w:p>
    <w:p w14:paraId="2258CCB0" w14:textId="159AC169" w:rsidR="00B03194" w:rsidRPr="006E26DD" w:rsidRDefault="00B03194" w:rsidP="00A3728E">
      <w:pPr>
        <w:spacing w:after="0" w:line="240" w:lineRule="auto"/>
        <w:ind w:firstLine="567"/>
        <w:jc w:val="center"/>
        <w:rPr>
          <w:rFonts w:ascii="Times New Roman" w:eastAsia="Times New Roman" w:hAnsi="Times New Roman" w:cs="Times New Roman"/>
          <w:b/>
          <w:caps/>
          <w:kern w:val="16"/>
          <w:sz w:val="28"/>
          <w:szCs w:val="28"/>
          <w:lang w:val="kk-KZ"/>
        </w:rPr>
      </w:pPr>
    </w:p>
    <w:p w14:paraId="6CFA935D" w14:textId="63F435CB" w:rsidR="004E68FF" w:rsidRPr="006E26DD" w:rsidRDefault="004E68FF" w:rsidP="00A3728E">
      <w:pPr>
        <w:spacing w:after="0" w:line="240" w:lineRule="auto"/>
        <w:ind w:firstLine="567"/>
        <w:jc w:val="center"/>
        <w:rPr>
          <w:rFonts w:ascii="Times New Roman" w:eastAsia="Times New Roman" w:hAnsi="Times New Roman" w:cs="Times New Roman"/>
          <w:b/>
          <w:caps/>
          <w:kern w:val="16"/>
          <w:sz w:val="28"/>
          <w:szCs w:val="28"/>
          <w:lang w:val="kk-KZ"/>
        </w:rPr>
      </w:pPr>
    </w:p>
    <w:p w14:paraId="2AC092E0" w14:textId="38CF64F5" w:rsidR="004E68FF" w:rsidRPr="006E26DD" w:rsidRDefault="004E68FF" w:rsidP="00A3728E">
      <w:pPr>
        <w:spacing w:after="0" w:line="240" w:lineRule="auto"/>
        <w:ind w:firstLine="567"/>
        <w:jc w:val="center"/>
        <w:rPr>
          <w:rFonts w:ascii="Times New Roman" w:eastAsia="Times New Roman" w:hAnsi="Times New Roman" w:cs="Times New Roman"/>
          <w:b/>
          <w:caps/>
          <w:kern w:val="16"/>
          <w:sz w:val="28"/>
          <w:szCs w:val="28"/>
          <w:lang w:val="kk-KZ"/>
        </w:rPr>
      </w:pPr>
    </w:p>
    <w:p w14:paraId="0760CCB8" w14:textId="279A6DC9" w:rsidR="004E68FF" w:rsidRPr="006E26DD" w:rsidRDefault="004E68FF" w:rsidP="00A3728E">
      <w:pPr>
        <w:spacing w:after="0" w:line="240" w:lineRule="auto"/>
        <w:ind w:firstLine="567"/>
        <w:jc w:val="center"/>
        <w:rPr>
          <w:rFonts w:ascii="Times New Roman" w:eastAsia="Times New Roman" w:hAnsi="Times New Roman" w:cs="Times New Roman"/>
          <w:b/>
          <w:caps/>
          <w:kern w:val="16"/>
          <w:sz w:val="28"/>
          <w:szCs w:val="28"/>
          <w:lang w:val="kk-KZ"/>
        </w:rPr>
      </w:pPr>
    </w:p>
    <w:p w14:paraId="6A7281AC" w14:textId="45E59287" w:rsidR="004E68FF" w:rsidRPr="006E26DD" w:rsidRDefault="004E68FF" w:rsidP="00A3728E">
      <w:pPr>
        <w:spacing w:after="0" w:line="240" w:lineRule="auto"/>
        <w:ind w:firstLine="567"/>
        <w:jc w:val="center"/>
        <w:rPr>
          <w:rFonts w:ascii="Times New Roman" w:eastAsia="Times New Roman" w:hAnsi="Times New Roman" w:cs="Times New Roman"/>
          <w:b/>
          <w:caps/>
          <w:kern w:val="16"/>
          <w:sz w:val="28"/>
          <w:szCs w:val="28"/>
          <w:lang w:val="kk-KZ"/>
        </w:rPr>
      </w:pPr>
    </w:p>
    <w:p w14:paraId="1333263A" w14:textId="2C4E491A" w:rsidR="004E68FF" w:rsidRPr="006E26DD" w:rsidRDefault="004E68FF" w:rsidP="00A3728E">
      <w:pPr>
        <w:spacing w:after="0" w:line="240" w:lineRule="auto"/>
        <w:ind w:firstLine="567"/>
        <w:jc w:val="center"/>
        <w:rPr>
          <w:rFonts w:ascii="Times New Roman" w:eastAsia="Times New Roman" w:hAnsi="Times New Roman" w:cs="Times New Roman"/>
          <w:b/>
          <w:caps/>
          <w:kern w:val="16"/>
          <w:sz w:val="28"/>
          <w:szCs w:val="28"/>
          <w:lang w:val="kk-KZ"/>
        </w:rPr>
      </w:pPr>
    </w:p>
    <w:p w14:paraId="52572F9A" w14:textId="75CA19E2" w:rsidR="004E68FF" w:rsidRPr="006E26DD" w:rsidRDefault="004E68FF" w:rsidP="00A3728E">
      <w:pPr>
        <w:spacing w:after="0" w:line="240" w:lineRule="auto"/>
        <w:ind w:firstLine="567"/>
        <w:jc w:val="center"/>
        <w:rPr>
          <w:rFonts w:ascii="Times New Roman" w:eastAsia="Times New Roman" w:hAnsi="Times New Roman" w:cs="Times New Roman"/>
          <w:b/>
          <w:caps/>
          <w:kern w:val="16"/>
          <w:sz w:val="28"/>
          <w:szCs w:val="28"/>
          <w:lang w:val="kk-KZ"/>
        </w:rPr>
      </w:pPr>
    </w:p>
    <w:p w14:paraId="654FE55E" w14:textId="451F2123" w:rsidR="004E68FF" w:rsidRPr="006E26DD" w:rsidRDefault="004E68FF" w:rsidP="00A3728E">
      <w:pPr>
        <w:spacing w:after="0" w:line="240" w:lineRule="auto"/>
        <w:ind w:firstLine="567"/>
        <w:jc w:val="center"/>
        <w:rPr>
          <w:rFonts w:ascii="Times New Roman" w:eastAsia="Times New Roman" w:hAnsi="Times New Roman" w:cs="Times New Roman"/>
          <w:b/>
          <w:caps/>
          <w:kern w:val="16"/>
          <w:sz w:val="28"/>
          <w:szCs w:val="28"/>
          <w:lang w:val="kk-KZ"/>
        </w:rPr>
      </w:pPr>
    </w:p>
    <w:p w14:paraId="56471B53" w14:textId="00F0104E" w:rsidR="004E68FF" w:rsidRPr="006E26DD" w:rsidRDefault="004E68FF" w:rsidP="00A3728E">
      <w:pPr>
        <w:spacing w:after="0" w:line="240" w:lineRule="auto"/>
        <w:ind w:firstLine="567"/>
        <w:jc w:val="center"/>
        <w:rPr>
          <w:rFonts w:ascii="Times New Roman" w:eastAsia="Times New Roman" w:hAnsi="Times New Roman" w:cs="Times New Roman"/>
          <w:b/>
          <w:caps/>
          <w:kern w:val="16"/>
          <w:sz w:val="28"/>
          <w:szCs w:val="28"/>
          <w:lang w:val="kk-KZ"/>
        </w:rPr>
      </w:pPr>
    </w:p>
    <w:p w14:paraId="14AE28F3" w14:textId="7865B6FC" w:rsidR="004E68FF" w:rsidRPr="006E26DD" w:rsidRDefault="004E68FF" w:rsidP="00A3728E">
      <w:pPr>
        <w:spacing w:after="0" w:line="240" w:lineRule="auto"/>
        <w:ind w:firstLine="567"/>
        <w:jc w:val="center"/>
        <w:rPr>
          <w:rFonts w:ascii="Times New Roman" w:eastAsia="Times New Roman" w:hAnsi="Times New Roman" w:cs="Times New Roman"/>
          <w:b/>
          <w:caps/>
          <w:kern w:val="16"/>
          <w:sz w:val="28"/>
          <w:szCs w:val="28"/>
          <w:lang w:val="kk-KZ"/>
        </w:rPr>
      </w:pPr>
    </w:p>
    <w:p w14:paraId="7129DC8A" w14:textId="6DFE8D72" w:rsidR="004E68FF" w:rsidRPr="006E26DD" w:rsidRDefault="004E68FF" w:rsidP="00A3728E">
      <w:pPr>
        <w:spacing w:after="0" w:line="240" w:lineRule="auto"/>
        <w:ind w:firstLine="567"/>
        <w:jc w:val="center"/>
        <w:rPr>
          <w:rFonts w:ascii="Times New Roman" w:eastAsia="Times New Roman" w:hAnsi="Times New Roman" w:cs="Times New Roman"/>
          <w:b/>
          <w:caps/>
          <w:kern w:val="16"/>
          <w:sz w:val="28"/>
          <w:szCs w:val="28"/>
          <w:lang w:val="kk-KZ"/>
        </w:rPr>
      </w:pPr>
    </w:p>
    <w:p w14:paraId="59853D3B" w14:textId="678AF326" w:rsidR="004E68FF" w:rsidRPr="006E26DD" w:rsidRDefault="004E68FF" w:rsidP="00A3728E">
      <w:pPr>
        <w:spacing w:after="0" w:line="240" w:lineRule="auto"/>
        <w:ind w:firstLine="567"/>
        <w:jc w:val="center"/>
        <w:rPr>
          <w:rFonts w:ascii="Times New Roman" w:eastAsia="Times New Roman" w:hAnsi="Times New Roman" w:cs="Times New Roman"/>
          <w:b/>
          <w:caps/>
          <w:kern w:val="16"/>
          <w:sz w:val="28"/>
          <w:szCs w:val="28"/>
          <w:lang w:val="kk-KZ"/>
        </w:rPr>
      </w:pPr>
    </w:p>
    <w:p w14:paraId="589ED62A" w14:textId="608AEF89" w:rsidR="004E68FF" w:rsidRPr="006E26DD" w:rsidRDefault="004E68FF" w:rsidP="00A3728E">
      <w:pPr>
        <w:spacing w:after="0" w:line="240" w:lineRule="auto"/>
        <w:ind w:firstLine="567"/>
        <w:jc w:val="center"/>
        <w:rPr>
          <w:rFonts w:ascii="Times New Roman" w:eastAsia="Times New Roman" w:hAnsi="Times New Roman" w:cs="Times New Roman"/>
          <w:b/>
          <w:caps/>
          <w:kern w:val="16"/>
          <w:sz w:val="28"/>
          <w:szCs w:val="28"/>
          <w:lang w:val="kk-KZ"/>
        </w:rPr>
      </w:pPr>
    </w:p>
    <w:p w14:paraId="4D143249" w14:textId="3ECA1F09" w:rsidR="004E68FF" w:rsidRDefault="004E68FF" w:rsidP="00A3728E">
      <w:pPr>
        <w:spacing w:after="0" w:line="240" w:lineRule="auto"/>
        <w:ind w:firstLine="567"/>
        <w:jc w:val="center"/>
        <w:rPr>
          <w:rFonts w:ascii="Times New Roman" w:eastAsia="Times New Roman" w:hAnsi="Times New Roman" w:cs="Times New Roman"/>
          <w:b/>
          <w:caps/>
          <w:kern w:val="16"/>
          <w:sz w:val="28"/>
          <w:szCs w:val="28"/>
          <w:lang w:val="kk-KZ"/>
        </w:rPr>
      </w:pPr>
    </w:p>
    <w:p w14:paraId="6B15834B" w14:textId="335ACB15" w:rsidR="0012078B" w:rsidRDefault="0012078B" w:rsidP="00A3728E">
      <w:pPr>
        <w:spacing w:after="0" w:line="240" w:lineRule="auto"/>
        <w:ind w:firstLine="567"/>
        <w:jc w:val="center"/>
        <w:rPr>
          <w:rFonts w:ascii="Times New Roman" w:eastAsia="Times New Roman" w:hAnsi="Times New Roman" w:cs="Times New Roman"/>
          <w:b/>
          <w:caps/>
          <w:kern w:val="16"/>
          <w:sz w:val="28"/>
          <w:szCs w:val="28"/>
          <w:lang w:val="kk-KZ"/>
        </w:rPr>
      </w:pPr>
    </w:p>
    <w:p w14:paraId="3D2DC1C4" w14:textId="1F6F4D94" w:rsidR="0012078B" w:rsidRDefault="0012078B" w:rsidP="00A3728E">
      <w:pPr>
        <w:spacing w:after="0" w:line="240" w:lineRule="auto"/>
        <w:ind w:firstLine="567"/>
        <w:jc w:val="center"/>
        <w:rPr>
          <w:rFonts w:ascii="Times New Roman" w:eastAsia="Times New Roman" w:hAnsi="Times New Roman" w:cs="Times New Roman"/>
          <w:b/>
          <w:caps/>
          <w:kern w:val="16"/>
          <w:sz w:val="28"/>
          <w:szCs w:val="28"/>
          <w:lang w:val="kk-KZ"/>
        </w:rPr>
      </w:pPr>
    </w:p>
    <w:p w14:paraId="0BFFE449" w14:textId="72E57CDD" w:rsidR="0012078B" w:rsidRDefault="0012078B" w:rsidP="00A3728E">
      <w:pPr>
        <w:spacing w:after="0" w:line="240" w:lineRule="auto"/>
        <w:ind w:firstLine="567"/>
        <w:jc w:val="center"/>
        <w:rPr>
          <w:rFonts w:ascii="Times New Roman" w:eastAsia="Times New Roman" w:hAnsi="Times New Roman" w:cs="Times New Roman"/>
          <w:b/>
          <w:caps/>
          <w:kern w:val="16"/>
          <w:sz w:val="28"/>
          <w:szCs w:val="28"/>
          <w:lang w:val="kk-KZ"/>
        </w:rPr>
      </w:pPr>
    </w:p>
    <w:p w14:paraId="68F41AE6" w14:textId="77B8EA0E" w:rsidR="0012078B" w:rsidRDefault="0012078B" w:rsidP="00A3728E">
      <w:pPr>
        <w:spacing w:after="0" w:line="240" w:lineRule="auto"/>
        <w:ind w:firstLine="567"/>
        <w:jc w:val="center"/>
        <w:rPr>
          <w:rFonts w:ascii="Times New Roman" w:eastAsia="Times New Roman" w:hAnsi="Times New Roman" w:cs="Times New Roman"/>
          <w:b/>
          <w:caps/>
          <w:kern w:val="16"/>
          <w:sz w:val="28"/>
          <w:szCs w:val="28"/>
          <w:lang w:val="kk-KZ"/>
        </w:rPr>
      </w:pPr>
    </w:p>
    <w:p w14:paraId="0BF808A2" w14:textId="456FF7E8" w:rsidR="0012078B" w:rsidRDefault="0012078B" w:rsidP="00A3728E">
      <w:pPr>
        <w:spacing w:after="0" w:line="240" w:lineRule="auto"/>
        <w:ind w:firstLine="567"/>
        <w:jc w:val="center"/>
        <w:rPr>
          <w:rFonts w:ascii="Times New Roman" w:eastAsia="Times New Roman" w:hAnsi="Times New Roman" w:cs="Times New Roman"/>
          <w:b/>
          <w:caps/>
          <w:kern w:val="16"/>
          <w:sz w:val="28"/>
          <w:szCs w:val="28"/>
          <w:lang w:val="kk-KZ"/>
        </w:rPr>
      </w:pPr>
    </w:p>
    <w:p w14:paraId="04E7AD3A" w14:textId="514477D2" w:rsidR="001E6C7F" w:rsidRPr="006E26DD" w:rsidRDefault="001E6C7F" w:rsidP="00276AD4">
      <w:pPr>
        <w:spacing w:after="0" w:line="240" w:lineRule="auto"/>
        <w:rPr>
          <w:rFonts w:ascii="Times New Roman" w:eastAsia="Times New Roman" w:hAnsi="Times New Roman" w:cs="Times New Roman"/>
          <w:b/>
          <w:caps/>
          <w:kern w:val="16"/>
          <w:sz w:val="28"/>
          <w:szCs w:val="28"/>
          <w:lang w:val="kk-KZ"/>
        </w:rPr>
      </w:pPr>
    </w:p>
    <w:p w14:paraId="7BDAFDA0" w14:textId="77777777" w:rsidR="00E03BFA" w:rsidRDefault="00E03BFA" w:rsidP="00A3728E">
      <w:pPr>
        <w:spacing w:after="0" w:line="240" w:lineRule="auto"/>
        <w:ind w:firstLine="567"/>
        <w:jc w:val="both"/>
        <w:rPr>
          <w:rFonts w:ascii="Times New Roman" w:eastAsia="Times New Roman" w:hAnsi="Times New Roman" w:cs="Times New Roman"/>
          <w:b/>
          <w:caps/>
          <w:kern w:val="16"/>
          <w:sz w:val="28"/>
          <w:szCs w:val="28"/>
          <w:lang w:val="kk-KZ"/>
        </w:rPr>
      </w:pPr>
      <w:r>
        <w:rPr>
          <w:rFonts w:ascii="Times New Roman" w:eastAsia="Times New Roman" w:hAnsi="Times New Roman" w:cs="Times New Roman"/>
          <w:b/>
          <w:caps/>
          <w:kern w:val="16"/>
          <w:sz w:val="28"/>
          <w:szCs w:val="28"/>
          <w:lang w:val="kk-KZ"/>
        </w:rPr>
        <w:br w:type="page"/>
      </w:r>
    </w:p>
    <w:p w14:paraId="015C4326" w14:textId="461DAF4D" w:rsidR="002E21B4" w:rsidRPr="006E26DD" w:rsidRDefault="00A3728E" w:rsidP="00A3728E">
      <w:pPr>
        <w:spacing w:after="0" w:line="240" w:lineRule="auto"/>
        <w:ind w:firstLine="567"/>
        <w:jc w:val="both"/>
        <w:rPr>
          <w:rFonts w:ascii="Times New Roman" w:eastAsia="Times New Roman" w:hAnsi="Times New Roman" w:cs="Times New Roman"/>
          <w:b/>
          <w:caps/>
          <w:kern w:val="16"/>
          <w:sz w:val="28"/>
          <w:szCs w:val="28"/>
          <w:lang w:val="kk-KZ"/>
        </w:rPr>
      </w:pPr>
      <w:r w:rsidRPr="006E26DD">
        <w:rPr>
          <w:rFonts w:ascii="Times New Roman" w:eastAsia="Times New Roman" w:hAnsi="Times New Roman" w:cs="Times New Roman"/>
          <w:b/>
          <w:caps/>
          <w:kern w:val="16"/>
          <w:sz w:val="28"/>
          <w:szCs w:val="28"/>
          <w:lang w:val="kk-KZ"/>
        </w:rPr>
        <w:lastRenderedPageBreak/>
        <w:t xml:space="preserve">3 </w:t>
      </w:r>
      <w:r w:rsidR="002E21B4" w:rsidRPr="006E26DD">
        <w:rPr>
          <w:rFonts w:ascii="Times New Roman" w:hAnsi="Times New Roman" w:cs="Times New Roman"/>
          <w:b/>
          <w:sz w:val="28"/>
          <w:szCs w:val="28"/>
          <w:lang w:val="kk-KZ"/>
        </w:rPr>
        <w:t xml:space="preserve">ЖЕТІСУ ӨҢІРІНДЕГІ САЯСИ ҚУҒЫН-СҮРГІН ТАРИХЫН </w:t>
      </w:r>
      <w:r w:rsidR="002E21B4" w:rsidRPr="006E26DD">
        <w:rPr>
          <w:rFonts w:ascii="Times New Roman" w:hAnsi="Times New Roman" w:cs="Times New Roman"/>
          <w:b/>
          <w:caps/>
          <w:sz w:val="28"/>
          <w:szCs w:val="28"/>
          <w:lang w:val="kk-KZ"/>
        </w:rPr>
        <w:t>ОҚЫТУ ӘДІСТЕМЕСІ</w:t>
      </w:r>
      <w:r w:rsidR="002E21B4" w:rsidRPr="006E26DD">
        <w:rPr>
          <w:rFonts w:ascii="Times New Roman" w:eastAsia="Times New Roman" w:hAnsi="Times New Roman" w:cs="Times New Roman"/>
          <w:b/>
          <w:caps/>
          <w:kern w:val="16"/>
          <w:sz w:val="28"/>
          <w:szCs w:val="28"/>
          <w:lang w:val="kk-KZ"/>
        </w:rPr>
        <w:t xml:space="preserve"> </w:t>
      </w:r>
    </w:p>
    <w:p w14:paraId="5B13A6B1" w14:textId="77777777" w:rsidR="004E68FF" w:rsidRPr="006E26DD" w:rsidRDefault="004E68FF" w:rsidP="00A3728E">
      <w:pPr>
        <w:spacing w:after="0" w:line="240" w:lineRule="auto"/>
        <w:ind w:firstLine="567"/>
        <w:jc w:val="both"/>
        <w:rPr>
          <w:rFonts w:ascii="Times New Roman" w:eastAsia="Times New Roman" w:hAnsi="Times New Roman" w:cs="Times New Roman"/>
          <w:b/>
          <w:sz w:val="28"/>
          <w:szCs w:val="28"/>
          <w:lang w:val="kk-KZ"/>
        </w:rPr>
      </w:pPr>
    </w:p>
    <w:p w14:paraId="5A078CAB" w14:textId="7D7A4C9C" w:rsidR="002E21B4" w:rsidRPr="00461386" w:rsidRDefault="002E21B4" w:rsidP="00A3728E">
      <w:pPr>
        <w:spacing w:after="0" w:line="240" w:lineRule="auto"/>
        <w:ind w:firstLine="567"/>
        <w:jc w:val="both"/>
        <w:rPr>
          <w:rFonts w:ascii="Times New Roman" w:eastAsia="Times New Roman" w:hAnsi="Times New Roman" w:cs="Times New Roman"/>
          <w:b/>
          <w:sz w:val="28"/>
          <w:szCs w:val="28"/>
          <w:lang w:val="kk-KZ"/>
        </w:rPr>
      </w:pPr>
      <w:r w:rsidRPr="00461386">
        <w:rPr>
          <w:rFonts w:ascii="Times New Roman" w:eastAsia="Times New Roman" w:hAnsi="Times New Roman" w:cs="Times New Roman"/>
          <w:b/>
          <w:sz w:val="28"/>
          <w:szCs w:val="28"/>
          <w:lang w:val="kk-KZ"/>
        </w:rPr>
        <w:t xml:space="preserve">3.1 </w:t>
      </w:r>
      <w:r w:rsidR="00263B1B" w:rsidRPr="00461386">
        <w:rPr>
          <w:rFonts w:ascii="Times New Roman" w:eastAsia="Times New Roman" w:hAnsi="Times New Roman" w:cs="Times New Roman"/>
          <w:b/>
          <w:sz w:val="28"/>
          <w:szCs w:val="28"/>
          <w:lang w:val="kk-KZ"/>
        </w:rPr>
        <w:t>Қазақстан тарихы курсында Жетісу өңіріндегі жаппай саяси қуғын-сүргін тарихын</w:t>
      </w:r>
      <w:r w:rsidR="00EC7D73" w:rsidRPr="00461386">
        <w:rPr>
          <w:rFonts w:ascii="Times New Roman" w:eastAsia="Times New Roman" w:hAnsi="Times New Roman" w:cs="Times New Roman"/>
          <w:b/>
          <w:sz w:val="28"/>
          <w:szCs w:val="28"/>
          <w:lang w:val="kk-KZ"/>
        </w:rPr>
        <w:t>ың</w:t>
      </w:r>
      <w:r w:rsidR="00263B1B" w:rsidRPr="00461386">
        <w:rPr>
          <w:rFonts w:ascii="Times New Roman" w:eastAsia="Times New Roman" w:hAnsi="Times New Roman" w:cs="Times New Roman"/>
          <w:b/>
          <w:sz w:val="28"/>
          <w:szCs w:val="28"/>
          <w:lang w:val="kk-KZ"/>
        </w:rPr>
        <w:t xml:space="preserve"> оқыт</w:t>
      </w:r>
      <w:r w:rsidR="004A5751">
        <w:rPr>
          <w:rFonts w:ascii="Times New Roman" w:eastAsia="Times New Roman" w:hAnsi="Times New Roman" w:cs="Times New Roman"/>
          <w:b/>
          <w:sz w:val="28"/>
          <w:szCs w:val="28"/>
          <w:lang w:val="kk-KZ"/>
        </w:rPr>
        <w:t>у жайына</w:t>
      </w:r>
      <w:r w:rsidR="00263B1B" w:rsidRPr="00461386">
        <w:rPr>
          <w:rFonts w:ascii="Times New Roman" w:eastAsia="Times New Roman" w:hAnsi="Times New Roman" w:cs="Times New Roman"/>
          <w:b/>
          <w:sz w:val="28"/>
          <w:szCs w:val="28"/>
          <w:lang w:val="kk-KZ"/>
        </w:rPr>
        <w:t xml:space="preserve"> әдістемелік талдау </w:t>
      </w:r>
    </w:p>
    <w:p w14:paraId="6EAC71E8" w14:textId="6D64F926" w:rsidR="002E21B4" w:rsidRPr="006E26DD" w:rsidRDefault="002E21B4" w:rsidP="00A3728E">
      <w:pPr>
        <w:spacing w:after="0" w:line="240" w:lineRule="auto"/>
        <w:ind w:firstLine="567"/>
        <w:jc w:val="both"/>
        <w:rPr>
          <w:rFonts w:ascii="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Тақырып бойынша жүргізген ғылыми ізденістер барысында Жетісу өңіріндегі жаппай саяси қуғын-сүргіннің тарихына қатысты архив деректеріне негізделген қорытындыларымызбен қол жеткен нәтижелерімізді алдыңғы тарауларда жүйеледік. Ендігі кезекте осы нәтижелерді оқу процесіне енгізу міндетін іске асыру үшін </w:t>
      </w:r>
      <w:r w:rsidR="001409ED" w:rsidRPr="00932B99">
        <w:rPr>
          <w:rFonts w:ascii="Times New Roman" w:hAnsi="Times New Roman" w:cs="Times New Roman"/>
          <w:sz w:val="28"/>
          <w:szCs w:val="28"/>
          <w:lang w:val="kk-KZ"/>
        </w:rPr>
        <w:t>ЖЖОКБҰ</w:t>
      </w:r>
      <w:r w:rsidRPr="006E26DD">
        <w:rPr>
          <w:rFonts w:ascii="Times New Roman" w:eastAsia="Times New Roman" w:hAnsi="Times New Roman" w:cs="Times New Roman"/>
          <w:sz w:val="28"/>
          <w:szCs w:val="28"/>
          <w:lang w:val="kk-KZ"/>
        </w:rPr>
        <w:t xml:space="preserve"> білім бағдарламаларында осы тақырыптың қаншалықты  деңгейде қарастырылғанын анықтап, шолу жасаймыз. </w:t>
      </w:r>
      <w:r w:rsidR="004503A0">
        <w:rPr>
          <w:rFonts w:ascii="Times New Roman" w:eastAsia="Times New Roman" w:hAnsi="Times New Roman" w:cs="Times New Roman"/>
          <w:sz w:val="28"/>
          <w:szCs w:val="28"/>
          <w:lang w:val="kk-KZ"/>
        </w:rPr>
        <w:t xml:space="preserve">Сондай-ақ </w:t>
      </w:r>
      <w:r w:rsidRPr="006E26DD">
        <w:rPr>
          <w:rFonts w:ascii="Times New Roman" w:eastAsia="Times New Roman" w:hAnsi="Times New Roman" w:cs="Times New Roman"/>
          <w:sz w:val="28"/>
          <w:szCs w:val="28"/>
          <w:lang w:val="kk-KZ"/>
        </w:rPr>
        <w:t>Жаңа Қазақстан жағдайында білім беру жүйесін жаңа әлеуметтік-экономикалық ортаға бейімдеу маңызды басымдықтарының бірі болып танылғандығын [1</w:t>
      </w:r>
      <w:r w:rsidR="00FE5F79">
        <w:rPr>
          <w:rFonts w:ascii="Times New Roman" w:eastAsia="Times New Roman" w:hAnsi="Times New Roman" w:cs="Times New Roman"/>
          <w:sz w:val="28"/>
          <w:szCs w:val="28"/>
          <w:lang w:val="kk-KZ"/>
        </w:rPr>
        <w:t>8</w:t>
      </w:r>
      <w:r w:rsidR="00B148FC">
        <w:rPr>
          <w:rFonts w:ascii="Times New Roman" w:eastAsia="Times New Roman" w:hAnsi="Times New Roman" w:cs="Times New Roman"/>
          <w:sz w:val="28"/>
          <w:szCs w:val="28"/>
          <w:lang w:val="kk-KZ"/>
        </w:rPr>
        <w:t>3</w:t>
      </w:r>
      <w:r w:rsidRPr="006E26DD">
        <w:rPr>
          <w:rFonts w:ascii="Times New Roman" w:eastAsia="Times New Roman" w:hAnsi="Times New Roman" w:cs="Times New Roman"/>
          <w:sz w:val="28"/>
          <w:szCs w:val="28"/>
          <w:lang w:val="kk-KZ"/>
        </w:rPr>
        <w:t xml:space="preserve">] ескере отырып, білім мазмұнын жаңалауға баса мән беруді көздедік. </w:t>
      </w:r>
    </w:p>
    <w:p w14:paraId="35E55FE8" w14:textId="1B40EF78" w:rsidR="00D47E78" w:rsidRPr="006E26DD" w:rsidRDefault="00D47E78" w:rsidP="00D47E78">
      <w:pPr>
        <w:spacing w:after="0" w:line="240" w:lineRule="auto"/>
        <w:ind w:firstLine="567"/>
        <w:jc w:val="both"/>
        <w:rPr>
          <w:rFonts w:ascii="Times New Roman" w:hAnsi="Times New Roman" w:cs="Times New Roman"/>
          <w:sz w:val="28"/>
          <w:szCs w:val="28"/>
          <w:lang w:val="kk-KZ"/>
        </w:rPr>
      </w:pPr>
      <w:r w:rsidRPr="00D47E78">
        <w:rPr>
          <w:rFonts w:ascii="Times New Roman" w:hAnsi="Times New Roman" w:cs="Times New Roman"/>
          <w:sz w:val="28"/>
          <w:szCs w:val="28"/>
          <w:lang w:val="kk-KZ"/>
        </w:rPr>
        <w:t>2020 жылы 24 қарашада «Саяси қуғын-сүргін құрбандарын толық ақтау» жөніндегі құр</w:t>
      </w:r>
      <w:r>
        <w:rPr>
          <w:rFonts w:ascii="Times New Roman" w:hAnsi="Times New Roman" w:cs="Times New Roman"/>
          <w:sz w:val="28"/>
          <w:szCs w:val="28"/>
          <w:lang w:val="kk-KZ"/>
        </w:rPr>
        <w:t>ы</w:t>
      </w:r>
      <w:r w:rsidRPr="00D47E78">
        <w:rPr>
          <w:rFonts w:ascii="Times New Roman" w:hAnsi="Times New Roman" w:cs="Times New Roman"/>
          <w:sz w:val="28"/>
          <w:szCs w:val="28"/>
          <w:lang w:val="kk-KZ"/>
        </w:rPr>
        <w:t xml:space="preserve">лған </w:t>
      </w:r>
      <w:r w:rsidR="001B0A27">
        <w:rPr>
          <w:rFonts w:ascii="Times New Roman" w:hAnsi="Times New Roman" w:cs="Times New Roman"/>
          <w:sz w:val="28"/>
          <w:szCs w:val="28"/>
          <w:lang w:val="kk-KZ"/>
        </w:rPr>
        <w:t xml:space="preserve">мемлекеттік </w:t>
      </w:r>
      <w:r>
        <w:rPr>
          <w:rFonts w:ascii="Times New Roman" w:eastAsia="Times New Roman" w:hAnsi="Times New Roman" w:cs="Times New Roman"/>
          <w:sz w:val="28"/>
          <w:szCs w:val="28"/>
          <w:lang w:val="kk-KZ"/>
        </w:rPr>
        <w:t>к</w:t>
      </w:r>
      <w:r w:rsidRPr="006E26DD">
        <w:rPr>
          <w:rFonts w:ascii="Times New Roman" w:eastAsia="Times New Roman" w:hAnsi="Times New Roman" w:cs="Times New Roman"/>
          <w:sz w:val="28"/>
          <w:szCs w:val="28"/>
          <w:lang w:val="kk-KZ"/>
        </w:rPr>
        <w:t>омиссияның басты мақсаты – кеңестік билік тұсында  орын алған саяси қуғын-сүргіннен жапа шеккен қазақстандықтарға қатысты отандық және шетелдік архивтерден жаңа материалдарды анықтау және талдау арқылы барлық санаттағы саяси құрбандарға қатысты тарихи әділдікті қалпына келтіру [</w:t>
      </w:r>
      <w:r w:rsidR="00B148FC">
        <w:rPr>
          <w:rFonts w:ascii="Times New Roman" w:eastAsia="Times New Roman" w:hAnsi="Times New Roman" w:cs="Times New Roman"/>
          <w:sz w:val="28"/>
          <w:szCs w:val="28"/>
          <w:lang w:val="kk-KZ"/>
        </w:rPr>
        <w:t>93</w:t>
      </w:r>
      <w:r>
        <w:rPr>
          <w:rFonts w:ascii="Times New Roman" w:eastAsia="Times New Roman" w:hAnsi="Times New Roman" w:cs="Times New Roman"/>
          <w:sz w:val="28"/>
          <w:szCs w:val="28"/>
          <w:lang w:val="kk-KZ"/>
        </w:rPr>
        <w:t>,</w:t>
      </w:r>
      <w:r w:rsidR="009677C9">
        <w:rPr>
          <w:rFonts w:ascii="Times New Roman" w:eastAsia="Times New Roman" w:hAnsi="Times New Roman" w:cs="Times New Roman"/>
          <w:sz w:val="28"/>
          <w:szCs w:val="28"/>
          <w:lang w:val="kk-KZ"/>
        </w:rPr>
        <w:t>б.</w:t>
      </w:r>
      <w:r w:rsidR="00461386">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5</w:t>
      </w:r>
      <w:r w:rsidRPr="006E26DD">
        <w:rPr>
          <w:rFonts w:ascii="Times New Roman" w:eastAsia="Times New Roman" w:hAnsi="Times New Roman" w:cs="Times New Roman"/>
          <w:sz w:val="28"/>
          <w:szCs w:val="28"/>
          <w:lang w:val="kk-KZ"/>
        </w:rPr>
        <w:t xml:space="preserve">]. </w:t>
      </w:r>
    </w:p>
    <w:p w14:paraId="13BCF251" w14:textId="77777777" w:rsidR="002E21B4" w:rsidRPr="006E26DD" w:rsidRDefault="002E21B4" w:rsidP="00A3728E">
      <w:pPr>
        <w:spacing w:after="0" w:line="240" w:lineRule="auto"/>
        <w:ind w:firstLine="567"/>
        <w:jc w:val="both"/>
        <w:rPr>
          <w:rFonts w:ascii="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Сондықтан, Қазақстандағы саяси қуғын-сүргін жүргізудегі ерекшеліктерді ескере отырып зерттеу жүргізілуі қажеттілігі және ұсыныстар әзірлеу ең өзекті мәселелердің бірі. Осылайша, аталмыш мәселенің маңыздылығы артып, тарихшылардың саяси қуғын-сүргінді тың тарихи деректері негізінде жан-жақты зерттеулерін және әділетті бағасын алудың қажеттілігі </w:t>
      </w:r>
      <w:r w:rsidRPr="00E3747B">
        <w:rPr>
          <w:rFonts w:ascii="Times New Roman" w:eastAsia="Times New Roman" w:hAnsi="Times New Roman" w:cs="Times New Roman"/>
          <w:sz w:val="28"/>
          <w:szCs w:val="28"/>
          <w:lang w:val="kk-KZ"/>
        </w:rPr>
        <w:t>туындайды</w:t>
      </w:r>
      <w:r w:rsidRPr="006E26DD">
        <w:rPr>
          <w:rFonts w:ascii="Times New Roman" w:eastAsia="Times New Roman" w:hAnsi="Times New Roman" w:cs="Times New Roman"/>
          <w:sz w:val="28"/>
          <w:szCs w:val="28"/>
          <w:lang w:val="kk-KZ"/>
        </w:rPr>
        <w:t>. Қуғын-сүргінге қатысты мәселелерді обьективті анықтау үшін, ең алдымен, архивтік дереккөздерге жүгіну қажет.</w:t>
      </w:r>
    </w:p>
    <w:p w14:paraId="52A8D4E8" w14:textId="5207723F" w:rsidR="002E21B4" w:rsidRPr="006E26DD" w:rsidRDefault="008867D5" w:rsidP="00A3728E">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Аталмыш кезеңдегі</w:t>
      </w:r>
      <w:r w:rsidR="002E21B4" w:rsidRPr="006E26DD">
        <w:rPr>
          <w:rFonts w:ascii="Times New Roman" w:eastAsia="Times New Roman" w:hAnsi="Times New Roman" w:cs="Times New Roman"/>
          <w:sz w:val="28"/>
          <w:szCs w:val="28"/>
          <w:lang w:val="kk-KZ"/>
        </w:rPr>
        <w:t>,</w:t>
      </w:r>
      <w:r w:rsidR="002E21B4" w:rsidRPr="006E26DD">
        <w:rPr>
          <w:rFonts w:ascii="Calibri" w:eastAsia="Times New Roman" w:hAnsi="Calibri" w:cs="Times New Roman"/>
          <w:lang w:val="kk-KZ"/>
        </w:rPr>
        <w:t xml:space="preserve"> </w:t>
      </w:r>
      <w:r w:rsidR="002E21B4" w:rsidRPr="006E26DD">
        <w:rPr>
          <w:rFonts w:ascii="Times New Roman" w:eastAsia="Times New Roman" w:hAnsi="Times New Roman" w:cs="Times New Roman"/>
          <w:sz w:val="28"/>
          <w:szCs w:val="28"/>
          <w:lang w:val="kk-KZ"/>
        </w:rPr>
        <w:t xml:space="preserve">Жетісу өңіріндегі жаппай саяси қуғын-сүргіннің объективті тарихын зерделеу және жазу үшін жаңа архивтік деректер және жазбаша материалдарды, ауызша куәліктер мен естеліктерді анықтап және кешенді зерттеумен қатар оны оқу үдерісінде тиімді әдіс-тәсілдер арқылы пайдаланудың маңызы зор. </w:t>
      </w:r>
    </w:p>
    <w:p w14:paraId="03451686" w14:textId="62D876FA" w:rsidR="00546037" w:rsidRPr="006E26DD" w:rsidRDefault="00546037"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1990 оқу жылынан бастап «Қазақстан тарихы» курсы жоғары оқу орындарының оқу жоспарына жаңа дербес пән болып енді. Тәуелсіздік жағдайында </w:t>
      </w:r>
      <w:r w:rsidR="001409ED" w:rsidRPr="00932B99">
        <w:rPr>
          <w:rFonts w:ascii="Times New Roman" w:hAnsi="Times New Roman" w:cs="Times New Roman"/>
          <w:sz w:val="28"/>
          <w:szCs w:val="28"/>
          <w:lang w:val="kk-KZ"/>
        </w:rPr>
        <w:t>ЖЖОКБҰ</w:t>
      </w:r>
      <w:r w:rsidR="001409ED"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арналған Қазақстан тарихынан тұңғыш тұжырымдама, тарихи білім беру стандарты, жаңа типтік бағдарламалар мен оқулықтар дайындалды. «Қазақстан тарихын</w:t>
      </w:r>
      <w:r w:rsidRPr="006E26DD">
        <w:rPr>
          <w:rFonts w:ascii="Times New Roman" w:hAnsi="Times New Roman" w:cs="Times New Roman"/>
          <w:sz w:val="28"/>
          <w:szCs w:val="28"/>
          <w:lang w:val="kk-KZ"/>
        </w:rPr>
        <w:t xml:space="preserve"> Жоғары және оқу орнындарында оқыту тұжырымдамасы» </w:t>
      </w:r>
      <w:r w:rsidRPr="006E26DD">
        <w:rPr>
          <w:rStyle w:val="q4iawc"/>
          <w:rFonts w:ascii="Times New Roman" w:hAnsi="Times New Roman"/>
          <w:sz w:val="28"/>
          <w:szCs w:val="28"/>
          <w:lang w:val="kk-KZ"/>
        </w:rPr>
        <w:t>(тарих емес мамандықтар үшін) [</w:t>
      </w:r>
      <w:r w:rsidR="002A48E3">
        <w:rPr>
          <w:rStyle w:val="q4iawc"/>
          <w:rFonts w:ascii="Times New Roman" w:hAnsi="Times New Roman"/>
          <w:sz w:val="28"/>
          <w:szCs w:val="28"/>
          <w:lang w:val="kk-KZ"/>
        </w:rPr>
        <w:t>9</w:t>
      </w:r>
      <w:r w:rsidR="00B148FC">
        <w:rPr>
          <w:rStyle w:val="q4iawc"/>
          <w:rFonts w:ascii="Times New Roman" w:hAnsi="Times New Roman"/>
          <w:sz w:val="28"/>
          <w:szCs w:val="28"/>
          <w:lang w:val="kk-KZ"/>
        </w:rPr>
        <w:t>9</w:t>
      </w:r>
      <w:r w:rsidR="005C42CF">
        <w:rPr>
          <w:rStyle w:val="q4iawc"/>
          <w:rFonts w:ascii="Times New Roman" w:hAnsi="Times New Roman"/>
          <w:sz w:val="28"/>
          <w:szCs w:val="28"/>
          <w:lang w:val="kk-KZ"/>
        </w:rPr>
        <w:t>,б.</w:t>
      </w:r>
      <w:r w:rsidR="00461386">
        <w:rPr>
          <w:rStyle w:val="q4iawc"/>
          <w:rFonts w:ascii="Times New Roman" w:hAnsi="Times New Roman"/>
          <w:sz w:val="28"/>
          <w:szCs w:val="28"/>
          <w:lang w:val="kk-KZ"/>
        </w:rPr>
        <w:t xml:space="preserve"> </w:t>
      </w:r>
      <w:r w:rsidR="005C42CF">
        <w:rPr>
          <w:rStyle w:val="q4iawc"/>
          <w:rFonts w:ascii="Times New Roman" w:hAnsi="Times New Roman"/>
          <w:sz w:val="28"/>
          <w:szCs w:val="28"/>
          <w:lang w:val="kk-KZ"/>
        </w:rPr>
        <w:t>5</w:t>
      </w:r>
      <w:r w:rsidRPr="006E26DD">
        <w:rPr>
          <w:rStyle w:val="q4iawc"/>
          <w:rFonts w:ascii="Times New Roman" w:hAnsi="Times New Roman"/>
          <w:sz w:val="28"/>
          <w:szCs w:val="28"/>
          <w:lang w:val="kk-KZ"/>
        </w:rPr>
        <w:t xml:space="preserve">], </w:t>
      </w:r>
      <w:r w:rsidR="00C14EF4" w:rsidRPr="006E26DD">
        <w:rPr>
          <w:rFonts w:ascii="Times New Roman" w:hAnsi="Times New Roman"/>
          <w:sz w:val="28"/>
          <w:szCs w:val="28"/>
          <w:shd w:val="clear" w:color="auto" w:fill="FFFFFF"/>
          <w:lang w:val="kk-KZ"/>
        </w:rPr>
        <w:t>Қазақстан Республикасы Ғылым және жоғары білім министрінің 2022 жылғы 20 шiлдедегi №2 бұйрығы</w:t>
      </w:r>
      <w:r w:rsidRPr="006E26DD">
        <w:rPr>
          <w:rFonts w:ascii="Times New Roman" w:hAnsi="Times New Roman" w:cs="Times New Roman"/>
          <w:sz w:val="28"/>
          <w:szCs w:val="28"/>
          <w:lang w:val="kk-KZ"/>
        </w:rPr>
        <w:t xml:space="preserve">мен бекітілген </w:t>
      </w:r>
      <w:r w:rsidR="00C14EF4" w:rsidRPr="006E26DD">
        <w:rPr>
          <w:rFonts w:ascii="Times New Roman" w:hAnsi="Times New Roman"/>
          <w:sz w:val="28"/>
          <w:szCs w:val="28"/>
          <w:shd w:val="clear" w:color="auto" w:fill="FFFFFF"/>
          <w:lang w:val="kk-KZ"/>
        </w:rPr>
        <w:t>Жоғары және жоғары оқу орнынан кейінгі білім берудің мемлекеттік жалпыға міндетті стандарт</w:t>
      </w:r>
      <w:r w:rsidRPr="006E26DD">
        <w:rPr>
          <w:rFonts w:ascii="Times New Roman" w:hAnsi="Times New Roman" w:cs="Times New Roman"/>
          <w:sz w:val="28"/>
          <w:szCs w:val="28"/>
          <w:lang w:val="kk-KZ"/>
        </w:rPr>
        <w:t>ы [</w:t>
      </w:r>
      <w:r w:rsidR="002A48E3">
        <w:rPr>
          <w:rFonts w:ascii="Times New Roman" w:hAnsi="Times New Roman" w:cs="Times New Roman"/>
          <w:sz w:val="28"/>
          <w:szCs w:val="28"/>
          <w:lang w:val="kk-KZ"/>
        </w:rPr>
        <w:t>9</w:t>
      </w:r>
      <w:r w:rsidR="00B148FC">
        <w:rPr>
          <w:rFonts w:ascii="Times New Roman" w:hAnsi="Times New Roman" w:cs="Times New Roman"/>
          <w:sz w:val="28"/>
          <w:szCs w:val="28"/>
          <w:lang w:val="kk-KZ"/>
        </w:rPr>
        <w:t>5</w:t>
      </w:r>
      <w:r w:rsidR="005C42CF">
        <w:rPr>
          <w:rFonts w:ascii="Times New Roman" w:hAnsi="Times New Roman" w:cs="Times New Roman"/>
          <w:sz w:val="28"/>
          <w:szCs w:val="28"/>
          <w:lang w:val="kk-KZ"/>
        </w:rPr>
        <w:t>,б.</w:t>
      </w:r>
      <w:r w:rsidR="00461386">
        <w:rPr>
          <w:rFonts w:ascii="Times New Roman" w:hAnsi="Times New Roman" w:cs="Times New Roman"/>
          <w:sz w:val="28"/>
          <w:szCs w:val="28"/>
          <w:lang w:val="kk-KZ"/>
        </w:rPr>
        <w:t xml:space="preserve"> </w:t>
      </w:r>
      <w:r w:rsidR="005C42CF">
        <w:rPr>
          <w:rFonts w:ascii="Times New Roman" w:hAnsi="Times New Roman" w:cs="Times New Roman"/>
          <w:sz w:val="28"/>
          <w:szCs w:val="28"/>
          <w:lang w:val="kk-KZ"/>
        </w:rPr>
        <w:t>9</w:t>
      </w:r>
      <w:r w:rsidRPr="006E26DD">
        <w:rPr>
          <w:rFonts w:ascii="Times New Roman" w:hAnsi="Times New Roman" w:cs="Times New Roman"/>
          <w:sz w:val="28"/>
          <w:szCs w:val="28"/>
          <w:lang w:val="kk-KZ"/>
        </w:rPr>
        <w:t xml:space="preserve">], «Қазақстан тарихы» оқу бағдарламаларында тарих курстары бойынша </w:t>
      </w:r>
      <w:r w:rsidR="004C46DC">
        <w:rPr>
          <w:rFonts w:ascii="Times New Roman" w:eastAsia="Times New Roman" w:hAnsi="Times New Roman" w:cs="Times New Roman"/>
          <w:sz w:val="28"/>
          <w:szCs w:val="28"/>
          <w:lang w:val="kk-KZ"/>
        </w:rPr>
        <w:t xml:space="preserve">білім алушылардың </w:t>
      </w:r>
      <w:r w:rsidR="004C46DC" w:rsidRPr="006E26DD">
        <w:rPr>
          <w:rFonts w:ascii="Times New Roman" w:eastAsia="Times New Roman" w:hAnsi="Times New Roman" w:cs="Times New Roman"/>
          <w:sz w:val="28"/>
          <w:szCs w:val="28"/>
          <w:lang w:val="kk-KZ"/>
        </w:rPr>
        <w:t xml:space="preserve"> </w:t>
      </w:r>
      <w:r w:rsidRPr="006E26DD">
        <w:rPr>
          <w:rFonts w:ascii="Times New Roman" w:hAnsi="Times New Roman" w:cs="Times New Roman"/>
          <w:sz w:val="28"/>
          <w:szCs w:val="28"/>
          <w:lang w:val="kk-KZ"/>
        </w:rPr>
        <w:t xml:space="preserve"> білімдерді меңгерудің, біліктердің қалыптасуының міндетті деңгейлері, білім алушыларға қойылатын талаптар анықталған [</w:t>
      </w:r>
      <w:r w:rsidR="00B148FC">
        <w:rPr>
          <w:rFonts w:ascii="Times New Roman" w:hAnsi="Times New Roman" w:cs="Times New Roman"/>
          <w:sz w:val="28"/>
          <w:szCs w:val="28"/>
          <w:lang w:val="kk-KZ"/>
        </w:rPr>
        <w:t>100</w:t>
      </w:r>
      <w:r w:rsidR="005C42CF">
        <w:rPr>
          <w:rFonts w:ascii="Times New Roman" w:hAnsi="Times New Roman" w:cs="Times New Roman"/>
          <w:sz w:val="28"/>
          <w:szCs w:val="28"/>
          <w:lang w:val="kk-KZ"/>
        </w:rPr>
        <w:t>,б.</w:t>
      </w:r>
      <w:r w:rsidR="00461386">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1</w:t>
      </w:r>
      <w:r w:rsidR="00C14EF4" w:rsidRPr="006E26DD">
        <w:rPr>
          <w:rFonts w:ascii="Times New Roman" w:hAnsi="Times New Roman" w:cs="Times New Roman"/>
          <w:sz w:val="28"/>
          <w:szCs w:val="28"/>
          <w:lang w:val="kk-KZ"/>
        </w:rPr>
        <w:t>3</w:t>
      </w:r>
      <w:r w:rsidRPr="006E26DD">
        <w:rPr>
          <w:rFonts w:ascii="Times New Roman" w:hAnsi="Times New Roman" w:cs="Times New Roman"/>
          <w:sz w:val="28"/>
          <w:szCs w:val="28"/>
          <w:lang w:val="kk-KZ"/>
        </w:rPr>
        <w:t>].</w:t>
      </w:r>
    </w:p>
    <w:p w14:paraId="4587FE0D" w14:textId="6E004C2D" w:rsidR="002E21B4" w:rsidRPr="006E26DD" w:rsidRDefault="001409ED" w:rsidP="00A3728E">
      <w:pPr>
        <w:spacing w:after="0" w:line="240" w:lineRule="auto"/>
        <w:ind w:firstLine="567"/>
        <w:jc w:val="both"/>
        <w:rPr>
          <w:rFonts w:ascii="Times New Roman" w:eastAsia="Times New Roman" w:hAnsi="Times New Roman" w:cs="Times New Roman"/>
          <w:sz w:val="28"/>
          <w:szCs w:val="28"/>
          <w:lang w:val="kk-KZ"/>
        </w:rPr>
      </w:pPr>
      <w:r w:rsidRPr="00932B99">
        <w:rPr>
          <w:rFonts w:ascii="Times New Roman" w:hAnsi="Times New Roman" w:cs="Times New Roman"/>
          <w:sz w:val="28"/>
          <w:szCs w:val="28"/>
          <w:lang w:val="kk-KZ"/>
        </w:rPr>
        <w:lastRenderedPageBreak/>
        <w:t>ЖЖОКБҰ</w:t>
      </w:r>
      <w:r w:rsidRPr="006E26DD">
        <w:rPr>
          <w:rFonts w:ascii="Times New Roman" w:eastAsia="Times New Roman" w:hAnsi="Times New Roman" w:cs="Times New Roman"/>
          <w:sz w:val="28"/>
          <w:szCs w:val="28"/>
          <w:lang w:val="kk-KZ"/>
        </w:rPr>
        <w:t xml:space="preserve"> </w:t>
      </w:r>
      <w:r w:rsidR="002E21B4" w:rsidRPr="006E26DD">
        <w:rPr>
          <w:rFonts w:ascii="Times New Roman" w:eastAsia="Times New Roman" w:hAnsi="Times New Roman" w:cs="Times New Roman"/>
          <w:sz w:val="28"/>
          <w:szCs w:val="28"/>
          <w:lang w:val="kk-KZ"/>
        </w:rPr>
        <w:t xml:space="preserve">Қазақстан тарихы пәнін оқытуда </w:t>
      </w:r>
      <w:r w:rsidR="004C46DC">
        <w:rPr>
          <w:rFonts w:ascii="Times New Roman" w:eastAsia="Times New Roman" w:hAnsi="Times New Roman" w:cs="Times New Roman"/>
          <w:sz w:val="28"/>
          <w:szCs w:val="28"/>
          <w:lang w:val="kk-KZ"/>
        </w:rPr>
        <w:t xml:space="preserve">білім алушылардың </w:t>
      </w:r>
      <w:r w:rsidR="004C46DC" w:rsidRPr="006E26DD">
        <w:rPr>
          <w:rFonts w:ascii="Times New Roman" w:eastAsia="Times New Roman" w:hAnsi="Times New Roman" w:cs="Times New Roman"/>
          <w:sz w:val="28"/>
          <w:szCs w:val="28"/>
          <w:lang w:val="kk-KZ"/>
        </w:rPr>
        <w:t xml:space="preserve"> </w:t>
      </w:r>
      <w:r w:rsidR="002E21B4" w:rsidRPr="006E26DD">
        <w:rPr>
          <w:rFonts w:ascii="Times New Roman" w:eastAsia="Times New Roman" w:hAnsi="Times New Roman" w:cs="Times New Roman"/>
          <w:sz w:val="28"/>
          <w:szCs w:val="28"/>
          <w:lang w:val="kk-KZ"/>
        </w:rPr>
        <w:t xml:space="preserve">ойлау қабілетін дамытудың, біліктер мен дағдыларды қалыптастырудың орны ерекше. </w:t>
      </w:r>
    </w:p>
    <w:p w14:paraId="72402E67" w14:textId="25594C42" w:rsidR="00546037" w:rsidRPr="006E26DD" w:rsidRDefault="00546037"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«Қазақстан тарихын  </w:t>
      </w:r>
      <w:r w:rsidR="001409ED" w:rsidRPr="00932B99">
        <w:rPr>
          <w:rFonts w:ascii="Times New Roman" w:hAnsi="Times New Roman" w:cs="Times New Roman"/>
          <w:sz w:val="28"/>
          <w:szCs w:val="28"/>
          <w:lang w:val="kk-KZ"/>
        </w:rPr>
        <w:t>ЖЖОКБҰ</w:t>
      </w:r>
      <w:r w:rsidR="001409ED"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оқыту тұжырымдамасында»  әдіснамалық және дүниетанымдық  негіздері, ұлттық тарихты оқыту үдерісіндегі тәрбиелік қызметтерін кеңейтуге бағытталған міндеттер мен курс мазмұнының негізгі бағыттары  қамтылады [</w:t>
      </w:r>
      <w:r w:rsidR="00A24433">
        <w:rPr>
          <w:rFonts w:ascii="Times New Roman" w:eastAsia="Times New Roman" w:hAnsi="Times New Roman" w:cs="Times New Roman"/>
          <w:sz w:val="28"/>
          <w:szCs w:val="28"/>
          <w:lang w:val="kk-KZ"/>
        </w:rPr>
        <w:t>9</w:t>
      </w:r>
      <w:r w:rsidR="00B148FC">
        <w:rPr>
          <w:rFonts w:ascii="Times New Roman" w:eastAsia="Times New Roman" w:hAnsi="Times New Roman" w:cs="Times New Roman"/>
          <w:sz w:val="28"/>
          <w:szCs w:val="28"/>
          <w:lang w:val="kk-KZ"/>
        </w:rPr>
        <w:t>9</w:t>
      </w:r>
      <w:r w:rsidR="005C42CF">
        <w:rPr>
          <w:rFonts w:ascii="Times New Roman" w:eastAsia="Times New Roman" w:hAnsi="Times New Roman" w:cs="Times New Roman"/>
          <w:sz w:val="28"/>
          <w:szCs w:val="28"/>
          <w:lang w:val="kk-KZ"/>
        </w:rPr>
        <w:t>,б.</w:t>
      </w:r>
      <w:r w:rsidR="00461386">
        <w:rPr>
          <w:rFonts w:ascii="Times New Roman" w:eastAsia="Times New Roman" w:hAnsi="Times New Roman" w:cs="Times New Roman"/>
          <w:sz w:val="28"/>
          <w:szCs w:val="28"/>
          <w:lang w:val="kk-KZ"/>
        </w:rPr>
        <w:t xml:space="preserve"> </w:t>
      </w:r>
      <w:r w:rsidR="005C42CF">
        <w:rPr>
          <w:rFonts w:ascii="Times New Roman" w:eastAsia="Times New Roman" w:hAnsi="Times New Roman" w:cs="Times New Roman"/>
          <w:sz w:val="28"/>
          <w:szCs w:val="28"/>
          <w:lang w:val="kk-KZ"/>
        </w:rPr>
        <w:t>4</w:t>
      </w:r>
      <w:r w:rsidRPr="006E26DD">
        <w:rPr>
          <w:rFonts w:ascii="Times New Roman" w:eastAsia="Times New Roman" w:hAnsi="Times New Roman" w:cs="Times New Roman"/>
          <w:sz w:val="28"/>
          <w:szCs w:val="28"/>
          <w:lang w:val="kk-KZ"/>
        </w:rPr>
        <w:t xml:space="preserve">]. </w:t>
      </w:r>
    </w:p>
    <w:p w14:paraId="23D75BD0" w14:textId="3CD873C8" w:rsidR="002E21B4" w:rsidRPr="006E26DD" w:rsidRDefault="001409ED" w:rsidP="00A3728E">
      <w:pPr>
        <w:spacing w:after="0" w:line="240" w:lineRule="auto"/>
        <w:ind w:firstLine="567"/>
        <w:jc w:val="both"/>
        <w:rPr>
          <w:lang w:val="kk-KZ"/>
        </w:rPr>
      </w:pPr>
      <w:r w:rsidRPr="00932B99">
        <w:rPr>
          <w:rFonts w:ascii="Times New Roman" w:hAnsi="Times New Roman" w:cs="Times New Roman"/>
          <w:sz w:val="28"/>
          <w:szCs w:val="28"/>
          <w:lang w:val="kk-KZ"/>
        </w:rPr>
        <w:t>ЖЖОКБҰ</w:t>
      </w:r>
      <w:r w:rsidRPr="006E26DD">
        <w:rPr>
          <w:rFonts w:ascii="Times New Roman" w:eastAsia="Times New Roman" w:hAnsi="Times New Roman" w:cs="Times New Roman"/>
          <w:sz w:val="28"/>
          <w:szCs w:val="28"/>
          <w:lang w:val="kk-KZ"/>
        </w:rPr>
        <w:t xml:space="preserve"> </w:t>
      </w:r>
      <w:r w:rsidR="002E21B4" w:rsidRPr="006E26DD">
        <w:rPr>
          <w:rFonts w:ascii="Times New Roman" w:eastAsia="Times New Roman" w:hAnsi="Times New Roman" w:cs="Times New Roman"/>
          <w:sz w:val="28"/>
          <w:szCs w:val="28"/>
          <w:lang w:val="kk-KZ"/>
        </w:rPr>
        <w:t xml:space="preserve">«Қазақстан тарихы» курсын оқыту </w:t>
      </w:r>
      <w:r w:rsidR="004C46DC">
        <w:rPr>
          <w:rFonts w:ascii="Times New Roman" w:eastAsia="Times New Roman" w:hAnsi="Times New Roman" w:cs="Times New Roman"/>
          <w:sz w:val="28"/>
          <w:szCs w:val="28"/>
          <w:lang w:val="kk-KZ"/>
        </w:rPr>
        <w:t xml:space="preserve">білім алушылардың </w:t>
      </w:r>
      <w:r w:rsidR="004C46DC" w:rsidRPr="006E26DD">
        <w:rPr>
          <w:rFonts w:ascii="Times New Roman" w:eastAsia="Times New Roman" w:hAnsi="Times New Roman" w:cs="Times New Roman"/>
          <w:sz w:val="28"/>
          <w:szCs w:val="28"/>
          <w:lang w:val="kk-KZ"/>
        </w:rPr>
        <w:t xml:space="preserve"> </w:t>
      </w:r>
      <w:r w:rsidR="002E21B4" w:rsidRPr="006E26DD">
        <w:rPr>
          <w:rFonts w:ascii="Times New Roman" w:eastAsia="Times New Roman" w:hAnsi="Times New Roman" w:cs="Times New Roman"/>
          <w:sz w:val="28"/>
          <w:szCs w:val="28"/>
          <w:lang w:val="kk-KZ"/>
        </w:rPr>
        <w:t xml:space="preserve"> Қазақстанның сонау ерте заманнан бүгінгі дейінгі сан ғасырлық тарихынан терең ғылыми білімдерді меңгеруге, олардың бойында патриотизм мен азаматтық позицияны қалыптастыруға  себін тигізеді.</w:t>
      </w:r>
      <w:r w:rsidR="002E21B4" w:rsidRPr="006E26DD">
        <w:rPr>
          <w:lang w:val="kk-KZ"/>
        </w:rPr>
        <w:t xml:space="preserve"> </w:t>
      </w:r>
    </w:p>
    <w:p w14:paraId="2F65B95F" w14:textId="53C25AE8" w:rsidR="001B0A27" w:rsidRDefault="001B0A27" w:rsidP="00A3728E">
      <w:pPr>
        <w:spacing w:after="0" w:line="240" w:lineRule="auto"/>
        <w:ind w:firstLine="567"/>
        <w:jc w:val="both"/>
        <w:rPr>
          <w:rFonts w:ascii="Times New Roman" w:eastAsia="Times New Roman" w:hAnsi="Times New Roman" w:cs="Times New Roman"/>
          <w:sz w:val="28"/>
          <w:szCs w:val="28"/>
          <w:lang w:val="kk-KZ"/>
        </w:rPr>
      </w:pPr>
      <w:r w:rsidRPr="001B0A27">
        <w:rPr>
          <w:rFonts w:ascii="Times New Roman" w:eastAsia="Times New Roman" w:hAnsi="Times New Roman" w:cs="Times New Roman"/>
          <w:sz w:val="28"/>
          <w:szCs w:val="28"/>
          <w:lang w:val="kk-KZ"/>
        </w:rPr>
        <w:t>«Қазақстан тарихын  ЖОО-нда оқыту тұжырымдамасында»  әдіснамалық және дүниетанымдық  негіздері, ұлттық тарихты оқыту үдерісіндегі тәрбиелік қызметтерін кеңейтуге бағытталған міндеттер мен курс мазмұнының негізгі бағыттары  қамтылады [</w:t>
      </w:r>
      <w:r w:rsidR="002A48E3">
        <w:rPr>
          <w:rFonts w:ascii="Times New Roman" w:eastAsia="Times New Roman" w:hAnsi="Times New Roman" w:cs="Times New Roman"/>
          <w:sz w:val="28"/>
          <w:szCs w:val="28"/>
          <w:lang w:val="kk-KZ"/>
        </w:rPr>
        <w:t>9</w:t>
      </w:r>
      <w:r w:rsidR="00B148FC">
        <w:rPr>
          <w:rFonts w:ascii="Times New Roman" w:eastAsia="Times New Roman" w:hAnsi="Times New Roman" w:cs="Times New Roman"/>
          <w:sz w:val="28"/>
          <w:szCs w:val="28"/>
          <w:lang w:val="kk-KZ"/>
        </w:rPr>
        <w:t>9</w:t>
      </w:r>
      <w:r w:rsidRPr="001B0A27">
        <w:rPr>
          <w:rFonts w:ascii="Times New Roman" w:eastAsia="Times New Roman" w:hAnsi="Times New Roman" w:cs="Times New Roman"/>
          <w:sz w:val="28"/>
          <w:szCs w:val="28"/>
          <w:lang w:val="kk-KZ"/>
        </w:rPr>
        <w:t xml:space="preserve">,с. 436]. </w:t>
      </w:r>
    </w:p>
    <w:p w14:paraId="4B1A49EE" w14:textId="44095761" w:rsidR="00546037" w:rsidRPr="006E26DD" w:rsidRDefault="00546037" w:rsidP="00A3728E">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Тұжырымдама негізінде Қазақстан тарихы курсы жалпы қабылданған тарихи кезеңдерге сай құрылған, </w:t>
      </w:r>
      <w:r w:rsidR="00FE6E69">
        <w:rPr>
          <w:rFonts w:ascii="Times New Roman" w:eastAsia="Times New Roman" w:hAnsi="Times New Roman" w:cs="Times New Roman"/>
          <w:sz w:val="28"/>
          <w:szCs w:val="28"/>
          <w:lang w:val="kk-KZ"/>
        </w:rPr>
        <w:t xml:space="preserve">Отан </w:t>
      </w:r>
      <w:r w:rsidRPr="006E26DD">
        <w:rPr>
          <w:rFonts w:ascii="Times New Roman" w:eastAsia="Times New Roman" w:hAnsi="Times New Roman" w:cs="Times New Roman"/>
          <w:sz w:val="28"/>
          <w:szCs w:val="28"/>
          <w:lang w:val="kk-KZ"/>
        </w:rPr>
        <w:t>тарихы</w:t>
      </w:r>
      <w:r w:rsidR="00FE6E69">
        <w:rPr>
          <w:rFonts w:ascii="Times New Roman" w:eastAsia="Times New Roman" w:hAnsi="Times New Roman" w:cs="Times New Roman"/>
          <w:sz w:val="28"/>
          <w:szCs w:val="28"/>
          <w:lang w:val="kk-KZ"/>
        </w:rPr>
        <w:t>на қатысты ұлттық ерекшеліктер есепке алынған</w:t>
      </w:r>
      <w:r w:rsidRPr="006E26DD">
        <w:rPr>
          <w:rFonts w:ascii="Times New Roman" w:eastAsia="Times New Roman" w:hAnsi="Times New Roman" w:cs="Times New Roman"/>
          <w:sz w:val="28"/>
          <w:szCs w:val="28"/>
          <w:lang w:val="kk-KZ"/>
        </w:rPr>
        <w:t>. «Осыған сәйкес дәстүрлі хронологиялық кезеңдер (ежелгі және орта ғасырлық, жаңа және қазіргі кезеңдегі тарих) Қазақстан тарихындағы елеулі маңызы бар және айқын көрініс тапқан кезеңдермен толықтырылады. Тарихтың қазіргі және жаңа кезеңін оқыту барысында тақырыптық-проблемалық блоктарды (экономика, саясат, әлеуметтік-мәдени үдерістер, идеология және т.б.) және негізгі уақыт кезеңдерін (мысалы, 1991-1995 жж., 1996-2001 жж., 2002-2007жж., 2010-2022 жж.) бөліп көрсету қажеттілігі» негізделеді [</w:t>
      </w:r>
      <w:r w:rsidR="00A24433">
        <w:rPr>
          <w:rFonts w:ascii="Times New Roman" w:eastAsia="Times New Roman" w:hAnsi="Times New Roman" w:cs="Times New Roman"/>
          <w:sz w:val="28"/>
          <w:szCs w:val="28"/>
          <w:lang w:val="kk-KZ"/>
        </w:rPr>
        <w:t>9</w:t>
      </w:r>
      <w:r w:rsidR="00FD7648">
        <w:rPr>
          <w:rFonts w:ascii="Times New Roman" w:eastAsia="Times New Roman" w:hAnsi="Times New Roman" w:cs="Times New Roman"/>
          <w:sz w:val="28"/>
          <w:szCs w:val="28"/>
          <w:lang w:val="kk-KZ"/>
        </w:rPr>
        <w:t>9</w:t>
      </w:r>
      <w:r w:rsidR="005C42CF">
        <w:rPr>
          <w:rFonts w:ascii="Times New Roman" w:eastAsia="Times New Roman" w:hAnsi="Times New Roman" w:cs="Times New Roman"/>
          <w:sz w:val="28"/>
          <w:szCs w:val="28"/>
          <w:lang w:val="kk-KZ"/>
        </w:rPr>
        <w:t>,б.</w:t>
      </w:r>
      <w:r w:rsidR="00E03BFA" w:rsidRPr="00E03BFA">
        <w:rPr>
          <w:rFonts w:ascii="Times New Roman" w:eastAsia="Times New Roman" w:hAnsi="Times New Roman" w:cs="Times New Roman"/>
          <w:sz w:val="28"/>
          <w:szCs w:val="28"/>
          <w:lang w:val="kk-KZ"/>
        </w:rPr>
        <w:t xml:space="preserve"> </w:t>
      </w:r>
      <w:r w:rsidR="005C42CF">
        <w:rPr>
          <w:rFonts w:ascii="Times New Roman" w:eastAsia="Times New Roman" w:hAnsi="Times New Roman" w:cs="Times New Roman"/>
          <w:sz w:val="28"/>
          <w:szCs w:val="28"/>
          <w:lang w:val="kk-KZ"/>
        </w:rPr>
        <w:t>8</w:t>
      </w:r>
      <w:r w:rsidRPr="006E26DD">
        <w:rPr>
          <w:rFonts w:ascii="Times New Roman" w:eastAsia="Times New Roman" w:hAnsi="Times New Roman" w:cs="Times New Roman"/>
          <w:sz w:val="28"/>
          <w:szCs w:val="28"/>
          <w:lang w:val="kk-KZ"/>
        </w:rPr>
        <w:t xml:space="preserve">]. </w:t>
      </w:r>
    </w:p>
    <w:p w14:paraId="63A4030A" w14:textId="1A4363C3" w:rsidR="00D34980" w:rsidRDefault="001409ED" w:rsidP="005C42CF">
      <w:pPr>
        <w:spacing w:after="0" w:line="240" w:lineRule="auto"/>
        <w:ind w:firstLine="567"/>
        <w:jc w:val="both"/>
        <w:rPr>
          <w:rFonts w:ascii="Times New Roman" w:hAnsi="Times New Roman" w:cs="Times New Roman"/>
          <w:sz w:val="28"/>
          <w:szCs w:val="28"/>
          <w:lang w:val="kk-KZ"/>
        </w:rPr>
      </w:pPr>
      <w:r w:rsidRPr="00932B99">
        <w:rPr>
          <w:rFonts w:ascii="Times New Roman" w:hAnsi="Times New Roman" w:cs="Times New Roman"/>
          <w:sz w:val="28"/>
          <w:szCs w:val="28"/>
          <w:lang w:val="kk-KZ"/>
        </w:rPr>
        <w:t>ЖЖОКБҰ</w:t>
      </w:r>
      <w:r w:rsidR="00D34980" w:rsidRPr="00D34980">
        <w:rPr>
          <w:rFonts w:ascii="Times New Roman" w:hAnsi="Times New Roman" w:cs="Times New Roman"/>
          <w:sz w:val="28"/>
          <w:szCs w:val="28"/>
          <w:lang w:val="kk-KZ"/>
        </w:rPr>
        <w:t xml:space="preserve"> стандарты жалпы білім беретін пәндер циклі міндетті компонент пәндері мен таңдау компоненттерін қамтиды</w:t>
      </w:r>
      <w:r w:rsidR="00D34980">
        <w:rPr>
          <w:rFonts w:ascii="Times New Roman" w:hAnsi="Times New Roman" w:cs="Times New Roman"/>
          <w:sz w:val="28"/>
          <w:szCs w:val="28"/>
          <w:lang w:val="kk-KZ"/>
        </w:rPr>
        <w:t xml:space="preserve"> </w:t>
      </w:r>
      <w:r w:rsidR="00D34980" w:rsidRPr="00D34980">
        <w:rPr>
          <w:rFonts w:ascii="Times New Roman" w:hAnsi="Times New Roman" w:cs="Times New Roman"/>
          <w:sz w:val="28"/>
          <w:szCs w:val="28"/>
          <w:lang w:val="kk-KZ"/>
        </w:rPr>
        <w:t>[</w:t>
      </w:r>
      <w:r w:rsidR="00A24433">
        <w:rPr>
          <w:rFonts w:ascii="Times New Roman" w:hAnsi="Times New Roman" w:cs="Times New Roman"/>
          <w:sz w:val="28"/>
          <w:szCs w:val="28"/>
          <w:lang w:val="kk-KZ"/>
        </w:rPr>
        <w:t>89</w:t>
      </w:r>
      <w:r w:rsidR="00D34980" w:rsidRPr="00D34980">
        <w:rPr>
          <w:rFonts w:ascii="Times New Roman" w:hAnsi="Times New Roman" w:cs="Times New Roman"/>
          <w:sz w:val="28"/>
          <w:szCs w:val="28"/>
          <w:lang w:val="kk-KZ"/>
        </w:rPr>
        <w:t>,б.</w:t>
      </w:r>
      <w:r w:rsidR="00E03BFA" w:rsidRPr="00E03BFA">
        <w:rPr>
          <w:rFonts w:ascii="Times New Roman" w:hAnsi="Times New Roman" w:cs="Times New Roman"/>
          <w:sz w:val="28"/>
          <w:szCs w:val="28"/>
          <w:lang w:val="kk-KZ"/>
        </w:rPr>
        <w:t xml:space="preserve"> </w:t>
      </w:r>
      <w:r w:rsidR="00D34980" w:rsidRPr="00D34980">
        <w:rPr>
          <w:rFonts w:ascii="Times New Roman" w:hAnsi="Times New Roman" w:cs="Times New Roman"/>
          <w:sz w:val="28"/>
          <w:szCs w:val="28"/>
          <w:lang w:val="kk-KZ"/>
        </w:rPr>
        <w:t>3].</w:t>
      </w:r>
      <w:r w:rsidR="00D34980">
        <w:rPr>
          <w:rFonts w:ascii="Times New Roman" w:hAnsi="Times New Roman" w:cs="Times New Roman"/>
          <w:sz w:val="28"/>
          <w:szCs w:val="28"/>
          <w:lang w:val="kk-KZ"/>
        </w:rPr>
        <w:t xml:space="preserve"> </w:t>
      </w:r>
      <w:r w:rsidRPr="00932B99">
        <w:rPr>
          <w:rFonts w:ascii="Times New Roman" w:hAnsi="Times New Roman" w:cs="Times New Roman"/>
          <w:sz w:val="28"/>
          <w:szCs w:val="28"/>
          <w:lang w:val="kk-KZ"/>
        </w:rPr>
        <w:t>ЖЖОКБҰ</w:t>
      </w:r>
      <w:r w:rsidRPr="00D34980">
        <w:rPr>
          <w:rFonts w:ascii="Times New Roman" w:hAnsi="Times New Roman" w:cs="Times New Roman"/>
          <w:sz w:val="28"/>
          <w:szCs w:val="28"/>
          <w:lang w:val="kk-KZ"/>
        </w:rPr>
        <w:t xml:space="preserve"> </w:t>
      </w:r>
      <w:r w:rsidR="00D34980" w:rsidRPr="00D34980">
        <w:rPr>
          <w:rFonts w:ascii="Times New Roman" w:hAnsi="Times New Roman" w:cs="Times New Roman"/>
          <w:sz w:val="28"/>
          <w:szCs w:val="28"/>
          <w:lang w:val="kk-KZ"/>
        </w:rPr>
        <w:t xml:space="preserve">стандарт негізінде «Білім алушылардың даярлық деңгейіне, мазмұнына, оқу жүктемесінің ең жоғары көлеміне, пәннің  жоспарлары мен бағдарламаларына, оқытушы мен </w:t>
      </w:r>
      <w:r w:rsidR="009677C9">
        <w:rPr>
          <w:rFonts w:ascii="Times New Roman" w:eastAsia="Times New Roman" w:hAnsi="Times New Roman" w:cs="Times New Roman"/>
          <w:sz w:val="28"/>
          <w:szCs w:val="28"/>
          <w:lang w:val="kk-KZ"/>
        </w:rPr>
        <w:t>білім алушылардың</w:t>
      </w:r>
      <w:r w:rsidR="004C46DC" w:rsidRPr="006E26DD">
        <w:rPr>
          <w:rFonts w:ascii="Times New Roman" w:eastAsia="Times New Roman" w:hAnsi="Times New Roman" w:cs="Times New Roman"/>
          <w:sz w:val="28"/>
          <w:szCs w:val="28"/>
          <w:lang w:val="kk-KZ"/>
        </w:rPr>
        <w:t xml:space="preserve"> </w:t>
      </w:r>
      <w:r w:rsidR="00D34980" w:rsidRPr="00D34980">
        <w:rPr>
          <w:rFonts w:ascii="Times New Roman" w:hAnsi="Times New Roman" w:cs="Times New Roman"/>
          <w:sz w:val="28"/>
          <w:szCs w:val="28"/>
          <w:lang w:val="kk-KZ"/>
        </w:rPr>
        <w:t>зерттеу қызметіне қойылатын оқу-әдістемелік талаптар» анықталған [</w:t>
      </w:r>
      <w:r w:rsidR="00A24433">
        <w:rPr>
          <w:rFonts w:ascii="Times New Roman" w:hAnsi="Times New Roman" w:cs="Times New Roman"/>
          <w:sz w:val="28"/>
          <w:szCs w:val="28"/>
          <w:lang w:val="kk-KZ"/>
        </w:rPr>
        <w:t>9</w:t>
      </w:r>
      <w:r w:rsidR="00FD7648">
        <w:rPr>
          <w:rFonts w:ascii="Times New Roman" w:hAnsi="Times New Roman" w:cs="Times New Roman"/>
          <w:sz w:val="28"/>
          <w:szCs w:val="28"/>
          <w:lang w:val="kk-KZ"/>
        </w:rPr>
        <w:t>5</w:t>
      </w:r>
      <w:r w:rsidR="00D34980" w:rsidRPr="00D34980">
        <w:rPr>
          <w:rFonts w:ascii="Times New Roman" w:hAnsi="Times New Roman" w:cs="Times New Roman"/>
          <w:sz w:val="28"/>
          <w:szCs w:val="28"/>
          <w:lang w:val="kk-KZ"/>
        </w:rPr>
        <w:t>,</w:t>
      </w:r>
      <w:r w:rsidR="009677C9">
        <w:rPr>
          <w:rFonts w:ascii="Times New Roman" w:hAnsi="Times New Roman" w:cs="Times New Roman"/>
          <w:sz w:val="28"/>
          <w:szCs w:val="28"/>
          <w:lang w:val="kk-KZ"/>
        </w:rPr>
        <w:t>б.</w:t>
      </w:r>
      <w:r w:rsidR="00E03BFA" w:rsidRPr="00E03BFA">
        <w:rPr>
          <w:rFonts w:ascii="Times New Roman" w:hAnsi="Times New Roman" w:cs="Times New Roman"/>
          <w:sz w:val="28"/>
          <w:szCs w:val="28"/>
          <w:lang w:val="kk-KZ"/>
        </w:rPr>
        <w:t xml:space="preserve"> </w:t>
      </w:r>
      <w:r w:rsidR="00D34980" w:rsidRPr="00D34980">
        <w:rPr>
          <w:rFonts w:ascii="Times New Roman" w:hAnsi="Times New Roman" w:cs="Times New Roman"/>
          <w:sz w:val="28"/>
          <w:szCs w:val="28"/>
          <w:lang w:val="kk-KZ"/>
        </w:rPr>
        <w:t xml:space="preserve">3]. </w:t>
      </w:r>
    </w:p>
    <w:p w14:paraId="332F34F9" w14:textId="42011222" w:rsidR="00D34980" w:rsidRPr="006E26DD" w:rsidRDefault="00D34980" w:rsidP="00D34980">
      <w:pPr>
        <w:spacing w:after="0" w:line="240" w:lineRule="auto"/>
        <w:ind w:firstLine="567"/>
        <w:jc w:val="both"/>
        <w:rPr>
          <w:rFonts w:ascii="Times New Roman" w:hAnsi="Times New Roman"/>
          <w:sz w:val="28"/>
          <w:szCs w:val="28"/>
          <w:lang w:val="kk-KZ"/>
        </w:rPr>
      </w:pPr>
      <w:r w:rsidRPr="006E26DD">
        <w:rPr>
          <w:rFonts w:ascii="Times New Roman" w:eastAsia="Times New Roman" w:hAnsi="Times New Roman" w:cs="Times New Roman"/>
          <w:sz w:val="28"/>
          <w:szCs w:val="28"/>
          <w:lang w:val="kk-KZ"/>
        </w:rPr>
        <w:t>«Қазақстан тарихы» пәнінің үлгілік оқу бағдарламасының мазмұнына қысқаша тоқталайық.</w:t>
      </w:r>
      <w:r w:rsidR="009677C9">
        <w:rPr>
          <w:rFonts w:ascii="Times New Roman" w:hAnsi="Times New Roman"/>
          <w:sz w:val="28"/>
          <w:szCs w:val="28"/>
          <w:lang w:val="kk-KZ"/>
        </w:rPr>
        <w:t xml:space="preserve"> 2018-2022 оқу</w:t>
      </w:r>
      <w:r w:rsidRPr="006E26DD">
        <w:rPr>
          <w:rFonts w:ascii="Times New Roman" w:hAnsi="Times New Roman"/>
          <w:sz w:val="28"/>
          <w:szCs w:val="28"/>
          <w:lang w:val="kk-KZ"/>
        </w:rPr>
        <w:t xml:space="preserve"> жылдары </w:t>
      </w:r>
      <w:r w:rsidR="001409ED" w:rsidRPr="00932B99">
        <w:rPr>
          <w:rFonts w:ascii="Times New Roman" w:hAnsi="Times New Roman" w:cs="Times New Roman"/>
          <w:sz w:val="28"/>
          <w:szCs w:val="28"/>
          <w:lang w:val="kk-KZ"/>
        </w:rPr>
        <w:t>ЖЖОКБҰ</w:t>
      </w:r>
      <w:r w:rsidR="001409ED" w:rsidRPr="006E26DD">
        <w:rPr>
          <w:rFonts w:ascii="Times New Roman" w:hAnsi="Times New Roman"/>
          <w:sz w:val="28"/>
          <w:szCs w:val="28"/>
          <w:lang w:val="kk-KZ"/>
        </w:rPr>
        <w:t xml:space="preserve"> </w:t>
      </w:r>
      <w:r w:rsidRPr="006E26DD">
        <w:rPr>
          <w:rFonts w:ascii="Times New Roman" w:hAnsi="Times New Roman"/>
          <w:sz w:val="28"/>
          <w:szCs w:val="28"/>
          <w:lang w:val="kk-KZ"/>
        </w:rPr>
        <w:t>«Қазақстанның қазіргі заман тарихы» пәнінің бағдарламасы негізінде оқытылды.</w:t>
      </w:r>
    </w:p>
    <w:p w14:paraId="21FBD16B" w14:textId="2B20D3E3" w:rsidR="00546037" w:rsidRPr="006E26DD" w:rsidRDefault="00546037" w:rsidP="005C42CF">
      <w:pPr>
        <w:spacing w:after="0" w:line="240" w:lineRule="auto"/>
        <w:ind w:firstLine="567"/>
        <w:jc w:val="both"/>
        <w:rPr>
          <w:rStyle w:val="q4iawc"/>
          <w:rFonts w:ascii="Times New Roman" w:hAnsi="Times New Roman"/>
          <w:sz w:val="28"/>
          <w:szCs w:val="28"/>
          <w:lang w:val="kk-KZ"/>
        </w:rPr>
      </w:pPr>
      <w:r w:rsidRPr="006E26DD">
        <w:rPr>
          <w:rFonts w:ascii="Times New Roman" w:hAnsi="Times New Roman"/>
          <w:sz w:val="28"/>
          <w:szCs w:val="28"/>
          <w:lang w:val="kk-KZ"/>
        </w:rPr>
        <w:t xml:space="preserve">2022-2023 оқу жылдарынан бастап «Қазақстан тарихы» жалпы білім беретін пәнінің оқу бағдарламасы» </w:t>
      </w:r>
      <w:r w:rsidR="001409ED" w:rsidRPr="00932B99">
        <w:rPr>
          <w:rFonts w:ascii="Times New Roman" w:hAnsi="Times New Roman" w:cs="Times New Roman"/>
          <w:sz w:val="28"/>
          <w:szCs w:val="28"/>
          <w:lang w:val="kk-KZ"/>
        </w:rPr>
        <w:t>ЖЖОКБҰ</w:t>
      </w:r>
      <w:r w:rsidR="001409ED" w:rsidRPr="006E26DD">
        <w:rPr>
          <w:rFonts w:ascii="Times New Roman" w:hAnsi="Times New Roman"/>
          <w:sz w:val="28"/>
          <w:szCs w:val="28"/>
          <w:lang w:val="kk-KZ"/>
        </w:rPr>
        <w:t xml:space="preserve"> </w:t>
      </w:r>
      <w:r w:rsidRPr="006E26DD">
        <w:rPr>
          <w:rFonts w:ascii="Times New Roman" w:hAnsi="Times New Roman"/>
          <w:sz w:val="28"/>
          <w:szCs w:val="28"/>
          <w:lang w:val="kk-KZ"/>
        </w:rPr>
        <w:t xml:space="preserve">бакалавриат білім беру бағдарламаларының </w:t>
      </w:r>
      <w:r w:rsidR="004C46DC">
        <w:rPr>
          <w:rFonts w:ascii="Times New Roman" w:eastAsia="Times New Roman" w:hAnsi="Times New Roman" w:cs="Times New Roman"/>
          <w:sz w:val="28"/>
          <w:szCs w:val="28"/>
          <w:lang w:val="kk-KZ"/>
        </w:rPr>
        <w:t>білім алушыларына</w:t>
      </w:r>
      <w:r w:rsidRPr="006E26DD">
        <w:rPr>
          <w:rFonts w:ascii="Times New Roman" w:hAnsi="Times New Roman"/>
          <w:sz w:val="28"/>
          <w:szCs w:val="28"/>
          <w:lang w:val="kk-KZ"/>
        </w:rPr>
        <w:t xml:space="preserve"> арналған және оқытудың мақсат-міндеттерін,  мазмұнын, әдістерін айқындайды [</w:t>
      </w:r>
      <w:r w:rsidR="00FD7648">
        <w:rPr>
          <w:rFonts w:ascii="Times New Roman" w:hAnsi="Times New Roman"/>
          <w:sz w:val="28"/>
          <w:szCs w:val="28"/>
          <w:lang w:val="kk-KZ"/>
        </w:rPr>
        <w:t>101</w:t>
      </w:r>
      <w:r w:rsidR="005C42CF">
        <w:rPr>
          <w:rFonts w:ascii="Times New Roman" w:eastAsia="Times New Roman" w:hAnsi="Times New Roman" w:cs="Times New Roman"/>
          <w:sz w:val="28"/>
          <w:szCs w:val="28"/>
          <w:lang w:val="kk-KZ"/>
        </w:rPr>
        <w:t>,</w:t>
      </w:r>
      <w:r w:rsidR="009677C9">
        <w:rPr>
          <w:rFonts w:ascii="Times New Roman" w:eastAsia="Times New Roman" w:hAnsi="Times New Roman" w:cs="Times New Roman"/>
          <w:sz w:val="28"/>
          <w:szCs w:val="28"/>
          <w:lang w:val="kk-KZ"/>
        </w:rPr>
        <w:t>б.</w:t>
      </w:r>
      <w:r w:rsidR="00E03BFA" w:rsidRPr="00E03BFA">
        <w:rPr>
          <w:rFonts w:ascii="Times New Roman" w:eastAsia="Times New Roman" w:hAnsi="Times New Roman" w:cs="Times New Roman"/>
          <w:sz w:val="28"/>
          <w:szCs w:val="28"/>
          <w:lang w:val="kk-KZ"/>
        </w:rPr>
        <w:t xml:space="preserve"> </w:t>
      </w:r>
      <w:r w:rsidR="005C42CF">
        <w:rPr>
          <w:rFonts w:ascii="Times New Roman" w:eastAsia="Times New Roman" w:hAnsi="Times New Roman" w:cs="Times New Roman"/>
          <w:sz w:val="28"/>
          <w:szCs w:val="28"/>
          <w:lang w:val="kk-KZ"/>
        </w:rPr>
        <w:t>6</w:t>
      </w:r>
      <w:r w:rsidRPr="006E26DD">
        <w:rPr>
          <w:rFonts w:ascii="Times New Roman" w:hAnsi="Times New Roman"/>
          <w:sz w:val="28"/>
          <w:szCs w:val="28"/>
          <w:lang w:val="kk-KZ"/>
        </w:rPr>
        <w:t xml:space="preserve">]. </w:t>
      </w:r>
      <w:r w:rsidRPr="006E26DD">
        <w:rPr>
          <w:rStyle w:val="q4iawc"/>
          <w:rFonts w:ascii="Times New Roman" w:hAnsi="Times New Roman"/>
          <w:sz w:val="28"/>
          <w:szCs w:val="28"/>
          <w:lang w:val="kk-KZ"/>
        </w:rPr>
        <w:t>Бұл курстың мазмұны жалпы қабылданған тарихи кезеңдерге сәйкес құрылған, яғни еліміздің тарихы дүние жүзіндегі тарихи үдерістердің дамуына сәйкестендіріп қарастырылады. Тарихи үдерістің жалпы сипаттамалары ұйымдастырушылық және мәдени-өркениеттік өлшемдерге негізделеді [</w:t>
      </w:r>
      <w:r w:rsidR="00A24433">
        <w:rPr>
          <w:rStyle w:val="q4iawc"/>
          <w:rFonts w:ascii="Times New Roman" w:hAnsi="Times New Roman"/>
          <w:sz w:val="28"/>
          <w:szCs w:val="28"/>
          <w:lang w:val="kk-KZ"/>
        </w:rPr>
        <w:t>9</w:t>
      </w:r>
      <w:r w:rsidR="00FD7648">
        <w:rPr>
          <w:rStyle w:val="q4iawc"/>
          <w:rFonts w:ascii="Times New Roman" w:hAnsi="Times New Roman"/>
          <w:sz w:val="28"/>
          <w:szCs w:val="28"/>
          <w:lang w:val="kk-KZ"/>
        </w:rPr>
        <w:t>9</w:t>
      </w:r>
      <w:r w:rsidR="005C42CF">
        <w:rPr>
          <w:rFonts w:ascii="Times New Roman" w:eastAsia="Times New Roman" w:hAnsi="Times New Roman" w:cs="Times New Roman"/>
          <w:sz w:val="28"/>
          <w:szCs w:val="28"/>
          <w:lang w:val="kk-KZ"/>
        </w:rPr>
        <w:t>,</w:t>
      </w:r>
      <w:r w:rsidR="009677C9">
        <w:rPr>
          <w:rFonts w:ascii="Times New Roman" w:eastAsia="Times New Roman" w:hAnsi="Times New Roman" w:cs="Times New Roman"/>
          <w:sz w:val="28"/>
          <w:szCs w:val="28"/>
          <w:lang w:val="kk-KZ"/>
        </w:rPr>
        <w:t>б.</w:t>
      </w:r>
      <w:r w:rsidR="00E03BFA" w:rsidRPr="00E03BFA">
        <w:rPr>
          <w:rFonts w:ascii="Times New Roman" w:eastAsia="Times New Roman" w:hAnsi="Times New Roman" w:cs="Times New Roman"/>
          <w:sz w:val="28"/>
          <w:szCs w:val="28"/>
          <w:lang w:val="kk-KZ"/>
        </w:rPr>
        <w:t xml:space="preserve"> </w:t>
      </w:r>
      <w:r w:rsidR="005C42CF">
        <w:rPr>
          <w:rFonts w:ascii="Times New Roman" w:eastAsia="Times New Roman" w:hAnsi="Times New Roman" w:cs="Times New Roman"/>
          <w:sz w:val="28"/>
          <w:szCs w:val="28"/>
          <w:lang w:val="kk-KZ"/>
        </w:rPr>
        <w:t>10</w:t>
      </w:r>
      <w:r w:rsidRPr="006E26DD">
        <w:rPr>
          <w:rStyle w:val="q4iawc"/>
          <w:rFonts w:ascii="Times New Roman" w:hAnsi="Times New Roman"/>
          <w:sz w:val="28"/>
          <w:szCs w:val="28"/>
          <w:lang w:val="kk-KZ"/>
        </w:rPr>
        <w:t>].</w:t>
      </w:r>
      <w:r w:rsidRPr="006E26DD">
        <w:rPr>
          <w:rFonts w:ascii="Times New Roman" w:eastAsia="Times New Roman" w:hAnsi="Times New Roman" w:cs="Times New Roman"/>
          <w:sz w:val="28"/>
          <w:szCs w:val="28"/>
          <w:lang w:val="kk-KZ"/>
        </w:rPr>
        <w:t xml:space="preserve"> Аталған бағдарламада бірқатар өзекті  проблемалар: «саяси қуғын-сүргіннің басталуы, индустрияландырудың ерекшеліктері, қоғам қайраткерлерінің ұстанымдары, бай шаруашылықтарының тәркіленуі және т.б.» сияқты мәселелерді оқыту қарастырылған. Алайда нақты «саяси қуғын-сүргін» ұғымын ашып көрсетуге, осы саясаттың нақты </w:t>
      </w:r>
      <w:r w:rsidRPr="006E26DD">
        <w:rPr>
          <w:rFonts w:ascii="Times New Roman" w:eastAsia="Times New Roman" w:hAnsi="Times New Roman" w:cs="Times New Roman"/>
          <w:sz w:val="28"/>
          <w:szCs w:val="28"/>
          <w:lang w:val="kk-KZ"/>
        </w:rPr>
        <w:lastRenderedPageBreak/>
        <w:t>облыстардағы сипаттамасы, түрлері, салдары, ерекшеліктері, нәтижелері, әр аймақтарда қалай жүргізілгендігі, осы тұста қызмет жасаған қоғам қайраткерлерінің өмірі мен қызметі, көшбасшылары туралы мүлдем қарастырылмайды. Өңір тұрғындарының сайлау құқығынан айыру, ірі байлардың мал-мүлкінің кәмпескеленуі, ауа көшу, «Бес масақ» заңы іспетті соттық қуғындау түрлері, үштік хаттамаларындағы жаппай саяси қуғын-сүргінге ұшыраған құрбандардың статистикалық анализі, кеңестік үкіметтің террорлық іс-әрекеттері жайлы мәселелер тың деректер мен құжаттар арқылы негізделмегені анықталды.</w:t>
      </w:r>
      <w:r w:rsidR="006737D2">
        <w:rPr>
          <w:rFonts w:ascii="Times New Roman" w:eastAsia="Times New Roman" w:hAnsi="Times New Roman" w:cs="Times New Roman"/>
          <w:sz w:val="28"/>
          <w:szCs w:val="28"/>
          <w:lang w:val="kk-KZ"/>
        </w:rPr>
        <w:t xml:space="preserve"> </w:t>
      </w:r>
      <w:r w:rsidR="00AC7BF1">
        <w:rPr>
          <w:rFonts w:ascii="Times New Roman" w:hAnsi="Times New Roman" w:cs="Times New Roman"/>
          <w:sz w:val="28"/>
          <w:szCs w:val="28"/>
          <w:lang w:val="kk-KZ"/>
        </w:rPr>
        <w:t>Оқытушы</w:t>
      </w:r>
      <w:r w:rsidRPr="006E26DD">
        <w:rPr>
          <w:rFonts w:ascii="Times New Roman" w:hAnsi="Times New Roman" w:cs="Times New Roman"/>
          <w:sz w:val="28"/>
          <w:szCs w:val="28"/>
          <w:lang w:val="kk-KZ"/>
        </w:rPr>
        <w:t>лардың арасында жүргізілген ауызша-жазбаша сауалнамаларды талдау нәтижесіне қарағанда, Қазақстан тарихының оқу бағдарламасында негізгі оқиғалар, құбылыстар, фактілер, тарихи тұлғалар туралы қарастырылғанымен, бөлінген уақыт тапшылығынан бірқатар танымдық-тәрбиелік материалдарға көңіл аударуға мүмкіндіктің жоқтығын алға тартады. Соның ішіндегі Жетісу өңіріндегі жаппай саяси қуғын-сүргін тарихына қатысты материалдарды оқып үйренудің білімдік-танымдық әлеуеті зор екенін атап көрсетіп, алайда оқу бағдарламасы мен оқулықтарда қарастырылмағанын жауаптарында көрсетеді.</w:t>
      </w:r>
      <w:r w:rsidRPr="006E26DD">
        <w:rPr>
          <w:rFonts w:ascii="Times New Roman" w:hAnsi="Times New Roman"/>
          <w:sz w:val="28"/>
          <w:szCs w:val="28"/>
          <w:lang w:val="kk-KZ"/>
        </w:rPr>
        <w:t xml:space="preserve"> Қазақстан тарихы пәні</w:t>
      </w:r>
      <w:r w:rsidRPr="006E26DD">
        <w:rPr>
          <w:rFonts w:ascii="Times New Roman" w:hAnsi="Times New Roman"/>
          <w:sz w:val="28"/>
          <w:szCs w:val="28"/>
          <w:lang w:val="kk-KZ"/>
          <w14:shadow w14:blurRad="50800" w14:dist="38100" w14:dir="2700000" w14:sx="100000" w14:sy="100000" w14:kx="0" w14:ky="0" w14:algn="tl">
            <w14:srgbClr w14:val="000000">
              <w14:alpha w14:val="60000"/>
            </w14:srgbClr>
          </w14:shadow>
        </w:rPr>
        <w:t xml:space="preserve"> </w:t>
      </w:r>
      <w:r w:rsidRPr="006E26DD">
        <w:rPr>
          <w:rFonts w:ascii="Times New Roman" w:eastAsia="Times New Roman" w:hAnsi="Times New Roman" w:cs="Times New Roman"/>
          <w:sz w:val="28"/>
          <w:szCs w:val="28"/>
          <w:lang w:val="kk-KZ"/>
        </w:rPr>
        <w:t xml:space="preserve">еліміздегі жоғары оқу орындарында  тарихшы және тарихшы емес мамандықтарда оқитын бакалавр деңгейінде </w:t>
      </w:r>
      <w:r w:rsidR="004C46DC">
        <w:rPr>
          <w:rFonts w:ascii="Times New Roman" w:eastAsia="Times New Roman" w:hAnsi="Times New Roman" w:cs="Times New Roman"/>
          <w:sz w:val="28"/>
          <w:szCs w:val="28"/>
          <w:lang w:val="kk-KZ"/>
        </w:rPr>
        <w:t>білім алушыларға</w:t>
      </w:r>
      <w:r w:rsidRPr="006E26DD">
        <w:rPr>
          <w:rFonts w:ascii="Times New Roman" w:eastAsia="Times New Roman" w:hAnsi="Times New Roman" w:cs="Times New Roman"/>
          <w:sz w:val="28"/>
          <w:szCs w:val="28"/>
          <w:lang w:val="kk-KZ"/>
        </w:rPr>
        <w:t xml:space="preserve"> арналған</w:t>
      </w:r>
      <w:r w:rsidRPr="006E26DD">
        <w:rPr>
          <w:rFonts w:ascii="Times New Roman" w:hAnsi="Times New Roman"/>
          <w:sz w:val="28"/>
          <w:szCs w:val="28"/>
          <w:lang w:val="kk-KZ"/>
        </w:rPr>
        <w:t xml:space="preserve"> оқулықтарды оқытушылар, білім алушылар аудиоториялық сабақтарда кеңінен пайдаланып, өзіндік тәжірибе жинақтауда. «Қазақстан тарихы» пәнінен </w:t>
      </w:r>
      <w:r w:rsidR="001409ED" w:rsidRPr="00932B99">
        <w:rPr>
          <w:rFonts w:ascii="Times New Roman" w:hAnsi="Times New Roman" w:cs="Times New Roman"/>
          <w:sz w:val="28"/>
          <w:szCs w:val="28"/>
          <w:lang w:val="kk-KZ"/>
        </w:rPr>
        <w:t>ЖЖОКБҰ</w:t>
      </w:r>
      <w:r w:rsidR="001409ED" w:rsidRPr="006E26DD">
        <w:rPr>
          <w:rFonts w:ascii="Times New Roman" w:hAnsi="Times New Roman"/>
          <w:sz w:val="28"/>
          <w:szCs w:val="28"/>
          <w:lang w:val="kk-KZ"/>
        </w:rPr>
        <w:t xml:space="preserve"> </w:t>
      </w:r>
      <w:r w:rsidRPr="006E26DD">
        <w:rPr>
          <w:rFonts w:ascii="Times New Roman" w:hAnsi="Times New Roman"/>
          <w:sz w:val="28"/>
          <w:szCs w:val="28"/>
          <w:lang w:val="kk-KZ"/>
        </w:rPr>
        <w:t>білім алушыларға арналған бірқатар қажетті еңбектер, оқулықтар, оқу құралдар мен дәріс курстары жарық көрді [</w:t>
      </w:r>
      <w:r w:rsidR="00FD7648">
        <w:rPr>
          <w:rFonts w:ascii="Times New Roman" w:hAnsi="Times New Roman"/>
          <w:sz w:val="28"/>
          <w:szCs w:val="28"/>
          <w:lang w:val="kk-KZ"/>
        </w:rPr>
        <w:t>32</w:t>
      </w:r>
      <w:r w:rsidR="005C42CF">
        <w:rPr>
          <w:rFonts w:ascii="Times New Roman" w:hAnsi="Times New Roman"/>
          <w:sz w:val="28"/>
          <w:szCs w:val="28"/>
          <w:lang w:val="kk-KZ"/>
        </w:rPr>
        <w:t>,б.</w:t>
      </w:r>
      <w:r w:rsidR="00E03BFA" w:rsidRPr="00E03BFA">
        <w:rPr>
          <w:rFonts w:ascii="Times New Roman" w:hAnsi="Times New Roman"/>
          <w:sz w:val="28"/>
          <w:szCs w:val="28"/>
          <w:lang w:val="kk-KZ"/>
        </w:rPr>
        <w:t xml:space="preserve"> </w:t>
      </w:r>
      <w:r w:rsidR="005C42CF">
        <w:rPr>
          <w:rFonts w:ascii="Times New Roman" w:hAnsi="Times New Roman"/>
          <w:sz w:val="28"/>
          <w:szCs w:val="28"/>
          <w:lang w:val="kk-KZ"/>
        </w:rPr>
        <w:t>5</w:t>
      </w:r>
      <w:r w:rsidRPr="006E26DD">
        <w:rPr>
          <w:rFonts w:ascii="Times New Roman" w:hAnsi="Times New Roman"/>
          <w:sz w:val="28"/>
          <w:szCs w:val="28"/>
          <w:lang w:val="kk-KZ"/>
        </w:rPr>
        <w:t xml:space="preserve">]. </w:t>
      </w:r>
      <w:r w:rsidR="00C11AC9">
        <w:rPr>
          <w:rFonts w:ascii="Times New Roman" w:hAnsi="Times New Roman"/>
          <w:sz w:val="28"/>
          <w:szCs w:val="28"/>
          <w:lang w:val="kk-KZ"/>
        </w:rPr>
        <w:t xml:space="preserve">Осындай оқулықтардың </w:t>
      </w:r>
      <w:r w:rsidR="006737D2" w:rsidRPr="006737D2">
        <w:rPr>
          <w:rFonts w:ascii="Times New Roman" w:hAnsi="Times New Roman"/>
          <w:sz w:val="28"/>
          <w:szCs w:val="28"/>
          <w:lang w:val="kk-KZ"/>
        </w:rPr>
        <w:t>авторлары Аяған Б.Ғ., Әбжанов Х.М., Махат Д.А. дайындаған [</w:t>
      </w:r>
      <w:r w:rsidR="00FD7648">
        <w:rPr>
          <w:rFonts w:ascii="Times New Roman" w:hAnsi="Times New Roman"/>
          <w:sz w:val="28"/>
          <w:szCs w:val="28"/>
          <w:lang w:val="kk-KZ"/>
        </w:rPr>
        <w:t>32</w:t>
      </w:r>
      <w:r w:rsidR="006737D2" w:rsidRPr="006737D2">
        <w:rPr>
          <w:rFonts w:ascii="Times New Roman" w:hAnsi="Times New Roman"/>
          <w:sz w:val="28"/>
          <w:szCs w:val="28"/>
          <w:lang w:val="kk-KZ"/>
        </w:rPr>
        <w:t>,б.</w:t>
      </w:r>
      <w:r w:rsidR="00E03BFA" w:rsidRPr="00E03BFA">
        <w:rPr>
          <w:rFonts w:ascii="Times New Roman" w:hAnsi="Times New Roman"/>
          <w:sz w:val="28"/>
          <w:szCs w:val="28"/>
          <w:lang w:val="kk-KZ"/>
        </w:rPr>
        <w:t xml:space="preserve"> </w:t>
      </w:r>
      <w:r w:rsidR="006737D2" w:rsidRPr="006737D2">
        <w:rPr>
          <w:rFonts w:ascii="Times New Roman" w:hAnsi="Times New Roman"/>
          <w:sz w:val="28"/>
          <w:szCs w:val="28"/>
          <w:lang w:val="kk-KZ"/>
        </w:rPr>
        <w:t xml:space="preserve">5]. </w:t>
      </w:r>
    </w:p>
    <w:p w14:paraId="64F4F908" w14:textId="56022A8C" w:rsidR="00546037" w:rsidRPr="006E26DD" w:rsidRDefault="00546037" w:rsidP="00A3728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Оқулық мазмұны Қазақстанның қазіргі тарихының бағдарламасына сай жазылған. Кеңестік модернизация және тоталитарлық жүйе қасіреті атты тақырып мазмұнында: «...1925 жылы Қазақстан партия ұйымы басшылығына Ф.И. Голощекиннің келуімен Кеңестер одағы бойынша Сталиннің шектеусіз жеке билігін орнату процесін тереңдеткен қадам жасалды. Қуғын-сүргінге ең алдымен Алаш қозғалысының қайраткерлері ұшырады.1927 жылы Ә. Бөкейханов Қазақстаннан аластатылып, Мәскеуде мырза қамақта отыруға мәжбүрленді ...Саяси қуғын-сүргін Қазақстанның интеллектуалдық әлеуетін әлсіретіп қана жойған жоқ, адамдардың бойына үрей, қорқыныш, ертеңгі күнге сенбеу тәрізді жағымсыз қылықтарды да ұялатты» деп жазылған [</w:t>
      </w:r>
      <w:r w:rsidR="00FD7648">
        <w:rPr>
          <w:rFonts w:ascii="Times New Roman" w:eastAsia="Times New Roman" w:hAnsi="Times New Roman" w:cs="Times New Roman"/>
          <w:sz w:val="28"/>
          <w:szCs w:val="28"/>
          <w:lang w:val="kk-KZ"/>
        </w:rPr>
        <w:t>32</w:t>
      </w:r>
      <w:r w:rsidRPr="006E26DD">
        <w:rPr>
          <w:rFonts w:ascii="Times New Roman" w:eastAsia="Times New Roman" w:hAnsi="Times New Roman" w:cs="Times New Roman"/>
          <w:sz w:val="28"/>
          <w:szCs w:val="28"/>
          <w:lang w:val="kk-KZ"/>
        </w:rPr>
        <w:t>,б</w:t>
      </w:r>
      <w:r w:rsidR="005C42CF">
        <w:rPr>
          <w:rFonts w:ascii="Times New Roman" w:eastAsia="Times New Roman" w:hAnsi="Times New Roman" w:cs="Times New Roman"/>
          <w:sz w:val="28"/>
          <w:szCs w:val="28"/>
          <w:lang w:val="kk-KZ"/>
        </w:rPr>
        <w:t>.</w:t>
      </w:r>
      <w:r w:rsidRPr="006E26DD">
        <w:rPr>
          <w:rFonts w:ascii="Times New Roman" w:eastAsia="Times New Roman" w:hAnsi="Times New Roman" w:cs="Times New Roman"/>
          <w:sz w:val="28"/>
          <w:szCs w:val="28"/>
          <w:lang w:val="kk-KZ"/>
        </w:rPr>
        <w:t xml:space="preserve"> 89-91].  </w:t>
      </w:r>
    </w:p>
    <w:p w14:paraId="2F6D3185" w14:textId="5B1BD689" w:rsidR="00546037" w:rsidRPr="006E26DD" w:rsidRDefault="00546037" w:rsidP="00A3728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sidRPr="006E26DD">
        <w:rPr>
          <w:rFonts w:ascii="Times New Roman" w:hAnsi="Times New Roman"/>
          <w:sz w:val="28"/>
          <w:szCs w:val="28"/>
          <w:lang w:val="kk-KZ"/>
        </w:rPr>
        <w:t>Қ.С. Қаражан, т.б. Қазақстан тарихы: Тарих емес факультеттердің студенттеріне арналған Қазақстан тарихынан Лекциялар курсы. - Алматы: Заң әдебиеті, 2009. – 376 б.</w:t>
      </w:r>
      <w:r w:rsidRPr="006E26DD">
        <w:rPr>
          <w:rFonts w:ascii="Times New Roman" w:eastAsia="Times New Roman" w:hAnsi="Times New Roman" w:cs="Times New Roman"/>
          <w:sz w:val="28"/>
          <w:szCs w:val="28"/>
          <w:lang w:val="kk-KZ"/>
        </w:rPr>
        <w:t xml:space="preserve"> [</w:t>
      </w:r>
      <w:r w:rsidR="00FD7648">
        <w:rPr>
          <w:rFonts w:ascii="Times New Roman" w:eastAsia="Times New Roman" w:hAnsi="Times New Roman" w:cs="Times New Roman"/>
          <w:sz w:val="28"/>
          <w:szCs w:val="28"/>
          <w:lang w:val="kk-KZ"/>
        </w:rPr>
        <w:t>33</w:t>
      </w:r>
      <w:r w:rsidR="005C42CF">
        <w:rPr>
          <w:rFonts w:ascii="Times New Roman" w:hAnsi="Times New Roman"/>
          <w:sz w:val="28"/>
          <w:szCs w:val="28"/>
          <w:lang w:val="kk-KZ"/>
        </w:rPr>
        <w:t>,</w:t>
      </w:r>
      <w:r w:rsidR="009677C9">
        <w:rPr>
          <w:rFonts w:ascii="Times New Roman" w:hAnsi="Times New Roman"/>
          <w:sz w:val="28"/>
          <w:szCs w:val="28"/>
          <w:lang w:val="kk-KZ"/>
        </w:rPr>
        <w:t>б.</w:t>
      </w:r>
      <w:r w:rsidR="00E03BFA" w:rsidRPr="00E03BFA">
        <w:rPr>
          <w:rFonts w:ascii="Times New Roman" w:hAnsi="Times New Roman"/>
          <w:sz w:val="28"/>
          <w:szCs w:val="28"/>
          <w:lang w:val="kk-KZ"/>
        </w:rPr>
        <w:t xml:space="preserve"> </w:t>
      </w:r>
      <w:r w:rsidR="005C42CF">
        <w:rPr>
          <w:rFonts w:ascii="Times New Roman" w:hAnsi="Times New Roman"/>
          <w:sz w:val="28"/>
          <w:szCs w:val="28"/>
          <w:lang w:val="kk-KZ"/>
        </w:rPr>
        <w:t>2</w:t>
      </w:r>
      <w:r w:rsidRPr="006E26DD">
        <w:rPr>
          <w:rFonts w:ascii="Times New Roman" w:eastAsia="Times New Roman" w:hAnsi="Times New Roman" w:cs="Times New Roman"/>
          <w:sz w:val="28"/>
          <w:szCs w:val="28"/>
          <w:lang w:val="kk-KZ"/>
        </w:rPr>
        <w:t xml:space="preserve">].  </w:t>
      </w:r>
    </w:p>
    <w:p w14:paraId="1C5EB4E8" w14:textId="162828B0" w:rsidR="00B03C06" w:rsidRDefault="00B03C06" w:rsidP="00A3728E">
      <w:pPr>
        <w:pStyle w:val="a5"/>
        <w:spacing w:line="240" w:lineRule="auto"/>
        <w:ind w:left="0" w:firstLine="567"/>
        <w:jc w:val="both"/>
        <w:rPr>
          <w:rFonts w:ascii="Times New Roman" w:hAnsi="Times New Roman"/>
          <w:sz w:val="28"/>
          <w:szCs w:val="28"/>
          <w:lang w:val="kk-KZ"/>
        </w:rPr>
      </w:pPr>
      <w:r w:rsidRPr="00B03C06">
        <w:rPr>
          <w:rFonts w:ascii="Times New Roman" w:hAnsi="Times New Roman"/>
          <w:sz w:val="28"/>
          <w:szCs w:val="28"/>
          <w:lang w:val="kk-KZ"/>
        </w:rPr>
        <w:t>12 тақырыптың «Қазақстан кеңестік тоталитарлық жүйенің қалыптасып нығаюы кезінде (1921 – 1939 жж.)» деп аталады. «...Кеңес өкіметінің өлкедегі әртүрлі айыптау науқаны жаппай саяси қуғын-сүргінге ұласты...» [</w:t>
      </w:r>
      <w:r w:rsidR="00FD7648">
        <w:rPr>
          <w:rFonts w:ascii="Times New Roman" w:hAnsi="Times New Roman"/>
          <w:sz w:val="28"/>
          <w:szCs w:val="28"/>
          <w:lang w:val="kk-KZ"/>
        </w:rPr>
        <w:t>33</w:t>
      </w:r>
      <w:r w:rsidRPr="00B03C06">
        <w:rPr>
          <w:rFonts w:ascii="Times New Roman" w:hAnsi="Times New Roman"/>
          <w:sz w:val="28"/>
          <w:szCs w:val="28"/>
          <w:lang w:val="kk-KZ"/>
        </w:rPr>
        <w:t>,</w:t>
      </w:r>
      <w:r w:rsidR="009677C9">
        <w:rPr>
          <w:rFonts w:ascii="Times New Roman" w:hAnsi="Times New Roman"/>
          <w:sz w:val="28"/>
          <w:szCs w:val="28"/>
          <w:lang w:val="kk-KZ"/>
        </w:rPr>
        <w:t>б.</w:t>
      </w:r>
      <w:r w:rsidR="00E03BFA" w:rsidRPr="00E03BFA">
        <w:rPr>
          <w:rFonts w:ascii="Times New Roman" w:hAnsi="Times New Roman"/>
          <w:sz w:val="28"/>
          <w:szCs w:val="28"/>
          <w:lang w:val="kk-KZ"/>
        </w:rPr>
        <w:t xml:space="preserve">  </w:t>
      </w:r>
      <w:r w:rsidRPr="00B03C06">
        <w:rPr>
          <w:rFonts w:ascii="Times New Roman" w:hAnsi="Times New Roman"/>
          <w:sz w:val="28"/>
          <w:szCs w:val="28"/>
          <w:lang w:val="kk-KZ"/>
        </w:rPr>
        <w:t>257-260].Оқулықта алғаш рет «жаппай халыққа қарсы бағытталған террор», «большевиктік жаппай репрессия саяса</w:t>
      </w:r>
      <w:r>
        <w:rPr>
          <w:rFonts w:ascii="Times New Roman" w:hAnsi="Times New Roman"/>
          <w:sz w:val="28"/>
          <w:szCs w:val="28"/>
          <w:lang w:val="kk-KZ"/>
        </w:rPr>
        <w:t>ты, жаппай «</w:t>
      </w:r>
      <w:r w:rsidRPr="00B03C06">
        <w:rPr>
          <w:rFonts w:ascii="Times New Roman" w:hAnsi="Times New Roman"/>
          <w:sz w:val="28"/>
          <w:szCs w:val="28"/>
          <w:lang w:val="kk-KZ"/>
        </w:rPr>
        <w:t>үлкен</w:t>
      </w:r>
      <w:r>
        <w:rPr>
          <w:rFonts w:ascii="Times New Roman" w:hAnsi="Times New Roman"/>
          <w:sz w:val="28"/>
          <w:szCs w:val="28"/>
          <w:lang w:val="kk-KZ"/>
        </w:rPr>
        <w:t xml:space="preserve"> террор»</w:t>
      </w:r>
      <w:r w:rsidRPr="00B03C06">
        <w:rPr>
          <w:rFonts w:ascii="Times New Roman" w:hAnsi="Times New Roman"/>
          <w:sz w:val="28"/>
          <w:szCs w:val="28"/>
          <w:lang w:val="kk-KZ"/>
        </w:rPr>
        <w:t xml:space="preserve"> ұйымдастырылды» деген ұғымдар пайдаланылған. Зерттеу тақырыбы бойынша, тек </w:t>
      </w:r>
      <w:r w:rsidR="001409ED" w:rsidRPr="00932B99">
        <w:rPr>
          <w:rFonts w:ascii="Times New Roman" w:hAnsi="Times New Roman"/>
          <w:sz w:val="28"/>
          <w:szCs w:val="28"/>
          <w:lang w:val="kk-KZ"/>
        </w:rPr>
        <w:t>ЖЖОКБҰ</w:t>
      </w:r>
      <w:r w:rsidR="001409ED" w:rsidRPr="00B03C06">
        <w:rPr>
          <w:rFonts w:ascii="Times New Roman" w:hAnsi="Times New Roman"/>
          <w:sz w:val="28"/>
          <w:szCs w:val="28"/>
          <w:lang w:val="kk-KZ"/>
        </w:rPr>
        <w:t xml:space="preserve"> </w:t>
      </w:r>
      <w:r w:rsidRPr="00B03C06">
        <w:rPr>
          <w:rFonts w:ascii="Times New Roman" w:hAnsi="Times New Roman"/>
          <w:sz w:val="28"/>
          <w:szCs w:val="28"/>
          <w:lang w:val="kk-KZ"/>
        </w:rPr>
        <w:t xml:space="preserve">оқу-әдістемелік кешенді талдаумен шектелмедік. Сонымен қатар,  </w:t>
      </w:r>
      <w:r w:rsidRPr="00B03C06">
        <w:rPr>
          <w:rFonts w:ascii="Times New Roman" w:hAnsi="Times New Roman"/>
          <w:sz w:val="28"/>
          <w:szCs w:val="28"/>
          <w:lang w:val="kk-KZ"/>
        </w:rPr>
        <w:lastRenderedPageBreak/>
        <w:t>эксперименттің алғашқы кезеңінде мектептегі «Адам мен қоғам» білім саласы бойынша жаңартылған оқу бағдарламасы, оқулықтар және оқу-әдістемелік кешендерге талдау жасалды (сурет 3,</w:t>
      </w:r>
      <w:r w:rsidR="00234FAC">
        <w:rPr>
          <w:rFonts w:ascii="Times New Roman" w:hAnsi="Times New Roman"/>
          <w:sz w:val="28"/>
          <w:szCs w:val="28"/>
          <w:lang w:val="kk-KZ"/>
        </w:rPr>
        <w:t xml:space="preserve"> </w:t>
      </w:r>
      <w:r w:rsidRPr="00B03C06">
        <w:rPr>
          <w:rFonts w:ascii="Times New Roman" w:hAnsi="Times New Roman"/>
          <w:sz w:val="28"/>
          <w:szCs w:val="28"/>
          <w:lang w:val="kk-KZ"/>
        </w:rPr>
        <w:t>4) [</w:t>
      </w:r>
      <w:r w:rsidR="00FD7648">
        <w:rPr>
          <w:rFonts w:ascii="Times New Roman" w:hAnsi="Times New Roman"/>
          <w:sz w:val="28"/>
          <w:szCs w:val="28"/>
          <w:lang w:val="kk-KZ"/>
        </w:rPr>
        <w:t>34</w:t>
      </w:r>
      <w:r w:rsidRPr="00B03C06">
        <w:rPr>
          <w:rFonts w:ascii="Times New Roman" w:hAnsi="Times New Roman"/>
          <w:sz w:val="28"/>
          <w:szCs w:val="28"/>
          <w:lang w:val="kk-KZ"/>
        </w:rPr>
        <w:t>,</w:t>
      </w:r>
      <w:r w:rsidR="009677C9">
        <w:rPr>
          <w:rFonts w:ascii="Times New Roman" w:hAnsi="Times New Roman"/>
          <w:sz w:val="28"/>
          <w:szCs w:val="28"/>
          <w:lang w:val="kk-KZ"/>
        </w:rPr>
        <w:t>б.</w:t>
      </w:r>
      <w:r w:rsidR="00E03BFA" w:rsidRPr="00E03BFA">
        <w:rPr>
          <w:rFonts w:ascii="Times New Roman" w:hAnsi="Times New Roman"/>
          <w:sz w:val="28"/>
          <w:szCs w:val="28"/>
          <w:lang w:val="kk-KZ"/>
        </w:rPr>
        <w:t xml:space="preserve"> </w:t>
      </w:r>
      <w:r w:rsidRPr="00B03C06">
        <w:rPr>
          <w:rFonts w:ascii="Times New Roman" w:hAnsi="Times New Roman"/>
          <w:sz w:val="28"/>
          <w:szCs w:val="28"/>
          <w:lang w:val="kk-KZ"/>
        </w:rPr>
        <w:t xml:space="preserve">194].   </w:t>
      </w:r>
    </w:p>
    <w:p w14:paraId="3F9A422D" w14:textId="00300C91" w:rsidR="002E21B4" w:rsidRPr="00E03BFA" w:rsidRDefault="002E21B4" w:rsidP="004E68FF">
      <w:pPr>
        <w:pStyle w:val="a5"/>
        <w:spacing w:line="240" w:lineRule="auto"/>
        <w:ind w:left="0" w:firstLine="708"/>
        <w:jc w:val="center"/>
        <w:rPr>
          <w:rFonts w:ascii="Times New Roman" w:hAnsi="Times New Roman"/>
          <w:i/>
          <w:iCs/>
          <w:sz w:val="28"/>
          <w:szCs w:val="28"/>
          <w:lang w:val="kk-KZ"/>
        </w:rPr>
      </w:pPr>
    </w:p>
    <w:p w14:paraId="1BE98574" w14:textId="77777777" w:rsidR="002E21B4" w:rsidRPr="006E26DD" w:rsidRDefault="002E21B4" w:rsidP="00E03BFA">
      <w:pPr>
        <w:pStyle w:val="a5"/>
        <w:spacing w:line="240" w:lineRule="auto"/>
        <w:ind w:left="0" w:firstLine="284"/>
        <w:jc w:val="both"/>
        <w:rPr>
          <w:rFonts w:ascii="Times New Roman" w:hAnsi="Times New Roman"/>
          <w:b/>
          <w:sz w:val="28"/>
          <w:szCs w:val="28"/>
          <w:lang w:val="kk-KZ"/>
          <w14:shadow w14:blurRad="50800" w14:dist="38100" w14:dir="2700000" w14:sx="100000" w14:sy="100000" w14:kx="0" w14:ky="0" w14:algn="tl">
            <w14:srgbClr w14:val="000000">
              <w14:alpha w14:val="60000"/>
            </w14:srgbClr>
          </w14:shadow>
        </w:rPr>
      </w:pPr>
      <w:r w:rsidRPr="006E26DD">
        <w:rPr>
          <w:rFonts w:ascii="Times New Roman" w:hAnsi="Times New Roman"/>
          <w:b/>
          <w:noProof/>
          <w:sz w:val="28"/>
          <w:szCs w:val="28"/>
          <w:lang w:eastAsia="ru-RU"/>
        </w:rPr>
        <w:drawing>
          <wp:inline distT="0" distB="0" distL="0" distR="0" wp14:anchorId="380E485D" wp14:editId="69679231">
            <wp:extent cx="5514975" cy="1724025"/>
            <wp:effectExtent l="38100" t="19050" r="28575" b="28575"/>
            <wp:docPr id="1071044610" name="Схема 10710446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0E7A60E" w14:textId="77777777" w:rsidR="00A3728E" w:rsidRPr="00E03BFA" w:rsidRDefault="00A3728E" w:rsidP="00A3728E">
      <w:pPr>
        <w:pStyle w:val="a5"/>
        <w:spacing w:line="240" w:lineRule="auto"/>
        <w:ind w:left="0"/>
        <w:jc w:val="both"/>
        <w:rPr>
          <w:rFonts w:ascii="Times New Roman" w:hAnsi="Times New Roman"/>
          <w:sz w:val="18"/>
          <w:szCs w:val="18"/>
          <w:lang w:val="kk-KZ"/>
        </w:rPr>
      </w:pPr>
    </w:p>
    <w:p w14:paraId="0EAA951C" w14:textId="1D3AAB74" w:rsidR="00A3728E" w:rsidRPr="00E03BFA" w:rsidRDefault="00084D3A" w:rsidP="00E03BFA">
      <w:pPr>
        <w:pStyle w:val="a5"/>
        <w:spacing w:after="0" w:line="240" w:lineRule="auto"/>
        <w:ind w:left="0"/>
        <w:jc w:val="center"/>
        <w:rPr>
          <w:rFonts w:ascii="Times New Roman" w:hAnsi="Times New Roman"/>
          <w:iCs/>
          <w:sz w:val="28"/>
          <w:szCs w:val="28"/>
          <w:lang w:val="kk-KZ"/>
        </w:rPr>
      </w:pPr>
      <w:r>
        <w:rPr>
          <w:rFonts w:ascii="Times New Roman" w:hAnsi="Times New Roman"/>
          <w:iCs/>
          <w:sz w:val="28"/>
          <w:szCs w:val="28"/>
          <w:lang w:val="kk-KZ"/>
        </w:rPr>
        <w:t xml:space="preserve">   </w:t>
      </w:r>
      <w:r w:rsidR="00A3728E" w:rsidRPr="00E03BFA">
        <w:rPr>
          <w:rFonts w:ascii="Times New Roman" w:hAnsi="Times New Roman"/>
          <w:iCs/>
          <w:sz w:val="28"/>
          <w:szCs w:val="28"/>
          <w:lang w:val="kk-KZ"/>
        </w:rPr>
        <w:t xml:space="preserve">Сурет </w:t>
      </w:r>
      <w:r w:rsidR="00B46266" w:rsidRPr="00E03BFA">
        <w:rPr>
          <w:rFonts w:ascii="Times New Roman" w:hAnsi="Times New Roman"/>
          <w:iCs/>
          <w:sz w:val="28"/>
          <w:szCs w:val="28"/>
          <w:lang w:val="kk-KZ"/>
        </w:rPr>
        <w:t>3</w:t>
      </w:r>
      <w:r w:rsidR="00A3728E" w:rsidRPr="00E03BFA">
        <w:rPr>
          <w:rFonts w:ascii="Times New Roman" w:hAnsi="Times New Roman"/>
          <w:iCs/>
          <w:sz w:val="28"/>
          <w:szCs w:val="28"/>
          <w:lang w:val="kk-KZ"/>
        </w:rPr>
        <w:t xml:space="preserve"> </w:t>
      </w:r>
      <w:r w:rsidR="00A3728E" w:rsidRPr="00E03BFA">
        <w:rPr>
          <w:rFonts w:ascii="Times New Roman" w:eastAsia="Times New Roman" w:hAnsi="Times New Roman"/>
          <w:iCs/>
          <w:sz w:val="28"/>
          <w:szCs w:val="28"/>
          <w:lang w:val="kk-KZ"/>
        </w:rPr>
        <w:t xml:space="preserve">– </w:t>
      </w:r>
      <w:r w:rsidR="00A3728E" w:rsidRPr="00E03BFA">
        <w:rPr>
          <w:rFonts w:ascii="Times New Roman" w:hAnsi="Times New Roman"/>
          <w:iCs/>
          <w:sz w:val="28"/>
          <w:szCs w:val="28"/>
          <w:lang w:val="kk-KZ"/>
        </w:rPr>
        <w:t>Дүние жүзі тарихы пәні бойынша бағдарлама 10-сынып</w:t>
      </w:r>
    </w:p>
    <w:p w14:paraId="0BB14BCF" w14:textId="77777777" w:rsidR="00A3728E" w:rsidRPr="006E26DD" w:rsidRDefault="00A3728E" w:rsidP="00A3728E">
      <w:pPr>
        <w:pStyle w:val="a5"/>
        <w:spacing w:after="0" w:line="240" w:lineRule="auto"/>
        <w:ind w:left="0"/>
        <w:jc w:val="center"/>
        <w:rPr>
          <w:rFonts w:ascii="Times New Roman" w:hAnsi="Times New Roman"/>
          <w:sz w:val="28"/>
          <w:szCs w:val="28"/>
          <w:lang w:val="kk-KZ"/>
        </w:rPr>
      </w:pPr>
    </w:p>
    <w:p w14:paraId="68B16318" w14:textId="73047FDF" w:rsidR="002E21B4" w:rsidRPr="00030889" w:rsidRDefault="002E21B4" w:rsidP="00A3728E">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 xml:space="preserve">Жаңартылған оқу бағдарламасының мазмұнына сай </w:t>
      </w:r>
      <w:r w:rsidRPr="006E26DD">
        <w:rPr>
          <w:rFonts w:ascii="Times New Roman" w:eastAsia="Times New Roman" w:hAnsi="Times New Roman" w:cs="Times New Roman"/>
          <w:sz w:val="28"/>
          <w:szCs w:val="28"/>
          <w:lang w:val="kk-KZ"/>
        </w:rPr>
        <w:t>«Қазақстан</w:t>
      </w:r>
      <w:r w:rsidRPr="006E26DD">
        <w:rPr>
          <w:rFonts w:ascii="Times New Roman" w:eastAsia="Times New Roman" w:hAnsi="Times New Roman" w:cs="Times New Roman"/>
          <w:b/>
          <w:sz w:val="28"/>
          <w:szCs w:val="28"/>
          <w:lang w:val="kk-KZ"/>
        </w:rPr>
        <w:t xml:space="preserve"> </w:t>
      </w:r>
      <w:r w:rsidRPr="006E26DD">
        <w:rPr>
          <w:rFonts w:ascii="Times New Roman" w:eastAsia="Times New Roman" w:hAnsi="Times New Roman" w:cs="Times New Roman"/>
          <w:sz w:val="28"/>
          <w:szCs w:val="28"/>
          <w:lang w:val="kk-KZ"/>
        </w:rPr>
        <w:t>тарихы» пәнінен жаңа мазмұндағы оқулықтар жарық көрді.</w:t>
      </w:r>
      <w:r w:rsidRPr="006E26DD">
        <w:rPr>
          <w:rFonts w:ascii="Times New Roman" w:hAnsi="Times New Roman" w:cs="Times New Roman"/>
          <w:sz w:val="28"/>
          <w:szCs w:val="28"/>
          <w:lang w:val="kk-KZ"/>
        </w:rPr>
        <w:t xml:space="preserve"> </w:t>
      </w:r>
    </w:p>
    <w:p w14:paraId="6E1E84B5" w14:textId="77777777" w:rsidR="00E03BFA" w:rsidRPr="00030889" w:rsidRDefault="00E03BFA" w:rsidP="00A3728E">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kk-KZ"/>
        </w:rPr>
      </w:pPr>
    </w:p>
    <w:p w14:paraId="68D55411" w14:textId="61A99F5E" w:rsidR="002E21B4" w:rsidRPr="006E26DD" w:rsidRDefault="002E21B4" w:rsidP="00E03BFA">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noProof/>
          <w:sz w:val="28"/>
          <w:szCs w:val="28"/>
        </w:rPr>
        <w:drawing>
          <wp:inline distT="0" distB="0" distL="0" distR="0" wp14:anchorId="345395F4" wp14:editId="29ABD4F1">
            <wp:extent cx="5067300" cy="3467100"/>
            <wp:effectExtent l="76200" t="76200" r="76200" b="114300"/>
            <wp:docPr id="1071044608" name="Схема 107104460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A8EBFC3" w14:textId="77777777" w:rsidR="00A3728E" w:rsidRPr="00E03BFA" w:rsidRDefault="00A3728E" w:rsidP="002E21B4">
      <w:pPr>
        <w:spacing w:after="0" w:line="240" w:lineRule="auto"/>
        <w:ind w:firstLine="708"/>
        <w:jc w:val="both"/>
        <w:rPr>
          <w:rFonts w:ascii="Times New Roman" w:hAnsi="Times New Roman"/>
          <w:sz w:val="20"/>
          <w:szCs w:val="20"/>
          <w:lang w:val="kk-KZ"/>
        </w:rPr>
      </w:pPr>
    </w:p>
    <w:p w14:paraId="7E9B50E9" w14:textId="16E1D1E5" w:rsidR="00A3728E" w:rsidRPr="00E03BFA" w:rsidRDefault="00A3728E" w:rsidP="00E03BFA">
      <w:pPr>
        <w:widowControl w:val="0"/>
        <w:shd w:val="clear" w:color="auto" w:fill="FFFFFF"/>
        <w:autoSpaceDE w:val="0"/>
        <w:autoSpaceDN w:val="0"/>
        <w:adjustRightInd w:val="0"/>
        <w:spacing w:after="0" w:line="240" w:lineRule="auto"/>
        <w:jc w:val="center"/>
        <w:rPr>
          <w:rFonts w:ascii="Times New Roman" w:eastAsia="Times New Roman" w:hAnsi="Times New Roman"/>
          <w:iCs/>
          <w:sz w:val="28"/>
          <w:szCs w:val="28"/>
          <w:lang w:val="kk-KZ"/>
        </w:rPr>
      </w:pPr>
      <w:r w:rsidRPr="00E03BFA">
        <w:rPr>
          <w:rFonts w:ascii="Times New Roman" w:eastAsia="Times New Roman" w:hAnsi="Times New Roman"/>
          <w:iCs/>
          <w:sz w:val="28"/>
          <w:szCs w:val="28"/>
          <w:lang w:val="kk-KZ"/>
        </w:rPr>
        <w:t xml:space="preserve">Сурет </w:t>
      </w:r>
      <w:r w:rsidR="00B46266" w:rsidRPr="00E03BFA">
        <w:rPr>
          <w:rFonts w:ascii="Times New Roman" w:eastAsia="Times New Roman" w:hAnsi="Times New Roman"/>
          <w:iCs/>
          <w:sz w:val="28"/>
          <w:szCs w:val="28"/>
          <w:lang w:val="kk-KZ"/>
        </w:rPr>
        <w:t>4</w:t>
      </w:r>
      <w:r w:rsidRPr="00E03BFA">
        <w:rPr>
          <w:rFonts w:ascii="Times New Roman" w:eastAsia="Times New Roman" w:hAnsi="Times New Roman"/>
          <w:iCs/>
          <w:sz w:val="28"/>
          <w:szCs w:val="28"/>
          <w:lang w:val="kk-KZ"/>
        </w:rPr>
        <w:t xml:space="preserve"> - 8-</w:t>
      </w:r>
      <w:r w:rsidRPr="00E03BFA">
        <w:rPr>
          <w:rFonts w:ascii="Times New Roman" w:eastAsia="Times New Roman" w:hAnsi="Times New Roman" w:cs="Times New Roman"/>
          <w:iCs/>
          <w:sz w:val="28"/>
          <w:szCs w:val="28"/>
          <w:lang w:val="kk-KZ"/>
        </w:rPr>
        <w:t xml:space="preserve">11 сынып Қазақстан тарихы оқулығының </w:t>
      </w:r>
      <w:r w:rsidRPr="00E03BFA">
        <w:rPr>
          <w:rFonts w:ascii="Times New Roman" w:hAnsi="Times New Roman" w:cs="Times New Roman"/>
          <w:iCs/>
          <w:sz w:val="28"/>
          <w:szCs w:val="28"/>
          <w:lang w:val="kk-KZ"/>
        </w:rPr>
        <w:t>мазмұнындағы саяси қуғын-сүргін мәселелері</w:t>
      </w:r>
    </w:p>
    <w:p w14:paraId="5FE8BCAE" w14:textId="77777777" w:rsidR="00A3728E" w:rsidRPr="006E26DD" w:rsidRDefault="00A3728E" w:rsidP="002E21B4">
      <w:pPr>
        <w:spacing w:after="0" w:line="240" w:lineRule="auto"/>
        <w:ind w:firstLine="708"/>
        <w:jc w:val="both"/>
        <w:rPr>
          <w:rFonts w:ascii="Times New Roman" w:hAnsi="Times New Roman"/>
          <w:sz w:val="28"/>
          <w:szCs w:val="28"/>
          <w:lang w:val="kk-KZ"/>
        </w:rPr>
      </w:pPr>
    </w:p>
    <w:p w14:paraId="001E8876" w14:textId="0177DB06" w:rsidR="002E21B4" w:rsidRPr="006E26DD" w:rsidRDefault="002E21B4" w:rsidP="00A3728E">
      <w:pPr>
        <w:spacing w:after="0" w:line="240" w:lineRule="auto"/>
        <w:ind w:firstLine="567"/>
        <w:jc w:val="both"/>
        <w:rPr>
          <w:rFonts w:ascii="Times New Roman" w:hAnsi="Times New Roman"/>
          <w:sz w:val="28"/>
          <w:szCs w:val="28"/>
          <w:lang w:val="kk-KZ"/>
        </w:rPr>
      </w:pPr>
      <w:r w:rsidRPr="006E26DD">
        <w:rPr>
          <w:rFonts w:ascii="Times New Roman" w:hAnsi="Times New Roman"/>
          <w:sz w:val="28"/>
          <w:szCs w:val="28"/>
          <w:lang w:val="kk-KZ"/>
        </w:rPr>
        <w:t xml:space="preserve">Еліміздегі білім беру жүйесіндегі өзгерістерге байланысты </w:t>
      </w:r>
      <w:r w:rsidR="004C46DC">
        <w:rPr>
          <w:rFonts w:ascii="Times New Roman" w:eastAsia="Times New Roman" w:hAnsi="Times New Roman" w:cs="Times New Roman"/>
          <w:sz w:val="28"/>
          <w:szCs w:val="28"/>
          <w:lang w:val="kk-KZ"/>
        </w:rPr>
        <w:t xml:space="preserve">білім алушылардың </w:t>
      </w:r>
      <w:r w:rsidR="004C46DC" w:rsidRPr="006E26DD">
        <w:rPr>
          <w:rFonts w:ascii="Times New Roman" w:eastAsia="Times New Roman" w:hAnsi="Times New Roman" w:cs="Times New Roman"/>
          <w:sz w:val="28"/>
          <w:szCs w:val="28"/>
          <w:lang w:val="kk-KZ"/>
        </w:rPr>
        <w:t xml:space="preserve"> </w:t>
      </w:r>
      <w:r w:rsidRPr="006E26DD">
        <w:rPr>
          <w:rFonts w:ascii="Times New Roman" w:hAnsi="Times New Roman"/>
          <w:sz w:val="28"/>
          <w:szCs w:val="28"/>
          <w:lang w:val="kk-KZ"/>
        </w:rPr>
        <w:t xml:space="preserve">кәсіби құзырлығын дамыту мәселесіне аса мән беріліп отыр. </w:t>
      </w:r>
      <w:r w:rsidR="001409ED" w:rsidRPr="00932B99">
        <w:rPr>
          <w:rFonts w:ascii="Times New Roman" w:hAnsi="Times New Roman" w:cs="Times New Roman"/>
          <w:sz w:val="28"/>
          <w:szCs w:val="28"/>
          <w:lang w:val="kk-KZ"/>
        </w:rPr>
        <w:t>ЖЖОКБҰ</w:t>
      </w:r>
      <w:r w:rsidR="001409ED" w:rsidRPr="006E26DD">
        <w:rPr>
          <w:rFonts w:ascii="Times New Roman" w:hAnsi="Times New Roman"/>
          <w:sz w:val="28"/>
          <w:szCs w:val="28"/>
          <w:lang w:val="kk-KZ"/>
        </w:rPr>
        <w:t xml:space="preserve"> </w:t>
      </w:r>
      <w:r w:rsidRPr="006E26DD">
        <w:rPr>
          <w:rFonts w:ascii="Times New Roman" w:hAnsi="Times New Roman"/>
          <w:sz w:val="28"/>
          <w:szCs w:val="28"/>
          <w:lang w:val="kk-KZ"/>
        </w:rPr>
        <w:t xml:space="preserve">Қазақстан тарихынан білім алушыларға сапалы білім беру үдерісі «ХХІ ғасыр дағдысы», құзыреттілікті, яғни нəтижеге бағдарланған білім </w:t>
      </w:r>
      <w:r w:rsidRPr="006E26DD">
        <w:rPr>
          <w:rFonts w:ascii="Times New Roman" w:hAnsi="Times New Roman"/>
          <w:sz w:val="28"/>
          <w:szCs w:val="28"/>
          <w:lang w:val="kk-KZ"/>
        </w:rPr>
        <w:lastRenderedPageBreak/>
        <w:t>мазмұнын меңгертуді көздейді. Бұл өз кезегінде өзінің</w:t>
      </w:r>
      <w:r w:rsidR="00FE0B4E">
        <w:rPr>
          <w:rFonts w:ascii="Times New Roman" w:hAnsi="Times New Roman"/>
          <w:sz w:val="28"/>
          <w:szCs w:val="28"/>
          <w:lang w:val="kk-KZ"/>
        </w:rPr>
        <w:t xml:space="preserve"> елін, жерін, ана тілін сүйетін</w:t>
      </w:r>
      <w:r w:rsidR="00FE0B4E" w:rsidRPr="006E26DD">
        <w:rPr>
          <w:rFonts w:ascii="Times New Roman" w:hAnsi="Times New Roman"/>
          <w:sz w:val="28"/>
          <w:szCs w:val="28"/>
          <w:lang w:val="kk-KZ"/>
        </w:rPr>
        <w:t xml:space="preserve"> – </w:t>
      </w:r>
      <w:r w:rsidRPr="006E26DD">
        <w:rPr>
          <w:rFonts w:ascii="Times New Roman" w:hAnsi="Times New Roman"/>
          <w:sz w:val="28"/>
          <w:szCs w:val="28"/>
          <w:lang w:val="kk-KZ"/>
        </w:rPr>
        <w:t>отаншыл, жаңа технологияларды игерген, команда құрамында белсе</w:t>
      </w:r>
      <w:r w:rsidR="00FE0B4E">
        <w:rPr>
          <w:rFonts w:ascii="Times New Roman" w:hAnsi="Times New Roman"/>
          <w:sz w:val="28"/>
          <w:szCs w:val="28"/>
          <w:lang w:val="kk-KZ"/>
        </w:rPr>
        <w:t>нді  жұмыс  істей алатын, өз іс</w:t>
      </w:r>
      <w:r w:rsidRPr="006E26DD">
        <w:rPr>
          <w:rFonts w:ascii="Times New Roman" w:hAnsi="Times New Roman"/>
          <w:sz w:val="28"/>
          <w:szCs w:val="28"/>
          <w:lang w:val="kk-KZ"/>
        </w:rPr>
        <w:t xml:space="preserve">-әрекетіне жауапкершілікпен қарайтын, туындаған мәселелерді шешуге қабілетті, шығармашыл, жоғары білікті және мәдениетті болашақ мамандарды даярлауды талап етеді. Педагогикалық-психологиялық əдебиеттерде құзыреттілікке берілген анықтамаларда: «жан-жақты, білімді, тәжірибиесі мол, білікті маман; кәсіби теориялық білімдері мен практикалық біліктілігі, тәжірибеден өткізілген кәсіби маңызды сапа» деген мағынада пайдаланылады </w:t>
      </w:r>
      <w:r w:rsidR="00237598" w:rsidRPr="006E26DD">
        <w:rPr>
          <w:rFonts w:ascii="Times New Roman" w:hAnsi="Times New Roman"/>
          <w:sz w:val="28"/>
          <w:szCs w:val="28"/>
          <w:lang w:val="kk-KZ"/>
        </w:rPr>
        <w:t>[4</w:t>
      </w:r>
      <w:r w:rsidR="00FD7648">
        <w:rPr>
          <w:rFonts w:ascii="Times New Roman" w:hAnsi="Times New Roman"/>
          <w:sz w:val="28"/>
          <w:szCs w:val="28"/>
          <w:lang w:val="kk-KZ"/>
        </w:rPr>
        <w:t>8</w:t>
      </w:r>
      <w:r w:rsidR="005C42CF">
        <w:rPr>
          <w:rFonts w:ascii="Times New Roman" w:hAnsi="Times New Roman"/>
          <w:sz w:val="28"/>
          <w:szCs w:val="28"/>
          <w:lang w:val="kk-KZ"/>
        </w:rPr>
        <w:t>,с.</w:t>
      </w:r>
      <w:r w:rsidR="00E03BFA" w:rsidRPr="00E03BFA">
        <w:rPr>
          <w:rFonts w:ascii="Times New Roman" w:hAnsi="Times New Roman"/>
          <w:sz w:val="28"/>
          <w:szCs w:val="28"/>
          <w:lang w:val="kk-KZ"/>
        </w:rPr>
        <w:t xml:space="preserve"> </w:t>
      </w:r>
      <w:r w:rsidR="00237598" w:rsidRPr="006E26DD">
        <w:rPr>
          <w:rFonts w:ascii="Times New Roman" w:hAnsi="Times New Roman"/>
          <w:sz w:val="28"/>
          <w:szCs w:val="28"/>
          <w:lang w:val="kk-KZ"/>
        </w:rPr>
        <w:t>4</w:t>
      </w:r>
      <w:r w:rsidR="005C42CF">
        <w:rPr>
          <w:rFonts w:ascii="Times New Roman" w:hAnsi="Times New Roman"/>
          <w:sz w:val="28"/>
          <w:szCs w:val="28"/>
          <w:lang w:val="kk-KZ"/>
        </w:rPr>
        <w:t>8</w:t>
      </w:r>
      <w:r w:rsidRPr="006E26DD">
        <w:rPr>
          <w:rFonts w:ascii="Times New Roman" w:hAnsi="Times New Roman"/>
          <w:sz w:val="28"/>
          <w:szCs w:val="28"/>
          <w:lang w:val="kk-KZ"/>
        </w:rPr>
        <w:t>]. Сонымен құзыреттілік  дегеніміз – білім алушының білім, білік, дағды мен іс-әрекетін өз өмірінде  қолдана білуі және мәселелерді шешу үшін адамның өзінің іс-тәжірибесінің болуы деп түйіндейміз.</w:t>
      </w:r>
    </w:p>
    <w:p w14:paraId="2E65C6D3" w14:textId="31C25890" w:rsidR="002E21B4" w:rsidRPr="006E26DD" w:rsidRDefault="002E21B4" w:rsidP="00A3728E">
      <w:pPr>
        <w:spacing w:after="0" w:line="240" w:lineRule="auto"/>
        <w:ind w:firstLine="567"/>
        <w:jc w:val="both"/>
        <w:rPr>
          <w:rFonts w:ascii="Times New Roman" w:hAnsi="Times New Roman"/>
          <w:sz w:val="28"/>
          <w:szCs w:val="28"/>
          <w:lang w:val="uk-UA"/>
        </w:rPr>
      </w:pPr>
      <w:r w:rsidRPr="006E26DD">
        <w:rPr>
          <w:rFonts w:ascii="Times New Roman" w:hAnsi="Times New Roman"/>
          <w:sz w:val="28"/>
          <w:szCs w:val="28"/>
          <w:lang w:val="kk-KZ"/>
        </w:rPr>
        <w:t>Бүгінгі таңда ғалымдар құзыреттілікт</w:t>
      </w:r>
      <w:r w:rsidRPr="006E26DD">
        <w:rPr>
          <w:rFonts w:ascii="Times New Roman" w:hAnsi="Times New Roman"/>
          <w:sz w:val="25"/>
          <w:szCs w:val="25"/>
          <w:lang w:val="kk-KZ"/>
        </w:rPr>
        <w:t xml:space="preserve">і </w:t>
      </w:r>
      <w:r w:rsidRPr="006E26DD">
        <w:rPr>
          <w:rFonts w:ascii="Times New Roman" w:hAnsi="Times New Roman"/>
          <w:sz w:val="28"/>
          <w:szCs w:val="28"/>
          <w:lang w:val="kk-KZ"/>
        </w:rPr>
        <w:t>нәтижеге бағдарланған жаңа білім беру жүйесінің сапалық критерийі ретінде қарастырады. Осы ретте, «Жетіс</w:t>
      </w:r>
      <w:r w:rsidR="00FE0B4E">
        <w:rPr>
          <w:rFonts w:ascii="Times New Roman" w:hAnsi="Times New Roman"/>
          <w:sz w:val="28"/>
          <w:szCs w:val="28"/>
          <w:lang w:val="kk-KZ"/>
        </w:rPr>
        <w:t>у өңіріндегі жаппай саяси қуғын-</w:t>
      </w:r>
      <w:r w:rsidRPr="006E26DD">
        <w:rPr>
          <w:rFonts w:ascii="Times New Roman" w:hAnsi="Times New Roman"/>
          <w:sz w:val="28"/>
          <w:szCs w:val="28"/>
          <w:lang w:val="kk-KZ"/>
        </w:rPr>
        <w:t xml:space="preserve">сүргін тарихының архивтік деректері» атты </w:t>
      </w:r>
      <w:r w:rsidR="00852330">
        <w:rPr>
          <w:rFonts w:ascii="Times New Roman" w:eastAsia="Times New Roman" w:hAnsi="Times New Roman" w:cs="Times New Roman"/>
          <w:sz w:val="28"/>
          <w:szCs w:val="28"/>
          <w:lang w:val="kk-KZ"/>
        </w:rPr>
        <w:t>таңдау пәнінің</w:t>
      </w:r>
      <w:r w:rsidR="00852330" w:rsidRPr="006E26DD">
        <w:rPr>
          <w:rFonts w:ascii="Times New Roman" w:hAnsi="Times New Roman"/>
          <w:sz w:val="28"/>
          <w:szCs w:val="28"/>
          <w:lang w:val="kk-KZ"/>
        </w:rPr>
        <w:t xml:space="preserve"> </w:t>
      </w:r>
      <w:r w:rsidRPr="006E26DD">
        <w:rPr>
          <w:rFonts w:ascii="Times New Roman" w:hAnsi="Times New Roman"/>
          <w:sz w:val="28"/>
          <w:szCs w:val="28"/>
          <w:lang w:val="kk-KZ"/>
        </w:rPr>
        <w:t>мазмұны мен құрылымы оқытудың</w:t>
      </w:r>
      <w:r w:rsidR="008E57E7">
        <w:rPr>
          <w:rFonts w:ascii="Times New Roman" w:hAnsi="Times New Roman"/>
          <w:sz w:val="28"/>
          <w:szCs w:val="28"/>
          <w:lang w:val="kk-KZ"/>
        </w:rPr>
        <w:t xml:space="preserve"> нәтижесіне бағдарлау көзделді</w:t>
      </w:r>
      <w:r w:rsidRPr="005C42CF">
        <w:rPr>
          <w:rFonts w:ascii="Times New Roman" w:hAnsi="Times New Roman"/>
          <w:sz w:val="28"/>
          <w:szCs w:val="28"/>
          <w:lang w:val="kk-KZ"/>
        </w:rPr>
        <w:t>. Яғни</w:t>
      </w:r>
      <w:r w:rsidRPr="006E26DD">
        <w:rPr>
          <w:rFonts w:ascii="Times New Roman" w:hAnsi="Times New Roman"/>
          <w:sz w:val="28"/>
          <w:szCs w:val="28"/>
          <w:lang w:val="kk-KZ"/>
        </w:rPr>
        <w:t xml:space="preserve">, білім алушылардың біліктілігін, хабардарлығын, іскерлігін арттыруды талап етеді. Біз осылардың барлығын ескеріп және ғалымдардың құзыреттілікке байланысты ұсынған анықтамаларын негізге ала отырып, </w:t>
      </w:r>
      <w:proofErr w:type="spellStart"/>
      <w:r w:rsidRPr="006E26DD">
        <w:rPr>
          <w:rFonts w:ascii="Times New Roman" w:hAnsi="Times New Roman"/>
          <w:sz w:val="28"/>
          <w:szCs w:val="28"/>
          <w:lang w:val="uk-UA"/>
        </w:rPr>
        <w:t>Жетісу</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өңірігіндегі</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жаппай</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саяси</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қуғын-сүргін</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тарихын</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оқытудың</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мазмұндық-құрылымдық</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бол</w:t>
      </w:r>
      <w:r w:rsidR="006B6CF8">
        <w:rPr>
          <w:rFonts w:ascii="Times New Roman" w:hAnsi="Times New Roman"/>
          <w:sz w:val="28"/>
          <w:szCs w:val="28"/>
          <w:lang w:val="uk-UA"/>
        </w:rPr>
        <w:t>жамдық</w:t>
      </w:r>
      <w:proofErr w:type="spellEnd"/>
      <w:r w:rsidR="006B6CF8">
        <w:rPr>
          <w:rFonts w:ascii="Times New Roman" w:hAnsi="Times New Roman"/>
          <w:sz w:val="28"/>
          <w:szCs w:val="28"/>
          <w:lang w:val="uk-UA"/>
        </w:rPr>
        <w:t xml:space="preserve"> </w:t>
      </w:r>
      <w:proofErr w:type="spellStart"/>
      <w:r w:rsidR="006B6CF8">
        <w:rPr>
          <w:rFonts w:ascii="Times New Roman" w:hAnsi="Times New Roman"/>
          <w:sz w:val="28"/>
          <w:szCs w:val="28"/>
          <w:lang w:val="uk-UA"/>
        </w:rPr>
        <w:t>моделін</w:t>
      </w:r>
      <w:proofErr w:type="spellEnd"/>
      <w:r w:rsidR="006B6CF8">
        <w:rPr>
          <w:rFonts w:ascii="Times New Roman" w:hAnsi="Times New Roman"/>
          <w:sz w:val="28"/>
          <w:szCs w:val="28"/>
          <w:lang w:val="uk-UA"/>
        </w:rPr>
        <w:t xml:space="preserve"> </w:t>
      </w:r>
      <w:proofErr w:type="spellStart"/>
      <w:r w:rsidR="006B6CF8">
        <w:rPr>
          <w:rFonts w:ascii="Times New Roman" w:hAnsi="Times New Roman"/>
          <w:sz w:val="28"/>
          <w:szCs w:val="28"/>
          <w:lang w:val="uk-UA"/>
        </w:rPr>
        <w:t>ұсынамыз</w:t>
      </w:r>
      <w:proofErr w:type="spellEnd"/>
      <w:r w:rsidR="006B6CF8">
        <w:rPr>
          <w:rFonts w:ascii="Times New Roman" w:hAnsi="Times New Roman"/>
          <w:sz w:val="28"/>
          <w:szCs w:val="28"/>
          <w:lang w:val="uk-UA"/>
        </w:rPr>
        <w:t xml:space="preserve"> (</w:t>
      </w:r>
      <w:proofErr w:type="spellStart"/>
      <w:r w:rsidR="006B6CF8">
        <w:rPr>
          <w:rFonts w:ascii="Times New Roman" w:hAnsi="Times New Roman"/>
          <w:sz w:val="28"/>
          <w:szCs w:val="28"/>
          <w:lang w:val="uk-UA"/>
        </w:rPr>
        <w:t>сурет</w:t>
      </w:r>
      <w:proofErr w:type="spellEnd"/>
      <w:r w:rsidR="006B6CF8">
        <w:rPr>
          <w:rFonts w:ascii="Times New Roman" w:hAnsi="Times New Roman"/>
          <w:sz w:val="28"/>
          <w:szCs w:val="28"/>
          <w:lang w:val="uk-UA"/>
        </w:rPr>
        <w:t xml:space="preserve"> 5</w:t>
      </w:r>
      <w:r w:rsidRPr="006E26DD">
        <w:rPr>
          <w:rFonts w:ascii="Times New Roman" w:hAnsi="Times New Roman"/>
          <w:sz w:val="28"/>
          <w:szCs w:val="28"/>
          <w:lang w:val="uk-UA"/>
        </w:rPr>
        <w:t xml:space="preserve">). </w:t>
      </w:r>
      <w:proofErr w:type="spellStart"/>
      <w:r w:rsidR="00FE0B4E" w:rsidRPr="00FE0B4E">
        <w:rPr>
          <w:rFonts w:ascii="Times New Roman" w:hAnsi="Times New Roman"/>
          <w:sz w:val="28"/>
          <w:szCs w:val="28"/>
          <w:lang w:val="uk-UA"/>
        </w:rPr>
        <w:t>Педагогикалық</w:t>
      </w:r>
      <w:proofErr w:type="spellEnd"/>
      <w:r w:rsidR="00FE0B4E" w:rsidRPr="00FE0B4E">
        <w:rPr>
          <w:rFonts w:ascii="Times New Roman" w:hAnsi="Times New Roman"/>
          <w:sz w:val="28"/>
          <w:szCs w:val="28"/>
          <w:lang w:val="uk-UA"/>
        </w:rPr>
        <w:t xml:space="preserve"> </w:t>
      </w:r>
      <w:proofErr w:type="spellStart"/>
      <w:r w:rsidR="00FE0B4E" w:rsidRPr="00FE0B4E">
        <w:rPr>
          <w:rFonts w:ascii="Times New Roman" w:hAnsi="Times New Roman"/>
          <w:sz w:val="28"/>
          <w:szCs w:val="28"/>
          <w:lang w:val="uk-UA"/>
        </w:rPr>
        <w:t>оқу</w:t>
      </w:r>
      <w:proofErr w:type="spellEnd"/>
      <w:r w:rsidR="00FE0B4E" w:rsidRPr="00FE0B4E">
        <w:rPr>
          <w:rFonts w:ascii="Times New Roman" w:hAnsi="Times New Roman"/>
          <w:sz w:val="28"/>
          <w:szCs w:val="28"/>
          <w:lang w:val="uk-UA"/>
        </w:rPr>
        <w:t xml:space="preserve"> </w:t>
      </w:r>
      <w:proofErr w:type="spellStart"/>
      <w:r w:rsidR="00FE0B4E" w:rsidRPr="00FE0B4E">
        <w:rPr>
          <w:rFonts w:ascii="Times New Roman" w:hAnsi="Times New Roman"/>
          <w:sz w:val="28"/>
          <w:szCs w:val="28"/>
          <w:lang w:val="uk-UA"/>
        </w:rPr>
        <w:t>үдерісінде</w:t>
      </w:r>
      <w:proofErr w:type="spellEnd"/>
      <w:r w:rsidR="00FE0B4E" w:rsidRPr="00FE0B4E">
        <w:rPr>
          <w:rFonts w:ascii="Times New Roman" w:hAnsi="Times New Roman"/>
          <w:sz w:val="28"/>
          <w:szCs w:val="28"/>
          <w:lang w:val="uk-UA"/>
        </w:rPr>
        <w:t xml:space="preserve"> модель </w:t>
      </w:r>
      <w:proofErr w:type="spellStart"/>
      <w:r w:rsidR="00FE0B4E" w:rsidRPr="00FE0B4E">
        <w:rPr>
          <w:rFonts w:ascii="Times New Roman" w:hAnsi="Times New Roman"/>
          <w:sz w:val="28"/>
          <w:szCs w:val="28"/>
          <w:lang w:val="uk-UA"/>
        </w:rPr>
        <w:t>танып</w:t>
      </w:r>
      <w:proofErr w:type="spellEnd"/>
      <w:r w:rsidR="00FE0B4E" w:rsidRPr="00FE0B4E">
        <w:rPr>
          <w:rFonts w:ascii="Times New Roman" w:hAnsi="Times New Roman"/>
          <w:sz w:val="28"/>
          <w:szCs w:val="28"/>
          <w:lang w:val="uk-UA"/>
        </w:rPr>
        <w:t xml:space="preserve">, білу, </w:t>
      </w:r>
      <w:proofErr w:type="spellStart"/>
      <w:r w:rsidR="00FE0B4E" w:rsidRPr="00FE0B4E">
        <w:rPr>
          <w:rFonts w:ascii="Times New Roman" w:hAnsi="Times New Roman"/>
          <w:sz w:val="28"/>
          <w:szCs w:val="28"/>
          <w:lang w:val="uk-UA"/>
        </w:rPr>
        <w:t>үлгі</w:t>
      </w:r>
      <w:proofErr w:type="spellEnd"/>
      <w:r w:rsidR="00FE0B4E" w:rsidRPr="00FE0B4E">
        <w:rPr>
          <w:rFonts w:ascii="Times New Roman" w:hAnsi="Times New Roman"/>
          <w:sz w:val="28"/>
          <w:szCs w:val="28"/>
          <w:lang w:val="uk-UA"/>
        </w:rPr>
        <w:t xml:space="preserve">, </w:t>
      </w:r>
      <w:proofErr w:type="spellStart"/>
      <w:r w:rsidR="00FE0B4E" w:rsidRPr="00FE0B4E">
        <w:rPr>
          <w:rFonts w:ascii="Times New Roman" w:hAnsi="Times New Roman"/>
          <w:sz w:val="28"/>
          <w:szCs w:val="28"/>
          <w:lang w:val="uk-UA"/>
        </w:rPr>
        <w:t>өлшем</w:t>
      </w:r>
      <w:proofErr w:type="spellEnd"/>
      <w:r w:rsidR="00FE0B4E" w:rsidRPr="00FE0B4E">
        <w:rPr>
          <w:rFonts w:ascii="Times New Roman" w:hAnsi="Times New Roman"/>
          <w:sz w:val="28"/>
          <w:szCs w:val="28"/>
          <w:lang w:val="uk-UA"/>
        </w:rPr>
        <w:t xml:space="preserve">, </w:t>
      </w:r>
      <w:proofErr w:type="spellStart"/>
      <w:r w:rsidR="00FE0B4E" w:rsidRPr="00FE0B4E">
        <w:rPr>
          <w:rFonts w:ascii="Times New Roman" w:hAnsi="Times New Roman"/>
          <w:sz w:val="28"/>
          <w:szCs w:val="28"/>
          <w:lang w:val="uk-UA"/>
        </w:rPr>
        <w:t>әдіс</w:t>
      </w:r>
      <w:proofErr w:type="spellEnd"/>
      <w:r w:rsidR="00FE0B4E" w:rsidRPr="00FE0B4E">
        <w:rPr>
          <w:rFonts w:ascii="Times New Roman" w:hAnsi="Times New Roman"/>
          <w:sz w:val="28"/>
          <w:szCs w:val="28"/>
          <w:lang w:val="uk-UA"/>
        </w:rPr>
        <w:t xml:space="preserve"> </w:t>
      </w:r>
      <w:proofErr w:type="spellStart"/>
      <w:r w:rsidR="00FE0B4E" w:rsidRPr="00FE0B4E">
        <w:rPr>
          <w:rFonts w:ascii="Times New Roman" w:hAnsi="Times New Roman"/>
          <w:sz w:val="28"/>
          <w:szCs w:val="28"/>
          <w:lang w:val="uk-UA"/>
        </w:rPr>
        <w:t>ретінде</w:t>
      </w:r>
      <w:proofErr w:type="spellEnd"/>
      <w:r w:rsidR="00FE0B4E" w:rsidRPr="00FE0B4E">
        <w:rPr>
          <w:rFonts w:ascii="Times New Roman" w:hAnsi="Times New Roman"/>
          <w:sz w:val="28"/>
          <w:szCs w:val="28"/>
          <w:lang w:val="uk-UA"/>
        </w:rPr>
        <w:t xml:space="preserve"> </w:t>
      </w:r>
      <w:proofErr w:type="spellStart"/>
      <w:r w:rsidR="00FE0B4E" w:rsidRPr="00FE0B4E">
        <w:rPr>
          <w:rFonts w:ascii="Times New Roman" w:hAnsi="Times New Roman"/>
          <w:sz w:val="28"/>
          <w:szCs w:val="28"/>
          <w:lang w:val="uk-UA"/>
        </w:rPr>
        <w:t>екі</w:t>
      </w:r>
      <w:proofErr w:type="spellEnd"/>
      <w:r w:rsidR="00FE0B4E" w:rsidRPr="00FE0B4E">
        <w:rPr>
          <w:rFonts w:ascii="Times New Roman" w:hAnsi="Times New Roman"/>
          <w:sz w:val="28"/>
          <w:szCs w:val="28"/>
          <w:lang w:val="uk-UA"/>
        </w:rPr>
        <w:t xml:space="preserve"> </w:t>
      </w:r>
      <w:r w:rsidRPr="006E26DD">
        <w:rPr>
          <w:rFonts w:ascii="Times New Roman" w:hAnsi="Times New Roman"/>
          <w:sz w:val="28"/>
          <w:szCs w:val="28"/>
          <w:lang w:val="be-BY"/>
        </w:rPr>
        <w:t xml:space="preserve">аспектіде </w:t>
      </w:r>
      <w:proofErr w:type="spellStart"/>
      <w:r w:rsidRPr="006E26DD">
        <w:rPr>
          <w:rFonts w:ascii="Times New Roman" w:hAnsi="Times New Roman"/>
          <w:sz w:val="28"/>
          <w:szCs w:val="28"/>
          <w:lang w:val="uk-UA"/>
        </w:rPr>
        <w:t>қарастырылады</w:t>
      </w:r>
      <w:proofErr w:type="spellEnd"/>
      <w:r w:rsidRPr="006E26DD">
        <w:rPr>
          <w:rFonts w:ascii="Times New Roman" w:hAnsi="Times New Roman"/>
          <w:sz w:val="28"/>
          <w:szCs w:val="28"/>
          <w:lang w:val="be-BY"/>
        </w:rPr>
        <w:t>: 1 – оқу үдерісіндегі білімді меңгеру, 2 – оқудағы іс-әрекет элементтері [</w:t>
      </w:r>
      <w:r w:rsidR="00FE0B4E" w:rsidRPr="00DB1656">
        <w:rPr>
          <w:rFonts w:ascii="Times New Roman" w:hAnsi="Times New Roman"/>
          <w:sz w:val="28"/>
          <w:szCs w:val="28"/>
          <w:lang w:val="uk-UA"/>
        </w:rPr>
        <w:t>1</w:t>
      </w:r>
      <w:r w:rsidR="00FD69B8">
        <w:rPr>
          <w:rFonts w:ascii="Times New Roman" w:hAnsi="Times New Roman"/>
          <w:sz w:val="28"/>
          <w:szCs w:val="28"/>
          <w:lang w:val="uk-UA"/>
        </w:rPr>
        <w:t>8</w:t>
      </w:r>
      <w:r w:rsidR="003E189C">
        <w:rPr>
          <w:rFonts w:ascii="Times New Roman" w:hAnsi="Times New Roman"/>
          <w:sz w:val="28"/>
          <w:szCs w:val="28"/>
          <w:lang w:val="uk-UA"/>
        </w:rPr>
        <w:t>4</w:t>
      </w:r>
      <w:r w:rsidR="00FE0B4E" w:rsidRPr="006E26DD">
        <w:rPr>
          <w:rFonts w:ascii="Times New Roman" w:hAnsi="Times New Roman"/>
          <w:sz w:val="28"/>
          <w:szCs w:val="28"/>
          <w:lang w:val="uk-UA"/>
        </w:rPr>
        <w:t>-</w:t>
      </w:r>
      <w:r w:rsidR="00FD69B8">
        <w:rPr>
          <w:rFonts w:ascii="Times New Roman" w:hAnsi="Times New Roman"/>
          <w:sz w:val="28"/>
          <w:szCs w:val="28"/>
          <w:lang w:val="uk-UA"/>
        </w:rPr>
        <w:t>19</w:t>
      </w:r>
      <w:r w:rsidR="003E189C">
        <w:rPr>
          <w:rFonts w:ascii="Times New Roman" w:hAnsi="Times New Roman"/>
          <w:sz w:val="28"/>
          <w:szCs w:val="28"/>
          <w:lang w:val="uk-UA"/>
        </w:rPr>
        <w:t>3</w:t>
      </w:r>
      <w:r w:rsidRPr="006E26DD">
        <w:rPr>
          <w:rFonts w:ascii="Times New Roman" w:hAnsi="Times New Roman"/>
          <w:sz w:val="28"/>
          <w:szCs w:val="28"/>
          <w:lang w:val="be-BY"/>
        </w:rPr>
        <w:t>].</w:t>
      </w:r>
      <w:r w:rsidRPr="006E26DD">
        <w:rPr>
          <w:rFonts w:ascii="Times New Roman" w:hAnsi="Times New Roman"/>
          <w:sz w:val="28"/>
          <w:szCs w:val="28"/>
          <w:lang w:val="uk-UA"/>
        </w:rPr>
        <w:t xml:space="preserve"> </w:t>
      </w:r>
    </w:p>
    <w:p w14:paraId="118949B9" w14:textId="6E1A37A3" w:rsidR="002E21B4" w:rsidRPr="006E26DD" w:rsidRDefault="002E21B4" w:rsidP="00A3728E">
      <w:pPr>
        <w:spacing w:after="0" w:line="240" w:lineRule="auto"/>
        <w:ind w:firstLine="567"/>
        <w:jc w:val="both"/>
        <w:rPr>
          <w:rFonts w:ascii="Times New Roman" w:hAnsi="Times New Roman"/>
          <w:sz w:val="28"/>
          <w:szCs w:val="28"/>
          <w:lang w:val="be-BY" w:eastAsia="ko-KR"/>
        </w:rPr>
      </w:pPr>
      <w:proofErr w:type="spellStart"/>
      <w:r w:rsidRPr="006E26DD">
        <w:rPr>
          <w:rFonts w:ascii="Times New Roman" w:hAnsi="Times New Roman"/>
          <w:sz w:val="28"/>
          <w:szCs w:val="28"/>
          <w:lang w:val="uk-UA"/>
        </w:rPr>
        <w:t>Модел</w:t>
      </w:r>
      <w:r w:rsidR="00237598" w:rsidRPr="006E26DD">
        <w:rPr>
          <w:rFonts w:ascii="Times New Roman" w:hAnsi="Times New Roman"/>
          <w:sz w:val="28"/>
          <w:szCs w:val="28"/>
          <w:lang w:val="uk-UA"/>
        </w:rPr>
        <w:t>ь</w:t>
      </w:r>
      <w:r w:rsidRPr="006E26DD">
        <w:rPr>
          <w:rFonts w:ascii="Times New Roman" w:hAnsi="Times New Roman"/>
          <w:sz w:val="28"/>
          <w:szCs w:val="28"/>
          <w:lang w:val="uk-UA"/>
        </w:rPr>
        <w:t>деу</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жаңашыл</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әдістердің</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бірі</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ретінде</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шығармашылық</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субъектіні</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құрылымдау</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міндетін</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атқаруға</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бағытталады</w:t>
      </w:r>
      <w:proofErr w:type="spellEnd"/>
      <w:r w:rsidRPr="006E26DD">
        <w:rPr>
          <w:rFonts w:ascii="Times New Roman" w:hAnsi="Times New Roman"/>
          <w:sz w:val="28"/>
          <w:szCs w:val="28"/>
          <w:lang w:val="uk-UA"/>
        </w:rPr>
        <w:t xml:space="preserve">. </w:t>
      </w:r>
      <w:r w:rsidRPr="006E26DD">
        <w:rPr>
          <w:rFonts w:ascii="Times New Roman" w:hAnsi="Times New Roman"/>
          <w:sz w:val="28"/>
          <w:szCs w:val="28"/>
          <w:lang w:val="kk-KZ" w:eastAsia="ko-KR"/>
        </w:rPr>
        <w:t xml:space="preserve">Осы орайда, қазіргі кредиттік оқыту жағдайында оқу нәтижелеріне жету мақсатында </w:t>
      </w:r>
      <w:proofErr w:type="spellStart"/>
      <w:r w:rsidRPr="006E26DD">
        <w:rPr>
          <w:rFonts w:ascii="Times New Roman" w:hAnsi="Times New Roman"/>
          <w:sz w:val="28"/>
          <w:szCs w:val="28"/>
          <w:lang w:val="uk-UA"/>
        </w:rPr>
        <w:t>Жетісу</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өңірігіндегі</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жаппай</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саяси</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қуғын-сүргін</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тарихын</w:t>
      </w:r>
      <w:proofErr w:type="spellEnd"/>
      <w:r w:rsidRPr="006E26DD">
        <w:rPr>
          <w:rFonts w:ascii="Times New Roman" w:hAnsi="Times New Roman"/>
          <w:sz w:val="28"/>
          <w:szCs w:val="28"/>
          <w:lang w:val="kk-KZ"/>
        </w:rPr>
        <w:t xml:space="preserve"> оқыту </w:t>
      </w:r>
      <w:r w:rsidRPr="006E26DD">
        <w:rPr>
          <w:rFonts w:ascii="Times New Roman" w:hAnsi="Times New Roman"/>
          <w:sz w:val="28"/>
          <w:szCs w:val="28"/>
          <w:lang w:val="kk-KZ" w:eastAsia="ko-KR"/>
        </w:rPr>
        <w:t xml:space="preserve">негізінде білім алушылардың құзіреттілігін қалыптастыруға, олардың белсенділігін, дербестігін дамытатын білім беру моделін </w:t>
      </w:r>
      <w:r w:rsidRPr="006E26DD">
        <w:rPr>
          <w:rFonts w:ascii="Times New Roman" w:hAnsi="Times New Roman"/>
          <w:sz w:val="28"/>
          <w:szCs w:val="28"/>
          <w:lang w:val="kk-KZ"/>
        </w:rPr>
        <w:t>сызба түрінде және мазмұндық сипаттама ретінде беріледі</w:t>
      </w:r>
      <w:r w:rsidRPr="006E26DD">
        <w:rPr>
          <w:rFonts w:ascii="Times New Roman" w:hAnsi="Times New Roman"/>
          <w:sz w:val="28"/>
          <w:szCs w:val="28"/>
          <w:lang w:val="kk-KZ" w:eastAsia="ko-KR"/>
        </w:rPr>
        <w:t xml:space="preserve"> </w:t>
      </w:r>
      <w:r w:rsidR="00A3728E" w:rsidRPr="006E26DD">
        <w:rPr>
          <w:rFonts w:ascii="Times New Roman" w:hAnsi="Times New Roman"/>
          <w:sz w:val="28"/>
          <w:szCs w:val="28"/>
          <w:lang w:val="be-BY" w:eastAsia="ko-KR"/>
        </w:rPr>
        <w:t>(кесте</w:t>
      </w:r>
      <w:r w:rsidR="00903936" w:rsidRPr="006E26DD">
        <w:rPr>
          <w:rFonts w:ascii="Times New Roman" w:hAnsi="Times New Roman"/>
          <w:sz w:val="28"/>
          <w:szCs w:val="28"/>
          <w:lang w:val="be-BY" w:eastAsia="ko-KR"/>
        </w:rPr>
        <w:t xml:space="preserve"> </w:t>
      </w:r>
      <w:r w:rsidR="00E03BFA" w:rsidRPr="00E03BFA">
        <w:rPr>
          <w:rFonts w:ascii="Times New Roman" w:hAnsi="Times New Roman"/>
          <w:sz w:val="28"/>
          <w:szCs w:val="28"/>
          <w:lang w:val="uk-UA" w:eastAsia="ko-KR"/>
        </w:rPr>
        <w:t xml:space="preserve"> </w:t>
      </w:r>
      <w:r w:rsidR="00903936" w:rsidRPr="006E26DD">
        <w:rPr>
          <w:rFonts w:ascii="Times New Roman" w:hAnsi="Times New Roman"/>
          <w:sz w:val="28"/>
          <w:szCs w:val="28"/>
          <w:lang w:val="be-BY" w:eastAsia="ko-KR"/>
        </w:rPr>
        <w:t>9</w:t>
      </w:r>
      <w:r w:rsidRPr="006E26DD">
        <w:rPr>
          <w:rFonts w:ascii="Times New Roman" w:hAnsi="Times New Roman"/>
          <w:sz w:val="28"/>
          <w:szCs w:val="28"/>
          <w:lang w:val="be-BY" w:eastAsia="ko-KR"/>
        </w:rPr>
        <w:t xml:space="preserve">). </w:t>
      </w:r>
    </w:p>
    <w:p w14:paraId="5ADE017E" w14:textId="75DC06E4" w:rsidR="002E21B4" w:rsidRPr="006E26DD" w:rsidRDefault="002E21B4" w:rsidP="00A3728E">
      <w:pPr>
        <w:spacing w:after="0" w:line="240" w:lineRule="auto"/>
        <w:ind w:firstLine="567"/>
        <w:jc w:val="both"/>
        <w:rPr>
          <w:rFonts w:ascii="Times New Roman" w:hAnsi="Times New Roman"/>
          <w:b/>
          <w:sz w:val="18"/>
          <w:szCs w:val="18"/>
          <w:lang w:val="kk-KZ"/>
        </w:rPr>
      </w:pPr>
      <w:proofErr w:type="spellStart"/>
      <w:r w:rsidRPr="006E26DD">
        <w:rPr>
          <w:rFonts w:ascii="Times New Roman" w:hAnsi="Times New Roman"/>
          <w:sz w:val="28"/>
          <w:szCs w:val="28"/>
          <w:lang w:val="uk-UA"/>
        </w:rPr>
        <w:t>Жетісу</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өңірігіндегі</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жаппай</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саяси</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қуғын-сүргін</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тарихын</w:t>
      </w:r>
      <w:proofErr w:type="spellEnd"/>
      <w:r w:rsidRPr="006E26DD">
        <w:rPr>
          <w:rFonts w:ascii="Times New Roman" w:hAnsi="Times New Roman"/>
          <w:sz w:val="28"/>
          <w:szCs w:val="28"/>
          <w:lang w:val="kk-KZ"/>
        </w:rPr>
        <w:t xml:space="preserve"> </w:t>
      </w:r>
      <w:r w:rsidRPr="006E26DD">
        <w:rPr>
          <w:rFonts w:ascii="Times New Roman" w:hAnsi="Times New Roman"/>
          <w:sz w:val="28"/>
          <w:szCs w:val="28"/>
          <w:lang w:val="be-BY" w:eastAsia="ko-KR"/>
        </w:rPr>
        <w:t>оқытудың тәлім-тәрбиелік мазмұндық сипаттамасы: Қазақстан тарихынан аудитория да және аудиториядан тыс білім беру, тәрбие жұмысы, мақсат, міндеттері, дидактикалық ұстанымдары, әдістері, құралдары, бағыттары ұштастырылып қарастырылады.</w:t>
      </w:r>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Біздің</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жасаған</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болжамдық</w:t>
      </w:r>
      <w:proofErr w:type="spellEnd"/>
      <w:r w:rsidRPr="006E26DD">
        <w:rPr>
          <w:rFonts w:ascii="Times New Roman" w:hAnsi="Times New Roman"/>
          <w:sz w:val="28"/>
          <w:szCs w:val="28"/>
          <w:lang w:val="uk-UA"/>
        </w:rPr>
        <w:t xml:space="preserve"> модель </w:t>
      </w:r>
      <w:proofErr w:type="spellStart"/>
      <w:r w:rsidRPr="006E26DD">
        <w:rPr>
          <w:rFonts w:ascii="Times New Roman" w:hAnsi="Times New Roman"/>
          <w:sz w:val="28"/>
          <w:szCs w:val="28"/>
          <w:lang w:val="uk-UA"/>
        </w:rPr>
        <w:t>жоғары</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оқу</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орындарында</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Жетісу</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өңіріндегі</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жаппай</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саяси</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қуғын-сүргін</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тарихын</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оқыту</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арқылы</w:t>
      </w:r>
      <w:proofErr w:type="spellEnd"/>
      <w:r w:rsidRPr="006E26DD">
        <w:rPr>
          <w:rFonts w:ascii="Times New Roman" w:hAnsi="Times New Roman"/>
          <w:sz w:val="28"/>
          <w:szCs w:val="28"/>
          <w:lang w:val="uk-UA"/>
        </w:rPr>
        <w:t xml:space="preserve"> </w:t>
      </w:r>
      <w:r w:rsidR="004C46DC">
        <w:rPr>
          <w:rFonts w:ascii="Times New Roman" w:eastAsia="Times New Roman" w:hAnsi="Times New Roman" w:cs="Times New Roman"/>
          <w:sz w:val="28"/>
          <w:szCs w:val="28"/>
          <w:lang w:val="kk-KZ"/>
        </w:rPr>
        <w:t xml:space="preserve">білім алушылардың </w:t>
      </w:r>
      <w:r w:rsidR="004C46DC" w:rsidRPr="006E26DD">
        <w:rPr>
          <w:rFonts w:ascii="Times New Roman" w:eastAsia="Times New Roman" w:hAnsi="Times New Roman" w:cs="Times New Roman"/>
          <w:sz w:val="28"/>
          <w:szCs w:val="28"/>
          <w:lang w:val="kk-KZ"/>
        </w:rPr>
        <w:t xml:space="preserve"> </w:t>
      </w:r>
      <w:proofErr w:type="spellStart"/>
      <w:r w:rsidRPr="006E26DD">
        <w:rPr>
          <w:rFonts w:ascii="Times New Roman" w:hAnsi="Times New Roman"/>
          <w:sz w:val="28"/>
          <w:szCs w:val="28"/>
          <w:lang w:val="uk-UA"/>
        </w:rPr>
        <w:t>елжандылық</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қасиеттері</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мен</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шығармашылығын</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дамытуға</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септігін</w:t>
      </w:r>
      <w:proofErr w:type="spellEnd"/>
      <w:r w:rsidRPr="006E26DD">
        <w:rPr>
          <w:rFonts w:ascii="Times New Roman" w:hAnsi="Times New Roman"/>
          <w:sz w:val="28"/>
          <w:szCs w:val="28"/>
          <w:lang w:val="uk-UA"/>
        </w:rPr>
        <w:t xml:space="preserve"> </w:t>
      </w:r>
      <w:proofErr w:type="spellStart"/>
      <w:r w:rsidRPr="006E26DD">
        <w:rPr>
          <w:rFonts w:ascii="Times New Roman" w:hAnsi="Times New Roman"/>
          <w:sz w:val="28"/>
          <w:szCs w:val="28"/>
          <w:lang w:val="uk-UA"/>
        </w:rPr>
        <w:t>тигізеді</w:t>
      </w:r>
      <w:proofErr w:type="spellEnd"/>
      <w:r w:rsidRPr="006E26DD">
        <w:rPr>
          <w:rFonts w:ascii="Times New Roman" w:hAnsi="Times New Roman"/>
          <w:sz w:val="28"/>
          <w:szCs w:val="28"/>
          <w:lang w:val="uk-UA"/>
        </w:rPr>
        <w:t xml:space="preserve"> </w:t>
      </w:r>
      <w:r w:rsidR="00A3728E" w:rsidRPr="006E26DD">
        <w:rPr>
          <w:rFonts w:ascii="Times New Roman" w:hAnsi="Times New Roman"/>
          <w:sz w:val="28"/>
          <w:szCs w:val="28"/>
          <w:lang w:val="uk-UA"/>
        </w:rPr>
        <w:t>(</w:t>
      </w:r>
      <w:proofErr w:type="spellStart"/>
      <w:r w:rsidR="00B46266">
        <w:rPr>
          <w:rFonts w:ascii="Times New Roman" w:hAnsi="Times New Roman"/>
          <w:sz w:val="28"/>
          <w:szCs w:val="28"/>
          <w:lang w:val="uk-UA"/>
        </w:rPr>
        <w:t>сурет</w:t>
      </w:r>
      <w:proofErr w:type="spellEnd"/>
      <w:r w:rsidR="00B46266">
        <w:rPr>
          <w:rFonts w:ascii="Times New Roman" w:hAnsi="Times New Roman"/>
          <w:sz w:val="28"/>
          <w:szCs w:val="28"/>
          <w:lang w:val="uk-UA"/>
        </w:rPr>
        <w:t xml:space="preserve"> 5</w:t>
      </w:r>
      <w:r w:rsidRPr="006E26DD">
        <w:rPr>
          <w:rFonts w:ascii="Times New Roman" w:hAnsi="Times New Roman"/>
          <w:sz w:val="28"/>
          <w:szCs w:val="28"/>
          <w:lang w:val="uk-UA"/>
        </w:rPr>
        <w:t>).</w:t>
      </w:r>
      <w:r w:rsidRPr="006E26DD">
        <w:rPr>
          <w:rFonts w:ascii="Times New Roman" w:hAnsi="Times New Roman"/>
          <w:b/>
          <w:sz w:val="18"/>
          <w:szCs w:val="18"/>
          <w:lang w:val="kk-KZ"/>
        </w:rPr>
        <w:t xml:space="preserve">  </w:t>
      </w:r>
    </w:p>
    <w:p w14:paraId="0418DB78" w14:textId="37C9737B" w:rsidR="00794493" w:rsidRPr="006E26DD" w:rsidRDefault="00794493" w:rsidP="002E21B4">
      <w:pPr>
        <w:spacing w:after="0" w:line="240" w:lineRule="auto"/>
        <w:ind w:firstLine="708"/>
        <w:jc w:val="both"/>
        <w:rPr>
          <w:rFonts w:ascii="Times New Roman" w:hAnsi="Times New Roman"/>
          <w:sz w:val="28"/>
          <w:szCs w:val="28"/>
          <w:lang w:val="kk-KZ"/>
        </w:rPr>
        <w:sectPr w:rsidR="00794493" w:rsidRPr="006E26DD" w:rsidSect="00A85A45">
          <w:footerReference w:type="default" r:id="rId20"/>
          <w:type w:val="nextColumn"/>
          <w:pgSz w:w="11906" w:h="16838"/>
          <w:pgMar w:top="1134" w:right="567" w:bottom="1134" w:left="1701" w:header="708" w:footer="415" w:gutter="0"/>
          <w:cols w:space="708"/>
          <w:docGrid w:linePitch="360"/>
        </w:sectPr>
      </w:pPr>
    </w:p>
    <w:p w14:paraId="37E5DCFD" w14:textId="2F1CC16A" w:rsidR="00A3728E" w:rsidRPr="006E26DD" w:rsidRDefault="00556DD7" w:rsidP="00E03BFA">
      <w:pPr>
        <w:spacing w:after="0" w:line="240" w:lineRule="auto"/>
        <w:jc w:val="center"/>
        <w:rPr>
          <w:rFonts w:ascii="Times New Roman" w:hAnsi="Times New Roman"/>
          <w:noProof/>
          <w:sz w:val="28"/>
          <w:szCs w:val="28"/>
          <w:lang w:val="kk-KZ"/>
        </w:rPr>
      </w:pPr>
      <w:r w:rsidRPr="00556DD7">
        <w:rPr>
          <w:rFonts w:ascii="Times New Roman" w:hAnsi="Times New Roman"/>
          <w:noProof/>
          <w:sz w:val="28"/>
          <w:szCs w:val="28"/>
        </w:rPr>
        <w:lastRenderedPageBreak/>
        <w:drawing>
          <wp:inline distT="0" distB="0" distL="0" distR="0" wp14:anchorId="7D34C87C" wp14:editId="2AB53432">
            <wp:extent cx="8122920" cy="5295900"/>
            <wp:effectExtent l="0" t="0" r="0" b="0"/>
            <wp:docPr id="15834915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491535" name=""/>
                    <pic:cNvPicPr/>
                  </pic:nvPicPr>
                  <pic:blipFill>
                    <a:blip r:embed="rId21"/>
                    <a:stretch>
                      <a:fillRect/>
                    </a:stretch>
                  </pic:blipFill>
                  <pic:spPr>
                    <a:xfrm>
                      <a:off x="0" y="0"/>
                      <a:ext cx="8122920" cy="5295900"/>
                    </a:xfrm>
                    <a:prstGeom prst="rect">
                      <a:avLst/>
                    </a:prstGeom>
                  </pic:spPr>
                </pic:pic>
              </a:graphicData>
            </a:graphic>
          </wp:inline>
        </w:drawing>
      </w:r>
    </w:p>
    <w:p w14:paraId="2EED581C" w14:textId="77777777" w:rsidR="00A3728E" w:rsidRPr="006E26DD" w:rsidRDefault="00A3728E" w:rsidP="00A3728E">
      <w:pPr>
        <w:spacing w:after="0" w:line="240" w:lineRule="auto"/>
        <w:jc w:val="center"/>
        <w:rPr>
          <w:rFonts w:ascii="Times New Roman" w:hAnsi="Times New Roman"/>
          <w:noProof/>
          <w:sz w:val="16"/>
          <w:szCs w:val="16"/>
          <w:lang w:val="kk-KZ"/>
        </w:rPr>
      </w:pPr>
    </w:p>
    <w:p w14:paraId="53DB92D5" w14:textId="3ED5487E" w:rsidR="00A3728E" w:rsidRPr="00E03BFA" w:rsidRDefault="00A3728E" w:rsidP="00E03BFA">
      <w:pPr>
        <w:spacing w:after="0" w:line="240" w:lineRule="auto"/>
        <w:jc w:val="center"/>
        <w:rPr>
          <w:rFonts w:ascii="Times New Roman" w:hAnsi="Times New Roman"/>
          <w:iCs/>
          <w:sz w:val="28"/>
          <w:szCs w:val="28"/>
          <w:lang w:val="kk-KZ"/>
        </w:rPr>
      </w:pPr>
      <w:r w:rsidRPr="00E03BFA">
        <w:rPr>
          <w:rFonts w:ascii="Times New Roman" w:hAnsi="Times New Roman"/>
          <w:iCs/>
          <w:sz w:val="28"/>
          <w:szCs w:val="28"/>
          <w:lang w:val="kk-KZ"/>
        </w:rPr>
        <w:t xml:space="preserve">Сурет </w:t>
      </w:r>
      <w:r w:rsidR="00B46266" w:rsidRPr="00E03BFA">
        <w:rPr>
          <w:rFonts w:ascii="Times New Roman" w:hAnsi="Times New Roman"/>
          <w:iCs/>
          <w:sz w:val="28"/>
          <w:szCs w:val="28"/>
          <w:lang w:val="kk-KZ"/>
        </w:rPr>
        <w:t>5</w:t>
      </w:r>
      <w:r w:rsidRPr="00E03BFA">
        <w:rPr>
          <w:rFonts w:ascii="Times New Roman" w:hAnsi="Times New Roman"/>
          <w:iCs/>
          <w:sz w:val="28"/>
          <w:szCs w:val="28"/>
          <w:lang w:val="kk-KZ"/>
        </w:rPr>
        <w:t xml:space="preserve"> </w:t>
      </w:r>
      <w:r w:rsidRPr="00E03BFA">
        <w:rPr>
          <w:rFonts w:ascii="Times New Roman" w:eastAsia="Times New Roman" w:hAnsi="Times New Roman" w:cs="Times New Roman"/>
          <w:iCs/>
          <w:sz w:val="28"/>
          <w:szCs w:val="28"/>
          <w:lang w:val="kk-KZ"/>
        </w:rPr>
        <w:t>–</w:t>
      </w:r>
      <w:r w:rsidRPr="00E03BFA">
        <w:rPr>
          <w:rFonts w:ascii="Times New Roman" w:eastAsia="Times New Roman" w:hAnsi="Times New Roman"/>
          <w:iCs/>
          <w:sz w:val="28"/>
          <w:szCs w:val="28"/>
          <w:lang w:val="kk-KZ"/>
        </w:rPr>
        <w:t xml:space="preserve"> </w:t>
      </w:r>
      <w:r w:rsidRPr="00E03BFA">
        <w:rPr>
          <w:rFonts w:ascii="Times New Roman" w:hAnsi="Times New Roman"/>
          <w:iCs/>
          <w:sz w:val="28"/>
          <w:szCs w:val="28"/>
          <w:lang w:val="kk-KZ"/>
        </w:rPr>
        <w:t>«</w:t>
      </w:r>
      <w:proofErr w:type="spellStart"/>
      <w:r w:rsidRPr="00E03BFA">
        <w:rPr>
          <w:rFonts w:ascii="Times New Roman" w:hAnsi="Times New Roman"/>
          <w:iCs/>
          <w:sz w:val="28"/>
          <w:szCs w:val="28"/>
          <w:lang w:val="uk-UA"/>
        </w:rPr>
        <w:t>Жетісу</w:t>
      </w:r>
      <w:proofErr w:type="spellEnd"/>
      <w:r w:rsidRPr="00E03BFA">
        <w:rPr>
          <w:rFonts w:ascii="Times New Roman" w:hAnsi="Times New Roman"/>
          <w:iCs/>
          <w:sz w:val="28"/>
          <w:szCs w:val="28"/>
          <w:lang w:val="uk-UA"/>
        </w:rPr>
        <w:t xml:space="preserve"> </w:t>
      </w:r>
      <w:proofErr w:type="spellStart"/>
      <w:r w:rsidRPr="00E03BFA">
        <w:rPr>
          <w:rFonts w:ascii="Times New Roman" w:hAnsi="Times New Roman"/>
          <w:iCs/>
          <w:sz w:val="28"/>
          <w:szCs w:val="28"/>
          <w:lang w:val="uk-UA"/>
        </w:rPr>
        <w:t>өңіріндегі</w:t>
      </w:r>
      <w:proofErr w:type="spellEnd"/>
      <w:r w:rsidRPr="00E03BFA">
        <w:rPr>
          <w:rFonts w:ascii="Times New Roman" w:hAnsi="Times New Roman"/>
          <w:iCs/>
          <w:sz w:val="28"/>
          <w:szCs w:val="28"/>
          <w:lang w:val="uk-UA"/>
        </w:rPr>
        <w:t xml:space="preserve"> </w:t>
      </w:r>
      <w:proofErr w:type="spellStart"/>
      <w:r w:rsidRPr="00E03BFA">
        <w:rPr>
          <w:rFonts w:ascii="Times New Roman" w:hAnsi="Times New Roman"/>
          <w:iCs/>
          <w:sz w:val="28"/>
          <w:szCs w:val="28"/>
          <w:lang w:val="uk-UA"/>
        </w:rPr>
        <w:t>жаппай</w:t>
      </w:r>
      <w:proofErr w:type="spellEnd"/>
      <w:r w:rsidRPr="00E03BFA">
        <w:rPr>
          <w:rFonts w:ascii="Times New Roman" w:hAnsi="Times New Roman"/>
          <w:iCs/>
          <w:sz w:val="28"/>
          <w:szCs w:val="28"/>
          <w:lang w:val="uk-UA"/>
        </w:rPr>
        <w:t xml:space="preserve"> </w:t>
      </w:r>
      <w:proofErr w:type="spellStart"/>
      <w:r w:rsidRPr="00E03BFA">
        <w:rPr>
          <w:rFonts w:ascii="Times New Roman" w:hAnsi="Times New Roman"/>
          <w:iCs/>
          <w:sz w:val="28"/>
          <w:szCs w:val="28"/>
          <w:lang w:val="uk-UA"/>
        </w:rPr>
        <w:t>саяси</w:t>
      </w:r>
      <w:proofErr w:type="spellEnd"/>
      <w:r w:rsidRPr="00E03BFA">
        <w:rPr>
          <w:rFonts w:ascii="Times New Roman" w:hAnsi="Times New Roman"/>
          <w:iCs/>
          <w:sz w:val="28"/>
          <w:szCs w:val="28"/>
          <w:lang w:val="uk-UA"/>
        </w:rPr>
        <w:t xml:space="preserve"> </w:t>
      </w:r>
      <w:proofErr w:type="spellStart"/>
      <w:r w:rsidRPr="00E03BFA">
        <w:rPr>
          <w:rFonts w:ascii="Times New Roman" w:hAnsi="Times New Roman"/>
          <w:iCs/>
          <w:sz w:val="28"/>
          <w:szCs w:val="28"/>
          <w:lang w:val="uk-UA"/>
        </w:rPr>
        <w:t>қуғын-сүргін</w:t>
      </w:r>
      <w:proofErr w:type="spellEnd"/>
      <w:r w:rsidRPr="00E03BFA">
        <w:rPr>
          <w:rFonts w:ascii="Times New Roman" w:hAnsi="Times New Roman"/>
          <w:iCs/>
          <w:sz w:val="28"/>
          <w:szCs w:val="28"/>
          <w:lang w:val="uk-UA"/>
        </w:rPr>
        <w:t xml:space="preserve"> </w:t>
      </w:r>
      <w:proofErr w:type="spellStart"/>
      <w:r w:rsidRPr="00E03BFA">
        <w:rPr>
          <w:rFonts w:ascii="Times New Roman" w:hAnsi="Times New Roman"/>
          <w:iCs/>
          <w:sz w:val="28"/>
          <w:szCs w:val="28"/>
          <w:lang w:val="uk-UA"/>
        </w:rPr>
        <w:t>тарихының</w:t>
      </w:r>
      <w:proofErr w:type="spellEnd"/>
      <w:r w:rsidRPr="00E03BFA">
        <w:rPr>
          <w:rFonts w:ascii="Times New Roman" w:hAnsi="Times New Roman"/>
          <w:iCs/>
          <w:sz w:val="28"/>
          <w:szCs w:val="28"/>
          <w:lang w:val="uk-UA"/>
        </w:rPr>
        <w:t xml:space="preserve"> </w:t>
      </w:r>
      <w:proofErr w:type="spellStart"/>
      <w:r w:rsidRPr="00E03BFA">
        <w:rPr>
          <w:rFonts w:ascii="Times New Roman" w:hAnsi="Times New Roman"/>
          <w:iCs/>
          <w:sz w:val="28"/>
          <w:szCs w:val="28"/>
          <w:lang w:val="uk-UA"/>
        </w:rPr>
        <w:t>архивтік</w:t>
      </w:r>
      <w:proofErr w:type="spellEnd"/>
      <w:r w:rsidRPr="00E03BFA">
        <w:rPr>
          <w:rFonts w:ascii="Times New Roman" w:hAnsi="Times New Roman"/>
          <w:iCs/>
          <w:sz w:val="28"/>
          <w:szCs w:val="28"/>
          <w:lang w:val="uk-UA"/>
        </w:rPr>
        <w:t xml:space="preserve"> </w:t>
      </w:r>
      <w:proofErr w:type="spellStart"/>
      <w:r w:rsidRPr="00E03BFA">
        <w:rPr>
          <w:rFonts w:ascii="Times New Roman" w:hAnsi="Times New Roman"/>
          <w:iCs/>
          <w:sz w:val="28"/>
          <w:szCs w:val="28"/>
          <w:lang w:val="uk-UA"/>
        </w:rPr>
        <w:t>деректері</w:t>
      </w:r>
      <w:proofErr w:type="spellEnd"/>
      <w:r w:rsidRPr="00E03BFA">
        <w:rPr>
          <w:rFonts w:ascii="Times New Roman" w:hAnsi="Times New Roman"/>
          <w:iCs/>
          <w:sz w:val="28"/>
          <w:szCs w:val="28"/>
          <w:lang w:val="uk-UA"/>
        </w:rPr>
        <w:t xml:space="preserve">» </w:t>
      </w:r>
      <w:r w:rsidRPr="00E03BFA">
        <w:rPr>
          <w:rFonts w:ascii="Times New Roman" w:hAnsi="Times New Roman"/>
          <w:iCs/>
          <w:sz w:val="28"/>
          <w:szCs w:val="28"/>
          <w:lang w:val="kk-KZ"/>
        </w:rPr>
        <w:t>курсын оқытудың  мазмұндық құрылымы</w:t>
      </w:r>
    </w:p>
    <w:p w14:paraId="73B0BC50" w14:textId="77777777" w:rsidR="00383CEA" w:rsidRPr="006E26DD" w:rsidRDefault="00383CEA" w:rsidP="004E195F">
      <w:pPr>
        <w:spacing w:after="0" w:line="240" w:lineRule="auto"/>
        <w:jc w:val="both"/>
        <w:rPr>
          <w:rFonts w:ascii="Times New Roman" w:hAnsi="Times New Roman"/>
          <w:sz w:val="28"/>
          <w:szCs w:val="28"/>
          <w:lang w:val="kk-KZ"/>
        </w:rPr>
        <w:sectPr w:rsidR="00383CEA" w:rsidRPr="006E26DD" w:rsidSect="00A85A45">
          <w:type w:val="nextColumn"/>
          <w:pgSz w:w="16838" w:h="11906" w:orient="landscape"/>
          <w:pgMar w:top="1134" w:right="567" w:bottom="1134" w:left="1701" w:header="709" w:footer="709" w:gutter="0"/>
          <w:cols w:space="708"/>
          <w:docGrid w:linePitch="360"/>
        </w:sectPr>
      </w:pPr>
    </w:p>
    <w:p w14:paraId="7960862A" w14:textId="77777777" w:rsidR="00D00EBA" w:rsidRDefault="002E21B4" w:rsidP="00D00EBA">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lastRenderedPageBreak/>
        <w:t>Енді осы аталған компонеттерді жеке</w:t>
      </w:r>
      <w:r w:rsidRPr="006E26DD">
        <w:rPr>
          <w:rFonts w:ascii="Times New Roman" w:eastAsia="Times New Roman" w:hAnsi="Times New Roman" w:cs="Times New Roman"/>
          <w:noProof/>
          <w:sz w:val="28"/>
          <w:szCs w:val="28"/>
        </w:rPr>
        <mc:AlternateContent>
          <mc:Choice Requires="wps">
            <w:drawing>
              <wp:anchor distT="0" distB="0" distL="114300" distR="114300" simplePos="0" relativeHeight="251670016" behindDoc="0" locked="0" layoutInCell="1" allowOverlap="1" wp14:anchorId="3698AE79" wp14:editId="2CDC98B0">
                <wp:simplePos x="0" y="0"/>
                <wp:positionH relativeFrom="column">
                  <wp:posOffset>7802245</wp:posOffset>
                </wp:positionH>
                <wp:positionV relativeFrom="paragraph">
                  <wp:posOffset>8911590</wp:posOffset>
                </wp:positionV>
                <wp:extent cx="400050" cy="328930"/>
                <wp:effectExtent l="21590" t="10795" r="11430" b="55880"/>
                <wp:wrapNone/>
                <wp:docPr id="286" name="Соединительная линия уступом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00050" cy="328930"/>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98A577" id="_x0000_t33" coordsize="21600,21600" o:spt="33" o:oned="t" path="m,l21600,r,21600e" filled="f">
                <v:stroke joinstyle="miter"/>
                <v:path arrowok="t" fillok="f" o:connecttype="none"/>
                <o:lock v:ext="edit" shapetype="t"/>
              </v:shapetype>
              <v:shape id="Соединительная линия уступом 286" o:spid="_x0000_s1026" type="#_x0000_t33" style="position:absolute;margin-left:614.35pt;margin-top:701.7pt;width:31.5pt;height:25.9pt;rotation:9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">
                <v:stroke endarrow="block"/>
              </v:shape>
            </w:pict>
          </mc:Fallback>
        </mc:AlternateContent>
      </w:r>
      <w:r w:rsidRPr="006E26DD">
        <w:rPr>
          <w:rFonts w:ascii="Times New Roman" w:eastAsia="Times New Roman" w:hAnsi="Times New Roman" w:cs="Times New Roman"/>
          <w:noProof/>
          <w:sz w:val="28"/>
          <w:szCs w:val="28"/>
        </w:rPr>
        <mc:AlternateContent>
          <mc:Choice Requires="wps">
            <w:drawing>
              <wp:anchor distT="0" distB="0" distL="114300" distR="114300" simplePos="0" relativeHeight="251671040" behindDoc="0" locked="0" layoutInCell="1" allowOverlap="1" wp14:anchorId="777B0B7A" wp14:editId="46743790">
                <wp:simplePos x="0" y="0"/>
                <wp:positionH relativeFrom="column">
                  <wp:posOffset>7802245</wp:posOffset>
                </wp:positionH>
                <wp:positionV relativeFrom="paragraph">
                  <wp:posOffset>8911590</wp:posOffset>
                </wp:positionV>
                <wp:extent cx="400050" cy="328930"/>
                <wp:effectExtent l="12065" t="10795" r="11430" b="8255"/>
                <wp:wrapNone/>
                <wp:docPr id="285" name="Соединительная линия уступом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00050" cy="32893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4CE6BF" id="Соединительная линия уступом 285" o:spid="_x0000_s1026" type="#_x0000_t33" style="position:absolute;margin-left:614.35pt;margin-top:701.7pt;width:31.5pt;height:25.9pt;rotation:9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"/>
            </w:pict>
          </mc:Fallback>
        </mc:AlternateContent>
      </w:r>
      <w:r w:rsidRPr="006E26DD">
        <w:rPr>
          <w:rFonts w:ascii="Times New Roman" w:eastAsia="Times New Roman" w:hAnsi="Times New Roman" w:cs="Times New Roman"/>
          <w:noProof/>
          <w:sz w:val="28"/>
          <w:szCs w:val="28"/>
        </w:rPr>
        <mc:AlternateContent>
          <mc:Choice Requires="wps">
            <w:drawing>
              <wp:anchor distT="0" distB="0" distL="114300" distR="114300" simplePos="0" relativeHeight="251673088" behindDoc="0" locked="0" layoutInCell="1" allowOverlap="1" wp14:anchorId="67D369F5" wp14:editId="5EAF4776">
                <wp:simplePos x="0" y="0"/>
                <wp:positionH relativeFrom="column">
                  <wp:posOffset>8056880</wp:posOffset>
                </wp:positionH>
                <wp:positionV relativeFrom="paragraph">
                  <wp:posOffset>6885305</wp:posOffset>
                </wp:positionV>
                <wp:extent cx="635" cy="228600"/>
                <wp:effectExtent l="59690" t="10795" r="53975" b="17780"/>
                <wp:wrapNone/>
                <wp:docPr id="283" name="Прямая соединительная линия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58BC2" id="Прямая соединительная линия 283"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4pt,542.15pt" to="634.45pt,5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">
                <v:stroke endarrow="block"/>
              </v:line>
            </w:pict>
          </mc:Fallback>
        </mc:AlternateContent>
      </w:r>
      <w:r w:rsidRPr="006E26DD">
        <w:rPr>
          <w:rFonts w:ascii="Times New Roman" w:eastAsia="Times New Roman" w:hAnsi="Times New Roman" w:cs="Times New Roman"/>
          <w:noProof/>
          <w:sz w:val="28"/>
          <w:szCs w:val="28"/>
        </w:rPr>
        <mc:AlternateContent>
          <mc:Choice Requires="wps">
            <w:drawing>
              <wp:anchor distT="0" distB="0" distL="114300" distR="114300" simplePos="0" relativeHeight="251674112" behindDoc="0" locked="0" layoutInCell="1" allowOverlap="1" wp14:anchorId="4B556B82" wp14:editId="270A29A7">
                <wp:simplePos x="0" y="0"/>
                <wp:positionH relativeFrom="column">
                  <wp:posOffset>8056880</wp:posOffset>
                </wp:positionH>
                <wp:positionV relativeFrom="paragraph">
                  <wp:posOffset>6418580</wp:posOffset>
                </wp:positionV>
                <wp:extent cx="635" cy="228600"/>
                <wp:effectExtent l="59690" t="10795" r="53975" b="17780"/>
                <wp:wrapNone/>
                <wp:docPr id="280" name="Прямая соединительная линия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B8935E" id="Прямая соединительная линия 280"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4pt,505.4pt" to="634.45pt,5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">
                <v:stroke endarrow="block"/>
              </v:line>
            </w:pict>
          </mc:Fallback>
        </mc:AlternateContent>
      </w:r>
      <w:r w:rsidRPr="006E26DD">
        <w:rPr>
          <w:rFonts w:ascii="Times New Roman" w:eastAsia="Times New Roman" w:hAnsi="Times New Roman" w:cs="Times New Roman"/>
          <w:noProof/>
          <w:sz w:val="28"/>
          <w:szCs w:val="28"/>
        </w:rPr>
        <mc:AlternateContent>
          <mc:Choice Requires="wps">
            <w:drawing>
              <wp:anchor distT="0" distB="0" distL="114300" distR="114300" simplePos="0" relativeHeight="251675136" behindDoc="0" locked="0" layoutInCell="1" allowOverlap="1" wp14:anchorId="4BECB3D3" wp14:editId="52BB7C6B">
                <wp:simplePos x="0" y="0"/>
                <wp:positionH relativeFrom="column">
                  <wp:posOffset>7828280</wp:posOffset>
                </wp:positionH>
                <wp:positionV relativeFrom="paragraph">
                  <wp:posOffset>5961380</wp:posOffset>
                </wp:positionV>
                <wp:extent cx="635" cy="228600"/>
                <wp:effectExtent l="59690" t="10795" r="53975" b="17780"/>
                <wp:wrapNone/>
                <wp:docPr id="277" name="Прямая соединительная линия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7EF20A" id="Прямая соединительная линия 277"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6.4pt,469.4pt" to="616.45pt,48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">
                <v:stroke endarrow="block"/>
              </v:line>
            </w:pict>
          </mc:Fallback>
        </mc:AlternateContent>
      </w:r>
      <w:r w:rsidRPr="006E26DD">
        <w:rPr>
          <w:rFonts w:ascii="Times New Roman" w:eastAsia="Times New Roman" w:hAnsi="Times New Roman" w:cs="Times New Roman"/>
          <w:noProof/>
          <w:sz w:val="28"/>
          <w:szCs w:val="28"/>
        </w:rPr>
        <mc:AlternateContent>
          <mc:Choice Requires="wps">
            <w:drawing>
              <wp:anchor distT="0" distB="0" distL="114300" distR="114300" simplePos="0" relativeHeight="251676160" behindDoc="0" locked="0" layoutInCell="1" allowOverlap="1" wp14:anchorId="7DA0FBBF" wp14:editId="23E6B74A">
                <wp:simplePos x="0" y="0"/>
                <wp:positionH relativeFrom="column">
                  <wp:posOffset>6799580</wp:posOffset>
                </wp:positionH>
                <wp:positionV relativeFrom="paragraph">
                  <wp:posOffset>5856605</wp:posOffset>
                </wp:positionV>
                <wp:extent cx="342900" cy="635"/>
                <wp:effectExtent l="21590" t="58420" r="6985" b="55245"/>
                <wp:wrapNone/>
                <wp:docPr id="272" name="Прямая соединительная линия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BD0D8" id="Прямая соединительная линия 272"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4pt,461.15pt" to="562.4pt,4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">
                <v:stroke endarrow="block"/>
              </v:line>
            </w:pict>
          </mc:Fallback>
        </mc:AlternateContent>
      </w:r>
      <w:r w:rsidRPr="006E26DD">
        <w:rPr>
          <w:rFonts w:ascii="Times New Roman" w:eastAsia="Times New Roman" w:hAnsi="Times New Roman" w:cs="Times New Roman"/>
          <w:noProof/>
          <w:sz w:val="28"/>
          <w:szCs w:val="28"/>
        </w:rPr>
        <mc:AlternateContent>
          <mc:Choice Requires="wps">
            <w:drawing>
              <wp:anchor distT="0" distB="0" distL="114300" distR="114300" simplePos="0" relativeHeight="251677184" behindDoc="0" locked="0" layoutInCell="1" allowOverlap="1" wp14:anchorId="651250BF" wp14:editId="0AB09871">
                <wp:simplePos x="0" y="0"/>
                <wp:positionH relativeFrom="column">
                  <wp:posOffset>6799580</wp:posOffset>
                </wp:positionH>
                <wp:positionV relativeFrom="paragraph">
                  <wp:posOffset>5751830</wp:posOffset>
                </wp:positionV>
                <wp:extent cx="342900" cy="635"/>
                <wp:effectExtent l="12065" t="58420" r="16510" b="55245"/>
                <wp:wrapNone/>
                <wp:docPr id="271" name="Прямая соединительная линия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D377F6" id="Прямая соединительная линия 271"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4pt,452.9pt" to="562.4pt,4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">
                <v:stroke endarrow="block"/>
              </v:line>
            </w:pict>
          </mc:Fallback>
        </mc:AlternateContent>
      </w:r>
      <w:r w:rsidRPr="006E26DD">
        <w:rPr>
          <w:rFonts w:ascii="Times New Roman" w:eastAsia="Times New Roman" w:hAnsi="Times New Roman" w:cs="Times New Roman"/>
          <w:noProof/>
          <w:sz w:val="28"/>
          <w:szCs w:val="28"/>
        </w:rPr>
        <mc:AlternateContent>
          <mc:Choice Requires="wps">
            <w:drawing>
              <wp:anchor distT="0" distB="0" distL="114300" distR="114300" simplePos="0" relativeHeight="251678208" behindDoc="0" locked="0" layoutInCell="1" allowOverlap="1" wp14:anchorId="33D4CD7D" wp14:editId="05DC1539">
                <wp:simplePos x="0" y="0"/>
                <wp:positionH relativeFrom="column">
                  <wp:posOffset>7828280</wp:posOffset>
                </wp:positionH>
                <wp:positionV relativeFrom="paragraph">
                  <wp:posOffset>5408930</wp:posOffset>
                </wp:positionV>
                <wp:extent cx="635" cy="228600"/>
                <wp:effectExtent l="59690" t="10795" r="53975" b="17780"/>
                <wp:wrapNone/>
                <wp:docPr id="266" name="Прямая соединительная линия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00B07" id="Прямая соединительная линия 266"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6.4pt,425.9pt" to="616.45pt,4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">
                <v:stroke endarrow="block"/>
              </v:line>
            </w:pict>
          </mc:Fallback>
        </mc:AlternateContent>
      </w:r>
      <w:r w:rsidRPr="006E26DD">
        <w:rPr>
          <w:rFonts w:ascii="Times New Roman" w:eastAsia="Times New Roman" w:hAnsi="Times New Roman" w:cs="Times New Roman"/>
          <w:noProof/>
          <w:sz w:val="28"/>
          <w:szCs w:val="28"/>
        </w:rPr>
        <mc:AlternateContent>
          <mc:Choice Requires="wps">
            <w:drawing>
              <wp:anchor distT="0" distB="0" distL="114300" distR="114300" simplePos="0" relativeHeight="251679232" behindDoc="0" locked="0" layoutInCell="1" allowOverlap="1" wp14:anchorId="6726D2E4" wp14:editId="577574F4">
                <wp:simplePos x="0" y="0"/>
                <wp:positionH relativeFrom="column">
                  <wp:posOffset>7142480</wp:posOffset>
                </wp:positionH>
                <wp:positionV relativeFrom="paragraph">
                  <wp:posOffset>5628005</wp:posOffset>
                </wp:positionV>
                <wp:extent cx="1714500" cy="342900"/>
                <wp:effectExtent l="12065" t="10795" r="6985" b="8255"/>
                <wp:wrapNone/>
                <wp:docPr id="264" name="Надпись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14:paraId="2C3BA90E" w14:textId="77777777" w:rsidR="0078080D" w:rsidRPr="000E398B" w:rsidRDefault="0078080D" w:rsidP="002E21B4">
                            <w:pPr>
                              <w:jc w:val="center"/>
                              <w:rPr>
                                <w:rFonts w:ascii="Times New Roman" w:hAnsi="Times New Roman" w:cs="Times New Roman"/>
                                <w:sz w:val="16"/>
                                <w:szCs w:val="16"/>
                                <w:lang w:val="kk-KZ"/>
                              </w:rPr>
                            </w:pPr>
                            <w:r w:rsidRPr="000E398B">
                              <w:rPr>
                                <w:rFonts w:ascii="Times New Roman" w:hAnsi="Times New Roman" w:cs="Times New Roman"/>
                                <w:sz w:val="16"/>
                                <w:szCs w:val="16"/>
                                <w:lang w:val="kk-KZ"/>
                              </w:rPr>
                              <w:t xml:space="preserve">Аудиториядан тыс тәрбиелік іс </w:t>
                            </w:r>
                            <w:r w:rsidRPr="000E398B">
                              <w:rPr>
                                <w:rFonts w:ascii="Times New Roman" w:hAnsi="Times New Roman" w:cs="Times New Roman"/>
                                <w:sz w:val="16"/>
                                <w:szCs w:val="16"/>
                              </w:rPr>
                              <w:t>-</w:t>
                            </w:r>
                            <w:r w:rsidRPr="000E398B">
                              <w:rPr>
                                <w:rFonts w:ascii="Times New Roman" w:hAnsi="Times New Roman" w:cs="Times New Roman"/>
                                <w:sz w:val="16"/>
                                <w:szCs w:val="16"/>
                                <w:lang w:val="kk-KZ"/>
                              </w:rPr>
                              <w:t>шаралар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26D2E4" id="_x0000_t202" coordsize="21600,21600" o:spt="202" path="m,l,21600r21600,l21600,xe">
                <v:stroke joinstyle="miter"/>
                <v:path gradientshapeok="t" o:connecttype="rect"/>
              </v:shapetype>
              <v:shape id="Надпись 264" o:spid="_x0000_s1026" type="#_x0000_t202" style="position:absolute;left:0;text-align:left;margin-left:562.4pt;margin-top:443.15pt;width:135pt;height:2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">
                <v:textbox>
                  <w:txbxContent>
                    <w:p w14:paraId="2C3BA90E" w14:textId="77777777" w:rsidR="0078080D" w:rsidRPr="000E398B" w:rsidRDefault="0078080D" w:rsidP="002E21B4">
                      <w:pPr>
                        <w:jc w:val="center"/>
                        <w:rPr>
                          <w:rFonts w:ascii="Times New Roman" w:hAnsi="Times New Roman" w:cs="Times New Roman"/>
                          <w:sz w:val="16"/>
                          <w:szCs w:val="16"/>
                          <w:lang w:val="kk-KZ"/>
                        </w:rPr>
                      </w:pPr>
                      <w:r w:rsidRPr="000E398B">
                        <w:rPr>
                          <w:rFonts w:ascii="Times New Roman" w:hAnsi="Times New Roman" w:cs="Times New Roman"/>
                          <w:sz w:val="16"/>
                          <w:szCs w:val="16"/>
                          <w:lang w:val="kk-KZ"/>
                        </w:rPr>
                        <w:t xml:space="preserve">Аудиториядан тыс тәрбиелік іс </w:t>
                      </w:r>
                      <w:r w:rsidRPr="000E398B">
                        <w:rPr>
                          <w:rFonts w:ascii="Times New Roman" w:hAnsi="Times New Roman" w:cs="Times New Roman"/>
                          <w:sz w:val="16"/>
                          <w:szCs w:val="16"/>
                        </w:rPr>
                        <w:t>-</w:t>
                      </w:r>
                      <w:r w:rsidRPr="000E398B">
                        <w:rPr>
                          <w:rFonts w:ascii="Times New Roman" w:hAnsi="Times New Roman" w:cs="Times New Roman"/>
                          <w:sz w:val="16"/>
                          <w:szCs w:val="16"/>
                          <w:lang w:val="kk-KZ"/>
                        </w:rPr>
                        <w:t>шаралар</w:t>
                      </w:r>
                    </w:p>
                  </w:txbxContent>
                </v:textbox>
              </v:shape>
            </w:pict>
          </mc:Fallback>
        </mc:AlternateContent>
      </w:r>
      <w:r w:rsidRPr="006E26DD">
        <w:rPr>
          <w:rFonts w:ascii="Times New Roman" w:eastAsia="Times New Roman" w:hAnsi="Times New Roman" w:cs="Times New Roman"/>
          <w:noProof/>
          <w:sz w:val="28"/>
          <w:szCs w:val="28"/>
        </w:rPr>
        <mc:AlternateContent>
          <mc:Choice Requires="wps">
            <w:drawing>
              <wp:anchor distT="0" distB="0" distL="114300" distR="114300" simplePos="0" relativeHeight="251680256" behindDoc="0" locked="0" layoutInCell="1" allowOverlap="1" wp14:anchorId="5014A5B5" wp14:editId="4325EE44">
                <wp:simplePos x="0" y="0"/>
                <wp:positionH relativeFrom="column">
                  <wp:posOffset>6685280</wp:posOffset>
                </wp:positionH>
                <wp:positionV relativeFrom="paragraph">
                  <wp:posOffset>4837430</wp:posOffset>
                </wp:positionV>
                <wp:extent cx="635" cy="228600"/>
                <wp:effectExtent l="59690" t="10795" r="53975" b="17780"/>
                <wp:wrapNone/>
                <wp:docPr id="257" name="Прямая соединительная линия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18406" id="Прямая соединительная линия 257"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4pt,380.9pt" to="526.45pt,3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">
                <v:stroke endarrow="block"/>
              </v:line>
            </w:pict>
          </mc:Fallback>
        </mc:AlternateContent>
      </w:r>
      <w:r w:rsidRPr="006E26DD">
        <w:rPr>
          <w:rFonts w:ascii="Times New Roman" w:eastAsia="Times New Roman" w:hAnsi="Times New Roman" w:cs="Times New Roman"/>
          <w:noProof/>
          <w:sz w:val="28"/>
          <w:szCs w:val="28"/>
        </w:rPr>
        <mc:AlternateContent>
          <mc:Choice Requires="wps">
            <w:drawing>
              <wp:anchor distT="0" distB="0" distL="114300" distR="114300" simplePos="0" relativeHeight="251685376" behindDoc="0" locked="0" layoutInCell="1" allowOverlap="1" wp14:anchorId="36864431" wp14:editId="4913BFF1">
                <wp:simplePos x="0" y="0"/>
                <wp:positionH relativeFrom="column">
                  <wp:posOffset>7247255</wp:posOffset>
                </wp:positionH>
                <wp:positionV relativeFrom="paragraph">
                  <wp:posOffset>7790180</wp:posOffset>
                </wp:positionV>
                <wp:extent cx="114300" cy="635"/>
                <wp:effectExtent l="12065" t="58420" r="16510" b="55245"/>
                <wp:wrapNone/>
                <wp:docPr id="1071044631" name="Прямая соединительная линия 10710446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129AE" id="Прямая соединительная линия 1071044631"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0.65pt,613.4pt" to="579.65pt,6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">
                <v:stroke endarrow="block"/>
              </v:line>
            </w:pict>
          </mc:Fallback>
        </mc:AlternateContent>
      </w:r>
      <w:r w:rsidRPr="006E26DD">
        <w:rPr>
          <w:rFonts w:ascii="Times New Roman" w:eastAsia="Times New Roman" w:hAnsi="Times New Roman" w:cs="Times New Roman"/>
          <w:noProof/>
          <w:sz w:val="28"/>
          <w:szCs w:val="28"/>
        </w:rPr>
        <mc:AlternateContent>
          <mc:Choice Requires="wps">
            <w:drawing>
              <wp:anchor distT="0" distB="0" distL="114300" distR="114300" simplePos="0" relativeHeight="251686400" behindDoc="0" locked="0" layoutInCell="1" allowOverlap="1" wp14:anchorId="19CE53DE" wp14:editId="1B7435AE">
                <wp:simplePos x="0" y="0"/>
                <wp:positionH relativeFrom="column">
                  <wp:posOffset>7237730</wp:posOffset>
                </wp:positionH>
                <wp:positionV relativeFrom="paragraph">
                  <wp:posOffset>6771005</wp:posOffset>
                </wp:positionV>
                <wp:extent cx="635" cy="1028700"/>
                <wp:effectExtent l="12065" t="10795" r="6350" b="8255"/>
                <wp:wrapNone/>
                <wp:docPr id="1071044630" name="Прямая соединительная линия 10710446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91702" id="Прямая соединительная линия 1071044630"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9.9pt,533.15pt" to="569.95pt,6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"/>
            </w:pict>
          </mc:Fallback>
        </mc:AlternateContent>
      </w:r>
      <w:r w:rsidRPr="006E26DD">
        <w:rPr>
          <w:rFonts w:ascii="Times New Roman" w:eastAsia="Times New Roman" w:hAnsi="Times New Roman" w:cs="Times New Roman"/>
          <w:noProof/>
          <w:sz w:val="28"/>
          <w:szCs w:val="28"/>
        </w:rPr>
        <mc:AlternateContent>
          <mc:Choice Requires="wps">
            <w:drawing>
              <wp:anchor distT="0" distB="0" distL="114300" distR="114300" simplePos="0" relativeHeight="251687424" behindDoc="0" locked="0" layoutInCell="1" allowOverlap="1" wp14:anchorId="543C195E" wp14:editId="20A61E17">
                <wp:simplePos x="0" y="0"/>
                <wp:positionH relativeFrom="column">
                  <wp:posOffset>7237730</wp:posOffset>
                </wp:positionH>
                <wp:positionV relativeFrom="paragraph">
                  <wp:posOffset>6771005</wp:posOffset>
                </wp:positionV>
                <wp:extent cx="114300" cy="635"/>
                <wp:effectExtent l="12065" t="10795" r="6985" b="7620"/>
                <wp:wrapNone/>
                <wp:docPr id="1071044629" name="Прямая соединительная линия 10710446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3159B" id="Прямая соединительная линия 1071044629"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9.9pt,533.15pt" to="578.9pt,5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"/>
            </w:pict>
          </mc:Fallback>
        </mc:AlternateContent>
      </w:r>
      <w:r w:rsidRPr="006E26DD">
        <w:rPr>
          <w:rFonts w:ascii="Times New Roman" w:hAnsi="Times New Roman" w:cs="Times New Roman"/>
          <w:sz w:val="28"/>
          <w:szCs w:val="28"/>
          <w:lang w:val="kk-KZ"/>
        </w:rPr>
        <w:t xml:space="preserve">-жеке қарастырайық. </w:t>
      </w:r>
      <w:r w:rsidR="00D00EBA" w:rsidRPr="00D00EBA">
        <w:rPr>
          <w:rFonts w:ascii="Times New Roman" w:hAnsi="Times New Roman" w:cs="Times New Roman"/>
          <w:sz w:val="28"/>
          <w:szCs w:val="28"/>
          <w:lang w:val="kk-KZ"/>
        </w:rPr>
        <w:t xml:space="preserve">Зерттеу тақырыбы бойынша әдіснамалық  тұжырымдамаларды негізге алып, өңірдегі жаппай саяси қуғын-сүргін тарихын оқыту негізінде білім алушылардың білімін, белсенділігін, дербестігін дамытатын білім беру моделі құрылып, </w:t>
      </w:r>
      <w:r w:rsidR="00D00EBA" w:rsidRPr="00D00EBA">
        <w:rPr>
          <w:rFonts w:ascii="Times New Roman" w:hAnsi="Times New Roman" w:cs="Times New Roman"/>
          <w:i/>
          <w:sz w:val="28"/>
          <w:szCs w:val="28"/>
          <w:lang w:val="kk-KZ"/>
        </w:rPr>
        <w:t>мотивациялық, когнетивтік, мазмұндық және процессуалдық компоненттері</w:t>
      </w:r>
      <w:r w:rsidR="00D00EBA" w:rsidRPr="00D00EBA">
        <w:rPr>
          <w:rFonts w:ascii="Times New Roman" w:hAnsi="Times New Roman" w:cs="Times New Roman"/>
          <w:sz w:val="28"/>
          <w:szCs w:val="28"/>
          <w:lang w:val="kk-KZ"/>
        </w:rPr>
        <w:t xml:space="preserve"> негізделді (кесте 7).</w:t>
      </w:r>
    </w:p>
    <w:p w14:paraId="1F5B305E" w14:textId="77777777" w:rsidR="00A3728E" w:rsidRPr="00D00EBA" w:rsidRDefault="00A3728E" w:rsidP="00A3728E">
      <w:pPr>
        <w:tabs>
          <w:tab w:val="left" w:pos="1418"/>
        </w:tabs>
        <w:spacing w:after="0" w:line="240" w:lineRule="auto"/>
        <w:jc w:val="both"/>
        <w:rPr>
          <w:rFonts w:ascii="Times New Roman" w:eastAsia="Times New Roman" w:hAnsi="Times New Roman" w:cs="Times New Roman"/>
          <w:sz w:val="28"/>
          <w:szCs w:val="28"/>
          <w:lang w:val="be-BY"/>
        </w:rPr>
      </w:pPr>
    </w:p>
    <w:p w14:paraId="4DAEF0BE" w14:textId="4F6CC8AC" w:rsidR="002E21B4" w:rsidRPr="00E03BFA" w:rsidRDefault="00CF46D3" w:rsidP="00E03BFA">
      <w:pPr>
        <w:tabs>
          <w:tab w:val="left" w:pos="1418"/>
        </w:tabs>
        <w:spacing w:after="0" w:line="240" w:lineRule="auto"/>
        <w:jc w:val="both"/>
        <w:rPr>
          <w:rFonts w:ascii="Times New Roman" w:eastAsia="Times New Roman" w:hAnsi="Times New Roman" w:cs="Times New Roman"/>
          <w:iCs/>
          <w:sz w:val="28"/>
          <w:szCs w:val="28"/>
          <w:lang w:val="kk-KZ"/>
        </w:rPr>
      </w:pPr>
      <w:r w:rsidRPr="00E03BFA">
        <w:rPr>
          <w:rFonts w:ascii="Times New Roman" w:eastAsia="Times New Roman" w:hAnsi="Times New Roman" w:cs="Times New Roman"/>
          <w:iCs/>
          <w:sz w:val="28"/>
          <w:szCs w:val="28"/>
          <w:lang w:val="kk-KZ"/>
        </w:rPr>
        <w:t xml:space="preserve">Кесте </w:t>
      </w:r>
      <w:r w:rsidR="005969F1" w:rsidRPr="00E03BFA">
        <w:rPr>
          <w:rFonts w:ascii="Times New Roman" w:eastAsia="Times New Roman" w:hAnsi="Times New Roman" w:cs="Times New Roman"/>
          <w:iCs/>
          <w:sz w:val="28"/>
          <w:szCs w:val="28"/>
          <w:lang w:val="kk-KZ"/>
        </w:rPr>
        <w:t>7</w:t>
      </w:r>
      <w:r w:rsidR="002E21B4" w:rsidRPr="00E03BFA">
        <w:rPr>
          <w:rFonts w:ascii="Times New Roman" w:eastAsia="Times New Roman" w:hAnsi="Times New Roman" w:cs="Times New Roman"/>
          <w:iCs/>
          <w:sz w:val="28"/>
          <w:szCs w:val="28"/>
          <w:lang w:val="kk-KZ"/>
        </w:rPr>
        <w:t xml:space="preserve"> – </w:t>
      </w:r>
      <w:r w:rsidR="002E21B4" w:rsidRPr="00E03BFA">
        <w:rPr>
          <w:rFonts w:ascii="Times New Roman" w:eastAsia="Times New Roman" w:hAnsi="Times New Roman" w:cs="Times New Roman"/>
          <w:iCs/>
          <w:sz w:val="28"/>
          <w:szCs w:val="28"/>
          <w:lang w:val="kk-KZ" w:eastAsia="ko-KR"/>
        </w:rPr>
        <w:t>Жетісу өңіріндегі жаппай саяси қуғын-сүргін тарихын</w:t>
      </w:r>
      <w:r w:rsidR="002E21B4" w:rsidRPr="00E03BFA">
        <w:rPr>
          <w:rFonts w:ascii="Times New Roman" w:eastAsia="Times New Roman" w:hAnsi="Times New Roman" w:cs="Times New Roman"/>
          <w:iCs/>
          <w:sz w:val="28"/>
          <w:szCs w:val="28"/>
          <w:lang w:val="kk-KZ"/>
        </w:rPr>
        <w:t xml:space="preserve"> оқыту </w:t>
      </w:r>
      <w:r w:rsidR="002E21B4" w:rsidRPr="00E03BFA">
        <w:rPr>
          <w:rFonts w:ascii="Times New Roman" w:eastAsia="Times New Roman" w:hAnsi="Times New Roman" w:cs="Times New Roman"/>
          <w:iCs/>
          <w:sz w:val="28"/>
          <w:szCs w:val="28"/>
          <w:lang w:val="kk-KZ" w:eastAsia="ko-KR"/>
        </w:rPr>
        <w:t>негізінде білім алушылардың білім, білік, дағдыларды меңгеру компоненттері,</w:t>
      </w:r>
      <w:r w:rsidR="002E21B4" w:rsidRPr="00E03BFA">
        <w:rPr>
          <w:rFonts w:ascii="Times New Roman" w:eastAsia="Times New Roman" w:hAnsi="Times New Roman" w:cs="Times New Roman"/>
          <w:iCs/>
          <w:sz w:val="28"/>
          <w:szCs w:val="28"/>
          <w:lang w:val="kk-KZ"/>
        </w:rPr>
        <w:t xml:space="preserve"> өлшемдері, көрсеткіштері</w:t>
      </w:r>
    </w:p>
    <w:p w14:paraId="4B5698AB" w14:textId="47025CEA" w:rsidR="002E21B4" w:rsidRPr="006E26DD" w:rsidRDefault="00575210" w:rsidP="002E21B4">
      <w:pPr>
        <w:tabs>
          <w:tab w:val="left" w:pos="1418"/>
        </w:tabs>
        <w:spacing w:after="0" w:line="240" w:lineRule="auto"/>
        <w:ind w:firstLine="709"/>
        <w:jc w:val="right"/>
        <w:rPr>
          <w:rFonts w:ascii="Times New Roman" w:eastAsia="Times New Roman" w:hAnsi="Times New Roman" w:cs="Times New Roman"/>
          <w:bCs/>
          <w:i/>
          <w:sz w:val="28"/>
          <w:szCs w:val="28"/>
          <w:lang w:val="kk-KZ"/>
        </w:rPr>
      </w:pPr>
      <w:r w:rsidRPr="006E26DD">
        <w:rPr>
          <w:rFonts w:ascii="Times New Roman" w:eastAsia="Times New Roman" w:hAnsi="Times New Roman" w:cs="Times New Roman"/>
          <w:bCs/>
          <w:i/>
          <w:sz w:val="28"/>
          <w:szCs w:val="28"/>
          <w:lang w:val="kk-KZ"/>
        </w:rPr>
        <w:t xml:space="preserve"> </w:t>
      </w:r>
    </w:p>
    <w:tbl>
      <w:tblPr>
        <w:tblStyle w:val="a9"/>
        <w:tblW w:w="9634" w:type="dxa"/>
        <w:tblLook w:val="04A0" w:firstRow="1" w:lastRow="0" w:firstColumn="1" w:lastColumn="0" w:noHBand="0" w:noVBand="1"/>
      </w:tblPr>
      <w:tblGrid>
        <w:gridCol w:w="4560"/>
        <w:gridCol w:w="2274"/>
        <w:gridCol w:w="2800"/>
      </w:tblGrid>
      <w:tr w:rsidR="00575210" w:rsidRPr="006E26DD" w14:paraId="7B90E07F" w14:textId="77777777" w:rsidTr="00BA47F7">
        <w:tc>
          <w:tcPr>
            <w:tcW w:w="4673" w:type="dxa"/>
          </w:tcPr>
          <w:p w14:paraId="542BA452" w14:textId="77777777" w:rsidR="002E21B4" w:rsidRPr="006E26DD" w:rsidRDefault="002E21B4" w:rsidP="00575210">
            <w:pPr>
              <w:tabs>
                <w:tab w:val="left" w:pos="1418"/>
              </w:tabs>
              <w:jc w:val="center"/>
              <w:rPr>
                <w:sz w:val="24"/>
                <w:szCs w:val="24"/>
                <w:lang w:val="kk-KZ"/>
              </w:rPr>
            </w:pPr>
            <w:r w:rsidRPr="006E26DD">
              <w:rPr>
                <w:sz w:val="24"/>
                <w:szCs w:val="24"/>
                <w:lang w:val="kk-KZ"/>
              </w:rPr>
              <w:t>Компоненттер</w:t>
            </w:r>
          </w:p>
        </w:tc>
        <w:tc>
          <w:tcPr>
            <w:tcW w:w="2127" w:type="dxa"/>
          </w:tcPr>
          <w:p w14:paraId="294BD394" w14:textId="77777777" w:rsidR="002E21B4" w:rsidRPr="006E26DD" w:rsidRDefault="002E21B4" w:rsidP="00575210">
            <w:pPr>
              <w:tabs>
                <w:tab w:val="left" w:pos="1418"/>
              </w:tabs>
              <w:jc w:val="center"/>
              <w:rPr>
                <w:sz w:val="24"/>
                <w:szCs w:val="24"/>
                <w:lang w:val="kk-KZ"/>
              </w:rPr>
            </w:pPr>
            <w:r w:rsidRPr="006E26DD">
              <w:rPr>
                <w:sz w:val="24"/>
                <w:szCs w:val="24"/>
                <w:lang w:val="kk-KZ"/>
              </w:rPr>
              <w:t>Өлшемдер</w:t>
            </w:r>
          </w:p>
        </w:tc>
        <w:tc>
          <w:tcPr>
            <w:tcW w:w="2834" w:type="dxa"/>
          </w:tcPr>
          <w:p w14:paraId="5D009CEC" w14:textId="77777777" w:rsidR="002E21B4" w:rsidRPr="006E26DD" w:rsidRDefault="002E21B4" w:rsidP="00575210">
            <w:pPr>
              <w:tabs>
                <w:tab w:val="left" w:pos="1418"/>
              </w:tabs>
              <w:jc w:val="center"/>
              <w:rPr>
                <w:sz w:val="24"/>
                <w:szCs w:val="24"/>
                <w:lang w:val="kk-KZ"/>
              </w:rPr>
            </w:pPr>
            <w:r w:rsidRPr="006E26DD">
              <w:rPr>
                <w:sz w:val="24"/>
                <w:szCs w:val="24"/>
                <w:lang w:val="kk-KZ"/>
              </w:rPr>
              <w:t>Көрсеткіштер</w:t>
            </w:r>
          </w:p>
        </w:tc>
      </w:tr>
      <w:tr w:rsidR="00575210" w:rsidRPr="006E26DD" w14:paraId="726627DA" w14:textId="77777777" w:rsidTr="00BA47F7">
        <w:tc>
          <w:tcPr>
            <w:tcW w:w="4673" w:type="dxa"/>
          </w:tcPr>
          <w:p w14:paraId="6DF23448" w14:textId="5413D054" w:rsidR="00575210" w:rsidRPr="006E26DD" w:rsidRDefault="00575210" w:rsidP="00575210">
            <w:pPr>
              <w:tabs>
                <w:tab w:val="left" w:pos="1418"/>
              </w:tabs>
              <w:jc w:val="center"/>
              <w:rPr>
                <w:sz w:val="24"/>
                <w:szCs w:val="24"/>
                <w:lang w:val="kk-KZ"/>
              </w:rPr>
            </w:pPr>
            <w:r w:rsidRPr="006E26DD">
              <w:rPr>
                <w:sz w:val="24"/>
                <w:szCs w:val="24"/>
                <w:lang w:val="kk-KZ"/>
              </w:rPr>
              <w:t>1</w:t>
            </w:r>
          </w:p>
        </w:tc>
        <w:tc>
          <w:tcPr>
            <w:tcW w:w="2127" w:type="dxa"/>
          </w:tcPr>
          <w:p w14:paraId="7FCC97E0" w14:textId="172C035B" w:rsidR="00575210" w:rsidRPr="006E26DD" w:rsidRDefault="00575210" w:rsidP="00575210">
            <w:pPr>
              <w:tabs>
                <w:tab w:val="left" w:pos="1418"/>
              </w:tabs>
              <w:jc w:val="center"/>
              <w:rPr>
                <w:sz w:val="24"/>
                <w:szCs w:val="24"/>
                <w:lang w:val="kk-KZ"/>
              </w:rPr>
            </w:pPr>
            <w:r w:rsidRPr="006E26DD">
              <w:rPr>
                <w:sz w:val="24"/>
                <w:szCs w:val="24"/>
                <w:lang w:val="kk-KZ"/>
              </w:rPr>
              <w:t>2</w:t>
            </w:r>
          </w:p>
        </w:tc>
        <w:tc>
          <w:tcPr>
            <w:tcW w:w="2834" w:type="dxa"/>
          </w:tcPr>
          <w:p w14:paraId="66EB77F7" w14:textId="0E896F90" w:rsidR="00575210" w:rsidRPr="006E26DD" w:rsidRDefault="00575210" w:rsidP="00575210">
            <w:pPr>
              <w:jc w:val="center"/>
              <w:rPr>
                <w:rFonts w:eastAsia="Calibri"/>
                <w:sz w:val="24"/>
                <w:szCs w:val="24"/>
                <w:lang w:val="kk-KZ" w:eastAsia="en-US"/>
              </w:rPr>
            </w:pPr>
            <w:r w:rsidRPr="006E26DD">
              <w:rPr>
                <w:rFonts w:eastAsia="Calibri"/>
                <w:sz w:val="24"/>
                <w:szCs w:val="24"/>
                <w:lang w:val="kk-KZ" w:eastAsia="en-US"/>
              </w:rPr>
              <w:t>3</w:t>
            </w:r>
          </w:p>
        </w:tc>
      </w:tr>
      <w:tr w:rsidR="00575210" w:rsidRPr="009F2D54" w14:paraId="1A500294" w14:textId="77777777" w:rsidTr="00BA47F7">
        <w:tc>
          <w:tcPr>
            <w:tcW w:w="4673" w:type="dxa"/>
            <w:tcBorders>
              <w:bottom w:val="single" w:sz="4" w:space="0" w:color="auto"/>
            </w:tcBorders>
          </w:tcPr>
          <w:p w14:paraId="00017561" w14:textId="77777777" w:rsidR="002E21B4" w:rsidRPr="006E26DD" w:rsidRDefault="002E21B4" w:rsidP="009269DE">
            <w:pPr>
              <w:tabs>
                <w:tab w:val="left" w:pos="1418"/>
              </w:tabs>
              <w:jc w:val="both"/>
              <w:rPr>
                <w:sz w:val="24"/>
                <w:szCs w:val="24"/>
                <w:lang w:val="kk-KZ"/>
              </w:rPr>
            </w:pPr>
            <w:r w:rsidRPr="006E26DD">
              <w:rPr>
                <w:sz w:val="24"/>
                <w:szCs w:val="24"/>
                <w:lang w:val="kk-KZ"/>
              </w:rPr>
              <w:t xml:space="preserve">Мотивациялық компонент </w:t>
            </w:r>
          </w:p>
          <w:p w14:paraId="5300CCD9" w14:textId="0EA9E1D2" w:rsidR="002E21B4" w:rsidRPr="006E26DD" w:rsidRDefault="002E21B4" w:rsidP="009269DE">
            <w:pPr>
              <w:tabs>
                <w:tab w:val="left" w:pos="1418"/>
              </w:tabs>
              <w:jc w:val="both"/>
              <w:rPr>
                <w:sz w:val="24"/>
                <w:szCs w:val="24"/>
                <w:lang w:val="kk-KZ"/>
              </w:rPr>
            </w:pPr>
            <w:r w:rsidRPr="006E26DD">
              <w:rPr>
                <w:sz w:val="24"/>
                <w:szCs w:val="24"/>
                <w:lang w:val="kk-KZ"/>
              </w:rPr>
              <w:t xml:space="preserve">Мотив – адамның обьективті мұқтаждығы мен ынтасын бейнелейтін ішкі талаптануы. Психологиялық және педагогикалық еңбектерде мотивті 2 топқа бөліп қарастырады: танымдық және әлеуметтік ретінде. Жетісу өңіріндегі жаппай саяси қуғын-сүргін тарихын оқыту білім алушылардың жаңа білімді игеруге, өздігінен білім алуға, өмір тәжірибесінде қолдануға көмектеседі. Бұл компонент тәрбиеленушінің адамгершілік қасиеттері, білімділігі, тәртібі, ұстамдылығы және т.б. ішкі дүниесінің элементтерін сипаттайды. </w:t>
            </w:r>
            <w:r w:rsidR="004C46DC">
              <w:rPr>
                <w:sz w:val="24"/>
                <w:szCs w:val="24"/>
                <w:lang w:val="kk-KZ"/>
              </w:rPr>
              <w:t>Б</w:t>
            </w:r>
            <w:r w:rsidR="004C46DC" w:rsidRPr="004C46DC">
              <w:rPr>
                <w:sz w:val="24"/>
                <w:szCs w:val="24"/>
                <w:lang w:val="kk-KZ"/>
              </w:rPr>
              <w:t xml:space="preserve">ілім алушылардың </w:t>
            </w:r>
            <w:r w:rsidR="004C46DC" w:rsidRPr="006E26DD">
              <w:rPr>
                <w:sz w:val="28"/>
                <w:szCs w:val="28"/>
                <w:lang w:val="kk-KZ"/>
              </w:rPr>
              <w:t xml:space="preserve"> </w:t>
            </w:r>
            <w:r w:rsidRPr="006E26DD">
              <w:rPr>
                <w:sz w:val="24"/>
                <w:szCs w:val="24"/>
                <w:lang w:val="kk-KZ"/>
              </w:rPr>
              <w:t>оқуда белсенділігін, шығармашылығын, жауапкершілігін арттырады. Ол білім алушылардың жаппай саяси қуғын-сүргін саясатының мәні мен мазмұнын түсініп, оған қызығушылығының артуын сипаттаушы компонент болып табылады.</w:t>
            </w:r>
          </w:p>
          <w:p w14:paraId="60BF8D07" w14:textId="0B55ECAD" w:rsidR="002E21B4" w:rsidRPr="006E26DD" w:rsidRDefault="002E21B4" w:rsidP="004C46DC">
            <w:pPr>
              <w:tabs>
                <w:tab w:val="left" w:pos="1418"/>
              </w:tabs>
              <w:jc w:val="both"/>
              <w:rPr>
                <w:sz w:val="24"/>
                <w:szCs w:val="24"/>
                <w:lang w:val="kk-KZ"/>
              </w:rPr>
            </w:pPr>
            <w:r w:rsidRPr="006E26DD">
              <w:rPr>
                <w:sz w:val="24"/>
                <w:szCs w:val="24"/>
                <w:lang w:val="kk-KZ"/>
              </w:rPr>
              <w:t xml:space="preserve">Бұл компонент көрсеткіштері білім алушының Жетісу өңіріндегі жаппай саяси қуғын-сүргін тарихын біліп, сол арқылы </w:t>
            </w:r>
            <w:r w:rsidR="004C46DC">
              <w:rPr>
                <w:sz w:val="24"/>
                <w:szCs w:val="24"/>
                <w:lang w:val="kk-KZ"/>
              </w:rPr>
              <w:t>білім алушының</w:t>
            </w:r>
            <w:r w:rsidRPr="006E26DD">
              <w:rPr>
                <w:sz w:val="24"/>
                <w:szCs w:val="24"/>
                <w:lang w:val="kk-KZ"/>
              </w:rPr>
              <w:t xml:space="preserve"> патриоттық сезімін ояту, қызығушылығын арттыру, оқу-тәрбие жұмыстарында өзара әркеттесуге ұмтылу мен жетілдірудің қажеттілігін ұғындырумен сипатталады.</w:t>
            </w:r>
          </w:p>
        </w:tc>
        <w:tc>
          <w:tcPr>
            <w:tcW w:w="2127" w:type="dxa"/>
            <w:tcBorders>
              <w:bottom w:val="single" w:sz="4" w:space="0" w:color="auto"/>
            </w:tcBorders>
          </w:tcPr>
          <w:p w14:paraId="2F923856" w14:textId="77777777" w:rsidR="002E21B4" w:rsidRPr="006E26DD" w:rsidRDefault="002E21B4" w:rsidP="009269DE">
            <w:pPr>
              <w:tabs>
                <w:tab w:val="left" w:pos="1418"/>
              </w:tabs>
              <w:jc w:val="both"/>
              <w:rPr>
                <w:sz w:val="24"/>
                <w:szCs w:val="24"/>
                <w:lang w:val="kk-KZ"/>
              </w:rPr>
            </w:pPr>
            <w:r w:rsidRPr="006E26DD">
              <w:rPr>
                <w:sz w:val="24"/>
                <w:szCs w:val="24"/>
                <w:lang w:val="kk-KZ"/>
              </w:rPr>
              <w:t>-саяси қуғын-сүргін құрбандарын білуге деген жағымды эмоционалдық көзқарасы;</w:t>
            </w:r>
          </w:p>
          <w:p w14:paraId="1787F936" w14:textId="77777777" w:rsidR="002E21B4" w:rsidRPr="006E26DD" w:rsidRDefault="002E21B4" w:rsidP="009269DE">
            <w:pPr>
              <w:jc w:val="both"/>
              <w:rPr>
                <w:sz w:val="24"/>
                <w:szCs w:val="24"/>
                <w:lang w:val="kk-KZ"/>
              </w:rPr>
            </w:pPr>
            <w:r w:rsidRPr="006E26DD">
              <w:rPr>
                <w:sz w:val="24"/>
                <w:szCs w:val="24"/>
                <w:lang w:val="kk-KZ"/>
              </w:rPr>
              <w:t>-жаппай саяси қуғын-сүргіннің мәні мен мазмұнын түсініп, оған қызығушылығының артуы.</w:t>
            </w:r>
          </w:p>
        </w:tc>
        <w:tc>
          <w:tcPr>
            <w:tcW w:w="2834" w:type="dxa"/>
            <w:tcBorders>
              <w:bottom w:val="single" w:sz="4" w:space="0" w:color="auto"/>
            </w:tcBorders>
          </w:tcPr>
          <w:p w14:paraId="56704869" w14:textId="77777777" w:rsidR="002E21B4" w:rsidRPr="006E26DD" w:rsidRDefault="002E21B4" w:rsidP="009269DE">
            <w:pPr>
              <w:jc w:val="both"/>
              <w:rPr>
                <w:rFonts w:eastAsia="Calibri"/>
                <w:sz w:val="24"/>
                <w:szCs w:val="24"/>
                <w:lang w:val="kk-KZ" w:eastAsia="en-US"/>
              </w:rPr>
            </w:pPr>
            <w:r w:rsidRPr="006E26DD">
              <w:rPr>
                <w:rFonts w:eastAsia="Calibri"/>
                <w:sz w:val="24"/>
                <w:szCs w:val="24"/>
                <w:lang w:val="kk-KZ" w:eastAsia="en-US"/>
              </w:rPr>
              <w:t xml:space="preserve">-өз мемлекетінің  тарихын біліп, сол арқылы білім алушының патриоттық сезімін ояту, пәнге қызығушылығын арттыру; </w:t>
            </w:r>
          </w:p>
          <w:p w14:paraId="2C96BC09" w14:textId="77777777" w:rsidR="002E21B4" w:rsidRPr="006E26DD" w:rsidRDefault="002E21B4" w:rsidP="009269DE">
            <w:pPr>
              <w:jc w:val="both"/>
              <w:rPr>
                <w:rFonts w:eastAsia="Calibri"/>
                <w:sz w:val="24"/>
                <w:szCs w:val="24"/>
                <w:lang w:val="kk-KZ" w:eastAsia="en-US"/>
              </w:rPr>
            </w:pPr>
            <w:r w:rsidRPr="006E26DD">
              <w:rPr>
                <w:rFonts w:eastAsia="Calibri"/>
                <w:sz w:val="24"/>
                <w:szCs w:val="24"/>
                <w:lang w:val="kk-KZ" w:eastAsia="en-US"/>
              </w:rPr>
              <w:t>-өлкенің экономикалық, әлеуметтік, мәдени жетістіктеріне ұлттық мақтаныш сезімінің болуы;</w:t>
            </w:r>
          </w:p>
          <w:p w14:paraId="2DB88195" w14:textId="77777777" w:rsidR="002E21B4" w:rsidRPr="006E26DD" w:rsidRDefault="002E21B4" w:rsidP="009269DE">
            <w:pPr>
              <w:tabs>
                <w:tab w:val="left" w:pos="1418"/>
              </w:tabs>
              <w:jc w:val="both"/>
              <w:rPr>
                <w:sz w:val="24"/>
                <w:szCs w:val="24"/>
                <w:lang w:val="kk-KZ"/>
              </w:rPr>
            </w:pPr>
            <w:r w:rsidRPr="006E26DD">
              <w:rPr>
                <w:rFonts w:eastAsia="Calibri"/>
                <w:sz w:val="24"/>
                <w:szCs w:val="24"/>
                <w:lang w:val="kk-KZ" w:eastAsia="en-US"/>
              </w:rPr>
              <w:t>-Қазақстанда мекендейтін халықтардың еркін дамуын, тілін, тарихын, салт-дәстүріне қызығушылықтың болуы.</w:t>
            </w:r>
          </w:p>
        </w:tc>
      </w:tr>
      <w:tr w:rsidR="00575210" w:rsidRPr="009F2D54" w14:paraId="1307F45D" w14:textId="77777777" w:rsidTr="00BA47F7">
        <w:trPr>
          <w:trHeight w:val="585"/>
        </w:trPr>
        <w:tc>
          <w:tcPr>
            <w:tcW w:w="4673" w:type="dxa"/>
            <w:tcBorders>
              <w:bottom w:val="single" w:sz="4" w:space="0" w:color="auto"/>
            </w:tcBorders>
          </w:tcPr>
          <w:p w14:paraId="0A7FAC41" w14:textId="57245841" w:rsidR="002E21B4" w:rsidRPr="006E26DD" w:rsidRDefault="002E21B4" w:rsidP="009269DE">
            <w:pPr>
              <w:tabs>
                <w:tab w:val="left" w:pos="1418"/>
              </w:tabs>
              <w:jc w:val="both"/>
              <w:rPr>
                <w:sz w:val="24"/>
                <w:szCs w:val="24"/>
                <w:lang w:val="be-BY"/>
              </w:rPr>
            </w:pPr>
            <w:r w:rsidRPr="006E26DD">
              <w:rPr>
                <w:rFonts w:eastAsia="Calibri"/>
                <w:sz w:val="24"/>
                <w:szCs w:val="24"/>
                <w:lang w:val="kk-KZ" w:eastAsia="en-US"/>
              </w:rPr>
              <w:t>Мазмұндық компонент өлшемі. Жетісу өңіріндегі жаппай саяси қуғын-сүргінді</w:t>
            </w:r>
          </w:p>
        </w:tc>
        <w:tc>
          <w:tcPr>
            <w:tcW w:w="2127" w:type="dxa"/>
            <w:tcBorders>
              <w:bottom w:val="single" w:sz="4" w:space="0" w:color="auto"/>
            </w:tcBorders>
          </w:tcPr>
          <w:p w14:paraId="5EFFEDD6" w14:textId="65B3D3E8" w:rsidR="002E21B4" w:rsidRPr="006E26DD" w:rsidRDefault="002E21B4" w:rsidP="009677C9">
            <w:pPr>
              <w:jc w:val="both"/>
              <w:rPr>
                <w:sz w:val="24"/>
                <w:szCs w:val="24"/>
                <w:lang w:val="kk-KZ"/>
              </w:rPr>
            </w:pPr>
            <w:r w:rsidRPr="006E26DD">
              <w:rPr>
                <w:sz w:val="24"/>
                <w:szCs w:val="24"/>
                <w:lang w:val="kk-KZ"/>
              </w:rPr>
              <w:t xml:space="preserve">-жаппай саяси қуғын-сүргін </w:t>
            </w:r>
          </w:p>
        </w:tc>
        <w:tc>
          <w:tcPr>
            <w:tcW w:w="2834" w:type="dxa"/>
            <w:tcBorders>
              <w:bottom w:val="single" w:sz="4" w:space="0" w:color="auto"/>
            </w:tcBorders>
          </w:tcPr>
          <w:p w14:paraId="4051892A" w14:textId="3286B8BA" w:rsidR="002E21B4" w:rsidRPr="006E26DD" w:rsidRDefault="002E21B4" w:rsidP="009269DE">
            <w:pPr>
              <w:jc w:val="both"/>
              <w:rPr>
                <w:sz w:val="24"/>
                <w:szCs w:val="24"/>
                <w:lang w:val="kk-KZ"/>
              </w:rPr>
            </w:pPr>
            <w:r w:rsidRPr="006E26DD">
              <w:rPr>
                <w:sz w:val="24"/>
                <w:szCs w:val="24"/>
                <w:lang w:val="kk-KZ"/>
              </w:rPr>
              <w:t>-саяси қуғын-сүргін</w:t>
            </w:r>
            <w:r w:rsidR="002F6072" w:rsidRPr="006E26DD">
              <w:rPr>
                <w:sz w:val="24"/>
                <w:szCs w:val="24"/>
                <w:shd w:val="clear" w:color="auto" w:fill="FFFFFF"/>
                <w:lang w:val="kk-KZ"/>
              </w:rPr>
              <w:t xml:space="preserve"> мен </w:t>
            </w:r>
            <w:r w:rsidR="002F6072" w:rsidRPr="006E26DD">
              <w:rPr>
                <w:sz w:val="24"/>
                <w:szCs w:val="24"/>
                <w:lang w:val="kk-KZ"/>
              </w:rPr>
              <w:t>саяси қуғын-сүргін</w:t>
            </w:r>
            <w:r w:rsidRPr="006E26DD">
              <w:rPr>
                <w:sz w:val="24"/>
                <w:szCs w:val="24"/>
                <w:lang w:val="kk-KZ"/>
              </w:rPr>
              <w:t xml:space="preserve"> </w:t>
            </w:r>
            <w:r w:rsidRPr="006E26DD">
              <w:rPr>
                <w:sz w:val="24"/>
                <w:szCs w:val="24"/>
                <w:shd w:val="clear" w:color="auto" w:fill="FFFFFF"/>
                <w:lang w:val="kk-KZ"/>
              </w:rPr>
              <w:t>құрбандарын есте сақтау</w:t>
            </w:r>
          </w:p>
        </w:tc>
      </w:tr>
      <w:tr w:rsidR="00575210" w:rsidRPr="009F2D54" w14:paraId="02C83EF8" w14:textId="77777777" w:rsidTr="00BA47F7">
        <w:trPr>
          <w:trHeight w:val="555"/>
        </w:trPr>
        <w:tc>
          <w:tcPr>
            <w:tcW w:w="4673" w:type="dxa"/>
            <w:tcBorders>
              <w:bottom w:val="nil"/>
            </w:tcBorders>
          </w:tcPr>
          <w:p w14:paraId="60BCA631" w14:textId="07FE7580" w:rsidR="00575210" w:rsidRPr="006E26DD" w:rsidRDefault="00575210" w:rsidP="00575210">
            <w:pPr>
              <w:tabs>
                <w:tab w:val="left" w:pos="1418"/>
              </w:tabs>
              <w:jc w:val="both"/>
              <w:rPr>
                <w:rFonts w:eastAsia="Calibri"/>
                <w:sz w:val="24"/>
                <w:szCs w:val="24"/>
                <w:lang w:val="kk-KZ" w:eastAsia="en-US"/>
              </w:rPr>
            </w:pPr>
            <w:r w:rsidRPr="006E26DD">
              <w:rPr>
                <w:rFonts w:eastAsia="Calibri"/>
                <w:sz w:val="24"/>
                <w:szCs w:val="24"/>
                <w:lang w:val="kk-KZ" w:eastAsia="en-US"/>
              </w:rPr>
              <w:t xml:space="preserve"> оқыту арқылы білім алушының тарихи санасы мен мәдениетін қалыптастырып,</w:t>
            </w:r>
            <w:r w:rsidR="00BA47F7" w:rsidRPr="006E26DD">
              <w:rPr>
                <w:rFonts w:eastAsia="Calibri"/>
                <w:sz w:val="24"/>
                <w:szCs w:val="24"/>
                <w:lang w:val="kk-KZ" w:eastAsia="en-US"/>
              </w:rPr>
              <w:t xml:space="preserve"> дамытумен сипатталады. Оның </w:t>
            </w:r>
          </w:p>
        </w:tc>
        <w:tc>
          <w:tcPr>
            <w:tcW w:w="2127" w:type="dxa"/>
            <w:tcBorders>
              <w:bottom w:val="nil"/>
            </w:tcBorders>
          </w:tcPr>
          <w:p w14:paraId="404096B8" w14:textId="7BC6CA4E" w:rsidR="00575210" w:rsidRPr="006E26DD" w:rsidRDefault="00575210" w:rsidP="00575210">
            <w:pPr>
              <w:jc w:val="both"/>
              <w:rPr>
                <w:sz w:val="24"/>
                <w:szCs w:val="24"/>
                <w:lang w:val="kk-KZ"/>
              </w:rPr>
            </w:pPr>
            <w:r w:rsidRPr="006E26DD">
              <w:rPr>
                <w:sz w:val="24"/>
                <w:szCs w:val="24"/>
                <w:shd w:val="clear" w:color="auto" w:fill="FFFFFF"/>
                <w:lang w:val="kk-KZ"/>
              </w:rPr>
              <w:t>құрбандарын есте сақтау және оларды</w:t>
            </w:r>
            <w:r w:rsidR="00BA47F7" w:rsidRPr="006E26DD">
              <w:rPr>
                <w:sz w:val="24"/>
                <w:szCs w:val="24"/>
                <w:shd w:val="clear" w:color="auto" w:fill="FFFFFF"/>
                <w:lang w:val="kk-KZ"/>
              </w:rPr>
              <w:t xml:space="preserve"> ақтау жайлы </w:t>
            </w:r>
            <w:r w:rsidR="00BA47F7" w:rsidRPr="006E26DD">
              <w:rPr>
                <w:sz w:val="24"/>
                <w:szCs w:val="24"/>
                <w:lang w:val="kk-KZ"/>
              </w:rPr>
              <w:t>оқыту</w:t>
            </w:r>
          </w:p>
        </w:tc>
        <w:tc>
          <w:tcPr>
            <w:tcW w:w="2834" w:type="dxa"/>
            <w:tcBorders>
              <w:bottom w:val="nil"/>
            </w:tcBorders>
          </w:tcPr>
          <w:p w14:paraId="08E2E06C" w14:textId="22FDDF27" w:rsidR="00575210" w:rsidRPr="006E26DD" w:rsidRDefault="00575210" w:rsidP="00575210">
            <w:pPr>
              <w:jc w:val="both"/>
              <w:rPr>
                <w:sz w:val="24"/>
                <w:szCs w:val="24"/>
                <w:lang w:val="kk-KZ"/>
              </w:rPr>
            </w:pPr>
            <w:r w:rsidRPr="006E26DD">
              <w:rPr>
                <w:sz w:val="24"/>
                <w:szCs w:val="24"/>
                <w:shd w:val="clear" w:color="auto" w:fill="FFFFFF"/>
                <w:lang w:val="kk-KZ"/>
              </w:rPr>
              <w:t xml:space="preserve"> және оларды ақтау жайлы мәселелерді</w:t>
            </w:r>
            <w:r w:rsidR="00BA47F7" w:rsidRPr="006E26DD">
              <w:rPr>
                <w:sz w:val="24"/>
                <w:szCs w:val="24"/>
                <w:lang w:val="kk-KZ"/>
              </w:rPr>
              <w:t xml:space="preserve"> ұғынуы арқылы, өз </w:t>
            </w:r>
          </w:p>
        </w:tc>
      </w:tr>
    </w:tbl>
    <w:p w14:paraId="6A573591" w14:textId="77777777" w:rsidR="00BA47F7" w:rsidRPr="00BA47F7" w:rsidRDefault="00BA47F7">
      <w:pPr>
        <w:rPr>
          <w:lang w:val="kk-KZ"/>
        </w:rPr>
      </w:pPr>
      <w:r w:rsidRPr="00BA47F7">
        <w:rPr>
          <w:lang w:val="kk-KZ"/>
        </w:rPr>
        <w:br w:type="page"/>
      </w:r>
    </w:p>
    <w:p w14:paraId="078C34BC" w14:textId="16835376" w:rsidR="00BA47F7" w:rsidRDefault="00BA47F7" w:rsidP="00BA47F7">
      <w:pPr>
        <w:spacing w:after="0" w:line="240" w:lineRule="auto"/>
        <w:rPr>
          <w:rFonts w:ascii="Times New Roman" w:hAnsi="Times New Roman" w:cs="Times New Roman"/>
          <w:sz w:val="28"/>
          <w:szCs w:val="28"/>
          <w:lang w:val="kk-KZ"/>
        </w:rPr>
      </w:pPr>
      <w:r w:rsidRPr="00BA47F7">
        <w:rPr>
          <w:rFonts w:ascii="Times New Roman" w:hAnsi="Times New Roman" w:cs="Times New Roman"/>
          <w:sz w:val="28"/>
          <w:szCs w:val="28"/>
        </w:rPr>
        <w:lastRenderedPageBreak/>
        <w:t xml:space="preserve">7 – </w:t>
      </w:r>
      <w:proofErr w:type="spellStart"/>
      <w:proofErr w:type="gramStart"/>
      <w:r w:rsidRPr="00BA47F7">
        <w:rPr>
          <w:rFonts w:ascii="Times New Roman" w:hAnsi="Times New Roman" w:cs="Times New Roman"/>
          <w:sz w:val="28"/>
          <w:szCs w:val="28"/>
        </w:rPr>
        <w:t>кестен</w:t>
      </w:r>
      <w:proofErr w:type="spellEnd"/>
      <w:r w:rsidRPr="00BA47F7">
        <w:rPr>
          <w:rFonts w:ascii="Times New Roman" w:hAnsi="Times New Roman" w:cs="Times New Roman"/>
          <w:sz w:val="28"/>
          <w:szCs w:val="28"/>
          <w:lang w:val="kk-KZ"/>
        </w:rPr>
        <w:t>ің  жалғасы</w:t>
      </w:r>
      <w:proofErr w:type="gramEnd"/>
    </w:p>
    <w:p w14:paraId="6586E714" w14:textId="77777777" w:rsidR="00BA47F7" w:rsidRPr="00BA47F7" w:rsidRDefault="00BA47F7" w:rsidP="00BA47F7">
      <w:pPr>
        <w:spacing w:after="0" w:line="240" w:lineRule="auto"/>
        <w:rPr>
          <w:rFonts w:ascii="Times New Roman" w:hAnsi="Times New Roman" w:cs="Times New Roman"/>
          <w:sz w:val="28"/>
          <w:szCs w:val="28"/>
          <w:lang w:val="kk-KZ"/>
        </w:rPr>
      </w:pPr>
    </w:p>
    <w:tbl>
      <w:tblPr>
        <w:tblStyle w:val="a9"/>
        <w:tblW w:w="9634" w:type="dxa"/>
        <w:tblLook w:val="04A0" w:firstRow="1" w:lastRow="0" w:firstColumn="1" w:lastColumn="0" w:noHBand="0" w:noVBand="1"/>
      </w:tblPr>
      <w:tblGrid>
        <w:gridCol w:w="4673"/>
        <w:gridCol w:w="2127"/>
        <w:gridCol w:w="2834"/>
      </w:tblGrid>
      <w:tr w:rsidR="00BA47F7" w:rsidRPr="00A85A45" w14:paraId="755BEDAF" w14:textId="77777777" w:rsidTr="00BA47F7">
        <w:trPr>
          <w:trHeight w:val="70"/>
        </w:trPr>
        <w:tc>
          <w:tcPr>
            <w:tcW w:w="4673" w:type="dxa"/>
            <w:tcBorders>
              <w:bottom w:val="single" w:sz="4" w:space="0" w:color="auto"/>
            </w:tcBorders>
          </w:tcPr>
          <w:p w14:paraId="23D64BBC" w14:textId="330A2441" w:rsidR="00BA47F7" w:rsidRPr="006E26DD" w:rsidRDefault="00BA47F7" w:rsidP="00BA47F7">
            <w:pPr>
              <w:tabs>
                <w:tab w:val="left" w:pos="1418"/>
              </w:tabs>
              <w:jc w:val="center"/>
              <w:rPr>
                <w:rFonts w:eastAsia="Calibri"/>
                <w:sz w:val="24"/>
                <w:szCs w:val="24"/>
                <w:lang w:val="kk-KZ" w:eastAsia="en-US"/>
              </w:rPr>
            </w:pPr>
            <w:r w:rsidRPr="006E26DD">
              <w:rPr>
                <w:sz w:val="24"/>
                <w:szCs w:val="24"/>
                <w:lang w:val="kk-KZ"/>
              </w:rPr>
              <w:t>1</w:t>
            </w:r>
          </w:p>
        </w:tc>
        <w:tc>
          <w:tcPr>
            <w:tcW w:w="2127" w:type="dxa"/>
            <w:tcBorders>
              <w:bottom w:val="single" w:sz="4" w:space="0" w:color="auto"/>
            </w:tcBorders>
          </w:tcPr>
          <w:p w14:paraId="6F243ED7" w14:textId="271D97F9" w:rsidR="00BA47F7" w:rsidRPr="006E26DD" w:rsidRDefault="00BA47F7" w:rsidP="00BA47F7">
            <w:pPr>
              <w:jc w:val="center"/>
              <w:rPr>
                <w:sz w:val="24"/>
                <w:szCs w:val="24"/>
                <w:shd w:val="clear" w:color="auto" w:fill="FFFFFF"/>
                <w:lang w:val="kk-KZ"/>
              </w:rPr>
            </w:pPr>
            <w:r w:rsidRPr="006E26DD">
              <w:rPr>
                <w:sz w:val="24"/>
                <w:szCs w:val="24"/>
                <w:lang w:val="kk-KZ"/>
              </w:rPr>
              <w:t>2</w:t>
            </w:r>
          </w:p>
        </w:tc>
        <w:tc>
          <w:tcPr>
            <w:tcW w:w="2834" w:type="dxa"/>
            <w:tcBorders>
              <w:bottom w:val="single" w:sz="4" w:space="0" w:color="auto"/>
            </w:tcBorders>
          </w:tcPr>
          <w:p w14:paraId="5C8BAC40" w14:textId="355BF470" w:rsidR="00BA47F7" w:rsidRPr="006E26DD" w:rsidRDefault="00BA47F7" w:rsidP="00BA47F7">
            <w:pPr>
              <w:jc w:val="center"/>
              <w:rPr>
                <w:sz w:val="24"/>
                <w:szCs w:val="24"/>
                <w:shd w:val="clear" w:color="auto" w:fill="FFFFFF"/>
                <w:lang w:val="kk-KZ"/>
              </w:rPr>
            </w:pPr>
            <w:r w:rsidRPr="006E26DD">
              <w:rPr>
                <w:rFonts w:eastAsia="Calibri"/>
                <w:sz w:val="24"/>
                <w:szCs w:val="24"/>
                <w:lang w:val="kk-KZ" w:eastAsia="en-US"/>
              </w:rPr>
              <w:t>3</w:t>
            </w:r>
          </w:p>
        </w:tc>
      </w:tr>
      <w:tr w:rsidR="00BA47F7" w:rsidRPr="009F2D54" w14:paraId="0529A867" w14:textId="77777777" w:rsidTr="00BA47F7">
        <w:trPr>
          <w:trHeight w:val="3589"/>
        </w:trPr>
        <w:tc>
          <w:tcPr>
            <w:tcW w:w="4673" w:type="dxa"/>
            <w:tcBorders>
              <w:bottom w:val="single" w:sz="4" w:space="0" w:color="auto"/>
            </w:tcBorders>
          </w:tcPr>
          <w:p w14:paraId="68AFC0F4" w14:textId="47EE5710" w:rsidR="00BA47F7" w:rsidRPr="006E26DD" w:rsidRDefault="00BA47F7" w:rsidP="00575210">
            <w:pPr>
              <w:tabs>
                <w:tab w:val="left" w:pos="1418"/>
              </w:tabs>
              <w:jc w:val="both"/>
              <w:rPr>
                <w:rFonts w:eastAsia="Calibri"/>
                <w:sz w:val="24"/>
                <w:szCs w:val="24"/>
                <w:lang w:val="kk-KZ" w:eastAsia="en-US"/>
              </w:rPr>
            </w:pPr>
            <w:r w:rsidRPr="006E26DD">
              <w:rPr>
                <w:rFonts w:eastAsia="Calibri"/>
                <w:sz w:val="24"/>
                <w:szCs w:val="24"/>
                <w:lang w:val="kk-KZ" w:eastAsia="en-US"/>
              </w:rPr>
              <w:t>көрсеткіші білім алушылардың  өз құқықтары мен бостандықтарын, міндеттерін жақсы меңгеруін, танымдық қабілеттерін дамытуды, оқу-қызмет тәсілдер жүйесін қамтиды. Бұл компонент  білім алушылардың саяси қуғын-сүргін тарихы бойынша  жаңа білімдер мен әрекет тәсілдерін өздігінен игеру біліктілігін айқындайды. Сонымен қатар, білім алушыларға берілетін елжандылық тәрбиенің сапалылығын қолдау мақсатында саяси қуғын-сүргін тарихын тереңірек қарастыру мақсатында жүргізілетін зерттеу жұмыстары мен тәжірибелерін сипаттайды.</w:t>
            </w:r>
          </w:p>
        </w:tc>
        <w:tc>
          <w:tcPr>
            <w:tcW w:w="2127" w:type="dxa"/>
            <w:tcBorders>
              <w:bottom w:val="single" w:sz="4" w:space="0" w:color="auto"/>
            </w:tcBorders>
          </w:tcPr>
          <w:p w14:paraId="398A448E" w14:textId="0F9205DA" w:rsidR="00BA47F7" w:rsidRPr="006E26DD" w:rsidRDefault="00BA47F7" w:rsidP="00575210">
            <w:pPr>
              <w:jc w:val="both"/>
              <w:rPr>
                <w:sz w:val="24"/>
                <w:szCs w:val="24"/>
                <w:shd w:val="clear" w:color="auto" w:fill="FFFFFF"/>
                <w:lang w:val="kk-KZ"/>
              </w:rPr>
            </w:pPr>
            <w:r w:rsidRPr="006E26DD">
              <w:rPr>
                <w:sz w:val="24"/>
                <w:szCs w:val="24"/>
                <w:shd w:val="clear" w:color="auto" w:fill="FFFFFF"/>
                <w:lang w:val="kk-KZ"/>
              </w:rPr>
              <w:t xml:space="preserve"> </w:t>
            </w:r>
            <w:r w:rsidRPr="006E26DD">
              <w:rPr>
                <w:sz w:val="24"/>
                <w:szCs w:val="24"/>
                <w:lang w:val="kk-KZ"/>
              </w:rPr>
              <w:t xml:space="preserve">арқылы білім алушының адами қасиеттерінің қалыптасып, дамуы. </w:t>
            </w:r>
          </w:p>
        </w:tc>
        <w:tc>
          <w:tcPr>
            <w:tcW w:w="2834" w:type="dxa"/>
            <w:tcBorders>
              <w:bottom w:val="single" w:sz="4" w:space="0" w:color="auto"/>
            </w:tcBorders>
          </w:tcPr>
          <w:p w14:paraId="2F30AFBD" w14:textId="5DB4DE1F" w:rsidR="00BA47F7" w:rsidRPr="006E26DD" w:rsidRDefault="00BA47F7" w:rsidP="00BA47F7">
            <w:pPr>
              <w:jc w:val="both"/>
              <w:rPr>
                <w:sz w:val="24"/>
                <w:szCs w:val="24"/>
                <w:lang w:val="kk-KZ"/>
              </w:rPr>
            </w:pPr>
            <w:r w:rsidRPr="006E26DD">
              <w:rPr>
                <w:sz w:val="24"/>
                <w:szCs w:val="24"/>
                <w:lang w:val="kk-KZ"/>
              </w:rPr>
              <w:t>құқықтары мен бостандықтарын,</w:t>
            </w:r>
            <w:r>
              <w:rPr>
                <w:sz w:val="24"/>
                <w:szCs w:val="24"/>
                <w:lang w:val="kk-KZ"/>
              </w:rPr>
              <w:t xml:space="preserve"> </w:t>
            </w:r>
            <w:r w:rsidRPr="006E26DD">
              <w:rPr>
                <w:sz w:val="24"/>
                <w:szCs w:val="24"/>
                <w:lang w:val="kk-KZ"/>
              </w:rPr>
              <w:t>міндеттерін  жақсы меңгеруі;</w:t>
            </w:r>
          </w:p>
          <w:p w14:paraId="79D2A56C" w14:textId="77777777" w:rsidR="00BA47F7" w:rsidRPr="006E26DD" w:rsidRDefault="00BA47F7" w:rsidP="00BA47F7">
            <w:pPr>
              <w:jc w:val="both"/>
              <w:rPr>
                <w:sz w:val="24"/>
                <w:szCs w:val="24"/>
                <w:lang w:val="kk-KZ"/>
              </w:rPr>
            </w:pPr>
            <w:r w:rsidRPr="006E26DD">
              <w:rPr>
                <w:sz w:val="24"/>
                <w:szCs w:val="24"/>
                <w:lang w:val="kk-KZ"/>
              </w:rPr>
              <w:t xml:space="preserve">-оқу-тәрбие жұмысында заңды және заңсыз әрекеттерді ажырата білуі; </w:t>
            </w:r>
          </w:p>
          <w:p w14:paraId="0874D55B" w14:textId="77777777" w:rsidR="00BA47F7" w:rsidRPr="006E26DD" w:rsidRDefault="00BA47F7" w:rsidP="00BA47F7">
            <w:pPr>
              <w:jc w:val="both"/>
              <w:rPr>
                <w:sz w:val="24"/>
                <w:szCs w:val="24"/>
                <w:shd w:val="clear" w:color="auto" w:fill="FFFFFF"/>
                <w:lang w:val="kk-KZ"/>
              </w:rPr>
            </w:pPr>
            <w:r w:rsidRPr="006E26DD">
              <w:rPr>
                <w:sz w:val="24"/>
                <w:szCs w:val="24"/>
                <w:lang w:val="kk-KZ"/>
              </w:rPr>
              <w:t>-ұлттық намыс, заңға жауапты көзқарасты қалыптастырудағы мүмкіншіліктерді білуі және түсінуі.</w:t>
            </w:r>
          </w:p>
        </w:tc>
      </w:tr>
      <w:tr w:rsidR="00575210" w:rsidRPr="009F2D54" w14:paraId="5EE509D9" w14:textId="77777777" w:rsidTr="00BA47F7">
        <w:trPr>
          <w:trHeight w:val="3282"/>
        </w:trPr>
        <w:tc>
          <w:tcPr>
            <w:tcW w:w="4673" w:type="dxa"/>
            <w:tcBorders>
              <w:bottom w:val="nil"/>
            </w:tcBorders>
          </w:tcPr>
          <w:p w14:paraId="3336610A" w14:textId="77777777" w:rsidR="00575210" w:rsidRPr="006E26DD" w:rsidRDefault="00575210" w:rsidP="00575210">
            <w:pPr>
              <w:tabs>
                <w:tab w:val="left" w:pos="1418"/>
              </w:tabs>
              <w:jc w:val="both"/>
              <w:rPr>
                <w:sz w:val="24"/>
                <w:szCs w:val="24"/>
                <w:lang w:val="kk-KZ"/>
              </w:rPr>
            </w:pPr>
            <w:r w:rsidRPr="006E26DD">
              <w:rPr>
                <w:sz w:val="24"/>
                <w:szCs w:val="24"/>
                <w:lang w:val="kk-KZ"/>
              </w:rPr>
              <w:t>Когнитивтік компонент білім алушылардың Жетісу өңіріндегі жаппай саяси қуғын-сүргін тарихымен танысуы, сол кезеңдегі адамдардың құқықтары мен бостандықтарын, міндеттерін білуі оларды адамгершілік, ізгілікке тәрбиелеуге ықпал етеді. Сол кезеңдегі қуғын-сүргінге қатысты басты оқиғалар мен құбылыстарды қазіргі заманмен салыстыру мүмкіндігін береді. Когнитивті компонент құрамына білім алушылардың белсенділігін, саяси қуғын-сүргінді оқыту арқылы тарихи білімі мен санасын қалыптастыру мәселелері кіреді.</w:t>
            </w:r>
          </w:p>
        </w:tc>
        <w:tc>
          <w:tcPr>
            <w:tcW w:w="2127" w:type="dxa"/>
            <w:tcBorders>
              <w:bottom w:val="nil"/>
            </w:tcBorders>
          </w:tcPr>
          <w:p w14:paraId="46AA41DE" w14:textId="094A34BB" w:rsidR="00575210" w:rsidRPr="006E26DD" w:rsidRDefault="00575210" w:rsidP="002F6072">
            <w:pPr>
              <w:tabs>
                <w:tab w:val="left" w:pos="1418"/>
              </w:tabs>
              <w:jc w:val="both"/>
              <w:rPr>
                <w:sz w:val="24"/>
                <w:szCs w:val="24"/>
                <w:lang w:val="kk-KZ"/>
              </w:rPr>
            </w:pPr>
            <w:r w:rsidRPr="006E26DD">
              <w:rPr>
                <w:sz w:val="24"/>
                <w:szCs w:val="24"/>
                <w:lang w:val="kk-KZ"/>
              </w:rPr>
              <w:t>-саяси қуғын-сүргін</w:t>
            </w:r>
            <w:r w:rsidR="002F6072">
              <w:rPr>
                <w:sz w:val="24"/>
                <w:szCs w:val="24"/>
                <w:lang w:val="kk-KZ"/>
              </w:rPr>
              <w:t xml:space="preserve"> </w:t>
            </w:r>
            <w:r w:rsidR="002F6072" w:rsidRPr="006E26DD">
              <w:rPr>
                <w:sz w:val="24"/>
                <w:szCs w:val="24"/>
                <w:shd w:val="clear" w:color="auto" w:fill="FFFFFF"/>
                <w:lang w:val="kk-KZ"/>
              </w:rPr>
              <w:t xml:space="preserve">мен </w:t>
            </w:r>
            <w:r w:rsidR="002F6072" w:rsidRPr="006E26DD">
              <w:rPr>
                <w:sz w:val="24"/>
                <w:szCs w:val="24"/>
                <w:lang w:val="kk-KZ"/>
              </w:rPr>
              <w:t>саяси қуғын-сүргін</w:t>
            </w:r>
            <w:r w:rsidR="002F6072" w:rsidRPr="006E26DD">
              <w:rPr>
                <w:sz w:val="24"/>
                <w:szCs w:val="24"/>
                <w:shd w:val="clear" w:color="auto" w:fill="FFFFFF"/>
                <w:lang w:val="kk-KZ"/>
              </w:rPr>
              <w:t xml:space="preserve"> </w:t>
            </w:r>
            <w:r w:rsidRPr="006E26DD">
              <w:rPr>
                <w:sz w:val="24"/>
                <w:szCs w:val="24"/>
                <w:shd w:val="clear" w:color="auto" w:fill="FFFFFF"/>
                <w:lang w:val="kk-KZ"/>
              </w:rPr>
              <w:t>құрбандарын есте сақтау және оларды ақтау жайлы маңызды құжаттардың  мазмұнын, репрессия құрбандарын</w:t>
            </w:r>
            <w:r w:rsidRPr="006E26DD">
              <w:rPr>
                <w:sz w:val="24"/>
                <w:szCs w:val="24"/>
                <w:lang w:val="kk-KZ"/>
              </w:rPr>
              <w:t xml:space="preserve"> білуі және практикалық іс-әрекетте пайдалануға талпынысы.</w:t>
            </w:r>
          </w:p>
        </w:tc>
        <w:tc>
          <w:tcPr>
            <w:tcW w:w="2834" w:type="dxa"/>
            <w:tcBorders>
              <w:bottom w:val="nil"/>
            </w:tcBorders>
          </w:tcPr>
          <w:p w14:paraId="0051D856" w14:textId="44BD05B6" w:rsidR="00575210" w:rsidRPr="006E26DD" w:rsidRDefault="00575210" w:rsidP="00C11AC9">
            <w:pPr>
              <w:jc w:val="both"/>
              <w:rPr>
                <w:sz w:val="24"/>
                <w:szCs w:val="24"/>
                <w:lang w:val="kk-KZ"/>
              </w:rPr>
            </w:pPr>
            <w:r w:rsidRPr="006E26DD">
              <w:rPr>
                <w:sz w:val="24"/>
                <w:szCs w:val="24"/>
                <w:lang w:val="kk-KZ"/>
              </w:rPr>
              <w:t>-саяси қуғын-сүргін</w:t>
            </w:r>
            <w:r w:rsidR="00E1486E">
              <w:rPr>
                <w:sz w:val="24"/>
                <w:szCs w:val="24"/>
                <w:lang w:val="kk-KZ"/>
              </w:rPr>
              <w:t xml:space="preserve"> </w:t>
            </w:r>
            <w:r w:rsidR="002F6072" w:rsidRPr="006E26DD">
              <w:rPr>
                <w:sz w:val="24"/>
                <w:szCs w:val="24"/>
                <w:shd w:val="clear" w:color="auto" w:fill="FFFFFF"/>
                <w:lang w:val="kk-KZ"/>
              </w:rPr>
              <w:t xml:space="preserve">мен </w:t>
            </w:r>
            <w:r w:rsidR="002F6072" w:rsidRPr="006E26DD">
              <w:rPr>
                <w:sz w:val="24"/>
                <w:szCs w:val="24"/>
                <w:lang w:val="kk-KZ"/>
              </w:rPr>
              <w:t>саяси қуғын-сүргін</w:t>
            </w:r>
            <w:r w:rsidR="002F6072" w:rsidRPr="006E26DD">
              <w:rPr>
                <w:sz w:val="24"/>
                <w:szCs w:val="24"/>
                <w:shd w:val="clear" w:color="auto" w:fill="FFFFFF"/>
                <w:lang w:val="kk-KZ"/>
              </w:rPr>
              <w:t xml:space="preserve"> </w:t>
            </w:r>
            <w:r w:rsidRPr="006E26DD">
              <w:rPr>
                <w:sz w:val="24"/>
                <w:szCs w:val="24"/>
                <w:shd w:val="clear" w:color="auto" w:fill="FFFFFF"/>
                <w:lang w:val="kk-KZ"/>
              </w:rPr>
              <w:t xml:space="preserve">құрбандарын есте сақтау және оларды ақтау жайлы құжатарды </w:t>
            </w:r>
            <w:r w:rsidRPr="006E26DD">
              <w:rPr>
                <w:sz w:val="24"/>
                <w:szCs w:val="24"/>
                <w:lang w:val="kk-KZ"/>
              </w:rPr>
              <w:t>оқ</w:t>
            </w:r>
            <w:r w:rsidR="00E1486E">
              <w:rPr>
                <w:sz w:val="24"/>
                <w:szCs w:val="24"/>
                <w:lang w:val="kk-KZ"/>
              </w:rPr>
              <w:t>ыт</w:t>
            </w:r>
            <w:r w:rsidRPr="006E26DD">
              <w:rPr>
                <w:sz w:val="24"/>
                <w:szCs w:val="24"/>
                <w:lang w:val="kk-KZ"/>
              </w:rPr>
              <w:t xml:space="preserve">у арқылы сол </w:t>
            </w:r>
            <w:r w:rsidR="00E1486E">
              <w:rPr>
                <w:sz w:val="24"/>
                <w:szCs w:val="24"/>
                <w:lang w:val="kk-KZ"/>
              </w:rPr>
              <w:t xml:space="preserve">кезеңдегі </w:t>
            </w:r>
            <w:r w:rsidRPr="006E26DD">
              <w:rPr>
                <w:sz w:val="24"/>
                <w:szCs w:val="24"/>
                <w:lang w:val="kk-KZ"/>
              </w:rPr>
              <w:t>адамдардың құқықтары мен бостандықтарын, міндеттерін біліп, мінез-құлықта, іс-әрекетте  ұлттық намыс, мұраға, заңға жауапты көзқарас танытуы.</w:t>
            </w:r>
          </w:p>
        </w:tc>
      </w:tr>
      <w:tr w:rsidR="00575210" w:rsidRPr="009F2D54" w14:paraId="3E8EDF5C" w14:textId="77777777" w:rsidTr="00BA47F7">
        <w:tc>
          <w:tcPr>
            <w:tcW w:w="4673" w:type="dxa"/>
          </w:tcPr>
          <w:p w14:paraId="13B7A2ED" w14:textId="4D6FC68D" w:rsidR="00575210" w:rsidRPr="006E26DD" w:rsidRDefault="00575210" w:rsidP="00852330">
            <w:pPr>
              <w:tabs>
                <w:tab w:val="left" w:pos="1418"/>
              </w:tabs>
              <w:jc w:val="both"/>
              <w:rPr>
                <w:sz w:val="24"/>
                <w:szCs w:val="24"/>
                <w:lang w:val="kk-KZ"/>
              </w:rPr>
            </w:pPr>
            <w:r w:rsidRPr="006E26DD">
              <w:rPr>
                <w:sz w:val="24"/>
                <w:szCs w:val="24"/>
                <w:lang w:val="kk-KZ"/>
              </w:rPr>
              <w:t>Процессуалдық компонент білім алушылардың алған теориялық білімдерін аудиториядан тыс уақыттарда (</w:t>
            </w:r>
            <w:r w:rsidR="00852330">
              <w:rPr>
                <w:sz w:val="24"/>
                <w:szCs w:val="24"/>
                <w:lang w:val="kk-KZ"/>
              </w:rPr>
              <w:t>таңдау пәнінде</w:t>
            </w:r>
            <w:r w:rsidRPr="006E26DD">
              <w:rPr>
                <w:sz w:val="24"/>
                <w:szCs w:val="24"/>
                <w:lang w:val="kk-KZ"/>
              </w:rPr>
              <w:t>, тәрбие сағаттарында, ғылыми-зерттеу жұмыстарында) бекіту. Процессуалдық компонент өлшемі Жетісу өңіріндегі жаппай саяси қуғын-сүргінді оқыту арқылы білім алушының тарихи санасы мен мәдениетін жетілдірумен айқындалады. Бұл компонент көрсеткішіне білім алушылардың саяси қуғын-сүргін тарихын, сипаты мен ерекшеліктерін білуі, оларды позитивті жағдайда пайдалана білу, өз құқықтары мен бостандықтарын қорғау қабілетін дамыту, заңсыз әрекеттердің болуына жол бермеу қасиеттерін қалыптастыруы жатады.</w:t>
            </w:r>
          </w:p>
        </w:tc>
        <w:tc>
          <w:tcPr>
            <w:tcW w:w="2127" w:type="dxa"/>
          </w:tcPr>
          <w:p w14:paraId="06F21ED7" w14:textId="7F0390A4" w:rsidR="00575210" w:rsidRPr="006E26DD" w:rsidRDefault="00575210" w:rsidP="002F6072">
            <w:pPr>
              <w:jc w:val="both"/>
              <w:rPr>
                <w:sz w:val="24"/>
                <w:szCs w:val="24"/>
                <w:lang w:val="kk-KZ"/>
              </w:rPr>
            </w:pPr>
            <w:r w:rsidRPr="006E26DD">
              <w:rPr>
                <w:sz w:val="24"/>
                <w:szCs w:val="24"/>
                <w:lang w:val="kk-KZ"/>
              </w:rPr>
              <w:t>-саяси қуғын-сүргін</w:t>
            </w:r>
            <w:r w:rsidR="002F6072">
              <w:rPr>
                <w:sz w:val="24"/>
                <w:szCs w:val="24"/>
                <w:lang w:val="kk-KZ"/>
              </w:rPr>
              <w:t xml:space="preserve"> </w:t>
            </w:r>
            <w:r w:rsidRPr="006E26DD">
              <w:rPr>
                <w:sz w:val="24"/>
                <w:szCs w:val="24"/>
                <w:shd w:val="clear" w:color="auto" w:fill="FFFFFF"/>
                <w:lang w:val="kk-KZ"/>
              </w:rPr>
              <w:t xml:space="preserve">мен </w:t>
            </w:r>
            <w:r w:rsidRPr="006E26DD">
              <w:rPr>
                <w:sz w:val="24"/>
                <w:szCs w:val="24"/>
                <w:lang w:val="kk-KZ"/>
              </w:rPr>
              <w:t>саяси қуғын-сүргін</w:t>
            </w:r>
            <w:r w:rsidRPr="006E26DD">
              <w:rPr>
                <w:sz w:val="24"/>
                <w:szCs w:val="24"/>
                <w:shd w:val="clear" w:color="auto" w:fill="FFFFFF"/>
                <w:lang w:val="kk-KZ"/>
              </w:rPr>
              <w:t xml:space="preserve"> құрбандарын есте сақтау және оларды ақтау жайлы  мәселелерді </w:t>
            </w:r>
            <w:r w:rsidRPr="006E26DD">
              <w:rPr>
                <w:sz w:val="24"/>
                <w:szCs w:val="24"/>
                <w:lang w:val="kk-KZ"/>
              </w:rPr>
              <w:t xml:space="preserve">оқыту арқылы білім алушының өз Отанына мақтаныш сезімінің артуы, тарихи санасын жетілдіруі. </w:t>
            </w:r>
          </w:p>
        </w:tc>
        <w:tc>
          <w:tcPr>
            <w:tcW w:w="2834" w:type="dxa"/>
          </w:tcPr>
          <w:p w14:paraId="1195CF30" w14:textId="10048CA5" w:rsidR="00575210" w:rsidRPr="006E26DD" w:rsidRDefault="00575210" w:rsidP="00575210">
            <w:pPr>
              <w:jc w:val="both"/>
              <w:rPr>
                <w:sz w:val="24"/>
                <w:szCs w:val="24"/>
                <w:lang w:val="kk-KZ"/>
              </w:rPr>
            </w:pPr>
            <w:r w:rsidRPr="006E26DD">
              <w:rPr>
                <w:sz w:val="24"/>
                <w:szCs w:val="24"/>
                <w:lang w:val="kk-KZ"/>
              </w:rPr>
              <w:t>-саяси қуғын-сүргін</w:t>
            </w:r>
            <w:r w:rsidR="002F6072">
              <w:rPr>
                <w:sz w:val="24"/>
                <w:szCs w:val="24"/>
                <w:lang w:val="kk-KZ"/>
              </w:rPr>
              <w:t xml:space="preserve"> </w:t>
            </w:r>
            <w:r w:rsidRPr="006E26DD">
              <w:rPr>
                <w:sz w:val="24"/>
                <w:szCs w:val="24"/>
                <w:shd w:val="clear" w:color="auto" w:fill="FFFFFF"/>
                <w:lang w:val="kk-KZ"/>
              </w:rPr>
              <w:t xml:space="preserve">мен </w:t>
            </w:r>
            <w:r w:rsidRPr="006E26DD">
              <w:rPr>
                <w:sz w:val="24"/>
                <w:szCs w:val="24"/>
                <w:lang w:val="kk-KZ"/>
              </w:rPr>
              <w:t>саяси қуғын-сүргін</w:t>
            </w:r>
            <w:r w:rsidRPr="006E26DD">
              <w:rPr>
                <w:sz w:val="24"/>
                <w:szCs w:val="24"/>
                <w:shd w:val="clear" w:color="auto" w:fill="FFFFFF"/>
                <w:lang w:val="kk-KZ"/>
              </w:rPr>
              <w:t xml:space="preserve"> құрбандарын есте сақтау және оларды ақтау жайлы </w:t>
            </w:r>
            <w:r w:rsidRPr="006E26DD">
              <w:rPr>
                <w:sz w:val="24"/>
                <w:szCs w:val="24"/>
                <w:lang w:val="kk-KZ"/>
              </w:rPr>
              <w:t xml:space="preserve">білуі, Отанды қорғауға дайындықта белсенділігі болуы, оларды позитивті жағдайда пайдалана білуі; </w:t>
            </w:r>
          </w:p>
          <w:p w14:paraId="3B3A16F1" w14:textId="77777777" w:rsidR="00575210" w:rsidRPr="006E26DD" w:rsidRDefault="00575210" w:rsidP="00575210">
            <w:pPr>
              <w:jc w:val="both"/>
              <w:rPr>
                <w:sz w:val="24"/>
                <w:szCs w:val="24"/>
                <w:lang w:val="kk-KZ"/>
              </w:rPr>
            </w:pPr>
            <w:r w:rsidRPr="006E26DD">
              <w:rPr>
                <w:sz w:val="24"/>
                <w:szCs w:val="24"/>
                <w:lang w:val="kk-KZ"/>
              </w:rPr>
              <w:t>-өз құқықтары мен бостандықтарын заңды түрде қорғау қабілетінің дамуы, заңсыз әрекеттердің болуына жол бермеуі.</w:t>
            </w:r>
          </w:p>
        </w:tc>
      </w:tr>
    </w:tbl>
    <w:p w14:paraId="542D002E" w14:textId="0AD9EF09" w:rsidR="006E16CD" w:rsidRPr="006E26DD" w:rsidRDefault="006E16CD" w:rsidP="00575210">
      <w:pPr>
        <w:tabs>
          <w:tab w:val="left" w:pos="1418"/>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lastRenderedPageBreak/>
        <w:t xml:space="preserve">Зерттеу жұмысы бойынша, Жетісу өңіріндегі жаппай саяси қуғын-сүргін тарихын оқыту негізінде білім алушылардың жалпы білім деңгейлері, өлшемдері, көрсеткіштері біртұтас жүйеге келтірілді. Педагогикалық әдебиеттерде экспериментік байқаудың нәтижесін айқындауда білім алушылардың үш деңгейі: жоғары, орташа және төмен деңгейлер алу қалыптасқан. Өз зерттеуімізде тәрбиелік деңгейлер мен көрсеткіштер туралы шетелдік және отандық ғалымдардың пікірін басшылыққа ала отырып, қуғын-сүргін туралы білімдер мазмұнына қатысты салыстырмалы түрде </w:t>
      </w:r>
      <w:r w:rsidR="004C46DC">
        <w:rPr>
          <w:rFonts w:ascii="Times New Roman" w:eastAsia="Times New Roman" w:hAnsi="Times New Roman" w:cs="Times New Roman"/>
          <w:sz w:val="28"/>
          <w:szCs w:val="28"/>
          <w:lang w:val="kk-KZ"/>
        </w:rPr>
        <w:t xml:space="preserve">білім алушылардың </w:t>
      </w:r>
      <w:r w:rsidRPr="006E26DD">
        <w:rPr>
          <w:rFonts w:ascii="Times New Roman" w:eastAsia="Times New Roman" w:hAnsi="Times New Roman" w:cs="Times New Roman"/>
          <w:sz w:val="28"/>
          <w:szCs w:val="28"/>
          <w:lang w:val="kk-KZ"/>
        </w:rPr>
        <w:t xml:space="preserve">үш деңгейінің өлшемдері мен көрсеткіштері төмендегідей анықталды. </w:t>
      </w:r>
    </w:p>
    <w:p w14:paraId="5D6CC8F7" w14:textId="01F47F30" w:rsidR="006E16CD" w:rsidRPr="006E26DD" w:rsidRDefault="006E16CD" w:rsidP="00575210">
      <w:pPr>
        <w:tabs>
          <w:tab w:val="left" w:pos="1418"/>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Мұнда жалпы жаппай саяси қуғын-сүргін ұғымының мәнін, тарихын білуі, елдегі қазіргі саяси-қоғамдық оқиғалардан хабардар болуы, оның болашағына қызығушылық танытуы, саяси қуғын-сүргін құрбандарын білуі, есте сақтауы және оларды ақтау жайлы маңызды құжаттардың мазмұнын білуі, өз Отанына мақтаныш сезімінің артуы, ұлттық намыс, мұраға, заңға жауапты көзқарас танытуы, адами қасиеттердің қалыптасып, дамуы, Отанды қорғауға дайындық белсенділігін жатқыздық.</w:t>
      </w:r>
    </w:p>
    <w:p w14:paraId="316686EB" w14:textId="37C9D040" w:rsidR="006E16CD" w:rsidRPr="006E26DD" w:rsidRDefault="006E16CD" w:rsidP="00575210">
      <w:pPr>
        <w:tabs>
          <w:tab w:val="left" w:pos="1418"/>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Жоғары деңгейде: жаппай саяси қуғын-сүргін ұғымдары бойынша түсінігі толық, мәнін, ерекшеліктерін түсінеді өз бойында адамгершілік, имандылық сезімдерді шынайы бағалай алады, оны одан әрі жетілдіру бойынша әрекет етуге ұмтылады; саяси қуғын-сүргін тарихы туралы білімдерін қолдануға деген белсенді, терең қызығушылығы және қажеттілігі бар; жаппай саяси қуғын-сүргін тарихының кезеңдері мен шығу тарихын, мазмұнын меңгерген; жаппай саяси қуғын-сүргін тарихының ерекшеліктерін дұрыс </w:t>
      </w:r>
      <w:r w:rsidR="003731E6" w:rsidRPr="003731E6">
        <w:rPr>
          <w:rFonts w:ascii="Times New Roman" w:eastAsia="Times New Roman" w:hAnsi="Times New Roman" w:cs="Times New Roman"/>
          <w:sz w:val="28"/>
          <w:szCs w:val="28"/>
          <w:lang w:val="kk-KZ"/>
        </w:rPr>
        <w:t xml:space="preserve">біледі, </w:t>
      </w:r>
      <w:r w:rsidRPr="006E26DD">
        <w:rPr>
          <w:rFonts w:ascii="Times New Roman" w:eastAsia="Times New Roman" w:hAnsi="Times New Roman" w:cs="Times New Roman"/>
          <w:sz w:val="28"/>
          <w:szCs w:val="28"/>
          <w:lang w:val="kk-KZ"/>
        </w:rPr>
        <w:t>аудиториядан тыс жұмыстарда және сабақтарда саяси қуғын-сүргіннің зардап</w:t>
      </w:r>
      <w:r w:rsidR="003731E6">
        <w:rPr>
          <w:rFonts w:ascii="Times New Roman" w:eastAsia="Times New Roman" w:hAnsi="Times New Roman" w:cs="Times New Roman"/>
          <w:sz w:val="28"/>
          <w:szCs w:val="28"/>
          <w:lang w:val="kk-KZ"/>
        </w:rPr>
        <w:t>тарын дұрыс бағалап, меңгерген.</w:t>
      </w:r>
    </w:p>
    <w:p w14:paraId="4552C162" w14:textId="772ED6E8" w:rsidR="006E16CD" w:rsidRPr="006E26DD" w:rsidRDefault="006E16CD" w:rsidP="00575210">
      <w:pPr>
        <w:tabs>
          <w:tab w:val="left" w:pos="1418"/>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Орта деңгей: жаппай саяси қуғын-сүргін тарихы туралы түсінігі бар, бірақ оның мәні мен маңызын ескермейді, әрі өз бойында қалыптастыруға құлшынысы жоқ. Осы деңгейдегі </w:t>
      </w:r>
      <w:r w:rsidR="004C46DC">
        <w:rPr>
          <w:rFonts w:ascii="Times New Roman" w:eastAsia="Times New Roman" w:hAnsi="Times New Roman" w:cs="Times New Roman"/>
          <w:sz w:val="28"/>
          <w:szCs w:val="28"/>
          <w:lang w:val="kk-KZ"/>
        </w:rPr>
        <w:t>білім алушылар</w:t>
      </w:r>
      <w:r w:rsidRPr="006E26DD">
        <w:rPr>
          <w:rFonts w:ascii="Times New Roman" w:eastAsia="Times New Roman" w:hAnsi="Times New Roman" w:cs="Times New Roman"/>
          <w:sz w:val="28"/>
          <w:szCs w:val="28"/>
          <w:lang w:val="kk-KZ"/>
        </w:rPr>
        <w:t xml:space="preserve"> жаппай саяси қуғын-сүргін кезеңдері, тарихы, ерекшеліктерін түсінуге талпына бермейді; саяси қуғын-сүргін тарихын жете бағалау мен ұғынуда, тақырыптың қызығушылығын оятуда шығармашылық бастамашылдықты көрсете алмайды; саяси қуғын-сүргін тарихының мәнін ішінара біледі; саяси қуғын-сүргіннен зардап шеккен құрбандары туралы жеткілікті білмейді; саяси қуғын-сүргін тарихын ашып көрсету арқылы тұлғаны интеллектуалды дамытуға бағытталған кейбір қабілет пен дағдыларға ие. </w:t>
      </w:r>
    </w:p>
    <w:p w14:paraId="12D1A88B" w14:textId="6F0C2C72" w:rsidR="006E16CD" w:rsidRPr="006E26DD" w:rsidRDefault="00BD550D" w:rsidP="00DE5889">
      <w:pPr>
        <w:tabs>
          <w:tab w:val="left" w:pos="1418"/>
        </w:tabs>
        <w:spacing w:after="0" w:line="240" w:lineRule="auto"/>
        <w:ind w:firstLine="567"/>
        <w:jc w:val="both"/>
        <w:rPr>
          <w:rFonts w:ascii="Times New Roman" w:eastAsia="Times New Roman" w:hAnsi="Times New Roman" w:cs="Times New Roman"/>
          <w:sz w:val="28"/>
          <w:szCs w:val="28"/>
          <w:lang w:val="kk-KZ"/>
        </w:rPr>
      </w:pPr>
      <w:r w:rsidRPr="00BD550D">
        <w:rPr>
          <w:rFonts w:ascii="Times New Roman" w:eastAsia="Times New Roman" w:hAnsi="Times New Roman" w:cs="Times New Roman"/>
          <w:sz w:val="28"/>
          <w:szCs w:val="28"/>
          <w:lang w:val="kk-KZ"/>
        </w:rPr>
        <w:t xml:space="preserve">Төмен деңгей: саяси қуғын-сүргін тарихын меңгеруге деген қажеттілік пен қызығушылық жоқ, жаппай саяси қуғын-сүргін тарихынан жалпы хабары болғанымен, ерекшелігіне мән бермейді; саяси қуғын-сүргін тақырыбына қызығушылығын дамытуға шығармашылық бастамашылдық танытпайды; </w:t>
      </w:r>
      <w:r w:rsidR="006E16CD" w:rsidRPr="006E26DD">
        <w:rPr>
          <w:rFonts w:ascii="Times New Roman" w:eastAsia="Times New Roman" w:hAnsi="Times New Roman" w:cs="Times New Roman"/>
          <w:sz w:val="28"/>
          <w:szCs w:val="28"/>
          <w:lang w:val="kk-KZ"/>
        </w:rPr>
        <w:t xml:space="preserve">жаппай саяси қуғын-сүргін тарихының кезеңдері мен шығу тарихы туралы білімі, қолданылу әдістері, тұлғаның интеллектуалды даму мүмкіндіктері төмен; саяси қуғын-сүргін тарихын ашып көрсету үшін қажетті тәжірибелік қабілет пен </w:t>
      </w:r>
      <w:r w:rsidR="006E16CD" w:rsidRPr="006E26DD">
        <w:rPr>
          <w:rFonts w:ascii="Times New Roman" w:eastAsia="Times New Roman" w:hAnsi="Times New Roman" w:cs="Times New Roman"/>
          <w:sz w:val="28"/>
          <w:szCs w:val="28"/>
          <w:lang w:val="kk-KZ"/>
        </w:rPr>
        <w:lastRenderedPageBreak/>
        <w:t>дағдыларға ие емес, сабақ мазмұны мен аудиоториядан тыс іс-шараларда саяси қуғын-сүргін тарихының материалдарын таңдауға қиналады. Сонымен, біз ғалым B.C. Ильиннің ғылыми зерттеуі негізінде білім алушылардың жалпы деңгейін айқындауда педагогикалық жоғары оқу орындарында қуғын-сүргін саясатының 3 деңгейін анықтадық [</w:t>
      </w:r>
      <w:r w:rsidR="00F34DA3">
        <w:rPr>
          <w:rFonts w:ascii="Times New Roman" w:eastAsia="Times New Roman" w:hAnsi="Times New Roman" w:cs="Times New Roman"/>
          <w:sz w:val="28"/>
          <w:szCs w:val="28"/>
          <w:lang w:val="kk-KZ"/>
        </w:rPr>
        <w:t>19</w:t>
      </w:r>
      <w:r w:rsidR="00310972">
        <w:rPr>
          <w:rFonts w:ascii="Times New Roman" w:eastAsia="Times New Roman" w:hAnsi="Times New Roman" w:cs="Times New Roman"/>
          <w:sz w:val="28"/>
          <w:szCs w:val="28"/>
          <w:lang w:val="kk-KZ"/>
        </w:rPr>
        <w:t>0</w:t>
      </w:r>
      <w:r w:rsidR="006E16CD" w:rsidRPr="006E26DD">
        <w:rPr>
          <w:rFonts w:ascii="Times New Roman" w:eastAsia="Times New Roman" w:hAnsi="Times New Roman" w:cs="Times New Roman"/>
          <w:sz w:val="28"/>
          <w:szCs w:val="28"/>
          <w:lang w:val="kk-KZ"/>
        </w:rPr>
        <w:t>,</w:t>
      </w:r>
      <w:r w:rsidR="005C42CF">
        <w:rPr>
          <w:rFonts w:ascii="Times New Roman" w:eastAsia="Times New Roman" w:hAnsi="Times New Roman" w:cs="Times New Roman"/>
          <w:sz w:val="28"/>
          <w:szCs w:val="28"/>
          <w:lang w:val="kk-KZ"/>
        </w:rPr>
        <w:t>б</w:t>
      </w:r>
      <w:r w:rsidR="006E16CD" w:rsidRPr="006E26DD">
        <w:rPr>
          <w:rFonts w:ascii="Times New Roman" w:eastAsia="Times New Roman" w:hAnsi="Times New Roman" w:cs="Times New Roman"/>
          <w:sz w:val="28"/>
          <w:szCs w:val="28"/>
          <w:lang w:val="kk-KZ"/>
        </w:rPr>
        <w:t>.</w:t>
      </w:r>
      <w:r w:rsidR="00084D3A">
        <w:rPr>
          <w:rFonts w:ascii="Times New Roman" w:eastAsia="Times New Roman" w:hAnsi="Times New Roman" w:cs="Times New Roman"/>
          <w:sz w:val="28"/>
          <w:szCs w:val="28"/>
          <w:lang w:val="kk-KZ"/>
        </w:rPr>
        <w:t xml:space="preserve"> </w:t>
      </w:r>
      <w:r w:rsidR="006E16CD" w:rsidRPr="006E26DD">
        <w:rPr>
          <w:rFonts w:ascii="Times New Roman" w:eastAsia="Times New Roman" w:hAnsi="Times New Roman" w:cs="Times New Roman"/>
          <w:sz w:val="28"/>
          <w:szCs w:val="28"/>
          <w:lang w:val="kk-KZ"/>
        </w:rPr>
        <w:t xml:space="preserve">57]. Жетісу өңіріндегі жаппай саяси қуғын-сүргін тарихын оқытуда </w:t>
      </w:r>
      <w:r w:rsidR="00DE5889">
        <w:rPr>
          <w:rFonts w:ascii="Times New Roman" w:eastAsia="Times New Roman" w:hAnsi="Times New Roman" w:cs="Times New Roman"/>
          <w:sz w:val="28"/>
          <w:szCs w:val="28"/>
          <w:lang w:val="kk-KZ"/>
        </w:rPr>
        <w:t>ы</w:t>
      </w:r>
      <w:r w:rsidR="006E16CD" w:rsidRPr="006E26DD">
        <w:rPr>
          <w:rFonts w:ascii="Times New Roman" w:eastAsia="Times New Roman" w:hAnsi="Times New Roman" w:cs="Times New Roman"/>
          <w:sz w:val="28"/>
          <w:szCs w:val="28"/>
          <w:lang w:val="kk-KZ"/>
        </w:rPr>
        <w:t>нталандыру; мазмұндық; когнитивті; эмоционалдық-құндылықтық; іс-әрекет</w:t>
      </w:r>
      <w:r w:rsidR="00DE5889">
        <w:rPr>
          <w:rFonts w:ascii="Times New Roman" w:eastAsia="Times New Roman" w:hAnsi="Times New Roman" w:cs="Times New Roman"/>
          <w:sz w:val="28"/>
          <w:szCs w:val="28"/>
          <w:lang w:val="kk-KZ"/>
        </w:rPr>
        <w:t xml:space="preserve">тік-рефлексивтік саласы бойынша </w:t>
      </w:r>
      <w:r w:rsidR="004C46DC">
        <w:rPr>
          <w:rFonts w:ascii="Times New Roman" w:eastAsia="Times New Roman" w:hAnsi="Times New Roman" w:cs="Times New Roman"/>
          <w:sz w:val="28"/>
          <w:szCs w:val="28"/>
          <w:lang w:val="kk-KZ"/>
        </w:rPr>
        <w:t xml:space="preserve">білім алушылардың </w:t>
      </w:r>
      <w:r w:rsidR="00DE5889" w:rsidRPr="006E26DD">
        <w:rPr>
          <w:rFonts w:ascii="Times New Roman" w:eastAsia="Times New Roman" w:hAnsi="Times New Roman" w:cs="Times New Roman"/>
          <w:sz w:val="28"/>
          <w:szCs w:val="28"/>
          <w:lang w:val="kk-KZ"/>
        </w:rPr>
        <w:t>білім деңгейін төменгіден ж</w:t>
      </w:r>
      <w:r w:rsidR="00DE5889">
        <w:rPr>
          <w:rFonts w:ascii="Times New Roman" w:eastAsia="Times New Roman" w:hAnsi="Times New Roman" w:cs="Times New Roman"/>
          <w:sz w:val="28"/>
          <w:szCs w:val="28"/>
          <w:lang w:val="kk-KZ"/>
        </w:rPr>
        <w:t>оғары сатыға көтеру көзделеді.</w:t>
      </w:r>
    </w:p>
    <w:p w14:paraId="4F131615" w14:textId="5C99A912" w:rsidR="006E16CD" w:rsidRPr="006E26DD" w:rsidRDefault="006E16CD" w:rsidP="00575210">
      <w:pPr>
        <w:tabs>
          <w:tab w:val="left" w:pos="1418"/>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Аталмыш деңгейлер </w:t>
      </w:r>
      <w:r w:rsidR="004C46DC">
        <w:rPr>
          <w:rFonts w:ascii="Times New Roman" w:eastAsia="Times New Roman" w:hAnsi="Times New Roman" w:cs="Times New Roman"/>
          <w:sz w:val="28"/>
          <w:szCs w:val="28"/>
          <w:lang w:val="kk-KZ"/>
        </w:rPr>
        <w:t>білім алушылардың</w:t>
      </w:r>
      <w:r w:rsidRPr="006E26DD">
        <w:rPr>
          <w:rFonts w:ascii="Times New Roman" w:eastAsia="Times New Roman" w:hAnsi="Times New Roman" w:cs="Times New Roman"/>
          <w:sz w:val="28"/>
          <w:szCs w:val="28"/>
          <w:lang w:val="kk-KZ"/>
        </w:rPr>
        <w:t xml:space="preserve"> жаппай саяси қуғын-сүргін тарихы мәселесін дұрыс түсініп, алған білімдерін өздерінің өмірлік тәжірибесінде пайдалануға ықпал жасайды. </w:t>
      </w:r>
      <w:r w:rsidR="00BD550D" w:rsidRPr="00BD550D">
        <w:rPr>
          <w:rFonts w:ascii="Times New Roman" w:eastAsia="Times New Roman" w:hAnsi="Times New Roman" w:cs="Times New Roman"/>
          <w:sz w:val="28"/>
          <w:szCs w:val="28"/>
          <w:lang w:val="kk-KZ"/>
        </w:rPr>
        <w:t xml:space="preserve">Сонымен, білім алушылардың құзіреттілігін қалыптастыру мәселелерін зерттеуші педагогтардың еңбектерін зерттей келе, оқу-тәрбие үдерісін ұтымды жүзеге асыруға мүмкіндік беретін моделі құрылды. </w:t>
      </w:r>
      <w:r w:rsidRPr="006E26DD">
        <w:rPr>
          <w:rFonts w:ascii="Times New Roman" w:eastAsia="Times New Roman" w:hAnsi="Times New Roman" w:cs="Times New Roman"/>
          <w:sz w:val="28"/>
          <w:szCs w:val="28"/>
          <w:lang w:val="kk-KZ"/>
        </w:rPr>
        <w:t xml:space="preserve">Сонымен қатар, Жетісу өңіріндегі жаппай саяси қуғын-сүргін тарихын оқыту үшін құрастырылған модельді негізге ала отырып, </w:t>
      </w:r>
      <w:r w:rsidR="004C46DC">
        <w:rPr>
          <w:rFonts w:ascii="Times New Roman" w:eastAsia="Times New Roman" w:hAnsi="Times New Roman" w:cs="Times New Roman"/>
          <w:sz w:val="28"/>
          <w:szCs w:val="28"/>
          <w:lang w:val="kk-KZ"/>
        </w:rPr>
        <w:t xml:space="preserve">білім алушылардың </w:t>
      </w:r>
      <w:r w:rsidRPr="006E26DD">
        <w:rPr>
          <w:rFonts w:ascii="Times New Roman" w:eastAsia="Times New Roman" w:hAnsi="Times New Roman" w:cs="Times New Roman"/>
          <w:sz w:val="28"/>
          <w:szCs w:val="28"/>
          <w:lang w:val="kk-KZ"/>
        </w:rPr>
        <w:t xml:space="preserve">шығармашылығын дамытудың жүйесін бір қалыпқа келтірдік </w:t>
      </w:r>
      <w:r w:rsidR="00A3728E" w:rsidRPr="006E26DD">
        <w:rPr>
          <w:rFonts w:ascii="Times New Roman" w:eastAsia="Times New Roman" w:hAnsi="Times New Roman" w:cs="Times New Roman"/>
          <w:sz w:val="28"/>
          <w:szCs w:val="28"/>
          <w:lang w:val="kk-KZ"/>
        </w:rPr>
        <w:t>(</w:t>
      </w:r>
      <w:r w:rsidR="00575210" w:rsidRPr="006E26DD">
        <w:rPr>
          <w:rFonts w:ascii="Times New Roman" w:eastAsia="Times New Roman" w:hAnsi="Times New Roman" w:cs="Times New Roman"/>
          <w:sz w:val="28"/>
          <w:szCs w:val="28"/>
          <w:lang w:val="kk-KZ"/>
        </w:rPr>
        <w:t>сурет</w:t>
      </w:r>
      <w:r w:rsidRPr="006E26DD">
        <w:rPr>
          <w:rFonts w:ascii="Times New Roman" w:eastAsia="Times New Roman" w:hAnsi="Times New Roman" w:cs="Times New Roman"/>
          <w:sz w:val="28"/>
          <w:szCs w:val="28"/>
          <w:lang w:val="kk-KZ"/>
        </w:rPr>
        <w:t xml:space="preserve"> </w:t>
      </w:r>
      <w:r w:rsidR="00B46266">
        <w:rPr>
          <w:rFonts w:ascii="Times New Roman" w:eastAsia="Times New Roman" w:hAnsi="Times New Roman" w:cs="Times New Roman"/>
          <w:sz w:val="28"/>
          <w:szCs w:val="28"/>
          <w:lang w:val="kk-KZ"/>
        </w:rPr>
        <w:t>6</w:t>
      </w:r>
      <w:r w:rsidRPr="006E26DD">
        <w:rPr>
          <w:rFonts w:ascii="Times New Roman" w:eastAsia="Times New Roman" w:hAnsi="Times New Roman" w:cs="Times New Roman"/>
          <w:sz w:val="28"/>
          <w:szCs w:val="28"/>
          <w:lang w:val="kk-KZ"/>
        </w:rPr>
        <w:t>)</w:t>
      </w:r>
      <w:r w:rsidR="00575210" w:rsidRPr="006E26DD">
        <w:rPr>
          <w:rFonts w:ascii="Times New Roman" w:eastAsia="Times New Roman" w:hAnsi="Times New Roman" w:cs="Times New Roman"/>
          <w:sz w:val="28"/>
          <w:szCs w:val="28"/>
          <w:lang w:val="kk-KZ"/>
        </w:rPr>
        <w:t>.</w:t>
      </w:r>
    </w:p>
    <w:p w14:paraId="750C6DC4" w14:textId="77777777" w:rsidR="00575210" w:rsidRPr="006E26DD" w:rsidRDefault="00575210" w:rsidP="00575210">
      <w:pPr>
        <w:spacing w:after="0" w:line="240" w:lineRule="auto"/>
        <w:ind w:firstLine="567"/>
        <w:jc w:val="both"/>
        <w:rPr>
          <w:rFonts w:ascii="Times New Roman" w:hAnsi="Times New Roman" w:cs="Times New Roman"/>
          <w:b/>
          <w:bCs/>
          <w:sz w:val="28"/>
          <w:szCs w:val="28"/>
          <w:lang w:val="be-BY" w:eastAsia="ko-KR"/>
        </w:rPr>
      </w:pPr>
      <w:r w:rsidRPr="006E26DD">
        <w:rPr>
          <w:rFonts w:ascii="Times New Roman" w:hAnsi="Times New Roman" w:cs="Times New Roman"/>
          <w:b/>
          <w:bCs/>
          <w:sz w:val="28"/>
          <w:szCs w:val="28"/>
          <w:lang w:val="be-BY" w:eastAsia="ko-KR"/>
        </w:rPr>
        <w:br w:type="page"/>
      </w:r>
    </w:p>
    <w:p w14:paraId="67A81843" w14:textId="2399FE12" w:rsidR="00383CEA" w:rsidRPr="006E26DD" w:rsidRDefault="00383CEA" w:rsidP="00383CEA">
      <w:pPr>
        <w:spacing w:after="0" w:line="240" w:lineRule="auto"/>
        <w:jc w:val="both"/>
        <w:rPr>
          <w:rFonts w:ascii="Times New Roman" w:hAnsi="Times New Roman" w:cs="Times New Roman"/>
          <w:sz w:val="28"/>
          <w:szCs w:val="28"/>
          <w:highlight w:val="yellow"/>
          <w:lang w:val="kk-KZ"/>
        </w:rPr>
        <w:sectPr w:rsidR="00383CEA" w:rsidRPr="006E26DD" w:rsidSect="00A85A45">
          <w:type w:val="nextColumn"/>
          <w:pgSz w:w="11906" w:h="16838"/>
          <w:pgMar w:top="1134" w:right="567" w:bottom="1134" w:left="1701" w:header="708" w:footer="708" w:gutter="0"/>
          <w:cols w:space="708"/>
          <w:docGrid w:linePitch="360"/>
        </w:sectPr>
      </w:pPr>
    </w:p>
    <w:p w14:paraId="1DC61537" w14:textId="70B6D762" w:rsidR="00383CEA" w:rsidRPr="006E26DD" w:rsidRDefault="00F5370F" w:rsidP="00575210">
      <w:pPr>
        <w:spacing w:after="0" w:line="240" w:lineRule="auto"/>
        <w:jc w:val="center"/>
        <w:rPr>
          <w:rFonts w:ascii="Times New Roman" w:hAnsi="Times New Roman" w:cs="Times New Roman"/>
          <w:noProof/>
          <w:sz w:val="28"/>
          <w:szCs w:val="28"/>
          <w:highlight w:val="yellow"/>
        </w:rPr>
      </w:pPr>
      <w:r w:rsidRPr="00F5370F">
        <w:rPr>
          <w:rFonts w:ascii="Times New Roman" w:hAnsi="Times New Roman" w:cs="Times New Roman"/>
          <w:noProof/>
          <w:sz w:val="28"/>
          <w:szCs w:val="28"/>
        </w:rPr>
        <w:lastRenderedPageBreak/>
        <w:drawing>
          <wp:inline distT="0" distB="0" distL="0" distR="0" wp14:anchorId="3171C782" wp14:editId="1F94F3EA">
            <wp:extent cx="8257540" cy="5076825"/>
            <wp:effectExtent l="0" t="0" r="0" b="9525"/>
            <wp:docPr id="10816597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659768" name=""/>
                    <pic:cNvPicPr/>
                  </pic:nvPicPr>
                  <pic:blipFill>
                    <a:blip r:embed="rId22"/>
                    <a:stretch>
                      <a:fillRect/>
                    </a:stretch>
                  </pic:blipFill>
                  <pic:spPr>
                    <a:xfrm>
                      <a:off x="0" y="0"/>
                      <a:ext cx="8257540" cy="5076825"/>
                    </a:xfrm>
                    <a:prstGeom prst="rect">
                      <a:avLst/>
                    </a:prstGeom>
                  </pic:spPr>
                </pic:pic>
              </a:graphicData>
            </a:graphic>
          </wp:inline>
        </w:drawing>
      </w:r>
    </w:p>
    <w:p w14:paraId="2549EA6F" w14:textId="77777777" w:rsidR="00BA47F7" w:rsidRPr="00BA47F7" w:rsidRDefault="00BA47F7" w:rsidP="00575210">
      <w:pPr>
        <w:spacing w:after="0" w:line="240" w:lineRule="auto"/>
        <w:jc w:val="center"/>
        <w:rPr>
          <w:rFonts w:ascii="Times New Roman" w:hAnsi="Times New Roman" w:cs="Times New Roman"/>
          <w:iCs/>
          <w:sz w:val="16"/>
          <w:szCs w:val="16"/>
          <w:lang w:val="be-BY" w:eastAsia="ko-KR"/>
        </w:rPr>
      </w:pPr>
    </w:p>
    <w:p w14:paraId="59674311" w14:textId="305E1B4B" w:rsidR="00575210" w:rsidRPr="00BA47F7" w:rsidRDefault="00B46266" w:rsidP="00575210">
      <w:pPr>
        <w:spacing w:after="0" w:line="240" w:lineRule="auto"/>
        <w:jc w:val="center"/>
        <w:rPr>
          <w:rFonts w:ascii="Times New Roman" w:hAnsi="Times New Roman" w:cs="Times New Roman"/>
          <w:iCs/>
          <w:noProof/>
          <w:sz w:val="28"/>
          <w:szCs w:val="28"/>
          <w:lang w:val="be-BY"/>
        </w:rPr>
      </w:pPr>
      <w:r w:rsidRPr="00BA47F7">
        <w:rPr>
          <w:rFonts w:ascii="Times New Roman" w:hAnsi="Times New Roman" w:cs="Times New Roman"/>
          <w:iCs/>
          <w:sz w:val="28"/>
          <w:szCs w:val="28"/>
          <w:lang w:val="be-BY" w:eastAsia="ko-KR"/>
        </w:rPr>
        <w:t>Сурет 6</w:t>
      </w:r>
      <w:r w:rsidR="00575210" w:rsidRPr="00BA47F7">
        <w:rPr>
          <w:rFonts w:ascii="Times New Roman" w:hAnsi="Times New Roman" w:cs="Times New Roman"/>
          <w:iCs/>
          <w:sz w:val="28"/>
          <w:szCs w:val="28"/>
          <w:lang w:val="be-BY" w:eastAsia="ko-KR"/>
        </w:rPr>
        <w:t xml:space="preserve"> – </w:t>
      </w:r>
      <w:r w:rsidR="00575210" w:rsidRPr="00BA47F7">
        <w:rPr>
          <w:rFonts w:ascii="Times New Roman" w:hAnsi="Times New Roman"/>
          <w:iCs/>
          <w:sz w:val="28"/>
          <w:szCs w:val="28"/>
          <w:lang w:val="kk-KZ"/>
        </w:rPr>
        <w:t>«</w:t>
      </w:r>
      <w:proofErr w:type="spellStart"/>
      <w:r w:rsidR="00575210" w:rsidRPr="00BA47F7">
        <w:rPr>
          <w:rFonts w:ascii="Times New Roman" w:hAnsi="Times New Roman" w:cs="Times New Roman"/>
          <w:iCs/>
          <w:sz w:val="28"/>
          <w:szCs w:val="28"/>
          <w:lang w:val="uk-UA"/>
        </w:rPr>
        <w:t>Жетісу</w:t>
      </w:r>
      <w:proofErr w:type="spellEnd"/>
      <w:r w:rsidR="00575210" w:rsidRPr="00BA47F7">
        <w:rPr>
          <w:rFonts w:ascii="Times New Roman" w:hAnsi="Times New Roman" w:cs="Times New Roman"/>
          <w:iCs/>
          <w:sz w:val="28"/>
          <w:szCs w:val="28"/>
          <w:lang w:val="uk-UA"/>
        </w:rPr>
        <w:t xml:space="preserve"> </w:t>
      </w:r>
      <w:proofErr w:type="spellStart"/>
      <w:r w:rsidR="00575210" w:rsidRPr="00BA47F7">
        <w:rPr>
          <w:rFonts w:ascii="Times New Roman" w:hAnsi="Times New Roman" w:cs="Times New Roman"/>
          <w:iCs/>
          <w:sz w:val="28"/>
          <w:szCs w:val="28"/>
          <w:lang w:val="uk-UA"/>
        </w:rPr>
        <w:t>өңіріндегі</w:t>
      </w:r>
      <w:proofErr w:type="spellEnd"/>
      <w:r w:rsidR="00575210" w:rsidRPr="00BA47F7">
        <w:rPr>
          <w:rFonts w:ascii="Times New Roman" w:hAnsi="Times New Roman" w:cs="Times New Roman"/>
          <w:iCs/>
          <w:sz w:val="28"/>
          <w:szCs w:val="28"/>
          <w:lang w:val="uk-UA"/>
        </w:rPr>
        <w:t xml:space="preserve"> </w:t>
      </w:r>
      <w:proofErr w:type="spellStart"/>
      <w:r w:rsidR="00575210" w:rsidRPr="00BA47F7">
        <w:rPr>
          <w:rFonts w:ascii="Times New Roman" w:hAnsi="Times New Roman" w:cs="Times New Roman"/>
          <w:iCs/>
          <w:sz w:val="28"/>
          <w:szCs w:val="28"/>
          <w:lang w:val="uk-UA"/>
        </w:rPr>
        <w:t>жаппай</w:t>
      </w:r>
      <w:proofErr w:type="spellEnd"/>
      <w:r w:rsidR="00575210" w:rsidRPr="00BA47F7">
        <w:rPr>
          <w:rFonts w:ascii="Times New Roman" w:hAnsi="Times New Roman" w:cs="Times New Roman"/>
          <w:iCs/>
          <w:sz w:val="28"/>
          <w:szCs w:val="28"/>
          <w:lang w:val="uk-UA"/>
        </w:rPr>
        <w:t xml:space="preserve"> </w:t>
      </w:r>
      <w:proofErr w:type="spellStart"/>
      <w:r w:rsidR="00575210" w:rsidRPr="00BA47F7">
        <w:rPr>
          <w:rFonts w:ascii="Times New Roman" w:hAnsi="Times New Roman" w:cs="Times New Roman"/>
          <w:iCs/>
          <w:sz w:val="28"/>
          <w:szCs w:val="28"/>
          <w:lang w:val="uk-UA"/>
        </w:rPr>
        <w:t>саяси</w:t>
      </w:r>
      <w:proofErr w:type="spellEnd"/>
      <w:r w:rsidR="00575210" w:rsidRPr="00BA47F7">
        <w:rPr>
          <w:rFonts w:ascii="Times New Roman" w:hAnsi="Times New Roman" w:cs="Times New Roman"/>
          <w:iCs/>
          <w:sz w:val="28"/>
          <w:szCs w:val="28"/>
          <w:lang w:val="uk-UA"/>
        </w:rPr>
        <w:t xml:space="preserve"> </w:t>
      </w:r>
      <w:proofErr w:type="spellStart"/>
      <w:r w:rsidR="00575210" w:rsidRPr="00BA47F7">
        <w:rPr>
          <w:rFonts w:ascii="Times New Roman" w:hAnsi="Times New Roman" w:cs="Times New Roman"/>
          <w:iCs/>
          <w:sz w:val="28"/>
          <w:szCs w:val="28"/>
          <w:lang w:val="uk-UA"/>
        </w:rPr>
        <w:t>қуғын-сүргін</w:t>
      </w:r>
      <w:proofErr w:type="spellEnd"/>
      <w:r w:rsidR="00575210" w:rsidRPr="00BA47F7">
        <w:rPr>
          <w:rFonts w:ascii="Times New Roman" w:hAnsi="Times New Roman" w:cs="Times New Roman"/>
          <w:iCs/>
          <w:sz w:val="28"/>
          <w:szCs w:val="28"/>
          <w:lang w:val="uk-UA"/>
        </w:rPr>
        <w:t xml:space="preserve"> </w:t>
      </w:r>
      <w:proofErr w:type="spellStart"/>
      <w:r w:rsidR="00575210" w:rsidRPr="00BA47F7">
        <w:rPr>
          <w:rFonts w:ascii="Times New Roman" w:hAnsi="Times New Roman" w:cs="Times New Roman"/>
          <w:iCs/>
          <w:sz w:val="28"/>
          <w:szCs w:val="28"/>
          <w:lang w:val="uk-UA"/>
        </w:rPr>
        <w:t>тарихының</w:t>
      </w:r>
      <w:proofErr w:type="spellEnd"/>
      <w:r w:rsidR="00575210" w:rsidRPr="00BA47F7">
        <w:rPr>
          <w:rFonts w:ascii="Times New Roman" w:hAnsi="Times New Roman" w:cs="Times New Roman"/>
          <w:iCs/>
          <w:sz w:val="28"/>
          <w:szCs w:val="28"/>
          <w:lang w:val="uk-UA"/>
        </w:rPr>
        <w:t xml:space="preserve"> </w:t>
      </w:r>
      <w:proofErr w:type="spellStart"/>
      <w:r w:rsidR="00575210" w:rsidRPr="00BA47F7">
        <w:rPr>
          <w:rFonts w:ascii="Times New Roman" w:hAnsi="Times New Roman" w:cs="Times New Roman"/>
          <w:iCs/>
          <w:sz w:val="28"/>
          <w:szCs w:val="28"/>
          <w:lang w:val="uk-UA"/>
        </w:rPr>
        <w:t>архивтік</w:t>
      </w:r>
      <w:proofErr w:type="spellEnd"/>
      <w:r w:rsidR="00575210" w:rsidRPr="00BA47F7">
        <w:rPr>
          <w:rFonts w:ascii="Times New Roman" w:hAnsi="Times New Roman" w:cs="Times New Roman"/>
          <w:iCs/>
          <w:sz w:val="28"/>
          <w:szCs w:val="28"/>
          <w:lang w:val="uk-UA"/>
        </w:rPr>
        <w:t xml:space="preserve"> </w:t>
      </w:r>
      <w:proofErr w:type="spellStart"/>
      <w:r w:rsidR="00575210" w:rsidRPr="00BA47F7">
        <w:rPr>
          <w:rFonts w:ascii="Times New Roman" w:hAnsi="Times New Roman" w:cs="Times New Roman"/>
          <w:iCs/>
          <w:sz w:val="28"/>
          <w:szCs w:val="28"/>
          <w:lang w:val="uk-UA"/>
        </w:rPr>
        <w:t>деректері</w:t>
      </w:r>
      <w:proofErr w:type="spellEnd"/>
      <w:r w:rsidR="00575210" w:rsidRPr="00BA47F7">
        <w:rPr>
          <w:rFonts w:ascii="Times New Roman" w:hAnsi="Times New Roman" w:cs="Times New Roman"/>
          <w:iCs/>
          <w:sz w:val="28"/>
          <w:szCs w:val="28"/>
          <w:lang w:val="uk-UA"/>
        </w:rPr>
        <w:t>»</w:t>
      </w:r>
      <w:r w:rsidR="00575210" w:rsidRPr="00BA47F7">
        <w:rPr>
          <w:rFonts w:ascii="Times New Roman" w:hAnsi="Times New Roman" w:cs="Times New Roman"/>
          <w:iCs/>
          <w:sz w:val="28"/>
          <w:szCs w:val="28"/>
          <w:lang w:val="kk-KZ"/>
        </w:rPr>
        <w:t xml:space="preserve"> курсын оқытуда өлкетану материалдарын пайдалану арқылы </w:t>
      </w:r>
      <w:r w:rsidR="009677C9" w:rsidRPr="00BA47F7">
        <w:rPr>
          <w:rFonts w:ascii="Times New Roman" w:eastAsia="Times New Roman" w:hAnsi="Times New Roman" w:cs="Times New Roman"/>
          <w:iCs/>
          <w:sz w:val="28"/>
          <w:szCs w:val="28"/>
          <w:lang w:val="kk-KZ"/>
        </w:rPr>
        <w:t>білім алушылардың</w:t>
      </w:r>
      <w:r w:rsidR="00575210" w:rsidRPr="00BA47F7">
        <w:rPr>
          <w:rFonts w:ascii="Times New Roman" w:hAnsi="Times New Roman" w:cs="Times New Roman"/>
          <w:iCs/>
          <w:sz w:val="28"/>
          <w:szCs w:val="28"/>
          <w:lang w:val="kk-KZ"/>
        </w:rPr>
        <w:t xml:space="preserve"> шығармашылығын, өздігінен орындайтын жұмыстарының әдістемелік жүйесі </w:t>
      </w:r>
    </w:p>
    <w:p w14:paraId="42224681" w14:textId="545F1C22" w:rsidR="00575210" w:rsidRPr="006E26DD" w:rsidRDefault="00575210" w:rsidP="00575210">
      <w:pPr>
        <w:tabs>
          <w:tab w:val="center" w:pos="7285"/>
        </w:tabs>
        <w:rPr>
          <w:rFonts w:ascii="Times New Roman" w:hAnsi="Times New Roman" w:cs="Times New Roman"/>
          <w:sz w:val="28"/>
          <w:szCs w:val="28"/>
          <w:highlight w:val="yellow"/>
          <w:lang w:val="kk-KZ"/>
        </w:rPr>
        <w:sectPr w:rsidR="00575210" w:rsidRPr="006E26DD" w:rsidSect="00A85A45">
          <w:type w:val="nextColumn"/>
          <w:pgSz w:w="16838" w:h="11906" w:orient="landscape"/>
          <w:pgMar w:top="1134" w:right="567" w:bottom="1134" w:left="1701" w:header="709" w:footer="709" w:gutter="0"/>
          <w:cols w:space="708"/>
          <w:docGrid w:linePitch="360"/>
        </w:sectPr>
      </w:pPr>
    </w:p>
    <w:p w14:paraId="6CD49E4D" w14:textId="162F2511" w:rsidR="00130A1C" w:rsidRPr="006E26DD" w:rsidRDefault="00130A1C" w:rsidP="00575210">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lastRenderedPageBreak/>
        <w:t xml:space="preserve">Зерттеуімізде теориялық модельдеу әдісін негізге алып, Жетісу өңіріндегі жаппай саяси қуғын-сүргін тарихын оқытуды тиімді жүзеге асырудың болжамдық моделін жүзеге асыру үшін өлкетану материалдарын пайдалану арқылы </w:t>
      </w:r>
      <w:r w:rsidR="004C46DC">
        <w:rPr>
          <w:rFonts w:ascii="Times New Roman" w:eastAsia="Times New Roman" w:hAnsi="Times New Roman" w:cs="Times New Roman"/>
          <w:sz w:val="28"/>
          <w:szCs w:val="28"/>
          <w:lang w:val="kk-KZ"/>
        </w:rPr>
        <w:t>білім алушылардың</w:t>
      </w:r>
      <w:r w:rsidRPr="006E26DD">
        <w:rPr>
          <w:rFonts w:ascii="Times New Roman" w:hAnsi="Times New Roman" w:cs="Times New Roman"/>
          <w:sz w:val="28"/>
          <w:szCs w:val="28"/>
          <w:lang w:val="kk-KZ"/>
        </w:rPr>
        <w:t xml:space="preserve"> өздігінен орындайтын жұмыстарының әдістемелік   жүйесін құрастырдық. Бұл жүйелі жұмыс </w:t>
      </w:r>
      <w:r w:rsidR="001409ED" w:rsidRPr="00932B99">
        <w:rPr>
          <w:rFonts w:ascii="Times New Roman" w:hAnsi="Times New Roman" w:cs="Times New Roman"/>
          <w:sz w:val="28"/>
          <w:szCs w:val="28"/>
          <w:lang w:val="kk-KZ"/>
        </w:rPr>
        <w:t>ЖЖОКБҰ</w:t>
      </w:r>
      <w:r w:rsidR="001409ED" w:rsidRPr="006E26DD">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 xml:space="preserve">Қазақстан тарихы пәнінің оқу-тәрбие үдерісінде ұйымдастырылады. Өлкетанулық білім аймақтың мәдени құндылықтарымен қамтамасыз етіп отыратын әлеуметтік-мәдени ақпарат көзінің бірі. Өлке – аймақ, өңір, атырап, дала деген сөздердің мағынасын білдіреді. Өңір-аймақ, төңірек, алқап </w:t>
      </w:r>
      <w:r w:rsidR="00EE1E4E" w:rsidRPr="00EE1E4E">
        <w:rPr>
          <w:rFonts w:ascii="Times New Roman" w:hAnsi="Times New Roman" w:cs="Times New Roman"/>
          <w:sz w:val="28"/>
          <w:szCs w:val="28"/>
          <w:lang w:val="kk-KZ"/>
        </w:rPr>
        <w:t>[194].</w:t>
      </w:r>
    </w:p>
    <w:p w14:paraId="5E213DCA" w14:textId="4FCC84C5" w:rsidR="00130A1C" w:rsidRPr="006E26DD" w:rsidRDefault="00130A1C" w:rsidP="00575210">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Өлкетану – өлке, оның табиғаты, халқы, шаруашылығы, тарихы мен мәдениеті туралы білім жиынтығын қамтиды. Өлкетанудың басты мақсаты: туып-өскен өлке жөнінде, оның халқы, тарихы, шаруашылығы мен мәдениетінің дамуы, пайдалы қазбалары, тарихи ескерткіштері туралы мәліметтер жинақтау. Жастар бойында тұлғалық елжандылық құндылықтарды қалыптастыру, өлкетану материалдарын оқу үдерісінде пайдалану туралы А.Т. Қайыпбаева [</w:t>
      </w:r>
      <w:r w:rsidR="00F34DA3">
        <w:rPr>
          <w:rFonts w:ascii="Times New Roman" w:hAnsi="Times New Roman" w:cs="Times New Roman"/>
          <w:sz w:val="28"/>
          <w:szCs w:val="28"/>
          <w:lang w:val="kk-KZ"/>
        </w:rPr>
        <w:t>19</w:t>
      </w:r>
      <w:r w:rsidR="00310972">
        <w:rPr>
          <w:rFonts w:ascii="Times New Roman" w:hAnsi="Times New Roman" w:cs="Times New Roman"/>
          <w:sz w:val="28"/>
          <w:szCs w:val="28"/>
          <w:lang w:val="kk-KZ"/>
        </w:rPr>
        <w:t>2</w:t>
      </w:r>
      <w:r w:rsidR="00084D3A">
        <w:rPr>
          <w:rFonts w:ascii="Times New Roman" w:hAnsi="Times New Roman" w:cs="Times New Roman"/>
          <w:sz w:val="28"/>
          <w:szCs w:val="28"/>
          <w:lang w:val="kk-KZ"/>
        </w:rPr>
        <w:t>,б. 169</w:t>
      </w:r>
      <w:r w:rsidRPr="006E26DD">
        <w:rPr>
          <w:rFonts w:ascii="Times New Roman" w:hAnsi="Times New Roman" w:cs="Times New Roman"/>
          <w:sz w:val="28"/>
          <w:szCs w:val="28"/>
          <w:lang w:val="kk-KZ"/>
        </w:rPr>
        <w:t xml:space="preserve">], </w:t>
      </w:r>
      <w:r w:rsidR="009677C9" w:rsidRPr="006E26DD">
        <w:rPr>
          <w:rFonts w:ascii="Times New Roman" w:hAnsi="Times New Roman" w:cs="Times New Roman"/>
          <w:sz w:val="28"/>
          <w:szCs w:val="28"/>
          <w:lang w:val="kk-KZ"/>
        </w:rPr>
        <w:t>Н.У</w:t>
      </w:r>
      <w:r w:rsidR="009677C9">
        <w:rPr>
          <w:rFonts w:ascii="Times New Roman" w:hAnsi="Times New Roman" w:cs="Times New Roman"/>
          <w:sz w:val="28"/>
          <w:szCs w:val="28"/>
          <w:lang w:val="kk-KZ"/>
        </w:rPr>
        <w:t>.</w:t>
      </w:r>
      <w:r w:rsidR="009677C9" w:rsidRPr="006E26DD">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Серикова [</w:t>
      </w:r>
      <w:r w:rsidR="00F34DA3">
        <w:rPr>
          <w:rFonts w:ascii="Times New Roman" w:hAnsi="Times New Roman" w:cs="Times New Roman"/>
          <w:sz w:val="28"/>
          <w:szCs w:val="28"/>
          <w:lang w:val="kk-KZ"/>
        </w:rPr>
        <w:t>19</w:t>
      </w:r>
      <w:r w:rsidR="00310972">
        <w:rPr>
          <w:rFonts w:ascii="Times New Roman" w:hAnsi="Times New Roman" w:cs="Times New Roman"/>
          <w:sz w:val="28"/>
          <w:szCs w:val="28"/>
          <w:lang w:val="kk-KZ"/>
        </w:rPr>
        <w:t>3</w:t>
      </w:r>
      <w:r w:rsidR="00084D3A">
        <w:rPr>
          <w:rFonts w:ascii="Times New Roman" w:hAnsi="Times New Roman" w:cs="Times New Roman"/>
          <w:sz w:val="28"/>
          <w:szCs w:val="28"/>
          <w:lang w:val="kk-KZ"/>
        </w:rPr>
        <w:t>,б. 75</w:t>
      </w:r>
      <w:r w:rsidRPr="006E26DD">
        <w:rPr>
          <w:rFonts w:ascii="Times New Roman" w:hAnsi="Times New Roman" w:cs="Times New Roman"/>
          <w:sz w:val="28"/>
          <w:szCs w:val="28"/>
          <w:lang w:val="kk-KZ"/>
        </w:rPr>
        <w:t>], Ж.А. Дәуренбаева [6</w:t>
      </w:r>
      <w:r w:rsidR="00310972">
        <w:rPr>
          <w:rFonts w:ascii="Times New Roman" w:hAnsi="Times New Roman" w:cs="Times New Roman"/>
          <w:sz w:val="28"/>
          <w:szCs w:val="28"/>
          <w:lang w:val="kk-KZ"/>
        </w:rPr>
        <w:t>9</w:t>
      </w:r>
      <w:r w:rsidR="00084D3A">
        <w:rPr>
          <w:rFonts w:ascii="Times New Roman" w:hAnsi="Times New Roman" w:cs="Times New Roman"/>
          <w:sz w:val="28"/>
          <w:szCs w:val="28"/>
          <w:lang w:val="kk-KZ"/>
        </w:rPr>
        <w:t>,б. 24</w:t>
      </w:r>
      <w:r w:rsidRPr="006E26DD">
        <w:rPr>
          <w:rFonts w:ascii="Times New Roman" w:hAnsi="Times New Roman" w:cs="Times New Roman"/>
          <w:sz w:val="28"/>
          <w:szCs w:val="28"/>
          <w:lang w:val="kk-KZ"/>
        </w:rPr>
        <w:t xml:space="preserve">], т.б. ғалымдардың ғылыми зерттеулерінде басты назарға алынды. </w:t>
      </w:r>
    </w:p>
    <w:p w14:paraId="7329A398" w14:textId="66A0ADE8" w:rsidR="00B46266" w:rsidRPr="006E26DD" w:rsidRDefault="002E21B4" w:rsidP="00B46266">
      <w:pPr>
        <w:spacing w:after="0" w:line="240" w:lineRule="auto"/>
        <w:ind w:firstLine="567"/>
        <w:jc w:val="both"/>
        <w:rPr>
          <w:rFonts w:ascii="Times New Roman" w:hAnsi="Times New Roman"/>
          <w:b/>
          <w:sz w:val="18"/>
          <w:szCs w:val="18"/>
          <w:lang w:val="kk-KZ"/>
        </w:rPr>
      </w:pPr>
      <w:r w:rsidRPr="006E26DD">
        <w:rPr>
          <w:rFonts w:ascii="Times New Roman" w:hAnsi="Times New Roman" w:cs="Times New Roman"/>
          <w:sz w:val="28"/>
          <w:szCs w:val="28"/>
          <w:shd w:val="clear" w:color="auto" w:fill="FFFFFF"/>
          <w:lang w:val="kk-KZ"/>
        </w:rPr>
        <w:t xml:space="preserve">Оқу бағдарламаларын талдау нәтижесінде, </w:t>
      </w:r>
      <w:r w:rsidR="001409ED" w:rsidRPr="00932B99">
        <w:rPr>
          <w:rFonts w:ascii="Times New Roman" w:hAnsi="Times New Roman" w:cs="Times New Roman"/>
          <w:sz w:val="28"/>
          <w:szCs w:val="28"/>
          <w:lang w:val="kk-KZ"/>
        </w:rPr>
        <w:t>ЖЖОКБҰ</w:t>
      </w:r>
      <w:r w:rsidR="001409ED" w:rsidRPr="006E26DD">
        <w:rPr>
          <w:rFonts w:ascii="Times New Roman" w:hAnsi="Times New Roman" w:cs="Times New Roman"/>
          <w:sz w:val="28"/>
          <w:szCs w:val="28"/>
          <w:shd w:val="clear" w:color="auto" w:fill="FFFFFF"/>
          <w:lang w:val="kk-KZ"/>
        </w:rPr>
        <w:t xml:space="preserve"> </w:t>
      </w:r>
      <w:r w:rsidRPr="006E26DD">
        <w:rPr>
          <w:rFonts w:ascii="Times New Roman" w:hAnsi="Times New Roman" w:cs="Times New Roman"/>
          <w:sz w:val="28"/>
          <w:szCs w:val="28"/>
          <w:shd w:val="clear" w:color="auto" w:fill="FFFFFF"/>
          <w:lang w:val="kk-KZ"/>
        </w:rPr>
        <w:t xml:space="preserve">Қазақстан тарихы типтік оқу бағдарламасының </w:t>
      </w:r>
      <w:r w:rsidRPr="006E26DD">
        <w:rPr>
          <w:rFonts w:ascii="Times New Roman" w:hAnsi="Times New Roman" w:cs="Times New Roman"/>
          <w:i/>
          <w:sz w:val="28"/>
          <w:szCs w:val="28"/>
          <w:shd w:val="clear" w:color="auto" w:fill="FFFFFF"/>
          <w:lang w:val="kk-KZ"/>
        </w:rPr>
        <w:t>базалық білім мазмұны жоспарында өлкетану материалдарын оқыту мәселесі қарастырылмағаны анықталды</w:t>
      </w:r>
      <w:r w:rsidRPr="006E26DD">
        <w:rPr>
          <w:rFonts w:ascii="Times New Roman" w:hAnsi="Times New Roman" w:cs="Times New Roman"/>
          <w:sz w:val="28"/>
          <w:szCs w:val="28"/>
          <w:shd w:val="clear" w:color="auto" w:fill="FFFFFF"/>
          <w:lang w:val="kk-KZ"/>
        </w:rPr>
        <w:t>. Сондықтан эксперимент жүргізу барысында</w:t>
      </w:r>
      <w:r w:rsidRPr="006E26DD">
        <w:rPr>
          <w:rStyle w:val="aff3"/>
          <w:rFonts w:ascii="Times New Roman" w:hAnsi="Times New Roman" w:cs="Times New Roman"/>
          <w:b w:val="0"/>
          <w:sz w:val="28"/>
          <w:szCs w:val="28"/>
          <w:lang w:val="kk-KZ"/>
        </w:rPr>
        <w:t xml:space="preserve"> арнайы сағат бөлінді. Бұның өзі, оқытушының тарихи оқиғаларды туған жерге байланысты материалдармен кіріктіріп оқытуына жол ашады. Мысалы, Қазақстандағы саяси қуғын-сүргін тарихын оқыту үдерісінде </w:t>
      </w:r>
      <w:r w:rsidR="004C46DC">
        <w:rPr>
          <w:rFonts w:ascii="Times New Roman" w:eastAsia="Times New Roman" w:hAnsi="Times New Roman" w:cs="Times New Roman"/>
          <w:sz w:val="28"/>
          <w:szCs w:val="28"/>
          <w:lang w:val="kk-KZ"/>
        </w:rPr>
        <w:t xml:space="preserve">білім алушылар </w:t>
      </w:r>
      <w:r w:rsidRPr="006E26DD">
        <w:rPr>
          <w:rStyle w:val="aff3"/>
          <w:rFonts w:ascii="Times New Roman" w:hAnsi="Times New Roman" w:cs="Times New Roman"/>
          <w:b w:val="0"/>
          <w:sz w:val="28"/>
          <w:szCs w:val="28"/>
          <w:lang w:val="kk-KZ"/>
        </w:rPr>
        <w:t xml:space="preserve">Жетісу жерінің тарихы, экономикасы мен мәдени өмірімен, сол жерде мекендеген халықтардың салт-дәстүрі мен  тұрмыс-тіршілігімен терең танысуларына мүмкіндік жасалды. </w:t>
      </w:r>
      <w:r w:rsidRPr="006E26DD">
        <w:rPr>
          <w:rFonts w:ascii="Times New Roman" w:hAnsi="Times New Roman" w:cs="Times New Roman"/>
          <w:sz w:val="28"/>
          <w:szCs w:val="28"/>
          <w:lang w:val="kk-KZ"/>
        </w:rPr>
        <w:t xml:space="preserve">Оқу үдерісі аудиториялық және аудиториядан тыс уақытта жүргізілді. Аудиториялық сабақ негізінде Қазақстан тарихы, Әлем тарихы, </w:t>
      </w:r>
      <w:r w:rsidRPr="006E26DD">
        <w:rPr>
          <w:rFonts w:ascii="Times New Roman" w:hAnsi="Times New Roman"/>
          <w:sz w:val="28"/>
          <w:szCs w:val="28"/>
          <w:lang w:val="kk-KZ"/>
        </w:rPr>
        <w:t>Саясаттану, Экономика, Мәдениеттану,</w:t>
      </w:r>
      <w:r w:rsidRPr="006E26DD">
        <w:rPr>
          <w:rFonts w:ascii="Times New Roman" w:hAnsi="Times New Roman" w:cs="Times New Roman"/>
          <w:sz w:val="28"/>
          <w:szCs w:val="28"/>
          <w:lang w:val="kk-KZ"/>
        </w:rPr>
        <w:t xml:space="preserve"> </w:t>
      </w:r>
      <w:r w:rsidR="00852330">
        <w:rPr>
          <w:rFonts w:ascii="Times New Roman" w:eastAsia="Times New Roman" w:hAnsi="Times New Roman" w:cs="Times New Roman"/>
          <w:sz w:val="28"/>
          <w:szCs w:val="28"/>
          <w:lang w:val="kk-KZ"/>
        </w:rPr>
        <w:t xml:space="preserve">таңдау </w:t>
      </w:r>
      <w:r w:rsidRPr="006E26DD">
        <w:rPr>
          <w:rFonts w:ascii="Times New Roman" w:hAnsi="Times New Roman" w:cs="Times New Roman"/>
          <w:sz w:val="28"/>
          <w:szCs w:val="28"/>
          <w:lang w:val="kk-KZ"/>
        </w:rPr>
        <w:t xml:space="preserve">пәндерін </w:t>
      </w:r>
      <w:r w:rsidR="003241A7">
        <w:rPr>
          <w:rFonts w:ascii="Times New Roman" w:hAnsi="Times New Roman" w:cs="Times New Roman"/>
          <w:sz w:val="28"/>
          <w:szCs w:val="28"/>
          <w:lang w:val="kk-KZ"/>
        </w:rPr>
        <w:t xml:space="preserve">пәнаралық байланысты </w:t>
      </w:r>
      <w:r w:rsidRPr="006E26DD">
        <w:rPr>
          <w:rFonts w:ascii="Times New Roman" w:hAnsi="Times New Roman" w:cs="Times New Roman"/>
          <w:sz w:val="28"/>
          <w:szCs w:val="28"/>
          <w:lang w:val="kk-KZ"/>
        </w:rPr>
        <w:t xml:space="preserve">қамту арқылы жүзеге асырылады. </w:t>
      </w:r>
      <w:r w:rsidR="003241A7" w:rsidRPr="003241A7">
        <w:rPr>
          <w:rFonts w:ascii="Times New Roman" w:hAnsi="Times New Roman" w:cs="Times New Roman"/>
          <w:sz w:val="28"/>
          <w:szCs w:val="28"/>
          <w:lang w:val="kk-KZ"/>
        </w:rPr>
        <w:t>Ол үшін оқу үдерісінде сабақтарды әртүрлі пәндерден алынатын мәліметтер бірін-бірі толықтырып, тереңдететіндей түрде жоспарлау ұсынылды.</w:t>
      </w:r>
      <w:r w:rsidR="00156399">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 xml:space="preserve">Ал аудиториядан тыс уақыттағы тәрбие іс-шараларына </w:t>
      </w:r>
      <w:r w:rsidR="001409ED" w:rsidRPr="00932B99">
        <w:rPr>
          <w:rFonts w:ascii="Times New Roman" w:hAnsi="Times New Roman" w:cs="Times New Roman"/>
          <w:sz w:val="28"/>
          <w:szCs w:val="28"/>
          <w:lang w:val="kk-KZ"/>
        </w:rPr>
        <w:t>ЖЖОКБҰ</w:t>
      </w:r>
      <w:r w:rsidR="001409ED" w:rsidRPr="006E26DD">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өтілетін тәрбие сағаттары, практикалық, конференция, диспут, пікірталас сабақтары, тәрбие сағаттары, ұжымдық, топтық, өзіндік жұмыстар, әр-түрлі ғылыми-зерттеу жұмыстарын қамтиды</w:t>
      </w:r>
      <w:r w:rsidR="00B46266">
        <w:rPr>
          <w:rFonts w:ascii="Times New Roman" w:hAnsi="Times New Roman" w:cs="Times New Roman"/>
          <w:sz w:val="28"/>
          <w:szCs w:val="28"/>
          <w:lang w:val="kk-KZ"/>
        </w:rPr>
        <w:t xml:space="preserve"> </w:t>
      </w:r>
      <w:r w:rsidR="00B46266" w:rsidRPr="006E26DD">
        <w:rPr>
          <w:rFonts w:ascii="Times New Roman" w:hAnsi="Times New Roman"/>
          <w:sz w:val="28"/>
          <w:szCs w:val="28"/>
          <w:lang w:val="uk-UA"/>
        </w:rPr>
        <w:t>(</w:t>
      </w:r>
      <w:proofErr w:type="spellStart"/>
      <w:r w:rsidR="00B46266">
        <w:rPr>
          <w:rFonts w:ascii="Times New Roman" w:hAnsi="Times New Roman"/>
          <w:sz w:val="28"/>
          <w:szCs w:val="28"/>
          <w:lang w:val="uk-UA"/>
        </w:rPr>
        <w:t>сурет</w:t>
      </w:r>
      <w:proofErr w:type="spellEnd"/>
      <w:r w:rsidR="00B46266">
        <w:rPr>
          <w:rFonts w:ascii="Times New Roman" w:hAnsi="Times New Roman"/>
          <w:sz w:val="28"/>
          <w:szCs w:val="28"/>
          <w:lang w:val="uk-UA"/>
        </w:rPr>
        <w:t xml:space="preserve"> 7</w:t>
      </w:r>
      <w:r w:rsidR="00B46266" w:rsidRPr="006E26DD">
        <w:rPr>
          <w:rFonts w:ascii="Times New Roman" w:hAnsi="Times New Roman"/>
          <w:sz w:val="28"/>
          <w:szCs w:val="28"/>
          <w:lang w:val="uk-UA"/>
        </w:rPr>
        <w:t>).</w:t>
      </w:r>
      <w:r w:rsidR="00B46266" w:rsidRPr="006E26DD">
        <w:rPr>
          <w:rFonts w:ascii="Times New Roman" w:hAnsi="Times New Roman"/>
          <w:b/>
          <w:sz w:val="18"/>
          <w:szCs w:val="18"/>
          <w:lang w:val="kk-KZ"/>
        </w:rPr>
        <w:t xml:space="preserve">  </w:t>
      </w:r>
    </w:p>
    <w:p w14:paraId="438074A8" w14:textId="77777777" w:rsidR="002E21B4" w:rsidRPr="006E26DD" w:rsidRDefault="002E21B4" w:rsidP="002E21B4">
      <w:pPr>
        <w:spacing w:after="0" w:line="240" w:lineRule="auto"/>
        <w:ind w:firstLine="708"/>
        <w:jc w:val="both"/>
        <w:rPr>
          <w:rFonts w:ascii="Times New Roman" w:eastAsia="Times New Roman" w:hAnsi="Times New Roman" w:cs="Times New Roman"/>
          <w:sz w:val="28"/>
          <w:szCs w:val="28"/>
          <w:shd w:val="clear" w:color="auto" w:fill="FFFFFF"/>
          <w:lang w:val="kk-KZ"/>
        </w:rPr>
      </w:pPr>
    </w:p>
    <w:p w14:paraId="06C84D49" w14:textId="5FD95D07" w:rsidR="002E21B4" w:rsidRPr="006E26DD" w:rsidRDefault="008751D8" w:rsidP="008751D8">
      <w:pPr>
        <w:spacing w:after="0" w:line="240" w:lineRule="auto"/>
        <w:ind w:firstLine="708"/>
        <w:jc w:val="center"/>
        <w:rPr>
          <w:rFonts w:ascii="Times New Roman" w:hAnsi="Times New Roman" w:cs="Times New Roman"/>
          <w:i/>
          <w:iCs/>
          <w:sz w:val="28"/>
          <w:szCs w:val="28"/>
          <w:lang w:val="kk-KZ"/>
        </w:rPr>
      </w:pPr>
      <w:r w:rsidRPr="006E26DD">
        <w:rPr>
          <w:rFonts w:ascii="Times New Roman" w:hAnsi="Times New Roman" w:cs="Times New Roman"/>
          <w:i/>
          <w:iCs/>
          <w:sz w:val="28"/>
          <w:szCs w:val="28"/>
          <w:lang w:val="kk-KZ"/>
        </w:rPr>
        <w:t xml:space="preserve">                                                                                           </w:t>
      </w:r>
    </w:p>
    <w:p w14:paraId="4D49AE74" w14:textId="77777777" w:rsidR="002E21B4" w:rsidRPr="006E26DD" w:rsidRDefault="002E21B4" w:rsidP="002E21B4">
      <w:pPr>
        <w:spacing w:after="0" w:line="240" w:lineRule="auto"/>
        <w:jc w:val="right"/>
        <w:rPr>
          <w:rFonts w:ascii="Times New Roman" w:eastAsia="Times New Roman" w:hAnsi="Times New Roman" w:cs="Times New Roman"/>
          <w:i/>
          <w:sz w:val="28"/>
          <w:szCs w:val="28"/>
          <w:shd w:val="clear" w:color="auto" w:fill="FFFFFF"/>
          <w:lang w:val="kk-KZ"/>
        </w:rPr>
      </w:pPr>
      <w:r w:rsidRPr="006E26DD">
        <w:rPr>
          <w:i/>
          <w:noProof/>
          <w:sz w:val="28"/>
          <w:szCs w:val="28"/>
          <w:shd w:val="clear" w:color="auto" w:fill="FFFFFF"/>
        </w:rPr>
        <w:lastRenderedPageBreak/>
        <w:drawing>
          <wp:inline distT="0" distB="0" distL="0" distR="0" wp14:anchorId="1FDD2443" wp14:editId="6C589037">
            <wp:extent cx="5963234" cy="3911406"/>
            <wp:effectExtent l="0" t="57150" r="0" b="89535"/>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0B4C1617" w14:textId="77777777" w:rsidR="00575210" w:rsidRPr="006E26DD" w:rsidRDefault="00575210" w:rsidP="00575210">
      <w:pPr>
        <w:spacing w:after="0" w:line="240" w:lineRule="auto"/>
        <w:ind w:firstLine="708"/>
        <w:jc w:val="both"/>
        <w:rPr>
          <w:rFonts w:ascii="Times New Roman" w:eastAsia="Times New Roman" w:hAnsi="Times New Roman" w:cs="Times New Roman"/>
          <w:sz w:val="28"/>
          <w:szCs w:val="28"/>
          <w:lang w:val="kk-KZ"/>
        </w:rPr>
      </w:pPr>
    </w:p>
    <w:p w14:paraId="495623AC" w14:textId="0874DAFD" w:rsidR="00575210" w:rsidRPr="00BA47F7" w:rsidRDefault="00575210" w:rsidP="00575210">
      <w:pPr>
        <w:spacing w:after="0" w:line="240" w:lineRule="auto"/>
        <w:jc w:val="center"/>
        <w:rPr>
          <w:rFonts w:ascii="Times New Roman" w:eastAsia="Times New Roman" w:hAnsi="Times New Roman" w:cs="Times New Roman"/>
          <w:iCs/>
          <w:sz w:val="28"/>
          <w:szCs w:val="28"/>
          <w:shd w:val="clear" w:color="auto" w:fill="FFFFFF"/>
          <w:lang w:val="kk-KZ"/>
        </w:rPr>
      </w:pPr>
      <w:r w:rsidRPr="00BA47F7">
        <w:rPr>
          <w:rFonts w:ascii="Times New Roman" w:eastAsia="Times New Roman" w:hAnsi="Times New Roman" w:cs="Times New Roman"/>
          <w:iCs/>
          <w:sz w:val="28"/>
          <w:szCs w:val="28"/>
          <w:lang w:val="kk-KZ"/>
        </w:rPr>
        <w:t xml:space="preserve">Сурет </w:t>
      </w:r>
      <w:r w:rsidR="00B46266" w:rsidRPr="00BA47F7">
        <w:rPr>
          <w:rFonts w:ascii="Times New Roman" w:eastAsia="Times New Roman" w:hAnsi="Times New Roman" w:cs="Times New Roman"/>
          <w:iCs/>
          <w:sz w:val="28"/>
          <w:szCs w:val="28"/>
          <w:lang w:val="kk-KZ"/>
        </w:rPr>
        <w:t>7</w:t>
      </w:r>
      <w:r w:rsidRPr="00BA47F7">
        <w:rPr>
          <w:rFonts w:ascii="Times New Roman" w:eastAsia="Times New Roman" w:hAnsi="Times New Roman" w:cs="Times New Roman"/>
          <w:iCs/>
          <w:sz w:val="28"/>
          <w:szCs w:val="28"/>
          <w:lang w:val="kk-KZ"/>
        </w:rPr>
        <w:t xml:space="preserve"> – Жетісу өңіріндегі жаппай саяси</w:t>
      </w:r>
      <w:r w:rsidRPr="00BA47F7">
        <w:rPr>
          <w:rFonts w:ascii="Times New Roman" w:eastAsia="Times New Roman" w:hAnsi="Times New Roman" w:cs="Times New Roman"/>
          <w:iCs/>
          <w:sz w:val="28"/>
          <w:szCs w:val="28"/>
          <w:lang w:val="kk-KZ" w:eastAsia="ko-KR"/>
        </w:rPr>
        <w:t xml:space="preserve"> қуғын-сүргін тарихын</w:t>
      </w:r>
      <w:r w:rsidRPr="00BA47F7">
        <w:rPr>
          <w:rFonts w:ascii="Times New Roman" w:eastAsia="Times New Roman" w:hAnsi="Times New Roman" w:cs="Times New Roman"/>
          <w:iCs/>
          <w:sz w:val="28"/>
          <w:szCs w:val="28"/>
          <w:lang w:val="kk-KZ"/>
        </w:rPr>
        <w:t xml:space="preserve"> </w:t>
      </w:r>
      <w:r w:rsidRPr="00BA47F7">
        <w:rPr>
          <w:rFonts w:ascii="Times New Roman" w:eastAsia="Times New Roman" w:hAnsi="Times New Roman" w:cs="Times New Roman"/>
          <w:iCs/>
          <w:sz w:val="28"/>
          <w:szCs w:val="28"/>
          <w:lang w:val="kk-KZ" w:eastAsia="ko-KR"/>
        </w:rPr>
        <w:t xml:space="preserve">оқытуда өлкетану </w:t>
      </w:r>
      <w:r w:rsidRPr="00BA47F7">
        <w:rPr>
          <w:rFonts w:ascii="Times New Roman" w:eastAsia="Times New Roman" w:hAnsi="Times New Roman" w:cs="Times New Roman"/>
          <w:iCs/>
          <w:sz w:val="28"/>
          <w:szCs w:val="28"/>
          <w:shd w:val="clear" w:color="auto" w:fill="FFFFFF"/>
          <w:lang w:val="kk-KZ"/>
        </w:rPr>
        <w:t>материалдарын пайдалану жолдары</w:t>
      </w:r>
    </w:p>
    <w:p w14:paraId="67E14D0F" w14:textId="77777777" w:rsidR="00575210" w:rsidRPr="006E26DD" w:rsidRDefault="00575210" w:rsidP="002E21B4">
      <w:pPr>
        <w:spacing w:after="0" w:line="240" w:lineRule="auto"/>
        <w:ind w:firstLine="708"/>
        <w:jc w:val="both"/>
        <w:rPr>
          <w:rFonts w:ascii="Times New Roman" w:eastAsia="Times New Roman" w:hAnsi="Times New Roman" w:cs="Times New Roman"/>
          <w:sz w:val="28"/>
          <w:szCs w:val="28"/>
          <w:shd w:val="clear" w:color="auto" w:fill="FFFFFF"/>
          <w:lang w:val="kk-KZ"/>
        </w:rPr>
      </w:pPr>
    </w:p>
    <w:p w14:paraId="5B07FFC5" w14:textId="2C5003D4" w:rsidR="002E21B4" w:rsidRPr="00BA47F7" w:rsidRDefault="002E21B4" w:rsidP="00BA47F7">
      <w:pPr>
        <w:spacing w:after="0" w:line="240" w:lineRule="auto"/>
        <w:ind w:firstLine="567"/>
        <w:jc w:val="both"/>
        <w:rPr>
          <w:rFonts w:ascii="Times New Roman" w:eastAsia="Times New Roman" w:hAnsi="Times New Roman" w:cs="Times New Roman"/>
          <w:sz w:val="28"/>
          <w:szCs w:val="28"/>
          <w:shd w:val="clear" w:color="auto" w:fill="FFFFFF"/>
          <w:lang w:val="kk-KZ"/>
        </w:rPr>
      </w:pPr>
      <w:r w:rsidRPr="006E26DD">
        <w:rPr>
          <w:rFonts w:ascii="Times New Roman" w:eastAsia="Times New Roman" w:hAnsi="Times New Roman" w:cs="Times New Roman"/>
          <w:sz w:val="28"/>
          <w:szCs w:val="28"/>
          <w:shd w:val="clear" w:color="auto" w:fill="FFFFFF"/>
          <w:lang w:val="kk-KZ"/>
        </w:rPr>
        <w:t xml:space="preserve">Жетісудағы жаппай саяси қуғын-сүргін тарихына қатысты өлкетану  материалдарын,  әртүрлі  архив деректерін қолдану </w:t>
      </w:r>
      <w:r w:rsidR="004C46DC">
        <w:rPr>
          <w:rFonts w:ascii="Times New Roman" w:eastAsia="Times New Roman" w:hAnsi="Times New Roman" w:cs="Times New Roman"/>
          <w:sz w:val="28"/>
          <w:szCs w:val="28"/>
          <w:lang w:val="kk-KZ"/>
        </w:rPr>
        <w:t>білім алушылардың</w:t>
      </w:r>
      <w:r w:rsidRPr="006E26DD">
        <w:rPr>
          <w:rFonts w:ascii="Times New Roman" w:eastAsia="Times New Roman" w:hAnsi="Times New Roman" w:cs="Times New Roman"/>
          <w:sz w:val="28"/>
          <w:szCs w:val="28"/>
          <w:shd w:val="clear" w:color="auto" w:fill="FFFFFF"/>
          <w:lang w:val="kk-KZ"/>
        </w:rPr>
        <w:t xml:space="preserve"> түрлі өзіндік жұмыстар: ғылыми жобалар, рефераттар дайындау, қорыту, бағалау, пікір алмасу, сыни тұрғыдан талқылау дағдыларын дамытуға мүмкіндік жасалады</w:t>
      </w:r>
      <w:r w:rsidR="00BA47F7">
        <w:rPr>
          <w:rFonts w:ascii="Times New Roman" w:eastAsia="Times New Roman" w:hAnsi="Times New Roman" w:cs="Times New Roman"/>
          <w:sz w:val="28"/>
          <w:szCs w:val="28"/>
          <w:shd w:val="clear" w:color="auto" w:fill="FFFFFF"/>
          <w:lang w:val="kk-KZ"/>
        </w:rPr>
        <w:t>.</w:t>
      </w:r>
      <w:r w:rsidRPr="006E26DD">
        <w:rPr>
          <w:rFonts w:ascii="Times New Roman" w:eastAsia="Times New Roman" w:hAnsi="Times New Roman" w:cs="Times New Roman"/>
          <w:sz w:val="28"/>
          <w:szCs w:val="28"/>
          <w:shd w:val="clear" w:color="auto" w:fill="FFFFFF"/>
          <w:lang w:val="kk-KZ"/>
        </w:rPr>
        <w:t xml:space="preserve">Жоғарыда көрсетілген механизмді жүзеге асыру арқылы </w:t>
      </w:r>
      <w:r w:rsidR="004C46DC">
        <w:rPr>
          <w:rFonts w:ascii="Times New Roman" w:eastAsia="Times New Roman" w:hAnsi="Times New Roman" w:cs="Times New Roman"/>
          <w:sz w:val="28"/>
          <w:szCs w:val="28"/>
          <w:lang w:val="kk-KZ"/>
        </w:rPr>
        <w:t xml:space="preserve">білім алушылардың </w:t>
      </w:r>
      <w:r w:rsidRPr="006E26DD">
        <w:rPr>
          <w:rFonts w:ascii="Times New Roman" w:eastAsia="Times New Roman" w:hAnsi="Times New Roman" w:cs="Times New Roman"/>
          <w:sz w:val="28"/>
          <w:szCs w:val="28"/>
          <w:shd w:val="clear" w:color="auto" w:fill="FFFFFF"/>
          <w:lang w:val="kk-KZ"/>
        </w:rPr>
        <w:t xml:space="preserve">жаппай саяси қуғын-сүргін тарихын оқытуда өлкетану материалдарын пайдалану </w:t>
      </w:r>
      <w:r w:rsidRPr="006E26DD">
        <w:rPr>
          <w:rFonts w:ascii="Times New Roman" w:hAnsi="Times New Roman" w:cs="Times New Roman"/>
          <w:sz w:val="28"/>
          <w:szCs w:val="28"/>
          <w:lang w:val="kk-KZ"/>
        </w:rPr>
        <w:t xml:space="preserve">арқылы тарихи  білімін, белсенділігін дамытудың тиімді жолдары қарастырылады. </w:t>
      </w:r>
    </w:p>
    <w:p w14:paraId="5319860C" w14:textId="39FA7290" w:rsidR="002E21B4" w:rsidRPr="006E26DD" w:rsidRDefault="002E21B4" w:rsidP="00BA47F7">
      <w:pPr>
        <w:spacing w:after="0" w:line="240" w:lineRule="auto"/>
        <w:ind w:firstLine="567"/>
        <w:jc w:val="both"/>
        <w:rPr>
          <w:rFonts w:ascii="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Қорыта келгенде, Қазақстан тарихының оқу бағдарламалары мен оқулықтарын талдауда аталмыш </w:t>
      </w:r>
      <w:r w:rsidRPr="006E26DD">
        <w:rPr>
          <w:rFonts w:ascii="Times New Roman" w:hAnsi="Times New Roman" w:cs="Times New Roman"/>
          <w:sz w:val="28"/>
          <w:szCs w:val="28"/>
          <w:lang w:val="kk-KZ"/>
        </w:rPr>
        <w:t xml:space="preserve">мәселенің жан-жақты қырларын ашуға ұмтылыс жасалды. </w:t>
      </w:r>
      <w:r w:rsidR="00F87ABD" w:rsidRPr="00F87ABD">
        <w:rPr>
          <w:rFonts w:ascii="Times New Roman" w:hAnsi="Times New Roman" w:cs="Times New Roman"/>
          <w:sz w:val="28"/>
          <w:szCs w:val="28"/>
          <w:lang w:val="kk-KZ"/>
        </w:rPr>
        <w:t xml:space="preserve">Жоғары оқу орындарында Отан тарихының оқу- әдістемелік кешенін одан әрі жетілдіруді талап етіледі. Аталмыш курсты оқытуға </w:t>
      </w:r>
      <w:r w:rsidRPr="006E26DD">
        <w:rPr>
          <w:rFonts w:ascii="Times New Roman" w:eastAsia="Times New Roman" w:hAnsi="Times New Roman" w:cs="Times New Roman"/>
          <w:sz w:val="28"/>
          <w:szCs w:val="28"/>
          <w:lang w:val="kk-KZ"/>
        </w:rPr>
        <w:t>арналған типтік оқу бағдарламасының мазмұнын талдау нәтижесі, саяси</w:t>
      </w:r>
      <w:r w:rsidRPr="006E26DD">
        <w:rPr>
          <w:rFonts w:ascii="Times New Roman" w:eastAsia="Times New Roman" w:hAnsi="Times New Roman" w:cs="Times New Roman"/>
          <w:sz w:val="28"/>
          <w:szCs w:val="28"/>
          <w:lang w:val="kk-KZ" w:eastAsia="ko-KR"/>
        </w:rPr>
        <w:t xml:space="preserve"> қуғын-сүргін</w:t>
      </w:r>
      <w:r w:rsidRPr="006E26DD">
        <w:rPr>
          <w:rFonts w:ascii="Times New Roman" w:eastAsia="Times New Roman" w:hAnsi="Times New Roman" w:cs="Times New Roman"/>
          <w:sz w:val="28"/>
          <w:szCs w:val="28"/>
          <w:lang w:val="kk-KZ"/>
        </w:rPr>
        <w:t xml:space="preserve"> мәселесіне</w:t>
      </w:r>
      <w:r w:rsidR="00310972">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 xml:space="preserve">қатысты тақырыпты оқып үйренуге 2 сағат бөлінгені, бірқатар өзекті проблемалар қамтылғаны анықталды.Алайда, нақты «саяси қуғын-сүргін» ұғымының мәніне әр қырынан тоқталып, мазмұнын ашып көрсетуге, саяси қуғын-сүргін тарихының нақты облыстардағы сипаттамасы, жазықсыз құрбандардың өмірі мен қызметі туралы материалдарды оқып үйренудің білімдік, тәрбиелік-танымдық әлеуетінің зор екенін ескере отырып, осы мәселелерді енгізудің қажеттігі туралы қорытындыға келдік. </w:t>
      </w:r>
    </w:p>
    <w:p w14:paraId="15384F1B" w14:textId="45A3D942" w:rsidR="002E21B4" w:rsidRPr="006E26DD" w:rsidRDefault="002E21B4" w:rsidP="00575210">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eastAsia="ko-KR"/>
        </w:rPr>
        <w:lastRenderedPageBreak/>
        <w:t xml:space="preserve">Білім, білік, дағдыларды меңгеру, </w:t>
      </w:r>
      <w:r w:rsidRPr="006E26DD">
        <w:rPr>
          <w:rFonts w:ascii="Times New Roman" w:eastAsia="Times New Roman" w:hAnsi="Times New Roman" w:cs="Times New Roman"/>
          <w:sz w:val="28"/>
          <w:szCs w:val="28"/>
          <w:lang w:val="be-BY" w:eastAsia="ko-KR"/>
        </w:rPr>
        <w:t xml:space="preserve">тәрбие беру мәселелерін зерделеген ғалым-педагогтардың еңбектерін басшылыққа алып, </w:t>
      </w:r>
      <w:r w:rsidR="001409ED" w:rsidRPr="00932B99">
        <w:rPr>
          <w:rFonts w:ascii="Times New Roman" w:hAnsi="Times New Roman" w:cs="Times New Roman"/>
          <w:sz w:val="28"/>
          <w:szCs w:val="28"/>
          <w:lang w:val="kk-KZ"/>
        </w:rPr>
        <w:t>ЖЖОКБҰ</w:t>
      </w:r>
      <w:r w:rsidR="001409ED" w:rsidRPr="006E26DD">
        <w:rPr>
          <w:rFonts w:ascii="Times New Roman" w:eastAsia="Times New Roman" w:hAnsi="Times New Roman" w:cs="Times New Roman"/>
          <w:sz w:val="28"/>
          <w:szCs w:val="28"/>
          <w:lang w:val="be-BY" w:eastAsia="ko-KR"/>
        </w:rPr>
        <w:t xml:space="preserve"> </w:t>
      </w:r>
      <w:r w:rsidRPr="006E26DD">
        <w:rPr>
          <w:rFonts w:ascii="Times New Roman" w:eastAsia="Times New Roman" w:hAnsi="Times New Roman" w:cs="Times New Roman"/>
          <w:sz w:val="28"/>
          <w:szCs w:val="28"/>
          <w:lang w:val="be-BY" w:eastAsia="ko-KR"/>
        </w:rPr>
        <w:t xml:space="preserve">Қазақстан тарихы пәнінің бағдарламалары мен оқулықтарын негізге ала отырып, </w:t>
      </w:r>
      <w:proofErr w:type="spellStart"/>
      <w:r w:rsidRPr="006E26DD">
        <w:rPr>
          <w:rFonts w:ascii="Times New Roman" w:eastAsia="Times New Roman" w:hAnsi="Times New Roman" w:cs="Times New Roman"/>
          <w:sz w:val="28"/>
          <w:szCs w:val="28"/>
          <w:lang w:val="uk-UA"/>
        </w:rPr>
        <w:t>Жетісу</w:t>
      </w:r>
      <w:proofErr w:type="spellEnd"/>
      <w:r w:rsidRPr="006E26DD">
        <w:rPr>
          <w:rFonts w:ascii="Times New Roman" w:eastAsia="Times New Roman" w:hAnsi="Times New Roman" w:cs="Times New Roman"/>
          <w:sz w:val="28"/>
          <w:szCs w:val="28"/>
          <w:lang w:val="uk-UA"/>
        </w:rPr>
        <w:t xml:space="preserve"> </w:t>
      </w:r>
      <w:proofErr w:type="spellStart"/>
      <w:r w:rsidRPr="006E26DD">
        <w:rPr>
          <w:rFonts w:ascii="Times New Roman" w:eastAsia="Times New Roman" w:hAnsi="Times New Roman" w:cs="Times New Roman"/>
          <w:sz w:val="28"/>
          <w:szCs w:val="28"/>
          <w:lang w:val="uk-UA"/>
        </w:rPr>
        <w:t>өңіріндегі</w:t>
      </w:r>
      <w:proofErr w:type="spellEnd"/>
      <w:r w:rsidRPr="006E26DD">
        <w:rPr>
          <w:rFonts w:ascii="Times New Roman" w:eastAsia="Times New Roman" w:hAnsi="Times New Roman" w:cs="Times New Roman"/>
          <w:sz w:val="28"/>
          <w:szCs w:val="28"/>
          <w:lang w:val="uk-UA"/>
        </w:rPr>
        <w:t xml:space="preserve"> </w:t>
      </w:r>
      <w:proofErr w:type="spellStart"/>
      <w:r w:rsidRPr="006E26DD">
        <w:rPr>
          <w:rFonts w:ascii="Times New Roman" w:eastAsia="Times New Roman" w:hAnsi="Times New Roman" w:cs="Times New Roman"/>
          <w:sz w:val="28"/>
          <w:szCs w:val="28"/>
          <w:lang w:val="uk-UA"/>
        </w:rPr>
        <w:t>жаппай</w:t>
      </w:r>
      <w:proofErr w:type="spellEnd"/>
      <w:r w:rsidRPr="006E26DD">
        <w:rPr>
          <w:rFonts w:ascii="Times New Roman" w:eastAsia="Times New Roman" w:hAnsi="Times New Roman" w:cs="Times New Roman"/>
          <w:sz w:val="28"/>
          <w:szCs w:val="28"/>
          <w:lang w:val="uk-UA"/>
        </w:rPr>
        <w:t xml:space="preserve"> </w:t>
      </w:r>
      <w:proofErr w:type="spellStart"/>
      <w:r w:rsidRPr="006E26DD">
        <w:rPr>
          <w:rFonts w:ascii="Times New Roman" w:eastAsia="Times New Roman" w:hAnsi="Times New Roman" w:cs="Times New Roman"/>
          <w:sz w:val="28"/>
          <w:szCs w:val="28"/>
          <w:lang w:val="uk-UA"/>
        </w:rPr>
        <w:t>саяси</w:t>
      </w:r>
      <w:proofErr w:type="spellEnd"/>
      <w:r w:rsidRPr="006E26DD">
        <w:rPr>
          <w:rFonts w:ascii="Times New Roman" w:eastAsia="Times New Roman" w:hAnsi="Times New Roman" w:cs="Times New Roman"/>
          <w:sz w:val="28"/>
          <w:szCs w:val="28"/>
          <w:lang w:val="uk-UA"/>
        </w:rPr>
        <w:t xml:space="preserve"> </w:t>
      </w:r>
      <w:proofErr w:type="spellStart"/>
      <w:r w:rsidRPr="006E26DD">
        <w:rPr>
          <w:rFonts w:ascii="Times New Roman" w:eastAsia="Times New Roman" w:hAnsi="Times New Roman" w:cs="Times New Roman"/>
          <w:sz w:val="28"/>
          <w:szCs w:val="28"/>
          <w:lang w:val="uk-UA"/>
        </w:rPr>
        <w:t>қуғын-сүргін</w:t>
      </w:r>
      <w:proofErr w:type="spellEnd"/>
      <w:r w:rsidRPr="006E26DD">
        <w:rPr>
          <w:rFonts w:ascii="Times New Roman" w:eastAsia="Times New Roman" w:hAnsi="Times New Roman" w:cs="Times New Roman"/>
          <w:sz w:val="28"/>
          <w:szCs w:val="28"/>
          <w:lang w:val="uk-UA"/>
        </w:rPr>
        <w:t xml:space="preserve"> </w:t>
      </w:r>
      <w:proofErr w:type="spellStart"/>
      <w:r w:rsidRPr="006E26DD">
        <w:rPr>
          <w:rFonts w:ascii="Times New Roman" w:eastAsia="Times New Roman" w:hAnsi="Times New Roman" w:cs="Times New Roman"/>
          <w:sz w:val="28"/>
          <w:szCs w:val="28"/>
          <w:lang w:val="uk-UA"/>
        </w:rPr>
        <w:t>тарихын</w:t>
      </w:r>
      <w:proofErr w:type="spellEnd"/>
      <w:r w:rsidRPr="006E26DD">
        <w:rPr>
          <w:rFonts w:ascii="Times New Roman" w:eastAsia="Times New Roman" w:hAnsi="Times New Roman" w:cs="Times New Roman"/>
          <w:sz w:val="28"/>
          <w:szCs w:val="28"/>
          <w:lang w:val="uk-UA"/>
        </w:rPr>
        <w:t xml:space="preserve"> </w:t>
      </w:r>
      <w:proofErr w:type="spellStart"/>
      <w:r w:rsidRPr="006E26DD">
        <w:rPr>
          <w:rFonts w:ascii="Times New Roman" w:eastAsia="Times New Roman" w:hAnsi="Times New Roman" w:cs="Times New Roman"/>
          <w:sz w:val="28"/>
          <w:szCs w:val="28"/>
          <w:lang w:val="uk-UA"/>
        </w:rPr>
        <w:t>оқыту</w:t>
      </w:r>
      <w:proofErr w:type="spellEnd"/>
      <w:r w:rsidRPr="006E26DD">
        <w:rPr>
          <w:rFonts w:ascii="Times New Roman" w:eastAsia="Times New Roman" w:hAnsi="Times New Roman" w:cs="Times New Roman"/>
          <w:sz w:val="28"/>
          <w:szCs w:val="28"/>
          <w:lang w:val="uk-UA"/>
        </w:rPr>
        <w:t xml:space="preserve"> </w:t>
      </w:r>
      <w:proofErr w:type="spellStart"/>
      <w:r w:rsidRPr="006E26DD">
        <w:rPr>
          <w:rFonts w:ascii="Times New Roman" w:eastAsia="Times New Roman" w:hAnsi="Times New Roman" w:cs="Times New Roman"/>
          <w:sz w:val="28"/>
          <w:szCs w:val="28"/>
          <w:lang w:val="uk-UA"/>
        </w:rPr>
        <w:t>арқылы</w:t>
      </w:r>
      <w:proofErr w:type="spellEnd"/>
      <w:r w:rsidRPr="006E26DD">
        <w:rPr>
          <w:rFonts w:ascii="Times New Roman" w:eastAsia="Times New Roman" w:hAnsi="Times New Roman" w:cs="Times New Roman"/>
          <w:sz w:val="28"/>
          <w:szCs w:val="28"/>
          <w:lang w:val="uk-UA"/>
        </w:rPr>
        <w:t xml:space="preserve"> </w:t>
      </w:r>
      <w:r w:rsidR="004C46DC">
        <w:rPr>
          <w:rFonts w:ascii="Times New Roman" w:eastAsia="Times New Roman" w:hAnsi="Times New Roman" w:cs="Times New Roman"/>
          <w:sz w:val="28"/>
          <w:szCs w:val="28"/>
          <w:lang w:val="kk-KZ"/>
        </w:rPr>
        <w:t xml:space="preserve">білім алушылардың </w:t>
      </w:r>
      <w:proofErr w:type="spellStart"/>
      <w:r w:rsidRPr="006E26DD">
        <w:rPr>
          <w:rFonts w:ascii="Times New Roman" w:eastAsia="Times New Roman" w:hAnsi="Times New Roman" w:cs="Times New Roman"/>
          <w:sz w:val="28"/>
          <w:szCs w:val="28"/>
          <w:lang w:val="uk-UA"/>
        </w:rPr>
        <w:t>шығармашылығын</w:t>
      </w:r>
      <w:proofErr w:type="spellEnd"/>
      <w:r w:rsidRPr="006E26DD">
        <w:rPr>
          <w:rFonts w:ascii="Times New Roman" w:eastAsia="Times New Roman" w:hAnsi="Times New Roman" w:cs="Times New Roman"/>
          <w:sz w:val="28"/>
          <w:szCs w:val="28"/>
          <w:lang w:val="uk-UA"/>
        </w:rPr>
        <w:t xml:space="preserve"> </w:t>
      </w:r>
      <w:proofErr w:type="spellStart"/>
      <w:r w:rsidRPr="006E26DD">
        <w:rPr>
          <w:rFonts w:ascii="Times New Roman" w:eastAsia="Times New Roman" w:hAnsi="Times New Roman" w:cs="Times New Roman"/>
          <w:sz w:val="28"/>
          <w:szCs w:val="28"/>
          <w:lang w:val="uk-UA"/>
        </w:rPr>
        <w:t>дамыту</w:t>
      </w:r>
      <w:proofErr w:type="spellEnd"/>
      <w:r w:rsidRPr="006E26DD">
        <w:rPr>
          <w:rFonts w:ascii="Times New Roman" w:eastAsia="Times New Roman" w:hAnsi="Times New Roman" w:cs="Times New Roman"/>
          <w:sz w:val="28"/>
          <w:szCs w:val="28"/>
          <w:lang w:val="uk-UA"/>
        </w:rPr>
        <w:t xml:space="preserve"> </w:t>
      </w:r>
      <w:proofErr w:type="spellStart"/>
      <w:r w:rsidRPr="006E26DD">
        <w:rPr>
          <w:rFonts w:ascii="Times New Roman" w:eastAsia="Times New Roman" w:hAnsi="Times New Roman" w:cs="Times New Roman"/>
          <w:sz w:val="28"/>
          <w:szCs w:val="28"/>
          <w:lang w:val="uk-UA"/>
        </w:rPr>
        <w:t>үшін</w:t>
      </w:r>
      <w:proofErr w:type="spellEnd"/>
      <w:r w:rsidRPr="006E26DD">
        <w:rPr>
          <w:rFonts w:ascii="Times New Roman" w:eastAsia="Times New Roman" w:hAnsi="Times New Roman" w:cs="Times New Roman"/>
          <w:sz w:val="28"/>
          <w:szCs w:val="28"/>
          <w:lang w:val="uk-UA"/>
        </w:rPr>
        <w:t xml:space="preserve"> </w:t>
      </w:r>
      <w:proofErr w:type="spellStart"/>
      <w:r w:rsidRPr="006E26DD">
        <w:rPr>
          <w:rFonts w:ascii="Times New Roman" w:eastAsia="Times New Roman" w:hAnsi="Times New Roman" w:cs="Times New Roman"/>
          <w:sz w:val="28"/>
          <w:szCs w:val="28"/>
          <w:lang w:val="uk-UA"/>
        </w:rPr>
        <w:t>оқу-тәрбие</w:t>
      </w:r>
      <w:proofErr w:type="spellEnd"/>
      <w:r w:rsidRPr="006E26DD">
        <w:rPr>
          <w:rFonts w:ascii="Times New Roman" w:eastAsia="Times New Roman" w:hAnsi="Times New Roman" w:cs="Times New Roman"/>
          <w:sz w:val="28"/>
          <w:szCs w:val="28"/>
          <w:lang w:val="uk-UA"/>
        </w:rPr>
        <w:t xml:space="preserve"> </w:t>
      </w:r>
      <w:proofErr w:type="spellStart"/>
      <w:r w:rsidRPr="006E26DD">
        <w:rPr>
          <w:rFonts w:ascii="Times New Roman" w:eastAsia="Times New Roman" w:hAnsi="Times New Roman" w:cs="Times New Roman"/>
          <w:sz w:val="28"/>
          <w:szCs w:val="28"/>
          <w:lang w:val="uk-UA"/>
        </w:rPr>
        <w:t>үдеріс</w:t>
      </w:r>
      <w:proofErr w:type="spellEnd"/>
      <w:r w:rsidRPr="006E26DD">
        <w:rPr>
          <w:rFonts w:ascii="Times New Roman" w:eastAsia="Times New Roman" w:hAnsi="Times New Roman" w:cs="Times New Roman"/>
          <w:sz w:val="28"/>
          <w:szCs w:val="28"/>
          <w:lang w:val="kk-KZ"/>
        </w:rPr>
        <w:t>ін</w:t>
      </w:r>
      <w:r w:rsidRPr="006E26DD">
        <w:rPr>
          <w:rFonts w:ascii="Times New Roman" w:eastAsia="Times New Roman" w:hAnsi="Times New Roman" w:cs="Times New Roman"/>
          <w:sz w:val="28"/>
          <w:szCs w:val="28"/>
          <w:lang w:val="uk-UA"/>
        </w:rPr>
        <w:t xml:space="preserve"> </w:t>
      </w:r>
      <w:proofErr w:type="spellStart"/>
      <w:r w:rsidRPr="006E26DD">
        <w:rPr>
          <w:rFonts w:ascii="Times New Roman" w:eastAsia="Times New Roman" w:hAnsi="Times New Roman" w:cs="Times New Roman"/>
          <w:sz w:val="28"/>
          <w:szCs w:val="28"/>
          <w:lang w:val="uk-UA"/>
        </w:rPr>
        <w:t>ұтымды</w:t>
      </w:r>
      <w:proofErr w:type="spellEnd"/>
      <w:r w:rsidRPr="006E26DD">
        <w:rPr>
          <w:rFonts w:ascii="Times New Roman" w:eastAsia="Times New Roman" w:hAnsi="Times New Roman" w:cs="Times New Roman"/>
          <w:sz w:val="28"/>
          <w:szCs w:val="28"/>
          <w:lang w:val="uk-UA"/>
        </w:rPr>
        <w:t xml:space="preserve"> </w:t>
      </w:r>
      <w:proofErr w:type="spellStart"/>
      <w:r w:rsidRPr="006E26DD">
        <w:rPr>
          <w:rFonts w:ascii="Times New Roman" w:eastAsia="Times New Roman" w:hAnsi="Times New Roman" w:cs="Times New Roman"/>
          <w:sz w:val="28"/>
          <w:szCs w:val="28"/>
          <w:lang w:val="uk-UA"/>
        </w:rPr>
        <w:t>жүзеге</w:t>
      </w:r>
      <w:proofErr w:type="spellEnd"/>
      <w:r w:rsidRPr="006E26DD">
        <w:rPr>
          <w:rFonts w:ascii="Times New Roman" w:eastAsia="Times New Roman" w:hAnsi="Times New Roman" w:cs="Times New Roman"/>
          <w:sz w:val="28"/>
          <w:szCs w:val="28"/>
          <w:lang w:val="uk-UA"/>
        </w:rPr>
        <w:t xml:space="preserve"> </w:t>
      </w:r>
      <w:proofErr w:type="spellStart"/>
      <w:r w:rsidRPr="006E26DD">
        <w:rPr>
          <w:rFonts w:ascii="Times New Roman" w:eastAsia="Times New Roman" w:hAnsi="Times New Roman" w:cs="Times New Roman"/>
          <w:sz w:val="28"/>
          <w:szCs w:val="28"/>
          <w:lang w:val="uk-UA"/>
        </w:rPr>
        <w:t>асыруға</w:t>
      </w:r>
      <w:proofErr w:type="spellEnd"/>
      <w:r w:rsidRPr="006E26DD">
        <w:rPr>
          <w:rFonts w:ascii="Times New Roman" w:eastAsia="Times New Roman" w:hAnsi="Times New Roman" w:cs="Times New Roman"/>
          <w:sz w:val="28"/>
          <w:szCs w:val="28"/>
          <w:lang w:val="uk-UA"/>
        </w:rPr>
        <w:t xml:space="preserve"> </w:t>
      </w:r>
      <w:proofErr w:type="spellStart"/>
      <w:r w:rsidRPr="006E26DD">
        <w:rPr>
          <w:rFonts w:ascii="Times New Roman" w:eastAsia="Times New Roman" w:hAnsi="Times New Roman" w:cs="Times New Roman"/>
          <w:sz w:val="28"/>
          <w:szCs w:val="28"/>
          <w:lang w:val="uk-UA"/>
        </w:rPr>
        <w:t>мүмкіндік</w:t>
      </w:r>
      <w:proofErr w:type="spellEnd"/>
      <w:r w:rsidRPr="006E26DD">
        <w:rPr>
          <w:rFonts w:ascii="Times New Roman" w:eastAsia="Times New Roman" w:hAnsi="Times New Roman" w:cs="Times New Roman"/>
          <w:sz w:val="28"/>
          <w:szCs w:val="28"/>
          <w:lang w:val="uk-UA"/>
        </w:rPr>
        <w:t xml:space="preserve"> </w:t>
      </w:r>
      <w:proofErr w:type="spellStart"/>
      <w:r w:rsidRPr="006E26DD">
        <w:rPr>
          <w:rFonts w:ascii="Times New Roman" w:eastAsia="Times New Roman" w:hAnsi="Times New Roman" w:cs="Times New Roman"/>
          <w:sz w:val="28"/>
          <w:szCs w:val="28"/>
          <w:lang w:val="uk-UA"/>
        </w:rPr>
        <w:t>беретін</w:t>
      </w:r>
      <w:proofErr w:type="spellEnd"/>
      <w:r w:rsidRPr="006E26DD">
        <w:rPr>
          <w:rFonts w:ascii="Times New Roman" w:eastAsia="Times New Roman" w:hAnsi="Times New Roman" w:cs="Times New Roman"/>
          <w:sz w:val="28"/>
          <w:szCs w:val="28"/>
          <w:lang w:val="uk-UA"/>
        </w:rPr>
        <w:t xml:space="preserve"> моделі </w:t>
      </w:r>
      <w:r w:rsidRPr="006E26DD">
        <w:rPr>
          <w:rFonts w:ascii="Times New Roman" w:eastAsia="Times New Roman" w:hAnsi="Times New Roman" w:cs="Times New Roman"/>
          <w:sz w:val="28"/>
          <w:szCs w:val="28"/>
          <w:lang w:val="be-BY" w:eastAsia="ko-KR"/>
        </w:rPr>
        <w:t xml:space="preserve">құрылды. </w:t>
      </w:r>
      <w:r w:rsidRPr="006E26DD">
        <w:rPr>
          <w:rFonts w:ascii="Times New Roman" w:eastAsia="Times New Roman" w:hAnsi="Times New Roman" w:cs="Times New Roman"/>
          <w:sz w:val="28"/>
          <w:szCs w:val="28"/>
          <w:lang w:val="uk-UA"/>
        </w:rPr>
        <w:t>«</w:t>
      </w:r>
      <w:proofErr w:type="spellStart"/>
      <w:r w:rsidRPr="006E26DD">
        <w:rPr>
          <w:rFonts w:ascii="Times New Roman" w:eastAsia="Times New Roman" w:hAnsi="Times New Roman" w:cs="Times New Roman"/>
          <w:sz w:val="28"/>
          <w:szCs w:val="28"/>
          <w:lang w:val="uk-UA"/>
        </w:rPr>
        <w:t>Жетісу</w:t>
      </w:r>
      <w:proofErr w:type="spellEnd"/>
      <w:r w:rsidRPr="006E26DD">
        <w:rPr>
          <w:rFonts w:ascii="Times New Roman" w:eastAsia="Times New Roman" w:hAnsi="Times New Roman" w:cs="Times New Roman"/>
          <w:sz w:val="28"/>
          <w:szCs w:val="28"/>
          <w:lang w:val="uk-UA"/>
        </w:rPr>
        <w:t xml:space="preserve"> </w:t>
      </w:r>
      <w:proofErr w:type="spellStart"/>
      <w:r w:rsidRPr="006E26DD">
        <w:rPr>
          <w:rFonts w:ascii="Times New Roman" w:eastAsia="Times New Roman" w:hAnsi="Times New Roman" w:cs="Times New Roman"/>
          <w:sz w:val="28"/>
          <w:szCs w:val="28"/>
          <w:lang w:val="uk-UA"/>
        </w:rPr>
        <w:t>өңіріндегі</w:t>
      </w:r>
      <w:proofErr w:type="spellEnd"/>
      <w:r w:rsidRPr="006E26DD">
        <w:rPr>
          <w:rFonts w:ascii="Times New Roman" w:eastAsia="Times New Roman" w:hAnsi="Times New Roman" w:cs="Times New Roman"/>
          <w:sz w:val="28"/>
          <w:szCs w:val="28"/>
          <w:lang w:val="uk-UA"/>
        </w:rPr>
        <w:t xml:space="preserve"> </w:t>
      </w:r>
      <w:proofErr w:type="spellStart"/>
      <w:r w:rsidRPr="006E26DD">
        <w:rPr>
          <w:rFonts w:ascii="Times New Roman" w:eastAsia="Times New Roman" w:hAnsi="Times New Roman" w:cs="Times New Roman"/>
          <w:sz w:val="28"/>
          <w:szCs w:val="28"/>
          <w:lang w:val="uk-UA"/>
        </w:rPr>
        <w:t>жаппай</w:t>
      </w:r>
      <w:proofErr w:type="spellEnd"/>
      <w:r w:rsidRPr="006E26DD">
        <w:rPr>
          <w:rFonts w:ascii="Times New Roman" w:eastAsia="Times New Roman" w:hAnsi="Times New Roman" w:cs="Times New Roman"/>
          <w:sz w:val="28"/>
          <w:szCs w:val="28"/>
          <w:lang w:val="uk-UA"/>
        </w:rPr>
        <w:t xml:space="preserve"> </w:t>
      </w:r>
      <w:proofErr w:type="spellStart"/>
      <w:r w:rsidRPr="006E26DD">
        <w:rPr>
          <w:rFonts w:ascii="Times New Roman" w:eastAsia="Times New Roman" w:hAnsi="Times New Roman" w:cs="Times New Roman"/>
          <w:sz w:val="28"/>
          <w:szCs w:val="28"/>
          <w:lang w:val="uk-UA"/>
        </w:rPr>
        <w:t>саяси</w:t>
      </w:r>
      <w:proofErr w:type="spellEnd"/>
      <w:r w:rsidRPr="006E26DD">
        <w:rPr>
          <w:rFonts w:ascii="Times New Roman" w:eastAsia="Times New Roman" w:hAnsi="Times New Roman" w:cs="Times New Roman"/>
          <w:sz w:val="28"/>
          <w:szCs w:val="28"/>
          <w:lang w:val="uk-UA"/>
        </w:rPr>
        <w:t xml:space="preserve"> </w:t>
      </w:r>
      <w:proofErr w:type="spellStart"/>
      <w:r w:rsidRPr="006E26DD">
        <w:rPr>
          <w:rFonts w:ascii="Times New Roman" w:eastAsia="Times New Roman" w:hAnsi="Times New Roman" w:cs="Times New Roman"/>
          <w:sz w:val="28"/>
          <w:szCs w:val="28"/>
          <w:lang w:val="uk-UA"/>
        </w:rPr>
        <w:t>қуғын-сүргін</w:t>
      </w:r>
      <w:proofErr w:type="spellEnd"/>
      <w:r w:rsidRPr="006E26DD">
        <w:rPr>
          <w:rFonts w:ascii="Times New Roman" w:eastAsia="Times New Roman" w:hAnsi="Times New Roman" w:cs="Times New Roman"/>
          <w:sz w:val="28"/>
          <w:szCs w:val="28"/>
          <w:lang w:val="uk-UA"/>
        </w:rPr>
        <w:t xml:space="preserve"> </w:t>
      </w:r>
      <w:proofErr w:type="spellStart"/>
      <w:r w:rsidRPr="006E26DD">
        <w:rPr>
          <w:rFonts w:ascii="Times New Roman" w:eastAsia="Times New Roman" w:hAnsi="Times New Roman" w:cs="Times New Roman"/>
          <w:sz w:val="28"/>
          <w:szCs w:val="28"/>
          <w:lang w:val="uk-UA"/>
        </w:rPr>
        <w:t>тарихының</w:t>
      </w:r>
      <w:proofErr w:type="spellEnd"/>
      <w:r w:rsidRPr="006E26DD">
        <w:rPr>
          <w:rFonts w:ascii="Times New Roman" w:eastAsia="Times New Roman" w:hAnsi="Times New Roman" w:cs="Times New Roman"/>
          <w:sz w:val="28"/>
          <w:szCs w:val="28"/>
          <w:lang w:val="uk-UA"/>
        </w:rPr>
        <w:t xml:space="preserve"> </w:t>
      </w:r>
      <w:proofErr w:type="spellStart"/>
      <w:r w:rsidRPr="006E26DD">
        <w:rPr>
          <w:rFonts w:ascii="Times New Roman" w:eastAsia="Times New Roman" w:hAnsi="Times New Roman" w:cs="Times New Roman"/>
          <w:sz w:val="28"/>
          <w:szCs w:val="28"/>
          <w:lang w:val="uk-UA"/>
        </w:rPr>
        <w:t>архивтік</w:t>
      </w:r>
      <w:proofErr w:type="spellEnd"/>
      <w:r w:rsidRPr="006E26DD">
        <w:rPr>
          <w:rFonts w:ascii="Times New Roman" w:eastAsia="Times New Roman" w:hAnsi="Times New Roman" w:cs="Times New Roman"/>
          <w:sz w:val="28"/>
          <w:szCs w:val="28"/>
          <w:lang w:val="uk-UA"/>
        </w:rPr>
        <w:t xml:space="preserve"> </w:t>
      </w:r>
      <w:proofErr w:type="spellStart"/>
      <w:r w:rsidRPr="006E26DD">
        <w:rPr>
          <w:rFonts w:ascii="Times New Roman" w:eastAsia="Times New Roman" w:hAnsi="Times New Roman" w:cs="Times New Roman"/>
          <w:sz w:val="28"/>
          <w:szCs w:val="28"/>
          <w:lang w:val="uk-UA"/>
        </w:rPr>
        <w:t>деректері</w:t>
      </w:r>
      <w:proofErr w:type="spellEnd"/>
      <w:r w:rsidRPr="006E26DD">
        <w:rPr>
          <w:rFonts w:ascii="Times New Roman" w:eastAsia="Times New Roman" w:hAnsi="Times New Roman" w:cs="Times New Roman"/>
          <w:sz w:val="28"/>
          <w:szCs w:val="28"/>
          <w:lang w:val="uk-UA"/>
        </w:rPr>
        <w:t xml:space="preserve">» </w:t>
      </w:r>
      <w:proofErr w:type="spellStart"/>
      <w:r w:rsidRPr="006E26DD">
        <w:rPr>
          <w:rFonts w:ascii="Times New Roman" w:eastAsia="Times New Roman" w:hAnsi="Times New Roman" w:cs="Times New Roman"/>
          <w:sz w:val="28"/>
          <w:szCs w:val="28"/>
          <w:lang w:val="uk-UA"/>
        </w:rPr>
        <w:t>атты</w:t>
      </w:r>
      <w:proofErr w:type="spellEnd"/>
      <w:r w:rsidRPr="006E26DD">
        <w:rPr>
          <w:rFonts w:ascii="Times New Roman" w:eastAsia="Times New Roman" w:hAnsi="Times New Roman" w:cs="Times New Roman"/>
          <w:sz w:val="28"/>
          <w:szCs w:val="28"/>
          <w:lang w:val="uk-UA"/>
        </w:rPr>
        <w:t xml:space="preserve"> </w:t>
      </w:r>
      <w:r w:rsidR="00852330">
        <w:rPr>
          <w:rFonts w:ascii="Times New Roman" w:eastAsia="Times New Roman" w:hAnsi="Times New Roman" w:cs="Times New Roman"/>
          <w:sz w:val="28"/>
          <w:szCs w:val="28"/>
          <w:lang w:val="kk-KZ"/>
        </w:rPr>
        <w:t>таңдау пәнінің</w:t>
      </w:r>
      <w:r w:rsidR="00852330"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білім беру бағдарламаларының мазмұнына енгізудің қажеттігі негізделді. </w:t>
      </w:r>
    </w:p>
    <w:p w14:paraId="2C3F82FF" w14:textId="554E1C6E" w:rsidR="002E21B4" w:rsidRPr="006E26DD" w:rsidRDefault="002E21B4" w:rsidP="00575210">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Демек, білім мазмұнын жаңалау мақсатында </w:t>
      </w:r>
      <w:r w:rsidR="00852330">
        <w:rPr>
          <w:rFonts w:ascii="Times New Roman" w:eastAsia="Times New Roman" w:hAnsi="Times New Roman" w:cs="Times New Roman"/>
          <w:sz w:val="28"/>
          <w:szCs w:val="28"/>
          <w:lang w:val="kk-KZ"/>
        </w:rPr>
        <w:t>таңдау пәнінің</w:t>
      </w:r>
      <w:r w:rsidR="00852330"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мазмұнын қалыптастырып, оны оқытудың әдіс-тәсілдерін негіздеуіміз керек екендігі айқындалды. </w:t>
      </w:r>
    </w:p>
    <w:p w14:paraId="590B5980" w14:textId="77777777" w:rsidR="00D17120" w:rsidRPr="006E26DD" w:rsidRDefault="00D17120" w:rsidP="00575210">
      <w:pPr>
        <w:spacing w:after="0" w:line="240" w:lineRule="auto"/>
        <w:ind w:firstLine="567"/>
        <w:jc w:val="both"/>
        <w:rPr>
          <w:rFonts w:ascii="Times New Roman" w:hAnsi="Times New Roman" w:cs="Times New Roman"/>
          <w:sz w:val="28"/>
          <w:szCs w:val="28"/>
          <w:lang w:val="kk-KZ"/>
        </w:rPr>
      </w:pPr>
    </w:p>
    <w:p w14:paraId="6B28719B" w14:textId="351E1B64" w:rsidR="00D17120" w:rsidRPr="006E26DD" w:rsidRDefault="002E21B4" w:rsidP="00575210">
      <w:pPr>
        <w:spacing w:after="0" w:line="240" w:lineRule="auto"/>
        <w:ind w:firstLine="567"/>
        <w:jc w:val="both"/>
        <w:rPr>
          <w:rFonts w:ascii="Times New Roman" w:eastAsia="Times New Roman" w:hAnsi="Times New Roman" w:cs="Times New Roman"/>
          <w:b/>
          <w:sz w:val="28"/>
          <w:szCs w:val="28"/>
          <w:lang w:val="kk-KZ"/>
        </w:rPr>
      </w:pPr>
      <w:r w:rsidRPr="006E26DD">
        <w:rPr>
          <w:rFonts w:ascii="Times New Roman" w:eastAsia="Times New Roman" w:hAnsi="Times New Roman" w:cs="Times New Roman"/>
          <w:b/>
          <w:sz w:val="28"/>
          <w:szCs w:val="28"/>
          <w:lang w:val="kk-KZ"/>
        </w:rPr>
        <w:t xml:space="preserve">3.2 Жетісу өңіріндегі саяси қуғын-сүргін тарихын оқытудың </w:t>
      </w:r>
      <w:r w:rsidR="00C17832">
        <w:rPr>
          <w:rFonts w:ascii="Times New Roman" w:eastAsia="Times New Roman" w:hAnsi="Times New Roman" w:cs="Times New Roman"/>
          <w:b/>
          <w:sz w:val="28"/>
          <w:szCs w:val="28"/>
          <w:lang w:val="kk-KZ"/>
        </w:rPr>
        <w:t xml:space="preserve">заманауи </w:t>
      </w:r>
      <w:r w:rsidRPr="006E26DD">
        <w:rPr>
          <w:rFonts w:ascii="Times New Roman" w:eastAsia="Times New Roman" w:hAnsi="Times New Roman" w:cs="Times New Roman"/>
          <w:b/>
          <w:sz w:val="28"/>
          <w:szCs w:val="28"/>
          <w:lang w:val="kk-KZ"/>
        </w:rPr>
        <w:t>әдіс-тәсілдері</w:t>
      </w:r>
    </w:p>
    <w:p w14:paraId="52D79695" w14:textId="7D21BD93" w:rsidR="002E21B4" w:rsidRPr="006E26DD" w:rsidRDefault="002E21B4" w:rsidP="00BA47F7">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Бүгінгі күндегі қоғамның үдемелі дамуы </w:t>
      </w:r>
      <w:r w:rsidR="001409ED" w:rsidRPr="00932B99">
        <w:rPr>
          <w:rFonts w:ascii="Times New Roman" w:hAnsi="Times New Roman" w:cs="Times New Roman"/>
          <w:sz w:val="28"/>
          <w:szCs w:val="28"/>
          <w:lang w:val="kk-KZ"/>
        </w:rPr>
        <w:t>ЖЖОКБҰ</w:t>
      </w:r>
      <w:r w:rsidR="001409ED"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оқу нәтижелерін жоспар</w:t>
      </w:r>
      <w:r w:rsidR="00A04C50" w:rsidRPr="006E26DD">
        <w:rPr>
          <w:rFonts w:ascii="Times New Roman" w:eastAsia="Times New Roman" w:hAnsi="Times New Roman" w:cs="Times New Roman"/>
          <w:sz w:val="28"/>
          <w:szCs w:val="28"/>
          <w:lang w:val="kk-KZ"/>
        </w:rPr>
        <w:t>лау міндеттерін алға қойып отыр</w:t>
      </w:r>
      <w:r w:rsidRPr="006E26DD">
        <w:rPr>
          <w:rFonts w:ascii="Times New Roman" w:eastAsia="Times New Roman" w:hAnsi="Times New Roman" w:cs="Times New Roman"/>
          <w:sz w:val="28"/>
          <w:szCs w:val="28"/>
          <w:lang w:val="kk-KZ"/>
        </w:rPr>
        <w:t xml:space="preserve">.Өткенді зерделеу, тарихи сананы қалыптастыру, өте бай тарихи мұраларды бүгінгі күннің кәдесіне жарату, оның мәнін терең түсініп, сыни тұрғыдан бағалау, оқытудың заманауи әдістемесін ұтымды қолдануды талап етеді. </w:t>
      </w:r>
      <w:r w:rsidR="006A39DE" w:rsidRPr="006A39DE">
        <w:rPr>
          <w:rFonts w:ascii="Times New Roman" w:eastAsia="Times New Roman" w:hAnsi="Times New Roman" w:cs="Times New Roman"/>
          <w:sz w:val="28"/>
          <w:szCs w:val="28"/>
          <w:lang w:val="kk-KZ"/>
        </w:rPr>
        <w:t xml:space="preserve">Қазақстан тарихы пәнін оқытуды ұйымдастыруда оқытушылар пайдаланатын әдіс-тәсілдер оқыту үдерісінің тиімділігіне айтарлықтай әсер ететіні белгілі. Зерттеулер </w:t>
      </w:r>
      <w:r w:rsidRPr="006A39DE">
        <w:rPr>
          <w:rFonts w:ascii="Times New Roman" w:eastAsia="Times New Roman" w:hAnsi="Times New Roman" w:cs="Times New Roman"/>
          <w:sz w:val="28"/>
          <w:szCs w:val="28"/>
          <w:lang w:val="kk-KZ"/>
        </w:rPr>
        <w:t>көрсетіп отырғандай, білім берудің «дәстүрлі» тәсілдеріне қарағанда белсенді әдіс-тәсілдер оқудағы анағұрлым жоғары нәтижелерінің болуына себін тигізеді.</w:t>
      </w:r>
      <w:r w:rsidRPr="006E26DD">
        <w:rPr>
          <w:rFonts w:ascii="Times New Roman" w:eastAsia="Times New Roman" w:hAnsi="Times New Roman" w:cs="Times New Roman"/>
          <w:sz w:val="28"/>
          <w:szCs w:val="28"/>
          <w:lang w:val="kk-KZ"/>
        </w:rPr>
        <w:t>Ө</w:t>
      </w:r>
      <w:r w:rsidRPr="006E26DD">
        <w:rPr>
          <w:rFonts w:ascii="Times New Roman" w:eastAsia="Times New Roman" w:hAnsi="Times New Roman" w:cs="Times New Roman"/>
          <w:iCs/>
          <w:sz w:val="28"/>
          <w:szCs w:val="28"/>
          <w:lang w:val="kk-KZ"/>
        </w:rPr>
        <w:t xml:space="preserve">згермелі ортада өмір сүруге бейім, бәсекеге қабілетті, құзіретті тұлғаны дамытуда </w:t>
      </w:r>
      <w:r w:rsidRPr="006E26DD">
        <w:rPr>
          <w:rFonts w:ascii="Times New Roman" w:eastAsia="Times New Roman" w:hAnsi="Times New Roman" w:cs="Times New Roman"/>
          <w:sz w:val="28"/>
          <w:szCs w:val="28"/>
          <w:lang w:val="kk-KZ"/>
        </w:rPr>
        <w:t>Қазақстан тарихын оқыту үдерісін жаңаша ұйымдастырудың, білім алушылардың сапалы, бәсекеге қабілетті білім алуға, белсенділігін арттыруға ықпал ететін және оқытушылардың  шығармашылығын дамытудың негізгі құралы ретінде оқытудың белсенді әдістері мен педагогикалық технологияларын тиімді пайдаланудың маңызы зор.</w:t>
      </w:r>
    </w:p>
    <w:p w14:paraId="33B8A6B9" w14:textId="7C4A2FCA" w:rsidR="002E21B4" w:rsidRPr="006E26DD" w:rsidRDefault="002E21B4" w:rsidP="00575210">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Соңғы жылдары жылдам өзгеріп тұратын әлем және ақпараттық технологияның білім беру үрдісіне кеңінен ендіру жағдайында оқыту әдісі мен тәсілдері едеуір өзгеріске түсті. Тарихты оқытудың жаңашыл әдіс-тәсілдері, оны сабақта пайдалану жолдары, қазіргі тарих сабағына қойылатын дидактикалық және әдістемелік талаптар туралы </w:t>
      </w:r>
      <w:r w:rsidRPr="006E26DD">
        <w:rPr>
          <w:rFonts w:ascii="Times New Roman" w:hAnsi="Times New Roman" w:cs="Times New Roman"/>
          <w:sz w:val="28"/>
          <w:szCs w:val="28"/>
          <w:lang w:val="kk-KZ"/>
        </w:rPr>
        <w:t>белгілі әдіскерлер Л.Н. Алексашкина, М.Т. Студеникин, М.В. Короткова, О.Ю. Стрелова, Е.Е. Вяземский, В.В. Шоган, В.Я. Румянцев, Т.Т. Тұрлығұл, Б.С.</w:t>
      </w:r>
      <w:r w:rsidR="00C11AC9">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Сарсекеев, т.б. ғалымдар  қомақты еңбектер жазды</w:t>
      </w:r>
      <w:r w:rsidRPr="006E26DD">
        <w:rPr>
          <w:rFonts w:ascii="Times New Roman" w:eastAsia="Times New Roman" w:hAnsi="Times New Roman" w:cs="Times New Roman"/>
          <w:bCs/>
          <w:kern w:val="16"/>
          <w:sz w:val="28"/>
          <w:szCs w:val="28"/>
          <w:lang w:val="kk-KZ"/>
        </w:rPr>
        <w:t xml:space="preserve"> </w:t>
      </w:r>
      <w:r w:rsidR="003B6837" w:rsidRPr="006A39DE">
        <w:rPr>
          <w:rFonts w:ascii="Times New Roman" w:eastAsia="Times New Roman" w:hAnsi="Times New Roman" w:cs="Times New Roman"/>
          <w:bCs/>
          <w:kern w:val="16"/>
          <w:sz w:val="28"/>
          <w:szCs w:val="28"/>
          <w:lang w:val="kk-KZ"/>
        </w:rPr>
        <w:t>[7</w:t>
      </w:r>
      <w:r w:rsidR="00310972">
        <w:rPr>
          <w:rFonts w:ascii="Times New Roman" w:eastAsia="Times New Roman" w:hAnsi="Times New Roman" w:cs="Times New Roman"/>
          <w:bCs/>
          <w:kern w:val="16"/>
          <w:sz w:val="28"/>
          <w:szCs w:val="28"/>
          <w:lang w:val="kk-KZ"/>
        </w:rPr>
        <w:t>7</w:t>
      </w:r>
      <w:r w:rsidR="00084D3A">
        <w:rPr>
          <w:rFonts w:ascii="Times New Roman" w:eastAsia="Times New Roman" w:hAnsi="Times New Roman" w:cs="Times New Roman"/>
          <w:bCs/>
          <w:kern w:val="16"/>
          <w:sz w:val="28"/>
          <w:szCs w:val="28"/>
          <w:lang w:val="kk-KZ"/>
        </w:rPr>
        <w:t>,с. 188</w:t>
      </w:r>
      <w:r w:rsidR="006A39DE">
        <w:rPr>
          <w:rFonts w:ascii="Times New Roman" w:hAnsi="Times New Roman" w:cs="Times New Roman"/>
          <w:sz w:val="28"/>
          <w:szCs w:val="28"/>
          <w:lang w:val="kk-KZ"/>
        </w:rPr>
        <w:t>].</w:t>
      </w:r>
    </w:p>
    <w:p w14:paraId="77DD015D" w14:textId="38697090" w:rsidR="00BA47F7" w:rsidRDefault="002E21B4" w:rsidP="00BA47F7">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Бүгінгі таңда оқыту әдістері өзінің көптүрлілігімен, білімнің интеграциясы және дифференциясымен ерекшеленеді. Ол оқытушының шеберлігіне, тәжірибесіне байланысты болғандықтан, мұнда ұстаздың оқу-танымдық әрекетке қаншалықты даярлығы маңызды. Оқыту әдісі түрлі когнитивті  қызметті іске асырады: оқу материалын меңгеру, оны бекіту, білім, білік, дағдыларын жетілдіру, білім алушылардың тұлғалық қасиеттерін одан әрі </w:t>
      </w:r>
      <w:r w:rsidRPr="006E26DD">
        <w:rPr>
          <w:rFonts w:ascii="Times New Roman" w:eastAsia="Times New Roman" w:hAnsi="Times New Roman" w:cs="Times New Roman"/>
          <w:sz w:val="28"/>
          <w:szCs w:val="28"/>
          <w:lang w:val="kk-KZ"/>
        </w:rPr>
        <w:lastRenderedPageBreak/>
        <w:t>дамыту</w:t>
      </w:r>
      <w:r w:rsidR="00BA47F7">
        <w:rPr>
          <w:rFonts w:ascii="Times New Roman" w:eastAsia="Times New Roman" w:hAnsi="Times New Roman" w:cs="Times New Roman"/>
          <w:sz w:val="28"/>
          <w:szCs w:val="28"/>
          <w:lang w:val="kk-KZ"/>
        </w:rPr>
        <w:t>.</w:t>
      </w:r>
      <w:r w:rsidR="001409ED" w:rsidRPr="00932B99">
        <w:rPr>
          <w:rFonts w:ascii="Times New Roman" w:hAnsi="Times New Roman" w:cs="Times New Roman"/>
          <w:sz w:val="28"/>
          <w:szCs w:val="28"/>
          <w:lang w:val="kk-KZ"/>
        </w:rPr>
        <w:t>ЖЖОКБҰ</w:t>
      </w:r>
      <w:r w:rsidR="001409ED"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оқу үдерісінде </w:t>
      </w:r>
      <w:r w:rsidR="004C46DC">
        <w:rPr>
          <w:rFonts w:ascii="Times New Roman" w:eastAsia="Times New Roman" w:hAnsi="Times New Roman" w:cs="Times New Roman"/>
          <w:sz w:val="28"/>
          <w:szCs w:val="28"/>
          <w:lang w:val="kk-KZ"/>
        </w:rPr>
        <w:t>білім алушылардың</w:t>
      </w:r>
      <w:r w:rsidRPr="006E26DD">
        <w:rPr>
          <w:rFonts w:ascii="Times New Roman" w:eastAsia="Times New Roman" w:hAnsi="Times New Roman" w:cs="Times New Roman"/>
          <w:sz w:val="28"/>
          <w:szCs w:val="28"/>
          <w:lang w:val="kk-KZ"/>
        </w:rPr>
        <w:t xml:space="preserve"> ұлтжандылығын, адами қасиеттерін, шы</w:t>
      </w:r>
      <w:r w:rsidR="00E27A7E">
        <w:rPr>
          <w:rFonts w:ascii="Times New Roman" w:eastAsia="Times New Roman" w:hAnsi="Times New Roman" w:cs="Times New Roman"/>
          <w:sz w:val="28"/>
          <w:szCs w:val="28"/>
          <w:lang w:val="kk-KZ"/>
        </w:rPr>
        <w:t>ғармашылығын дамыту аталмыш пән</w:t>
      </w:r>
      <w:r w:rsidRPr="006E26DD">
        <w:rPr>
          <w:rFonts w:ascii="Times New Roman" w:eastAsia="Times New Roman" w:hAnsi="Times New Roman" w:cs="Times New Roman"/>
          <w:sz w:val="28"/>
          <w:szCs w:val="28"/>
          <w:lang w:val="kk-KZ"/>
        </w:rPr>
        <w:t xml:space="preserve">нен сабақ беретін оқытушылардың маңызды мақсатының бірі болып саналады. </w:t>
      </w:r>
      <w:r w:rsidR="001C57A3" w:rsidRPr="001C57A3">
        <w:rPr>
          <w:rFonts w:ascii="Times New Roman" w:eastAsia="Times New Roman" w:hAnsi="Times New Roman" w:cs="Times New Roman"/>
          <w:sz w:val="28"/>
          <w:szCs w:val="28"/>
          <w:lang w:val="kk-KZ"/>
        </w:rPr>
        <w:t xml:space="preserve">Оқытушы оқу бағдарламаның талаптарына сай, сабақтарды ұйымдастыру мен өткізудің әдіс-тәсілдерін еркін таңдай алады. Әрбір </w:t>
      </w:r>
      <w:r w:rsidR="004C46DC">
        <w:rPr>
          <w:rFonts w:ascii="Times New Roman" w:eastAsia="Times New Roman" w:hAnsi="Times New Roman" w:cs="Times New Roman"/>
          <w:sz w:val="28"/>
          <w:szCs w:val="28"/>
          <w:lang w:val="kk-KZ"/>
        </w:rPr>
        <w:t xml:space="preserve">білім алушы </w:t>
      </w:r>
      <w:r w:rsidR="001C57A3" w:rsidRPr="001C57A3">
        <w:rPr>
          <w:rFonts w:ascii="Times New Roman" w:eastAsia="Times New Roman" w:hAnsi="Times New Roman" w:cs="Times New Roman"/>
          <w:sz w:val="28"/>
          <w:szCs w:val="28"/>
          <w:lang w:val="kk-KZ"/>
        </w:rPr>
        <w:t>ақпараттық ресурстар мен кітапхана қорын, көрнекі құралдар мен аудио-бейне материалдарын еркін пайдалануға мүмкіншіліктері мол.</w:t>
      </w:r>
    </w:p>
    <w:p w14:paraId="15AC6941" w14:textId="3262156F" w:rsidR="002E21B4" w:rsidRPr="00156399" w:rsidRDefault="001409ED" w:rsidP="00BA47F7">
      <w:pPr>
        <w:spacing w:after="0" w:line="240" w:lineRule="auto"/>
        <w:ind w:firstLine="567"/>
        <w:jc w:val="both"/>
        <w:rPr>
          <w:rFonts w:ascii="Times New Roman" w:eastAsia="Times New Roman" w:hAnsi="Times New Roman" w:cs="Times New Roman"/>
          <w:sz w:val="28"/>
          <w:szCs w:val="28"/>
          <w:lang w:val="kk-KZ"/>
        </w:rPr>
      </w:pPr>
      <w:r w:rsidRPr="00932B99">
        <w:rPr>
          <w:rFonts w:ascii="Times New Roman" w:hAnsi="Times New Roman" w:cs="Times New Roman"/>
          <w:sz w:val="28"/>
          <w:szCs w:val="28"/>
          <w:lang w:val="kk-KZ"/>
        </w:rPr>
        <w:t>ЖЖОКБҰ</w:t>
      </w:r>
      <w:r w:rsidRPr="006E26DD">
        <w:rPr>
          <w:rFonts w:ascii="Times New Roman" w:eastAsia="Times New Roman" w:hAnsi="Times New Roman" w:cs="Times New Roman"/>
          <w:sz w:val="28"/>
          <w:szCs w:val="28"/>
          <w:lang w:val="kk-KZ"/>
        </w:rPr>
        <w:t xml:space="preserve"> </w:t>
      </w:r>
      <w:r w:rsidR="002E21B4" w:rsidRPr="006E26DD">
        <w:rPr>
          <w:rFonts w:ascii="Times New Roman" w:eastAsia="Times New Roman" w:hAnsi="Times New Roman" w:cs="Times New Roman"/>
          <w:sz w:val="28"/>
          <w:szCs w:val="28"/>
          <w:lang w:val="kk-KZ"/>
        </w:rPr>
        <w:t xml:space="preserve">Қазақстан тарихын оқыту тәжірибесінде сабақ, конференция, дәріс, практикум, экскурсия, </w:t>
      </w:r>
      <w:r w:rsidR="00852330">
        <w:rPr>
          <w:rFonts w:ascii="Times New Roman" w:eastAsia="Times New Roman" w:hAnsi="Times New Roman" w:cs="Times New Roman"/>
          <w:sz w:val="28"/>
          <w:szCs w:val="28"/>
          <w:lang w:val="kk-KZ"/>
        </w:rPr>
        <w:t xml:space="preserve">таңдау пәні </w:t>
      </w:r>
      <w:r w:rsidR="002E21B4" w:rsidRPr="006E26DD">
        <w:rPr>
          <w:rFonts w:ascii="Times New Roman" w:eastAsia="Times New Roman" w:hAnsi="Times New Roman" w:cs="Times New Roman"/>
          <w:sz w:val="28"/>
          <w:szCs w:val="28"/>
          <w:lang w:val="kk-KZ"/>
        </w:rPr>
        <w:t>арқылы оқыту түрлері және тәсілдер кеңінен пайдаланылады: әңгімелеу, сұхбат, дерекпен жұмыс істеу, АКТ оқу құралын талдау, тәжірибелік жұмыс және т.б.</w:t>
      </w:r>
      <w:r w:rsidR="00156399">
        <w:rPr>
          <w:rFonts w:ascii="Times New Roman" w:eastAsia="Times New Roman" w:hAnsi="Times New Roman" w:cs="Times New Roman"/>
          <w:sz w:val="28"/>
          <w:szCs w:val="28"/>
          <w:lang w:val="kk-KZ"/>
        </w:rPr>
        <w:t xml:space="preserve"> </w:t>
      </w:r>
      <w:r w:rsidR="00156399" w:rsidRPr="00156399">
        <w:rPr>
          <w:rFonts w:ascii="Times New Roman" w:eastAsia="Times New Roman" w:hAnsi="Times New Roman" w:cs="Times New Roman"/>
          <w:sz w:val="28"/>
          <w:szCs w:val="28"/>
          <w:lang w:val="kk-KZ"/>
        </w:rPr>
        <w:t>Жоғары білім беру үдерісіне жаңашыл оқыту әдістері мен тәсілдерін қолдану маңызды.</w:t>
      </w:r>
    </w:p>
    <w:p w14:paraId="1D67EF47" w14:textId="230680DA" w:rsidR="00397E00" w:rsidRPr="006E26DD" w:rsidRDefault="00397E00" w:rsidP="00575210">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Педагогикалық инновация, жаңару, жаңашылдықтың ерекшеліктері, білім берудегі жаңашылдық туралы  мәселе К. Роджерс, П.Г. Шедровицкий, </w:t>
      </w:r>
      <w:r w:rsidR="00F87ABD" w:rsidRPr="00F87ABD">
        <w:rPr>
          <w:rFonts w:ascii="Times New Roman" w:eastAsia="Times New Roman" w:hAnsi="Times New Roman" w:cs="Times New Roman"/>
          <w:sz w:val="28"/>
          <w:szCs w:val="28"/>
          <w:lang w:val="kk-KZ"/>
        </w:rPr>
        <w:t xml:space="preserve">А. Ю Суслов, </w:t>
      </w:r>
      <w:r w:rsidRPr="006E26DD">
        <w:rPr>
          <w:rFonts w:ascii="Times New Roman" w:eastAsia="Times New Roman" w:hAnsi="Times New Roman" w:cs="Times New Roman"/>
          <w:sz w:val="28"/>
          <w:szCs w:val="28"/>
          <w:lang w:val="kk-KZ"/>
        </w:rPr>
        <w:t>Г.К. Селевко және басқа ғалымдардың зерттеу жұмыстарында орын алған. Инновация – «жаңалық», «жаңа әдіс», «өзгеріс», «жаңашыл әдістеме» деген ұғым ретінде пайдаланылады [</w:t>
      </w:r>
      <w:r w:rsidR="00F34DA3">
        <w:rPr>
          <w:rFonts w:ascii="Times New Roman" w:eastAsia="Times New Roman" w:hAnsi="Times New Roman" w:cs="Times New Roman"/>
          <w:sz w:val="28"/>
          <w:szCs w:val="28"/>
          <w:lang w:val="kk-KZ"/>
        </w:rPr>
        <w:t>19</w:t>
      </w:r>
      <w:r w:rsidR="007D5289">
        <w:rPr>
          <w:rFonts w:ascii="Times New Roman" w:eastAsia="Times New Roman" w:hAnsi="Times New Roman" w:cs="Times New Roman"/>
          <w:sz w:val="28"/>
          <w:szCs w:val="28"/>
          <w:lang w:val="kk-KZ"/>
        </w:rPr>
        <w:t>5,</w:t>
      </w:r>
      <w:r w:rsidR="00F34DA3">
        <w:rPr>
          <w:rFonts w:ascii="Times New Roman" w:eastAsia="Times New Roman" w:hAnsi="Times New Roman" w:cs="Times New Roman"/>
          <w:sz w:val="28"/>
          <w:szCs w:val="28"/>
          <w:lang w:val="kk-KZ"/>
        </w:rPr>
        <w:t>19</w:t>
      </w:r>
      <w:r w:rsidR="00AD57F9">
        <w:rPr>
          <w:rFonts w:ascii="Times New Roman" w:eastAsia="Times New Roman" w:hAnsi="Times New Roman" w:cs="Times New Roman"/>
          <w:sz w:val="28"/>
          <w:szCs w:val="28"/>
          <w:lang w:val="kk-KZ"/>
        </w:rPr>
        <w:t>6</w:t>
      </w:r>
      <w:r w:rsidRPr="006E26DD">
        <w:rPr>
          <w:rFonts w:ascii="Times New Roman" w:eastAsia="Times New Roman" w:hAnsi="Times New Roman" w:cs="Times New Roman"/>
          <w:sz w:val="28"/>
          <w:szCs w:val="28"/>
          <w:lang w:val="kk-KZ"/>
        </w:rPr>
        <w:t>].</w:t>
      </w:r>
    </w:p>
    <w:p w14:paraId="2F0AE376" w14:textId="39191BEE" w:rsidR="00397E00" w:rsidRPr="006E26DD" w:rsidRDefault="00397E00" w:rsidP="00575210">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Ғалымдардың еңбектерінде: белсенді емес әдіс, белсенді әдіс, интербелсенді әдістер қарастырылады [</w:t>
      </w:r>
      <w:r w:rsidR="00971149">
        <w:rPr>
          <w:rFonts w:ascii="Times New Roman" w:eastAsia="Times New Roman" w:hAnsi="Times New Roman" w:cs="Times New Roman"/>
          <w:sz w:val="28"/>
          <w:szCs w:val="28"/>
          <w:lang w:val="kk-KZ"/>
        </w:rPr>
        <w:t>19</w:t>
      </w:r>
      <w:r w:rsidR="00084D3A">
        <w:rPr>
          <w:rFonts w:ascii="Times New Roman" w:eastAsia="Times New Roman" w:hAnsi="Times New Roman" w:cs="Times New Roman"/>
          <w:sz w:val="28"/>
          <w:szCs w:val="28"/>
          <w:lang w:val="kk-KZ"/>
        </w:rPr>
        <w:t>7-</w:t>
      </w:r>
      <w:r w:rsidRPr="006E26DD">
        <w:rPr>
          <w:rFonts w:ascii="Times New Roman" w:eastAsia="Times New Roman" w:hAnsi="Times New Roman" w:cs="Times New Roman"/>
          <w:sz w:val="28"/>
          <w:szCs w:val="28"/>
          <w:lang w:val="kk-KZ"/>
        </w:rPr>
        <w:t>2</w:t>
      </w:r>
      <w:r w:rsidR="00971149">
        <w:rPr>
          <w:rFonts w:ascii="Times New Roman" w:eastAsia="Times New Roman" w:hAnsi="Times New Roman" w:cs="Times New Roman"/>
          <w:sz w:val="28"/>
          <w:szCs w:val="28"/>
          <w:lang w:val="kk-KZ"/>
        </w:rPr>
        <w:t>0</w:t>
      </w:r>
      <w:r w:rsidR="00AD57F9">
        <w:rPr>
          <w:rFonts w:ascii="Times New Roman" w:eastAsia="Times New Roman" w:hAnsi="Times New Roman" w:cs="Times New Roman"/>
          <w:sz w:val="28"/>
          <w:szCs w:val="28"/>
          <w:lang w:val="kk-KZ"/>
        </w:rPr>
        <w:t>0</w:t>
      </w:r>
      <w:r w:rsidRPr="006E26DD">
        <w:rPr>
          <w:rFonts w:ascii="Times New Roman" w:eastAsia="Times New Roman" w:hAnsi="Times New Roman" w:cs="Times New Roman"/>
          <w:sz w:val="28"/>
          <w:szCs w:val="28"/>
          <w:lang w:val="kk-KZ"/>
        </w:rPr>
        <w:t xml:space="preserve">].  Кредиттік оқу жүйесін енгізу жоғары оқу орындарының жұмысына едәуір өзгерістер әкелді. Білім алушыларға құзыреттілікті меңгерту көзделеді; «өмір бойы өздігінен оқып үйрену» қажеттілігі туындады. Бұндай жаңалық оқу үдерісінде </w:t>
      </w:r>
      <w:r w:rsidR="006810EF">
        <w:rPr>
          <w:rFonts w:ascii="Times New Roman" w:eastAsia="Times New Roman" w:hAnsi="Times New Roman" w:cs="Times New Roman"/>
          <w:sz w:val="28"/>
          <w:szCs w:val="28"/>
          <w:lang w:val="kk-KZ"/>
        </w:rPr>
        <w:t>білім алушыны</w:t>
      </w:r>
      <w:r w:rsidRPr="006E26DD">
        <w:rPr>
          <w:rFonts w:ascii="Times New Roman" w:eastAsia="Times New Roman" w:hAnsi="Times New Roman" w:cs="Times New Roman"/>
          <w:sz w:val="28"/>
          <w:szCs w:val="28"/>
          <w:lang w:val="kk-KZ"/>
        </w:rPr>
        <w:t xml:space="preserve"> бірінші орынға шығаруды қажет етеді. Бұның өзі әр оқытушыға білім алушыларды белсенділендіретін оқыту әдістемелерін пайдалануды міндеттейді. Интербелсенді әдіс немесе өзара белсенді әдіс. </w:t>
      </w:r>
      <w:r w:rsidR="00C1747C">
        <w:rPr>
          <w:rFonts w:ascii="Times New Roman" w:eastAsia="Times New Roman" w:hAnsi="Times New Roman" w:cs="Times New Roman"/>
          <w:sz w:val="28"/>
          <w:szCs w:val="28"/>
          <w:lang w:val="kk-KZ"/>
        </w:rPr>
        <w:t xml:space="preserve">Білім алушылардың </w:t>
      </w:r>
      <w:r w:rsidR="00C1747C"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белсенділігін арттыратын әдістерді интерактивті  әдістер деп атайд</w:t>
      </w:r>
      <w:r w:rsidR="00B94FE3">
        <w:rPr>
          <w:rFonts w:ascii="Times New Roman" w:eastAsia="Times New Roman" w:hAnsi="Times New Roman" w:cs="Times New Roman"/>
          <w:sz w:val="28"/>
          <w:szCs w:val="28"/>
          <w:lang w:val="kk-KZ"/>
        </w:rPr>
        <w:t>ы</w:t>
      </w:r>
      <w:r w:rsidRPr="00B94FE3">
        <w:rPr>
          <w:rFonts w:ascii="Times New Roman" w:eastAsia="Times New Roman" w:hAnsi="Times New Roman" w:cs="Times New Roman"/>
          <w:sz w:val="28"/>
          <w:szCs w:val="28"/>
          <w:lang w:val="kk-KZ"/>
        </w:rPr>
        <w:t>.</w:t>
      </w:r>
    </w:p>
    <w:p w14:paraId="57064904" w14:textId="5DF6C515" w:rsidR="00397E00" w:rsidRPr="006E26DD" w:rsidRDefault="00397E00" w:rsidP="00575210">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Оқу үдерісі </w:t>
      </w:r>
      <w:r w:rsidR="006810EF">
        <w:rPr>
          <w:rFonts w:ascii="Times New Roman" w:eastAsia="Times New Roman" w:hAnsi="Times New Roman" w:cs="Times New Roman"/>
          <w:sz w:val="28"/>
          <w:szCs w:val="28"/>
          <w:lang w:val="kk-KZ"/>
        </w:rPr>
        <w:t>білім алушыға</w:t>
      </w:r>
      <w:r w:rsidRPr="006E26DD">
        <w:rPr>
          <w:rFonts w:ascii="Times New Roman" w:eastAsia="Times New Roman" w:hAnsi="Times New Roman" w:cs="Times New Roman"/>
          <w:sz w:val="28"/>
          <w:szCs w:val="28"/>
          <w:lang w:val="kk-KZ"/>
        </w:rPr>
        <w:t xml:space="preserve"> бағытталғандықтан, білім алушының үйрену мен үйрету әрекеттері өзара қарым-қатынасқа негізделеді</w:t>
      </w:r>
      <w:r w:rsidR="00EE1E4E">
        <w:rPr>
          <w:rFonts w:ascii="Times New Roman" w:eastAsia="Times New Roman" w:hAnsi="Times New Roman" w:cs="Times New Roman"/>
          <w:sz w:val="28"/>
          <w:szCs w:val="28"/>
          <w:lang w:val="kk-KZ"/>
        </w:rPr>
        <w:t xml:space="preserve"> </w:t>
      </w:r>
      <w:r w:rsidR="0026355F">
        <w:rPr>
          <w:rFonts w:ascii="Times New Roman" w:eastAsia="Times New Roman" w:hAnsi="Times New Roman" w:cs="Times New Roman"/>
          <w:sz w:val="28"/>
          <w:szCs w:val="28"/>
          <w:lang w:val="kk-KZ"/>
        </w:rPr>
        <w:t>[199</w:t>
      </w:r>
      <w:r w:rsidR="00EE1E4E" w:rsidRPr="00EE1E4E">
        <w:rPr>
          <w:rFonts w:ascii="Times New Roman" w:eastAsia="Times New Roman" w:hAnsi="Times New Roman" w:cs="Times New Roman"/>
          <w:sz w:val="28"/>
          <w:szCs w:val="28"/>
          <w:lang w:val="kk-KZ"/>
        </w:rPr>
        <w:t>-204].</w:t>
      </w:r>
      <w:r w:rsidRPr="006E26DD">
        <w:rPr>
          <w:rFonts w:ascii="Times New Roman" w:eastAsia="Times New Roman" w:hAnsi="Times New Roman" w:cs="Times New Roman"/>
          <w:sz w:val="28"/>
          <w:szCs w:val="28"/>
          <w:lang w:val="kk-KZ"/>
        </w:rPr>
        <w:t xml:space="preserve"> «Үйрену мен үйрету өзара белсенді әрекеттерге негізделген қарым-қатынас арқылы жүзеге асырылады»</w:t>
      </w:r>
      <w:r w:rsidR="00B94FE3">
        <w:rPr>
          <w:rFonts w:ascii="Times New Roman" w:eastAsia="Times New Roman" w:hAnsi="Times New Roman" w:cs="Times New Roman"/>
          <w:sz w:val="28"/>
          <w:szCs w:val="28"/>
          <w:lang w:val="kk-KZ"/>
        </w:rPr>
        <w:t>.</w:t>
      </w:r>
      <w:r w:rsidR="008751D8"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Тақырып бойынша педагогикалық еңбектерде интербелсенді әдістер оқытушының негізгі педагогикалық қызметінің ж</w:t>
      </w:r>
      <w:r w:rsidR="00B94FE3">
        <w:rPr>
          <w:rFonts w:ascii="Times New Roman" w:eastAsia="Times New Roman" w:hAnsi="Times New Roman" w:cs="Times New Roman"/>
          <w:sz w:val="28"/>
          <w:szCs w:val="28"/>
          <w:lang w:val="kk-KZ"/>
        </w:rPr>
        <w:t>аңа әдісі ретінде қарастырылады</w:t>
      </w:r>
      <w:r w:rsidRPr="00B94FE3">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Білім алушы оқыту үдерісінің басты тұлғасы (субъекті) ретінде,  өзіндік жұмыс істеуге үйрену, өздігінен білім алу арқылы, білімі, ой-өрісі кеңейіп, оны өз өмірінде қолдана алады, белсенді әрекеттерге көшеді</w:t>
      </w:r>
      <w:r w:rsidR="008751D8"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w:t>
      </w:r>
      <w:r w:rsidR="0026355F">
        <w:rPr>
          <w:rFonts w:ascii="Times New Roman" w:eastAsia="Times New Roman" w:hAnsi="Times New Roman" w:cs="Times New Roman"/>
          <w:sz w:val="28"/>
          <w:szCs w:val="28"/>
          <w:lang w:val="kk-KZ"/>
        </w:rPr>
        <w:t>199,</w:t>
      </w:r>
      <w:r w:rsidR="009677C9">
        <w:rPr>
          <w:rFonts w:ascii="Times New Roman" w:eastAsia="Times New Roman" w:hAnsi="Times New Roman" w:cs="Times New Roman"/>
          <w:sz w:val="28"/>
          <w:szCs w:val="28"/>
          <w:lang w:val="kk-KZ"/>
        </w:rPr>
        <w:t>б.</w:t>
      </w:r>
      <w:r w:rsidR="007D0A45">
        <w:rPr>
          <w:rFonts w:ascii="Times New Roman" w:eastAsia="Times New Roman" w:hAnsi="Times New Roman" w:cs="Times New Roman"/>
          <w:sz w:val="28"/>
          <w:szCs w:val="28"/>
          <w:lang w:val="kk-KZ"/>
        </w:rPr>
        <w:t xml:space="preserve"> </w:t>
      </w:r>
      <w:r w:rsidR="005C42CF">
        <w:rPr>
          <w:rFonts w:ascii="Times New Roman" w:eastAsia="Times New Roman" w:hAnsi="Times New Roman" w:cs="Times New Roman"/>
          <w:sz w:val="28"/>
          <w:szCs w:val="28"/>
          <w:lang w:val="kk-KZ"/>
        </w:rPr>
        <w:t>93</w:t>
      </w:r>
      <w:r w:rsidRPr="006E26DD">
        <w:rPr>
          <w:rFonts w:ascii="Times New Roman" w:eastAsia="Times New Roman" w:hAnsi="Times New Roman" w:cs="Times New Roman"/>
          <w:sz w:val="28"/>
          <w:szCs w:val="28"/>
          <w:lang w:val="kk-KZ"/>
        </w:rPr>
        <w:t>].</w:t>
      </w:r>
      <w:r w:rsidRPr="006E26DD">
        <w:rPr>
          <w:lang w:val="kk-KZ"/>
        </w:rPr>
        <w:t xml:space="preserve"> </w:t>
      </w:r>
      <w:r w:rsidRPr="006E26DD">
        <w:rPr>
          <w:rFonts w:ascii="Times New Roman" w:eastAsia="Times New Roman" w:hAnsi="Times New Roman" w:cs="Times New Roman"/>
          <w:sz w:val="28"/>
          <w:szCs w:val="28"/>
          <w:lang w:val="kk-KZ"/>
        </w:rPr>
        <w:t xml:space="preserve">Осындай өзгеріс оқытушыны жол көрсетуші дәрежесіне көтерілуге, ұстаздық қызметтің маңыздылығын, мәртебесін арттыруға ықпал жасайды. </w:t>
      </w:r>
    </w:p>
    <w:p w14:paraId="67EEBC73" w14:textId="053AA662" w:rsidR="008751D8" w:rsidRPr="00B46266" w:rsidRDefault="00397E00" w:rsidP="00B46266">
      <w:pPr>
        <w:spacing w:after="0" w:line="240" w:lineRule="auto"/>
        <w:ind w:firstLine="567"/>
        <w:jc w:val="both"/>
        <w:rPr>
          <w:rFonts w:ascii="Times New Roman" w:hAnsi="Times New Roman"/>
          <w:b/>
          <w:sz w:val="18"/>
          <w:szCs w:val="18"/>
          <w:lang w:val="kk-KZ"/>
        </w:rPr>
      </w:pPr>
      <w:r w:rsidRPr="006E26DD">
        <w:rPr>
          <w:rFonts w:ascii="Times New Roman" w:eastAsia="Times New Roman" w:hAnsi="Times New Roman" w:cs="Times New Roman"/>
          <w:sz w:val="28"/>
          <w:szCs w:val="28"/>
          <w:lang w:val="kk-KZ"/>
        </w:rPr>
        <w:t>Оқытудың белсенді әдісі туралы педагогикалық-әдістемелік зерттеулерді, оқытушылардың өзіндік оңтайлы тәжірибесіне сүйене отырып, Жетісу өңіріндегі жаппай саяси қуғын</w:t>
      </w:r>
      <w:r w:rsidR="00860B84">
        <w:rPr>
          <w:rFonts w:ascii="Times New Roman" w:eastAsia="Times New Roman" w:hAnsi="Times New Roman" w:cs="Times New Roman"/>
          <w:sz w:val="28"/>
          <w:szCs w:val="28"/>
          <w:lang w:val="kk-KZ"/>
        </w:rPr>
        <w:t>-</w:t>
      </w:r>
      <w:r w:rsidRPr="006E26DD">
        <w:rPr>
          <w:rFonts w:ascii="Times New Roman" w:eastAsia="Times New Roman" w:hAnsi="Times New Roman" w:cs="Times New Roman"/>
          <w:sz w:val="28"/>
          <w:szCs w:val="28"/>
          <w:lang w:val="kk-KZ"/>
        </w:rPr>
        <w:t>сүргін тарихы тақырыбын оқытудың мазмұны, формалары мен әдістерінің үлгісі ұсынылады. Бұл үлгіде интербелсенді әдістер оқытушының негізгі педагогикалық қызметінің жаңа әдісі ретінде сипатталады</w:t>
      </w:r>
      <w:r w:rsidR="00B46266">
        <w:rPr>
          <w:rFonts w:ascii="Times New Roman" w:eastAsia="Times New Roman" w:hAnsi="Times New Roman" w:cs="Times New Roman"/>
          <w:sz w:val="28"/>
          <w:szCs w:val="28"/>
          <w:lang w:val="kk-KZ"/>
        </w:rPr>
        <w:t xml:space="preserve"> </w:t>
      </w:r>
      <w:r w:rsidR="00B46266" w:rsidRPr="006E26DD">
        <w:rPr>
          <w:rFonts w:ascii="Times New Roman" w:hAnsi="Times New Roman"/>
          <w:sz w:val="28"/>
          <w:szCs w:val="28"/>
          <w:lang w:val="uk-UA"/>
        </w:rPr>
        <w:t>(</w:t>
      </w:r>
      <w:proofErr w:type="spellStart"/>
      <w:r w:rsidR="00B46266">
        <w:rPr>
          <w:rFonts w:ascii="Times New Roman" w:hAnsi="Times New Roman"/>
          <w:sz w:val="28"/>
          <w:szCs w:val="28"/>
          <w:lang w:val="uk-UA"/>
        </w:rPr>
        <w:t>сурет</w:t>
      </w:r>
      <w:proofErr w:type="spellEnd"/>
      <w:r w:rsidR="00B46266">
        <w:rPr>
          <w:rFonts w:ascii="Times New Roman" w:hAnsi="Times New Roman"/>
          <w:sz w:val="28"/>
          <w:szCs w:val="28"/>
          <w:lang w:val="uk-UA"/>
        </w:rPr>
        <w:t xml:space="preserve"> 8</w:t>
      </w:r>
      <w:r w:rsidR="00B46266" w:rsidRPr="006E26DD">
        <w:rPr>
          <w:rFonts w:ascii="Times New Roman" w:hAnsi="Times New Roman"/>
          <w:sz w:val="28"/>
          <w:szCs w:val="28"/>
          <w:lang w:val="uk-UA"/>
        </w:rPr>
        <w:t>).</w:t>
      </w:r>
      <w:r w:rsidR="00B46266" w:rsidRPr="006E26DD">
        <w:rPr>
          <w:rFonts w:ascii="Times New Roman" w:hAnsi="Times New Roman"/>
          <w:b/>
          <w:sz w:val="18"/>
          <w:szCs w:val="18"/>
          <w:lang w:val="kk-KZ"/>
        </w:rPr>
        <w:t xml:space="preserve">  </w:t>
      </w:r>
    </w:p>
    <w:p w14:paraId="10F43393" w14:textId="2CDD8F72" w:rsidR="00575210" w:rsidRPr="006E26DD" w:rsidRDefault="002E21B4" w:rsidP="00575210">
      <w:pPr>
        <w:spacing w:after="0" w:line="240" w:lineRule="auto"/>
        <w:ind w:firstLine="426"/>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noProof/>
          <w:sz w:val="28"/>
          <w:szCs w:val="28"/>
        </w:rPr>
        <w:lastRenderedPageBreak/>
        <w:drawing>
          <wp:inline distT="0" distB="0" distL="0" distR="0" wp14:anchorId="76B4F077" wp14:editId="2F330E54">
            <wp:extent cx="5689600" cy="8324850"/>
            <wp:effectExtent l="0" t="76200" r="635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11782366" w14:textId="2E0058DB" w:rsidR="003B6837" w:rsidRPr="00BA47F7" w:rsidRDefault="00575210" w:rsidP="00055818">
      <w:pPr>
        <w:spacing w:after="0" w:line="240" w:lineRule="auto"/>
        <w:jc w:val="center"/>
        <w:rPr>
          <w:rFonts w:ascii="Times New Roman" w:eastAsia="Times New Roman" w:hAnsi="Times New Roman" w:cs="Times New Roman"/>
          <w:iCs/>
          <w:sz w:val="28"/>
          <w:szCs w:val="28"/>
          <w:lang w:val="kk-KZ"/>
        </w:rPr>
      </w:pPr>
      <w:r w:rsidRPr="00BA47F7">
        <w:rPr>
          <w:rFonts w:ascii="Times New Roman" w:eastAsia="Times New Roman" w:hAnsi="Times New Roman" w:cs="Times New Roman"/>
          <w:iCs/>
          <w:sz w:val="28"/>
          <w:szCs w:val="28"/>
          <w:lang w:val="kk-KZ"/>
        </w:rPr>
        <w:t xml:space="preserve">Сурет </w:t>
      </w:r>
      <w:r w:rsidR="00B46266" w:rsidRPr="00BA47F7">
        <w:rPr>
          <w:rFonts w:ascii="Times New Roman" w:eastAsia="Times New Roman" w:hAnsi="Times New Roman" w:cs="Times New Roman"/>
          <w:iCs/>
          <w:sz w:val="28"/>
          <w:szCs w:val="28"/>
          <w:lang w:val="kk-KZ"/>
        </w:rPr>
        <w:t>8</w:t>
      </w:r>
      <w:r w:rsidRPr="00BA47F7">
        <w:rPr>
          <w:rFonts w:ascii="Times New Roman" w:eastAsia="Times New Roman" w:hAnsi="Times New Roman" w:cs="Times New Roman"/>
          <w:iCs/>
          <w:sz w:val="28"/>
          <w:szCs w:val="28"/>
          <w:lang w:val="kk-KZ"/>
        </w:rPr>
        <w:t xml:space="preserve"> - </w:t>
      </w:r>
      <w:r w:rsidR="003B6837" w:rsidRPr="00BA47F7">
        <w:rPr>
          <w:rFonts w:ascii="Times New Roman" w:eastAsia="Times New Roman" w:hAnsi="Times New Roman" w:cs="Times New Roman"/>
          <w:iCs/>
          <w:sz w:val="28"/>
          <w:szCs w:val="28"/>
          <w:lang w:val="kk-KZ"/>
        </w:rPr>
        <w:t>Жетісу өңіріндегі жаппай саяси қуғын-сүргін тарихын оқытудың мазмұны мен заманауи әдістерінің үлгісі</w:t>
      </w:r>
    </w:p>
    <w:p w14:paraId="26C3B3B5" w14:textId="1D2217DC" w:rsidR="00397E00" w:rsidRPr="006E26DD" w:rsidRDefault="00397E00" w:rsidP="00575210">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lastRenderedPageBreak/>
        <w:t>Жүсіпбек Аймауытов «Сабақ беру – үйреншікті жай шеберлік емес, ол – үнемі жаңадан жаңаны табатын өнер» деп бекер айтпаған. Бүгінгі таңда</w:t>
      </w:r>
      <w:r w:rsidR="001409ED" w:rsidRPr="001409ED">
        <w:rPr>
          <w:rFonts w:ascii="Times New Roman" w:hAnsi="Times New Roman" w:cs="Times New Roman"/>
          <w:sz w:val="28"/>
          <w:szCs w:val="28"/>
          <w:lang w:val="kk-KZ"/>
        </w:rPr>
        <w:t xml:space="preserve"> </w:t>
      </w:r>
      <w:r w:rsidR="001409ED" w:rsidRPr="00932B99">
        <w:rPr>
          <w:rFonts w:ascii="Times New Roman" w:hAnsi="Times New Roman" w:cs="Times New Roman"/>
          <w:sz w:val="28"/>
          <w:szCs w:val="28"/>
          <w:lang w:val="kk-KZ"/>
        </w:rPr>
        <w:t>ЖЖОКБҰ</w:t>
      </w:r>
      <w:r w:rsidR="001409ED"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білім беру жүйесінде: дәріс, семинар, курстық, практикалық жұмыстар, </w:t>
      </w:r>
      <w:r w:rsidR="008E683E" w:rsidRPr="008E683E">
        <w:rPr>
          <w:rFonts w:ascii="Times New Roman" w:eastAsia="Times New Roman" w:hAnsi="Times New Roman" w:cs="Times New Roman"/>
          <w:sz w:val="28"/>
          <w:szCs w:val="28"/>
          <w:lang w:val="kk-KZ"/>
        </w:rPr>
        <w:t xml:space="preserve">БӨЖ, жоба бойынша </w:t>
      </w:r>
      <w:r w:rsidRPr="006E26DD">
        <w:rPr>
          <w:rFonts w:ascii="Times New Roman" w:eastAsia="Times New Roman" w:hAnsi="Times New Roman" w:cs="Times New Roman"/>
          <w:sz w:val="28"/>
          <w:szCs w:val="28"/>
          <w:lang w:val="kk-KZ"/>
        </w:rPr>
        <w:t>жұмыстар, т.б. оқытудың формалары қолданылады.</w:t>
      </w:r>
      <w:r w:rsidR="008751D8"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Интербелсенді дәріс, проблемалық, пікірталас, кеңес беру, пресс-конференция</w:t>
      </w:r>
      <w:r w:rsidR="009B1D9C" w:rsidRPr="006E26DD">
        <w:rPr>
          <w:rFonts w:ascii="Times New Roman" w:eastAsia="Times New Roman" w:hAnsi="Times New Roman" w:cs="Times New Roman"/>
          <w:sz w:val="28"/>
          <w:szCs w:val="28"/>
          <w:lang w:val="kk-KZ"/>
        </w:rPr>
        <w:t xml:space="preserve">, «ми шабуылы» </w:t>
      </w:r>
      <w:r w:rsidRPr="006E26DD">
        <w:rPr>
          <w:rFonts w:ascii="Times New Roman" w:eastAsia="Times New Roman" w:hAnsi="Times New Roman" w:cs="Times New Roman"/>
          <w:sz w:val="28"/>
          <w:szCs w:val="28"/>
          <w:lang w:val="kk-KZ"/>
        </w:rPr>
        <w:t>сияқты түрлерін қ</w:t>
      </w:r>
      <w:r w:rsidR="009B1D9C" w:rsidRPr="006E26DD">
        <w:rPr>
          <w:rFonts w:ascii="Times New Roman" w:eastAsia="Times New Roman" w:hAnsi="Times New Roman" w:cs="Times New Roman"/>
          <w:sz w:val="28"/>
          <w:szCs w:val="28"/>
          <w:lang w:val="kk-KZ"/>
        </w:rPr>
        <w:t xml:space="preserve">олданудың тиімділігі артуда </w:t>
      </w:r>
      <w:r w:rsidR="009B1D9C" w:rsidRPr="008E683E">
        <w:rPr>
          <w:rFonts w:ascii="Times New Roman" w:eastAsia="Times New Roman" w:hAnsi="Times New Roman" w:cs="Times New Roman"/>
          <w:sz w:val="28"/>
          <w:szCs w:val="28"/>
          <w:lang w:val="kk-KZ"/>
        </w:rPr>
        <w:t>[</w:t>
      </w:r>
      <w:r w:rsidR="00991053">
        <w:rPr>
          <w:rFonts w:ascii="Times New Roman" w:eastAsia="Times New Roman" w:hAnsi="Times New Roman" w:cs="Times New Roman"/>
          <w:sz w:val="28"/>
          <w:szCs w:val="28"/>
          <w:lang w:val="kk-KZ"/>
        </w:rPr>
        <w:t>199</w:t>
      </w:r>
      <w:r w:rsidR="00084D3A">
        <w:rPr>
          <w:rFonts w:ascii="Times New Roman" w:eastAsia="Times New Roman" w:hAnsi="Times New Roman" w:cs="Times New Roman"/>
          <w:sz w:val="28"/>
          <w:szCs w:val="28"/>
          <w:lang w:val="kk-KZ"/>
        </w:rPr>
        <w:t>,б. 448</w:t>
      </w:r>
      <w:r w:rsidRPr="008E683E">
        <w:rPr>
          <w:rFonts w:ascii="Times New Roman" w:eastAsia="Times New Roman" w:hAnsi="Times New Roman" w:cs="Times New Roman"/>
          <w:sz w:val="28"/>
          <w:szCs w:val="28"/>
          <w:lang w:val="kk-KZ"/>
        </w:rPr>
        <w:t xml:space="preserve">]. </w:t>
      </w:r>
    </w:p>
    <w:p w14:paraId="27AD913A" w14:textId="3541D109" w:rsidR="002E21B4" w:rsidRPr="006E26DD" w:rsidRDefault="002E21B4" w:rsidP="00575210">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Дәріс – Қазақстан тарихын оқытудағы жұмыстың классикалық түрі.  Дәріс оқу бағдарламасына сай, теориялық жағы басым, көлемді, күрделі, әрі терең ғылыми талдауды қажет етеді. Интербелсенді дәріс – тақырыптағы көкейкесті мәселелерді игеруге бағытталған сабақ түрі. Интербелсенді дәріс </w:t>
      </w:r>
      <w:r w:rsidR="006810EF">
        <w:rPr>
          <w:rFonts w:ascii="Times New Roman" w:eastAsia="Times New Roman" w:hAnsi="Times New Roman" w:cs="Times New Roman"/>
          <w:sz w:val="28"/>
          <w:szCs w:val="28"/>
          <w:lang w:val="kk-KZ"/>
        </w:rPr>
        <w:t xml:space="preserve">білім алушылардың </w:t>
      </w:r>
      <w:r w:rsidRPr="006E26DD">
        <w:rPr>
          <w:rFonts w:ascii="Times New Roman" w:eastAsia="Times New Roman" w:hAnsi="Times New Roman" w:cs="Times New Roman"/>
          <w:sz w:val="28"/>
          <w:szCs w:val="28"/>
          <w:lang w:val="kk-KZ"/>
        </w:rPr>
        <w:t xml:space="preserve">білімдерін тереңдетуге бағытталады. Мысалы, интербелсенді дәрісте Жетісу өңіріндегі жаппай саяси қуғын-сүргін тарихы тақырыбы бойынша білім алушыда туындаған қиын проблемаларды ашып көрсету, осы мәлімет бойынша өз пікірін білдіру, дәрістің басты тұжырымдарын өзара талқылау, кесте толтыру, жоспар жасау және т.б. тапсырмаларды шағын топ немесе жұптасып орындайды. Аталған тақырып негізінде </w:t>
      </w:r>
      <w:r w:rsidR="004C46DC">
        <w:rPr>
          <w:rFonts w:ascii="Times New Roman" w:eastAsia="Times New Roman" w:hAnsi="Times New Roman" w:cs="Times New Roman"/>
          <w:sz w:val="28"/>
          <w:szCs w:val="28"/>
          <w:lang w:val="kk-KZ"/>
        </w:rPr>
        <w:t xml:space="preserve">білім алушылар </w:t>
      </w:r>
      <w:r w:rsidRPr="006E26DD">
        <w:rPr>
          <w:rFonts w:ascii="Times New Roman" w:eastAsia="Times New Roman" w:hAnsi="Times New Roman" w:cs="Times New Roman"/>
          <w:sz w:val="28"/>
          <w:szCs w:val="28"/>
          <w:lang w:val="kk-KZ"/>
        </w:rPr>
        <w:t xml:space="preserve">дәрістің бір бөлімін оқып болған соң, өзіндік жұмыс жасап, одан кейін жұптасып ойларымен бөліседі. Сабақтың соңында </w:t>
      </w:r>
      <w:r w:rsidR="004C46DC">
        <w:rPr>
          <w:rFonts w:ascii="Times New Roman" w:eastAsia="Times New Roman" w:hAnsi="Times New Roman" w:cs="Times New Roman"/>
          <w:sz w:val="28"/>
          <w:szCs w:val="28"/>
          <w:lang w:val="kk-KZ"/>
        </w:rPr>
        <w:t xml:space="preserve">білім алушыларға </w:t>
      </w:r>
      <w:r w:rsidRPr="006E26DD">
        <w:rPr>
          <w:rFonts w:ascii="Times New Roman" w:eastAsia="Times New Roman" w:hAnsi="Times New Roman" w:cs="Times New Roman"/>
          <w:sz w:val="28"/>
          <w:szCs w:val="28"/>
          <w:lang w:val="kk-KZ"/>
        </w:rPr>
        <w:t xml:space="preserve">ауызша және жазбаша сұрақтар қою арқылы, олардың бүгінгі сабақ туралы пікірлері анықталады, яғни ой талқы нәтижесі кері байланыспен аяқталады. </w:t>
      </w:r>
    </w:p>
    <w:p w14:paraId="48A92B9F" w14:textId="20E018BD" w:rsidR="002E21B4" w:rsidRPr="00B80B87" w:rsidRDefault="002E21B4" w:rsidP="008A387B">
      <w:pPr>
        <w:spacing w:after="0" w:line="240" w:lineRule="auto"/>
        <w:ind w:firstLine="567"/>
        <w:jc w:val="both"/>
        <w:rPr>
          <w:rFonts w:ascii="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Проблемалық дәрісте Жетісу өңіріндегі жаппай саяси қуғын-сүргін тарихы тақырыбы бойынша проблемалық жағдай туындату, оның шешімдерін іздеу және жауабын табу, </w:t>
      </w:r>
      <w:r w:rsidR="004C46DC">
        <w:rPr>
          <w:rFonts w:ascii="Times New Roman" w:eastAsia="Times New Roman" w:hAnsi="Times New Roman" w:cs="Times New Roman"/>
          <w:sz w:val="28"/>
          <w:szCs w:val="28"/>
          <w:lang w:val="kk-KZ"/>
        </w:rPr>
        <w:t xml:space="preserve">білім алушы </w:t>
      </w:r>
      <w:r w:rsidRPr="006E26DD">
        <w:rPr>
          <w:rFonts w:ascii="Times New Roman" w:eastAsia="Times New Roman" w:hAnsi="Times New Roman" w:cs="Times New Roman"/>
          <w:sz w:val="28"/>
          <w:szCs w:val="28"/>
          <w:lang w:val="kk-KZ"/>
        </w:rPr>
        <w:t xml:space="preserve">проблеманың болжамын шешуге (әрекет жасауы, жолдарын ізденуі) ұмтылуы алынады </w:t>
      </w:r>
      <w:r w:rsidR="003B6837" w:rsidRPr="00991053">
        <w:rPr>
          <w:rFonts w:ascii="Times New Roman" w:eastAsia="Times New Roman" w:hAnsi="Times New Roman" w:cs="Times New Roman"/>
          <w:sz w:val="28"/>
          <w:szCs w:val="28"/>
          <w:lang w:val="kk-KZ"/>
        </w:rPr>
        <w:t>[4</w:t>
      </w:r>
      <w:r w:rsidR="00991053" w:rsidRPr="00991053">
        <w:rPr>
          <w:rFonts w:ascii="Times New Roman" w:eastAsia="Times New Roman" w:hAnsi="Times New Roman" w:cs="Times New Roman"/>
          <w:sz w:val="28"/>
          <w:szCs w:val="28"/>
          <w:lang w:val="kk-KZ"/>
        </w:rPr>
        <w:t>0</w:t>
      </w:r>
      <w:r w:rsidR="00084D3A">
        <w:rPr>
          <w:rFonts w:ascii="Times New Roman" w:eastAsia="Times New Roman" w:hAnsi="Times New Roman" w:cs="Times New Roman"/>
          <w:sz w:val="28"/>
          <w:szCs w:val="28"/>
          <w:lang w:val="kk-KZ"/>
        </w:rPr>
        <w:t>,с. 185</w:t>
      </w:r>
      <w:r w:rsidR="003B6837" w:rsidRPr="00991053">
        <w:rPr>
          <w:rFonts w:ascii="Times New Roman" w:eastAsia="Times New Roman" w:hAnsi="Times New Roman" w:cs="Times New Roman"/>
          <w:sz w:val="28"/>
          <w:szCs w:val="28"/>
          <w:lang w:val="kk-KZ"/>
        </w:rPr>
        <w:t>].</w:t>
      </w:r>
      <w:r w:rsidR="003E2C0D" w:rsidRPr="00991053">
        <w:rPr>
          <w:rFonts w:ascii="Times New Roman" w:eastAsia="Times New Roman" w:hAnsi="Times New Roman" w:cs="Times New Roman"/>
          <w:sz w:val="28"/>
          <w:szCs w:val="28"/>
          <w:lang w:val="kk-KZ"/>
        </w:rPr>
        <w:t xml:space="preserve"> </w:t>
      </w:r>
    </w:p>
    <w:p w14:paraId="2F74329F" w14:textId="6643F286" w:rsidR="001F6C07" w:rsidRDefault="001F6C07" w:rsidP="00575210">
      <w:pPr>
        <w:spacing w:after="0" w:line="240" w:lineRule="auto"/>
        <w:ind w:firstLine="567"/>
        <w:jc w:val="both"/>
        <w:rPr>
          <w:rFonts w:ascii="Times New Roman" w:eastAsia="Times New Roman" w:hAnsi="Times New Roman" w:cs="Times New Roman"/>
          <w:sz w:val="28"/>
          <w:szCs w:val="28"/>
          <w:lang w:val="kk-KZ"/>
        </w:rPr>
      </w:pPr>
      <w:r w:rsidRPr="001F6C07">
        <w:rPr>
          <w:rFonts w:ascii="Times New Roman" w:eastAsia="Times New Roman" w:hAnsi="Times New Roman" w:cs="Times New Roman"/>
          <w:sz w:val="28"/>
          <w:szCs w:val="28"/>
          <w:lang w:val="kk-KZ"/>
        </w:rPr>
        <w:t>Пікірталас дәріс</w:t>
      </w:r>
      <w:r>
        <w:rPr>
          <w:rFonts w:ascii="Times New Roman" w:eastAsia="Times New Roman" w:hAnsi="Times New Roman" w:cs="Times New Roman"/>
          <w:sz w:val="28"/>
          <w:szCs w:val="28"/>
          <w:lang w:val="kk-KZ"/>
        </w:rPr>
        <w:t xml:space="preserve"> </w:t>
      </w:r>
      <w:r w:rsidRPr="001F6C07">
        <w:rPr>
          <w:rFonts w:ascii="Times New Roman" w:eastAsia="Times New Roman" w:hAnsi="Times New Roman" w:cs="Times New Roman"/>
          <w:sz w:val="28"/>
          <w:szCs w:val="28"/>
          <w:lang w:val="kk-KZ"/>
        </w:rPr>
        <w:t xml:space="preserve">– бұл белгілі бір проблеманы, даулы сұрақтарды шешу формасы. </w:t>
      </w:r>
      <w:r w:rsidR="004C46DC">
        <w:rPr>
          <w:rFonts w:ascii="Times New Roman" w:eastAsia="Times New Roman" w:hAnsi="Times New Roman" w:cs="Times New Roman"/>
          <w:sz w:val="28"/>
          <w:szCs w:val="28"/>
          <w:lang w:val="kk-KZ"/>
        </w:rPr>
        <w:t xml:space="preserve">Білім алушылар </w:t>
      </w:r>
      <w:r w:rsidRPr="001F6C07">
        <w:rPr>
          <w:rFonts w:ascii="Times New Roman" w:eastAsia="Times New Roman" w:hAnsi="Times New Roman" w:cs="Times New Roman"/>
          <w:sz w:val="28"/>
          <w:szCs w:val="28"/>
          <w:lang w:val="kk-KZ"/>
        </w:rPr>
        <w:t>әр түрлі көзқарастарды жақтайтын топтарға бөлінеді,  талдауға бағытталған.</w:t>
      </w:r>
      <w:r>
        <w:rPr>
          <w:rFonts w:ascii="Times New Roman" w:eastAsia="Times New Roman" w:hAnsi="Times New Roman" w:cs="Times New Roman"/>
          <w:sz w:val="28"/>
          <w:szCs w:val="28"/>
          <w:lang w:val="kk-KZ"/>
        </w:rPr>
        <w:t xml:space="preserve"> </w:t>
      </w:r>
      <w:r w:rsidRPr="001F6C07">
        <w:rPr>
          <w:rFonts w:ascii="Times New Roman" w:eastAsia="Times New Roman" w:hAnsi="Times New Roman" w:cs="Times New Roman"/>
          <w:sz w:val="28"/>
          <w:szCs w:val="28"/>
          <w:lang w:val="kk-KZ"/>
        </w:rPr>
        <w:t>Жетісу өңіріндегі жаппай саяси қуғын-сүргінге қатысты тарихи оқиғалар салыстырылады, ғалымдардың түрлі пікірі талқыланып, бағаланады.</w:t>
      </w:r>
      <w:r>
        <w:rPr>
          <w:rFonts w:ascii="Times New Roman" w:eastAsia="Times New Roman" w:hAnsi="Times New Roman" w:cs="Times New Roman"/>
          <w:sz w:val="28"/>
          <w:szCs w:val="28"/>
          <w:lang w:val="kk-KZ"/>
        </w:rPr>
        <w:t xml:space="preserve"> </w:t>
      </w:r>
      <w:r w:rsidRPr="001F6C07">
        <w:rPr>
          <w:rFonts w:ascii="Times New Roman" w:eastAsia="Times New Roman" w:hAnsi="Times New Roman" w:cs="Times New Roman"/>
          <w:sz w:val="28"/>
          <w:szCs w:val="28"/>
          <w:lang w:val="kk-KZ"/>
        </w:rPr>
        <w:t>Пікірталас дәрістің ерекшелігі нақты проблемаға сай пікірлермен алмасу, өз пікірін қорғау, жақтау болып табылады [2</w:t>
      </w:r>
      <w:r w:rsidR="00991053">
        <w:rPr>
          <w:rFonts w:ascii="Times New Roman" w:eastAsia="Times New Roman" w:hAnsi="Times New Roman" w:cs="Times New Roman"/>
          <w:sz w:val="28"/>
          <w:szCs w:val="28"/>
          <w:lang w:val="kk-KZ"/>
        </w:rPr>
        <w:t>00</w:t>
      </w:r>
      <w:r w:rsidR="00084D3A">
        <w:rPr>
          <w:rFonts w:ascii="Times New Roman" w:eastAsia="Times New Roman" w:hAnsi="Times New Roman" w:cs="Times New Roman"/>
          <w:sz w:val="28"/>
          <w:szCs w:val="28"/>
          <w:lang w:val="kk-KZ"/>
        </w:rPr>
        <w:t>,с. 66</w:t>
      </w:r>
      <w:r w:rsidRPr="001F6C07">
        <w:rPr>
          <w:rFonts w:ascii="Times New Roman" w:eastAsia="Times New Roman" w:hAnsi="Times New Roman" w:cs="Times New Roman"/>
          <w:sz w:val="28"/>
          <w:szCs w:val="28"/>
          <w:lang w:val="kk-KZ"/>
        </w:rPr>
        <w:t xml:space="preserve">]. </w:t>
      </w:r>
    </w:p>
    <w:p w14:paraId="4BA4D196" w14:textId="57BBE541" w:rsidR="00397E00" w:rsidRPr="006E26DD" w:rsidRDefault="00397E00" w:rsidP="00575210">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Кеңес беру дәрісінде Жетісу өңіріндегі жаппай саяси қуғын-сүргін тақырыбы бойынша талқылау, салыстыру, кеңесу жүзеге асырылады. Мысалы, </w:t>
      </w:r>
      <w:r w:rsidR="004C46DC">
        <w:rPr>
          <w:rFonts w:ascii="Times New Roman" w:eastAsia="Times New Roman" w:hAnsi="Times New Roman" w:cs="Times New Roman"/>
          <w:sz w:val="28"/>
          <w:szCs w:val="28"/>
          <w:lang w:val="kk-KZ"/>
        </w:rPr>
        <w:t xml:space="preserve">білім алушыларға </w:t>
      </w:r>
      <w:r w:rsidRPr="006E26DD">
        <w:rPr>
          <w:rFonts w:ascii="Times New Roman" w:eastAsia="Times New Roman" w:hAnsi="Times New Roman" w:cs="Times New Roman"/>
          <w:sz w:val="28"/>
          <w:szCs w:val="28"/>
          <w:lang w:val="kk-KZ"/>
        </w:rPr>
        <w:t xml:space="preserve">саяси қуғын-сүргін тақырыбы бойынша бағыт беріледі, тың құжаттар, деректер, басылымдар, ғаламтор және т.б. жұмыс ұйымдастырып, ізденіске ынталандырады. Жетісу өңіріндегі жаппай саяси қуғын-сүргін тақырыбын оқып үйренуде пресс-конференция өткізген тиімді. </w:t>
      </w:r>
      <w:r w:rsidR="004C46DC">
        <w:rPr>
          <w:rFonts w:ascii="Times New Roman" w:eastAsia="Times New Roman" w:hAnsi="Times New Roman" w:cs="Times New Roman"/>
          <w:sz w:val="28"/>
          <w:szCs w:val="28"/>
          <w:lang w:val="kk-KZ"/>
        </w:rPr>
        <w:t>Білім алушылар</w:t>
      </w:r>
      <w:r w:rsidRPr="006E26DD">
        <w:rPr>
          <w:rFonts w:ascii="Times New Roman" w:eastAsia="Times New Roman" w:hAnsi="Times New Roman" w:cs="Times New Roman"/>
          <w:sz w:val="28"/>
          <w:szCs w:val="28"/>
          <w:lang w:val="kk-KZ"/>
        </w:rPr>
        <w:t xml:space="preserve"> әр түрлі топтарға бөлініп, алдын-ала тапсырма бойынша дайындалады. Мамандарға қосымша материал, әдебиет және көрнекіліктер тізімі, танымдық сұрақтар беріледі. Ақпараттық құралдар: бейне, аудио таспа бойынша таңдалған үзінді пайдаланылады. </w:t>
      </w:r>
      <w:r w:rsidR="004C46DC">
        <w:rPr>
          <w:rFonts w:ascii="Times New Roman" w:eastAsia="Times New Roman" w:hAnsi="Times New Roman" w:cs="Times New Roman"/>
          <w:sz w:val="28"/>
          <w:szCs w:val="28"/>
          <w:lang w:val="kk-KZ"/>
        </w:rPr>
        <w:t>Білім алушылар</w:t>
      </w:r>
      <w:r w:rsidRPr="006E26DD">
        <w:rPr>
          <w:rFonts w:ascii="Times New Roman" w:eastAsia="Times New Roman" w:hAnsi="Times New Roman" w:cs="Times New Roman"/>
          <w:sz w:val="28"/>
          <w:szCs w:val="28"/>
          <w:lang w:val="kk-KZ"/>
        </w:rPr>
        <w:t xml:space="preserve"> «Егемен Қазақстан», «Жетісу» газеттерінің тілшілері рөлдерін орындауы мүмкін. Мәселен, журналистердің алған мәліметтер бойынша мәлімдемесі, жазған жұмыстарын оқиды, қорытынды </w:t>
      </w:r>
      <w:r w:rsidRPr="006E26DD">
        <w:rPr>
          <w:rFonts w:ascii="Times New Roman" w:eastAsia="Times New Roman" w:hAnsi="Times New Roman" w:cs="Times New Roman"/>
          <w:sz w:val="28"/>
          <w:szCs w:val="28"/>
          <w:lang w:val="kk-KZ"/>
        </w:rPr>
        <w:lastRenderedPageBreak/>
        <w:t>жасалып, білімі бағаланады. «Ми шабуылында» Жетісу өңіріндегі жаппай саяси қуғын-сүргін тақырыбына қатысты ақпараттар (мәлімет, проблема, сұрақ) бойынша бар білгендерін жазбаша немесе ауызша ой салу көзделеді [</w:t>
      </w:r>
      <w:r w:rsidR="00991053">
        <w:rPr>
          <w:rFonts w:ascii="Times New Roman" w:eastAsia="Times New Roman" w:hAnsi="Times New Roman" w:cs="Times New Roman"/>
          <w:sz w:val="28"/>
          <w:szCs w:val="28"/>
          <w:lang w:val="kk-KZ"/>
        </w:rPr>
        <w:t>199</w:t>
      </w:r>
      <w:r w:rsidRPr="006E26DD">
        <w:rPr>
          <w:rFonts w:ascii="Times New Roman" w:eastAsia="Times New Roman" w:hAnsi="Times New Roman" w:cs="Times New Roman"/>
          <w:sz w:val="28"/>
          <w:szCs w:val="28"/>
          <w:lang w:val="kk-KZ"/>
        </w:rPr>
        <w:t>,</w:t>
      </w:r>
      <w:r w:rsidR="005C42CF">
        <w:rPr>
          <w:rFonts w:ascii="Times New Roman" w:eastAsia="Times New Roman" w:hAnsi="Times New Roman" w:cs="Times New Roman"/>
          <w:sz w:val="28"/>
          <w:szCs w:val="28"/>
          <w:lang w:val="kk-KZ"/>
        </w:rPr>
        <w:t>с</w:t>
      </w:r>
      <w:r w:rsidRPr="006E26DD">
        <w:rPr>
          <w:rFonts w:ascii="Times New Roman" w:eastAsia="Times New Roman" w:hAnsi="Times New Roman" w:cs="Times New Roman"/>
          <w:sz w:val="28"/>
          <w:szCs w:val="28"/>
          <w:lang w:val="kk-KZ"/>
        </w:rPr>
        <w:t>.</w:t>
      </w:r>
      <w:r w:rsidR="007D0A45">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246]. Білім алушыларға саяси қуғын-сүргін  тақырыбынан сұрақ қою, проблеманы зерттеу арқылы мүмкіндігінше көптеген шешімдерді, идеялар мен пікірлерді білдіру қарастырылады. </w:t>
      </w:r>
    </w:p>
    <w:p w14:paraId="3DCCF61E" w14:textId="304CA0AB" w:rsidR="00397E00" w:rsidRPr="006E26DD" w:rsidRDefault="00397E00" w:rsidP="00575210">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Диалог – Қазақстан тарихы сабағында пайдаланылатын белсенді оқу әдісі. Диалог арқылы оқытуда Жетісу өңіріндегі жаппай саяси қуғын-сүргін тақырыбы бойынша сұхбаттасу барысында оқытушы мен білім алушылардың өзара бірігіп әрекет етуі жүзеге асырылады. Бұндай әрекет: оқу үдерісінде оқытушы мен білім алушы бір кеңістікте болуы, яғни күрделі мәселелерді шығармашылықпен шешу, танымдық тапсырмаларды орындауда әдіс-тәсілдерді таңдауда өзара келісімде болуды </w:t>
      </w:r>
      <w:r w:rsidRPr="001F6C07">
        <w:rPr>
          <w:rFonts w:ascii="Times New Roman" w:eastAsia="Times New Roman" w:hAnsi="Times New Roman" w:cs="Times New Roman"/>
          <w:sz w:val="28"/>
          <w:szCs w:val="28"/>
          <w:lang w:val="kk-KZ"/>
        </w:rPr>
        <w:t>көздейді [2</w:t>
      </w:r>
      <w:r w:rsidR="005D0A71">
        <w:rPr>
          <w:rFonts w:ascii="Times New Roman" w:eastAsia="Times New Roman" w:hAnsi="Times New Roman" w:cs="Times New Roman"/>
          <w:sz w:val="28"/>
          <w:szCs w:val="28"/>
          <w:lang w:val="kk-KZ"/>
        </w:rPr>
        <w:t>0</w:t>
      </w:r>
      <w:r w:rsidR="00991053">
        <w:rPr>
          <w:rFonts w:ascii="Times New Roman" w:eastAsia="Times New Roman" w:hAnsi="Times New Roman" w:cs="Times New Roman"/>
          <w:sz w:val="28"/>
          <w:szCs w:val="28"/>
          <w:lang w:val="kk-KZ"/>
        </w:rPr>
        <w:t>0</w:t>
      </w:r>
      <w:r w:rsidR="00084D3A">
        <w:rPr>
          <w:rFonts w:ascii="Times New Roman" w:eastAsia="Times New Roman" w:hAnsi="Times New Roman" w:cs="Times New Roman"/>
          <w:sz w:val="28"/>
          <w:szCs w:val="28"/>
          <w:lang w:val="kk-KZ"/>
        </w:rPr>
        <w:t>,с. 66</w:t>
      </w:r>
      <w:r w:rsidRPr="001F6C07">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Білім алушылардың біріккен іс-әрекеттері нәтижесінде жаңа білімді игеріп, бір-біріне қолдау көрсетіп, білгенімен, тәжірибелерімен бөліседі, сөйтіп өзінің танымдық әрекетін дамытуға ықпал етеді. </w:t>
      </w:r>
    </w:p>
    <w:p w14:paraId="1328A58A" w14:textId="120D75A0" w:rsidR="00397E00" w:rsidRPr="006E26DD" w:rsidRDefault="00397E00" w:rsidP="00575210">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 xml:space="preserve">Интербелсенді дәріс бірнеше кезеңмен жүргізіледі: қызығушылықты ояту, </w:t>
      </w:r>
      <w:r w:rsidR="004C46DC">
        <w:rPr>
          <w:rFonts w:ascii="Times New Roman" w:eastAsia="Times New Roman" w:hAnsi="Times New Roman" w:cs="Times New Roman"/>
          <w:sz w:val="28"/>
          <w:szCs w:val="28"/>
          <w:lang w:val="kk-KZ"/>
        </w:rPr>
        <w:t xml:space="preserve">білім алушыларға </w:t>
      </w:r>
      <w:r w:rsidRPr="006E26DD">
        <w:rPr>
          <w:rFonts w:ascii="Times New Roman" w:eastAsia="SimSun" w:hAnsi="Times New Roman" w:cs="Times New Roman"/>
          <w:sz w:val="28"/>
          <w:szCs w:val="28"/>
          <w:lang w:val="kk-KZ" w:eastAsia="zh-CN"/>
        </w:rPr>
        <w:t>тапсырма беру, жеке, топтық жұмыс, қорытындылау, мағынаны ажырату, ой-толғаныс, бағалау, өздік жұмыстарын тиімді жүргізу, білімді тәжірибеде қолдану дағдыс</w:t>
      </w:r>
      <w:r w:rsidR="00F04A0B">
        <w:rPr>
          <w:rFonts w:ascii="Times New Roman" w:eastAsia="SimSun" w:hAnsi="Times New Roman" w:cs="Times New Roman"/>
          <w:sz w:val="28"/>
          <w:szCs w:val="28"/>
          <w:lang w:val="kk-KZ" w:eastAsia="zh-CN"/>
        </w:rPr>
        <w:t>ын қалыптастыру қарастырылады [195</w:t>
      </w:r>
      <w:r w:rsidR="00084D3A">
        <w:rPr>
          <w:rFonts w:ascii="Times New Roman" w:eastAsia="Times New Roman" w:hAnsi="Times New Roman" w:cs="Times New Roman"/>
          <w:sz w:val="28"/>
          <w:szCs w:val="28"/>
          <w:lang w:val="kk-KZ"/>
        </w:rPr>
        <w:t>,с</w:t>
      </w:r>
      <w:r w:rsidR="00F04A0B">
        <w:rPr>
          <w:rFonts w:ascii="Times New Roman" w:eastAsia="Times New Roman" w:hAnsi="Times New Roman" w:cs="Times New Roman"/>
          <w:sz w:val="28"/>
          <w:szCs w:val="28"/>
          <w:lang w:val="kk-KZ"/>
        </w:rPr>
        <w:t>. 74</w:t>
      </w:r>
      <w:r w:rsidRPr="006E26DD">
        <w:rPr>
          <w:rFonts w:ascii="Times New Roman" w:eastAsia="SimSun" w:hAnsi="Times New Roman" w:cs="Times New Roman"/>
          <w:sz w:val="28"/>
          <w:szCs w:val="28"/>
          <w:lang w:val="kk-KZ" w:eastAsia="zh-CN"/>
        </w:rPr>
        <w:t>].</w:t>
      </w:r>
    </w:p>
    <w:p w14:paraId="13FB9342" w14:textId="576813CD" w:rsidR="00397E00" w:rsidRPr="006E26DD" w:rsidRDefault="00397E00" w:rsidP="00575210">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 xml:space="preserve">Интербелсенді дәріс бірнеше кезеңмен жүргізіледі: қызығушылықты ояту, </w:t>
      </w:r>
      <w:r w:rsidR="004C46DC">
        <w:rPr>
          <w:rFonts w:ascii="Times New Roman" w:eastAsia="Times New Roman" w:hAnsi="Times New Roman" w:cs="Times New Roman"/>
          <w:sz w:val="28"/>
          <w:szCs w:val="28"/>
          <w:lang w:val="kk-KZ"/>
        </w:rPr>
        <w:t>білім алушылардың</w:t>
      </w:r>
      <w:r w:rsidRPr="006E26DD">
        <w:rPr>
          <w:rFonts w:ascii="Times New Roman" w:eastAsia="SimSun" w:hAnsi="Times New Roman" w:cs="Times New Roman"/>
          <w:sz w:val="28"/>
          <w:szCs w:val="28"/>
          <w:lang w:val="kk-KZ" w:eastAsia="zh-CN"/>
        </w:rPr>
        <w:t xml:space="preserve"> тапсырма беру, жеке, топтық жұмыс, қорытындылау, мағынаны ажырату, ой-толғаныс, бағалау, өздік жұмыстарын тиімді жүргізу, білімді тәжірибеде қолдану дағдысын қалыптастыру қарастырылады [</w:t>
      </w:r>
      <w:r w:rsidR="005D0A71">
        <w:rPr>
          <w:rFonts w:ascii="Times New Roman" w:eastAsia="SimSun" w:hAnsi="Times New Roman" w:cs="Times New Roman"/>
          <w:sz w:val="28"/>
          <w:szCs w:val="28"/>
          <w:lang w:val="kk-KZ" w:eastAsia="zh-CN"/>
        </w:rPr>
        <w:t>19</w:t>
      </w:r>
      <w:r w:rsidR="00991053">
        <w:rPr>
          <w:rFonts w:ascii="Times New Roman" w:eastAsia="SimSun" w:hAnsi="Times New Roman" w:cs="Times New Roman"/>
          <w:sz w:val="28"/>
          <w:szCs w:val="28"/>
          <w:lang w:val="kk-KZ" w:eastAsia="zh-CN"/>
        </w:rPr>
        <w:t>5</w:t>
      </w:r>
      <w:r w:rsidR="00B22F54">
        <w:rPr>
          <w:rFonts w:ascii="Times New Roman" w:eastAsia="SimSun" w:hAnsi="Times New Roman" w:cs="Times New Roman"/>
          <w:sz w:val="28"/>
          <w:szCs w:val="28"/>
          <w:lang w:val="kk-KZ" w:eastAsia="zh-CN"/>
        </w:rPr>
        <w:t>,</w:t>
      </w:r>
      <w:r w:rsidR="009677C9">
        <w:rPr>
          <w:rFonts w:ascii="Times New Roman" w:eastAsia="SimSun" w:hAnsi="Times New Roman" w:cs="Times New Roman"/>
          <w:sz w:val="28"/>
          <w:szCs w:val="28"/>
          <w:lang w:val="kk-KZ" w:eastAsia="zh-CN"/>
        </w:rPr>
        <w:t>с.</w:t>
      </w:r>
      <w:r w:rsidR="00084D3A">
        <w:rPr>
          <w:rFonts w:ascii="Times New Roman" w:eastAsia="SimSun" w:hAnsi="Times New Roman" w:cs="Times New Roman"/>
          <w:sz w:val="28"/>
          <w:szCs w:val="28"/>
          <w:lang w:val="kk-KZ" w:eastAsia="zh-CN"/>
        </w:rPr>
        <w:t xml:space="preserve"> </w:t>
      </w:r>
      <w:r w:rsidR="00B22F54">
        <w:rPr>
          <w:rFonts w:ascii="Times New Roman" w:eastAsia="SimSun" w:hAnsi="Times New Roman" w:cs="Times New Roman"/>
          <w:sz w:val="28"/>
          <w:szCs w:val="28"/>
          <w:lang w:val="kk-KZ" w:eastAsia="zh-CN"/>
        </w:rPr>
        <w:t>474</w:t>
      </w:r>
      <w:r w:rsidRPr="006E26DD">
        <w:rPr>
          <w:rFonts w:ascii="Times New Roman" w:eastAsia="SimSun" w:hAnsi="Times New Roman" w:cs="Times New Roman"/>
          <w:sz w:val="28"/>
          <w:szCs w:val="28"/>
          <w:lang w:val="kk-KZ" w:eastAsia="zh-CN"/>
        </w:rPr>
        <w:t>].</w:t>
      </w:r>
    </w:p>
    <w:p w14:paraId="2EEEF70F" w14:textId="7A377132" w:rsidR="002E21B4" w:rsidRPr="006E26DD" w:rsidRDefault="002E21B4" w:rsidP="00575210">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Пікірталас</w:t>
      </w:r>
      <w:r w:rsidR="00C11AC9">
        <w:rPr>
          <w:rFonts w:ascii="Times New Roman" w:eastAsia="SimSun" w:hAnsi="Times New Roman" w:cs="Times New Roman"/>
          <w:sz w:val="28"/>
          <w:szCs w:val="28"/>
          <w:lang w:val="kk-KZ" w:eastAsia="zh-CN"/>
        </w:rPr>
        <w:t xml:space="preserve"> </w:t>
      </w:r>
      <w:r w:rsidRPr="006E26DD">
        <w:rPr>
          <w:rFonts w:ascii="Times New Roman" w:eastAsia="SimSun" w:hAnsi="Times New Roman" w:cs="Times New Roman"/>
          <w:sz w:val="28"/>
          <w:szCs w:val="28"/>
          <w:lang w:val="kk-KZ" w:eastAsia="zh-CN"/>
        </w:rPr>
        <w:t>-</w:t>
      </w:r>
      <w:r w:rsidR="00C11AC9">
        <w:rPr>
          <w:rFonts w:ascii="Times New Roman" w:eastAsia="SimSun" w:hAnsi="Times New Roman" w:cs="Times New Roman"/>
          <w:sz w:val="28"/>
          <w:szCs w:val="28"/>
          <w:lang w:val="kk-KZ" w:eastAsia="zh-CN"/>
        </w:rPr>
        <w:t xml:space="preserve"> </w:t>
      </w:r>
      <w:r w:rsidRPr="006E26DD">
        <w:rPr>
          <w:rFonts w:ascii="Times New Roman" w:eastAsia="SimSun" w:hAnsi="Times New Roman" w:cs="Times New Roman"/>
          <w:sz w:val="28"/>
          <w:szCs w:val="28"/>
          <w:lang w:val="kk-KZ" w:eastAsia="zh-CN"/>
        </w:rPr>
        <w:t xml:space="preserve">оқытудың тиімді тәсілдерінің бірі. </w:t>
      </w:r>
      <w:r w:rsidR="004C46DC">
        <w:rPr>
          <w:rFonts w:ascii="Times New Roman" w:eastAsia="Times New Roman" w:hAnsi="Times New Roman" w:cs="Times New Roman"/>
          <w:sz w:val="28"/>
          <w:szCs w:val="28"/>
          <w:lang w:val="kk-KZ"/>
        </w:rPr>
        <w:t xml:space="preserve">Білім алушылардың </w:t>
      </w:r>
      <w:r w:rsidR="004C46DC" w:rsidRPr="006E26DD">
        <w:rPr>
          <w:rFonts w:ascii="Times New Roman" w:eastAsia="Times New Roman" w:hAnsi="Times New Roman" w:cs="Times New Roman"/>
          <w:sz w:val="28"/>
          <w:szCs w:val="28"/>
          <w:lang w:val="kk-KZ"/>
        </w:rPr>
        <w:t xml:space="preserve"> </w:t>
      </w:r>
      <w:r w:rsidRPr="006E26DD">
        <w:rPr>
          <w:rFonts w:ascii="Times New Roman" w:eastAsia="SimSun" w:hAnsi="Times New Roman" w:cs="Times New Roman"/>
          <w:sz w:val="28"/>
          <w:szCs w:val="28"/>
          <w:lang w:val="kk-KZ" w:eastAsia="zh-CN"/>
        </w:rPr>
        <w:t xml:space="preserve">аудиторияда не шағын топ ішінде нақты проблема бойынша дау тудыратын тақырыпты қарастыруға, талдауға бағытталған. Қазіргі кезде Қазақстан тарихы пәнінің оқытушысы өз тәжірибесінде, пікірталасты жиі қолданады. Мысалы, эксперимент топта саяси қуғын-сүргінге қатысты тарихи оқиғаларды салыстыру, ғалымдардың пікірін талдау жүзеге асырылды. Екі топтың  жарысы ұйымдастырылып, олардың  жауаптары салыстырылды. Білім алушыларда қарсы пікірлерді сараптау мен талдау арқылы, өзіндік пікір қалыптасады. Топтық пікірталастар </w:t>
      </w:r>
      <w:r w:rsidR="004C46DC">
        <w:rPr>
          <w:rFonts w:ascii="Times New Roman" w:eastAsia="Times New Roman" w:hAnsi="Times New Roman" w:cs="Times New Roman"/>
          <w:sz w:val="28"/>
          <w:szCs w:val="28"/>
          <w:lang w:val="kk-KZ"/>
        </w:rPr>
        <w:t xml:space="preserve">білім алушылардың </w:t>
      </w:r>
      <w:r w:rsidRPr="006E26DD">
        <w:rPr>
          <w:rFonts w:ascii="Times New Roman" w:eastAsia="SimSun" w:hAnsi="Times New Roman" w:cs="Times New Roman"/>
          <w:sz w:val="28"/>
          <w:szCs w:val="28"/>
          <w:lang w:val="kk-KZ" w:eastAsia="zh-CN"/>
        </w:rPr>
        <w:t xml:space="preserve">пәнге деген қызығушылығын  арттыруға мүмкіндік берді. </w:t>
      </w:r>
    </w:p>
    <w:p w14:paraId="0F3126D2" w14:textId="1B061218" w:rsidR="00F8222F" w:rsidRPr="006E26DD" w:rsidRDefault="00F8222F" w:rsidP="00575210">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 xml:space="preserve">Рөлдік ойындар </w:t>
      </w:r>
      <w:r w:rsidRPr="006E26DD">
        <w:rPr>
          <w:rFonts w:ascii="Times New Roman" w:eastAsia="Times New Roman" w:hAnsi="Times New Roman" w:cs="Times New Roman"/>
          <w:sz w:val="28"/>
          <w:szCs w:val="28"/>
          <w:lang w:val="kk-KZ"/>
        </w:rPr>
        <w:t xml:space="preserve">– </w:t>
      </w:r>
      <w:r w:rsidRPr="006E26DD">
        <w:rPr>
          <w:rFonts w:ascii="Times New Roman" w:eastAsia="SimSun" w:hAnsi="Times New Roman" w:cs="Times New Roman"/>
          <w:sz w:val="28"/>
          <w:szCs w:val="28"/>
          <w:lang w:val="kk-KZ" w:eastAsia="zh-CN"/>
        </w:rPr>
        <w:t>Қазақстан тарихын оқыту үдерісіндегі ұтымды интербелсенді әдістердің бірі. Ғалым-әдіскерлер, тарихи рөлдік ойынның белгілеріне қарай төмендегідей жіктейді: 1. Рөлдік ойындар 2. Іскерлік ойындар а) Іскерлік оқу ойындары; саяхат ойындары; блиц-ойындар; Өндірістік ойындар. 3. Имитациялық ойындар болып жіктеледі [</w:t>
      </w:r>
      <w:r w:rsidR="003A3B74">
        <w:rPr>
          <w:rFonts w:ascii="Times New Roman" w:eastAsia="SimSun" w:hAnsi="Times New Roman" w:cs="Times New Roman"/>
          <w:sz w:val="28"/>
          <w:szCs w:val="28"/>
          <w:lang w:val="kk-KZ" w:eastAsia="zh-CN"/>
        </w:rPr>
        <w:t>2</w:t>
      </w:r>
      <w:r w:rsidR="005D0A71">
        <w:rPr>
          <w:rFonts w:ascii="Times New Roman" w:eastAsia="SimSun" w:hAnsi="Times New Roman" w:cs="Times New Roman"/>
          <w:sz w:val="28"/>
          <w:szCs w:val="28"/>
          <w:lang w:val="kk-KZ" w:eastAsia="zh-CN"/>
        </w:rPr>
        <w:t>05</w:t>
      </w:r>
      <w:r w:rsidRPr="006E26DD">
        <w:rPr>
          <w:rFonts w:ascii="Times New Roman" w:eastAsia="SimSun" w:hAnsi="Times New Roman" w:cs="Times New Roman"/>
          <w:sz w:val="28"/>
          <w:szCs w:val="28"/>
          <w:lang w:val="kk-KZ" w:eastAsia="zh-CN"/>
        </w:rPr>
        <w:t>].</w:t>
      </w:r>
    </w:p>
    <w:p w14:paraId="3787E322" w14:textId="77777777" w:rsidR="002E21B4" w:rsidRPr="006E26DD" w:rsidRDefault="002E21B4" w:rsidP="00575210">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Пікір-талас тақырыбы: Алматы облысы мемлекеттік архивінің №591 қорына сай ірі байлардың мал-мүлкін тəркілеу жөніндегі құжаттар туралы.</w:t>
      </w:r>
    </w:p>
    <w:p w14:paraId="73214F1D" w14:textId="2773BCE0" w:rsidR="002E21B4" w:rsidRPr="006E26DD" w:rsidRDefault="002E21B4" w:rsidP="00575210">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 xml:space="preserve">Пікір-талас мақсаты: </w:t>
      </w:r>
      <w:r w:rsidR="004C46DC">
        <w:rPr>
          <w:rFonts w:ascii="Times New Roman" w:eastAsia="Times New Roman" w:hAnsi="Times New Roman" w:cs="Times New Roman"/>
          <w:sz w:val="28"/>
          <w:szCs w:val="28"/>
          <w:lang w:val="kk-KZ"/>
        </w:rPr>
        <w:t xml:space="preserve">білім алушыларды </w:t>
      </w:r>
      <w:r w:rsidRPr="006E26DD">
        <w:rPr>
          <w:rFonts w:ascii="Times New Roman" w:eastAsia="SimSun" w:hAnsi="Times New Roman" w:cs="Times New Roman"/>
          <w:sz w:val="28"/>
          <w:szCs w:val="28"/>
          <w:lang w:val="kk-KZ" w:eastAsia="zh-CN"/>
        </w:rPr>
        <w:t>Алматы облысы мемлекеттік архивінің 591</w:t>
      </w:r>
      <w:r w:rsidR="009677C9">
        <w:rPr>
          <w:rFonts w:ascii="Times New Roman" w:eastAsia="SimSun" w:hAnsi="Times New Roman" w:cs="Times New Roman"/>
          <w:sz w:val="28"/>
          <w:szCs w:val="28"/>
          <w:lang w:val="kk-KZ" w:eastAsia="zh-CN"/>
        </w:rPr>
        <w:t>-</w:t>
      </w:r>
      <w:r w:rsidRPr="006E26DD">
        <w:rPr>
          <w:rFonts w:ascii="Times New Roman" w:eastAsia="SimSun" w:hAnsi="Times New Roman" w:cs="Times New Roman"/>
          <w:sz w:val="28"/>
          <w:szCs w:val="28"/>
          <w:lang w:val="kk-KZ" w:eastAsia="zh-CN"/>
        </w:rPr>
        <w:t>қорын</w:t>
      </w:r>
      <w:r w:rsidR="009677C9">
        <w:rPr>
          <w:rFonts w:ascii="Times New Roman" w:eastAsia="SimSun" w:hAnsi="Times New Roman" w:cs="Times New Roman"/>
          <w:sz w:val="28"/>
          <w:szCs w:val="28"/>
          <w:lang w:val="kk-KZ" w:eastAsia="zh-CN"/>
        </w:rPr>
        <w:t>дағы</w:t>
      </w:r>
      <w:r w:rsidRPr="006E26DD">
        <w:rPr>
          <w:rFonts w:ascii="Times New Roman" w:eastAsia="SimSun" w:hAnsi="Times New Roman" w:cs="Times New Roman"/>
          <w:sz w:val="28"/>
          <w:szCs w:val="28"/>
          <w:lang w:val="kk-KZ" w:eastAsia="zh-CN"/>
        </w:rPr>
        <w:t xml:space="preserve"> ірі байлардың мал-мүлкін тəркілеу жөніндегі құжаттар </w:t>
      </w:r>
      <w:r w:rsidRPr="006E26DD">
        <w:rPr>
          <w:rFonts w:ascii="Times New Roman" w:eastAsia="SimSun" w:hAnsi="Times New Roman" w:cs="Times New Roman"/>
          <w:sz w:val="28"/>
          <w:szCs w:val="28"/>
          <w:lang w:val="kk-KZ" w:eastAsia="zh-CN"/>
        </w:rPr>
        <w:lastRenderedPageBreak/>
        <w:t xml:space="preserve">мазмұнымен танысу арқылы олардың саяси қуғын-сүргін туралы білімін тереңдету. </w:t>
      </w:r>
    </w:p>
    <w:p w14:paraId="5FE4FB7A" w14:textId="610385C3" w:rsidR="002E21B4" w:rsidRPr="006E26DD" w:rsidRDefault="002E21B4" w:rsidP="00575210">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 xml:space="preserve">Пікір-талас мәні: білім алушыларды елжандылыққа, адамгершілікке тәрбиелеу, шығармашылығын дамытуға себін тигізу. Интерактивті тақтада жазылған сөйлемге </w:t>
      </w:r>
      <w:r w:rsidR="004C46DC">
        <w:rPr>
          <w:rFonts w:ascii="Times New Roman" w:eastAsia="Times New Roman" w:hAnsi="Times New Roman" w:cs="Times New Roman"/>
          <w:sz w:val="28"/>
          <w:szCs w:val="28"/>
          <w:lang w:val="kk-KZ"/>
        </w:rPr>
        <w:t>білім алушылар</w:t>
      </w:r>
      <w:r w:rsidRPr="006E26DD">
        <w:rPr>
          <w:rFonts w:ascii="Times New Roman" w:eastAsia="SimSun" w:hAnsi="Times New Roman" w:cs="Times New Roman"/>
          <w:sz w:val="28"/>
          <w:szCs w:val="28"/>
          <w:lang w:val="kk-KZ" w:eastAsia="zh-CN"/>
        </w:rPr>
        <w:t xml:space="preserve"> назары аударылды: «Бұрын ғылыми айналымға енгізілмеген архивтік дереккөздерді пайдалана отырып, Жетісудағы ірі байлардың мал-мүлкін тəркілеудің нәтижесі мен сабақтарын қалай бағалайсыздар?» атты пікір-талас ұйымдастыру. </w:t>
      </w:r>
    </w:p>
    <w:p w14:paraId="33AE4ABD" w14:textId="2968BA24" w:rsidR="002E21B4" w:rsidRPr="006E26DD" w:rsidRDefault="002E21B4" w:rsidP="001F6C07">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Пікір-талас мазмұны: «Алматы облысы мемлекеттік архивінің №591 қорына сай ірі байлардың мал-мүлкін тəркіл</w:t>
      </w:r>
      <w:r w:rsidR="001F6C07">
        <w:rPr>
          <w:rFonts w:ascii="Times New Roman" w:eastAsia="SimSun" w:hAnsi="Times New Roman" w:cs="Times New Roman"/>
          <w:sz w:val="28"/>
          <w:szCs w:val="28"/>
          <w:lang w:val="kk-KZ" w:eastAsia="zh-CN"/>
        </w:rPr>
        <w:t xml:space="preserve">еу жөніндегі құжаттар  бойынша </w:t>
      </w:r>
      <w:r w:rsidRPr="006E26DD">
        <w:rPr>
          <w:rFonts w:ascii="Times New Roman" w:eastAsia="SimSun" w:hAnsi="Times New Roman" w:cs="Times New Roman"/>
          <w:sz w:val="28"/>
          <w:szCs w:val="28"/>
          <w:lang w:val="kk-KZ" w:eastAsia="zh-CN"/>
        </w:rPr>
        <w:t xml:space="preserve">орталық жəне жергілікті билік органдарының тəркілеуге қатысты мемлекеттік декреттері мен нұсқаулықтары, губерниялық жəне округтік атқару комитеттері жанындағы байлардың мал-мүлкін кəмпескелеу үшін құрылған округтік комиссия отырысының хаттамалары, тәркіленген  ірі байлардың тізімі мен жеке істері туралы» мәселелер ашып көрсетіледі. </w:t>
      </w:r>
    </w:p>
    <w:p w14:paraId="1B9FF14D" w14:textId="3A009C4C" w:rsidR="00F8222F" w:rsidRPr="006E26DD" w:rsidRDefault="00F8222F" w:rsidP="00575210">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Қазақстан тарихын жоғары оқу орындарында оқыту тұжырымдамасында: «бұрын ғылыми айналымға енгізілмеген архивтік  дереккөздерді ескере отырып, ХХ ғасырдағы Қазақстан тарихын қайта пайымдау» қажеттігі баса айтылған</w:t>
      </w:r>
      <w:r w:rsidR="00672602" w:rsidRPr="006E26DD">
        <w:rPr>
          <w:rFonts w:ascii="Times New Roman" w:eastAsia="SimSun" w:hAnsi="Times New Roman" w:cs="Times New Roman"/>
          <w:sz w:val="28"/>
          <w:szCs w:val="28"/>
          <w:lang w:val="kk-KZ" w:eastAsia="zh-CN"/>
        </w:rPr>
        <w:t xml:space="preserve"> </w:t>
      </w:r>
      <w:r w:rsidRPr="006E26DD">
        <w:rPr>
          <w:rFonts w:ascii="Times New Roman" w:eastAsia="SimSun" w:hAnsi="Times New Roman" w:cs="Times New Roman"/>
          <w:sz w:val="28"/>
          <w:szCs w:val="28"/>
          <w:lang w:val="kk-KZ" w:eastAsia="zh-CN"/>
        </w:rPr>
        <w:t>[</w:t>
      </w:r>
      <w:r w:rsidR="005D0A71">
        <w:rPr>
          <w:rFonts w:ascii="Times New Roman" w:eastAsia="SimSun" w:hAnsi="Times New Roman" w:cs="Times New Roman"/>
          <w:sz w:val="28"/>
          <w:szCs w:val="28"/>
          <w:lang w:val="kk-KZ" w:eastAsia="zh-CN"/>
        </w:rPr>
        <w:t>9</w:t>
      </w:r>
      <w:r w:rsidR="00991053">
        <w:rPr>
          <w:rFonts w:ascii="Times New Roman" w:eastAsia="SimSun" w:hAnsi="Times New Roman" w:cs="Times New Roman"/>
          <w:sz w:val="28"/>
          <w:szCs w:val="28"/>
          <w:lang w:val="kk-KZ" w:eastAsia="zh-CN"/>
        </w:rPr>
        <w:t>9</w:t>
      </w:r>
      <w:r w:rsidR="005C42CF">
        <w:rPr>
          <w:rFonts w:ascii="Times New Roman" w:eastAsia="SimSun" w:hAnsi="Times New Roman" w:cs="Times New Roman"/>
          <w:sz w:val="28"/>
          <w:szCs w:val="28"/>
          <w:lang w:val="kk-KZ" w:eastAsia="zh-CN"/>
        </w:rPr>
        <w:t>,</w:t>
      </w:r>
      <w:r w:rsidR="009677C9">
        <w:rPr>
          <w:rFonts w:ascii="Times New Roman" w:eastAsia="SimSun" w:hAnsi="Times New Roman" w:cs="Times New Roman"/>
          <w:sz w:val="28"/>
          <w:szCs w:val="28"/>
          <w:lang w:val="kk-KZ" w:eastAsia="zh-CN"/>
        </w:rPr>
        <w:t xml:space="preserve"> </w:t>
      </w:r>
      <w:r w:rsidR="005C42CF">
        <w:rPr>
          <w:rFonts w:ascii="Times New Roman" w:eastAsia="SimSun" w:hAnsi="Times New Roman" w:cs="Times New Roman"/>
          <w:sz w:val="28"/>
          <w:szCs w:val="28"/>
          <w:lang w:val="kk-KZ" w:eastAsia="zh-CN"/>
        </w:rPr>
        <w:t>б.</w:t>
      </w:r>
      <w:r w:rsidR="001A2D6F">
        <w:rPr>
          <w:rFonts w:ascii="Times New Roman" w:eastAsia="SimSun" w:hAnsi="Times New Roman" w:cs="Times New Roman"/>
          <w:sz w:val="28"/>
          <w:szCs w:val="28"/>
          <w:lang w:val="kk-KZ" w:eastAsia="zh-CN"/>
        </w:rPr>
        <w:t xml:space="preserve"> </w:t>
      </w:r>
      <w:r w:rsidR="005C42CF">
        <w:rPr>
          <w:rFonts w:ascii="Times New Roman" w:eastAsia="SimSun" w:hAnsi="Times New Roman" w:cs="Times New Roman"/>
          <w:sz w:val="28"/>
          <w:szCs w:val="28"/>
          <w:lang w:val="kk-KZ" w:eastAsia="zh-CN"/>
        </w:rPr>
        <w:t>5</w:t>
      </w:r>
      <w:r w:rsidRPr="006E26DD">
        <w:rPr>
          <w:rFonts w:ascii="Times New Roman" w:eastAsia="SimSun" w:hAnsi="Times New Roman" w:cs="Times New Roman"/>
          <w:sz w:val="28"/>
          <w:szCs w:val="28"/>
          <w:lang w:val="kk-KZ" w:eastAsia="zh-CN"/>
        </w:rPr>
        <w:t xml:space="preserve">]. </w:t>
      </w:r>
      <w:r w:rsidR="006D009B">
        <w:rPr>
          <w:rFonts w:ascii="Times New Roman" w:eastAsia="Times New Roman" w:hAnsi="Times New Roman" w:cs="Times New Roman"/>
          <w:sz w:val="28"/>
          <w:szCs w:val="28"/>
          <w:lang w:val="kk-KZ"/>
        </w:rPr>
        <w:t>Білім алушылар</w:t>
      </w:r>
      <w:r w:rsidRPr="006E26DD">
        <w:rPr>
          <w:rFonts w:ascii="Times New Roman" w:eastAsia="SimSun" w:hAnsi="Times New Roman" w:cs="Times New Roman"/>
          <w:sz w:val="28"/>
          <w:szCs w:val="28"/>
          <w:lang w:val="kk-KZ" w:eastAsia="zh-CN"/>
        </w:rPr>
        <w:t xml:space="preserve"> осы мәселе жөнінде айтылған төмендегідей: 591</w:t>
      </w:r>
      <w:r w:rsidR="009677C9">
        <w:rPr>
          <w:rFonts w:ascii="Times New Roman" w:eastAsia="SimSun" w:hAnsi="Times New Roman" w:cs="Times New Roman"/>
          <w:sz w:val="28"/>
          <w:szCs w:val="28"/>
          <w:lang w:val="kk-KZ" w:eastAsia="zh-CN"/>
        </w:rPr>
        <w:t>-</w:t>
      </w:r>
      <w:r w:rsidRPr="006E26DD">
        <w:rPr>
          <w:rFonts w:ascii="Times New Roman" w:eastAsia="SimSun" w:hAnsi="Times New Roman" w:cs="Times New Roman"/>
          <w:sz w:val="28"/>
          <w:szCs w:val="28"/>
          <w:lang w:val="kk-KZ" w:eastAsia="zh-CN"/>
        </w:rPr>
        <w:t>қорына сай құжат материалдары және Қазақ ОАК мен ХКК-ң 1928 жылғы 27 тамыздағы «Байлардың шаруашылықтарын кə</w:t>
      </w:r>
      <w:r w:rsidR="001F6C07">
        <w:rPr>
          <w:rFonts w:ascii="Times New Roman" w:eastAsia="SimSun" w:hAnsi="Times New Roman" w:cs="Times New Roman"/>
          <w:sz w:val="28"/>
          <w:szCs w:val="28"/>
          <w:lang w:val="kk-KZ" w:eastAsia="zh-CN"/>
        </w:rPr>
        <w:t>м</w:t>
      </w:r>
      <w:r w:rsidRPr="006E26DD">
        <w:rPr>
          <w:rFonts w:ascii="Times New Roman" w:eastAsia="SimSun" w:hAnsi="Times New Roman" w:cs="Times New Roman"/>
          <w:sz w:val="28"/>
          <w:szCs w:val="28"/>
          <w:lang w:val="kk-KZ" w:eastAsia="zh-CN"/>
        </w:rPr>
        <w:t xml:space="preserve">пескелеу туралы» қаулымен танысты. </w:t>
      </w:r>
      <w:r w:rsidR="001F6C07">
        <w:rPr>
          <w:rFonts w:ascii="Times New Roman" w:eastAsia="SimSun" w:hAnsi="Times New Roman" w:cs="Times New Roman"/>
          <w:sz w:val="28"/>
          <w:szCs w:val="28"/>
          <w:lang w:val="kk-KZ" w:eastAsia="zh-CN"/>
        </w:rPr>
        <w:t xml:space="preserve">Осы </w:t>
      </w:r>
      <w:r w:rsidR="00471F05">
        <w:rPr>
          <w:rFonts w:ascii="Times New Roman" w:eastAsia="SimSun" w:hAnsi="Times New Roman" w:cs="Times New Roman"/>
          <w:sz w:val="28"/>
          <w:szCs w:val="28"/>
          <w:lang w:val="kk-KZ" w:eastAsia="zh-CN"/>
        </w:rPr>
        <w:t>қаулығ</w:t>
      </w:r>
      <w:r w:rsidRPr="006E26DD">
        <w:rPr>
          <w:rFonts w:ascii="Times New Roman" w:eastAsia="SimSun" w:hAnsi="Times New Roman" w:cs="Times New Roman"/>
          <w:sz w:val="28"/>
          <w:szCs w:val="28"/>
          <w:lang w:val="kk-KZ" w:eastAsia="zh-CN"/>
        </w:rPr>
        <w:t>а сəйкес, науқан барысында ірі байларды кə</w:t>
      </w:r>
      <w:r w:rsidR="003E2C0D">
        <w:rPr>
          <w:rFonts w:ascii="Times New Roman" w:eastAsia="SimSun" w:hAnsi="Times New Roman" w:cs="Times New Roman"/>
          <w:sz w:val="28"/>
          <w:szCs w:val="28"/>
          <w:lang w:val="kk-KZ" w:eastAsia="zh-CN"/>
        </w:rPr>
        <w:t>м</w:t>
      </w:r>
      <w:r w:rsidRPr="006E26DD">
        <w:rPr>
          <w:rFonts w:ascii="Times New Roman" w:eastAsia="SimSun" w:hAnsi="Times New Roman" w:cs="Times New Roman"/>
          <w:sz w:val="28"/>
          <w:szCs w:val="28"/>
          <w:lang w:val="kk-KZ" w:eastAsia="zh-CN"/>
        </w:rPr>
        <w:t>пескелеу қаншалықты жедел əрі зорлық-зомбылықпен, жалған айғақтармен, саяси қуғын-сүргінмен іске асқандығы т</w:t>
      </w:r>
      <w:r w:rsidR="0069311F">
        <w:rPr>
          <w:rFonts w:ascii="Times New Roman" w:eastAsia="SimSun" w:hAnsi="Times New Roman" w:cs="Times New Roman"/>
          <w:sz w:val="28"/>
          <w:szCs w:val="28"/>
          <w:lang w:val="kk-KZ" w:eastAsia="zh-CN"/>
        </w:rPr>
        <w:t xml:space="preserve">уралы </w:t>
      </w:r>
      <w:r w:rsidR="003F7FAD">
        <w:rPr>
          <w:rFonts w:ascii="Times New Roman" w:eastAsia="SimSun" w:hAnsi="Times New Roman" w:cs="Times New Roman"/>
          <w:sz w:val="28"/>
          <w:szCs w:val="28"/>
          <w:lang w:val="kk-KZ" w:eastAsia="zh-CN"/>
        </w:rPr>
        <w:t>жарияланған құжа</w:t>
      </w:r>
      <w:r w:rsidR="00471F05">
        <w:rPr>
          <w:rFonts w:ascii="Times New Roman" w:eastAsia="SimSun" w:hAnsi="Times New Roman" w:cs="Times New Roman"/>
          <w:sz w:val="28"/>
          <w:szCs w:val="28"/>
          <w:lang w:val="kk-KZ" w:eastAsia="zh-CN"/>
        </w:rPr>
        <w:t xml:space="preserve">ттардан </w:t>
      </w:r>
      <w:r w:rsidR="0069311F">
        <w:rPr>
          <w:rFonts w:ascii="Times New Roman" w:eastAsia="SimSun" w:hAnsi="Times New Roman" w:cs="Times New Roman"/>
          <w:sz w:val="28"/>
          <w:szCs w:val="28"/>
          <w:lang w:val="kk-KZ" w:eastAsia="zh-CN"/>
        </w:rPr>
        <w:t>мәліметтер алды [1</w:t>
      </w:r>
      <w:r w:rsidR="00991053">
        <w:rPr>
          <w:rFonts w:ascii="Times New Roman" w:eastAsia="SimSun" w:hAnsi="Times New Roman" w:cs="Times New Roman"/>
          <w:sz w:val="28"/>
          <w:szCs w:val="28"/>
          <w:lang w:val="kk-KZ" w:eastAsia="zh-CN"/>
        </w:rPr>
        <w:t>7</w:t>
      </w:r>
      <w:r w:rsidR="00084D3A">
        <w:rPr>
          <w:rFonts w:ascii="Times New Roman" w:eastAsia="SimSun" w:hAnsi="Times New Roman" w:cs="Times New Roman"/>
          <w:sz w:val="28"/>
          <w:szCs w:val="28"/>
          <w:lang w:val="kk-KZ" w:eastAsia="zh-CN"/>
        </w:rPr>
        <w:t>,б. 736</w:t>
      </w:r>
      <w:r w:rsidRPr="006E26DD">
        <w:rPr>
          <w:rFonts w:ascii="Times New Roman" w:eastAsia="SimSun" w:hAnsi="Times New Roman" w:cs="Times New Roman"/>
          <w:sz w:val="28"/>
          <w:szCs w:val="28"/>
          <w:lang w:val="kk-KZ" w:eastAsia="zh-CN"/>
        </w:rPr>
        <w:t>].</w:t>
      </w:r>
    </w:p>
    <w:p w14:paraId="0873C014" w14:textId="1B0F1798" w:rsidR="002E21B4" w:rsidRPr="006E26DD" w:rsidRDefault="002E21B4" w:rsidP="00575210">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 xml:space="preserve">Эксперимент бойынша </w:t>
      </w:r>
      <w:r w:rsidR="006D009B">
        <w:rPr>
          <w:rFonts w:ascii="Times New Roman" w:eastAsia="Times New Roman" w:hAnsi="Times New Roman" w:cs="Times New Roman"/>
          <w:sz w:val="28"/>
          <w:szCs w:val="28"/>
          <w:lang w:val="kk-KZ"/>
        </w:rPr>
        <w:t>білім алушылар</w:t>
      </w:r>
      <w:r w:rsidRPr="006E26DD">
        <w:rPr>
          <w:rFonts w:ascii="Times New Roman" w:eastAsia="SimSun" w:hAnsi="Times New Roman" w:cs="Times New Roman"/>
          <w:sz w:val="28"/>
          <w:szCs w:val="28"/>
          <w:lang w:val="kk-KZ" w:eastAsia="zh-CN"/>
        </w:rPr>
        <w:t xml:space="preserve"> ірі байларды тәркілеу туралы құжатты материалдар мазмұнымен танысып, нақты проблема бойынша дау тудыратын тақырыпты талдады. Пікірталастың ерекшелігі нақты проблемаға сай түрлі пікірлермен алмасу арқылы, </w:t>
      </w:r>
      <w:r w:rsidR="006D009B">
        <w:rPr>
          <w:rFonts w:ascii="Times New Roman" w:eastAsia="Times New Roman" w:hAnsi="Times New Roman" w:cs="Times New Roman"/>
          <w:sz w:val="28"/>
          <w:szCs w:val="28"/>
          <w:lang w:val="kk-KZ"/>
        </w:rPr>
        <w:t xml:space="preserve">білім алушылардың </w:t>
      </w:r>
      <w:r w:rsidR="006D009B" w:rsidRPr="006E26DD">
        <w:rPr>
          <w:rFonts w:ascii="Times New Roman" w:eastAsia="Times New Roman" w:hAnsi="Times New Roman" w:cs="Times New Roman"/>
          <w:sz w:val="28"/>
          <w:szCs w:val="28"/>
          <w:lang w:val="kk-KZ"/>
        </w:rPr>
        <w:t xml:space="preserve"> </w:t>
      </w:r>
      <w:r w:rsidRPr="006E26DD">
        <w:rPr>
          <w:rFonts w:ascii="Times New Roman" w:eastAsia="SimSun" w:hAnsi="Times New Roman" w:cs="Times New Roman"/>
          <w:sz w:val="28"/>
          <w:szCs w:val="28"/>
          <w:lang w:val="kk-KZ" w:eastAsia="zh-CN"/>
        </w:rPr>
        <w:t xml:space="preserve"> айтқан пікірлері мен ойлары және басқалардың пікірлеріне деген қатынасын білдіру. Жоғарыдағы құжаттар бойынша екі топтың жарысы ұйымдастырылып, олардың  жауаптары салыстырылды. Құжаттарды салыстырып, проблемалық сұраққа жауап іздеу, </w:t>
      </w:r>
      <w:r w:rsidR="006D009B">
        <w:rPr>
          <w:rFonts w:ascii="Times New Roman" w:eastAsia="Times New Roman" w:hAnsi="Times New Roman" w:cs="Times New Roman"/>
          <w:sz w:val="28"/>
          <w:szCs w:val="28"/>
          <w:lang w:val="kk-KZ"/>
        </w:rPr>
        <w:t>білім алушылардың</w:t>
      </w:r>
      <w:r w:rsidRPr="006E26DD">
        <w:rPr>
          <w:rFonts w:ascii="Times New Roman" w:eastAsia="SimSun" w:hAnsi="Times New Roman" w:cs="Times New Roman"/>
          <w:sz w:val="28"/>
          <w:szCs w:val="28"/>
          <w:lang w:val="kk-KZ" w:eastAsia="zh-CN"/>
        </w:rPr>
        <w:t xml:space="preserve"> проблеманы терең тануға үйретеді, басқалардың пікірлерімен санаса отырып, өзінің ой</w:t>
      </w:r>
      <w:r w:rsidR="006D009B">
        <w:rPr>
          <w:rFonts w:ascii="Times New Roman" w:eastAsia="SimSun" w:hAnsi="Times New Roman" w:cs="Times New Roman"/>
          <w:sz w:val="28"/>
          <w:szCs w:val="28"/>
          <w:lang w:val="kk-KZ" w:eastAsia="zh-CN"/>
        </w:rPr>
        <w:t>ын қорғай білуіне көмектеседі. Б</w:t>
      </w:r>
      <w:r w:rsidR="006D009B">
        <w:rPr>
          <w:rFonts w:ascii="Times New Roman" w:eastAsia="Times New Roman" w:hAnsi="Times New Roman" w:cs="Times New Roman"/>
          <w:sz w:val="28"/>
          <w:szCs w:val="28"/>
          <w:lang w:val="kk-KZ"/>
        </w:rPr>
        <w:t>ілім алушылар</w:t>
      </w:r>
      <w:r w:rsidRPr="006E26DD">
        <w:rPr>
          <w:rFonts w:ascii="Times New Roman" w:eastAsia="SimSun" w:hAnsi="Times New Roman" w:cs="Times New Roman"/>
          <w:sz w:val="28"/>
          <w:szCs w:val="28"/>
          <w:lang w:val="kk-KZ" w:eastAsia="zh-CN"/>
        </w:rPr>
        <w:t xml:space="preserve"> таластың тууы және әр қатысушының өз пікірін қорғауы, ортақ бір мәмілеге келуі арқылы, қарастырылған проблеманың шешімін іздестірді. Мұнда </w:t>
      </w:r>
      <w:r w:rsidR="006D009B">
        <w:rPr>
          <w:rFonts w:ascii="Times New Roman" w:eastAsia="Times New Roman" w:hAnsi="Times New Roman" w:cs="Times New Roman"/>
          <w:sz w:val="28"/>
          <w:szCs w:val="28"/>
          <w:lang w:val="kk-KZ"/>
        </w:rPr>
        <w:t>білім алушылардың</w:t>
      </w:r>
      <w:r w:rsidRPr="006E26DD">
        <w:rPr>
          <w:rFonts w:ascii="Times New Roman" w:eastAsia="SimSun" w:hAnsi="Times New Roman" w:cs="Times New Roman"/>
          <w:sz w:val="28"/>
          <w:szCs w:val="28"/>
          <w:lang w:val="kk-KZ" w:eastAsia="zh-CN"/>
        </w:rPr>
        <w:t xml:space="preserve"> аталмыш проблема бойынша өзіндік пікір, көзқарасты қабылдауы, бір шешімге келуі маңызды болды. Топтық пікірталастың нәтижесінде </w:t>
      </w:r>
      <w:r w:rsidR="006D009B">
        <w:rPr>
          <w:rFonts w:ascii="Times New Roman" w:eastAsia="Times New Roman" w:hAnsi="Times New Roman" w:cs="Times New Roman"/>
          <w:sz w:val="28"/>
          <w:szCs w:val="28"/>
          <w:lang w:val="kk-KZ"/>
        </w:rPr>
        <w:t>білім алушылардың</w:t>
      </w:r>
      <w:r w:rsidR="006D009B" w:rsidRPr="006E26DD">
        <w:rPr>
          <w:rFonts w:ascii="Times New Roman" w:eastAsia="Times New Roman" w:hAnsi="Times New Roman" w:cs="Times New Roman"/>
          <w:sz w:val="28"/>
          <w:szCs w:val="28"/>
          <w:lang w:val="kk-KZ"/>
        </w:rPr>
        <w:t xml:space="preserve"> </w:t>
      </w:r>
      <w:r w:rsidRPr="006E26DD">
        <w:rPr>
          <w:rFonts w:ascii="Times New Roman" w:eastAsia="SimSun" w:hAnsi="Times New Roman" w:cs="Times New Roman"/>
          <w:sz w:val="28"/>
          <w:szCs w:val="28"/>
          <w:lang w:val="kk-KZ" w:eastAsia="zh-CN"/>
        </w:rPr>
        <w:t xml:space="preserve">пәнге деген қызығушылығын, олардың осы сұрақтарға берген жауаптарын негізге ала отырып, бұл тақырыпты меңгеру деңгейін бағаладық. </w:t>
      </w:r>
    </w:p>
    <w:p w14:paraId="06F257CE" w14:textId="6326DB6E" w:rsidR="008A387B" w:rsidRDefault="002E21B4" w:rsidP="008A387B">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SimSun" w:hAnsi="Times New Roman" w:cs="Times New Roman"/>
          <w:sz w:val="28"/>
          <w:szCs w:val="28"/>
          <w:lang w:val="kk-KZ" w:eastAsia="zh-CN"/>
        </w:rPr>
        <w:t xml:space="preserve">Пресс-конференция дәрісі </w:t>
      </w:r>
      <w:r w:rsidR="006D009B">
        <w:rPr>
          <w:rFonts w:ascii="Times New Roman" w:eastAsia="Times New Roman" w:hAnsi="Times New Roman" w:cs="Times New Roman"/>
          <w:sz w:val="28"/>
          <w:szCs w:val="28"/>
          <w:lang w:val="kk-KZ"/>
        </w:rPr>
        <w:t xml:space="preserve">білім алушыларды </w:t>
      </w:r>
      <w:r w:rsidRPr="006E26DD">
        <w:rPr>
          <w:rFonts w:ascii="Times New Roman" w:eastAsia="SimSun" w:hAnsi="Times New Roman" w:cs="Times New Roman"/>
          <w:sz w:val="28"/>
          <w:szCs w:val="28"/>
          <w:lang w:val="kk-KZ" w:eastAsia="zh-CN"/>
        </w:rPr>
        <w:t xml:space="preserve">өзіндік тапсырмаларды орындауға жетелейді және ұйымшылдық пен белсенділігін арттыруға көмектеседі. Мысалы, эксперимент топтарда  Жетісу өңіріндегі жаппай саяси </w:t>
      </w:r>
      <w:r w:rsidRPr="006E26DD">
        <w:rPr>
          <w:rFonts w:ascii="Times New Roman" w:eastAsia="SimSun" w:hAnsi="Times New Roman" w:cs="Times New Roman"/>
          <w:sz w:val="28"/>
          <w:szCs w:val="28"/>
          <w:lang w:val="kk-KZ" w:eastAsia="zh-CN"/>
        </w:rPr>
        <w:lastRenderedPageBreak/>
        <w:t xml:space="preserve">қуғын-сүргін тақырыбын оқып үйренуде пресс-конференция өткізген тиімділігін көрсетті. Оқытушы </w:t>
      </w:r>
      <w:r w:rsidR="00700AE4">
        <w:rPr>
          <w:rFonts w:ascii="Times New Roman" w:eastAsia="Times New Roman" w:hAnsi="Times New Roman" w:cs="Times New Roman"/>
          <w:sz w:val="28"/>
          <w:szCs w:val="28"/>
          <w:lang w:val="kk-KZ"/>
        </w:rPr>
        <w:t xml:space="preserve">білім алушыларға </w:t>
      </w:r>
      <w:r w:rsidRPr="006E26DD">
        <w:rPr>
          <w:rFonts w:ascii="Times New Roman" w:eastAsia="SimSun" w:hAnsi="Times New Roman" w:cs="Times New Roman"/>
          <w:sz w:val="28"/>
          <w:szCs w:val="28"/>
          <w:lang w:val="kk-KZ" w:eastAsia="zh-CN"/>
        </w:rPr>
        <w:t xml:space="preserve">шамамен 2 апта бұрын пресс-конференция сабағын өткізетінін  айтып хабарлады. </w:t>
      </w:r>
      <w:r w:rsidR="00700AE4">
        <w:rPr>
          <w:rFonts w:ascii="Times New Roman" w:eastAsia="Times New Roman" w:hAnsi="Times New Roman" w:cs="Times New Roman"/>
          <w:sz w:val="28"/>
          <w:szCs w:val="28"/>
          <w:lang w:val="kk-KZ"/>
        </w:rPr>
        <w:t>Білім алушылар</w:t>
      </w:r>
      <w:r w:rsidR="00700AE4" w:rsidRPr="006E26DD">
        <w:rPr>
          <w:rFonts w:ascii="Times New Roman" w:eastAsia="Times New Roman" w:hAnsi="Times New Roman" w:cs="Times New Roman"/>
          <w:sz w:val="28"/>
          <w:szCs w:val="28"/>
          <w:lang w:val="kk-KZ"/>
        </w:rPr>
        <w:t xml:space="preserve"> </w:t>
      </w:r>
      <w:r w:rsidRPr="006E26DD">
        <w:rPr>
          <w:rFonts w:ascii="Times New Roman" w:eastAsia="SimSun" w:hAnsi="Times New Roman" w:cs="Times New Roman"/>
          <w:sz w:val="28"/>
          <w:szCs w:val="28"/>
          <w:lang w:val="kk-KZ" w:eastAsia="zh-CN"/>
        </w:rPr>
        <w:t xml:space="preserve">әр түрлі топтарға бөлініп, алдын-ала тапсырма бойынша дайындалды. Мамандарға қосымша материал, әдебиет және көрнекіліктер тізімі, танымдық сұрақтар беріледі, жұмыс регламентін белгілейді. Ақпараттық құралдар: бейне, аудио таспа бойынша таңдалған үзінді пайдаланылды. </w:t>
      </w:r>
      <w:r w:rsidR="00700AE4">
        <w:rPr>
          <w:rFonts w:ascii="Times New Roman" w:eastAsia="Times New Roman" w:hAnsi="Times New Roman" w:cs="Times New Roman"/>
          <w:sz w:val="28"/>
          <w:szCs w:val="28"/>
          <w:lang w:val="kk-KZ"/>
        </w:rPr>
        <w:t>Білім алушылар</w:t>
      </w:r>
      <w:r w:rsidR="00700AE4" w:rsidRPr="006E26DD">
        <w:rPr>
          <w:rFonts w:ascii="Times New Roman" w:eastAsia="Times New Roman" w:hAnsi="Times New Roman" w:cs="Times New Roman"/>
          <w:sz w:val="28"/>
          <w:szCs w:val="28"/>
          <w:lang w:val="kk-KZ"/>
        </w:rPr>
        <w:t xml:space="preserve"> </w:t>
      </w:r>
      <w:r w:rsidRPr="006E26DD">
        <w:rPr>
          <w:rFonts w:ascii="Times New Roman" w:eastAsia="SimSun" w:hAnsi="Times New Roman" w:cs="Times New Roman"/>
          <w:sz w:val="28"/>
          <w:szCs w:val="28"/>
          <w:lang w:val="kk-KZ" w:eastAsia="zh-CN"/>
        </w:rPr>
        <w:t xml:space="preserve">дипломат, ғалым, қоғамдық ұйым өкілдері, журналистер, жай адамдар. т.б. болып рөлдерге дайындалды. Дәріске шақырылған мамандар саяси қуғын-сүргін тақырыбы бойынша </w:t>
      </w:r>
      <w:r w:rsidR="00700AE4">
        <w:rPr>
          <w:rFonts w:ascii="Times New Roman" w:eastAsia="Times New Roman" w:hAnsi="Times New Roman" w:cs="Times New Roman"/>
          <w:sz w:val="28"/>
          <w:szCs w:val="28"/>
          <w:lang w:val="kk-KZ"/>
        </w:rPr>
        <w:t xml:space="preserve">білім алушылардың </w:t>
      </w:r>
      <w:r w:rsidRPr="006E26DD">
        <w:rPr>
          <w:rFonts w:ascii="Times New Roman" w:eastAsia="SimSun" w:hAnsi="Times New Roman" w:cs="Times New Roman"/>
          <w:sz w:val="28"/>
          <w:szCs w:val="28"/>
          <w:lang w:val="kk-KZ" w:eastAsia="zh-CN"/>
        </w:rPr>
        <w:t xml:space="preserve">сұрақтарына жауап берді. Эксперимент барысында оқытушылар тәжірибесінде көбінесе, пресс-конференцияда рөлдік ойын элементтерін қолданды. Мысалы, </w:t>
      </w:r>
      <w:r w:rsidR="00700AE4">
        <w:rPr>
          <w:rFonts w:ascii="Times New Roman" w:eastAsia="Times New Roman" w:hAnsi="Times New Roman" w:cs="Times New Roman"/>
          <w:sz w:val="28"/>
          <w:szCs w:val="28"/>
          <w:lang w:val="kk-KZ"/>
        </w:rPr>
        <w:t xml:space="preserve">білім алушылар </w:t>
      </w:r>
      <w:r w:rsidRPr="006E26DD">
        <w:rPr>
          <w:rFonts w:ascii="Times New Roman" w:eastAsia="SimSun" w:hAnsi="Times New Roman" w:cs="Times New Roman"/>
          <w:sz w:val="28"/>
          <w:szCs w:val="28"/>
          <w:lang w:val="kk-KZ" w:eastAsia="zh-CN"/>
        </w:rPr>
        <w:t xml:space="preserve">сұрақ қойғанда белгілі баспасөз агенттіктері: </w:t>
      </w:r>
      <w:r w:rsidR="000D5C7F" w:rsidRPr="006E26DD">
        <w:rPr>
          <w:rFonts w:ascii="Times New Roman" w:eastAsia="SimSun" w:hAnsi="Times New Roman" w:cs="Times New Roman"/>
          <w:sz w:val="28"/>
          <w:szCs w:val="28"/>
          <w:lang w:val="kk-KZ" w:eastAsia="zh-CN"/>
        </w:rPr>
        <w:t>«</w:t>
      </w:r>
      <w:r w:rsidRPr="006E26DD">
        <w:rPr>
          <w:rFonts w:ascii="Times New Roman" w:eastAsia="SimSun" w:hAnsi="Times New Roman" w:cs="Times New Roman"/>
          <w:sz w:val="28"/>
          <w:szCs w:val="28"/>
          <w:lang w:val="kk-KZ" w:eastAsia="zh-CN"/>
        </w:rPr>
        <w:t>Қазақпарат</w:t>
      </w:r>
      <w:r w:rsidR="000D5C7F" w:rsidRPr="006E26DD">
        <w:rPr>
          <w:rFonts w:ascii="Times New Roman" w:eastAsia="SimSun" w:hAnsi="Times New Roman" w:cs="Times New Roman"/>
          <w:sz w:val="28"/>
          <w:szCs w:val="28"/>
          <w:lang w:val="kk-KZ" w:eastAsia="zh-CN"/>
        </w:rPr>
        <w:t>»</w:t>
      </w:r>
      <w:r w:rsidRPr="006E26DD">
        <w:rPr>
          <w:rFonts w:ascii="Times New Roman" w:eastAsia="SimSun" w:hAnsi="Times New Roman" w:cs="Times New Roman"/>
          <w:sz w:val="28"/>
          <w:szCs w:val="28"/>
          <w:lang w:val="kk-KZ" w:eastAsia="zh-CN"/>
        </w:rPr>
        <w:t xml:space="preserve"> және «Егемен Қазақстан», «Жетісу» газеттерінің тілшілері рөлдерін орындады. Мәселен, журналистердің алған мәліметтер бойынша мәлімдемесі, жазған жұмыстарын оқыды, қорытынды жасады. Дәріс соңында оқытушы қатысушылардың көзқарастарына қорытынды жасап, білімін бағалады.</w:t>
      </w:r>
      <w:r w:rsidR="008A387B" w:rsidRPr="008A387B">
        <w:rPr>
          <w:rFonts w:ascii="Times New Roman" w:eastAsia="Times New Roman" w:hAnsi="Times New Roman" w:cs="Times New Roman"/>
          <w:sz w:val="28"/>
          <w:szCs w:val="28"/>
          <w:lang w:val="kk-KZ"/>
        </w:rPr>
        <w:t xml:space="preserve"> </w:t>
      </w:r>
    </w:p>
    <w:p w14:paraId="2E2912EE" w14:textId="39D07DA7" w:rsidR="005D0A71" w:rsidRPr="00B94FE3" w:rsidRDefault="008A387B" w:rsidP="00B94FE3">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Pr="003E2C0D">
        <w:rPr>
          <w:rFonts w:ascii="Times New Roman" w:eastAsia="Times New Roman" w:hAnsi="Times New Roman" w:cs="Times New Roman"/>
          <w:sz w:val="28"/>
          <w:szCs w:val="28"/>
          <w:lang w:val="kk-KZ"/>
        </w:rPr>
        <w:t xml:space="preserve">1929-1931 жж. аралығындағы Жетісу өңірінде орын алған Кеңес өкіметіне қарсы </w:t>
      </w:r>
      <w:r>
        <w:rPr>
          <w:rFonts w:ascii="Times New Roman" w:eastAsia="Times New Roman" w:hAnsi="Times New Roman" w:cs="Times New Roman"/>
          <w:sz w:val="28"/>
          <w:szCs w:val="28"/>
          <w:lang w:val="kk-KZ"/>
        </w:rPr>
        <w:t xml:space="preserve">халық көтерілістері туралы тың </w:t>
      </w:r>
      <w:r w:rsidRPr="003E2C0D">
        <w:rPr>
          <w:rFonts w:ascii="Times New Roman" w:eastAsia="Times New Roman" w:hAnsi="Times New Roman" w:cs="Times New Roman"/>
          <w:sz w:val="28"/>
          <w:szCs w:val="28"/>
          <w:lang w:val="kk-KZ"/>
        </w:rPr>
        <w:t>деректер</w:t>
      </w:r>
      <w:r>
        <w:rPr>
          <w:rFonts w:ascii="Times New Roman" w:eastAsia="Times New Roman" w:hAnsi="Times New Roman" w:cs="Times New Roman"/>
          <w:sz w:val="28"/>
          <w:szCs w:val="28"/>
          <w:lang w:val="kk-KZ"/>
        </w:rPr>
        <w:t>» атты тақыр</w:t>
      </w:r>
      <w:r w:rsidR="003213A6">
        <w:rPr>
          <w:rFonts w:ascii="Times New Roman" w:eastAsia="Times New Roman" w:hAnsi="Times New Roman" w:cs="Times New Roman"/>
          <w:sz w:val="28"/>
          <w:szCs w:val="28"/>
          <w:lang w:val="kk-KZ"/>
        </w:rPr>
        <w:t>ыпта өткізілген сабақ жоспарын</w:t>
      </w:r>
      <w:r>
        <w:rPr>
          <w:rFonts w:ascii="Times New Roman" w:eastAsia="Times New Roman" w:hAnsi="Times New Roman" w:cs="Times New Roman"/>
          <w:sz w:val="28"/>
          <w:szCs w:val="28"/>
          <w:lang w:val="kk-KZ"/>
        </w:rPr>
        <w:t xml:space="preserve"> </w:t>
      </w:r>
      <w:r w:rsidR="003213A6" w:rsidRPr="003213A6">
        <w:rPr>
          <w:rFonts w:ascii="Times New Roman" w:eastAsia="Times New Roman" w:hAnsi="Times New Roman" w:cs="Times New Roman"/>
          <w:sz w:val="28"/>
          <w:szCs w:val="28"/>
          <w:lang w:val="kk-KZ"/>
        </w:rPr>
        <w:t>қарастырайық.</w:t>
      </w:r>
    </w:p>
    <w:p w14:paraId="28AA59B2" w14:textId="250849CA" w:rsidR="008A387B" w:rsidRPr="006E26DD" w:rsidRDefault="008A387B" w:rsidP="008A387B">
      <w:pPr>
        <w:spacing w:after="0" w:line="240" w:lineRule="auto"/>
        <w:ind w:firstLine="567"/>
        <w:jc w:val="both"/>
        <w:rPr>
          <w:rFonts w:ascii="Times New Roman" w:hAnsi="Times New Roman"/>
          <w:b/>
          <w:sz w:val="28"/>
          <w:szCs w:val="28"/>
          <w:lang w:val="kk-KZ"/>
        </w:rPr>
      </w:pPr>
      <w:r w:rsidRPr="006E26DD">
        <w:rPr>
          <w:rFonts w:ascii="Times New Roman" w:hAnsi="Times New Roman"/>
          <w:b/>
          <w:sz w:val="28"/>
          <w:szCs w:val="28"/>
          <w:lang w:val="kk-KZ"/>
        </w:rPr>
        <w:t>1929-1931 жж. аралығындағы Жетісу өңірінде орын алған Кеңес өкіметіне қарсы</w:t>
      </w:r>
      <w:r w:rsidR="00DA28C3">
        <w:rPr>
          <w:rFonts w:ascii="Times New Roman" w:hAnsi="Times New Roman"/>
          <w:b/>
          <w:sz w:val="28"/>
          <w:szCs w:val="28"/>
          <w:lang w:val="kk-KZ"/>
        </w:rPr>
        <w:t xml:space="preserve"> халық көтерілістері туралы тың </w:t>
      </w:r>
      <w:r w:rsidRPr="006E26DD">
        <w:rPr>
          <w:rFonts w:ascii="Times New Roman" w:hAnsi="Times New Roman"/>
          <w:b/>
          <w:sz w:val="28"/>
          <w:szCs w:val="28"/>
          <w:lang w:val="kk-KZ"/>
        </w:rPr>
        <w:t xml:space="preserve">деректер </w:t>
      </w:r>
    </w:p>
    <w:p w14:paraId="2A3FB8AA" w14:textId="77777777" w:rsidR="008A387B" w:rsidRPr="006E26DD" w:rsidRDefault="008A387B" w:rsidP="008A387B">
      <w:pPr>
        <w:spacing w:after="0" w:line="240" w:lineRule="auto"/>
        <w:ind w:firstLine="567"/>
        <w:jc w:val="center"/>
        <w:rPr>
          <w:rFonts w:ascii="Times New Roman" w:hAnsi="Times New Roman" w:cs="Times New Roman"/>
          <w:sz w:val="28"/>
          <w:szCs w:val="28"/>
          <w:lang w:val="kk-KZ"/>
        </w:rPr>
      </w:pPr>
      <w:r w:rsidRPr="006E26DD">
        <w:rPr>
          <w:rFonts w:ascii="Times New Roman" w:hAnsi="Times New Roman" w:cs="Times New Roman"/>
          <w:sz w:val="28"/>
          <w:szCs w:val="28"/>
          <w:lang w:val="kk-KZ"/>
        </w:rPr>
        <w:t>Жоспар</w:t>
      </w:r>
    </w:p>
    <w:p w14:paraId="699C11AB" w14:textId="77777777" w:rsidR="008A387B" w:rsidRPr="006E26DD" w:rsidRDefault="008A387B" w:rsidP="008A387B">
      <w:pPr>
        <w:pStyle w:val="a5"/>
        <w:numPr>
          <w:ilvl w:val="0"/>
          <w:numId w:val="7"/>
        </w:numPr>
        <w:tabs>
          <w:tab w:val="left" w:pos="993"/>
        </w:tabs>
        <w:spacing w:after="0" w:line="240" w:lineRule="auto"/>
        <w:ind w:left="0" w:firstLine="567"/>
        <w:contextualSpacing w:val="0"/>
        <w:jc w:val="both"/>
        <w:rPr>
          <w:rStyle w:val="y2iqfc"/>
          <w:rFonts w:ascii="Times New Roman" w:hAnsi="Times New Roman"/>
          <w:sz w:val="28"/>
          <w:szCs w:val="28"/>
          <w:lang w:val="kk-KZ"/>
        </w:rPr>
      </w:pPr>
      <w:r w:rsidRPr="006E26DD">
        <w:rPr>
          <w:rFonts w:ascii="Times New Roman" w:hAnsi="Times New Roman"/>
          <w:sz w:val="28"/>
          <w:szCs w:val="28"/>
          <w:lang w:val="kk-KZ"/>
        </w:rPr>
        <w:t xml:space="preserve">Жетісу өңіріндегі Биен-Ақсу, Малайсары, Балқаш және Шоқпар көтерілістері: аумағы, </w:t>
      </w:r>
      <w:r w:rsidRPr="006E26DD">
        <w:rPr>
          <w:rStyle w:val="y2iqfc"/>
          <w:rFonts w:ascii="Times New Roman" w:hAnsi="Times New Roman"/>
          <w:sz w:val="28"/>
          <w:szCs w:val="28"/>
          <w:lang w:val="kk-KZ"/>
        </w:rPr>
        <w:t>оның себептері, сипаты, барысы, талап-тілектері мен жеңілу себептері.</w:t>
      </w:r>
    </w:p>
    <w:p w14:paraId="235ECB01" w14:textId="22E25679" w:rsidR="008A387B" w:rsidRPr="006E26DD" w:rsidRDefault="008A387B" w:rsidP="008A387B">
      <w:pPr>
        <w:pStyle w:val="a5"/>
        <w:numPr>
          <w:ilvl w:val="0"/>
          <w:numId w:val="7"/>
        </w:numPr>
        <w:tabs>
          <w:tab w:val="left" w:pos="993"/>
        </w:tabs>
        <w:spacing w:after="0" w:line="240" w:lineRule="auto"/>
        <w:ind w:left="0" w:firstLine="567"/>
        <w:contextualSpacing w:val="0"/>
        <w:jc w:val="both"/>
        <w:rPr>
          <w:rStyle w:val="y2iqfc"/>
          <w:rFonts w:ascii="Times New Roman" w:hAnsi="Times New Roman"/>
          <w:sz w:val="28"/>
          <w:szCs w:val="28"/>
          <w:lang w:val="kk-KZ"/>
        </w:rPr>
      </w:pPr>
      <w:r w:rsidRPr="006E26DD">
        <w:rPr>
          <w:rStyle w:val="y2iqfc"/>
          <w:rFonts w:ascii="Times New Roman" w:hAnsi="Times New Roman"/>
          <w:sz w:val="28"/>
          <w:szCs w:val="28"/>
          <w:lang w:val="kk-KZ"/>
        </w:rPr>
        <w:t xml:space="preserve">Көтеріліс басшылары. Халық көтерілісін басып жаншуға байланысты жүргізілген саяси қуғын-сүргін </w:t>
      </w:r>
    </w:p>
    <w:p w14:paraId="069E9ED6" w14:textId="77777777" w:rsidR="008A387B" w:rsidRPr="006E26DD" w:rsidRDefault="008A387B" w:rsidP="008A387B">
      <w:pPr>
        <w:pStyle w:val="a5"/>
        <w:numPr>
          <w:ilvl w:val="0"/>
          <w:numId w:val="7"/>
        </w:numPr>
        <w:tabs>
          <w:tab w:val="left" w:pos="993"/>
        </w:tabs>
        <w:spacing w:after="0" w:line="240" w:lineRule="auto"/>
        <w:ind w:left="0" w:firstLine="567"/>
        <w:contextualSpacing w:val="0"/>
        <w:jc w:val="both"/>
        <w:rPr>
          <w:rStyle w:val="y2iqfc"/>
          <w:rFonts w:ascii="Times New Roman" w:hAnsi="Times New Roman"/>
          <w:sz w:val="28"/>
          <w:szCs w:val="28"/>
          <w:lang w:val="kk-KZ"/>
        </w:rPr>
      </w:pPr>
      <w:r w:rsidRPr="006E26DD">
        <w:rPr>
          <w:rStyle w:val="y2iqfc"/>
          <w:rFonts w:ascii="Times New Roman" w:hAnsi="Times New Roman"/>
          <w:sz w:val="28"/>
          <w:szCs w:val="28"/>
          <w:lang w:val="kk-KZ"/>
        </w:rPr>
        <w:t>Көтерілістің тарихи маңызы.</w:t>
      </w:r>
    </w:p>
    <w:p w14:paraId="0E40376F" w14:textId="040ABB97" w:rsidR="008A387B" w:rsidRPr="00C9746B" w:rsidRDefault="008A387B" w:rsidP="008A387B">
      <w:pPr>
        <w:tabs>
          <w:tab w:val="left" w:pos="993"/>
        </w:tabs>
        <w:spacing w:after="0" w:line="240" w:lineRule="auto"/>
        <w:ind w:firstLine="567"/>
        <w:jc w:val="both"/>
        <w:rPr>
          <w:rFonts w:ascii="Times New Roman" w:hAnsi="Times New Roman"/>
          <w:sz w:val="28"/>
          <w:szCs w:val="28"/>
          <w:lang w:val="kk-KZ"/>
        </w:rPr>
      </w:pPr>
      <w:r w:rsidRPr="006E26DD">
        <w:rPr>
          <w:rFonts w:ascii="Times New Roman" w:hAnsi="Times New Roman"/>
          <w:sz w:val="28"/>
          <w:szCs w:val="28"/>
          <w:lang w:val="kk-KZ"/>
        </w:rPr>
        <w:t>Ж</w:t>
      </w:r>
      <w:r w:rsidRPr="006E26DD">
        <w:rPr>
          <w:rFonts w:ascii="Times New Roman" w:hAnsi="Times New Roman"/>
          <w:noProof/>
          <w:spacing w:val="-1"/>
          <w:sz w:val="28"/>
          <w:szCs w:val="28"/>
          <w:lang w:val="kk-KZ"/>
        </w:rPr>
        <w:t xml:space="preserve">аңа материалды оқып үйренуде проблемалық тапсырманы ұжым болып орындау, </w:t>
      </w:r>
      <w:r w:rsidR="00700AE4">
        <w:rPr>
          <w:rFonts w:ascii="Times New Roman" w:eastAsia="Times New Roman" w:hAnsi="Times New Roman" w:cs="Times New Roman"/>
          <w:sz w:val="28"/>
          <w:szCs w:val="28"/>
          <w:lang w:val="kk-KZ"/>
        </w:rPr>
        <w:t xml:space="preserve">білім алушылардың </w:t>
      </w:r>
      <w:r w:rsidR="00700AE4" w:rsidRPr="006E26DD">
        <w:rPr>
          <w:rFonts w:ascii="Times New Roman" w:eastAsia="Times New Roman" w:hAnsi="Times New Roman" w:cs="Times New Roman"/>
          <w:sz w:val="28"/>
          <w:szCs w:val="28"/>
          <w:lang w:val="kk-KZ"/>
        </w:rPr>
        <w:t xml:space="preserve"> </w:t>
      </w:r>
      <w:r w:rsidRPr="006E26DD">
        <w:rPr>
          <w:rFonts w:ascii="Times New Roman" w:hAnsi="Times New Roman"/>
          <w:noProof/>
          <w:spacing w:val="-1"/>
          <w:sz w:val="28"/>
          <w:szCs w:val="28"/>
          <w:lang w:val="kk-KZ"/>
        </w:rPr>
        <w:t>өздігінше дерек мәтінінен негізгі ойды тауып дәлелдеуі, картамен жұмысқа,  хабарлама, реферат жазу, талдауға негізделеді. «1929-1931 жж. аралығындағы Жетісу өңірінде орын алған Кеңес өкіметіне қарсы халық көтерілістері туралы тың деректер</w:t>
      </w:r>
      <w:r w:rsidRPr="006E26DD">
        <w:rPr>
          <w:rFonts w:ascii="Times New Roman" w:hAnsi="Times New Roman"/>
          <w:sz w:val="28"/>
          <w:szCs w:val="28"/>
          <w:lang w:val="kk-KZ"/>
        </w:rPr>
        <w:t>» атты дөңгелек үстел, к</w:t>
      </w:r>
      <w:r w:rsidRPr="006E26DD">
        <w:rPr>
          <w:rFonts w:ascii="Times New Roman" w:hAnsi="Times New Roman"/>
          <w:noProof/>
          <w:spacing w:val="-1"/>
          <w:sz w:val="28"/>
          <w:szCs w:val="28"/>
          <w:lang w:val="kk-KZ"/>
        </w:rPr>
        <w:t xml:space="preserve">өтерілістің ұқсастықтары мен айырмашылықтарын таба білу дағдыларын дамытуды көздейді. </w:t>
      </w:r>
      <w:r w:rsidRPr="006E26DD">
        <w:rPr>
          <w:rFonts w:ascii="Times New Roman" w:hAnsi="Times New Roman"/>
          <w:sz w:val="28"/>
          <w:szCs w:val="28"/>
          <w:lang w:val="kk-KZ"/>
        </w:rPr>
        <w:t xml:space="preserve">Кезінде саяси билікке қарсы қарулы көтерілісті ұйымдастырған банда-шайка деп бағаланап, жүз-жүздеп ату жазасына кесілген халық көтерілістеріне қатысушылардың жазықсыз жапа шеккендерін деректік тұрғыдан дәйектейді. «Алашорда ісі 1920-1940 Құжаттар мен </w:t>
      </w:r>
      <w:r w:rsidRPr="00C9746B">
        <w:rPr>
          <w:rFonts w:ascii="Times New Roman" w:hAnsi="Times New Roman"/>
          <w:sz w:val="28"/>
          <w:szCs w:val="28"/>
          <w:lang w:val="kk-KZ"/>
        </w:rPr>
        <w:t>материал</w:t>
      </w:r>
      <w:r>
        <w:rPr>
          <w:rFonts w:ascii="Times New Roman" w:hAnsi="Times New Roman"/>
          <w:sz w:val="28"/>
          <w:szCs w:val="28"/>
          <w:lang w:val="kk-KZ"/>
        </w:rPr>
        <w:t>дар 11 том «Халық көтерілістері</w:t>
      </w:r>
      <w:r w:rsidRPr="00C9746B">
        <w:rPr>
          <w:rFonts w:ascii="Times New Roman" w:hAnsi="Times New Roman"/>
          <w:sz w:val="28"/>
          <w:szCs w:val="28"/>
          <w:lang w:val="kk-KZ"/>
        </w:rPr>
        <w:t xml:space="preserve"> 1929-1931 жж.» атты  құжаттар жинағы [2</w:t>
      </w:r>
      <w:r w:rsidR="005407B6">
        <w:rPr>
          <w:rFonts w:ascii="Times New Roman" w:hAnsi="Times New Roman"/>
          <w:sz w:val="28"/>
          <w:szCs w:val="28"/>
          <w:lang w:val="kk-KZ"/>
        </w:rPr>
        <w:t>2</w:t>
      </w:r>
      <w:r w:rsidR="00084D3A">
        <w:rPr>
          <w:rFonts w:ascii="Times New Roman" w:hAnsi="Times New Roman"/>
          <w:sz w:val="28"/>
          <w:szCs w:val="28"/>
          <w:lang w:val="kk-KZ"/>
        </w:rPr>
        <w:t>,б. 600</w:t>
      </w:r>
      <w:r w:rsidRPr="00C9746B">
        <w:rPr>
          <w:rFonts w:ascii="Times New Roman" w:hAnsi="Times New Roman"/>
          <w:sz w:val="28"/>
          <w:szCs w:val="28"/>
          <w:lang w:val="kk-KZ"/>
        </w:rPr>
        <w:t>] бойынша та</w:t>
      </w:r>
      <w:r>
        <w:rPr>
          <w:rFonts w:ascii="Times New Roman" w:hAnsi="Times New Roman"/>
          <w:sz w:val="28"/>
          <w:szCs w:val="28"/>
          <w:lang w:val="kk-KZ"/>
        </w:rPr>
        <w:t>псырмаларға жауап дайында</w:t>
      </w:r>
      <w:r w:rsidRPr="00C9746B">
        <w:rPr>
          <w:rFonts w:ascii="Times New Roman" w:hAnsi="Times New Roman"/>
          <w:sz w:val="28"/>
          <w:szCs w:val="28"/>
          <w:lang w:val="kk-KZ"/>
        </w:rPr>
        <w:t xml:space="preserve">ды. </w:t>
      </w:r>
    </w:p>
    <w:p w14:paraId="434532D7" w14:textId="3A9D5322" w:rsidR="008A0488" w:rsidRDefault="00700AE4" w:rsidP="008A0488">
      <w:pPr>
        <w:tabs>
          <w:tab w:val="left" w:pos="993"/>
        </w:tabs>
        <w:spacing w:after="0" w:line="240" w:lineRule="auto"/>
        <w:ind w:firstLine="567"/>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Білім алушыларды</w:t>
      </w:r>
      <w:r w:rsidR="008A0488" w:rsidRPr="008A0488">
        <w:rPr>
          <w:rFonts w:ascii="Times New Roman" w:hAnsi="Times New Roman" w:cs="Times New Roman"/>
          <w:sz w:val="28"/>
          <w:szCs w:val="28"/>
          <w:lang w:val="kk-KZ"/>
        </w:rPr>
        <w:t xml:space="preserve"> 4-6 адамнан шағын топтарға бөліп, үш күрделілік деңгейде берілген оқу тапсырмаларын орындау тапсырылды.</w:t>
      </w:r>
    </w:p>
    <w:p w14:paraId="3B982758" w14:textId="29C4D60A" w:rsidR="008A0488" w:rsidRPr="008A0488" w:rsidRDefault="008A0488" w:rsidP="008A0488">
      <w:pPr>
        <w:tabs>
          <w:tab w:val="left" w:pos="993"/>
        </w:tabs>
        <w:spacing w:after="0" w:line="240" w:lineRule="auto"/>
        <w:ind w:firstLine="567"/>
        <w:jc w:val="both"/>
        <w:rPr>
          <w:rFonts w:ascii="Times New Roman" w:hAnsi="Times New Roman" w:cs="Times New Roman"/>
          <w:sz w:val="28"/>
          <w:szCs w:val="28"/>
          <w:lang w:val="kk-KZ"/>
        </w:rPr>
      </w:pPr>
      <w:r w:rsidRPr="008A0488">
        <w:rPr>
          <w:rFonts w:ascii="Times New Roman" w:hAnsi="Times New Roman" w:cs="Times New Roman"/>
          <w:sz w:val="28"/>
          <w:szCs w:val="28"/>
          <w:lang w:val="kk-KZ"/>
        </w:rPr>
        <w:t>Білім алушылар алдымен мынандай тапсырмалар орындады:</w:t>
      </w:r>
    </w:p>
    <w:p w14:paraId="17F0E4BF" w14:textId="77777777" w:rsidR="008A387B" w:rsidRPr="006E26DD" w:rsidRDefault="008A387B" w:rsidP="008A387B">
      <w:pPr>
        <w:tabs>
          <w:tab w:val="left" w:pos="709"/>
          <w:tab w:val="left" w:pos="851"/>
        </w:tabs>
        <w:spacing w:after="0" w:line="240" w:lineRule="auto"/>
        <w:ind w:firstLine="567"/>
        <w:jc w:val="both"/>
        <w:rPr>
          <w:rStyle w:val="y2iqfc"/>
          <w:rFonts w:ascii="Times New Roman" w:hAnsi="Times New Roman" w:cs="Times New Roman"/>
          <w:sz w:val="28"/>
          <w:szCs w:val="28"/>
          <w:lang w:val="kk-KZ"/>
        </w:rPr>
      </w:pPr>
      <w:r w:rsidRPr="006E26DD">
        <w:rPr>
          <w:rFonts w:ascii="Times New Roman" w:hAnsi="Times New Roman" w:cs="Times New Roman"/>
          <w:b/>
          <w:sz w:val="28"/>
          <w:szCs w:val="28"/>
          <w:lang w:val="kk-KZ"/>
        </w:rPr>
        <w:lastRenderedPageBreak/>
        <w:t>1 тапсырма:</w:t>
      </w:r>
      <w:r w:rsidRPr="006E26DD">
        <w:rPr>
          <w:rFonts w:ascii="Times New Roman" w:hAnsi="Times New Roman" w:cs="Times New Roman"/>
          <w:sz w:val="28"/>
          <w:szCs w:val="28"/>
          <w:lang w:val="kk-KZ"/>
        </w:rPr>
        <w:t xml:space="preserve"> </w:t>
      </w:r>
      <w:r w:rsidRPr="006E26DD">
        <w:rPr>
          <w:rFonts w:ascii="Times New Roman" w:eastAsia="Calibri" w:hAnsi="Times New Roman" w:cs="Times New Roman"/>
          <w:sz w:val="28"/>
          <w:szCs w:val="28"/>
          <w:lang w:val="kk-KZ"/>
        </w:rPr>
        <w:t>Елдегі ауыл шаруашылық реформалары кәмпеске, отырықшыландыру және ұжымдастырудың күштеу тәсілдерімен жүргізілуі, халықты үнемі үрейде ұстаудың мүлдем адам сенгісіз негізде орын алуы халық тарапынан наразылық туғызды. Алғашқы кезде Қазақстанның оңтүстігінен бастау алған көтерілістердің толқыны елдің бүкіл аймағын шарпыды. Солардың қатарында елеулі көтерілістердің бірі</w:t>
      </w:r>
      <w:r w:rsidRPr="006E26DD">
        <w:rPr>
          <w:rFonts w:ascii="Times New Roman" w:hAnsi="Times New Roman" w:cs="Times New Roman"/>
          <w:sz w:val="28"/>
          <w:szCs w:val="28"/>
          <w:lang w:val="kk-KZ"/>
        </w:rPr>
        <w:t xml:space="preserve"> – </w:t>
      </w:r>
      <w:r w:rsidRPr="006E26DD">
        <w:rPr>
          <w:rFonts w:ascii="Times New Roman" w:eastAsia="Calibri" w:hAnsi="Times New Roman" w:cs="Times New Roman"/>
          <w:sz w:val="28"/>
          <w:szCs w:val="28"/>
          <w:lang w:val="kk-KZ"/>
        </w:rPr>
        <w:t xml:space="preserve">Алматы облысы, Талдықорған ауданы аймағында болған Шоқпар, Балқаш көтерілістері еді. Алғашында жалпылама стихиялы түрде басталған көтеріліс күннен күнге ұйымдасқан сипатқа ие бола бастады. </w:t>
      </w:r>
      <w:r w:rsidRPr="006E26DD">
        <w:rPr>
          <w:rFonts w:ascii="Times New Roman" w:hAnsi="Times New Roman" w:cs="Times New Roman"/>
          <w:sz w:val="28"/>
          <w:szCs w:val="28"/>
          <w:lang w:val="kk-KZ"/>
        </w:rPr>
        <w:t xml:space="preserve">Жетісу өңіріндегі ірі көтерілістердің қатарында Бүйен-Ақсу көтерілісі еді. Кеңестік билікке қарсылық көрсетуде Бүйен-Ақсу ауданының байлары үздіксіз үгіт-насихат жүргізіп отырған. Архив құжаттарындағы деректерде көрсетілгеніндей 1930 жылдың наурыз айының басында №10 ауылдың байлары жоғалып кетіп, артынша қару-жарақпен қаруланып оралып отырған. Жетісудағы келесі бір көтеріліс ол Малайсары ауданында орын алған байлардың наразылығынан туындаған көтеріліс болатын. Малайсары көтерілісіне 43 адам қатысқан. Бұл көтерілістің Шоқпар және Биен-Ақсу көтерілістерінен басты ерекшелігі Малайсары көтерілісінің басты үндеуі көрші қытай еліне ауа көшуге шақыруымен ерекшеленеді. Жетісу өңіріндегі </w:t>
      </w:r>
      <w:r w:rsidRPr="006E26DD">
        <w:rPr>
          <w:rFonts w:ascii="Times New Roman" w:hAnsi="Times New Roman"/>
          <w:sz w:val="28"/>
          <w:szCs w:val="28"/>
          <w:lang w:val="kk-KZ"/>
        </w:rPr>
        <w:t xml:space="preserve">Биен-Ақсу, Малайсары, Балқаш және Шоқпар </w:t>
      </w:r>
      <w:r w:rsidRPr="006E26DD">
        <w:rPr>
          <w:rFonts w:ascii="Times New Roman" w:hAnsi="Times New Roman" w:cs="Times New Roman"/>
          <w:sz w:val="28"/>
          <w:szCs w:val="28"/>
          <w:lang w:val="kk-KZ"/>
        </w:rPr>
        <w:t xml:space="preserve">көтерілістерінің аумағы, </w:t>
      </w:r>
      <w:r w:rsidRPr="006E26DD">
        <w:rPr>
          <w:rStyle w:val="y2iqfc"/>
          <w:rFonts w:ascii="Times New Roman" w:hAnsi="Times New Roman" w:cs="Times New Roman"/>
          <w:sz w:val="28"/>
          <w:szCs w:val="28"/>
          <w:lang w:val="kk-KZ"/>
        </w:rPr>
        <w:t xml:space="preserve">оның себептері, сипаты, барысы, талап-тілектері мен жеңілу себептері. </w:t>
      </w:r>
      <w:r w:rsidRPr="006E26DD">
        <w:rPr>
          <w:rFonts w:ascii="Times New Roman" w:hAnsi="Times New Roman" w:cs="Times New Roman"/>
          <w:sz w:val="28"/>
          <w:szCs w:val="28"/>
          <w:lang w:val="kk-KZ"/>
        </w:rPr>
        <w:t xml:space="preserve">Жетісу өңіріндегі </w:t>
      </w:r>
      <w:r w:rsidRPr="006E26DD">
        <w:rPr>
          <w:rFonts w:ascii="Times New Roman" w:hAnsi="Times New Roman"/>
          <w:sz w:val="28"/>
          <w:szCs w:val="28"/>
          <w:lang w:val="kk-KZ"/>
        </w:rPr>
        <w:t xml:space="preserve">Биен-Ақсу, Малайсары, Балқаш және Шоқпар </w:t>
      </w:r>
      <w:r w:rsidRPr="006E26DD">
        <w:rPr>
          <w:rFonts w:ascii="Times New Roman" w:hAnsi="Times New Roman" w:cs="Times New Roman"/>
          <w:sz w:val="28"/>
          <w:szCs w:val="28"/>
          <w:lang w:val="kk-KZ"/>
        </w:rPr>
        <w:t>көтерілістері</w:t>
      </w:r>
      <w:r w:rsidRPr="006E26DD">
        <w:rPr>
          <w:rStyle w:val="y2iqfc"/>
          <w:rFonts w:ascii="Times New Roman" w:hAnsi="Times New Roman" w:cs="Times New Roman"/>
          <w:sz w:val="28"/>
          <w:szCs w:val="28"/>
          <w:lang w:val="kk-KZ"/>
        </w:rPr>
        <w:t xml:space="preserve"> сипаты жағынан Кеңес өкіметіне қарсы халық көтерілістері болғанын дәлелдеңіздер. </w:t>
      </w:r>
    </w:p>
    <w:p w14:paraId="0F8440A4" w14:textId="77777777" w:rsidR="008A387B" w:rsidRPr="006E26DD" w:rsidRDefault="008A387B" w:rsidP="008A387B">
      <w:pPr>
        <w:tabs>
          <w:tab w:val="left" w:pos="709"/>
          <w:tab w:val="left" w:pos="851"/>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b/>
          <w:sz w:val="28"/>
          <w:szCs w:val="28"/>
          <w:lang w:val="kk-KZ"/>
        </w:rPr>
        <w:t>2 тапсырма.</w:t>
      </w:r>
      <w:r w:rsidRPr="006E26DD">
        <w:rPr>
          <w:rFonts w:ascii="Times New Roman" w:hAnsi="Times New Roman" w:cs="Times New Roman"/>
          <w:sz w:val="28"/>
          <w:szCs w:val="28"/>
          <w:lang w:val="kk-KZ"/>
        </w:rPr>
        <w:t xml:space="preserve"> Архив деректері негізінде көтеріліске қатысқан 10 азаматтың жеке деректерін қарай отырып, оларға төмендегідей сипаттама беріп өтуге болады.</w:t>
      </w:r>
    </w:p>
    <w:p w14:paraId="5FB09178" w14:textId="77777777" w:rsidR="008A387B" w:rsidRPr="006E26DD" w:rsidRDefault="008A387B" w:rsidP="008A387B">
      <w:pPr>
        <w:tabs>
          <w:tab w:val="left" w:pos="709"/>
          <w:tab w:val="left" w:pos="993"/>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1.</w:t>
      </w:r>
      <w:r w:rsidRPr="006E26DD">
        <w:rPr>
          <w:rFonts w:ascii="Times New Roman" w:hAnsi="Times New Roman" w:cs="Times New Roman"/>
          <w:sz w:val="28"/>
          <w:szCs w:val="28"/>
          <w:lang w:val="kk-KZ"/>
        </w:rPr>
        <w:tab/>
        <w:t>Нұрмұхаммедов Абдулла, 36 жастағы Биен-Ақсу ауданы №10 ауылының тұрғыны. Ертеректе ірі бай болған. Оның иелігінде 700-қой, 70-жылқы, 20-түйе, 34-40 сиыр, 3-4 жалшысы болған. Бұл күнде орташа тапқа жатады. 1930 жылы кәмпескеленген екен.</w:t>
      </w:r>
    </w:p>
    <w:p w14:paraId="13C983C9" w14:textId="334CF687" w:rsidR="008A387B" w:rsidRPr="006E26DD" w:rsidRDefault="008A387B" w:rsidP="008A387B">
      <w:pPr>
        <w:tabs>
          <w:tab w:val="left" w:pos="709"/>
          <w:tab w:val="left" w:pos="993"/>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2.</w:t>
      </w:r>
      <w:r w:rsidRPr="006E26DD">
        <w:rPr>
          <w:rFonts w:ascii="Times New Roman" w:hAnsi="Times New Roman" w:cs="Times New Roman"/>
          <w:sz w:val="28"/>
          <w:szCs w:val="28"/>
          <w:lang w:val="kk-KZ"/>
        </w:rPr>
        <w:tab/>
        <w:t>Толқынов Нұрпейіс Қыдырәлі руынан шыққан, үйленген</w:t>
      </w:r>
      <w:r w:rsidR="00C11AC9">
        <w:rPr>
          <w:rFonts w:ascii="Times New Roman" w:hAnsi="Times New Roman" w:cs="Times New Roman"/>
          <w:sz w:val="28"/>
          <w:szCs w:val="28"/>
          <w:lang w:val="kk-KZ"/>
        </w:rPr>
        <w:t>,</w:t>
      </w:r>
      <w:r w:rsidRPr="006E26DD">
        <w:rPr>
          <w:rFonts w:ascii="Times New Roman" w:hAnsi="Times New Roman" w:cs="Times New Roman"/>
          <w:sz w:val="28"/>
          <w:szCs w:val="28"/>
          <w:lang w:val="kk-KZ"/>
        </w:rPr>
        <w:t xml:space="preserve"> қазақ. Бұл да Ақсу-Биен ауданы №10 ауылының ірі байларының бірі. 1928 жылы кәмпескеленген, 1930 ж. қайта кәмпескеленіп отыр. </w:t>
      </w:r>
    </w:p>
    <w:p w14:paraId="34D16BAB" w14:textId="77777777" w:rsidR="008A387B" w:rsidRPr="006E26DD" w:rsidRDefault="008A387B" w:rsidP="008A387B">
      <w:pPr>
        <w:tabs>
          <w:tab w:val="left" w:pos="709"/>
          <w:tab w:val="left" w:pos="993"/>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3.</w:t>
      </w:r>
      <w:r w:rsidRPr="006E26DD">
        <w:rPr>
          <w:rFonts w:ascii="Times New Roman" w:hAnsi="Times New Roman" w:cs="Times New Roman"/>
          <w:sz w:val="28"/>
          <w:szCs w:val="28"/>
          <w:lang w:val="kk-KZ"/>
        </w:rPr>
        <w:tab/>
        <w:t xml:space="preserve">Сағитов Тұрсұн партия құрамына кірмеген, шала сауатсыз, ірі байдың баласы және өзі де ұзақ уақыт бойы ірі мал ұстап келген, 60 жастағы ақсақал. Бұл кісі де 1930 жылы кәмпескеленген. </w:t>
      </w:r>
    </w:p>
    <w:p w14:paraId="611C5B0E" w14:textId="77777777" w:rsidR="008A387B" w:rsidRPr="006E26DD" w:rsidRDefault="008A387B" w:rsidP="008A387B">
      <w:pPr>
        <w:tabs>
          <w:tab w:val="left" w:pos="709"/>
          <w:tab w:val="left" w:pos="993"/>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4.</w:t>
      </w:r>
      <w:r w:rsidRPr="006E26DD">
        <w:rPr>
          <w:rFonts w:ascii="Times New Roman" w:hAnsi="Times New Roman" w:cs="Times New Roman"/>
          <w:sz w:val="28"/>
          <w:szCs w:val="28"/>
          <w:lang w:val="kk-KZ"/>
        </w:rPr>
        <w:tab/>
        <w:t>Нұрмамбетов Мұхамедей 1867 жылы дүниеге келген, отбасылы қазақ, №10 ауылының Биен-Ақсу ауданының тұрғыны.</w:t>
      </w:r>
    </w:p>
    <w:p w14:paraId="17DE236C" w14:textId="77777777" w:rsidR="008A387B" w:rsidRPr="006E26DD" w:rsidRDefault="008A387B" w:rsidP="008A387B">
      <w:pPr>
        <w:tabs>
          <w:tab w:val="left" w:pos="709"/>
          <w:tab w:val="left" w:pos="993"/>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5.</w:t>
      </w:r>
      <w:r w:rsidRPr="006E26DD">
        <w:rPr>
          <w:rFonts w:ascii="Times New Roman" w:hAnsi="Times New Roman" w:cs="Times New Roman"/>
          <w:sz w:val="28"/>
          <w:szCs w:val="28"/>
          <w:lang w:val="kk-KZ"/>
        </w:rPr>
        <w:tab/>
        <w:t>Ербосынов Әділге 1872 жылы дүниеге келген, партия құрамында болмаған, сотталмаған отбасылы қазақ.</w:t>
      </w:r>
    </w:p>
    <w:p w14:paraId="400198F6" w14:textId="77777777" w:rsidR="008A387B" w:rsidRPr="006E26DD" w:rsidRDefault="008A387B" w:rsidP="008A387B">
      <w:pPr>
        <w:tabs>
          <w:tab w:val="left" w:pos="709"/>
          <w:tab w:val="left" w:pos="993"/>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6.</w:t>
      </w:r>
      <w:r w:rsidRPr="006E26DD">
        <w:rPr>
          <w:rFonts w:ascii="Times New Roman" w:hAnsi="Times New Roman" w:cs="Times New Roman"/>
          <w:sz w:val="28"/>
          <w:szCs w:val="28"/>
          <w:lang w:val="kk-KZ"/>
        </w:rPr>
        <w:tab/>
        <w:t>Тұрсұнов Жалдұқан 1870 жылы туылған отбасылы, сауатсыз, партия құрамына кірмеген қазақ.</w:t>
      </w:r>
    </w:p>
    <w:p w14:paraId="1855EE16" w14:textId="77777777" w:rsidR="008A387B" w:rsidRPr="006E26DD" w:rsidRDefault="008A387B" w:rsidP="008A387B">
      <w:pPr>
        <w:tabs>
          <w:tab w:val="left" w:pos="709"/>
          <w:tab w:val="left" w:pos="993"/>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7.</w:t>
      </w:r>
      <w:r w:rsidRPr="006E26DD">
        <w:rPr>
          <w:rFonts w:ascii="Times New Roman" w:hAnsi="Times New Roman" w:cs="Times New Roman"/>
          <w:sz w:val="28"/>
          <w:szCs w:val="28"/>
          <w:lang w:val="kk-KZ"/>
        </w:rPr>
        <w:tab/>
        <w:t>Азретов Тезек 1870 жылы туылған, Биен-Ақсу ауданынан шыққан, сауаты жоқ, партия құрамына кірмеген, отбасылы қазақ.</w:t>
      </w:r>
    </w:p>
    <w:p w14:paraId="339B77DE" w14:textId="77777777" w:rsidR="008A387B" w:rsidRPr="006E26DD" w:rsidRDefault="008A387B" w:rsidP="008A387B">
      <w:pPr>
        <w:tabs>
          <w:tab w:val="left" w:pos="709"/>
          <w:tab w:val="left" w:pos="993"/>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lastRenderedPageBreak/>
        <w:t>8.</w:t>
      </w:r>
      <w:r w:rsidRPr="006E26DD">
        <w:rPr>
          <w:rFonts w:ascii="Times New Roman" w:hAnsi="Times New Roman" w:cs="Times New Roman"/>
          <w:sz w:val="28"/>
          <w:szCs w:val="28"/>
          <w:lang w:val="kk-KZ"/>
        </w:rPr>
        <w:tab/>
        <w:t>Қазымбетов Сүлей жиырма жылдай ірі бай Мамановтың шәкірті болып, соның үйінде тұрған, партия құрамына кірмеген, шала сауатты, бұрын сотталмаған, отбасылы.</w:t>
      </w:r>
    </w:p>
    <w:p w14:paraId="6E524A20" w14:textId="77777777" w:rsidR="008A387B" w:rsidRPr="006E26DD" w:rsidRDefault="008A387B" w:rsidP="008A387B">
      <w:pPr>
        <w:tabs>
          <w:tab w:val="left" w:pos="709"/>
          <w:tab w:val="left" w:pos="993"/>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9.</w:t>
      </w:r>
      <w:r w:rsidRPr="006E26DD">
        <w:rPr>
          <w:rFonts w:ascii="Times New Roman" w:hAnsi="Times New Roman" w:cs="Times New Roman"/>
          <w:sz w:val="28"/>
          <w:szCs w:val="28"/>
          <w:lang w:val="kk-KZ"/>
        </w:rPr>
        <w:tab/>
        <w:t xml:space="preserve"> Бекқабылов Жақып 21 жастағы байдың баласы, бұрын сотты болмаған, шала сауатты, партия құрамында болып көрмеген, қарамағында 800 қойы мен 80 жылқысы, он беске жуық түйесі бар орта тап өкілі. </w:t>
      </w:r>
    </w:p>
    <w:p w14:paraId="65F29C98" w14:textId="50BF6B0F" w:rsidR="008A387B" w:rsidRPr="006E26DD" w:rsidRDefault="00CD1FC8" w:rsidP="008A387B">
      <w:pPr>
        <w:tabs>
          <w:tab w:val="left" w:pos="709"/>
          <w:tab w:val="left" w:pos="851"/>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БМСБ</w:t>
      </w:r>
      <w:r w:rsidR="008A387B" w:rsidRPr="006E26DD">
        <w:rPr>
          <w:rFonts w:ascii="Times New Roman" w:hAnsi="Times New Roman" w:cs="Times New Roman"/>
          <w:sz w:val="28"/>
          <w:szCs w:val="28"/>
          <w:lang w:val="kk-KZ"/>
        </w:rPr>
        <w:t xml:space="preserve"> Үштігі тарапынан байлардың көтерілісі қару-жарақпен қаруланып, жергілікті атқарушы билікті аяусыз ұрып соғып, Кеңестік билікке қарсы шыққан ретінде бағаланды және соған сәйкес жазаланды. </w:t>
      </w:r>
    </w:p>
    <w:p w14:paraId="276E4D82" w14:textId="77777777" w:rsidR="008A387B" w:rsidRPr="006E26DD" w:rsidRDefault="008A387B" w:rsidP="008A387B">
      <w:pPr>
        <w:tabs>
          <w:tab w:val="left" w:pos="709"/>
          <w:tab w:val="left" w:pos="851"/>
        </w:tabs>
        <w:spacing w:after="0" w:line="240" w:lineRule="auto"/>
        <w:ind w:firstLine="567"/>
        <w:jc w:val="both"/>
        <w:rPr>
          <w:rStyle w:val="y2iqfc"/>
          <w:rFonts w:ascii="Times New Roman" w:hAnsi="Times New Roman" w:cs="Times New Roman"/>
          <w:sz w:val="28"/>
          <w:szCs w:val="28"/>
          <w:lang w:val="kk-KZ"/>
        </w:rPr>
      </w:pPr>
      <w:r w:rsidRPr="006E26DD">
        <w:rPr>
          <w:rFonts w:ascii="Times New Roman" w:hAnsi="Times New Roman" w:cs="Times New Roman"/>
          <w:sz w:val="28"/>
          <w:szCs w:val="28"/>
          <w:lang w:val="kk-KZ"/>
        </w:rPr>
        <w:t xml:space="preserve">Жетісудағы көтерілісті </w:t>
      </w:r>
      <w:r w:rsidRPr="006E26DD">
        <w:rPr>
          <w:rStyle w:val="y2iqfc"/>
          <w:rFonts w:ascii="Times New Roman" w:hAnsi="Times New Roman" w:cs="Times New Roman"/>
          <w:sz w:val="28"/>
          <w:szCs w:val="28"/>
          <w:lang w:val="kk-KZ"/>
        </w:rPr>
        <w:t>басып жаншуға байланысты жүргізілген шараларға сипаттама беріңіздер. Сабақта және сабақтан тыс алған білімдеріңізді пайдалана отырып, көтерілістің басшыларына баға беріңіздер. Көтерілістің тарихи маңызы неде?</w:t>
      </w:r>
    </w:p>
    <w:p w14:paraId="4DA04958" w14:textId="77777777" w:rsidR="008A387B" w:rsidRPr="006E26DD" w:rsidRDefault="008A387B" w:rsidP="008A387B">
      <w:pPr>
        <w:tabs>
          <w:tab w:val="left" w:pos="709"/>
          <w:tab w:val="left" w:pos="851"/>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b/>
          <w:sz w:val="28"/>
          <w:szCs w:val="28"/>
          <w:lang w:val="kk-KZ"/>
        </w:rPr>
        <w:t>3 тапсырма.</w:t>
      </w:r>
      <w:r w:rsidRPr="006E26DD">
        <w:rPr>
          <w:rFonts w:ascii="Times New Roman" w:hAnsi="Times New Roman" w:cs="Times New Roman"/>
          <w:sz w:val="28"/>
          <w:szCs w:val="28"/>
          <w:lang w:val="kk-KZ"/>
        </w:rPr>
        <w:t xml:space="preserve"> Малайсары ауылының байлары Кеңестік биліктің орнатып жатқан саясатына қарсы шығып, мемлекет тарапы</w:t>
      </w:r>
      <w:r>
        <w:rPr>
          <w:rFonts w:ascii="Times New Roman" w:hAnsi="Times New Roman" w:cs="Times New Roman"/>
          <w:sz w:val="28"/>
          <w:szCs w:val="28"/>
          <w:lang w:val="kk-KZ"/>
        </w:rPr>
        <w:t>нан белгіленген жоспарды орындамай</w:t>
      </w:r>
      <w:r w:rsidRPr="006E26DD">
        <w:rPr>
          <w:rFonts w:ascii="Times New Roman" w:hAnsi="Times New Roman" w:cs="Times New Roman"/>
          <w:sz w:val="28"/>
          <w:szCs w:val="28"/>
          <w:lang w:val="kk-KZ"/>
        </w:rPr>
        <w:t xml:space="preserve">, керісінше Қытайға көшу мақсатында бірнеше рет жасырын жиналыстар өткізіп отырған. Қытайға отбасы мүшелерімен бірге малдарын, оның ішінде әсіресе жылқы малын толық алып кетуге тырысып, алдарынан шыққан шекара күзетшілеріне қарулы қарсылық көрсеткен. </w:t>
      </w:r>
    </w:p>
    <w:p w14:paraId="192A9BFF" w14:textId="77777777" w:rsidR="008A387B" w:rsidRPr="006E26DD" w:rsidRDefault="008A387B" w:rsidP="008A387B">
      <w:pPr>
        <w:tabs>
          <w:tab w:val="left" w:pos="709"/>
          <w:tab w:val="left" w:pos="851"/>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1930 жылдың күзінде Жүз-Асу деген жерде Оразбаев Әбілхан жиналыс жасап, жергілікті халықт</w:t>
      </w:r>
      <w:r>
        <w:rPr>
          <w:rFonts w:ascii="Times New Roman" w:hAnsi="Times New Roman" w:cs="Times New Roman"/>
          <w:sz w:val="28"/>
          <w:szCs w:val="28"/>
          <w:lang w:val="kk-KZ"/>
        </w:rPr>
        <w:t>ы Қытайға ауа көшуге үгіттейді.</w:t>
      </w:r>
    </w:p>
    <w:p w14:paraId="12AF561D" w14:textId="77777777" w:rsidR="008A387B" w:rsidRPr="006E26DD" w:rsidRDefault="008A387B" w:rsidP="008A387B">
      <w:pPr>
        <w:tabs>
          <w:tab w:val="left" w:pos="709"/>
          <w:tab w:val="left" w:pos="851"/>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 xml:space="preserve">Сол жиналыста Оразбаев Әбілхан: «Көріп отырғандарыңыздай Қытайдан бізге КСРО-ға А. Құтанов, О. Мұртазиновтар келді. Олардың айтуынша, Қытайда өмір өте жақсы екен. Билік басында бұрынғы болыстар мен старшындар отыр екен. Олар халықтан салық алып, нанын тартып алмайды екен. Ал Кеңес билігі байлардың мал мүлкін тәркілеп, өздеріне ауыр салық салып отыр. Сондықтан да дәл қазір Қытайға көшіп, сол жақтағы туыстарымызға барайық. Олар бізді шақырып жатыр, барғандарға жер де бермекші» деп үгіттейді. </w:t>
      </w:r>
    </w:p>
    <w:p w14:paraId="6B874D28" w14:textId="69317490" w:rsidR="008A387B" w:rsidRPr="006E26DD" w:rsidRDefault="008A387B" w:rsidP="008A387B">
      <w:pPr>
        <w:tabs>
          <w:tab w:val="left" w:pos="709"/>
          <w:tab w:val="left" w:pos="851"/>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 xml:space="preserve">1930-жылғы күзгі егінді жинап болған соң тағы да Б. Әкебасов пен Е. Жанғабыловтың ұйымдастыруымен екінші рет жиналыс өткізіледі. Бұл жиналыста жинаған астықтарын үкіметке өткізбей, керісінше Қытайға көшуге шешім қабылданады. Осындай мақсатпен Қытайда өмір сүріп жатқан Н. Төлемісов пен А. Рүстемов сынды байларға арнайы хатпен кезінде кәмпескеленіп, өзі қуғынға ұшыраған, еңбекпен түзеу лагерінен қашып шыққан Қарабеков Бектас делегацияның басшы ретінде жіберіледі. Ол хатта КСРО да өмір сүру мүмкін болмай кеткендігін және Қытайдан арнайы жасақ жіберіп, ауа көшкендердің Қытайға қауіпсіз өтуін қамтамасыз етуді сұрайды. Жетісу өңірінде көтерілісшілерді күшпен басу үшін қандай әркеттер жасалды? Кеңес өкіметіне қарсы халық көтерілістеріне қатысқандарға қарсы қандай жаза қолданылды? Қазақстанның басқа өңірлерінде </w:t>
      </w:r>
      <w:r w:rsidRPr="006E26DD">
        <w:rPr>
          <w:rFonts w:ascii="Times New Roman" w:eastAsia="Times New Roman" w:hAnsi="Times New Roman" w:cs="Times New Roman"/>
          <w:sz w:val="28"/>
          <w:szCs w:val="28"/>
          <w:lang w:val="kk-KZ"/>
        </w:rPr>
        <w:t xml:space="preserve">қарулы көтерілісті ұйымдастырған, көтеріліс басшылары С. Шалақұлы, С. Кемпірбайұлы, Ж. Бәйімбетұлы, Т. Төсұлы туралы тергеу хаттамалары мен Үштіктің шешімін орындау туралы акті, айыптау актілерінің мазмұнымен танысу. </w:t>
      </w:r>
      <w:r w:rsidRPr="006E26DD">
        <w:rPr>
          <w:rFonts w:ascii="Times New Roman" w:hAnsi="Times New Roman" w:cs="Times New Roman"/>
          <w:sz w:val="28"/>
          <w:szCs w:val="28"/>
          <w:lang w:val="kk-KZ"/>
        </w:rPr>
        <w:t xml:space="preserve">Бұл құжаттардың мәнін түсіндіріңіздер. </w:t>
      </w:r>
      <w:r w:rsidRPr="006E26DD">
        <w:rPr>
          <w:rFonts w:ascii="Times New Roman" w:hAnsi="Times New Roman" w:cs="Times New Roman"/>
          <w:sz w:val="28"/>
          <w:szCs w:val="28"/>
          <w:lang w:val="kk-KZ"/>
        </w:rPr>
        <w:lastRenderedPageBreak/>
        <w:t>Ойларыңызды сабақта және аудиториядан алған білімдеріңізді пайдалана отырып дәлелдеңіздер.</w:t>
      </w:r>
    </w:p>
    <w:p w14:paraId="67D350C3" w14:textId="246D0B65" w:rsidR="00F87ABD" w:rsidRPr="006E26DD" w:rsidRDefault="00F87ABD" w:rsidP="008A387B">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F87ABD">
        <w:rPr>
          <w:rFonts w:ascii="Times New Roman" w:eastAsia="Times New Roman" w:hAnsi="Times New Roman" w:cs="Times New Roman"/>
          <w:sz w:val="28"/>
          <w:szCs w:val="28"/>
          <w:lang w:val="kk-KZ"/>
        </w:rPr>
        <w:t>Осындай таным сұрақтарын талдау арқылы өз ойының дұрыстығына басқалардың көзін жеткізуге тырысады.</w:t>
      </w:r>
    </w:p>
    <w:p w14:paraId="037C3FA4" w14:textId="77777777" w:rsidR="008A387B" w:rsidRPr="006E26DD" w:rsidRDefault="008A387B" w:rsidP="008A387B">
      <w:pPr>
        <w:tabs>
          <w:tab w:val="left" w:pos="709"/>
          <w:tab w:val="left" w:pos="851"/>
        </w:tabs>
        <w:spacing w:after="0" w:line="240" w:lineRule="auto"/>
        <w:ind w:firstLine="567"/>
        <w:jc w:val="both"/>
        <w:rPr>
          <w:rFonts w:ascii="Times New Roman" w:eastAsia="Times New Roman" w:hAnsi="Times New Roman" w:cs="Times New Roman"/>
          <w:bCs/>
          <w:sz w:val="28"/>
          <w:szCs w:val="28"/>
          <w:lang w:val="kk-KZ"/>
        </w:rPr>
      </w:pPr>
      <w:r w:rsidRPr="006E26DD">
        <w:rPr>
          <w:rFonts w:ascii="Times New Roman" w:eastAsia="Times New Roman" w:hAnsi="Times New Roman" w:cs="Times New Roman"/>
          <w:bCs/>
          <w:sz w:val="28"/>
          <w:szCs w:val="28"/>
          <w:lang w:val="kk-KZ"/>
        </w:rPr>
        <w:t>Білім алушыларды 2 топқа  бөліп, 2 нұсқалы тест орындайды.</w:t>
      </w:r>
    </w:p>
    <w:p w14:paraId="50A22E2D" w14:textId="77777777" w:rsidR="008A387B" w:rsidRPr="006E26DD" w:rsidRDefault="008A387B" w:rsidP="008A387B">
      <w:pPr>
        <w:tabs>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6E26DD">
        <w:rPr>
          <w:rFonts w:ascii="Times New Roman" w:eastAsia="Times New Roman" w:hAnsi="Times New Roman" w:cs="Times New Roman"/>
          <w:b/>
          <w:bCs/>
          <w:sz w:val="28"/>
          <w:szCs w:val="28"/>
          <w:lang w:val="kk-KZ"/>
        </w:rPr>
        <w:t>І нұсқа</w:t>
      </w:r>
    </w:p>
    <w:p w14:paraId="78D245A4" w14:textId="6A6D4FEF" w:rsidR="008A387B" w:rsidRPr="006E26DD" w:rsidRDefault="008A387B" w:rsidP="008A387B">
      <w:pPr>
        <w:tabs>
          <w:tab w:val="left" w:pos="709"/>
          <w:tab w:val="left" w:pos="851"/>
        </w:tabs>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 xml:space="preserve">1. 1930 жылы ақпан-наурыз айларында Алматы округі, Биен-Ақсу ауданында орын Биен-Ақсу көтерілісінің ұйымдастырушыларының бірі... </w:t>
      </w:r>
    </w:p>
    <w:p w14:paraId="35C6A7DA" w14:textId="77777777" w:rsidR="008A387B" w:rsidRPr="006E26DD" w:rsidRDefault="008A387B" w:rsidP="008A387B">
      <w:pPr>
        <w:pStyle w:val="a5"/>
        <w:tabs>
          <w:tab w:val="left" w:pos="709"/>
          <w:tab w:val="left" w:pos="851"/>
        </w:tabs>
        <w:spacing w:after="0" w:line="240" w:lineRule="auto"/>
        <w:ind w:left="0"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А. Әшекейұлы Бекболат</w:t>
      </w:r>
    </w:p>
    <w:p w14:paraId="21223907" w14:textId="77777777" w:rsidR="008A387B" w:rsidRPr="006E26DD" w:rsidRDefault="008A387B" w:rsidP="008A387B">
      <w:pPr>
        <w:pStyle w:val="a5"/>
        <w:tabs>
          <w:tab w:val="left" w:pos="709"/>
          <w:tab w:val="left" w:pos="851"/>
        </w:tabs>
        <w:spacing w:after="0" w:line="240" w:lineRule="auto"/>
        <w:ind w:left="0" w:firstLine="567"/>
        <w:jc w:val="both"/>
        <w:rPr>
          <w:rFonts w:ascii="Times New Roman" w:eastAsia="Times New Roman" w:hAnsi="Times New Roman"/>
          <w:sz w:val="28"/>
          <w:szCs w:val="28"/>
          <w:lang w:val="kk-KZ"/>
        </w:rPr>
      </w:pPr>
      <w:r w:rsidRPr="006E26DD">
        <w:rPr>
          <w:rFonts w:ascii="Times New Roman" w:eastAsia="Times New Roman" w:hAnsi="Times New Roman"/>
          <w:b/>
          <w:sz w:val="28"/>
          <w:szCs w:val="28"/>
          <w:lang w:val="kk-KZ"/>
        </w:rPr>
        <w:t>Ә.</w:t>
      </w:r>
      <w:r w:rsidRPr="006E26DD">
        <w:rPr>
          <w:rFonts w:ascii="Times New Roman" w:eastAsia="Times New Roman" w:hAnsi="Times New Roman"/>
          <w:sz w:val="28"/>
          <w:szCs w:val="28"/>
          <w:lang w:val="kk-KZ"/>
        </w:rPr>
        <w:t xml:space="preserve"> Қылиұлы Бисетбай</w:t>
      </w:r>
    </w:p>
    <w:p w14:paraId="38F28B6C" w14:textId="77777777" w:rsidR="008A387B" w:rsidRPr="006E26DD" w:rsidRDefault="008A387B" w:rsidP="008A387B">
      <w:pPr>
        <w:pStyle w:val="a5"/>
        <w:tabs>
          <w:tab w:val="left" w:pos="709"/>
          <w:tab w:val="left" w:pos="851"/>
        </w:tabs>
        <w:spacing w:after="0" w:line="240" w:lineRule="auto"/>
        <w:ind w:left="0"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Б. Әуелбекұлы Өтеп</w:t>
      </w:r>
    </w:p>
    <w:p w14:paraId="4BDB8BD2" w14:textId="77777777" w:rsidR="008A387B" w:rsidRPr="006E26DD" w:rsidRDefault="008A387B" w:rsidP="008A387B">
      <w:pPr>
        <w:pStyle w:val="a5"/>
        <w:tabs>
          <w:tab w:val="left" w:pos="709"/>
          <w:tab w:val="left" w:pos="851"/>
        </w:tabs>
        <w:spacing w:after="0" w:line="240" w:lineRule="auto"/>
        <w:ind w:left="0"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В. Иманұлы Амангелді</w:t>
      </w:r>
    </w:p>
    <w:p w14:paraId="408FCC1C" w14:textId="7EA07FC1" w:rsidR="008A387B" w:rsidRPr="006E26DD" w:rsidRDefault="008A387B" w:rsidP="008A387B">
      <w:pPr>
        <w:tabs>
          <w:tab w:val="left" w:pos="709"/>
          <w:tab w:val="left" w:pos="851"/>
        </w:tabs>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cs="Times New Roman"/>
          <w:sz w:val="28"/>
          <w:szCs w:val="28"/>
          <w:lang w:val="kk-KZ"/>
        </w:rPr>
        <w:tab/>
        <w:t>2. Қазақ</w:t>
      </w:r>
      <w:r w:rsidRPr="006E26DD">
        <w:rPr>
          <w:rFonts w:ascii="Times New Roman" w:eastAsia="Times New Roman" w:hAnsi="Times New Roman"/>
          <w:sz w:val="28"/>
          <w:szCs w:val="28"/>
          <w:lang w:val="kk-KZ"/>
        </w:rPr>
        <w:t xml:space="preserve">стан аймақтарында орын алған </w:t>
      </w:r>
      <w:r>
        <w:rPr>
          <w:rFonts w:ascii="Times New Roman" w:eastAsia="Times New Roman" w:hAnsi="Times New Roman"/>
          <w:sz w:val="28"/>
          <w:szCs w:val="28"/>
          <w:lang w:val="kk-KZ"/>
        </w:rPr>
        <w:t>кеңес</w:t>
      </w:r>
      <w:r w:rsidRPr="006E26DD">
        <w:rPr>
          <w:rFonts w:ascii="Times New Roman" w:eastAsia="Times New Roman" w:hAnsi="Times New Roman"/>
          <w:sz w:val="28"/>
          <w:szCs w:val="28"/>
          <w:lang w:val="kk-KZ"/>
        </w:rPr>
        <w:t xml:space="preserve"> үкіметіне қарсы халық көтерілістері қай жылдар аралығында болды...</w:t>
      </w:r>
    </w:p>
    <w:p w14:paraId="67961953" w14:textId="77777777" w:rsidR="008A387B" w:rsidRPr="006E26DD" w:rsidRDefault="008A387B" w:rsidP="008A387B">
      <w:pPr>
        <w:pStyle w:val="a5"/>
        <w:tabs>
          <w:tab w:val="left" w:pos="709"/>
          <w:tab w:val="left" w:pos="851"/>
        </w:tabs>
        <w:spacing w:after="0" w:line="240" w:lineRule="auto"/>
        <w:ind w:left="0" w:firstLine="567"/>
        <w:jc w:val="both"/>
        <w:rPr>
          <w:rFonts w:ascii="Times New Roman" w:eastAsia="Times New Roman" w:hAnsi="Times New Roman"/>
          <w:sz w:val="28"/>
          <w:szCs w:val="28"/>
        </w:rPr>
      </w:pPr>
      <w:r w:rsidRPr="006E26DD">
        <w:rPr>
          <w:rFonts w:ascii="Times New Roman" w:eastAsia="Times New Roman" w:hAnsi="Times New Roman"/>
          <w:sz w:val="28"/>
          <w:szCs w:val="28"/>
          <w:lang w:val="kk-KZ"/>
        </w:rPr>
        <w:t>А.</w:t>
      </w:r>
      <w:r w:rsidRPr="006E26DD">
        <w:rPr>
          <w:rFonts w:ascii="Times New Roman" w:eastAsia="Times New Roman" w:hAnsi="Times New Roman"/>
          <w:sz w:val="28"/>
          <w:szCs w:val="28"/>
        </w:rPr>
        <w:t>1920-1935жж.</w:t>
      </w:r>
    </w:p>
    <w:p w14:paraId="0456661D" w14:textId="77777777" w:rsidR="008A387B" w:rsidRPr="006E26DD" w:rsidRDefault="008A387B" w:rsidP="008A387B">
      <w:pPr>
        <w:pStyle w:val="a5"/>
        <w:tabs>
          <w:tab w:val="left" w:pos="709"/>
          <w:tab w:val="left" w:pos="851"/>
        </w:tabs>
        <w:spacing w:after="0" w:line="240" w:lineRule="auto"/>
        <w:ind w:left="0" w:firstLine="567"/>
        <w:jc w:val="both"/>
        <w:rPr>
          <w:rFonts w:ascii="Times New Roman" w:eastAsia="Times New Roman" w:hAnsi="Times New Roman"/>
          <w:sz w:val="28"/>
          <w:szCs w:val="28"/>
          <w:lang w:val="kk-KZ"/>
        </w:rPr>
      </w:pPr>
      <w:r w:rsidRPr="006E26DD">
        <w:rPr>
          <w:rFonts w:ascii="Times New Roman" w:eastAsia="Times New Roman" w:hAnsi="Times New Roman"/>
          <w:b/>
          <w:sz w:val="28"/>
          <w:szCs w:val="28"/>
          <w:lang w:val="kk-KZ"/>
        </w:rPr>
        <w:t>Ә.</w:t>
      </w:r>
      <w:r w:rsidRPr="006E26DD">
        <w:rPr>
          <w:rFonts w:ascii="Times New Roman" w:eastAsia="Times New Roman" w:hAnsi="Times New Roman"/>
          <w:sz w:val="28"/>
          <w:szCs w:val="28"/>
          <w:lang w:val="kk-KZ"/>
        </w:rPr>
        <w:t>1929-1931 жж.</w:t>
      </w:r>
    </w:p>
    <w:p w14:paraId="01981BAA" w14:textId="77777777" w:rsidR="008A387B" w:rsidRPr="006E26DD" w:rsidRDefault="008A387B" w:rsidP="008A387B">
      <w:pPr>
        <w:pStyle w:val="a5"/>
        <w:tabs>
          <w:tab w:val="left" w:pos="709"/>
          <w:tab w:val="left" w:pos="851"/>
        </w:tabs>
        <w:spacing w:after="0" w:line="240" w:lineRule="auto"/>
        <w:ind w:left="0"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Б. 1937-1938 жж.</w:t>
      </w:r>
    </w:p>
    <w:p w14:paraId="4369F3EB" w14:textId="77777777" w:rsidR="008A387B" w:rsidRPr="006E26DD" w:rsidRDefault="008A387B" w:rsidP="008A387B">
      <w:pPr>
        <w:pStyle w:val="a5"/>
        <w:tabs>
          <w:tab w:val="left" w:pos="709"/>
          <w:tab w:val="left" w:pos="851"/>
        </w:tabs>
        <w:spacing w:after="0" w:line="240" w:lineRule="auto"/>
        <w:ind w:left="0"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В.1916 жылы</w:t>
      </w:r>
    </w:p>
    <w:p w14:paraId="52BF49D3" w14:textId="2910D58D" w:rsidR="008A387B" w:rsidRPr="006E26DD" w:rsidRDefault="008A387B" w:rsidP="008A387B">
      <w:pPr>
        <w:tabs>
          <w:tab w:val="left" w:pos="709"/>
          <w:tab w:val="left" w:pos="851"/>
        </w:tabs>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3. Совет үкіметі</w:t>
      </w:r>
      <w:r>
        <w:rPr>
          <w:rFonts w:ascii="Times New Roman" w:eastAsia="Times New Roman" w:hAnsi="Times New Roman"/>
          <w:sz w:val="28"/>
          <w:szCs w:val="28"/>
          <w:lang w:val="kk-KZ"/>
        </w:rPr>
        <w:t>не қарсы халық көтерілісі</w:t>
      </w:r>
      <w:r w:rsidRPr="006E26DD">
        <w:rPr>
          <w:rFonts w:ascii="Times New Roman" w:eastAsia="Times New Roman" w:hAnsi="Times New Roman"/>
          <w:sz w:val="28"/>
          <w:szCs w:val="28"/>
          <w:lang w:val="kk-KZ"/>
        </w:rPr>
        <w:t xml:space="preserve"> жетекшілеріне қандай жаза тағайындалған..</w:t>
      </w:r>
      <w:r w:rsidR="00C248C1">
        <w:rPr>
          <w:rFonts w:ascii="Times New Roman" w:eastAsia="Times New Roman" w:hAnsi="Times New Roman"/>
          <w:sz w:val="28"/>
          <w:szCs w:val="28"/>
          <w:lang w:val="kk-KZ"/>
        </w:rPr>
        <w:t>.</w:t>
      </w:r>
    </w:p>
    <w:p w14:paraId="0F800596" w14:textId="77777777" w:rsidR="008A387B" w:rsidRPr="006E26DD" w:rsidRDefault="008A387B" w:rsidP="008A387B">
      <w:pPr>
        <w:pStyle w:val="a5"/>
        <w:tabs>
          <w:tab w:val="left" w:pos="709"/>
          <w:tab w:val="left" w:pos="851"/>
        </w:tabs>
        <w:spacing w:after="0" w:line="240" w:lineRule="auto"/>
        <w:ind w:left="0" w:firstLine="567"/>
        <w:jc w:val="both"/>
        <w:rPr>
          <w:rFonts w:ascii="Times New Roman" w:eastAsia="Times New Roman" w:hAnsi="Times New Roman"/>
          <w:sz w:val="28"/>
          <w:szCs w:val="28"/>
          <w:lang w:val="kk-KZ"/>
        </w:rPr>
      </w:pPr>
      <w:r w:rsidRPr="006E26DD">
        <w:rPr>
          <w:rFonts w:ascii="Times New Roman" w:eastAsia="Times New Roman" w:hAnsi="Times New Roman"/>
          <w:b/>
          <w:sz w:val="28"/>
          <w:szCs w:val="28"/>
          <w:lang w:val="kk-KZ"/>
        </w:rPr>
        <w:t>А.</w:t>
      </w:r>
      <w:r w:rsidRPr="006E26DD">
        <w:rPr>
          <w:rFonts w:ascii="Times New Roman" w:eastAsia="Times New Roman" w:hAnsi="Times New Roman"/>
          <w:sz w:val="28"/>
          <w:szCs w:val="28"/>
          <w:lang w:val="kk-KZ"/>
        </w:rPr>
        <w:t xml:space="preserve"> Ең жоғарғы жаза </w:t>
      </w:r>
    </w:p>
    <w:p w14:paraId="3D630E7B" w14:textId="77777777" w:rsidR="008A387B" w:rsidRPr="006E26DD" w:rsidRDefault="008A387B" w:rsidP="008A387B">
      <w:pPr>
        <w:pStyle w:val="a5"/>
        <w:tabs>
          <w:tab w:val="left" w:pos="709"/>
          <w:tab w:val="left" w:pos="851"/>
        </w:tabs>
        <w:spacing w:after="0" w:line="240" w:lineRule="auto"/>
        <w:ind w:left="0"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Ә. 15 күндік абақты</w:t>
      </w:r>
    </w:p>
    <w:p w14:paraId="1C2F46FF" w14:textId="77777777" w:rsidR="008A387B" w:rsidRPr="006E26DD" w:rsidRDefault="008A387B" w:rsidP="008A387B">
      <w:pPr>
        <w:pStyle w:val="a5"/>
        <w:tabs>
          <w:tab w:val="left" w:pos="709"/>
          <w:tab w:val="left" w:pos="851"/>
        </w:tabs>
        <w:spacing w:after="0" w:line="240" w:lineRule="auto"/>
        <w:ind w:left="0"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Б. Азаматтығынан айыру</w:t>
      </w:r>
    </w:p>
    <w:p w14:paraId="5CC374F5" w14:textId="77777777" w:rsidR="008A387B" w:rsidRPr="006E26DD" w:rsidRDefault="008A387B" w:rsidP="008A387B">
      <w:pPr>
        <w:pStyle w:val="a5"/>
        <w:tabs>
          <w:tab w:val="left" w:pos="709"/>
          <w:tab w:val="left" w:pos="851"/>
        </w:tabs>
        <w:spacing w:after="0" w:line="240" w:lineRule="auto"/>
        <w:ind w:left="0"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 xml:space="preserve">В. Айыппұл салынды </w:t>
      </w:r>
    </w:p>
    <w:p w14:paraId="516AD06A" w14:textId="77777777" w:rsidR="008A387B" w:rsidRPr="006E26DD" w:rsidRDefault="008A387B" w:rsidP="008A387B">
      <w:pPr>
        <w:tabs>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6E26DD">
        <w:rPr>
          <w:rFonts w:ascii="Times New Roman" w:eastAsia="Times New Roman" w:hAnsi="Times New Roman" w:cs="Times New Roman"/>
          <w:b/>
          <w:bCs/>
          <w:sz w:val="28"/>
          <w:szCs w:val="28"/>
          <w:lang w:val="kk-KZ"/>
        </w:rPr>
        <w:t>ІІ нұсқа</w:t>
      </w:r>
    </w:p>
    <w:p w14:paraId="09CA648D" w14:textId="203F4C21" w:rsidR="008A387B" w:rsidRPr="006E26DD" w:rsidRDefault="008A387B" w:rsidP="008A387B">
      <w:pPr>
        <w:tabs>
          <w:tab w:val="left" w:pos="709"/>
          <w:tab w:val="left" w:pos="851"/>
        </w:tabs>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 xml:space="preserve">1. </w:t>
      </w:r>
      <w:r>
        <w:rPr>
          <w:rFonts w:ascii="Times New Roman" w:eastAsia="Times New Roman" w:hAnsi="Times New Roman"/>
          <w:sz w:val="28"/>
          <w:szCs w:val="28"/>
          <w:lang w:val="kk-KZ"/>
        </w:rPr>
        <w:t>Кеңес</w:t>
      </w:r>
      <w:r w:rsidRPr="006E26DD">
        <w:rPr>
          <w:rFonts w:ascii="Times New Roman" w:eastAsia="Times New Roman" w:hAnsi="Times New Roman"/>
          <w:sz w:val="28"/>
          <w:szCs w:val="28"/>
          <w:lang w:val="kk-KZ"/>
        </w:rPr>
        <w:t xml:space="preserve"> үкіметіне қарсы</w:t>
      </w:r>
      <w:r>
        <w:rPr>
          <w:rFonts w:ascii="Times New Roman" w:eastAsia="Times New Roman" w:hAnsi="Times New Roman"/>
          <w:sz w:val="28"/>
          <w:szCs w:val="28"/>
          <w:lang w:val="kk-KZ"/>
        </w:rPr>
        <w:t xml:space="preserve"> Балқаш халық көтерілісі</w:t>
      </w:r>
      <w:r w:rsidRPr="006E26DD">
        <w:rPr>
          <w:rFonts w:ascii="Times New Roman" w:eastAsia="Times New Roman" w:hAnsi="Times New Roman"/>
          <w:sz w:val="28"/>
          <w:szCs w:val="28"/>
          <w:lang w:val="kk-KZ"/>
        </w:rPr>
        <w:t xml:space="preserve"> ұйымдастырушыларының бірі...</w:t>
      </w:r>
    </w:p>
    <w:p w14:paraId="34803A3C" w14:textId="77777777" w:rsidR="008A387B" w:rsidRPr="006E26DD" w:rsidRDefault="008A387B" w:rsidP="008A387B">
      <w:pPr>
        <w:pStyle w:val="a5"/>
        <w:tabs>
          <w:tab w:val="left" w:pos="709"/>
          <w:tab w:val="left" w:pos="851"/>
        </w:tabs>
        <w:spacing w:after="0" w:line="240" w:lineRule="auto"/>
        <w:ind w:left="0" w:firstLine="567"/>
        <w:jc w:val="both"/>
        <w:rPr>
          <w:rFonts w:ascii="Times New Roman" w:eastAsia="Times New Roman" w:hAnsi="Times New Roman"/>
          <w:sz w:val="28"/>
          <w:szCs w:val="28"/>
          <w:lang w:val="kk-KZ"/>
        </w:rPr>
      </w:pPr>
      <w:r w:rsidRPr="006E26DD">
        <w:rPr>
          <w:rFonts w:ascii="Times New Roman" w:eastAsia="Times New Roman" w:hAnsi="Times New Roman"/>
          <w:b/>
          <w:sz w:val="28"/>
          <w:szCs w:val="28"/>
          <w:lang w:val="kk-KZ"/>
        </w:rPr>
        <w:t>А</w:t>
      </w:r>
      <w:r w:rsidRPr="006E26DD">
        <w:rPr>
          <w:rFonts w:ascii="Times New Roman" w:eastAsia="Times New Roman" w:hAnsi="Times New Roman"/>
          <w:sz w:val="28"/>
          <w:szCs w:val="28"/>
          <w:lang w:val="kk-KZ"/>
        </w:rPr>
        <w:t>. Тіленшіұлы Тәуірбай</w:t>
      </w:r>
    </w:p>
    <w:p w14:paraId="3646CE70" w14:textId="77777777" w:rsidR="008A387B" w:rsidRPr="006E26DD" w:rsidRDefault="008A387B" w:rsidP="008A387B">
      <w:pPr>
        <w:pStyle w:val="a5"/>
        <w:tabs>
          <w:tab w:val="left" w:pos="709"/>
          <w:tab w:val="left" w:pos="851"/>
        </w:tabs>
        <w:spacing w:after="0" w:line="240" w:lineRule="auto"/>
        <w:ind w:left="0"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Ә. Тілемісұлы Құдайберген</w:t>
      </w:r>
    </w:p>
    <w:p w14:paraId="556A72D5" w14:textId="77777777" w:rsidR="008A387B" w:rsidRPr="006E26DD" w:rsidRDefault="008A387B" w:rsidP="008A387B">
      <w:pPr>
        <w:pStyle w:val="a5"/>
        <w:tabs>
          <w:tab w:val="left" w:pos="709"/>
          <w:tab w:val="left" w:pos="851"/>
        </w:tabs>
        <w:spacing w:after="0" w:line="240" w:lineRule="auto"/>
        <w:ind w:left="0"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Б. Қылибайұлы Нұрғали</w:t>
      </w:r>
    </w:p>
    <w:p w14:paraId="6FC42E8A" w14:textId="77777777" w:rsidR="008A387B" w:rsidRPr="006E26DD" w:rsidRDefault="008A387B" w:rsidP="008A387B">
      <w:pPr>
        <w:pStyle w:val="a5"/>
        <w:tabs>
          <w:tab w:val="left" w:pos="709"/>
          <w:tab w:val="left" w:pos="851"/>
        </w:tabs>
        <w:spacing w:after="0" w:line="240" w:lineRule="auto"/>
        <w:ind w:left="0"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 xml:space="preserve">В. Шынасұлы Әмір-Хамза </w:t>
      </w:r>
    </w:p>
    <w:p w14:paraId="543A6A2E" w14:textId="3579F6E4" w:rsidR="008A387B" w:rsidRPr="006E26DD" w:rsidRDefault="008A387B" w:rsidP="008A387B">
      <w:pPr>
        <w:tabs>
          <w:tab w:val="left" w:pos="709"/>
          <w:tab w:val="left" w:pos="851"/>
        </w:tabs>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 xml:space="preserve">2. </w:t>
      </w:r>
      <w:r w:rsidR="00CD1FC8">
        <w:rPr>
          <w:rFonts w:ascii="Times New Roman" w:hAnsi="Times New Roman" w:cs="Times New Roman"/>
          <w:sz w:val="28"/>
          <w:szCs w:val="28"/>
          <w:lang w:val="kk-KZ"/>
        </w:rPr>
        <w:t>БМСБ</w:t>
      </w:r>
      <w:r w:rsidRPr="006E26DD">
        <w:rPr>
          <w:rFonts w:ascii="Times New Roman" w:eastAsia="Times New Roman" w:hAnsi="Times New Roman"/>
          <w:sz w:val="28"/>
          <w:szCs w:val="28"/>
          <w:lang w:val="kk-KZ"/>
        </w:rPr>
        <w:t xml:space="preserve"> ПП үштігінің үкімі Балқаш және Шоқпар көтерілісіне қатысқан неше адамға «ең жоғарғы жаза» тағайындалды? </w:t>
      </w:r>
    </w:p>
    <w:p w14:paraId="60083EE6" w14:textId="77777777" w:rsidR="008A387B" w:rsidRPr="006E26DD" w:rsidRDefault="008A387B" w:rsidP="008A387B">
      <w:pPr>
        <w:pStyle w:val="a5"/>
        <w:tabs>
          <w:tab w:val="left" w:pos="709"/>
          <w:tab w:val="left" w:pos="851"/>
        </w:tabs>
        <w:spacing w:after="0" w:line="240" w:lineRule="auto"/>
        <w:ind w:left="0"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 xml:space="preserve">А. 7 </w:t>
      </w:r>
    </w:p>
    <w:p w14:paraId="3761F5BE" w14:textId="77777777" w:rsidR="008A387B" w:rsidRPr="006E26DD" w:rsidRDefault="008A387B" w:rsidP="008A387B">
      <w:pPr>
        <w:pStyle w:val="a5"/>
        <w:tabs>
          <w:tab w:val="left" w:pos="709"/>
          <w:tab w:val="left" w:pos="851"/>
        </w:tabs>
        <w:spacing w:after="0" w:line="240" w:lineRule="auto"/>
        <w:ind w:left="0"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Ә. 11</w:t>
      </w:r>
    </w:p>
    <w:p w14:paraId="441D3AFD" w14:textId="77777777" w:rsidR="008A387B" w:rsidRPr="006E26DD" w:rsidRDefault="008A387B" w:rsidP="008A387B">
      <w:pPr>
        <w:pStyle w:val="a5"/>
        <w:tabs>
          <w:tab w:val="left" w:pos="709"/>
          <w:tab w:val="left" w:pos="851"/>
        </w:tabs>
        <w:spacing w:after="0" w:line="240" w:lineRule="auto"/>
        <w:ind w:left="0" w:firstLine="567"/>
        <w:jc w:val="both"/>
        <w:rPr>
          <w:rFonts w:ascii="Times New Roman" w:eastAsia="Times New Roman" w:hAnsi="Times New Roman"/>
          <w:sz w:val="28"/>
          <w:szCs w:val="28"/>
          <w:lang w:val="kk-KZ"/>
        </w:rPr>
      </w:pPr>
      <w:r w:rsidRPr="006E26DD">
        <w:rPr>
          <w:rFonts w:ascii="Times New Roman" w:eastAsia="Times New Roman" w:hAnsi="Times New Roman"/>
          <w:b/>
          <w:sz w:val="28"/>
          <w:szCs w:val="28"/>
          <w:lang w:val="kk-KZ"/>
        </w:rPr>
        <w:t>Б.</w:t>
      </w:r>
      <w:r w:rsidRPr="006E26DD">
        <w:rPr>
          <w:rFonts w:ascii="Times New Roman" w:eastAsia="Times New Roman" w:hAnsi="Times New Roman"/>
          <w:sz w:val="28"/>
          <w:szCs w:val="28"/>
          <w:lang w:val="kk-KZ"/>
        </w:rPr>
        <w:t xml:space="preserve"> 31</w:t>
      </w:r>
    </w:p>
    <w:p w14:paraId="306CC1E5" w14:textId="77777777" w:rsidR="008A387B" w:rsidRPr="006E26DD" w:rsidRDefault="008A387B" w:rsidP="008A387B">
      <w:pPr>
        <w:pStyle w:val="a5"/>
        <w:tabs>
          <w:tab w:val="left" w:pos="709"/>
          <w:tab w:val="left" w:pos="851"/>
        </w:tabs>
        <w:spacing w:after="0" w:line="240" w:lineRule="auto"/>
        <w:ind w:left="0"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 xml:space="preserve">В. 17 </w:t>
      </w:r>
    </w:p>
    <w:p w14:paraId="57573AB1" w14:textId="77777777" w:rsidR="008A387B" w:rsidRPr="006E26DD" w:rsidRDefault="008A387B" w:rsidP="008A387B">
      <w:pPr>
        <w:tabs>
          <w:tab w:val="left" w:pos="709"/>
          <w:tab w:val="left" w:pos="851"/>
        </w:tabs>
        <w:spacing w:after="0" w:line="240" w:lineRule="auto"/>
        <w:ind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 xml:space="preserve">3. </w:t>
      </w:r>
      <w:r>
        <w:rPr>
          <w:rFonts w:ascii="Times New Roman" w:eastAsia="Times New Roman" w:hAnsi="Times New Roman"/>
          <w:sz w:val="28"/>
          <w:szCs w:val="28"/>
          <w:lang w:val="kk-KZ"/>
        </w:rPr>
        <w:t>Кеңес</w:t>
      </w:r>
      <w:r w:rsidRPr="006E26DD">
        <w:rPr>
          <w:rFonts w:ascii="Times New Roman" w:eastAsia="Times New Roman" w:hAnsi="Times New Roman"/>
          <w:sz w:val="28"/>
          <w:szCs w:val="28"/>
          <w:lang w:val="kk-KZ"/>
        </w:rPr>
        <w:t xml:space="preserve"> үкіметіне </w:t>
      </w:r>
      <w:r>
        <w:rPr>
          <w:rFonts w:ascii="Times New Roman" w:eastAsia="Times New Roman" w:hAnsi="Times New Roman"/>
          <w:sz w:val="28"/>
          <w:szCs w:val="28"/>
          <w:lang w:val="kk-KZ"/>
        </w:rPr>
        <w:t>қарсы халық көтерілістерін ұйымдастырушыларды</w:t>
      </w:r>
      <w:r w:rsidRPr="006E26DD">
        <w:rPr>
          <w:rFonts w:ascii="Times New Roman" w:eastAsia="Times New Roman" w:hAnsi="Times New Roman"/>
          <w:sz w:val="28"/>
          <w:szCs w:val="28"/>
          <w:lang w:val="kk-KZ"/>
        </w:rPr>
        <w:t xml:space="preserve"> саяси билік қалай деп атаған... </w:t>
      </w:r>
    </w:p>
    <w:p w14:paraId="48738399" w14:textId="77777777" w:rsidR="008A387B" w:rsidRPr="006E26DD" w:rsidRDefault="008A387B" w:rsidP="008A387B">
      <w:pPr>
        <w:pStyle w:val="a5"/>
        <w:tabs>
          <w:tab w:val="left" w:pos="709"/>
          <w:tab w:val="left" w:pos="851"/>
        </w:tabs>
        <w:spacing w:after="0" w:line="240" w:lineRule="auto"/>
        <w:ind w:left="0"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А. Қолбасшы</w:t>
      </w:r>
    </w:p>
    <w:p w14:paraId="128C629F" w14:textId="77777777" w:rsidR="008A387B" w:rsidRPr="006E26DD" w:rsidRDefault="008A387B" w:rsidP="008A387B">
      <w:pPr>
        <w:pStyle w:val="a5"/>
        <w:tabs>
          <w:tab w:val="left" w:pos="709"/>
          <w:tab w:val="left" w:pos="851"/>
        </w:tabs>
        <w:spacing w:after="0" w:line="240" w:lineRule="auto"/>
        <w:ind w:left="0"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Ә. Жетекші</w:t>
      </w:r>
    </w:p>
    <w:p w14:paraId="2EB01FAA" w14:textId="77777777" w:rsidR="008A387B" w:rsidRPr="006E26DD" w:rsidRDefault="008A387B" w:rsidP="008A387B">
      <w:pPr>
        <w:pStyle w:val="a5"/>
        <w:tabs>
          <w:tab w:val="left" w:pos="709"/>
          <w:tab w:val="left" w:pos="851"/>
        </w:tabs>
        <w:spacing w:after="0" w:line="240" w:lineRule="auto"/>
        <w:ind w:left="0" w:firstLine="567"/>
        <w:jc w:val="both"/>
        <w:rPr>
          <w:rFonts w:ascii="Times New Roman" w:eastAsia="Times New Roman" w:hAnsi="Times New Roman"/>
          <w:sz w:val="28"/>
          <w:szCs w:val="28"/>
          <w:lang w:val="kk-KZ"/>
        </w:rPr>
      </w:pPr>
      <w:r w:rsidRPr="006E26DD">
        <w:rPr>
          <w:rFonts w:ascii="Times New Roman" w:eastAsia="Times New Roman" w:hAnsi="Times New Roman"/>
          <w:sz w:val="28"/>
          <w:szCs w:val="28"/>
          <w:lang w:val="kk-KZ"/>
        </w:rPr>
        <w:t>Б. Атаман</w:t>
      </w:r>
    </w:p>
    <w:p w14:paraId="35BB958C" w14:textId="77777777" w:rsidR="008A387B" w:rsidRPr="006E26DD" w:rsidRDefault="008A387B" w:rsidP="008A387B">
      <w:pPr>
        <w:pStyle w:val="a5"/>
        <w:tabs>
          <w:tab w:val="left" w:pos="709"/>
          <w:tab w:val="left" w:pos="851"/>
        </w:tabs>
        <w:spacing w:after="0" w:line="240" w:lineRule="auto"/>
        <w:ind w:left="0" w:firstLine="567"/>
        <w:jc w:val="both"/>
        <w:rPr>
          <w:rFonts w:ascii="Times New Roman" w:eastAsia="Times New Roman" w:hAnsi="Times New Roman"/>
          <w:sz w:val="28"/>
          <w:szCs w:val="28"/>
          <w:lang w:val="kk-KZ"/>
        </w:rPr>
      </w:pPr>
      <w:r w:rsidRPr="006E26DD">
        <w:rPr>
          <w:rFonts w:ascii="Times New Roman" w:eastAsia="Times New Roman" w:hAnsi="Times New Roman"/>
          <w:b/>
          <w:sz w:val="28"/>
          <w:szCs w:val="28"/>
          <w:lang w:val="kk-KZ"/>
        </w:rPr>
        <w:t>В</w:t>
      </w:r>
      <w:r w:rsidRPr="006E26DD">
        <w:rPr>
          <w:rFonts w:ascii="Times New Roman" w:eastAsia="Times New Roman" w:hAnsi="Times New Roman"/>
          <w:sz w:val="28"/>
          <w:szCs w:val="28"/>
          <w:lang w:val="kk-KZ"/>
        </w:rPr>
        <w:t>. Банда-шайка</w:t>
      </w:r>
    </w:p>
    <w:p w14:paraId="7864FF10" w14:textId="77777777" w:rsidR="008A387B" w:rsidRPr="006E26DD" w:rsidRDefault="008A387B" w:rsidP="008A387B">
      <w:pPr>
        <w:spacing w:after="0" w:line="240" w:lineRule="auto"/>
        <w:ind w:right="141" w:firstLine="567"/>
        <w:jc w:val="both"/>
        <w:rPr>
          <w:rFonts w:ascii="Times New Roman" w:eastAsia="Times New Roman" w:hAnsi="Times New Roman" w:cs="Times New Roman"/>
          <w:i/>
          <w:sz w:val="28"/>
          <w:szCs w:val="28"/>
          <w:lang w:val="kk-KZ"/>
        </w:rPr>
      </w:pPr>
      <w:r w:rsidRPr="006E26DD">
        <w:rPr>
          <w:rFonts w:ascii="Times New Roman" w:eastAsia="Times New Roman" w:hAnsi="Times New Roman" w:cs="Times New Roman"/>
          <w:i/>
          <w:sz w:val="28"/>
          <w:szCs w:val="28"/>
          <w:lang w:val="kk-KZ"/>
        </w:rPr>
        <w:lastRenderedPageBreak/>
        <w:t>Осы тест жұмысының тиімді жақтары:</w:t>
      </w:r>
    </w:p>
    <w:p w14:paraId="5599F588" w14:textId="05C2937E" w:rsidR="008A387B" w:rsidRPr="006E26DD" w:rsidRDefault="008A387B" w:rsidP="008A387B">
      <w:pPr>
        <w:spacing w:after="0" w:line="240" w:lineRule="auto"/>
        <w:ind w:right="141"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1.</w:t>
      </w:r>
      <w:r w:rsidR="00700AE4" w:rsidRPr="00700AE4">
        <w:rPr>
          <w:rFonts w:ascii="Times New Roman" w:eastAsia="Times New Roman" w:hAnsi="Times New Roman" w:cs="Times New Roman"/>
          <w:sz w:val="28"/>
          <w:szCs w:val="28"/>
          <w:lang w:val="kk-KZ"/>
        </w:rPr>
        <w:t xml:space="preserve"> </w:t>
      </w:r>
      <w:r w:rsidR="00700AE4">
        <w:rPr>
          <w:rFonts w:ascii="Times New Roman" w:eastAsia="Times New Roman" w:hAnsi="Times New Roman" w:cs="Times New Roman"/>
          <w:sz w:val="28"/>
          <w:szCs w:val="28"/>
          <w:lang w:val="kk-KZ"/>
        </w:rPr>
        <w:t>Білім алушыны</w:t>
      </w:r>
      <w:r w:rsidRPr="006E26DD">
        <w:rPr>
          <w:rFonts w:ascii="Times New Roman" w:eastAsia="Times New Roman" w:hAnsi="Times New Roman" w:cs="Times New Roman"/>
          <w:sz w:val="28"/>
          <w:szCs w:val="28"/>
          <w:lang w:val="kk-KZ"/>
        </w:rPr>
        <w:t xml:space="preserve"> үнемі үй тапсырмасын оқып, орындауға дағдыландырады.</w:t>
      </w:r>
    </w:p>
    <w:p w14:paraId="0E6D51D4" w14:textId="77777777" w:rsidR="008A387B" w:rsidRPr="006E26DD" w:rsidRDefault="008A387B" w:rsidP="008A387B">
      <w:pPr>
        <w:spacing w:after="0" w:line="240" w:lineRule="auto"/>
        <w:ind w:right="141"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2. Білім алушының тез ойлап, шешу әрекетін қалыптастырады.</w:t>
      </w:r>
    </w:p>
    <w:p w14:paraId="12E8E951" w14:textId="77777777" w:rsidR="008A387B" w:rsidRPr="006E26DD" w:rsidRDefault="008A387B" w:rsidP="008A387B">
      <w:pPr>
        <w:spacing w:after="0" w:line="240" w:lineRule="auto"/>
        <w:ind w:right="141"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3.Білім алушы сұрақтарға қысқа, нақты жауап беруге жаттығады.</w:t>
      </w:r>
    </w:p>
    <w:p w14:paraId="0C4B7DDA" w14:textId="77777777" w:rsidR="008A387B" w:rsidRPr="006E26DD" w:rsidRDefault="008A387B" w:rsidP="008A387B">
      <w:pPr>
        <w:spacing w:after="0" w:line="240" w:lineRule="auto"/>
        <w:ind w:right="141"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4.Топтағы барлық білім алушының білімін тез анықтауға мүмкіндік береді.</w:t>
      </w:r>
    </w:p>
    <w:p w14:paraId="4727DB3A" w14:textId="77777777" w:rsidR="008A387B" w:rsidRPr="006E26DD" w:rsidRDefault="008A387B" w:rsidP="008A387B">
      <w:pPr>
        <w:spacing w:after="0" w:line="240" w:lineRule="auto"/>
        <w:ind w:right="141"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w:t>
      </w:r>
      <w:r w:rsidRPr="006E26DD">
        <w:rPr>
          <w:rFonts w:ascii="Times New Roman" w:eastAsia="Times New Roman" w:hAnsi="Times New Roman" w:cs="Times New Roman"/>
          <w:sz w:val="28"/>
          <w:szCs w:val="28"/>
          <w:lang w:val="kk-KZ"/>
        </w:rPr>
        <w:t>Білім алушының қай тақырыпты меңгере алмағанын анықтауға көмектеседі.</w:t>
      </w:r>
    </w:p>
    <w:p w14:paraId="4F05C338" w14:textId="47D4CF9F" w:rsidR="008A0488" w:rsidRDefault="008A0488" w:rsidP="00575AB0">
      <w:pPr>
        <w:spacing w:after="0" w:line="240" w:lineRule="auto"/>
        <w:ind w:right="141" w:firstLine="567"/>
        <w:jc w:val="both"/>
        <w:rPr>
          <w:rFonts w:ascii="Times New Roman" w:eastAsia="Times New Roman" w:hAnsi="Times New Roman" w:cs="Times New Roman"/>
          <w:sz w:val="28"/>
          <w:szCs w:val="28"/>
          <w:lang w:val="kk-KZ"/>
        </w:rPr>
      </w:pPr>
      <w:r w:rsidRPr="008A0488">
        <w:rPr>
          <w:rFonts w:ascii="Times New Roman" w:eastAsia="Times New Roman" w:hAnsi="Times New Roman" w:cs="Times New Roman"/>
          <w:sz w:val="28"/>
          <w:szCs w:val="28"/>
          <w:lang w:val="kk-KZ"/>
        </w:rPr>
        <w:t xml:space="preserve">Семинар сабағы </w:t>
      </w:r>
      <w:r w:rsidR="00700AE4">
        <w:rPr>
          <w:rFonts w:ascii="Times New Roman" w:eastAsia="Times New Roman" w:hAnsi="Times New Roman" w:cs="Times New Roman"/>
          <w:sz w:val="28"/>
          <w:szCs w:val="28"/>
          <w:lang w:val="kk-KZ"/>
        </w:rPr>
        <w:t xml:space="preserve">білім алушылардың </w:t>
      </w:r>
      <w:r w:rsidR="00700AE4" w:rsidRPr="006E26DD">
        <w:rPr>
          <w:rFonts w:ascii="Times New Roman" w:eastAsia="Times New Roman" w:hAnsi="Times New Roman" w:cs="Times New Roman"/>
          <w:sz w:val="28"/>
          <w:szCs w:val="28"/>
          <w:lang w:val="kk-KZ"/>
        </w:rPr>
        <w:t xml:space="preserve"> </w:t>
      </w:r>
      <w:r w:rsidRPr="008A0488">
        <w:rPr>
          <w:rFonts w:ascii="Times New Roman" w:eastAsia="Times New Roman" w:hAnsi="Times New Roman" w:cs="Times New Roman"/>
          <w:sz w:val="28"/>
          <w:szCs w:val="28"/>
          <w:lang w:val="kk-KZ"/>
        </w:rPr>
        <w:t>теориялық білімін практикада қолдануға, өзіндік жұмысын ұйымдастыруда тиімді болып табылады. Семинар сабақтары ұжымдық, топтық, жұптық, жеке форматта ұйымдастырылды.</w:t>
      </w:r>
    </w:p>
    <w:p w14:paraId="2CD5D205" w14:textId="5D91310D" w:rsidR="00575210" w:rsidRPr="006E26DD" w:rsidRDefault="002E21B4" w:rsidP="008A0488">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 xml:space="preserve">Ғалым-педагогтардың еңбектеріне сүйене отырып, Жетісу өңіріндегі жаппай саяси қуғын-сүргін тарихынан семинарды дайындау мен өткізуге қойылатын  бірқатар әдістемелік талаптарды ұсынамыз </w:t>
      </w:r>
      <w:r w:rsidR="00A3728E" w:rsidRPr="006E26DD">
        <w:rPr>
          <w:rFonts w:ascii="Times New Roman" w:eastAsia="SimSun" w:hAnsi="Times New Roman" w:cs="Times New Roman"/>
          <w:sz w:val="28"/>
          <w:szCs w:val="28"/>
          <w:lang w:val="kk-KZ" w:eastAsia="zh-CN"/>
        </w:rPr>
        <w:t>(кесте</w:t>
      </w:r>
      <w:r w:rsidRPr="006E26DD">
        <w:rPr>
          <w:rFonts w:ascii="Times New Roman" w:eastAsia="SimSun" w:hAnsi="Times New Roman" w:cs="Times New Roman"/>
          <w:sz w:val="28"/>
          <w:szCs w:val="28"/>
          <w:lang w:val="kk-KZ" w:eastAsia="zh-CN"/>
        </w:rPr>
        <w:t xml:space="preserve"> </w:t>
      </w:r>
      <w:r w:rsidR="005969F1">
        <w:rPr>
          <w:rFonts w:ascii="Times New Roman" w:eastAsia="SimSun" w:hAnsi="Times New Roman" w:cs="Times New Roman"/>
          <w:sz w:val="28"/>
          <w:szCs w:val="28"/>
          <w:lang w:val="kk-KZ" w:eastAsia="zh-CN"/>
        </w:rPr>
        <w:t>8</w:t>
      </w:r>
      <w:r w:rsidR="008A0488">
        <w:rPr>
          <w:rFonts w:ascii="Times New Roman" w:eastAsia="SimSun" w:hAnsi="Times New Roman" w:cs="Times New Roman"/>
          <w:sz w:val="28"/>
          <w:szCs w:val="28"/>
          <w:lang w:val="kk-KZ" w:eastAsia="zh-CN"/>
        </w:rPr>
        <w:t xml:space="preserve">). </w:t>
      </w:r>
    </w:p>
    <w:p w14:paraId="599FD172" w14:textId="77777777" w:rsidR="00BA47F7" w:rsidRDefault="00BA47F7" w:rsidP="00BA47F7">
      <w:pPr>
        <w:spacing w:after="0" w:line="240" w:lineRule="auto"/>
        <w:rPr>
          <w:rFonts w:ascii="Times New Roman" w:eastAsia="SimSun" w:hAnsi="Times New Roman" w:cs="Times New Roman"/>
          <w:i/>
          <w:sz w:val="28"/>
          <w:szCs w:val="28"/>
          <w:lang w:val="kk-KZ" w:eastAsia="zh-CN"/>
        </w:rPr>
      </w:pPr>
    </w:p>
    <w:p w14:paraId="76E0B3D1" w14:textId="50EAC54C" w:rsidR="002E21B4" w:rsidRPr="00BA47F7" w:rsidRDefault="002E21B4" w:rsidP="00BA47F7">
      <w:pPr>
        <w:spacing w:after="0" w:line="240" w:lineRule="auto"/>
        <w:jc w:val="both"/>
        <w:rPr>
          <w:rFonts w:ascii="Times New Roman" w:eastAsia="SimSun" w:hAnsi="Times New Roman" w:cs="Times New Roman"/>
          <w:iCs/>
          <w:sz w:val="28"/>
          <w:szCs w:val="28"/>
          <w:lang w:val="kk-KZ" w:eastAsia="zh-CN"/>
        </w:rPr>
      </w:pPr>
      <w:r w:rsidRPr="00BA47F7">
        <w:rPr>
          <w:rFonts w:ascii="Times New Roman" w:eastAsia="SimSun" w:hAnsi="Times New Roman" w:cs="Times New Roman"/>
          <w:iCs/>
          <w:sz w:val="28"/>
          <w:szCs w:val="28"/>
          <w:lang w:val="kk-KZ" w:eastAsia="zh-CN"/>
        </w:rPr>
        <w:t xml:space="preserve">Кесте </w:t>
      </w:r>
      <w:r w:rsidR="005969F1" w:rsidRPr="00BA47F7">
        <w:rPr>
          <w:rFonts w:ascii="Times New Roman" w:eastAsia="SimSun" w:hAnsi="Times New Roman" w:cs="Times New Roman"/>
          <w:iCs/>
          <w:sz w:val="28"/>
          <w:szCs w:val="28"/>
          <w:lang w:val="kk-KZ" w:eastAsia="zh-CN"/>
        </w:rPr>
        <w:t>8</w:t>
      </w:r>
      <w:r w:rsidRPr="00BA47F7">
        <w:rPr>
          <w:rFonts w:ascii="Times New Roman" w:eastAsia="SimSun" w:hAnsi="Times New Roman" w:cs="Times New Roman"/>
          <w:iCs/>
          <w:sz w:val="28"/>
          <w:szCs w:val="28"/>
          <w:lang w:val="kk-KZ" w:eastAsia="zh-CN"/>
        </w:rPr>
        <w:t xml:space="preserve"> </w:t>
      </w:r>
      <w:r w:rsidR="00575210" w:rsidRPr="00BA47F7">
        <w:rPr>
          <w:rFonts w:ascii="Times New Roman" w:eastAsia="SimSun" w:hAnsi="Times New Roman" w:cs="Times New Roman"/>
          <w:iCs/>
          <w:sz w:val="28"/>
          <w:szCs w:val="28"/>
          <w:lang w:val="kk-KZ" w:eastAsia="zh-CN"/>
        </w:rPr>
        <w:t xml:space="preserve">- </w:t>
      </w:r>
      <w:r w:rsidRPr="00BA47F7">
        <w:rPr>
          <w:rFonts w:ascii="Times New Roman" w:eastAsia="SimSun" w:hAnsi="Times New Roman" w:cs="Times New Roman"/>
          <w:iCs/>
          <w:sz w:val="28"/>
          <w:szCs w:val="28"/>
          <w:lang w:val="kk-KZ" w:eastAsia="zh-CN"/>
        </w:rPr>
        <w:t>Жетісу өңіріндегі жаппай саяси қуғын-сүргін тарихын оқытуда семинарды дайындау мен өткізуге қойылатын  әдістемелік талаптар</w:t>
      </w:r>
    </w:p>
    <w:p w14:paraId="255F40DA" w14:textId="19C7F121" w:rsidR="002E21B4" w:rsidRPr="006E26DD" w:rsidRDefault="002E21B4" w:rsidP="00575210">
      <w:pPr>
        <w:spacing w:after="0" w:line="240" w:lineRule="auto"/>
        <w:rPr>
          <w:rFonts w:ascii="Times New Roman" w:eastAsia="SimSun" w:hAnsi="Times New Roman" w:cs="Times New Roman"/>
          <w:i/>
          <w:iCs/>
          <w:sz w:val="28"/>
          <w:szCs w:val="28"/>
          <w:lang w:val="kk-KZ" w:eastAsia="zh-CN"/>
        </w:rPr>
      </w:pPr>
    </w:p>
    <w:tbl>
      <w:tblPr>
        <w:tblStyle w:val="a9"/>
        <w:tblW w:w="9634" w:type="dxa"/>
        <w:tblLook w:val="04A0" w:firstRow="1" w:lastRow="0" w:firstColumn="1" w:lastColumn="0" w:noHBand="0" w:noVBand="1"/>
      </w:tblPr>
      <w:tblGrid>
        <w:gridCol w:w="9634"/>
      </w:tblGrid>
      <w:tr w:rsidR="00575210" w:rsidRPr="009F2D54" w14:paraId="528FA970" w14:textId="77777777" w:rsidTr="00575210">
        <w:tc>
          <w:tcPr>
            <w:tcW w:w="9634" w:type="dxa"/>
          </w:tcPr>
          <w:p w14:paraId="2602C015" w14:textId="77777777" w:rsidR="00575210" w:rsidRPr="006E26DD" w:rsidRDefault="00575210" w:rsidP="009269DE">
            <w:pPr>
              <w:jc w:val="center"/>
              <w:rPr>
                <w:rFonts w:eastAsia="SimSun"/>
                <w:bCs/>
                <w:sz w:val="24"/>
                <w:szCs w:val="24"/>
                <w:lang w:val="kk-KZ" w:eastAsia="zh-CN"/>
              </w:rPr>
            </w:pPr>
            <w:r w:rsidRPr="006E26DD">
              <w:rPr>
                <w:rFonts w:eastAsia="SimSun"/>
                <w:bCs/>
                <w:sz w:val="24"/>
                <w:szCs w:val="24"/>
                <w:lang w:val="kk-KZ" w:eastAsia="zh-CN"/>
              </w:rPr>
              <w:t>Жетісу өңіріндегі жаппай саяси қуғын-сүргін тарихын оқытуда семинарды дайындау мен өткізуге қойылатын  әдістемелік талаптар</w:t>
            </w:r>
          </w:p>
        </w:tc>
      </w:tr>
      <w:tr w:rsidR="00575210" w:rsidRPr="007D5289" w14:paraId="66D59D67" w14:textId="77777777" w:rsidTr="00575210">
        <w:tc>
          <w:tcPr>
            <w:tcW w:w="9634" w:type="dxa"/>
          </w:tcPr>
          <w:p w14:paraId="56B7DE3D" w14:textId="77777777" w:rsidR="00575210" w:rsidRPr="006E26DD" w:rsidRDefault="00575210" w:rsidP="009269DE">
            <w:pPr>
              <w:jc w:val="both"/>
              <w:rPr>
                <w:rFonts w:eastAsia="SimSun"/>
                <w:bCs/>
                <w:sz w:val="24"/>
                <w:szCs w:val="24"/>
                <w:lang w:val="kk-KZ" w:eastAsia="zh-CN"/>
              </w:rPr>
            </w:pPr>
            <w:r w:rsidRPr="006E26DD">
              <w:rPr>
                <w:bCs/>
                <w:sz w:val="24"/>
                <w:szCs w:val="24"/>
                <w:lang w:val="kk-KZ"/>
              </w:rPr>
              <w:t xml:space="preserve">Үш-төрт апта бұрын, алдын ала білім алушыларға, саяси қуғын-сүргін тақырыбы бойынша, семинар сабағы өтілетіні және қай күні болатыны ескертіледі. </w:t>
            </w:r>
          </w:p>
        </w:tc>
      </w:tr>
      <w:tr w:rsidR="00575210" w:rsidRPr="009F2D54" w14:paraId="4A3DDDC2" w14:textId="77777777" w:rsidTr="00575210">
        <w:tc>
          <w:tcPr>
            <w:tcW w:w="9634" w:type="dxa"/>
          </w:tcPr>
          <w:p w14:paraId="4171EA7F" w14:textId="22408951" w:rsidR="00575210" w:rsidRPr="006E26DD" w:rsidRDefault="00575210" w:rsidP="009269DE">
            <w:pPr>
              <w:jc w:val="both"/>
              <w:rPr>
                <w:rFonts w:eastAsia="SimSun"/>
                <w:bCs/>
                <w:sz w:val="24"/>
                <w:szCs w:val="24"/>
                <w:lang w:val="kk-KZ" w:eastAsia="zh-CN"/>
              </w:rPr>
            </w:pPr>
            <w:r w:rsidRPr="006E26DD">
              <w:rPr>
                <w:bCs/>
                <w:sz w:val="24"/>
                <w:szCs w:val="24"/>
                <w:lang w:val="kk-KZ"/>
              </w:rPr>
              <w:t xml:space="preserve">Білім алушыларға саяси қуғын-сүргін тақырыбы бойынша негізгі сұрақтар, қосымша және міндетті әдебиеттер тізімі беріледі. Семинарға әзірлену барысында </w:t>
            </w:r>
            <w:r w:rsidR="00700AE4">
              <w:rPr>
                <w:bCs/>
                <w:sz w:val="24"/>
                <w:szCs w:val="24"/>
                <w:lang w:val="kk-KZ"/>
              </w:rPr>
              <w:t>білім алушын</w:t>
            </w:r>
            <w:r w:rsidR="00700AE4" w:rsidRPr="00700AE4">
              <w:rPr>
                <w:bCs/>
                <w:sz w:val="24"/>
                <w:szCs w:val="24"/>
                <w:lang w:val="kk-KZ"/>
              </w:rPr>
              <w:t xml:space="preserve">ың  </w:t>
            </w:r>
            <w:r w:rsidRPr="006E26DD">
              <w:rPr>
                <w:bCs/>
                <w:sz w:val="24"/>
                <w:szCs w:val="24"/>
                <w:lang w:val="kk-KZ"/>
              </w:rPr>
              <w:t xml:space="preserve">жаңадан шыққан әдебиеттерді, тың дереккөздерді өздігінше оқып үйренеді. </w:t>
            </w:r>
          </w:p>
        </w:tc>
      </w:tr>
      <w:tr w:rsidR="00575210" w:rsidRPr="009F2D54" w14:paraId="30CDFEA8" w14:textId="77777777" w:rsidTr="00575210">
        <w:tc>
          <w:tcPr>
            <w:tcW w:w="9634" w:type="dxa"/>
          </w:tcPr>
          <w:p w14:paraId="0A6DC93E" w14:textId="77777777" w:rsidR="00575210" w:rsidRPr="006E26DD" w:rsidRDefault="00575210" w:rsidP="009269DE">
            <w:pPr>
              <w:jc w:val="both"/>
              <w:rPr>
                <w:rFonts w:eastAsia="SimSun"/>
                <w:bCs/>
                <w:sz w:val="24"/>
                <w:szCs w:val="24"/>
                <w:lang w:val="kk-KZ" w:eastAsia="zh-CN"/>
              </w:rPr>
            </w:pPr>
            <w:r w:rsidRPr="006E26DD">
              <w:rPr>
                <w:bCs/>
                <w:sz w:val="24"/>
                <w:szCs w:val="24"/>
                <w:lang w:val="kk-KZ"/>
              </w:rPr>
              <w:t>Ақпараттың түрлі көздерімен жұмыс жасауда (кітап, дәріс, деректер, құжаттар, мұражай, интернет т.б.) бағыт беріледі.</w:t>
            </w:r>
          </w:p>
        </w:tc>
      </w:tr>
      <w:tr w:rsidR="00575210" w:rsidRPr="009F2D54" w14:paraId="76411ED6" w14:textId="77777777" w:rsidTr="00575210">
        <w:tc>
          <w:tcPr>
            <w:tcW w:w="9634" w:type="dxa"/>
          </w:tcPr>
          <w:p w14:paraId="00D7EA38" w14:textId="77777777" w:rsidR="00575210" w:rsidRPr="006E26DD" w:rsidRDefault="00575210" w:rsidP="009269DE">
            <w:pPr>
              <w:jc w:val="both"/>
              <w:rPr>
                <w:rFonts w:eastAsia="SimSun"/>
                <w:bCs/>
                <w:sz w:val="24"/>
                <w:szCs w:val="24"/>
                <w:lang w:val="kk-KZ" w:eastAsia="zh-CN"/>
              </w:rPr>
            </w:pPr>
            <w:r w:rsidRPr="006E26DD">
              <w:rPr>
                <w:bCs/>
                <w:sz w:val="24"/>
                <w:szCs w:val="24"/>
                <w:lang w:val="kk-KZ"/>
              </w:rPr>
              <w:t xml:space="preserve">Семинарда саяси қуғын-сүргін тақырыбы бойынша жаңа материалдарды да оқып үйрену көзделеді. </w:t>
            </w:r>
          </w:p>
        </w:tc>
      </w:tr>
      <w:tr w:rsidR="00575210" w:rsidRPr="009F2D54" w14:paraId="006B563F" w14:textId="77777777" w:rsidTr="00575210">
        <w:tc>
          <w:tcPr>
            <w:tcW w:w="9634" w:type="dxa"/>
            <w:tcBorders>
              <w:bottom w:val="single" w:sz="4" w:space="0" w:color="auto"/>
            </w:tcBorders>
          </w:tcPr>
          <w:p w14:paraId="791D9F0B" w14:textId="77777777" w:rsidR="00575210" w:rsidRPr="006E26DD" w:rsidRDefault="00575210" w:rsidP="009269DE">
            <w:pPr>
              <w:jc w:val="both"/>
              <w:rPr>
                <w:rFonts w:eastAsia="SimSun"/>
                <w:bCs/>
                <w:sz w:val="24"/>
                <w:szCs w:val="24"/>
                <w:lang w:val="kk-KZ" w:eastAsia="zh-CN"/>
              </w:rPr>
            </w:pPr>
            <w:r w:rsidRPr="006E26DD">
              <w:rPr>
                <w:bCs/>
                <w:sz w:val="24"/>
                <w:szCs w:val="24"/>
                <w:lang w:val="kk-KZ"/>
              </w:rPr>
              <w:t>Семинарда жоспардағы саяси қуғын-сүргін тақырыбы бойынша ұжымдық талқылау жүзеге асады.</w:t>
            </w:r>
          </w:p>
        </w:tc>
      </w:tr>
      <w:tr w:rsidR="00055818" w:rsidRPr="009F2D54" w14:paraId="411BF577" w14:textId="77777777" w:rsidTr="00575210">
        <w:tc>
          <w:tcPr>
            <w:tcW w:w="9634" w:type="dxa"/>
            <w:tcBorders>
              <w:bottom w:val="single" w:sz="4" w:space="0" w:color="auto"/>
            </w:tcBorders>
          </w:tcPr>
          <w:p w14:paraId="2CAB4251" w14:textId="32EC5B97" w:rsidR="00055818" w:rsidRPr="006E26DD" w:rsidRDefault="00055818" w:rsidP="009269DE">
            <w:pPr>
              <w:jc w:val="both"/>
              <w:rPr>
                <w:bCs/>
                <w:sz w:val="24"/>
                <w:szCs w:val="24"/>
                <w:lang w:val="kk-KZ"/>
              </w:rPr>
            </w:pPr>
            <w:r w:rsidRPr="006E26DD">
              <w:rPr>
                <w:bCs/>
                <w:sz w:val="24"/>
                <w:szCs w:val="24"/>
                <w:lang w:val="kk-KZ"/>
              </w:rPr>
              <w:t>Семинар тақырыбы білімдік, тәрбиелік-дамытушылық жағынан маңызды әрі қызықтыратын болуы тиіс.</w:t>
            </w:r>
          </w:p>
        </w:tc>
      </w:tr>
      <w:tr w:rsidR="00055818" w:rsidRPr="009F2D54" w14:paraId="6DFBF49A" w14:textId="77777777" w:rsidTr="00575210">
        <w:tc>
          <w:tcPr>
            <w:tcW w:w="9634" w:type="dxa"/>
            <w:tcBorders>
              <w:bottom w:val="single" w:sz="4" w:space="0" w:color="auto"/>
            </w:tcBorders>
          </w:tcPr>
          <w:p w14:paraId="1A91FF4D" w14:textId="62233742" w:rsidR="00055818" w:rsidRPr="006E26DD" w:rsidRDefault="00055818" w:rsidP="009269DE">
            <w:pPr>
              <w:jc w:val="both"/>
              <w:rPr>
                <w:bCs/>
                <w:sz w:val="24"/>
                <w:szCs w:val="24"/>
                <w:lang w:val="kk-KZ"/>
              </w:rPr>
            </w:pPr>
            <w:r w:rsidRPr="006E26DD">
              <w:rPr>
                <w:bCs/>
                <w:sz w:val="24"/>
                <w:szCs w:val="24"/>
                <w:lang w:val="kk-KZ"/>
              </w:rPr>
              <w:t xml:space="preserve">Оқытушы </w:t>
            </w:r>
            <w:r w:rsidR="00700AE4">
              <w:rPr>
                <w:bCs/>
                <w:sz w:val="24"/>
                <w:szCs w:val="24"/>
                <w:lang w:val="kk-KZ"/>
              </w:rPr>
              <w:t>білім алушыға</w:t>
            </w:r>
            <w:r w:rsidR="00700AE4" w:rsidRPr="00700AE4">
              <w:rPr>
                <w:bCs/>
                <w:sz w:val="24"/>
                <w:szCs w:val="24"/>
                <w:lang w:val="kk-KZ"/>
              </w:rPr>
              <w:t xml:space="preserve"> </w:t>
            </w:r>
            <w:r w:rsidRPr="006E26DD">
              <w:rPr>
                <w:bCs/>
                <w:sz w:val="24"/>
                <w:szCs w:val="24"/>
                <w:lang w:val="kk-KZ"/>
              </w:rPr>
              <w:t>саяси қуғын-сүргін тақырыбына қатысты кеңес беріп, қажетті әдебиеттерді таңдауына, кітапханада каталогтар мен ғылыми, мемуарлық әдебиеттермен жұмыс істеуіне, үзінділер, фактілер, сөздіктер алуына, библиография жасауына көмектеседі.</w:t>
            </w:r>
          </w:p>
        </w:tc>
      </w:tr>
      <w:tr w:rsidR="00055818" w:rsidRPr="009F2D54" w14:paraId="61E57272" w14:textId="77777777" w:rsidTr="00BA47F7">
        <w:tc>
          <w:tcPr>
            <w:tcW w:w="9634" w:type="dxa"/>
            <w:tcBorders>
              <w:bottom w:val="single" w:sz="4" w:space="0" w:color="auto"/>
            </w:tcBorders>
          </w:tcPr>
          <w:p w14:paraId="0F238D03" w14:textId="1B0F54E1" w:rsidR="00055818" w:rsidRPr="006E26DD" w:rsidRDefault="00055818" w:rsidP="009269DE">
            <w:pPr>
              <w:jc w:val="both"/>
              <w:rPr>
                <w:bCs/>
                <w:sz w:val="24"/>
                <w:szCs w:val="24"/>
                <w:lang w:val="kk-KZ"/>
              </w:rPr>
            </w:pPr>
            <w:r w:rsidRPr="006E26DD">
              <w:rPr>
                <w:bCs/>
                <w:sz w:val="24"/>
                <w:szCs w:val="24"/>
                <w:lang w:val="kk-KZ"/>
              </w:rPr>
              <w:t>Семинарға оқытушы да жақсы дайындықпен келіп, семинардың мақсат, міндеттерін, ұйымдастыру жоспарын мұқият ойластырып, уақытты тиімді пайдалануды жоспарлайды.</w:t>
            </w:r>
          </w:p>
        </w:tc>
      </w:tr>
      <w:tr w:rsidR="00055818" w:rsidRPr="009F2D54" w14:paraId="580471E8" w14:textId="77777777" w:rsidTr="007D5289">
        <w:tc>
          <w:tcPr>
            <w:tcW w:w="9634" w:type="dxa"/>
          </w:tcPr>
          <w:p w14:paraId="68386EED" w14:textId="0DF35875" w:rsidR="00055818" w:rsidRPr="006E26DD" w:rsidRDefault="00055818" w:rsidP="009269DE">
            <w:pPr>
              <w:jc w:val="both"/>
              <w:rPr>
                <w:bCs/>
                <w:sz w:val="24"/>
                <w:szCs w:val="24"/>
                <w:lang w:val="kk-KZ"/>
              </w:rPr>
            </w:pPr>
            <w:r w:rsidRPr="006E26DD">
              <w:rPr>
                <w:bCs/>
                <w:sz w:val="24"/>
                <w:szCs w:val="24"/>
                <w:lang w:val="kk-KZ"/>
              </w:rPr>
              <w:t>Саяси қуғын-сүргін тақырыбына қатысты жоспар, тезис, конспекті, хабарлама, компьютерлік оқыту бағдарламалары бойынша слайдтар, презентациялар дайындау; жазу жұмыстары: эссе, еркін жазу, дөңгелек үстел, т.б. тәсілдері арқылы жүзеге асырылады.</w:t>
            </w:r>
          </w:p>
        </w:tc>
      </w:tr>
      <w:tr w:rsidR="007D5289" w:rsidRPr="009F2D54" w14:paraId="47997278" w14:textId="77777777" w:rsidTr="007D5289">
        <w:tc>
          <w:tcPr>
            <w:tcW w:w="9634" w:type="dxa"/>
            <w:tcBorders>
              <w:bottom w:val="single" w:sz="4" w:space="0" w:color="auto"/>
            </w:tcBorders>
          </w:tcPr>
          <w:p w14:paraId="1F9C3B3E" w14:textId="74AACC6A" w:rsidR="007D5289" w:rsidRPr="006E26DD" w:rsidRDefault="007D5289" w:rsidP="009269DE">
            <w:pPr>
              <w:jc w:val="both"/>
              <w:rPr>
                <w:bCs/>
                <w:sz w:val="24"/>
                <w:szCs w:val="24"/>
                <w:lang w:val="kk-KZ"/>
              </w:rPr>
            </w:pPr>
            <w:r w:rsidRPr="006E26DD">
              <w:rPr>
                <w:bCs/>
                <w:sz w:val="24"/>
                <w:szCs w:val="24"/>
                <w:lang w:val="kk-KZ"/>
              </w:rPr>
              <w:t>Саяси қуғын-сүргін тақырыбындағы проблемалардың шешімін табу, статистикалық көрсеткіштер, ғылыми көзқарас, тұжырым, заңнамалық ережелер, т.б. талдау, бағалау, талқылау мен оларды шешу жолдарын қарастыру, сыни ойлау қабілеттерін қалыптастыру мен жетілдіру; талқылауға тең құқылы және белсенді түрде қатысу.</w:t>
            </w:r>
          </w:p>
        </w:tc>
      </w:tr>
      <w:tr w:rsidR="007D5289" w:rsidRPr="009F2D54" w14:paraId="52B7EA78" w14:textId="77777777" w:rsidTr="007D5289">
        <w:tc>
          <w:tcPr>
            <w:tcW w:w="9634" w:type="dxa"/>
            <w:tcBorders>
              <w:bottom w:val="single" w:sz="4" w:space="0" w:color="auto"/>
            </w:tcBorders>
          </w:tcPr>
          <w:p w14:paraId="0C59239D" w14:textId="15F6ED99" w:rsidR="007D5289" w:rsidRPr="006E26DD" w:rsidRDefault="007D5289" w:rsidP="009269DE">
            <w:pPr>
              <w:jc w:val="both"/>
              <w:rPr>
                <w:bCs/>
                <w:sz w:val="24"/>
                <w:szCs w:val="24"/>
                <w:lang w:val="kk-KZ"/>
              </w:rPr>
            </w:pPr>
            <w:r w:rsidRPr="006E26DD">
              <w:rPr>
                <w:bCs/>
                <w:sz w:val="24"/>
                <w:szCs w:val="24"/>
                <w:lang w:val="kk-KZ"/>
              </w:rPr>
              <w:t>Саяси қуғын-сүргін тақырыбы бойынша жеке және бірлесе топ ішінде жұмыс жасау дағдыларын жетілдіру.</w:t>
            </w:r>
          </w:p>
        </w:tc>
      </w:tr>
    </w:tbl>
    <w:p w14:paraId="7F8FD6E6" w14:textId="37583F24" w:rsidR="002E21B4" w:rsidRPr="006E26DD" w:rsidRDefault="002E21B4" w:rsidP="007D5289">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lastRenderedPageBreak/>
        <w:t xml:space="preserve">Семинар сабағында </w:t>
      </w:r>
      <w:r w:rsidR="00700AE4">
        <w:rPr>
          <w:rFonts w:ascii="Times New Roman" w:eastAsia="Times New Roman" w:hAnsi="Times New Roman" w:cs="Times New Roman"/>
          <w:sz w:val="28"/>
          <w:szCs w:val="28"/>
          <w:lang w:val="kk-KZ"/>
        </w:rPr>
        <w:t>білім алушылармен</w:t>
      </w:r>
      <w:r w:rsidRPr="006E26DD">
        <w:rPr>
          <w:rFonts w:ascii="Times New Roman" w:eastAsia="SimSun" w:hAnsi="Times New Roman" w:cs="Times New Roman"/>
          <w:sz w:val="28"/>
          <w:szCs w:val="28"/>
          <w:lang w:val="kk-KZ" w:eastAsia="zh-CN"/>
        </w:rPr>
        <w:t xml:space="preserve"> Жетісу өңіріндегі жаппай саяси қуғын-сүргін тарихына арналған мәтін, архив құжаттары, көркем әдебиет, баспасөз, интернет материалынан үзінді, түрлі сандар, мәліметтер, фактілер, анықтамалық, сөздікпен жұмыс жүргізілді, өздері жазған жоспарды, тезисті кеңінен қолдана білді. Эксперимент барысында семинар сабағының </w:t>
      </w:r>
      <w:r w:rsidR="00700AE4">
        <w:rPr>
          <w:rFonts w:ascii="Times New Roman" w:eastAsia="Times New Roman" w:hAnsi="Times New Roman" w:cs="Times New Roman"/>
          <w:sz w:val="28"/>
          <w:szCs w:val="28"/>
          <w:lang w:val="kk-KZ"/>
        </w:rPr>
        <w:t>білім алушылардың</w:t>
      </w:r>
      <w:r w:rsidRPr="006E26DD">
        <w:rPr>
          <w:rFonts w:ascii="Times New Roman" w:eastAsia="SimSun" w:hAnsi="Times New Roman" w:cs="Times New Roman"/>
          <w:sz w:val="28"/>
          <w:szCs w:val="28"/>
          <w:lang w:val="kk-KZ" w:eastAsia="zh-CN"/>
        </w:rPr>
        <w:t xml:space="preserve"> құжаттың, ғалымдар еңбектерінен пайдаланған үзіндінің маңызын, қажеттілігін терең түсінуге, ондағы фактілерді, басқалардың пікірін өзіндік сыни бағалау, талдау, тың дерекпен жұмыс жасау, пікірталасқа белсенді қатысу сияқты біліктерін дамытуға мүмкіншілігі мол болғандығыны анықталынды.   </w:t>
      </w:r>
    </w:p>
    <w:p w14:paraId="63A609E2" w14:textId="42B6FBB2" w:rsidR="00F8222F" w:rsidRPr="006E26DD" w:rsidRDefault="00F8222F" w:rsidP="00575210">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 xml:space="preserve">Білім алушының өздік жұмысы - жеке тұлғаның шығармашылық қабілетін дамыту, алған теориялық білімдерін өмірлік тәжірибесінде пайдалану құралы болып саналады. </w:t>
      </w:r>
      <w:r w:rsidR="001409ED" w:rsidRPr="00932B99">
        <w:rPr>
          <w:rFonts w:ascii="Times New Roman" w:hAnsi="Times New Roman" w:cs="Times New Roman"/>
          <w:sz w:val="28"/>
          <w:szCs w:val="28"/>
          <w:lang w:val="kk-KZ"/>
        </w:rPr>
        <w:t>ЖЖОКБҰ</w:t>
      </w:r>
      <w:r w:rsidR="001409ED" w:rsidRPr="006E26DD">
        <w:rPr>
          <w:rFonts w:ascii="Times New Roman" w:eastAsia="SimSun" w:hAnsi="Times New Roman" w:cs="Times New Roman"/>
          <w:sz w:val="28"/>
          <w:szCs w:val="28"/>
          <w:lang w:val="kk-KZ" w:eastAsia="zh-CN"/>
        </w:rPr>
        <w:t xml:space="preserve"> </w:t>
      </w:r>
      <w:r w:rsidRPr="006E26DD">
        <w:rPr>
          <w:rFonts w:ascii="Times New Roman" w:eastAsia="SimSun" w:hAnsi="Times New Roman" w:cs="Times New Roman"/>
          <w:sz w:val="28"/>
          <w:szCs w:val="28"/>
          <w:lang w:val="kk-KZ" w:eastAsia="zh-CN"/>
        </w:rPr>
        <w:t>стандартында: білім алушылардың өзіндік, зерттеу қызметіне қойылатын талаптар анықталған [</w:t>
      </w:r>
      <w:r w:rsidR="005D0A71">
        <w:rPr>
          <w:rFonts w:ascii="Times New Roman" w:eastAsia="SimSun" w:hAnsi="Times New Roman" w:cs="Times New Roman"/>
          <w:sz w:val="28"/>
          <w:szCs w:val="28"/>
          <w:lang w:val="kk-KZ" w:eastAsia="zh-CN"/>
        </w:rPr>
        <w:t>9</w:t>
      </w:r>
      <w:r w:rsidR="00C248C1">
        <w:rPr>
          <w:rFonts w:ascii="Times New Roman" w:eastAsia="SimSun" w:hAnsi="Times New Roman" w:cs="Times New Roman"/>
          <w:sz w:val="28"/>
          <w:szCs w:val="28"/>
          <w:lang w:val="kk-KZ" w:eastAsia="zh-CN"/>
        </w:rPr>
        <w:t>5</w:t>
      </w:r>
      <w:r w:rsidR="005C42CF">
        <w:rPr>
          <w:rFonts w:ascii="Times New Roman" w:eastAsia="SimSun" w:hAnsi="Times New Roman" w:cs="Times New Roman"/>
          <w:sz w:val="28"/>
          <w:szCs w:val="28"/>
          <w:lang w:val="kk-KZ" w:eastAsia="zh-CN"/>
        </w:rPr>
        <w:t>,б. 5</w:t>
      </w:r>
      <w:r w:rsidRPr="006E26DD">
        <w:rPr>
          <w:rFonts w:ascii="Times New Roman" w:eastAsia="SimSun" w:hAnsi="Times New Roman" w:cs="Times New Roman"/>
          <w:sz w:val="28"/>
          <w:szCs w:val="28"/>
          <w:lang w:val="kk-KZ" w:eastAsia="zh-CN"/>
        </w:rPr>
        <w:t xml:space="preserve">]. </w:t>
      </w:r>
    </w:p>
    <w:p w14:paraId="5EB3C432" w14:textId="66AB8CBA" w:rsidR="004E2634" w:rsidRPr="000A30E5" w:rsidRDefault="007938B8" w:rsidP="008D7DCF">
      <w:pPr>
        <w:spacing w:after="0" w:line="240" w:lineRule="auto"/>
        <w:ind w:firstLine="567"/>
        <w:jc w:val="both"/>
        <w:rPr>
          <w:rFonts w:ascii="Times New Roman" w:eastAsia="SimSun" w:hAnsi="Times New Roman" w:cs="Times New Roman"/>
          <w:sz w:val="28"/>
          <w:szCs w:val="28"/>
          <w:lang w:val="kk-KZ" w:eastAsia="zh-CN"/>
        </w:rPr>
      </w:pPr>
      <w:r>
        <w:rPr>
          <w:rFonts w:ascii="Times New Roman" w:eastAsia="SimSun" w:hAnsi="Times New Roman" w:cs="Times New Roman"/>
          <w:sz w:val="28"/>
          <w:szCs w:val="28"/>
          <w:lang w:val="kk-KZ" w:eastAsia="zh-CN"/>
        </w:rPr>
        <w:t>Педагог-ғалымдар</w:t>
      </w:r>
      <w:r w:rsidR="00F8222F" w:rsidRPr="006E26DD">
        <w:rPr>
          <w:rFonts w:ascii="Times New Roman" w:eastAsia="SimSun" w:hAnsi="Times New Roman" w:cs="Times New Roman"/>
          <w:sz w:val="28"/>
          <w:szCs w:val="28"/>
          <w:lang w:val="kk-KZ" w:eastAsia="zh-CN"/>
        </w:rPr>
        <w:t xml:space="preserve"> </w:t>
      </w:r>
      <w:r>
        <w:rPr>
          <w:rFonts w:ascii="Times New Roman" w:eastAsia="SimSun" w:hAnsi="Times New Roman" w:cs="Times New Roman"/>
          <w:sz w:val="28"/>
          <w:szCs w:val="28"/>
          <w:lang w:val="kk-KZ" w:eastAsia="zh-CN"/>
        </w:rPr>
        <w:t>«</w:t>
      </w:r>
      <w:r w:rsidR="00F8222F" w:rsidRPr="006E26DD">
        <w:rPr>
          <w:rFonts w:ascii="Times New Roman" w:eastAsia="SimSun" w:hAnsi="Times New Roman" w:cs="Times New Roman"/>
          <w:sz w:val="28"/>
          <w:szCs w:val="28"/>
          <w:lang w:val="kk-KZ" w:eastAsia="zh-CN"/>
        </w:rPr>
        <w:t>өздігінен орындайтын жұмыста</w:t>
      </w:r>
      <w:r w:rsidR="0051334C">
        <w:rPr>
          <w:rFonts w:ascii="Times New Roman" w:eastAsia="SimSun" w:hAnsi="Times New Roman" w:cs="Times New Roman"/>
          <w:sz w:val="28"/>
          <w:szCs w:val="28"/>
          <w:lang w:val="kk-KZ" w:eastAsia="zh-CN"/>
        </w:rPr>
        <w:t xml:space="preserve">р </w:t>
      </w:r>
      <w:r w:rsidR="00F8222F" w:rsidRPr="006E26DD">
        <w:rPr>
          <w:rFonts w:ascii="Times New Roman" w:eastAsia="SimSun" w:hAnsi="Times New Roman" w:cs="Times New Roman"/>
          <w:sz w:val="28"/>
          <w:szCs w:val="28"/>
          <w:lang w:val="kk-KZ" w:eastAsia="zh-CN"/>
        </w:rPr>
        <w:t>ешкімнің көмегінсіз білім алушының танымдық, шығармашылығын, ізденімпаздығын арттыратын құрал</w:t>
      </w:r>
      <w:r w:rsidR="00791D24">
        <w:rPr>
          <w:rFonts w:ascii="Times New Roman" w:eastAsia="SimSun" w:hAnsi="Times New Roman" w:cs="Times New Roman"/>
          <w:sz w:val="28"/>
          <w:szCs w:val="28"/>
          <w:lang w:val="kk-KZ" w:eastAsia="zh-CN"/>
        </w:rPr>
        <w:t>;</w:t>
      </w:r>
      <w:r w:rsidR="00F8222F" w:rsidRPr="006E26DD">
        <w:rPr>
          <w:rFonts w:ascii="Times New Roman" w:eastAsia="SimSun" w:hAnsi="Times New Roman" w:cs="Times New Roman"/>
          <w:sz w:val="28"/>
          <w:szCs w:val="28"/>
          <w:lang w:val="kk-KZ" w:eastAsia="zh-CN"/>
        </w:rPr>
        <w:t xml:space="preserve"> </w:t>
      </w:r>
      <w:r w:rsidR="00791D24" w:rsidRPr="006E26DD">
        <w:rPr>
          <w:rFonts w:ascii="Times New Roman" w:eastAsia="SimSun" w:hAnsi="Times New Roman" w:cs="Times New Roman"/>
          <w:sz w:val="28"/>
          <w:szCs w:val="28"/>
          <w:lang w:val="kk-KZ" w:eastAsia="zh-CN"/>
        </w:rPr>
        <w:t>оқыту әдісі; оқу іс әрекет түрі; оқыту түрі</w:t>
      </w:r>
      <w:r>
        <w:rPr>
          <w:rFonts w:ascii="Times New Roman" w:eastAsia="SimSun" w:hAnsi="Times New Roman" w:cs="Times New Roman"/>
          <w:sz w:val="28"/>
          <w:szCs w:val="28"/>
          <w:lang w:val="kk-KZ" w:eastAsia="zh-CN"/>
        </w:rPr>
        <w:t>»</w:t>
      </w:r>
      <w:r w:rsidR="00791D24" w:rsidRPr="006E26DD">
        <w:rPr>
          <w:rFonts w:ascii="Times New Roman" w:eastAsia="SimSun" w:hAnsi="Times New Roman" w:cs="Times New Roman"/>
          <w:sz w:val="28"/>
          <w:szCs w:val="28"/>
          <w:lang w:val="kk-KZ" w:eastAsia="zh-CN"/>
        </w:rPr>
        <w:t xml:space="preserve"> деп түсіндіреді </w:t>
      </w:r>
      <w:r w:rsidR="00F8222F" w:rsidRPr="006E26DD">
        <w:rPr>
          <w:rFonts w:ascii="Times New Roman" w:eastAsia="SimSun" w:hAnsi="Times New Roman" w:cs="Times New Roman"/>
          <w:sz w:val="28"/>
          <w:szCs w:val="28"/>
          <w:lang w:val="kk-KZ" w:eastAsia="zh-CN"/>
        </w:rPr>
        <w:t>[</w:t>
      </w:r>
      <w:r w:rsidR="00401411">
        <w:rPr>
          <w:rFonts w:ascii="Times New Roman" w:eastAsia="SimSun" w:hAnsi="Times New Roman" w:cs="Times New Roman"/>
          <w:sz w:val="28"/>
          <w:szCs w:val="28"/>
          <w:lang w:val="kk-KZ" w:eastAsia="zh-CN"/>
        </w:rPr>
        <w:t>2</w:t>
      </w:r>
      <w:r w:rsidR="004B6AD7">
        <w:rPr>
          <w:rFonts w:ascii="Times New Roman" w:eastAsia="SimSun" w:hAnsi="Times New Roman" w:cs="Times New Roman"/>
          <w:sz w:val="28"/>
          <w:szCs w:val="28"/>
          <w:lang w:val="kk-KZ" w:eastAsia="zh-CN"/>
        </w:rPr>
        <w:t>0</w:t>
      </w:r>
      <w:r w:rsidR="00C248C1">
        <w:rPr>
          <w:rFonts w:ascii="Times New Roman" w:eastAsia="SimSun" w:hAnsi="Times New Roman" w:cs="Times New Roman"/>
          <w:sz w:val="28"/>
          <w:szCs w:val="28"/>
          <w:lang w:val="kk-KZ" w:eastAsia="zh-CN"/>
        </w:rPr>
        <w:t>5</w:t>
      </w:r>
      <w:r w:rsidR="00084D3A">
        <w:rPr>
          <w:rFonts w:ascii="Times New Roman" w:eastAsia="SimSun" w:hAnsi="Times New Roman" w:cs="Times New Roman"/>
          <w:sz w:val="28"/>
          <w:szCs w:val="28"/>
          <w:lang w:val="kk-KZ" w:eastAsia="zh-CN"/>
        </w:rPr>
        <w:t>,б. 112</w:t>
      </w:r>
      <w:r w:rsidR="00F8222F" w:rsidRPr="006E26DD">
        <w:rPr>
          <w:rFonts w:ascii="Times New Roman" w:eastAsia="SimSun" w:hAnsi="Times New Roman" w:cs="Times New Roman"/>
          <w:sz w:val="28"/>
          <w:szCs w:val="28"/>
          <w:lang w:val="kk-KZ" w:eastAsia="zh-CN"/>
        </w:rPr>
        <w:t xml:space="preserve">]. </w:t>
      </w:r>
      <w:r w:rsidR="001409ED" w:rsidRPr="00932B99">
        <w:rPr>
          <w:rFonts w:ascii="Times New Roman" w:hAnsi="Times New Roman" w:cs="Times New Roman"/>
          <w:sz w:val="28"/>
          <w:szCs w:val="28"/>
          <w:lang w:val="kk-KZ"/>
        </w:rPr>
        <w:t>ЖЖОКБҰ</w:t>
      </w:r>
      <w:r w:rsidR="001409ED" w:rsidRPr="006E26DD">
        <w:rPr>
          <w:rFonts w:ascii="Times New Roman" w:eastAsia="SimSun" w:hAnsi="Times New Roman" w:cs="Times New Roman"/>
          <w:sz w:val="28"/>
          <w:szCs w:val="28"/>
          <w:lang w:val="kk-KZ" w:eastAsia="zh-CN"/>
        </w:rPr>
        <w:t xml:space="preserve"> </w:t>
      </w:r>
      <w:r w:rsidR="00F8222F" w:rsidRPr="006E26DD">
        <w:rPr>
          <w:rFonts w:ascii="Times New Roman" w:eastAsia="SimSun" w:hAnsi="Times New Roman" w:cs="Times New Roman"/>
          <w:sz w:val="28"/>
          <w:szCs w:val="28"/>
          <w:lang w:val="kk-KZ" w:eastAsia="zh-CN"/>
        </w:rPr>
        <w:t xml:space="preserve">өздігінен орындайтын жұмыстардың бірқатарын біз </w:t>
      </w:r>
      <w:r w:rsidR="000A30E5">
        <w:rPr>
          <w:rFonts w:ascii="Times New Roman" w:eastAsia="SimSun" w:hAnsi="Times New Roman" w:cs="Times New Roman"/>
          <w:sz w:val="28"/>
          <w:szCs w:val="28"/>
          <w:lang w:val="kk-KZ" w:eastAsia="zh-CN"/>
        </w:rPr>
        <w:t>өз</w:t>
      </w:r>
      <w:r w:rsidR="00F8222F" w:rsidRPr="006E26DD">
        <w:rPr>
          <w:rFonts w:ascii="Times New Roman" w:eastAsia="SimSun" w:hAnsi="Times New Roman" w:cs="Times New Roman"/>
          <w:sz w:val="28"/>
          <w:szCs w:val="28"/>
          <w:lang w:val="kk-KZ" w:eastAsia="zh-CN"/>
        </w:rPr>
        <w:t xml:space="preserve"> тәжіриб</w:t>
      </w:r>
      <w:r w:rsidR="000A30E5">
        <w:rPr>
          <w:rFonts w:ascii="Times New Roman" w:eastAsia="SimSun" w:hAnsi="Times New Roman" w:cs="Times New Roman"/>
          <w:sz w:val="28"/>
          <w:szCs w:val="28"/>
          <w:lang w:val="kk-KZ" w:eastAsia="zh-CN"/>
        </w:rPr>
        <w:t>емізде кеңінен қолданып жүрміз (c</w:t>
      </w:r>
      <w:r w:rsidR="004E2634" w:rsidRPr="000A30E5">
        <w:rPr>
          <w:rFonts w:ascii="Times New Roman" w:eastAsia="SimSun" w:hAnsi="Times New Roman" w:cs="Times New Roman"/>
          <w:sz w:val="28"/>
          <w:szCs w:val="28"/>
          <w:lang w:val="kk-KZ" w:eastAsia="zh-CN"/>
        </w:rPr>
        <w:t>урет</w:t>
      </w:r>
      <w:r w:rsidR="000A30E5">
        <w:rPr>
          <w:rFonts w:ascii="Times New Roman" w:eastAsia="SimSun" w:hAnsi="Times New Roman" w:cs="Times New Roman"/>
          <w:sz w:val="28"/>
          <w:szCs w:val="28"/>
          <w:lang w:val="kk-KZ" w:eastAsia="zh-CN"/>
        </w:rPr>
        <w:t xml:space="preserve"> </w:t>
      </w:r>
      <w:r w:rsidR="000A30E5" w:rsidRPr="000A30E5">
        <w:rPr>
          <w:rFonts w:ascii="Times New Roman" w:eastAsia="SimSun" w:hAnsi="Times New Roman" w:cs="Times New Roman"/>
          <w:sz w:val="28"/>
          <w:szCs w:val="28"/>
          <w:lang w:val="kk-KZ" w:eastAsia="zh-CN"/>
        </w:rPr>
        <w:t>9</w:t>
      </w:r>
      <w:r w:rsidR="000A30E5">
        <w:rPr>
          <w:rFonts w:ascii="Times New Roman" w:eastAsia="SimSun" w:hAnsi="Times New Roman" w:cs="Times New Roman"/>
          <w:sz w:val="28"/>
          <w:szCs w:val="28"/>
          <w:lang w:val="kk-KZ" w:eastAsia="zh-CN"/>
        </w:rPr>
        <w:t>)</w:t>
      </w:r>
      <w:r w:rsidR="000A30E5" w:rsidRPr="000A30E5">
        <w:rPr>
          <w:rFonts w:ascii="Times New Roman" w:eastAsia="SimSun" w:hAnsi="Times New Roman" w:cs="Times New Roman"/>
          <w:sz w:val="28"/>
          <w:szCs w:val="28"/>
          <w:lang w:val="kk-KZ" w:eastAsia="zh-CN"/>
        </w:rPr>
        <w:t>.</w:t>
      </w:r>
    </w:p>
    <w:p w14:paraId="08154BB3" w14:textId="3CDD19F3" w:rsidR="004E2634" w:rsidRPr="006E26DD" w:rsidRDefault="004E2634" w:rsidP="00575210">
      <w:pPr>
        <w:spacing w:after="0" w:line="240" w:lineRule="auto"/>
        <w:ind w:firstLine="567"/>
        <w:jc w:val="both"/>
        <w:rPr>
          <w:rFonts w:ascii="Times New Roman" w:eastAsia="SimSun" w:hAnsi="Times New Roman" w:cs="Times New Roman"/>
          <w:sz w:val="28"/>
          <w:szCs w:val="28"/>
          <w:lang w:val="kk-KZ" w:eastAsia="zh-CN"/>
        </w:rPr>
      </w:pPr>
      <w:r w:rsidRPr="00A65B2C">
        <w:rPr>
          <w:rFonts w:ascii="Times New Roman" w:eastAsia="SimSun" w:hAnsi="Times New Roman" w:cs="Times New Roman"/>
          <w:noProof/>
          <w:sz w:val="28"/>
          <w:szCs w:val="28"/>
        </w:rPr>
        <w:drawing>
          <wp:inline distT="0" distB="0" distL="0" distR="0" wp14:anchorId="09394856" wp14:editId="638797F8">
            <wp:extent cx="5508346" cy="3888028"/>
            <wp:effectExtent l="0" t="0" r="0" b="0"/>
            <wp:docPr id="18"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264D9BA1" w14:textId="77777777" w:rsidR="00BA47F7" w:rsidRDefault="00BA47F7" w:rsidP="00BA47F7">
      <w:pPr>
        <w:spacing w:after="0" w:line="240" w:lineRule="auto"/>
        <w:jc w:val="center"/>
        <w:rPr>
          <w:rFonts w:ascii="Times New Roman" w:eastAsia="Times New Roman" w:hAnsi="Times New Roman" w:cs="Times New Roman"/>
          <w:iCs/>
          <w:sz w:val="28"/>
          <w:szCs w:val="28"/>
          <w:lang w:val="kk-KZ"/>
        </w:rPr>
      </w:pPr>
    </w:p>
    <w:p w14:paraId="7AEE86FB" w14:textId="7FE243BD" w:rsidR="007D0A45" w:rsidRPr="00BA47F7" w:rsidRDefault="007D0A45" w:rsidP="00BA47F7">
      <w:pPr>
        <w:spacing w:after="0" w:line="240" w:lineRule="auto"/>
        <w:jc w:val="center"/>
        <w:rPr>
          <w:rFonts w:ascii="Times New Roman" w:eastAsia="SimSun" w:hAnsi="Times New Roman" w:cs="Times New Roman"/>
          <w:iCs/>
          <w:sz w:val="28"/>
          <w:szCs w:val="28"/>
          <w:lang w:val="kk-KZ" w:eastAsia="zh-CN"/>
        </w:rPr>
      </w:pPr>
      <w:r w:rsidRPr="00BA47F7">
        <w:rPr>
          <w:rFonts w:ascii="Times New Roman" w:eastAsia="Times New Roman" w:hAnsi="Times New Roman" w:cs="Times New Roman"/>
          <w:iCs/>
          <w:sz w:val="28"/>
          <w:szCs w:val="28"/>
          <w:lang w:val="kk-KZ"/>
        </w:rPr>
        <w:t xml:space="preserve">Сурет 9 - Білім алушылардың </w:t>
      </w:r>
      <w:r w:rsidRPr="00BA47F7">
        <w:rPr>
          <w:rFonts w:ascii="Times New Roman" w:eastAsia="SimSun" w:hAnsi="Times New Roman" w:cs="Times New Roman"/>
          <w:iCs/>
          <w:sz w:val="28"/>
          <w:szCs w:val="28"/>
          <w:lang w:val="kk-KZ" w:eastAsia="zh-CN"/>
        </w:rPr>
        <w:t>өздігінен орындайтын шығармашылық жұмыс түрлері</w:t>
      </w:r>
    </w:p>
    <w:p w14:paraId="2BBD5820" w14:textId="77777777" w:rsidR="007D0A45" w:rsidRDefault="007D0A45" w:rsidP="007D0A45">
      <w:pPr>
        <w:spacing w:after="0" w:line="240" w:lineRule="auto"/>
        <w:jc w:val="both"/>
        <w:rPr>
          <w:rFonts w:ascii="Times New Roman" w:eastAsia="SimSun" w:hAnsi="Times New Roman" w:cs="Times New Roman"/>
          <w:sz w:val="28"/>
          <w:szCs w:val="28"/>
          <w:lang w:val="kk-KZ" w:eastAsia="zh-CN"/>
        </w:rPr>
      </w:pPr>
    </w:p>
    <w:p w14:paraId="0810BB79" w14:textId="57B8812E" w:rsidR="002E21B4" w:rsidRPr="006E26DD" w:rsidRDefault="002E21B4" w:rsidP="00575210">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Ғалымдардың тұжырымдарын ескере отырып, </w:t>
      </w:r>
      <w:r w:rsidR="00700AE4">
        <w:rPr>
          <w:rFonts w:ascii="Times New Roman" w:eastAsia="Times New Roman" w:hAnsi="Times New Roman" w:cs="Times New Roman"/>
          <w:sz w:val="28"/>
          <w:szCs w:val="28"/>
          <w:lang w:val="kk-KZ"/>
        </w:rPr>
        <w:t>білім алушылардың</w:t>
      </w:r>
      <w:r w:rsidR="00700AE4"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өздік жұмысы - силлабуста белгіленген тапсырмаларды сабақта және аудиториядан </w:t>
      </w:r>
      <w:r w:rsidRPr="006E26DD">
        <w:rPr>
          <w:rFonts w:ascii="Times New Roman" w:eastAsia="Times New Roman" w:hAnsi="Times New Roman" w:cs="Times New Roman"/>
          <w:sz w:val="28"/>
          <w:szCs w:val="28"/>
          <w:lang w:val="kk-KZ"/>
        </w:rPr>
        <w:lastRenderedPageBreak/>
        <w:t xml:space="preserve">тыс уақытта жеке дара орындауы деп түсінеміз. Эксперимент топтағы </w:t>
      </w:r>
      <w:r w:rsidR="00700AE4">
        <w:rPr>
          <w:rFonts w:ascii="Times New Roman" w:eastAsia="Times New Roman" w:hAnsi="Times New Roman" w:cs="Times New Roman"/>
          <w:sz w:val="28"/>
          <w:szCs w:val="28"/>
          <w:lang w:val="kk-KZ"/>
        </w:rPr>
        <w:t xml:space="preserve">білім алушылар </w:t>
      </w:r>
      <w:r w:rsidRPr="006E26DD">
        <w:rPr>
          <w:rFonts w:ascii="Times New Roman" w:eastAsia="Times New Roman" w:hAnsi="Times New Roman" w:cs="Times New Roman"/>
          <w:sz w:val="28"/>
          <w:szCs w:val="28"/>
          <w:lang w:val="kk-KZ"/>
        </w:rPr>
        <w:t>Жетісу өңіріндегі жаппай саяси қуғын-сүргін тарихы тақырыбынан: презентация, слайд, кесте дайындау, конспект, жоба, интервью, реферат, эссе, топ жұмысы туралы ақпарат, баяндама, глоссарий құрастыру, рефераттар, курстық жұмыс пен дипломдық жобаларды орындау т.б. жазбаша түрде өздік жұмыстарын  орындады</w:t>
      </w:r>
      <w:r w:rsidR="005969F1">
        <w:rPr>
          <w:rFonts w:ascii="Times New Roman" w:eastAsia="Times New Roman" w:hAnsi="Times New Roman" w:cs="Times New Roman"/>
          <w:sz w:val="28"/>
          <w:szCs w:val="28"/>
          <w:lang w:val="kk-KZ"/>
        </w:rPr>
        <w:t xml:space="preserve"> </w:t>
      </w:r>
      <w:r w:rsidR="005969F1">
        <w:rPr>
          <w:rFonts w:ascii="Times New Roman" w:eastAsia="Times New Roman" w:hAnsi="Times New Roman"/>
          <w:sz w:val="28"/>
          <w:szCs w:val="28"/>
          <w:lang w:val="kk-KZ"/>
        </w:rPr>
        <w:t>(кесте 9)</w:t>
      </w:r>
      <w:r w:rsidR="005969F1" w:rsidRPr="006E26DD">
        <w:rPr>
          <w:rFonts w:ascii="Times New Roman" w:eastAsia="Times New Roman" w:hAnsi="Times New Roman"/>
          <w:sz w:val="28"/>
          <w:szCs w:val="28"/>
          <w:lang w:val="kk-KZ"/>
        </w:rPr>
        <w:t>.</w:t>
      </w:r>
    </w:p>
    <w:p w14:paraId="60C7D8A7" w14:textId="77777777" w:rsidR="00266379" w:rsidRPr="006E26DD" w:rsidRDefault="00266379" w:rsidP="00266379">
      <w:pPr>
        <w:spacing w:after="0" w:line="240" w:lineRule="auto"/>
        <w:ind w:firstLine="709"/>
        <w:jc w:val="center"/>
        <w:rPr>
          <w:rFonts w:ascii="Times New Roman" w:eastAsia="Times New Roman" w:hAnsi="Times New Roman" w:cs="Times New Roman"/>
          <w:i/>
          <w:iCs/>
          <w:sz w:val="28"/>
          <w:szCs w:val="28"/>
          <w:lang w:val="kk-KZ"/>
        </w:rPr>
      </w:pPr>
      <w:r w:rsidRPr="006E26DD">
        <w:rPr>
          <w:rFonts w:ascii="Times New Roman" w:eastAsia="Times New Roman" w:hAnsi="Times New Roman" w:cs="Times New Roman"/>
          <w:i/>
          <w:iCs/>
          <w:sz w:val="28"/>
          <w:szCs w:val="28"/>
          <w:lang w:val="kk-KZ"/>
        </w:rPr>
        <w:t xml:space="preserve">                                                                                                       </w:t>
      </w:r>
    </w:p>
    <w:p w14:paraId="6CA91B4D" w14:textId="67EEB01B" w:rsidR="00266379" w:rsidRPr="006E26DD" w:rsidRDefault="00266379" w:rsidP="00575210">
      <w:pPr>
        <w:spacing w:after="0" w:line="240" w:lineRule="auto"/>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Кесте </w:t>
      </w:r>
      <w:r w:rsidR="005969F1">
        <w:rPr>
          <w:rFonts w:ascii="Times New Roman" w:eastAsia="Times New Roman" w:hAnsi="Times New Roman" w:cs="Times New Roman"/>
          <w:sz w:val="28"/>
          <w:szCs w:val="28"/>
          <w:lang w:val="kk-KZ"/>
        </w:rPr>
        <w:t>9</w:t>
      </w:r>
    </w:p>
    <w:p w14:paraId="7E48C158" w14:textId="77777777" w:rsidR="00575210" w:rsidRPr="006E26DD" w:rsidRDefault="00575210" w:rsidP="00575210">
      <w:pPr>
        <w:spacing w:after="0" w:line="240" w:lineRule="auto"/>
        <w:rPr>
          <w:rFonts w:ascii="Times New Roman" w:eastAsia="Times New Roman" w:hAnsi="Times New Roman" w:cs="Times New Roman"/>
          <w:i/>
          <w:iCs/>
          <w:sz w:val="28"/>
          <w:szCs w:val="28"/>
          <w:lang w:val="kk-KZ"/>
        </w:rPr>
      </w:pPr>
    </w:p>
    <w:tbl>
      <w:tblPr>
        <w:tblStyle w:val="a9"/>
        <w:tblW w:w="9634" w:type="dxa"/>
        <w:tblLook w:val="04A0" w:firstRow="1" w:lastRow="0" w:firstColumn="1" w:lastColumn="0" w:noHBand="0" w:noVBand="1"/>
      </w:tblPr>
      <w:tblGrid>
        <w:gridCol w:w="7508"/>
        <w:gridCol w:w="2126"/>
      </w:tblGrid>
      <w:tr w:rsidR="00575210" w:rsidRPr="006E26DD" w14:paraId="12CEB02E" w14:textId="77777777" w:rsidTr="007D5289">
        <w:tc>
          <w:tcPr>
            <w:tcW w:w="7508" w:type="dxa"/>
          </w:tcPr>
          <w:p w14:paraId="52CF47FE" w14:textId="7EB7AC29" w:rsidR="00575210" w:rsidRPr="006E26DD" w:rsidRDefault="004D3DC2" w:rsidP="000918B7">
            <w:pPr>
              <w:tabs>
                <w:tab w:val="left" w:pos="1418"/>
              </w:tabs>
              <w:jc w:val="center"/>
              <w:rPr>
                <w:rFonts w:eastAsia="Calibri"/>
                <w:sz w:val="24"/>
                <w:szCs w:val="24"/>
                <w:lang w:val="kk-KZ" w:eastAsia="en-US"/>
              </w:rPr>
            </w:pPr>
            <w:r>
              <w:rPr>
                <w:rFonts w:eastAsia="Calibri"/>
                <w:sz w:val="24"/>
                <w:szCs w:val="24"/>
                <w:lang w:val="kk-KZ" w:eastAsia="en-US"/>
              </w:rPr>
              <w:t>Б</w:t>
            </w:r>
            <w:r w:rsidR="00575210" w:rsidRPr="006E26DD">
              <w:rPr>
                <w:rFonts w:eastAsia="Calibri"/>
                <w:sz w:val="24"/>
                <w:szCs w:val="24"/>
                <w:lang w:val="kk-KZ" w:eastAsia="en-US"/>
              </w:rPr>
              <w:t>ОӨЖ тақырыптарының мазмұны</w:t>
            </w:r>
          </w:p>
        </w:tc>
        <w:tc>
          <w:tcPr>
            <w:tcW w:w="2126" w:type="dxa"/>
          </w:tcPr>
          <w:p w14:paraId="7509C4C5" w14:textId="77777777" w:rsidR="00575210" w:rsidRPr="006E26DD" w:rsidRDefault="00575210" w:rsidP="000918B7">
            <w:pPr>
              <w:tabs>
                <w:tab w:val="left" w:pos="1418"/>
              </w:tabs>
              <w:jc w:val="center"/>
              <w:rPr>
                <w:rFonts w:eastAsia="Calibri"/>
                <w:sz w:val="24"/>
                <w:szCs w:val="24"/>
                <w:lang w:val="kk-KZ" w:eastAsia="en-US"/>
              </w:rPr>
            </w:pPr>
            <w:r w:rsidRPr="006E26DD">
              <w:rPr>
                <w:rFonts w:eastAsia="Calibri"/>
                <w:sz w:val="24"/>
                <w:szCs w:val="24"/>
                <w:lang w:val="kk-KZ" w:eastAsia="en-US"/>
              </w:rPr>
              <w:t>Тапсырманы орындау формасы</w:t>
            </w:r>
          </w:p>
        </w:tc>
      </w:tr>
      <w:tr w:rsidR="00575210" w:rsidRPr="006E26DD" w14:paraId="11AE722B" w14:textId="77777777" w:rsidTr="007D5289">
        <w:tc>
          <w:tcPr>
            <w:tcW w:w="7508" w:type="dxa"/>
          </w:tcPr>
          <w:p w14:paraId="6252B034" w14:textId="6C5E94B7" w:rsidR="00575210" w:rsidRPr="006E26DD" w:rsidRDefault="00575210" w:rsidP="00575210">
            <w:pPr>
              <w:tabs>
                <w:tab w:val="left" w:pos="1418"/>
              </w:tabs>
              <w:jc w:val="center"/>
              <w:rPr>
                <w:sz w:val="24"/>
                <w:szCs w:val="24"/>
                <w:lang w:val="kk-KZ"/>
              </w:rPr>
            </w:pPr>
            <w:r w:rsidRPr="006E26DD">
              <w:rPr>
                <w:sz w:val="24"/>
                <w:szCs w:val="24"/>
                <w:lang w:val="kk-KZ"/>
              </w:rPr>
              <w:t>1</w:t>
            </w:r>
          </w:p>
        </w:tc>
        <w:tc>
          <w:tcPr>
            <w:tcW w:w="2126" w:type="dxa"/>
          </w:tcPr>
          <w:p w14:paraId="193E9A34" w14:textId="037C1A0F" w:rsidR="00575210" w:rsidRPr="006E26DD" w:rsidRDefault="00575210" w:rsidP="00575210">
            <w:pPr>
              <w:tabs>
                <w:tab w:val="left" w:pos="1418"/>
              </w:tabs>
              <w:jc w:val="center"/>
              <w:rPr>
                <w:sz w:val="24"/>
                <w:szCs w:val="24"/>
                <w:lang w:val="kk-KZ"/>
              </w:rPr>
            </w:pPr>
            <w:r w:rsidRPr="006E26DD">
              <w:rPr>
                <w:sz w:val="24"/>
                <w:szCs w:val="24"/>
                <w:lang w:val="kk-KZ"/>
              </w:rPr>
              <w:t>2</w:t>
            </w:r>
          </w:p>
        </w:tc>
      </w:tr>
      <w:tr w:rsidR="00575210" w:rsidRPr="006E26DD" w14:paraId="6DD8DC80" w14:textId="77777777" w:rsidTr="007D5289">
        <w:tc>
          <w:tcPr>
            <w:tcW w:w="7508" w:type="dxa"/>
            <w:tcBorders>
              <w:bottom w:val="single" w:sz="4" w:space="0" w:color="auto"/>
            </w:tcBorders>
          </w:tcPr>
          <w:p w14:paraId="0913C76B" w14:textId="77777777" w:rsidR="00575210" w:rsidRPr="006E26DD" w:rsidRDefault="00575210" w:rsidP="000918B7">
            <w:pPr>
              <w:tabs>
                <w:tab w:val="left" w:pos="1418"/>
              </w:tabs>
              <w:jc w:val="both"/>
              <w:rPr>
                <w:rFonts w:eastAsia="Calibri"/>
                <w:sz w:val="24"/>
                <w:szCs w:val="24"/>
                <w:lang w:val="kk-KZ" w:eastAsia="en-US"/>
              </w:rPr>
            </w:pPr>
            <w:r w:rsidRPr="006E26DD">
              <w:rPr>
                <w:sz w:val="24"/>
                <w:szCs w:val="24"/>
                <w:lang w:val="kk-KZ"/>
              </w:rPr>
              <w:t xml:space="preserve">Қазақстан Республикасының Президенті Қасым-Жомарт Тоқаевтың саяси қуғын-сүргін және ашаршылық құрбандарын еске алу күніне байланысты үндеуі. Бұл үндеудің тәлімдік- тәрбиелік маңызы. </w:t>
            </w:r>
          </w:p>
        </w:tc>
        <w:tc>
          <w:tcPr>
            <w:tcW w:w="2126" w:type="dxa"/>
            <w:tcBorders>
              <w:bottom w:val="single" w:sz="4" w:space="0" w:color="auto"/>
            </w:tcBorders>
          </w:tcPr>
          <w:p w14:paraId="56D61462" w14:textId="77777777" w:rsidR="00575210" w:rsidRPr="006E26DD" w:rsidRDefault="00575210" w:rsidP="000918B7">
            <w:pPr>
              <w:tabs>
                <w:tab w:val="left" w:pos="1418"/>
              </w:tabs>
              <w:jc w:val="center"/>
              <w:rPr>
                <w:rFonts w:eastAsia="Calibri"/>
                <w:sz w:val="24"/>
                <w:szCs w:val="24"/>
                <w:lang w:val="kk-KZ" w:eastAsia="en-US"/>
              </w:rPr>
            </w:pPr>
            <w:r w:rsidRPr="006E26DD">
              <w:rPr>
                <w:sz w:val="24"/>
                <w:szCs w:val="24"/>
                <w:lang w:val="kk-KZ"/>
              </w:rPr>
              <w:t>Реферат</w:t>
            </w:r>
          </w:p>
        </w:tc>
      </w:tr>
      <w:tr w:rsidR="00575210" w:rsidRPr="006E26DD" w14:paraId="2A2C0203" w14:textId="77777777" w:rsidTr="007D5289">
        <w:tc>
          <w:tcPr>
            <w:tcW w:w="7508" w:type="dxa"/>
            <w:tcBorders>
              <w:bottom w:val="nil"/>
            </w:tcBorders>
          </w:tcPr>
          <w:p w14:paraId="36526BB2" w14:textId="77777777" w:rsidR="00575210" w:rsidRPr="006E26DD" w:rsidRDefault="00575210" w:rsidP="000918B7">
            <w:pPr>
              <w:tabs>
                <w:tab w:val="left" w:pos="1418"/>
              </w:tabs>
              <w:jc w:val="both"/>
              <w:rPr>
                <w:rFonts w:eastAsia="Calibri"/>
                <w:sz w:val="24"/>
                <w:szCs w:val="24"/>
                <w:lang w:val="kk-KZ" w:eastAsia="en-US"/>
              </w:rPr>
            </w:pPr>
            <w:r w:rsidRPr="006E26DD">
              <w:rPr>
                <w:spacing w:val="2"/>
                <w:sz w:val="24"/>
                <w:szCs w:val="24"/>
                <w:lang w:val="kk-KZ"/>
              </w:rPr>
              <w:t xml:space="preserve">«Саяси қуғын-сүргін құрбандарын толық ақтау жөнінде мемлекеттік комиссия туралы» Қазақстан Республикасы Президентінің 2020 ж. 24 қарашадағы № 456 Жарлығын жүзеге асыру арнасында дайындалған </w:t>
            </w:r>
            <w:r w:rsidRPr="006E26DD">
              <w:rPr>
                <w:rFonts w:eastAsia="Calibri"/>
                <w:sz w:val="24"/>
                <w:szCs w:val="24"/>
                <w:lang w:val="kk-KZ" w:eastAsia="en-US"/>
              </w:rPr>
              <w:t xml:space="preserve">«Алашорда ісі 1920-1940 Құжаттар мен материалдар» атты </w:t>
            </w:r>
            <w:r w:rsidRPr="006E26DD">
              <w:rPr>
                <w:spacing w:val="2"/>
                <w:sz w:val="24"/>
                <w:szCs w:val="24"/>
                <w:lang w:val="kk-KZ"/>
              </w:rPr>
              <w:t>12 томдық еңбектің мазмұнын талдау.</w:t>
            </w:r>
          </w:p>
        </w:tc>
        <w:tc>
          <w:tcPr>
            <w:tcW w:w="2126" w:type="dxa"/>
            <w:tcBorders>
              <w:bottom w:val="nil"/>
            </w:tcBorders>
          </w:tcPr>
          <w:p w14:paraId="12FA5F70" w14:textId="77777777" w:rsidR="00575210" w:rsidRPr="006E26DD" w:rsidRDefault="00575210" w:rsidP="000918B7">
            <w:pPr>
              <w:tabs>
                <w:tab w:val="left" w:pos="1418"/>
              </w:tabs>
              <w:jc w:val="center"/>
              <w:rPr>
                <w:rFonts w:eastAsia="Calibri"/>
                <w:sz w:val="24"/>
                <w:szCs w:val="24"/>
                <w:lang w:val="kk-KZ" w:eastAsia="en-US"/>
              </w:rPr>
            </w:pPr>
            <w:r w:rsidRPr="006E26DD">
              <w:rPr>
                <w:sz w:val="24"/>
                <w:szCs w:val="24"/>
                <w:lang w:val="kk-KZ"/>
              </w:rPr>
              <w:t>Баяндама</w:t>
            </w:r>
          </w:p>
        </w:tc>
      </w:tr>
      <w:tr w:rsidR="00BA47F7" w:rsidRPr="006E26DD" w14:paraId="280C5DF5" w14:textId="77777777" w:rsidTr="007D5289">
        <w:tc>
          <w:tcPr>
            <w:tcW w:w="7508" w:type="dxa"/>
          </w:tcPr>
          <w:p w14:paraId="7E8B9EB1" w14:textId="13861B46" w:rsidR="00BA47F7" w:rsidRPr="006E26DD" w:rsidRDefault="007D5289" w:rsidP="00BA47F7">
            <w:pPr>
              <w:tabs>
                <w:tab w:val="left" w:pos="1418"/>
              </w:tabs>
              <w:jc w:val="both"/>
              <w:rPr>
                <w:rFonts w:eastAsia="Calibri"/>
                <w:sz w:val="24"/>
                <w:szCs w:val="24"/>
                <w:lang w:val="kk-KZ" w:eastAsia="en-US"/>
              </w:rPr>
            </w:pPr>
            <w:r w:rsidRPr="006E26DD">
              <w:rPr>
                <w:sz w:val="24"/>
                <w:szCs w:val="24"/>
                <w:lang w:val="kk-KZ"/>
              </w:rPr>
              <w:t xml:space="preserve"> </w:t>
            </w:r>
            <w:r w:rsidR="00BA47F7" w:rsidRPr="006E26DD">
              <w:rPr>
                <w:sz w:val="24"/>
                <w:szCs w:val="24"/>
                <w:lang w:val="kk-KZ"/>
              </w:rPr>
              <w:t xml:space="preserve">«Алашорда ісі» қазақ ұлт-азаттық қозғалысы жетекшілерінің Қызылорда қаласынан басталып, Алматыда жалғасып, Мәскеудегі  Бутырка түрмесінде аяқталған алғашқы сот процесі. Сабақта және аудиториядан тыс алған теориялық білімдеріңізді пайдалана отырып, кеңестік биліктің саяси қуғын-сүргінге сипаттама беріңіздер. </w:t>
            </w:r>
          </w:p>
        </w:tc>
        <w:tc>
          <w:tcPr>
            <w:tcW w:w="2126" w:type="dxa"/>
          </w:tcPr>
          <w:p w14:paraId="4D53EF33" w14:textId="77777777" w:rsidR="00BA47F7" w:rsidRPr="006E26DD" w:rsidRDefault="00BA47F7" w:rsidP="00BA47F7">
            <w:pPr>
              <w:tabs>
                <w:tab w:val="left" w:pos="1418"/>
              </w:tabs>
              <w:jc w:val="center"/>
              <w:rPr>
                <w:rFonts w:eastAsia="Calibri"/>
                <w:sz w:val="24"/>
                <w:szCs w:val="24"/>
                <w:lang w:val="kk-KZ" w:eastAsia="en-US"/>
              </w:rPr>
            </w:pPr>
            <w:r w:rsidRPr="006E26DD">
              <w:rPr>
                <w:sz w:val="24"/>
                <w:szCs w:val="24"/>
                <w:lang w:val="kk-KZ" w:eastAsia="ko-KR"/>
              </w:rPr>
              <w:t>Ғылыми жоба</w:t>
            </w:r>
          </w:p>
        </w:tc>
      </w:tr>
      <w:tr w:rsidR="00BA47F7" w:rsidRPr="006E26DD" w14:paraId="4B6FC44D" w14:textId="77777777" w:rsidTr="007D5289">
        <w:tc>
          <w:tcPr>
            <w:tcW w:w="7508" w:type="dxa"/>
          </w:tcPr>
          <w:p w14:paraId="48EA534F" w14:textId="77777777" w:rsidR="00BA47F7" w:rsidRPr="006E26DD" w:rsidRDefault="00BA47F7" w:rsidP="00BA47F7">
            <w:pPr>
              <w:tabs>
                <w:tab w:val="left" w:pos="1418"/>
              </w:tabs>
              <w:jc w:val="both"/>
              <w:rPr>
                <w:rFonts w:eastAsia="Calibri"/>
                <w:sz w:val="24"/>
                <w:szCs w:val="24"/>
                <w:lang w:val="kk-KZ" w:eastAsia="en-US"/>
              </w:rPr>
            </w:pPr>
            <w:r w:rsidRPr="006E26DD">
              <w:rPr>
                <w:rFonts w:eastAsia="Calibri"/>
                <w:sz w:val="24"/>
                <w:szCs w:val="24"/>
                <w:lang w:val="kk-KZ" w:eastAsia="en-US"/>
              </w:rPr>
              <w:t xml:space="preserve">«Алашорда ісі 1920-1940 Құжаттар мен материалдар» 1, 2 том «№ 78754 А. Байтұрсынұлы, М. Дулатов және басқаларды айыптау ісі. 1927-1930 жж.»; Алашорда ісі 1920-1940 Құжаттар мен материалдар» 3, 4 том. № 2370 М. Тынышбайұлы, М. Мурзин, Р. Урдабаев және басқаларды айыптау ісі. 1930-1932 жж. атты  </w:t>
            </w:r>
            <w:r w:rsidRPr="006E26DD">
              <w:rPr>
                <w:sz w:val="24"/>
                <w:szCs w:val="24"/>
                <w:lang w:val="kk-KZ"/>
              </w:rPr>
              <w:t>жинақта айыпталған құрбандарға архив дерегіне сүйене отырып сипаттама беріңіз.</w:t>
            </w:r>
            <w:r w:rsidRPr="006E26DD">
              <w:rPr>
                <w:rFonts w:eastAsia="Calibri"/>
                <w:sz w:val="24"/>
                <w:szCs w:val="24"/>
                <w:lang w:val="kk-KZ" w:eastAsia="en-US"/>
              </w:rPr>
              <w:t xml:space="preserve"> </w:t>
            </w:r>
          </w:p>
        </w:tc>
        <w:tc>
          <w:tcPr>
            <w:tcW w:w="2126" w:type="dxa"/>
          </w:tcPr>
          <w:p w14:paraId="608AE493" w14:textId="77777777" w:rsidR="00BA47F7" w:rsidRPr="006E26DD" w:rsidRDefault="00BA47F7" w:rsidP="00BA47F7">
            <w:pPr>
              <w:tabs>
                <w:tab w:val="left" w:pos="1418"/>
              </w:tabs>
              <w:jc w:val="center"/>
              <w:rPr>
                <w:rFonts w:eastAsia="Calibri"/>
                <w:sz w:val="24"/>
                <w:szCs w:val="24"/>
                <w:lang w:val="kk-KZ" w:eastAsia="en-US"/>
              </w:rPr>
            </w:pPr>
            <w:r w:rsidRPr="006E26DD">
              <w:rPr>
                <w:sz w:val="24"/>
                <w:szCs w:val="24"/>
                <w:lang w:val="kk-KZ"/>
              </w:rPr>
              <w:t>Шығapмa</w:t>
            </w:r>
          </w:p>
        </w:tc>
      </w:tr>
      <w:tr w:rsidR="00BA47F7" w:rsidRPr="006E26DD" w14:paraId="737C517B" w14:textId="77777777" w:rsidTr="007D5289">
        <w:tc>
          <w:tcPr>
            <w:tcW w:w="7508" w:type="dxa"/>
          </w:tcPr>
          <w:p w14:paraId="0DE3C495" w14:textId="77777777" w:rsidR="00BA47F7" w:rsidRPr="006E26DD" w:rsidRDefault="00BA47F7" w:rsidP="00BA47F7">
            <w:pPr>
              <w:tabs>
                <w:tab w:val="left" w:pos="1418"/>
              </w:tabs>
              <w:jc w:val="both"/>
              <w:rPr>
                <w:rFonts w:eastAsia="Calibri"/>
                <w:sz w:val="24"/>
                <w:szCs w:val="24"/>
                <w:lang w:val="kk-KZ" w:eastAsia="en-US"/>
              </w:rPr>
            </w:pPr>
            <w:r w:rsidRPr="006E26DD">
              <w:rPr>
                <w:rFonts w:eastAsia="Calibri"/>
                <w:sz w:val="24"/>
                <w:szCs w:val="24"/>
                <w:lang w:val="kk-KZ" w:eastAsia="en-US"/>
              </w:rPr>
              <w:t xml:space="preserve">«Сайлау құқығынан айырылғандар. Алма-Ата, 1918-1936 жж.» атты </w:t>
            </w:r>
            <w:r w:rsidRPr="006E26DD">
              <w:rPr>
                <w:sz w:val="24"/>
                <w:szCs w:val="24"/>
                <w:lang w:val="kk-KZ"/>
              </w:rPr>
              <w:t>Құжаттар мен материалдар жинағы</w:t>
            </w:r>
            <w:r w:rsidRPr="006E26DD">
              <w:rPr>
                <w:rFonts w:eastAsia="Calibri"/>
                <w:sz w:val="24"/>
                <w:szCs w:val="24"/>
                <w:lang w:val="kk-KZ" w:eastAsia="en-US"/>
              </w:rPr>
              <w:t xml:space="preserve">на сыни талдау жасау. </w:t>
            </w:r>
            <w:r w:rsidRPr="006E26DD">
              <w:rPr>
                <w:sz w:val="24"/>
                <w:szCs w:val="24"/>
                <w:lang w:val="kk-KZ"/>
              </w:rPr>
              <w:t>Сабақта және аудиториядан тыс алған теориялық білімдеріңізді пайдалана отырып, с</w:t>
            </w:r>
            <w:r w:rsidRPr="006E26DD">
              <w:rPr>
                <w:rFonts w:eastAsia="Calibri"/>
                <w:sz w:val="24"/>
                <w:szCs w:val="24"/>
                <w:lang w:val="kk-KZ" w:eastAsia="en-US"/>
              </w:rPr>
              <w:t>айлау құқығынан айырылған құрбандардың өз құқықтарын қалпына келтіру үшін жазған өтініш, арыз, хаттарының мазмұнына</w:t>
            </w:r>
            <w:r w:rsidRPr="006E26DD">
              <w:rPr>
                <w:sz w:val="24"/>
                <w:szCs w:val="24"/>
                <w:lang w:val="kk-KZ"/>
              </w:rPr>
              <w:t xml:space="preserve"> сипаттама беріңіздер.</w:t>
            </w:r>
          </w:p>
        </w:tc>
        <w:tc>
          <w:tcPr>
            <w:tcW w:w="2126" w:type="dxa"/>
          </w:tcPr>
          <w:p w14:paraId="75F92E90" w14:textId="77777777" w:rsidR="00BA47F7" w:rsidRPr="006E26DD" w:rsidRDefault="00BA47F7" w:rsidP="00BA47F7">
            <w:pPr>
              <w:tabs>
                <w:tab w:val="left" w:pos="1418"/>
              </w:tabs>
              <w:jc w:val="center"/>
              <w:rPr>
                <w:sz w:val="24"/>
                <w:szCs w:val="24"/>
                <w:lang w:val="kk-KZ"/>
              </w:rPr>
            </w:pPr>
            <w:r w:rsidRPr="006E26DD">
              <w:rPr>
                <w:sz w:val="24"/>
                <w:szCs w:val="24"/>
                <w:lang w:val="kk-KZ"/>
              </w:rPr>
              <w:t>Кейс</w:t>
            </w:r>
          </w:p>
        </w:tc>
      </w:tr>
      <w:tr w:rsidR="00BA47F7" w:rsidRPr="006E26DD" w14:paraId="33FCFEAB" w14:textId="77777777" w:rsidTr="007D5289">
        <w:tc>
          <w:tcPr>
            <w:tcW w:w="7508" w:type="dxa"/>
            <w:tcBorders>
              <w:bottom w:val="single" w:sz="4" w:space="0" w:color="auto"/>
            </w:tcBorders>
          </w:tcPr>
          <w:p w14:paraId="017EFA6D" w14:textId="77777777" w:rsidR="00BA47F7" w:rsidRPr="006E26DD" w:rsidRDefault="00BA47F7" w:rsidP="00BA47F7">
            <w:pPr>
              <w:tabs>
                <w:tab w:val="left" w:pos="1418"/>
              </w:tabs>
              <w:jc w:val="both"/>
              <w:rPr>
                <w:rFonts w:eastAsia="Calibri"/>
                <w:sz w:val="24"/>
                <w:szCs w:val="24"/>
                <w:lang w:val="kk-KZ" w:eastAsia="en-US"/>
              </w:rPr>
            </w:pPr>
            <w:r w:rsidRPr="006E26DD">
              <w:rPr>
                <w:rFonts w:eastAsia="Calibri"/>
                <w:sz w:val="24"/>
                <w:szCs w:val="24"/>
                <w:lang w:val="kk-KZ" w:eastAsia="en-US"/>
              </w:rPr>
              <w:t xml:space="preserve">1932 жылы 7 тамызда халық арасында «Бес масақ заңы» атауымен қалған « Социалистік меншікті қорғау туралы заң» жарияланады. Колхоз меншігін талан-таражға салғаны үшін, әсіресе алқапқа жасырын егін бастырғандарға ату жазасына дейін жазалау туралы шаралар қоланылған. Архив құжаттары арқылы </w:t>
            </w:r>
            <w:r w:rsidRPr="006E26DD">
              <w:rPr>
                <w:sz w:val="24"/>
                <w:szCs w:val="24"/>
                <w:lang w:val="kk-KZ"/>
              </w:rPr>
              <w:t>Жетісу өңіріндегі «Бес масақ» заңы және оның нәтижесі туралы құжаттың мазмұнына сипаттама.</w:t>
            </w:r>
          </w:p>
        </w:tc>
        <w:tc>
          <w:tcPr>
            <w:tcW w:w="2126" w:type="dxa"/>
            <w:tcBorders>
              <w:bottom w:val="single" w:sz="4" w:space="0" w:color="auto"/>
            </w:tcBorders>
          </w:tcPr>
          <w:p w14:paraId="7F59D2E8" w14:textId="466571FE" w:rsidR="00BA47F7" w:rsidRPr="006E26DD" w:rsidRDefault="00BA47F7" w:rsidP="00BA47F7">
            <w:pPr>
              <w:tabs>
                <w:tab w:val="left" w:pos="1418"/>
              </w:tabs>
              <w:jc w:val="center"/>
              <w:rPr>
                <w:sz w:val="24"/>
                <w:szCs w:val="24"/>
                <w:lang w:val="kk-KZ"/>
              </w:rPr>
            </w:pPr>
            <w:r>
              <w:rPr>
                <w:sz w:val="24"/>
                <w:szCs w:val="24"/>
                <w:lang w:val="kk-KZ"/>
              </w:rPr>
              <w:t>Қ</w:t>
            </w:r>
            <w:r w:rsidRPr="006E26DD">
              <w:rPr>
                <w:sz w:val="24"/>
                <w:szCs w:val="24"/>
                <w:lang w:val="kk-KZ"/>
              </w:rPr>
              <w:t>ұжаттың мазмұнына сипаттама</w:t>
            </w:r>
          </w:p>
        </w:tc>
      </w:tr>
      <w:tr w:rsidR="00BA47F7" w:rsidRPr="006E26DD" w14:paraId="3B5787C1" w14:textId="77777777" w:rsidTr="007D5289">
        <w:tc>
          <w:tcPr>
            <w:tcW w:w="7508" w:type="dxa"/>
            <w:tcBorders>
              <w:bottom w:val="nil"/>
            </w:tcBorders>
          </w:tcPr>
          <w:p w14:paraId="4917545E" w14:textId="77777777" w:rsidR="00BA47F7" w:rsidRPr="006E26DD" w:rsidRDefault="00BA47F7" w:rsidP="00BA47F7">
            <w:pPr>
              <w:tabs>
                <w:tab w:val="left" w:pos="1418"/>
              </w:tabs>
              <w:jc w:val="both"/>
              <w:rPr>
                <w:sz w:val="24"/>
                <w:szCs w:val="24"/>
                <w:lang w:val="kk-KZ"/>
              </w:rPr>
            </w:pPr>
            <w:r w:rsidRPr="006E26DD">
              <w:rPr>
                <w:sz w:val="24"/>
                <w:szCs w:val="24"/>
                <w:lang w:val="kk-KZ"/>
              </w:rPr>
              <w:t>«Уақыт пен тағдыр: Алматы округі ірі байларының өміріндегі 1928 жыл.» атты Құжаттар мен материалдар жинағының мазмұны, қарастырылған мәселелері. Оқу құралындағы құжаттардың танымдық-тәрбиелік маңызы. Құжаттар бойынша тың мәліметтерді сыни тұрғыда бағалау.</w:t>
            </w:r>
          </w:p>
        </w:tc>
        <w:tc>
          <w:tcPr>
            <w:tcW w:w="2126" w:type="dxa"/>
            <w:tcBorders>
              <w:bottom w:val="nil"/>
            </w:tcBorders>
          </w:tcPr>
          <w:p w14:paraId="1F0C70FE" w14:textId="77777777" w:rsidR="00BA47F7" w:rsidRPr="006E26DD" w:rsidRDefault="00BA47F7" w:rsidP="00BA47F7">
            <w:pPr>
              <w:tabs>
                <w:tab w:val="left" w:pos="1418"/>
              </w:tabs>
              <w:jc w:val="center"/>
              <w:rPr>
                <w:rFonts w:eastAsia="Calibri"/>
                <w:sz w:val="24"/>
                <w:szCs w:val="24"/>
                <w:lang w:val="kk-KZ" w:eastAsia="en-US"/>
              </w:rPr>
            </w:pPr>
            <w:r w:rsidRPr="006E26DD">
              <w:rPr>
                <w:sz w:val="24"/>
                <w:szCs w:val="24"/>
                <w:lang w:val="kk-KZ" w:eastAsia="ko-KR"/>
              </w:rPr>
              <w:t>Практикалық сабақ</w:t>
            </w:r>
          </w:p>
        </w:tc>
      </w:tr>
    </w:tbl>
    <w:p w14:paraId="76642F96" w14:textId="5C29063F" w:rsidR="007D5289" w:rsidRDefault="007D5289" w:rsidP="007D5289">
      <w:pPr>
        <w:spacing w:after="0" w:line="240" w:lineRule="auto"/>
        <w:rPr>
          <w:rFonts w:ascii="Times New Roman" w:hAnsi="Times New Roman" w:cs="Times New Roman"/>
          <w:sz w:val="28"/>
          <w:szCs w:val="28"/>
          <w:lang w:val="kk-KZ"/>
        </w:rPr>
      </w:pPr>
      <w:r w:rsidRPr="00BA47F7">
        <w:rPr>
          <w:rFonts w:ascii="Times New Roman" w:hAnsi="Times New Roman" w:cs="Times New Roman"/>
          <w:sz w:val="28"/>
          <w:szCs w:val="28"/>
          <w:lang w:val="kk-KZ"/>
        </w:rPr>
        <w:lastRenderedPageBreak/>
        <w:t>9 – кестенің жалғасы</w:t>
      </w:r>
    </w:p>
    <w:p w14:paraId="60295184" w14:textId="77777777" w:rsidR="007D5289" w:rsidRPr="007D5289" w:rsidRDefault="007D5289" w:rsidP="007D5289">
      <w:pPr>
        <w:spacing w:after="0" w:line="240" w:lineRule="auto"/>
        <w:rPr>
          <w:rFonts w:ascii="Times New Roman" w:hAnsi="Times New Roman" w:cs="Times New Roman"/>
          <w:sz w:val="28"/>
          <w:szCs w:val="28"/>
          <w:lang w:val="kk-KZ"/>
        </w:rPr>
      </w:pPr>
    </w:p>
    <w:tbl>
      <w:tblPr>
        <w:tblStyle w:val="a9"/>
        <w:tblW w:w="9634" w:type="dxa"/>
        <w:tblLook w:val="04A0" w:firstRow="1" w:lastRow="0" w:firstColumn="1" w:lastColumn="0" w:noHBand="0" w:noVBand="1"/>
      </w:tblPr>
      <w:tblGrid>
        <w:gridCol w:w="7508"/>
        <w:gridCol w:w="2126"/>
      </w:tblGrid>
      <w:tr w:rsidR="007D5289" w:rsidRPr="006E26DD" w14:paraId="60797C95" w14:textId="77777777" w:rsidTr="007D5289">
        <w:trPr>
          <w:trHeight w:val="70"/>
        </w:trPr>
        <w:tc>
          <w:tcPr>
            <w:tcW w:w="7508" w:type="dxa"/>
            <w:tcBorders>
              <w:bottom w:val="nil"/>
            </w:tcBorders>
          </w:tcPr>
          <w:p w14:paraId="62094320" w14:textId="288FF0C6" w:rsidR="007D5289" w:rsidRPr="006E26DD" w:rsidRDefault="007D5289" w:rsidP="007D5289">
            <w:pPr>
              <w:tabs>
                <w:tab w:val="left" w:pos="1418"/>
              </w:tabs>
              <w:jc w:val="center"/>
              <w:rPr>
                <w:sz w:val="24"/>
                <w:szCs w:val="24"/>
                <w:lang w:val="kk-KZ"/>
              </w:rPr>
            </w:pPr>
            <w:r w:rsidRPr="006E26DD">
              <w:rPr>
                <w:sz w:val="24"/>
                <w:szCs w:val="24"/>
                <w:lang w:val="kk-KZ"/>
              </w:rPr>
              <w:t>1</w:t>
            </w:r>
          </w:p>
        </w:tc>
        <w:tc>
          <w:tcPr>
            <w:tcW w:w="2126" w:type="dxa"/>
            <w:tcBorders>
              <w:bottom w:val="nil"/>
            </w:tcBorders>
          </w:tcPr>
          <w:p w14:paraId="18611BF0" w14:textId="3514A7FC" w:rsidR="007D5289" w:rsidRPr="006E26DD" w:rsidRDefault="007D5289" w:rsidP="007D5289">
            <w:pPr>
              <w:tabs>
                <w:tab w:val="left" w:pos="1418"/>
              </w:tabs>
              <w:jc w:val="center"/>
              <w:rPr>
                <w:sz w:val="24"/>
                <w:szCs w:val="24"/>
                <w:lang w:val="kk-KZ" w:eastAsia="ko-KR"/>
              </w:rPr>
            </w:pPr>
            <w:r w:rsidRPr="006E26DD">
              <w:rPr>
                <w:sz w:val="24"/>
                <w:szCs w:val="24"/>
                <w:lang w:val="kk-KZ"/>
              </w:rPr>
              <w:t>2</w:t>
            </w:r>
          </w:p>
        </w:tc>
      </w:tr>
      <w:tr w:rsidR="007D5289" w:rsidRPr="006E26DD" w14:paraId="040CADF9" w14:textId="77777777" w:rsidTr="007D5289">
        <w:trPr>
          <w:trHeight w:val="585"/>
        </w:trPr>
        <w:tc>
          <w:tcPr>
            <w:tcW w:w="7508" w:type="dxa"/>
            <w:tcBorders>
              <w:bottom w:val="nil"/>
            </w:tcBorders>
          </w:tcPr>
          <w:p w14:paraId="1DA39F6F" w14:textId="03DDFDF4" w:rsidR="007D5289" w:rsidRPr="006E26DD" w:rsidRDefault="007D5289" w:rsidP="007D5289">
            <w:pPr>
              <w:tabs>
                <w:tab w:val="left" w:pos="1418"/>
              </w:tabs>
              <w:jc w:val="both"/>
              <w:rPr>
                <w:rFonts w:eastAsia="Calibri"/>
                <w:sz w:val="24"/>
                <w:szCs w:val="24"/>
                <w:lang w:val="kk-KZ" w:eastAsia="en-US"/>
              </w:rPr>
            </w:pPr>
            <w:r w:rsidRPr="006E26DD">
              <w:rPr>
                <w:sz w:val="24"/>
                <w:szCs w:val="24"/>
                <w:lang w:val="kk-KZ"/>
              </w:rPr>
              <w:t>№51 құжат негізінде ірі байлардың малын кәмпескелеу жұмысы туралы жаңалықтар. Жетісу өңіріндегі а</w:t>
            </w:r>
            <w:r w:rsidRPr="006E26DD">
              <w:rPr>
                <w:sz w:val="24"/>
                <w:szCs w:val="24"/>
                <w:lang w:val="kk-KZ" w:eastAsia="ar-SA"/>
              </w:rPr>
              <w:t xml:space="preserve">шаршылық пен босқыншылық. </w:t>
            </w:r>
            <w:r w:rsidRPr="006E26DD">
              <w:rPr>
                <w:sz w:val="24"/>
                <w:szCs w:val="24"/>
                <w:lang w:val="kk-KZ"/>
              </w:rPr>
              <w:t>№87 құжат бойынша «Бай баласы мектептен қуылсын», №104 «Қапал құзғындары»  деген мақала мазмұнына сипаттама. Осы құжаттармен танысудың  қажеттілігі.</w:t>
            </w:r>
          </w:p>
        </w:tc>
        <w:tc>
          <w:tcPr>
            <w:tcW w:w="2126" w:type="dxa"/>
            <w:tcBorders>
              <w:bottom w:val="nil"/>
            </w:tcBorders>
          </w:tcPr>
          <w:p w14:paraId="2928247E" w14:textId="77777777" w:rsidR="007D5289" w:rsidRPr="006E26DD" w:rsidRDefault="007D5289" w:rsidP="007D5289">
            <w:pPr>
              <w:tabs>
                <w:tab w:val="left" w:pos="1418"/>
              </w:tabs>
              <w:jc w:val="center"/>
              <w:rPr>
                <w:rFonts w:eastAsia="Calibri"/>
                <w:sz w:val="24"/>
                <w:szCs w:val="24"/>
                <w:lang w:val="kk-KZ" w:eastAsia="en-US"/>
              </w:rPr>
            </w:pPr>
            <w:r w:rsidRPr="006E26DD">
              <w:rPr>
                <w:sz w:val="24"/>
                <w:szCs w:val="24"/>
                <w:lang w:val="kk-KZ" w:eastAsia="ko-KR"/>
              </w:rPr>
              <w:t>Конспект</w:t>
            </w:r>
          </w:p>
        </w:tc>
      </w:tr>
      <w:tr w:rsidR="007D5289" w:rsidRPr="006E26DD" w14:paraId="70583C31" w14:textId="77777777" w:rsidTr="007D5289">
        <w:tc>
          <w:tcPr>
            <w:tcW w:w="7508" w:type="dxa"/>
          </w:tcPr>
          <w:p w14:paraId="06CDBF3D" w14:textId="77777777" w:rsidR="007D5289" w:rsidRPr="006E26DD" w:rsidRDefault="007D5289" w:rsidP="007D5289">
            <w:pPr>
              <w:tabs>
                <w:tab w:val="left" w:pos="1418"/>
              </w:tabs>
              <w:jc w:val="both"/>
              <w:rPr>
                <w:sz w:val="24"/>
                <w:szCs w:val="24"/>
                <w:lang w:val="kk-KZ"/>
              </w:rPr>
            </w:pPr>
            <w:r w:rsidRPr="006E26DD">
              <w:rPr>
                <w:sz w:val="24"/>
                <w:szCs w:val="24"/>
                <w:lang w:val="kk-KZ"/>
              </w:rPr>
              <w:t>Ауыл шаруашылығын модернизациялау кезіндегі Жетісу өңіріндегі босқыншылық себеп-салдары тақырыбында шығарма жазу.</w:t>
            </w:r>
          </w:p>
        </w:tc>
        <w:tc>
          <w:tcPr>
            <w:tcW w:w="2126" w:type="dxa"/>
          </w:tcPr>
          <w:p w14:paraId="1E2E46A0" w14:textId="77777777" w:rsidR="007D5289" w:rsidRPr="006E26DD" w:rsidRDefault="007D5289" w:rsidP="007D5289">
            <w:pPr>
              <w:tabs>
                <w:tab w:val="left" w:pos="1418"/>
              </w:tabs>
              <w:jc w:val="center"/>
              <w:rPr>
                <w:rFonts w:eastAsia="Calibri"/>
                <w:sz w:val="24"/>
                <w:szCs w:val="24"/>
                <w:lang w:val="kk-KZ" w:eastAsia="en-US"/>
              </w:rPr>
            </w:pPr>
            <w:r w:rsidRPr="006E26DD">
              <w:rPr>
                <w:sz w:val="24"/>
                <w:szCs w:val="24"/>
                <w:lang w:val="kk-KZ"/>
              </w:rPr>
              <w:t>Шығapмa</w:t>
            </w:r>
          </w:p>
        </w:tc>
      </w:tr>
      <w:tr w:rsidR="007D5289" w:rsidRPr="006E26DD" w14:paraId="2D322CD4" w14:textId="77777777" w:rsidTr="007D5289">
        <w:tc>
          <w:tcPr>
            <w:tcW w:w="7508" w:type="dxa"/>
            <w:tcBorders>
              <w:bottom w:val="single" w:sz="4" w:space="0" w:color="auto"/>
            </w:tcBorders>
          </w:tcPr>
          <w:p w14:paraId="12EED94E" w14:textId="77777777" w:rsidR="007D5289" w:rsidRPr="006E26DD" w:rsidRDefault="007D5289" w:rsidP="007D5289">
            <w:pPr>
              <w:tabs>
                <w:tab w:val="left" w:pos="1418"/>
              </w:tabs>
              <w:jc w:val="both"/>
              <w:rPr>
                <w:sz w:val="24"/>
                <w:szCs w:val="24"/>
                <w:lang w:val="kk-KZ"/>
              </w:rPr>
            </w:pPr>
            <w:r w:rsidRPr="006E26DD">
              <w:rPr>
                <w:sz w:val="24"/>
                <w:szCs w:val="24"/>
                <w:lang w:val="kk-KZ"/>
              </w:rPr>
              <w:t>Дінбасылары мен діни қайраткерлерге қарсы жүзеге асырылған қуғын-сүргін. «Сопы», «Филиал», «Құран шынжыры» операциялары. «Құжаттар сөйлейді» деген тақырыпта эссе дайындаңыздар.</w:t>
            </w:r>
          </w:p>
        </w:tc>
        <w:tc>
          <w:tcPr>
            <w:tcW w:w="2126" w:type="dxa"/>
            <w:tcBorders>
              <w:bottom w:val="single" w:sz="4" w:space="0" w:color="auto"/>
            </w:tcBorders>
          </w:tcPr>
          <w:p w14:paraId="70133DAE" w14:textId="77777777" w:rsidR="007D5289" w:rsidRPr="006E26DD" w:rsidRDefault="007D5289" w:rsidP="007D5289">
            <w:pPr>
              <w:tabs>
                <w:tab w:val="left" w:pos="1418"/>
              </w:tabs>
              <w:jc w:val="center"/>
              <w:rPr>
                <w:sz w:val="24"/>
                <w:szCs w:val="24"/>
                <w:lang w:val="kk-KZ"/>
              </w:rPr>
            </w:pPr>
            <w:r w:rsidRPr="006E26DD">
              <w:rPr>
                <w:sz w:val="24"/>
                <w:szCs w:val="24"/>
                <w:lang w:val="kk-KZ"/>
              </w:rPr>
              <w:t>Эссе</w:t>
            </w:r>
          </w:p>
        </w:tc>
      </w:tr>
      <w:tr w:rsidR="007D5289" w:rsidRPr="006E26DD" w14:paraId="0F895A82" w14:textId="77777777" w:rsidTr="007D5289">
        <w:tc>
          <w:tcPr>
            <w:tcW w:w="7508" w:type="dxa"/>
            <w:tcBorders>
              <w:bottom w:val="nil"/>
            </w:tcBorders>
          </w:tcPr>
          <w:p w14:paraId="74C314B6" w14:textId="77777777" w:rsidR="007D5289" w:rsidRPr="006E26DD" w:rsidRDefault="007D5289" w:rsidP="007D5289">
            <w:pPr>
              <w:tabs>
                <w:tab w:val="left" w:pos="1418"/>
              </w:tabs>
              <w:jc w:val="both"/>
              <w:rPr>
                <w:rFonts w:eastAsia="Calibri"/>
                <w:sz w:val="24"/>
                <w:szCs w:val="24"/>
                <w:lang w:val="kk-KZ" w:eastAsia="en-US"/>
              </w:rPr>
            </w:pPr>
            <w:r w:rsidRPr="006E26DD">
              <w:rPr>
                <w:sz w:val="24"/>
                <w:szCs w:val="24"/>
                <w:lang w:val="kk-KZ"/>
              </w:rPr>
              <w:t>Қарқара, Қастек, Қаратал, Іле, Биен-Ақсу, Ембекшіқазақ ауданы бойынша кәмпескеленген ірі байлар туралы архив құжаттарының мазмұнындағы қарастырылған мәселелер. Құжаттар негізінде кәмпескеге ұшыраған ірі байлардың архив құжаттарындағы тұлғалық портреттері атты тақырыпта дөңгелек үстелге дайындалу.</w:t>
            </w:r>
          </w:p>
        </w:tc>
        <w:tc>
          <w:tcPr>
            <w:tcW w:w="2126" w:type="dxa"/>
            <w:tcBorders>
              <w:bottom w:val="nil"/>
            </w:tcBorders>
          </w:tcPr>
          <w:p w14:paraId="7AFE7988" w14:textId="77777777" w:rsidR="007D5289" w:rsidRPr="006E26DD" w:rsidRDefault="007D5289" w:rsidP="007D5289">
            <w:pPr>
              <w:tabs>
                <w:tab w:val="left" w:pos="1418"/>
              </w:tabs>
              <w:jc w:val="center"/>
              <w:rPr>
                <w:rFonts w:eastAsia="Calibri"/>
                <w:sz w:val="24"/>
                <w:szCs w:val="24"/>
                <w:lang w:val="kk-KZ" w:eastAsia="en-US"/>
              </w:rPr>
            </w:pPr>
            <w:r w:rsidRPr="006E26DD">
              <w:rPr>
                <w:sz w:val="24"/>
                <w:szCs w:val="24"/>
                <w:lang w:val="kk-KZ"/>
              </w:rPr>
              <w:t>Дөңгелек үстел</w:t>
            </w:r>
          </w:p>
        </w:tc>
      </w:tr>
      <w:tr w:rsidR="00BA47F7" w:rsidRPr="006E26DD" w14:paraId="2EC4D786" w14:textId="77777777" w:rsidTr="007D5289">
        <w:tc>
          <w:tcPr>
            <w:tcW w:w="7508" w:type="dxa"/>
          </w:tcPr>
          <w:p w14:paraId="7E4F1B8A" w14:textId="7ABA3FCE" w:rsidR="00BA47F7" w:rsidRPr="006E26DD" w:rsidRDefault="00BA47F7" w:rsidP="00BA47F7">
            <w:pPr>
              <w:tabs>
                <w:tab w:val="left" w:pos="1418"/>
              </w:tabs>
              <w:jc w:val="both"/>
              <w:rPr>
                <w:sz w:val="24"/>
                <w:szCs w:val="24"/>
                <w:lang w:val="kk-KZ"/>
              </w:rPr>
            </w:pPr>
            <w:r w:rsidRPr="006E26DD">
              <w:rPr>
                <w:sz w:val="24"/>
                <w:szCs w:val="24"/>
                <w:lang w:val="kk-KZ"/>
              </w:rPr>
              <w:t>«Жігіт», «Суфи» атты чекистік операциялары тақырыбында жобалық жұмыс дайындау. Архив құжаттары сүйене отырып саяси қуғын-сүргінге ұшырағандар туралы презентация дайындау.</w:t>
            </w:r>
          </w:p>
        </w:tc>
        <w:tc>
          <w:tcPr>
            <w:tcW w:w="2126" w:type="dxa"/>
          </w:tcPr>
          <w:p w14:paraId="3BE08115" w14:textId="77777777" w:rsidR="00BA47F7" w:rsidRPr="006E26DD" w:rsidRDefault="00BA47F7" w:rsidP="00BA47F7">
            <w:pPr>
              <w:tabs>
                <w:tab w:val="left" w:pos="1418"/>
              </w:tabs>
              <w:jc w:val="center"/>
              <w:rPr>
                <w:rFonts w:eastAsia="Calibri"/>
                <w:sz w:val="24"/>
                <w:szCs w:val="24"/>
                <w:lang w:val="kk-KZ" w:eastAsia="en-US"/>
              </w:rPr>
            </w:pPr>
            <w:r w:rsidRPr="006E26DD">
              <w:rPr>
                <w:sz w:val="24"/>
                <w:szCs w:val="24"/>
                <w:lang w:val="kk-KZ"/>
              </w:rPr>
              <w:t xml:space="preserve">Презантация </w:t>
            </w:r>
          </w:p>
        </w:tc>
      </w:tr>
      <w:tr w:rsidR="00BA47F7" w:rsidRPr="006E26DD" w14:paraId="59490E50" w14:textId="77777777" w:rsidTr="007D5289">
        <w:tc>
          <w:tcPr>
            <w:tcW w:w="7508" w:type="dxa"/>
          </w:tcPr>
          <w:p w14:paraId="4C8AF24F" w14:textId="77777777" w:rsidR="00BA47F7" w:rsidRPr="006E26DD" w:rsidRDefault="00BA47F7" w:rsidP="00BA47F7">
            <w:pPr>
              <w:tabs>
                <w:tab w:val="left" w:pos="1418"/>
              </w:tabs>
              <w:jc w:val="both"/>
              <w:rPr>
                <w:rFonts w:eastAsia="Calibri"/>
                <w:sz w:val="24"/>
                <w:szCs w:val="24"/>
                <w:lang w:val="kk-KZ" w:eastAsia="en-US"/>
              </w:rPr>
            </w:pPr>
            <w:r w:rsidRPr="006E26DD">
              <w:rPr>
                <w:sz w:val="24"/>
                <w:szCs w:val="24"/>
                <w:lang w:val="kk-KZ"/>
              </w:rPr>
              <w:t xml:space="preserve">Жетісу өңіріндегі саяси билікке қарсы қарулы көтерілісті ұйымдастырған банда-шайка деп бағаланып, жүз-жүздеп ату жазасына кесілген халық </w:t>
            </w:r>
            <w:r w:rsidRPr="006E26DD">
              <w:rPr>
                <w:sz w:val="24"/>
                <w:szCs w:val="24"/>
                <w:lang w:val="kk-KZ" w:eastAsia="ar-SA"/>
              </w:rPr>
              <w:t xml:space="preserve">көтерілістеріне қатысушылардың жазықсыз жапа шеккендерін деректік тұрғыдан дәйектеу. «Малайсары көтерілісі», «Биен-Ақсу көтерілісі», «Балқаш көтерілісі» және «Шоқпар көтерілісі» </w:t>
            </w:r>
            <w:r w:rsidRPr="006E26DD">
              <w:rPr>
                <w:sz w:val="24"/>
                <w:szCs w:val="24"/>
                <w:lang w:val="kk-KZ"/>
              </w:rPr>
              <w:t xml:space="preserve">атты тақырыпта реферат дайындау. </w:t>
            </w:r>
          </w:p>
        </w:tc>
        <w:tc>
          <w:tcPr>
            <w:tcW w:w="2126" w:type="dxa"/>
          </w:tcPr>
          <w:p w14:paraId="097E9C91" w14:textId="77777777" w:rsidR="00BA47F7" w:rsidRPr="006E26DD" w:rsidRDefault="00BA47F7" w:rsidP="00BA47F7">
            <w:pPr>
              <w:tabs>
                <w:tab w:val="left" w:pos="1418"/>
              </w:tabs>
              <w:jc w:val="center"/>
              <w:rPr>
                <w:rFonts w:eastAsia="Calibri"/>
                <w:sz w:val="24"/>
                <w:szCs w:val="24"/>
                <w:lang w:val="kk-KZ" w:eastAsia="en-US"/>
              </w:rPr>
            </w:pPr>
            <w:r w:rsidRPr="006E26DD">
              <w:rPr>
                <w:sz w:val="24"/>
                <w:szCs w:val="24"/>
                <w:lang w:val="kk-KZ"/>
              </w:rPr>
              <w:t>Реферат</w:t>
            </w:r>
          </w:p>
        </w:tc>
      </w:tr>
      <w:tr w:rsidR="00BA47F7" w:rsidRPr="006E26DD" w14:paraId="57A36D3C" w14:textId="77777777" w:rsidTr="007D5289">
        <w:tc>
          <w:tcPr>
            <w:tcW w:w="7508" w:type="dxa"/>
          </w:tcPr>
          <w:p w14:paraId="1F2C85C6" w14:textId="77777777" w:rsidR="00BA47F7" w:rsidRPr="006E26DD" w:rsidRDefault="00BA47F7" w:rsidP="00BA47F7">
            <w:pPr>
              <w:tabs>
                <w:tab w:val="left" w:pos="1418"/>
              </w:tabs>
              <w:jc w:val="both"/>
              <w:rPr>
                <w:sz w:val="24"/>
                <w:szCs w:val="24"/>
                <w:lang w:val="kk-KZ" w:eastAsia="ar-SA"/>
              </w:rPr>
            </w:pPr>
            <w:r w:rsidRPr="006E26DD">
              <w:rPr>
                <w:sz w:val="24"/>
                <w:szCs w:val="24"/>
                <w:lang w:val="kk-KZ" w:eastAsia="ar-SA"/>
              </w:rPr>
              <w:t>БМСБ ӨӨ «Үштіктерінің хаттамалары» атты тақырып аясында үштік мәжілістерінің отырыстарының қаулыларын, жауап алу хаттамалары мен айыпталушының қолжазба айғақтарын, сотталғандардың арыздары мен шағымдары, қуғын-сүргінге ұшырағандардың туыстарының арыздарының көшірмесімен таныстыру.</w:t>
            </w:r>
            <w:r w:rsidRPr="006E26DD">
              <w:rPr>
                <w:sz w:val="24"/>
                <w:szCs w:val="24"/>
                <w:lang w:val="kk-KZ"/>
              </w:rPr>
              <w:t xml:space="preserve"> Дөңгелек үстелге </w:t>
            </w:r>
            <w:r w:rsidRPr="006E26DD">
              <w:rPr>
                <w:sz w:val="24"/>
                <w:szCs w:val="24"/>
                <w:lang w:val="kk-KZ" w:eastAsia="ar-SA"/>
              </w:rPr>
              <w:t xml:space="preserve"> баяндама дайындау. </w:t>
            </w:r>
          </w:p>
        </w:tc>
        <w:tc>
          <w:tcPr>
            <w:tcW w:w="2126" w:type="dxa"/>
          </w:tcPr>
          <w:p w14:paraId="0A14B654" w14:textId="77777777" w:rsidR="00BA47F7" w:rsidRPr="006E26DD" w:rsidRDefault="00BA47F7" w:rsidP="00BA47F7">
            <w:pPr>
              <w:tabs>
                <w:tab w:val="left" w:pos="1418"/>
              </w:tabs>
              <w:jc w:val="center"/>
              <w:rPr>
                <w:sz w:val="24"/>
                <w:szCs w:val="24"/>
                <w:lang w:val="kk-KZ"/>
              </w:rPr>
            </w:pPr>
            <w:r w:rsidRPr="006E26DD">
              <w:rPr>
                <w:sz w:val="24"/>
                <w:szCs w:val="24"/>
                <w:lang w:val="kk-KZ"/>
              </w:rPr>
              <w:t>Дөңгелек үстел</w:t>
            </w:r>
          </w:p>
        </w:tc>
      </w:tr>
      <w:tr w:rsidR="00BA47F7" w:rsidRPr="006E26DD" w14:paraId="0A4E4B0C" w14:textId="77777777" w:rsidTr="007D5289">
        <w:tc>
          <w:tcPr>
            <w:tcW w:w="7508" w:type="dxa"/>
          </w:tcPr>
          <w:p w14:paraId="7CAAADA6" w14:textId="77777777" w:rsidR="00BA47F7" w:rsidRPr="006E26DD" w:rsidRDefault="00BA47F7" w:rsidP="00BA47F7">
            <w:pPr>
              <w:tabs>
                <w:tab w:val="left" w:pos="1418"/>
              </w:tabs>
              <w:jc w:val="both"/>
              <w:rPr>
                <w:rFonts w:eastAsia="Calibri"/>
                <w:sz w:val="24"/>
                <w:szCs w:val="24"/>
                <w:lang w:val="kk-KZ" w:eastAsia="en-US"/>
              </w:rPr>
            </w:pPr>
            <w:r w:rsidRPr="006E26DD">
              <w:rPr>
                <w:sz w:val="24"/>
                <w:szCs w:val="24"/>
                <w:lang w:val="kk-KZ"/>
              </w:rPr>
              <w:t>Жетісу «Үлкен террор» кезінде. «Жетісу өңірінде саяси қуғын-сүргінге ұшырағандар» тақырыбында ғылыми жоба дайындаңыздар. Жоғарыда танысқан құжатты материалдардағы тың мәліметтерді талдау, өз пікірін дәлелдеу.</w:t>
            </w:r>
          </w:p>
        </w:tc>
        <w:tc>
          <w:tcPr>
            <w:tcW w:w="2126" w:type="dxa"/>
          </w:tcPr>
          <w:p w14:paraId="3AD4A1C1" w14:textId="77777777" w:rsidR="00BA47F7" w:rsidRPr="006E26DD" w:rsidRDefault="00BA47F7" w:rsidP="00BA47F7">
            <w:pPr>
              <w:tabs>
                <w:tab w:val="left" w:pos="1418"/>
              </w:tabs>
              <w:jc w:val="center"/>
              <w:rPr>
                <w:rFonts w:eastAsia="Calibri"/>
                <w:sz w:val="24"/>
                <w:szCs w:val="24"/>
                <w:lang w:val="kk-KZ" w:eastAsia="en-US"/>
              </w:rPr>
            </w:pPr>
            <w:r w:rsidRPr="006E26DD">
              <w:rPr>
                <w:sz w:val="24"/>
                <w:szCs w:val="24"/>
                <w:lang w:val="kk-KZ"/>
              </w:rPr>
              <w:t>Ғылыми жоба</w:t>
            </w:r>
          </w:p>
        </w:tc>
      </w:tr>
    </w:tbl>
    <w:p w14:paraId="34AA2140" w14:textId="77777777" w:rsidR="00F8222F" w:rsidRPr="006E26DD" w:rsidRDefault="00F8222F" w:rsidP="00575210">
      <w:pPr>
        <w:spacing w:after="0" w:line="240" w:lineRule="auto"/>
        <w:jc w:val="both"/>
        <w:rPr>
          <w:rFonts w:ascii="Times New Roman" w:eastAsia="Times New Roman" w:hAnsi="Times New Roman" w:cs="Times New Roman"/>
          <w:sz w:val="28"/>
          <w:szCs w:val="28"/>
          <w:lang w:val="kk-KZ"/>
        </w:rPr>
      </w:pPr>
    </w:p>
    <w:p w14:paraId="30F26821" w14:textId="3502D5F7" w:rsidR="004A5F91" w:rsidRPr="006E26DD" w:rsidRDefault="004A5F91" w:rsidP="00575210">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Қазіргі кезде заманауи оқыту технологиялары </w:t>
      </w:r>
      <w:r w:rsidR="004E15BE">
        <w:rPr>
          <w:rFonts w:ascii="Times New Roman" w:eastAsia="Times New Roman" w:hAnsi="Times New Roman" w:cs="Times New Roman"/>
          <w:sz w:val="28"/>
          <w:szCs w:val="28"/>
          <w:lang w:val="kk-KZ"/>
        </w:rPr>
        <w:t>Шунк Дейл Х.</w:t>
      </w:r>
      <w:r w:rsidRPr="006E26DD">
        <w:rPr>
          <w:rFonts w:ascii="Times New Roman" w:eastAsia="Times New Roman" w:hAnsi="Times New Roman" w:cs="Times New Roman"/>
          <w:sz w:val="28"/>
          <w:szCs w:val="28"/>
          <w:lang w:val="kk-KZ"/>
        </w:rPr>
        <w:t xml:space="preserve"> [</w:t>
      </w:r>
      <w:r w:rsidR="004E15BE">
        <w:rPr>
          <w:rFonts w:ascii="Times New Roman" w:eastAsia="Times New Roman" w:hAnsi="Times New Roman" w:cs="Times New Roman"/>
          <w:sz w:val="28"/>
          <w:szCs w:val="28"/>
          <w:lang w:val="kk-KZ"/>
        </w:rPr>
        <w:t>52</w:t>
      </w:r>
      <w:r w:rsidR="00084D3A">
        <w:rPr>
          <w:rFonts w:ascii="Times New Roman" w:eastAsia="Times New Roman" w:hAnsi="Times New Roman" w:cs="Times New Roman"/>
          <w:sz w:val="28"/>
          <w:szCs w:val="28"/>
          <w:lang w:val="kk-KZ"/>
        </w:rPr>
        <w:t>,б. 608</w:t>
      </w:r>
      <w:r w:rsidR="00F87ABD">
        <w:rPr>
          <w:rFonts w:ascii="Times New Roman" w:eastAsia="Times New Roman" w:hAnsi="Times New Roman" w:cs="Times New Roman"/>
          <w:sz w:val="28"/>
          <w:szCs w:val="28"/>
          <w:lang w:val="kk-KZ"/>
        </w:rPr>
        <w:t>], Кларин М.</w:t>
      </w:r>
      <w:r w:rsidRPr="006E26DD">
        <w:rPr>
          <w:rFonts w:ascii="Times New Roman" w:eastAsia="Times New Roman" w:hAnsi="Times New Roman" w:cs="Times New Roman"/>
          <w:sz w:val="28"/>
          <w:szCs w:val="28"/>
          <w:lang w:val="kk-KZ"/>
        </w:rPr>
        <w:t>В. [</w:t>
      </w:r>
      <w:r w:rsidR="004E15BE">
        <w:rPr>
          <w:rFonts w:ascii="Times New Roman" w:eastAsia="Times New Roman" w:hAnsi="Times New Roman" w:cs="Times New Roman"/>
          <w:sz w:val="28"/>
          <w:szCs w:val="28"/>
          <w:lang w:val="kk-KZ"/>
        </w:rPr>
        <w:t>53</w:t>
      </w:r>
      <w:r w:rsidR="00084D3A">
        <w:rPr>
          <w:rFonts w:ascii="Times New Roman" w:eastAsia="Times New Roman" w:hAnsi="Times New Roman" w:cs="Times New Roman"/>
          <w:sz w:val="28"/>
          <w:szCs w:val="28"/>
          <w:lang w:val="kk-KZ"/>
        </w:rPr>
        <w:t>,с. 80</w:t>
      </w:r>
      <w:r w:rsidRPr="006E26DD">
        <w:rPr>
          <w:rFonts w:ascii="Times New Roman" w:eastAsia="Times New Roman" w:hAnsi="Times New Roman" w:cs="Times New Roman"/>
          <w:sz w:val="28"/>
          <w:szCs w:val="28"/>
          <w:lang w:val="kk-KZ"/>
        </w:rPr>
        <w:t xml:space="preserve">], т.б., ғалымдардың  еңбектерінде әр түрлі қырынан зерттелуде. Аталған зерттеудің аясында отандық ғалымдардың бірқатар еңбектері үлкен қызығушылық тудырады. Олардың қатарында шығармашылық тұлғаны оқыту мен дамыту үдерісі, жаңашыл оқыту технологияларды пайдалану туралы Ж. Қараев, Б. Тұрғынбаева, А. Əлімов т.б. зерттеулерді атауға болады </w:t>
      </w:r>
      <w:r w:rsidR="00023653" w:rsidRPr="00023653">
        <w:rPr>
          <w:rFonts w:ascii="Times New Roman" w:eastAsia="Times New Roman" w:hAnsi="Times New Roman" w:cs="Times New Roman"/>
          <w:sz w:val="28"/>
          <w:szCs w:val="28"/>
          <w:lang w:val="kk-KZ"/>
        </w:rPr>
        <w:t>[</w:t>
      </w:r>
      <w:r w:rsidR="004E15BE">
        <w:rPr>
          <w:rFonts w:ascii="Times New Roman" w:eastAsia="Times New Roman" w:hAnsi="Times New Roman" w:cs="Times New Roman"/>
          <w:sz w:val="28"/>
          <w:szCs w:val="28"/>
          <w:lang w:val="kk-KZ"/>
        </w:rPr>
        <w:t>199</w:t>
      </w:r>
      <w:r w:rsidR="00084D3A">
        <w:rPr>
          <w:rFonts w:ascii="Times New Roman" w:eastAsia="Times New Roman" w:hAnsi="Times New Roman" w:cs="Times New Roman"/>
          <w:sz w:val="28"/>
          <w:szCs w:val="28"/>
          <w:lang w:val="kk-KZ"/>
        </w:rPr>
        <w:t>,б. 448</w:t>
      </w:r>
      <w:r w:rsidR="00023653" w:rsidRPr="00023653">
        <w:rPr>
          <w:rFonts w:ascii="Times New Roman" w:eastAsia="Times New Roman" w:hAnsi="Times New Roman" w:cs="Times New Roman"/>
          <w:sz w:val="28"/>
          <w:szCs w:val="28"/>
          <w:lang w:val="kk-KZ"/>
        </w:rPr>
        <w:t>].</w:t>
      </w:r>
      <w:r w:rsidR="00084D3A">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Инновациялық технологияларды пайдалану  оқытушылардың тəжірибесінде жақсы нəтиже көрсетіп жүргені белгілі. Заманауи білімдендірудің басым бағыттарының бірі – жаңашыл оқыту технологияларын пайдалану арқылы жас мамандарды шығармашылыққа дайындау болып саналады. Зерттеу </w:t>
      </w:r>
      <w:r w:rsidRPr="006E26DD">
        <w:rPr>
          <w:rFonts w:ascii="Times New Roman" w:eastAsia="Times New Roman" w:hAnsi="Times New Roman" w:cs="Times New Roman"/>
          <w:sz w:val="28"/>
          <w:szCs w:val="28"/>
          <w:lang w:val="kk-KZ"/>
        </w:rPr>
        <w:lastRenderedPageBreak/>
        <w:t xml:space="preserve">барысында Жетісу өңіріндегі жаппай саяси қуғын-сүргін тарихын оқыту үдерісінде төмендегідей педагогикалық технологиялар түрлерін  пайдаланудың тиімділігі артқаны негізделді: </w:t>
      </w:r>
    </w:p>
    <w:p w14:paraId="55A4CEDA" w14:textId="36642EAC" w:rsidR="004A5F91" w:rsidRPr="006E26DD" w:rsidRDefault="004A5F91" w:rsidP="00575210">
      <w:pPr>
        <w:spacing w:after="0" w:line="240" w:lineRule="auto"/>
        <w:ind w:firstLine="567"/>
        <w:jc w:val="both"/>
        <w:rPr>
          <w:rFonts w:ascii="Times New Roman" w:eastAsia="Times New Roman" w:hAnsi="Times New Roman" w:cs="Times New Roman"/>
          <w:sz w:val="28"/>
          <w:szCs w:val="28"/>
          <w:lang w:val="kk-KZ"/>
        </w:rPr>
      </w:pPr>
      <w:r w:rsidRPr="00BB2251">
        <w:rPr>
          <w:rFonts w:ascii="Times New Roman" w:eastAsia="Times New Roman" w:hAnsi="Times New Roman" w:cs="Times New Roman"/>
          <w:b/>
          <w:sz w:val="28"/>
          <w:szCs w:val="28"/>
          <w:lang w:val="kk-KZ"/>
        </w:rPr>
        <w:t>Сын тұрғысынан ойлау технологиясы</w:t>
      </w:r>
      <w:r w:rsidRPr="006E26DD">
        <w:rPr>
          <w:rFonts w:ascii="Times New Roman" w:eastAsia="Times New Roman" w:hAnsi="Times New Roman" w:cs="Times New Roman"/>
          <w:sz w:val="28"/>
          <w:szCs w:val="28"/>
          <w:lang w:val="kk-KZ"/>
        </w:rPr>
        <w:t xml:space="preserve"> – ақпаратты алу ғана емес, алған ақпаратты сыни тұрғыдан бағалап, ой елегінен өткізу арқылы пайдалану [2</w:t>
      </w:r>
      <w:r w:rsidR="004B6AD7">
        <w:rPr>
          <w:rFonts w:ascii="Times New Roman" w:eastAsia="Times New Roman" w:hAnsi="Times New Roman" w:cs="Times New Roman"/>
          <w:sz w:val="28"/>
          <w:szCs w:val="28"/>
          <w:lang w:val="kk-KZ"/>
        </w:rPr>
        <w:t>0</w:t>
      </w:r>
      <w:r w:rsidR="004E15BE">
        <w:rPr>
          <w:rFonts w:ascii="Times New Roman" w:eastAsia="Times New Roman" w:hAnsi="Times New Roman" w:cs="Times New Roman"/>
          <w:sz w:val="28"/>
          <w:szCs w:val="28"/>
          <w:lang w:val="kk-KZ"/>
        </w:rPr>
        <w:t>6</w:t>
      </w:r>
      <w:r w:rsidRPr="006E26DD">
        <w:rPr>
          <w:rFonts w:ascii="Times New Roman" w:eastAsia="Times New Roman" w:hAnsi="Times New Roman" w:cs="Times New Roman"/>
          <w:sz w:val="28"/>
          <w:szCs w:val="28"/>
          <w:lang w:val="kk-KZ"/>
        </w:rPr>
        <w:t>]. Сын тұрғысынан ойлау – білімнің дайын күйінде берілмеуі, тапсырманың дұрыс шешімін табу, қиындықты жеңуге баулу. Мысалы, Жетісу өңіріндегі жаппай саяси қуғын-сүргін тақырыбында проблема шешуде қолданатын ойлау түрі – маңызды, қажетті ақпараттарды жинақтап, жаңа білімді бұрынғыдан ажырата алуға ықпал жасайды. Сондықтан  осы әдісті эксперимент барысында жиі пайдаландық.</w:t>
      </w:r>
    </w:p>
    <w:p w14:paraId="10B24D05" w14:textId="40D64B86" w:rsidR="004A5F91" w:rsidRPr="006E26DD" w:rsidRDefault="004A5F91" w:rsidP="00575210">
      <w:pPr>
        <w:spacing w:after="0" w:line="240" w:lineRule="auto"/>
        <w:ind w:firstLine="567"/>
        <w:jc w:val="both"/>
        <w:rPr>
          <w:rFonts w:ascii="Times New Roman" w:eastAsia="Times New Roman" w:hAnsi="Times New Roman" w:cs="Times New Roman"/>
          <w:sz w:val="28"/>
          <w:szCs w:val="28"/>
          <w:lang w:val="kk-KZ"/>
        </w:rPr>
      </w:pPr>
      <w:r w:rsidRPr="00BB2251">
        <w:rPr>
          <w:rFonts w:ascii="Times New Roman" w:eastAsia="Times New Roman" w:hAnsi="Times New Roman" w:cs="Times New Roman"/>
          <w:b/>
          <w:sz w:val="28"/>
          <w:szCs w:val="28"/>
          <w:lang w:val="kk-KZ"/>
        </w:rPr>
        <w:t>Кейс стади технологиясы</w:t>
      </w:r>
      <w:r w:rsidRPr="006E26DD">
        <w:rPr>
          <w:rFonts w:ascii="Times New Roman" w:eastAsia="Times New Roman" w:hAnsi="Times New Roman" w:cs="Times New Roman"/>
          <w:sz w:val="28"/>
          <w:szCs w:val="28"/>
          <w:lang w:val="kk-KZ"/>
        </w:rPr>
        <w:t xml:space="preserve"> – </w:t>
      </w:r>
      <w:r w:rsidR="00700AE4">
        <w:rPr>
          <w:rFonts w:ascii="Times New Roman" w:eastAsia="Times New Roman" w:hAnsi="Times New Roman" w:cs="Times New Roman"/>
          <w:sz w:val="28"/>
          <w:szCs w:val="28"/>
          <w:lang w:val="kk-KZ"/>
        </w:rPr>
        <w:t>білім алушылардың</w:t>
      </w:r>
      <w:r w:rsidRPr="006E26DD">
        <w:rPr>
          <w:rFonts w:ascii="Times New Roman" w:eastAsia="Times New Roman" w:hAnsi="Times New Roman" w:cs="Times New Roman"/>
          <w:sz w:val="28"/>
          <w:szCs w:val="28"/>
          <w:lang w:val="kk-KZ"/>
        </w:rPr>
        <w:t xml:space="preserve"> проблемалар немесе ситуацияларды өздігінше зерттеп, талдау, шешім қабылдау дағдыларын дамытуға ықпал ететін оқыту әдісі [</w:t>
      </w:r>
      <w:r w:rsidR="00A33E6F">
        <w:rPr>
          <w:rFonts w:ascii="Times New Roman" w:eastAsia="Times New Roman" w:hAnsi="Times New Roman" w:cs="Times New Roman"/>
          <w:sz w:val="28"/>
          <w:szCs w:val="28"/>
          <w:lang w:val="kk-KZ"/>
        </w:rPr>
        <w:t>2</w:t>
      </w:r>
      <w:r w:rsidR="004E15BE">
        <w:rPr>
          <w:rFonts w:ascii="Times New Roman" w:eastAsia="Times New Roman" w:hAnsi="Times New Roman" w:cs="Times New Roman"/>
          <w:sz w:val="28"/>
          <w:szCs w:val="28"/>
          <w:lang w:val="kk-KZ"/>
        </w:rPr>
        <w:t>07</w:t>
      </w:r>
      <w:r w:rsidR="00A33E6F">
        <w:rPr>
          <w:rFonts w:ascii="Times New Roman" w:eastAsia="Times New Roman" w:hAnsi="Times New Roman" w:cs="Times New Roman"/>
          <w:sz w:val="28"/>
          <w:szCs w:val="28"/>
          <w:lang w:val="kk-KZ"/>
        </w:rPr>
        <w:t>-</w:t>
      </w:r>
      <w:r w:rsidRPr="006E26DD">
        <w:rPr>
          <w:rFonts w:ascii="Times New Roman" w:eastAsia="Times New Roman" w:hAnsi="Times New Roman" w:cs="Times New Roman"/>
          <w:sz w:val="28"/>
          <w:szCs w:val="28"/>
          <w:lang w:val="kk-KZ"/>
        </w:rPr>
        <w:t>2</w:t>
      </w:r>
      <w:r w:rsidR="004E15BE">
        <w:rPr>
          <w:rFonts w:ascii="Times New Roman" w:eastAsia="Times New Roman" w:hAnsi="Times New Roman" w:cs="Times New Roman"/>
          <w:sz w:val="28"/>
          <w:szCs w:val="28"/>
          <w:lang w:val="kk-KZ"/>
        </w:rPr>
        <w:t>09</w:t>
      </w:r>
      <w:r w:rsidRPr="006E26DD">
        <w:rPr>
          <w:rFonts w:ascii="Times New Roman" w:eastAsia="Times New Roman" w:hAnsi="Times New Roman" w:cs="Times New Roman"/>
          <w:sz w:val="28"/>
          <w:szCs w:val="28"/>
          <w:lang w:val="kk-KZ"/>
        </w:rPr>
        <w:t xml:space="preserve">]. Мәселен, </w:t>
      </w:r>
      <w:r w:rsidR="00700AE4">
        <w:rPr>
          <w:rFonts w:ascii="Times New Roman" w:eastAsia="Times New Roman" w:hAnsi="Times New Roman" w:cs="Times New Roman"/>
          <w:sz w:val="28"/>
          <w:szCs w:val="28"/>
          <w:lang w:val="kk-KZ"/>
        </w:rPr>
        <w:t xml:space="preserve">білім алушылар </w:t>
      </w:r>
      <w:r w:rsidR="00700AE4"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Жетісу өңірінің тарихын, ондағы маңызды оқиғаларды зерттеп, талдау жасап, көзқарастарымен бөлісті. «Жетісу өңіріндегі саяси қуғын-сүргін науқандары» атты тақырыпты оқып үйренуде кейс стади әдісін қолдану барысында </w:t>
      </w:r>
      <w:r w:rsidR="00700AE4">
        <w:rPr>
          <w:rFonts w:ascii="Times New Roman" w:eastAsia="Times New Roman" w:hAnsi="Times New Roman" w:cs="Times New Roman"/>
          <w:sz w:val="28"/>
          <w:szCs w:val="28"/>
          <w:lang w:val="kk-KZ"/>
        </w:rPr>
        <w:t xml:space="preserve">білім алушылар </w:t>
      </w:r>
      <w:r w:rsidRPr="006E26DD">
        <w:rPr>
          <w:rFonts w:ascii="Times New Roman" w:eastAsia="Times New Roman" w:hAnsi="Times New Roman" w:cs="Times New Roman"/>
          <w:sz w:val="28"/>
          <w:szCs w:val="28"/>
          <w:lang w:val="kk-KZ"/>
        </w:rPr>
        <w:t>Жетісу өңірінің тарихын, ондағы маңызды оқиғаларды зерттеп, талдау жасап, көзқарастарымен бөлісті. «Қасіретті жылдардағы саяси қуғын-сүргінге ұшырағандардың ұстанымдары мен қызметі» атты ғылыми жобаны қорғау ұйымдастырылып, әртүрлі әдістер мен тәсілдер: ой қозғау, модельдеу, талқылау мен талдау нәтижесі білім алушыдардың  шешім қабылдау дағдыларын қалыптастыратын тиімді әдістің бірі ретінде ұсынылды.</w:t>
      </w:r>
    </w:p>
    <w:p w14:paraId="7FB9D5D2" w14:textId="1FD8CB69" w:rsidR="004A5F91" w:rsidRPr="006E26DD" w:rsidRDefault="004A5F91" w:rsidP="00575210">
      <w:pPr>
        <w:spacing w:after="0" w:line="240" w:lineRule="auto"/>
        <w:ind w:firstLine="567"/>
        <w:jc w:val="both"/>
        <w:rPr>
          <w:rFonts w:ascii="Times New Roman" w:eastAsia="Times New Roman" w:hAnsi="Times New Roman" w:cs="Times New Roman"/>
          <w:sz w:val="28"/>
          <w:szCs w:val="28"/>
          <w:lang w:val="kk-KZ"/>
        </w:rPr>
      </w:pPr>
      <w:r w:rsidRPr="00BB2251">
        <w:rPr>
          <w:rFonts w:ascii="Times New Roman" w:eastAsia="Times New Roman" w:hAnsi="Times New Roman" w:cs="Times New Roman"/>
          <w:b/>
          <w:sz w:val="28"/>
          <w:szCs w:val="28"/>
          <w:lang w:val="kk-KZ"/>
        </w:rPr>
        <w:t>Проблемалы оқыту технологиясы</w:t>
      </w:r>
      <w:r w:rsidRPr="006E26DD">
        <w:rPr>
          <w:rFonts w:ascii="Times New Roman" w:eastAsia="Times New Roman" w:hAnsi="Times New Roman" w:cs="Times New Roman"/>
          <w:sz w:val="28"/>
          <w:szCs w:val="28"/>
          <w:lang w:val="kk-KZ"/>
        </w:rPr>
        <w:t xml:space="preserve"> – проблемалы жағдайларды, </w:t>
      </w:r>
      <w:r w:rsidR="00700AE4">
        <w:rPr>
          <w:rFonts w:ascii="Times New Roman" w:eastAsia="Times New Roman" w:hAnsi="Times New Roman" w:cs="Times New Roman"/>
          <w:sz w:val="28"/>
          <w:szCs w:val="28"/>
          <w:lang w:val="kk-KZ"/>
        </w:rPr>
        <w:t xml:space="preserve">білім алушылардың </w:t>
      </w:r>
      <w:r w:rsidRPr="006E26DD">
        <w:rPr>
          <w:rFonts w:ascii="Times New Roman" w:eastAsia="Times New Roman" w:hAnsi="Times New Roman" w:cs="Times New Roman"/>
          <w:sz w:val="28"/>
          <w:szCs w:val="28"/>
          <w:lang w:val="kk-KZ"/>
        </w:rPr>
        <w:t>белсенді түрде шешімін іздестіруге, танымдық қызметін ұйымдастыруға негізделген технология. Оқытушы жаңа білімді дайын түрде баяндамай, проблемалы жағдай (ситуация) туғызып, оны шешімін, тәсілдерін ізд</w:t>
      </w:r>
      <w:r w:rsidR="00A33E6F">
        <w:rPr>
          <w:rFonts w:ascii="Times New Roman" w:eastAsia="Times New Roman" w:hAnsi="Times New Roman" w:cs="Times New Roman"/>
          <w:sz w:val="28"/>
          <w:szCs w:val="28"/>
          <w:lang w:val="kk-KZ"/>
        </w:rPr>
        <w:t xml:space="preserve">еуге </w:t>
      </w:r>
      <w:r w:rsidR="00700AE4">
        <w:rPr>
          <w:rFonts w:ascii="Times New Roman" w:eastAsia="Times New Roman" w:hAnsi="Times New Roman" w:cs="Times New Roman"/>
          <w:sz w:val="28"/>
          <w:szCs w:val="28"/>
          <w:lang w:val="kk-KZ"/>
        </w:rPr>
        <w:t xml:space="preserve">білім алушыларды </w:t>
      </w:r>
      <w:r w:rsidR="00A33E6F">
        <w:rPr>
          <w:rFonts w:ascii="Times New Roman" w:eastAsia="Times New Roman" w:hAnsi="Times New Roman" w:cs="Times New Roman"/>
          <w:sz w:val="28"/>
          <w:szCs w:val="28"/>
          <w:lang w:val="kk-KZ"/>
        </w:rPr>
        <w:t>бейімдейді [3</w:t>
      </w:r>
      <w:r w:rsidR="004E15BE">
        <w:rPr>
          <w:rFonts w:ascii="Times New Roman" w:eastAsia="Times New Roman" w:hAnsi="Times New Roman" w:cs="Times New Roman"/>
          <w:sz w:val="28"/>
          <w:szCs w:val="28"/>
          <w:lang w:val="kk-KZ"/>
        </w:rPr>
        <w:t>8</w:t>
      </w:r>
      <w:r w:rsidR="00084D3A">
        <w:rPr>
          <w:rFonts w:ascii="Times New Roman" w:eastAsia="Times New Roman" w:hAnsi="Times New Roman" w:cs="Times New Roman"/>
          <w:sz w:val="28"/>
          <w:szCs w:val="28"/>
          <w:lang w:val="kk-KZ"/>
        </w:rPr>
        <w:t>,с. 216</w:t>
      </w:r>
      <w:r w:rsidRPr="006E26DD">
        <w:rPr>
          <w:rFonts w:ascii="Times New Roman" w:eastAsia="Times New Roman" w:hAnsi="Times New Roman" w:cs="Times New Roman"/>
          <w:sz w:val="28"/>
          <w:szCs w:val="28"/>
          <w:lang w:val="kk-KZ"/>
        </w:rPr>
        <w:t>]. Жетісу өңіріндегі жаппай саяси қуғын-сүргін тарихын оқыту барысында, мәселен оқытушы білім алушының саяси қуғын-сүргін тақырыбында кездесетін ой, пікір қайшылықтарын дұрыс түсінуге жағдай жасап, оны шешудің жолдары мен тəсілдерін меңгертуге өздігінен ізденудің, зерттеудің амалдарын үйретуге жұмысын бағыттайды. Білім алушылардың шығармашылығы проблемалық ситуациядан басталады [3</w:t>
      </w:r>
      <w:r w:rsidR="004E15BE">
        <w:rPr>
          <w:rFonts w:ascii="Times New Roman" w:eastAsia="Times New Roman" w:hAnsi="Times New Roman" w:cs="Times New Roman"/>
          <w:sz w:val="28"/>
          <w:szCs w:val="28"/>
          <w:lang w:val="kk-KZ"/>
        </w:rPr>
        <w:t>9</w:t>
      </w:r>
      <w:r w:rsidRPr="006E26DD">
        <w:rPr>
          <w:rFonts w:ascii="Times New Roman" w:eastAsia="Times New Roman" w:hAnsi="Times New Roman" w:cs="Times New Roman"/>
          <w:sz w:val="28"/>
          <w:szCs w:val="28"/>
          <w:lang w:val="kk-KZ"/>
        </w:rPr>
        <w:t>,</w:t>
      </w:r>
      <w:r w:rsidR="00027580">
        <w:rPr>
          <w:rFonts w:ascii="Times New Roman" w:eastAsia="Times New Roman" w:hAnsi="Times New Roman" w:cs="Times New Roman"/>
          <w:sz w:val="28"/>
          <w:szCs w:val="28"/>
          <w:lang w:val="kk-KZ"/>
        </w:rPr>
        <w:t>с</w:t>
      </w:r>
      <w:r w:rsidR="00010E24" w:rsidRPr="006E26DD">
        <w:rPr>
          <w:rFonts w:ascii="Times New Roman" w:eastAsia="Times New Roman" w:hAnsi="Times New Roman" w:cs="Times New Roman"/>
          <w:sz w:val="28"/>
          <w:szCs w:val="28"/>
          <w:lang w:val="kk-KZ"/>
        </w:rPr>
        <w:t xml:space="preserve">. </w:t>
      </w:r>
      <w:r w:rsidR="00A33E6F">
        <w:rPr>
          <w:rFonts w:ascii="Times New Roman" w:eastAsia="Times New Roman" w:hAnsi="Times New Roman" w:cs="Times New Roman"/>
          <w:sz w:val="28"/>
          <w:szCs w:val="28"/>
          <w:lang w:val="kk-KZ"/>
        </w:rPr>
        <w:t>77</w:t>
      </w:r>
      <w:r w:rsidRPr="006E26DD">
        <w:rPr>
          <w:rFonts w:ascii="Times New Roman" w:eastAsia="Times New Roman" w:hAnsi="Times New Roman" w:cs="Times New Roman"/>
          <w:sz w:val="28"/>
          <w:szCs w:val="28"/>
          <w:lang w:val="kk-KZ"/>
        </w:rPr>
        <w:t>]. Мысалы, Дистервергтің тұжырымдауынша, «жаман ұстаз  ақиқатты айта салады, жақсы ұстаз оны іздеп табуды үйретеді» – деген [2</w:t>
      </w:r>
      <w:r w:rsidR="004B6AD7">
        <w:rPr>
          <w:rFonts w:ascii="Times New Roman" w:eastAsia="Times New Roman" w:hAnsi="Times New Roman" w:cs="Times New Roman"/>
          <w:sz w:val="28"/>
          <w:szCs w:val="28"/>
          <w:lang w:val="kk-KZ"/>
        </w:rPr>
        <w:t>1</w:t>
      </w:r>
      <w:r w:rsidR="004E15BE">
        <w:rPr>
          <w:rFonts w:ascii="Times New Roman" w:eastAsia="Times New Roman" w:hAnsi="Times New Roman" w:cs="Times New Roman"/>
          <w:sz w:val="28"/>
          <w:szCs w:val="28"/>
          <w:lang w:val="kk-KZ"/>
        </w:rPr>
        <w:t>0</w:t>
      </w:r>
      <w:r w:rsidRPr="006E26DD">
        <w:rPr>
          <w:rFonts w:ascii="Times New Roman" w:eastAsia="Times New Roman" w:hAnsi="Times New Roman" w:cs="Times New Roman"/>
          <w:sz w:val="28"/>
          <w:szCs w:val="28"/>
          <w:lang w:val="kk-KZ"/>
        </w:rPr>
        <w:t xml:space="preserve">]. Жетісу өңіріндегі жаппай саяси қуғын- сүргін тақырыбы бойынша  проблемалық оқытуды пайдалану білім алушылар білімдер жүйесін ғана меңгеріп қоймай, осы нəтижелерге жету жолын, дұрыс шеше білу тəсілдерін меңгеріп, шығармашылық қабілеттерін дамытуға мүмкіндік жасалды. Эксперимент нәтижесінде </w:t>
      </w:r>
      <w:r w:rsidR="00700AE4">
        <w:rPr>
          <w:rFonts w:ascii="Times New Roman" w:eastAsia="Times New Roman" w:hAnsi="Times New Roman" w:cs="Times New Roman"/>
          <w:sz w:val="28"/>
          <w:szCs w:val="28"/>
          <w:lang w:val="kk-KZ"/>
        </w:rPr>
        <w:t xml:space="preserve">білім алушылар </w:t>
      </w:r>
      <w:r w:rsidRPr="006E26DD">
        <w:rPr>
          <w:rFonts w:ascii="Times New Roman" w:eastAsia="Times New Roman" w:hAnsi="Times New Roman" w:cs="Times New Roman"/>
          <w:sz w:val="28"/>
          <w:szCs w:val="28"/>
          <w:lang w:val="kk-KZ"/>
        </w:rPr>
        <w:t>үшін бұл әдіс пайдалы болды.</w:t>
      </w:r>
    </w:p>
    <w:p w14:paraId="64FAADB0" w14:textId="391D5638" w:rsidR="004A5F91" w:rsidRPr="006E26DD" w:rsidRDefault="004A5F91" w:rsidP="00575210">
      <w:pPr>
        <w:spacing w:after="0" w:line="240" w:lineRule="auto"/>
        <w:ind w:firstLine="567"/>
        <w:jc w:val="both"/>
        <w:rPr>
          <w:rFonts w:ascii="Times New Roman" w:eastAsia="Times New Roman" w:hAnsi="Times New Roman" w:cs="Times New Roman"/>
          <w:sz w:val="28"/>
          <w:szCs w:val="28"/>
          <w:lang w:val="kk-KZ"/>
        </w:rPr>
      </w:pPr>
      <w:r w:rsidRPr="00BB2251">
        <w:rPr>
          <w:rFonts w:ascii="Times New Roman" w:eastAsia="Times New Roman" w:hAnsi="Times New Roman" w:cs="Times New Roman"/>
          <w:b/>
          <w:sz w:val="28"/>
          <w:szCs w:val="28"/>
          <w:lang w:val="kk-KZ"/>
        </w:rPr>
        <w:t>Деңгейлеп саралап оқыту</w:t>
      </w:r>
      <w:r w:rsidRPr="006E26DD">
        <w:rPr>
          <w:rFonts w:ascii="Times New Roman" w:eastAsia="Times New Roman" w:hAnsi="Times New Roman" w:cs="Times New Roman"/>
          <w:sz w:val="28"/>
          <w:szCs w:val="28"/>
          <w:lang w:val="kk-KZ"/>
        </w:rPr>
        <w:t xml:space="preserve"> – оқытушы мен білім алушының белсенді шығармашылық қызметін дамытуды көздейді. Бұл технологияда бірінші орында білім алушы тұрады және өз бетімен білім алудағы белсенділігіне аса назар </w:t>
      </w:r>
      <w:r w:rsidRPr="006E26DD">
        <w:rPr>
          <w:rFonts w:ascii="Times New Roman" w:eastAsia="Times New Roman" w:hAnsi="Times New Roman" w:cs="Times New Roman"/>
          <w:sz w:val="28"/>
          <w:szCs w:val="28"/>
          <w:lang w:val="kk-KZ"/>
        </w:rPr>
        <w:lastRenderedPageBreak/>
        <w:t>аударылады [2</w:t>
      </w:r>
      <w:r w:rsidR="004B6AD7">
        <w:rPr>
          <w:rFonts w:ascii="Times New Roman" w:eastAsia="Times New Roman" w:hAnsi="Times New Roman" w:cs="Times New Roman"/>
          <w:sz w:val="28"/>
          <w:szCs w:val="28"/>
          <w:lang w:val="kk-KZ"/>
        </w:rPr>
        <w:t>1</w:t>
      </w:r>
      <w:r w:rsidR="004B1778">
        <w:rPr>
          <w:rFonts w:ascii="Times New Roman" w:eastAsia="Times New Roman" w:hAnsi="Times New Roman" w:cs="Times New Roman"/>
          <w:sz w:val="28"/>
          <w:szCs w:val="28"/>
          <w:lang w:val="kk-KZ"/>
        </w:rPr>
        <w:t>1</w:t>
      </w:r>
      <w:r w:rsidRPr="006E26DD">
        <w:rPr>
          <w:rFonts w:ascii="Times New Roman" w:eastAsia="Times New Roman" w:hAnsi="Times New Roman" w:cs="Times New Roman"/>
          <w:sz w:val="28"/>
          <w:szCs w:val="28"/>
          <w:lang w:val="kk-KZ"/>
        </w:rPr>
        <w:t>].</w:t>
      </w:r>
      <w:r w:rsidR="00027580">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Мәселен, Жетісу өңіріндегі жаппай саяси қуғын-сүргін тарихын оқытуда түрлі деңгейлік тапсырмаларды оқулықтағы, архив құжаттарындағы мәтін бойынша үзінді оқу, ұғымдармен жұмыс, диаграммаларды толтыру, жобаларды дайындау жолдарын таңдауға еркіндік берілді. Тапсырмалар нәтижесі </w:t>
      </w:r>
      <w:r w:rsidR="00700AE4">
        <w:rPr>
          <w:rFonts w:ascii="Times New Roman" w:eastAsia="Times New Roman" w:hAnsi="Times New Roman" w:cs="Times New Roman"/>
          <w:sz w:val="28"/>
          <w:szCs w:val="28"/>
          <w:lang w:val="kk-KZ"/>
        </w:rPr>
        <w:t xml:space="preserve">білім алушылардың </w:t>
      </w:r>
      <w:r w:rsidR="00700AE4"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аталмыш мәселені жақсы меңгергенін және тәжірибеде тиімді жүзеге асыра алатынын көрсетті. </w:t>
      </w:r>
    </w:p>
    <w:p w14:paraId="2B0FAB28" w14:textId="3493E954" w:rsidR="004A5F91" w:rsidRPr="006E26DD" w:rsidRDefault="004A5F91" w:rsidP="00575210">
      <w:pPr>
        <w:spacing w:after="0" w:line="240" w:lineRule="auto"/>
        <w:ind w:firstLine="567"/>
        <w:jc w:val="both"/>
        <w:rPr>
          <w:rFonts w:ascii="Times New Roman" w:eastAsia="Times New Roman" w:hAnsi="Times New Roman" w:cs="Times New Roman"/>
          <w:sz w:val="28"/>
          <w:szCs w:val="28"/>
          <w:lang w:val="kk-KZ"/>
        </w:rPr>
      </w:pPr>
      <w:r w:rsidRPr="00BB2251">
        <w:rPr>
          <w:rFonts w:ascii="Times New Roman" w:eastAsia="Times New Roman" w:hAnsi="Times New Roman" w:cs="Times New Roman"/>
          <w:b/>
          <w:sz w:val="28"/>
          <w:szCs w:val="28"/>
          <w:lang w:val="kk-KZ"/>
        </w:rPr>
        <w:t>Жоба әдісі.</w:t>
      </w:r>
      <w:r w:rsidRPr="006E26DD">
        <w:rPr>
          <w:rFonts w:ascii="Times New Roman" w:eastAsia="Times New Roman" w:hAnsi="Times New Roman" w:cs="Times New Roman"/>
          <w:sz w:val="28"/>
          <w:szCs w:val="28"/>
          <w:lang w:val="kk-KZ"/>
        </w:rPr>
        <w:t xml:space="preserve"> Жетісу өңіріндегі жаппай саяси қуғын-сүргін траихы сабақтарында оқу үдерісін оңтайлы ұйымдастыру жолдарының бірі – жоба әдісі. Жоба әдісі практикаға бағытталған, білім алушылардың  бір проблеманы іздеп, тауып, шешуі, өзіндік жұмыстарын топтың және ұжымдық жұмысымен ұштастыруға, жаңа нәтиже алуды жүзеге асыруға мүмкіндік береді [2</w:t>
      </w:r>
      <w:r w:rsidR="004B6AD7">
        <w:rPr>
          <w:rFonts w:ascii="Times New Roman" w:eastAsia="Times New Roman" w:hAnsi="Times New Roman" w:cs="Times New Roman"/>
          <w:sz w:val="28"/>
          <w:szCs w:val="28"/>
          <w:lang w:val="kk-KZ"/>
        </w:rPr>
        <w:t>1</w:t>
      </w:r>
      <w:r w:rsidR="004B1778">
        <w:rPr>
          <w:rFonts w:ascii="Times New Roman" w:eastAsia="Times New Roman" w:hAnsi="Times New Roman" w:cs="Times New Roman"/>
          <w:sz w:val="28"/>
          <w:szCs w:val="28"/>
          <w:lang w:val="kk-KZ"/>
        </w:rPr>
        <w:t>2</w:t>
      </w:r>
      <w:r w:rsidRPr="006E26DD">
        <w:rPr>
          <w:rFonts w:ascii="Times New Roman" w:eastAsia="Times New Roman" w:hAnsi="Times New Roman" w:cs="Times New Roman"/>
          <w:sz w:val="28"/>
          <w:szCs w:val="28"/>
          <w:lang w:val="kk-KZ"/>
        </w:rPr>
        <w:t xml:space="preserve">]. Мәселен, Жетісу өңіріндегі жаппай саяси қуғын-сүргін тарихы тақырыбына қатысты проблеманы шешу үшін түрлі әдіс-тәсілдерді және пәнаралық байланыста алынған білімнің интеграциясын пайдалануы ұсынылады. </w:t>
      </w:r>
    </w:p>
    <w:p w14:paraId="45B41431" w14:textId="77777777" w:rsidR="00FE50EE" w:rsidRDefault="004A5F91" w:rsidP="00575210">
      <w:pPr>
        <w:spacing w:after="0" w:line="240" w:lineRule="auto"/>
        <w:ind w:firstLine="567"/>
        <w:jc w:val="both"/>
        <w:rPr>
          <w:rFonts w:ascii="Times New Roman" w:eastAsia="Times New Roman" w:hAnsi="Times New Roman" w:cs="Times New Roman"/>
          <w:sz w:val="28"/>
          <w:szCs w:val="28"/>
          <w:lang w:val="kk-KZ"/>
        </w:rPr>
      </w:pPr>
      <w:r w:rsidRPr="00F80196">
        <w:rPr>
          <w:rFonts w:ascii="Times New Roman" w:eastAsia="Times New Roman" w:hAnsi="Times New Roman" w:cs="Times New Roman"/>
          <w:sz w:val="28"/>
          <w:szCs w:val="28"/>
          <w:lang w:val="kk-KZ"/>
        </w:rPr>
        <w:t xml:space="preserve">Жоба әдісі білім алушылардың өздігінше ізденуіне бағытталғандықтан, Жетісу өңіріндегі жаппай саяси қуғын-сүргін тақырыбына қатысты жоба жұмыстарын орындау барысында  білім алушылардың  тарихи оқиғаларды, құбылыстар мен үдерістерді, тарихи тұлғалардың қызметін сын тұрғысынан бағалау,  өз болжамдарын ұсыну, қорытындылар шығару,  өз ойын анық және сауатты жеткізе білу сияқты зерттеу жүргізу дағдыларын дамытудың  тиімді жолдары қарастырылады. Тәжірибелік-сынақ жұмысында </w:t>
      </w:r>
      <w:r w:rsidR="00700AE4" w:rsidRPr="00F80196">
        <w:rPr>
          <w:rFonts w:ascii="Times New Roman" w:eastAsia="Times New Roman" w:hAnsi="Times New Roman" w:cs="Times New Roman"/>
          <w:sz w:val="28"/>
          <w:szCs w:val="28"/>
          <w:lang w:val="kk-KZ"/>
        </w:rPr>
        <w:t>білім алушылар</w:t>
      </w:r>
      <w:r w:rsidRPr="00F80196">
        <w:rPr>
          <w:rFonts w:ascii="Times New Roman" w:eastAsia="Times New Roman" w:hAnsi="Times New Roman" w:cs="Times New Roman"/>
          <w:sz w:val="28"/>
          <w:szCs w:val="28"/>
          <w:lang w:val="kk-KZ"/>
        </w:rPr>
        <w:t xml:space="preserve"> тақырып мазмұнына сай перспективалық жоспар болжап-жобалауға, бағдарлауға және алынатын нәтижелерді дәлелдеуге машықты.</w:t>
      </w:r>
      <w:r w:rsidRPr="006E26DD">
        <w:rPr>
          <w:rFonts w:ascii="Times New Roman" w:eastAsia="Times New Roman" w:hAnsi="Times New Roman" w:cs="Times New Roman"/>
          <w:sz w:val="28"/>
          <w:szCs w:val="28"/>
          <w:lang w:val="kk-KZ"/>
        </w:rPr>
        <w:t xml:space="preserve"> </w:t>
      </w:r>
    </w:p>
    <w:p w14:paraId="4912EEFC" w14:textId="6009AB6A" w:rsidR="00431BCE" w:rsidRDefault="00FE50EE" w:rsidP="00431BCE">
      <w:pPr>
        <w:spacing w:after="0" w:line="240" w:lineRule="auto"/>
        <w:ind w:firstLine="567"/>
        <w:jc w:val="both"/>
        <w:rPr>
          <w:rFonts w:ascii="Times New Roman" w:eastAsia="Times New Roman" w:hAnsi="Times New Roman" w:cs="Times New Roman"/>
          <w:sz w:val="28"/>
          <w:szCs w:val="28"/>
          <w:lang w:val="kk-KZ"/>
        </w:rPr>
      </w:pPr>
      <w:r w:rsidRPr="00BB2251">
        <w:rPr>
          <w:rFonts w:ascii="Times New Roman" w:eastAsia="Times New Roman" w:hAnsi="Times New Roman" w:cs="Times New Roman"/>
          <w:b/>
          <w:sz w:val="28"/>
          <w:szCs w:val="28"/>
          <w:lang w:val="kk-KZ"/>
        </w:rPr>
        <w:t>STEEPLE</w:t>
      </w:r>
      <w:r w:rsidR="00BB2251" w:rsidRPr="00BB2251">
        <w:rPr>
          <w:rFonts w:ascii="Times New Roman" w:eastAsia="Times New Roman" w:hAnsi="Times New Roman" w:cs="Times New Roman"/>
          <w:b/>
          <w:sz w:val="28"/>
          <w:szCs w:val="28"/>
          <w:lang w:val="kk-KZ"/>
        </w:rPr>
        <w:t xml:space="preserve"> </w:t>
      </w:r>
      <w:r w:rsidRPr="00BB2251">
        <w:rPr>
          <w:rFonts w:ascii="Times New Roman" w:eastAsia="Times New Roman" w:hAnsi="Times New Roman" w:cs="Times New Roman"/>
          <w:b/>
          <w:sz w:val="28"/>
          <w:szCs w:val="28"/>
          <w:lang w:val="kk-KZ"/>
        </w:rPr>
        <w:t>-</w:t>
      </w:r>
      <w:r w:rsidR="00BB2251" w:rsidRPr="00BB2251">
        <w:rPr>
          <w:rFonts w:ascii="Times New Roman" w:eastAsia="Times New Roman" w:hAnsi="Times New Roman" w:cs="Times New Roman"/>
          <w:b/>
          <w:sz w:val="28"/>
          <w:szCs w:val="28"/>
          <w:lang w:val="kk-KZ"/>
        </w:rPr>
        <w:t xml:space="preserve"> </w:t>
      </w:r>
      <w:r w:rsidRPr="00BB2251">
        <w:rPr>
          <w:rFonts w:ascii="Times New Roman" w:eastAsia="Times New Roman" w:hAnsi="Times New Roman" w:cs="Times New Roman"/>
          <w:b/>
          <w:sz w:val="28"/>
          <w:szCs w:val="28"/>
          <w:lang w:val="kk-KZ"/>
        </w:rPr>
        <w:t>талдау әдісі</w:t>
      </w:r>
      <w:r w:rsidRPr="00FE50EE">
        <w:rPr>
          <w:rFonts w:ascii="Times New Roman" w:eastAsia="Times New Roman" w:hAnsi="Times New Roman" w:cs="Times New Roman"/>
          <w:sz w:val="28"/>
          <w:szCs w:val="28"/>
          <w:lang w:val="kk-KZ"/>
        </w:rPr>
        <w:t>. Жетісу өңіріндегі жаппай саяси қуғын-сүргін тақырыбына қатысты  мәселен: тарихи оқиғаларды талдау</w:t>
      </w:r>
      <w:r w:rsidR="00431BCE" w:rsidRPr="00431BCE">
        <w:rPr>
          <w:rFonts w:ascii="Times New Roman" w:eastAsia="Times New Roman" w:hAnsi="Times New Roman" w:cs="Times New Roman"/>
          <w:sz w:val="28"/>
          <w:szCs w:val="28"/>
          <w:lang w:val="kk-KZ"/>
        </w:rPr>
        <w:t xml:space="preserve"> </w:t>
      </w:r>
      <w:r w:rsidR="00431BCE">
        <w:rPr>
          <w:rFonts w:ascii="Times New Roman" w:eastAsia="Times New Roman" w:hAnsi="Times New Roman" w:cs="Times New Roman"/>
          <w:sz w:val="28"/>
          <w:szCs w:val="28"/>
          <w:lang w:val="kk-KZ"/>
        </w:rPr>
        <w:t xml:space="preserve">әдісін </w:t>
      </w:r>
      <w:r w:rsidRPr="00FE50EE">
        <w:rPr>
          <w:rFonts w:ascii="Times New Roman" w:eastAsia="Times New Roman" w:hAnsi="Times New Roman" w:cs="Times New Roman"/>
          <w:sz w:val="28"/>
          <w:szCs w:val="28"/>
          <w:lang w:val="kk-KZ"/>
        </w:rPr>
        <w:t>қолдану ұсынылды [20</w:t>
      </w:r>
      <w:r w:rsidR="004B1778">
        <w:rPr>
          <w:rFonts w:ascii="Times New Roman" w:eastAsia="Times New Roman" w:hAnsi="Times New Roman" w:cs="Times New Roman"/>
          <w:sz w:val="28"/>
          <w:szCs w:val="28"/>
          <w:lang w:val="kk-KZ"/>
        </w:rPr>
        <w:t>3</w:t>
      </w:r>
      <w:r w:rsidR="00084D3A">
        <w:rPr>
          <w:rFonts w:ascii="Times New Roman" w:eastAsia="Times New Roman" w:hAnsi="Times New Roman" w:cs="Times New Roman"/>
          <w:sz w:val="28"/>
          <w:szCs w:val="28"/>
          <w:lang w:val="kk-KZ"/>
        </w:rPr>
        <w:t>,б. 347</w:t>
      </w:r>
      <w:r w:rsidRPr="00FE50EE">
        <w:rPr>
          <w:rFonts w:ascii="Times New Roman" w:eastAsia="Times New Roman" w:hAnsi="Times New Roman" w:cs="Times New Roman"/>
          <w:sz w:val="28"/>
          <w:szCs w:val="28"/>
          <w:lang w:val="kk-KZ"/>
        </w:rPr>
        <w:t xml:space="preserve">]. </w:t>
      </w:r>
      <w:r w:rsidR="00431BCE" w:rsidRPr="00FE50EE">
        <w:rPr>
          <w:rFonts w:ascii="Times New Roman" w:eastAsia="Times New Roman" w:hAnsi="Times New Roman" w:cs="Times New Roman"/>
          <w:sz w:val="28"/>
          <w:szCs w:val="28"/>
          <w:lang w:val="kk-KZ"/>
        </w:rPr>
        <w:t>Талдау әдісі нәтижесінде білім алушылар тек қана пәндік материалды ғана емес, Жетісу өңіріндегі жаппай саяси қуғын-сүргінге қатысты мәліметтерді жинақтау, танымдық сұрақтарды құрастыру және дерек көздермен жұмыс жасау арқылы проблемалық тапсырмаларды орындау, дереккөздерді сыни бағалау, зерттеу жоспарларын әзірлеу, нәтижелерді тексеру  көзделді.</w:t>
      </w:r>
      <w:r w:rsidR="00431BCE">
        <w:rPr>
          <w:rFonts w:ascii="Times New Roman" w:eastAsia="Times New Roman" w:hAnsi="Times New Roman" w:cs="Times New Roman"/>
          <w:sz w:val="28"/>
          <w:szCs w:val="28"/>
          <w:lang w:val="kk-KZ"/>
        </w:rPr>
        <w:t xml:space="preserve"> </w:t>
      </w:r>
      <w:r w:rsidR="00431BCE" w:rsidRPr="00FE50EE">
        <w:rPr>
          <w:rFonts w:ascii="Times New Roman" w:eastAsia="Times New Roman" w:hAnsi="Times New Roman" w:cs="Times New Roman"/>
          <w:sz w:val="28"/>
          <w:szCs w:val="28"/>
          <w:lang w:val="kk-KZ"/>
        </w:rPr>
        <w:t xml:space="preserve">  </w:t>
      </w:r>
    </w:p>
    <w:p w14:paraId="4FA1E34F" w14:textId="2DCE054A" w:rsidR="004A5F91" w:rsidRPr="00B81F20" w:rsidRDefault="00431BCE" w:rsidP="00B81F20">
      <w:pPr>
        <w:spacing w:after="0" w:line="240" w:lineRule="auto"/>
        <w:ind w:firstLine="567"/>
        <w:jc w:val="both"/>
        <w:rPr>
          <w:rFonts w:ascii="Times New Roman" w:eastAsia="Times New Roman" w:hAnsi="Times New Roman" w:cs="Times New Roman"/>
          <w:sz w:val="28"/>
          <w:szCs w:val="28"/>
          <w:lang w:val="kk-KZ"/>
        </w:rPr>
      </w:pPr>
      <w:r w:rsidRPr="00EE1E4E">
        <w:rPr>
          <w:rFonts w:ascii="Times New Roman" w:eastAsia="Times New Roman" w:hAnsi="Times New Roman" w:cs="Times New Roman"/>
          <w:b/>
          <w:sz w:val="28"/>
          <w:szCs w:val="28"/>
          <w:lang w:val="kk-KZ"/>
        </w:rPr>
        <w:t>FILA әдісі</w:t>
      </w:r>
      <w:r w:rsidRPr="00431BCE">
        <w:rPr>
          <w:rFonts w:ascii="Times New Roman" w:eastAsia="Times New Roman" w:hAnsi="Times New Roman" w:cs="Times New Roman"/>
          <w:sz w:val="28"/>
          <w:szCs w:val="28"/>
          <w:lang w:val="kk-KZ"/>
        </w:rPr>
        <w:t xml:space="preserve"> </w:t>
      </w:r>
      <w:r w:rsidR="00EE1E4E" w:rsidRPr="00EE1E4E">
        <w:rPr>
          <w:rFonts w:ascii="Times New Roman" w:eastAsia="Times New Roman" w:hAnsi="Times New Roman" w:cs="Times New Roman"/>
          <w:sz w:val="28"/>
          <w:szCs w:val="28"/>
          <w:lang w:val="kk-KZ"/>
        </w:rPr>
        <w:t>4 қадамға: фактілер, идеялар, оқу және әрекетке негізделеді</w:t>
      </w:r>
      <w:r w:rsidR="00FB41E9">
        <w:rPr>
          <w:rFonts w:ascii="Times New Roman" w:eastAsia="Times New Roman" w:hAnsi="Times New Roman" w:cs="Times New Roman"/>
          <w:sz w:val="28"/>
          <w:szCs w:val="28"/>
          <w:lang w:val="kk-KZ"/>
        </w:rPr>
        <w:t xml:space="preserve"> </w:t>
      </w:r>
      <w:r w:rsidR="00EE1E4E" w:rsidRPr="00EE1E4E">
        <w:rPr>
          <w:rFonts w:ascii="Times New Roman" w:eastAsia="Times New Roman" w:hAnsi="Times New Roman" w:cs="Times New Roman"/>
          <w:sz w:val="28"/>
          <w:szCs w:val="28"/>
          <w:lang w:val="kk-KZ"/>
        </w:rPr>
        <w:t>[2</w:t>
      </w:r>
      <w:r w:rsidR="007D5289">
        <w:rPr>
          <w:rFonts w:ascii="Times New Roman" w:eastAsia="Times New Roman" w:hAnsi="Times New Roman" w:cs="Times New Roman"/>
          <w:sz w:val="28"/>
          <w:szCs w:val="28"/>
          <w:lang w:val="kk-KZ"/>
        </w:rPr>
        <w:t>1</w:t>
      </w:r>
      <w:r w:rsidR="00EE1E4E" w:rsidRPr="00EE1E4E">
        <w:rPr>
          <w:rFonts w:ascii="Times New Roman" w:eastAsia="Times New Roman" w:hAnsi="Times New Roman" w:cs="Times New Roman"/>
          <w:sz w:val="28"/>
          <w:szCs w:val="28"/>
          <w:lang w:val="kk-KZ"/>
        </w:rPr>
        <w:t>3</w:t>
      </w:r>
      <w:r w:rsidR="007D5289">
        <w:rPr>
          <w:rFonts w:ascii="Times New Roman" w:eastAsia="Times New Roman" w:hAnsi="Times New Roman" w:cs="Times New Roman"/>
          <w:sz w:val="28"/>
          <w:szCs w:val="28"/>
          <w:lang w:val="kk-KZ"/>
        </w:rPr>
        <w:t>-</w:t>
      </w:r>
      <w:r w:rsidR="00EE1E4E" w:rsidRPr="00EE1E4E">
        <w:rPr>
          <w:rFonts w:ascii="Times New Roman" w:eastAsia="Times New Roman" w:hAnsi="Times New Roman" w:cs="Times New Roman"/>
          <w:sz w:val="28"/>
          <w:szCs w:val="28"/>
          <w:lang w:val="kk-KZ"/>
        </w:rPr>
        <w:t xml:space="preserve"> 218]. </w:t>
      </w:r>
      <w:r w:rsidR="00FE50EE" w:rsidRPr="00B81F20">
        <w:rPr>
          <w:rFonts w:ascii="Times New Roman" w:eastAsia="Times New Roman" w:hAnsi="Times New Roman"/>
          <w:sz w:val="28"/>
          <w:szCs w:val="28"/>
          <w:lang w:val="kk-KZ"/>
        </w:rPr>
        <w:t xml:space="preserve">Мәселен, 1 – фактілер бойынша «№51 Ірі </w:t>
      </w:r>
      <w:r w:rsidR="0052222E">
        <w:rPr>
          <w:rFonts w:ascii="Times New Roman" w:eastAsia="Times New Roman" w:hAnsi="Times New Roman"/>
          <w:sz w:val="28"/>
          <w:szCs w:val="28"/>
          <w:lang w:val="kk-KZ"/>
        </w:rPr>
        <w:t>байлардың малын кә</w:t>
      </w:r>
      <w:r w:rsidR="00FE50EE" w:rsidRPr="00B81F20">
        <w:rPr>
          <w:rFonts w:ascii="Times New Roman" w:eastAsia="Times New Roman" w:hAnsi="Times New Roman"/>
          <w:sz w:val="28"/>
          <w:szCs w:val="28"/>
          <w:lang w:val="kk-KZ"/>
        </w:rPr>
        <w:t>мпескеле</w:t>
      </w:r>
      <w:r w:rsidR="0052222E">
        <w:rPr>
          <w:rFonts w:ascii="Times New Roman" w:eastAsia="Times New Roman" w:hAnsi="Times New Roman"/>
          <w:sz w:val="28"/>
          <w:szCs w:val="28"/>
          <w:lang w:val="kk-KZ"/>
        </w:rPr>
        <w:t>у жұмысы, Қаратал ауданындағы кә</w:t>
      </w:r>
      <w:r w:rsidR="00FE50EE" w:rsidRPr="00B81F20">
        <w:rPr>
          <w:rFonts w:ascii="Times New Roman" w:eastAsia="Times New Roman" w:hAnsi="Times New Roman"/>
          <w:sz w:val="28"/>
          <w:szCs w:val="28"/>
          <w:lang w:val="kk-KZ"/>
        </w:rPr>
        <w:t>мпескелеу жұмысы, Ірі байлардың тізімі, Үгітшілердің жұмысы туралы құжаттардың  мазмұны» жайлы білім алушылар алдымен  қажетті ақпаратты жинап,  саралайды. Мұнда  аталмыш тақырып бойынша, нақты мәліметтер анықталады, деректер жүйеленеді. 2</w:t>
      </w:r>
      <w:r w:rsidR="0052222E" w:rsidRPr="00B81F20">
        <w:rPr>
          <w:rFonts w:ascii="Times New Roman" w:eastAsia="Times New Roman" w:hAnsi="Times New Roman"/>
          <w:sz w:val="28"/>
          <w:szCs w:val="28"/>
          <w:lang w:val="kk-KZ"/>
        </w:rPr>
        <w:t xml:space="preserve"> – </w:t>
      </w:r>
      <w:r w:rsidR="00FE50EE" w:rsidRPr="00B81F20">
        <w:rPr>
          <w:rFonts w:ascii="Times New Roman" w:eastAsia="Times New Roman" w:hAnsi="Times New Roman"/>
          <w:sz w:val="28"/>
          <w:szCs w:val="28"/>
          <w:lang w:val="kk-KZ"/>
        </w:rPr>
        <w:t>Идеялар</w:t>
      </w:r>
      <w:r w:rsidR="0052222E">
        <w:rPr>
          <w:rFonts w:ascii="Times New Roman" w:eastAsia="Times New Roman" w:hAnsi="Times New Roman"/>
          <w:sz w:val="28"/>
          <w:szCs w:val="28"/>
          <w:lang w:val="kk-KZ"/>
        </w:rPr>
        <w:t xml:space="preserve"> бойынша, ірі байлардың малын кә</w:t>
      </w:r>
      <w:r w:rsidR="00FE50EE" w:rsidRPr="00B81F20">
        <w:rPr>
          <w:rFonts w:ascii="Times New Roman" w:eastAsia="Times New Roman" w:hAnsi="Times New Roman"/>
          <w:sz w:val="28"/>
          <w:szCs w:val="28"/>
          <w:lang w:val="kk-KZ"/>
        </w:rPr>
        <w:t>мпескелеу туралы жинақталған ақпарат негізінде жаңа идеялар мен балама жолдары қарастырылады, жоспар жасалады. 3</w:t>
      </w:r>
      <w:r w:rsidR="0052222E" w:rsidRPr="00B81F20">
        <w:rPr>
          <w:rFonts w:ascii="Times New Roman" w:eastAsia="Times New Roman" w:hAnsi="Times New Roman"/>
          <w:sz w:val="28"/>
          <w:szCs w:val="28"/>
          <w:lang w:val="kk-KZ"/>
        </w:rPr>
        <w:t xml:space="preserve"> – </w:t>
      </w:r>
      <w:r w:rsidR="00FE50EE" w:rsidRPr="00B81F20">
        <w:rPr>
          <w:rFonts w:ascii="Times New Roman" w:eastAsia="Times New Roman" w:hAnsi="Times New Roman"/>
          <w:sz w:val="28"/>
          <w:szCs w:val="28"/>
          <w:lang w:val="kk-KZ"/>
        </w:rPr>
        <w:t>Оқуға байланысты</w:t>
      </w:r>
      <w:r w:rsidR="00F04A0B">
        <w:rPr>
          <w:rFonts w:ascii="Times New Roman" w:eastAsia="Times New Roman" w:hAnsi="Times New Roman"/>
          <w:sz w:val="28"/>
          <w:szCs w:val="28"/>
          <w:lang w:val="kk-KZ"/>
        </w:rPr>
        <w:t>,</w:t>
      </w:r>
      <w:r w:rsidR="004C7E3B">
        <w:rPr>
          <w:rFonts w:ascii="Times New Roman" w:eastAsia="Times New Roman" w:hAnsi="Times New Roman"/>
          <w:sz w:val="28"/>
          <w:szCs w:val="28"/>
          <w:lang w:val="kk-KZ"/>
        </w:rPr>
        <w:t xml:space="preserve"> </w:t>
      </w:r>
      <w:r w:rsidR="00FE50EE" w:rsidRPr="00B81F20">
        <w:rPr>
          <w:rFonts w:ascii="Times New Roman" w:eastAsia="Times New Roman" w:hAnsi="Times New Roman"/>
          <w:sz w:val="28"/>
          <w:szCs w:val="28"/>
          <w:lang w:val="kk-KZ"/>
        </w:rPr>
        <w:t>«Үштіктерінің хаттамалары» атты тақырып аясында үштік мәжілістерінің отырыстарының қаулыларын, жауап алу хаттамалары мен айыпталушының қолжазба ай</w:t>
      </w:r>
      <w:r w:rsidR="000657F5">
        <w:rPr>
          <w:rFonts w:ascii="Times New Roman" w:eastAsia="Times New Roman" w:hAnsi="Times New Roman"/>
          <w:sz w:val="28"/>
          <w:szCs w:val="28"/>
          <w:lang w:val="kk-KZ"/>
        </w:rPr>
        <w:t xml:space="preserve">ғақтарының мазмұнымен танысып, </w:t>
      </w:r>
      <w:r w:rsidR="00FE50EE" w:rsidRPr="00B81F20">
        <w:rPr>
          <w:rFonts w:ascii="Times New Roman" w:eastAsia="Times New Roman" w:hAnsi="Times New Roman"/>
          <w:sz w:val="28"/>
          <w:szCs w:val="28"/>
          <w:lang w:val="kk-KZ"/>
        </w:rPr>
        <w:t>жаңа ақпараттар меңгеріліп, курстар, тренингтер арқылы білім тереңдетіледі. 4</w:t>
      </w:r>
      <w:r w:rsidR="0052222E" w:rsidRPr="00B81F20">
        <w:rPr>
          <w:rFonts w:ascii="Times New Roman" w:eastAsia="Times New Roman" w:hAnsi="Times New Roman"/>
          <w:sz w:val="28"/>
          <w:szCs w:val="28"/>
          <w:lang w:val="kk-KZ"/>
        </w:rPr>
        <w:t xml:space="preserve"> – </w:t>
      </w:r>
      <w:r w:rsidR="004C7E3B">
        <w:rPr>
          <w:rFonts w:ascii="Times New Roman" w:eastAsia="Times New Roman" w:hAnsi="Times New Roman"/>
          <w:sz w:val="28"/>
          <w:szCs w:val="28"/>
          <w:lang w:val="kk-KZ"/>
        </w:rPr>
        <w:t>Әрекет бойынша</w:t>
      </w:r>
      <w:r w:rsidR="00FE50EE" w:rsidRPr="00B81F20">
        <w:rPr>
          <w:rFonts w:ascii="Times New Roman" w:eastAsia="Times New Roman" w:hAnsi="Times New Roman"/>
          <w:sz w:val="28"/>
          <w:szCs w:val="28"/>
          <w:lang w:val="kk-KZ"/>
        </w:rPr>
        <w:t xml:space="preserve">, «саяси қуғын-сүргін құрбандарының өмірі мен қызметі ел </w:t>
      </w:r>
      <w:r w:rsidR="00FE50EE" w:rsidRPr="00B81F20">
        <w:rPr>
          <w:rFonts w:ascii="Times New Roman" w:eastAsia="Times New Roman" w:hAnsi="Times New Roman"/>
          <w:sz w:val="28"/>
          <w:szCs w:val="28"/>
          <w:lang w:val="kk-KZ"/>
        </w:rPr>
        <w:lastRenderedPageBreak/>
        <w:t>жадында. Саяси қуғын-сүргін тарихы, құрбандардың қызметін, ұстанған бағытын оқыту – өзекті мәселе» тақырыбы бойынша  сол күні  не апта соңында жоспарланған және орындалған жұмыстар, бақыланып, сарапталады, нәтижесі анықталады. Сөйтіп осы әдісті қолдану нәтижесінде эксперимент топтағы білім алушыларға жаңаны үйренуге, дағдыны жетілдіруге жол ашылды.</w:t>
      </w:r>
    </w:p>
    <w:p w14:paraId="4DEE08F9" w14:textId="26D96ACD" w:rsidR="004F2840" w:rsidRDefault="004A5F91" w:rsidP="004F2840">
      <w:pPr>
        <w:spacing w:after="0" w:line="240" w:lineRule="auto"/>
        <w:ind w:firstLine="567"/>
        <w:jc w:val="both"/>
        <w:rPr>
          <w:rFonts w:ascii="Times New Roman" w:eastAsia="Times New Roman" w:hAnsi="Times New Roman" w:cs="Times New Roman"/>
          <w:sz w:val="28"/>
          <w:szCs w:val="28"/>
          <w:lang w:val="kk-KZ"/>
        </w:rPr>
      </w:pPr>
      <w:r w:rsidRPr="00BB2251">
        <w:rPr>
          <w:rFonts w:ascii="Times New Roman" w:eastAsia="Times New Roman" w:hAnsi="Times New Roman" w:cs="Times New Roman"/>
          <w:b/>
          <w:sz w:val="28"/>
          <w:szCs w:val="28"/>
          <w:lang w:val="kk-KZ"/>
        </w:rPr>
        <w:t>Ақпаратты</w:t>
      </w:r>
      <w:r w:rsidR="00B94FE3">
        <w:rPr>
          <w:rFonts w:ascii="Times New Roman" w:eastAsia="Times New Roman" w:hAnsi="Times New Roman" w:cs="Times New Roman"/>
          <w:b/>
          <w:sz w:val="28"/>
          <w:szCs w:val="28"/>
          <w:lang w:val="kk-KZ"/>
        </w:rPr>
        <w:t>қ-коммуникациялық технологиялар</w:t>
      </w:r>
      <w:r w:rsidRPr="006E26DD">
        <w:rPr>
          <w:rFonts w:ascii="Times New Roman" w:eastAsia="Times New Roman" w:hAnsi="Times New Roman" w:cs="Times New Roman"/>
          <w:sz w:val="28"/>
          <w:szCs w:val="28"/>
          <w:lang w:val="kk-KZ"/>
        </w:rPr>
        <w:t xml:space="preserve"> Жетісу өңіріндегі жаппай саяси қуғын-сүргін тарихын оқыту үдерісінде білім алушылардың ақпараттық-коммуникациялық технологияларды қолдану дағдысын дамыту үшін, түрлі ақпарат көздерінен</w:t>
      </w:r>
      <w:r w:rsidR="00FE50EE" w:rsidRPr="00FE50EE">
        <w:rPr>
          <w:lang w:val="kk-KZ"/>
        </w:rPr>
        <w:t xml:space="preserve"> </w:t>
      </w:r>
      <w:r w:rsidR="00FE50EE" w:rsidRPr="00FE50EE">
        <w:rPr>
          <w:rFonts w:ascii="Times New Roman" w:eastAsia="Times New Roman" w:hAnsi="Times New Roman" w:cs="Times New Roman"/>
          <w:sz w:val="28"/>
          <w:szCs w:val="28"/>
          <w:lang w:val="kk-KZ"/>
        </w:rPr>
        <w:t>жаңа мәліметтерді</w:t>
      </w:r>
      <w:r w:rsidRPr="00FE50EE">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керекті материалды өздігінен іздеп табу, ақпаратты сауатты жазу, сурет, түрлі сызбалар мен карта, графиктер, кестелер т.б. жасау, мәліметтермен және идеялармен бөлісу, өз жұмысын жетілдіру үшін қажетті жағдайлар жасалуы қажет [2</w:t>
      </w:r>
      <w:r w:rsidR="00AC1A99">
        <w:rPr>
          <w:rFonts w:ascii="Times New Roman" w:eastAsia="Times New Roman" w:hAnsi="Times New Roman" w:cs="Times New Roman"/>
          <w:sz w:val="28"/>
          <w:szCs w:val="28"/>
          <w:lang w:val="kk-KZ"/>
        </w:rPr>
        <w:t>1</w:t>
      </w:r>
      <w:r w:rsidR="004B1778">
        <w:rPr>
          <w:rFonts w:ascii="Times New Roman" w:eastAsia="Times New Roman" w:hAnsi="Times New Roman" w:cs="Times New Roman"/>
          <w:sz w:val="28"/>
          <w:szCs w:val="28"/>
          <w:lang w:val="kk-KZ"/>
        </w:rPr>
        <w:t>5</w:t>
      </w:r>
      <w:r w:rsidR="007D5289">
        <w:rPr>
          <w:rFonts w:ascii="Times New Roman" w:eastAsia="Times New Roman" w:hAnsi="Times New Roman" w:cs="Times New Roman"/>
          <w:sz w:val="28"/>
          <w:szCs w:val="28"/>
          <w:lang w:val="kk-KZ"/>
        </w:rPr>
        <w:t>,с. 6</w:t>
      </w:r>
      <w:r w:rsidRPr="006E26DD">
        <w:rPr>
          <w:rFonts w:ascii="Times New Roman" w:eastAsia="Times New Roman" w:hAnsi="Times New Roman" w:cs="Times New Roman"/>
          <w:sz w:val="28"/>
          <w:szCs w:val="28"/>
          <w:lang w:val="kk-KZ"/>
        </w:rPr>
        <w:t xml:space="preserve">]. </w:t>
      </w:r>
      <w:r w:rsidR="00FE50EE" w:rsidRPr="00FE50EE">
        <w:rPr>
          <w:rFonts w:ascii="Times New Roman" w:eastAsia="Times New Roman" w:hAnsi="Times New Roman" w:cs="Times New Roman"/>
          <w:sz w:val="28"/>
          <w:szCs w:val="28"/>
          <w:lang w:val="kk-KZ"/>
        </w:rPr>
        <w:t>Жетісу өңіріндегі жаппай саяси қуғын-сүргін тарихын  белсенді оқытуда АКТ-ны қолдану мүмкіндіктері өте зор. Мұндай жұмыс заманауи АКТ</w:t>
      </w:r>
      <w:r w:rsidR="00F87ABD">
        <w:rPr>
          <w:rFonts w:ascii="Times New Roman" w:eastAsia="Times New Roman" w:hAnsi="Times New Roman" w:cs="Times New Roman"/>
          <w:sz w:val="28"/>
          <w:szCs w:val="28"/>
          <w:lang w:val="kk-KZ"/>
        </w:rPr>
        <w:t>-</w:t>
      </w:r>
      <w:r w:rsidR="00FE50EE" w:rsidRPr="00FE50EE">
        <w:rPr>
          <w:rFonts w:ascii="Times New Roman" w:eastAsia="Times New Roman" w:hAnsi="Times New Roman" w:cs="Times New Roman"/>
          <w:sz w:val="28"/>
          <w:szCs w:val="28"/>
          <w:lang w:val="kk-KZ"/>
        </w:rPr>
        <w:t xml:space="preserve">ның көмегімен: архивтік құжаттық деректермен жұмыс істеу, оларды іздеу, талдау, іріктеу, қайта құру, сақтау, түсіндіру, сұрыптау және интерпретациялауға байланысты өзіндік жұмыс жасауға мүмкіндік береді. </w:t>
      </w:r>
      <w:r w:rsidR="00F87ABD" w:rsidRPr="00F87ABD">
        <w:rPr>
          <w:rFonts w:ascii="Times New Roman" w:eastAsia="Times New Roman" w:hAnsi="Times New Roman" w:cs="Times New Roman"/>
          <w:sz w:val="28"/>
          <w:szCs w:val="28"/>
          <w:lang w:val="kk-KZ"/>
        </w:rPr>
        <w:t xml:space="preserve">Мультимедиалық ресурстарды пайдалану, электронды оқулықтарды, компьютерлік таныстырылымдардың түрлерін пайдалана отырып, саяси қуғын-сүргін тақырыбы бойынша </w:t>
      </w:r>
      <w:r w:rsidR="00F87ABD" w:rsidRPr="00F87ABD">
        <w:rPr>
          <w:rFonts w:ascii="Times New Roman" w:eastAsia="Times New Roman" w:hAnsi="Times New Roman" w:cs="Times New Roman"/>
          <w:i/>
          <w:sz w:val="28"/>
          <w:szCs w:val="28"/>
          <w:lang w:val="kk-KZ"/>
        </w:rPr>
        <w:t>SMART Board</w:t>
      </w:r>
      <w:r w:rsidR="00F87ABD" w:rsidRPr="00F87ABD">
        <w:rPr>
          <w:rFonts w:ascii="Times New Roman" w:eastAsia="Times New Roman" w:hAnsi="Times New Roman" w:cs="Times New Roman"/>
          <w:sz w:val="28"/>
          <w:szCs w:val="28"/>
          <w:lang w:val="kk-KZ"/>
        </w:rPr>
        <w:t xml:space="preserve"> </w:t>
      </w:r>
      <w:r w:rsidR="00F87ABD" w:rsidRPr="00F87ABD">
        <w:rPr>
          <w:rFonts w:ascii="Times New Roman" w:eastAsia="Times New Roman" w:hAnsi="Times New Roman" w:cs="Times New Roman"/>
          <w:i/>
          <w:sz w:val="28"/>
          <w:szCs w:val="28"/>
          <w:lang w:val="kk-KZ"/>
        </w:rPr>
        <w:t>сияқты интерактивті тақталарды қолдану арқылы</w:t>
      </w:r>
      <w:r w:rsidR="00F87ABD" w:rsidRPr="00F87ABD">
        <w:rPr>
          <w:rFonts w:ascii="Times New Roman" w:eastAsia="Times New Roman" w:hAnsi="Times New Roman" w:cs="Times New Roman"/>
          <w:sz w:val="28"/>
          <w:szCs w:val="28"/>
          <w:lang w:val="kk-KZ"/>
        </w:rPr>
        <w:t xml:space="preserve"> </w:t>
      </w:r>
      <w:r w:rsidR="004F2840">
        <w:rPr>
          <w:rFonts w:ascii="Times New Roman" w:eastAsia="Times New Roman" w:hAnsi="Times New Roman" w:cs="Times New Roman"/>
          <w:sz w:val="28"/>
          <w:szCs w:val="28"/>
          <w:lang w:val="kk-KZ"/>
        </w:rPr>
        <w:t>білім алушыларға</w:t>
      </w:r>
      <w:r w:rsidR="00F87ABD" w:rsidRPr="00F87ABD">
        <w:rPr>
          <w:rFonts w:ascii="Times New Roman" w:eastAsia="Times New Roman" w:hAnsi="Times New Roman" w:cs="Times New Roman"/>
          <w:sz w:val="28"/>
          <w:szCs w:val="28"/>
          <w:lang w:val="kk-KZ"/>
        </w:rPr>
        <w:t xml:space="preserve"> белсенді сабақтар өткізуге мүмкіндік бер</w:t>
      </w:r>
      <w:r w:rsidR="00975138">
        <w:rPr>
          <w:rFonts w:ascii="Times New Roman" w:eastAsia="Times New Roman" w:hAnsi="Times New Roman" w:cs="Times New Roman"/>
          <w:sz w:val="28"/>
          <w:szCs w:val="28"/>
          <w:lang w:val="kk-KZ"/>
        </w:rPr>
        <w:t>іл</w:t>
      </w:r>
      <w:r w:rsidR="00F87ABD" w:rsidRPr="00F87ABD">
        <w:rPr>
          <w:rFonts w:ascii="Times New Roman" w:eastAsia="Times New Roman" w:hAnsi="Times New Roman" w:cs="Times New Roman"/>
          <w:sz w:val="28"/>
          <w:szCs w:val="28"/>
          <w:lang w:val="kk-KZ"/>
        </w:rPr>
        <w:t xml:space="preserve">еді. </w:t>
      </w:r>
      <w:r w:rsidR="004F2840" w:rsidRPr="00FE50EE">
        <w:rPr>
          <w:rFonts w:ascii="Times New Roman" w:eastAsia="Times New Roman" w:hAnsi="Times New Roman" w:cs="Times New Roman"/>
          <w:sz w:val="28"/>
          <w:szCs w:val="28"/>
          <w:lang w:val="kk-KZ"/>
        </w:rPr>
        <w:t>Эксперимент барысында АКТ мүмкіндіктерін ұтымды пайдалану білім алушылардың ынтасын арттырып, оларды оқуға ынталандыруға көмектесіп, соңғы нәтижеге жетуге ықпал етті. Бұның өзі оқу үдерісін білім алушылар үшін қызықты әрі тартымды етуге себін тигізді.</w:t>
      </w:r>
      <w:r w:rsidR="004F2840">
        <w:rPr>
          <w:rFonts w:ascii="Times New Roman" w:eastAsia="Times New Roman" w:hAnsi="Times New Roman" w:cs="Times New Roman"/>
          <w:sz w:val="28"/>
          <w:szCs w:val="28"/>
          <w:lang w:val="kk-KZ"/>
        </w:rPr>
        <w:t xml:space="preserve"> </w:t>
      </w:r>
      <w:r w:rsidR="004F2840" w:rsidRPr="006E26DD">
        <w:rPr>
          <w:rFonts w:ascii="Times New Roman" w:eastAsia="Times New Roman" w:hAnsi="Times New Roman" w:cs="Times New Roman"/>
          <w:sz w:val="28"/>
          <w:szCs w:val="28"/>
          <w:lang w:val="kk-KZ"/>
        </w:rPr>
        <w:t xml:space="preserve">«Жетісу өңіріндегі жаппай саяси қуғын-сүргін тарихының архивтік деректері» атты </w:t>
      </w:r>
      <w:r w:rsidR="004F2840">
        <w:rPr>
          <w:rFonts w:ascii="Times New Roman" w:eastAsia="Times New Roman" w:hAnsi="Times New Roman" w:cs="Times New Roman"/>
          <w:sz w:val="28"/>
          <w:szCs w:val="28"/>
          <w:lang w:val="kk-KZ"/>
        </w:rPr>
        <w:t xml:space="preserve">таңдау пәнін </w:t>
      </w:r>
      <w:r w:rsidR="004F2840" w:rsidRPr="006E26DD">
        <w:rPr>
          <w:rFonts w:ascii="Times New Roman" w:eastAsia="Times New Roman" w:hAnsi="Times New Roman" w:cs="Times New Roman"/>
          <w:sz w:val="28"/>
          <w:szCs w:val="28"/>
          <w:lang w:val="kk-KZ"/>
        </w:rPr>
        <w:t>оқытуда қолданылатын оқыту әдістері мен технологияларды жүйелеп, төмендегі кестені құрастырдық (кесте 1</w:t>
      </w:r>
      <w:r w:rsidR="004F2840">
        <w:rPr>
          <w:rFonts w:ascii="Times New Roman" w:eastAsia="Times New Roman" w:hAnsi="Times New Roman" w:cs="Times New Roman"/>
          <w:sz w:val="28"/>
          <w:szCs w:val="28"/>
          <w:lang w:val="kk-KZ"/>
        </w:rPr>
        <w:t>0</w:t>
      </w:r>
      <w:r w:rsidR="004F2840" w:rsidRPr="006E26DD">
        <w:rPr>
          <w:rFonts w:ascii="Times New Roman" w:eastAsia="Times New Roman" w:hAnsi="Times New Roman" w:cs="Times New Roman"/>
          <w:sz w:val="28"/>
          <w:szCs w:val="28"/>
          <w:lang w:val="kk-KZ"/>
        </w:rPr>
        <w:t>).</w:t>
      </w:r>
    </w:p>
    <w:p w14:paraId="2EDB260E" w14:textId="77777777" w:rsidR="0053155F" w:rsidRDefault="0053155F" w:rsidP="0053155F">
      <w:pPr>
        <w:spacing w:after="0" w:line="240" w:lineRule="auto"/>
        <w:jc w:val="both"/>
        <w:rPr>
          <w:rFonts w:ascii="Times New Roman" w:eastAsia="Times New Roman" w:hAnsi="Times New Roman" w:cs="Times New Roman"/>
          <w:i/>
          <w:sz w:val="28"/>
          <w:szCs w:val="28"/>
          <w:lang w:val="kk-KZ"/>
        </w:rPr>
      </w:pPr>
    </w:p>
    <w:p w14:paraId="7B114D01" w14:textId="7CA983CE" w:rsidR="00C36A65" w:rsidRPr="0053155F" w:rsidRDefault="00C36A65" w:rsidP="0053155F">
      <w:pPr>
        <w:spacing w:after="0" w:line="240" w:lineRule="auto"/>
        <w:jc w:val="both"/>
        <w:rPr>
          <w:rFonts w:ascii="Times New Roman" w:eastAsia="Times New Roman" w:hAnsi="Times New Roman" w:cs="Times New Roman"/>
          <w:iCs/>
          <w:sz w:val="28"/>
          <w:szCs w:val="28"/>
          <w:lang w:val="kk-KZ"/>
        </w:rPr>
      </w:pPr>
      <w:r w:rsidRPr="0053155F">
        <w:rPr>
          <w:rFonts w:ascii="Times New Roman" w:eastAsia="Times New Roman" w:hAnsi="Times New Roman" w:cs="Times New Roman"/>
          <w:iCs/>
          <w:sz w:val="28"/>
          <w:szCs w:val="28"/>
          <w:lang w:val="kk-KZ"/>
        </w:rPr>
        <w:t>Кесте</w:t>
      </w:r>
      <w:r w:rsidR="003A6EA7" w:rsidRPr="0053155F">
        <w:rPr>
          <w:rFonts w:ascii="Times New Roman" w:eastAsia="Times New Roman" w:hAnsi="Times New Roman" w:cs="Times New Roman"/>
          <w:iCs/>
          <w:sz w:val="28"/>
          <w:szCs w:val="28"/>
          <w:lang w:val="kk-KZ"/>
        </w:rPr>
        <w:t xml:space="preserve"> </w:t>
      </w:r>
      <w:r w:rsidRPr="0053155F">
        <w:rPr>
          <w:rFonts w:ascii="Times New Roman" w:eastAsia="Times New Roman" w:hAnsi="Times New Roman" w:cs="Times New Roman"/>
          <w:iCs/>
          <w:sz w:val="28"/>
          <w:szCs w:val="28"/>
          <w:lang w:val="kk-KZ"/>
        </w:rPr>
        <w:t>1</w:t>
      </w:r>
      <w:r w:rsidR="005969F1" w:rsidRPr="0053155F">
        <w:rPr>
          <w:rFonts w:ascii="Times New Roman" w:eastAsia="Times New Roman" w:hAnsi="Times New Roman" w:cs="Times New Roman"/>
          <w:iCs/>
          <w:sz w:val="28"/>
          <w:szCs w:val="28"/>
          <w:lang w:val="kk-KZ"/>
        </w:rPr>
        <w:t>0</w:t>
      </w:r>
      <w:r w:rsidR="0052222E" w:rsidRPr="00B81F20">
        <w:rPr>
          <w:rFonts w:ascii="Times New Roman" w:eastAsia="Times New Roman" w:hAnsi="Times New Roman"/>
          <w:sz w:val="28"/>
          <w:szCs w:val="28"/>
          <w:lang w:val="kk-KZ"/>
        </w:rPr>
        <w:t xml:space="preserve"> – </w:t>
      </w:r>
      <w:r w:rsidRPr="0053155F">
        <w:rPr>
          <w:rFonts w:ascii="Times New Roman" w:eastAsia="Times New Roman" w:hAnsi="Times New Roman" w:cs="Times New Roman"/>
          <w:iCs/>
          <w:sz w:val="28"/>
          <w:szCs w:val="28"/>
          <w:lang w:val="kk-KZ"/>
        </w:rPr>
        <w:t xml:space="preserve">«Жетісу өңіріндегі жаппай саяси қуғын–сүргін тарихының архивтік деректері» атты </w:t>
      </w:r>
      <w:r w:rsidR="00852330" w:rsidRPr="0053155F">
        <w:rPr>
          <w:rFonts w:ascii="Times New Roman" w:eastAsia="Times New Roman" w:hAnsi="Times New Roman" w:cs="Times New Roman"/>
          <w:iCs/>
          <w:sz w:val="28"/>
          <w:szCs w:val="28"/>
          <w:lang w:val="kk-KZ"/>
        </w:rPr>
        <w:t xml:space="preserve">таңдау пәнін </w:t>
      </w:r>
      <w:r w:rsidRPr="0053155F">
        <w:rPr>
          <w:rFonts w:ascii="Times New Roman" w:eastAsia="Times New Roman" w:hAnsi="Times New Roman" w:cs="Times New Roman"/>
          <w:iCs/>
          <w:sz w:val="28"/>
          <w:szCs w:val="28"/>
          <w:lang w:val="kk-KZ"/>
        </w:rPr>
        <w:t>оқытуда пайдаланылатын тиімді әдіс-тәсілдер мен технологиялар</w:t>
      </w:r>
    </w:p>
    <w:p w14:paraId="6EF71DF3" w14:textId="5008D988" w:rsidR="002E21B4" w:rsidRPr="006E26DD" w:rsidRDefault="002E21B4" w:rsidP="0036151C">
      <w:pPr>
        <w:spacing w:after="0" w:line="240" w:lineRule="auto"/>
        <w:jc w:val="center"/>
        <w:rPr>
          <w:rFonts w:ascii="Times New Roman" w:eastAsia="Times New Roman" w:hAnsi="Times New Roman" w:cs="Times New Roman"/>
          <w:i/>
          <w:iCs/>
          <w:sz w:val="28"/>
          <w:szCs w:val="28"/>
          <w:lang w:val="kk-KZ"/>
        </w:rPr>
      </w:pPr>
    </w:p>
    <w:tbl>
      <w:tblPr>
        <w:tblStyle w:val="a9"/>
        <w:tblW w:w="9634" w:type="dxa"/>
        <w:tblLook w:val="04A0" w:firstRow="1" w:lastRow="0" w:firstColumn="1" w:lastColumn="0" w:noHBand="0" w:noVBand="1"/>
      </w:tblPr>
      <w:tblGrid>
        <w:gridCol w:w="3539"/>
        <w:gridCol w:w="6095"/>
      </w:tblGrid>
      <w:tr w:rsidR="00575210" w:rsidRPr="009F2D54" w14:paraId="6955478C" w14:textId="77777777" w:rsidTr="0036151C">
        <w:tc>
          <w:tcPr>
            <w:tcW w:w="3539" w:type="dxa"/>
          </w:tcPr>
          <w:p w14:paraId="04493281" w14:textId="77777777" w:rsidR="00575210" w:rsidRPr="006E26DD" w:rsidRDefault="00575210" w:rsidP="0036151C">
            <w:pPr>
              <w:jc w:val="center"/>
              <w:rPr>
                <w:sz w:val="24"/>
                <w:szCs w:val="24"/>
                <w:lang w:val="kk-KZ"/>
              </w:rPr>
            </w:pPr>
            <w:r w:rsidRPr="006E26DD">
              <w:rPr>
                <w:sz w:val="24"/>
                <w:szCs w:val="24"/>
                <w:lang w:val="kk-KZ"/>
              </w:rPr>
              <w:t>Бағдарлама тақырыптарының атауы</w:t>
            </w:r>
          </w:p>
        </w:tc>
        <w:tc>
          <w:tcPr>
            <w:tcW w:w="6095" w:type="dxa"/>
          </w:tcPr>
          <w:p w14:paraId="07231E7D" w14:textId="77777777" w:rsidR="00575210" w:rsidRPr="006E26DD" w:rsidRDefault="00575210" w:rsidP="0036151C">
            <w:pPr>
              <w:jc w:val="center"/>
              <w:rPr>
                <w:sz w:val="24"/>
                <w:szCs w:val="24"/>
                <w:lang w:val="kk-KZ"/>
              </w:rPr>
            </w:pPr>
            <w:r w:rsidRPr="006E26DD">
              <w:rPr>
                <w:sz w:val="24"/>
                <w:szCs w:val="24"/>
                <w:lang w:val="kk-KZ"/>
              </w:rPr>
              <w:t>Курсты оқытуда пайдаланылатын тиімді әдіс- тәсілдер мен технологиялар</w:t>
            </w:r>
          </w:p>
        </w:tc>
      </w:tr>
      <w:tr w:rsidR="0036151C" w:rsidRPr="006E26DD" w14:paraId="13E90482" w14:textId="77777777" w:rsidTr="0036151C">
        <w:tc>
          <w:tcPr>
            <w:tcW w:w="3539" w:type="dxa"/>
          </w:tcPr>
          <w:p w14:paraId="7931BE1A" w14:textId="6D5EAAB8" w:rsidR="0036151C" w:rsidRPr="006E26DD" w:rsidRDefault="0036151C" w:rsidP="0036151C">
            <w:pPr>
              <w:jc w:val="center"/>
              <w:rPr>
                <w:spacing w:val="-1"/>
                <w:sz w:val="24"/>
                <w:szCs w:val="24"/>
                <w:lang w:val="kk-KZ"/>
              </w:rPr>
            </w:pPr>
            <w:r w:rsidRPr="006E26DD">
              <w:rPr>
                <w:spacing w:val="-1"/>
                <w:sz w:val="24"/>
                <w:szCs w:val="24"/>
                <w:lang w:val="kk-KZ"/>
              </w:rPr>
              <w:t>1</w:t>
            </w:r>
          </w:p>
        </w:tc>
        <w:tc>
          <w:tcPr>
            <w:tcW w:w="6095" w:type="dxa"/>
          </w:tcPr>
          <w:p w14:paraId="0456E056" w14:textId="63C83739" w:rsidR="0036151C" w:rsidRPr="006E26DD" w:rsidRDefault="0036151C" w:rsidP="0036151C">
            <w:pPr>
              <w:jc w:val="center"/>
              <w:rPr>
                <w:sz w:val="24"/>
                <w:szCs w:val="24"/>
                <w:lang w:val="kk-KZ"/>
              </w:rPr>
            </w:pPr>
            <w:r w:rsidRPr="006E26DD">
              <w:rPr>
                <w:sz w:val="24"/>
                <w:szCs w:val="24"/>
                <w:lang w:val="kk-KZ"/>
              </w:rPr>
              <w:t>2</w:t>
            </w:r>
          </w:p>
        </w:tc>
      </w:tr>
      <w:tr w:rsidR="00575210" w:rsidRPr="009F2D54" w14:paraId="2E303158" w14:textId="77777777" w:rsidTr="0053155F">
        <w:tc>
          <w:tcPr>
            <w:tcW w:w="3539" w:type="dxa"/>
            <w:tcBorders>
              <w:bottom w:val="single" w:sz="4" w:space="0" w:color="auto"/>
            </w:tcBorders>
          </w:tcPr>
          <w:p w14:paraId="20E72992" w14:textId="32D63356" w:rsidR="00575210" w:rsidRPr="006E26DD" w:rsidRDefault="00575210" w:rsidP="009269DE">
            <w:pPr>
              <w:jc w:val="both"/>
              <w:rPr>
                <w:sz w:val="24"/>
                <w:szCs w:val="24"/>
                <w:lang w:val="kk-KZ"/>
              </w:rPr>
            </w:pPr>
            <w:r w:rsidRPr="006E26DD">
              <w:rPr>
                <w:spacing w:val="-1"/>
                <w:sz w:val="24"/>
                <w:szCs w:val="24"/>
                <w:lang w:val="kk-KZ"/>
              </w:rPr>
              <w:t xml:space="preserve">Кіріспе. Таңдау </w:t>
            </w:r>
            <w:r w:rsidR="005A06F6" w:rsidRPr="005A06F6">
              <w:rPr>
                <w:sz w:val="24"/>
                <w:szCs w:val="24"/>
                <w:lang w:val="kk-KZ" w:eastAsia="ko-KR"/>
              </w:rPr>
              <w:t>пәнінің</w:t>
            </w:r>
            <w:r w:rsidRPr="006E26DD">
              <w:rPr>
                <w:spacing w:val="-1"/>
                <w:sz w:val="24"/>
                <w:szCs w:val="24"/>
                <w:lang w:val="kk-KZ"/>
              </w:rPr>
              <w:t xml:space="preserve"> мақсаты мен міндеттері,</w:t>
            </w:r>
            <w:r w:rsidRPr="006E26DD">
              <w:rPr>
                <w:sz w:val="24"/>
                <w:szCs w:val="24"/>
                <w:lang w:val="kk-KZ"/>
              </w:rPr>
              <w:t xml:space="preserve"> пәні мен нысаны</w:t>
            </w:r>
          </w:p>
        </w:tc>
        <w:tc>
          <w:tcPr>
            <w:tcW w:w="6095" w:type="dxa"/>
            <w:tcBorders>
              <w:bottom w:val="single" w:sz="4" w:space="0" w:color="auto"/>
            </w:tcBorders>
          </w:tcPr>
          <w:p w14:paraId="5F3277F1" w14:textId="77777777" w:rsidR="00575210" w:rsidRPr="006E26DD" w:rsidRDefault="00575210" w:rsidP="009269DE">
            <w:pPr>
              <w:jc w:val="both"/>
              <w:rPr>
                <w:sz w:val="24"/>
                <w:szCs w:val="24"/>
                <w:lang w:val="kk-KZ"/>
              </w:rPr>
            </w:pPr>
            <w:r w:rsidRPr="006E26DD">
              <w:rPr>
                <w:sz w:val="24"/>
                <w:szCs w:val="24"/>
                <w:lang w:val="kk-KZ"/>
              </w:rPr>
              <w:t>АКТ  технологиялармен топтық жұмыс жасау (оқулық,   архивтік құжаттар, мұражай және т.б.),  оқытудың жобалық, проблемалық әдістері, зерттеушілік жұмыстар.</w:t>
            </w:r>
          </w:p>
        </w:tc>
      </w:tr>
      <w:tr w:rsidR="00575210" w:rsidRPr="009F2D54" w14:paraId="3BA7E72C" w14:textId="77777777" w:rsidTr="0053155F">
        <w:tc>
          <w:tcPr>
            <w:tcW w:w="3539" w:type="dxa"/>
            <w:tcBorders>
              <w:bottom w:val="nil"/>
            </w:tcBorders>
          </w:tcPr>
          <w:p w14:paraId="39A31378" w14:textId="05B36458" w:rsidR="00575210" w:rsidRPr="006E26DD" w:rsidRDefault="00575210" w:rsidP="009269DE">
            <w:pPr>
              <w:jc w:val="both"/>
              <w:rPr>
                <w:sz w:val="24"/>
                <w:szCs w:val="24"/>
                <w:lang w:val="kk-KZ"/>
              </w:rPr>
            </w:pPr>
            <w:r w:rsidRPr="006E26DD">
              <w:rPr>
                <w:sz w:val="24"/>
                <w:szCs w:val="24"/>
                <w:lang w:val="kk-KZ"/>
              </w:rPr>
              <w:t xml:space="preserve">Алматы облыстық және аудандық архивтердің қорлары. </w:t>
            </w:r>
          </w:p>
          <w:p w14:paraId="33A226EC" w14:textId="61489C5A" w:rsidR="00575210" w:rsidRPr="006E26DD" w:rsidRDefault="00575210" w:rsidP="009269DE">
            <w:pPr>
              <w:jc w:val="both"/>
              <w:rPr>
                <w:sz w:val="24"/>
                <w:szCs w:val="24"/>
                <w:lang w:val="kk-KZ"/>
              </w:rPr>
            </w:pPr>
            <w:r w:rsidRPr="006E26DD">
              <w:rPr>
                <w:sz w:val="24"/>
                <w:szCs w:val="24"/>
                <w:lang w:val="kk-KZ"/>
              </w:rPr>
              <w:t>Саяси қуғын-сүргін мәселесіне қатысты құқықтық-нормативтік құжаттардың мазмұны</w:t>
            </w:r>
          </w:p>
        </w:tc>
        <w:tc>
          <w:tcPr>
            <w:tcW w:w="6095" w:type="dxa"/>
            <w:tcBorders>
              <w:bottom w:val="nil"/>
            </w:tcBorders>
          </w:tcPr>
          <w:p w14:paraId="6EBBF4B6" w14:textId="77777777" w:rsidR="00575210" w:rsidRPr="006E26DD" w:rsidRDefault="00575210" w:rsidP="009269DE">
            <w:pPr>
              <w:jc w:val="both"/>
              <w:rPr>
                <w:sz w:val="24"/>
                <w:szCs w:val="24"/>
                <w:lang w:val="kk-KZ"/>
              </w:rPr>
            </w:pPr>
            <w:r w:rsidRPr="006E26DD">
              <w:rPr>
                <w:sz w:val="24"/>
                <w:szCs w:val="24"/>
                <w:lang w:val="kk-KZ"/>
              </w:rPr>
              <w:t>Деңгейлеп оқыту технологиясы. Интерактивті тақта, электронды оқулықтағы  мәтін, тест тапсырмалар,  тақырыптың күрделі жоспарын жасау, өзіндік жұмыс ұйымдастыру, түрлі деңгейдегі тапсырма бойынша әңгімелесу, тарихи деректермен оқиғаларды салыстыра отырып қорытынды жасау.</w:t>
            </w:r>
          </w:p>
        </w:tc>
      </w:tr>
    </w:tbl>
    <w:p w14:paraId="17586DE2" w14:textId="77777777" w:rsidR="0053155F" w:rsidRDefault="0053155F">
      <w:pPr>
        <w:rPr>
          <w:lang w:val="kk-KZ"/>
        </w:rPr>
      </w:pPr>
      <w:r w:rsidRPr="00030889">
        <w:rPr>
          <w:lang w:val="kk-KZ"/>
        </w:rPr>
        <w:br w:type="page"/>
      </w:r>
    </w:p>
    <w:p w14:paraId="56FB4499" w14:textId="14723CCC" w:rsidR="0053155F" w:rsidRDefault="0053155F" w:rsidP="0053155F">
      <w:pPr>
        <w:spacing w:after="0" w:line="240" w:lineRule="auto"/>
        <w:rPr>
          <w:rFonts w:ascii="Times New Roman" w:hAnsi="Times New Roman" w:cs="Times New Roman"/>
          <w:sz w:val="28"/>
          <w:szCs w:val="28"/>
          <w:lang w:val="kk-KZ"/>
        </w:rPr>
      </w:pPr>
      <w:r w:rsidRPr="0053155F">
        <w:rPr>
          <w:rFonts w:ascii="Times New Roman" w:hAnsi="Times New Roman" w:cs="Times New Roman"/>
          <w:sz w:val="28"/>
          <w:szCs w:val="28"/>
          <w:lang w:val="kk-KZ"/>
        </w:rPr>
        <w:lastRenderedPageBreak/>
        <w:t>10 – кестенің  жалғасы</w:t>
      </w:r>
    </w:p>
    <w:p w14:paraId="6F62421F" w14:textId="77777777" w:rsidR="0053155F" w:rsidRPr="0053155F" w:rsidRDefault="0053155F" w:rsidP="0053155F">
      <w:pPr>
        <w:spacing w:after="0" w:line="240" w:lineRule="auto"/>
        <w:rPr>
          <w:rFonts w:ascii="Times New Roman" w:hAnsi="Times New Roman" w:cs="Times New Roman"/>
          <w:sz w:val="28"/>
          <w:szCs w:val="28"/>
          <w:lang w:val="kk-KZ"/>
        </w:rPr>
      </w:pPr>
    </w:p>
    <w:tbl>
      <w:tblPr>
        <w:tblStyle w:val="a9"/>
        <w:tblW w:w="9634" w:type="dxa"/>
        <w:tblLook w:val="04A0" w:firstRow="1" w:lastRow="0" w:firstColumn="1" w:lastColumn="0" w:noHBand="0" w:noVBand="1"/>
      </w:tblPr>
      <w:tblGrid>
        <w:gridCol w:w="3539"/>
        <w:gridCol w:w="6095"/>
      </w:tblGrid>
      <w:tr w:rsidR="0053155F" w:rsidRPr="001B6472" w14:paraId="283A9F5C" w14:textId="77777777" w:rsidTr="0036151C">
        <w:tc>
          <w:tcPr>
            <w:tcW w:w="3539" w:type="dxa"/>
          </w:tcPr>
          <w:p w14:paraId="537038D0" w14:textId="735D12F1" w:rsidR="0053155F" w:rsidRPr="006E26DD" w:rsidRDefault="0053155F" w:rsidP="0053155F">
            <w:pPr>
              <w:jc w:val="center"/>
              <w:rPr>
                <w:sz w:val="24"/>
                <w:szCs w:val="24"/>
                <w:lang w:val="kk-KZ"/>
              </w:rPr>
            </w:pPr>
            <w:r w:rsidRPr="006E26DD">
              <w:rPr>
                <w:spacing w:val="-1"/>
                <w:sz w:val="24"/>
                <w:szCs w:val="24"/>
                <w:lang w:val="kk-KZ"/>
              </w:rPr>
              <w:t>1</w:t>
            </w:r>
          </w:p>
        </w:tc>
        <w:tc>
          <w:tcPr>
            <w:tcW w:w="6095" w:type="dxa"/>
          </w:tcPr>
          <w:p w14:paraId="134063A0" w14:textId="54AC8C8E" w:rsidR="0053155F" w:rsidRPr="006E26DD" w:rsidRDefault="0053155F" w:rsidP="0053155F">
            <w:pPr>
              <w:jc w:val="center"/>
              <w:rPr>
                <w:sz w:val="24"/>
                <w:szCs w:val="24"/>
                <w:lang w:val="kk-KZ"/>
              </w:rPr>
            </w:pPr>
            <w:r w:rsidRPr="006E26DD">
              <w:rPr>
                <w:sz w:val="24"/>
                <w:szCs w:val="24"/>
                <w:lang w:val="kk-KZ"/>
              </w:rPr>
              <w:t>2</w:t>
            </w:r>
          </w:p>
        </w:tc>
      </w:tr>
      <w:tr w:rsidR="0053155F" w:rsidRPr="001B6472" w14:paraId="077AB0B8" w14:textId="77777777" w:rsidTr="0036151C">
        <w:tc>
          <w:tcPr>
            <w:tcW w:w="3539" w:type="dxa"/>
          </w:tcPr>
          <w:p w14:paraId="0CDC2094" w14:textId="284FC57F" w:rsidR="0053155F" w:rsidRPr="006E26DD" w:rsidRDefault="0053155F" w:rsidP="0053155F">
            <w:pPr>
              <w:jc w:val="both"/>
              <w:rPr>
                <w:sz w:val="24"/>
                <w:szCs w:val="24"/>
                <w:lang w:val="kk-KZ"/>
              </w:rPr>
            </w:pPr>
            <w:r w:rsidRPr="006E26DD">
              <w:rPr>
                <w:sz w:val="24"/>
                <w:szCs w:val="24"/>
                <w:lang w:val="kk-KZ"/>
              </w:rPr>
              <w:t>Архив қорларындағы археографиялық жұмыстардың әдістемесі</w:t>
            </w:r>
          </w:p>
        </w:tc>
        <w:tc>
          <w:tcPr>
            <w:tcW w:w="6095" w:type="dxa"/>
          </w:tcPr>
          <w:p w14:paraId="237CD817" w14:textId="6D8ED140" w:rsidR="0053155F" w:rsidRPr="006E26DD" w:rsidRDefault="0053155F" w:rsidP="0053155F">
            <w:pPr>
              <w:jc w:val="both"/>
              <w:rPr>
                <w:sz w:val="24"/>
                <w:szCs w:val="24"/>
                <w:lang w:val="kk-KZ"/>
              </w:rPr>
            </w:pPr>
            <w:r w:rsidRPr="006E26DD">
              <w:rPr>
                <w:sz w:val="24"/>
                <w:szCs w:val="24"/>
                <w:lang w:val="kk-KZ"/>
              </w:rPr>
              <w:t xml:space="preserve">Жобалау оқыту технологиясы. Интерактивті тақта, бейне, аудио таспадан үзінді, түрлі деңгейдегі тапсырма бойынша сухбаттасу, өзіндік жұмыс, топпен тарихи деректермен оқиғаларды салыстыра отырып қорытынды жасау. </w:t>
            </w:r>
            <w:r w:rsidRPr="003860CD">
              <w:rPr>
                <w:sz w:val="24"/>
                <w:szCs w:val="24"/>
                <w:lang w:val="kk-KZ"/>
              </w:rPr>
              <w:t xml:space="preserve">«Архив қорларындағы археографиялық жұмыстар» атты  жоба жұмысын қорғау. </w:t>
            </w:r>
          </w:p>
        </w:tc>
      </w:tr>
      <w:tr w:rsidR="0053155F" w:rsidRPr="009F2D54" w14:paraId="76385B9E" w14:textId="77777777" w:rsidTr="0036151C">
        <w:tc>
          <w:tcPr>
            <w:tcW w:w="3539" w:type="dxa"/>
          </w:tcPr>
          <w:p w14:paraId="188EABDC" w14:textId="4BA9E283" w:rsidR="0053155F" w:rsidRPr="006E26DD" w:rsidRDefault="0053155F" w:rsidP="0053155F">
            <w:pPr>
              <w:jc w:val="both"/>
              <w:rPr>
                <w:sz w:val="24"/>
                <w:szCs w:val="24"/>
                <w:lang w:val="kk-KZ"/>
              </w:rPr>
            </w:pPr>
            <w:r w:rsidRPr="006E26DD">
              <w:rPr>
                <w:sz w:val="24"/>
                <w:szCs w:val="24"/>
                <w:lang w:val="kk-KZ"/>
              </w:rPr>
              <w:t xml:space="preserve">Архивтік іздестіру жұмыстарын жоспарлау тәжірибесі </w:t>
            </w:r>
          </w:p>
        </w:tc>
        <w:tc>
          <w:tcPr>
            <w:tcW w:w="6095" w:type="dxa"/>
          </w:tcPr>
          <w:p w14:paraId="3463DD95" w14:textId="54AA5438" w:rsidR="0053155F" w:rsidRPr="006E26DD" w:rsidRDefault="0053155F" w:rsidP="0053155F">
            <w:pPr>
              <w:jc w:val="both"/>
              <w:rPr>
                <w:sz w:val="24"/>
                <w:szCs w:val="24"/>
                <w:lang w:val="kk-KZ"/>
              </w:rPr>
            </w:pPr>
            <w:r w:rsidRPr="003860CD">
              <w:rPr>
                <w:sz w:val="24"/>
                <w:szCs w:val="24"/>
                <w:lang w:val="kk-KZ"/>
              </w:rPr>
              <w:t>Сыни тұрғыда оқыту технологиясы архивтік құжат материалдарын сыни тұрғыдан талдау, бейне,  аудио, құжат материалдары бойынша  ө</w:t>
            </w:r>
            <w:r>
              <w:rPr>
                <w:sz w:val="24"/>
                <w:szCs w:val="24"/>
                <w:lang w:val="kk-KZ"/>
              </w:rPr>
              <w:t>здігінше  шығармашылық жұмыстар</w:t>
            </w:r>
            <w:r w:rsidRPr="006E26DD">
              <w:rPr>
                <w:sz w:val="24"/>
                <w:szCs w:val="24"/>
                <w:lang w:val="kk-KZ"/>
              </w:rPr>
              <w:t>.</w:t>
            </w:r>
          </w:p>
        </w:tc>
      </w:tr>
      <w:tr w:rsidR="0053155F" w:rsidRPr="009F2D54" w14:paraId="53558DD7" w14:textId="77777777" w:rsidTr="0036151C">
        <w:tc>
          <w:tcPr>
            <w:tcW w:w="3539" w:type="dxa"/>
            <w:tcBorders>
              <w:bottom w:val="single" w:sz="4" w:space="0" w:color="auto"/>
            </w:tcBorders>
          </w:tcPr>
          <w:p w14:paraId="02185CAE" w14:textId="7E4CC9BF" w:rsidR="0053155F" w:rsidRPr="006E26DD" w:rsidRDefault="0053155F" w:rsidP="0053155F">
            <w:pPr>
              <w:jc w:val="both"/>
              <w:rPr>
                <w:sz w:val="24"/>
                <w:szCs w:val="24"/>
                <w:lang w:val="kk-KZ"/>
              </w:rPr>
            </w:pPr>
            <w:r w:rsidRPr="006E26DD">
              <w:rPr>
                <w:sz w:val="24"/>
                <w:szCs w:val="24"/>
                <w:lang w:val="kk-KZ"/>
              </w:rPr>
              <w:t>Жетісу өңірінің тарихы-тарихи құжаттарда</w:t>
            </w:r>
          </w:p>
          <w:p w14:paraId="3CD5D461" w14:textId="55751CEA" w:rsidR="0053155F" w:rsidRPr="006E26DD" w:rsidRDefault="0053155F" w:rsidP="0053155F">
            <w:pPr>
              <w:jc w:val="both"/>
              <w:rPr>
                <w:sz w:val="24"/>
                <w:szCs w:val="24"/>
                <w:lang w:val="kk-KZ"/>
              </w:rPr>
            </w:pPr>
          </w:p>
        </w:tc>
        <w:tc>
          <w:tcPr>
            <w:tcW w:w="6095" w:type="dxa"/>
            <w:tcBorders>
              <w:bottom w:val="single" w:sz="4" w:space="0" w:color="auto"/>
            </w:tcBorders>
          </w:tcPr>
          <w:p w14:paraId="7EAD16D3" w14:textId="77777777" w:rsidR="0053155F" w:rsidRPr="003860CD" w:rsidRDefault="0053155F" w:rsidP="0053155F">
            <w:pPr>
              <w:jc w:val="both"/>
              <w:rPr>
                <w:sz w:val="24"/>
                <w:szCs w:val="24"/>
                <w:lang w:val="kk-KZ"/>
              </w:rPr>
            </w:pPr>
            <w:r w:rsidRPr="003860CD">
              <w:rPr>
                <w:sz w:val="24"/>
                <w:szCs w:val="24"/>
                <w:lang w:val="kk-KZ"/>
              </w:rPr>
              <w:t xml:space="preserve">«Қазіргі Жетісу облысы мәдениеті дамыған, экономикасы қуатты аймақ» атты  жоба жұмысын қорғау. </w:t>
            </w:r>
          </w:p>
          <w:p w14:paraId="72416F3E" w14:textId="51518C13" w:rsidR="0053155F" w:rsidRPr="006E26DD" w:rsidRDefault="0053155F" w:rsidP="0053155F">
            <w:pPr>
              <w:jc w:val="both"/>
              <w:rPr>
                <w:sz w:val="24"/>
                <w:szCs w:val="24"/>
                <w:lang w:val="kk-KZ"/>
              </w:rPr>
            </w:pPr>
            <w:r w:rsidRPr="003860CD">
              <w:rPr>
                <w:sz w:val="24"/>
                <w:szCs w:val="24"/>
                <w:lang w:val="kk-KZ"/>
              </w:rPr>
              <w:t>Әлем тарихы, жағырафия, саясаттану пәндерінен Жетісу өңірінің жағырафиялық орны, тарихы, адамдары туралы білімдерін пайдалану, салыстырмалы талдау, картамен жұмыс.</w:t>
            </w:r>
          </w:p>
        </w:tc>
      </w:tr>
      <w:tr w:rsidR="0053155F" w:rsidRPr="009F2D54" w14:paraId="2609DF9A" w14:textId="77777777" w:rsidTr="0036151C">
        <w:tc>
          <w:tcPr>
            <w:tcW w:w="3539" w:type="dxa"/>
            <w:tcBorders>
              <w:bottom w:val="nil"/>
            </w:tcBorders>
          </w:tcPr>
          <w:p w14:paraId="76F8E4F6" w14:textId="2D4D486B" w:rsidR="0053155F" w:rsidRPr="006E26DD" w:rsidRDefault="0053155F" w:rsidP="0053155F">
            <w:pPr>
              <w:jc w:val="both"/>
              <w:rPr>
                <w:sz w:val="24"/>
                <w:szCs w:val="24"/>
                <w:lang w:val="kk-KZ"/>
              </w:rPr>
            </w:pPr>
            <w:r w:rsidRPr="006E26DD">
              <w:rPr>
                <w:bCs/>
                <w:sz w:val="24"/>
                <w:szCs w:val="24"/>
                <w:lang w:val="kk-KZ"/>
              </w:rPr>
              <w:t>Сайлау құқығынан айыру және тұрғындардың әлеуметтік жіктелуі.</w:t>
            </w:r>
          </w:p>
        </w:tc>
        <w:tc>
          <w:tcPr>
            <w:tcW w:w="6095" w:type="dxa"/>
            <w:tcBorders>
              <w:bottom w:val="nil"/>
            </w:tcBorders>
          </w:tcPr>
          <w:p w14:paraId="45749F23" w14:textId="69F86A37" w:rsidR="0053155F" w:rsidRPr="006E26DD" w:rsidRDefault="00975138" w:rsidP="00975138">
            <w:pPr>
              <w:jc w:val="both"/>
              <w:rPr>
                <w:sz w:val="24"/>
                <w:szCs w:val="24"/>
                <w:lang w:val="kk-KZ"/>
              </w:rPr>
            </w:pPr>
            <w:r w:rsidRPr="00975138">
              <w:rPr>
                <w:sz w:val="24"/>
                <w:szCs w:val="24"/>
                <w:lang w:val="kk-KZ"/>
              </w:rPr>
              <w:t xml:space="preserve">STEEPLE-тарихи талдау технологиясы. </w:t>
            </w:r>
            <w:r w:rsidR="0053155F" w:rsidRPr="006E26DD">
              <w:rPr>
                <w:sz w:val="24"/>
                <w:szCs w:val="24"/>
                <w:lang w:val="kk-KZ"/>
              </w:rPr>
              <w:t xml:space="preserve">Электронды оқулықтағы  мәтін, «Сайлау құқығынан айыру және тұрғындардың әлеуметтік жіктелуі» тақырыбында </w:t>
            </w:r>
            <w:r>
              <w:rPr>
                <w:sz w:val="24"/>
                <w:szCs w:val="24"/>
                <w:lang w:val="kk-KZ"/>
              </w:rPr>
              <w:t>талдау әдісін</w:t>
            </w:r>
            <w:r w:rsidR="0053155F" w:rsidRPr="006E26DD">
              <w:rPr>
                <w:sz w:val="24"/>
                <w:szCs w:val="24"/>
                <w:lang w:val="kk-KZ"/>
              </w:rPr>
              <w:t xml:space="preserve"> ұйымдастыру, баяндау, суреттеу, интервью алу, көркем әдебиеттерден үзінді оқу, өздігінше құжат  бойынша  сауалдарға жауап  дайындау.</w:t>
            </w:r>
          </w:p>
        </w:tc>
      </w:tr>
      <w:tr w:rsidR="0036151C" w:rsidRPr="009F2D54" w14:paraId="14641D8E" w14:textId="77777777" w:rsidTr="0036151C">
        <w:tc>
          <w:tcPr>
            <w:tcW w:w="3539" w:type="dxa"/>
          </w:tcPr>
          <w:p w14:paraId="52761B76" w14:textId="7DB5D854" w:rsidR="0036151C" w:rsidRPr="006E26DD" w:rsidRDefault="0036151C" w:rsidP="0036151C">
            <w:pPr>
              <w:jc w:val="both"/>
              <w:rPr>
                <w:sz w:val="24"/>
                <w:szCs w:val="24"/>
                <w:lang w:val="kk-KZ"/>
              </w:rPr>
            </w:pPr>
            <w:r w:rsidRPr="006E26DD">
              <w:rPr>
                <w:bCs/>
                <w:sz w:val="24"/>
                <w:szCs w:val="24"/>
                <w:lang w:val="kk-KZ"/>
              </w:rPr>
              <w:t xml:space="preserve">Қазақ ұлт-азаттық қозғалысы жетекшілерінің Қызылорда қаласынан басталып, Алматыда жалғасып, Мәскеудегі  Бутырка түрмесінде аяқталған алғашқы сот процесі </w:t>
            </w:r>
          </w:p>
        </w:tc>
        <w:tc>
          <w:tcPr>
            <w:tcW w:w="6095" w:type="dxa"/>
          </w:tcPr>
          <w:p w14:paraId="18086053" w14:textId="349C2159" w:rsidR="0036151C" w:rsidRPr="006E26DD" w:rsidRDefault="0036151C" w:rsidP="0036151C">
            <w:pPr>
              <w:jc w:val="both"/>
              <w:rPr>
                <w:sz w:val="24"/>
                <w:szCs w:val="24"/>
                <w:lang w:val="kk-KZ"/>
              </w:rPr>
            </w:pPr>
            <w:r w:rsidRPr="006E26DD">
              <w:rPr>
                <w:sz w:val="24"/>
                <w:szCs w:val="24"/>
                <w:lang w:val="kk-KZ"/>
              </w:rPr>
              <w:t>Жобалау оқыту технологиясы. Интерактивті тақта, бейне, аудио таспа, деректер,   құжаттар, музей, баспасөз, Интернет т.б. негізінде топтық жұмыстар. «Қазақ ұлт-азаттық қозғалысы жетекшілерінің Қызылорда қаласынан басталып, Алматыда жалғасып, Мәскеудегі  Бутырка түрмесінде аяқталған алғашқы сот процесі» жайлы дайындаған ғылыми  жоба жұмыстарын  сыни талдау, рөлдік ойын арқылы пікір алмасу, кесте-сызбаны толтыру, өзінің пікірін дәлелдеу, қорытындылау.</w:t>
            </w:r>
          </w:p>
        </w:tc>
      </w:tr>
      <w:tr w:rsidR="0036151C" w:rsidRPr="009F2D54" w14:paraId="557421D0" w14:textId="77777777" w:rsidTr="0053155F">
        <w:tc>
          <w:tcPr>
            <w:tcW w:w="3539" w:type="dxa"/>
            <w:tcBorders>
              <w:bottom w:val="single" w:sz="4" w:space="0" w:color="auto"/>
            </w:tcBorders>
          </w:tcPr>
          <w:p w14:paraId="14536175" w14:textId="784784F0" w:rsidR="0036151C" w:rsidRPr="006E26DD" w:rsidRDefault="001A2D6F" w:rsidP="0036151C">
            <w:pPr>
              <w:jc w:val="both"/>
              <w:rPr>
                <w:sz w:val="24"/>
                <w:szCs w:val="24"/>
                <w:lang w:val="kk-KZ"/>
              </w:rPr>
            </w:pPr>
            <w:r>
              <w:rPr>
                <w:bCs/>
                <w:sz w:val="24"/>
                <w:szCs w:val="24"/>
                <w:lang w:val="kk-KZ"/>
              </w:rPr>
              <w:t xml:space="preserve">Жетісу өңіріндегі </w:t>
            </w:r>
            <w:r w:rsidR="0036151C" w:rsidRPr="006E26DD">
              <w:rPr>
                <w:bCs/>
                <w:sz w:val="24"/>
                <w:szCs w:val="24"/>
                <w:lang w:val="kk-KZ"/>
              </w:rPr>
              <w:t>ірі байлардың мал-мүлкін кәмпескелеу құжаттары – саяси қуғын-сүргін тарихының дереккөзі ретінде</w:t>
            </w:r>
          </w:p>
        </w:tc>
        <w:tc>
          <w:tcPr>
            <w:tcW w:w="6095" w:type="dxa"/>
            <w:tcBorders>
              <w:bottom w:val="single" w:sz="4" w:space="0" w:color="auto"/>
            </w:tcBorders>
          </w:tcPr>
          <w:p w14:paraId="5DCE7BE6" w14:textId="7BCB48D8" w:rsidR="0036151C" w:rsidRPr="006E26DD" w:rsidRDefault="0036151C" w:rsidP="0036151C">
            <w:pPr>
              <w:jc w:val="both"/>
              <w:rPr>
                <w:sz w:val="24"/>
                <w:szCs w:val="24"/>
                <w:lang w:val="kk-KZ"/>
              </w:rPr>
            </w:pPr>
            <w:r w:rsidRPr="006E26DD">
              <w:rPr>
                <w:noProof/>
                <w:spacing w:val="-1"/>
                <w:sz w:val="24"/>
                <w:szCs w:val="24"/>
                <w:lang w:val="kk-KZ"/>
              </w:rPr>
              <w:t>Сыни тұрғыда оқыту технологиясы.</w:t>
            </w:r>
            <w:r w:rsidR="001A2D6F">
              <w:rPr>
                <w:sz w:val="24"/>
                <w:szCs w:val="24"/>
                <w:lang w:val="kk-KZ"/>
              </w:rPr>
              <w:t xml:space="preserve"> </w:t>
            </w:r>
            <w:r w:rsidRPr="006E26DD">
              <w:rPr>
                <w:sz w:val="24"/>
                <w:szCs w:val="24"/>
                <w:lang w:val="kk-KZ"/>
              </w:rPr>
              <w:t xml:space="preserve">«Ірі байларды кәмпескелеу, бай-кулактарды тап ретінде жою» атты  ғылыми жобаны ұйымдастыру, құжат материалдарын сыни тұрғыдан талдау, проблемалық-іскерлік салыстыру, фото материалдары бойынша  өздігінше  шығармашылық жұмыстар. «Жетісуда  ірі байлардың мал-мүлкін тəркілеудің нәтижесі мен сабақтары» атты   пікір-сайыс  өткізу, хаттамалар, жеке істерді құжаттар негізінде салыстыру, проблемалық-іскерлік жұмыстар орындау, талдау. </w:t>
            </w:r>
          </w:p>
        </w:tc>
      </w:tr>
      <w:tr w:rsidR="0036151C" w:rsidRPr="009F2D54" w14:paraId="35DECE99" w14:textId="77777777" w:rsidTr="0053155F">
        <w:trPr>
          <w:trHeight w:val="1500"/>
        </w:trPr>
        <w:tc>
          <w:tcPr>
            <w:tcW w:w="3539" w:type="dxa"/>
            <w:tcBorders>
              <w:bottom w:val="nil"/>
            </w:tcBorders>
          </w:tcPr>
          <w:p w14:paraId="145858EB" w14:textId="77777777" w:rsidR="0036151C" w:rsidRPr="006E26DD" w:rsidRDefault="0036151C" w:rsidP="00674C95">
            <w:pPr>
              <w:jc w:val="both"/>
              <w:rPr>
                <w:bCs/>
                <w:sz w:val="24"/>
                <w:szCs w:val="24"/>
                <w:lang w:val="kk-KZ"/>
              </w:rPr>
            </w:pPr>
            <w:r w:rsidRPr="006E26DD">
              <w:rPr>
                <w:bCs/>
                <w:sz w:val="24"/>
                <w:szCs w:val="24"/>
                <w:lang w:val="kk-KZ"/>
              </w:rPr>
              <w:t>Дінбасылары мен діни қайраткерлерге қарсы жүзеге асырылған қуғын-сүргін.</w:t>
            </w:r>
          </w:p>
          <w:p w14:paraId="6FF2E001" w14:textId="1C57EB17" w:rsidR="0036151C" w:rsidRPr="006E26DD" w:rsidRDefault="0036151C" w:rsidP="0036151C">
            <w:pPr>
              <w:jc w:val="both"/>
              <w:rPr>
                <w:sz w:val="24"/>
                <w:szCs w:val="24"/>
                <w:lang w:val="kk-KZ"/>
              </w:rPr>
            </w:pPr>
            <w:r w:rsidRPr="006E26DD">
              <w:rPr>
                <w:bCs/>
                <w:sz w:val="24"/>
                <w:szCs w:val="24"/>
                <w:lang w:val="kk-KZ"/>
              </w:rPr>
              <w:t>«Сопы», «Филиал», «Цепь Корана» операциялары</w:t>
            </w:r>
          </w:p>
        </w:tc>
        <w:tc>
          <w:tcPr>
            <w:tcW w:w="6095" w:type="dxa"/>
            <w:tcBorders>
              <w:bottom w:val="nil"/>
            </w:tcBorders>
          </w:tcPr>
          <w:p w14:paraId="53887AE0" w14:textId="3A2E0047" w:rsidR="0036151C" w:rsidRPr="006E26DD" w:rsidRDefault="0036151C" w:rsidP="0036151C">
            <w:pPr>
              <w:jc w:val="both"/>
              <w:rPr>
                <w:sz w:val="24"/>
                <w:szCs w:val="24"/>
                <w:lang w:val="kk-KZ"/>
              </w:rPr>
            </w:pPr>
            <w:r w:rsidRPr="006E26DD">
              <w:rPr>
                <w:sz w:val="24"/>
                <w:szCs w:val="24"/>
                <w:lang w:val="kk-KZ"/>
              </w:rPr>
              <w:t>Кіріктірілген оқыту технологиясы. Интерактивті тақта, электронды оқулықтағы  мәтін, проблемалық-іскерлік ойындар, «</w:t>
            </w:r>
            <w:r w:rsidRPr="006E26DD">
              <w:rPr>
                <w:bCs/>
                <w:sz w:val="24"/>
                <w:szCs w:val="24"/>
                <w:lang w:val="kk-KZ"/>
              </w:rPr>
              <w:t>Дінбасылары мен діни қайраткерлерге қарсы жүзеге асырылған қуғын-сүргін дерек көздерінде</w:t>
            </w:r>
            <w:r w:rsidRPr="006E26DD">
              <w:rPr>
                <w:sz w:val="24"/>
                <w:szCs w:val="24"/>
                <w:lang w:val="kk-KZ"/>
              </w:rPr>
              <w:t>» тақырыбы бойынша әдебиет, әлем тарихы, саясаттану, жағырафия пәндерінен алған білімдерін пайдалану.</w:t>
            </w:r>
          </w:p>
        </w:tc>
      </w:tr>
    </w:tbl>
    <w:p w14:paraId="47FC6BAE" w14:textId="2B0FC18F" w:rsidR="0053155F" w:rsidRDefault="0053155F" w:rsidP="0053155F">
      <w:pPr>
        <w:spacing w:after="0" w:line="240" w:lineRule="auto"/>
        <w:rPr>
          <w:rFonts w:ascii="Times New Roman" w:hAnsi="Times New Roman" w:cs="Times New Roman"/>
          <w:sz w:val="28"/>
          <w:szCs w:val="28"/>
          <w:lang w:val="kk-KZ"/>
        </w:rPr>
      </w:pPr>
      <w:r w:rsidRPr="0053155F">
        <w:rPr>
          <w:rFonts w:ascii="Times New Roman" w:hAnsi="Times New Roman" w:cs="Times New Roman"/>
          <w:sz w:val="28"/>
          <w:szCs w:val="28"/>
          <w:lang w:val="kk-KZ"/>
        </w:rPr>
        <w:lastRenderedPageBreak/>
        <w:t>10 – кестенің  жалғасы</w:t>
      </w:r>
    </w:p>
    <w:p w14:paraId="7A0AAD53" w14:textId="77777777" w:rsidR="0053155F" w:rsidRPr="0053155F" w:rsidRDefault="0053155F" w:rsidP="0053155F">
      <w:pPr>
        <w:spacing w:after="0" w:line="240" w:lineRule="auto"/>
        <w:rPr>
          <w:rFonts w:ascii="Times New Roman" w:hAnsi="Times New Roman" w:cs="Times New Roman"/>
          <w:sz w:val="28"/>
          <w:szCs w:val="28"/>
          <w:lang w:val="kk-KZ"/>
        </w:rPr>
      </w:pPr>
    </w:p>
    <w:tbl>
      <w:tblPr>
        <w:tblStyle w:val="a9"/>
        <w:tblW w:w="9634" w:type="dxa"/>
        <w:tblLook w:val="04A0" w:firstRow="1" w:lastRow="0" w:firstColumn="1" w:lastColumn="0" w:noHBand="0" w:noVBand="1"/>
      </w:tblPr>
      <w:tblGrid>
        <w:gridCol w:w="3539"/>
        <w:gridCol w:w="6095"/>
      </w:tblGrid>
      <w:tr w:rsidR="0053155F" w:rsidRPr="00A85A45" w14:paraId="32943A4D" w14:textId="77777777" w:rsidTr="0036151C">
        <w:trPr>
          <w:trHeight w:val="150"/>
        </w:trPr>
        <w:tc>
          <w:tcPr>
            <w:tcW w:w="3539" w:type="dxa"/>
          </w:tcPr>
          <w:p w14:paraId="760C407F" w14:textId="29A4136D" w:rsidR="0053155F" w:rsidRPr="006E26DD" w:rsidRDefault="0053155F" w:rsidP="0053155F">
            <w:pPr>
              <w:jc w:val="center"/>
              <w:rPr>
                <w:bCs/>
                <w:sz w:val="24"/>
                <w:szCs w:val="24"/>
                <w:lang w:val="kk-KZ"/>
              </w:rPr>
            </w:pPr>
            <w:r w:rsidRPr="006E26DD">
              <w:rPr>
                <w:spacing w:val="-1"/>
                <w:sz w:val="24"/>
                <w:szCs w:val="24"/>
                <w:lang w:val="kk-KZ"/>
              </w:rPr>
              <w:t>1</w:t>
            </w:r>
          </w:p>
        </w:tc>
        <w:tc>
          <w:tcPr>
            <w:tcW w:w="6095" w:type="dxa"/>
          </w:tcPr>
          <w:p w14:paraId="4F134D95" w14:textId="1689F519" w:rsidR="0053155F" w:rsidRPr="006E26DD" w:rsidRDefault="0053155F" w:rsidP="0053155F">
            <w:pPr>
              <w:jc w:val="center"/>
              <w:rPr>
                <w:sz w:val="24"/>
                <w:szCs w:val="24"/>
                <w:lang w:val="kk-KZ"/>
              </w:rPr>
            </w:pPr>
            <w:r w:rsidRPr="006E26DD">
              <w:rPr>
                <w:sz w:val="24"/>
                <w:szCs w:val="24"/>
                <w:lang w:val="kk-KZ"/>
              </w:rPr>
              <w:t>2</w:t>
            </w:r>
          </w:p>
        </w:tc>
      </w:tr>
      <w:tr w:rsidR="0053155F" w:rsidRPr="009F2D54" w14:paraId="2E2E1D7D" w14:textId="77777777" w:rsidTr="0036151C">
        <w:trPr>
          <w:trHeight w:val="150"/>
        </w:trPr>
        <w:tc>
          <w:tcPr>
            <w:tcW w:w="3539" w:type="dxa"/>
          </w:tcPr>
          <w:p w14:paraId="3751B40D" w14:textId="141A18DD" w:rsidR="0053155F" w:rsidRPr="006E26DD" w:rsidRDefault="0053155F" w:rsidP="0053155F">
            <w:pPr>
              <w:jc w:val="both"/>
              <w:rPr>
                <w:bCs/>
                <w:sz w:val="24"/>
                <w:szCs w:val="24"/>
                <w:lang w:val="kk-KZ"/>
              </w:rPr>
            </w:pPr>
          </w:p>
        </w:tc>
        <w:tc>
          <w:tcPr>
            <w:tcW w:w="6095" w:type="dxa"/>
          </w:tcPr>
          <w:p w14:paraId="54752C37" w14:textId="77777777" w:rsidR="0053155F" w:rsidRPr="006E26DD" w:rsidRDefault="0053155F" w:rsidP="0053155F">
            <w:pPr>
              <w:jc w:val="both"/>
              <w:rPr>
                <w:sz w:val="24"/>
                <w:szCs w:val="24"/>
                <w:lang w:val="kk-KZ"/>
              </w:rPr>
            </w:pPr>
            <w:r w:rsidRPr="006E26DD">
              <w:rPr>
                <w:sz w:val="24"/>
                <w:szCs w:val="24"/>
                <w:lang w:val="kk-KZ"/>
              </w:rPr>
              <w:t xml:space="preserve"> Тренинг өткізу, архив құжатынан үзінді оқу, хабарламалар тыңдау, құжатты  іріктеп оқу, өзіндік жұмыс (тарихи қайраткерлердің қызметіне баға беру),  ұйымдастыру.</w:t>
            </w:r>
          </w:p>
        </w:tc>
      </w:tr>
      <w:tr w:rsidR="0053155F" w:rsidRPr="009F2D54" w14:paraId="25711736" w14:textId="77777777" w:rsidTr="0036151C">
        <w:tc>
          <w:tcPr>
            <w:tcW w:w="3539" w:type="dxa"/>
            <w:tcBorders>
              <w:bottom w:val="single" w:sz="4" w:space="0" w:color="auto"/>
            </w:tcBorders>
          </w:tcPr>
          <w:p w14:paraId="4241AEB1" w14:textId="3161E42B" w:rsidR="0053155F" w:rsidRPr="006E26DD" w:rsidRDefault="0053155F" w:rsidP="0053155F">
            <w:pPr>
              <w:jc w:val="both"/>
              <w:rPr>
                <w:sz w:val="24"/>
                <w:szCs w:val="24"/>
                <w:lang w:val="kk-KZ"/>
              </w:rPr>
            </w:pPr>
            <w:r w:rsidRPr="006E26DD">
              <w:rPr>
                <w:bCs/>
                <w:sz w:val="24"/>
                <w:szCs w:val="24"/>
                <w:lang w:val="kk-KZ"/>
              </w:rPr>
              <w:t xml:space="preserve">1929-1931 жж. аралығындағы Жетісу өңірінде орын алған Кеңес өкіметіне қарсы халық көтерілістері туралы тың  деректер (Биен-Ақсу, Малайсары, Балқаш және Шоқпар көтерілістері) </w:t>
            </w:r>
          </w:p>
        </w:tc>
        <w:tc>
          <w:tcPr>
            <w:tcW w:w="6095" w:type="dxa"/>
            <w:tcBorders>
              <w:bottom w:val="single" w:sz="4" w:space="0" w:color="auto"/>
            </w:tcBorders>
          </w:tcPr>
          <w:p w14:paraId="6CD794B7" w14:textId="46AA90A4" w:rsidR="0053155F" w:rsidRPr="006E26DD" w:rsidRDefault="0053155F" w:rsidP="0053155F">
            <w:pPr>
              <w:jc w:val="both"/>
              <w:rPr>
                <w:sz w:val="24"/>
                <w:szCs w:val="24"/>
                <w:lang w:val="kk-KZ"/>
              </w:rPr>
            </w:pPr>
            <w:r w:rsidRPr="006E26DD">
              <w:rPr>
                <w:sz w:val="24"/>
                <w:szCs w:val="24"/>
                <w:lang w:val="kk-KZ"/>
              </w:rPr>
              <w:t>Пікір-сайыс технологиясы. Интерактивті тақта, электронды оқулықтағы  мәтін, карта, «</w:t>
            </w:r>
            <w:r w:rsidRPr="006E26DD">
              <w:rPr>
                <w:bCs/>
                <w:sz w:val="24"/>
                <w:szCs w:val="24"/>
                <w:lang w:val="kk-KZ"/>
              </w:rPr>
              <w:t>Биен-Ақсу, Малайсары, Балқаш және Шоқпар көтерілістері</w:t>
            </w:r>
            <w:r w:rsidRPr="006E26DD">
              <w:rPr>
                <w:sz w:val="24"/>
                <w:szCs w:val="24"/>
                <w:lang w:val="kk-KZ"/>
              </w:rPr>
              <w:t xml:space="preserve"> деректер көздерінде» атты тақырыпта топтық пікірталастар ұйымдастыру, баяндау, суреттеу, интервью алу, көркем әдебиеттерден үзінді оқу, өздігінше құжат  бойынша  сауалдарға жауап  дайындау. «Жетісу өңірінде болған халық көтерілістері туралы тың  деректер» атты дөңгелек үстел, көтерілістің ұқсастықтары мен айырмашылықтарын таба білу. </w:t>
            </w:r>
          </w:p>
        </w:tc>
      </w:tr>
      <w:tr w:rsidR="0053155F" w:rsidRPr="009F2D54" w14:paraId="683559FA" w14:textId="77777777" w:rsidTr="0036151C">
        <w:tc>
          <w:tcPr>
            <w:tcW w:w="3539" w:type="dxa"/>
            <w:tcBorders>
              <w:bottom w:val="nil"/>
            </w:tcBorders>
          </w:tcPr>
          <w:p w14:paraId="6094CC1E" w14:textId="3735A757" w:rsidR="0053155F" w:rsidRPr="006E26DD" w:rsidRDefault="0053155F" w:rsidP="0053155F">
            <w:pPr>
              <w:jc w:val="both"/>
              <w:rPr>
                <w:sz w:val="24"/>
                <w:szCs w:val="24"/>
                <w:lang w:val="kk-KZ"/>
              </w:rPr>
            </w:pPr>
            <w:r w:rsidRPr="006E26DD">
              <w:rPr>
                <w:sz w:val="24"/>
                <w:szCs w:val="24"/>
                <w:lang w:val="kk-KZ"/>
              </w:rPr>
              <w:t>1932 ж. 7 тамызда қабылданған «Бес масақ» заңы және оның салдары</w:t>
            </w:r>
          </w:p>
        </w:tc>
        <w:tc>
          <w:tcPr>
            <w:tcW w:w="6095" w:type="dxa"/>
            <w:tcBorders>
              <w:bottom w:val="nil"/>
            </w:tcBorders>
          </w:tcPr>
          <w:p w14:paraId="47677D0E" w14:textId="1C33C2CF" w:rsidR="0053155F" w:rsidRPr="006E26DD" w:rsidRDefault="0053155F" w:rsidP="0053155F">
            <w:pPr>
              <w:jc w:val="both"/>
              <w:rPr>
                <w:sz w:val="24"/>
                <w:szCs w:val="24"/>
                <w:lang w:val="kk-KZ"/>
              </w:rPr>
            </w:pPr>
            <w:r w:rsidRPr="006E26DD">
              <w:rPr>
                <w:sz w:val="24"/>
                <w:szCs w:val="24"/>
                <w:lang w:val="kk-KZ"/>
              </w:rPr>
              <w:t xml:space="preserve">«Саяхат» сабағын өткізу: «Бес масақ» заңына сәйкес қуғын-сүргінге ұшыраған тәркілеу, жазалаудың түрлері,  салдары туралы салыстырмалы талдау, тарихи қайраткерлерді (шаруаларды) ойша елестету, сол кезеңдегі адамдармен әңгімелесу, проблемалық-іскерлік ойындар, түрлі деңгейдегі тапсырмалар бойынша жұмыс. </w:t>
            </w:r>
          </w:p>
        </w:tc>
      </w:tr>
      <w:tr w:rsidR="0053155F" w:rsidRPr="009F2D54" w14:paraId="53F74FD9" w14:textId="77777777" w:rsidTr="0036151C">
        <w:tc>
          <w:tcPr>
            <w:tcW w:w="3539" w:type="dxa"/>
          </w:tcPr>
          <w:p w14:paraId="19A009F6" w14:textId="4D5F409D" w:rsidR="0053155F" w:rsidRPr="006E26DD" w:rsidRDefault="0053155F" w:rsidP="0053155F">
            <w:pPr>
              <w:jc w:val="both"/>
              <w:rPr>
                <w:sz w:val="24"/>
                <w:szCs w:val="24"/>
                <w:lang w:val="kk-KZ"/>
              </w:rPr>
            </w:pPr>
            <w:r w:rsidRPr="00156002">
              <w:rPr>
                <w:lang w:val="kk-KZ"/>
              </w:rPr>
              <w:br w:type="page"/>
            </w:r>
            <w:r w:rsidRPr="006E26DD">
              <w:rPr>
                <w:sz w:val="24"/>
                <w:szCs w:val="24"/>
                <w:lang w:val="kk-KZ" w:eastAsia="ar-SA"/>
              </w:rPr>
              <w:t xml:space="preserve">Жетісудағы босқыншылықтың себеп-салдары </w:t>
            </w:r>
          </w:p>
        </w:tc>
        <w:tc>
          <w:tcPr>
            <w:tcW w:w="6095" w:type="dxa"/>
          </w:tcPr>
          <w:p w14:paraId="2BAAD698" w14:textId="27979BBC" w:rsidR="0053155F" w:rsidRPr="006E26DD" w:rsidRDefault="0053155F" w:rsidP="0053155F">
            <w:pPr>
              <w:jc w:val="both"/>
              <w:rPr>
                <w:sz w:val="24"/>
                <w:szCs w:val="24"/>
                <w:lang w:val="kk-KZ"/>
              </w:rPr>
            </w:pPr>
            <w:r w:rsidRPr="006E26DD">
              <w:rPr>
                <w:sz w:val="24"/>
                <w:szCs w:val="24"/>
                <w:lang w:val="kk-KZ"/>
              </w:rPr>
              <w:t>Дамыта оқыту технологиясы. Интерактивті тақта, бейне, аудио таспа, деректер, құжаттар, музей, баспасөз, ютуб т.б. негізінде топтық, өзіндік жұмыс, «Жетісу өңіріндегі босқыншылықтың себеп-салдары»  жайлы дайындаған ғылыми  жоба жұмыстарын  сыни талдау, топтық жұмыс бойынша пікір алмасу, кесте-сызбаны толтыру, өзінің пікірін дәлелдеу, қорытындылау.</w:t>
            </w:r>
          </w:p>
        </w:tc>
      </w:tr>
      <w:tr w:rsidR="0053155F" w:rsidRPr="009F2D54" w14:paraId="445D2B0A" w14:textId="77777777" w:rsidTr="0036151C">
        <w:tc>
          <w:tcPr>
            <w:tcW w:w="3539" w:type="dxa"/>
          </w:tcPr>
          <w:p w14:paraId="29974AD9" w14:textId="27EE289E" w:rsidR="0053155F" w:rsidRPr="006E26DD" w:rsidRDefault="0053155F" w:rsidP="006A7AC4">
            <w:pPr>
              <w:jc w:val="both"/>
              <w:rPr>
                <w:sz w:val="24"/>
                <w:szCs w:val="24"/>
                <w:lang w:val="kk-KZ"/>
              </w:rPr>
            </w:pPr>
            <w:r w:rsidRPr="006E26DD">
              <w:rPr>
                <w:sz w:val="24"/>
                <w:szCs w:val="24"/>
                <w:lang w:val="kk-KZ"/>
              </w:rPr>
              <w:t xml:space="preserve">Жетісу «Үлкен террор» кезіндегі </w:t>
            </w:r>
            <w:r w:rsidR="006A7AC4" w:rsidRPr="006E26DD">
              <w:rPr>
                <w:sz w:val="24"/>
                <w:szCs w:val="24"/>
                <w:lang w:val="kk-KZ"/>
              </w:rPr>
              <w:t xml:space="preserve">жаппай саяси қуғын-сүргін </w:t>
            </w:r>
            <w:r w:rsidRPr="006E26DD">
              <w:rPr>
                <w:sz w:val="24"/>
                <w:szCs w:val="24"/>
                <w:lang w:val="kk-KZ"/>
              </w:rPr>
              <w:t xml:space="preserve">«Үштік хаттамалары» </w:t>
            </w:r>
          </w:p>
        </w:tc>
        <w:tc>
          <w:tcPr>
            <w:tcW w:w="6095" w:type="dxa"/>
          </w:tcPr>
          <w:p w14:paraId="2C1F35BC" w14:textId="36CF0879" w:rsidR="0053155F" w:rsidRPr="006E26DD" w:rsidRDefault="006A7AC4" w:rsidP="0053155F">
            <w:pPr>
              <w:jc w:val="both"/>
              <w:rPr>
                <w:sz w:val="24"/>
                <w:szCs w:val="24"/>
                <w:lang w:val="kk-KZ"/>
              </w:rPr>
            </w:pPr>
            <w:r w:rsidRPr="006A7AC4">
              <w:rPr>
                <w:sz w:val="24"/>
                <w:szCs w:val="24"/>
                <w:lang w:val="kk-KZ"/>
              </w:rPr>
              <w:t>FILA әдісі  4 қадамға: фактілер, идеялар, оқу және әрекетке негізделеді. «Үлкен террор» кезіндегі үштік хаттамалары» танысу, тарихи қайраткерлерді ойша елестету, сол кезеңдегі адамдармен әңгімелесу, проблемалық-іскерлік ойындар, түрлі деңгейдегі тапсырмалар бойынша жұмыс.</w:t>
            </w:r>
          </w:p>
        </w:tc>
      </w:tr>
      <w:tr w:rsidR="0053155F" w:rsidRPr="009F2D54" w14:paraId="005EFBE7" w14:textId="77777777" w:rsidTr="0036151C">
        <w:tc>
          <w:tcPr>
            <w:tcW w:w="3539" w:type="dxa"/>
          </w:tcPr>
          <w:p w14:paraId="198E215C" w14:textId="57B8625B" w:rsidR="0053155F" w:rsidRPr="006E26DD" w:rsidRDefault="0053155F" w:rsidP="0053155F">
            <w:pPr>
              <w:jc w:val="both"/>
              <w:rPr>
                <w:sz w:val="24"/>
                <w:szCs w:val="24"/>
                <w:lang w:val="kk-KZ"/>
              </w:rPr>
            </w:pPr>
            <w:r w:rsidRPr="006E26DD">
              <w:rPr>
                <w:sz w:val="24"/>
                <w:szCs w:val="24"/>
                <w:lang w:val="kk-KZ" w:eastAsia="ar-SA"/>
              </w:rPr>
              <w:t>ОГПУ-дың Алашорда жөніндегі тергеу материалдары</w:t>
            </w:r>
          </w:p>
        </w:tc>
        <w:tc>
          <w:tcPr>
            <w:tcW w:w="6095" w:type="dxa"/>
          </w:tcPr>
          <w:p w14:paraId="0FCDB268" w14:textId="77777777" w:rsidR="0053155F" w:rsidRPr="006E26DD" w:rsidRDefault="0053155F" w:rsidP="0053155F">
            <w:pPr>
              <w:jc w:val="both"/>
              <w:rPr>
                <w:rFonts w:eastAsia="Calibri"/>
                <w:sz w:val="24"/>
                <w:szCs w:val="24"/>
                <w:lang w:val="kk-KZ" w:eastAsia="en-US"/>
              </w:rPr>
            </w:pPr>
            <w:r w:rsidRPr="006E26DD">
              <w:rPr>
                <w:noProof/>
                <w:spacing w:val="-1"/>
                <w:sz w:val="24"/>
                <w:szCs w:val="24"/>
                <w:lang w:val="kk-KZ"/>
              </w:rPr>
              <w:t xml:space="preserve">Модульдік оқыту технологиясы. </w:t>
            </w:r>
            <w:r w:rsidRPr="006E26DD">
              <w:rPr>
                <w:sz w:val="24"/>
                <w:szCs w:val="24"/>
                <w:lang w:val="kk-KZ"/>
              </w:rPr>
              <w:t>«</w:t>
            </w:r>
            <w:r w:rsidRPr="006E26DD">
              <w:rPr>
                <w:rFonts w:eastAsia="Calibri"/>
                <w:sz w:val="24"/>
                <w:szCs w:val="24"/>
                <w:lang w:val="kk-KZ" w:eastAsia="en-US"/>
              </w:rPr>
              <w:t>1920-1940 жылдардағы Алашорда ісі -құжаттар мен материалдарда»</w:t>
            </w:r>
          </w:p>
          <w:p w14:paraId="7CA27B3E" w14:textId="6141FDE5" w:rsidR="0053155F" w:rsidRPr="006E26DD" w:rsidRDefault="0053155F" w:rsidP="0053155F">
            <w:pPr>
              <w:jc w:val="both"/>
              <w:rPr>
                <w:sz w:val="24"/>
                <w:szCs w:val="24"/>
                <w:lang w:val="kk-KZ"/>
              </w:rPr>
            </w:pPr>
            <w:r w:rsidRPr="006E26DD">
              <w:rPr>
                <w:sz w:val="24"/>
                <w:szCs w:val="24"/>
                <w:lang w:val="kk-KZ"/>
              </w:rPr>
              <w:t xml:space="preserve">атты  </w:t>
            </w:r>
            <w:r w:rsidRPr="006E26DD">
              <w:rPr>
                <w:noProof/>
                <w:spacing w:val="-1"/>
                <w:sz w:val="24"/>
                <w:szCs w:val="24"/>
                <w:lang w:val="kk-KZ"/>
              </w:rPr>
              <w:t xml:space="preserve"> пікір-сайыс  өткізу, хаттамалар, жеке істерді құжаттар негізінде салыстыру, </w:t>
            </w:r>
            <w:r w:rsidRPr="006E26DD">
              <w:rPr>
                <w:sz w:val="24"/>
                <w:szCs w:val="24"/>
                <w:lang w:val="kk-KZ"/>
              </w:rPr>
              <w:t>проблемалық-іскерлік жұмыстар орындау, талдау</w:t>
            </w:r>
            <w:r w:rsidRPr="006E26DD">
              <w:rPr>
                <w:noProof/>
                <w:spacing w:val="-1"/>
                <w:sz w:val="24"/>
                <w:szCs w:val="24"/>
                <w:lang w:val="kk-KZ"/>
              </w:rPr>
              <w:t>.</w:t>
            </w:r>
          </w:p>
        </w:tc>
      </w:tr>
      <w:tr w:rsidR="0053155F" w:rsidRPr="009F2D54" w14:paraId="6AF8526B" w14:textId="77777777" w:rsidTr="0036151C">
        <w:tc>
          <w:tcPr>
            <w:tcW w:w="3539" w:type="dxa"/>
          </w:tcPr>
          <w:p w14:paraId="3084F0BF" w14:textId="01A877F8" w:rsidR="0053155F" w:rsidRPr="006E26DD" w:rsidRDefault="0053155F" w:rsidP="0053155F">
            <w:pPr>
              <w:jc w:val="both"/>
              <w:rPr>
                <w:sz w:val="24"/>
                <w:szCs w:val="24"/>
                <w:lang w:val="kk-KZ"/>
              </w:rPr>
            </w:pPr>
            <w:r w:rsidRPr="006E26DD">
              <w:rPr>
                <w:sz w:val="24"/>
                <w:szCs w:val="24"/>
                <w:lang w:val="kk-KZ"/>
              </w:rPr>
              <w:t>Қорытынды. Саяси қуғын-сүргіннің сабақтары</w:t>
            </w:r>
          </w:p>
        </w:tc>
        <w:tc>
          <w:tcPr>
            <w:tcW w:w="6095" w:type="dxa"/>
          </w:tcPr>
          <w:p w14:paraId="7714907F" w14:textId="38D43675" w:rsidR="0053155F" w:rsidRPr="006E26DD" w:rsidRDefault="0053155F" w:rsidP="0053155F">
            <w:pPr>
              <w:jc w:val="both"/>
              <w:rPr>
                <w:sz w:val="24"/>
                <w:szCs w:val="24"/>
                <w:lang w:val="kk-KZ"/>
              </w:rPr>
            </w:pPr>
            <w:r w:rsidRPr="006E26DD">
              <w:rPr>
                <w:sz w:val="24"/>
                <w:szCs w:val="24"/>
                <w:lang w:val="kk-KZ"/>
              </w:rPr>
              <w:t>Электронды оқулықтағы мәтін, карта, «Архив құжаттары негізінде саяси қуғын-сүргіннің сабақтары» атты тақырыпта пікір-сайыс ұйымдастыру, сыни тұрғыдан талдау, өздігінше құжат  бойынша презентациялар дайындау.</w:t>
            </w:r>
          </w:p>
        </w:tc>
      </w:tr>
    </w:tbl>
    <w:p w14:paraId="537EBD7E" w14:textId="77777777" w:rsidR="002E21B4" w:rsidRPr="006E26DD" w:rsidRDefault="002E21B4" w:rsidP="002E21B4">
      <w:pPr>
        <w:spacing w:after="0" w:line="240" w:lineRule="auto"/>
        <w:jc w:val="both"/>
        <w:rPr>
          <w:rFonts w:ascii="Times New Roman" w:eastAsia="Times New Roman" w:hAnsi="Times New Roman" w:cs="Times New Roman"/>
          <w:sz w:val="28"/>
          <w:szCs w:val="28"/>
          <w:lang w:val="kk-KZ"/>
        </w:rPr>
      </w:pPr>
    </w:p>
    <w:p w14:paraId="403876E5" w14:textId="5C4FB1D3" w:rsidR="002E21B4" w:rsidRPr="00B46266" w:rsidRDefault="002E21B4" w:rsidP="00B46266">
      <w:pPr>
        <w:spacing w:after="0" w:line="240" w:lineRule="auto"/>
        <w:ind w:firstLine="567"/>
        <w:jc w:val="both"/>
        <w:rPr>
          <w:rFonts w:ascii="Times New Roman" w:hAnsi="Times New Roman"/>
          <w:b/>
          <w:sz w:val="18"/>
          <w:szCs w:val="18"/>
          <w:lang w:val="kk-KZ"/>
        </w:rPr>
      </w:pPr>
      <w:r w:rsidRPr="006E26DD">
        <w:rPr>
          <w:rFonts w:ascii="Times New Roman" w:eastAsia="Times New Roman" w:hAnsi="Times New Roman" w:cs="Times New Roman"/>
          <w:sz w:val="28"/>
          <w:szCs w:val="28"/>
          <w:lang w:val="kk-KZ"/>
        </w:rPr>
        <w:t>Әдіскер - ғалымдар еңбектерінде тарихты оқыту әдістерін төмендегідей жіктеп- талдайды</w:t>
      </w:r>
      <w:r w:rsidR="00B46266">
        <w:rPr>
          <w:rFonts w:ascii="Times New Roman" w:eastAsia="Times New Roman" w:hAnsi="Times New Roman" w:cs="Times New Roman"/>
          <w:sz w:val="28"/>
          <w:szCs w:val="28"/>
          <w:lang w:val="kk-KZ"/>
        </w:rPr>
        <w:t xml:space="preserve"> </w:t>
      </w:r>
      <w:r w:rsidR="00B46266" w:rsidRPr="006E26DD">
        <w:rPr>
          <w:rFonts w:ascii="Times New Roman" w:hAnsi="Times New Roman"/>
          <w:sz w:val="28"/>
          <w:szCs w:val="28"/>
          <w:lang w:val="uk-UA"/>
        </w:rPr>
        <w:t>(</w:t>
      </w:r>
      <w:proofErr w:type="spellStart"/>
      <w:r w:rsidR="00697AA7">
        <w:rPr>
          <w:rFonts w:ascii="Times New Roman" w:hAnsi="Times New Roman"/>
          <w:sz w:val="28"/>
          <w:szCs w:val="28"/>
          <w:lang w:val="uk-UA"/>
        </w:rPr>
        <w:t>сурет</w:t>
      </w:r>
      <w:proofErr w:type="spellEnd"/>
      <w:r w:rsidR="00697AA7">
        <w:rPr>
          <w:rFonts w:ascii="Times New Roman" w:hAnsi="Times New Roman"/>
          <w:sz w:val="28"/>
          <w:szCs w:val="28"/>
          <w:lang w:val="uk-UA"/>
        </w:rPr>
        <w:t xml:space="preserve"> 10</w:t>
      </w:r>
      <w:r w:rsidR="00B46266" w:rsidRPr="006E26DD">
        <w:rPr>
          <w:rFonts w:ascii="Times New Roman" w:hAnsi="Times New Roman"/>
          <w:sz w:val="28"/>
          <w:szCs w:val="28"/>
          <w:lang w:val="uk-UA"/>
        </w:rPr>
        <w:t>).</w:t>
      </w:r>
      <w:r w:rsidR="00B46266" w:rsidRPr="006E26DD">
        <w:rPr>
          <w:rFonts w:ascii="Times New Roman" w:hAnsi="Times New Roman"/>
          <w:b/>
          <w:sz w:val="18"/>
          <w:szCs w:val="18"/>
          <w:lang w:val="kk-KZ"/>
        </w:rPr>
        <w:t xml:space="preserve">  </w:t>
      </w:r>
    </w:p>
    <w:p w14:paraId="21A36278" w14:textId="77777777" w:rsidR="002E21B4" w:rsidRPr="006E26DD" w:rsidRDefault="002E21B4" w:rsidP="0036151C">
      <w:pPr>
        <w:spacing w:after="0" w:line="240" w:lineRule="auto"/>
        <w:ind w:firstLine="284"/>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noProof/>
          <w:sz w:val="28"/>
          <w:szCs w:val="28"/>
        </w:rPr>
        <w:lastRenderedPageBreak/>
        <w:drawing>
          <wp:inline distT="0" distB="0" distL="0" distR="0" wp14:anchorId="618003F6" wp14:editId="47464C6C">
            <wp:extent cx="5670550" cy="3171825"/>
            <wp:effectExtent l="38100" t="57150" r="101600" b="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7DF0FDCF" w14:textId="4043D812" w:rsidR="0053155F" w:rsidRPr="00975138" w:rsidRDefault="0036151C" w:rsidP="0036151C">
      <w:pPr>
        <w:spacing w:after="0" w:line="240" w:lineRule="auto"/>
        <w:jc w:val="center"/>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 xml:space="preserve">Сурет </w:t>
      </w:r>
      <w:r w:rsidR="00697AA7">
        <w:rPr>
          <w:rFonts w:ascii="Times New Roman" w:eastAsia="SimSun" w:hAnsi="Times New Roman" w:cs="Times New Roman"/>
          <w:sz w:val="28"/>
          <w:szCs w:val="28"/>
          <w:lang w:val="kk-KZ" w:eastAsia="zh-CN"/>
        </w:rPr>
        <w:t>10</w:t>
      </w:r>
      <w:r w:rsidR="00975138">
        <w:rPr>
          <w:rFonts w:ascii="Times New Roman" w:eastAsia="SimSun" w:hAnsi="Times New Roman" w:cs="Times New Roman"/>
          <w:sz w:val="28"/>
          <w:szCs w:val="28"/>
          <w:lang w:val="kk-KZ" w:eastAsia="zh-CN"/>
        </w:rPr>
        <w:t xml:space="preserve"> </w:t>
      </w:r>
      <w:r w:rsidR="00975138" w:rsidRPr="0047680F">
        <w:rPr>
          <w:rFonts w:ascii="Times New Roman" w:eastAsia="SimSun" w:hAnsi="Times New Roman" w:cs="Times New Roman"/>
          <w:sz w:val="28"/>
          <w:szCs w:val="28"/>
          <w:lang w:val="kk-KZ" w:eastAsia="zh-CN"/>
        </w:rPr>
        <w:t xml:space="preserve">– </w:t>
      </w:r>
      <w:r w:rsidR="00975138">
        <w:rPr>
          <w:rFonts w:ascii="Times New Roman" w:eastAsia="SimSun" w:hAnsi="Times New Roman" w:cs="Times New Roman"/>
          <w:sz w:val="28"/>
          <w:szCs w:val="28"/>
          <w:lang w:val="kk-KZ" w:eastAsia="zh-CN"/>
        </w:rPr>
        <w:t>Тиімді әдіс</w:t>
      </w:r>
      <w:r w:rsidR="00975138" w:rsidRPr="0047680F">
        <w:rPr>
          <w:rFonts w:ascii="Times New Roman" w:eastAsia="SimSun" w:hAnsi="Times New Roman" w:cs="Times New Roman"/>
          <w:sz w:val="28"/>
          <w:szCs w:val="28"/>
          <w:lang w:val="kk-KZ" w:eastAsia="zh-CN"/>
        </w:rPr>
        <w:t>-</w:t>
      </w:r>
      <w:r w:rsidR="00975138">
        <w:rPr>
          <w:rFonts w:ascii="Times New Roman" w:eastAsia="SimSun" w:hAnsi="Times New Roman" w:cs="Times New Roman"/>
          <w:sz w:val="28"/>
          <w:szCs w:val="28"/>
          <w:lang w:val="kk-KZ" w:eastAsia="zh-CN"/>
        </w:rPr>
        <w:t>тәсілдер</w:t>
      </w:r>
    </w:p>
    <w:p w14:paraId="692F1735" w14:textId="06A83474" w:rsidR="0036151C" w:rsidRPr="006E26DD" w:rsidRDefault="00BB2251" w:rsidP="0036151C">
      <w:pPr>
        <w:spacing w:after="0" w:line="240" w:lineRule="auto"/>
        <w:jc w:val="center"/>
        <w:rPr>
          <w:rFonts w:ascii="Times New Roman" w:eastAsia="SimSun" w:hAnsi="Times New Roman" w:cs="Times New Roman"/>
          <w:sz w:val="28"/>
          <w:szCs w:val="28"/>
          <w:lang w:val="kk-KZ" w:eastAsia="zh-CN"/>
        </w:rPr>
      </w:pPr>
      <w:r w:rsidRPr="00BB2251">
        <w:rPr>
          <w:rFonts w:ascii="Times New Roman" w:eastAsia="SimSun" w:hAnsi="Times New Roman" w:cs="Times New Roman"/>
          <w:color w:val="FF0000"/>
          <w:sz w:val="28"/>
          <w:szCs w:val="28"/>
          <w:lang w:val="kk-KZ" w:eastAsia="zh-CN"/>
        </w:rPr>
        <w:t xml:space="preserve"> </w:t>
      </w:r>
    </w:p>
    <w:p w14:paraId="3E7129D5" w14:textId="57B20B99" w:rsidR="007E010C" w:rsidRDefault="002E21B4" w:rsidP="00F40E3E">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Бүгінгі таңда оқыту әдістері өзінің көптүрлілігімен, білімнің интеграциясы және дифференциясымен ерекшеленеді. Ол оқытушының шеберлігіне, тәжірибесіне байланысты болғандықтан, мұнда ұстаздың оқу-танымдық әрекетке қаншалықты даярлығы маңызды. Оқыту әдісі түрлі когнитивті қызметті іске асырады: оқу материалын меңгеру, оны бекіту, білім, білік, дағдыларын жетілдіру, білім алушылардың тұлғалық қасиеттерін одан әрі дамыту, әлеуметтік-кәсіби іс-әрекетке дайындау. Сөйтіп, оқыту әдісі педагогикалық өнердің ең</w:t>
      </w:r>
      <w:r w:rsidR="00F40E3E">
        <w:rPr>
          <w:rFonts w:ascii="Times New Roman" w:eastAsia="SimSun" w:hAnsi="Times New Roman" w:cs="Times New Roman"/>
          <w:sz w:val="28"/>
          <w:szCs w:val="28"/>
          <w:lang w:val="kk-KZ" w:eastAsia="zh-CN"/>
        </w:rPr>
        <w:t xml:space="preserve"> жоғары тұғыры болып табылады. </w:t>
      </w:r>
      <w:r w:rsidR="007E010C" w:rsidRPr="007E010C">
        <w:rPr>
          <w:rFonts w:ascii="Times New Roman" w:eastAsia="SimSun" w:hAnsi="Times New Roman" w:cs="Times New Roman"/>
          <w:sz w:val="28"/>
          <w:szCs w:val="28"/>
          <w:lang w:val="kk-KZ" w:eastAsia="zh-CN"/>
        </w:rPr>
        <w:t xml:space="preserve">Эксперимент барысында қолданылған </w:t>
      </w:r>
      <w:r w:rsidR="00A774E2">
        <w:rPr>
          <w:rFonts w:ascii="Times New Roman" w:eastAsia="SimSun" w:hAnsi="Times New Roman" w:cs="Times New Roman"/>
          <w:sz w:val="28"/>
          <w:szCs w:val="28"/>
          <w:lang w:val="kk-KZ" w:eastAsia="zh-CN"/>
        </w:rPr>
        <w:t xml:space="preserve">тиімді </w:t>
      </w:r>
      <w:r w:rsidR="007E010C" w:rsidRPr="007E010C">
        <w:rPr>
          <w:rFonts w:ascii="Times New Roman" w:eastAsia="SimSun" w:hAnsi="Times New Roman" w:cs="Times New Roman"/>
          <w:sz w:val="28"/>
          <w:szCs w:val="28"/>
          <w:lang w:val="kk-KZ" w:eastAsia="zh-CN"/>
        </w:rPr>
        <w:t>әдістерді шартты түрде былай деп</w:t>
      </w:r>
      <w:r w:rsidR="00F40E3E">
        <w:rPr>
          <w:rFonts w:ascii="Times New Roman" w:eastAsia="SimSun" w:hAnsi="Times New Roman" w:cs="Times New Roman"/>
          <w:sz w:val="28"/>
          <w:szCs w:val="28"/>
          <w:lang w:val="kk-KZ" w:eastAsia="zh-CN"/>
        </w:rPr>
        <w:t xml:space="preserve"> </w:t>
      </w:r>
      <w:r w:rsidR="007E010C" w:rsidRPr="007E010C">
        <w:rPr>
          <w:rFonts w:ascii="Times New Roman" w:eastAsia="SimSun" w:hAnsi="Times New Roman" w:cs="Times New Roman"/>
          <w:sz w:val="28"/>
          <w:szCs w:val="28"/>
          <w:lang w:val="kk-KZ" w:eastAsia="zh-CN"/>
        </w:rPr>
        <w:t>топтастырдық</w:t>
      </w:r>
      <w:r w:rsidR="0035586E">
        <w:rPr>
          <w:rFonts w:ascii="Times New Roman" w:eastAsia="SimSun" w:hAnsi="Times New Roman" w:cs="Times New Roman"/>
          <w:sz w:val="28"/>
          <w:szCs w:val="28"/>
          <w:lang w:val="kk-KZ" w:eastAsia="zh-CN"/>
        </w:rPr>
        <w:t xml:space="preserve"> (</w:t>
      </w:r>
      <w:proofErr w:type="spellStart"/>
      <w:r w:rsidR="0035586E">
        <w:rPr>
          <w:rFonts w:ascii="Times New Roman" w:hAnsi="Times New Roman"/>
          <w:sz w:val="28"/>
          <w:szCs w:val="28"/>
          <w:lang w:val="uk-UA"/>
        </w:rPr>
        <w:t>сурет</w:t>
      </w:r>
      <w:proofErr w:type="spellEnd"/>
      <w:r w:rsidR="0035586E">
        <w:rPr>
          <w:rFonts w:ascii="Times New Roman" w:hAnsi="Times New Roman"/>
          <w:sz w:val="28"/>
          <w:szCs w:val="28"/>
          <w:lang w:val="uk-UA"/>
        </w:rPr>
        <w:t xml:space="preserve"> </w:t>
      </w:r>
      <w:r w:rsidR="0035586E">
        <w:rPr>
          <w:rFonts w:ascii="Times New Roman" w:eastAsia="SimSun" w:hAnsi="Times New Roman" w:cs="Times New Roman"/>
          <w:sz w:val="28"/>
          <w:szCs w:val="28"/>
          <w:lang w:val="kk-KZ" w:eastAsia="zh-CN"/>
        </w:rPr>
        <w:t>11)</w:t>
      </w:r>
      <w:r w:rsidR="00A774E2">
        <w:rPr>
          <w:rFonts w:ascii="Times New Roman" w:eastAsia="SimSun" w:hAnsi="Times New Roman" w:cs="Times New Roman"/>
          <w:sz w:val="28"/>
          <w:szCs w:val="28"/>
          <w:lang w:val="kk-KZ" w:eastAsia="zh-CN"/>
        </w:rPr>
        <w:t>.</w:t>
      </w:r>
    </w:p>
    <w:p w14:paraId="34F2F368" w14:textId="77777777" w:rsidR="00F40E3E" w:rsidRPr="007E010C" w:rsidRDefault="00F40E3E" w:rsidP="00F40E3E">
      <w:pPr>
        <w:spacing w:after="0" w:line="240" w:lineRule="auto"/>
        <w:ind w:firstLine="567"/>
        <w:jc w:val="both"/>
        <w:rPr>
          <w:rFonts w:ascii="Times New Roman" w:eastAsia="SimSun" w:hAnsi="Times New Roman" w:cs="Times New Roman"/>
          <w:sz w:val="28"/>
          <w:szCs w:val="28"/>
          <w:lang w:val="kk-KZ" w:eastAsia="zh-CN"/>
        </w:rPr>
      </w:pPr>
    </w:p>
    <w:p w14:paraId="38BE095B" w14:textId="356491DC" w:rsidR="00F9196D" w:rsidRDefault="007E010C" w:rsidP="0036151C">
      <w:pPr>
        <w:spacing w:after="0" w:line="240" w:lineRule="auto"/>
        <w:ind w:firstLine="567"/>
        <w:jc w:val="both"/>
        <w:rPr>
          <w:rFonts w:ascii="Times New Roman" w:eastAsia="SimSun" w:hAnsi="Times New Roman" w:cs="Times New Roman"/>
          <w:sz w:val="28"/>
          <w:szCs w:val="28"/>
          <w:lang w:val="kk-KZ" w:eastAsia="zh-CN"/>
        </w:rPr>
      </w:pPr>
      <w:r>
        <w:rPr>
          <w:rFonts w:ascii="Times New Roman" w:eastAsia="SimSun" w:hAnsi="Times New Roman" w:cs="Times New Roman"/>
          <w:noProof/>
          <w:sz w:val="28"/>
          <w:szCs w:val="28"/>
        </w:rPr>
        <w:lastRenderedPageBreak/>
        <w:drawing>
          <wp:inline distT="0" distB="0" distL="0" distR="0" wp14:anchorId="6E3C752B" wp14:editId="1D3A8007">
            <wp:extent cx="5566867" cy="3488741"/>
            <wp:effectExtent l="38100" t="57150" r="53340" b="111760"/>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08FA9B24" w14:textId="77777777" w:rsidR="0053155F" w:rsidRDefault="0053155F" w:rsidP="0035586E">
      <w:pPr>
        <w:spacing w:after="0" w:line="240" w:lineRule="auto"/>
        <w:jc w:val="center"/>
        <w:rPr>
          <w:rFonts w:ascii="Times New Roman" w:eastAsia="SimSun" w:hAnsi="Times New Roman" w:cs="Times New Roman"/>
          <w:sz w:val="28"/>
          <w:szCs w:val="28"/>
          <w:lang w:val="kk-KZ" w:eastAsia="zh-CN"/>
        </w:rPr>
      </w:pPr>
    </w:p>
    <w:p w14:paraId="07666092" w14:textId="1E24BB87" w:rsidR="0035586E" w:rsidRPr="0053155F" w:rsidRDefault="0035586E" w:rsidP="0035586E">
      <w:pPr>
        <w:spacing w:after="0" w:line="240" w:lineRule="auto"/>
        <w:jc w:val="center"/>
        <w:rPr>
          <w:rFonts w:ascii="Times New Roman" w:eastAsia="SimSun" w:hAnsi="Times New Roman" w:cs="Times New Roman"/>
          <w:sz w:val="28"/>
          <w:szCs w:val="28"/>
          <w:lang w:val="kk-KZ" w:eastAsia="zh-CN"/>
        </w:rPr>
      </w:pPr>
      <w:r w:rsidRPr="0053155F">
        <w:rPr>
          <w:rFonts w:ascii="Times New Roman" w:eastAsia="SimSun" w:hAnsi="Times New Roman" w:cs="Times New Roman"/>
          <w:sz w:val="28"/>
          <w:szCs w:val="28"/>
          <w:lang w:val="kk-KZ" w:eastAsia="zh-CN"/>
        </w:rPr>
        <w:t>Сурет 11</w:t>
      </w:r>
      <w:r w:rsidR="0053155F" w:rsidRPr="0053155F">
        <w:rPr>
          <w:rFonts w:ascii="Times New Roman" w:eastAsia="SimSun" w:hAnsi="Times New Roman" w:cs="Times New Roman"/>
          <w:sz w:val="28"/>
          <w:szCs w:val="28"/>
          <w:lang w:val="kk-KZ" w:eastAsia="zh-CN"/>
        </w:rPr>
        <w:t xml:space="preserve"> -</w:t>
      </w:r>
      <w:r w:rsidR="00BB2251" w:rsidRPr="0053155F">
        <w:rPr>
          <w:rFonts w:ascii="Times New Roman" w:eastAsia="SimSun" w:hAnsi="Times New Roman" w:cs="Times New Roman"/>
          <w:color w:val="FF0000"/>
          <w:sz w:val="28"/>
          <w:szCs w:val="28"/>
          <w:lang w:val="kk-KZ" w:eastAsia="zh-CN"/>
        </w:rPr>
        <w:t xml:space="preserve"> </w:t>
      </w:r>
      <w:r w:rsidR="001A2D6F" w:rsidRPr="0053155F">
        <w:rPr>
          <w:rFonts w:ascii="Times New Roman" w:eastAsia="SimSun" w:hAnsi="Times New Roman" w:cs="Times New Roman"/>
          <w:sz w:val="28"/>
          <w:szCs w:val="28"/>
          <w:lang w:val="kk-KZ" w:eastAsia="zh-CN"/>
        </w:rPr>
        <w:t>Эксперимент бары</w:t>
      </w:r>
      <w:r w:rsidR="00F04A0B">
        <w:rPr>
          <w:rFonts w:ascii="Times New Roman" w:eastAsia="SimSun" w:hAnsi="Times New Roman" w:cs="Times New Roman"/>
          <w:sz w:val="28"/>
          <w:szCs w:val="28"/>
          <w:lang w:val="kk-KZ" w:eastAsia="zh-CN"/>
        </w:rPr>
        <w:t>сында қолданылған тиімді әдіс-тәсілдер</w:t>
      </w:r>
    </w:p>
    <w:p w14:paraId="73E1BF42" w14:textId="1BC9CAC5" w:rsidR="00F9196D" w:rsidRPr="006E26DD" w:rsidRDefault="00F9196D" w:rsidP="00946086">
      <w:pPr>
        <w:spacing w:after="0" w:line="240" w:lineRule="auto"/>
        <w:jc w:val="both"/>
        <w:rPr>
          <w:rFonts w:ascii="Times New Roman" w:eastAsia="SimSun" w:hAnsi="Times New Roman" w:cs="Times New Roman"/>
          <w:sz w:val="28"/>
          <w:szCs w:val="28"/>
          <w:lang w:val="kk-KZ" w:eastAsia="zh-CN"/>
        </w:rPr>
      </w:pPr>
    </w:p>
    <w:p w14:paraId="0C902AF0" w14:textId="77777777" w:rsidR="00782E45" w:rsidRPr="006E26DD" w:rsidRDefault="00782E45" w:rsidP="0036151C">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 xml:space="preserve">Сондықтан эксперимент барысында жоғарыда аталған бірқатар заманауи әдіс-тәсілдерді қолдану өз нәтижесін берді және тиімділігі анықталынды.  </w:t>
      </w:r>
    </w:p>
    <w:p w14:paraId="11CBFDAD" w14:textId="62F3587A" w:rsidR="00782E45" w:rsidRPr="006E26DD" w:rsidRDefault="00852330" w:rsidP="0036151C">
      <w:pPr>
        <w:spacing w:after="0" w:line="240" w:lineRule="auto"/>
        <w:ind w:firstLine="567"/>
        <w:jc w:val="both"/>
        <w:rPr>
          <w:rFonts w:ascii="Times New Roman" w:eastAsia="SimSun" w:hAnsi="Times New Roman" w:cs="Times New Roman"/>
          <w:sz w:val="28"/>
          <w:szCs w:val="28"/>
          <w:lang w:val="kk-KZ" w:eastAsia="zh-CN"/>
        </w:rPr>
      </w:pPr>
      <w:r>
        <w:rPr>
          <w:rFonts w:ascii="Times New Roman" w:eastAsia="Times New Roman" w:hAnsi="Times New Roman" w:cs="Times New Roman"/>
          <w:sz w:val="28"/>
          <w:szCs w:val="28"/>
          <w:lang w:val="kk-KZ"/>
        </w:rPr>
        <w:t>Таңдау пәнінің</w:t>
      </w:r>
      <w:r w:rsidRPr="006E26DD">
        <w:rPr>
          <w:rFonts w:ascii="Times New Roman" w:eastAsia="SimSun" w:hAnsi="Times New Roman" w:cs="Times New Roman"/>
          <w:sz w:val="28"/>
          <w:szCs w:val="28"/>
          <w:lang w:val="kk-KZ" w:eastAsia="zh-CN"/>
        </w:rPr>
        <w:t xml:space="preserve"> </w:t>
      </w:r>
      <w:r w:rsidR="00782E45" w:rsidRPr="006E26DD">
        <w:rPr>
          <w:rFonts w:ascii="Times New Roman" w:eastAsia="SimSun" w:hAnsi="Times New Roman" w:cs="Times New Roman"/>
          <w:sz w:val="28"/>
          <w:szCs w:val="28"/>
          <w:lang w:val="kk-KZ" w:eastAsia="zh-CN"/>
        </w:rPr>
        <w:t xml:space="preserve">басты контенттерінің бірі – архив құжаттарымен жұмыс болғандықтан да деректермен жұмыс жасаудың тәсілдерін де меңгерту басты міндеттердің бірі болмақ. </w:t>
      </w:r>
      <w:r w:rsidR="0039075C">
        <w:rPr>
          <w:rFonts w:ascii="Times New Roman" w:eastAsia="SimSun" w:hAnsi="Times New Roman" w:cs="Times New Roman"/>
          <w:sz w:val="28"/>
          <w:szCs w:val="28"/>
          <w:lang w:val="kk-KZ" w:eastAsia="zh-CN"/>
        </w:rPr>
        <w:t xml:space="preserve">Білім алушылардың </w:t>
      </w:r>
      <w:r w:rsidR="00782E45" w:rsidRPr="006E26DD">
        <w:rPr>
          <w:rFonts w:ascii="Times New Roman" w:eastAsia="SimSun" w:hAnsi="Times New Roman" w:cs="Times New Roman"/>
          <w:sz w:val="28"/>
          <w:szCs w:val="28"/>
          <w:lang w:val="kk-KZ" w:eastAsia="zh-CN"/>
        </w:rPr>
        <w:t xml:space="preserve">арасында жүргізілген архив материалдарын пайдалануға қатысты ауызша және жазбаша жұмыстарды талдау нәтижесінде, олардың басым көпшілігі құжаттардың білім алушылардың білім сапасын арттыруға және сыни тұрғыда бағалау дағдыларын дамытудағы басты дерек көзі екенін атап өтті. Алайда, Қазақстан тарихы пәнін оқыту үдерісінде бірқатар </w:t>
      </w:r>
      <w:r w:rsidR="0039075C">
        <w:rPr>
          <w:rFonts w:ascii="Times New Roman" w:eastAsia="SimSun" w:hAnsi="Times New Roman" w:cs="Times New Roman"/>
          <w:sz w:val="28"/>
          <w:szCs w:val="28"/>
          <w:lang w:val="kk-KZ" w:eastAsia="zh-CN"/>
        </w:rPr>
        <w:t xml:space="preserve">білім алушылардың </w:t>
      </w:r>
      <w:r w:rsidR="00782E45" w:rsidRPr="006E26DD">
        <w:rPr>
          <w:rFonts w:ascii="Times New Roman" w:eastAsia="SimSun" w:hAnsi="Times New Roman" w:cs="Times New Roman"/>
          <w:sz w:val="28"/>
          <w:szCs w:val="28"/>
          <w:lang w:val="kk-KZ" w:eastAsia="zh-CN"/>
        </w:rPr>
        <w:t xml:space="preserve">архив материалына деген қызығушылығы төмендігі және сыни тұрғыда бағалау дағдыларының жеткіліксіздігі анақталды. Сондықтан да Жетісу өңіріндегі жаппай саяси қуғын-сүргін тарихы, ірі байлардың мал-мүлкін тəркілеу, қуғынға ұшыраған тарихи қайраткерлер жайлы архив материалын пайдаланудың тәрбиелік-танымдық мәні зор. Архивте әр кезеңдегі тарихи оқиғалар, дипломатиялық қарым-қатынастар, қоғамның саяси-әлеуметтік, экономикалық бағыттары жөнінде құнды құжаттар сақталады. Еліміздің өткен тарихын, әлеуметтік, экономикалық және мәдени дамуын зерттеп білу үшін архив құжаттарының орны ерекше. </w:t>
      </w:r>
    </w:p>
    <w:p w14:paraId="7BC811F3" w14:textId="11B31136" w:rsidR="00B46266" w:rsidRPr="006E26DD" w:rsidRDefault="00782E45" w:rsidP="00B46266">
      <w:pPr>
        <w:spacing w:after="0" w:line="240" w:lineRule="auto"/>
        <w:ind w:firstLine="567"/>
        <w:jc w:val="both"/>
        <w:rPr>
          <w:rFonts w:ascii="Times New Roman" w:hAnsi="Times New Roman"/>
          <w:b/>
          <w:sz w:val="18"/>
          <w:szCs w:val="18"/>
          <w:lang w:val="kk-KZ"/>
        </w:rPr>
      </w:pPr>
      <w:r w:rsidRPr="004B1778">
        <w:rPr>
          <w:rFonts w:ascii="Times New Roman" w:eastAsia="SimSun" w:hAnsi="Times New Roman" w:cs="Times New Roman"/>
          <w:sz w:val="28"/>
          <w:szCs w:val="28"/>
          <w:lang w:val="kk-KZ" w:eastAsia="zh-CN"/>
        </w:rPr>
        <w:t>Тарихты оқытуда құж</w:t>
      </w:r>
      <w:r w:rsidRPr="006E26DD">
        <w:rPr>
          <w:rFonts w:ascii="Times New Roman" w:eastAsia="SimSun" w:hAnsi="Times New Roman" w:cs="Times New Roman"/>
          <w:sz w:val="28"/>
          <w:szCs w:val="28"/>
          <w:lang w:val="kk-KZ" w:eastAsia="zh-CN"/>
        </w:rPr>
        <w:t>ат материалымен жұмыс істеудің рөліне А.А. Вагин [</w:t>
      </w:r>
      <w:r w:rsidR="004B1778">
        <w:rPr>
          <w:rFonts w:ascii="Times New Roman" w:eastAsia="SimSun" w:hAnsi="Times New Roman" w:cs="Times New Roman"/>
          <w:sz w:val="28"/>
          <w:szCs w:val="28"/>
          <w:lang w:val="kk-KZ" w:eastAsia="zh-CN"/>
        </w:rPr>
        <w:t>70</w:t>
      </w:r>
      <w:r w:rsidR="00084D3A">
        <w:rPr>
          <w:rFonts w:ascii="Times New Roman" w:eastAsia="SimSun" w:hAnsi="Times New Roman" w:cs="Times New Roman"/>
          <w:sz w:val="28"/>
          <w:szCs w:val="28"/>
          <w:lang w:val="kk-KZ" w:eastAsia="zh-CN"/>
        </w:rPr>
        <w:t>,с. 351</w:t>
      </w:r>
      <w:r w:rsidRPr="006E26DD">
        <w:rPr>
          <w:rFonts w:ascii="Times New Roman" w:eastAsia="SimSun" w:hAnsi="Times New Roman" w:cs="Times New Roman"/>
          <w:sz w:val="28"/>
          <w:szCs w:val="28"/>
          <w:lang w:val="kk-KZ" w:eastAsia="zh-CN"/>
        </w:rPr>
        <w:t>], Т.Т. Тұрлығұл [</w:t>
      </w:r>
      <w:r w:rsidR="004B1778">
        <w:rPr>
          <w:rFonts w:ascii="Times New Roman" w:eastAsia="SimSun" w:hAnsi="Times New Roman" w:cs="Times New Roman"/>
          <w:sz w:val="28"/>
          <w:szCs w:val="28"/>
          <w:lang w:val="kk-KZ" w:eastAsia="zh-CN"/>
        </w:rPr>
        <w:t>75</w:t>
      </w:r>
      <w:r w:rsidR="00084D3A">
        <w:rPr>
          <w:rFonts w:ascii="Times New Roman" w:eastAsia="SimSun" w:hAnsi="Times New Roman" w:cs="Times New Roman"/>
          <w:sz w:val="28"/>
          <w:szCs w:val="28"/>
          <w:lang w:val="kk-KZ" w:eastAsia="zh-CN"/>
        </w:rPr>
        <w:t>,б. 256</w:t>
      </w:r>
      <w:r w:rsidRPr="006E26DD">
        <w:rPr>
          <w:rFonts w:ascii="Times New Roman" w:eastAsia="SimSun" w:hAnsi="Times New Roman" w:cs="Times New Roman"/>
          <w:sz w:val="28"/>
          <w:szCs w:val="28"/>
          <w:lang w:val="kk-KZ" w:eastAsia="zh-CN"/>
        </w:rPr>
        <w:t>], А.Г. Голиков [8</w:t>
      </w:r>
      <w:r w:rsidR="004B1778">
        <w:rPr>
          <w:rFonts w:ascii="Times New Roman" w:eastAsia="SimSun" w:hAnsi="Times New Roman" w:cs="Times New Roman"/>
          <w:sz w:val="28"/>
          <w:szCs w:val="28"/>
          <w:lang w:val="kk-KZ" w:eastAsia="zh-CN"/>
        </w:rPr>
        <w:t>6</w:t>
      </w:r>
      <w:r w:rsidR="00084D3A">
        <w:rPr>
          <w:rFonts w:ascii="Times New Roman" w:eastAsia="SimSun" w:hAnsi="Times New Roman" w:cs="Times New Roman"/>
          <w:sz w:val="28"/>
          <w:szCs w:val="28"/>
          <w:lang w:val="kk-KZ" w:eastAsia="zh-CN"/>
        </w:rPr>
        <w:t>,с. 224</w:t>
      </w:r>
      <w:r w:rsidRPr="006E26DD">
        <w:rPr>
          <w:rFonts w:ascii="Times New Roman" w:eastAsia="SimSun" w:hAnsi="Times New Roman" w:cs="Times New Roman"/>
          <w:sz w:val="28"/>
          <w:szCs w:val="28"/>
          <w:lang w:val="kk-KZ" w:eastAsia="zh-CN"/>
        </w:rPr>
        <w:t>], Г.Б. Жакибаева [</w:t>
      </w:r>
      <w:r w:rsidR="004B1778">
        <w:rPr>
          <w:rFonts w:ascii="Times New Roman" w:eastAsia="SimSun" w:hAnsi="Times New Roman" w:cs="Times New Roman"/>
          <w:sz w:val="28"/>
          <w:szCs w:val="28"/>
          <w:lang w:val="kk-KZ" w:eastAsia="zh-CN"/>
        </w:rPr>
        <w:t>6</w:t>
      </w:r>
      <w:r w:rsidR="003A289D">
        <w:rPr>
          <w:rFonts w:ascii="Times New Roman" w:eastAsia="SimSun" w:hAnsi="Times New Roman" w:cs="Times New Roman"/>
          <w:sz w:val="28"/>
          <w:szCs w:val="28"/>
          <w:lang w:val="kk-KZ" w:eastAsia="zh-CN"/>
        </w:rPr>
        <w:t>,с. 145</w:t>
      </w:r>
      <w:r w:rsidRPr="006E26DD">
        <w:rPr>
          <w:rFonts w:ascii="Times New Roman" w:eastAsia="SimSun" w:hAnsi="Times New Roman" w:cs="Times New Roman"/>
          <w:sz w:val="28"/>
          <w:szCs w:val="28"/>
          <w:lang w:val="kk-KZ" w:eastAsia="zh-CN"/>
        </w:rPr>
        <w:t>] және т.б ғалымдар зерттеулерін арнаған. Архив құжаттарынан алынған мәліметтер айырықша нанымды, әсерлі болуы, сол кезеңнің тілімен «</w:t>
      </w:r>
      <w:r w:rsidR="0039075C">
        <w:rPr>
          <w:rFonts w:ascii="Times New Roman" w:eastAsia="SimSun" w:hAnsi="Times New Roman" w:cs="Times New Roman"/>
          <w:sz w:val="28"/>
          <w:szCs w:val="28"/>
          <w:lang w:val="kk-KZ" w:eastAsia="zh-CN"/>
        </w:rPr>
        <w:t xml:space="preserve">білім алушылармен </w:t>
      </w:r>
      <w:r w:rsidRPr="006E26DD">
        <w:rPr>
          <w:rFonts w:ascii="Times New Roman" w:eastAsia="SimSun" w:hAnsi="Times New Roman" w:cs="Times New Roman"/>
          <w:sz w:val="28"/>
          <w:szCs w:val="28"/>
          <w:lang w:val="kk-KZ" w:eastAsia="zh-CN"/>
        </w:rPr>
        <w:t xml:space="preserve">сөйлесіп», дәуірдің өзіндік бейнесін түсінуге көмектеседі, білімді </w:t>
      </w:r>
      <w:r w:rsidRPr="006E26DD">
        <w:rPr>
          <w:rFonts w:ascii="Times New Roman" w:eastAsia="SimSun" w:hAnsi="Times New Roman" w:cs="Times New Roman"/>
          <w:sz w:val="28"/>
          <w:szCs w:val="28"/>
          <w:lang w:val="kk-KZ" w:eastAsia="zh-CN"/>
        </w:rPr>
        <w:lastRenderedPageBreak/>
        <w:t>меңгерудің әсерлілігін арттырады. Мәселен, оқытушы архив құжаттарын пайдаланғанда алдымен қуғын-сүр</w:t>
      </w:r>
      <w:r w:rsidR="003C79F6">
        <w:rPr>
          <w:rFonts w:ascii="Times New Roman" w:eastAsia="SimSun" w:hAnsi="Times New Roman" w:cs="Times New Roman"/>
          <w:sz w:val="28"/>
          <w:szCs w:val="28"/>
          <w:lang w:val="kk-KZ" w:eastAsia="zh-CN"/>
        </w:rPr>
        <w:t>гін ұғымының мағынасын, мән</w:t>
      </w:r>
      <w:r w:rsidRPr="006E26DD">
        <w:rPr>
          <w:rFonts w:ascii="Times New Roman" w:eastAsia="SimSun" w:hAnsi="Times New Roman" w:cs="Times New Roman"/>
          <w:sz w:val="28"/>
          <w:szCs w:val="28"/>
          <w:lang w:val="kk-KZ" w:eastAsia="zh-CN"/>
        </w:rPr>
        <w:t>ін түсіндіру үшін бағдарлама мазмұнына сай материалды өз дәрісінде тұтасынан немесе үзіндісін пайдалану барысында түрлі әдістер қолдануы мүмкін. Архивтік құжаттарды тарихи дерек көзі ретінде талдаудың жолға қойылуы тоталитарлық мемлекеттің адам құқығын шектеу жолында жасаған қылмыстарын әшкерелеуге мүмкіндік береді. Төмендегі суреттің негізінде зерттеуде қолданылған тиімді әдістерді іске асыру жолдары ұсынылады</w:t>
      </w:r>
      <w:r w:rsidR="00B46266">
        <w:rPr>
          <w:rFonts w:ascii="Times New Roman" w:eastAsia="SimSun" w:hAnsi="Times New Roman" w:cs="Times New Roman"/>
          <w:sz w:val="28"/>
          <w:szCs w:val="28"/>
          <w:lang w:val="kk-KZ" w:eastAsia="zh-CN"/>
        </w:rPr>
        <w:t xml:space="preserve"> </w:t>
      </w:r>
      <w:r w:rsidR="00B46266" w:rsidRPr="006E26DD">
        <w:rPr>
          <w:rFonts w:ascii="Times New Roman" w:hAnsi="Times New Roman"/>
          <w:sz w:val="28"/>
          <w:szCs w:val="28"/>
          <w:lang w:val="uk-UA"/>
        </w:rPr>
        <w:t>(</w:t>
      </w:r>
      <w:proofErr w:type="spellStart"/>
      <w:r w:rsidR="003C79F6">
        <w:rPr>
          <w:rFonts w:ascii="Times New Roman" w:hAnsi="Times New Roman"/>
          <w:sz w:val="28"/>
          <w:szCs w:val="28"/>
          <w:lang w:val="uk-UA"/>
        </w:rPr>
        <w:t>сурет</w:t>
      </w:r>
      <w:proofErr w:type="spellEnd"/>
      <w:r w:rsidR="003C79F6">
        <w:rPr>
          <w:rFonts w:ascii="Times New Roman" w:hAnsi="Times New Roman"/>
          <w:sz w:val="28"/>
          <w:szCs w:val="28"/>
          <w:lang w:val="uk-UA"/>
        </w:rPr>
        <w:t xml:space="preserve"> 12</w:t>
      </w:r>
      <w:r w:rsidR="00B46266" w:rsidRPr="006E26DD">
        <w:rPr>
          <w:rFonts w:ascii="Times New Roman" w:hAnsi="Times New Roman"/>
          <w:sz w:val="28"/>
          <w:szCs w:val="28"/>
          <w:lang w:val="uk-UA"/>
        </w:rPr>
        <w:t>).</w:t>
      </w:r>
      <w:r w:rsidR="00B46266" w:rsidRPr="006E26DD">
        <w:rPr>
          <w:rFonts w:ascii="Times New Roman" w:hAnsi="Times New Roman"/>
          <w:b/>
          <w:sz w:val="18"/>
          <w:szCs w:val="18"/>
          <w:lang w:val="kk-KZ"/>
        </w:rPr>
        <w:t xml:space="preserve">  </w:t>
      </w:r>
    </w:p>
    <w:p w14:paraId="766290C3" w14:textId="45659010" w:rsidR="00782E45" w:rsidRPr="006E26DD" w:rsidRDefault="00782E45" w:rsidP="0036151C">
      <w:pPr>
        <w:spacing w:after="0" w:line="240" w:lineRule="auto"/>
        <w:ind w:firstLine="567"/>
        <w:jc w:val="both"/>
        <w:rPr>
          <w:rFonts w:ascii="Times New Roman" w:eastAsia="SimSun" w:hAnsi="Times New Roman" w:cs="Times New Roman"/>
          <w:sz w:val="28"/>
          <w:szCs w:val="28"/>
          <w:lang w:val="kk-KZ" w:eastAsia="zh-CN"/>
        </w:rPr>
      </w:pPr>
    </w:p>
    <w:p w14:paraId="5EABDB19" w14:textId="77777777" w:rsidR="002E21B4" w:rsidRPr="006E26DD" w:rsidRDefault="002E21B4" w:rsidP="0036151C">
      <w:pPr>
        <w:spacing w:after="0" w:line="240" w:lineRule="auto"/>
        <w:ind w:firstLine="426"/>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noProof/>
          <w:sz w:val="28"/>
          <w:szCs w:val="28"/>
        </w:rPr>
        <w:drawing>
          <wp:inline distT="0" distB="0" distL="0" distR="0" wp14:anchorId="2CD358BA" wp14:editId="50B134C6">
            <wp:extent cx="5378450" cy="1390650"/>
            <wp:effectExtent l="76200" t="57150" r="69850" b="38100"/>
            <wp:docPr id="183" name="Схема 18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5A5D8319" w14:textId="77777777" w:rsidR="0036151C" w:rsidRPr="006E26DD" w:rsidRDefault="0036151C" w:rsidP="002E21B4">
      <w:pPr>
        <w:spacing w:after="0" w:line="240" w:lineRule="auto"/>
        <w:ind w:firstLine="709"/>
        <w:jc w:val="both"/>
        <w:rPr>
          <w:rFonts w:ascii="Times New Roman" w:eastAsia="Times New Roman" w:hAnsi="Times New Roman" w:cs="Times New Roman"/>
          <w:sz w:val="28"/>
          <w:szCs w:val="28"/>
          <w:lang w:val="kk-KZ"/>
        </w:rPr>
      </w:pPr>
    </w:p>
    <w:p w14:paraId="4E098198" w14:textId="258B81C5" w:rsidR="0036151C" w:rsidRPr="0053155F" w:rsidRDefault="0036151C" w:rsidP="0053155F">
      <w:pPr>
        <w:spacing w:after="0" w:line="240" w:lineRule="auto"/>
        <w:jc w:val="center"/>
        <w:rPr>
          <w:rFonts w:ascii="Times New Roman" w:eastAsia="SimSun" w:hAnsi="Times New Roman" w:cs="Times New Roman"/>
          <w:iCs/>
          <w:sz w:val="28"/>
          <w:szCs w:val="28"/>
          <w:lang w:val="kk-KZ" w:eastAsia="zh-CN"/>
        </w:rPr>
      </w:pPr>
      <w:r w:rsidRPr="0053155F">
        <w:rPr>
          <w:rFonts w:ascii="Times New Roman" w:eastAsia="SimSun" w:hAnsi="Times New Roman" w:cs="Times New Roman"/>
          <w:iCs/>
          <w:sz w:val="28"/>
          <w:szCs w:val="28"/>
          <w:lang w:val="kk-KZ" w:eastAsia="zh-CN"/>
        </w:rPr>
        <w:t xml:space="preserve">Сурет </w:t>
      </w:r>
      <w:r w:rsidR="003C79F6" w:rsidRPr="0053155F">
        <w:rPr>
          <w:rFonts w:ascii="Times New Roman" w:eastAsia="SimSun" w:hAnsi="Times New Roman" w:cs="Times New Roman"/>
          <w:iCs/>
          <w:sz w:val="28"/>
          <w:szCs w:val="28"/>
          <w:lang w:val="kk-KZ" w:eastAsia="zh-CN"/>
        </w:rPr>
        <w:t>12</w:t>
      </w:r>
      <w:r w:rsidRPr="0053155F">
        <w:rPr>
          <w:rFonts w:ascii="Times New Roman" w:eastAsia="SimSun" w:hAnsi="Times New Roman" w:cs="Times New Roman"/>
          <w:iCs/>
          <w:sz w:val="28"/>
          <w:szCs w:val="28"/>
          <w:lang w:val="kk-KZ" w:eastAsia="zh-CN"/>
        </w:rPr>
        <w:t xml:space="preserve"> - Жетісу өңіріндегі жаппай саяси қуғын-сүргін тарихын оқытуда  архив құжаттарын пайдалануға қойылатын талаптар</w:t>
      </w:r>
    </w:p>
    <w:p w14:paraId="217CDBD0" w14:textId="77777777" w:rsidR="0036151C" w:rsidRPr="006E26DD" w:rsidRDefault="0036151C" w:rsidP="002E21B4">
      <w:pPr>
        <w:spacing w:after="0" w:line="240" w:lineRule="auto"/>
        <w:ind w:firstLine="709"/>
        <w:jc w:val="both"/>
        <w:rPr>
          <w:rFonts w:ascii="Times New Roman" w:eastAsia="Times New Roman" w:hAnsi="Times New Roman" w:cs="Times New Roman"/>
          <w:sz w:val="28"/>
          <w:szCs w:val="28"/>
          <w:lang w:val="kk-KZ"/>
        </w:rPr>
      </w:pPr>
    </w:p>
    <w:p w14:paraId="020125D4" w14:textId="489E8893" w:rsidR="002E21B4" w:rsidRPr="00B46266" w:rsidRDefault="002E21B4" w:rsidP="00B46266">
      <w:pPr>
        <w:spacing w:after="0" w:line="240" w:lineRule="auto"/>
        <w:ind w:firstLine="567"/>
        <w:jc w:val="both"/>
        <w:rPr>
          <w:rFonts w:ascii="Times New Roman" w:hAnsi="Times New Roman"/>
          <w:b/>
          <w:sz w:val="18"/>
          <w:szCs w:val="18"/>
          <w:lang w:val="kk-KZ"/>
        </w:rPr>
      </w:pPr>
      <w:r w:rsidRPr="006E26DD">
        <w:rPr>
          <w:rFonts w:ascii="Times New Roman" w:eastAsia="Times New Roman" w:hAnsi="Times New Roman" w:cs="Times New Roman"/>
          <w:sz w:val="28"/>
          <w:szCs w:val="28"/>
          <w:lang w:val="kk-KZ"/>
        </w:rPr>
        <w:t xml:space="preserve">Осы талаптарға сай </w:t>
      </w:r>
      <w:r w:rsidR="0039075C">
        <w:rPr>
          <w:rFonts w:ascii="Times New Roman" w:eastAsia="SimSun" w:hAnsi="Times New Roman" w:cs="Times New Roman"/>
          <w:sz w:val="28"/>
          <w:szCs w:val="28"/>
          <w:lang w:val="kk-KZ" w:eastAsia="zh-CN"/>
        </w:rPr>
        <w:t>білім алушылардың</w:t>
      </w:r>
      <w:r w:rsidRPr="006E26DD">
        <w:rPr>
          <w:rFonts w:ascii="Times New Roman" w:eastAsia="Times New Roman" w:hAnsi="Times New Roman" w:cs="Times New Roman"/>
          <w:sz w:val="28"/>
          <w:szCs w:val="28"/>
          <w:lang w:val="kk-KZ"/>
        </w:rPr>
        <w:t xml:space="preserve"> архив құжаттарымен жұмыс жасауына қойылатын талаптарды төмендегі кесте бойынша былайша жіктедік </w:t>
      </w:r>
      <w:r w:rsidR="00B46266" w:rsidRPr="006E26DD">
        <w:rPr>
          <w:rFonts w:ascii="Times New Roman" w:hAnsi="Times New Roman"/>
          <w:sz w:val="28"/>
          <w:szCs w:val="28"/>
          <w:lang w:val="uk-UA"/>
        </w:rPr>
        <w:t>(</w:t>
      </w:r>
      <w:proofErr w:type="spellStart"/>
      <w:r w:rsidR="009F5C41">
        <w:rPr>
          <w:rFonts w:ascii="Times New Roman" w:hAnsi="Times New Roman"/>
          <w:sz w:val="28"/>
          <w:szCs w:val="28"/>
          <w:lang w:val="uk-UA"/>
        </w:rPr>
        <w:t>сурет</w:t>
      </w:r>
      <w:proofErr w:type="spellEnd"/>
      <w:r w:rsidR="009F5C41">
        <w:rPr>
          <w:rFonts w:ascii="Times New Roman" w:hAnsi="Times New Roman"/>
          <w:sz w:val="28"/>
          <w:szCs w:val="28"/>
          <w:lang w:val="uk-UA"/>
        </w:rPr>
        <w:t xml:space="preserve"> 13</w:t>
      </w:r>
      <w:r w:rsidR="00B46266" w:rsidRPr="006E26DD">
        <w:rPr>
          <w:rFonts w:ascii="Times New Roman" w:hAnsi="Times New Roman"/>
          <w:sz w:val="28"/>
          <w:szCs w:val="28"/>
          <w:lang w:val="uk-UA"/>
        </w:rPr>
        <w:t>).</w:t>
      </w:r>
      <w:r w:rsidR="00B46266" w:rsidRPr="006E26DD">
        <w:rPr>
          <w:rFonts w:ascii="Times New Roman" w:hAnsi="Times New Roman"/>
          <w:b/>
          <w:sz w:val="18"/>
          <w:szCs w:val="18"/>
          <w:lang w:val="kk-KZ"/>
        </w:rPr>
        <w:t xml:space="preserve">  </w:t>
      </w:r>
    </w:p>
    <w:p w14:paraId="17B08AD9" w14:textId="731481C0" w:rsidR="002E21B4" w:rsidRPr="006E26DD" w:rsidRDefault="005A082A" w:rsidP="0036151C">
      <w:pPr>
        <w:spacing w:after="0" w:line="240" w:lineRule="auto"/>
        <w:ind w:left="1134" w:right="141" w:firstLine="851"/>
        <w:jc w:val="both"/>
        <w:rPr>
          <w:rFonts w:ascii="Times New Roman" w:eastAsia="Times New Roman" w:hAnsi="Times New Roman" w:cs="Times New Roman"/>
          <w:i/>
          <w:iCs/>
          <w:sz w:val="28"/>
          <w:szCs w:val="28"/>
          <w:lang w:val="kk-KZ"/>
        </w:rPr>
      </w:pPr>
      <w:r w:rsidRPr="006E26DD">
        <w:rPr>
          <w:rFonts w:ascii="Times New Roman" w:eastAsia="Times New Roman" w:hAnsi="Times New Roman" w:cs="Times New Roman"/>
          <w:i/>
          <w:iCs/>
          <w:sz w:val="28"/>
          <w:szCs w:val="28"/>
          <w:lang w:val="kk-KZ"/>
        </w:rPr>
        <w:t xml:space="preserve">                                                                      </w:t>
      </w:r>
      <w:r w:rsidR="002E21B4" w:rsidRPr="006E26DD">
        <w:rPr>
          <w:rFonts w:ascii="Times New Roman" w:hAnsi="Times New Roman" w:cs="Times New Roman"/>
          <w:noProof/>
          <w:sz w:val="28"/>
          <w:szCs w:val="28"/>
          <w:shd w:val="clear" w:color="auto" w:fill="FFFFFF"/>
        </w:rPr>
        <w:drawing>
          <wp:inline distT="0" distB="0" distL="0" distR="0" wp14:anchorId="61E7AD1F" wp14:editId="76CAA30D">
            <wp:extent cx="5130336" cy="2838135"/>
            <wp:effectExtent l="0" t="0" r="0" b="19685"/>
            <wp:docPr id="185" name="Схема 1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1719226F" w14:textId="77777777" w:rsidR="0036151C" w:rsidRPr="006E26DD" w:rsidRDefault="0036151C" w:rsidP="009523EE">
      <w:pPr>
        <w:spacing w:after="0" w:line="240" w:lineRule="auto"/>
        <w:ind w:firstLine="709"/>
        <w:jc w:val="both"/>
        <w:rPr>
          <w:rFonts w:ascii="Times New Roman" w:hAnsi="Times New Roman" w:cs="Times New Roman"/>
          <w:spacing w:val="1"/>
          <w:sz w:val="28"/>
          <w:szCs w:val="28"/>
          <w:lang w:val="kk-KZ"/>
        </w:rPr>
      </w:pPr>
    </w:p>
    <w:p w14:paraId="15ED5428" w14:textId="01065A48" w:rsidR="0036151C" w:rsidRPr="0053155F" w:rsidRDefault="0036151C" w:rsidP="0053155F">
      <w:pPr>
        <w:spacing w:after="0" w:line="240" w:lineRule="auto"/>
        <w:ind w:right="141"/>
        <w:jc w:val="center"/>
        <w:rPr>
          <w:rFonts w:ascii="Times New Roman" w:hAnsi="Times New Roman" w:cs="Times New Roman"/>
          <w:iCs/>
          <w:sz w:val="28"/>
          <w:szCs w:val="28"/>
          <w:shd w:val="clear" w:color="auto" w:fill="FFFFFF"/>
          <w:lang w:val="kk-KZ"/>
        </w:rPr>
      </w:pPr>
      <w:r w:rsidRPr="0053155F">
        <w:rPr>
          <w:rFonts w:ascii="Times New Roman" w:eastAsia="Times New Roman" w:hAnsi="Times New Roman" w:cs="Times New Roman"/>
          <w:iCs/>
          <w:sz w:val="28"/>
          <w:szCs w:val="28"/>
          <w:lang w:val="kk-KZ"/>
        </w:rPr>
        <w:t>Сурет 1</w:t>
      </w:r>
      <w:r w:rsidR="009F5C41" w:rsidRPr="0053155F">
        <w:rPr>
          <w:rFonts w:ascii="Times New Roman" w:eastAsia="Times New Roman" w:hAnsi="Times New Roman" w:cs="Times New Roman"/>
          <w:iCs/>
          <w:sz w:val="28"/>
          <w:szCs w:val="28"/>
          <w:lang w:val="kk-KZ"/>
        </w:rPr>
        <w:t>3</w:t>
      </w:r>
      <w:r w:rsidRPr="0053155F">
        <w:rPr>
          <w:rFonts w:ascii="Times New Roman" w:eastAsia="Times New Roman" w:hAnsi="Times New Roman" w:cs="Times New Roman"/>
          <w:iCs/>
          <w:sz w:val="28"/>
          <w:szCs w:val="28"/>
          <w:lang w:val="kk-KZ"/>
        </w:rPr>
        <w:t xml:space="preserve"> - Архив</w:t>
      </w:r>
      <w:r w:rsidRPr="0053155F">
        <w:rPr>
          <w:rFonts w:ascii="Times New Roman" w:hAnsi="Times New Roman" w:cs="Times New Roman"/>
          <w:iCs/>
          <w:sz w:val="28"/>
          <w:szCs w:val="28"/>
          <w:shd w:val="clear" w:color="auto" w:fill="FFFFFF"/>
          <w:lang w:val="kk-KZ"/>
        </w:rPr>
        <w:t xml:space="preserve"> құжаттарын пайдалану әдістері</w:t>
      </w:r>
    </w:p>
    <w:p w14:paraId="61BC754F" w14:textId="77777777" w:rsidR="0036151C" w:rsidRPr="006E26DD" w:rsidRDefault="0036151C" w:rsidP="009523EE">
      <w:pPr>
        <w:spacing w:after="0" w:line="240" w:lineRule="auto"/>
        <w:ind w:firstLine="709"/>
        <w:jc w:val="both"/>
        <w:rPr>
          <w:rFonts w:ascii="Times New Roman" w:hAnsi="Times New Roman" w:cs="Times New Roman"/>
          <w:spacing w:val="1"/>
          <w:sz w:val="28"/>
          <w:szCs w:val="28"/>
          <w:lang w:val="kk-KZ"/>
        </w:rPr>
      </w:pPr>
    </w:p>
    <w:p w14:paraId="2F74CA18" w14:textId="543BAB17" w:rsidR="009523EE" w:rsidRPr="006E26DD" w:rsidRDefault="00526F67" w:rsidP="0036151C">
      <w:pPr>
        <w:spacing w:after="0" w:line="240" w:lineRule="auto"/>
        <w:ind w:firstLine="567"/>
        <w:jc w:val="both"/>
        <w:rPr>
          <w:rFonts w:ascii="Times New Roman" w:hAnsi="Times New Roman" w:cs="Times New Roman"/>
          <w:spacing w:val="1"/>
          <w:sz w:val="28"/>
          <w:szCs w:val="28"/>
          <w:lang w:val="kk-KZ"/>
        </w:rPr>
      </w:pPr>
      <w:r w:rsidRPr="00526F67">
        <w:rPr>
          <w:rFonts w:ascii="Times New Roman" w:hAnsi="Times New Roman" w:cs="Times New Roman"/>
          <w:spacing w:val="1"/>
          <w:sz w:val="28"/>
          <w:szCs w:val="28"/>
          <w:lang w:val="kk-KZ"/>
        </w:rPr>
        <w:t xml:space="preserve">Архив құжаттарын тиімді қолдану нәтижесінде Қазақстан тарихының «ақтаңдақ» беттерін ашуға жол ашылады. Соның ішінде, біз зерттеп отырған </w:t>
      </w:r>
      <w:r w:rsidRPr="00526F67">
        <w:rPr>
          <w:rFonts w:ascii="Times New Roman" w:hAnsi="Times New Roman" w:cs="Times New Roman"/>
          <w:spacing w:val="1"/>
          <w:sz w:val="28"/>
          <w:szCs w:val="28"/>
          <w:lang w:val="kk-KZ"/>
        </w:rPr>
        <w:lastRenderedPageBreak/>
        <w:t xml:space="preserve">Жетісу өңіріндегі жаппай саяси қуғын-сүргін тарихын зерттеуде архив құжаттарын жинақтап жазып, ғылыми нысанаға айналдыру қазіргі таңда өзекті болып табылады. Мәселен, тарихи құжаттарды талдау барысында: тарихи дерекпен жұмыс біртіндеп жеңілден қиынға қарай күрделене береді. Тарихи деректерден үзінді қолдануды жүйелі түрде жүргізу арқылы түрлі сұрақтар қойылады, «сатылап сұрақ қою» әдісін қолдану ұсынылды. Осы орайда, мысалы Жетісу өңіріндегі жаппай саяси қуғын-сүргін тарихын оқытуда тарихи құжаттар бойынша </w:t>
      </w:r>
      <w:r w:rsidR="0039075C">
        <w:rPr>
          <w:rFonts w:ascii="Times New Roman" w:eastAsia="SimSun" w:hAnsi="Times New Roman" w:cs="Times New Roman"/>
          <w:sz w:val="28"/>
          <w:szCs w:val="28"/>
          <w:lang w:val="kk-KZ" w:eastAsia="zh-CN"/>
        </w:rPr>
        <w:t xml:space="preserve">білім алушыларға </w:t>
      </w:r>
      <w:r w:rsidRPr="00526F67">
        <w:rPr>
          <w:rFonts w:ascii="Times New Roman" w:hAnsi="Times New Roman" w:cs="Times New Roman"/>
          <w:spacing w:val="1"/>
          <w:sz w:val="28"/>
          <w:szCs w:val="28"/>
          <w:lang w:val="kk-KZ"/>
        </w:rPr>
        <w:t xml:space="preserve">сыни тұрғыда  өздігінше пікір жазу, рецензент болу, ойын жүйелеу, жобалық жұмыс дағдыларын дамытуға мүмкіндік беріледі. </w:t>
      </w:r>
    </w:p>
    <w:p w14:paraId="62DF42F7" w14:textId="05B7C15C" w:rsidR="001B0DD5" w:rsidRPr="006E26DD" w:rsidRDefault="009523EE" w:rsidP="0036151C">
      <w:pPr>
        <w:spacing w:after="0" w:line="240" w:lineRule="auto"/>
        <w:ind w:firstLine="567"/>
        <w:jc w:val="both"/>
        <w:rPr>
          <w:rFonts w:ascii="Times New Roman" w:hAnsi="Times New Roman" w:cs="Times New Roman"/>
          <w:spacing w:val="1"/>
          <w:sz w:val="28"/>
          <w:szCs w:val="28"/>
          <w:lang w:val="kk-KZ"/>
        </w:rPr>
      </w:pPr>
      <w:r w:rsidRPr="006E26DD">
        <w:rPr>
          <w:rFonts w:ascii="Times New Roman" w:hAnsi="Times New Roman" w:cs="Times New Roman"/>
          <w:spacing w:val="1"/>
          <w:sz w:val="28"/>
          <w:szCs w:val="28"/>
          <w:lang w:val="kk-KZ"/>
        </w:rPr>
        <w:t xml:space="preserve">«Жетісу өңіріндегі «Бес масақ» заңы және оның салдардары» атты сабақты оқытуда сын тұрғысынан ойлау технологиясы пайдаланылды.  «Құжаттар сөйлейді» атты тақырыпты сыни тұрғыдан талдау, «Бес масақ» заңына қатысты тың құжатарды зерттеу, бақылау, талдау, әртүрлі стратегиялар арқылы </w:t>
      </w:r>
      <w:r w:rsidR="0039075C">
        <w:rPr>
          <w:rFonts w:ascii="Times New Roman" w:eastAsia="SimSun" w:hAnsi="Times New Roman" w:cs="Times New Roman"/>
          <w:sz w:val="28"/>
          <w:szCs w:val="28"/>
          <w:lang w:val="kk-KZ" w:eastAsia="zh-CN"/>
        </w:rPr>
        <w:t xml:space="preserve">білім алушылардың </w:t>
      </w:r>
      <w:r w:rsidRPr="006E26DD">
        <w:rPr>
          <w:rFonts w:ascii="Times New Roman" w:hAnsi="Times New Roman" w:cs="Times New Roman"/>
          <w:spacing w:val="1"/>
          <w:sz w:val="28"/>
          <w:szCs w:val="28"/>
          <w:lang w:val="kk-KZ"/>
        </w:rPr>
        <w:t xml:space="preserve">сыни тұрғыда проблема шешуде қолданатын ойлау түрлері: проблемалық-іскерлік салыстыру, бейне, аудио таспа материалдары бойынша өздігінше  шығармашылық жұмыстар іске асырылды. «Жетісу өңіріндегі жаппай саяси қуғын-сүргін тарихының архивтік деректері» атты </w:t>
      </w:r>
      <w:r w:rsidR="00852330">
        <w:rPr>
          <w:rFonts w:ascii="Times New Roman" w:eastAsia="Times New Roman" w:hAnsi="Times New Roman" w:cs="Times New Roman"/>
          <w:sz w:val="28"/>
          <w:szCs w:val="28"/>
          <w:lang w:val="kk-KZ"/>
        </w:rPr>
        <w:t>таңдау пәнінің</w:t>
      </w:r>
      <w:r w:rsidR="00852330" w:rsidRPr="006E26DD">
        <w:rPr>
          <w:rFonts w:ascii="Times New Roman" w:hAnsi="Times New Roman" w:cs="Times New Roman"/>
          <w:spacing w:val="1"/>
          <w:sz w:val="28"/>
          <w:szCs w:val="28"/>
          <w:lang w:val="kk-KZ"/>
        </w:rPr>
        <w:t xml:space="preserve"> </w:t>
      </w:r>
      <w:r w:rsidRPr="006E26DD">
        <w:rPr>
          <w:rFonts w:ascii="Times New Roman" w:hAnsi="Times New Roman" w:cs="Times New Roman"/>
          <w:spacing w:val="1"/>
          <w:sz w:val="28"/>
          <w:szCs w:val="28"/>
          <w:lang w:val="kk-KZ"/>
        </w:rPr>
        <w:t>семинар-практикалық сабақтары жоспарланды</w:t>
      </w:r>
      <w:r w:rsidR="005969F1">
        <w:rPr>
          <w:rFonts w:ascii="Times New Roman" w:hAnsi="Times New Roman" w:cs="Times New Roman"/>
          <w:spacing w:val="1"/>
          <w:sz w:val="28"/>
          <w:szCs w:val="28"/>
          <w:lang w:val="kk-KZ"/>
        </w:rPr>
        <w:t xml:space="preserve"> </w:t>
      </w:r>
      <w:r w:rsidR="005969F1">
        <w:rPr>
          <w:rFonts w:ascii="Times New Roman" w:eastAsia="Times New Roman" w:hAnsi="Times New Roman"/>
          <w:sz w:val="28"/>
          <w:szCs w:val="28"/>
          <w:lang w:val="kk-KZ"/>
        </w:rPr>
        <w:t>(кесте 11)</w:t>
      </w:r>
      <w:r w:rsidR="005969F1" w:rsidRPr="006E26DD">
        <w:rPr>
          <w:rFonts w:ascii="Times New Roman" w:eastAsia="Times New Roman" w:hAnsi="Times New Roman"/>
          <w:sz w:val="28"/>
          <w:szCs w:val="28"/>
          <w:lang w:val="kk-KZ"/>
        </w:rPr>
        <w:t>.</w:t>
      </w:r>
    </w:p>
    <w:p w14:paraId="01C562F8" w14:textId="77777777" w:rsidR="0036151C" w:rsidRPr="006E26DD" w:rsidRDefault="0036151C" w:rsidP="0036151C">
      <w:pPr>
        <w:spacing w:after="0" w:line="240" w:lineRule="auto"/>
        <w:jc w:val="both"/>
        <w:rPr>
          <w:rFonts w:ascii="Times New Roman" w:eastAsia="Times New Roman" w:hAnsi="Times New Roman" w:cs="Times New Roman"/>
          <w:sz w:val="28"/>
          <w:szCs w:val="28"/>
          <w:highlight w:val="cyan"/>
          <w:lang w:val="kk-KZ"/>
        </w:rPr>
      </w:pPr>
    </w:p>
    <w:p w14:paraId="4B4473B7" w14:textId="1173F097" w:rsidR="002E21B4" w:rsidRPr="0053155F" w:rsidRDefault="002E21B4" w:rsidP="0053155F">
      <w:pPr>
        <w:spacing w:after="0" w:line="240" w:lineRule="auto"/>
        <w:jc w:val="both"/>
        <w:rPr>
          <w:rFonts w:ascii="Times New Roman" w:eastAsia="Times New Roman" w:hAnsi="Times New Roman" w:cs="Times New Roman"/>
          <w:iCs/>
          <w:sz w:val="28"/>
          <w:szCs w:val="28"/>
          <w:lang w:val="kk-KZ"/>
        </w:rPr>
      </w:pPr>
      <w:r w:rsidRPr="0053155F">
        <w:rPr>
          <w:rFonts w:ascii="Times New Roman" w:eastAsia="Times New Roman" w:hAnsi="Times New Roman" w:cs="Times New Roman"/>
          <w:iCs/>
          <w:sz w:val="28"/>
          <w:szCs w:val="28"/>
          <w:lang w:val="kk-KZ"/>
        </w:rPr>
        <w:t>Кесте</w:t>
      </w:r>
      <w:r w:rsidR="005A082A" w:rsidRPr="0053155F">
        <w:rPr>
          <w:rFonts w:ascii="Times New Roman" w:eastAsia="Times New Roman" w:hAnsi="Times New Roman" w:cs="Times New Roman"/>
          <w:iCs/>
          <w:sz w:val="28"/>
          <w:szCs w:val="28"/>
          <w:lang w:val="kk-KZ"/>
        </w:rPr>
        <w:t xml:space="preserve"> 1</w:t>
      </w:r>
      <w:r w:rsidR="005969F1" w:rsidRPr="0053155F">
        <w:rPr>
          <w:rFonts w:ascii="Times New Roman" w:eastAsia="Times New Roman" w:hAnsi="Times New Roman" w:cs="Times New Roman"/>
          <w:iCs/>
          <w:sz w:val="28"/>
          <w:szCs w:val="28"/>
          <w:lang w:val="kk-KZ"/>
        </w:rPr>
        <w:t>1</w:t>
      </w:r>
      <w:r w:rsidRPr="0053155F">
        <w:rPr>
          <w:rFonts w:ascii="Times New Roman" w:eastAsia="Times New Roman" w:hAnsi="Times New Roman" w:cs="Times New Roman"/>
          <w:iCs/>
          <w:sz w:val="28"/>
          <w:szCs w:val="28"/>
          <w:lang w:val="kk-KZ"/>
        </w:rPr>
        <w:t xml:space="preserve"> </w:t>
      </w:r>
      <w:r w:rsidR="0036151C" w:rsidRPr="0053155F">
        <w:rPr>
          <w:rFonts w:ascii="Times New Roman" w:eastAsia="Times New Roman" w:hAnsi="Times New Roman" w:cs="Times New Roman"/>
          <w:iCs/>
          <w:sz w:val="28"/>
          <w:szCs w:val="28"/>
          <w:lang w:val="kk-KZ"/>
        </w:rPr>
        <w:t xml:space="preserve">- </w:t>
      </w:r>
      <w:r w:rsidRPr="0053155F">
        <w:rPr>
          <w:rFonts w:ascii="Times New Roman" w:eastAsia="Times New Roman" w:hAnsi="Times New Roman" w:cs="Times New Roman"/>
          <w:iCs/>
          <w:sz w:val="28"/>
          <w:szCs w:val="28"/>
          <w:lang w:val="kk-KZ"/>
        </w:rPr>
        <w:t xml:space="preserve">«Жетісу өңіріндегі жаппай саяси қуғын-сүргін тарихының архивтік деректері»» атты </w:t>
      </w:r>
      <w:r w:rsidR="00852330" w:rsidRPr="0053155F">
        <w:rPr>
          <w:rFonts w:ascii="Times New Roman" w:eastAsia="Times New Roman" w:hAnsi="Times New Roman" w:cs="Times New Roman"/>
          <w:iCs/>
          <w:sz w:val="28"/>
          <w:szCs w:val="28"/>
          <w:lang w:val="kk-KZ"/>
        </w:rPr>
        <w:t xml:space="preserve">таңдау пәнінің </w:t>
      </w:r>
      <w:r w:rsidRPr="0053155F">
        <w:rPr>
          <w:rFonts w:ascii="Times New Roman" w:eastAsia="Times New Roman" w:hAnsi="Times New Roman" w:cs="Times New Roman"/>
          <w:iCs/>
          <w:sz w:val="28"/>
          <w:szCs w:val="28"/>
          <w:lang w:val="kk-KZ"/>
        </w:rPr>
        <w:t xml:space="preserve">семинар-практикалық сабақтары </w:t>
      </w:r>
    </w:p>
    <w:p w14:paraId="1C1808D4" w14:textId="2466DB2F" w:rsidR="002E21B4" w:rsidRPr="006E26DD" w:rsidRDefault="002E21B4" w:rsidP="0036151C">
      <w:pPr>
        <w:spacing w:after="0" w:line="240" w:lineRule="auto"/>
        <w:jc w:val="both"/>
        <w:rPr>
          <w:rFonts w:ascii="Times New Roman" w:eastAsia="Times New Roman" w:hAnsi="Times New Roman" w:cs="Times New Roman"/>
          <w:i/>
          <w:iCs/>
          <w:sz w:val="28"/>
          <w:szCs w:val="28"/>
          <w:lang w:val="kk-KZ"/>
        </w:rPr>
      </w:pPr>
    </w:p>
    <w:tbl>
      <w:tblPr>
        <w:tblStyle w:val="a9"/>
        <w:tblW w:w="9634" w:type="dxa"/>
        <w:tblLook w:val="04A0" w:firstRow="1" w:lastRow="0" w:firstColumn="1" w:lastColumn="0" w:noHBand="0" w:noVBand="1"/>
      </w:tblPr>
      <w:tblGrid>
        <w:gridCol w:w="8217"/>
        <w:gridCol w:w="1417"/>
      </w:tblGrid>
      <w:tr w:rsidR="0036151C" w:rsidRPr="006E26DD" w14:paraId="712CD388" w14:textId="77777777" w:rsidTr="0036151C">
        <w:tc>
          <w:tcPr>
            <w:tcW w:w="8217" w:type="dxa"/>
          </w:tcPr>
          <w:p w14:paraId="5839BAD1" w14:textId="6F72F631" w:rsidR="0036151C" w:rsidRPr="006E26DD" w:rsidRDefault="0036151C" w:rsidP="0036151C">
            <w:pPr>
              <w:jc w:val="center"/>
              <w:rPr>
                <w:bCs/>
                <w:sz w:val="24"/>
                <w:szCs w:val="24"/>
                <w:lang w:val="kk-KZ"/>
              </w:rPr>
            </w:pPr>
            <w:r w:rsidRPr="006E26DD">
              <w:rPr>
                <w:bCs/>
                <w:sz w:val="24"/>
                <w:szCs w:val="24"/>
                <w:lang w:val="kk-KZ"/>
              </w:rPr>
              <w:t>Семинар-практикалық сабақтар мазмұны</w:t>
            </w:r>
          </w:p>
        </w:tc>
        <w:tc>
          <w:tcPr>
            <w:tcW w:w="1417" w:type="dxa"/>
          </w:tcPr>
          <w:p w14:paraId="32E0B281" w14:textId="1DD1D1CF" w:rsidR="0036151C" w:rsidRPr="006E26DD" w:rsidRDefault="0036151C" w:rsidP="0036151C">
            <w:pPr>
              <w:tabs>
                <w:tab w:val="left" w:pos="1418"/>
              </w:tabs>
              <w:jc w:val="center"/>
              <w:rPr>
                <w:bCs/>
                <w:sz w:val="24"/>
                <w:szCs w:val="24"/>
                <w:lang w:val="kk-KZ"/>
              </w:rPr>
            </w:pPr>
            <w:r w:rsidRPr="006E26DD">
              <w:rPr>
                <w:bCs/>
                <w:sz w:val="24"/>
                <w:szCs w:val="24"/>
                <w:lang w:val="kk-KZ"/>
              </w:rPr>
              <w:t>Сағат саны</w:t>
            </w:r>
          </w:p>
        </w:tc>
      </w:tr>
      <w:tr w:rsidR="0036151C" w:rsidRPr="006E26DD" w14:paraId="687083CA" w14:textId="77777777" w:rsidTr="0036151C">
        <w:tc>
          <w:tcPr>
            <w:tcW w:w="8217" w:type="dxa"/>
          </w:tcPr>
          <w:p w14:paraId="418BD2E8" w14:textId="3F7CCD60" w:rsidR="0036151C" w:rsidRPr="006E26DD" w:rsidRDefault="0036151C" w:rsidP="0036151C">
            <w:pPr>
              <w:tabs>
                <w:tab w:val="left" w:pos="1418"/>
              </w:tabs>
              <w:ind w:firstLine="709"/>
              <w:jc w:val="center"/>
              <w:rPr>
                <w:bCs/>
                <w:sz w:val="24"/>
                <w:szCs w:val="24"/>
                <w:lang w:val="kk-KZ" w:eastAsia="en-US"/>
              </w:rPr>
            </w:pPr>
            <w:r w:rsidRPr="006E26DD">
              <w:rPr>
                <w:bCs/>
                <w:sz w:val="24"/>
                <w:szCs w:val="24"/>
                <w:lang w:val="kk-KZ" w:eastAsia="en-US"/>
              </w:rPr>
              <w:t>1</w:t>
            </w:r>
          </w:p>
        </w:tc>
        <w:tc>
          <w:tcPr>
            <w:tcW w:w="1417" w:type="dxa"/>
          </w:tcPr>
          <w:p w14:paraId="2C26D2C4" w14:textId="31DFB26B" w:rsidR="0036151C" w:rsidRPr="006E26DD" w:rsidRDefault="0036151C" w:rsidP="0036151C">
            <w:pPr>
              <w:jc w:val="center"/>
              <w:rPr>
                <w:bCs/>
                <w:sz w:val="24"/>
                <w:szCs w:val="24"/>
                <w:lang w:val="kk-KZ"/>
              </w:rPr>
            </w:pPr>
            <w:r w:rsidRPr="006E26DD">
              <w:rPr>
                <w:bCs/>
                <w:sz w:val="24"/>
                <w:szCs w:val="24"/>
                <w:lang w:val="kk-KZ"/>
              </w:rPr>
              <w:t>2</w:t>
            </w:r>
          </w:p>
        </w:tc>
      </w:tr>
      <w:tr w:rsidR="0036151C" w:rsidRPr="00852330" w14:paraId="1D3C94B0" w14:textId="77777777" w:rsidTr="0036151C">
        <w:tc>
          <w:tcPr>
            <w:tcW w:w="8217" w:type="dxa"/>
          </w:tcPr>
          <w:p w14:paraId="4D7EA0BB" w14:textId="06E9FF34" w:rsidR="0036151C" w:rsidRPr="006E26DD" w:rsidRDefault="0036151C" w:rsidP="000228D2">
            <w:pPr>
              <w:tabs>
                <w:tab w:val="left" w:pos="1418"/>
              </w:tabs>
              <w:jc w:val="center"/>
              <w:rPr>
                <w:bCs/>
                <w:sz w:val="24"/>
                <w:szCs w:val="24"/>
                <w:lang w:val="kk-KZ" w:eastAsia="en-US"/>
              </w:rPr>
            </w:pPr>
            <w:r w:rsidRPr="006E26DD">
              <w:rPr>
                <w:bCs/>
                <w:sz w:val="24"/>
                <w:szCs w:val="24"/>
                <w:lang w:val="kk-KZ" w:eastAsia="en-US"/>
              </w:rPr>
              <w:t xml:space="preserve">«Жетісу өңіріндегі жаппай саяси қуғын-сүргін тарихының архивтік деректері» атты </w:t>
            </w:r>
            <w:r w:rsidR="00852330" w:rsidRPr="00852330">
              <w:rPr>
                <w:bCs/>
                <w:sz w:val="24"/>
                <w:szCs w:val="24"/>
                <w:lang w:val="kk-KZ" w:eastAsia="en-US"/>
              </w:rPr>
              <w:t xml:space="preserve">таңдау пәнінің </w:t>
            </w:r>
            <w:r w:rsidRPr="006E26DD">
              <w:rPr>
                <w:bCs/>
                <w:sz w:val="24"/>
                <w:szCs w:val="24"/>
                <w:lang w:val="kk-KZ" w:eastAsia="en-US"/>
              </w:rPr>
              <w:t>білімдік-тәрбиелік мақсат</w:t>
            </w:r>
            <w:r w:rsidR="000228D2">
              <w:rPr>
                <w:bCs/>
                <w:sz w:val="24"/>
                <w:szCs w:val="24"/>
                <w:lang w:val="kk-KZ" w:eastAsia="en-US"/>
              </w:rPr>
              <w:t>ы және оның кешенді сипаттамасы</w:t>
            </w:r>
          </w:p>
          <w:p w14:paraId="0DE8F848" w14:textId="0C4C3557" w:rsidR="0036151C" w:rsidRPr="006E26DD" w:rsidRDefault="0036151C" w:rsidP="00B132B7">
            <w:pPr>
              <w:tabs>
                <w:tab w:val="left" w:pos="1418"/>
              </w:tabs>
              <w:ind w:firstLine="709"/>
              <w:jc w:val="center"/>
              <w:rPr>
                <w:bCs/>
                <w:sz w:val="24"/>
                <w:szCs w:val="24"/>
                <w:lang w:val="kk-KZ" w:eastAsia="en-US"/>
              </w:rPr>
            </w:pPr>
            <w:r w:rsidRPr="006E26DD">
              <w:rPr>
                <w:bCs/>
                <w:sz w:val="24"/>
                <w:szCs w:val="24"/>
                <w:lang w:val="kk-KZ" w:eastAsia="en-US"/>
              </w:rPr>
              <w:t>Жоспар</w:t>
            </w:r>
          </w:p>
          <w:p w14:paraId="3D89AD89" w14:textId="77777777" w:rsidR="0036151C" w:rsidRPr="006E26DD" w:rsidRDefault="0036151C" w:rsidP="00EA4D06">
            <w:pPr>
              <w:tabs>
                <w:tab w:val="left" w:pos="1418"/>
              </w:tabs>
              <w:jc w:val="both"/>
              <w:rPr>
                <w:bCs/>
                <w:sz w:val="24"/>
                <w:szCs w:val="24"/>
                <w:lang w:val="kk-KZ" w:eastAsia="en-US"/>
              </w:rPr>
            </w:pPr>
            <w:r w:rsidRPr="006E26DD">
              <w:rPr>
                <w:bCs/>
                <w:sz w:val="24"/>
                <w:szCs w:val="24"/>
                <w:lang w:val="kk-KZ" w:eastAsia="en-US"/>
              </w:rPr>
              <w:t xml:space="preserve">1.Курстың білім алушыларға тарихи білім мен тәрбие беру жүйесіндегі орны. </w:t>
            </w:r>
          </w:p>
          <w:p w14:paraId="65D33044" w14:textId="77B612E6" w:rsidR="0036151C" w:rsidRPr="006E26DD" w:rsidRDefault="0036151C" w:rsidP="00EA4D06">
            <w:pPr>
              <w:tabs>
                <w:tab w:val="left" w:pos="1418"/>
              </w:tabs>
              <w:jc w:val="both"/>
              <w:rPr>
                <w:bCs/>
                <w:sz w:val="24"/>
                <w:szCs w:val="24"/>
                <w:lang w:val="kk-KZ" w:eastAsia="en-US"/>
              </w:rPr>
            </w:pPr>
            <w:r w:rsidRPr="006E26DD">
              <w:rPr>
                <w:bCs/>
                <w:sz w:val="24"/>
                <w:szCs w:val="24"/>
                <w:lang w:val="kk-KZ" w:eastAsia="en-US"/>
              </w:rPr>
              <w:t xml:space="preserve">2.Курстың негізгі ұғымдары мен идеялары. </w:t>
            </w:r>
            <w:r w:rsidR="00852330" w:rsidRPr="00852330">
              <w:rPr>
                <w:sz w:val="24"/>
                <w:szCs w:val="24"/>
                <w:lang w:val="kk-KZ"/>
              </w:rPr>
              <w:t>Таңдау пәнінің</w:t>
            </w:r>
            <w:r w:rsidR="00852330" w:rsidRPr="006E26DD">
              <w:rPr>
                <w:bCs/>
                <w:sz w:val="24"/>
                <w:szCs w:val="24"/>
                <w:lang w:val="kk-KZ" w:eastAsia="en-US"/>
              </w:rPr>
              <w:t xml:space="preserve"> </w:t>
            </w:r>
            <w:r w:rsidRPr="006E26DD">
              <w:rPr>
                <w:bCs/>
                <w:sz w:val="24"/>
                <w:szCs w:val="24"/>
                <w:lang w:val="kk-KZ" w:eastAsia="en-US"/>
              </w:rPr>
              <w:t xml:space="preserve">білім берудегі өзектілігі. </w:t>
            </w:r>
          </w:p>
          <w:p w14:paraId="71EF9630" w14:textId="77777777" w:rsidR="0036151C" w:rsidRPr="006E26DD" w:rsidRDefault="0036151C" w:rsidP="00EA4D06">
            <w:pPr>
              <w:tabs>
                <w:tab w:val="left" w:pos="1418"/>
              </w:tabs>
              <w:jc w:val="both"/>
              <w:rPr>
                <w:bCs/>
                <w:sz w:val="24"/>
                <w:szCs w:val="24"/>
                <w:lang w:val="kk-KZ" w:eastAsia="en-US"/>
              </w:rPr>
            </w:pPr>
            <w:r w:rsidRPr="006E26DD">
              <w:rPr>
                <w:bCs/>
                <w:sz w:val="24"/>
                <w:szCs w:val="24"/>
                <w:lang w:val="kk-KZ" w:eastAsia="en-US"/>
              </w:rPr>
              <w:t>3. Өлкетану материалдарын пайдалану.</w:t>
            </w:r>
          </w:p>
          <w:p w14:paraId="34AA2763" w14:textId="1EE72A26" w:rsidR="0036151C" w:rsidRPr="006E26DD" w:rsidRDefault="0036151C" w:rsidP="00B132B7">
            <w:pPr>
              <w:jc w:val="both"/>
              <w:rPr>
                <w:bCs/>
                <w:sz w:val="24"/>
                <w:szCs w:val="24"/>
                <w:lang w:val="kk-KZ"/>
              </w:rPr>
            </w:pPr>
            <w:r w:rsidRPr="006E26DD">
              <w:rPr>
                <w:bCs/>
                <w:sz w:val="24"/>
                <w:szCs w:val="24"/>
                <w:lang w:val="kk-KZ" w:eastAsia="en-US"/>
              </w:rPr>
              <w:t>4.</w:t>
            </w:r>
            <w:r w:rsidR="00852330" w:rsidRPr="00852330">
              <w:rPr>
                <w:lang w:val="kk-KZ"/>
              </w:rPr>
              <w:t xml:space="preserve"> </w:t>
            </w:r>
            <w:r w:rsidR="00852330">
              <w:rPr>
                <w:bCs/>
                <w:sz w:val="24"/>
                <w:szCs w:val="24"/>
                <w:lang w:val="kk-KZ" w:eastAsia="en-US"/>
              </w:rPr>
              <w:t>Т</w:t>
            </w:r>
            <w:r w:rsidR="00852330" w:rsidRPr="00852330">
              <w:rPr>
                <w:bCs/>
                <w:sz w:val="24"/>
                <w:szCs w:val="24"/>
                <w:lang w:val="kk-KZ" w:eastAsia="en-US"/>
              </w:rPr>
              <w:t xml:space="preserve">аңдау пәнінің </w:t>
            </w:r>
            <w:r w:rsidRPr="006E26DD">
              <w:rPr>
                <w:bCs/>
                <w:sz w:val="24"/>
                <w:szCs w:val="24"/>
                <w:lang w:val="kk-KZ" w:eastAsia="en-US"/>
              </w:rPr>
              <w:t>мазмұнының қоғамдық өмірмен байланысы, курстың білім алушыларды елжандылыққа, азаматтылыққа тәрбие беру жүйесіндегі орны.</w:t>
            </w:r>
          </w:p>
        </w:tc>
        <w:tc>
          <w:tcPr>
            <w:tcW w:w="1417" w:type="dxa"/>
          </w:tcPr>
          <w:p w14:paraId="7EB5BDBA" w14:textId="703D6148" w:rsidR="0036151C" w:rsidRPr="006E26DD" w:rsidRDefault="0036151C" w:rsidP="005A082A">
            <w:pPr>
              <w:jc w:val="center"/>
              <w:rPr>
                <w:bCs/>
                <w:sz w:val="24"/>
                <w:szCs w:val="24"/>
                <w:lang w:val="kk-KZ"/>
              </w:rPr>
            </w:pPr>
            <w:r w:rsidRPr="006E26DD">
              <w:rPr>
                <w:bCs/>
                <w:sz w:val="24"/>
                <w:szCs w:val="24"/>
                <w:lang w:val="kk-KZ"/>
              </w:rPr>
              <w:t>1</w:t>
            </w:r>
          </w:p>
        </w:tc>
      </w:tr>
      <w:tr w:rsidR="0036151C" w:rsidRPr="006E26DD" w14:paraId="1C0266BC" w14:textId="77777777" w:rsidTr="00FD7A91">
        <w:tc>
          <w:tcPr>
            <w:tcW w:w="8217" w:type="dxa"/>
            <w:tcBorders>
              <w:bottom w:val="single" w:sz="4" w:space="0" w:color="auto"/>
            </w:tcBorders>
          </w:tcPr>
          <w:p w14:paraId="6D2AB301" w14:textId="08B9FD06" w:rsidR="0036151C" w:rsidRPr="006E26DD" w:rsidRDefault="0036151C" w:rsidP="000228D2">
            <w:pPr>
              <w:keepNext/>
              <w:jc w:val="center"/>
              <w:outlineLvl w:val="1"/>
              <w:rPr>
                <w:bCs/>
                <w:spacing w:val="2"/>
                <w:sz w:val="24"/>
                <w:szCs w:val="24"/>
                <w:lang w:val="kk-KZ" w:eastAsia="en-US"/>
              </w:rPr>
            </w:pPr>
            <w:r w:rsidRPr="006E26DD">
              <w:rPr>
                <w:bCs/>
                <w:sz w:val="24"/>
                <w:szCs w:val="24"/>
                <w:lang w:val="kk-KZ" w:eastAsia="en-US"/>
              </w:rPr>
              <w:t>Мемлекет басшысы Қасым-Жомарт Тоқаевтың Саяси қуғын-сүргін және ашаршылық құрбандарын еске алу күні</w:t>
            </w:r>
            <w:r w:rsidR="000228D2">
              <w:rPr>
                <w:bCs/>
                <w:sz w:val="24"/>
                <w:szCs w:val="24"/>
                <w:lang w:val="kk-KZ" w:eastAsia="en-US"/>
              </w:rPr>
              <w:t>не байланысты үндеуінің мазмұны</w:t>
            </w:r>
          </w:p>
          <w:p w14:paraId="1A22203B" w14:textId="6A91BADC" w:rsidR="0036151C" w:rsidRPr="006E26DD" w:rsidRDefault="0036151C" w:rsidP="00B132B7">
            <w:pPr>
              <w:keepNext/>
              <w:ind w:firstLine="709"/>
              <w:jc w:val="center"/>
              <w:outlineLvl w:val="1"/>
              <w:rPr>
                <w:bCs/>
                <w:spacing w:val="2"/>
                <w:sz w:val="24"/>
                <w:szCs w:val="24"/>
                <w:lang w:val="kk-KZ" w:eastAsia="en-US"/>
              </w:rPr>
            </w:pPr>
            <w:r w:rsidRPr="006E26DD">
              <w:rPr>
                <w:bCs/>
                <w:spacing w:val="2"/>
                <w:sz w:val="24"/>
                <w:szCs w:val="24"/>
                <w:lang w:val="kk-KZ" w:eastAsia="en-US"/>
              </w:rPr>
              <w:t>Жоспар</w:t>
            </w:r>
          </w:p>
          <w:p w14:paraId="2A3B3C72" w14:textId="77777777" w:rsidR="0036151C" w:rsidRPr="006E26DD" w:rsidRDefault="0036151C" w:rsidP="00EA4D06">
            <w:pPr>
              <w:keepNext/>
              <w:jc w:val="both"/>
              <w:outlineLvl w:val="1"/>
              <w:rPr>
                <w:bCs/>
                <w:sz w:val="24"/>
                <w:szCs w:val="24"/>
                <w:lang w:val="kk-KZ" w:eastAsia="en-US"/>
              </w:rPr>
            </w:pPr>
            <w:r w:rsidRPr="006E26DD">
              <w:rPr>
                <w:bCs/>
                <w:spacing w:val="2"/>
                <w:sz w:val="24"/>
                <w:szCs w:val="24"/>
                <w:lang w:val="kk-KZ" w:eastAsia="en-US"/>
              </w:rPr>
              <w:t xml:space="preserve">1.Саяси қуғын-сүргін құрбандарын толық ақтау жөнінде мемлекеттік комиссия туралы Ережені қабылдаудың мақсат-міндеттері, қызметі. Мемлекеттік комиссияның негізгі міндеті саяси қуғын-сүргін құрбандарын заңдық және саяси тұрғыдан толық ақтау. </w:t>
            </w:r>
            <w:r w:rsidRPr="006E26DD">
              <w:rPr>
                <w:bCs/>
                <w:sz w:val="24"/>
                <w:szCs w:val="24"/>
                <w:lang w:val="kk-KZ" w:eastAsia="en-US"/>
              </w:rPr>
              <w:t xml:space="preserve"> </w:t>
            </w:r>
          </w:p>
          <w:p w14:paraId="2431392C" w14:textId="3D8AA00E" w:rsidR="0036151C" w:rsidRPr="006E26DD" w:rsidRDefault="0036151C" w:rsidP="00B132B7">
            <w:pPr>
              <w:keepNext/>
              <w:jc w:val="both"/>
              <w:outlineLvl w:val="1"/>
              <w:rPr>
                <w:bCs/>
                <w:sz w:val="24"/>
                <w:szCs w:val="24"/>
                <w:lang w:val="kk-KZ"/>
              </w:rPr>
            </w:pPr>
            <w:r w:rsidRPr="006E26DD">
              <w:rPr>
                <w:bCs/>
                <w:sz w:val="24"/>
                <w:szCs w:val="24"/>
                <w:lang w:val="kk-KZ" w:eastAsia="en-US"/>
              </w:rPr>
              <w:t>2.Саяси қуғын-сүргін құрбандарын еске алу үндеуінің және  оларды толық ақтау жөніндегі мемлекеттік комиссия туралы құжаттардың  тәлімдік- тәрбиелік маңызы.</w:t>
            </w:r>
          </w:p>
        </w:tc>
        <w:tc>
          <w:tcPr>
            <w:tcW w:w="1417" w:type="dxa"/>
            <w:tcBorders>
              <w:bottom w:val="single" w:sz="4" w:space="0" w:color="auto"/>
            </w:tcBorders>
          </w:tcPr>
          <w:p w14:paraId="0F6B21F5" w14:textId="7DCA0329" w:rsidR="0036151C" w:rsidRPr="006E26DD" w:rsidRDefault="0036151C" w:rsidP="005A082A">
            <w:pPr>
              <w:jc w:val="center"/>
              <w:rPr>
                <w:bCs/>
                <w:sz w:val="24"/>
                <w:szCs w:val="24"/>
                <w:lang w:val="kk-KZ"/>
              </w:rPr>
            </w:pPr>
            <w:r w:rsidRPr="006E26DD">
              <w:rPr>
                <w:bCs/>
                <w:sz w:val="24"/>
                <w:szCs w:val="24"/>
                <w:lang w:val="kk-KZ"/>
              </w:rPr>
              <w:t>1</w:t>
            </w:r>
          </w:p>
        </w:tc>
      </w:tr>
      <w:tr w:rsidR="0036151C" w:rsidRPr="006E26DD" w14:paraId="53AEE6FB" w14:textId="77777777" w:rsidTr="00FD7A91">
        <w:trPr>
          <w:trHeight w:val="615"/>
        </w:trPr>
        <w:tc>
          <w:tcPr>
            <w:tcW w:w="8217" w:type="dxa"/>
            <w:tcBorders>
              <w:bottom w:val="nil"/>
            </w:tcBorders>
          </w:tcPr>
          <w:p w14:paraId="30A76999" w14:textId="77777777" w:rsidR="0036151C" w:rsidRPr="006E26DD" w:rsidRDefault="0036151C" w:rsidP="00B132B7">
            <w:pPr>
              <w:widowControl w:val="0"/>
              <w:tabs>
                <w:tab w:val="left" w:pos="567"/>
              </w:tabs>
              <w:snapToGrid w:val="0"/>
              <w:ind w:firstLine="709"/>
              <w:jc w:val="center"/>
              <w:rPr>
                <w:bCs/>
                <w:sz w:val="24"/>
                <w:szCs w:val="24"/>
                <w:lang w:val="kk-KZ" w:eastAsia="en-US"/>
              </w:rPr>
            </w:pPr>
            <w:r w:rsidRPr="006E26DD">
              <w:rPr>
                <w:bCs/>
                <w:sz w:val="24"/>
                <w:szCs w:val="24"/>
                <w:lang w:val="kk-KZ" w:eastAsia="en-US"/>
              </w:rPr>
              <w:t xml:space="preserve">Жетісудағы саяси қуғын-сүргін тарихының деректері </w:t>
            </w:r>
            <w:r w:rsidRPr="006E26DD">
              <w:rPr>
                <w:bCs/>
                <w:spacing w:val="-1"/>
                <w:sz w:val="24"/>
                <w:szCs w:val="24"/>
                <w:lang w:val="kk-KZ" w:eastAsia="en-US"/>
              </w:rPr>
              <w:t>және архив қорларымен жұмыс</w:t>
            </w:r>
          </w:p>
          <w:p w14:paraId="65F4DE43" w14:textId="62007EF6" w:rsidR="0036151C" w:rsidRPr="006E26DD" w:rsidRDefault="0036151C" w:rsidP="00B132B7">
            <w:pPr>
              <w:widowControl w:val="0"/>
              <w:tabs>
                <w:tab w:val="left" w:pos="567"/>
              </w:tabs>
              <w:snapToGrid w:val="0"/>
              <w:ind w:firstLine="709"/>
              <w:jc w:val="center"/>
              <w:rPr>
                <w:bCs/>
                <w:sz w:val="24"/>
                <w:szCs w:val="24"/>
                <w:lang w:val="kk-KZ"/>
              </w:rPr>
            </w:pPr>
            <w:r w:rsidRPr="006E26DD">
              <w:rPr>
                <w:bCs/>
                <w:sz w:val="24"/>
                <w:szCs w:val="24"/>
                <w:lang w:val="kk-KZ" w:eastAsia="en-US"/>
              </w:rPr>
              <w:t>Жоспар</w:t>
            </w:r>
          </w:p>
        </w:tc>
        <w:tc>
          <w:tcPr>
            <w:tcW w:w="1417" w:type="dxa"/>
            <w:tcBorders>
              <w:bottom w:val="nil"/>
            </w:tcBorders>
          </w:tcPr>
          <w:p w14:paraId="7DFFA6CC" w14:textId="49E82D69" w:rsidR="0036151C" w:rsidRPr="006E26DD" w:rsidRDefault="0036151C" w:rsidP="005A082A">
            <w:pPr>
              <w:jc w:val="center"/>
              <w:rPr>
                <w:bCs/>
                <w:sz w:val="24"/>
                <w:szCs w:val="24"/>
                <w:lang w:val="kk-KZ"/>
              </w:rPr>
            </w:pPr>
            <w:r w:rsidRPr="006E26DD">
              <w:rPr>
                <w:bCs/>
                <w:sz w:val="24"/>
                <w:szCs w:val="24"/>
                <w:lang w:val="kk-KZ"/>
              </w:rPr>
              <w:t>1</w:t>
            </w:r>
          </w:p>
        </w:tc>
      </w:tr>
    </w:tbl>
    <w:p w14:paraId="69770CC4" w14:textId="417B8F26" w:rsidR="00FD7A91" w:rsidRDefault="00FD7A91" w:rsidP="00FD7A91">
      <w:pPr>
        <w:spacing w:after="0" w:line="240" w:lineRule="auto"/>
        <w:rPr>
          <w:rFonts w:ascii="Times New Roman" w:hAnsi="Times New Roman" w:cs="Times New Roman"/>
          <w:sz w:val="28"/>
          <w:szCs w:val="28"/>
          <w:lang w:val="kk-KZ"/>
        </w:rPr>
      </w:pPr>
      <w:r w:rsidRPr="00FD7A91">
        <w:rPr>
          <w:rFonts w:ascii="Times New Roman" w:hAnsi="Times New Roman" w:cs="Times New Roman"/>
          <w:sz w:val="28"/>
          <w:szCs w:val="28"/>
          <w:lang w:val="kk-KZ"/>
        </w:rPr>
        <w:lastRenderedPageBreak/>
        <w:t>11 – кестенің  жалғасы</w:t>
      </w:r>
    </w:p>
    <w:p w14:paraId="1CF69080" w14:textId="77777777" w:rsidR="00FD7A91" w:rsidRPr="00FD7A91" w:rsidRDefault="00FD7A91" w:rsidP="00FD7A91">
      <w:pPr>
        <w:spacing w:after="0" w:line="240" w:lineRule="auto"/>
        <w:rPr>
          <w:rFonts w:ascii="Times New Roman" w:hAnsi="Times New Roman" w:cs="Times New Roman"/>
          <w:sz w:val="28"/>
          <w:szCs w:val="28"/>
          <w:lang w:val="kk-KZ"/>
        </w:rPr>
      </w:pPr>
    </w:p>
    <w:tbl>
      <w:tblPr>
        <w:tblStyle w:val="a9"/>
        <w:tblW w:w="9634" w:type="dxa"/>
        <w:tblLook w:val="04A0" w:firstRow="1" w:lastRow="0" w:firstColumn="1" w:lastColumn="0" w:noHBand="0" w:noVBand="1"/>
      </w:tblPr>
      <w:tblGrid>
        <w:gridCol w:w="8642"/>
        <w:gridCol w:w="992"/>
      </w:tblGrid>
      <w:tr w:rsidR="00FD7A91" w:rsidRPr="00FD7A91" w14:paraId="62B4BFE1" w14:textId="77777777" w:rsidTr="00FD7A91">
        <w:trPr>
          <w:trHeight w:val="210"/>
        </w:trPr>
        <w:tc>
          <w:tcPr>
            <w:tcW w:w="8642" w:type="dxa"/>
            <w:tcBorders>
              <w:bottom w:val="single" w:sz="4" w:space="0" w:color="auto"/>
            </w:tcBorders>
          </w:tcPr>
          <w:p w14:paraId="2CBFD7AD" w14:textId="072C55DB" w:rsidR="00FD7A91" w:rsidRPr="006E26DD" w:rsidRDefault="00FD7A91" w:rsidP="00FD7A91">
            <w:pPr>
              <w:widowControl w:val="0"/>
              <w:tabs>
                <w:tab w:val="left" w:pos="567"/>
              </w:tabs>
              <w:snapToGrid w:val="0"/>
              <w:jc w:val="center"/>
              <w:rPr>
                <w:bCs/>
                <w:sz w:val="24"/>
                <w:szCs w:val="24"/>
                <w:lang w:val="kk-KZ" w:eastAsia="en-US"/>
              </w:rPr>
            </w:pPr>
            <w:r w:rsidRPr="006E26DD">
              <w:rPr>
                <w:bCs/>
                <w:sz w:val="24"/>
                <w:szCs w:val="24"/>
                <w:lang w:val="kk-KZ" w:eastAsia="en-US"/>
              </w:rPr>
              <w:t>1</w:t>
            </w:r>
          </w:p>
        </w:tc>
        <w:tc>
          <w:tcPr>
            <w:tcW w:w="992" w:type="dxa"/>
            <w:tcBorders>
              <w:bottom w:val="single" w:sz="4" w:space="0" w:color="auto"/>
            </w:tcBorders>
          </w:tcPr>
          <w:p w14:paraId="56C1C523" w14:textId="4AE654A7" w:rsidR="00FD7A91" w:rsidRPr="006E26DD" w:rsidRDefault="00FD7A91" w:rsidP="00FD7A91">
            <w:pPr>
              <w:jc w:val="center"/>
              <w:rPr>
                <w:bCs/>
                <w:sz w:val="24"/>
                <w:szCs w:val="24"/>
                <w:lang w:val="kk-KZ"/>
              </w:rPr>
            </w:pPr>
            <w:r w:rsidRPr="006E26DD">
              <w:rPr>
                <w:bCs/>
                <w:sz w:val="24"/>
                <w:szCs w:val="24"/>
                <w:lang w:val="kk-KZ"/>
              </w:rPr>
              <w:t>2</w:t>
            </w:r>
          </w:p>
        </w:tc>
      </w:tr>
      <w:tr w:rsidR="00FD7A91" w:rsidRPr="009F2D54" w14:paraId="409C478E" w14:textId="77777777" w:rsidTr="00FD7A91">
        <w:trPr>
          <w:trHeight w:val="210"/>
        </w:trPr>
        <w:tc>
          <w:tcPr>
            <w:tcW w:w="8642" w:type="dxa"/>
            <w:tcBorders>
              <w:bottom w:val="single" w:sz="4" w:space="0" w:color="auto"/>
            </w:tcBorders>
          </w:tcPr>
          <w:p w14:paraId="18ADC41F" w14:textId="2F18E788" w:rsidR="00FD7A91" w:rsidRPr="006E26DD" w:rsidRDefault="00FD7A91" w:rsidP="00FD7A91">
            <w:pPr>
              <w:widowControl w:val="0"/>
              <w:tabs>
                <w:tab w:val="left" w:pos="567"/>
              </w:tabs>
              <w:snapToGrid w:val="0"/>
              <w:rPr>
                <w:bCs/>
                <w:sz w:val="24"/>
                <w:szCs w:val="24"/>
                <w:lang w:val="kk-KZ" w:eastAsia="en-US"/>
              </w:rPr>
            </w:pPr>
            <w:r w:rsidRPr="006E26DD">
              <w:rPr>
                <w:bCs/>
                <w:sz w:val="24"/>
                <w:szCs w:val="24"/>
                <w:lang w:val="kk-KZ" w:eastAsia="en-US"/>
              </w:rPr>
              <w:t>1.Жетісудағы саяси қуғын-сүргін тарихының деректерін жіктеу мен жүйелеу</w:t>
            </w:r>
          </w:p>
          <w:p w14:paraId="5D49973A" w14:textId="77777777" w:rsidR="00FD7A91" w:rsidRPr="006E26DD" w:rsidRDefault="00FD7A91" w:rsidP="00FD7A91">
            <w:pPr>
              <w:widowControl w:val="0"/>
              <w:tabs>
                <w:tab w:val="left" w:pos="567"/>
              </w:tabs>
              <w:snapToGrid w:val="0"/>
              <w:rPr>
                <w:bCs/>
                <w:sz w:val="24"/>
                <w:szCs w:val="24"/>
                <w:lang w:val="kk-KZ" w:eastAsia="en-US"/>
              </w:rPr>
            </w:pPr>
            <w:r w:rsidRPr="006E26DD">
              <w:rPr>
                <w:bCs/>
                <w:sz w:val="24"/>
                <w:szCs w:val="24"/>
                <w:lang w:val="kk-KZ" w:eastAsia="en-US"/>
              </w:rPr>
              <w:t>2.Алматы облыстық және аудандық архивтердің қорлары.</w:t>
            </w:r>
          </w:p>
          <w:p w14:paraId="6B3B6E39" w14:textId="77777777" w:rsidR="00FD7A91" w:rsidRPr="006E26DD" w:rsidRDefault="00FD7A91" w:rsidP="00FD7A91">
            <w:pPr>
              <w:widowControl w:val="0"/>
              <w:tabs>
                <w:tab w:val="left" w:pos="567"/>
              </w:tabs>
              <w:snapToGrid w:val="0"/>
              <w:rPr>
                <w:bCs/>
                <w:sz w:val="24"/>
                <w:szCs w:val="24"/>
                <w:lang w:val="kk-KZ" w:eastAsia="en-US"/>
              </w:rPr>
            </w:pPr>
            <w:r w:rsidRPr="006E26DD">
              <w:rPr>
                <w:bCs/>
                <w:sz w:val="24"/>
                <w:szCs w:val="24"/>
                <w:lang w:val="kk-KZ" w:eastAsia="en-US"/>
              </w:rPr>
              <w:t>3.Архив қорларындағы археографиялық жұмыстардың әдістемесі.</w:t>
            </w:r>
          </w:p>
          <w:p w14:paraId="4948620E" w14:textId="77777777" w:rsidR="00FD7A91" w:rsidRPr="006E26DD" w:rsidRDefault="00FD7A91" w:rsidP="00FD7A91">
            <w:pPr>
              <w:widowControl w:val="0"/>
              <w:tabs>
                <w:tab w:val="left" w:pos="567"/>
              </w:tabs>
              <w:snapToGrid w:val="0"/>
              <w:rPr>
                <w:bCs/>
                <w:sz w:val="24"/>
                <w:szCs w:val="24"/>
                <w:lang w:val="kk-KZ" w:eastAsia="en-US"/>
              </w:rPr>
            </w:pPr>
            <w:r w:rsidRPr="006E26DD">
              <w:rPr>
                <w:bCs/>
                <w:spacing w:val="-1"/>
                <w:sz w:val="24"/>
                <w:szCs w:val="24"/>
                <w:lang w:val="kk-KZ" w:eastAsia="en-US"/>
              </w:rPr>
              <w:t>4.</w:t>
            </w:r>
            <w:r w:rsidRPr="006E26DD">
              <w:rPr>
                <w:bCs/>
                <w:sz w:val="24"/>
                <w:szCs w:val="24"/>
                <w:lang w:val="kk-KZ" w:eastAsia="en-US"/>
              </w:rPr>
              <w:t xml:space="preserve"> Архивтік іздестіру жұмыстарын жоспарлау тәжірибесі.</w:t>
            </w:r>
          </w:p>
        </w:tc>
        <w:tc>
          <w:tcPr>
            <w:tcW w:w="992" w:type="dxa"/>
            <w:tcBorders>
              <w:bottom w:val="single" w:sz="4" w:space="0" w:color="auto"/>
            </w:tcBorders>
          </w:tcPr>
          <w:p w14:paraId="78E692D7" w14:textId="77777777" w:rsidR="00FD7A91" w:rsidRPr="006E26DD" w:rsidRDefault="00FD7A91" w:rsidP="00FD7A91">
            <w:pPr>
              <w:jc w:val="center"/>
              <w:rPr>
                <w:bCs/>
                <w:sz w:val="24"/>
                <w:szCs w:val="24"/>
                <w:lang w:val="kk-KZ"/>
              </w:rPr>
            </w:pPr>
          </w:p>
        </w:tc>
      </w:tr>
      <w:tr w:rsidR="00FD7A91" w:rsidRPr="006E26DD" w14:paraId="5131C08E" w14:textId="77777777" w:rsidTr="00FD7A91">
        <w:trPr>
          <w:trHeight w:val="74"/>
        </w:trPr>
        <w:tc>
          <w:tcPr>
            <w:tcW w:w="8642" w:type="dxa"/>
            <w:tcBorders>
              <w:bottom w:val="nil"/>
            </w:tcBorders>
          </w:tcPr>
          <w:p w14:paraId="1D2887C5" w14:textId="3935C0BC" w:rsidR="00FD7A91" w:rsidRPr="006E26DD" w:rsidRDefault="00FD7A91" w:rsidP="00FD7A91">
            <w:pPr>
              <w:ind w:firstLine="709"/>
              <w:jc w:val="center"/>
              <w:rPr>
                <w:bCs/>
                <w:sz w:val="24"/>
                <w:szCs w:val="24"/>
                <w:lang w:val="kk-KZ" w:eastAsia="en-US"/>
              </w:rPr>
            </w:pPr>
            <w:r w:rsidRPr="006E26DD">
              <w:rPr>
                <w:bCs/>
                <w:sz w:val="24"/>
                <w:szCs w:val="24"/>
                <w:lang w:val="kk-KZ" w:eastAsia="en-US"/>
              </w:rPr>
              <w:t>Қазіргі Жетісу облысы - мәдениеті да</w:t>
            </w:r>
            <w:r>
              <w:rPr>
                <w:bCs/>
                <w:sz w:val="24"/>
                <w:szCs w:val="24"/>
                <w:lang w:val="kk-KZ" w:eastAsia="en-US"/>
              </w:rPr>
              <w:t>мыған, экономикасы қуатты аймақ</w:t>
            </w:r>
          </w:p>
          <w:p w14:paraId="36ED4AB6" w14:textId="062CFB8B" w:rsidR="00FD7A91" w:rsidRPr="006E26DD" w:rsidRDefault="00FD7A91" w:rsidP="00FD7A91">
            <w:pPr>
              <w:ind w:firstLine="709"/>
              <w:jc w:val="center"/>
              <w:rPr>
                <w:bCs/>
                <w:sz w:val="24"/>
                <w:szCs w:val="24"/>
                <w:lang w:val="kk-KZ" w:eastAsia="ko-KR"/>
              </w:rPr>
            </w:pPr>
            <w:r w:rsidRPr="006E26DD">
              <w:rPr>
                <w:bCs/>
                <w:sz w:val="24"/>
                <w:szCs w:val="24"/>
                <w:lang w:val="kk-KZ" w:eastAsia="ko-KR"/>
              </w:rPr>
              <w:t>Жоспар</w:t>
            </w:r>
          </w:p>
          <w:p w14:paraId="48580028" w14:textId="77777777" w:rsidR="00FD7A91" w:rsidRPr="006E26DD" w:rsidRDefault="00FD7A91" w:rsidP="00FD7A91">
            <w:pPr>
              <w:jc w:val="both"/>
              <w:rPr>
                <w:bCs/>
                <w:sz w:val="24"/>
                <w:szCs w:val="24"/>
                <w:lang w:val="kk-KZ" w:eastAsia="en-US"/>
              </w:rPr>
            </w:pPr>
            <w:r w:rsidRPr="006E26DD">
              <w:rPr>
                <w:bCs/>
                <w:sz w:val="24"/>
                <w:szCs w:val="24"/>
                <w:lang w:val="kk-KZ" w:eastAsia="en-US"/>
              </w:rPr>
              <w:t>1.Жетісудің тарихи-географиялық аумағы, халқы.</w:t>
            </w:r>
          </w:p>
          <w:p w14:paraId="08875E37" w14:textId="7C550D1E" w:rsidR="00FD7A91" w:rsidRPr="006E26DD" w:rsidRDefault="00FD7A91" w:rsidP="00FD7A91">
            <w:pPr>
              <w:jc w:val="both"/>
              <w:rPr>
                <w:bCs/>
                <w:sz w:val="24"/>
                <w:szCs w:val="24"/>
                <w:lang w:val="kk-KZ"/>
              </w:rPr>
            </w:pPr>
            <w:r w:rsidRPr="006E26DD">
              <w:rPr>
                <w:bCs/>
                <w:sz w:val="24"/>
                <w:szCs w:val="24"/>
                <w:lang w:val="kk-KZ" w:eastAsia="en-US"/>
              </w:rPr>
              <w:t>2.</w:t>
            </w:r>
            <w:r w:rsidRPr="006E26DD">
              <w:rPr>
                <w:bCs/>
                <w:sz w:val="24"/>
                <w:szCs w:val="24"/>
                <w:lang w:val="kk-KZ" w:eastAsia="ko-KR"/>
              </w:rPr>
              <w:t>Жетісу өңірінің тарихында болған маңызды оқиғалар.</w:t>
            </w:r>
          </w:p>
        </w:tc>
        <w:tc>
          <w:tcPr>
            <w:tcW w:w="992" w:type="dxa"/>
            <w:tcBorders>
              <w:bottom w:val="nil"/>
            </w:tcBorders>
          </w:tcPr>
          <w:p w14:paraId="4C3610DD" w14:textId="6B22F62D" w:rsidR="00FD7A91" w:rsidRPr="006E26DD" w:rsidRDefault="00FD7A91" w:rsidP="00FD7A91">
            <w:pPr>
              <w:jc w:val="center"/>
              <w:rPr>
                <w:bCs/>
                <w:sz w:val="24"/>
                <w:szCs w:val="24"/>
                <w:lang w:val="kk-KZ"/>
              </w:rPr>
            </w:pPr>
            <w:r w:rsidRPr="006E26DD">
              <w:rPr>
                <w:bCs/>
                <w:sz w:val="24"/>
                <w:szCs w:val="24"/>
                <w:lang w:val="kk-KZ"/>
              </w:rPr>
              <w:t>1</w:t>
            </w:r>
          </w:p>
        </w:tc>
      </w:tr>
      <w:tr w:rsidR="00FD7A91" w:rsidRPr="009F2D54" w14:paraId="07F5A279" w14:textId="77777777" w:rsidTr="00FD7A91">
        <w:trPr>
          <w:trHeight w:val="180"/>
        </w:trPr>
        <w:tc>
          <w:tcPr>
            <w:tcW w:w="8642" w:type="dxa"/>
          </w:tcPr>
          <w:p w14:paraId="01DD6A8C" w14:textId="24A07AE3" w:rsidR="00FD7A91" w:rsidRPr="006E26DD" w:rsidRDefault="00FD7A91" w:rsidP="00FD7A91">
            <w:pPr>
              <w:jc w:val="both"/>
              <w:rPr>
                <w:bCs/>
                <w:sz w:val="24"/>
                <w:szCs w:val="24"/>
                <w:lang w:val="kk-KZ" w:eastAsia="en-US"/>
              </w:rPr>
            </w:pPr>
            <w:r w:rsidRPr="006E26DD">
              <w:rPr>
                <w:bCs/>
                <w:sz w:val="24"/>
                <w:szCs w:val="24"/>
                <w:lang w:val="kk-KZ" w:eastAsia="en-US"/>
              </w:rPr>
              <w:t>3.Қазіргі Жетісу облысының біртұтас мемлекеттіміздің мәдениеті дамыған, экономикасы қуатты аймағына айналуы.</w:t>
            </w:r>
          </w:p>
          <w:p w14:paraId="264D3E20" w14:textId="77777777" w:rsidR="00FD7A91" w:rsidRPr="006E26DD" w:rsidRDefault="00FD7A91" w:rsidP="00FD7A91">
            <w:pPr>
              <w:jc w:val="both"/>
              <w:rPr>
                <w:bCs/>
                <w:sz w:val="24"/>
                <w:szCs w:val="24"/>
                <w:lang w:val="kk-KZ" w:eastAsia="en-US"/>
              </w:rPr>
            </w:pPr>
            <w:r w:rsidRPr="006E26DD">
              <w:rPr>
                <w:bCs/>
                <w:sz w:val="24"/>
                <w:szCs w:val="24"/>
                <w:lang w:val="kk-KZ" w:eastAsia="en-US"/>
              </w:rPr>
              <w:t>4.Саяси-әлеуметтік, экономикалық және мәдени өмірі. Әкімшілік-аумақтық құрылысы.</w:t>
            </w:r>
          </w:p>
          <w:p w14:paraId="44CF8D0A" w14:textId="77777777" w:rsidR="00FD7A91" w:rsidRPr="006E26DD" w:rsidRDefault="00FD7A91" w:rsidP="00FD7A91">
            <w:pPr>
              <w:jc w:val="both"/>
              <w:rPr>
                <w:bCs/>
                <w:sz w:val="24"/>
                <w:szCs w:val="24"/>
                <w:lang w:val="kk-KZ" w:eastAsia="en-US"/>
              </w:rPr>
            </w:pPr>
            <w:r w:rsidRPr="006E26DD">
              <w:rPr>
                <w:bCs/>
                <w:sz w:val="24"/>
                <w:szCs w:val="24"/>
                <w:lang w:val="kk-KZ" w:eastAsia="en-US"/>
              </w:rPr>
              <w:t>5.Тарихи- мәдени орындары.</w:t>
            </w:r>
          </w:p>
        </w:tc>
        <w:tc>
          <w:tcPr>
            <w:tcW w:w="992" w:type="dxa"/>
          </w:tcPr>
          <w:p w14:paraId="6962A234" w14:textId="77777777" w:rsidR="00FD7A91" w:rsidRPr="006E26DD" w:rsidRDefault="00FD7A91" w:rsidP="00FD7A91">
            <w:pPr>
              <w:jc w:val="center"/>
              <w:rPr>
                <w:bCs/>
                <w:sz w:val="24"/>
                <w:szCs w:val="24"/>
                <w:lang w:val="kk-KZ"/>
              </w:rPr>
            </w:pPr>
          </w:p>
        </w:tc>
      </w:tr>
      <w:tr w:rsidR="00FD7A91" w:rsidRPr="006E26DD" w14:paraId="1B2CEEE5" w14:textId="77777777" w:rsidTr="00FD7A91">
        <w:tc>
          <w:tcPr>
            <w:tcW w:w="8642" w:type="dxa"/>
          </w:tcPr>
          <w:p w14:paraId="267BD4F6" w14:textId="3ADC9B34" w:rsidR="00FD7A91" w:rsidRPr="006E26DD" w:rsidRDefault="00FD7A91" w:rsidP="00FD7A91">
            <w:pPr>
              <w:jc w:val="center"/>
              <w:rPr>
                <w:bCs/>
                <w:sz w:val="24"/>
                <w:szCs w:val="24"/>
                <w:lang w:val="kk-KZ" w:eastAsia="en-US"/>
              </w:rPr>
            </w:pPr>
            <w:r w:rsidRPr="006E26DD">
              <w:rPr>
                <w:bCs/>
                <w:sz w:val="24"/>
                <w:szCs w:val="24"/>
                <w:lang w:val="kk-KZ" w:eastAsia="en-US"/>
              </w:rPr>
              <w:t>Сайлау құқы</w:t>
            </w:r>
            <w:r w:rsidR="0068284F">
              <w:rPr>
                <w:bCs/>
                <w:sz w:val="24"/>
                <w:szCs w:val="24"/>
                <w:lang w:val="kk-KZ" w:eastAsia="en-US"/>
              </w:rPr>
              <w:t>ғы</w:t>
            </w:r>
            <w:r w:rsidRPr="006E26DD">
              <w:rPr>
                <w:bCs/>
                <w:sz w:val="24"/>
                <w:szCs w:val="24"/>
                <w:lang w:val="kk-KZ" w:eastAsia="en-US"/>
              </w:rPr>
              <w:t>нан айыру және т</w:t>
            </w:r>
            <w:r>
              <w:rPr>
                <w:bCs/>
                <w:sz w:val="24"/>
                <w:szCs w:val="24"/>
                <w:lang w:val="kk-KZ" w:eastAsia="en-US"/>
              </w:rPr>
              <w:t>ұрғындардың әлеуметтік жіктелуі</w:t>
            </w:r>
          </w:p>
          <w:p w14:paraId="77A595AA" w14:textId="5910CACE" w:rsidR="00FD7A91" w:rsidRPr="006E26DD" w:rsidRDefault="00FD7A91" w:rsidP="00FD7A91">
            <w:pPr>
              <w:ind w:firstLine="709"/>
              <w:jc w:val="center"/>
              <w:rPr>
                <w:bCs/>
                <w:sz w:val="24"/>
                <w:szCs w:val="24"/>
                <w:lang w:val="kk-KZ" w:eastAsia="ko-KR"/>
              </w:rPr>
            </w:pPr>
            <w:r w:rsidRPr="006E26DD">
              <w:rPr>
                <w:bCs/>
                <w:sz w:val="24"/>
                <w:szCs w:val="24"/>
                <w:lang w:val="kk-KZ" w:eastAsia="ko-KR"/>
              </w:rPr>
              <w:t>Жоспар</w:t>
            </w:r>
          </w:p>
          <w:p w14:paraId="266B92B8" w14:textId="77777777" w:rsidR="00FD7A91" w:rsidRPr="006E26DD" w:rsidRDefault="00FD7A91" w:rsidP="00FD7A91">
            <w:pPr>
              <w:jc w:val="both"/>
              <w:rPr>
                <w:bCs/>
                <w:sz w:val="24"/>
                <w:szCs w:val="24"/>
                <w:lang w:val="kk-KZ" w:eastAsia="en-US"/>
              </w:rPr>
            </w:pPr>
            <w:r w:rsidRPr="006E26DD">
              <w:rPr>
                <w:bCs/>
                <w:sz w:val="24"/>
                <w:szCs w:val="24"/>
                <w:lang w:val="kk-KZ" w:eastAsia="en-US"/>
              </w:rPr>
              <w:t xml:space="preserve">1.Сайлау құқығынан айыру және тұрғындардың әлеуметтік жіктелуі. </w:t>
            </w:r>
          </w:p>
          <w:p w14:paraId="07E86F58" w14:textId="77777777" w:rsidR="00FD7A91" w:rsidRPr="006E26DD" w:rsidRDefault="00FD7A91" w:rsidP="00FD7A91">
            <w:pPr>
              <w:jc w:val="both"/>
              <w:rPr>
                <w:bCs/>
                <w:sz w:val="24"/>
                <w:szCs w:val="24"/>
                <w:lang w:val="kk-KZ" w:eastAsia="en-US"/>
              </w:rPr>
            </w:pPr>
            <w:r w:rsidRPr="006E26DD">
              <w:rPr>
                <w:bCs/>
                <w:sz w:val="24"/>
                <w:szCs w:val="24"/>
                <w:lang w:val="kk-KZ" w:eastAsia="en-US"/>
              </w:rPr>
              <w:t xml:space="preserve">2.Сайлау құқығынан айыру – Кеңес Одағында 20-30 жж. орын алған сайлау құқығынан айыру жаппай саяси қуғын-сүргіннің формасы мен тәсілі билікке, оппозициядағы азаматтарға қатысты қолданған сондай «жұмсақ» қуғындау түрі ретінде. </w:t>
            </w:r>
          </w:p>
          <w:p w14:paraId="4F251294" w14:textId="37301C41" w:rsidR="00FD7A91" w:rsidRPr="006E26DD" w:rsidRDefault="00FD7A91" w:rsidP="00FD7A91">
            <w:pPr>
              <w:keepNext/>
              <w:outlineLvl w:val="1"/>
              <w:rPr>
                <w:bCs/>
                <w:sz w:val="24"/>
                <w:szCs w:val="24"/>
                <w:lang w:val="kk-KZ"/>
              </w:rPr>
            </w:pPr>
            <w:r w:rsidRPr="006E26DD">
              <w:rPr>
                <w:bCs/>
                <w:sz w:val="24"/>
                <w:szCs w:val="24"/>
                <w:lang w:val="kk-KZ" w:eastAsia="en-US"/>
              </w:rPr>
              <w:t>3.Сайлау құқы</w:t>
            </w:r>
            <w:r w:rsidR="008262C6">
              <w:rPr>
                <w:bCs/>
                <w:sz w:val="24"/>
                <w:szCs w:val="24"/>
                <w:lang w:val="kk-KZ" w:eastAsia="en-US"/>
              </w:rPr>
              <w:t>ғы</w:t>
            </w:r>
            <w:r w:rsidRPr="006E26DD">
              <w:rPr>
                <w:bCs/>
                <w:sz w:val="24"/>
                <w:szCs w:val="24"/>
                <w:lang w:val="kk-KZ" w:eastAsia="en-US"/>
              </w:rPr>
              <w:t xml:space="preserve">нан айыру – саяси қуғын-сүргін тәсілі. </w:t>
            </w:r>
          </w:p>
        </w:tc>
        <w:tc>
          <w:tcPr>
            <w:tcW w:w="992" w:type="dxa"/>
          </w:tcPr>
          <w:p w14:paraId="5C469773" w14:textId="374AFECE" w:rsidR="00FD7A91" w:rsidRPr="006E26DD" w:rsidRDefault="00FD7A91" w:rsidP="00FD7A91">
            <w:pPr>
              <w:jc w:val="center"/>
              <w:rPr>
                <w:bCs/>
                <w:sz w:val="24"/>
                <w:szCs w:val="24"/>
                <w:lang w:val="kk-KZ"/>
              </w:rPr>
            </w:pPr>
            <w:r w:rsidRPr="006E26DD">
              <w:rPr>
                <w:bCs/>
                <w:sz w:val="24"/>
                <w:szCs w:val="24"/>
                <w:lang w:val="kk-KZ"/>
              </w:rPr>
              <w:t>1</w:t>
            </w:r>
          </w:p>
        </w:tc>
      </w:tr>
      <w:tr w:rsidR="00FD7A91" w:rsidRPr="006E26DD" w14:paraId="772F2C54" w14:textId="77777777" w:rsidTr="00FD7A91">
        <w:tc>
          <w:tcPr>
            <w:tcW w:w="8642" w:type="dxa"/>
            <w:tcBorders>
              <w:bottom w:val="single" w:sz="4" w:space="0" w:color="auto"/>
            </w:tcBorders>
          </w:tcPr>
          <w:p w14:paraId="6B9565FD" w14:textId="77777777" w:rsidR="00FD7A91" w:rsidRPr="006E26DD" w:rsidRDefault="00FD7A91" w:rsidP="00FD7A91">
            <w:pPr>
              <w:jc w:val="center"/>
              <w:rPr>
                <w:bCs/>
                <w:sz w:val="24"/>
                <w:szCs w:val="24"/>
                <w:lang w:val="kk-KZ" w:eastAsia="ar-SA"/>
              </w:rPr>
            </w:pPr>
            <w:r w:rsidRPr="006E26DD">
              <w:rPr>
                <w:bCs/>
                <w:sz w:val="24"/>
                <w:szCs w:val="24"/>
                <w:lang w:val="kk-KZ" w:eastAsia="en-US"/>
              </w:rPr>
              <w:t xml:space="preserve">Жетісу өңіріндегі  ірі байлардың мал-мүлкін кәмпескелеу,  </w:t>
            </w:r>
            <w:r w:rsidRPr="006E26DD">
              <w:rPr>
                <w:rFonts w:eastAsia="Calibri"/>
                <w:bCs/>
                <w:sz w:val="24"/>
                <w:szCs w:val="24"/>
                <w:lang w:val="kk-KZ" w:eastAsia="en-US"/>
              </w:rPr>
              <w:t>қарқыны, жазалаудың  түрлері</w:t>
            </w:r>
            <w:r w:rsidRPr="006E26DD">
              <w:rPr>
                <w:bCs/>
                <w:sz w:val="24"/>
                <w:szCs w:val="24"/>
                <w:lang w:val="kk-KZ" w:eastAsia="ar-SA"/>
              </w:rPr>
              <w:t xml:space="preserve"> </w:t>
            </w:r>
          </w:p>
          <w:p w14:paraId="5D769138" w14:textId="3A10873A" w:rsidR="00FD7A91" w:rsidRPr="006E26DD" w:rsidRDefault="00FD7A91" w:rsidP="00FD7A91">
            <w:pPr>
              <w:jc w:val="center"/>
              <w:rPr>
                <w:rFonts w:eastAsia="Calibri"/>
                <w:bCs/>
                <w:sz w:val="24"/>
                <w:szCs w:val="24"/>
                <w:lang w:val="kk-KZ" w:eastAsia="en-US"/>
              </w:rPr>
            </w:pPr>
            <w:r w:rsidRPr="006E26DD">
              <w:rPr>
                <w:bCs/>
                <w:sz w:val="24"/>
                <w:szCs w:val="24"/>
                <w:lang w:val="kk-KZ" w:eastAsia="ar-SA"/>
              </w:rPr>
              <w:t>Жоспар</w:t>
            </w:r>
          </w:p>
          <w:p w14:paraId="28AE0A5B" w14:textId="77777777" w:rsidR="00FD7A91" w:rsidRPr="006E26DD" w:rsidRDefault="00FD7A91" w:rsidP="00FD7A91">
            <w:pPr>
              <w:jc w:val="both"/>
              <w:rPr>
                <w:bCs/>
                <w:sz w:val="24"/>
                <w:szCs w:val="24"/>
                <w:lang w:val="kk-KZ" w:eastAsia="en-US"/>
              </w:rPr>
            </w:pPr>
            <w:r w:rsidRPr="006E26DD">
              <w:rPr>
                <w:bCs/>
                <w:sz w:val="24"/>
                <w:szCs w:val="24"/>
                <w:lang w:val="kk-KZ" w:eastAsia="en-US"/>
              </w:rPr>
              <w:t>1.Қазақ ауылын кеңестендіру саясаты.</w:t>
            </w:r>
          </w:p>
          <w:p w14:paraId="37D005F3" w14:textId="77777777" w:rsidR="00FD7A91" w:rsidRPr="006E26DD" w:rsidRDefault="00FD7A91" w:rsidP="00FD7A91">
            <w:pPr>
              <w:jc w:val="both"/>
              <w:rPr>
                <w:bCs/>
                <w:sz w:val="24"/>
                <w:szCs w:val="24"/>
                <w:lang w:val="kk-KZ" w:eastAsia="en-US"/>
              </w:rPr>
            </w:pPr>
            <w:r w:rsidRPr="006E26DD">
              <w:rPr>
                <w:bCs/>
                <w:sz w:val="24"/>
                <w:szCs w:val="24"/>
                <w:lang w:val="kk-KZ" w:eastAsia="en-US"/>
              </w:rPr>
              <w:t>2. Жетісу өңіріндегі бай шаруашылықтарының тәркіленуі.</w:t>
            </w:r>
          </w:p>
          <w:p w14:paraId="4280FA4B" w14:textId="0864CD2F" w:rsidR="00FD7A91" w:rsidRPr="006E26DD" w:rsidRDefault="00FD7A91" w:rsidP="00FD7A91">
            <w:pPr>
              <w:jc w:val="both"/>
              <w:rPr>
                <w:rFonts w:eastAsia="Calibri"/>
                <w:bCs/>
                <w:sz w:val="24"/>
                <w:szCs w:val="24"/>
                <w:lang w:val="kk-KZ" w:eastAsia="en-US"/>
              </w:rPr>
            </w:pPr>
            <w:r w:rsidRPr="006E26DD">
              <w:rPr>
                <w:bCs/>
                <w:sz w:val="24"/>
                <w:szCs w:val="24"/>
                <w:lang w:val="kk-KZ" w:eastAsia="en-US"/>
              </w:rPr>
              <w:t>3.</w:t>
            </w:r>
            <w:r w:rsidRPr="006E26DD">
              <w:rPr>
                <w:rFonts w:eastAsia="Calibri"/>
                <w:bCs/>
                <w:sz w:val="24"/>
                <w:szCs w:val="24"/>
                <w:lang w:val="kk-KZ" w:eastAsia="en-US"/>
              </w:rPr>
              <w:t xml:space="preserve">1928 жылғы 27 тамыздағы «Байлардың шаруашылығын тәркілеу туралы» қаулыға сəйкес ірі байларды тәркілеу. </w:t>
            </w:r>
          </w:p>
          <w:p w14:paraId="690EDFDE" w14:textId="77777777" w:rsidR="00FD7A91" w:rsidRPr="006E26DD" w:rsidRDefault="00FD7A91" w:rsidP="00FD7A91">
            <w:pPr>
              <w:jc w:val="both"/>
              <w:rPr>
                <w:rFonts w:eastAsia="Calibri"/>
                <w:bCs/>
                <w:sz w:val="24"/>
                <w:szCs w:val="24"/>
                <w:lang w:val="kk-KZ" w:eastAsia="en-US"/>
              </w:rPr>
            </w:pPr>
            <w:r w:rsidRPr="006E26DD">
              <w:rPr>
                <w:rFonts w:eastAsia="Calibri"/>
                <w:bCs/>
                <w:sz w:val="24"/>
                <w:szCs w:val="24"/>
                <w:lang w:val="kk-KZ" w:eastAsia="en-US"/>
              </w:rPr>
              <w:t xml:space="preserve">4.Жетісу аймағындағы 1930 ж. басталған байларды тап ретінде жою науқаны, жаңа қарқыны, жазалаудың  түрлері. </w:t>
            </w:r>
          </w:p>
          <w:p w14:paraId="7AAF3291" w14:textId="6BBEDBD8" w:rsidR="00FD7A91" w:rsidRPr="006E26DD" w:rsidRDefault="00FD7A91" w:rsidP="00FD7A91">
            <w:pPr>
              <w:keepNext/>
              <w:jc w:val="both"/>
              <w:outlineLvl w:val="1"/>
              <w:rPr>
                <w:rFonts w:eastAsia="Calibri"/>
                <w:bCs/>
                <w:sz w:val="24"/>
                <w:szCs w:val="24"/>
                <w:lang w:val="kk-KZ" w:eastAsia="en-US"/>
              </w:rPr>
            </w:pPr>
            <w:r w:rsidRPr="006E26DD">
              <w:rPr>
                <w:rFonts w:eastAsia="Calibri"/>
                <w:bCs/>
                <w:sz w:val="24"/>
                <w:szCs w:val="24"/>
                <w:lang w:val="kk-KZ" w:eastAsia="en-US"/>
              </w:rPr>
              <w:t>5. №51 Ірі</w:t>
            </w:r>
            <w:r w:rsidR="008D6AD2">
              <w:rPr>
                <w:rFonts w:eastAsia="Calibri"/>
                <w:bCs/>
                <w:sz w:val="24"/>
                <w:szCs w:val="24"/>
                <w:lang w:val="kk-KZ" w:eastAsia="en-US"/>
              </w:rPr>
              <w:t xml:space="preserve"> байлардың малын кә</w:t>
            </w:r>
            <w:r w:rsidRPr="006E26DD">
              <w:rPr>
                <w:rFonts w:eastAsia="Calibri"/>
                <w:bCs/>
                <w:sz w:val="24"/>
                <w:szCs w:val="24"/>
                <w:lang w:val="kk-KZ" w:eastAsia="en-US"/>
              </w:rPr>
              <w:t>мпескеле</w:t>
            </w:r>
            <w:r w:rsidR="008D6AD2">
              <w:rPr>
                <w:rFonts w:eastAsia="Calibri"/>
                <w:bCs/>
                <w:sz w:val="24"/>
                <w:szCs w:val="24"/>
                <w:lang w:val="kk-KZ" w:eastAsia="en-US"/>
              </w:rPr>
              <w:t>у жұмысы, Қаратал ауданындағы кә</w:t>
            </w:r>
            <w:r w:rsidRPr="006E26DD">
              <w:rPr>
                <w:rFonts w:eastAsia="Calibri"/>
                <w:bCs/>
                <w:sz w:val="24"/>
                <w:szCs w:val="24"/>
                <w:lang w:val="kk-KZ" w:eastAsia="en-US"/>
              </w:rPr>
              <w:t>мпескелеу жұмысы, Ірі байлар</w:t>
            </w:r>
            <w:r>
              <w:rPr>
                <w:rFonts w:eastAsia="Calibri"/>
                <w:bCs/>
                <w:sz w:val="24"/>
                <w:szCs w:val="24"/>
                <w:lang w:val="kk-KZ" w:eastAsia="en-US"/>
              </w:rPr>
              <w:t>дың тізімі, Үгітшілердің жұмысы</w:t>
            </w:r>
            <w:r w:rsidRPr="006E26DD">
              <w:rPr>
                <w:rFonts w:eastAsia="Calibri"/>
                <w:bCs/>
                <w:sz w:val="24"/>
                <w:szCs w:val="24"/>
                <w:lang w:val="kk-KZ" w:eastAsia="en-US"/>
              </w:rPr>
              <w:t xml:space="preserve"> туралы құжаттардың  мазмұны.</w:t>
            </w:r>
          </w:p>
          <w:p w14:paraId="2E33EC99" w14:textId="77777777" w:rsidR="00FD7A91" w:rsidRPr="006E26DD" w:rsidRDefault="00FD7A91" w:rsidP="00FD7A91">
            <w:pPr>
              <w:keepNext/>
              <w:jc w:val="both"/>
              <w:outlineLvl w:val="1"/>
              <w:rPr>
                <w:bCs/>
                <w:sz w:val="24"/>
                <w:szCs w:val="24"/>
                <w:lang w:val="kk-KZ" w:eastAsia="en-US"/>
              </w:rPr>
            </w:pPr>
            <w:r w:rsidRPr="006E26DD">
              <w:rPr>
                <w:bCs/>
                <w:sz w:val="24"/>
                <w:szCs w:val="24"/>
                <w:lang w:val="kk-KZ" w:eastAsia="en-US"/>
              </w:rPr>
              <w:t xml:space="preserve">6.Жетісу аймағында қазақ байларының жеке істері туралы іріктеліп алынған 803 деректік құжаттардың сипаттамасы. </w:t>
            </w:r>
          </w:p>
          <w:p w14:paraId="31EFA433" w14:textId="1908703E" w:rsidR="00FD7A91" w:rsidRPr="006E26DD" w:rsidRDefault="00FD7A91" w:rsidP="00FD7A91">
            <w:pPr>
              <w:jc w:val="both"/>
              <w:rPr>
                <w:bCs/>
                <w:sz w:val="24"/>
                <w:szCs w:val="24"/>
                <w:lang w:val="kk-KZ"/>
              </w:rPr>
            </w:pPr>
            <w:r w:rsidRPr="006E26DD">
              <w:rPr>
                <w:bCs/>
                <w:sz w:val="24"/>
                <w:szCs w:val="24"/>
                <w:lang w:val="kk-KZ" w:eastAsia="en-US"/>
              </w:rPr>
              <w:t>7. Ірі байлардың шаруа қожалықтарын тәркілеу саясатына байланысты орталық жəне жергілікті билік органдарының тəркілеуге қатысты мемлекеттік декреттері мен нұсқаулықтары, губерниялық жəне округтік атқару комитеттері жанындағы байлардың мал-мүлкін кəмпескелеу үшін құрылған округтік комиссия отырысының хаттамалары, тәркіленген  ірі байлардың тізімі мен жеке істері туралы тың деректер.</w:t>
            </w:r>
          </w:p>
        </w:tc>
        <w:tc>
          <w:tcPr>
            <w:tcW w:w="992" w:type="dxa"/>
            <w:tcBorders>
              <w:bottom w:val="single" w:sz="4" w:space="0" w:color="auto"/>
            </w:tcBorders>
          </w:tcPr>
          <w:p w14:paraId="517B0301" w14:textId="531DF263" w:rsidR="00FD7A91" w:rsidRPr="006E26DD" w:rsidRDefault="00FD7A91" w:rsidP="00FD7A91">
            <w:pPr>
              <w:jc w:val="center"/>
              <w:rPr>
                <w:bCs/>
                <w:sz w:val="24"/>
                <w:szCs w:val="24"/>
                <w:lang w:val="kk-KZ"/>
              </w:rPr>
            </w:pPr>
            <w:r w:rsidRPr="006E26DD">
              <w:rPr>
                <w:bCs/>
                <w:sz w:val="24"/>
                <w:szCs w:val="24"/>
                <w:lang w:val="kk-KZ"/>
              </w:rPr>
              <w:t>1</w:t>
            </w:r>
          </w:p>
        </w:tc>
      </w:tr>
      <w:tr w:rsidR="00FD7A91" w:rsidRPr="006E26DD" w14:paraId="5EE724DA" w14:textId="77777777" w:rsidTr="00FD7A91">
        <w:trPr>
          <w:trHeight w:val="870"/>
        </w:trPr>
        <w:tc>
          <w:tcPr>
            <w:tcW w:w="8642" w:type="dxa"/>
            <w:tcBorders>
              <w:bottom w:val="nil"/>
            </w:tcBorders>
          </w:tcPr>
          <w:p w14:paraId="73C6B903" w14:textId="77777777" w:rsidR="00FD7A91" w:rsidRPr="006E26DD" w:rsidRDefault="00FD7A91" w:rsidP="00FD7A91">
            <w:pPr>
              <w:jc w:val="center"/>
              <w:rPr>
                <w:bCs/>
                <w:sz w:val="24"/>
                <w:szCs w:val="24"/>
                <w:lang w:val="kk-KZ" w:eastAsia="ar-SA"/>
              </w:rPr>
            </w:pPr>
            <w:r w:rsidRPr="006E26DD">
              <w:rPr>
                <w:bCs/>
                <w:sz w:val="24"/>
                <w:szCs w:val="24"/>
                <w:lang w:val="kk-KZ" w:eastAsia="ar-SA"/>
              </w:rPr>
              <w:t>Шоқпар көтерілісін - архивтік құжаттар бойынша талдау</w:t>
            </w:r>
          </w:p>
          <w:p w14:paraId="29B494AA" w14:textId="3EB5193B" w:rsidR="00FD7A91" w:rsidRPr="006E26DD" w:rsidRDefault="00FD7A91" w:rsidP="00FD7A91">
            <w:pPr>
              <w:jc w:val="center"/>
              <w:rPr>
                <w:bCs/>
                <w:sz w:val="24"/>
                <w:szCs w:val="24"/>
                <w:lang w:val="kk-KZ" w:eastAsia="ar-SA"/>
              </w:rPr>
            </w:pPr>
            <w:r w:rsidRPr="006E26DD">
              <w:rPr>
                <w:bCs/>
                <w:sz w:val="24"/>
                <w:szCs w:val="24"/>
                <w:lang w:val="kk-KZ" w:eastAsia="ar-SA"/>
              </w:rPr>
              <w:t>Жоспар</w:t>
            </w:r>
          </w:p>
          <w:p w14:paraId="01B30BAB" w14:textId="539ACEBB" w:rsidR="00FD7A91" w:rsidRPr="006E26DD" w:rsidRDefault="00FD7A91" w:rsidP="00FD7A91">
            <w:pPr>
              <w:jc w:val="both"/>
              <w:rPr>
                <w:bCs/>
                <w:sz w:val="24"/>
                <w:szCs w:val="24"/>
                <w:lang w:val="kk-KZ"/>
              </w:rPr>
            </w:pPr>
            <w:r w:rsidRPr="006E26DD">
              <w:rPr>
                <w:bCs/>
                <w:kern w:val="16"/>
                <w:sz w:val="24"/>
                <w:szCs w:val="24"/>
                <w:lang w:val="kk-KZ" w:eastAsia="en-US"/>
              </w:rPr>
              <w:t>1.</w:t>
            </w:r>
            <w:r w:rsidRPr="006E26DD">
              <w:rPr>
                <w:bCs/>
                <w:sz w:val="24"/>
                <w:szCs w:val="24"/>
                <w:lang w:val="kk-KZ" w:eastAsia="en-US"/>
              </w:rPr>
              <w:t>«Уақыт пен тағдыр: Алматы округі ірі байларының өміріндегі 1928 жыл. Құжаттар мен материалдар жинағының мазмұны мен идеялары. (-Алматы., 2022.-4...б.) еңбегі негізінде Жетісу өңіріндегі азаттық қозғалыс туралы тың деректерді талдау.</w:t>
            </w:r>
          </w:p>
        </w:tc>
        <w:tc>
          <w:tcPr>
            <w:tcW w:w="992" w:type="dxa"/>
            <w:tcBorders>
              <w:bottom w:val="nil"/>
            </w:tcBorders>
          </w:tcPr>
          <w:p w14:paraId="4CD33D65" w14:textId="3EE899BB" w:rsidR="00FD7A91" w:rsidRPr="006E26DD" w:rsidRDefault="00FD7A91" w:rsidP="00FD7A91">
            <w:pPr>
              <w:jc w:val="center"/>
              <w:rPr>
                <w:bCs/>
                <w:sz w:val="24"/>
                <w:szCs w:val="24"/>
                <w:lang w:val="kk-KZ"/>
              </w:rPr>
            </w:pPr>
            <w:r w:rsidRPr="006E26DD">
              <w:rPr>
                <w:bCs/>
                <w:sz w:val="24"/>
                <w:szCs w:val="24"/>
                <w:lang w:val="kk-KZ"/>
              </w:rPr>
              <w:t>1</w:t>
            </w:r>
          </w:p>
        </w:tc>
      </w:tr>
    </w:tbl>
    <w:p w14:paraId="200F1076" w14:textId="0E3F7EFD" w:rsidR="00FD7A91" w:rsidRDefault="00FD7A91" w:rsidP="00FD7A91">
      <w:pPr>
        <w:spacing w:after="0" w:line="240" w:lineRule="auto"/>
        <w:rPr>
          <w:rFonts w:ascii="Times New Roman" w:hAnsi="Times New Roman" w:cs="Times New Roman"/>
          <w:sz w:val="28"/>
          <w:szCs w:val="28"/>
          <w:lang w:val="kk-KZ"/>
        </w:rPr>
      </w:pPr>
      <w:r w:rsidRPr="00FD7A91">
        <w:rPr>
          <w:rFonts w:ascii="Times New Roman" w:hAnsi="Times New Roman" w:cs="Times New Roman"/>
          <w:sz w:val="28"/>
          <w:szCs w:val="28"/>
          <w:lang w:val="kk-KZ"/>
        </w:rPr>
        <w:lastRenderedPageBreak/>
        <w:t>11 – кестенің  жалғасы</w:t>
      </w:r>
    </w:p>
    <w:p w14:paraId="133C2CAA" w14:textId="77777777" w:rsidR="00FD7A91" w:rsidRPr="00FD7A91" w:rsidRDefault="00FD7A91" w:rsidP="00FD7A91">
      <w:pPr>
        <w:spacing w:after="0" w:line="240" w:lineRule="auto"/>
        <w:rPr>
          <w:rFonts w:ascii="Times New Roman" w:hAnsi="Times New Roman" w:cs="Times New Roman"/>
          <w:sz w:val="28"/>
          <w:szCs w:val="28"/>
          <w:lang w:val="kk-KZ"/>
        </w:rPr>
      </w:pPr>
    </w:p>
    <w:tbl>
      <w:tblPr>
        <w:tblStyle w:val="a9"/>
        <w:tblW w:w="9634" w:type="dxa"/>
        <w:tblLook w:val="04A0" w:firstRow="1" w:lastRow="0" w:firstColumn="1" w:lastColumn="0" w:noHBand="0" w:noVBand="1"/>
      </w:tblPr>
      <w:tblGrid>
        <w:gridCol w:w="8784"/>
        <w:gridCol w:w="850"/>
      </w:tblGrid>
      <w:tr w:rsidR="00FD7A91" w:rsidRPr="00FD7A91" w14:paraId="78E17134" w14:textId="77777777" w:rsidTr="00FD7A91">
        <w:trPr>
          <w:trHeight w:val="225"/>
        </w:trPr>
        <w:tc>
          <w:tcPr>
            <w:tcW w:w="8784" w:type="dxa"/>
            <w:tcBorders>
              <w:bottom w:val="single" w:sz="4" w:space="0" w:color="auto"/>
            </w:tcBorders>
          </w:tcPr>
          <w:p w14:paraId="0BAA6473" w14:textId="2E9A4B2B" w:rsidR="00FD7A91" w:rsidRPr="006E26DD" w:rsidRDefault="00FD7A91" w:rsidP="00FD7A91">
            <w:pPr>
              <w:jc w:val="center"/>
              <w:rPr>
                <w:bCs/>
                <w:sz w:val="24"/>
                <w:szCs w:val="24"/>
                <w:lang w:val="kk-KZ" w:eastAsia="en-US"/>
              </w:rPr>
            </w:pPr>
            <w:r w:rsidRPr="006E26DD">
              <w:rPr>
                <w:bCs/>
                <w:sz w:val="24"/>
                <w:szCs w:val="24"/>
                <w:lang w:val="kk-KZ" w:eastAsia="en-US"/>
              </w:rPr>
              <w:t>1</w:t>
            </w:r>
          </w:p>
        </w:tc>
        <w:tc>
          <w:tcPr>
            <w:tcW w:w="850" w:type="dxa"/>
            <w:tcBorders>
              <w:bottom w:val="single" w:sz="4" w:space="0" w:color="auto"/>
            </w:tcBorders>
          </w:tcPr>
          <w:p w14:paraId="22DC4F78" w14:textId="70427208" w:rsidR="00FD7A91" w:rsidRPr="006E26DD" w:rsidRDefault="00FD7A91" w:rsidP="00FD7A91">
            <w:pPr>
              <w:jc w:val="center"/>
              <w:rPr>
                <w:bCs/>
                <w:sz w:val="24"/>
                <w:szCs w:val="24"/>
                <w:lang w:val="kk-KZ"/>
              </w:rPr>
            </w:pPr>
            <w:r w:rsidRPr="006E26DD">
              <w:rPr>
                <w:bCs/>
                <w:sz w:val="24"/>
                <w:szCs w:val="24"/>
                <w:lang w:val="kk-KZ"/>
              </w:rPr>
              <w:t>2</w:t>
            </w:r>
          </w:p>
        </w:tc>
      </w:tr>
      <w:tr w:rsidR="00FD7A91" w:rsidRPr="009F2D54" w14:paraId="72719756" w14:textId="77777777" w:rsidTr="00FD7A91">
        <w:trPr>
          <w:trHeight w:val="225"/>
        </w:trPr>
        <w:tc>
          <w:tcPr>
            <w:tcW w:w="8784" w:type="dxa"/>
            <w:tcBorders>
              <w:bottom w:val="single" w:sz="4" w:space="0" w:color="auto"/>
            </w:tcBorders>
          </w:tcPr>
          <w:p w14:paraId="0AC7C425" w14:textId="0EEF223D" w:rsidR="00FD7A91" w:rsidRPr="006E26DD" w:rsidRDefault="00FD7A91" w:rsidP="00FD7A91">
            <w:pPr>
              <w:jc w:val="both"/>
              <w:rPr>
                <w:bCs/>
                <w:kern w:val="16"/>
                <w:sz w:val="24"/>
                <w:szCs w:val="24"/>
                <w:lang w:val="kk-KZ" w:eastAsia="en-US"/>
              </w:rPr>
            </w:pPr>
            <w:r w:rsidRPr="006E26DD">
              <w:rPr>
                <w:bCs/>
                <w:sz w:val="24"/>
                <w:szCs w:val="24"/>
                <w:lang w:val="kk-KZ" w:eastAsia="en-US"/>
              </w:rPr>
              <w:t xml:space="preserve"> </w:t>
            </w:r>
            <w:r w:rsidRPr="006E26DD">
              <w:rPr>
                <w:bCs/>
                <w:kern w:val="16"/>
                <w:sz w:val="24"/>
                <w:szCs w:val="24"/>
                <w:lang w:val="kk-KZ" w:eastAsia="en-US"/>
              </w:rPr>
              <w:t xml:space="preserve">Жетісу тұрғындарының саяси қуғын-сүргінге қарсылығы. </w:t>
            </w:r>
          </w:p>
          <w:p w14:paraId="2CBC6355" w14:textId="77777777" w:rsidR="00FD7A91" w:rsidRPr="006E26DD" w:rsidRDefault="00FD7A91" w:rsidP="00FD7A91">
            <w:pPr>
              <w:jc w:val="both"/>
              <w:rPr>
                <w:bCs/>
                <w:sz w:val="24"/>
                <w:szCs w:val="24"/>
                <w:lang w:val="kk-KZ" w:eastAsia="en-US"/>
              </w:rPr>
            </w:pPr>
            <w:r w:rsidRPr="006E26DD">
              <w:rPr>
                <w:bCs/>
                <w:kern w:val="16"/>
                <w:sz w:val="24"/>
                <w:szCs w:val="24"/>
                <w:lang w:val="kk-KZ" w:eastAsia="en-US"/>
              </w:rPr>
              <w:t>2.</w:t>
            </w:r>
            <w:r w:rsidRPr="006E26DD">
              <w:rPr>
                <w:bCs/>
                <w:sz w:val="24"/>
                <w:szCs w:val="24"/>
                <w:lang w:val="kk-KZ" w:eastAsia="en-US"/>
              </w:rPr>
              <w:t xml:space="preserve">Жетісу аймағындағы </w:t>
            </w:r>
            <w:r w:rsidRPr="006E26DD">
              <w:rPr>
                <w:bCs/>
                <w:sz w:val="24"/>
                <w:szCs w:val="24"/>
                <w:lang w:val="kk-KZ" w:eastAsia="ar-SA"/>
              </w:rPr>
              <w:t>Шоқпар</w:t>
            </w:r>
            <w:r w:rsidRPr="006E26DD">
              <w:rPr>
                <w:bCs/>
                <w:sz w:val="24"/>
                <w:szCs w:val="24"/>
                <w:lang w:val="kk-KZ" w:eastAsia="en-US"/>
              </w:rPr>
              <w:t xml:space="preserve"> көтерілісі, сипаты, барысы, тарихи маңызы. </w:t>
            </w:r>
          </w:p>
          <w:p w14:paraId="4666BE79" w14:textId="77777777" w:rsidR="00FD7A91" w:rsidRPr="006E26DD" w:rsidRDefault="00FD7A91" w:rsidP="00FD7A91">
            <w:pPr>
              <w:jc w:val="both"/>
              <w:rPr>
                <w:bCs/>
                <w:sz w:val="24"/>
                <w:szCs w:val="24"/>
                <w:lang w:val="kk-KZ" w:eastAsia="ar-SA"/>
              </w:rPr>
            </w:pPr>
            <w:r w:rsidRPr="006E26DD">
              <w:rPr>
                <w:bCs/>
                <w:sz w:val="24"/>
                <w:szCs w:val="24"/>
                <w:lang w:val="kk-KZ" w:eastAsia="en-US"/>
              </w:rPr>
              <w:t>3.Көтерілістің басшылары және көтерілісшілердің рөлі</w:t>
            </w:r>
          </w:p>
        </w:tc>
        <w:tc>
          <w:tcPr>
            <w:tcW w:w="850" w:type="dxa"/>
            <w:tcBorders>
              <w:bottom w:val="single" w:sz="4" w:space="0" w:color="auto"/>
            </w:tcBorders>
          </w:tcPr>
          <w:p w14:paraId="6EA60743" w14:textId="77777777" w:rsidR="00FD7A91" w:rsidRPr="006E26DD" w:rsidRDefault="00FD7A91" w:rsidP="00FD7A91">
            <w:pPr>
              <w:jc w:val="center"/>
              <w:rPr>
                <w:bCs/>
                <w:sz w:val="24"/>
                <w:szCs w:val="24"/>
                <w:lang w:val="kk-KZ"/>
              </w:rPr>
            </w:pPr>
          </w:p>
        </w:tc>
      </w:tr>
      <w:tr w:rsidR="00FD7A91" w:rsidRPr="006E26DD" w14:paraId="1C930FF0" w14:textId="77777777" w:rsidTr="00FD7A91">
        <w:trPr>
          <w:trHeight w:val="1185"/>
        </w:trPr>
        <w:tc>
          <w:tcPr>
            <w:tcW w:w="8784" w:type="dxa"/>
          </w:tcPr>
          <w:p w14:paraId="01253453" w14:textId="77777777" w:rsidR="00FD7A91" w:rsidRPr="006E26DD" w:rsidRDefault="00FD7A91" w:rsidP="00FD7A91">
            <w:pPr>
              <w:jc w:val="center"/>
              <w:rPr>
                <w:bCs/>
                <w:sz w:val="24"/>
                <w:szCs w:val="24"/>
                <w:lang w:val="kk-KZ" w:eastAsia="ar-SA"/>
              </w:rPr>
            </w:pPr>
            <w:r w:rsidRPr="006E26DD">
              <w:rPr>
                <w:rFonts w:eastAsia="Calibri"/>
                <w:bCs/>
                <w:sz w:val="24"/>
                <w:szCs w:val="24"/>
                <w:lang w:val="kk-KZ" w:eastAsia="en-US"/>
              </w:rPr>
              <w:t xml:space="preserve">Биен-Ақсу көтерілісін </w:t>
            </w:r>
            <w:r w:rsidRPr="006E26DD">
              <w:rPr>
                <w:bCs/>
                <w:sz w:val="24"/>
                <w:szCs w:val="24"/>
                <w:lang w:val="kk-KZ" w:eastAsia="ar-SA"/>
              </w:rPr>
              <w:t xml:space="preserve">архивтік құжаттар  бойынша негіздеу </w:t>
            </w:r>
          </w:p>
          <w:p w14:paraId="0B550203" w14:textId="20BFCC37" w:rsidR="00FD7A91" w:rsidRPr="006E26DD" w:rsidRDefault="00FD7A91" w:rsidP="00FD7A91">
            <w:pPr>
              <w:jc w:val="center"/>
              <w:rPr>
                <w:rFonts w:eastAsia="Calibri"/>
                <w:bCs/>
                <w:sz w:val="24"/>
                <w:szCs w:val="24"/>
                <w:lang w:val="kk-KZ" w:eastAsia="en-US"/>
              </w:rPr>
            </w:pPr>
            <w:r w:rsidRPr="006E26DD">
              <w:rPr>
                <w:bCs/>
                <w:sz w:val="24"/>
                <w:szCs w:val="24"/>
                <w:lang w:val="kk-KZ" w:eastAsia="ar-SA"/>
              </w:rPr>
              <w:t>Жоспар</w:t>
            </w:r>
          </w:p>
          <w:p w14:paraId="2C29466B" w14:textId="59F68C44" w:rsidR="00FD7A91" w:rsidRPr="006E26DD" w:rsidRDefault="00FD7A91" w:rsidP="00FD7A91">
            <w:pPr>
              <w:jc w:val="both"/>
              <w:rPr>
                <w:bCs/>
                <w:sz w:val="24"/>
                <w:szCs w:val="24"/>
                <w:lang w:val="kk-KZ"/>
              </w:rPr>
            </w:pPr>
            <w:r w:rsidRPr="006E26DD">
              <w:rPr>
                <w:bCs/>
                <w:sz w:val="24"/>
                <w:szCs w:val="24"/>
                <w:lang w:val="kk-KZ" w:eastAsia="en-US"/>
              </w:rPr>
              <w:t>1.</w:t>
            </w:r>
            <w:r w:rsidRPr="00F0249E">
              <w:rPr>
                <w:lang w:val="kk-KZ"/>
              </w:rPr>
              <w:t xml:space="preserve"> </w:t>
            </w:r>
            <w:r w:rsidRPr="00F0249E">
              <w:rPr>
                <w:bCs/>
                <w:sz w:val="24"/>
                <w:szCs w:val="24"/>
                <w:lang w:val="kk-KZ" w:eastAsia="en-US"/>
              </w:rPr>
              <w:t xml:space="preserve">Құжаттар мен материалдар жинағының мазмұны мен идеялары негізінде тың деректер бойынша салыстырмалы қорытындылау. </w:t>
            </w:r>
          </w:p>
        </w:tc>
        <w:tc>
          <w:tcPr>
            <w:tcW w:w="850" w:type="dxa"/>
          </w:tcPr>
          <w:p w14:paraId="467F4BFD" w14:textId="7C5E65A2" w:rsidR="00FD7A91" w:rsidRPr="006E26DD" w:rsidRDefault="00FD7A91" w:rsidP="00FD7A91">
            <w:pPr>
              <w:jc w:val="center"/>
              <w:rPr>
                <w:bCs/>
                <w:sz w:val="24"/>
                <w:szCs w:val="24"/>
                <w:lang w:val="kk-KZ"/>
              </w:rPr>
            </w:pPr>
            <w:r w:rsidRPr="006E26DD">
              <w:rPr>
                <w:bCs/>
                <w:sz w:val="24"/>
                <w:szCs w:val="24"/>
                <w:lang w:val="kk-KZ"/>
              </w:rPr>
              <w:t>1</w:t>
            </w:r>
          </w:p>
        </w:tc>
      </w:tr>
      <w:tr w:rsidR="0036151C" w:rsidRPr="009F2D54" w14:paraId="52052E8E" w14:textId="77777777" w:rsidTr="00FD7A91">
        <w:trPr>
          <w:trHeight w:val="180"/>
        </w:trPr>
        <w:tc>
          <w:tcPr>
            <w:tcW w:w="8784" w:type="dxa"/>
          </w:tcPr>
          <w:p w14:paraId="14394DB6" w14:textId="02CEEB8D" w:rsidR="0036151C" w:rsidRPr="006E26DD" w:rsidRDefault="0036151C" w:rsidP="0036151C">
            <w:pPr>
              <w:jc w:val="both"/>
              <w:rPr>
                <w:bCs/>
                <w:sz w:val="24"/>
                <w:szCs w:val="24"/>
                <w:lang w:val="kk-KZ" w:eastAsia="en-US"/>
              </w:rPr>
            </w:pPr>
            <w:r w:rsidRPr="006E26DD">
              <w:rPr>
                <w:bCs/>
                <w:sz w:val="24"/>
                <w:szCs w:val="24"/>
                <w:lang w:val="kk-KZ" w:eastAsia="en-US"/>
              </w:rPr>
              <w:t xml:space="preserve">2.Жетісу аймағындағы </w:t>
            </w:r>
            <w:r w:rsidRPr="006E26DD">
              <w:rPr>
                <w:rFonts w:eastAsia="Calibri"/>
                <w:bCs/>
                <w:sz w:val="24"/>
                <w:szCs w:val="24"/>
                <w:lang w:val="kk-KZ" w:eastAsia="en-US"/>
              </w:rPr>
              <w:t xml:space="preserve">Биен-Ақсу </w:t>
            </w:r>
            <w:r w:rsidRPr="006E26DD">
              <w:rPr>
                <w:bCs/>
                <w:sz w:val="24"/>
                <w:szCs w:val="24"/>
                <w:lang w:val="kk-KZ" w:eastAsia="en-US"/>
              </w:rPr>
              <w:t xml:space="preserve">көтерілістің себептері, қозғаушы күштері  мен нәтижесі. </w:t>
            </w:r>
          </w:p>
          <w:p w14:paraId="1FD05645" w14:textId="77777777" w:rsidR="0036151C" w:rsidRPr="006E26DD" w:rsidRDefault="0036151C" w:rsidP="0036151C">
            <w:pPr>
              <w:jc w:val="both"/>
              <w:rPr>
                <w:rFonts w:eastAsia="Calibri"/>
                <w:bCs/>
                <w:sz w:val="24"/>
                <w:szCs w:val="24"/>
                <w:lang w:val="kk-KZ" w:eastAsia="en-US"/>
              </w:rPr>
            </w:pPr>
            <w:r w:rsidRPr="006E26DD">
              <w:rPr>
                <w:bCs/>
                <w:sz w:val="24"/>
                <w:szCs w:val="24"/>
                <w:lang w:val="kk-KZ" w:eastAsia="en-US"/>
              </w:rPr>
              <w:t>3.Жетісу өңіріндегі репрессиялық шаралар. Көтерілістің жеңілу себептері мен тарихи маңызы.</w:t>
            </w:r>
          </w:p>
        </w:tc>
        <w:tc>
          <w:tcPr>
            <w:tcW w:w="850" w:type="dxa"/>
          </w:tcPr>
          <w:p w14:paraId="168A4852" w14:textId="77777777" w:rsidR="0036151C" w:rsidRPr="006E26DD" w:rsidRDefault="0036151C" w:rsidP="0036151C">
            <w:pPr>
              <w:jc w:val="center"/>
              <w:rPr>
                <w:bCs/>
                <w:sz w:val="24"/>
                <w:szCs w:val="24"/>
                <w:lang w:val="kk-KZ"/>
              </w:rPr>
            </w:pPr>
          </w:p>
        </w:tc>
      </w:tr>
      <w:tr w:rsidR="0036151C" w:rsidRPr="006E26DD" w14:paraId="00E5401A" w14:textId="77777777" w:rsidTr="00FD7A91">
        <w:tc>
          <w:tcPr>
            <w:tcW w:w="8784" w:type="dxa"/>
          </w:tcPr>
          <w:p w14:paraId="2A458941" w14:textId="77777777" w:rsidR="0036151C" w:rsidRPr="006E26DD" w:rsidRDefault="0036151C" w:rsidP="0036151C">
            <w:pPr>
              <w:jc w:val="center"/>
              <w:rPr>
                <w:bCs/>
                <w:sz w:val="24"/>
                <w:szCs w:val="24"/>
                <w:lang w:val="kk-KZ" w:eastAsia="ar-SA"/>
              </w:rPr>
            </w:pPr>
            <w:r w:rsidRPr="006E26DD">
              <w:rPr>
                <w:rFonts w:eastAsia="Calibri"/>
                <w:bCs/>
                <w:sz w:val="24"/>
                <w:szCs w:val="24"/>
                <w:lang w:val="kk-KZ" w:eastAsia="en-US"/>
              </w:rPr>
              <w:t xml:space="preserve">Малайсары көтерілісін </w:t>
            </w:r>
            <w:r w:rsidRPr="006E26DD">
              <w:rPr>
                <w:bCs/>
                <w:sz w:val="24"/>
                <w:szCs w:val="24"/>
                <w:lang w:val="kk-KZ" w:eastAsia="ar-SA"/>
              </w:rPr>
              <w:t>архивтік құжаттар негізінде сипаттау</w:t>
            </w:r>
          </w:p>
          <w:p w14:paraId="48AF466C" w14:textId="2F95A73F" w:rsidR="0036151C" w:rsidRPr="006E26DD" w:rsidRDefault="0036151C" w:rsidP="0036151C">
            <w:pPr>
              <w:jc w:val="center"/>
              <w:rPr>
                <w:rFonts w:eastAsia="Calibri"/>
                <w:bCs/>
                <w:sz w:val="24"/>
                <w:szCs w:val="24"/>
                <w:lang w:val="kk-KZ" w:eastAsia="en-US"/>
              </w:rPr>
            </w:pPr>
            <w:r w:rsidRPr="006E26DD">
              <w:rPr>
                <w:bCs/>
                <w:sz w:val="24"/>
                <w:szCs w:val="24"/>
                <w:lang w:val="kk-KZ" w:eastAsia="ar-SA"/>
              </w:rPr>
              <w:t>Жоспар</w:t>
            </w:r>
          </w:p>
          <w:p w14:paraId="072D85D7" w14:textId="6753C52F" w:rsidR="0036151C" w:rsidRPr="006E26DD" w:rsidRDefault="0036151C" w:rsidP="0036151C">
            <w:pPr>
              <w:jc w:val="both"/>
              <w:rPr>
                <w:bCs/>
                <w:sz w:val="24"/>
                <w:szCs w:val="24"/>
                <w:lang w:val="kk-KZ" w:eastAsia="en-US"/>
              </w:rPr>
            </w:pPr>
            <w:r w:rsidRPr="006E26DD">
              <w:rPr>
                <w:bCs/>
                <w:sz w:val="24"/>
                <w:szCs w:val="24"/>
                <w:lang w:val="kk-KZ" w:eastAsia="en-US"/>
              </w:rPr>
              <w:t>1.</w:t>
            </w:r>
            <w:r w:rsidR="00F0249E" w:rsidRPr="00F0249E">
              <w:rPr>
                <w:lang w:val="kk-KZ"/>
              </w:rPr>
              <w:t xml:space="preserve"> </w:t>
            </w:r>
            <w:r w:rsidR="00F0249E" w:rsidRPr="00F0249E">
              <w:rPr>
                <w:bCs/>
                <w:sz w:val="24"/>
                <w:szCs w:val="24"/>
                <w:lang w:val="kk-KZ" w:eastAsia="en-US"/>
              </w:rPr>
              <w:t xml:space="preserve">Құжаттар мен материалдар жинағының мазмұны бойынша Жетісу өңіріндегі  көтерілісті тың деректер бойынша ашып көрсету. </w:t>
            </w:r>
          </w:p>
          <w:p w14:paraId="1BCC8E41" w14:textId="33B2A110" w:rsidR="0036151C" w:rsidRPr="006E26DD" w:rsidRDefault="002B4ACC" w:rsidP="0036151C">
            <w:pPr>
              <w:jc w:val="both"/>
              <w:rPr>
                <w:bCs/>
                <w:sz w:val="24"/>
                <w:szCs w:val="24"/>
                <w:lang w:val="kk-KZ" w:eastAsia="en-US"/>
              </w:rPr>
            </w:pPr>
            <w:r>
              <w:rPr>
                <w:bCs/>
                <w:sz w:val="24"/>
                <w:szCs w:val="24"/>
                <w:lang w:val="kk-KZ" w:eastAsia="en-US"/>
              </w:rPr>
              <w:t>2.</w:t>
            </w:r>
            <w:r w:rsidR="0036151C" w:rsidRPr="006E26DD">
              <w:rPr>
                <w:bCs/>
                <w:sz w:val="24"/>
                <w:szCs w:val="24"/>
                <w:lang w:val="kk-KZ" w:eastAsia="en-US"/>
              </w:rPr>
              <w:t xml:space="preserve">Жетісу аймағындағы </w:t>
            </w:r>
            <w:r w:rsidR="0036151C" w:rsidRPr="006E26DD">
              <w:rPr>
                <w:rFonts w:eastAsia="Calibri"/>
                <w:bCs/>
                <w:sz w:val="24"/>
                <w:szCs w:val="24"/>
                <w:lang w:val="kk-KZ" w:eastAsia="en-US"/>
              </w:rPr>
              <w:t>Малайсары көтерілісінің</w:t>
            </w:r>
            <w:r w:rsidR="0036151C" w:rsidRPr="006E26DD">
              <w:rPr>
                <w:bCs/>
                <w:sz w:val="24"/>
                <w:szCs w:val="24"/>
                <w:lang w:val="kk-KZ" w:eastAsia="en-US"/>
              </w:rPr>
              <w:t xml:space="preserve"> себептері, қозғаушы күштері,  барысы мен нәтижесі. </w:t>
            </w:r>
          </w:p>
          <w:p w14:paraId="4A9F899F" w14:textId="4FEBDDB7" w:rsidR="0036151C" w:rsidRPr="006E26DD" w:rsidRDefault="002B4ACC" w:rsidP="0036151C">
            <w:pPr>
              <w:jc w:val="both"/>
              <w:rPr>
                <w:bCs/>
                <w:sz w:val="24"/>
                <w:szCs w:val="24"/>
                <w:lang w:val="kk-KZ"/>
              </w:rPr>
            </w:pPr>
            <w:r>
              <w:rPr>
                <w:bCs/>
                <w:sz w:val="24"/>
                <w:szCs w:val="24"/>
                <w:lang w:val="kk-KZ" w:eastAsia="en-US"/>
              </w:rPr>
              <w:t>3</w:t>
            </w:r>
            <w:r w:rsidR="0036151C" w:rsidRPr="006E26DD">
              <w:rPr>
                <w:bCs/>
                <w:sz w:val="24"/>
                <w:szCs w:val="24"/>
                <w:lang w:val="kk-KZ" w:eastAsia="en-US"/>
              </w:rPr>
              <w:t>.Көтерілістің басшылары және көтерілісшілердің рөлі. Көтерілістің жеңілу себептері мен тарихи маңызы.</w:t>
            </w:r>
          </w:p>
        </w:tc>
        <w:tc>
          <w:tcPr>
            <w:tcW w:w="850" w:type="dxa"/>
          </w:tcPr>
          <w:p w14:paraId="656F7B97" w14:textId="4C6DFBBA" w:rsidR="0036151C" w:rsidRPr="006E26DD" w:rsidRDefault="0036151C" w:rsidP="0036151C">
            <w:pPr>
              <w:jc w:val="center"/>
              <w:rPr>
                <w:bCs/>
                <w:sz w:val="24"/>
                <w:szCs w:val="24"/>
                <w:lang w:val="kk-KZ"/>
              </w:rPr>
            </w:pPr>
            <w:r w:rsidRPr="006E26DD">
              <w:rPr>
                <w:bCs/>
                <w:sz w:val="24"/>
                <w:szCs w:val="24"/>
                <w:lang w:val="kk-KZ"/>
              </w:rPr>
              <w:t>1</w:t>
            </w:r>
          </w:p>
        </w:tc>
      </w:tr>
      <w:tr w:rsidR="0036151C" w:rsidRPr="006E26DD" w14:paraId="68449240" w14:textId="77777777" w:rsidTr="00FD7A91">
        <w:tc>
          <w:tcPr>
            <w:tcW w:w="8784" w:type="dxa"/>
          </w:tcPr>
          <w:p w14:paraId="3B0D75F2" w14:textId="325EC35F" w:rsidR="0036151C" w:rsidRPr="006E26DD" w:rsidRDefault="000228D2" w:rsidP="0036151C">
            <w:pPr>
              <w:jc w:val="center"/>
              <w:rPr>
                <w:bCs/>
                <w:sz w:val="24"/>
                <w:szCs w:val="24"/>
                <w:lang w:val="kk-KZ" w:eastAsia="en-US"/>
              </w:rPr>
            </w:pPr>
            <w:r>
              <w:rPr>
                <w:bCs/>
                <w:sz w:val="24"/>
                <w:szCs w:val="24"/>
                <w:lang w:val="kk-KZ" w:eastAsia="en-US"/>
              </w:rPr>
              <w:t>Жетісу өңіріндегі  босқыншылық</w:t>
            </w:r>
            <w:r w:rsidR="0036151C" w:rsidRPr="006E26DD">
              <w:rPr>
                <w:bCs/>
                <w:sz w:val="24"/>
                <w:szCs w:val="24"/>
                <w:lang w:val="kk-KZ" w:eastAsia="en-US"/>
              </w:rPr>
              <w:t xml:space="preserve"> </w:t>
            </w:r>
          </w:p>
          <w:p w14:paraId="0E7297F0" w14:textId="1A11E56C" w:rsidR="0036151C" w:rsidRPr="006E26DD" w:rsidRDefault="0036151C" w:rsidP="0036151C">
            <w:pPr>
              <w:jc w:val="center"/>
              <w:rPr>
                <w:rFonts w:eastAsia="Calibri"/>
                <w:bCs/>
                <w:sz w:val="24"/>
                <w:szCs w:val="24"/>
                <w:lang w:val="kk-KZ" w:eastAsia="en-US"/>
              </w:rPr>
            </w:pPr>
            <w:r w:rsidRPr="006E26DD">
              <w:rPr>
                <w:bCs/>
                <w:sz w:val="24"/>
                <w:szCs w:val="24"/>
                <w:lang w:val="kk-KZ" w:eastAsia="ar-SA"/>
              </w:rPr>
              <w:t>Жоспар</w:t>
            </w:r>
          </w:p>
          <w:p w14:paraId="5D3B8F8D" w14:textId="77777777" w:rsidR="0036151C" w:rsidRPr="006E26DD" w:rsidRDefault="0036151C" w:rsidP="0036151C">
            <w:pPr>
              <w:keepNext/>
              <w:jc w:val="both"/>
              <w:outlineLvl w:val="1"/>
              <w:rPr>
                <w:bCs/>
                <w:sz w:val="24"/>
                <w:szCs w:val="24"/>
                <w:lang w:val="kk-KZ" w:eastAsia="en-US"/>
              </w:rPr>
            </w:pPr>
            <w:r w:rsidRPr="006E26DD">
              <w:rPr>
                <w:bCs/>
                <w:sz w:val="24"/>
                <w:szCs w:val="24"/>
                <w:lang w:val="kk-KZ" w:eastAsia="en-US"/>
              </w:rPr>
              <w:t xml:space="preserve">1.«Босқындар» ұғымы. </w:t>
            </w:r>
          </w:p>
          <w:p w14:paraId="50FF0B5C" w14:textId="77777777" w:rsidR="0036151C" w:rsidRPr="006E26DD" w:rsidRDefault="0036151C" w:rsidP="0036151C">
            <w:pPr>
              <w:keepNext/>
              <w:jc w:val="both"/>
              <w:outlineLvl w:val="1"/>
              <w:rPr>
                <w:bCs/>
                <w:sz w:val="24"/>
                <w:szCs w:val="24"/>
                <w:lang w:val="kk-KZ" w:eastAsia="en-US"/>
              </w:rPr>
            </w:pPr>
            <w:r w:rsidRPr="006E26DD">
              <w:rPr>
                <w:bCs/>
                <w:sz w:val="24"/>
                <w:szCs w:val="24"/>
                <w:lang w:val="kk-KZ" w:eastAsia="en-US"/>
              </w:rPr>
              <w:t xml:space="preserve">2.Ұжымдастырудың демографиялық салдарлары. </w:t>
            </w:r>
          </w:p>
          <w:p w14:paraId="63639AEB" w14:textId="77777777" w:rsidR="0036151C" w:rsidRPr="006E26DD" w:rsidRDefault="0036151C" w:rsidP="0036151C">
            <w:pPr>
              <w:keepNext/>
              <w:jc w:val="both"/>
              <w:outlineLvl w:val="1"/>
              <w:rPr>
                <w:bCs/>
                <w:sz w:val="24"/>
                <w:szCs w:val="24"/>
                <w:lang w:val="kk-KZ" w:eastAsia="en-US"/>
              </w:rPr>
            </w:pPr>
            <w:r w:rsidRPr="006E26DD">
              <w:rPr>
                <w:bCs/>
                <w:sz w:val="24"/>
                <w:szCs w:val="24"/>
                <w:lang w:val="kk-KZ" w:eastAsia="en-US"/>
              </w:rPr>
              <w:t>3.Қуғын-сүргінге ұшыраған Жетісу өңіріндегі қазақтардың  ауа көшуі, босқын қазақтардың жағдайы.</w:t>
            </w:r>
          </w:p>
          <w:p w14:paraId="32B3680A" w14:textId="7F3B02AF" w:rsidR="0036151C" w:rsidRPr="006E26DD" w:rsidRDefault="0036151C" w:rsidP="0036151C">
            <w:pPr>
              <w:jc w:val="both"/>
              <w:rPr>
                <w:bCs/>
                <w:sz w:val="24"/>
                <w:szCs w:val="24"/>
                <w:lang w:val="kk-KZ"/>
              </w:rPr>
            </w:pPr>
            <w:r w:rsidRPr="006E26DD">
              <w:rPr>
                <w:bCs/>
                <w:sz w:val="24"/>
                <w:szCs w:val="24"/>
                <w:lang w:val="kk-KZ" w:eastAsia="en-US"/>
              </w:rPr>
              <w:t>4.Жетісу өңіріндегі а</w:t>
            </w:r>
            <w:r w:rsidRPr="006E26DD">
              <w:rPr>
                <w:bCs/>
                <w:sz w:val="24"/>
                <w:szCs w:val="24"/>
                <w:lang w:val="kk-KZ" w:eastAsia="ar-SA"/>
              </w:rPr>
              <w:t xml:space="preserve">уа көшу қасіреттері: </w:t>
            </w:r>
            <w:r w:rsidRPr="006E26DD">
              <w:rPr>
                <w:bCs/>
                <w:sz w:val="24"/>
                <w:szCs w:val="24"/>
                <w:lang w:val="kk-KZ" w:eastAsia="en-US"/>
              </w:rPr>
              <w:t>саны, қырылғаны, Қытайда қалғаны туралы мәліметтер.</w:t>
            </w:r>
          </w:p>
        </w:tc>
        <w:tc>
          <w:tcPr>
            <w:tcW w:w="850" w:type="dxa"/>
          </w:tcPr>
          <w:p w14:paraId="27AB0DFE" w14:textId="325EDC6C" w:rsidR="0036151C" w:rsidRPr="006E26DD" w:rsidRDefault="0036151C" w:rsidP="0036151C">
            <w:pPr>
              <w:jc w:val="center"/>
              <w:rPr>
                <w:bCs/>
                <w:sz w:val="24"/>
                <w:szCs w:val="24"/>
                <w:lang w:val="kk-KZ"/>
              </w:rPr>
            </w:pPr>
            <w:r w:rsidRPr="006E26DD">
              <w:rPr>
                <w:bCs/>
                <w:sz w:val="24"/>
                <w:szCs w:val="24"/>
                <w:lang w:val="kk-KZ"/>
              </w:rPr>
              <w:t>1</w:t>
            </w:r>
          </w:p>
        </w:tc>
      </w:tr>
      <w:tr w:rsidR="0036151C" w:rsidRPr="006E26DD" w14:paraId="67B57E59" w14:textId="77777777" w:rsidTr="00FD7A91">
        <w:tc>
          <w:tcPr>
            <w:tcW w:w="8784" w:type="dxa"/>
            <w:tcBorders>
              <w:bottom w:val="single" w:sz="4" w:space="0" w:color="auto"/>
            </w:tcBorders>
          </w:tcPr>
          <w:p w14:paraId="3BE60B1D" w14:textId="77777777" w:rsidR="0036151C" w:rsidRPr="006E26DD" w:rsidRDefault="0036151C" w:rsidP="0036151C">
            <w:pPr>
              <w:jc w:val="center"/>
              <w:rPr>
                <w:rFonts w:eastAsia="Calibri"/>
                <w:bCs/>
                <w:sz w:val="24"/>
                <w:szCs w:val="24"/>
                <w:lang w:val="kk-KZ" w:eastAsia="en-US"/>
              </w:rPr>
            </w:pPr>
            <w:r w:rsidRPr="006E26DD">
              <w:rPr>
                <w:rFonts w:eastAsia="Calibri"/>
                <w:bCs/>
                <w:sz w:val="24"/>
                <w:szCs w:val="24"/>
                <w:lang w:val="kk-KZ" w:eastAsia="en-US"/>
              </w:rPr>
              <w:t>1920-1940 жылдардағы Алашорда ісіне қатысты құжаттар мен материалдарды талдау</w:t>
            </w:r>
          </w:p>
          <w:p w14:paraId="03452A1C" w14:textId="5095C9B0" w:rsidR="0036151C" w:rsidRPr="006E26DD" w:rsidRDefault="0036151C" w:rsidP="0036151C">
            <w:pPr>
              <w:jc w:val="center"/>
              <w:rPr>
                <w:rFonts w:eastAsia="Calibri"/>
                <w:bCs/>
                <w:sz w:val="24"/>
                <w:szCs w:val="24"/>
                <w:lang w:val="kk-KZ" w:eastAsia="en-US"/>
              </w:rPr>
            </w:pPr>
            <w:r w:rsidRPr="006E26DD">
              <w:rPr>
                <w:rFonts w:eastAsia="Calibri"/>
                <w:bCs/>
                <w:sz w:val="24"/>
                <w:szCs w:val="24"/>
                <w:lang w:val="kk-KZ" w:eastAsia="en-US"/>
              </w:rPr>
              <w:t>Жоспар</w:t>
            </w:r>
          </w:p>
          <w:p w14:paraId="0F6D2E18" w14:textId="72215AAD" w:rsidR="0036151C" w:rsidRPr="006E26DD" w:rsidRDefault="005E7881" w:rsidP="0036151C">
            <w:pPr>
              <w:jc w:val="both"/>
              <w:rPr>
                <w:bCs/>
                <w:sz w:val="24"/>
                <w:szCs w:val="24"/>
                <w:lang w:val="kk-KZ" w:eastAsia="en-US"/>
              </w:rPr>
            </w:pPr>
            <w:r>
              <w:rPr>
                <w:bCs/>
                <w:sz w:val="24"/>
                <w:szCs w:val="24"/>
                <w:lang w:val="kk-KZ" w:eastAsia="en-US"/>
              </w:rPr>
              <w:t>1. «Саяси қуғын-сүргін»</w:t>
            </w:r>
            <w:r w:rsidR="0036151C" w:rsidRPr="006E26DD">
              <w:rPr>
                <w:bCs/>
                <w:sz w:val="24"/>
                <w:szCs w:val="24"/>
                <w:lang w:val="kk-KZ" w:eastAsia="en-US"/>
              </w:rPr>
              <w:t xml:space="preserve"> ұғымының мағынасы, анықтамасы. </w:t>
            </w:r>
          </w:p>
          <w:p w14:paraId="6A8E11DB" w14:textId="278455B8" w:rsidR="0036151C" w:rsidRPr="006E26DD" w:rsidRDefault="005E7881" w:rsidP="0036151C">
            <w:pPr>
              <w:jc w:val="both"/>
              <w:rPr>
                <w:bCs/>
                <w:sz w:val="24"/>
                <w:szCs w:val="24"/>
                <w:lang w:val="kk-KZ" w:eastAsia="en-US"/>
              </w:rPr>
            </w:pPr>
            <w:r>
              <w:rPr>
                <w:bCs/>
                <w:sz w:val="24"/>
                <w:szCs w:val="24"/>
                <w:lang w:val="kk-KZ" w:eastAsia="en-US"/>
              </w:rPr>
              <w:t>2.«Саяси қуғын-</w:t>
            </w:r>
            <w:r w:rsidR="0036151C" w:rsidRPr="006E26DD">
              <w:rPr>
                <w:bCs/>
                <w:sz w:val="24"/>
                <w:szCs w:val="24"/>
                <w:lang w:val="kk-KZ" w:eastAsia="en-US"/>
              </w:rPr>
              <w:t>сүргін, Алашорда ісі» туралы жазылған тарихи құжаттар  мен еңбектерге талдау.</w:t>
            </w:r>
          </w:p>
          <w:p w14:paraId="674FE5CF" w14:textId="77777777" w:rsidR="0036151C" w:rsidRPr="006E26DD" w:rsidRDefault="0036151C" w:rsidP="0036151C">
            <w:pPr>
              <w:jc w:val="both"/>
              <w:rPr>
                <w:rFonts w:eastAsia="Calibri"/>
                <w:bCs/>
                <w:sz w:val="24"/>
                <w:szCs w:val="24"/>
                <w:lang w:val="kk-KZ" w:eastAsia="en-US"/>
              </w:rPr>
            </w:pPr>
            <w:r w:rsidRPr="006E26DD">
              <w:rPr>
                <w:rFonts w:eastAsia="Calibri"/>
                <w:bCs/>
                <w:sz w:val="24"/>
                <w:szCs w:val="24"/>
                <w:lang w:val="kk-KZ" w:eastAsia="en-US"/>
              </w:rPr>
              <w:t xml:space="preserve">3. А. Байтұрсынұлы, М. Дулатов және басқаларды айыптау ісі. </w:t>
            </w:r>
          </w:p>
          <w:p w14:paraId="7F301B93" w14:textId="77777777" w:rsidR="0036151C" w:rsidRPr="006E26DD" w:rsidRDefault="0036151C" w:rsidP="0036151C">
            <w:pPr>
              <w:jc w:val="both"/>
              <w:rPr>
                <w:bCs/>
                <w:sz w:val="24"/>
                <w:szCs w:val="24"/>
                <w:lang w:val="kk-KZ" w:eastAsia="en-US"/>
              </w:rPr>
            </w:pPr>
            <w:r w:rsidRPr="006E26DD">
              <w:rPr>
                <w:rFonts w:eastAsia="Calibri"/>
                <w:bCs/>
                <w:sz w:val="24"/>
                <w:szCs w:val="24"/>
                <w:lang w:val="kk-KZ" w:eastAsia="en-US"/>
              </w:rPr>
              <w:t xml:space="preserve">4.М. Тынышбайұлы, М. Мурзин, Р. Урдабаев және басқаларды айыптау ісі». </w:t>
            </w:r>
            <w:r w:rsidRPr="006E26DD">
              <w:rPr>
                <w:bCs/>
                <w:sz w:val="24"/>
                <w:szCs w:val="24"/>
                <w:lang w:val="kk-KZ" w:eastAsia="en-US"/>
              </w:rPr>
              <w:t>Ұлт зиялыларының өмірі мен қызметі- жастарға үлгі.</w:t>
            </w:r>
          </w:p>
          <w:p w14:paraId="739ECD63" w14:textId="77777777" w:rsidR="0036151C" w:rsidRPr="006E26DD" w:rsidRDefault="0036151C" w:rsidP="0036151C">
            <w:pPr>
              <w:jc w:val="both"/>
              <w:rPr>
                <w:bCs/>
                <w:sz w:val="24"/>
                <w:szCs w:val="24"/>
                <w:lang w:val="kk-KZ" w:eastAsia="en-US"/>
              </w:rPr>
            </w:pPr>
            <w:r w:rsidRPr="006E26DD">
              <w:rPr>
                <w:bCs/>
                <w:sz w:val="24"/>
                <w:szCs w:val="24"/>
                <w:lang w:val="kk-KZ" w:eastAsia="en-US"/>
              </w:rPr>
              <w:t>5.Дінбасылары мен діни қайраткерлерге қарсы жүзеге асырылған қуғын-сүргін. «Сопы», «Филиал», «Цепь Корана» операцияларының мазмұны.</w:t>
            </w:r>
          </w:p>
          <w:p w14:paraId="3944D927" w14:textId="3491D108" w:rsidR="0036151C" w:rsidRPr="006E26DD" w:rsidRDefault="0036151C" w:rsidP="0036151C">
            <w:pPr>
              <w:jc w:val="both"/>
              <w:rPr>
                <w:bCs/>
                <w:sz w:val="24"/>
                <w:szCs w:val="24"/>
                <w:lang w:val="kk-KZ" w:eastAsia="en-US"/>
              </w:rPr>
            </w:pPr>
            <w:r w:rsidRPr="006E26DD">
              <w:rPr>
                <w:bCs/>
                <w:sz w:val="24"/>
                <w:szCs w:val="24"/>
                <w:lang w:val="kk-KZ" w:eastAsia="en-US"/>
              </w:rPr>
              <w:t xml:space="preserve">6.30-жылдардың басында саяси айыпталғандарды қамауда ұстайтын еңбекпен түзеу лагерьлері.  </w:t>
            </w:r>
          </w:p>
        </w:tc>
        <w:tc>
          <w:tcPr>
            <w:tcW w:w="850" w:type="dxa"/>
            <w:tcBorders>
              <w:bottom w:val="single" w:sz="4" w:space="0" w:color="auto"/>
            </w:tcBorders>
          </w:tcPr>
          <w:p w14:paraId="214B7ADF" w14:textId="7C3AEA81" w:rsidR="0036151C" w:rsidRPr="006E26DD" w:rsidRDefault="0036151C" w:rsidP="0036151C">
            <w:pPr>
              <w:jc w:val="center"/>
              <w:rPr>
                <w:bCs/>
                <w:sz w:val="24"/>
                <w:szCs w:val="24"/>
                <w:lang w:val="kk-KZ"/>
              </w:rPr>
            </w:pPr>
            <w:r w:rsidRPr="006E26DD">
              <w:rPr>
                <w:bCs/>
                <w:sz w:val="24"/>
                <w:szCs w:val="24"/>
                <w:lang w:val="kk-KZ"/>
              </w:rPr>
              <w:t>1</w:t>
            </w:r>
          </w:p>
        </w:tc>
      </w:tr>
      <w:tr w:rsidR="0036151C" w:rsidRPr="006E26DD" w14:paraId="15AD2329" w14:textId="77777777" w:rsidTr="00FD7A91">
        <w:trPr>
          <w:trHeight w:val="1932"/>
        </w:trPr>
        <w:tc>
          <w:tcPr>
            <w:tcW w:w="8784" w:type="dxa"/>
            <w:tcBorders>
              <w:bottom w:val="nil"/>
            </w:tcBorders>
          </w:tcPr>
          <w:p w14:paraId="52D81DD7" w14:textId="77777777" w:rsidR="005E7881" w:rsidRDefault="0036151C" w:rsidP="0036151C">
            <w:pPr>
              <w:jc w:val="center"/>
              <w:rPr>
                <w:bCs/>
                <w:sz w:val="24"/>
                <w:szCs w:val="24"/>
                <w:shd w:val="clear" w:color="auto" w:fill="FFFFFF"/>
                <w:lang w:val="kk-KZ" w:eastAsia="en-US"/>
              </w:rPr>
            </w:pPr>
            <w:r w:rsidRPr="006E26DD">
              <w:rPr>
                <w:bCs/>
                <w:sz w:val="24"/>
                <w:szCs w:val="24"/>
                <w:lang w:val="kk-KZ" w:eastAsia="en-US"/>
              </w:rPr>
              <w:t xml:space="preserve">Жетісу өңіріндегі «Бес масақ» қаулысы </w:t>
            </w:r>
            <w:r w:rsidRPr="006E26DD">
              <w:rPr>
                <w:bCs/>
                <w:sz w:val="24"/>
                <w:szCs w:val="24"/>
                <w:shd w:val="clear" w:color="auto" w:fill="FFFFFF"/>
                <w:lang w:val="kk-KZ" w:eastAsia="en-US"/>
              </w:rPr>
              <w:t xml:space="preserve">негізінде </w:t>
            </w:r>
          </w:p>
          <w:p w14:paraId="698FC511" w14:textId="1961AA8A" w:rsidR="0036151C" w:rsidRPr="005E7881" w:rsidRDefault="005E7881" w:rsidP="0036151C">
            <w:pPr>
              <w:jc w:val="center"/>
              <w:rPr>
                <w:sz w:val="24"/>
                <w:szCs w:val="24"/>
                <w:lang w:val="kk-KZ"/>
              </w:rPr>
            </w:pPr>
            <w:r>
              <w:rPr>
                <w:bCs/>
                <w:sz w:val="24"/>
                <w:szCs w:val="24"/>
                <w:shd w:val="clear" w:color="auto" w:fill="FFFFFF"/>
                <w:lang w:val="kk-KZ" w:eastAsia="en-US"/>
              </w:rPr>
              <w:t xml:space="preserve">жаппай саяси </w:t>
            </w:r>
            <w:r>
              <w:rPr>
                <w:bCs/>
                <w:sz w:val="24"/>
                <w:szCs w:val="24"/>
                <w:lang w:val="kk-KZ" w:eastAsia="en-US"/>
              </w:rPr>
              <w:t>қуғын-</w:t>
            </w:r>
            <w:r w:rsidRPr="006E26DD">
              <w:rPr>
                <w:bCs/>
                <w:sz w:val="24"/>
                <w:szCs w:val="24"/>
                <w:lang w:val="kk-KZ" w:eastAsia="en-US"/>
              </w:rPr>
              <w:t>сүргін</w:t>
            </w:r>
            <w:r>
              <w:rPr>
                <w:bCs/>
                <w:sz w:val="24"/>
                <w:szCs w:val="24"/>
                <w:lang w:val="kk-KZ" w:eastAsia="en-US"/>
              </w:rPr>
              <w:t>нің</w:t>
            </w:r>
            <w:r w:rsidRPr="006E26DD">
              <w:rPr>
                <w:bCs/>
                <w:sz w:val="24"/>
                <w:szCs w:val="24"/>
                <w:shd w:val="clear" w:color="auto" w:fill="FFFFFF"/>
                <w:lang w:val="kk-KZ" w:eastAsia="en-US"/>
              </w:rPr>
              <w:t xml:space="preserve"> </w:t>
            </w:r>
            <w:r w:rsidR="0036151C" w:rsidRPr="005E7881">
              <w:rPr>
                <w:sz w:val="24"/>
                <w:szCs w:val="24"/>
                <w:lang w:val="kk-KZ"/>
              </w:rPr>
              <w:t>жүргізілуі</w:t>
            </w:r>
          </w:p>
          <w:p w14:paraId="727650F3" w14:textId="5D286D4C" w:rsidR="0036151C" w:rsidRPr="005E7881" w:rsidRDefault="0036151C" w:rsidP="0036151C">
            <w:pPr>
              <w:jc w:val="center"/>
              <w:rPr>
                <w:rFonts w:eastAsia="Calibri"/>
                <w:bCs/>
                <w:sz w:val="24"/>
                <w:szCs w:val="24"/>
                <w:lang w:val="kk-KZ" w:eastAsia="en-US"/>
              </w:rPr>
            </w:pPr>
            <w:r w:rsidRPr="00263DCD">
              <w:rPr>
                <w:sz w:val="24"/>
                <w:szCs w:val="24"/>
                <w:lang w:val="kk-KZ"/>
              </w:rPr>
              <w:t>Жоспар</w:t>
            </w:r>
            <w:r w:rsidR="005E7881">
              <w:rPr>
                <w:sz w:val="24"/>
                <w:szCs w:val="24"/>
                <w:lang w:val="kk-KZ"/>
              </w:rPr>
              <w:t>:</w:t>
            </w:r>
          </w:p>
          <w:p w14:paraId="400C7918" w14:textId="77777777" w:rsidR="0036151C" w:rsidRPr="006E26DD" w:rsidRDefault="0036151C" w:rsidP="0036151C">
            <w:pPr>
              <w:rPr>
                <w:sz w:val="24"/>
                <w:szCs w:val="24"/>
                <w:lang w:val="kk-KZ"/>
              </w:rPr>
            </w:pPr>
            <w:r w:rsidRPr="006E26DD">
              <w:rPr>
                <w:sz w:val="24"/>
                <w:szCs w:val="24"/>
                <w:lang w:val="kk-KZ"/>
              </w:rPr>
              <w:t>1.1932 жылы 7 тамызда қабылдаған («Бес масақ» заңы) қаулысының негізінде сталиндік репрессиялық саясаттың ауылдық жерлерде шаруаларға қарсы жаппай жүргізілуі.</w:t>
            </w:r>
          </w:p>
          <w:p w14:paraId="342A42AC" w14:textId="0773910C" w:rsidR="0036151C" w:rsidRPr="002B4ACC" w:rsidRDefault="00FD7A91" w:rsidP="0036151C">
            <w:pPr>
              <w:rPr>
                <w:bCs/>
                <w:sz w:val="24"/>
                <w:szCs w:val="24"/>
                <w:shd w:val="clear" w:color="auto" w:fill="FFFFFF"/>
                <w:lang w:val="be-BY" w:eastAsia="en-US"/>
              </w:rPr>
            </w:pPr>
            <w:r>
              <w:rPr>
                <w:sz w:val="24"/>
                <w:szCs w:val="24"/>
                <w:lang w:val="kk-KZ"/>
              </w:rPr>
              <w:t>2. «Бес масақ»</w:t>
            </w:r>
            <w:r w:rsidRPr="006E26DD">
              <w:rPr>
                <w:sz w:val="24"/>
                <w:szCs w:val="24"/>
                <w:lang w:val="kk-KZ"/>
              </w:rPr>
              <w:t xml:space="preserve"> заңы бойынша Алматы облысында сотталған шаруалар,</w:t>
            </w:r>
            <w:r w:rsidRPr="006E26DD">
              <w:rPr>
                <w:bCs/>
                <w:sz w:val="24"/>
                <w:szCs w:val="24"/>
                <w:shd w:val="clear" w:color="auto" w:fill="FFFFFF"/>
                <w:lang w:val="be-BY" w:eastAsia="en-US"/>
              </w:rPr>
              <w:t xml:space="preserve"> жазаланған</w:t>
            </w:r>
          </w:p>
        </w:tc>
        <w:tc>
          <w:tcPr>
            <w:tcW w:w="850" w:type="dxa"/>
            <w:tcBorders>
              <w:bottom w:val="nil"/>
            </w:tcBorders>
          </w:tcPr>
          <w:p w14:paraId="544C7EE6" w14:textId="5F32A8D3" w:rsidR="0036151C" w:rsidRPr="006E26DD" w:rsidRDefault="0036151C" w:rsidP="0036151C">
            <w:pPr>
              <w:jc w:val="center"/>
              <w:rPr>
                <w:bCs/>
                <w:sz w:val="24"/>
                <w:szCs w:val="24"/>
                <w:lang w:val="kk-KZ"/>
              </w:rPr>
            </w:pPr>
            <w:r w:rsidRPr="006E26DD">
              <w:rPr>
                <w:bCs/>
                <w:sz w:val="24"/>
                <w:szCs w:val="24"/>
                <w:lang w:val="kk-KZ"/>
              </w:rPr>
              <w:t>1</w:t>
            </w:r>
          </w:p>
        </w:tc>
      </w:tr>
    </w:tbl>
    <w:p w14:paraId="020A8656" w14:textId="6E3DFE2B" w:rsidR="0036151C" w:rsidRPr="006E26DD" w:rsidRDefault="0036151C" w:rsidP="0036151C">
      <w:pPr>
        <w:spacing w:after="0" w:line="240" w:lineRule="auto"/>
        <w:rPr>
          <w:rFonts w:ascii="Times New Roman" w:hAnsi="Times New Roman" w:cs="Times New Roman"/>
          <w:sz w:val="28"/>
          <w:szCs w:val="28"/>
          <w:lang w:val="kk-KZ"/>
        </w:rPr>
      </w:pPr>
      <w:r w:rsidRPr="006E26DD">
        <w:rPr>
          <w:rFonts w:ascii="Times New Roman" w:hAnsi="Times New Roman" w:cs="Times New Roman"/>
          <w:sz w:val="28"/>
          <w:szCs w:val="28"/>
          <w:lang w:val="kk-KZ"/>
        </w:rPr>
        <w:lastRenderedPageBreak/>
        <w:t>1</w:t>
      </w:r>
      <w:r w:rsidR="005969F1">
        <w:rPr>
          <w:rFonts w:ascii="Times New Roman" w:hAnsi="Times New Roman" w:cs="Times New Roman"/>
          <w:sz w:val="28"/>
          <w:szCs w:val="28"/>
          <w:lang w:val="kk-KZ"/>
        </w:rPr>
        <w:t>1</w:t>
      </w:r>
      <w:r w:rsidRPr="006E26DD">
        <w:rPr>
          <w:rFonts w:ascii="Times New Roman" w:hAnsi="Times New Roman" w:cs="Times New Roman"/>
          <w:sz w:val="28"/>
          <w:szCs w:val="28"/>
          <w:lang w:val="kk-KZ"/>
        </w:rPr>
        <w:t xml:space="preserve"> – кестенің  жалғасы</w:t>
      </w:r>
    </w:p>
    <w:p w14:paraId="40EE7125" w14:textId="77777777" w:rsidR="0036151C" w:rsidRPr="006E26DD" w:rsidRDefault="0036151C" w:rsidP="0036151C">
      <w:pPr>
        <w:spacing w:after="0" w:line="240" w:lineRule="auto"/>
        <w:rPr>
          <w:rFonts w:ascii="Times New Roman" w:hAnsi="Times New Roman" w:cs="Times New Roman"/>
          <w:sz w:val="28"/>
          <w:szCs w:val="28"/>
          <w:lang w:val="kk-KZ"/>
        </w:rPr>
      </w:pPr>
    </w:p>
    <w:tbl>
      <w:tblPr>
        <w:tblStyle w:val="a9"/>
        <w:tblW w:w="9634" w:type="dxa"/>
        <w:tblLook w:val="04A0" w:firstRow="1" w:lastRow="0" w:firstColumn="1" w:lastColumn="0" w:noHBand="0" w:noVBand="1"/>
      </w:tblPr>
      <w:tblGrid>
        <w:gridCol w:w="8784"/>
        <w:gridCol w:w="850"/>
      </w:tblGrid>
      <w:tr w:rsidR="0036151C" w:rsidRPr="006E26DD" w14:paraId="0C645B5C" w14:textId="77777777" w:rsidTr="00FD7A91">
        <w:tc>
          <w:tcPr>
            <w:tcW w:w="8784" w:type="dxa"/>
          </w:tcPr>
          <w:p w14:paraId="4D255A98" w14:textId="04DFD8A6" w:rsidR="0036151C" w:rsidRPr="006E26DD" w:rsidRDefault="0036151C" w:rsidP="0036151C">
            <w:pPr>
              <w:jc w:val="center"/>
              <w:rPr>
                <w:rFonts w:eastAsia="Calibri"/>
                <w:sz w:val="24"/>
                <w:szCs w:val="24"/>
              </w:rPr>
            </w:pPr>
            <w:r w:rsidRPr="006E26DD">
              <w:rPr>
                <w:bCs/>
                <w:sz w:val="24"/>
                <w:szCs w:val="24"/>
                <w:lang w:val="kk-KZ" w:eastAsia="en-US"/>
              </w:rPr>
              <w:t>1</w:t>
            </w:r>
          </w:p>
        </w:tc>
        <w:tc>
          <w:tcPr>
            <w:tcW w:w="850" w:type="dxa"/>
          </w:tcPr>
          <w:p w14:paraId="2D115130" w14:textId="1A8712E7" w:rsidR="0036151C" w:rsidRPr="006E26DD" w:rsidRDefault="0036151C" w:rsidP="0036151C">
            <w:pPr>
              <w:jc w:val="center"/>
              <w:rPr>
                <w:bCs/>
                <w:sz w:val="24"/>
                <w:szCs w:val="24"/>
                <w:lang w:val="kk-KZ"/>
              </w:rPr>
            </w:pPr>
            <w:r w:rsidRPr="006E26DD">
              <w:rPr>
                <w:bCs/>
                <w:sz w:val="24"/>
                <w:szCs w:val="24"/>
                <w:lang w:val="kk-KZ"/>
              </w:rPr>
              <w:t>2</w:t>
            </w:r>
          </w:p>
        </w:tc>
      </w:tr>
      <w:tr w:rsidR="0036151C" w:rsidRPr="00FD7A91" w14:paraId="446916EC" w14:textId="77777777" w:rsidTr="00FD7A91">
        <w:trPr>
          <w:trHeight w:val="70"/>
        </w:trPr>
        <w:tc>
          <w:tcPr>
            <w:tcW w:w="8784" w:type="dxa"/>
          </w:tcPr>
          <w:p w14:paraId="5276668D" w14:textId="371EFF22" w:rsidR="0036151C" w:rsidRPr="00FD7A91" w:rsidRDefault="00FD7A91" w:rsidP="0036151C">
            <w:pPr>
              <w:keepNext/>
              <w:jc w:val="both"/>
              <w:outlineLvl w:val="1"/>
              <w:rPr>
                <w:bCs/>
                <w:sz w:val="24"/>
                <w:szCs w:val="24"/>
                <w:shd w:val="clear" w:color="auto" w:fill="FFFFFF"/>
                <w:lang w:val="be-BY" w:eastAsia="en-US"/>
              </w:rPr>
            </w:pPr>
            <w:r w:rsidRPr="006E26DD">
              <w:rPr>
                <w:bCs/>
                <w:sz w:val="24"/>
                <w:szCs w:val="24"/>
                <w:shd w:val="clear" w:color="auto" w:fill="FFFFFF"/>
                <w:lang w:val="be-BY" w:eastAsia="en-US"/>
              </w:rPr>
              <w:t xml:space="preserve">адамдар, </w:t>
            </w:r>
            <w:r w:rsidRPr="006E26DD">
              <w:rPr>
                <w:bCs/>
                <w:sz w:val="24"/>
                <w:szCs w:val="24"/>
                <w:shd w:val="clear" w:color="auto" w:fill="FFFFFF"/>
                <w:lang w:val="kk-KZ" w:eastAsia="en-US"/>
              </w:rPr>
              <w:t>жазалау шаралары.</w:t>
            </w:r>
            <w:r w:rsidR="0036151C" w:rsidRPr="006E26DD">
              <w:rPr>
                <w:bCs/>
                <w:sz w:val="24"/>
                <w:szCs w:val="24"/>
                <w:shd w:val="clear" w:color="auto" w:fill="FFFFFF"/>
                <w:lang w:val="be-BY" w:eastAsia="en-US"/>
              </w:rPr>
              <w:t>Бұл баппен сотталған шаруаларды  ақтау – өзекті мәселе.</w:t>
            </w:r>
          </w:p>
        </w:tc>
        <w:tc>
          <w:tcPr>
            <w:tcW w:w="850" w:type="dxa"/>
          </w:tcPr>
          <w:p w14:paraId="23490C49" w14:textId="77777777" w:rsidR="0036151C" w:rsidRPr="006E26DD" w:rsidRDefault="0036151C" w:rsidP="0036151C">
            <w:pPr>
              <w:jc w:val="center"/>
              <w:rPr>
                <w:bCs/>
                <w:sz w:val="24"/>
                <w:szCs w:val="24"/>
                <w:lang w:val="kk-KZ"/>
              </w:rPr>
            </w:pPr>
          </w:p>
        </w:tc>
      </w:tr>
      <w:tr w:rsidR="0036151C" w:rsidRPr="006E26DD" w14:paraId="51AC72D9" w14:textId="77777777" w:rsidTr="00FD7A91">
        <w:tc>
          <w:tcPr>
            <w:tcW w:w="8784" w:type="dxa"/>
          </w:tcPr>
          <w:p w14:paraId="515ABADF" w14:textId="77777777" w:rsidR="0036151C" w:rsidRPr="006E26DD" w:rsidRDefault="0036151C" w:rsidP="0036151C">
            <w:pPr>
              <w:jc w:val="center"/>
              <w:textAlignment w:val="top"/>
              <w:rPr>
                <w:rFonts w:eastAsia="Calibri"/>
                <w:bCs/>
                <w:sz w:val="24"/>
                <w:szCs w:val="24"/>
                <w:lang w:val="kk-KZ" w:eastAsia="en-US"/>
              </w:rPr>
            </w:pPr>
            <w:r w:rsidRPr="006E26DD">
              <w:rPr>
                <w:bCs/>
                <w:sz w:val="24"/>
                <w:szCs w:val="24"/>
                <w:lang w:val="kk-KZ" w:eastAsia="en-US"/>
              </w:rPr>
              <w:t>Жетісу өңіріндегі  з</w:t>
            </w:r>
            <w:r w:rsidRPr="006E26DD">
              <w:rPr>
                <w:rFonts w:eastAsia="Calibri"/>
                <w:bCs/>
                <w:sz w:val="24"/>
                <w:szCs w:val="24"/>
                <w:lang w:val="kk-KZ" w:eastAsia="en-US"/>
              </w:rPr>
              <w:t>аңнан тыс Үштіктің құжаттарының мазмұны</w:t>
            </w:r>
          </w:p>
          <w:p w14:paraId="20BFDE92" w14:textId="53727898" w:rsidR="0036151C" w:rsidRPr="006E26DD" w:rsidRDefault="0036151C" w:rsidP="0036151C">
            <w:pPr>
              <w:jc w:val="center"/>
              <w:rPr>
                <w:rFonts w:eastAsia="Calibri"/>
                <w:bCs/>
                <w:sz w:val="24"/>
                <w:szCs w:val="24"/>
                <w:lang w:val="kk-KZ" w:eastAsia="en-US"/>
              </w:rPr>
            </w:pPr>
            <w:r w:rsidRPr="006E26DD">
              <w:rPr>
                <w:bCs/>
                <w:sz w:val="24"/>
                <w:szCs w:val="24"/>
                <w:lang w:val="kk-KZ" w:eastAsia="ar-SA"/>
              </w:rPr>
              <w:t>Жоспар</w:t>
            </w:r>
          </w:p>
          <w:p w14:paraId="7BCA4D8B" w14:textId="77777777" w:rsidR="0036151C" w:rsidRPr="006E26DD" w:rsidRDefault="0036151C" w:rsidP="0036151C">
            <w:pPr>
              <w:keepNext/>
              <w:outlineLvl w:val="1"/>
              <w:rPr>
                <w:bCs/>
                <w:sz w:val="24"/>
                <w:szCs w:val="24"/>
                <w:lang w:val="kk-KZ" w:eastAsia="en-US"/>
              </w:rPr>
            </w:pPr>
            <w:r w:rsidRPr="006E26DD">
              <w:rPr>
                <w:bCs/>
                <w:sz w:val="24"/>
                <w:szCs w:val="24"/>
                <w:lang w:val="kk-KZ" w:eastAsia="en-US"/>
              </w:rPr>
              <w:t xml:space="preserve">1. </w:t>
            </w:r>
            <w:r w:rsidRPr="006E26DD">
              <w:rPr>
                <w:rFonts w:eastAsia="Calibri"/>
                <w:bCs/>
                <w:sz w:val="24"/>
                <w:szCs w:val="24"/>
                <w:lang w:val="kk-KZ" w:eastAsia="en-US"/>
              </w:rPr>
              <w:t>Заңнан тыс үштіктің құжаттары – саяси қуған-сүргіннің дереккөзі ретінде.</w:t>
            </w:r>
            <w:r w:rsidRPr="006E26DD">
              <w:rPr>
                <w:bCs/>
                <w:sz w:val="24"/>
                <w:szCs w:val="24"/>
                <w:lang w:val="kk-KZ" w:eastAsia="en-US"/>
              </w:rPr>
              <w:t xml:space="preserve">   </w:t>
            </w:r>
          </w:p>
          <w:p w14:paraId="1B0DCAC7" w14:textId="77777777" w:rsidR="0036151C" w:rsidRPr="006E26DD" w:rsidRDefault="0036151C" w:rsidP="0036151C">
            <w:pPr>
              <w:keepNext/>
              <w:outlineLvl w:val="1"/>
              <w:rPr>
                <w:bCs/>
                <w:sz w:val="24"/>
                <w:szCs w:val="24"/>
                <w:lang w:val="kk-KZ" w:eastAsia="en-US"/>
              </w:rPr>
            </w:pPr>
            <w:r w:rsidRPr="006E26DD">
              <w:rPr>
                <w:bCs/>
                <w:sz w:val="24"/>
                <w:szCs w:val="24"/>
                <w:lang w:val="kk-KZ" w:eastAsia="en-US"/>
              </w:rPr>
              <w:t xml:space="preserve">2.Заңнан тыс Үштіктің құжаттарының мазмұны. </w:t>
            </w:r>
          </w:p>
          <w:p w14:paraId="296432E8" w14:textId="572B4E4B" w:rsidR="0036151C" w:rsidRPr="006E26DD" w:rsidRDefault="0036151C" w:rsidP="002B4ACC">
            <w:pPr>
              <w:keepNext/>
              <w:outlineLvl w:val="1"/>
              <w:rPr>
                <w:bCs/>
                <w:sz w:val="24"/>
                <w:szCs w:val="24"/>
                <w:lang w:val="kk-KZ" w:eastAsia="en-US"/>
              </w:rPr>
            </w:pPr>
            <w:r w:rsidRPr="006E26DD">
              <w:rPr>
                <w:bCs/>
                <w:sz w:val="24"/>
                <w:szCs w:val="24"/>
                <w:lang w:val="kk-KZ" w:eastAsia="en-US"/>
              </w:rPr>
              <w:t xml:space="preserve">3.Жетісу өңіріндегі </w:t>
            </w:r>
            <w:r w:rsidR="002B4ACC">
              <w:rPr>
                <w:bCs/>
                <w:sz w:val="24"/>
                <w:szCs w:val="24"/>
                <w:lang w:val="kk-KZ" w:eastAsia="en-US"/>
              </w:rPr>
              <w:t xml:space="preserve">«Үлкен террор» </w:t>
            </w:r>
            <w:r w:rsidRPr="006E26DD">
              <w:rPr>
                <w:bCs/>
                <w:sz w:val="24"/>
                <w:szCs w:val="24"/>
                <w:lang w:val="kk-KZ" w:eastAsia="en-US"/>
              </w:rPr>
              <w:t xml:space="preserve">саяси қуғын-сүргіннің жаңа қарқыны. </w:t>
            </w:r>
          </w:p>
        </w:tc>
        <w:tc>
          <w:tcPr>
            <w:tcW w:w="850" w:type="dxa"/>
          </w:tcPr>
          <w:p w14:paraId="0401BC96" w14:textId="6272AD48" w:rsidR="0036151C" w:rsidRPr="006E26DD" w:rsidRDefault="0036151C" w:rsidP="0036151C">
            <w:pPr>
              <w:jc w:val="center"/>
              <w:rPr>
                <w:bCs/>
                <w:sz w:val="24"/>
                <w:szCs w:val="24"/>
                <w:lang w:val="kk-KZ"/>
              </w:rPr>
            </w:pPr>
            <w:r w:rsidRPr="006E26DD">
              <w:rPr>
                <w:bCs/>
                <w:sz w:val="24"/>
                <w:szCs w:val="24"/>
                <w:lang w:val="kk-KZ"/>
              </w:rPr>
              <w:t>1</w:t>
            </w:r>
          </w:p>
        </w:tc>
      </w:tr>
      <w:tr w:rsidR="0036151C" w:rsidRPr="006E26DD" w14:paraId="24382B7D" w14:textId="77777777" w:rsidTr="00FD7A91">
        <w:tc>
          <w:tcPr>
            <w:tcW w:w="8784" w:type="dxa"/>
          </w:tcPr>
          <w:p w14:paraId="19C13343" w14:textId="77777777" w:rsidR="0036151C" w:rsidRPr="006E26DD" w:rsidRDefault="0036151C" w:rsidP="000228D2">
            <w:pPr>
              <w:keepNext/>
              <w:ind w:firstLine="709"/>
              <w:jc w:val="center"/>
              <w:outlineLvl w:val="1"/>
              <w:rPr>
                <w:bCs/>
                <w:sz w:val="24"/>
                <w:szCs w:val="24"/>
                <w:lang w:val="kk-KZ" w:eastAsia="en-US"/>
              </w:rPr>
            </w:pPr>
            <w:r w:rsidRPr="006E26DD">
              <w:rPr>
                <w:bCs/>
                <w:sz w:val="24"/>
                <w:szCs w:val="24"/>
                <w:lang w:val="kk-KZ" w:eastAsia="en-US"/>
              </w:rPr>
              <w:t>Алматы округінен тәркіленген ірі байлардың архив құжаттарындағы тұлғалық портреттері</w:t>
            </w:r>
          </w:p>
          <w:p w14:paraId="23D85A06" w14:textId="7237B225" w:rsidR="0036151C" w:rsidRPr="006E26DD" w:rsidRDefault="0036151C" w:rsidP="0036151C">
            <w:pPr>
              <w:keepNext/>
              <w:ind w:firstLine="709"/>
              <w:jc w:val="center"/>
              <w:outlineLvl w:val="1"/>
              <w:rPr>
                <w:bCs/>
                <w:sz w:val="24"/>
                <w:szCs w:val="24"/>
                <w:lang w:val="kk-KZ" w:eastAsia="en-US"/>
              </w:rPr>
            </w:pPr>
            <w:r w:rsidRPr="006E26DD">
              <w:rPr>
                <w:bCs/>
                <w:sz w:val="24"/>
                <w:szCs w:val="24"/>
                <w:lang w:val="kk-KZ" w:eastAsia="en-US"/>
              </w:rPr>
              <w:t>Жоспар</w:t>
            </w:r>
          </w:p>
          <w:p w14:paraId="3E025300" w14:textId="77777777" w:rsidR="0036151C" w:rsidRPr="006E26DD" w:rsidRDefault="0036151C" w:rsidP="007D3355">
            <w:pPr>
              <w:keepNext/>
              <w:jc w:val="both"/>
              <w:outlineLvl w:val="1"/>
              <w:rPr>
                <w:bCs/>
                <w:sz w:val="24"/>
                <w:szCs w:val="24"/>
                <w:lang w:val="kk-KZ" w:eastAsia="en-US"/>
              </w:rPr>
            </w:pPr>
            <w:r w:rsidRPr="006E26DD">
              <w:rPr>
                <w:bCs/>
                <w:sz w:val="24"/>
                <w:szCs w:val="24"/>
                <w:lang w:val="kk-KZ" w:eastAsia="en-US"/>
              </w:rPr>
              <w:t xml:space="preserve">1. Мал-мүлкі тәркіленген байлардың жеке істеріне қатысты құжаттар: байлардың қай руға жататындығы, отбасы мүшелерінің саны мен аты-жөндері, қазақша жəне орысша сауаттылығы, ескі билік тұсындағы қандай марапаттар мен лауазым иесі болғандығы туралы мінездемелер, меморандумдар жəне иелігіне тиесілі мал саны туралы мәліметтер. </w:t>
            </w:r>
          </w:p>
          <w:p w14:paraId="7A36F107" w14:textId="77777777" w:rsidR="0036151C" w:rsidRPr="006E26DD" w:rsidRDefault="0036151C" w:rsidP="007D3355">
            <w:pPr>
              <w:keepNext/>
              <w:jc w:val="both"/>
              <w:outlineLvl w:val="1"/>
              <w:rPr>
                <w:bCs/>
                <w:sz w:val="24"/>
                <w:szCs w:val="24"/>
                <w:lang w:val="kk-KZ" w:eastAsia="en-US"/>
              </w:rPr>
            </w:pPr>
            <w:r w:rsidRPr="006E26DD">
              <w:rPr>
                <w:bCs/>
                <w:sz w:val="24"/>
                <w:szCs w:val="24"/>
                <w:lang w:val="kk-KZ" w:eastAsia="en-US"/>
              </w:rPr>
              <w:t xml:space="preserve">2. Алматы округінің Алакөл, Шоқпар, Еңбекші қазақ, Қордай,  Қарқара, Биен-Ақсу, Қаратал, Балқаш, Бəрібай, Қастек, Іле, Октябрь, Малай Сары аудандарындағы тәркілену шаралары. </w:t>
            </w:r>
          </w:p>
          <w:p w14:paraId="28C98511" w14:textId="77777777" w:rsidR="0036151C" w:rsidRPr="006E26DD" w:rsidRDefault="0036151C" w:rsidP="007D3355">
            <w:pPr>
              <w:keepNext/>
              <w:jc w:val="both"/>
              <w:outlineLvl w:val="1"/>
              <w:rPr>
                <w:bCs/>
                <w:sz w:val="24"/>
                <w:szCs w:val="24"/>
                <w:lang w:val="kk-KZ" w:eastAsia="en-US"/>
              </w:rPr>
            </w:pPr>
            <w:r w:rsidRPr="006E26DD">
              <w:rPr>
                <w:bCs/>
                <w:sz w:val="24"/>
                <w:szCs w:val="24"/>
                <w:lang w:val="kk-KZ" w:eastAsia="en-US"/>
              </w:rPr>
              <w:t xml:space="preserve">3. Алматы округіндегі тәркілену саясатының құрбандары. «№ 87 Бай баласы мектептен қуылсын» «№ 104 Қапал құзғындары»  т.б. құжаттардың мазмұны.  Құжаттар бойынша «қазақ байларының саяси портреттері». </w:t>
            </w:r>
          </w:p>
          <w:p w14:paraId="1BEB9A2F" w14:textId="5602A9D4" w:rsidR="0036151C" w:rsidRPr="006E26DD" w:rsidRDefault="0036151C" w:rsidP="0036151C">
            <w:pPr>
              <w:jc w:val="both"/>
              <w:rPr>
                <w:bCs/>
                <w:sz w:val="24"/>
                <w:szCs w:val="24"/>
                <w:lang w:val="kk-KZ"/>
              </w:rPr>
            </w:pPr>
            <w:r w:rsidRPr="006E26DD">
              <w:rPr>
                <w:bCs/>
                <w:sz w:val="24"/>
                <w:szCs w:val="24"/>
                <w:lang w:val="kk-KZ" w:eastAsia="en-US"/>
              </w:rPr>
              <w:t>4. Байлардың жазалануы, құқығынан айырылып, жер аударылуы.</w:t>
            </w:r>
          </w:p>
        </w:tc>
        <w:tc>
          <w:tcPr>
            <w:tcW w:w="850" w:type="dxa"/>
          </w:tcPr>
          <w:p w14:paraId="3886BE1D" w14:textId="646E9053" w:rsidR="0036151C" w:rsidRPr="006E26DD" w:rsidRDefault="0036151C" w:rsidP="0036151C">
            <w:pPr>
              <w:jc w:val="center"/>
              <w:rPr>
                <w:bCs/>
                <w:sz w:val="24"/>
                <w:szCs w:val="24"/>
                <w:lang w:val="kk-KZ"/>
              </w:rPr>
            </w:pPr>
            <w:r w:rsidRPr="006E26DD">
              <w:rPr>
                <w:bCs/>
                <w:sz w:val="24"/>
                <w:szCs w:val="24"/>
                <w:lang w:val="kk-KZ"/>
              </w:rPr>
              <w:t>1</w:t>
            </w:r>
          </w:p>
        </w:tc>
      </w:tr>
      <w:tr w:rsidR="0036151C" w:rsidRPr="006E26DD" w14:paraId="18D8419C" w14:textId="77777777" w:rsidTr="00FD7A91">
        <w:tc>
          <w:tcPr>
            <w:tcW w:w="8784" w:type="dxa"/>
          </w:tcPr>
          <w:p w14:paraId="30C84AD0" w14:textId="51C9C63B" w:rsidR="0036151C" w:rsidRPr="006E26DD" w:rsidRDefault="002D401E" w:rsidP="0036151C">
            <w:pPr>
              <w:jc w:val="center"/>
              <w:rPr>
                <w:bCs/>
                <w:sz w:val="24"/>
                <w:szCs w:val="24"/>
                <w:lang w:val="kk-KZ"/>
              </w:rPr>
            </w:pPr>
            <w:r w:rsidRPr="00192A5D">
              <w:rPr>
                <w:bCs/>
                <w:sz w:val="24"/>
                <w:szCs w:val="24"/>
                <w:lang w:val="kk-KZ"/>
              </w:rPr>
              <w:t>Саяси</w:t>
            </w:r>
            <w:r w:rsidR="0036151C" w:rsidRPr="006E26DD">
              <w:rPr>
                <w:bCs/>
                <w:sz w:val="24"/>
                <w:szCs w:val="24"/>
                <w:lang w:val="kk-KZ"/>
              </w:rPr>
              <w:t xml:space="preserve"> қуғын-сүргін туралы құжаттар мен материалдар жинағы</w:t>
            </w:r>
          </w:p>
          <w:p w14:paraId="0EEAEBE7" w14:textId="4B15D548" w:rsidR="0036151C" w:rsidRPr="006E26DD" w:rsidRDefault="0036151C" w:rsidP="0036151C">
            <w:pPr>
              <w:jc w:val="center"/>
              <w:rPr>
                <w:bCs/>
                <w:sz w:val="24"/>
                <w:szCs w:val="24"/>
                <w:lang w:val="kk-KZ"/>
              </w:rPr>
            </w:pPr>
            <w:r w:rsidRPr="006E26DD">
              <w:rPr>
                <w:bCs/>
                <w:sz w:val="24"/>
                <w:szCs w:val="24"/>
                <w:lang w:val="kk-KZ"/>
              </w:rPr>
              <w:t>Жоспар</w:t>
            </w:r>
          </w:p>
          <w:p w14:paraId="7AC9AFC7" w14:textId="63644253" w:rsidR="00E0260E" w:rsidRPr="004563DF" w:rsidRDefault="00E0260E" w:rsidP="00FD7A91">
            <w:pPr>
              <w:pStyle w:val="a5"/>
              <w:numPr>
                <w:ilvl w:val="0"/>
                <w:numId w:val="17"/>
              </w:numPr>
              <w:tabs>
                <w:tab w:val="left" w:pos="285"/>
                <w:tab w:val="left" w:pos="915"/>
              </w:tabs>
              <w:ind w:left="22" w:hanging="22"/>
              <w:jc w:val="both"/>
              <w:rPr>
                <w:rFonts w:ascii="Times New Roman" w:eastAsia="Times New Roman" w:hAnsi="Times New Roman"/>
                <w:bCs/>
                <w:sz w:val="24"/>
                <w:szCs w:val="24"/>
                <w:lang w:val="kk-KZ"/>
              </w:rPr>
            </w:pPr>
            <w:r w:rsidRPr="004563DF">
              <w:rPr>
                <w:rFonts w:ascii="Times New Roman" w:eastAsia="Times New Roman" w:hAnsi="Times New Roman"/>
                <w:bCs/>
                <w:sz w:val="24"/>
                <w:szCs w:val="24"/>
                <w:lang w:val="kk-KZ"/>
              </w:rPr>
              <w:t xml:space="preserve">Жаппай саяси қуғын-сүргін мәселесін оқытудың өзектілігі. </w:t>
            </w:r>
          </w:p>
          <w:p w14:paraId="795404C6" w14:textId="2C6A8F51" w:rsidR="0036151C" w:rsidRPr="00C8661F" w:rsidRDefault="00C8661F" w:rsidP="00FD7A91">
            <w:pPr>
              <w:pStyle w:val="a5"/>
              <w:numPr>
                <w:ilvl w:val="0"/>
                <w:numId w:val="17"/>
              </w:numPr>
              <w:tabs>
                <w:tab w:val="left" w:pos="285"/>
                <w:tab w:val="left" w:pos="915"/>
              </w:tabs>
              <w:ind w:left="22" w:hanging="22"/>
              <w:jc w:val="both"/>
              <w:rPr>
                <w:rFonts w:ascii="Times New Roman" w:eastAsia="Times New Roman" w:hAnsi="Times New Roman"/>
                <w:bCs/>
                <w:sz w:val="24"/>
                <w:szCs w:val="24"/>
                <w:lang w:val="kk-KZ"/>
              </w:rPr>
            </w:pPr>
            <w:r>
              <w:rPr>
                <w:rFonts w:ascii="Times New Roman" w:eastAsia="Times New Roman" w:hAnsi="Times New Roman"/>
                <w:bCs/>
                <w:sz w:val="24"/>
                <w:szCs w:val="24"/>
                <w:lang w:val="kk-KZ"/>
              </w:rPr>
              <w:t>Алаш ісі 1920-193</w:t>
            </w:r>
            <w:r w:rsidR="00192A5D" w:rsidRPr="00A4021A">
              <w:rPr>
                <w:rFonts w:ascii="Times New Roman" w:eastAsia="Times New Roman" w:hAnsi="Times New Roman"/>
                <w:bCs/>
                <w:sz w:val="24"/>
                <w:szCs w:val="24"/>
                <w:lang w:val="kk-KZ"/>
              </w:rPr>
              <w:t>0 ж</w:t>
            </w:r>
            <w:r w:rsidR="0036151C" w:rsidRPr="00A4021A">
              <w:rPr>
                <w:rFonts w:ascii="Times New Roman" w:eastAsia="Times New Roman" w:hAnsi="Times New Roman"/>
                <w:bCs/>
                <w:sz w:val="24"/>
                <w:szCs w:val="24"/>
                <w:lang w:val="kk-KZ"/>
              </w:rPr>
              <w:t>ж. ОГПУ жүргізген жасанды тергеу ісінің құжаттары мен материалдары</w:t>
            </w:r>
            <w:r w:rsidR="00192A5D" w:rsidRPr="00A4021A">
              <w:rPr>
                <w:rFonts w:ascii="Times New Roman" w:eastAsia="Times New Roman" w:hAnsi="Times New Roman"/>
                <w:bCs/>
                <w:sz w:val="24"/>
                <w:szCs w:val="24"/>
                <w:lang w:val="kk-KZ"/>
              </w:rPr>
              <w:t>.</w:t>
            </w:r>
            <w:r w:rsidR="0036151C" w:rsidRPr="00A4021A">
              <w:rPr>
                <w:rFonts w:ascii="Times New Roman" w:eastAsia="Times New Roman" w:hAnsi="Times New Roman"/>
                <w:bCs/>
                <w:sz w:val="24"/>
                <w:szCs w:val="24"/>
                <w:lang w:val="kk-KZ"/>
              </w:rPr>
              <w:t xml:space="preserve"> </w:t>
            </w:r>
            <w:r>
              <w:rPr>
                <w:rFonts w:ascii="Times New Roman" w:eastAsia="Times New Roman" w:hAnsi="Times New Roman"/>
                <w:bCs/>
                <w:sz w:val="24"/>
                <w:szCs w:val="24"/>
                <w:lang w:val="kk-KZ"/>
              </w:rPr>
              <w:t xml:space="preserve">В двух томах </w:t>
            </w:r>
            <w:r w:rsidR="00192A5D" w:rsidRPr="00A4021A">
              <w:rPr>
                <w:rFonts w:ascii="Times New Roman" w:eastAsia="Times New Roman" w:hAnsi="Times New Roman"/>
                <w:bCs/>
                <w:sz w:val="24"/>
                <w:szCs w:val="24"/>
                <w:lang w:val="kk-KZ"/>
              </w:rPr>
              <w:t>– Алматы</w:t>
            </w:r>
            <w:r>
              <w:rPr>
                <w:rFonts w:ascii="Times New Roman" w:eastAsia="Times New Roman" w:hAnsi="Times New Roman"/>
                <w:bCs/>
                <w:sz w:val="24"/>
                <w:szCs w:val="24"/>
                <w:lang w:val="kk-KZ"/>
              </w:rPr>
              <w:t xml:space="preserve">: ТОО «Издательство </w:t>
            </w:r>
            <w:r w:rsidRPr="00C8661F">
              <w:rPr>
                <w:rFonts w:ascii="Times New Roman" w:eastAsia="Times New Roman" w:hAnsi="Times New Roman"/>
                <w:bCs/>
                <w:sz w:val="24"/>
                <w:szCs w:val="24"/>
                <w:lang w:val="kk-KZ"/>
              </w:rPr>
              <w:t>LEM</w:t>
            </w:r>
            <w:r>
              <w:rPr>
                <w:rFonts w:ascii="Times New Roman" w:eastAsia="Times New Roman" w:hAnsi="Times New Roman"/>
                <w:bCs/>
                <w:sz w:val="24"/>
                <w:szCs w:val="24"/>
                <w:lang w:val="kk-KZ"/>
              </w:rPr>
              <w:t>»</w:t>
            </w:r>
            <w:r w:rsidR="00192A5D" w:rsidRPr="00A4021A">
              <w:rPr>
                <w:rFonts w:ascii="Times New Roman" w:eastAsia="Times New Roman" w:hAnsi="Times New Roman"/>
                <w:bCs/>
                <w:sz w:val="24"/>
                <w:szCs w:val="24"/>
                <w:lang w:val="kk-KZ"/>
              </w:rPr>
              <w:t>, 2022.</w:t>
            </w:r>
            <w:r>
              <w:rPr>
                <w:rFonts w:ascii="Times New Roman" w:eastAsia="Times New Roman" w:hAnsi="Times New Roman"/>
                <w:bCs/>
                <w:sz w:val="24"/>
                <w:szCs w:val="24"/>
                <w:lang w:val="kk-KZ"/>
              </w:rPr>
              <w:t xml:space="preserve"> – 984</w:t>
            </w:r>
            <w:r w:rsidRPr="00A4021A">
              <w:rPr>
                <w:rFonts w:ascii="Times New Roman" w:eastAsia="Times New Roman" w:hAnsi="Times New Roman"/>
                <w:bCs/>
                <w:sz w:val="24"/>
                <w:szCs w:val="24"/>
                <w:lang w:val="kk-KZ"/>
              </w:rPr>
              <w:t xml:space="preserve"> б.</w:t>
            </w:r>
          </w:p>
          <w:p w14:paraId="6883310A" w14:textId="77777777" w:rsidR="00A4021A" w:rsidRDefault="00A4021A" w:rsidP="00FD7A91">
            <w:pPr>
              <w:pStyle w:val="a5"/>
              <w:numPr>
                <w:ilvl w:val="0"/>
                <w:numId w:val="17"/>
              </w:numPr>
              <w:tabs>
                <w:tab w:val="left" w:pos="285"/>
                <w:tab w:val="left" w:pos="915"/>
              </w:tabs>
              <w:ind w:left="22" w:hanging="22"/>
              <w:jc w:val="both"/>
              <w:rPr>
                <w:rFonts w:ascii="Times New Roman" w:eastAsia="Times New Roman" w:hAnsi="Times New Roman"/>
                <w:bCs/>
                <w:sz w:val="24"/>
                <w:szCs w:val="24"/>
                <w:lang w:val="kk-KZ"/>
              </w:rPr>
            </w:pPr>
            <w:r w:rsidRPr="00A4021A">
              <w:rPr>
                <w:rFonts w:ascii="Times New Roman" w:eastAsia="Times New Roman" w:hAnsi="Times New Roman"/>
                <w:bCs/>
                <w:sz w:val="24"/>
                <w:szCs w:val="24"/>
                <w:lang w:val="kk-KZ"/>
              </w:rPr>
              <w:t>Уақыт пен тағдыр: Алматы округі ірі байларының өміріндегі 1928 жыл. Құжаттар мен материалдар жинағы. – Алматы: «Ұлағат» баспасы, 2022. – 736 б.</w:t>
            </w:r>
          </w:p>
          <w:p w14:paraId="669808DD" w14:textId="7D98C324" w:rsidR="00A4021A" w:rsidRPr="00A4021A" w:rsidRDefault="00A4021A" w:rsidP="00FD7A91">
            <w:pPr>
              <w:pStyle w:val="a5"/>
              <w:numPr>
                <w:ilvl w:val="0"/>
                <w:numId w:val="17"/>
              </w:numPr>
              <w:tabs>
                <w:tab w:val="left" w:pos="285"/>
                <w:tab w:val="left" w:pos="915"/>
              </w:tabs>
              <w:ind w:left="22" w:hanging="22"/>
              <w:jc w:val="both"/>
              <w:rPr>
                <w:rFonts w:ascii="Times New Roman" w:eastAsia="Times New Roman" w:hAnsi="Times New Roman"/>
                <w:bCs/>
                <w:sz w:val="24"/>
                <w:szCs w:val="24"/>
                <w:lang w:val="kk-KZ"/>
              </w:rPr>
            </w:pPr>
            <w:r w:rsidRPr="00A4021A">
              <w:rPr>
                <w:rFonts w:ascii="Times New Roman" w:eastAsia="Times New Roman" w:hAnsi="Times New Roman"/>
                <w:bCs/>
                <w:sz w:val="24"/>
                <w:szCs w:val="24"/>
                <w:lang w:val="kk-KZ"/>
              </w:rPr>
              <w:t>Сайлау құқығынан айырылғандар. -Алма-Ата, 1918-1936 жж. Құжаттар мен материалдар жинағы» – Алматы: «Bonum Art», 2023. – 236 б.</w:t>
            </w:r>
          </w:p>
          <w:p w14:paraId="117FBE2A" w14:textId="28E710D4" w:rsidR="00CC7A33" w:rsidRDefault="0036151C" w:rsidP="00FD7A91">
            <w:pPr>
              <w:pStyle w:val="a5"/>
              <w:numPr>
                <w:ilvl w:val="0"/>
                <w:numId w:val="17"/>
              </w:numPr>
              <w:tabs>
                <w:tab w:val="left" w:pos="285"/>
                <w:tab w:val="left" w:pos="915"/>
              </w:tabs>
              <w:ind w:left="22" w:hanging="22"/>
              <w:jc w:val="both"/>
              <w:rPr>
                <w:rFonts w:ascii="Times New Roman" w:eastAsia="Times New Roman" w:hAnsi="Times New Roman"/>
                <w:bCs/>
                <w:sz w:val="24"/>
                <w:szCs w:val="24"/>
                <w:lang w:val="kk-KZ"/>
              </w:rPr>
            </w:pPr>
            <w:r w:rsidRPr="00A4021A">
              <w:rPr>
                <w:rFonts w:ascii="Times New Roman" w:eastAsia="Times New Roman" w:hAnsi="Times New Roman"/>
                <w:bCs/>
                <w:sz w:val="24"/>
                <w:szCs w:val="24"/>
                <w:lang w:val="kk-KZ"/>
              </w:rPr>
              <w:t>Саяси қуғын-сүргін құрбандарын толық ақтау жөніндегі Мемлекеттік комиссияның материалдары (ХХ ғасырды</w:t>
            </w:r>
            <w:r w:rsidR="00192A5D" w:rsidRPr="00A4021A">
              <w:rPr>
                <w:rFonts w:ascii="Times New Roman" w:eastAsia="Times New Roman" w:hAnsi="Times New Roman"/>
                <w:bCs/>
                <w:sz w:val="24"/>
                <w:szCs w:val="24"/>
                <w:lang w:val="kk-KZ"/>
              </w:rPr>
              <w:t>ң 20-50 жылдары). Т. 24</w:t>
            </w:r>
            <w:r w:rsidR="00F830F0">
              <w:rPr>
                <w:rFonts w:ascii="Times New Roman" w:eastAsia="Times New Roman" w:hAnsi="Times New Roman"/>
                <w:bCs/>
                <w:sz w:val="24"/>
                <w:szCs w:val="24"/>
                <w:lang w:val="kk-KZ"/>
              </w:rPr>
              <w:t>: Реабилитация жертв политических репрессий в Казахстане: документы, материалы городской комиссии по вопросам реабилитации жертв политичческих репрессий при акимате города Алматы. – Астана, 2022. – 320</w:t>
            </w:r>
            <w:r w:rsidR="00192A5D" w:rsidRPr="00A4021A">
              <w:rPr>
                <w:rFonts w:ascii="Times New Roman" w:eastAsia="Times New Roman" w:hAnsi="Times New Roman"/>
                <w:bCs/>
                <w:sz w:val="24"/>
                <w:szCs w:val="24"/>
                <w:lang w:val="kk-KZ"/>
              </w:rPr>
              <w:t xml:space="preserve"> с.</w:t>
            </w:r>
          </w:p>
          <w:p w14:paraId="4B5796FA" w14:textId="3D25DB95" w:rsidR="004D679A" w:rsidRPr="000228D2" w:rsidRDefault="004D679A" w:rsidP="00FD7A91">
            <w:pPr>
              <w:pStyle w:val="a5"/>
              <w:numPr>
                <w:ilvl w:val="0"/>
                <w:numId w:val="17"/>
              </w:numPr>
              <w:tabs>
                <w:tab w:val="left" w:pos="285"/>
                <w:tab w:val="left" w:pos="915"/>
              </w:tabs>
              <w:ind w:left="22" w:hanging="22"/>
              <w:jc w:val="both"/>
              <w:rPr>
                <w:rFonts w:ascii="Times New Roman" w:eastAsia="Times New Roman" w:hAnsi="Times New Roman"/>
                <w:bCs/>
                <w:sz w:val="24"/>
                <w:szCs w:val="24"/>
                <w:lang w:val="kk-KZ"/>
              </w:rPr>
            </w:pPr>
            <w:r w:rsidRPr="004D679A">
              <w:rPr>
                <w:rFonts w:ascii="Times New Roman" w:eastAsia="Times New Roman" w:hAnsi="Times New Roman"/>
                <w:bCs/>
                <w:color w:val="FF0000"/>
                <w:sz w:val="24"/>
                <w:szCs w:val="24"/>
                <w:lang w:val="kk-KZ"/>
              </w:rPr>
              <w:t xml:space="preserve"> </w:t>
            </w:r>
            <w:r w:rsidR="000228D2" w:rsidRPr="00A4021A">
              <w:rPr>
                <w:rFonts w:ascii="Times New Roman" w:eastAsia="Times New Roman" w:hAnsi="Times New Roman"/>
                <w:bCs/>
                <w:sz w:val="24"/>
                <w:szCs w:val="24"/>
                <w:lang w:val="kk-KZ"/>
              </w:rPr>
              <w:t>Саяси қуғын-сүргін құрбандарын толық ақтау жөніндегі Мемлекеттік комиссияның материалдары (ХХ ғасырды</w:t>
            </w:r>
            <w:r w:rsidR="000228D2">
              <w:rPr>
                <w:rFonts w:ascii="Times New Roman" w:eastAsia="Times New Roman" w:hAnsi="Times New Roman"/>
                <w:bCs/>
                <w:sz w:val="24"/>
                <w:szCs w:val="24"/>
                <w:lang w:val="kk-KZ"/>
              </w:rPr>
              <w:t>ң 20-50 жылдары). Т. 51: Время террора: массовые политические репрессии в Казахстане. г. Алматы</w:t>
            </w:r>
            <w:r w:rsidR="00F830F0">
              <w:rPr>
                <w:rFonts w:ascii="Times New Roman" w:eastAsia="Times New Roman" w:hAnsi="Times New Roman"/>
                <w:bCs/>
                <w:sz w:val="24"/>
                <w:szCs w:val="24"/>
                <w:lang w:val="kk-KZ"/>
              </w:rPr>
              <w:t xml:space="preserve"> – Астана, 2023. – 48</w:t>
            </w:r>
            <w:r w:rsidR="000228D2" w:rsidRPr="00A4021A">
              <w:rPr>
                <w:rFonts w:ascii="Times New Roman" w:eastAsia="Times New Roman" w:hAnsi="Times New Roman"/>
                <w:bCs/>
                <w:sz w:val="24"/>
                <w:szCs w:val="24"/>
                <w:lang w:val="kk-KZ"/>
              </w:rPr>
              <w:t>8 с.</w:t>
            </w:r>
          </w:p>
          <w:p w14:paraId="63F30F09" w14:textId="77777777" w:rsidR="00A4021A" w:rsidRPr="00A4021A" w:rsidRDefault="00A4021A" w:rsidP="00FD7A91">
            <w:pPr>
              <w:pStyle w:val="a5"/>
              <w:numPr>
                <w:ilvl w:val="0"/>
                <w:numId w:val="17"/>
              </w:numPr>
              <w:tabs>
                <w:tab w:val="left" w:pos="285"/>
                <w:tab w:val="left" w:pos="915"/>
              </w:tabs>
              <w:ind w:left="22" w:hanging="22"/>
              <w:jc w:val="both"/>
              <w:rPr>
                <w:rFonts w:ascii="Times New Roman" w:eastAsia="Times New Roman" w:hAnsi="Times New Roman"/>
                <w:bCs/>
                <w:sz w:val="24"/>
                <w:szCs w:val="24"/>
                <w:lang w:val="kk-KZ"/>
              </w:rPr>
            </w:pPr>
            <w:r w:rsidRPr="0069095C">
              <w:rPr>
                <w:rFonts w:ascii="Times New Roman" w:hAnsi="Times New Roman"/>
                <w:sz w:val="24"/>
                <w:szCs w:val="24"/>
                <w:lang w:val="kk-KZ"/>
              </w:rPr>
              <w:t>Алашорда ісі 1920-1940 жж. Құжаттар мен материалдар. 9 том «Алашорда жағындағы дәулеттілер» – Алматы: Kitap, 2023. – 484 б., сур. 16 б.</w:t>
            </w:r>
            <w:r>
              <w:rPr>
                <w:rFonts w:ascii="Times New Roman" w:hAnsi="Times New Roman"/>
                <w:sz w:val="24"/>
                <w:szCs w:val="24"/>
                <w:lang w:val="kk-KZ"/>
              </w:rPr>
              <w:t xml:space="preserve"> </w:t>
            </w:r>
          </w:p>
          <w:p w14:paraId="1F25D488" w14:textId="77777777" w:rsidR="00A4021A" w:rsidRDefault="0036151C" w:rsidP="00FD7A91">
            <w:pPr>
              <w:pStyle w:val="a5"/>
              <w:numPr>
                <w:ilvl w:val="0"/>
                <w:numId w:val="17"/>
              </w:numPr>
              <w:tabs>
                <w:tab w:val="left" w:pos="285"/>
                <w:tab w:val="left" w:pos="915"/>
              </w:tabs>
              <w:ind w:left="22" w:hanging="22"/>
              <w:jc w:val="both"/>
              <w:rPr>
                <w:rFonts w:ascii="Times New Roman" w:eastAsia="Times New Roman" w:hAnsi="Times New Roman"/>
                <w:bCs/>
                <w:sz w:val="24"/>
                <w:szCs w:val="24"/>
                <w:lang w:val="kk-KZ"/>
              </w:rPr>
            </w:pPr>
            <w:r w:rsidRPr="00A4021A">
              <w:rPr>
                <w:rFonts w:ascii="Times New Roman" w:eastAsia="Times New Roman" w:hAnsi="Times New Roman"/>
                <w:bCs/>
                <w:sz w:val="24"/>
                <w:szCs w:val="24"/>
                <w:lang w:val="kk-KZ"/>
              </w:rPr>
              <w:t xml:space="preserve">Жинақтардың білімдік, тәрбиелік-танымдық мақсаты және сипаттамасы. Жинақтағы қуғын-сүргін мәселесіне қатысты құжаттармен танысу. </w:t>
            </w:r>
          </w:p>
          <w:p w14:paraId="1FE88B0F" w14:textId="2211D883" w:rsidR="0036151C" w:rsidRPr="00A4021A" w:rsidRDefault="0036151C" w:rsidP="00FD7A91">
            <w:pPr>
              <w:pStyle w:val="a5"/>
              <w:numPr>
                <w:ilvl w:val="0"/>
                <w:numId w:val="17"/>
              </w:numPr>
              <w:tabs>
                <w:tab w:val="left" w:pos="285"/>
                <w:tab w:val="left" w:pos="915"/>
              </w:tabs>
              <w:ind w:left="22" w:hanging="22"/>
              <w:jc w:val="both"/>
              <w:rPr>
                <w:rFonts w:ascii="Times New Roman" w:eastAsia="Times New Roman" w:hAnsi="Times New Roman"/>
                <w:bCs/>
                <w:sz w:val="24"/>
                <w:szCs w:val="24"/>
                <w:lang w:val="kk-KZ"/>
              </w:rPr>
            </w:pPr>
            <w:r w:rsidRPr="00A4021A">
              <w:rPr>
                <w:rFonts w:ascii="Times New Roman" w:eastAsia="Times New Roman" w:hAnsi="Times New Roman"/>
                <w:bCs/>
                <w:sz w:val="24"/>
                <w:szCs w:val="24"/>
                <w:lang w:val="kk-KZ"/>
              </w:rPr>
              <w:t>Жетісу өңірінің өлкетану материалдарын, тың құжаттарды пайдаланудың білім алушыларды отаншылдыққа, ізгілікке тәрбие беру жүйесіндегі орны.</w:t>
            </w:r>
          </w:p>
        </w:tc>
        <w:tc>
          <w:tcPr>
            <w:tcW w:w="850" w:type="dxa"/>
          </w:tcPr>
          <w:p w14:paraId="372B729A" w14:textId="73A381B2" w:rsidR="0036151C" w:rsidRPr="006E26DD" w:rsidRDefault="0036151C" w:rsidP="0036151C">
            <w:pPr>
              <w:jc w:val="center"/>
              <w:rPr>
                <w:bCs/>
                <w:sz w:val="24"/>
                <w:szCs w:val="24"/>
                <w:lang w:val="kk-KZ"/>
              </w:rPr>
            </w:pPr>
            <w:r w:rsidRPr="006E26DD">
              <w:rPr>
                <w:bCs/>
                <w:sz w:val="24"/>
                <w:szCs w:val="24"/>
                <w:lang w:val="kk-KZ"/>
              </w:rPr>
              <w:t>1</w:t>
            </w:r>
          </w:p>
        </w:tc>
      </w:tr>
      <w:tr w:rsidR="0036151C" w:rsidRPr="006E26DD" w14:paraId="4D6A3E82" w14:textId="77777777" w:rsidTr="00FD7A91">
        <w:tc>
          <w:tcPr>
            <w:tcW w:w="8784" w:type="dxa"/>
          </w:tcPr>
          <w:p w14:paraId="3B59B1F9" w14:textId="77777777" w:rsidR="0036151C" w:rsidRPr="006E26DD" w:rsidRDefault="0036151C" w:rsidP="0036151C">
            <w:pPr>
              <w:jc w:val="both"/>
              <w:rPr>
                <w:bCs/>
                <w:sz w:val="24"/>
                <w:szCs w:val="24"/>
                <w:lang w:val="kk-KZ"/>
              </w:rPr>
            </w:pPr>
            <w:r w:rsidRPr="006E26DD">
              <w:rPr>
                <w:bCs/>
                <w:sz w:val="24"/>
                <w:szCs w:val="24"/>
                <w:lang w:val="kk-KZ" w:eastAsia="ko-KR"/>
              </w:rPr>
              <w:t>Барлығы: 15</w:t>
            </w:r>
          </w:p>
        </w:tc>
        <w:tc>
          <w:tcPr>
            <w:tcW w:w="850" w:type="dxa"/>
          </w:tcPr>
          <w:p w14:paraId="7B0D6F0D" w14:textId="77777777" w:rsidR="0036151C" w:rsidRPr="006E26DD" w:rsidRDefault="0036151C" w:rsidP="0036151C">
            <w:pPr>
              <w:jc w:val="both"/>
              <w:rPr>
                <w:bCs/>
                <w:sz w:val="24"/>
                <w:szCs w:val="24"/>
                <w:lang w:val="kk-KZ"/>
              </w:rPr>
            </w:pPr>
          </w:p>
        </w:tc>
      </w:tr>
    </w:tbl>
    <w:p w14:paraId="3B7D79C8" w14:textId="30857972" w:rsidR="002E21B4" w:rsidRPr="006E26DD" w:rsidRDefault="002E21B4" w:rsidP="002E21B4">
      <w:pPr>
        <w:shd w:val="clear" w:color="auto" w:fill="FFFFFF"/>
        <w:spacing w:after="0" w:line="240" w:lineRule="auto"/>
        <w:jc w:val="both"/>
        <w:rPr>
          <w:rFonts w:ascii="Times New Roman" w:hAnsi="Times New Roman" w:cs="Times New Roman"/>
          <w:spacing w:val="1"/>
          <w:sz w:val="28"/>
          <w:szCs w:val="28"/>
          <w:lang w:val="kk-KZ"/>
        </w:rPr>
      </w:pPr>
    </w:p>
    <w:p w14:paraId="57B5BD4E" w14:textId="77777777" w:rsidR="002E21B4" w:rsidRPr="006E26DD" w:rsidRDefault="002E21B4" w:rsidP="0036151C">
      <w:pPr>
        <w:spacing w:after="0" w:line="240" w:lineRule="auto"/>
        <w:ind w:firstLine="567"/>
        <w:jc w:val="both"/>
        <w:rPr>
          <w:rFonts w:ascii="Times New Roman" w:hAnsi="Times New Roman" w:cs="Times New Roman"/>
          <w:spacing w:val="1"/>
          <w:sz w:val="28"/>
          <w:szCs w:val="28"/>
          <w:lang w:val="kk-KZ"/>
        </w:rPr>
      </w:pPr>
      <w:r w:rsidRPr="006E26DD">
        <w:rPr>
          <w:rFonts w:ascii="Times New Roman" w:hAnsi="Times New Roman" w:cs="Times New Roman"/>
          <w:spacing w:val="1"/>
          <w:sz w:val="28"/>
          <w:szCs w:val="28"/>
          <w:lang w:val="kk-KZ"/>
        </w:rPr>
        <w:lastRenderedPageBreak/>
        <w:t>Қорыта келгенде, Жетісу өңіріндегі жаппай саяси қуғын-сүргін тарихын оқыту үдерісінде оқыту әдістерін таңдау және тиімді пайдаланудың маңызы зор. Саяси қуғын-сүргін мәселесіне қатысты әр ғылым саласы бойынша еңбектерді зерделей келе, ол тарих, әдебиет ғылымдары саласында мейлінше жақсы зерттелгенін, педагогика, әдістеме ғылымдары бойынша әлі де әр қырынан зерттеудің қажеттілігі негізделді. Аталмыш мәселенің педагогикалық негіздерін зерттеудің нәтижесіне сүйеніп, Жетісу өңіріндегі жаппай саяси қуғын-сүргін тарихына қатысты материалдарды оқып үйренудің білім алушыларды елжандылыққа, азаматтылыққа тәрбиелеуге себін тигізетіні туралы қорытынды жасалды.</w:t>
      </w:r>
    </w:p>
    <w:p w14:paraId="42DB73AE" w14:textId="3DBB3362" w:rsidR="00DF1206" w:rsidRPr="006E26DD" w:rsidRDefault="002E21B4" w:rsidP="0036151C">
      <w:pPr>
        <w:spacing w:after="0" w:line="240" w:lineRule="auto"/>
        <w:ind w:firstLine="567"/>
        <w:jc w:val="both"/>
        <w:rPr>
          <w:rFonts w:ascii="Times New Roman" w:hAnsi="Times New Roman" w:cs="Times New Roman"/>
          <w:spacing w:val="1"/>
          <w:sz w:val="28"/>
          <w:szCs w:val="28"/>
          <w:lang w:val="kk-KZ"/>
        </w:rPr>
      </w:pPr>
      <w:r w:rsidRPr="006E26DD">
        <w:rPr>
          <w:rFonts w:ascii="Times New Roman" w:hAnsi="Times New Roman" w:cs="Times New Roman"/>
          <w:spacing w:val="1"/>
          <w:sz w:val="28"/>
          <w:szCs w:val="28"/>
          <w:lang w:val="kk-KZ"/>
        </w:rPr>
        <w:t xml:space="preserve"> </w:t>
      </w:r>
    </w:p>
    <w:p w14:paraId="252FB176" w14:textId="2169947B" w:rsidR="002E21B4" w:rsidRPr="006E26DD" w:rsidRDefault="002E21B4" w:rsidP="0036151C">
      <w:pPr>
        <w:spacing w:after="0" w:line="240" w:lineRule="auto"/>
        <w:ind w:firstLine="567"/>
        <w:jc w:val="both"/>
        <w:rPr>
          <w:rFonts w:ascii="Times New Roman" w:eastAsia="SimSun" w:hAnsi="Times New Roman" w:cs="Times New Roman"/>
          <w:b/>
          <w:sz w:val="28"/>
          <w:szCs w:val="28"/>
          <w:lang w:val="kk-KZ" w:eastAsia="zh-CN"/>
        </w:rPr>
      </w:pPr>
      <w:r w:rsidRPr="006E26DD">
        <w:rPr>
          <w:rFonts w:ascii="Times New Roman" w:eastAsia="SimSun" w:hAnsi="Times New Roman" w:cs="Times New Roman"/>
          <w:b/>
          <w:sz w:val="28"/>
          <w:szCs w:val="28"/>
          <w:lang w:val="kk-KZ" w:eastAsia="zh-CN"/>
        </w:rPr>
        <w:t xml:space="preserve">3.3 «Жетісу өңіріндегі жаппай саяси қуғын-сүргін тарихының архивтік деректері» атты </w:t>
      </w:r>
      <w:r w:rsidR="00852330" w:rsidRPr="00852330">
        <w:rPr>
          <w:rFonts w:ascii="Times New Roman" w:eastAsia="SimSun" w:hAnsi="Times New Roman" w:cs="Times New Roman"/>
          <w:b/>
          <w:sz w:val="28"/>
          <w:szCs w:val="28"/>
          <w:lang w:val="kk-KZ" w:eastAsia="zh-CN"/>
        </w:rPr>
        <w:t xml:space="preserve">таңдау пәнінің </w:t>
      </w:r>
      <w:r w:rsidR="00C61F04">
        <w:rPr>
          <w:rFonts w:ascii="Times New Roman" w:eastAsia="SimSun" w:hAnsi="Times New Roman" w:cs="Times New Roman"/>
          <w:b/>
          <w:sz w:val="28"/>
          <w:szCs w:val="28"/>
          <w:lang w:val="kk-KZ" w:eastAsia="zh-CN"/>
        </w:rPr>
        <w:t xml:space="preserve">мазмұны мен </w:t>
      </w:r>
      <w:r w:rsidRPr="006E26DD">
        <w:rPr>
          <w:rFonts w:ascii="Times New Roman" w:eastAsia="SimSun" w:hAnsi="Times New Roman" w:cs="Times New Roman"/>
          <w:b/>
          <w:sz w:val="28"/>
          <w:szCs w:val="28"/>
          <w:lang w:val="kk-KZ" w:eastAsia="zh-CN"/>
        </w:rPr>
        <w:t xml:space="preserve">оқыту әдістемесі </w:t>
      </w:r>
    </w:p>
    <w:p w14:paraId="31B7BD95" w14:textId="5E5DF351" w:rsidR="002E21B4" w:rsidRPr="006E26DD" w:rsidRDefault="002E21B4" w:rsidP="0036151C">
      <w:pPr>
        <w:spacing w:after="0" w:line="240" w:lineRule="auto"/>
        <w:ind w:firstLine="567"/>
        <w:jc w:val="both"/>
        <w:rPr>
          <w:rFonts w:ascii="Times New Roman" w:eastAsia="SimSun" w:hAnsi="Times New Roman" w:cs="Times New Roman"/>
          <w:b/>
          <w:sz w:val="28"/>
          <w:szCs w:val="28"/>
          <w:lang w:val="kk-KZ" w:eastAsia="zh-CN"/>
        </w:rPr>
      </w:pPr>
      <w:r w:rsidRPr="006E26DD">
        <w:rPr>
          <w:rFonts w:ascii="Times New Roman" w:hAnsi="Times New Roman" w:cs="Times New Roman"/>
          <w:sz w:val="28"/>
          <w:szCs w:val="28"/>
          <w:lang w:val="kk-KZ"/>
        </w:rPr>
        <w:t>Бүгінгі таңда</w:t>
      </w:r>
      <w:r w:rsidR="005A356C" w:rsidRPr="006E26DD">
        <w:rPr>
          <w:rFonts w:ascii="Times New Roman" w:hAnsi="Times New Roman" w:cs="Times New Roman"/>
          <w:sz w:val="28"/>
          <w:szCs w:val="28"/>
          <w:lang w:val="kk-KZ"/>
        </w:rPr>
        <w:t>,</w:t>
      </w:r>
      <w:r w:rsidRPr="006E26DD">
        <w:rPr>
          <w:rFonts w:ascii="Times New Roman" w:hAnsi="Times New Roman" w:cs="Times New Roman"/>
          <w:sz w:val="28"/>
          <w:szCs w:val="28"/>
          <w:lang w:val="kk-KZ"/>
        </w:rPr>
        <w:t xml:space="preserve"> Қазақстандағы жаппай саяси қуғын-сүргін тарихын зерттеу және оқыту мәселесі қоғам үшін маңызды болып табылады.</w:t>
      </w:r>
      <w:r w:rsidRPr="006E26DD">
        <w:rPr>
          <w:rFonts w:ascii="Times New Roman" w:eastAsia="SimSun" w:hAnsi="Times New Roman" w:cs="Times New Roman"/>
          <w:b/>
          <w:sz w:val="28"/>
          <w:szCs w:val="28"/>
          <w:lang w:val="kk-KZ" w:eastAsia="zh-CN"/>
        </w:rPr>
        <w:t xml:space="preserve"> </w:t>
      </w:r>
    </w:p>
    <w:p w14:paraId="01399F55" w14:textId="08ADF2C0" w:rsidR="007B0DAF" w:rsidRPr="006E26DD" w:rsidRDefault="00196C06" w:rsidP="0036151C">
      <w:pPr>
        <w:spacing w:after="0" w:line="240" w:lineRule="auto"/>
        <w:ind w:firstLine="567"/>
        <w:jc w:val="both"/>
        <w:rPr>
          <w:rFonts w:ascii="Times New Roman" w:eastAsia="SimSun" w:hAnsi="Times New Roman" w:cs="Times New Roman"/>
          <w:sz w:val="28"/>
          <w:szCs w:val="28"/>
          <w:lang w:val="kk-KZ" w:eastAsia="zh-CN"/>
        </w:rPr>
      </w:pPr>
      <w:r w:rsidRPr="00196C06">
        <w:rPr>
          <w:rFonts w:ascii="Times New Roman" w:eastAsia="SimSun" w:hAnsi="Times New Roman" w:cs="Times New Roman"/>
          <w:sz w:val="28"/>
          <w:szCs w:val="28"/>
          <w:lang w:val="kk-KZ" w:eastAsia="zh-CN"/>
        </w:rPr>
        <w:t>Қазақстан тарихы пәнін оқытудың мақсаты –</w:t>
      </w:r>
      <w:r w:rsidR="004B1778">
        <w:rPr>
          <w:rFonts w:ascii="Times New Roman" w:eastAsia="SimSun" w:hAnsi="Times New Roman" w:cs="Times New Roman"/>
          <w:sz w:val="28"/>
          <w:szCs w:val="28"/>
          <w:lang w:val="kk-KZ" w:eastAsia="zh-CN"/>
        </w:rPr>
        <w:t xml:space="preserve"> </w:t>
      </w:r>
      <w:r w:rsidR="007B0DAF" w:rsidRPr="006E26DD">
        <w:rPr>
          <w:rFonts w:ascii="Times New Roman" w:eastAsia="SimSun" w:hAnsi="Times New Roman" w:cs="Times New Roman"/>
          <w:sz w:val="28"/>
          <w:szCs w:val="28"/>
          <w:lang w:val="kk-KZ" w:eastAsia="zh-CN"/>
        </w:rPr>
        <w:t xml:space="preserve">білім алушылардың кәсіби жетістіктерге тұрақты мотивацияны қалыптастыру,  өзін-өзі қалыптастыруды жүзеге асырудың жоғары көрсеткіштеріне қол жеткізу, өзін-өзі бақылау дағдыларын меңгерту болып табылады. Қазақстан тарихы пәнінің оқу бағдарламасы мен оқулықтарының мазмұнына талдау жасау, </w:t>
      </w:r>
      <w:r w:rsidR="0039075C">
        <w:rPr>
          <w:rFonts w:ascii="Times New Roman" w:eastAsia="SimSun" w:hAnsi="Times New Roman" w:cs="Times New Roman"/>
          <w:sz w:val="28"/>
          <w:szCs w:val="28"/>
          <w:lang w:val="kk-KZ" w:eastAsia="zh-CN"/>
        </w:rPr>
        <w:t>білім алушылардың</w:t>
      </w:r>
      <w:r w:rsidR="007B0DAF" w:rsidRPr="006E26DD">
        <w:rPr>
          <w:rFonts w:ascii="Times New Roman" w:eastAsia="SimSun" w:hAnsi="Times New Roman" w:cs="Times New Roman"/>
          <w:sz w:val="28"/>
          <w:szCs w:val="28"/>
          <w:lang w:val="kk-KZ" w:eastAsia="zh-CN"/>
        </w:rPr>
        <w:t xml:space="preserve"> білімдік-тәрбиелік деңгейін тексеру нәтижесі, олардың бірқатары саяси қуғын-сүргін туралы түсінігі бар болғанымен, оның мәні мен маңызын ескермейтіні, жаппай саяси қуғын-сүргіннің кезеңдері, тарихы, ерекшеліктерін түсінуге талпына бермейтіні, саяси қуғын-сүргінді бағалауда қиналатыны, зардап шеккен құрбандардың өмірі мен қызметі туралы жеткілікті білмейтіні, осы мәселені оқуға қызығуы орнықты еместігі анықталды. Сондықтан «Жетісу өңіріндегі жаппай саяси қуғын-сүргін тарихының архивтік деректері» атты </w:t>
      </w:r>
      <w:r w:rsidR="00852330">
        <w:rPr>
          <w:rFonts w:ascii="Times New Roman" w:eastAsia="Times New Roman" w:hAnsi="Times New Roman" w:cs="Times New Roman"/>
          <w:sz w:val="28"/>
          <w:szCs w:val="28"/>
          <w:lang w:val="kk-KZ"/>
        </w:rPr>
        <w:t>таңдау пәнінің</w:t>
      </w:r>
      <w:r w:rsidR="00852330" w:rsidRPr="006E26DD">
        <w:rPr>
          <w:rFonts w:ascii="Times New Roman" w:eastAsia="SimSun" w:hAnsi="Times New Roman" w:cs="Times New Roman"/>
          <w:sz w:val="28"/>
          <w:szCs w:val="28"/>
          <w:lang w:val="kk-KZ" w:eastAsia="zh-CN"/>
        </w:rPr>
        <w:t xml:space="preserve"> </w:t>
      </w:r>
      <w:r w:rsidR="007B0DAF" w:rsidRPr="006E26DD">
        <w:rPr>
          <w:rFonts w:ascii="Times New Roman" w:eastAsia="SimSun" w:hAnsi="Times New Roman" w:cs="Times New Roman"/>
          <w:sz w:val="28"/>
          <w:szCs w:val="28"/>
          <w:lang w:val="kk-KZ" w:eastAsia="zh-CN"/>
        </w:rPr>
        <w:t xml:space="preserve">оқу бағдарламасы даярланып, </w:t>
      </w:r>
      <w:r w:rsidR="0039075C">
        <w:rPr>
          <w:rFonts w:ascii="Times New Roman" w:eastAsia="SimSun" w:hAnsi="Times New Roman" w:cs="Times New Roman"/>
          <w:sz w:val="28"/>
          <w:szCs w:val="28"/>
          <w:lang w:val="kk-KZ" w:eastAsia="zh-CN"/>
        </w:rPr>
        <w:t xml:space="preserve">білім алушылардың </w:t>
      </w:r>
      <w:r w:rsidR="007B0DAF" w:rsidRPr="006E26DD">
        <w:rPr>
          <w:rFonts w:ascii="Times New Roman" w:eastAsia="SimSun" w:hAnsi="Times New Roman" w:cs="Times New Roman"/>
          <w:sz w:val="28"/>
          <w:szCs w:val="28"/>
          <w:lang w:val="kk-KZ" w:eastAsia="zh-CN"/>
        </w:rPr>
        <w:t xml:space="preserve">назары осы мәселеге аударылды. Оқу бағдарламалары мен оқулықтардағы сағат көлемі мен онда Қазақстандағы жалпы саяси қуғын-сүргін мәселесі мазмұнының шектеулі болуы, арнайы оқу-әдістемелік оқу құралдарының болмауы себепті </w:t>
      </w:r>
      <w:r w:rsidR="0039075C">
        <w:rPr>
          <w:rFonts w:ascii="Times New Roman" w:eastAsia="SimSun" w:hAnsi="Times New Roman" w:cs="Times New Roman"/>
          <w:sz w:val="28"/>
          <w:szCs w:val="28"/>
          <w:lang w:val="kk-KZ" w:eastAsia="zh-CN"/>
        </w:rPr>
        <w:t>білім алушылардың</w:t>
      </w:r>
      <w:r w:rsidR="007B0DAF" w:rsidRPr="006E26DD">
        <w:rPr>
          <w:rFonts w:ascii="Times New Roman" w:eastAsia="SimSun" w:hAnsi="Times New Roman" w:cs="Times New Roman"/>
          <w:sz w:val="28"/>
          <w:szCs w:val="28"/>
          <w:lang w:val="kk-KZ" w:eastAsia="zh-CN"/>
        </w:rPr>
        <w:t xml:space="preserve"> шығармашылығын дамытуда, бізге </w:t>
      </w:r>
      <w:r w:rsidR="00852330">
        <w:rPr>
          <w:rFonts w:ascii="Times New Roman" w:eastAsia="Times New Roman" w:hAnsi="Times New Roman" w:cs="Times New Roman"/>
          <w:sz w:val="28"/>
          <w:szCs w:val="28"/>
          <w:lang w:val="kk-KZ"/>
        </w:rPr>
        <w:t>таңдау пәнінің</w:t>
      </w:r>
      <w:r w:rsidR="00852330" w:rsidRPr="006E26DD">
        <w:rPr>
          <w:rFonts w:ascii="Times New Roman" w:eastAsia="SimSun" w:hAnsi="Times New Roman" w:cs="Times New Roman"/>
          <w:sz w:val="28"/>
          <w:szCs w:val="28"/>
          <w:lang w:val="kk-KZ" w:eastAsia="zh-CN"/>
        </w:rPr>
        <w:t xml:space="preserve"> </w:t>
      </w:r>
      <w:r w:rsidR="007B0DAF" w:rsidRPr="006E26DD">
        <w:rPr>
          <w:rFonts w:ascii="Times New Roman" w:eastAsia="SimSun" w:hAnsi="Times New Roman" w:cs="Times New Roman"/>
          <w:sz w:val="28"/>
          <w:szCs w:val="28"/>
          <w:lang w:val="kk-KZ" w:eastAsia="zh-CN"/>
        </w:rPr>
        <w:t xml:space="preserve">арнайы эксперименттік сабақ жоспарларын жасаудың қажеттілігін тудырды.  </w:t>
      </w:r>
    </w:p>
    <w:p w14:paraId="7653709E" w14:textId="3DF058D3" w:rsidR="00792C3D" w:rsidRDefault="00BA0B16" w:rsidP="0036151C">
      <w:pPr>
        <w:spacing w:after="0" w:line="240" w:lineRule="auto"/>
        <w:ind w:firstLine="567"/>
        <w:jc w:val="both"/>
        <w:rPr>
          <w:rFonts w:ascii="Times New Roman" w:eastAsia="SimSun" w:hAnsi="Times New Roman" w:cs="Times New Roman"/>
          <w:sz w:val="28"/>
          <w:szCs w:val="28"/>
          <w:lang w:val="kk-KZ" w:eastAsia="zh-CN"/>
        </w:rPr>
      </w:pPr>
      <w:r>
        <w:rPr>
          <w:rFonts w:ascii="Times New Roman" w:eastAsia="SimSun" w:hAnsi="Times New Roman" w:cs="Times New Roman"/>
          <w:sz w:val="28"/>
          <w:szCs w:val="28"/>
          <w:lang w:val="kk-KZ" w:eastAsia="zh-CN"/>
        </w:rPr>
        <w:t>Ғ</w:t>
      </w:r>
      <w:r w:rsidR="007B0DAF" w:rsidRPr="006E26DD">
        <w:rPr>
          <w:rFonts w:ascii="Times New Roman" w:eastAsia="SimSun" w:hAnsi="Times New Roman" w:cs="Times New Roman"/>
          <w:sz w:val="28"/>
          <w:szCs w:val="28"/>
          <w:lang w:val="kk-KZ" w:eastAsia="zh-CN"/>
        </w:rPr>
        <w:t>алымда</w:t>
      </w:r>
      <w:r w:rsidR="000A0688">
        <w:rPr>
          <w:rFonts w:ascii="Times New Roman" w:eastAsia="SimSun" w:hAnsi="Times New Roman" w:cs="Times New Roman"/>
          <w:sz w:val="28"/>
          <w:szCs w:val="28"/>
          <w:lang w:val="kk-KZ" w:eastAsia="zh-CN"/>
        </w:rPr>
        <w:t xml:space="preserve">р: </w:t>
      </w:r>
      <w:r w:rsidR="0031560B" w:rsidRPr="0031560B">
        <w:rPr>
          <w:rStyle w:val="aff6"/>
          <w:rFonts w:ascii="Times New Roman" w:eastAsiaTheme="majorEastAsia" w:hAnsi="Times New Roman"/>
          <w:bCs/>
          <w:i w:val="0"/>
          <w:iCs w:val="0"/>
          <w:sz w:val="28"/>
          <w:szCs w:val="28"/>
          <w:lang w:val="kk-KZ"/>
        </w:rPr>
        <w:t>Синглтон Ройс А., Стрэйтс Брюс С.,</w:t>
      </w:r>
      <w:r w:rsidR="0031560B" w:rsidRPr="0031560B">
        <w:rPr>
          <w:rFonts w:ascii="Times New Roman" w:eastAsia="SimSun" w:hAnsi="Times New Roman" w:cs="Times New Roman"/>
          <w:sz w:val="28"/>
          <w:szCs w:val="28"/>
          <w:lang w:val="kk-KZ" w:eastAsia="zh-CN"/>
        </w:rPr>
        <w:t xml:space="preserve"> </w:t>
      </w:r>
      <w:r w:rsidR="000A0688">
        <w:rPr>
          <w:rFonts w:ascii="Times New Roman" w:eastAsia="SimSun" w:hAnsi="Times New Roman" w:cs="Times New Roman"/>
          <w:sz w:val="28"/>
          <w:szCs w:val="28"/>
          <w:lang w:val="kk-KZ" w:eastAsia="zh-CN"/>
        </w:rPr>
        <w:t xml:space="preserve">В.В. Краевский, </w:t>
      </w:r>
      <w:r w:rsidR="007B0DAF" w:rsidRPr="006E26DD">
        <w:rPr>
          <w:rFonts w:ascii="Times New Roman" w:eastAsia="SimSun" w:hAnsi="Times New Roman" w:cs="Times New Roman"/>
          <w:sz w:val="28"/>
          <w:szCs w:val="28"/>
          <w:lang w:val="kk-KZ" w:eastAsia="zh-CN"/>
        </w:rPr>
        <w:t>және т.б. еңбектерінде  «элективті курс», «таңдау бойынша курс», «қолданбалы курс» атты ұғымдар пайдаланылады [</w:t>
      </w:r>
      <w:r w:rsidR="000A0688">
        <w:rPr>
          <w:rFonts w:ascii="Times New Roman" w:eastAsia="SimSun" w:hAnsi="Times New Roman" w:cs="Times New Roman"/>
          <w:sz w:val="28"/>
          <w:szCs w:val="28"/>
          <w:lang w:val="kk-KZ" w:eastAsia="zh-CN"/>
        </w:rPr>
        <w:t>2</w:t>
      </w:r>
      <w:r w:rsidR="004B1778">
        <w:rPr>
          <w:rFonts w:ascii="Times New Roman" w:eastAsia="SimSun" w:hAnsi="Times New Roman" w:cs="Times New Roman"/>
          <w:sz w:val="28"/>
          <w:szCs w:val="28"/>
          <w:lang w:val="kk-KZ" w:eastAsia="zh-CN"/>
        </w:rPr>
        <w:t>17</w:t>
      </w:r>
      <w:r w:rsidR="007D5289">
        <w:rPr>
          <w:rFonts w:ascii="Times New Roman" w:eastAsia="SimSun" w:hAnsi="Times New Roman" w:cs="Times New Roman"/>
          <w:sz w:val="28"/>
          <w:szCs w:val="28"/>
          <w:lang w:val="kk-KZ" w:eastAsia="zh-CN"/>
        </w:rPr>
        <w:t>,с. 6</w:t>
      </w:r>
      <w:r w:rsidR="007B0DAF" w:rsidRPr="006E26DD">
        <w:rPr>
          <w:rFonts w:ascii="Times New Roman" w:eastAsia="SimSun" w:hAnsi="Times New Roman" w:cs="Times New Roman"/>
          <w:sz w:val="28"/>
          <w:szCs w:val="28"/>
          <w:lang w:val="kk-KZ" w:eastAsia="zh-CN"/>
        </w:rPr>
        <w:t xml:space="preserve">]. </w:t>
      </w:r>
      <w:r w:rsidR="00792C3D" w:rsidRPr="00792C3D">
        <w:rPr>
          <w:rFonts w:ascii="Times New Roman" w:eastAsia="SimSun" w:hAnsi="Times New Roman" w:cs="Times New Roman"/>
          <w:sz w:val="28"/>
          <w:szCs w:val="28"/>
          <w:lang w:val="kk-KZ" w:eastAsia="zh-CN"/>
        </w:rPr>
        <w:t>Синглтон Ройс А., Стрэйтс Брюс С., В.В. Краевский, және т.б. еңбектерінде  «элективті курс», «таңдау бойынша курс», «қолданбалы курс»  атты ұғымдар пайдаланылады [219].</w:t>
      </w:r>
    </w:p>
    <w:p w14:paraId="6820BB59" w14:textId="732BE740" w:rsidR="007B0DAF" w:rsidRPr="006E26DD" w:rsidRDefault="00852330" w:rsidP="0036151C">
      <w:pPr>
        <w:spacing w:after="0" w:line="240" w:lineRule="auto"/>
        <w:ind w:firstLine="567"/>
        <w:jc w:val="both"/>
        <w:rPr>
          <w:rFonts w:ascii="Times New Roman" w:eastAsia="SimSun" w:hAnsi="Times New Roman" w:cs="Times New Roman"/>
          <w:sz w:val="28"/>
          <w:szCs w:val="28"/>
          <w:lang w:val="kk-KZ" w:eastAsia="zh-CN"/>
        </w:rPr>
      </w:pPr>
      <w:r>
        <w:rPr>
          <w:rFonts w:ascii="Times New Roman" w:eastAsia="Times New Roman" w:hAnsi="Times New Roman" w:cs="Times New Roman"/>
          <w:sz w:val="28"/>
          <w:szCs w:val="28"/>
          <w:lang w:val="kk-KZ"/>
        </w:rPr>
        <w:t xml:space="preserve">Таңдау </w:t>
      </w:r>
      <w:r w:rsidR="007B0DAF" w:rsidRPr="006E26DD">
        <w:rPr>
          <w:rFonts w:ascii="Times New Roman" w:eastAsia="SimSun" w:hAnsi="Times New Roman" w:cs="Times New Roman"/>
          <w:sz w:val="28"/>
          <w:szCs w:val="28"/>
          <w:lang w:val="kk-KZ" w:eastAsia="zh-CN"/>
        </w:rPr>
        <w:t xml:space="preserve">пәндері – білім беру ұйымдарының компоненттерінен білім алушылардың таңдауы бойынша жүргізілетін міндетті оқу пәндері: </w:t>
      </w:r>
    </w:p>
    <w:p w14:paraId="4AC027F0" w14:textId="77777777" w:rsidR="007B0DAF" w:rsidRPr="006E26DD" w:rsidRDefault="007B0DAF" w:rsidP="0036151C">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 xml:space="preserve">1) «Қазақстан тарихы» пәнінен Мемлекеттік емтиханды ойдағыдай тапсыру үшін қосымша дайындық алу, аралас оқу пәндерін зерделеу, базалық оқу пәндердің бірінің мазмұнын дамыту; </w:t>
      </w:r>
    </w:p>
    <w:p w14:paraId="48C8FD86" w14:textId="77777777" w:rsidR="007B0DAF" w:rsidRPr="006E26DD" w:rsidRDefault="007B0DAF" w:rsidP="0036151C">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lastRenderedPageBreak/>
        <w:t xml:space="preserve">2) аталмыш пән бойынша саяси қуғын-сүргін тақырыбын толықтай тереңдетіп оқыту; </w:t>
      </w:r>
    </w:p>
    <w:p w14:paraId="61B2E7A0" w14:textId="5AB3A0C0" w:rsidR="007B0DAF" w:rsidRPr="006E26DD" w:rsidRDefault="007B0DAF" w:rsidP="00FD7A91">
      <w:pPr>
        <w:tabs>
          <w:tab w:val="left" w:pos="993"/>
        </w:tabs>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3)</w:t>
      </w:r>
      <w:r w:rsidR="00D62364" w:rsidRPr="006E26DD">
        <w:rPr>
          <w:rFonts w:ascii="Times New Roman" w:eastAsia="SimSun" w:hAnsi="Times New Roman" w:cs="Times New Roman"/>
          <w:sz w:val="28"/>
          <w:szCs w:val="28"/>
          <w:lang w:val="kk-KZ" w:eastAsia="zh-CN"/>
        </w:rPr>
        <w:t xml:space="preserve"> </w:t>
      </w:r>
      <w:r w:rsidRPr="006E26DD">
        <w:rPr>
          <w:rFonts w:ascii="Times New Roman" w:eastAsia="SimSun" w:hAnsi="Times New Roman" w:cs="Times New Roman"/>
          <w:sz w:val="28"/>
          <w:szCs w:val="28"/>
          <w:lang w:val="kk-KZ" w:eastAsia="zh-CN"/>
        </w:rPr>
        <w:t>білім алушылардың шығармашылығын, қызығушылығын қанағаттандыру». Элективті курс грек тілінен аударғанда «арнаулы, таңдаулы» дегенді білдіреді [9</w:t>
      </w:r>
      <w:r w:rsidR="004B1778">
        <w:rPr>
          <w:rFonts w:ascii="Times New Roman" w:eastAsia="SimSun" w:hAnsi="Times New Roman" w:cs="Times New Roman"/>
          <w:sz w:val="28"/>
          <w:szCs w:val="28"/>
          <w:lang w:val="kk-KZ" w:eastAsia="zh-CN"/>
        </w:rPr>
        <w:t>5</w:t>
      </w:r>
      <w:r w:rsidRPr="006E26DD">
        <w:rPr>
          <w:rFonts w:ascii="Times New Roman" w:eastAsia="SimSun" w:hAnsi="Times New Roman" w:cs="Times New Roman"/>
          <w:sz w:val="28"/>
          <w:szCs w:val="28"/>
          <w:lang w:val="kk-KZ" w:eastAsia="zh-CN"/>
        </w:rPr>
        <w:t>,</w:t>
      </w:r>
      <w:r w:rsidR="00027580" w:rsidRPr="006E26DD">
        <w:rPr>
          <w:rFonts w:ascii="Times New Roman" w:eastAsia="SimSun" w:hAnsi="Times New Roman" w:cs="Times New Roman"/>
          <w:sz w:val="28"/>
          <w:szCs w:val="28"/>
          <w:lang w:val="kk-KZ" w:eastAsia="zh-CN"/>
        </w:rPr>
        <w:t xml:space="preserve">с. </w:t>
      </w:r>
      <w:r w:rsidRPr="006E26DD">
        <w:rPr>
          <w:rFonts w:ascii="Times New Roman" w:eastAsia="SimSun" w:hAnsi="Times New Roman" w:cs="Times New Roman"/>
          <w:sz w:val="28"/>
          <w:szCs w:val="28"/>
          <w:lang w:val="kk-KZ" w:eastAsia="zh-CN"/>
        </w:rPr>
        <w:t xml:space="preserve">85]. </w:t>
      </w:r>
    </w:p>
    <w:p w14:paraId="276CDF2F" w14:textId="75D1B400" w:rsidR="007B0DAF" w:rsidRPr="006E26DD" w:rsidRDefault="00852330" w:rsidP="0036151C">
      <w:pPr>
        <w:spacing w:after="0" w:line="240" w:lineRule="auto"/>
        <w:ind w:firstLine="567"/>
        <w:jc w:val="both"/>
        <w:rPr>
          <w:rFonts w:ascii="Times New Roman" w:eastAsia="SimSun" w:hAnsi="Times New Roman" w:cs="Times New Roman"/>
          <w:sz w:val="28"/>
          <w:szCs w:val="28"/>
          <w:lang w:val="kk-KZ" w:eastAsia="zh-CN"/>
        </w:rPr>
      </w:pPr>
      <w:r>
        <w:rPr>
          <w:rFonts w:ascii="Times New Roman" w:eastAsia="Times New Roman" w:hAnsi="Times New Roman" w:cs="Times New Roman"/>
          <w:sz w:val="28"/>
          <w:szCs w:val="28"/>
          <w:lang w:val="kk-KZ"/>
        </w:rPr>
        <w:t xml:space="preserve">Таңдау пәні </w:t>
      </w:r>
      <w:r w:rsidR="007B0DAF" w:rsidRPr="006E26DD">
        <w:rPr>
          <w:rFonts w:ascii="Times New Roman" w:eastAsia="SimSun" w:hAnsi="Times New Roman" w:cs="Times New Roman"/>
          <w:sz w:val="28"/>
          <w:szCs w:val="28"/>
          <w:lang w:val="kk-KZ" w:eastAsia="zh-CN"/>
        </w:rPr>
        <w:t xml:space="preserve">жоғары оқу орындарында оқытудың құрамына кіретін, компонентінің оқу жоспарының есебінен жүзеге асырылады. </w:t>
      </w:r>
      <w:r w:rsidR="00E0303F">
        <w:rPr>
          <w:rFonts w:ascii="Times New Roman" w:eastAsia="Times New Roman" w:hAnsi="Times New Roman" w:cs="Times New Roman"/>
          <w:sz w:val="28"/>
          <w:szCs w:val="28"/>
          <w:lang w:val="kk-KZ"/>
        </w:rPr>
        <w:t>Таңдау пәні</w:t>
      </w:r>
      <w:r w:rsidR="00E0303F" w:rsidRPr="006E26DD">
        <w:rPr>
          <w:rFonts w:ascii="Times New Roman" w:eastAsia="SimSun" w:hAnsi="Times New Roman" w:cs="Times New Roman"/>
          <w:sz w:val="28"/>
          <w:szCs w:val="28"/>
          <w:lang w:val="kk-KZ" w:eastAsia="zh-CN"/>
        </w:rPr>
        <w:t xml:space="preserve"> </w:t>
      </w:r>
      <w:r w:rsidR="007B0DAF" w:rsidRPr="006E26DD">
        <w:rPr>
          <w:rFonts w:ascii="Times New Roman" w:eastAsia="SimSun" w:hAnsi="Times New Roman" w:cs="Times New Roman"/>
          <w:sz w:val="28"/>
          <w:szCs w:val="28"/>
          <w:lang w:val="kk-KZ" w:eastAsia="zh-CN"/>
        </w:rPr>
        <w:t>курстың мазмұнын толықтырады; базистiк курстардың бiрiнiң мазмұнын жетiлдiредi; жекелеген білім алушының танымдық қызығушылығын арттырады.</w:t>
      </w:r>
    </w:p>
    <w:p w14:paraId="16BAE3CC" w14:textId="6BC2BCB7" w:rsidR="007B0DAF" w:rsidRPr="006E26DD" w:rsidRDefault="007B0DAF" w:rsidP="0036151C">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 xml:space="preserve">Білім алушыны субьект, әрі өзін-өзі жетілдіруші тұлға ретінде қарастыру арқылы, зерттеу тақырыбын төмендегі құрылымдық блоктар бойынша көрсетуге болады: кәсіби өзіндік анықталу; саяси қуғын-сүргін тарихының объективті және субъективті кеңістігі; оқыту әдістері. Осылайша, </w:t>
      </w:r>
      <w:r w:rsidR="0039075C">
        <w:rPr>
          <w:rFonts w:ascii="Times New Roman" w:eastAsia="SimSun" w:hAnsi="Times New Roman" w:cs="Times New Roman"/>
          <w:sz w:val="28"/>
          <w:szCs w:val="28"/>
          <w:lang w:val="kk-KZ" w:eastAsia="zh-CN"/>
        </w:rPr>
        <w:t xml:space="preserve">білім алушылар </w:t>
      </w:r>
      <w:r w:rsidRPr="006E26DD">
        <w:rPr>
          <w:rFonts w:ascii="Times New Roman" w:eastAsia="SimSun" w:hAnsi="Times New Roman" w:cs="Times New Roman"/>
          <w:sz w:val="28"/>
          <w:szCs w:val="28"/>
          <w:lang w:val="kk-KZ" w:eastAsia="zh-CN"/>
        </w:rPr>
        <w:t xml:space="preserve">өздерінің қызығушылығына, қабiлеттілігіне сәйкес таңдап алған </w:t>
      </w:r>
      <w:r w:rsidR="00E0303F">
        <w:rPr>
          <w:rFonts w:ascii="Times New Roman" w:eastAsia="Times New Roman" w:hAnsi="Times New Roman" w:cs="Times New Roman"/>
          <w:sz w:val="28"/>
          <w:szCs w:val="28"/>
          <w:lang w:val="kk-KZ"/>
        </w:rPr>
        <w:t xml:space="preserve">таңдау пән дері </w:t>
      </w:r>
      <w:r w:rsidRPr="006E26DD">
        <w:rPr>
          <w:rFonts w:ascii="Times New Roman" w:eastAsia="SimSun" w:hAnsi="Times New Roman" w:cs="Times New Roman"/>
          <w:sz w:val="28"/>
          <w:szCs w:val="28"/>
          <w:lang w:val="kk-KZ" w:eastAsia="zh-CN"/>
        </w:rPr>
        <w:t>олардың өздігінше білім алуына, дәрісте игерген және аудиториядан тыс алған білімдерін жаңа жағдайларда қолдануына, шығармашылық іс-әрекет тәжірибесімен, оқу орнынан кейінгі білімін жалғастыру үшін қажет түйінді құзырлармен қарулануына ықпал ететін болады [</w:t>
      </w:r>
      <w:r w:rsidR="0099767B">
        <w:rPr>
          <w:rFonts w:ascii="Times New Roman" w:eastAsia="SimSun" w:hAnsi="Times New Roman" w:cs="Times New Roman"/>
          <w:sz w:val="28"/>
          <w:szCs w:val="28"/>
          <w:lang w:val="kk-KZ" w:eastAsia="zh-CN"/>
        </w:rPr>
        <w:t>50</w:t>
      </w:r>
      <w:r w:rsidR="003A289D">
        <w:rPr>
          <w:rFonts w:ascii="Times New Roman" w:eastAsia="SimSun" w:hAnsi="Times New Roman" w:cs="Times New Roman"/>
          <w:sz w:val="28"/>
          <w:szCs w:val="28"/>
          <w:lang w:val="kk-KZ" w:eastAsia="zh-CN"/>
        </w:rPr>
        <w:t>,с. 29</w:t>
      </w:r>
      <w:r w:rsidRPr="006E26DD">
        <w:rPr>
          <w:rFonts w:ascii="Times New Roman" w:eastAsia="SimSun" w:hAnsi="Times New Roman" w:cs="Times New Roman"/>
          <w:sz w:val="28"/>
          <w:szCs w:val="28"/>
          <w:lang w:val="kk-KZ" w:eastAsia="zh-CN"/>
        </w:rPr>
        <w:t>].</w:t>
      </w:r>
    </w:p>
    <w:p w14:paraId="5010B321" w14:textId="4A3208A6" w:rsidR="007B0DAF" w:rsidRPr="006E26DD" w:rsidRDefault="007B0DAF" w:rsidP="0036151C">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 xml:space="preserve">Жетісу өңіріндегі жаппай саяси қуғын-сүргін тарихы бойынша </w:t>
      </w:r>
      <w:r w:rsidR="00E0303F">
        <w:rPr>
          <w:rFonts w:ascii="Times New Roman" w:eastAsia="Times New Roman" w:hAnsi="Times New Roman" w:cs="Times New Roman"/>
          <w:sz w:val="28"/>
          <w:szCs w:val="28"/>
          <w:lang w:val="kk-KZ"/>
        </w:rPr>
        <w:t>таңдау пәнінің</w:t>
      </w:r>
      <w:r w:rsidR="00E0303F" w:rsidRPr="006E26DD">
        <w:rPr>
          <w:rFonts w:ascii="Times New Roman" w:eastAsia="SimSun" w:hAnsi="Times New Roman" w:cs="Times New Roman"/>
          <w:sz w:val="28"/>
          <w:szCs w:val="28"/>
          <w:lang w:val="kk-KZ" w:eastAsia="zh-CN"/>
        </w:rPr>
        <w:t xml:space="preserve"> </w:t>
      </w:r>
      <w:r w:rsidRPr="006E26DD">
        <w:rPr>
          <w:rFonts w:ascii="Times New Roman" w:eastAsia="SimSun" w:hAnsi="Times New Roman" w:cs="Times New Roman"/>
          <w:sz w:val="28"/>
          <w:szCs w:val="28"/>
          <w:lang w:val="kk-KZ" w:eastAsia="zh-CN"/>
        </w:rPr>
        <w:t xml:space="preserve">білім мазмұнын таңдап алу мен oның құрылымын түзудің тұжырымдамалық негіздері тарихи білім беруді құзыреттілік тәсіл негізінде оқытуға мүмкіндік береді. Түйінді </w:t>
      </w:r>
      <w:r w:rsidR="005F3FB9" w:rsidRPr="005F3FB9">
        <w:rPr>
          <w:rFonts w:ascii="Times New Roman" w:eastAsia="SimSun" w:hAnsi="Times New Roman" w:cs="Times New Roman"/>
          <w:sz w:val="28"/>
          <w:szCs w:val="28"/>
          <w:lang w:val="kk-KZ" w:eastAsia="zh-CN"/>
        </w:rPr>
        <w:t>құзыреттілікпен</w:t>
      </w:r>
      <w:r w:rsidRPr="006E26DD">
        <w:rPr>
          <w:rFonts w:ascii="Times New Roman" w:eastAsia="SimSun" w:hAnsi="Times New Roman" w:cs="Times New Roman"/>
          <w:sz w:val="28"/>
          <w:szCs w:val="28"/>
          <w:lang w:val="kk-KZ" w:eastAsia="zh-CN"/>
        </w:rPr>
        <w:t xml:space="preserve"> қатар жеке пәндік салалар аясында пәндік құзыреттілік қалыптасу көзделеді: арнайы білімді игеру, меңгеру, оқу пәні шеңберіндегі дағдылар [9</w:t>
      </w:r>
      <w:r w:rsidR="0099767B">
        <w:rPr>
          <w:rFonts w:ascii="Times New Roman" w:eastAsia="SimSun" w:hAnsi="Times New Roman" w:cs="Times New Roman"/>
          <w:sz w:val="28"/>
          <w:szCs w:val="28"/>
          <w:lang w:val="kk-KZ" w:eastAsia="zh-CN"/>
        </w:rPr>
        <w:t>5</w:t>
      </w:r>
      <w:r w:rsidR="00027580">
        <w:rPr>
          <w:rFonts w:ascii="Times New Roman" w:eastAsia="SimSun" w:hAnsi="Times New Roman" w:cs="Times New Roman"/>
          <w:sz w:val="28"/>
          <w:szCs w:val="28"/>
          <w:lang w:val="kk-KZ" w:eastAsia="zh-CN"/>
        </w:rPr>
        <w:t>,</w:t>
      </w:r>
      <w:r w:rsidRPr="006E26DD">
        <w:rPr>
          <w:rFonts w:ascii="Times New Roman" w:eastAsia="SimSun" w:hAnsi="Times New Roman" w:cs="Times New Roman"/>
          <w:sz w:val="28"/>
          <w:szCs w:val="28"/>
          <w:lang w:val="kk-KZ" w:eastAsia="zh-CN"/>
        </w:rPr>
        <w:t xml:space="preserve">б. 25]. Түйінді және пәндік құзыреттілігі қалыптасқан </w:t>
      </w:r>
      <w:r w:rsidR="0039075C">
        <w:rPr>
          <w:rFonts w:ascii="Times New Roman" w:eastAsia="SimSun" w:hAnsi="Times New Roman" w:cs="Times New Roman"/>
          <w:sz w:val="28"/>
          <w:szCs w:val="28"/>
          <w:lang w:val="kk-KZ" w:eastAsia="zh-CN"/>
        </w:rPr>
        <w:t xml:space="preserve">білім алушылар </w:t>
      </w:r>
      <w:r w:rsidRPr="006E26DD">
        <w:rPr>
          <w:rFonts w:ascii="Times New Roman" w:eastAsia="SimSun" w:hAnsi="Times New Roman" w:cs="Times New Roman"/>
          <w:sz w:val="28"/>
          <w:szCs w:val="28"/>
          <w:lang w:val="kk-KZ" w:eastAsia="zh-CN"/>
        </w:rPr>
        <w:t>игерілген білімді тәжірибеде тиімді пайдалануға және әлеуметтік бейімделуде қабілетті болады. Ғалымдардың пікірінше, білім алушылардан жауапкершілікті талап ете отырып, үздіксіз білім қорын байыту мен дамытуда оларды еңбекке және өмірге дайындау, қабілеттілігін, қызығушылығын және көзқарасын мейлінше дамытуға болады</w:t>
      </w:r>
      <w:r w:rsidR="00D62364" w:rsidRPr="006E26DD">
        <w:rPr>
          <w:rFonts w:ascii="Times New Roman" w:eastAsia="SimSun" w:hAnsi="Times New Roman" w:cs="Times New Roman"/>
          <w:sz w:val="28"/>
          <w:szCs w:val="28"/>
          <w:lang w:val="kk-KZ" w:eastAsia="zh-CN"/>
        </w:rPr>
        <w:t xml:space="preserve"> </w:t>
      </w:r>
      <w:r w:rsidRPr="006E26DD">
        <w:rPr>
          <w:rFonts w:ascii="Times New Roman" w:eastAsia="SimSun" w:hAnsi="Times New Roman" w:cs="Times New Roman"/>
          <w:sz w:val="28"/>
          <w:szCs w:val="28"/>
          <w:lang w:val="kk-KZ" w:eastAsia="zh-CN"/>
        </w:rPr>
        <w:t>[1</w:t>
      </w:r>
      <w:r w:rsidR="00F535E4">
        <w:rPr>
          <w:rFonts w:ascii="Times New Roman" w:eastAsia="SimSun" w:hAnsi="Times New Roman" w:cs="Times New Roman"/>
          <w:sz w:val="28"/>
          <w:szCs w:val="28"/>
          <w:lang w:val="kk-KZ" w:eastAsia="zh-CN"/>
        </w:rPr>
        <w:t>8</w:t>
      </w:r>
      <w:r w:rsidR="0099767B">
        <w:rPr>
          <w:rFonts w:ascii="Times New Roman" w:eastAsia="SimSun" w:hAnsi="Times New Roman" w:cs="Times New Roman"/>
          <w:sz w:val="28"/>
          <w:szCs w:val="28"/>
          <w:lang w:val="kk-KZ" w:eastAsia="zh-CN"/>
        </w:rPr>
        <w:t>5</w:t>
      </w:r>
      <w:r w:rsidR="003A289D">
        <w:rPr>
          <w:rFonts w:ascii="Times New Roman" w:eastAsia="SimSun" w:hAnsi="Times New Roman" w:cs="Times New Roman"/>
          <w:sz w:val="28"/>
          <w:szCs w:val="28"/>
          <w:lang w:val="kk-KZ" w:eastAsia="zh-CN"/>
        </w:rPr>
        <w:t>,с. 275</w:t>
      </w:r>
      <w:r w:rsidRPr="006E26DD">
        <w:rPr>
          <w:rFonts w:ascii="Times New Roman" w:eastAsia="SimSun" w:hAnsi="Times New Roman" w:cs="Times New Roman"/>
          <w:sz w:val="28"/>
          <w:szCs w:val="28"/>
          <w:lang w:val="kk-KZ" w:eastAsia="zh-CN"/>
        </w:rPr>
        <w:t xml:space="preserve">]. </w:t>
      </w:r>
    </w:p>
    <w:p w14:paraId="597AC8FF" w14:textId="07C6D8FF" w:rsidR="0036151C" w:rsidRPr="006E26DD" w:rsidRDefault="007B0DAF" w:rsidP="005F3FB9">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 xml:space="preserve">«Жетісу өңіріндегі жаппай саяси қуғын-сүргін тарихының архивтік деректері» тақырыбы бойынша </w:t>
      </w:r>
      <w:r w:rsidR="00E0303F">
        <w:rPr>
          <w:rFonts w:ascii="Times New Roman" w:eastAsia="Times New Roman" w:hAnsi="Times New Roman" w:cs="Times New Roman"/>
          <w:sz w:val="28"/>
          <w:szCs w:val="28"/>
          <w:lang w:val="kk-KZ"/>
        </w:rPr>
        <w:t>таңдау пәнінің</w:t>
      </w:r>
      <w:r w:rsidR="00E0303F" w:rsidRPr="006E26DD">
        <w:rPr>
          <w:rFonts w:ascii="Times New Roman" w:eastAsia="SimSun" w:hAnsi="Times New Roman" w:cs="Times New Roman"/>
          <w:sz w:val="28"/>
          <w:szCs w:val="28"/>
          <w:lang w:val="kk-KZ" w:eastAsia="zh-CN"/>
        </w:rPr>
        <w:t xml:space="preserve"> </w:t>
      </w:r>
      <w:r w:rsidRPr="006E26DD">
        <w:rPr>
          <w:rFonts w:ascii="Times New Roman" w:eastAsia="SimSun" w:hAnsi="Times New Roman" w:cs="Times New Roman"/>
          <w:sz w:val="28"/>
          <w:szCs w:val="28"/>
          <w:lang w:val="kk-KZ" w:eastAsia="zh-CN"/>
        </w:rPr>
        <w:t xml:space="preserve">мақсаты, міндетті мен мазмұны – тарихи білім жүйесін жүйелі түрде игеруге, білуге, дағдылануға, құндылықтарға, амалдарына бағытталған сапалы білім беруді көздейді. Жетісу өңіріндегі жаппай саяси қуғын-сүргін тарихы тақырыбы бойынша озық білім беру үдерісі белсенді әдіс-тәсілдерді тиімді қолдануды қажеттілігінен туындайды. Олай болса, </w:t>
      </w:r>
      <w:r w:rsidR="005F3FB9" w:rsidRPr="005F3FB9">
        <w:rPr>
          <w:rFonts w:ascii="Times New Roman" w:eastAsia="SimSun" w:hAnsi="Times New Roman" w:cs="Times New Roman"/>
          <w:sz w:val="28"/>
          <w:szCs w:val="28"/>
          <w:lang w:val="kk-KZ" w:eastAsia="zh-CN"/>
        </w:rPr>
        <w:t xml:space="preserve">«Жетісу өңіріндегі жаппай саяси қуғын-сүргін тарихының архивтік деректері» </w:t>
      </w:r>
      <w:r w:rsidR="00B534C8">
        <w:rPr>
          <w:rFonts w:ascii="Times New Roman" w:eastAsia="SimSun" w:hAnsi="Times New Roman" w:cs="Times New Roman"/>
          <w:sz w:val="28"/>
          <w:szCs w:val="28"/>
          <w:lang w:val="kk-KZ" w:eastAsia="zh-CN"/>
        </w:rPr>
        <w:t>пәні</w:t>
      </w:r>
      <w:r w:rsidR="005F3FB9" w:rsidRPr="005F3FB9">
        <w:rPr>
          <w:rFonts w:ascii="Times New Roman" w:eastAsia="SimSun" w:hAnsi="Times New Roman" w:cs="Times New Roman"/>
          <w:sz w:val="28"/>
          <w:szCs w:val="28"/>
          <w:lang w:val="kk-KZ" w:eastAsia="zh-CN"/>
        </w:rPr>
        <w:t xml:space="preserve"> бойынша төмендегі кестеде курсқа қойылатын білімдік, құзыреттілік талаптар негізделеді. </w:t>
      </w:r>
    </w:p>
    <w:p w14:paraId="1843B70A" w14:textId="77777777" w:rsidR="00FD7A91" w:rsidRDefault="00FD7A91" w:rsidP="00FD7A91">
      <w:pPr>
        <w:spacing w:after="0" w:line="240" w:lineRule="auto"/>
        <w:jc w:val="both"/>
        <w:rPr>
          <w:rFonts w:ascii="Times New Roman" w:eastAsia="SimSun" w:hAnsi="Times New Roman" w:cs="Times New Roman"/>
          <w:iCs/>
          <w:sz w:val="28"/>
          <w:szCs w:val="28"/>
          <w:lang w:val="kk-KZ" w:eastAsia="zh-CN"/>
        </w:rPr>
      </w:pPr>
      <w:r>
        <w:rPr>
          <w:rFonts w:ascii="Times New Roman" w:eastAsia="SimSun" w:hAnsi="Times New Roman" w:cs="Times New Roman"/>
          <w:iCs/>
          <w:sz w:val="28"/>
          <w:szCs w:val="28"/>
          <w:lang w:val="kk-KZ" w:eastAsia="zh-CN"/>
        </w:rPr>
        <w:br w:type="page"/>
      </w:r>
    </w:p>
    <w:p w14:paraId="3FE9B521" w14:textId="010AD96C" w:rsidR="002E21B4" w:rsidRPr="00FD7A91" w:rsidRDefault="002E21B4" w:rsidP="00FD7A91">
      <w:pPr>
        <w:spacing w:after="0" w:line="240" w:lineRule="auto"/>
        <w:jc w:val="both"/>
        <w:rPr>
          <w:rFonts w:ascii="Times New Roman" w:eastAsia="SimSun" w:hAnsi="Times New Roman" w:cs="Times New Roman"/>
          <w:iCs/>
          <w:sz w:val="28"/>
          <w:szCs w:val="28"/>
          <w:lang w:val="kk-KZ" w:eastAsia="zh-CN"/>
        </w:rPr>
      </w:pPr>
      <w:r w:rsidRPr="00FD7A91">
        <w:rPr>
          <w:rFonts w:ascii="Times New Roman" w:eastAsia="SimSun" w:hAnsi="Times New Roman" w:cs="Times New Roman"/>
          <w:iCs/>
          <w:sz w:val="28"/>
          <w:szCs w:val="28"/>
          <w:lang w:val="kk-KZ" w:eastAsia="zh-CN"/>
        </w:rPr>
        <w:lastRenderedPageBreak/>
        <w:t>Кесте</w:t>
      </w:r>
      <w:r w:rsidR="005A082A" w:rsidRPr="00FD7A91">
        <w:rPr>
          <w:rFonts w:ascii="Times New Roman" w:eastAsia="SimSun" w:hAnsi="Times New Roman" w:cs="Times New Roman"/>
          <w:iCs/>
          <w:sz w:val="28"/>
          <w:szCs w:val="28"/>
          <w:lang w:val="kk-KZ" w:eastAsia="zh-CN"/>
        </w:rPr>
        <w:t xml:space="preserve"> </w:t>
      </w:r>
      <w:r w:rsidR="005969F1" w:rsidRPr="00FD7A91">
        <w:rPr>
          <w:rFonts w:ascii="Times New Roman" w:eastAsia="SimSun" w:hAnsi="Times New Roman" w:cs="Times New Roman"/>
          <w:iCs/>
          <w:sz w:val="28"/>
          <w:szCs w:val="28"/>
          <w:lang w:val="kk-KZ" w:eastAsia="zh-CN"/>
        </w:rPr>
        <w:t>12</w:t>
      </w:r>
      <w:r w:rsidR="005A082A" w:rsidRPr="00FD7A91">
        <w:rPr>
          <w:rFonts w:ascii="Times New Roman" w:eastAsia="SimSun" w:hAnsi="Times New Roman" w:cs="Times New Roman"/>
          <w:iCs/>
          <w:sz w:val="28"/>
          <w:szCs w:val="28"/>
          <w:lang w:val="kk-KZ" w:eastAsia="zh-CN"/>
        </w:rPr>
        <w:t xml:space="preserve"> </w:t>
      </w:r>
      <w:r w:rsidR="0036151C" w:rsidRPr="00FD7A91">
        <w:rPr>
          <w:rFonts w:ascii="Times New Roman" w:eastAsia="SimSun" w:hAnsi="Times New Roman" w:cs="Times New Roman"/>
          <w:iCs/>
          <w:sz w:val="28"/>
          <w:szCs w:val="28"/>
          <w:lang w:val="kk-KZ" w:eastAsia="zh-CN"/>
        </w:rPr>
        <w:t xml:space="preserve">- </w:t>
      </w:r>
      <w:r w:rsidRPr="00FD7A91">
        <w:rPr>
          <w:rFonts w:ascii="Times New Roman" w:eastAsia="SimSun" w:hAnsi="Times New Roman" w:cs="Times New Roman"/>
          <w:iCs/>
          <w:sz w:val="28"/>
          <w:szCs w:val="28"/>
          <w:lang w:val="kk-KZ" w:eastAsia="zh-CN"/>
        </w:rPr>
        <w:t xml:space="preserve">«Жетісу өңіріндегі жаппай саяси қуғын-сүргін тарихының архивтік деректері»  атты </w:t>
      </w:r>
      <w:r w:rsidR="00E0303F" w:rsidRPr="00FD7A91">
        <w:rPr>
          <w:rFonts w:ascii="Times New Roman" w:eastAsia="Times New Roman" w:hAnsi="Times New Roman" w:cs="Times New Roman"/>
          <w:iCs/>
          <w:sz w:val="28"/>
          <w:szCs w:val="28"/>
          <w:lang w:val="kk-KZ"/>
        </w:rPr>
        <w:t xml:space="preserve">таңдау пәніне </w:t>
      </w:r>
      <w:r w:rsidRPr="00FD7A91">
        <w:rPr>
          <w:rFonts w:ascii="Times New Roman" w:eastAsia="SimSun" w:hAnsi="Times New Roman" w:cs="Times New Roman"/>
          <w:iCs/>
          <w:sz w:val="28"/>
          <w:szCs w:val="28"/>
          <w:lang w:val="kk-KZ" w:eastAsia="zh-CN"/>
        </w:rPr>
        <w:t xml:space="preserve">қойылатын білімдік, құзыреттілік талаптар </w:t>
      </w:r>
    </w:p>
    <w:p w14:paraId="3B9262A2" w14:textId="766E7236" w:rsidR="005A082A" w:rsidRPr="006E26DD" w:rsidRDefault="005A082A" w:rsidP="0036151C">
      <w:pPr>
        <w:spacing w:after="0" w:line="240" w:lineRule="auto"/>
        <w:ind w:firstLine="709"/>
        <w:jc w:val="both"/>
        <w:rPr>
          <w:rFonts w:ascii="Times New Roman" w:eastAsia="Times New Roman" w:hAnsi="Times New Roman" w:cs="Times New Roman"/>
          <w:i/>
          <w:iCs/>
          <w:sz w:val="28"/>
          <w:szCs w:val="28"/>
          <w:lang w:val="kk-KZ"/>
        </w:rPr>
      </w:pPr>
      <w:r w:rsidRPr="006E26DD">
        <w:rPr>
          <w:rFonts w:ascii="Times New Roman" w:eastAsia="Times New Roman" w:hAnsi="Times New Roman" w:cs="Times New Roman"/>
          <w:i/>
          <w:iCs/>
          <w:sz w:val="28"/>
          <w:szCs w:val="28"/>
          <w:lang w:val="kk-KZ"/>
        </w:rPr>
        <w:t xml:space="preserve"> </w:t>
      </w:r>
    </w:p>
    <w:tbl>
      <w:tblPr>
        <w:tblStyle w:val="a9"/>
        <w:tblW w:w="9634" w:type="dxa"/>
        <w:tblLook w:val="04A0" w:firstRow="1" w:lastRow="0" w:firstColumn="1" w:lastColumn="0" w:noHBand="0" w:noVBand="1"/>
      </w:tblPr>
      <w:tblGrid>
        <w:gridCol w:w="2547"/>
        <w:gridCol w:w="2165"/>
        <w:gridCol w:w="2370"/>
        <w:gridCol w:w="2552"/>
      </w:tblGrid>
      <w:tr w:rsidR="0036151C" w:rsidRPr="006E26DD" w14:paraId="5613F326" w14:textId="477EDEC9" w:rsidTr="00571586">
        <w:tc>
          <w:tcPr>
            <w:tcW w:w="9634" w:type="dxa"/>
            <w:gridSpan w:val="4"/>
          </w:tcPr>
          <w:p w14:paraId="77FD0687" w14:textId="3C5D5C5A" w:rsidR="0036151C" w:rsidRPr="006E26DD" w:rsidRDefault="0036151C" w:rsidP="009269DE">
            <w:pPr>
              <w:jc w:val="center"/>
              <w:rPr>
                <w:rFonts w:eastAsia="SimSun"/>
                <w:sz w:val="24"/>
                <w:szCs w:val="24"/>
                <w:lang w:val="kk-KZ" w:eastAsia="zh-CN"/>
              </w:rPr>
            </w:pPr>
            <w:r w:rsidRPr="006E26DD">
              <w:rPr>
                <w:rFonts w:eastAsia="SimSun"/>
                <w:sz w:val="24"/>
                <w:szCs w:val="24"/>
                <w:lang w:val="kk-KZ" w:eastAsia="zh-CN"/>
              </w:rPr>
              <w:t xml:space="preserve">«Жетісу өңіріндегі жаппай саяси қуғын-сүргін тарихының архивтік деректері» атты </w:t>
            </w:r>
            <w:r w:rsidR="00E0303F" w:rsidRPr="00E0303F">
              <w:rPr>
                <w:rFonts w:eastAsia="SimSun"/>
                <w:sz w:val="24"/>
                <w:szCs w:val="24"/>
                <w:lang w:val="kk-KZ" w:eastAsia="zh-CN"/>
              </w:rPr>
              <w:t>таңдау пәнін</w:t>
            </w:r>
            <w:r w:rsidR="00E0303F">
              <w:rPr>
                <w:rFonts w:eastAsia="SimSun"/>
                <w:sz w:val="24"/>
                <w:szCs w:val="24"/>
                <w:lang w:val="kk-KZ" w:eastAsia="zh-CN"/>
              </w:rPr>
              <w:t xml:space="preserve">е </w:t>
            </w:r>
          </w:p>
          <w:p w14:paraId="69358CE0" w14:textId="1A52DD35" w:rsidR="0036151C" w:rsidRPr="006E26DD" w:rsidRDefault="0036151C" w:rsidP="009269DE">
            <w:pPr>
              <w:jc w:val="center"/>
              <w:rPr>
                <w:rFonts w:eastAsia="SimSun"/>
                <w:sz w:val="24"/>
                <w:szCs w:val="24"/>
                <w:lang w:val="kk-KZ" w:eastAsia="zh-CN"/>
              </w:rPr>
            </w:pPr>
            <w:r w:rsidRPr="006E26DD">
              <w:rPr>
                <w:rFonts w:eastAsia="SimSun"/>
                <w:sz w:val="24"/>
                <w:szCs w:val="24"/>
                <w:lang w:val="kk-KZ" w:eastAsia="zh-CN"/>
              </w:rPr>
              <w:t>қойылатын білімдік, құзыреттілік  талаптар</w:t>
            </w:r>
          </w:p>
        </w:tc>
      </w:tr>
      <w:tr w:rsidR="00571586" w:rsidRPr="006E26DD" w14:paraId="5BBB0247" w14:textId="77777777" w:rsidTr="00FD7A91">
        <w:tc>
          <w:tcPr>
            <w:tcW w:w="2547" w:type="dxa"/>
            <w:tcBorders>
              <w:bottom w:val="single" w:sz="4" w:space="0" w:color="auto"/>
            </w:tcBorders>
          </w:tcPr>
          <w:p w14:paraId="2208C1AD" w14:textId="305335FC" w:rsidR="00571586" w:rsidRPr="006E26DD" w:rsidRDefault="00571586" w:rsidP="00571586">
            <w:pPr>
              <w:jc w:val="center"/>
              <w:rPr>
                <w:rFonts w:eastAsia="SimSun"/>
                <w:sz w:val="24"/>
                <w:szCs w:val="24"/>
                <w:lang w:val="kk-KZ" w:eastAsia="zh-CN"/>
              </w:rPr>
            </w:pPr>
            <w:r w:rsidRPr="006E26DD">
              <w:rPr>
                <w:rFonts w:eastAsia="SimSun"/>
                <w:sz w:val="24"/>
                <w:szCs w:val="24"/>
                <w:lang w:val="kk-KZ" w:eastAsia="zh-CN"/>
              </w:rPr>
              <w:t>1</w:t>
            </w:r>
          </w:p>
        </w:tc>
        <w:tc>
          <w:tcPr>
            <w:tcW w:w="2165" w:type="dxa"/>
            <w:tcBorders>
              <w:bottom w:val="single" w:sz="4" w:space="0" w:color="auto"/>
            </w:tcBorders>
          </w:tcPr>
          <w:p w14:paraId="44FADF57" w14:textId="034AD65F" w:rsidR="00571586" w:rsidRPr="006E26DD" w:rsidRDefault="00571586" w:rsidP="00571586">
            <w:pPr>
              <w:jc w:val="center"/>
              <w:rPr>
                <w:rFonts w:eastAsia="SimSun"/>
                <w:sz w:val="24"/>
                <w:szCs w:val="24"/>
                <w:lang w:val="kk-KZ" w:eastAsia="zh-CN"/>
              </w:rPr>
            </w:pPr>
            <w:r w:rsidRPr="006E26DD">
              <w:rPr>
                <w:rFonts w:eastAsia="SimSun"/>
                <w:sz w:val="24"/>
                <w:szCs w:val="24"/>
                <w:lang w:val="kk-KZ" w:eastAsia="zh-CN"/>
              </w:rPr>
              <w:t>2</w:t>
            </w:r>
          </w:p>
        </w:tc>
        <w:tc>
          <w:tcPr>
            <w:tcW w:w="2370" w:type="dxa"/>
            <w:tcBorders>
              <w:bottom w:val="single" w:sz="4" w:space="0" w:color="auto"/>
            </w:tcBorders>
          </w:tcPr>
          <w:p w14:paraId="6756F01C" w14:textId="690EBB79" w:rsidR="00571586" w:rsidRPr="006E26DD" w:rsidRDefault="00571586" w:rsidP="00571586">
            <w:pPr>
              <w:jc w:val="center"/>
              <w:rPr>
                <w:rFonts w:eastAsia="SimSun"/>
                <w:sz w:val="24"/>
                <w:szCs w:val="24"/>
                <w:lang w:val="kk-KZ" w:eastAsia="zh-CN"/>
              </w:rPr>
            </w:pPr>
            <w:r w:rsidRPr="006E26DD">
              <w:rPr>
                <w:rFonts w:eastAsia="SimSun"/>
                <w:sz w:val="24"/>
                <w:szCs w:val="24"/>
                <w:lang w:val="kk-KZ" w:eastAsia="zh-CN"/>
              </w:rPr>
              <w:t>3</w:t>
            </w:r>
          </w:p>
        </w:tc>
        <w:tc>
          <w:tcPr>
            <w:tcW w:w="2552" w:type="dxa"/>
            <w:tcBorders>
              <w:bottom w:val="single" w:sz="4" w:space="0" w:color="auto"/>
            </w:tcBorders>
          </w:tcPr>
          <w:p w14:paraId="0D464468" w14:textId="753AFD4E" w:rsidR="00571586" w:rsidRPr="006E26DD" w:rsidRDefault="00571586" w:rsidP="00571586">
            <w:pPr>
              <w:jc w:val="center"/>
              <w:rPr>
                <w:rFonts w:eastAsia="SimSun"/>
                <w:sz w:val="24"/>
                <w:szCs w:val="24"/>
                <w:lang w:val="kk-KZ" w:eastAsia="zh-CN"/>
              </w:rPr>
            </w:pPr>
            <w:r w:rsidRPr="006E26DD">
              <w:rPr>
                <w:rFonts w:eastAsia="SimSun"/>
                <w:sz w:val="24"/>
                <w:szCs w:val="24"/>
                <w:lang w:val="kk-KZ" w:eastAsia="zh-CN"/>
              </w:rPr>
              <w:t>4</w:t>
            </w:r>
          </w:p>
        </w:tc>
      </w:tr>
      <w:tr w:rsidR="00FD7A91" w:rsidRPr="009F2D54" w14:paraId="25A37AF8" w14:textId="77777777" w:rsidTr="00FD7A91">
        <w:trPr>
          <w:trHeight w:val="599"/>
        </w:trPr>
        <w:tc>
          <w:tcPr>
            <w:tcW w:w="2547" w:type="dxa"/>
          </w:tcPr>
          <w:p w14:paraId="4E4CF8D9" w14:textId="77777777" w:rsidR="00FD7A91" w:rsidRPr="006E26DD" w:rsidRDefault="00FD7A91" w:rsidP="009269DE">
            <w:pPr>
              <w:jc w:val="both"/>
              <w:rPr>
                <w:rFonts w:eastAsia="SimSun"/>
                <w:sz w:val="24"/>
                <w:szCs w:val="24"/>
                <w:lang w:val="kk-KZ" w:eastAsia="zh-CN"/>
              </w:rPr>
            </w:pPr>
            <w:r w:rsidRPr="006E26DD">
              <w:rPr>
                <w:rFonts w:eastAsia="SimSun"/>
                <w:sz w:val="24"/>
                <w:szCs w:val="24"/>
                <w:lang w:val="kk-KZ" w:eastAsia="zh-CN"/>
              </w:rPr>
              <w:t>Курстың білімділікке қойылатын талаптары</w:t>
            </w:r>
          </w:p>
        </w:tc>
        <w:tc>
          <w:tcPr>
            <w:tcW w:w="2165" w:type="dxa"/>
          </w:tcPr>
          <w:p w14:paraId="7C598C83" w14:textId="77777777" w:rsidR="00FD7A91" w:rsidRDefault="00FD7A91" w:rsidP="009269DE">
            <w:pPr>
              <w:jc w:val="both"/>
              <w:rPr>
                <w:rFonts w:eastAsia="SimSun"/>
                <w:sz w:val="24"/>
                <w:szCs w:val="24"/>
                <w:lang w:val="kk-KZ" w:eastAsia="zh-CN"/>
              </w:rPr>
            </w:pPr>
            <w:r w:rsidRPr="006E26DD">
              <w:rPr>
                <w:rFonts w:eastAsia="SimSun"/>
                <w:sz w:val="24"/>
                <w:szCs w:val="24"/>
                <w:lang w:val="kk-KZ" w:eastAsia="zh-CN"/>
              </w:rPr>
              <w:t>Курстың әлеумет</w:t>
            </w:r>
          </w:p>
          <w:p w14:paraId="27E3988F" w14:textId="4D63E1F1" w:rsidR="00FD7A91" w:rsidRDefault="00FD7A91" w:rsidP="00027580">
            <w:pPr>
              <w:jc w:val="both"/>
              <w:rPr>
                <w:rFonts w:eastAsia="SimSun"/>
                <w:sz w:val="24"/>
                <w:szCs w:val="24"/>
                <w:lang w:val="kk-KZ" w:eastAsia="zh-CN"/>
              </w:rPr>
            </w:pPr>
            <w:r w:rsidRPr="006E26DD">
              <w:rPr>
                <w:rFonts w:eastAsia="SimSun"/>
                <w:sz w:val="24"/>
                <w:szCs w:val="24"/>
                <w:lang w:val="kk-KZ" w:eastAsia="zh-CN"/>
              </w:rPr>
              <w:t xml:space="preserve">тік-этикалық </w:t>
            </w:r>
            <w:r>
              <w:rPr>
                <w:rFonts w:eastAsia="SimSun"/>
                <w:sz w:val="24"/>
                <w:szCs w:val="24"/>
                <w:lang w:val="kk-KZ" w:eastAsia="zh-CN"/>
              </w:rPr>
              <w:t xml:space="preserve"> </w:t>
            </w:r>
            <w:r w:rsidRPr="006E26DD">
              <w:rPr>
                <w:rFonts w:eastAsia="SimSun"/>
                <w:sz w:val="24"/>
                <w:szCs w:val="24"/>
                <w:lang w:val="kk-KZ" w:eastAsia="zh-CN"/>
              </w:rPr>
              <w:t>құ</w:t>
            </w:r>
          </w:p>
          <w:p w14:paraId="23346E2E" w14:textId="77777777" w:rsidR="00FD7A91" w:rsidRDefault="00FD7A91" w:rsidP="00027580">
            <w:pPr>
              <w:jc w:val="both"/>
              <w:rPr>
                <w:rFonts w:eastAsia="SimSun"/>
                <w:sz w:val="24"/>
                <w:szCs w:val="24"/>
                <w:lang w:val="kk-KZ" w:eastAsia="zh-CN"/>
              </w:rPr>
            </w:pPr>
            <w:r w:rsidRPr="006E26DD">
              <w:rPr>
                <w:rFonts w:eastAsia="SimSun"/>
                <w:sz w:val="24"/>
                <w:szCs w:val="24"/>
                <w:lang w:val="kk-KZ" w:eastAsia="zh-CN"/>
              </w:rPr>
              <w:t>зыреттерге қойыла</w:t>
            </w:r>
          </w:p>
          <w:p w14:paraId="79F36A28" w14:textId="0BDFC926" w:rsidR="00FD7A91" w:rsidRPr="006E26DD" w:rsidRDefault="00FD7A91" w:rsidP="00027580">
            <w:pPr>
              <w:jc w:val="both"/>
              <w:rPr>
                <w:rFonts w:eastAsia="SimSun"/>
                <w:sz w:val="24"/>
                <w:szCs w:val="24"/>
                <w:lang w:val="kk-KZ" w:eastAsia="zh-CN"/>
              </w:rPr>
            </w:pPr>
            <w:r w:rsidRPr="006E26DD">
              <w:rPr>
                <w:rFonts w:eastAsia="SimSun"/>
                <w:sz w:val="24"/>
                <w:szCs w:val="24"/>
                <w:lang w:val="kk-KZ" w:eastAsia="zh-CN"/>
              </w:rPr>
              <w:t>тын талаптары</w:t>
            </w:r>
          </w:p>
        </w:tc>
        <w:tc>
          <w:tcPr>
            <w:tcW w:w="2370" w:type="dxa"/>
          </w:tcPr>
          <w:p w14:paraId="4678A9B8" w14:textId="77777777" w:rsidR="00FD7A91" w:rsidRDefault="00FD7A91" w:rsidP="009269DE">
            <w:pPr>
              <w:jc w:val="both"/>
              <w:rPr>
                <w:rFonts w:eastAsia="SimSun"/>
                <w:sz w:val="24"/>
                <w:szCs w:val="24"/>
                <w:lang w:val="kk-KZ" w:eastAsia="zh-CN"/>
              </w:rPr>
            </w:pPr>
            <w:r w:rsidRPr="006E26DD">
              <w:rPr>
                <w:rFonts w:eastAsia="SimSun"/>
                <w:sz w:val="24"/>
                <w:szCs w:val="24"/>
                <w:lang w:val="kk-KZ" w:eastAsia="zh-CN"/>
              </w:rPr>
              <w:t>Курстың ұйымдасты</w:t>
            </w:r>
          </w:p>
          <w:p w14:paraId="7A8DCAAA" w14:textId="77777777" w:rsidR="00FD7A91" w:rsidRDefault="00FD7A91" w:rsidP="009269DE">
            <w:pPr>
              <w:jc w:val="both"/>
              <w:rPr>
                <w:rFonts w:eastAsia="SimSun"/>
                <w:sz w:val="24"/>
                <w:szCs w:val="24"/>
                <w:lang w:val="kk-KZ" w:eastAsia="zh-CN"/>
              </w:rPr>
            </w:pPr>
            <w:r w:rsidRPr="006E26DD">
              <w:rPr>
                <w:rFonts w:eastAsia="SimSun"/>
                <w:sz w:val="24"/>
                <w:szCs w:val="24"/>
                <w:lang w:val="kk-KZ" w:eastAsia="zh-CN"/>
              </w:rPr>
              <w:t>рушылық құзырет</w:t>
            </w:r>
          </w:p>
          <w:p w14:paraId="49EAF175" w14:textId="553DFD0E" w:rsidR="00FD7A91" w:rsidRDefault="00FD7A91" w:rsidP="00027580">
            <w:pPr>
              <w:jc w:val="both"/>
              <w:rPr>
                <w:rFonts w:eastAsia="SimSun"/>
                <w:sz w:val="24"/>
                <w:szCs w:val="24"/>
                <w:lang w:val="kk-KZ" w:eastAsia="zh-CN"/>
              </w:rPr>
            </w:pPr>
            <w:r w:rsidRPr="006E26DD">
              <w:rPr>
                <w:rFonts w:eastAsia="SimSun"/>
                <w:sz w:val="24"/>
                <w:szCs w:val="24"/>
                <w:lang w:val="kk-KZ" w:eastAsia="zh-CN"/>
              </w:rPr>
              <w:t>теріне қойыла</w:t>
            </w:r>
          </w:p>
          <w:p w14:paraId="0A3C6BC2" w14:textId="2CA4D0CC" w:rsidR="00FD7A91" w:rsidRPr="006E26DD" w:rsidRDefault="00FD7A91" w:rsidP="00027580">
            <w:pPr>
              <w:jc w:val="both"/>
              <w:rPr>
                <w:rFonts w:eastAsia="SimSun"/>
                <w:sz w:val="24"/>
                <w:szCs w:val="24"/>
                <w:lang w:val="kk-KZ" w:eastAsia="zh-CN"/>
              </w:rPr>
            </w:pPr>
            <w:r w:rsidRPr="006E26DD">
              <w:rPr>
                <w:rFonts w:eastAsia="SimSun"/>
                <w:sz w:val="24"/>
                <w:szCs w:val="24"/>
                <w:lang w:val="kk-KZ" w:eastAsia="zh-CN"/>
              </w:rPr>
              <w:t xml:space="preserve">тын талаптары  </w:t>
            </w:r>
          </w:p>
        </w:tc>
        <w:tc>
          <w:tcPr>
            <w:tcW w:w="2552" w:type="dxa"/>
          </w:tcPr>
          <w:p w14:paraId="13E26C8D" w14:textId="77777777" w:rsidR="00FD7A91" w:rsidRDefault="00FD7A91" w:rsidP="009269DE">
            <w:pPr>
              <w:jc w:val="both"/>
              <w:rPr>
                <w:rFonts w:eastAsia="SimSun"/>
                <w:sz w:val="24"/>
                <w:szCs w:val="24"/>
                <w:lang w:val="kk-KZ" w:eastAsia="zh-CN"/>
              </w:rPr>
            </w:pPr>
            <w:r w:rsidRPr="006E26DD">
              <w:rPr>
                <w:rFonts w:eastAsia="SimSun"/>
                <w:sz w:val="24"/>
                <w:szCs w:val="24"/>
                <w:lang w:val="kk-KZ" w:eastAsia="zh-CN"/>
              </w:rPr>
              <w:t>Курстың әлеуметтік ұтқырлыққа байланыс</w:t>
            </w:r>
          </w:p>
          <w:p w14:paraId="4AFEA241" w14:textId="5535CB21" w:rsidR="00FD7A91" w:rsidRPr="006E26DD" w:rsidRDefault="00FD7A91" w:rsidP="00027580">
            <w:pPr>
              <w:jc w:val="both"/>
              <w:rPr>
                <w:rFonts w:eastAsia="SimSun"/>
                <w:sz w:val="24"/>
                <w:szCs w:val="24"/>
                <w:lang w:val="kk-KZ" w:eastAsia="zh-CN"/>
              </w:rPr>
            </w:pPr>
            <w:r w:rsidRPr="006E26DD">
              <w:rPr>
                <w:rFonts w:eastAsia="SimSun"/>
                <w:sz w:val="24"/>
                <w:szCs w:val="24"/>
                <w:lang w:val="kk-KZ" w:eastAsia="zh-CN"/>
              </w:rPr>
              <w:t>ты</w:t>
            </w:r>
            <w:r>
              <w:rPr>
                <w:rFonts w:eastAsia="SimSun"/>
                <w:sz w:val="24"/>
                <w:szCs w:val="24"/>
                <w:lang w:val="kk-KZ" w:eastAsia="zh-CN"/>
              </w:rPr>
              <w:t xml:space="preserve"> </w:t>
            </w:r>
            <w:r w:rsidRPr="006E26DD">
              <w:rPr>
                <w:rFonts w:eastAsia="SimSun"/>
                <w:sz w:val="24"/>
                <w:szCs w:val="24"/>
                <w:lang w:val="kk-KZ" w:eastAsia="zh-CN"/>
              </w:rPr>
              <w:t>дайындыққа қойылатын талаптары</w:t>
            </w:r>
          </w:p>
        </w:tc>
      </w:tr>
      <w:tr w:rsidR="00027580" w:rsidRPr="009F2D54" w14:paraId="1586B031" w14:textId="77777777" w:rsidTr="00FD7A91">
        <w:tc>
          <w:tcPr>
            <w:tcW w:w="2547" w:type="dxa"/>
          </w:tcPr>
          <w:p w14:paraId="2C65CD11" w14:textId="77777777" w:rsidR="00027580" w:rsidRPr="006E26DD" w:rsidRDefault="00027580" w:rsidP="00027580">
            <w:pPr>
              <w:jc w:val="both"/>
              <w:rPr>
                <w:rFonts w:eastAsia="SimSun"/>
                <w:sz w:val="24"/>
                <w:szCs w:val="24"/>
                <w:lang w:val="kk-KZ" w:eastAsia="zh-CN"/>
              </w:rPr>
            </w:pPr>
            <w:r w:rsidRPr="006E26DD">
              <w:rPr>
                <w:sz w:val="24"/>
                <w:szCs w:val="24"/>
                <w:lang w:val="kk-KZ"/>
              </w:rPr>
              <w:t xml:space="preserve"> Ойлау мәдениеті және дүниетанымы жоғары білімді тұлғаның қалыптасуына ықпал ететін Қазақстан тарихынан  базалық білімінің болуы</w:t>
            </w:r>
          </w:p>
        </w:tc>
        <w:tc>
          <w:tcPr>
            <w:tcW w:w="2165" w:type="dxa"/>
          </w:tcPr>
          <w:p w14:paraId="68CF5421" w14:textId="77777777" w:rsidR="00FD7A91" w:rsidRDefault="00027580" w:rsidP="00027580">
            <w:pPr>
              <w:jc w:val="both"/>
              <w:rPr>
                <w:sz w:val="24"/>
                <w:szCs w:val="24"/>
                <w:lang w:val="kk-KZ"/>
              </w:rPr>
            </w:pPr>
            <w:r w:rsidRPr="006E26DD">
              <w:rPr>
                <w:sz w:val="24"/>
                <w:szCs w:val="24"/>
                <w:lang w:val="kk-KZ"/>
              </w:rPr>
              <w:t>Қоғамдық көзқа</w:t>
            </w:r>
          </w:p>
          <w:p w14:paraId="1D80DEF5" w14:textId="77777777" w:rsidR="00FD7A91" w:rsidRDefault="00027580" w:rsidP="00027580">
            <w:pPr>
              <w:jc w:val="both"/>
              <w:rPr>
                <w:sz w:val="24"/>
                <w:szCs w:val="24"/>
                <w:lang w:val="kk-KZ"/>
              </w:rPr>
            </w:pPr>
            <w:r w:rsidRPr="006E26DD">
              <w:rPr>
                <w:sz w:val="24"/>
                <w:szCs w:val="24"/>
                <w:lang w:val="kk-KZ"/>
              </w:rPr>
              <w:t>расқа, салт-дәстүр</w:t>
            </w:r>
          </w:p>
          <w:p w14:paraId="42504B71" w14:textId="77777777" w:rsidR="00FD7A91" w:rsidRDefault="00027580" w:rsidP="00027580">
            <w:pPr>
              <w:jc w:val="both"/>
              <w:rPr>
                <w:sz w:val="24"/>
                <w:szCs w:val="24"/>
                <w:lang w:val="kk-KZ"/>
              </w:rPr>
            </w:pPr>
            <w:r w:rsidRPr="006E26DD">
              <w:rPr>
                <w:sz w:val="24"/>
                <w:szCs w:val="24"/>
                <w:lang w:val="kk-KZ"/>
              </w:rPr>
              <w:t>ге негізделген әлеумет-тік-этика</w:t>
            </w:r>
          </w:p>
          <w:p w14:paraId="24B4E9BB" w14:textId="4B7761DB" w:rsidR="00FD7A91" w:rsidRDefault="00027580" w:rsidP="00027580">
            <w:pPr>
              <w:jc w:val="both"/>
              <w:rPr>
                <w:sz w:val="24"/>
                <w:szCs w:val="24"/>
                <w:lang w:val="kk-KZ"/>
              </w:rPr>
            </w:pPr>
            <w:r w:rsidRPr="006E26DD">
              <w:rPr>
                <w:sz w:val="24"/>
                <w:szCs w:val="24"/>
                <w:lang w:val="kk-KZ"/>
              </w:rPr>
              <w:t>лық құндылықтар</w:t>
            </w:r>
          </w:p>
          <w:p w14:paraId="053F394A" w14:textId="77777777" w:rsidR="00FD7A91" w:rsidRDefault="00027580" w:rsidP="00027580">
            <w:pPr>
              <w:jc w:val="both"/>
              <w:rPr>
                <w:sz w:val="24"/>
                <w:szCs w:val="24"/>
                <w:lang w:val="kk-KZ"/>
              </w:rPr>
            </w:pPr>
            <w:r w:rsidRPr="006E26DD">
              <w:rPr>
                <w:sz w:val="24"/>
                <w:szCs w:val="24"/>
                <w:lang w:val="kk-KZ"/>
              </w:rPr>
              <w:t>ды білу және өзінің кәсіби қыз</w:t>
            </w:r>
          </w:p>
          <w:p w14:paraId="5878DC9E" w14:textId="3AF17DE9" w:rsidR="00027580" w:rsidRPr="00FD7A91" w:rsidRDefault="00027580" w:rsidP="00027580">
            <w:pPr>
              <w:jc w:val="both"/>
              <w:rPr>
                <w:sz w:val="24"/>
                <w:szCs w:val="24"/>
                <w:lang w:val="kk-KZ"/>
              </w:rPr>
            </w:pPr>
            <w:r w:rsidRPr="006E26DD">
              <w:rPr>
                <w:sz w:val="24"/>
                <w:szCs w:val="24"/>
                <w:lang w:val="kk-KZ"/>
              </w:rPr>
              <w:t xml:space="preserve">метінде оларды басшы-лыққа алу </w:t>
            </w:r>
          </w:p>
        </w:tc>
        <w:tc>
          <w:tcPr>
            <w:tcW w:w="2370" w:type="dxa"/>
          </w:tcPr>
          <w:p w14:paraId="2FB47244" w14:textId="77777777" w:rsidR="00027580" w:rsidRPr="006E26DD" w:rsidRDefault="00027580" w:rsidP="00027580">
            <w:pPr>
              <w:jc w:val="both"/>
              <w:rPr>
                <w:rFonts w:eastAsia="SimSun"/>
                <w:sz w:val="24"/>
                <w:szCs w:val="24"/>
                <w:lang w:val="kk-KZ" w:eastAsia="zh-CN"/>
              </w:rPr>
            </w:pPr>
            <w:r w:rsidRPr="006E26DD">
              <w:rPr>
                <w:sz w:val="24"/>
                <w:szCs w:val="24"/>
                <w:lang w:val="kk-KZ"/>
              </w:rPr>
              <w:t>Саяси қуғын- сүргін, оның мазмұны мен ерекшеліктері  туралы ғылыми түсінігінің болуы</w:t>
            </w:r>
          </w:p>
        </w:tc>
        <w:tc>
          <w:tcPr>
            <w:tcW w:w="2552" w:type="dxa"/>
          </w:tcPr>
          <w:p w14:paraId="38905E84" w14:textId="77777777" w:rsidR="00027580" w:rsidRPr="006E26DD" w:rsidRDefault="00027580" w:rsidP="00027580">
            <w:pPr>
              <w:jc w:val="both"/>
              <w:rPr>
                <w:rFonts w:eastAsia="SimSun"/>
                <w:sz w:val="24"/>
                <w:szCs w:val="24"/>
                <w:lang w:val="kk-KZ" w:eastAsia="zh-CN"/>
              </w:rPr>
            </w:pPr>
            <w:r w:rsidRPr="006E26DD">
              <w:rPr>
                <w:sz w:val="24"/>
                <w:szCs w:val="24"/>
                <w:lang w:val="kk-KZ"/>
              </w:rPr>
              <w:t>Ақпараттық технологияны қолдануы, өзгеріп отыратын құбылыстар мен процестерге бейімделу</w:t>
            </w:r>
          </w:p>
        </w:tc>
      </w:tr>
      <w:tr w:rsidR="00027580" w:rsidRPr="009F2D54" w14:paraId="6CD8AAD2" w14:textId="77777777" w:rsidTr="00FD7A91">
        <w:tc>
          <w:tcPr>
            <w:tcW w:w="2547" w:type="dxa"/>
          </w:tcPr>
          <w:p w14:paraId="5F4314E8" w14:textId="77777777" w:rsidR="00FD7A91" w:rsidRDefault="00027580" w:rsidP="00027580">
            <w:pPr>
              <w:jc w:val="both"/>
              <w:rPr>
                <w:sz w:val="24"/>
                <w:szCs w:val="24"/>
                <w:lang w:val="kk-KZ"/>
              </w:rPr>
            </w:pPr>
            <w:r w:rsidRPr="00156002">
              <w:rPr>
                <w:sz w:val="24"/>
                <w:szCs w:val="24"/>
                <w:lang w:val="kk-KZ"/>
              </w:rPr>
              <w:t xml:space="preserve">Жетісу өңіріндегі 1920-1930 жж. </w:t>
            </w:r>
            <w:r w:rsidRPr="006E26DD">
              <w:rPr>
                <w:sz w:val="24"/>
                <w:szCs w:val="24"/>
                <w:lang w:val="kk-KZ"/>
              </w:rPr>
              <w:t xml:space="preserve">Жаппай </w:t>
            </w:r>
            <w:r w:rsidRPr="00156002">
              <w:rPr>
                <w:sz w:val="24"/>
                <w:szCs w:val="24"/>
                <w:lang w:val="kk-KZ"/>
              </w:rPr>
              <w:t>саяси қуғын-сүргін тақырыбы бойынша тың деректер, құжаттар</w:t>
            </w:r>
          </w:p>
          <w:p w14:paraId="14F8FEB4" w14:textId="4630F566" w:rsidR="00027580" w:rsidRPr="006E26DD" w:rsidRDefault="00027580" w:rsidP="00027580">
            <w:pPr>
              <w:jc w:val="both"/>
              <w:rPr>
                <w:rFonts w:eastAsia="SimSun"/>
                <w:sz w:val="24"/>
                <w:szCs w:val="24"/>
                <w:lang w:val="kk-KZ" w:eastAsia="zh-CN"/>
              </w:rPr>
            </w:pPr>
            <w:r w:rsidRPr="00156002">
              <w:rPr>
                <w:sz w:val="24"/>
                <w:szCs w:val="24"/>
                <w:lang w:val="kk-KZ"/>
              </w:rPr>
              <w:t>мен таныстыру нәтижесінде мазмұны, сипаты, ерекшеліктері туралы білімінің болуы</w:t>
            </w:r>
          </w:p>
        </w:tc>
        <w:tc>
          <w:tcPr>
            <w:tcW w:w="2165" w:type="dxa"/>
          </w:tcPr>
          <w:p w14:paraId="2F500AD8" w14:textId="77777777" w:rsidR="00027580" w:rsidRPr="006E26DD" w:rsidRDefault="00027580" w:rsidP="00027580">
            <w:pPr>
              <w:jc w:val="both"/>
              <w:rPr>
                <w:rFonts w:eastAsia="SimSun"/>
                <w:sz w:val="24"/>
                <w:szCs w:val="24"/>
                <w:lang w:val="kk-KZ" w:eastAsia="zh-CN"/>
              </w:rPr>
            </w:pPr>
            <w:r w:rsidRPr="006E26DD">
              <w:rPr>
                <w:sz w:val="24"/>
                <w:szCs w:val="24"/>
                <w:lang w:val="kk-KZ"/>
              </w:rPr>
              <w:t>«саяси қуғын-сүргін» түсінігін аймақтың тарихи және географиялық ерекшеліктерін сипаттау үшін пайдалану.</w:t>
            </w:r>
          </w:p>
        </w:tc>
        <w:tc>
          <w:tcPr>
            <w:tcW w:w="2370" w:type="dxa"/>
          </w:tcPr>
          <w:p w14:paraId="0C5BF776" w14:textId="77777777" w:rsidR="00FD7A91" w:rsidRDefault="00027580" w:rsidP="00027580">
            <w:pPr>
              <w:jc w:val="both"/>
              <w:rPr>
                <w:sz w:val="24"/>
                <w:szCs w:val="24"/>
                <w:lang w:val="kk-KZ"/>
              </w:rPr>
            </w:pPr>
            <w:r w:rsidRPr="006E26DD">
              <w:rPr>
                <w:sz w:val="24"/>
                <w:szCs w:val="24"/>
                <w:lang w:val="kk-KZ"/>
              </w:rPr>
              <w:t>Жетісу өңіріндегі 1920-1930 жж. жаппай саяси қуғын-сүргін тақырыбы бойынша тың деректер, құжаттар</w:t>
            </w:r>
          </w:p>
          <w:p w14:paraId="59E94E85" w14:textId="77777777" w:rsidR="00FD7A91" w:rsidRDefault="00027580" w:rsidP="00027580">
            <w:pPr>
              <w:jc w:val="both"/>
              <w:rPr>
                <w:sz w:val="24"/>
                <w:szCs w:val="24"/>
                <w:lang w:val="kk-KZ"/>
              </w:rPr>
            </w:pPr>
            <w:r w:rsidRPr="006E26DD">
              <w:rPr>
                <w:sz w:val="24"/>
                <w:szCs w:val="24"/>
                <w:lang w:val="kk-KZ"/>
              </w:rPr>
              <w:t>мен таныстыру нәтижесінде мазмұ</w:t>
            </w:r>
          </w:p>
          <w:p w14:paraId="0B1F2DE9" w14:textId="77777777" w:rsidR="00FD7A91" w:rsidRDefault="00027580" w:rsidP="00027580">
            <w:pPr>
              <w:jc w:val="both"/>
              <w:rPr>
                <w:sz w:val="24"/>
                <w:szCs w:val="24"/>
                <w:lang w:val="kk-KZ"/>
              </w:rPr>
            </w:pPr>
            <w:r w:rsidRPr="006E26DD">
              <w:rPr>
                <w:sz w:val="24"/>
                <w:szCs w:val="24"/>
                <w:lang w:val="kk-KZ"/>
              </w:rPr>
              <w:t>ны, сипаты, ерекше</w:t>
            </w:r>
          </w:p>
          <w:p w14:paraId="2CBCD6F0" w14:textId="4A25118D" w:rsidR="00027580" w:rsidRPr="006E26DD" w:rsidRDefault="00027580" w:rsidP="00027580">
            <w:pPr>
              <w:jc w:val="both"/>
              <w:rPr>
                <w:rFonts w:eastAsia="SimSun"/>
                <w:sz w:val="24"/>
                <w:szCs w:val="24"/>
                <w:lang w:val="kk-KZ" w:eastAsia="zh-CN"/>
              </w:rPr>
            </w:pPr>
            <w:r w:rsidRPr="006E26DD">
              <w:rPr>
                <w:sz w:val="24"/>
                <w:szCs w:val="24"/>
                <w:lang w:val="kk-KZ"/>
              </w:rPr>
              <w:t xml:space="preserve">ліктері туралы білімінің болуы </w:t>
            </w:r>
          </w:p>
        </w:tc>
        <w:tc>
          <w:tcPr>
            <w:tcW w:w="2552" w:type="dxa"/>
          </w:tcPr>
          <w:p w14:paraId="638E8030" w14:textId="77777777" w:rsidR="00027580" w:rsidRPr="006E26DD" w:rsidRDefault="00027580" w:rsidP="00027580">
            <w:pPr>
              <w:jc w:val="both"/>
              <w:rPr>
                <w:rFonts w:eastAsia="SimSun"/>
                <w:sz w:val="24"/>
                <w:szCs w:val="24"/>
                <w:lang w:val="kk-KZ" w:eastAsia="zh-CN"/>
              </w:rPr>
            </w:pPr>
            <w:r w:rsidRPr="006E26DD">
              <w:rPr>
                <w:sz w:val="24"/>
                <w:szCs w:val="24"/>
                <w:lang w:val="kk-KZ"/>
              </w:rPr>
              <w:t>«саяси қуғын-сүргін» түсінігін аймақтың тарихи және географиялық ерекшеліктерін сипаттау үшін пайдалану</w:t>
            </w:r>
          </w:p>
        </w:tc>
      </w:tr>
      <w:tr w:rsidR="00027580" w:rsidRPr="009F2D54" w14:paraId="1DC62A94" w14:textId="77777777" w:rsidTr="00FD7A91">
        <w:tc>
          <w:tcPr>
            <w:tcW w:w="2547" w:type="dxa"/>
            <w:tcBorders>
              <w:bottom w:val="single" w:sz="4" w:space="0" w:color="auto"/>
            </w:tcBorders>
          </w:tcPr>
          <w:p w14:paraId="517276AA" w14:textId="77777777" w:rsidR="00027580" w:rsidRPr="006E26DD" w:rsidRDefault="00027580" w:rsidP="00027580">
            <w:pPr>
              <w:jc w:val="both"/>
              <w:rPr>
                <w:rFonts w:eastAsia="SimSun"/>
                <w:sz w:val="24"/>
                <w:szCs w:val="24"/>
                <w:lang w:val="kk-KZ" w:eastAsia="zh-CN"/>
              </w:rPr>
            </w:pPr>
            <w:r w:rsidRPr="006E26DD">
              <w:rPr>
                <w:rFonts w:eastAsia="SimSun"/>
                <w:sz w:val="24"/>
                <w:szCs w:val="24"/>
                <w:lang w:val="kk-KZ" w:eastAsia="zh-CN"/>
              </w:rPr>
              <w:t>Тарихи дерек көздерді талдау негізінде «саяси қуғын-сүргін» ұғымының мәнін түсіндіру арқылы мағынасын түсінуі;</w:t>
            </w:r>
          </w:p>
        </w:tc>
        <w:tc>
          <w:tcPr>
            <w:tcW w:w="2165" w:type="dxa"/>
            <w:tcBorders>
              <w:bottom w:val="single" w:sz="4" w:space="0" w:color="auto"/>
            </w:tcBorders>
          </w:tcPr>
          <w:p w14:paraId="2F3F3139" w14:textId="77777777" w:rsidR="00027580" w:rsidRPr="00156002" w:rsidRDefault="00027580" w:rsidP="00027580">
            <w:pPr>
              <w:jc w:val="both"/>
              <w:rPr>
                <w:rFonts w:eastAsia="SimSun"/>
                <w:sz w:val="24"/>
                <w:szCs w:val="24"/>
                <w:lang w:val="kk-KZ" w:eastAsia="zh-CN"/>
              </w:rPr>
            </w:pPr>
            <w:r w:rsidRPr="00156002">
              <w:rPr>
                <w:rFonts w:eastAsia="SimSun"/>
                <w:sz w:val="24"/>
                <w:szCs w:val="24"/>
                <w:lang w:val="kk-KZ" w:eastAsia="zh-CN"/>
              </w:rPr>
              <w:t>Саяси қуғын-сүргін туралы ғалымдардың пікірін зерттеу</w:t>
            </w:r>
          </w:p>
        </w:tc>
        <w:tc>
          <w:tcPr>
            <w:tcW w:w="2370" w:type="dxa"/>
            <w:tcBorders>
              <w:bottom w:val="single" w:sz="4" w:space="0" w:color="auto"/>
            </w:tcBorders>
          </w:tcPr>
          <w:p w14:paraId="26502CE7" w14:textId="77777777" w:rsidR="00027580" w:rsidRPr="00156002" w:rsidRDefault="00027580" w:rsidP="00027580">
            <w:pPr>
              <w:jc w:val="both"/>
              <w:rPr>
                <w:rFonts w:eastAsia="SimSun"/>
                <w:sz w:val="24"/>
                <w:szCs w:val="24"/>
                <w:lang w:val="kk-KZ" w:eastAsia="zh-CN"/>
              </w:rPr>
            </w:pPr>
            <w:r w:rsidRPr="00156002">
              <w:rPr>
                <w:rFonts w:eastAsia="SimSun"/>
                <w:sz w:val="24"/>
                <w:szCs w:val="24"/>
                <w:lang w:val="kk-KZ" w:eastAsia="zh-CN"/>
              </w:rPr>
              <w:t>Жетісу өңіріндегі саяси қуғын-сүргіннің ерекшеліктерін сипаттауы</w:t>
            </w:r>
          </w:p>
        </w:tc>
        <w:tc>
          <w:tcPr>
            <w:tcW w:w="2552" w:type="dxa"/>
            <w:tcBorders>
              <w:bottom w:val="single" w:sz="4" w:space="0" w:color="auto"/>
            </w:tcBorders>
          </w:tcPr>
          <w:p w14:paraId="6CD7618C" w14:textId="77777777" w:rsidR="00027580" w:rsidRPr="006E26DD" w:rsidRDefault="00027580" w:rsidP="00027580">
            <w:pPr>
              <w:jc w:val="both"/>
              <w:rPr>
                <w:rFonts w:eastAsia="SimSun"/>
                <w:sz w:val="24"/>
                <w:szCs w:val="24"/>
                <w:lang w:val="kk-KZ" w:eastAsia="zh-CN"/>
              </w:rPr>
            </w:pPr>
            <w:r w:rsidRPr="006E26DD">
              <w:rPr>
                <w:rFonts w:eastAsia="SimSun"/>
                <w:sz w:val="24"/>
                <w:szCs w:val="24"/>
                <w:lang w:val="kk-KZ" w:eastAsia="zh-CN"/>
              </w:rPr>
              <w:t>Көшбасшы болу, өңірдегі саяси қуғын-сүргін мәселесі бойынша  тәуелсіз шешім қабылдау қабілеті</w:t>
            </w:r>
          </w:p>
        </w:tc>
      </w:tr>
      <w:tr w:rsidR="00027580" w:rsidRPr="009F2D54" w14:paraId="428EE0B7" w14:textId="77777777" w:rsidTr="00FD7A91">
        <w:trPr>
          <w:trHeight w:val="1725"/>
        </w:trPr>
        <w:tc>
          <w:tcPr>
            <w:tcW w:w="2547" w:type="dxa"/>
            <w:tcBorders>
              <w:bottom w:val="nil"/>
            </w:tcBorders>
          </w:tcPr>
          <w:p w14:paraId="284ACCFD" w14:textId="7B90DDCD" w:rsidR="00027580" w:rsidRPr="00156002" w:rsidRDefault="00027580" w:rsidP="00027580">
            <w:pPr>
              <w:jc w:val="both"/>
              <w:rPr>
                <w:rFonts w:eastAsia="SimSun"/>
                <w:sz w:val="24"/>
                <w:szCs w:val="24"/>
                <w:lang w:val="kk-KZ" w:eastAsia="zh-CN"/>
              </w:rPr>
            </w:pPr>
            <w:r w:rsidRPr="006E26DD">
              <w:rPr>
                <w:rFonts w:eastAsia="SimSun"/>
                <w:sz w:val="24"/>
                <w:szCs w:val="24"/>
                <w:lang w:val="kk-KZ" w:eastAsia="zh-CN"/>
              </w:rPr>
              <w:t>К</w:t>
            </w:r>
            <w:r w:rsidRPr="00156002">
              <w:rPr>
                <w:rFonts w:eastAsia="SimSun"/>
                <w:sz w:val="24"/>
                <w:szCs w:val="24"/>
                <w:lang w:val="kk-KZ" w:eastAsia="zh-CN"/>
              </w:rPr>
              <w:t>артаны пайдаланып Жетісу өңіріндегі саяси қуғын-сүргіннің тарихи-географиялық аймағын,  негізгі кезеңдерін, объективті</w:t>
            </w:r>
          </w:p>
        </w:tc>
        <w:tc>
          <w:tcPr>
            <w:tcW w:w="2165" w:type="dxa"/>
            <w:tcBorders>
              <w:bottom w:val="nil"/>
            </w:tcBorders>
          </w:tcPr>
          <w:p w14:paraId="58A6D94E" w14:textId="51D4C074" w:rsidR="00027580" w:rsidRPr="00156002" w:rsidRDefault="00027580" w:rsidP="00027580">
            <w:pPr>
              <w:jc w:val="both"/>
              <w:rPr>
                <w:rFonts w:eastAsia="SimSun"/>
                <w:sz w:val="24"/>
                <w:szCs w:val="24"/>
                <w:lang w:val="kk-KZ" w:eastAsia="zh-CN"/>
              </w:rPr>
            </w:pPr>
            <w:r w:rsidRPr="006E26DD">
              <w:rPr>
                <w:rFonts w:eastAsia="SimSun"/>
                <w:sz w:val="24"/>
                <w:szCs w:val="24"/>
                <w:lang w:val="kk-KZ" w:eastAsia="zh-CN"/>
              </w:rPr>
              <w:t>Ә</w:t>
            </w:r>
            <w:r w:rsidRPr="00156002">
              <w:rPr>
                <w:rFonts w:eastAsia="SimSun"/>
                <w:sz w:val="24"/>
                <w:szCs w:val="24"/>
                <w:lang w:val="kk-KZ" w:eastAsia="zh-CN"/>
              </w:rPr>
              <w:t>ртүрлі көзқарастарды талдау арқылы  өңірдегі саяси қуғын-сүргіннің барысын сыни</w:t>
            </w:r>
          </w:p>
        </w:tc>
        <w:tc>
          <w:tcPr>
            <w:tcW w:w="2370" w:type="dxa"/>
            <w:tcBorders>
              <w:bottom w:val="nil"/>
            </w:tcBorders>
          </w:tcPr>
          <w:p w14:paraId="13EB658C" w14:textId="059D8822" w:rsidR="00027580" w:rsidRPr="00156002" w:rsidRDefault="00027580" w:rsidP="00027580">
            <w:pPr>
              <w:jc w:val="both"/>
              <w:rPr>
                <w:rFonts w:eastAsia="SimSun"/>
                <w:sz w:val="24"/>
                <w:szCs w:val="24"/>
                <w:lang w:val="kk-KZ" w:eastAsia="zh-CN"/>
              </w:rPr>
            </w:pPr>
            <w:r w:rsidRPr="00156002">
              <w:rPr>
                <w:rFonts w:eastAsia="SimSun"/>
                <w:sz w:val="24"/>
                <w:szCs w:val="24"/>
                <w:lang w:val="kk-KZ" w:eastAsia="zh-CN"/>
              </w:rPr>
              <w:t xml:space="preserve">Жетісу өңіріндегі саяси қуғын-сүргін туралы ұлттық зиялылардың қоғамдық-саяси көзқарастарын </w:t>
            </w:r>
          </w:p>
        </w:tc>
        <w:tc>
          <w:tcPr>
            <w:tcW w:w="2552" w:type="dxa"/>
            <w:tcBorders>
              <w:bottom w:val="nil"/>
            </w:tcBorders>
          </w:tcPr>
          <w:p w14:paraId="48A36807" w14:textId="77777777" w:rsidR="00027580" w:rsidRPr="006E26DD" w:rsidRDefault="00027580" w:rsidP="00027580">
            <w:pPr>
              <w:jc w:val="both"/>
              <w:rPr>
                <w:rFonts w:eastAsia="SimSun"/>
                <w:sz w:val="24"/>
                <w:szCs w:val="24"/>
                <w:lang w:val="kk-KZ" w:eastAsia="zh-CN"/>
              </w:rPr>
            </w:pPr>
            <w:r w:rsidRPr="006E26DD">
              <w:rPr>
                <w:rFonts w:eastAsia="SimSun"/>
                <w:sz w:val="24"/>
                <w:szCs w:val="24"/>
                <w:lang w:val="kk-KZ" w:eastAsia="zh-CN"/>
              </w:rPr>
              <w:t>Шығармашылық және әлеуметтік белсенділік қабілеті;</w:t>
            </w:r>
          </w:p>
          <w:p w14:paraId="3FDAA8EA" w14:textId="4286E191" w:rsidR="00027580" w:rsidRPr="006E26DD" w:rsidRDefault="00027580" w:rsidP="00027580">
            <w:pPr>
              <w:jc w:val="both"/>
              <w:rPr>
                <w:rFonts w:eastAsia="SimSun"/>
                <w:sz w:val="24"/>
                <w:szCs w:val="24"/>
                <w:lang w:val="kk-KZ" w:eastAsia="zh-CN"/>
              </w:rPr>
            </w:pPr>
            <w:r w:rsidRPr="006E26DD">
              <w:rPr>
                <w:rFonts w:eastAsia="SimSun"/>
                <w:sz w:val="24"/>
                <w:szCs w:val="24"/>
                <w:lang w:val="kk-KZ" w:eastAsia="zh-CN"/>
              </w:rPr>
              <w:t>Қазақстан тарихынан  топта, ұжымда  жұмыс істеуге қабілетті болу,</w:t>
            </w:r>
          </w:p>
        </w:tc>
      </w:tr>
      <w:tr w:rsidR="00571586" w:rsidRPr="009F2D54" w14:paraId="3911D122" w14:textId="77777777" w:rsidTr="00FD7A91">
        <w:trPr>
          <w:trHeight w:val="195"/>
        </w:trPr>
        <w:tc>
          <w:tcPr>
            <w:tcW w:w="2547" w:type="dxa"/>
            <w:tcBorders>
              <w:bottom w:val="single" w:sz="4" w:space="0" w:color="auto"/>
            </w:tcBorders>
          </w:tcPr>
          <w:p w14:paraId="2B5EABCF" w14:textId="7F9C22C2" w:rsidR="00571586" w:rsidRPr="006E26DD" w:rsidRDefault="00571586" w:rsidP="00571586">
            <w:pPr>
              <w:jc w:val="both"/>
              <w:rPr>
                <w:rFonts w:eastAsia="SimSun"/>
                <w:sz w:val="24"/>
                <w:szCs w:val="24"/>
                <w:lang w:val="kk-KZ" w:eastAsia="zh-CN"/>
              </w:rPr>
            </w:pPr>
            <w:proofErr w:type="spellStart"/>
            <w:r w:rsidRPr="006E26DD">
              <w:rPr>
                <w:rFonts w:eastAsia="SimSun"/>
                <w:sz w:val="24"/>
                <w:szCs w:val="24"/>
                <w:lang w:val="en-US" w:eastAsia="zh-CN"/>
              </w:rPr>
              <w:t>көрсетуі</w:t>
            </w:r>
            <w:proofErr w:type="spellEnd"/>
          </w:p>
        </w:tc>
        <w:tc>
          <w:tcPr>
            <w:tcW w:w="2165" w:type="dxa"/>
            <w:tcBorders>
              <w:bottom w:val="single" w:sz="4" w:space="0" w:color="auto"/>
            </w:tcBorders>
          </w:tcPr>
          <w:p w14:paraId="69F1EC0E" w14:textId="77777777" w:rsidR="00571586" w:rsidRPr="006E26DD" w:rsidRDefault="00571586" w:rsidP="00571586">
            <w:pPr>
              <w:jc w:val="both"/>
              <w:rPr>
                <w:rFonts w:eastAsia="SimSun"/>
                <w:sz w:val="24"/>
                <w:szCs w:val="24"/>
                <w:lang w:val="kk-KZ" w:eastAsia="zh-CN"/>
              </w:rPr>
            </w:pPr>
            <w:r w:rsidRPr="006E26DD">
              <w:rPr>
                <w:rFonts w:eastAsia="SimSun"/>
                <w:sz w:val="24"/>
                <w:szCs w:val="24"/>
                <w:lang w:val="en-US" w:eastAsia="zh-CN"/>
              </w:rPr>
              <w:t xml:space="preserve"> </w:t>
            </w:r>
            <w:proofErr w:type="spellStart"/>
            <w:r w:rsidRPr="006E26DD">
              <w:rPr>
                <w:rFonts w:eastAsia="SimSun"/>
                <w:sz w:val="24"/>
                <w:szCs w:val="24"/>
                <w:lang w:val="en-US" w:eastAsia="zh-CN"/>
              </w:rPr>
              <w:t>бағалау</w:t>
            </w:r>
            <w:proofErr w:type="spellEnd"/>
          </w:p>
        </w:tc>
        <w:tc>
          <w:tcPr>
            <w:tcW w:w="2370" w:type="dxa"/>
            <w:tcBorders>
              <w:bottom w:val="single" w:sz="4" w:space="0" w:color="auto"/>
            </w:tcBorders>
          </w:tcPr>
          <w:p w14:paraId="00F9B659" w14:textId="77777777" w:rsidR="00571586" w:rsidRPr="006E26DD" w:rsidRDefault="00571586" w:rsidP="00571586">
            <w:pPr>
              <w:jc w:val="both"/>
              <w:rPr>
                <w:rFonts w:eastAsia="SimSun"/>
                <w:sz w:val="24"/>
                <w:szCs w:val="24"/>
                <w:lang w:val="en-US" w:eastAsia="zh-CN"/>
              </w:rPr>
            </w:pPr>
            <w:proofErr w:type="spellStart"/>
            <w:r w:rsidRPr="006E26DD">
              <w:rPr>
                <w:rFonts w:eastAsia="SimSun"/>
                <w:sz w:val="24"/>
                <w:szCs w:val="24"/>
                <w:lang w:val="en-US" w:eastAsia="zh-CN"/>
              </w:rPr>
              <w:t>салыстыру</w:t>
            </w:r>
            <w:proofErr w:type="spellEnd"/>
          </w:p>
        </w:tc>
        <w:tc>
          <w:tcPr>
            <w:tcW w:w="2552" w:type="dxa"/>
            <w:tcBorders>
              <w:bottom w:val="single" w:sz="4" w:space="0" w:color="auto"/>
            </w:tcBorders>
          </w:tcPr>
          <w:p w14:paraId="06D51EF8" w14:textId="2B85F3BB" w:rsidR="00571586" w:rsidRPr="006E26DD" w:rsidRDefault="00571586" w:rsidP="00571586">
            <w:pPr>
              <w:jc w:val="both"/>
              <w:rPr>
                <w:rFonts w:eastAsia="SimSun"/>
                <w:sz w:val="24"/>
                <w:szCs w:val="24"/>
                <w:lang w:val="kk-KZ" w:eastAsia="zh-CN"/>
              </w:rPr>
            </w:pPr>
            <w:r w:rsidRPr="006E26DD">
              <w:rPr>
                <w:rFonts w:eastAsia="SimSun"/>
                <w:sz w:val="24"/>
                <w:szCs w:val="24"/>
                <w:lang w:val="kk-KZ" w:eastAsia="zh-CN"/>
              </w:rPr>
              <w:t>өзінің көзқарасын әдеппен дәлелдеу, жаңа шешімдер қабылдай алу</w:t>
            </w:r>
          </w:p>
        </w:tc>
      </w:tr>
      <w:tr w:rsidR="00571586" w:rsidRPr="009F2D54" w14:paraId="2BEA7030" w14:textId="77777777" w:rsidTr="00FD7A91">
        <w:trPr>
          <w:trHeight w:val="840"/>
        </w:trPr>
        <w:tc>
          <w:tcPr>
            <w:tcW w:w="2547" w:type="dxa"/>
            <w:tcBorders>
              <w:bottom w:val="nil"/>
            </w:tcBorders>
          </w:tcPr>
          <w:p w14:paraId="4FB254B6" w14:textId="079DF242" w:rsidR="00571586" w:rsidRPr="006E26DD" w:rsidRDefault="00571586" w:rsidP="00571586">
            <w:pPr>
              <w:jc w:val="both"/>
              <w:rPr>
                <w:rFonts w:eastAsia="SimSun"/>
                <w:sz w:val="24"/>
                <w:szCs w:val="24"/>
                <w:lang w:val="kk-KZ" w:eastAsia="zh-CN"/>
              </w:rPr>
            </w:pPr>
            <w:r w:rsidRPr="006E26DD">
              <w:rPr>
                <w:rFonts w:eastAsia="SimSun"/>
                <w:sz w:val="24"/>
                <w:szCs w:val="24"/>
                <w:lang w:val="kk-KZ" w:eastAsia="zh-CN"/>
              </w:rPr>
              <w:t>Тарихи өлкетану аймақтық дамудың дәстүрлері мен</w:t>
            </w:r>
          </w:p>
        </w:tc>
        <w:tc>
          <w:tcPr>
            <w:tcW w:w="2165" w:type="dxa"/>
            <w:tcBorders>
              <w:bottom w:val="nil"/>
            </w:tcBorders>
          </w:tcPr>
          <w:p w14:paraId="0768B0D9" w14:textId="71F12ABB" w:rsidR="00571586" w:rsidRPr="006E26DD" w:rsidRDefault="00571586" w:rsidP="00571586">
            <w:pPr>
              <w:jc w:val="both"/>
              <w:rPr>
                <w:rFonts w:eastAsia="SimSun"/>
                <w:sz w:val="24"/>
                <w:szCs w:val="24"/>
                <w:lang w:val="kk-KZ" w:eastAsia="zh-CN"/>
              </w:rPr>
            </w:pPr>
            <w:r w:rsidRPr="006E26DD">
              <w:rPr>
                <w:rFonts w:eastAsia="SimSun"/>
                <w:sz w:val="24"/>
                <w:szCs w:val="24"/>
                <w:lang w:val="kk-KZ" w:eastAsia="zh-CN"/>
              </w:rPr>
              <w:t>Тарихи өлкетану-тарих ғылымының бір бөлігі болып</w:t>
            </w:r>
          </w:p>
        </w:tc>
        <w:tc>
          <w:tcPr>
            <w:tcW w:w="2370" w:type="dxa"/>
            <w:tcBorders>
              <w:bottom w:val="nil"/>
            </w:tcBorders>
          </w:tcPr>
          <w:p w14:paraId="5655296E" w14:textId="77777777" w:rsidR="00571586" w:rsidRPr="006E26DD" w:rsidRDefault="00571586" w:rsidP="00571586">
            <w:pPr>
              <w:jc w:val="both"/>
              <w:rPr>
                <w:rFonts w:eastAsia="SimSun"/>
                <w:sz w:val="24"/>
                <w:szCs w:val="24"/>
                <w:lang w:val="kk-KZ" w:eastAsia="zh-CN"/>
              </w:rPr>
            </w:pPr>
            <w:r w:rsidRPr="006E26DD">
              <w:rPr>
                <w:rFonts w:eastAsia="SimSun"/>
                <w:sz w:val="24"/>
                <w:szCs w:val="24"/>
                <w:lang w:val="kk-KZ" w:eastAsia="zh-CN"/>
              </w:rPr>
              <w:t>Жетісу өңіріндегі</w:t>
            </w:r>
          </w:p>
          <w:p w14:paraId="1C234E6F" w14:textId="67E01C65" w:rsidR="00571586" w:rsidRPr="006E26DD" w:rsidRDefault="00571586" w:rsidP="00571586">
            <w:pPr>
              <w:jc w:val="both"/>
              <w:rPr>
                <w:rFonts w:eastAsia="SimSun"/>
                <w:sz w:val="24"/>
                <w:szCs w:val="24"/>
                <w:lang w:val="kk-KZ" w:eastAsia="zh-CN"/>
              </w:rPr>
            </w:pPr>
            <w:r w:rsidRPr="006E26DD">
              <w:rPr>
                <w:rFonts w:eastAsia="SimSun"/>
                <w:sz w:val="24"/>
                <w:szCs w:val="24"/>
                <w:lang w:val="kk-KZ" w:eastAsia="zh-CN"/>
              </w:rPr>
              <w:t>тарихи жағдайлардың алуан</w:t>
            </w:r>
          </w:p>
        </w:tc>
        <w:tc>
          <w:tcPr>
            <w:tcW w:w="2552" w:type="dxa"/>
            <w:tcBorders>
              <w:bottom w:val="nil"/>
            </w:tcBorders>
          </w:tcPr>
          <w:p w14:paraId="1184BA44" w14:textId="052A4600" w:rsidR="00571586" w:rsidRPr="006E26DD" w:rsidRDefault="00571586" w:rsidP="00571586">
            <w:pPr>
              <w:jc w:val="both"/>
              <w:rPr>
                <w:rFonts w:eastAsia="SimSun"/>
                <w:sz w:val="24"/>
                <w:szCs w:val="24"/>
                <w:lang w:val="kk-KZ" w:eastAsia="zh-CN"/>
              </w:rPr>
            </w:pPr>
            <w:r w:rsidRPr="006E26DD">
              <w:rPr>
                <w:rFonts w:eastAsia="SimSun"/>
                <w:sz w:val="24"/>
                <w:szCs w:val="24"/>
                <w:lang w:val="kk-KZ" w:eastAsia="zh-CN"/>
              </w:rPr>
              <w:t xml:space="preserve">Өлке материалдарын оқуға деген қызығушылықты </w:t>
            </w:r>
          </w:p>
        </w:tc>
      </w:tr>
    </w:tbl>
    <w:p w14:paraId="34C3F45D" w14:textId="7BD6BBD0" w:rsidR="00B663A2" w:rsidRDefault="00B663A2" w:rsidP="00B663A2">
      <w:pPr>
        <w:spacing w:after="0" w:line="240" w:lineRule="auto"/>
        <w:rPr>
          <w:rFonts w:ascii="Times New Roman" w:hAnsi="Times New Roman" w:cs="Times New Roman"/>
          <w:sz w:val="28"/>
          <w:szCs w:val="28"/>
          <w:lang w:val="kk-KZ"/>
        </w:rPr>
      </w:pPr>
      <w:r w:rsidRPr="00B663A2">
        <w:rPr>
          <w:rFonts w:ascii="Times New Roman" w:hAnsi="Times New Roman" w:cs="Times New Roman"/>
          <w:sz w:val="28"/>
          <w:szCs w:val="28"/>
          <w:lang w:val="kk-KZ"/>
        </w:rPr>
        <w:lastRenderedPageBreak/>
        <w:t>12 – кестенің жалғасы</w:t>
      </w:r>
    </w:p>
    <w:p w14:paraId="6216181B" w14:textId="77777777" w:rsidR="00B663A2" w:rsidRPr="00B663A2" w:rsidRDefault="00B663A2" w:rsidP="00B663A2">
      <w:pPr>
        <w:spacing w:after="0" w:line="240" w:lineRule="auto"/>
        <w:rPr>
          <w:rFonts w:ascii="Times New Roman" w:hAnsi="Times New Roman" w:cs="Times New Roman"/>
          <w:sz w:val="28"/>
          <w:szCs w:val="28"/>
          <w:lang w:val="kk-KZ"/>
        </w:rPr>
      </w:pPr>
    </w:p>
    <w:tbl>
      <w:tblPr>
        <w:tblStyle w:val="a9"/>
        <w:tblW w:w="9634" w:type="dxa"/>
        <w:tblLook w:val="04A0" w:firstRow="1" w:lastRow="0" w:firstColumn="1" w:lastColumn="0" w:noHBand="0" w:noVBand="1"/>
      </w:tblPr>
      <w:tblGrid>
        <w:gridCol w:w="2547"/>
        <w:gridCol w:w="2165"/>
        <w:gridCol w:w="2370"/>
        <w:gridCol w:w="2552"/>
      </w:tblGrid>
      <w:tr w:rsidR="00B663A2" w:rsidRPr="000C3DA7" w14:paraId="155BB166" w14:textId="77777777" w:rsidTr="00FD7A91">
        <w:trPr>
          <w:trHeight w:val="255"/>
        </w:trPr>
        <w:tc>
          <w:tcPr>
            <w:tcW w:w="2547" w:type="dxa"/>
          </w:tcPr>
          <w:p w14:paraId="62E6C806" w14:textId="261831A3" w:rsidR="00B663A2" w:rsidRPr="00EB5273" w:rsidRDefault="00B663A2" w:rsidP="00B663A2">
            <w:pPr>
              <w:jc w:val="center"/>
              <w:rPr>
                <w:lang w:val="kk-KZ"/>
              </w:rPr>
            </w:pPr>
            <w:r w:rsidRPr="006E26DD">
              <w:rPr>
                <w:rFonts w:eastAsia="SimSun"/>
                <w:sz w:val="24"/>
                <w:szCs w:val="24"/>
                <w:lang w:val="kk-KZ" w:eastAsia="zh-CN"/>
              </w:rPr>
              <w:t>1</w:t>
            </w:r>
          </w:p>
        </w:tc>
        <w:tc>
          <w:tcPr>
            <w:tcW w:w="2165" w:type="dxa"/>
          </w:tcPr>
          <w:p w14:paraId="4A947009" w14:textId="09350692" w:rsidR="00B663A2" w:rsidRPr="006E26DD" w:rsidRDefault="00B663A2" w:rsidP="00B663A2">
            <w:pPr>
              <w:jc w:val="center"/>
              <w:rPr>
                <w:rFonts w:eastAsia="SimSun"/>
                <w:sz w:val="24"/>
                <w:szCs w:val="24"/>
                <w:lang w:val="kk-KZ" w:eastAsia="zh-CN"/>
              </w:rPr>
            </w:pPr>
            <w:r w:rsidRPr="006E26DD">
              <w:rPr>
                <w:rFonts w:eastAsia="SimSun"/>
                <w:sz w:val="24"/>
                <w:szCs w:val="24"/>
                <w:lang w:val="kk-KZ" w:eastAsia="zh-CN"/>
              </w:rPr>
              <w:t>2</w:t>
            </w:r>
          </w:p>
        </w:tc>
        <w:tc>
          <w:tcPr>
            <w:tcW w:w="2370" w:type="dxa"/>
          </w:tcPr>
          <w:p w14:paraId="3B9AEBA7" w14:textId="5249C609" w:rsidR="00B663A2" w:rsidRPr="006E26DD" w:rsidRDefault="00B663A2" w:rsidP="00B663A2">
            <w:pPr>
              <w:jc w:val="center"/>
              <w:rPr>
                <w:rFonts w:eastAsia="SimSun"/>
                <w:sz w:val="24"/>
                <w:szCs w:val="24"/>
                <w:lang w:val="kk-KZ" w:eastAsia="zh-CN"/>
              </w:rPr>
            </w:pPr>
            <w:r w:rsidRPr="006E26DD">
              <w:rPr>
                <w:rFonts w:eastAsia="SimSun"/>
                <w:sz w:val="24"/>
                <w:szCs w:val="24"/>
                <w:lang w:val="kk-KZ" w:eastAsia="zh-CN"/>
              </w:rPr>
              <w:t>3</w:t>
            </w:r>
          </w:p>
        </w:tc>
        <w:tc>
          <w:tcPr>
            <w:tcW w:w="2552" w:type="dxa"/>
          </w:tcPr>
          <w:p w14:paraId="414F2C1A" w14:textId="733F2D8B" w:rsidR="00B663A2" w:rsidRPr="006E26DD" w:rsidRDefault="00B663A2" w:rsidP="00B663A2">
            <w:pPr>
              <w:jc w:val="center"/>
              <w:rPr>
                <w:rFonts w:eastAsia="SimSun"/>
                <w:sz w:val="24"/>
                <w:szCs w:val="24"/>
                <w:lang w:val="kk-KZ" w:eastAsia="zh-CN"/>
              </w:rPr>
            </w:pPr>
            <w:r w:rsidRPr="006E26DD">
              <w:rPr>
                <w:rFonts w:eastAsia="SimSun"/>
                <w:sz w:val="24"/>
                <w:szCs w:val="24"/>
                <w:lang w:val="kk-KZ" w:eastAsia="zh-CN"/>
              </w:rPr>
              <w:t>4</w:t>
            </w:r>
          </w:p>
        </w:tc>
      </w:tr>
      <w:tr w:rsidR="00B663A2" w:rsidRPr="000C3DA7" w14:paraId="69A8B112" w14:textId="77777777" w:rsidTr="00FD7A91">
        <w:trPr>
          <w:trHeight w:val="255"/>
        </w:trPr>
        <w:tc>
          <w:tcPr>
            <w:tcW w:w="2547" w:type="dxa"/>
          </w:tcPr>
          <w:p w14:paraId="5FAA1958" w14:textId="77777777" w:rsidR="00B663A2" w:rsidRDefault="00B663A2" w:rsidP="00B663A2">
            <w:pPr>
              <w:jc w:val="both"/>
              <w:rPr>
                <w:rFonts w:eastAsia="SimSun"/>
                <w:sz w:val="24"/>
                <w:szCs w:val="24"/>
                <w:lang w:val="kk-KZ" w:eastAsia="zh-CN"/>
              </w:rPr>
            </w:pPr>
            <w:r w:rsidRPr="00EB5273">
              <w:rPr>
                <w:lang w:val="kk-KZ"/>
              </w:rPr>
              <w:br w:type="page"/>
            </w:r>
            <w:r w:rsidRPr="006E26DD">
              <w:rPr>
                <w:rFonts w:eastAsia="SimSun"/>
                <w:sz w:val="24"/>
                <w:szCs w:val="24"/>
                <w:lang w:val="kk-KZ" w:eastAsia="zh-CN"/>
              </w:rPr>
              <w:t>тенденцияларының практикалық арнасы</w:t>
            </w:r>
          </w:p>
          <w:p w14:paraId="6AD9D1B2" w14:textId="77777777" w:rsidR="00B663A2" w:rsidRDefault="00B663A2" w:rsidP="00B663A2">
            <w:pPr>
              <w:jc w:val="both"/>
              <w:rPr>
                <w:rFonts w:eastAsia="SimSun"/>
                <w:sz w:val="24"/>
                <w:szCs w:val="24"/>
                <w:lang w:val="kk-KZ" w:eastAsia="zh-CN"/>
              </w:rPr>
            </w:pPr>
            <w:r w:rsidRPr="006E26DD">
              <w:rPr>
                <w:rFonts w:eastAsia="SimSun"/>
                <w:sz w:val="24"/>
                <w:szCs w:val="24"/>
                <w:lang w:val="kk-KZ" w:eastAsia="zh-CN"/>
              </w:rPr>
              <w:t>на айналуын сыни талдау негізінде тари</w:t>
            </w:r>
          </w:p>
          <w:p w14:paraId="0984A454" w14:textId="77777777" w:rsidR="00B663A2" w:rsidRDefault="00B663A2" w:rsidP="00B663A2">
            <w:pPr>
              <w:jc w:val="both"/>
              <w:rPr>
                <w:rFonts w:eastAsia="SimSun"/>
                <w:sz w:val="24"/>
                <w:szCs w:val="24"/>
                <w:lang w:val="kk-KZ" w:eastAsia="zh-CN"/>
              </w:rPr>
            </w:pPr>
            <w:r w:rsidRPr="006E26DD">
              <w:rPr>
                <w:rFonts w:eastAsia="SimSun"/>
                <w:sz w:val="24"/>
                <w:szCs w:val="24"/>
                <w:lang w:val="kk-KZ" w:eastAsia="zh-CN"/>
              </w:rPr>
              <w:t>хи өткеннің құбылыс</w:t>
            </w:r>
          </w:p>
          <w:p w14:paraId="755A577D" w14:textId="77777777" w:rsidR="00B663A2" w:rsidRDefault="00B663A2" w:rsidP="00B663A2">
            <w:pPr>
              <w:jc w:val="both"/>
              <w:rPr>
                <w:rFonts w:eastAsia="SimSun"/>
                <w:sz w:val="24"/>
                <w:szCs w:val="24"/>
                <w:lang w:val="kk-KZ" w:eastAsia="zh-CN"/>
              </w:rPr>
            </w:pPr>
            <w:r w:rsidRPr="006E26DD">
              <w:rPr>
                <w:rFonts w:eastAsia="SimSun"/>
                <w:sz w:val="24"/>
                <w:szCs w:val="24"/>
                <w:lang w:val="kk-KZ" w:eastAsia="zh-CN"/>
              </w:rPr>
              <w:t>тары мен оқиғалары</w:t>
            </w:r>
          </w:p>
          <w:p w14:paraId="61E9BCAA" w14:textId="672F9DE4" w:rsidR="00B663A2" w:rsidRPr="006E26DD" w:rsidRDefault="00B663A2" w:rsidP="00B663A2">
            <w:pPr>
              <w:jc w:val="both"/>
              <w:rPr>
                <w:rFonts w:eastAsia="SimSun"/>
                <w:sz w:val="24"/>
                <w:szCs w:val="24"/>
                <w:lang w:val="kk-KZ" w:eastAsia="zh-CN"/>
              </w:rPr>
            </w:pPr>
            <w:r w:rsidRPr="006E26DD">
              <w:rPr>
                <w:rFonts w:eastAsia="SimSun"/>
                <w:sz w:val="24"/>
                <w:szCs w:val="24"/>
                <w:lang w:val="kk-KZ" w:eastAsia="zh-CN"/>
              </w:rPr>
              <w:t>ның әлемдік  тарихи дамуының ортақ ұстанымдары</w:t>
            </w:r>
            <w:r>
              <w:rPr>
                <w:rFonts w:eastAsia="SimSun"/>
                <w:sz w:val="24"/>
                <w:szCs w:val="24"/>
                <w:lang w:val="kk-KZ" w:eastAsia="zh-CN"/>
              </w:rPr>
              <w:t xml:space="preserve"> </w:t>
            </w:r>
            <w:r w:rsidRPr="006E26DD">
              <w:rPr>
                <w:rFonts w:eastAsia="SimSun"/>
                <w:sz w:val="24"/>
                <w:szCs w:val="24"/>
                <w:lang w:val="kk-KZ" w:eastAsia="zh-CN"/>
              </w:rPr>
              <w:t>мен ұштастыра білу</w:t>
            </w:r>
          </w:p>
        </w:tc>
        <w:tc>
          <w:tcPr>
            <w:tcW w:w="2165" w:type="dxa"/>
          </w:tcPr>
          <w:p w14:paraId="5EF7BCF8" w14:textId="77777777" w:rsidR="00B663A2" w:rsidRPr="006E26DD" w:rsidRDefault="00B663A2" w:rsidP="00B663A2">
            <w:pPr>
              <w:jc w:val="both"/>
              <w:rPr>
                <w:rFonts w:eastAsia="SimSun"/>
                <w:sz w:val="24"/>
                <w:szCs w:val="24"/>
                <w:lang w:val="kk-KZ" w:eastAsia="zh-CN"/>
              </w:rPr>
            </w:pPr>
            <w:r w:rsidRPr="006E26DD">
              <w:rPr>
                <w:rFonts w:eastAsia="SimSun"/>
                <w:sz w:val="24"/>
                <w:szCs w:val="24"/>
                <w:lang w:val="kk-KZ" w:eastAsia="zh-CN"/>
              </w:rPr>
              <w:t xml:space="preserve"> табылады және маңызды функцияларды орындайды  </w:t>
            </w:r>
          </w:p>
        </w:tc>
        <w:tc>
          <w:tcPr>
            <w:tcW w:w="2370" w:type="dxa"/>
          </w:tcPr>
          <w:p w14:paraId="61194F8E" w14:textId="77777777" w:rsidR="00B663A2" w:rsidRPr="006E26DD" w:rsidRDefault="00B663A2" w:rsidP="00B663A2">
            <w:pPr>
              <w:jc w:val="both"/>
              <w:rPr>
                <w:rFonts w:eastAsia="SimSun"/>
                <w:sz w:val="24"/>
                <w:szCs w:val="24"/>
                <w:lang w:val="kk-KZ" w:eastAsia="zh-CN"/>
              </w:rPr>
            </w:pPr>
            <w:r w:rsidRPr="006E26DD">
              <w:rPr>
                <w:rFonts w:eastAsia="SimSun"/>
                <w:sz w:val="24"/>
                <w:szCs w:val="24"/>
                <w:lang w:val="kk-KZ" w:eastAsia="zh-CN"/>
              </w:rPr>
              <w:t xml:space="preserve"> түрлілігін, халықтың шығармашылығын, ерекшеліктерді ескере отырып, қоғам дамуының жалпы заңдылықтарын зерттеу</w:t>
            </w:r>
          </w:p>
        </w:tc>
        <w:tc>
          <w:tcPr>
            <w:tcW w:w="2552" w:type="dxa"/>
          </w:tcPr>
          <w:p w14:paraId="230DF625" w14:textId="77777777" w:rsidR="00B663A2" w:rsidRPr="006E26DD" w:rsidRDefault="00B663A2" w:rsidP="00B663A2">
            <w:pPr>
              <w:jc w:val="both"/>
              <w:rPr>
                <w:rFonts w:eastAsia="SimSun"/>
                <w:sz w:val="24"/>
                <w:szCs w:val="24"/>
                <w:lang w:val="kk-KZ" w:eastAsia="zh-CN"/>
              </w:rPr>
            </w:pPr>
            <w:r w:rsidRPr="006E26DD">
              <w:rPr>
                <w:rFonts w:eastAsia="SimSun"/>
                <w:sz w:val="24"/>
                <w:szCs w:val="24"/>
                <w:lang w:val="kk-KZ" w:eastAsia="zh-CN"/>
              </w:rPr>
              <w:t>дамыту</w:t>
            </w:r>
          </w:p>
        </w:tc>
      </w:tr>
      <w:tr w:rsidR="00B663A2" w:rsidRPr="009F2D54" w14:paraId="0D27E689" w14:textId="77777777" w:rsidTr="00FD7A91">
        <w:tc>
          <w:tcPr>
            <w:tcW w:w="2547" w:type="dxa"/>
            <w:tcBorders>
              <w:bottom w:val="single" w:sz="4" w:space="0" w:color="auto"/>
            </w:tcBorders>
          </w:tcPr>
          <w:p w14:paraId="067C35BE" w14:textId="77777777" w:rsidR="00B663A2" w:rsidRPr="006E26DD" w:rsidRDefault="00B663A2" w:rsidP="00B663A2">
            <w:pPr>
              <w:jc w:val="both"/>
              <w:rPr>
                <w:rFonts w:eastAsia="SimSun"/>
                <w:sz w:val="24"/>
                <w:szCs w:val="24"/>
                <w:lang w:val="kk-KZ" w:eastAsia="zh-CN"/>
              </w:rPr>
            </w:pPr>
            <w:r w:rsidRPr="006E26DD">
              <w:rPr>
                <w:rFonts w:eastAsia="SimSun"/>
                <w:sz w:val="24"/>
                <w:szCs w:val="24"/>
                <w:lang w:val="kk-KZ" w:eastAsia="zh-CN"/>
              </w:rPr>
              <w:t>«Алаш» ұлттық идеясының тарихи негіздерін, өзекті мәселелерді зерттеу барысында аналитикалық және аксиологиялық талдау дағдыларын игеруі</w:t>
            </w:r>
          </w:p>
        </w:tc>
        <w:tc>
          <w:tcPr>
            <w:tcW w:w="2165" w:type="dxa"/>
            <w:tcBorders>
              <w:bottom w:val="single" w:sz="4" w:space="0" w:color="auto"/>
            </w:tcBorders>
          </w:tcPr>
          <w:p w14:paraId="4734A73A" w14:textId="77777777" w:rsidR="00B663A2" w:rsidRDefault="00B663A2" w:rsidP="00B663A2">
            <w:pPr>
              <w:jc w:val="both"/>
              <w:rPr>
                <w:rFonts w:eastAsia="SimSun"/>
                <w:sz w:val="24"/>
                <w:szCs w:val="24"/>
                <w:lang w:val="kk-KZ" w:eastAsia="zh-CN"/>
              </w:rPr>
            </w:pPr>
            <w:r w:rsidRPr="006E26DD">
              <w:rPr>
                <w:rFonts w:eastAsia="SimSun"/>
                <w:sz w:val="24"/>
                <w:szCs w:val="24"/>
                <w:lang w:val="kk-KZ" w:eastAsia="zh-CN"/>
              </w:rPr>
              <w:t>Қазақстандағы қо</w:t>
            </w:r>
          </w:p>
          <w:p w14:paraId="07B33FB4" w14:textId="77777777" w:rsidR="00B663A2" w:rsidRDefault="00B663A2" w:rsidP="00B663A2">
            <w:pPr>
              <w:jc w:val="both"/>
              <w:rPr>
                <w:rFonts w:eastAsia="SimSun"/>
                <w:sz w:val="24"/>
                <w:szCs w:val="24"/>
                <w:lang w:val="kk-KZ" w:eastAsia="zh-CN"/>
              </w:rPr>
            </w:pPr>
            <w:r w:rsidRPr="006E26DD">
              <w:rPr>
                <w:rFonts w:eastAsia="SimSun"/>
                <w:sz w:val="24"/>
                <w:szCs w:val="24"/>
                <w:lang w:val="kk-KZ" w:eastAsia="zh-CN"/>
              </w:rPr>
              <w:t>ғамдық-саяси ой</w:t>
            </w:r>
          </w:p>
          <w:p w14:paraId="409B0F96" w14:textId="77777777" w:rsidR="00B663A2" w:rsidRDefault="00B663A2" w:rsidP="00B663A2">
            <w:pPr>
              <w:jc w:val="both"/>
              <w:rPr>
                <w:rFonts w:eastAsia="SimSun"/>
                <w:sz w:val="24"/>
                <w:szCs w:val="24"/>
                <w:lang w:val="kk-KZ" w:eastAsia="zh-CN"/>
              </w:rPr>
            </w:pPr>
            <w:r w:rsidRPr="006E26DD">
              <w:rPr>
                <w:rFonts w:eastAsia="SimSun"/>
                <w:sz w:val="24"/>
                <w:szCs w:val="24"/>
                <w:lang w:val="kk-KZ" w:eastAsia="zh-CN"/>
              </w:rPr>
              <w:t>дың дамуына тарихи қайраткер</w:t>
            </w:r>
          </w:p>
          <w:p w14:paraId="17FCEA4B" w14:textId="77777777" w:rsidR="00B663A2" w:rsidRDefault="00B663A2" w:rsidP="00B663A2">
            <w:pPr>
              <w:jc w:val="both"/>
              <w:rPr>
                <w:rFonts w:eastAsia="SimSun"/>
                <w:sz w:val="24"/>
                <w:szCs w:val="24"/>
                <w:lang w:val="kk-KZ" w:eastAsia="zh-CN"/>
              </w:rPr>
            </w:pPr>
            <w:r w:rsidRPr="006E26DD">
              <w:rPr>
                <w:rFonts w:eastAsia="SimSun"/>
                <w:sz w:val="24"/>
                <w:szCs w:val="24"/>
                <w:lang w:val="kk-KZ" w:eastAsia="zh-CN"/>
              </w:rPr>
              <w:t>лердің қосқан үлесін бағалау. Жетісу өңіріндегі саяси қуғын-сүргінге ұшыраған тарихи тұлғалар</w:t>
            </w:r>
          </w:p>
          <w:p w14:paraId="66266A46" w14:textId="17B1B86D" w:rsidR="00B663A2" w:rsidRPr="006E26DD" w:rsidRDefault="00B663A2" w:rsidP="00B663A2">
            <w:pPr>
              <w:jc w:val="both"/>
              <w:rPr>
                <w:rFonts w:eastAsia="SimSun"/>
                <w:sz w:val="24"/>
                <w:szCs w:val="24"/>
                <w:lang w:val="kk-KZ" w:eastAsia="zh-CN"/>
              </w:rPr>
            </w:pPr>
            <w:r w:rsidRPr="006E26DD">
              <w:rPr>
                <w:rFonts w:eastAsia="SimSun"/>
                <w:sz w:val="24"/>
                <w:szCs w:val="24"/>
                <w:lang w:val="kk-KZ" w:eastAsia="zh-CN"/>
              </w:rPr>
              <w:t>дың өмірі мен қызметін сипаттау және бағалай білу</w:t>
            </w:r>
          </w:p>
        </w:tc>
        <w:tc>
          <w:tcPr>
            <w:tcW w:w="2370" w:type="dxa"/>
            <w:tcBorders>
              <w:bottom w:val="single" w:sz="4" w:space="0" w:color="auto"/>
            </w:tcBorders>
          </w:tcPr>
          <w:p w14:paraId="6AC7FEBB" w14:textId="77777777" w:rsidR="00B663A2" w:rsidRPr="006E26DD" w:rsidRDefault="00B663A2" w:rsidP="00B663A2">
            <w:pPr>
              <w:jc w:val="both"/>
              <w:rPr>
                <w:rFonts w:eastAsia="SimSun"/>
                <w:sz w:val="24"/>
                <w:szCs w:val="24"/>
                <w:lang w:val="kk-KZ" w:eastAsia="zh-CN"/>
              </w:rPr>
            </w:pPr>
            <w:r w:rsidRPr="006E26DD">
              <w:rPr>
                <w:rFonts w:eastAsia="SimSun"/>
                <w:sz w:val="24"/>
                <w:szCs w:val="24"/>
                <w:lang w:val="kk-KZ" w:eastAsia="zh-CN"/>
              </w:rPr>
              <w:t>Жетісу өңіріндегі саяси қуғын-сүргінге ұшыраған тарихи қайраткерлер жайлы белгілі тарихшылардың көзқарастарына талдау жасау, дәлелдер жасай білу.</w:t>
            </w:r>
          </w:p>
        </w:tc>
        <w:tc>
          <w:tcPr>
            <w:tcW w:w="2552" w:type="dxa"/>
            <w:tcBorders>
              <w:bottom w:val="single" w:sz="4" w:space="0" w:color="auto"/>
            </w:tcBorders>
          </w:tcPr>
          <w:p w14:paraId="15843D14" w14:textId="77777777" w:rsidR="00B663A2" w:rsidRPr="006E26DD" w:rsidRDefault="00B663A2" w:rsidP="00B663A2">
            <w:pPr>
              <w:jc w:val="both"/>
              <w:rPr>
                <w:rFonts w:eastAsia="SimSun"/>
                <w:sz w:val="24"/>
                <w:szCs w:val="24"/>
                <w:lang w:val="kk-KZ" w:eastAsia="zh-CN"/>
              </w:rPr>
            </w:pPr>
            <w:r w:rsidRPr="006E26DD">
              <w:rPr>
                <w:rFonts w:eastAsia="SimSun"/>
                <w:sz w:val="24"/>
                <w:szCs w:val="24"/>
                <w:lang w:val="kk-KZ" w:eastAsia="zh-CN"/>
              </w:rPr>
              <w:t>Кәсіби және тұлғалық тұрғыдан өсуге ұмтылу</w:t>
            </w:r>
          </w:p>
        </w:tc>
      </w:tr>
      <w:tr w:rsidR="00B663A2" w:rsidRPr="009F2D54" w14:paraId="24A3F40B" w14:textId="77777777" w:rsidTr="00FD7A91">
        <w:tc>
          <w:tcPr>
            <w:tcW w:w="2547" w:type="dxa"/>
            <w:tcBorders>
              <w:bottom w:val="nil"/>
            </w:tcBorders>
          </w:tcPr>
          <w:p w14:paraId="47B8EB4F" w14:textId="77777777" w:rsidR="00B663A2" w:rsidRPr="006E26DD" w:rsidRDefault="00B663A2" w:rsidP="00B663A2">
            <w:pPr>
              <w:jc w:val="both"/>
              <w:rPr>
                <w:rFonts w:eastAsia="SimSun"/>
                <w:sz w:val="24"/>
                <w:szCs w:val="24"/>
                <w:lang w:val="kk-KZ" w:eastAsia="zh-CN"/>
              </w:rPr>
            </w:pPr>
            <w:r w:rsidRPr="006E26DD">
              <w:rPr>
                <w:rFonts w:eastAsia="SimSun"/>
                <w:sz w:val="24"/>
                <w:szCs w:val="24"/>
                <w:lang w:val="kk-KZ" w:eastAsia="zh-CN"/>
              </w:rPr>
              <w:t>Қазақстан тарихы пәнінен   заманауи ақпараттық технологияларды қолдана алуы</w:t>
            </w:r>
          </w:p>
        </w:tc>
        <w:tc>
          <w:tcPr>
            <w:tcW w:w="2165" w:type="dxa"/>
            <w:tcBorders>
              <w:bottom w:val="nil"/>
            </w:tcBorders>
          </w:tcPr>
          <w:p w14:paraId="1C281383" w14:textId="77777777" w:rsidR="00B663A2" w:rsidRPr="006E26DD" w:rsidRDefault="00B663A2" w:rsidP="00B663A2">
            <w:pPr>
              <w:jc w:val="both"/>
              <w:rPr>
                <w:rFonts w:eastAsia="SimSun"/>
                <w:sz w:val="24"/>
                <w:szCs w:val="24"/>
                <w:lang w:val="kk-KZ" w:eastAsia="zh-CN"/>
              </w:rPr>
            </w:pPr>
            <w:r w:rsidRPr="006E26DD">
              <w:rPr>
                <w:rFonts w:eastAsia="SimSun"/>
                <w:sz w:val="24"/>
                <w:szCs w:val="24"/>
                <w:lang w:val="kk-KZ" w:eastAsia="zh-CN"/>
              </w:rPr>
              <w:t>Қазақстан халқының тарихын, дәстүрі мен мәдениетін білу, құрметтеу; басқа халықтардың дәстүрі мен мәдениетіне толеранттылық</w:t>
            </w:r>
          </w:p>
        </w:tc>
        <w:tc>
          <w:tcPr>
            <w:tcW w:w="2370" w:type="dxa"/>
            <w:tcBorders>
              <w:bottom w:val="nil"/>
            </w:tcBorders>
          </w:tcPr>
          <w:p w14:paraId="48814BF3" w14:textId="77777777" w:rsidR="00B663A2" w:rsidRPr="006E26DD" w:rsidRDefault="00B663A2" w:rsidP="00B663A2">
            <w:pPr>
              <w:jc w:val="both"/>
              <w:rPr>
                <w:rFonts w:eastAsia="SimSun"/>
                <w:sz w:val="24"/>
                <w:szCs w:val="24"/>
                <w:lang w:val="kk-KZ" w:eastAsia="zh-CN"/>
              </w:rPr>
            </w:pPr>
            <w:r w:rsidRPr="006E26DD">
              <w:rPr>
                <w:rFonts w:eastAsia="SimSun"/>
                <w:sz w:val="24"/>
                <w:szCs w:val="24"/>
                <w:lang w:val="kk-KZ" w:eastAsia="zh-CN"/>
              </w:rPr>
              <w:t>Саяси қуғын-сүргіннің</w:t>
            </w:r>
            <w:r w:rsidRPr="006E26DD">
              <w:rPr>
                <w:rStyle w:val="1936"/>
                <w:sz w:val="24"/>
                <w:szCs w:val="24"/>
                <w:lang w:val="kk-KZ"/>
              </w:rPr>
              <w:t xml:space="preserve"> мақсаттары мен әдістерін, механизмін білу және түсіну;</w:t>
            </w:r>
            <w:r w:rsidRPr="006E26DD">
              <w:rPr>
                <w:sz w:val="24"/>
                <w:szCs w:val="24"/>
                <w:lang w:val="kk-KZ"/>
              </w:rPr>
              <w:t xml:space="preserve"> білім алушылардың әлеуметтенуін, интеграциялануын және жеке дамуын қамтамасыз ететін жаңашыл педагогикалық технологиялардың кең ауқымын игеру</w:t>
            </w:r>
          </w:p>
        </w:tc>
        <w:tc>
          <w:tcPr>
            <w:tcW w:w="2552" w:type="dxa"/>
            <w:tcBorders>
              <w:bottom w:val="nil"/>
            </w:tcBorders>
          </w:tcPr>
          <w:p w14:paraId="234B8E6F" w14:textId="77777777" w:rsidR="00B663A2" w:rsidRPr="006E26DD" w:rsidRDefault="00B663A2" w:rsidP="00B663A2">
            <w:pPr>
              <w:jc w:val="both"/>
              <w:rPr>
                <w:rFonts w:eastAsia="SimSun"/>
                <w:sz w:val="24"/>
                <w:szCs w:val="24"/>
                <w:lang w:val="kk-KZ" w:eastAsia="zh-CN"/>
              </w:rPr>
            </w:pPr>
            <w:r w:rsidRPr="006E26DD">
              <w:rPr>
                <w:rFonts w:eastAsia="SimSun"/>
                <w:sz w:val="24"/>
                <w:szCs w:val="24"/>
                <w:lang w:val="kk-KZ" w:eastAsia="zh-CN"/>
              </w:rPr>
              <w:t>кәсіби тұрғыда түрлі жағдайларда икемді және ұтқыр болу</w:t>
            </w:r>
          </w:p>
        </w:tc>
      </w:tr>
      <w:tr w:rsidR="00B663A2" w:rsidRPr="009F2D54" w14:paraId="0C66E3FC" w14:textId="77777777" w:rsidTr="00FD7A91">
        <w:tc>
          <w:tcPr>
            <w:tcW w:w="2547" w:type="dxa"/>
          </w:tcPr>
          <w:p w14:paraId="70D389CD" w14:textId="7E16161A" w:rsidR="00B663A2" w:rsidRPr="006E26DD" w:rsidRDefault="00B663A2" w:rsidP="00B663A2">
            <w:pPr>
              <w:jc w:val="both"/>
              <w:rPr>
                <w:rFonts w:eastAsia="SimSun"/>
                <w:sz w:val="24"/>
                <w:szCs w:val="24"/>
                <w:lang w:val="kk-KZ" w:eastAsia="zh-CN"/>
              </w:rPr>
            </w:pPr>
            <w:r w:rsidRPr="006E26DD">
              <w:rPr>
                <w:rFonts w:eastAsia="SimSun"/>
                <w:sz w:val="24"/>
                <w:szCs w:val="24"/>
                <w:lang w:val="kk-KZ" w:eastAsia="zh-CN"/>
              </w:rPr>
              <w:t>Қазақстан тарихынан саяси қуғын-сүргін мәселесі туралы білімдерді жүйелеу және  күнделікті өмірде жаңа білімді меңгеру дағдысының болуы</w:t>
            </w:r>
          </w:p>
        </w:tc>
        <w:tc>
          <w:tcPr>
            <w:tcW w:w="2165" w:type="dxa"/>
          </w:tcPr>
          <w:p w14:paraId="7E5A74E8" w14:textId="77777777" w:rsidR="00B663A2" w:rsidRPr="006E26DD" w:rsidRDefault="00B663A2" w:rsidP="00B663A2">
            <w:pPr>
              <w:jc w:val="both"/>
              <w:rPr>
                <w:rFonts w:eastAsia="SimSun"/>
                <w:sz w:val="24"/>
                <w:szCs w:val="24"/>
                <w:lang w:val="kk-KZ" w:eastAsia="zh-CN"/>
              </w:rPr>
            </w:pPr>
            <w:r w:rsidRPr="00156002">
              <w:rPr>
                <w:sz w:val="24"/>
                <w:szCs w:val="24"/>
                <w:lang w:val="kk-KZ"/>
              </w:rPr>
              <w:t>Жылдам өзгеріп отырған өмірде саналы түрде дұрыс бағыт ұстану</w:t>
            </w:r>
          </w:p>
        </w:tc>
        <w:tc>
          <w:tcPr>
            <w:tcW w:w="2370" w:type="dxa"/>
          </w:tcPr>
          <w:p w14:paraId="6F43D6CC" w14:textId="77777777" w:rsidR="00B663A2" w:rsidRPr="006E26DD" w:rsidRDefault="00B663A2" w:rsidP="00B663A2">
            <w:pPr>
              <w:jc w:val="both"/>
              <w:rPr>
                <w:rFonts w:eastAsia="SimSun"/>
                <w:sz w:val="24"/>
                <w:szCs w:val="24"/>
                <w:lang w:val="kk-KZ" w:eastAsia="zh-CN"/>
              </w:rPr>
            </w:pPr>
            <w:r w:rsidRPr="006E26DD">
              <w:rPr>
                <w:sz w:val="24"/>
                <w:szCs w:val="24"/>
                <w:lang w:val="kk-KZ"/>
              </w:rPr>
              <w:t>Қазақстан тарихынан  ортақ келісімге келу, өз пікірін ұжым пікірімен ұштастыру</w:t>
            </w:r>
          </w:p>
        </w:tc>
        <w:tc>
          <w:tcPr>
            <w:tcW w:w="2552" w:type="dxa"/>
          </w:tcPr>
          <w:p w14:paraId="18944D51" w14:textId="77777777" w:rsidR="00B663A2" w:rsidRPr="006E26DD" w:rsidRDefault="00B663A2" w:rsidP="00B663A2">
            <w:pPr>
              <w:jc w:val="both"/>
              <w:rPr>
                <w:rFonts w:eastAsia="SimSun"/>
                <w:sz w:val="24"/>
                <w:szCs w:val="24"/>
                <w:lang w:val="kk-KZ" w:eastAsia="zh-CN"/>
              </w:rPr>
            </w:pPr>
            <w:r w:rsidRPr="006E26DD">
              <w:rPr>
                <w:sz w:val="24"/>
                <w:szCs w:val="24"/>
                <w:lang w:val="kk-KZ"/>
              </w:rPr>
              <w:t>Дұрыс шешімдер қабылдау дағдыларының болуы</w:t>
            </w:r>
          </w:p>
        </w:tc>
      </w:tr>
    </w:tbl>
    <w:p w14:paraId="2E6B2EE2" w14:textId="6C0E859A" w:rsidR="007B0DAF" w:rsidRPr="006E26DD" w:rsidRDefault="007B0DAF" w:rsidP="00571586">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lastRenderedPageBreak/>
        <w:t xml:space="preserve">«Жетісу өңіріндегі жаппай саяси қуғын-сүргін тарихынының архивтік деректері» атты </w:t>
      </w:r>
      <w:r w:rsidR="00E0303F">
        <w:rPr>
          <w:rFonts w:ascii="Times New Roman" w:eastAsia="Times New Roman" w:hAnsi="Times New Roman" w:cs="Times New Roman"/>
          <w:sz w:val="28"/>
          <w:szCs w:val="28"/>
          <w:lang w:val="kk-KZ"/>
        </w:rPr>
        <w:t>таңдау пәнінің</w:t>
      </w:r>
      <w:r w:rsidR="00E0303F" w:rsidRPr="006E26DD">
        <w:rPr>
          <w:rFonts w:ascii="Times New Roman" w:eastAsia="SimSun" w:hAnsi="Times New Roman" w:cs="Times New Roman"/>
          <w:sz w:val="28"/>
          <w:szCs w:val="28"/>
          <w:lang w:val="kk-KZ" w:eastAsia="zh-CN"/>
        </w:rPr>
        <w:t xml:space="preserve"> </w:t>
      </w:r>
      <w:r w:rsidRPr="006E26DD">
        <w:rPr>
          <w:rFonts w:ascii="Times New Roman" w:eastAsia="SimSun" w:hAnsi="Times New Roman" w:cs="Times New Roman"/>
          <w:sz w:val="28"/>
          <w:szCs w:val="28"/>
          <w:lang w:val="kk-KZ" w:eastAsia="zh-CN"/>
        </w:rPr>
        <w:t xml:space="preserve">бағдарлама тақырыптары бойынша  мазмұны мен оқыту әдістері анықталды </w:t>
      </w:r>
      <w:r w:rsidR="00A3728E" w:rsidRPr="006E26DD">
        <w:rPr>
          <w:rFonts w:ascii="Times New Roman" w:eastAsia="SimSun" w:hAnsi="Times New Roman" w:cs="Times New Roman"/>
          <w:sz w:val="28"/>
          <w:szCs w:val="28"/>
          <w:lang w:val="kk-KZ" w:eastAsia="zh-CN"/>
        </w:rPr>
        <w:t>(</w:t>
      </w:r>
      <w:r w:rsidR="00A3728E" w:rsidRPr="000657F5">
        <w:rPr>
          <w:rFonts w:ascii="Times New Roman" w:eastAsia="SimSun" w:hAnsi="Times New Roman" w:cs="Times New Roman"/>
          <w:sz w:val="28"/>
          <w:szCs w:val="28"/>
          <w:lang w:val="kk-KZ" w:eastAsia="zh-CN"/>
        </w:rPr>
        <w:t>кесте</w:t>
      </w:r>
      <w:r w:rsidR="00027580" w:rsidRPr="000657F5">
        <w:rPr>
          <w:rFonts w:ascii="Times New Roman" w:eastAsia="SimSun" w:hAnsi="Times New Roman" w:cs="Times New Roman"/>
          <w:sz w:val="28"/>
          <w:szCs w:val="28"/>
          <w:lang w:val="kk-KZ" w:eastAsia="zh-CN"/>
        </w:rPr>
        <w:t xml:space="preserve"> </w:t>
      </w:r>
      <w:r w:rsidR="000657F5" w:rsidRPr="000657F5">
        <w:rPr>
          <w:rFonts w:ascii="Times New Roman" w:eastAsia="SimSun" w:hAnsi="Times New Roman" w:cs="Times New Roman"/>
          <w:sz w:val="28"/>
          <w:szCs w:val="28"/>
          <w:lang w:val="kk-KZ" w:eastAsia="zh-CN"/>
        </w:rPr>
        <w:t>13</w:t>
      </w:r>
      <w:r w:rsidRPr="006E26DD">
        <w:rPr>
          <w:rFonts w:ascii="Times New Roman" w:eastAsia="SimSun" w:hAnsi="Times New Roman" w:cs="Times New Roman"/>
          <w:sz w:val="28"/>
          <w:szCs w:val="28"/>
          <w:lang w:val="kk-KZ" w:eastAsia="zh-CN"/>
        </w:rPr>
        <w:t xml:space="preserve">). </w:t>
      </w:r>
    </w:p>
    <w:p w14:paraId="60F26566" w14:textId="4C762A8C" w:rsidR="007B0DAF" w:rsidRPr="006E26DD" w:rsidRDefault="007B0DAF" w:rsidP="00571586">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 xml:space="preserve">Тақырыптың мақсат-міндеттері мен мазмұнына сай  тәжірибелік-эксперимент жүргізілді. Эксперимент белгілі бір құбылыстарды зерттеу мақсаттарына сәйкес келетін жаңа жағдайлар жасаумен оларға белсене ықпал ету арқылы немесе процесті зерттеу </w:t>
      </w:r>
      <w:r w:rsidRPr="0031560B">
        <w:rPr>
          <w:rFonts w:ascii="Times New Roman" w:eastAsia="SimSun" w:hAnsi="Times New Roman" w:cs="Times New Roman"/>
          <w:sz w:val="28"/>
          <w:szCs w:val="28"/>
          <w:lang w:val="kk-KZ" w:eastAsia="zh-CN"/>
        </w:rPr>
        <w:t>[2</w:t>
      </w:r>
      <w:r w:rsidR="0031560B">
        <w:rPr>
          <w:rFonts w:ascii="Times New Roman" w:eastAsia="SimSun" w:hAnsi="Times New Roman" w:cs="Times New Roman"/>
          <w:sz w:val="28"/>
          <w:szCs w:val="28"/>
          <w:lang w:val="kk-KZ" w:eastAsia="zh-CN"/>
        </w:rPr>
        <w:t>18</w:t>
      </w:r>
      <w:r w:rsidRPr="0031560B">
        <w:rPr>
          <w:rFonts w:ascii="Times New Roman" w:eastAsia="SimSun" w:hAnsi="Times New Roman" w:cs="Times New Roman"/>
          <w:sz w:val="28"/>
          <w:szCs w:val="28"/>
          <w:lang w:val="kk-KZ" w:eastAsia="zh-CN"/>
        </w:rPr>
        <w:t>,</w:t>
      </w:r>
      <w:r w:rsidR="00027580" w:rsidRPr="0031560B">
        <w:rPr>
          <w:rFonts w:ascii="Times New Roman" w:eastAsia="SimSun" w:hAnsi="Times New Roman" w:cs="Times New Roman"/>
          <w:sz w:val="28"/>
          <w:szCs w:val="28"/>
          <w:lang w:val="kk-KZ" w:eastAsia="zh-CN"/>
        </w:rPr>
        <w:t>с</w:t>
      </w:r>
      <w:r w:rsidR="007309B5" w:rsidRPr="0031560B">
        <w:rPr>
          <w:rFonts w:ascii="Times New Roman" w:eastAsia="SimSun" w:hAnsi="Times New Roman" w:cs="Times New Roman"/>
          <w:sz w:val="28"/>
          <w:szCs w:val="28"/>
          <w:lang w:val="kk-KZ" w:eastAsia="zh-CN"/>
        </w:rPr>
        <w:t>. 210],</w:t>
      </w:r>
      <w:r w:rsidR="007309B5">
        <w:rPr>
          <w:rFonts w:ascii="Times New Roman" w:eastAsia="SimSun" w:hAnsi="Times New Roman" w:cs="Times New Roman"/>
          <w:sz w:val="28"/>
          <w:szCs w:val="28"/>
          <w:lang w:val="kk-KZ" w:eastAsia="zh-CN"/>
        </w:rPr>
        <w:t xml:space="preserve"> кешенді зерттеу әдісі</w:t>
      </w:r>
      <w:r w:rsidRPr="006E26DD">
        <w:rPr>
          <w:rFonts w:ascii="Times New Roman" w:eastAsia="SimSun" w:hAnsi="Times New Roman" w:cs="Times New Roman"/>
          <w:sz w:val="28"/>
          <w:szCs w:val="28"/>
          <w:lang w:val="kk-KZ" w:eastAsia="zh-CN"/>
        </w:rPr>
        <w:t>, педагогикалық әрекет нәтижесіне ықпал жасайтын және нәтижеге жетудің факторы  ретінде  қарастырылады [</w:t>
      </w:r>
      <w:r w:rsidR="00510CD7">
        <w:rPr>
          <w:rFonts w:ascii="Times New Roman" w:eastAsia="SimSun" w:hAnsi="Times New Roman" w:cs="Times New Roman"/>
          <w:sz w:val="28"/>
          <w:szCs w:val="28"/>
          <w:lang w:val="kk-KZ" w:eastAsia="zh-CN"/>
        </w:rPr>
        <w:t>2</w:t>
      </w:r>
      <w:r w:rsidR="007D5289">
        <w:rPr>
          <w:rFonts w:ascii="Times New Roman" w:eastAsia="SimSun" w:hAnsi="Times New Roman" w:cs="Times New Roman"/>
          <w:sz w:val="28"/>
          <w:szCs w:val="28"/>
          <w:lang w:val="kk-KZ" w:eastAsia="zh-CN"/>
        </w:rPr>
        <w:t>20-</w:t>
      </w:r>
      <w:r w:rsidR="007309B5" w:rsidRPr="00B03DB3">
        <w:rPr>
          <w:rFonts w:ascii="Times New Roman" w:eastAsia="SimSun" w:hAnsi="Times New Roman" w:cs="Times New Roman"/>
          <w:sz w:val="28"/>
          <w:szCs w:val="28"/>
          <w:lang w:val="kk-KZ" w:eastAsia="zh-CN"/>
        </w:rPr>
        <w:t>2</w:t>
      </w:r>
      <w:r w:rsidR="00B03DB3">
        <w:rPr>
          <w:rFonts w:ascii="Times New Roman" w:eastAsia="SimSun" w:hAnsi="Times New Roman" w:cs="Times New Roman"/>
          <w:sz w:val="28"/>
          <w:szCs w:val="28"/>
          <w:lang w:val="kk-KZ" w:eastAsia="zh-CN"/>
        </w:rPr>
        <w:t>28</w:t>
      </w:r>
      <w:r w:rsidRPr="006E26DD">
        <w:rPr>
          <w:rFonts w:ascii="Times New Roman" w:eastAsia="SimSun" w:hAnsi="Times New Roman" w:cs="Times New Roman"/>
          <w:sz w:val="28"/>
          <w:szCs w:val="28"/>
          <w:lang w:val="kk-KZ" w:eastAsia="zh-CN"/>
        </w:rPr>
        <w:t xml:space="preserve">]. </w:t>
      </w:r>
    </w:p>
    <w:p w14:paraId="65E2F41D" w14:textId="4ADFC379" w:rsidR="004300AC" w:rsidRDefault="004300AC" w:rsidP="00510CD7">
      <w:pPr>
        <w:spacing w:after="0" w:line="240" w:lineRule="auto"/>
        <w:ind w:firstLine="567"/>
        <w:jc w:val="both"/>
        <w:rPr>
          <w:rFonts w:ascii="Times New Roman" w:eastAsia="SimSun" w:hAnsi="Times New Roman" w:cs="Times New Roman"/>
          <w:sz w:val="28"/>
          <w:szCs w:val="28"/>
          <w:lang w:val="kk-KZ" w:eastAsia="zh-CN"/>
        </w:rPr>
      </w:pPr>
      <w:r w:rsidRPr="004300AC">
        <w:rPr>
          <w:rFonts w:ascii="Times New Roman" w:eastAsia="SimSun" w:hAnsi="Times New Roman" w:cs="Times New Roman"/>
          <w:sz w:val="28"/>
          <w:szCs w:val="28"/>
          <w:lang w:val="kk-KZ" w:eastAsia="zh-CN"/>
        </w:rPr>
        <w:t xml:space="preserve">Айқындау экспериментінде зерттеу тақырыбына қатысты  саяси қуғын-сүргінге байланысты өткізетін білімдік-тәрбиелік жұмыстар тәжірибелік-эксперименттер жүргізетін оқу орындары анықталды, түрлі  зерттеу әдістері пайдаланылды. Қалыптастыру экспериментінің 1-2кезеңінде «Жетісу өңіріндегі жаппай саяси қуғын-сүргін тарихының архивтік деректері» атты таңдау </w:t>
      </w:r>
      <w:r w:rsidR="005A06F6">
        <w:rPr>
          <w:rFonts w:ascii="Times New Roman" w:eastAsia="SimSun" w:hAnsi="Times New Roman" w:cs="Times New Roman"/>
          <w:sz w:val="28"/>
          <w:szCs w:val="28"/>
          <w:lang w:val="kk-KZ" w:eastAsia="zh-CN"/>
        </w:rPr>
        <w:t>пәні</w:t>
      </w:r>
      <w:r w:rsidRPr="004300AC">
        <w:rPr>
          <w:rFonts w:ascii="Times New Roman" w:eastAsia="SimSun" w:hAnsi="Times New Roman" w:cs="Times New Roman"/>
          <w:sz w:val="28"/>
          <w:szCs w:val="28"/>
          <w:lang w:val="kk-KZ" w:eastAsia="zh-CN"/>
        </w:rPr>
        <w:t xml:space="preserve"> бағдарламасы бойынша 1 курс студенттеріне сабақтар жүргізілді  (кесте 13).</w:t>
      </w:r>
    </w:p>
    <w:p w14:paraId="5A4801E9" w14:textId="77777777" w:rsidR="00B663A2" w:rsidRDefault="00B663A2" w:rsidP="00B663A2">
      <w:pPr>
        <w:spacing w:after="0" w:line="240" w:lineRule="auto"/>
        <w:rPr>
          <w:rFonts w:ascii="Times New Roman" w:eastAsia="SimSun" w:hAnsi="Times New Roman" w:cs="Times New Roman"/>
          <w:i/>
          <w:sz w:val="28"/>
          <w:szCs w:val="28"/>
          <w:lang w:val="kk-KZ" w:eastAsia="zh-CN"/>
        </w:rPr>
      </w:pPr>
    </w:p>
    <w:p w14:paraId="1A481CCA" w14:textId="258E2C58" w:rsidR="002E21B4" w:rsidRPr="00B663A2" w:rsidRDefault="002E21B4" w:rsidP="00B663A2">
      <w:pPr>
        <w:spacing w:after="0" w:line="240" w:lineRule="auto"/>
        <w:jc w:val="both"/>
        <w:rPr>
          <w:rFonts w:ascii="Times New Roman" w:eastAsia="SimSun" w:hAnsi="Times New Roman" w:cs="Times New Roman"/>
          <w:iCs/>
          <w:sz w:val="28"/>
          <w:szCs w:val="28"/>
          <w:lang w:val="kk-KZ" w:eastAsia="zh-CN"/>
        </w:rPr>
      </w:pPr>
      <w:r w:rsidRPr="00B663A2">
        <w:rPr>
          <w:rFonts w:ascii="Times New Roman" w:eastAsia="SimSun" w:hAnsi="Times New Roman" w:cs="Times New Roman"/>
          <w:iCs/>
          <w:sz w:val="28"/>
          <w:szCs w:val="28"/>
          <w:lang w:val="kk-KZ" w:eastAsia="zh-CN"/>
        </w:rPr>
        <w:t xml:space="preserve">Кесте </w:t>
      </w:r>
      <w:r w:rsidR="005969F1" w:rsidRPr="00B663A2">
        <w:rPr>
          <w:rFonts w:ascii="Times New Roman" w:eastAsia="SimSun" w:hAnsi="Times New Roman" w:cs="Times New Roman"/>
          <w:iCs/>
          <w:sz w:val="28"/>
          <w:szCs w:val="28"/>
          <w:lang w:val="kk-KZ" w:eastAsia="zh-CN"/>
        </w:rPr>
        <w:t>13</w:t>
      </w:r>
      <w:r w:rsidRPr="00B663A2">
        <w:rPr>
          <w:rFonts w:ascii="Times New Roman" w:eastAsia="SimSun" w:hAnsi="Times New Roman" w:cs="Times New Roman"/>
          <w:iCs/>
          <w:sz w:val="28"/>
          <w:szCs w:val="28"/>
          <w:lang w:val="kk-KZ" w:eastAsia="zh-CN"/>
        </w:rPr>
        <w:t xml:space="preserve"> </w:t>
      </w:r>
      <w:r w:rsidR="00571586" w:rsidRPr="00B663A2">
        <w:rPr>
          <w:rFonts w:ascii="Times New Roman" w:eastAsia="SimSun" w:hAnsi="Times New Roman" w:cs="Times New Roman"/>
          <w:iCs/>
          <w:sz w:val="28"/>
          <w:szCs w:val="28"/>
          <w:lang w:val="kk-KZ" w:eastAsia="zh-CN"/>
        </w:rPr>
        <w:t xml:space="preserve">- </w:t>
      </w:r>
      <w:r w:rsidRPr="00B663A2">
        <w:rPr>
          <w:rFonts w:ascii="Times New Roman" w:eastAsia="SimSun" w:hAnsi="Times New Roman" w:cs="Times New Roman"/>
          <w:iCs/>
          <w:sz w:val="28"/>
          <w:szCs w:val="28"/>
          <w:lang w:val="kk-KZ" w:eastAsia="zh-CN"/>
        </w:rPr>
        <w:t xml:space="preserve">«Жетісу өңіріндегі жаппай саяси қуғын-сүргін тарихының архивтік деректері» атты </w:t>
      </w:r>
      <w:r w:rsidR="00065BE1" w:rsidRPr="00B663A2">
        <w:rPr>
          <w:rFonts w:ascii="Times New Roman" w:eastAsia="SimSun" w:hAnsi="Times New Roman" w:cs="Times New Roman"/>
          <w:iCs/>
          <w:sz w:val="28"/>
          <w:szCs w:val="28"/>
          <w:lang w:val="kk-KZ" w:eastAsia="zh-CN"/>
        </w:rPr>
        <w:t>таңдау пәнінің мазмұны мен жоспары</w:t>
      </w:r>
      <w:r w:rsidRPr="00B663A2">
        <w:rPr>
          <w:rFonts w:ascii="Times New Roman" w:eastAsia="SimSun" w:hAnsi="Times New Roman" w:cs="Times New Roman"/>
          <w:iCs/>
          <w:sz w:val="28"/>
          <w:szCs w:val="28"/>
          <w:lang w:val="kk-KZ" w:eastAsia="zh-CN"/>
        </w:rPr>
        <w:t xml:space="preserve">  </w:t>
      </w:r>
    </w:p>
    <w:p w14:paraId="5FBC3AF1" w14:textId="36F37C28" w:rsidR="008001B7" w:rsidRPr="006E26DD" w:rsidRDefault="008001B7" w:rsidP="00571586">
      <w:pPr>
        <w:spacing w:after="0" w:line="240" w:lineRule="auto"/>
        <w:jc w:val="both"/>
        <w:rPr>
          <w:rFonts w:ascii="Times New Roman" w:eastAsia="SimSun" w:hAnsi="Times New Roman" w:cs="Times New Roman"/>
          <w:i/>
          <w:iCs/>
          <w:sz w:val="28"/>
          <w:szCs w:val="28"/>
          <w:lang w:val="kk-KZ" w:eastAsia="zh-C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3"/>
        <w:gridCol w:w="6380"/>
        <w:gridCol w:w="567"/>
        <w:gridCol w:w="709"/>
        <w:gridCol w:w="708"/>
        <w:gridCol w:w="567"/>
      </w:tblGrid>
      <w:tr w:rsidR="00575210" w:rsidRPr="006E26DD" w14:paraId="79CB760B" w14:textId="77777777" w:rsidTr="00571586">
        <w:trPr>
          <w:cantSplit/>
          <w:trHeight w:val="1112"/>
        </w:trPr>
        <w:tc>
          <w:tcPr>
            <w:tcW w:w="703" w:type="dxa"/>
          </w:tcPr>
          <w:p w14:paraId="04E54A26" w14:textId="4D5E5E68" w:rsidR="00C32373" w:rsidRPr="006E26DD" w:rsidRDefault="00D71C80" w:rsidP="00D71C80">
            <w:pPr>
              <w:widowControl w:val="0"/>
              <w:tabs>
                <w:tab w:val="left" w:pos="567"/>
              </w:tabs>
              <w:snapToGrid w:val="0"/>
              <w:spacing w:after="0" w:line="240" w:lineRule="auto"/>
              <w:ind w:firstLine="34"/>
              <w:jc w:val="both"/>
              <w:rPr>
                <w:rFonts w:ascii="Times New Roman" w:hAnsi="Times New Roman" w:cs="Times New Roman"/>
                <w:spacing w:val="-1"/>
                <w:sz w:val="24"/>
                <w:szCs w:val="24"/>
                <w:lang w:val="kk-KZ"/>
              </w:rPr>
            </w:pPr>
            <w:r w:rsidRPr="006E26DD">
              <w:rPr>
                <w:rFonts w:ascii="Times New Roman" w:hAnsi="Times New Roman" w:cs="Times New Roman"/>
                <w:spacing w:val="-1"/>
                <w:sz w:val="24"/>
                <w:szCs w:val="24"/>
                <w:lang w:val="kk-KZ"/>
              </w:rPr>
              <w:t>№</w:t>
            </w:r>
          </w:p>
        </w:tc>
        <w:tc>
          <w:tcPr>
            <w:tcW w:w="6380" w:type="dxa"/>
            <w:tcBorders>
              <w:top w:val="single" w:sz="4" w:space="0" w:color="auto"/>
              <w:left w:val="single" w:sz="4" w:space="0" w:color="auto"/>
              <w:bottom w:val="single" w:sz="4" w:space="0" w:color="auto"/>
              <w:right w:val="single" w:sz="4" w:space="0" w:color="auto"/>
            </w:tcBorders>
            <w:hideMark/>
          </w:tcPr>
          <w:p w14:paraId="6A85C86D" w14:textId="77777777" w:rsidR="004233E8" w:rsidRPr="006E26DD" w:rsidRDefault="004233E8" w:rsidP="00D62364">
            <w:pPr>
              <w:widowControl w:val="0"/>
              <w:tabs>
                <w:tab w:val="left" w:pos="567"/>
              </w:tabs>
              <w:snapToGrid w:val="0"/>
              <w:spacing w:after="0" w:line="240" w:lineRule="auto"/>
              <w:ind w:firstLine="567"/>
              <w:jc w:val="both"/>
              <w:rPr>
                <w:rFonts w:ascii="Times New Roman" w:hAnsi="Times New Roman" w:cs="Times New Roman"/>
                <w:spacing w:val="-1"/>
                <w:sz w:val="24"/>
                <w:szCs w:val="24"/>
                <w:lang w:val="kk-KZ"/>
              </w:rPr>
            </w:pPr>
          </w:p>
          <w:p w14:paraId="6B5A531E" w14:textId="75020BA6" w:rsidR="00C32373" w:rsidRPr="006E26DD" w:rsidRDefault="00C32373" w:rsidP="00571586">
            <w:pPr>
              <w:widowControl w:val="0"/>
              <w:tabs>
                <w:tab w:val="left" w:pos="567"/>
              </w:tabs>
              <w:snapToGrid w:val="0"/>
              <w:spacing w:after="0" w:line="240" w:lineRule="auto"/>
              <w:ind w:firstLine="567"/>
              <w:jc w:val="center"/>
              <w:rPr>
                <w:rFonts w:ascii="Times New Roman" w:eastAsia="Times New Roman" w:hAnsi="Times New Roman" w:cs="Times New Roman"/>
                <w:spacing w:val="-1"/>
                <w:sz w:val="24"/>
                <w:szCs w:val="24"/>
                <w:lang w:val="kk-KZ"/>
              </w:rPr>
            </w:pPr>
            <w:r w:rsidRPr="006E26DD">
              <w:rPr>
                <w:rFonts w:ascii="Times New Roman" w:hAnsi="Times New Roman" w:cs="Times New Roman"/>
                <w:spacing w:val="-1"/>
                <w:sz w:val="24"/>
                <w:szCs w:val="24"/>
                <w:lang w:val="kk-KZ"/>
              </w:rPr>
              <w:t>Курс мазмұны</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03339266" w14:textId="77777777" w:rsidR="00C32373" w:rsidRPr="006E26DD" w:rsidRDefault="00C32373" w:rsidP="00D71C80">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6E26DD">
              <w:rPr>
                <w:rFonts w:ascii="Times New Roman" w:hAnsi="Times New Roman" w:cs="Times New Roman"/>
                <w:sz w:val="24"/>
                <w:szCs w:val="24"/>
                <w:lang w:val="kk-KZ"/>
              </w:rPr>
              <w:t>Дәріс</w:t>
            </w:r>
          </w:p>
        </w:tc>
        <w:tc>
          <w:tcPr>
            <w:tcW w:w="709" w:type="dxa"/>
            <w:tcBorders>
              <w:top w:val="single" w:sz="4" w:space="0" w:color="auto"/>
              <w:left w:val="single" w:sz="4" w:space="0" w:color="auto"/>
              <w:bottom w:val="single" w:sz="4" w:space="0" w:color="auto"/>
              <w:right w:val="single" w:sz="4" w:space="0" w:color="auto"/>
            </w:tcBorders>
            <w:textDirection w:val="btLr"/>
          </w:tcPr>
          <w:p w14:paraId="2B8C77A9" w14:textId="77777777" w:rsidR="00571586" w:rsidRPr="006E26DD" w:rsidRDefault="00C32373" w:rsidP="00D71C80">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6E26DD">
              <w:rPr>
                <w:rFonts w:ascii="Times New Roman" w:eastAsia="Times New Roman" w:hAnsi="Times New Roman" w:cs="Times New Roman"/>
                <w:sz w:val="24"/>
                <w:szCs w:val="24"/>
                <w:lang w:val="kk-KZ"/>
              </w:rPr>
              <w:t>Практика</w:t>
            </w:r>
          </w:p>
          <w:p w14:paraId="6C840721" w14:textId="3306EBAF" w:rsidR="00C32373" w:rsidRPr="006E26DD" w:rsidRDefault="00C32373" w:rsidP="00D71C80">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6E26DD">
              <w:rPr>
                <w:rFonts w:ascii="Times New Roman" w:eastAsia="Times New Roman" w:hAnsi="Times New Roman" w:cs="Times New Roman"/>
                <w:sz w:val="24"/>
                <w:szCs w:val="24"/>
                <w:lang w:val="kk-KZ"/>
              </w:rPr>
              <w:t>лық</w:t>
            </w:r>
          </w:p>
        </w:tc>
        <w:tc>
          <w:tcPr>
            <w:tcW w:w="708" w:type="dxa"/>
            <w:tcBorders>
              <w:top w:val="single" w:sz="4" w:space="0" w:color="auto"/>
              <w:left w:val="single" w:sz="4" w:space="0" w:color="auto"/>
              <w:bottom w:val="single" w:sz="4" w:space="0" w:color="auto"/>
              <w:right w:val="single" w:sz="4" w:space="0" w:color="auto"/>
            </w:tcBorders>
            <w:textDirection w:val="btLr"/>
            <w:hideMark/>
          </w:tcPr>
          <w:p w14:paraId="2012600C" w14:textId="2825AF80" w:rsidR="00C32373" w:rsidRPr="006E26DD" w:rsidRDefault="007309B5" w:rsidP="007309B5">
            <w:pPr>
              <w:widowControl w:val="0"/>
              <w:tabs>
                <w:tab w:val="left" w:pos="567"/>
              </w:tabs>
              <w:snapToGrid w:val="0"/>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Б</w:t>
            </w:r>
            <w:r w:rsidR="004233E8" w:rsidRPr="006E26DD">
              <w:rPr>
                <w:rFonts w:ascii="Times New Roman" w:hAnsi="Times New Roman" w:cs="Times New Roman"/>
                <w:sz w:val="24"/>
                <w:szCs w:val="24"/>
                <w:lang w:val="kk-KZ"/>
              </w:rPr>
              <w:t>О</w:t>
            </w:r>
            <w:r w:rsidR="00C32373" w:rsidRPr="006E26DD">
              <w:rPr>
                <w:rFonts w:ascii="Times New Roman" w:hAnsi="Times New Roman" w:cs="Times New Roman"/>
                <w:sz w:val="24"/>
                <w:szCs w:val="24"/>
                <w:lang w:val="kk-KZ"/>
              </w:rPr>
              <w:t>ӨЖ</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7BFB7BDB" w14:textId="4704422D" w:rsidR="00C32373" w:rsidRPr="006E26DD" w:rsidRDefault="007309B5" w:rsidP="007309B5">
            <w:pPr>
              <w:widowControl w:val="0"/>
              <w:tabs>
                <w:tab w:val="left" w:pos="937"/>
              </w:tabs>
              <w:snapToGrid w:val="0"/>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Б</w:t>
            </w:r>
            <w:r w:rsidR="00C32373" w:rsidRPr="006E26DD">
              <w:rPr>
                <w:rFonts w:ascii="Times New Roman" w:hAnsi="Times New Roman" w:cs="Times New Roman"/>
                <w:sz w:val="24"/>
                <w:szCs w:val="24"/>
                <w:lang w:val="kk-KZ"/>
              </w:rPr>
              <w:t>ӨЖ</w:t>
            </w:r>
          </w:p>
        </w:tc>
      </w:tr>
      <w:tr w:rsidR="00575210" w:rsidRPr="006E26DD" w14:paraId="7BD476B0" w14:textId="77777777" w:rsidTr="00571586">
        <w:trPr>
          <w:trHeight w:val="70"/>
        </w:trPr>
        <w:tc>
          <w:tcPr>
            <w:tcW w:w="9634" w:type="dxa"/>
            <w:gridSpan w:val="6"/>
            <w:tcBorders>
              <w:right w:val="single" w:sz="4" w:space="0" w:color="auto"/>
            </w:tcBorders>
          </w:tcPr>
          <w:p w14:paraId="0D7C7D02" w14:textId="77777777" w:rsidR="00C32373" w:rsidRPr="006E26DD" w:rsidRDefault="00C32373" w:rsidP="00D62364">
            <w:pPr>
              <w:widowControl w:val="0"/>
              <w:tabs>
                <w:tab w:val="left" w:pos="567"/>
              </w:tabs>
              <w:snapToGrid w:val="0"/>
              <w:spacing w:after="0" w:line="240" w:lineRule="auto"/>
              <w:ind w:firstLine="567"/>
              <w:jc w:val="both"/>
              <w:rPr>
                <w:rFonts w:ascii="Times New Roman" w:hAnsi="Times New Roman" w:cs="Times New Roman"/>
                <w:sz w:val="24"/>
                <w:szCs w:val="24"/>
                <w:lang w:val="kk-KZ"/>
              </w:rPr>
            </w:pPr>
            <w:r w:rsidRPr="006E26DD">
              <w:rPr>
                <w:rFonts w:ascii="Times New Roman" w:hAnsi="Times New Roman" w:cs="Times New Roman"/>
                <w:spacing w:val="-1"/>
                <w:sz w:val="24"/>
                <w:szCs w:val="24"/>
                <w:lang w:val="kk-KZ"/>
              </w:rPr>
              <w:t>1 -Модуль.  Саяси қуғын-сүргін және архив мекемелері</w:t>
            </w:r>
          </w:p>
        </w:tc>
      </w:tr>
      <w:tr w:rsidR="00571586" w:rsidRPr="006E26DD" w14:paraId="7DE89AEE" w14:textId="77777777" w:rsidTr="00571586">
        <w:trPr>
          <w:trHeight w:val="70"/>
        </w:trPr>
        <w:tc>
          <w:tcPr>
            <w:tcW w:w="703" w:type="dxa"/>
            <w:tcBorders>
              <w:bottom w:val="single" w:sz="4" w:space="0" w:color="auto"/>
            </w:tcBorders>
          </w:tcPr>
          <w:p w14:paraId="790D8EB7" w14:textId="716A80AA" w:rsidR="00571586" w:rsidRPr="006E26DD" w:rsidRDefault="00571586" w:rsidP="00571586">
            <w:pPr>
              <w:widowControl w:val="0"/>
              <w:tabs>
                <w:tab w:val="left" w:pos="567"/>
              </w:tabs>
              <w:snapToGrid w:val="0"/>
              <w:spacing w:after="0" w:line="240" w:lineRule="auto"/>
              <w:ind w:firstLine="34"/>
              <w:jc w:val="center"/>
              <w:rPr>
                <w:rFonts w:ascii="Times New Roman" w:hAnsi="Times New Roman" w:cs="Times New Roman"/>
                <w:spacing w:val="-1"/>
                <w:sz w:val="24"/>
                <w:szCs w:val="24"/>
                <w:lang w:val="kk-KZ"/>
              </w:rPr>
            </w:pPr>
            <w:r w:rsidRPr="006E26DD">
              <w:rPr>
                <w:rFonts w:ascii="Times New Roman" w:hAnsi="Times New Roman" w:cs="Times New Roman"/>
                <w:spacing w:val="-1"/>
                <w:sz w:val="24"/>
                <w:szCs w:val="24"/>
                <w:lang w:val="kk-KZ"/>
              </w:rPr>
              <w:t>1</w:t>
            </w:r>
          </w:p>
        </w:tc>
        <w:tc>
          <w:tcPr>
            <w:tcW w:w="6380" w:type="dxa"/>
            <w:tcBorders>
              <w:top w:val="single" w:sz="4" w:space="0" w:color="auto"/>
              <w:left w:val="single" w:sz="4" w:space="0" w:color="auto"/>
              <w:bottom w:val="single" w:sz="4" w:space="0" w:color="auto"/>
              <w:right w:val="single" w:sz="4" w:space="0" w:color="auto"/>
            </w:tcBorders>
          </w:tcPr>
          <w:p w14:paraId="1828FEF0" w14:textId="1DD6E548" w:rsidR="00571586" w:rsidRPr="006E26DD" w:rsidRDefault="00571586" w:rsidP="00571586">
            <w:pPr>
              <w:widowControl w:val="0"/>
              <w:tabs>
                <w:tab w:val="left" w:pos="567"/>
              </w:tabs>
              <w:snapToGrid w:val="0"/>
              <w:spacing w:after="0" w:line="240" w:lineRule="auto"/>
              <w:ind w:firstLine="38"/>
              <w:jc w:val="center"/>
              <w:rPr>
                <w:rFonts w:ascii="Times New Roman" w:hAnsi="Times New Roman" w:cs="Times New Roman"/>
                <w:spacing w:val="-1"/>
                <w:sz w:val="24"/>
                <w:szCs w:val="24"/>
                <w:lang w:val="kk-KZ"/>
              </w:rPr>
            </w:pPr>
            <w:r w:rsidRPr="006E26DD">
              <w:rPr>
                <w:rFonts w:ascii="Times New Roman" w:hAnsi="Times New Roman" w:cs="Times New Roman"/>
                <w:spacing w:val="-1"/>
                <w:sz w:val="24"/>
                <w:szCs w:val="24"/>
                <w:lang w:val="kk-KZ"/>
              </w:rPr>
              <w:t>2</w:t>
            </w:r>
          </w:p>
        </w:tc>
        <w:tc>
          <w:tcPr>
            <w:tcW w:w="567" w:type="dxa"/>
            <w:tcBorders>
              <w:top w:val="single" w:sz="4" w:space="0" w:color="auto"/>
              <w:left w:val="single" w:sz="4" w:space="0" w:color="auto"/>
              <w:bottom w:val="single" w:sz="4" w:space="0" w:color="auto"/>
              <w:right w:val="single" w:sz="4" w:space="0" w:color="auto"/>
            </w:tcBorders>
          </w:tcPr>
          <w:p w14:paraId="77C90BC9" w14:textId="5826C7CF" w:rsidR="00571586" w:rsidRPr="006E26DD" w:rsidRDefault="00571586" w:rsidP="00571586">
            <w:pPr>
              <w:widowControl w:val="0"/>
              <w:tabs>
                <w:tab w:val="left" w:pos="567"/>
              </w:tabs>
              <w:snapToGrid w:val="0"/>
              <w:spacing w:after="0" w:line="240" w:lineRule="auto"/>
              <w:jc w:val="center"/>
              <w:rPr>
                <w:rFonts w:ascii="Times New Roman" w:hAnsi="Times New Roman" w:cs="Times New Roman"/>
                <w:sz w:val="24"/>
                <w:szCs w:val="24"/>
                <w:lang w:val="kk-KZ"/>
              </w:rPr>
            </w:pPr>
            <w:r w:rsidRPr="006E26DD">
              <w:rPr>
                <w:rFonts w:ascii="Times New Roman" w:hAnsi="Times New Roman" w:cs="Times New Roman"/>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tcPr>
          <w:p w14:paraId="76D60C9C" w14:textId="62CC2311" w:rsidR="00571586" w:rsidRPr="006E26DD" w:rsidRDefault="00571586" w:rsidP="00571586">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6E26DD">
              <w:rPr>
                <w:rFonts w:ascii="Times New Roman" w:eastAsia="Times New Roman" w:hAnsi="Times New Roman" w:cs="Times New Roman"/>
                <w:sz w:val="24"/>
                <w:szCs w:val="24"/>
                <w:lang w:val="kk-KZ"/>
              </w:rPr>
              <w:t>4</w:t>
            </w:r>
          </w:p>
        </w:tc>
        <w:tc>
          <w:tcPr>
            <w:tcW w:w="708" w:type="dxa"/>
            <w:tcBorders>
              <w:top w:val="single" w:sz="4" w:space="0" w:color="auto"/>
              <w:left w:val="single" w:sz="4" w:space="0" w:color="auto"/>
              <w:bottom w:val="single" w:sz="4" w:space="0" w:color="auto"/>
              <w:right w:val="single" w:sz="4" w:space="0" w:color="auto"/>
            </w:tcBorders>
          </w:tcPr>
          <w:p w14:paraId="0CAEC0C6" w14:textId="4C6A3F55" w:rsidR="00571586" w:rsidRPr="006E26DD" w:rsidRDefault="00571586" w:rsidP="00571586">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6E26DD">
              <w:rPr>
                <w:rFonts w:ascii="Times New Roman" w:eastAsia="Times New Roman" w:hAnsi="Times New Roman" w:cs="Times New Roman"/>
                <w:sz w:val="24"/>
                <w:szCs w:val="24"/>
                <w:lang w:val="kk-KZ"/>
              </w:rPr>
              <w:t>5</w:t>
            </w:r>
          </w:p>
        </w:tc>
        <w:tc>
          <w:tcPr>
            <w:tcW w:w="567" w:type="dxa"/>
            <w:tcBorders>
              <w:top w:val="single" w:sz="4" w:space="0" w:color="auto"/>
              <w:left w:val="single" w:sz="4" w:space="0" w:color="auto"/>
              <w:bottom w:val="single" w:sz="4" w:space="0" w:color="auto"/>
              <w:right w:val="single" w:sz="4" w:space="0" w:color="auto"/>
            </w:tcBorders>
          </w:tcPr>
          <w:p w14:paraId="27262866" w14:textId="3BBE698C" w:rsidR="00571586" w:rsidRPr="006E26DD" w:rsidRDefault="00571586" w:rsidP="00571586">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6E26DD">
              <w:rPr>
                <w:rFonts w:ascii="Times New Roman" w:eastAsia="Times New Roman" w:hAnsi="Times New Roman" w:cs="Times New Roman"/>
                <w:sz w:val="24"/>
                <w:szCs w:val="24"/>
                <w:lang w:val="kk-KZ"/>
              </w:rPr>
              <w:t>6</w:t>
            </w:r>
          </w:p>
        </w:tc>
      </w:tr>
      <w:tr w:rsidR="007309B5" w:rsidRPr="006E26DD" w14:paraId="5B3E970C" w14:textId="77777777" w:rsidTr="00571586">
        <w:trPr>
          <w:trHeight w:val="353"/>
        </w:trPr>
        <w:tc>
          <w:tcPr>
            <w:tcW w:w="703" w:type="dxa"/>
            <w:tcBorders>
              <w:bottom w:val="nil"/>
            </w:tcBorders>
          </w:tcPr>
          <w:p w14:paraId="20DA2A49" w14:textId="77777777" w:rsidR="007309B5" w:rsidRPr="006E26DD" w:rsidRDefault="007309B5" w:rsidP="007309B5">
            <w:pPr>
              <w:widowControl w:val="0"/>
              <w:tabs>
                <w:tab w:val="left" w:pos="567"/>
              </w:tabs>
              <w:snapToGrid w:val="0"/>
              <w:spacing w:after="0" w:line="240" w:lineRule="auto"/>
              <w:ind w:firstLine="34"/>
              <w:jc w:val="center"/>
              <w:rPr>
                <w:rFonts w:ascii="Times New Roman" w:hAnsi="Times New Roman" w:cs="Times New Roman"/>
                <w:spacing w:val="-1"/>
                <w:sz w:val="24"/>
                <w:szCs w:val="24"/>
                <w:lang w:val="kk-KZ"/>
              </w:rPr>
            </w:pPr>
            <w:r w:rsidRPr="006E26DD">
              <w:rPr>
                <w:rFonts w:ascii="Times New Roman" w:hAnsi="Times New Roman" w:cs="Times New Roman"/>
                <w:spacing w:val="-1"/>
                <w:sz w:val="24"/>
                <w:szCs w:val="24"/>
                <w:lang w:val="kk-KZ"/>
              </w:rPr>
              <w:t>1</w:t>
            </w:r>
          </w:p>
        </w:tc>
        <w:tc>
          <w:tcPr>
            <w:tcW w:w="6380" w:type="dxa"/>
            <w:tcBorders>
              <w:top w:val="single" w:sz="4" w:space="0" w:color="auto"/>
              <w:left w:val="single" w:sz="4" w:space="0" w:color="auto"/>
              <w:bottom w:val="nil"/>
              <w:right w:val="single" w:sz="4" w:space="0" w:color="auto"/>
            </w:tcBorders>
            <w:hideMark/>
          </w:tcPr>
          <w:p w14:paraId="6C94FF2B" w14:textId="2ADD2FFA" w:rsidR="007309B5" w:rsidRPr="006E26DD" w:rsidRDefault="007309B5" w:rsidP="005A06F6">
            <w:pPr>
              <w:widowControl w:val="0"/>
              <w:tabs>
                <w:tab w:val="left" w:pos="567"/>
              </w:tabs>
              <w:snapToGrid w:val="0"/>
              <w:spacing w:after="0" w:line="240" w:lineRule="auto"/>
              <w:ind w:firstLine="38"/>
              <w:jc w:val="both"/>
              <w:rPr>
                <w:rFonts w:ascii="Times New Roman" w:eastAsia="Times New Roman" w:hAnsi="Times New Roman" w:cs="Times New Roman"/>
                <w:spacing w:val="-1"/>
                <w:sz w:val="24"/>
                <w:szCs w:val="24"/>
                <w:lang w:val="kk-KZ"/>
              </w:rPr>
            </w:pPr>
            <w:r w:rsidRPr="006E26DD">
              <w:rPr>
                <w:rFonts w:ascii="Times New Roman" w:hAnsi="Times New Roman" w:cs="Times New Roman"/>
                <w:spacing w:val="-1"/>
                <w:sz w:val="24"/>
                <w:szCs w:val="24"/>
                <w:lang w:val="kk-KZ"/>
              </w:rPr>
              <w:t xml:space="preserve">Кіріспе. Таңдау </w:t>
            </w:r>
            <w:r w:rsidR="005A06F6">
              <w:rPr>
                <w:rFonts w:ascii="Times New Roman" w:hAnsi="Times New Roman" w:cs="Times New Roman"/>
                <w:spacing w:val="-1"/>
                <w:sz w:val="24"/>
                <w:szCs w:val="24"/>
                <w:lang w:val="kk-KZ"/>
              </w:rPr>
              <w:t>пәнінің</w:t>
            </w:r>
            <w:r w:rsidRPr="006E26DD">
              <w:rPr>
                <w:rFonts w:ascii="Times New Roman" w:hAnsi="Times New Roman" w:cs="Times New Roman"/>
                <w:spacing w:val="-1"/>
                <w:sz w:val="24"/>
                <w:szCs w:val="24"/>
                <w:lang w:val="kk-KZ"/>
              </w:rPr>
              <w:t xml:space="preserve"> мақсаты мен міндеттері,</w:t>
            </w:r>
            <w:r w:rsidRPr="006E26DD">
              <w:rPr>
                <w:rFonts w:ascii="Times New Roman" w:hAnsi="Times New Roman" w:cs="Times New Roman"/>
                <w:sz w:val="24"/>
                <w:szCs w:val="24"/>
                <w:lang w:val="kk-KZ"/>
              </w:rPr>
              <w:t xml:space="preserve"> пәні мен нысаны</w:t>
            </w:r>
          </w:p>
        </w:tc>
        <w:tc>
          <w:tcPr>
            <w:tcW w:w="567" w:type="dxa"/>
            <w:tcBorders>
              <w:top w:val="single" w:sz="4" w:space="0" w:color="auto"/>
              <w:left w:val="single" w:sz="4" w:space="0" w:color="auto"/>
              <w:bottom w:val="nil"/>
              <w:right w:val="single" w:sz="4" w:space="0" w:color="auto"/>
            </w:tcBorders>
            <w:hideMark/>
          </w:tcPr>
          <w:p w14:paraId="2B0E0DDB" w14:textId="77777777"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6E26DD">
              <w:rPr>
                <w:rFonts w:ascii="Times New Roman" w:hAnsi="Times New Roman" w:cs="Times New Roman"/>
                <w:sz w:val="24"/>
                <w:szCs w:val="24"/>
                <w:lang w:val="kk-KZ"/>
              </w:rPr>
              <w:t>1</w:t>
            </w:r>
          </w:p>
        </w:tc>
        <w:tc>
          <w:tcPr>
            <w:tcW w:w="709" w:type="dxa"/>
            <w:tcBorders>
              <w:top w:val="single" w:sz="4" w:space="0" w:color="auto"/>
              <w:left w:val="single" w:sz="4" w:space="0" w:color="auto"/>
              <w:bottom w:val="nil"/>
              <w:right w:val="single" w:sz="4" w:space="0" w:color="auto"/>
            </w:tcBorders>
          </w:tcPr>
          <w:p w14:paraId="55366080" w14:textId="6E38A5F6" w:rsidR="007309B5" w:rsidRPr="007309B5"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1</w:t>
            </w:r>
          </w:p>
        </w:tc>
        <w:tc>
          <w:tcPr>
            <w:tcW w:w="708" w:type="dxa"/>
            <w:tcBorders>
              <w:top w:val="single" w:sz="4" w:space="0" w:color="auto"/>
              <w:left w:val="single" w:sz="4" w:space="0" w:color="auto"/>
              <w:bottom w:val="nil"/>
              <w:right w:val="single" w:sz="4" w:space="0" w:color="auto"/>
            </w:tcBorders>
            <w:hideMark/>
          </w:tcPr>
          <w:p w14:paraId="2220F574" w14:textId="2B54A1CA"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B43437">
              <w:rPr>
                <w:rFonts w:ascii="Times New Roman" w:eastAsia="Times New Roman" w:hAnsi="Times New Roman" w:cs="Times New Roman"/>
                <w:sz w:val="24"/>
                <w:szCs w:val="24"/>
                <w:lang w:val="kk-KZ"/>
              </w:rPr>
              <w:t>1</w:t>
            </w:r>
          </w:p>
        </w:tc>
        <w:tc>
          <w:tcPr>
            <w:tcW w:w="567" w:type="dxa"/>
            <w:tcBorders>
              <w:top w:val="single" w:sz="4" w:space="0" w:color="auto"/>
              <w:left w:val="single" w:sz="4" w:space="0" w:color="auto"/>
              <w:bottom w:val="nil"/>
              <w:right w:val="single" w:sz="4" w:space="0" w:color="auto"/>
            </w:tcBorders>
            <w:hideMark/>
          </w:tcPr>
          <w:p w14:paraId="65752CA5" w14:textId="5C34D044"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p>
        </w:tc>
      </w:tr>
      <w:tr w:rsidR="007309B5" w:rsidRPr="006E26DD" w14:paraId="198F0361" w14:textId="77777777" w:rsidTr="00571586">
        <w:trPr>
          <w:trHeight w:val="734"/>
        </w:trPr>
        <w:tc>
          <w:tcPr>
            <w:tcW w:w="703" w:type="dxa"/>
          </w:tcPr>
          <w:p w14:paraId="096F0399" w14:textId="2A205475" w:rsidR="007309B5" w:rsidRPr="006E26DD" w:rsidRDefault="007309B5" w:rsidP="007309B5">
            <w:pPr>
              <w:widowControl w:val="0"/>
              <w:tabs>
                <w:tab w:val="left" w:pos="567"/>
              </w:tabs>
              <w:snapToGrid w:val="0"/>
              <w:spacing w:after="0" w:line="240" w:lineRule="auto"/>
              <w:ind w:firstLine="34"/>
              <w:jc w:val="center"/>
              <w:rPr>
                <w:rFonts w:ascii="Times New Roman" w:hAnsi="Times New Roman" w:cs="Times New Roman"/>
                <w:sz w:val="24"/>
                <w:szCs w:val="24"/>
              </w:rPr>
            </w:pPr>
            <w:r w:rsidRPr="006E26DD">
              <w:rPr>
                <w:rFonts w:ascii="Times New Roman" w:hAnsi="Times New Roman" w:cs="Times New Roman"/>
                <w:sz w:val="24"/>
                <w:szCs w:val="24"/>
              </w:rPr>
              <w:t>2</w:t>
            </w:r>
          </w:p>
        </w:tc>
        <w:tc>
          <w:tcPr>
            <w:tcW w:w="6380" w:type="dxa"/>
            <w:tcBorders>
              <w:top w:val="single" w:sz="4" w:space="0" w:color="auto"/>
              <w:left w:val="single" w:sz="4" w:space="0" w:color="auto"/>
              <w:bottom w:val="single" w:sz="4" w:space="0" w:color="auto"/>
              <w:right w:val="single" w:sz="4" w:space="0" w:color="auto"/>
            </w:tcBorders>
          </w:tcPr>
          <w:p w14:paraId="492C95BE" w14:textId="77777777" w:rsidR="007309B5" w:rsidRPr="006E26DD" w:rsidRDefault="007309B5" w:rsidP="007309B5">
            <w:pPr>
              <w:widowControl w:val="0"/>
              <w:tabs>
                <w:tab w:val="left" w:pos="567"/>
              </w:tabs>
              <w:snapToGrid w:val="0"/>
              <w:spacing w:after="0" w:line="240" w:lineRule="auto"/>
              <w:ind w:firstLine="38"/>
              <w:jc w:val="both"/>
              <w:rPr>
                <w:rFonts w:ascii="Times New Roman" w:hAnsi="Times New Roman" w:cs="Times New Roman"/>
                <w:sz w:val="24"/>
                <w:szCs w:val="24"/>
                <w:lang w:val="kk-KZ"/>
              </w:rPr>
            </w:pPr>
            <w:r w:rsidRPr="006E26DD">
              <w:rPr>
                <w:rFonts w:ascii="Times New Roman" w:hAnsi="Times New Roman" w:cs="Times New Roman"/>
                <w:sz w:val="24"/>
                <w:szCs w:val="24"/>
                <w:lang w:val="kk-KZ"/>
              </w:rPr>
              <w:t>Алматы облыстық және аудандық архивтердің қорлары.</w:t>
            </w:r>
          </w:p>
          <w:p w14:paraId="02E9C374" w14:textId="08E2D96C" w:rsidR="007309B5" w:rsidRPr="006E26DD" w:rsidRDefault="007309B5" w:rsidP="007309B5">
            <w:pPr>
              <w:widowControl w:val="0"/>
              <w:tabs>
                <w:tab w:val="left" w:pos="567"/>
              </w:tabs>
              <w:snapToGrid w:val="0"/>
              <w:spacing w:after="0" w:line="240" w:lineRule="auto"/>
              <w:ind w:firstLine="38"/>
              <w:jc w:val="both"/>
              <w:rPr>
                <w:rFonts w:ascii="Times New Roman" w:hAnsi="Times New Roman" w:cs="Times New Roman"/>
                <w:sz w:val="24"/>
                <w:szCs w:val="24"/>
                <w:lang w:val="kk-KZ"/>
              </w:rPr>
            </w:pPr>
            <w:r w:rsidRPr="006E26DD">
              <w:rPr>
                <w:rFonts w:ascii="Times New Roman" w:hAnsi="Times New Roman" w:cs="Times New Roman"/>
                <w:sz w:val="24"/>
                <w:szCs w:val="24"/>
                <w:lang w:val="kk-KZ"/>
              </w:rPr>
              <w:t>Саяси қуғын-сүргін мәселесіне қатысты құқықтық-нормативтік құжаттардың мазмұны</w:t>
            </w:r>
          </w:p>
        </w:tc>
        <w:tc>
          <w:tcPr>
            <w:tcW w:w="567" w:type="dxa"/>
            <w:tcBorders>
              <w:top w:val="single" w:sz="4" w:space="0" w:color="auto"/>
              <w:left w:val="single" w:sz="4" w:space="0" w:color="auto"/>
              <w:bottom w:val="single" w:sz="4" w:space="0" w:color="auto"/>
              <w:right w:val="single" w:sz="4" w:space="0" w:color="auto"/>
            </w:tcBorders>
          </w:tcPr>
          <w:p w14:paraId="5CFBE0F7" w14:textId="77777777"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6E26DD">
              <w:rPr>
                <w:rFonts w:ascii="Times New Roman" w:eastAsia="Times New Roman" w:hAnsi="Times New Roman" w:cs="Times New Roman"/>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14:paraId="45F23F2F" w14:textId="35830753"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1D49A1">
              <w:rPr>
                <w:rFonts w:ascii="Times New Roman" w:eastAsia="Times New Roman" w:hAnsi="Times New Roman" w:cs="Times New Roman"/>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Pr>
          <w:p w14:paraId="796EBFE5" w14:textId="7E2219F7"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B43437">
              <w:rPr>
                <w:rFonts w:ascii="Times New Roman" w:eastAsia="Times New Roman" w:hAnsi="Times New Roman" w:cs="Times New Roman"/>
                <w:sz w:val="24"/>
                <w:szCs w:val="24"/>
                <w:lang w:val="kk-KZ"/>
              </w:rPr>
              <w:t>1</w:t>
            </w:r>
          </w:p>
        </w:tc>
        <w:tc>
          <w:tcPr>
            <w:tcW w:w="567" w:type="dxa"/>
            <w:tcBorders>
              <w:top w:val="single" w:sz="4" w:space="0" w:color="auto"/>
              <w:left w:val="single" w:sz="4" w:space="0" w:color="auto"/>
              <w:bottom w:val="single" w:sz="4" w:space="0" w:color="auto"/>
              <w:right w:val="single" w:sz="4" w:space="0" w:color="auto"/>
            </w:tcBorders>
          </w:tcPr>
          <w:p w14:paraId="28C49B85" w14:textId="2ABB8341"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p>
        </w:tc>
      </w:tr>
      <w:tr w:rsidR="007309B5" w:rsidRPr="006E26DD" w14:paraId="2EADD7BB" w14:textId="77777777" w:rsidTr="00571586">
        <w:trPr>
          <w:trHeight w:val="505"/>
        </w:trPr>
        <w:tc>
          <w:tcPr>
            <w:tcW w:w="703" w:type="dxa"/>
          </w:tcPr>
          <w:p w14:paraId="1E814D59" w14:textId="512333DA" w:rsidR="007309B5" w:rsidRPr="006E26DD" w:rsidRDefault="007309B5" w:rsidP="007309B5">
            <w:pPr>
              <w:widowControl w:val="0"/>
              <w:tabs>
                <w:tab w:val="left" w:pos="567"/>
              </w:tabs>
              <w:snapToGrid w:val="0"/>
              <w:spacing w:after="0" w:line="240" w:lineRule="auto"/>
              <w:ind w:firstLine="34"/>
              <w:jc w:val="center"/>
              <w:rPr>
                <w:rFonts w:ascii="Times New Roman" w:hAnsi="Times New Roman" w:cs="Times New Roman"/>
                <w:sz w:val="24"/>
                <w:szCs w:val="24"/>
                <w:lang w:val="kk-KZ"/>
              </w:rPr>
            </w:pPr>
            <w:r w:rsidRPr="006E26DD">
              <w:rPr>
                <w:rFonts w:ascii="Times New Roman" w:hAnsi="Times New Roman" w:cs="Times New Roman"/>
                <w:sz w:val="24"/>
                <w:szCs w:val="24"/>
                <w:lang w:val="kk-KZ"/>
              </w:rPr>
              <w:t>3</w:t>
            </w:r>
          </w:p>
        </w:tc>
        <w:tc>
          <w:tcPr>
            <w:tcW w:w="6380" w:type="dxa"/>
            <w:tcBorders>
              <w:top w:val="single" w:sz="4" w:space="0" w:color="auto"/>
              <w:left w:val="single" w:sz="4" w:space="0" w:color="auto"/>
              <w:bottom w:val="single" w:sz="4" w:space="0" w:color="auto"/>
              <w:right w:val="single" w:sz="4" w:space="0" w:color="auto"/>
            </w:tcBorders>
          </w:tcPr>
          <w:p w14:paraId="61811025" w14:textId="77777777" w:rsidR="007309B5" w:rsidRPr="006E26DD" w:rsidRDefault="007309B5" w:rsidP="007309B5">
            <w:pPr>
              <w:widowControl w:val="0"/>
              <w:tabs>
                <w:tab w:val="left" w:pos="567"/>
              </w:tabs>
              <w:snapToGrid w:val="0"/>
              <w:spacing w:after="0" w:line="240" w:lineRule="auto"/>
              <w:ind w:firstLine="38"/>
              <w:jc w:val="both"/>
              <w:rPr>
                <w:rFonts w:ascii="Times New Roman" w:hAnsi="Times New Roman" w:cs="Times New Roman"/>
                <w:sz w:val="24"/>
                <w:szCs w:val="24"/>
                <w:lang w:val="kk-KZ"/>
              </w:rPr>
            </w:pPr>
            <w:r w:rsidRPr="006E26DD">
              <w:rPr>
                <w:rFonts w:ascii="Times New Roman" w:hAnsi="Times New Roman" w:cs="Times New Roman"/>
                <w:sz w:val="24"/>
                <w:szCs w:val="24"/>
                <w:lang w:val="kk-KZ"/>
              </w:rPr>
              <w:t>Архив қорларындағы археографиялық жұмыстардың әдістемесі</w:t>
            </w:r>
          </w:p>
        </w:tc>
        <w:tc>
          <w:tcPr>
            <w:tcW w:w="567" w:type="dxa"/>
            <w:tcBorders>
              <w:top w:val="single" w:sz="4" w:space="0" w:color="auto"/>
              <w:left w:val="single" w:sz="4" w:space="0" w:color="auto"/>
              <w:bottom w:val="single" w:sz="4" w:space="0" w:color="auto"/>
              <w:right w:val="single" w:sz="4" w:space="0" w:color="auto"/>
            </w:tcBorders>
          </w:tcPr>
          <w:p w14:paraId="2F5539DA" w14:textId="77777777"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6E26DD">
              <w:rPr>
                <w:rFonts w:ascii="Times New Roman" w:eastAsia="Times New Roman" w:hAnsi="Times New Roman" w:cs="Times New Roman"/>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14:paraId="739934F0" w14:textId="291975ED"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1D49A1">
              <w:rPr>
                <w:rFonts w:ascii="Times New Roman" w:eastAsia="Times New Roman" w:hAnsi="Times New Roman" w:cs="Times New Roman"/>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Pr>
          <w:p w14:paraId="5790C5BC" w14:textId="62131EE8"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14:paraId="67FEA286" w14:textId="7F7FC9AC" w:rsidR="007309B5" w:rsidRPr="006E26DD" w:rsidRDefault="008F3C5C"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7309B5" w:rsidRPr="006E26DD" w14:paraId="674D1AE8" w14:textId="77777777" w:rsidTr="00571586">
        <w:trPr>
          <w:trHeight w:val="332"/>
        </w:trPr>
        <w:tc>
          <w:tcPr>
            <w:tcW w:w="703" w:type="dxa"/>
          </w:tcPr>
          <w:p w14:paraId="5E39EDBC" w14:textId="4E8911BA" w:rsidR="007309B5" w:rsidRPr="006E26DD" w:rsidRDefault="007309B5" w:rsidP="007309B5">
            <w:pPr>
              <w:widowControl w:val="0"/>
              <w:tabs>
                <w:tab w:val="left" w:pos="567"/>
              </w:tabs>
              <w:snapToGrid w:val="0"/>
              <w:spacing w:after="0" w:line="240" w:lineRule="auto"/>
              <w:ind w:firstLine="34"/>
              <w:jc w:val="center"/>
              <w:rPr>
                <w:rFonts w:ascii="Times New Roman" w:hAnsi="Times New Roman" w:cs="Times New Roman"/>
                <w:sz w:val="24"/>
                <w:szCs w:val="24"/>
                <w:lang w:val="kk-KZ"/>
              </w:rPr>
            </w:pPr>
            <w:r w:rsidRPr="006E26DD">
              <w:rPr>
                <w:rFonts w:ascii="Times New Roman" w:hAnsi="Times New Roman" w:cs="Times New Roman"/>
                <w:sz w:val="24"/>
                <w:szCs w:val="24"/>
                <w:lang w:val="kk-KZ"/>
              </w:rPr>
              <w:t>4</w:t>
            </w:r>
          </w:p>
        </w:tc>
        <w:tc>
          <w:tcPr>
            <w:tcW w:w="6380" w:type="dxa"/>
            <w:tcBorders>
              <w:top w:val="single" w:sz="4" w:space="0" w:color="auto"/>
              <w:left w:val="single" w:sz="4" w:space="0" w:color="auto"/>
              <w:bottom w:val="single" w:sz="4" w:space="0" w:color="auto"/>
              <w:right w:val="single" w:sz="4" w:space="0" w:color="auto"/>
            </w:tcBorders>
          </w:tcPr>
          <w:p w14:paraId="6F62261A" w14:textId="7C16B36A" w:rsidR="007309B5" w:rsidRPr="006E26DD" w:rsidRDefault="007309B5" w:rsidP="007309B5">
            <w:pPr>
              <w:widowControl w:val="0"/>
              <w:tabs>
                <w:tab w:val="left" w:pos="567"/>
              </w:tabs>
              <w:snapToGrid w:val="0"/>
              <w:spacing w:after="0" w:line="240" w:lineRule="auto"/>
              <w:ind w:firstLine="38"/>
              <w:jc w:val="both"/>
              <w:rPr>
                <w:rFonts w:ascii="Times New Roman" w:hAnsi="Times New Roman" w:cs="Times New Roman"/>
                <w:sz w:val="24"/>
                <w:szCs w:val="24"/>
                <w:lang w:val="kk-KZ"/>
              </w:rPr>
            </w:pPr>
            <w:r w:rsidRPr="006E26DD">
              <w:rPr>
                <w:rFonts w:ascii="Times New Roman" w:hAnsi="Times New Roman" w:cs="Times New Roman"/>
                <w:sz w:val="24"/>
                <w:szCs w:val="24"/>
                <w:lang w:val="kk-KZ"/>
              </w:rPr>
              <w:t>Архивтік іздестіру жұмыстарын жоспарлау тәжірибесі</w:t>
            </w:r>
          </w:p>
        </w:tc>
        <w:tc>
          <w:tcPr>
            <w:tcW w:w="567" w:type="dxa"/>
            <w:tcBorders>
              <w:top w:val="single" w:sz="4" w:space="0" w:color="auto"/>
              <w:left w:val="single" w:sz="4" w:space="0" w:color="auto"/>
              <w:bottom w:val="single" w:sz="4" w:space="0" w:color="auto"/>
              <w:right w:val="single" w:sz="4" w:space="0" w:color="auto"/>
            </w:tcBorders>
          </w:tcPr>
          <w:p w14:paraId="235CA75D" w14:textId="77777777"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6E26DD">
              <w:rPr>
                <w:rFonts w:ascii="Times New Roman" w:eastAsia="Times New Roman" w:hAnsi="Times New Roman" w:cs="Times New Roman"/>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14:paraId="348D4E43" w14:textId="04087936"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1D49A1">
              <w:rPr>
                <w:rFonts w:ascii="Times New Roman" w:eastAsia="Times New Roman" w:hAnsi="Times New Roman" w:cs="Times New Roman"/>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Pr>
          <w:p w14:paraId="2C003203" w14:textId="0A485A9B"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14:paraId="1E8B767B" w14:textId="50551953"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p>
        </w:tc>
      </w:tr>
      <w:tr w:rsidR="007309B5" w:rsidRPr="006E26DD" w14:paraId="73A5FBD4" w14:textId="77777777" w:rsidTr="00571586">
        <w:trPr>
          <w:trHeight w:val="210"/>
        </w:trPr>
        <w:tc>
          <w:tcPr>
            <w:tcW w:w="703" w:type="dxa"/>
          </w:tcPr>
          <w:p w14:paraId="456A5382" w14:textId="7B79FD1C" w:rsidR="007309B5" w:rsidRPr="006E26DD" w:rsidRDefault="007309B5" w:rsidP="007309B5">
            <w:pPr>
              <w:widowControl w:val="0"/>
              <w:tabs>
                <w:tab w:val="left" w:pos="567"/>
              </w:tabs>
              <w:snapToGrid w:val="0"/>
              <w:spacing w:after="0" w:line="240" w:lineRule="auto"/>
              <w:ind w:firstLine="34"/>
              <w:jc w:val="center"/>
              <w:rPr>
                <w:rFonts w:ascii="Times New Roman" w:hAnsi="Times New Roman" w:cs="Times New Roman"/>
                <w:sz w:val="24"/>
                <w:szCs w:val="24"/>
                <w:lang w:val="kk-KZ"/>
              </w:rPr>
            </w:pPr>
            <w:r w:rsidRPr="006E26DD">
              <w:rPr>
                <w:rFonts w:ascii="Times New Roman" w:hAnsi="Times New Roman" w:cs="Times New Roman"/>
                <w:sz w:val="24"/>
                <w:szCs w:val="24"/>
                <w:lang w:val="kk-KZ"/>
              </w:rPr>
              <w:t>5</w:t>
            </w:r>
          </w:p>
        </w:tc>
        <w:tc>
          <w:tcPr>
            <w:tcW w:w="6380" w:type="dxa"/>
            <w:tcBorders>
              <w:top w:val="single" w:sz="4" w:space="0" w:color="auto"/>
              <w:left w:val="single" w:sz="4" w:space="0" w:color="auto"/>
              <w:bottom w:val="single" w:sz="4" w:space="0" w:color="auto"/>
              <w:right w:val="single" w:sz="4" w:space="0" w:color="auto"/>
            </w:tcBorders>
          </w:tcPr>
          <w:p w14:paraId="1B126CC8" w14:textId="0AD612B4" w:rsidR="007309B5" w:rsidRPr="006E26DD" w:rsidRDefault="007309B5" w:rsidP="007309B5">
            <w:pPr>
              <w:widowControl w:val="0"/>
              <w:tabs>
                <w:tab w:val="left" w:pos="567"/>
              </w:tabs>
              <w:snapToGrid w:val="0"/>
              <w:spacing w:after="0" w:line="240" w:lineRule="auto"/>
              <w:ind w:firstLine="38"/>
              <w:jc w:val="both"/>
              <w:rPr>
                <w:rFonts w:ascii="Times New Roman" w:hAnsi="Times New Roman" w:cs="Times New Roman"/>
                <w:sz w:val="24"/>
                <w:szCs w:val="24"/>
                <w:lang w:val="kk-KZ"/>
              </w:rPr>
            </w:pPr>
            <w:r w:rsidRPr="006E26DD">
              <w:rPr>
                <w:rFonts w:ascii="Times New Roman" w:hAnsi="Times New Roman" w:cs="Times New Roman"/>
                <w:sz w:val="24"/>
                <w:szCs w:val="24"/>
                <w:lang w:val="kk-KZ"/>
              </w:rPr>
              <w:t>Жетісу өңірінің тарихы – тарихи құжаттарда</w:t>
            </w:r>
          </w:p>
        </w:tc>
        <w:tc>
          <w:tcPr>
            <w:tcW w:w="567" w:type="dxa"/>
            <w:tcBorders>
              <w:top w:val="single" w:sz="4" w:space="0" w:color="auto"/>
              <w:left w:val="single" w:sz="4" w:space="0" w:color="auto"/>
              <w:bottom w:val="single" w:sz="4" w:space="0" w:color="auto"/>
              <w:right w:val="single" w:sz="4" w:space="0" w:color="auto"/>
            </w:tcBorders>
          </w:tcPr>
          <w:p w14:paraId="2CE4043B" w14:textId="2634BBEE"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6E26DD">
              <w:rPr>
                <w:rFonts w:ascii="Times New Roman" w:eastAsia="Times New Roman" w:hAnsi="Times New Roman" w:cs="Times New Roman"/>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14:paraId="42832187" w14:textId="38550611"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1D49A1">
              <w:rPr>
                <w:rFonts w:ascii="Times New Roman" w:eastAsia="Times New Roman" w:hAnsi="Times New Roman" w:cs="Times New Roman"/>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Pr>
          <w:p w14:paraId="3BAA0692" w14:textId="56B8173A" w:rsidR="007309B5" w:rsidRPr="006E26DD" w:rsidRDefault="008F3C5C"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567" w:type="dxa"/>
            <w:tcBorders>
              <w:top w:val="single" w:sz="4" w:space="0" w:color="auto"/>
              <w:left w:val="single" w:sz="4" w:space="0" w:color="auto"/>
              <w:bottom w:val="single" w:sz="4" w:space="0" w:color="auto"/>
              <w:right w:val="single" w:sz="4" w:space="0" w:color="auto"/>
            </w:tcBorders>
          </w:tcPr>
          <w:p w14:paraId="04CAD04E" w14:textId="77777777"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p>
        </w:tc>
      </w:tr>
      <w:tr w:rsidR="00575210" w:rsidRPr="006E26DD" w14:paraId="7E309D07" w14:textId="77777777" w:rsidTr="00571586">
        <w:trPr>
          <w:trHeight w:val="215"/>
        </w:trPr>
        <w:tc>
          <w:tcPr>
            <w:tcW w:w="9634" w:type="dxa"/>
            <w:gridSpan w:val="6"/>
            <w:tcBorders>
              <w:right w:val="single" w:sz="4" w:space="0" w:color="auto"/>
            </w:tcBorders>
          </w:tcPr>
          <w:p w14:paraId="140E2866" w14:textId="77777777" w:rsidR="00C32373" w:rsidRPr="006E26DD" w:rsidRDefault="00C32373" w:rsidP="00D62364">
            <w:pPr>
              <w:spacing w:after="0" w:line="240" w:lineRule="auto"/>
              <w:ind w:firstLine="567"/>
              <w:jc w:val="both"/>
              <w:rPr>
                <w:rFonts w:ascii="Times New Roman" w:hAnsi="Times New Roman" w:cs="Times New Roman"/>
                <w:sz w:val="24"/>
                <w:szCs w:val="24"/>
                <w:lang w:val="kk-KZ"/>
              </w:rPr>
            </w:pPr>
            <w:r w:rsidRPr="006E26DD">
              <w:rPr>
                <w:rFonts w:ascii="Times New Roman" w:hAnsi="Times New Roman" w:cs="Times New Roman"/>
                <w:sz w:val="24"/>
                <w:szCs w:val="24"/>
                <w:lang w:val="kk-KZ"/>
              </w:rPr>
              <w:t>2-Модуль. Жетісудағы саяси қуғын-сүргіннің архивтік деректері</w:t>
            </w:r>
          </w:p>
        </w:tc>
      </w:tr>
      <w:tr w:rsidR="007309B5" w:rsidRPr="006E26DD" w14:paraId="623D2965" w14:textId="77777777" w:rsidTr="00027580">
        <w:trPr>
          <w:trHeight w:val="519"/>
        </w:trPr>
        <w:tc>
          <w:tcPr>
            <w:tcW w:w="703" w:type="dxa"/>
            <w:tcBorders>
              <w:bottom w:val="single" w:sz="4" w:space="0" w:color="auto"/>
            </w:tcBorders>
          </w:tcPr>
          <w:p w14:paraId="2A051CCA" w14:textId="77777777" w:rsidR="007309B5" w:rsidRPr="006E26DD" w:rsidRDefault="007309B5" w:rsidP="007309B5">
            <w:pPr>
              <w:widowControl w:val="0"/>
              <w:tabs>
                <w:tab w:val="left" w:pos="567"/>
              </w:tabs>
              <w:snapToGrid w:val="0"/>
              <w:spacing w:after="0" w:line="240" w:lineRule="auto"/>
              <w:ind w:firstLine="34"/>
              <w:jc w:val="center"/>
              <w:rPr>
                <w:rFonts w:ascii="Times New Roman" w:hAnsi="Times New Roman" w:cs="Times New Roman"/>
                <w:sz w:val="24"/>
                <w:szCs w:val="24"/>
                <w:lang w:val="kk-KZ"/>
              </w:rPr>
            </w:pPr>
            <w:r w:rsidRPr="006E26DD">
              <w:rPr>
                <w:rFonts w:ascii="Times New Roman" w:hAnsi="Times New Roman" w:cs="Times New Roman"/>
                <w:sz w:val="24"/>
                <w:szCs w:val="24"/>
                <w:lang w:val="kk-KZ"/>
              </w:rPr>
              <w:t>6</w:t>
            </w:r>
          </w:p>
        </w:tc>
        <w:tc>
          <w:tcPr>
            <w:tcW w:w="6380" w:type="dxa"/>
            <w:tcBorders>
              <w:top w:val="single" w:sz="4" w:space="0" w:color="auto"/>
              <w:left w:val="single" w:sz="4" w:space="0" w:color="auto"/>
              <w:bottom w:val="single" w:sz="4" w:space="0" w:color="auto"/>
              <w:right w:val="single" w:sz="4" w:space="0" w:color="auto"/>
            </w:tcBorders>
          </w:tcPr>
          <w:p w14:paraId="212E45FB" w14:textId="77777777" w:rsidR="007309B5" w:rsidRPr="006E26DD" w:rsidRDefault="007309B5" w:rsidP="007309B5">
            <w:pPr>
              <w:spacing w:after="0" w:line="240" w:lineRule="auto"/>
              <w:jc w:val="both"/>
              <w:rPr>
                <w:rFonts w:ascii="Times New Roman" w:hAnsi="Times New Roman" w:cs="Times New Roman"/>
                <w:sz w:val="24"/>
                <w:szCs w:val="24"/>
                <w:lang w:val="kk-KZ"/>
              </w:rPr>
            </w:pPr>
            <w:r w:rsidRPr="006E26DD">
              <w:rPr>
                <w:rFonts w:ascii="Times New Roman" w:hAnsi="Times New Roman" w:cs="Times New Roman"/>
                <w:sz w:val="24"/>
                <w:szCs w:val="24"/>
                <w:lang w:val="kk-KZ"/>
              </w:rPr>
              <w:t>Сайлау құқығынан айыру және тұрғындардың әлеуметтік жіктелуі.</w:t>
            </w:r>
          </w:p>
        </w:tc>
        <w:tc>
          <w:tcPr>
            <w:tcW w:w="567" w:type="dxa"/>
            <w:tcBorders>
              <w:top w:val="single" w:sz="4" w:space="0" w:color="auto"/>
              <w:left w:val="single" w:sz="4" w:space="0" w:color="auto"/>
              <w:bottom w:val="single" w:sz="4" w:space="0" w:color="auto"/>
              <w:right w:val="single" w:sz="4" w:space="0" w:color="auto"/>
            </w:tcBorders>
          </w:tcPr>
          <w:p w14:paraId="073F646F" w14:textId="3562FA44"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E606D6">
              <w:rPr>
                <w:rFonts w:ascii="Times New Roman" w:eastAsia="Times New Roman" w:hAnsi="Times New Roman" w:cs="Times New Roman"/>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14:paraId="25FCBD49" w14:textId="5173547D"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E606D6">
              <w:rPr>
                <w:rFonts w:ascii="Times New Roman" w:eastAsia="Times New Roman" w:hAnsi="Times New Roman" w:cs="Times New Roman"/>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Pr>
          <w:p w14:paraId="6BF64D84" w14:textId="77485EE3"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063882">
              <w:rPr>
                <w:rFonts w:ascii="Times New Roman" w:eastAsia="Times New Roman" w:hAnsi="Times New Roman" w:cs="Times New Roman"/>
                <w:sz w:val="24"/>
                <w:szCs w:val="24"/>
                <w:lang w:val="kk-KZ"/>
              </w:rPr>
              <w:t>1</w:t>
            </w:r>
          </w:p>
        </w:tc>
        <w:tc>
          <w:tcPr>
            <w:tcW w:w="567" w:type="dxa"/>
            <w:tcBorders>
              <w:top w:val="single" w:sz="4" w:space="0" w:color="auto"/>
              <w:left w:val="single" w:sz="4" w:space="0" w:color="auto"/>
              <w:bottom w:val="single" w:sz="4" w:space="0" w:color="auto"/>
              <w:right w:val="single" w:sz="4" w:space="0" w:color="auto"/>
            </w:tcBorders>
          </w:tcPr>
          <w:p w14:paraId="6308C367" w14:textId="6B373592"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p>
        </w:tc>
      </w:tr>
      <w:tr w:rsidR="007309B5" w:rsidRPr="006E26DD" w14:paraId="2678C295" w14:textId="77777777" w:rsidTr="00027580">
        <w:trPr>
          <w:trHeight w:val="713"/>
        </w:trPr>
        <w:tc>
          <w:tcPr>
            <w:tcW w:w="703" w:type="dxa"/>
            <w:tcBorders>
              <w:bottom w:val="nil"/>
            </w:tcBorders>
          </w:tcPr>
          <w:p w14:paraId="5F6A05DE" w14:textId="44804F6F" w:rsidR="007309B5" w:rsidRPr="006E26DD" w:rsidRDefault="007309B5" w:rsidP="007309B5">
            <w:pPr>
              <w:widowControl w:val="0"/>
              <w:tabs>
                <w:tab w:val="left" w:pos="567"/>
              </w:tabs>
              <w:snapToGrid w:val="0"/>
              <w:spacing w:after="0" w:line="240" w:lineRule="auto"/>
              <w:ind w:firstLine="34"/>
              <w:jc w:val="center"/>
              <w:rPr>
                <w:rFonts w:ascii="Times New Roman" w:hAnsi="Times New Roman" w:cs="Times New Roman"/>
                <w:sz w:val="24"/>
                <w:szCs w:val="24"/>
              </w:rPr>
            </w:pPr>
            <w:r w:rsidRPr="006E26DD">
              <w:rPr>
                <w:rFonts w:ascii="Times New Roman" w:hAnsi="Times New Roman" w:cs="Times New Roman"/>
                <w:sz w:val="24"/>
                <w:szCs w:val="24"/>
              </w:rPr>
              <w:t>7</w:t>
            </w:r>
          </w:p>
        </w:tc>
        <w:tc>
          <w:tcPr>
            <w:tcW w:w="6380" w:type="dxa"/>
            <w:tcBorders>
              <w:top w:val="single" w:sz="4" w:space="0" w:color="auto"/>
              <w:left w:val="single" w:sz="4" w:space="0" w:color="auto"/>
              <w:bottom w:val="nil"/>
              <w:right w:val="single" w:sz="4" w:space="0" w:color="auto"/>
            </w:tcBorders>
          </w:tcPr>
          <w:p w14:paraId="0170115C" w14:textId="1A151D97" w:rsidR="007309B5" w:rsidRPr="006E26DD" w:rsidRDefault="007309B5" w:rsidP="007309B5">
            <w:pPr>
              <w:spacing w:after="0" w:line="240" w:lineRule="auto"/>
              <w:jc w:val="both"/>
              <w:rPr>
                <w:rFonts w:ascii="Times New Roman" w:hAnsi="Times New Roman" w:cs="Times New Roman"/>
                <w:sz w:val="24"/>
                <w:szCs w:val="24"/>
              </w:rPr>
            </w:pPr>
            <w:r w:rsidRPr="006E26DD">
              <w:rPr>
                <w:rFonts w:ascii="Times New Roman" w:hAnsi="Times New Roman" w:cs="Times New Roman"/>
                <w:sz w:val="24"/>
                <w:szCs w:val="24"/>
                <w:lang w:val="kk-KZ"/>
              </w:rPr>
              <w:t xml:space="preserve">Қазақ ұлт-азаттық қозғалысы жетекшілерінің Қызылорда қаласынан басталып, Алматыда жалғасып, Мәскеудегі  Бутырка түрмесінде аяқталған алғашқы сот процесі </w:t>
            </w:r>
            <w:r w:rsidRPr="00510CD7">
              <w:rPr>
                <w:rFonts w:ascii="Times New Roman" w:hAnsi="Times New Roman" w:cs="Times New Roman"/>
                <w:sz w:val="24"/>
                <w:szCs w:val="24"/>
              </w:rPr>
              <w:t>[</w:t>
            </w:r>
            <w:r w:rsidRPr="00510CD7">
              <w:rPr>
                <w:rFonts w:ascii="Times New Roman" w:hAnsi="Times New Roman" w:cs="Times New Roman"/>
                <w:sz w:val="24"/>
                <w:szCs w:val="24"/>
                <w:lang w:val="kk-KZ"/>
              </w:rPr>
              <w:t>2</w:t>
            </w:r>
            <w:r w:rsidR="00975B44" w:rsidRPr="00510CD7">
              <w:rPr>
                <w:rFonts w:ascii="Times New Roman" w:hAnsi="Times New Roman" w:cs="Times New Roman"/>
                <w:sz w:val="24"/>
                <w:szCs w:val="24"/>
                <w:lang w:val="kk-KZ"/>
              </w:rPr>
              <w:t>2</w:t>
            </w:r>
            <w:r w:rsidR="00510CD7" w:rsidRPr="00510CD7">
              <w:rPr>
                <w:rFonts w:ascii="Times New Roman" w:hAnsi="Times New Roman" w:cs="Times New Roman"/>
                <w:sz w:val="24"/>
                <w:szCs w:val="24"/>
                <w:lang w:val="kk-KZ"/>
              </w:rPr>
              <w:t>0</w:t>
            </w:r>
            <w:r w:rsidR="003A289D">
              <w:rPr>
                <w:rFonts w:ascii="Times New Roman" w:hAnsi="Times New Roman" w:cs="Times New Roman"/>
                <w:sz w:val="24"/>
                <w:szCs w:val="24"/>
                <w:lang w:val="kk-KZ"/>
              </w:rPr>
              <w:t>,б. 484</w:t>
            </w:r>
            <w:r w:rsidRPr="00510CD7">
              <w:rPr>
                <w:rFonts w:ascii="Times New Roman" w:hAnsi="Times New Roman" w:cs="Times New Roman"/>
                <w:sz w:val="24"/>
                <w:szCs w:val="24"/>
              </w:rPr>
              <w:t>]</w:t>
            </w:r>
          </w:p>
        </w:tc>
        <w:tc>
          <w:tcPr>
            <w:tcW w:w="567" w:type="dxa"/>
            <w:tcBorders>
              <w:top w:val="single" w:sz="4" w:space="0" w:color="auto"/>
              <w:left w:val="single" w:sz="4" w:space="0" w:color="auto"/>
              <w:bottom w:val="nil"/>
              <w:right w:val="single" w:sz="4" w:space="0" w:color="auto"/>
            </w:tcBorders>
          </w:tcPr>
          <w:p w14:paraId="4356A5A0" w14:textId="5EBAEF65" w:rsidR="007309B5" w:rsidRPr="006E26DD" w:rsidRDefault="007309B5" w:rsidP="007309B5">
            <w:pPr>
              <w:widowControl w:val="0"/>
              <w:tabs>
                <w:tab w:val="left" w:pos="567"/>
              </w:tabs>
              <w:snapToGrid w:val="0"/>
              <w:spacing w:after="0" w:line="240" w:lineRule="auto"/>
              <w:jc w:val="center"/>
              <w:rPr>
                <w:rFonts w:ascii="Times New Roman" w:hAnsi="Times New Roman" w:cs="Times New Roman"/>
                <w:sz w:val="24"/>
                <w:szCs w:val="24"/>
                <w:lang w:val="kk-KZ"/>
              </w:rPr>
            </w:pPr>
            <w:r w:rsidRPr="00E606D6">
              <w:rPr>
                <w:rFonts w:ascii="Times New Roman" w:eastAsia="Times New Roman" w:hAnsi="Times New Roman" w:cs="Times New Roman"/>
                <w:sz w:val="24"/>
                <w:szCs w:val="24"/>
                <w:lang w:val="kk-KZ"/>
              </w:rPr>
              <w:t>1</w:t>
            </w:r>
          </w:p>
        </w:tc>
        <w:tc>
          <w:tcPr>
            <w:tcW w:w="709" w:type="dxa"/>
            <w:tcBorders>
              <w:top w:val="single" w:sz="4" w:space="0" w:color="auto"/>
              <w:left w:val="single" w:sz="4" w:space="0" w:color="auto"/>
              <w:bottom w:val="nil"/>
              <w:right w:val="single" w:sz="4" w:space="0" w:color="auto"/>
            </w:tcBorders>
          </w:tcPr>
          <w:p w14:paraId="6E1CD599" w14:textId="6C6C24D5"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E606D6">
              <w:rPr>
                <w:rFonts w:ascii="Times New Roman" w:eastAsia="Times New Roman" w:hAnsi="Times New Roman" w:cs="Times New Roman"/>
                <w:sz w:val="24"/>
                <w:szCs w:val="24"/>
                <w:lang w:val="kk-KZ"/>
              </w:rPr>
              <w:t>1</w:t>
            </w:r>
          </w:p>
        </w:tc>
        <w:tc>
          <w:tcPr>
            <w:tcW w:w="708" w:type="dxa"/>
            <w:tcBorders>
              <w:top w:val="single" w:sz="4" w:space="0" w:color="auto"/>
              <w:left w:val="single" w:sz="4" w:space="0" w:color="auto"/>
              <w:bottom w:val="nil"/>
              <w:right w:val="single" w:sz="4" w:space="0" w:color="auto"/>
            </w:tcBorders>
          </w:tcPr>
          <w:p w14:paraId="633B3827" w14:textId="5B7D290C"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p>
        </w:tc>
        <w:tc>
          <w:tcPr>
            <w:tcW w:w="567" w:type="dxa"/>
            <w:tcBorders>
              <w:top w:val="single" w:sz="4" w:space="0" w:color="auto"/>
              <w:left w:val="single" w:sz="4" w:space="0" w:color="auto"/>
              <w:bottom w:val="nil"/>
              <w:right w:val="single" w:sz="4" w:space="0" w:color="auto"/>
            </w:tcBorders>
          </w:tcPr>
          <w:p w14:paraId="71E62DD2" w14:textId="4164E3E3" w:rsidR="007309B5" w:rsidRPr="006E26DD" w:rsidRDefault="008F3C5C"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7309B5" w:rsidRPr="006E26DD" w14:paraId="5721F115" w14:textId="77777777" w:rsidTr="00B663A2">
        <w:trPr>
          <w:trHeight w:val="713"/>
        </w:trPr>
        <w:tc>
          <w:tcPr>
            <w:tcW w:w="703" w:type="dxa"/>
            <w:tcBorders>
              <w:bottom w:val="single" w:sz="4" w:space="0" w:color="auto"/>
            </w:tcBorders>
          </w:tcPr>
          <w:p w14:paraId="3D7F97B9" w14:textId="6C0C443A" w:rsidR="007309B5" w:rsidRPr="006E26DD" w:rsidRDefault="007309B5" w:rsidP="007309B5">
            <w:pPr>
              <w:widowControl w:val="0"/>
              <w:tabs>
                <w:tab w:val="left" w:pos="567"/>
              </w:tabs>
              <w:snapToGrid w:val="0"/>
              <w:spacing w:after="0" w:line="240" w:lineRule="auto"/>
              <w:ind w:firstLine="34"/>
              <w:jc w:val="center"/>
              <w:rPr>
                <w:rFonts w:ascii="Times New Roman" w:hAnsi="Times New Roman" w:cs="Times New Roman"/>
                <w:sz w:val="24"/>
                <w:szCs w:val="24"/>
              </w:rPr>
            </w:pPr>
            <w:r w:rsidRPr="006E26DD">
              <w:rPr>
                <w:rFonts w:ascii="Times New Roman" w:hAnsi="Times New Roman" w:cs="Times New Roman"/>
                <w:sz w:val="24"/>
                <w:szCs w:val="24"/>
              </w:rPr>
              <w:t>8</w:t>
            </w:r>
          </w:p>
        </w:tc>
        <w:tc>
          <w:tcPr>
            <w:tcW w:w="6380" w:type="dxa"/>
            <w:tcBorders>
              <w:top w:val="single" w:sz="4" w:space="0" w:color="auto"/>
              <w:left w:val="single" w:sz="4" w:space="0" w:color="auto"/>
              <w:bottom w:val="single" w:sz="4" w:space="0" w:color="auto"/>
              <w:right w:val="single" w:sz="4" w:space="0" w:color="auto"/>
            </w:tcBorders>
          </w:tcPr>
          <w:p w14:paraId="62EC7949" w14:textId="3009D6EA" w:rsidR="007309B5" w:rsidRPr="006E26DD" w:rsidRDefault="007309B5" w:rsidP="007309B5">
            <w:pPr>
              <w:spacing w:after="0" w:line="240" w:lineRule="auto"/>
              <w:jc w:val="both"/>
              <w:rPr>
                <w:rFonts w:ascii="Times New Roman" w:hAnsi="Times New Roman" w:cs="Times New Roman"/>
                <w:sz w:val="24"/>
                <w:szCs w:val="24"/>
                <w:lang w:val="kk-KZ"/>
              </w:rPr>
            </w:pPr>
            <w:r w:rsidRPr="006E26DD">
              <w:rPr>
                <w:rFonts w:ascii="Times New Roman" w:hAnsi="Times New Roman" w:cs="Times New Roman"/>
                <w:sz w:val="24"/>
                <w:szCs w:val="24"/>
                <w:lang w:val="kk-KZ"/>
              </w:rPr>
              <w:t>Жетісу өңіріндегі  ірі байлардың мал-мүлкін кәмпескелеу құжаттары – саяси қуғын-сүргін тарихының дереккөзі ретінде</w:t>
            </w:r>
          </w:p>
        </w:tc>
        <w:tc>
          <w:tcPr>
            <w:tcW w:w="567" w:type="dxa"/>
            <w:tcBorders>
              <w:top w:val="single" w:sz="4" w:space="0" w:color="auto"/>
              <w:left w:val="single" w:sz="4" w:space="0" w:color="auto"/>
              <w:bottom w:val="single" w:sz="4" w:space="0" w:color="auto"/>
              <w:right w:val="single" w:sz="4" w:space="0" w:color="auto"/>
            </w:tcBorders>
          </w:tcPr>
          <w:p w14:paraId="24F5C0A2" w14:textId="655EA601" w:rsidR="007309B5" w:rsidRPr="006E26DD" w:rsidRDefault="007309B5" w:rsidP="007309B5">
            <w:pPr>
              <w:widowControl w:val="0"/>
              <w:tabs>
                <w:tab w:val="left" w:pos="567"/>
              </w:tabs>
              <w:snapToGrid w:val="0"/>
              <w:spacing w:after="0" w:line="240" w:lineRule="auto"/>
              <w:ind w:hanging="1"/>
              <w:jc w:val="center"/>
              <w:rPr>
                <w:rFonts w:ascii="Times New Roman" w:hAnsi="Times New Roman" w:cs="Times New Roman"/>
                <w:sz w:val="24"/>
                <w:szCs w:val="24"/>
                <w:lang w:val="kk-KZ"/>
              </w:rPr>
            </w:pPr>
            <w:r w:rsidRPr="006E26DD">
              <w:rPr>
                <w:rFonts w:ascii="Times New Roman" w:hAnsi="Times New Roman" w:cs="Times New Roman"/>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14:paraId="02EBDBE6" w14:textId="36213C75"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ED14F3">
              <w:rPr>
                <w:rFonts w:ascii="Times New Roman" w:eastAsia="Times New Roman" w:hAnsi="Times New Roman" w:cs="Times New Roman"/>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Pr>
          <w:p w14:paraId="2D5FC040" w14:textId="2773CDAE"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E4398B">
              <w:rPr>
                <w:rFonts w:ascii="Times New Roman" w:eastAsia="Times New Roman" w:hAnsi="Times New Roman" w:cs="Times New Roman"/>
                <w:sz w:val="24"/>
                <w:szCs w:val="24"/>
                <w:lang w:val="kk-KZ"/>
              </w:rPr>
              <w:t>1</w:t>
            </w:r>
          </w:p>
        </w:tc>
        <w:tc>
          <w:tcPr>
            <w:tcW w:w="567" w:type="dxa"/>
            <w:tcBorders>
              <w:top w:val="single" w:sz="4" w:space="0" w:color="auto"/>
              <w:left w:val="single" w:sz="4" w:space="0" w:color="auto"/>
              <w:bottom w:val="single" w:sz="4" w:space="0" w:color="auto"/>
              <w:right w:val="single" w:sz="4" w:space="0" w:color="auto"/>
            </w:tcBorders>
          </w:tcPr>
          <w:p w14:paraId="4D5F2BD9" w14:textId="77777777"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p>
        </w:tc>
      </w:tr>
      <w:tr w:rsidR="007309B5" w:rsidRPr="006E26DD" w14:paraId="7B78A8AC" w14:textId="77777777" w:rsidTr="00B663A2">
        <w:trPr>
          <w:trHeight w:val="713"/>
        </w:trPr>
        <w:tc>
          <w:tcPr>
            <w:tcW w:w="703" w:type="dxa"/>
            <w:tcBorders>
              <w:bottom w:val="nil"/>
            </w:tcBorders>
          </w:tcPr>
          <w:p w14:paraId="71464DBF" w14:textId="1A2189D2" w:rsidR="007309B5" w:rsidRPr="006E26DD" w:rsidRDefault="007309B5" w:rsidP="007309B5">
            <w:pPr>
              <w:widowControl w:val="0"/>
              <w:tabs>
                <w:tab w:val="left" w:pos="567"/>
              </w:tabs>
              <w:snapToGrid w:val="0"/>
              <w:spacing w:after="0" w:line="240" w:lineRule="auto"/>
              <w:ind w:firstLine="34"/>
              <w:jc w:val="center"/>
              <w:rPr>
                <w:rFonts w:ascii="Times New Roman" w:hAnsi="Times New Roman" w:cs="Times New Roman"/>
                <w:sz w:val="24"/>
                <w:szCs w:val="24"/>
                <w:lang w:val="en-US"/>
              </w:rPr>
            </w:pPr>
            <w:r w:rsidRPr="006E26DD">
              <w:rPr>
                <w:rFonts w:ascii="Times New Roman" w:hAnsi="Times New Roman" w:cs="Times New Roman"/>
                <w:sz w:val="24"/>
                <w:szCs w:val="24"/>
                <w:lang w:val="en-US"/>
              </w:rPr>
              <w:t>9</w:t>
            </w:r>
          </w:p>
        </w:tc>
        <w:tc>
          <w:tcPr>
            <w:tcW w:w="6380" w:type="dxa"/>
            <w:tcBorders>
              <w:top w:val="single" w:sz="4" w:space="0" w:color="auto"/>
              <w:left w:val="single" w:sz="4" w:space="0" w:color="auto"/>
              <w:bottom w:val="nil"/>
              <w:right w:val="single" w:sz="4" w:space="0" w:color="auto"/>
            </w:tcBorders>
          </w:tcPr>
          <w:p w14:paraId="35B59E1F" w14:textId="77777777" w:rsidR="007309B5" w:rsidRPr="006E26DD" w:rsidRDefault="007309B5" w:rsidP="007309B5">
            <w:pPr>
              <w:spacing w:after="0" w:line="240" w:lineRule="auto"/>
              <w:ind w:firstLine="38"/>
              <w:jc w:val="both"/>
              <w:rPr>
                <w:rFonts w:ascii="Times New Roman" w:hAnsi="Times New Roman" w:cs="Times New Roman"/>
                <w:sz w:val="24"/>
                <w:szCs w:val="24"/>
                <w:lang w:val="kk-KZ"/>
              </w:rPr>
            </w:pPr>
            <w:r w:rsidRPr="006E26DD">
              <w:rPr>
                <w:rFonts w:ascii="Times New Roman" w:hAnsi="Times New Roman" w:cs="Times New Roman"/>
                <w:sz w:val="24"/>
                <w:szCs w:val="24"/>
                <w:lang w:val="kk-KZ"/>
              </w:rPr>
              <w:t>Дінбасылары мен діни қайраткерлерге қарсы жүзеге асырылған қуғын-сүргін.</w:t>
            </w:r>
          </w:p>
          <w:p w14:paraId="3121814A" w14:textId="137FE51B" w:rsidR="007309B5" w:rsidRPr="006E26DD" w:rsidRDefault="007309B5" w:rsidP="007309B5">
            <w:pPr>
              <w:spacing w:after="0" w:line="240" w:lineRule="auto"/>
              <w:ind w:firstLine="38"/>
              <w:jc w:val="both"/>
              <w:rPr>
                <w:rFonts w:ascii="Times New Roman" w:hAnsi="Times New Roman" w:cs="Times New Roman"/>
                <w:sz w:val="24"/>
                <w:szCs w:val="24"/>
                <w:lang w:val="kk-KZ"/>
              </w:rPr>
            </w:pPr>
            <w:r w:rsidRPr="006E26DD">
              <w:rPr>
                <w:rFonts w:ascii="Times New Roman" w:hAnsi="Times New Roman" w:cs="Times New Roman"/>
                <w:sz w:val="24"/>
                <w:szCs w:val="24"/>
                <w:lang w:val="kk-KZ"/>
              </w:rPr>
              <w:t>«Сопы», «Филиал», «Цепь Корана» операциялары</w:t>
            </w:r>
          </w:p>
        </w:tc>
        <w:tc>
          <w:tcPr>
            <w:tcW w:w="567" w:type="dxa"/>
            <w:tcBorders>
              <w:top w:val="single" w:sz="4" w:space="0" w:color="auto"/>
              <w:left w:val="single" w:sz="4" w:space="0" w:color="auto"/>
              <w:bottom w:val="nil"/>
              <w:right w:val="single" w:sz="4" w:space="0" w:color="auto"/>
            </w:tcBorders>
          </w:tcPr>
          <w:p w14:paraId="6D69B2BF" w14:textId="559EFE0F" w:rsidR="007309B5" w:rsidRPr="006E26DD" w:rsidRDefault="007309B5" w:rsidP="007309B5">
            <w:pPr>
              <w:widowControl w:val="0"/>
              <w:tabs>
                <w:tab w:val="left" w:pos="567"/>
              </w:tabs>
              <w:snapToGrid w:val="0"/>
              <w:spacing w:after="0" w:line="240" w:lineRule="auto"/>
              <w:jc w:val="center"/>
              <w:rPr>
                <w:rFonts w:ascii="Times New Roman" w:hAnsi="Times New Roman" w:cs="Times New Roman"/>
                <w:sz w:val="24"/>
                <w:szCs w:val="24"/>
                <w:lang w:val="kk-KZ"/>
              </w:rPr>
            </w:pPr>
            <w:r w:rsidRPr="006E26DD">
              <w:rPr>
                <w:rFonts w:ascii="Times New Roman" w:hAnsi="Times New Roman" w:cs="Times New Roman"/>
                <w:sz w:val="24"/>
                <w:szCs w:val="24"/>
                <w:lang w:val="kk-KZ"/>
              </w:rPr>
              <w:t>1</w:t>
            </w:r>
          </w:p>
        </w:tc>
        <w:tc>
          <w:tcPr>
            <w:tcW w:w="709" w:type="dxa"/>
            <w:tcBorders>
              <w:top w:val="single" w:sz="4" w:space="0" w:color="auto"/>
              <w:left w:val="single" w:sz="4" w:space="0" w:color="auto"/>
              <w:bottom w:val="nil"/>
              <w:right w:val="single" w:sz="4" w:space="0" w:color="auto"/>
            </w:tcBorders>
          </w:tcPr>
          <w:p w14:paraId="0AFB3271" w14:textId="4192DFFE"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ED14F3">
              <w:rPr>
                <w:rFonts w:ascii="Times New Roman" w:eastAsia="Times New Roman" w:hAnsi="Times New Roman" w:cs="Times New Roman"/>
                <w:sz w:val="24"/>
                <w:szCs w:val="24"/>
                <w:lang w:val="kk-KZ"/>
              </w:rPr>
              <w:t>1</w:t>
            </w:r>
          </w:p>
        </w:tc>
        <w:tc>
          <w:tcPr>
            <w:tcW w:w="708" w:type="dxa"/>
            <w:tcBorders>
              <w:top w:val="single" w:sz="4" w:space="0" w:color="auto"/>
              <w:left w:val="single" w:sz="4" w:space="0" w:color="auto"/>
              <w:bottom w:val="nil"/>
              <w:right w:val="single" w:sz="4" w:space="0" w:color="auto"/>
            </w:tcBorders>
          </w:tcPr>
          <w:p w14:paraId="61CABFA3" w14:textId="280AF066"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E4398B">
              <w:rPr>
                <w:rFonts w:ascii="Times New Roman" w:eastAsia="Times New Roman" w:hAnsi="Times New Roman" w:cs="Times New Roman"/>
                <w:sz w:val="24"/>
                <w:szCs w:val="24"/>
                <w:lang w:val="kk-KZ"/>
              </w:rPr>
              <w:t>1</w:t>
            </w:r>
          </w:p>
        </w:tc>
        <w:tc>
          <w:tcPr>
            <w:tcW w:w="567" w:type="dxa"/>
            <w:tcBorders>
              <w:top w:val="single" w:sz="4" w:space="0" w:color="auto"/>
              <w:left w:val="single" w:sz="4" w:space="0" w:color="auto"/>
              <w:bottom w:val="nil"/>
              <w:right w:val="single" w:sz="4" w:space="0" w:color="auto"/>
            </w:tcBorders>
          </w:tcPr>
          <w:p w14:paraId="3A26BEF6" w14:textId="77777777" w:rsidR="007309B5" w:rsidRPr="006E26DD" w:rsidRDefault="007309B5" w:rsidP="007309B5">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p>
        </w:tc>
      </w:tr>
    </w:tbl>
    <w:p w14:paraId="2339C282" w14:textId="7A215CF0" w:rsidR="00B663A2" w:rsidRDefault="00B663A2" w:rsidP="00B663A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13</w:t>
      </w:r>
      <w:r w:rsidRPr="006E26DD">
        <w:rPr>
          <w:rFonts w:ascii="Times New Roman" w:hAnsi="Times New Roman" w:cs="Times New Roman"/>
          <w:sz w:val="28"/>
          <w:szCs w:val="28"/>
          <w:lang w:val="kk-KZ"/>
        </w:rPr>
        <w:t xml:space="preserve"> – кестенің жалғасы</w:t>
      </w:r>
    </w:p>
    <w:p w14:paraId="6AAC997D" w14:textId="77777777" w:rsidR="00B663A2" w:rsidRPr="00B663A2" w:rsidRDefault="00B663A2" w:rsidP="00B663A2">
      <w:pPr>
        <w:spacing w:after="0" w:line="240" w:lineRule="auto"/>
        <w:rPr>
          <w:rFonts w:ascii="Times New Roman" w:hAnsi="Times New Roman" w:cs="Times New Roman"/>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3"/>
        <w:gridCol w:w="6380"/>
        <w:gridCol w:w="567"/>
        <w:gridCol w:w="709"/>
        <w:gridCol w:w="708"/>
        <w:gridCol w:w="567"/>
      </w:tblGrid>
      <w:tr w:rsidR="00B663A2" w:rsidRPr="006E26DD" w14:paraId="6C90E7CB" w14:textId="77777777" w:rsidTr="00B663A2">
        <w:trPr>
          <w:trHeight w:val="70"/>
        </w:trPr>
        <w:tc>
          <w:tcPr>
            <w:tcW w:w="703" w:type="dxa"/>
          </w:tcPr>
          <w:p w14:paraId="577AA2D4" w14:textId="77340415" w:rsidR="00B663A2" w:rsidRPr="006E26DD" w:rsidRDefault="00B663A2" w:rsidP="00B663A2">
            <w:pPr>
              <w:widowControl w:val="0"/>
              <w:tabs>
                <w:tab w:val="left" w:pos="567"/>
              </w:tabs>
              <w:snapToGrid w:val="0"/>
              <w:spacing w:after="0" w:line="240" w:lineRule="auto"/>
              <w:ind w:firstLine="34"/>
              <w:jc w:val="center"/>
              <w:rPr>
                <w:rFonts w:ascii="Times New Roman" w:hAnsi="Times New Roman" w:cs="Times New Roman"/>
                <w:sz w:val="24"/>
                <w:szCs w:val="24"/>
                <w:lang w:val="en-US"/>
              </w:rPr>
            </w:pPr>
            <w:r w:rsidRPr="006E26DD">
              <w:rPr>
                <w:rFonts w:ascii="Times New Roman" w:hAnsi="Times New Roman" w:cs="Times New Roman"/>
                <w:spacing w:val="-1"/>
                <w:sz w:val="24"/>
                <w:szCs w:val="24"/>
                <w:lang w:val="kk-KZ"/>
              </w:rPr>
              <w:t>1</w:t>
            </w:r>
          </w:p>
        </w:tc>
        <w:tc>
          <w:tcPr>
            <w:tcW w:w="6380" w:type="dxa"/>
            <w:tcBorders>
              <w:top w:val="single" w:sz="4" w:space="0" w:color="auto"/>
              <w:left w:val="single" w:sz="4" w:space="0" w:color="auto"/>
              <w:bottom w:val="single" w:sz="4" w:space="0" w:color="auto"/>
              <w:right w:val="single" w:sz="4" w:space="0" w:color="auto"/>
            </w:tcBorders>
          </w:tcPr>
          <w:p w14:paraId="16C59674" w14:textId="218D85C1" w:rsidR="00B663A2" w:rsidRPr="006E26DD" w:rsidRDefault="00B663A2" w:rsidP="00B663A2">
            <w:pPr>
              <w:spacing w:after="0" w:line="240" w:lineRule="auto"/>
              <w:ind w:firstLine="38"/>
              <w:jc w:val="center"/>
              <w:rPr>
                <w:rFonts w:ascii="Times New Roman" w:hAnsi="Times New Roman" w:cs="Times New Roman"/>
                <w:sz w:val="24"/>
                <w:szCs w:val="24"/>
                <w:lang w:val="kk-KZ"/>
              </w:rPr>
            </w:pPr>
            <w:r w:rsidRPr="006E26DD">
              <w:rPr>
                <w:rFonts w:ascii="Times New Roman" w:hAnsi="Times New Roman" w:cs="Times New Roman"/>
                <w:spacing w:val="-1"/>
                <w:sz w:val="24"/>
                <w:szCs w:val="24"/>
                <w:lang w:val="kk-KZ"/>
              </w:rPr>
              <w:t>2</w:t>
            </w:r>
          </w:p>
        </w:tc>
        <w:tc>
          <w:tcPr>
            <w:tcW w:w="567" w:type="dxa"/>
            <w:tcBorders>
              <w:top w:val="single" w:sz="4" w:space="0" w:color="auto"/>
              <w:left w:val="single" w:sz="4" w:space="0" w:color="auto"/>
              <w:bottom w:val="single" w:sz="4" w:space="0" w:color="auto"/>
              <w:right w:val="single" w:sz="4" w:space="0" w:color="auto"/>
            </w:tcBorders>
          </w:tcPr>
          <w:p w14:paraId="3529A826" w14:textId="4D50F4C9" w:rsidR="00B663A2" w:rsidRPr="006E26DD" w:rsidRDefault="00B663A2" w:rsidP="00B663A2">
            <w:pPr>
              <w:widowControl w:val="0"/>
              <w:tabs>
                <w:tab w:val="left" w:pos="567"/>
              </w:tabs>
              <w:snapToGrid w:val="0"/>
              <w:spacing w:after="0" w:line="240" w:lineRule="auto"/>
              <w:jc w:val="center"/>
              <w:rPr>
                <w:rFonts w:ascii="Times New Roman" w:hAnsi="Times New Roman" w:cs="Times New Roman"/>
                <w:sz w:val="24"/>
                <w:szCs w:val="24"/>
                <w:lang w:val="kk-KZ"/>
              </w:rPr>
            </w:pPr>
            <w:r w:rsidRPr="006E26DD">
              <w:rPr>
                <w:rFonts w:ascii="Times New Roman" w:hAnsi="Times New Roman" w:cs="Times New Roman"/>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tcPr>
          <w:p w14:paraId="1A2482A3" w14:textId="35CB9B49" w:rsidR="00B663A2" w:rsidRPr="00ED14F3" w:rsidRDefault="00B663A2" w:rsidP="00B663A2">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6E26DD">
              <w:rPr>
                <w:rFonts w:ascii="Times New Roman" w:eastAsia="Times New Roman" w:hAnsi="Times New Roman" w:cs="Times New Roman"/>
                <w:sz w:val="24"/>
                <w:szCs w:val="24"/>
                <w:lang w:val="kk-KZ"/>
              </w:rPr>
              <w:t>4</w:t>
            </w:r>
          </w:p>
        </w:tc>
        <w:tc>
          <w:tcPr>
            <w:tcW w:w="708" w:type="dxa"/>
            <w:tcBorders>
              <w:top w:val="single" w:sz="4" w:space="0" w:color="auto"/>
              <w:left w:val="single" w:sz="4" w:space="0" w:color="auto"/>
              <w:bottom w:val="single" w:sz="4" w:space="0" w:color="auto"/>
              <w:right w:val="single" w:sz="4" w:space="0" w:color="auto"/>
            </w:tcBorders>
          </w:tcPr>
          <w:p w14:paraId="05B46FF9" w14:textId="5F11184F" w:rsidR="00B663A2" w:rsidRPr="00E4398B" w:rsidRDefault="00B663A2" w:rsidP="00B663A2">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6E26DD">
              <w:rPr>
                <w:rFonts w:ascii="Times New Roman" w:eastAsia="Times New Roman" w:hAnsi="Times New Roman" w:cs="Times New Roman"/>
                <w:sz w:val="24"/>
                <w:szCs w:val="24"/>
                <w:lang w:val="kk-KZ"/>
              </w:rPr>
              <w:t>5</w:t>
            </w:r>
          </w:p>
        </w:tc>
        <w:tc>
          <w:tcPr>
            <w:tcW w:w="567" w:type="dxa"/>
            <w:tcBorders>
              <w:top w:val="single" w:sz="4" w:space="0" w:color="auto"/>
              <w:left w:val="single" w:sz="4" w:space="0" w:color="auto"/>
              <w:bottom w:val="single" w:sz="4" w:space="0" w:color="auto"/>
              <w:right w:val="single" w:sz="4" w:space="0" w:color="auto"/>
            </w:tcBorders>
          </w:tcPr>
          <w:p w14:paraId="7638653E" w14:textId="2DDE71E8" w:rsidR="00B663A2" w:rsidRPr="006E26DD" w:rsidRDefault="00B663A2" w:rsidP="00B663A2">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6E26DD">
              <w:rPr>
                <w:rFonts w:ascii="Times New Roman" w:eastAsia="Times New Roman" w:hAnsi="Times New Roman" w:cs="Times New Roman"/>
                <w:sz w:val="24"/>
                <w:szCs w:val="24"/>
                <w:lang w:val="kk-KZ"/>
              </w:rPr>
              <w:t>6</w:t>
            </w:r>
          </w:p>
        </w:tc>
      </w:tr>
      <w:tr w:rsidR="00B663A2" w:rsidRPr="006E26DD" w14:paraId="2F811C05" w14:textId="77777777" w:rsidTr="00571586">
        <w:trPr>
          <w:trHeight w:val="713"/>
        </w:trPr>
        <w:tc>
          <w:tcPr>
            <w:tcW w:w="703" w:type="dxa"/>
          </w:tcPr>
          <w:p w14:paraId="354AA99E" w14:textId="5ECE6D16" w:rsidR="00B663A2" w:rsidRPr="006E26DD" w:rsidRDefault="00B663A2" w:rsidP="00B663A2">
            <w:pPr>
              <w:widowControl w:val="0"/>
              <w:tabs>
                <w:tab w:val="left" w:pos="567"/>
              </w:tabs>
              <w:snapToGrid w:val="0"/>
              <w:spacing w:after="0" w:line="240" w:lineRule="auto"/>
              <w:ind w:firstLine="34"/>
              <w:jc w:val="center"/>
              <w:rPr>
                <w:rFonts w:ascii="Times New Roman" w:hAnsi="Times New Roman" w:cs="Times New Roman"/>
                <w:sz w:val="24"/>
                <w:szCs w:val="24"/>
                <w:lang w:val="en-US"/>
              </w:rPr>
            </w:pPr>
            <w:r w:rsidRPr="006E26DD">
              <w:rPr>
                <w:rFonts w:ascii="Times New Roman" w:hAnsi="Times New Roman" w:cs="Times New Roman"/>
                <w:sz w:val="24"/>
                <w:szCs w:val="24"/>
                <w:lang w:val="en-US"/>
              </w:rPr>
              <w:t>10</w:t>
            </w:r>
          </w:p>
        </w:tc>
        <w:tc>
          <w:tcPr>
            <w:tcW w:w="6380" w:type="dxa"/>
            <w:tcBorders>
              <w:top w:val="single" w:sz="4" w:space="0" w:color="auto"/>
              <w:left w:val="single" w:sz="4" w:space="0" w:color="auto"/>
              <w:bottom w:val="single" w:sz="4" w:space="0" w:color="auto"/>
              <w:right w:val="single" w:sz="4" w:space="0" w:color="auto"/>
            </w:tcBorders>
          </w:tcPr>
          <w:p w14:paraId="0C59D7C9" w14:textId="65AE3686" w:rsidR="00B663A2" w:rsidRPr="006E26DD" w:rsidRDefault="00B663A2" w:rsidP="00B663A2">
            <w:pPr>
              <w:spacing w:after="0" w:line="240" w:lineRule="auto"/>
              <w:ind w:firstLine="38"/>
              <w:jc w:val="both"/>
              <w:rPr>
                <w:rFonts w:ascii="Times New Roman" w:hAnsi="Times New Roman" w:cs="Times New Roman"/>
                <w:sz w:val="24"/>
                <w:szCs w:val="24"/>
                <w:lang w:val="kk-KZ"/>
              </w:rPr>
            </w:pPr>
            <w:r w:rsidRPr="006E26DD">
              <w:rPr>
                <w:rFonts w:ascii="Times New Roman" w:hAnsi="Times New Roman" w:cs="Times New Roman"/>
                <w:sz w:val="24"/>
                <w:szCs w:val="24"/>
                <w:lang w:val="kk-KZ"/>
              </w:rPr>
              <w:t xml:space="preserve"> 1929-1931 жж. аралығындағы Жетісу өңірінде орын алған Кеңес өкіметіне қарсы халық көтерілістері туралы тың  деректер (Биен-Ақсу, Малайсары, Балқаш және Шоқпар көтерілістері) </w:t>
            </w:r>
          </w:p>
        </w:tc>
        <w:tc>
          <w:tcPr>
            <w:tcW w:w="567" w:type="dxa"/>
            <w:tcBorders>
              <w:top w:val="single" w:sz="4" w:space="0" w:color="auto"/>
              <w:left w:val="single" w:sz="4" w:space="0" w:color="auto"/>
              <w:bottom w:val="single" w:sz="4" w:space="0" w:color="auto"/>
              <w:right w:val="single" w:sz="4" w:space="0" w:color="auto"/>
            </w:tcBorders>
          </w:tcPr>
          <w:p w14:paraId="6DB7F523" w14:textId="1F3F7A19" w:rsidR="00B663A2" w:rsidRPr="006E26DD" w:rsidRDefault="00B663A2" w:rsidP="00B663A2">
            <w:pPr>
              <w:widowControl w:val="0"/>
              <w:tabs>
                <w:tab w:val="left" w:pos="567"/>
              </w:tabs>
              <w:snapToGrid w:val="0"/>
              <w:spacing w:after="0" w:line="240" w:lineRule="auto"/>
              <w:jc w:val="center"/>
              <w:rPr>
                <w:rFonts w:ascii="Times New Roman" w:hAnsi="Times New Roman" w:cs="Times New Roman"/>
                <w:sz w:val="24"/>
                <w:szCs w:val="24"/>
                <w:lang w:val="kk-KZ"/>
              </w:rPr>
            </w:pPr>
            <w:r w:rsidRPr="006E26DD">
              <w:rPr>
                <w:rFonts w:ascii="Times New Roman" w:hAnsi="Times New Roman" w:cs="Times New Roman"/>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14:paraId="4544259E" w14:textId="5466240E" w:rsidR="00B663A2" w:rsidRPr="006E26DD" w:rsidRDefault="00B663A2" w:rsidP="00B663A2">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ED14F3">
              <w:rPr>
                <w:rFonts w:ascii="Times New Roman" w:eastAsia="Times New Roman" w:hAnsi="Times New Roman" w:cs="Times New Roman"/>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Pr>
          <w:p w14:paraId="6263F96F" w14:textId="34B5B2D0" w:rsidR="00B663A2" w:rsidRPr="006E26DD" w:rsidRDefault="00B663A2" w:rsidP="00B663A2">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E4398B">
              <w:rPr>
                <w:rFonts w:ascii="Times New Roman" w:eastAsia="Times New Roman" w:hAnsi="Times New Roman" w:cs="Times New Roman"/>
                <w:sz w:val="24"/>
                <w:szCs w:val="24"/>
                <w:lang w:val="kk-KZ"/>
              </w:rPr>
              <w:t>1</w:t>
            </w:r>
          </w:p>
        </w:tc>
        <w:tc>
          <w:tcPr>
            <w:tcW w:w="567" w:type="dxa"/>
            <w:tcBorders>
              <w:top w:val="single" w:sz="4" w:space="0" w:color="auto"/>
              <w:left w:val="single" w:sz="4" w:space="0" w:color="auto"/>
              <w:bottom w:val="single" w:sz="4" w:space="0" w:color="auto"/>
              <w:right w:val="single" w:sz="4" w:space="0" w:color="auto"/>
            </w:tcBorders>
          </w:tcPr>
          <w:p w14:paraId="30650BC4" w14:textId="77777777" w:rsidR="00B663A2" w:rsidRPr="006E26DD" w:rsidRDefault="00B663A2" w:rsidP="00B663A2">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p>
        </w:tc>
      </w:tr>
      <w:tr w:rsidR="00B663A2" w:rsidRPr="006E26DD" w14:paraId="6EFAE56E" w14:textId="77777777" w:rsidTr="00571586">
        <w:trPr>
          <w:trHeight w:val="144"/>
        </w:trPr>
        <w:tc>
          <w:tcPr>
            <w:tcW w:w="703" w:type="dxa"/>
          </w:tcPr>
          <w:p w14:paraId="1DF6AB59" w14:textId="77777777" w:rsidR="00B663A2" w:rsidRPr="006E26DD" w:rsidRDefault="00B663A2" w:rsidP="00B663A2">
            <w:pPr>
              <w:widowControl w:val="0"/>
              <w:tabs>
                <w:tab w:val="left" w:pos="567"/>
              </w:tabs>
              <w:snapToGrid w:val="0"/>
              <w:spacing w:after="0" w:line="240" w:lineRule="auto"/>
              <w:ind w:firstLine="34"/>
              <w:jc w:val="center"/>
              <w:rPr>
                <w:rFonts w:ascii="Times New Roman" w:eastAsia="Times New Roman" w:hAnsi="Times New Roman" w:cs="Times New Roman"/>
                <w:sz w:val="24"/>
                <w:szCs w:val="24"/>
                <w:lang w:val="kk-KZ" w:eastAsia="ar-SA"/>
              </w:rPr>
            </w:pPr>
            <w:r w:rsidRPr="006E26DD">
              <w:rPr>
                <w:rFonts w:ascii="Times New Roman" w:eastAsia="Times New Roman" w:hAnsi="Times New Roman" w:cs="Times New Roman"/>
                <w:sz w:val="24"/>
                <w:szCs w:val="24"/>
                <w:lang w:val="kk-KZ" w:eastAsia="ar-SA"/>
              </w:rPr>
              <w:t>10</w:t>
            </w:r>
          </w:p>
        </w:tc>
        <w:tc>
          <w:tcPr>
            <w:tcW w:w="6380" w:type="dxa"/>
            <w:tcBorders>
              <w:top w:val="single" w:sz="4" w:space="0" w:color="auto"/>
              <w:left w:val="single" w:sz="4" w:space="0" w:color="auto"/>
              <w:bottom w:val="single" w:sz="4" w:space="0" w:color="auto"/>
              <w:right w:val="single" w:sz="4" w:space="0" w:color="auto"/>
            </w:tcBorders>
          </w:tcPr>
          <w:p w14:paraId="1B1845CF" w14:textId="77777777" w:rsidR="00B663A2" w:rsidRPr="006E26DD" w:rsidRDefault="00B663A2" w:rsidP="00B663A2">
            <w:pPr>
              <w:widowControl w:val="0"/>
              <w:tabs>
                <w:tab w:val="left" w:pos="567"/>
              </w:tabs>
              <w:snapToGrid w:val="0"/>
              <w:spacing w:after="0" w:line="240" w:lineRule="auto"/>
              <w:ind w:firstLine="38"/>
              <w:jc w:val="both"/>
              <w:rPr>
                <w:rFonts w:ascii="Times New Roman" w:eastAsia="Times New Roman" w:hAnsi="Times New Roman" w:cs="Times New Roman"/>
                <w:sz w:val="24"/>
                <w:szCs w:val="24"/>
                <w:lang w:val="kk-KZ"/>
              </w:rPr>
            </w:pPr>
            <w:r w:rsidRPr="006E26DD">
              <w:rPr>
                <w:rFonts w:ascii="Times New Roman" w:eastAsia="Times New Roman" w:hAnsi="Times New Roman" w:cs="Times New Roman"/>
                <w:sz w:val="24"/>
                <w:szCs w:val="24"/>
                <w:lang w:val="kk-KZ" w:eastAsia="ar-SA"/>
              </w:rPr>
              <w:t>Кеңестік ауыл шаруашылық реформалары</w:t>
            </w:r>
          </w:p>
        </w:tc>
        <w:tc>
          <w:tcPr>
            <w:tcW w:w="567" w:type="dxa"/>
            <w:tcBorders>
              <w:top w:val="single" w:sz="4" w:space="0" w:color="auto"/>
              <w:left w:val="single" w:sz="4" w:space="0" w:color="auto"/>
              <w:bottom w:val="single" w:sz="4" w:space="0" w:color="auto"/>
              <w:right w:val="single" w:sz="4" w:space="0" w:color="auto"/>
            </w:tcBorders>
            <w:hideMark/>
          </w:tcPr>
          <w:p w14:paraId="0D3ACCD3" w14:textId="77777777" w:rsidR="00B663A2" w:rsidRPr="006E26DD" w:rsidRDefault="00B663A2" w:rsidP="00B663A2">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6E26DD">
              <w:rPr>
                <w:rFonts w:ascii="Times New Roman" w:eastAsia="Times New Roman" w:hAnsi="Times New Roman" w:cs="Times New Roman"/>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14:paraId="23D07E17" w14:textId="0D97BF81" w:rsidR="00B663A2" w:rsidRPr="006E26DD" w:rsidRDefault="00B663A2" w:rsidP="00B663A2">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hideMark/>
          </w:tcPr>
          <w:p w14:paraId="1081FE1E" w14:textId="75763943" w:rsidR="00B663A2" w:rsidRPr="006E26DD" w:rsidRDefault="00B663A2" w:rsidP="00B663A2">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14:paraId="65FE7C7E" w14:textId="32ECEC90" w:rsidR="00B663A2" w:rsidRPr="006E26DD" w:rsidRDefault="00B663A2" w:rsidP="00B663A2">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B663A2" w:rsidRPr="00420789" w14:paraId="0EB5D0A1" w14:textId="77777777" w:rsidTr="00571586">
        <w:trPr>
          <w:trHeight w:val="227"/>
        </w:trPr>
        <w:tc>
          <w:tcPr>
            <w:tcW w:w="9634" w:type="dxa"/>
            <w:gridSpan w:val="6"/>
            <w:tcBorders>
              <w:right w:val="single" w:sz="4" w:space="0" w:color="auto"/>
            </w:tcBorders>
          </w:tcPr>
          <w:p w14:paraId="2A40B03D" w14:textId="192AB0DA" w:rsidR="00B663A2" w:rsidRPr="006E26DD" w:rsidRDefault="00B663A2" w:rsidP="00B663A2">
            <w:pPr>
              <w:spacing w:after="0" w:line="240" w:lineRule="auto"/>
              <w:ind w:firstLine="567"/>
              <w:jc w:val="both"/>
              <w:rPr>
                <w:rFonts w:ascii="Times New Roman" w:hAnsi="Times New Roman" w:cs="Times New Roman"/>
                <w:sz w:val="24"/>
                <w:szCs w:val="24"/>
                <w:lang w:val="kk-KZ"/>
              </w:rPr>
            </w:pPr>
            <w:r w:rsidRPr="006E26DD">
              <w:rPr>
                <w:rFonts w:ascii="Times New Roman" w:eastAsia="Times New Roman" w:hAnsi="Times New Roman" w:cs="Times New Roman"/>
                <w:sz w:val="24"/>
                <w:szCs w:val="24"/>
                <w:lang w:val="kk-KZ" w:eastAsia="ar-SA"/>
              </w:rPr>
              <w:t>3-Модуль. Жетісу өңіріндегі саяси қуғын</w:t>
            </w:r>
            <w:r>
              <w:rPr>
                <w:rFonts w:ascii="Times New Roman" w:eastAsia="Times New Roman" w:hAnsi="Times New Roman" w:cs="Times New Roman"/>
                <w:sz w:val="24"/>
                <w:szCs w:val="24"/>
                <w:lang w:val="kk-KZ" w:eastAsia="ar-SA"/>
              </w:rPr>
              <w:t>-сүргін: себептері мен салдар</w:t>
            </w:r>
            <w:r w:rsidRPr="006E26DD">
              <w:rPr>
                <w:rFonts w:ascii="Times New Roman" w:eastAsia="Times New Roman" w:hAnsi="Times New Roman" w:cs="Times New Roman"/>
                <w:sz w:val="24"/>
                <w:szCs w:val="24"/>
                <w:lang w:val="kk-KZ" w:eastAsia="ar-SA"/>
              </w:rPr>
              <w:t>ы</w:t>
            </w:r>
          </w:p>
        </w:tc>
      </w:tr>
      <w:tr w:rsidR="00B663A2" w:rsidRPr="006E26DD" w14:paraId="55B51E58" w14:textId="77777777" w:rsidTr="00571586">
        <w:trPr>
          <w:trHeight w:val="586"/>
        </w:trPr>
        <w:tc>
          <w:tcPr>
            <w:tcW w:w="703" w:type="dxa"/>
          </w:tcPr>
          <w:p w14:paraId="70117A5D" w14:textId="7D2BB9FC" w:rsidR="00B663A2" w:rsidRPr="006E26DD" w:rsidRDefault="00B663A2" w:rsidP="00B663A2">
            <w:pPr>
              <w:spacing w:after="0" w:line="240" w:lineRule="auto"/>
              <w:ind w:firstLine="34"/>
              <w:jc w:val="center"/>
              <w:rPr>
                <w:rFonts w:ascii="Times New Roman" w:hAnsi="Times New Roman" w:cs="Times New Roman"/>
                <w:sz w:val="24"/>
                <w:szCs w:val="24"/>
                <w:lang w:val="kk-KZ"/>
              </w:rPr>
            </w:pPr>
            <w:r w:rsidRPr="006E26DD">
              <w:rPr>
                <w:rFonts w:ascii="Times New Roman" w:hAnsi="Times New Roman" w:cs="Times New Roman"/>
                <w:sz w:val="24"/>
                <w:szCs w:val="24"/>
                <w:lang w:val="kk-KZ"/>
              </w:rPr>
              <w:t>11</w:t>
            </w:r>
          </w:p>
        </w:tc>
        <w:tc>
          <w:tcPr>
            <w:tcW w:w="6380" w:type="dxa"/>
            <w:tcBorders>
              <w:top w:val="single" w:sz="4" w:space="0" w:color="auto"/>
              <w:left w:val="single" w:sz="4" w:space="0" w:color="auto"/>
              <w:bottom w:val="single" w:sz="4" w:space="0" w:color="auto"/>
              <w:right w:val="single" w:sz="4" w:space="0" w:color="auto"/>
            </w:tcBorders>
          </w:tcPr>
          <w:p w14:paraId="5ED01230" w14:textId="03D7D8AD" w:rsidR="00B663A2" w:rsidRPr="006E26DD" w:rsidRDefault="00B663A2" w:rsidP="00B663A2">
            <w:pPr>
              <w:spacing w:after="0" w:line="240" w:lineRule="auto"/>
              <w:jc w:val="both"/>
              <w:rPr>
                <w:rFonts w:ascii="Times New Roman" w:hAnsi="Times New Roman" w:cs="Times New Roman"/>
                <w:sz w:val="24"/>
                <w:szCs w:val="24"/>
                <w:lang w:val="kk-KZ"/>
              </w:rPr>
            </w:pPr>
            <w:r w:rsidRPr="006E26DD">
              <w:rPr>
                <w:rFonts w:ascii="Times New Roman" w:hAnsi="Times New Roman" w:cs="Times New Roman"/>
                <w:sz w:val="24"/>
                <w:szCs w:val="24"/>
                <w:lang w:val="kk-KZ"/>
              </w:rPr>
              <w:t>1932 ж. 7 тамызда қабылданған «Бес масақ» заңы және оның салдары</w:t>
            </w:r>
          </w:p>
        </w:tc>
        <w:tc>
          <w:tcPr>
            <w:tcW w:w="567" w:type="dxa"/>
            <w:tcBorders>
              <w:top w:val="single" w:sz="4" w:space="0" w:color="auto"/>
              <w:left w:val="single" w:sz="4" w:space="0" w:color="auto"/>
              <w:bottom w:val="single" w:sz="4" w:space="0" w:color="auto"/>
              <w:right w:val="single" w:sz="4" w:space="0" w:color="auto"/>
            </w:tcBorders>
          </w:tcPr>
          <w:p w14:paraId="6F56B3EB" w14:textId="62AA74A9" w:rsidR="00B663A2" w:rsidRPr="006E26DD" w:rsidRDefault="00B663A2" w:rsidP="00B663A2">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6E26DD">
              <w:rPr>
                <w:rFonts w:ascii="Times New Roman" w:hAnsi="Times New Roman" w:cs="Times New Roman"/>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14:paraId="6C414191" w14:textId="582CB545" w:rsidR="00B663A2" w:rsidRPr="006E26DD" w:rsidRDefault="00B663A2" w:rsidP="00B663A2">
            <w:pPr>
              <w:widowControl w:val="0"/>
              <w:tabs>
                <w:tab w:val="left" w:pos="567"/>
              </w:tabs>
              <w:snapToGrid w:val="0"/>
              <w:spacing w:after="0" w:line="240" w:lineRule="auto"/>
              <w:jc w:val="center"/>
              <w:rPr>
                <w:rFonts w:ascii="Times New Roman" w:hAnsi="Times New Roman" w:cs="Times New Roman"/>
                <w:sz w:val="24"/>
                <w:szCs w:val="24"/>
                <w:lang w:val="kk-KZ"/>
              </w:rPr>
            </w:pPr>
            <w:r w:rsidRPr="00271765">
              <w:rPr>
                <w:rFonts w:ascii="Times New Roman" w:eastAsia="Times New Roman" w:hAnsi="Times New Roman" w:cs="Times New Roman"/>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Pr>
          <w:p w14:paraId="1E7D59FA" w14:textId="2CF3A927" w:rsidR="00B663A2" w:rsidRPr="006E26DD" w:rsidRDefault="00B663A2" w:rsidP="00B663A2">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C22AA4">
              <w:rPr>
                <w:rFonts w:ascii="Times New Roman" w:eastAsia="Times New Roman" w:hAnsi="Times New Roman" w:cs="Times New Roman"/>
                <w:sz w:val="24"/>
                <w:szCs w:val="24"/>
                <w:lang w:val="kk-KZ"/>
              </w:rPr>
              <w:t>1</w:t>
            </w:r>
          </w:p>
        </w:tc>
        <w:tc>
          <w:tcPr>
            <w:tcW w:w="567" w:type="dxa"/>
            <w:tcBorders>
              <w:top w:val="single" w:sz="4" w:space="0" w:color="auto"/>
              <w:left w:val="single" w:sz="4" w:space="0" w:color="auto"/>
              <w:bottom w:val="single" w:sz="4" w:space="0" w:color="auto"/>
              <w:right w:val="single" w:sz="4" w:space="0" w:color="auto"/>
            </w:tcBorders>
          </w:tcPr>
          <w:p w14:paraId="49F1A0DD" w14:textId="4B8A71C0" w:rsidR="00B663A2" w:rsidRPr="006E26DD" w:rsidRDefault="00B663A2" w:rsidP="00B663A2">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p>
        </w:tc>
      </w:tr>
      <w:tr w:rsidR="00B663A2" w:rsidRPr="006E26DD" w14:paraId="39472193" w14:textId="77777777" w:rsidTr="00571586">
        <w:trPr>
          <w:trHeight w:val="247"/>
        </w:trPr>
        <w:tc>
          <w:tcPr>
            <w:tcW w:w="703" w:type="dxa"/>
          </w:tcPr>
          <w:p w14:paraId="09DB2700" w14:textId="118AE5DF" w:rsidR="00B663A2" w:rsidRPr="006E26DD" w:rsidRDefault="00B663A2" w:rsidP="00B663A2">
            <w:pPr>
              <w:spacing w:after="0" w:line="240" w:lineRule="auto"/>
              <w:ind w:firstLine="34"/>
              <w:jc w:val="center"/>
              <w:rPr>
                <w:rFonts w:ascii="Times New Roman" w:hAnsi="Times New Roman" w:cs="Times New Roman"/>
                <w:sz w:val="24"/>
                <w:szCs w:val="24"/>
                <w:lang w:val="kk-KZ"/>
              </w:rPr>
            </w:pPr>
            <w:r w:rsidRPr="006E26DD">
              <w:rPr>
                <w:rFonts w:ascii="Times New Roman" w:eastAsia="Calibri" w:hAnsi="Times New Roman" w:cs="Times New Roman"/>
                <w:sz w:val="24"/>
                <w:szCs w:val="24"/>
                <w:lang w:val="kk-KZ"/>
              </w:rPr>
              <w:t>12</w:t>
            </w:r>
          </w:p>
        </w:tc>
        <w:tc>
          <w:tcPr>
            <w:tcW w:w="6380" w:type="dxa"/>
            <w:tcBorders>
              <w:top w:val="single" w:sz="4" w:space="0" w:color="auto"/>
              <w:left w:val="single" w:sz="4" w:space="0" w:color="auto"/>
              <w:bottom w:val="single" w:sz="4" w:space="0" w:color="auto"/>
              <w:right w:val="single" w:sz="4" w:space="0" w:color="auto"/>
            </w:tcBorders>
          </w:tcPr>
          <w:p w14:paraId="3773F04F" w14:textId="4A460810" w:rsidR="00B663A2" w:rsidRPr="006E26DD" w:rsidRDefault="00B663A2" w:rsidP="00B663A2">
            <w:pPr>
              <w:spacing w:after="0" w:line="240" w:lineRule="auto"/>
              <w:jc w:val="both"/>
              <w:rPr>
                <w:rFonts w:ascii="Times New Roman" w:eastAsia="Times New Roman" w:hAnsi="Times New Roman" w:cs="Times New Roman"/>
                <w:sz w:val="24"/>
                <w:szCs w:val="24"/>
                <w:lang w:val="kk-KZ" w:eastAsia="ar-SA"/>
              </w:rPr>
            </w:pPr>
            <w:r w:rsidRPr="006E26DD">
              <w:rPr>
                <w:rFonts w:ascii="Times New Roman" w:eastAsia="Times New Roman" w:hAnsi="Times New Roman" w:cs="Times New Roman"/>
                <w:sz w:val="24"/>
                <w:szCs w:val="24"/>
                <w:lang w:val="kk-KZ" w:eastAsia="ar-SA"/>
              </w:rPr>
              <w:t xml:space="preserve">Жетісудағы босқыншылықтың себеп-салдары </w:t>
            </w:r>
          </w:p>
        </w:tc>
        <w:tc>
          <w:tcPr>
            <w:tcW w:w="567" w:type="dxa"/>
            <w:tcBorders>
              <w:top w:val="single" w:sz="4" w:space="0" w:color="auto"/>
              <w:left w:val="single" w:sz="4" w:space="0" w:color="auto"/>
              <w:bottom w:val="single" w:sz="4" w:space="0" w:color="auto"/>
              <w:right w:val="single" w:sz="4" w:space="0" w:color="auto"/>
            </w:tcBorders>
          </w:tcPr>
          <w:p w14:paraId="75D6E136" w14:textId="53A4AA30" w:rsidR="00B663A2" w:rsidRPr="006E26DD" w:rsidRDefault="00B663A2" w:rsidP="00B663A2">
            <w:pPr>
              <w:widowControl w:val="0"/>
              <w:tabs>
                <w:tab w:val="left" w:pos="567"/>
              </w:tabs>
              <w:snapToGrid w:val="0"/>
              <w:spacing w:after="0" w:line="240" w:lineRule="auto"/>
              <w:jc w:val="center"/>
              <w:rPr>
                <w:rFonts w:ascii="Times New Roman" w:hAnsi="Times New Roman" w:cs="Times New Roman"/>
                <w:sz w:val="24"/>
                <w:szCs w:val="24"/>
                <w:lang w:val="kk-KZ"/>
              </w:rPr>
            </w:pPr>
            <w:r w:rsidRPr="006E26DD">
              <w:rPr>
                <w:rFonts w:ascii="Times New Roman" w:hAnsi="Times New Roman" w:cs="Times New Roman"/>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14:paraId="4F8ABEA4" w14:textId="2D880B29" w:rsidR="00B663A2" w:rsidRPr="006E26DD" w:rsidRDefault="00B663A2" w:rsidP="00B663A2">
            <w:pPr>
              <w:widowControl w:val="0"/>
              <w:tabs>
                <w:tab w:val="left" w:pos="567"/>
              </w:tabs>
              <w:snapToGrid w:val="0"/>
              <w:spacing w:after="0" w:line="240" w:lineRule="auto"/>
              <w:jc w:val="center"/>
              <w:rPr>
                <w:rFonts w:ascii="Times New Roman" w:hAnsi="Times New Roman" w:cs="Times New Roman"/>
                <w:sz w:val="24"/>
                <w:szCs w:val="24"/>
                <w:lang w:val="kk-KZ"/>
              </w:rPr>
            </w:pPr>
            <w:r w:rsidRPr="00271765">
              <w:rPr>
                <w:rFonts w:ascii="Times New Roman" w:eastAsia="Times New Roman" w:hAnsi="Times New Roman" w:cs="Times New Roman"/>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Pr>
          <w:p w14:paraId="18C07452" w14:textId="1E60495C" w:rsidR="00B663A2" w:rsidRPr="006E26DD" w:rsidRDefault="00B663A2" w:rsidP="00B663A2">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14:paraId="2A3B1FFE" w14:textId="10E8D085" w:rsidR="00B663A2" w:rsidRPr="006E26DD" w:rsidRDefault="00B663A2" w:rsidP="00B663A2">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B663A2" w:rsidRPr="006E26DD" w14:paraId="6FF14BFF" w14:textId="77777777" w:rsidTr="00571586">
        <w:trPr>
          <w:trHeight w:val="586"/>
        </w:trPr>
        <w:tc>
          <w:tcPr>
            <w:tcW w:w="703" w:type="dxa"/>
          </w:tcPr>
          <w:p w14:paraId="41485611" w14:textId="04F52381" w:rsidR="00B663A2" w:rsidRPr="006E26DD" w:rsidRDefault="00B663A2" w:rsidP="00B663A2">
            <w:pPr>
              <w:spacing w:after="0" w:line="240" w:lineRule="auto"/>
              <w:ind w:firstLine="34"/>
              <w:jc w:val="center"/>
              <w:rPr>
                <w:rFonts w:ascii="Times New Roman" w:eastAsia="Calibri" w:hAnsi="Times New Roman" w:cs="Times New Roman"/>
                <w:sz w:val="24"/>
                <w:szCs w:val="24"/>
                <w:lang w:val="kk-KZ"/>
              </w:rPr>
            </w:pPr>
            <w:r w:rsidRPr="006E26DD">
              <w:rPr>
                <w:rFonts w:ascii="Times New Roman" w:eastAsia="Times New Roman" w:hAnsi="Times New Roman" w:cs="Times New Roman"/>
                <w:sz w:val="24"/>
                <w:szCs w:val="24"/>
                <w:lang w:val="kk-KZ" w:eastAsia="ar-SA"/>
              </w:rPr>
              <w:t>13</w:t>
            </w:r>
          </w:p>
        </w:tc>
        <w:tc>
          <w:tcPr>
            <w:tcW w:w="6380" w:type="dxa"/>
            <w:tcBorders>
              <w:top w:val="single" w:sz="4" w:space="0" w:color="auto"/>
              <w:left w:val="single" w:sz="4" w:space="0" w:color="auto"/>
              <w:bottom w:val="single" w:sz="4" w:space="0" w:color="auto"/>
              <w:right w:val="single" w:sz="4" w:space="0" w:color="auto"/>
            </w:tcBorders>
          </w:tcPr>
          <w:p w14:paraId="0F1A8EF7" w14:textId="104DA0CD" w:rsidR="00B663A2" w:rsidRPr="006E26DD" w:rsidRDefault="00B663A2" w:rsidP="00B663A2">
            <w:pPr>
              <w:widowControl w:val="0"/>
              <w:tabs>
                <w:tab w:val="left" w:pos="567"/>
              </w:tabs>
              <w:snapToGrid w:val="0"/>
              <w:spacing w:after="0" w:line="240" w:lineRule="auto"/>
              <w:jc w:val="both"/>
              <w:rPr>
                <w:rFonts w:ascii="Times New Roman" w:hAnsi="Times New Roman" w:cs="Times New Roman"/>
                <w:sz w:val="24"/>
                <w:szCs w:val="24"/>
                <w:lang w:val="kk-KZ"/>
              </w:rPr>
            </w:pPr>
            <w:r w:rsidRPr="006E26DD">
              <w:rPr>
                <w:rFonts w:ascii="Times New Roman" w:hAnsi="Times New Roman" w:cs="Times New Roman"/>
                <w:sz w:val="24"/>
                <w:szCs w:val="24"/>
                <w:lang w:val="kk-KZ"/>
              </w:rPr>
              <w:t>Жетісу «Үлкен террор» кезіндегі «Үштік хаттамалары» жаппай саяси қуғын-сүргін</w:t>
            </w:r>
          </w:p>
        </w:tc>
        <w:tc>
          <w:tcPr>
            <w:tcW w:w="567" w:type="dxa"/>
            <w:tcBorders>
              <w:top w:val="single" w:sz="4" w:space="0" w:color="auto"/>
              <w:left w:val="single" w:sz="4" w:space="0" w:color="auto"/>
              <w:bottom w:val="single" w:sz="4" w:space="0" w:color="auto"/>
              <w:right w:val="single" w:sz="4" w:space="0" w:color="auto"/>
            </w:tcBorders>
          </w:tcPr>
          <w:p w14:paraId="08EB4378" w14:textId="77038DF4" w:rsidR="00B663A2" w:rsidRPr="006E26DD" w:rsidRDefault="00B663A2" w:rsidP="00B663A2">
            <w:pPr>
              <w:widowControl w:val="0"/>
              <w:tabs>
                <w:tab w:val="left" w:pos="567"/>
              </w:tabs>
              <w:snapToGrid w:val="0"/>
              <w:spacing w:after="0" w:line="240" w:lineRule="auto"/>
              <w:jc w:val="center"/>
              <w:rPr>
                <w:rFonts w:ascii="Times New Roman" w:hAnsi="Times New Roman" w:cs="Times New Roman"/>
                <w:sz w:val="24"/>
                <w:szCs w:val="24"/>
                <w:lang w:val="kk-KZ"/>
              </w:rPr>
            </w:pPr>
            <w:r w:rsidRPr="006E26DD">
              <w:rPr>
                <w:rFonts w:ascii="Times New Roman" w:hAnsi="Times New Roman" w:cs="Times New Roman"/>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14:paraId="44880CBD" w14:textId="233ADA71" w:rsidR="00B663A2" w:rsidRPr="006E26DD" w:rsidRDefault="00B663A2" w:rsidP="00B663A2">
            <w:pPr>
              <w:widowControl w:val="0"/>
              <w:tabs>
                <w:tab w:val="left" w:pos="567"/>
              </w:tabs>
              <w:snapToGrid w:val="0"/>
              <w:spacing w:after="0" w:line="240" w:lineRule="auto"/>
              <w:jc w:val="center"/>
              <w:rPr>
                <w:rFonts w:ascii="Times New Roman" w:hAnsi="Times New Roman" w:cs="Times New Roman"/>
                <w:sz w:val="24"/>
                <w:szCs w:val="24"/>
                <w:lang w:val="kk-KZ"/>
              </w:rPr>
            </w:pPr>
            <w:r w:rsidRPr="00271765">
              <w:rPr>
                <w:rFonts w:ascii="Times New Roman" w:eastAsia="Times New Roman" w:hAnsi="Times New Roman" w:cs="Times New Roman"/>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Pr>
          <w:p w14:paraId="325D86B4" w14:textId="3F05358A" w:rsidR="00B663A2" w:rsidRPr="006E26DD" w:rsidRDefault="00B663A2" w:rsidP="00B663A2">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C22AA4">
              <w:rPr>
                <w:rFonts w:ascii="Times New Roman" w:eastAsia="Times New Roman" w:hAnsi="Times New Roman" w:cs="Times New Roman"/>
                <w:sz w:val="24"/>
                <w:szCs w:val="24"/>
                <w:lang w:val="kk-KZ"/>
              </w:rPr>
              <w:t>1</w:t>
            </w:r>
          </w:p>
        </w:tc>
        <w:tc>
          <w:tcPr>
            <w:tcW w:w="567" w:type="dxa"/>
            <w:tcBorders>
              <w:top w:val="single" w:sz="4" w:space="0" w:color="auto"/>
              <w:left w:val="single" w:sz="4" w:space="0" w:color="auto"/>
              <w:bottom w:val="single" w:sz="4" w:space="0" w:color="auto"/>
              <w:right w:val="single" w:sz="4" w:space="0" w:color="auto"/>
            </w:tcBorders>
          </w:tcPr>
          <w:p w14:paraId="49056B47" w14:textId="77777777" w:rsidR="00B663A2" w:rsidRPr="006E26DD" w:rsidRDefault="00B663A2" w:rsidP="00B663A2">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p>
        </w:tc>
      </w:tr>
      <w:tr w:rsidR="00B663A2" w:rsidRPr="006E26DD" w14:paraId="0D009FC7" w14:textId="77777777" w:rsidTr="00571586">
        <w:trPr>
          <w:trHeight w:val="204"/>
        </w:trPr>
        <w:tc>
          <w:tcPr>
            <w:tcW w:w="703" w:type="dxa"/>
          </w:tcPr>
          <w:p w14:paraId="23670FA3" w14:textId="153F8068" w:rsidR="00B663A2" w:rsidRPr="006E26DD" w:rsidRDefault="00B663A2" w:rsidP="00B663A2">
            <w:pPr>
              <w:spacing w:after="0" w:line="240" w:lineRule="auto"/>
              <w:ind w:firstLine="34"/>
              <w:jc w:val="center"/>
              <w:rPr>
                <w:rFonts w:ascii="Times New Roman" w:hAnsi="Times New Roman" w:cs="Times New Roman"/>
                <w:sz w:val="24"/>
                <w:szCs w:val="24"/>
                <w:lang w:val="kk-KZ"/>
              </w:rPr>
            </w:pPr>
            <w:r w:rsidRPr="006E26DD">
              <w:rPr>
                <w:rFonts w:ascii="Times New Roman" w:hAnsi="Times New Roman" w:cs="Times New Roman"/>
                <w:sz w:val="24"/>
                <w:szCs w:val="24"/>
                <w:lang w:val="kk-KZ"/>
              </w:rPr>
              <w:t>14</w:t>
            </w:r>
          </w:p>
        </w:tc>
        <w:tc>
          <w:tcPr>
            <w:tcW w:w="6380" w:type="dxa"/>
            <w:tcBorders>
              <w:top w:val="single" w:sz="4" w:space="0" w:color="auto"/>
              <w:left w:val="single" w:sz="4" w:space="0" w:color="auto"/>
              <w:bottom w:val="single" w:sz="4" w:space="0" w:color="auto"/>
              <w:right w:val="single" w:sz="4" w:space="0" w:color="auto"/>
            </w:tcBorders>
          </w:tcPr>
          <w:p w14:paraId="43CFA094" w14:textId="7C254CC1" w:rsidR="00B663A2" w:rsidRPr="006E26DD" w:rsidRDefault="00B663A2" w:rsidP="00B663A2">
            <w:pPr>
              <w:spacing w:after="0" w:line="240" w:lineRule="auto"/>
              <w:jc w:val="both"/>
              <w:rPr>
                <w:rFonts w:ascii="Times New Roman" w:eastAsia="Times New Roman" w:hAnsi="Times New Roman" w:cs="Times New Roman"/>
                <w:sz w:val="24"/>
                <w:szCs w:val="24"/>
                <w:lang w:val="kk-KZ" w:eastAsia="ar-SA"/>
              </w:rPr>
            </w:pPr>
            <w:r w:rsidRPr="006E26DD">
              <w:rPr>
                <w:rFonts w:ascii="Times New Roman" w:eastAsia="Times New Roman" w:hAnsi="Times New Roman" w:cs="Times New Roman"/>
                <w:sz w:val="24"/>
                <w:szCs w:val="24"/>
                <w:lang w:val="kk-KZ" w:eastAsia="ar-SA"/>
              </w:rPr>
              <w:t>ОГПУ-дың Алашорда жөніндегі тергеу материалдары</w:t>
            </w:r>
          </w:p>
        </w:tc>
        <w:tc>
          <w:tcPr>
            <w:tcW w:w="567" w:type="dxa"/>
            <w:tcBorders>
              <w:top w:val="single" w:sz="4" w:space="0" w:color="auto"/>
              <w:left w:val="single" w:sz="4" w:space="0" w:color="auto"/>
              <w:bottom w:val="single" w:sz="4" w:space="0" w:color="auto"/>
              <w:right w:val="single" w:sz="4" w:space="0" w:color="auto"/>
            </w:tcBorders>
          </w:tcPr>
          <w:p w14:paraId="0F5028BB" w14:textId="45999803" w:rsidR="00B663A2" w:rsidRPr="006E26DD" w:rsidRDefault="00B663A2" w:rsidP="00B663A2">
            <w:pPr>
              <w:widowControl w:val="0"/>
              <w:tabs>
                <w:tab w:val="left" w:pos="567"/>
              </w:tabs>
              <w:snapToGrid w:val="0"/>
              <w:spacing w:after="0" w:line="240" w:lineRule="auto"/>
              <w:jc w:val="center"/>
              <w:rPr>
                <w:rFonts w:ascii="Times New Roman" w:hAnsi="Times New Roman" w:cs="Times New Roman"/>
                <w:sz w:val="24"/>
                <w:szCs w:val="24"/>
                <w:lang w:val="kk-KZ"/>
              </w:rPr>
            </w:pPr>
            <w:r w:rsidRPr="006E26DD">
              <w:rPr>
                <w:rFonts w:ascii="Times New Roman" w:hAnsi="Times New Roman" w:cs="Times New Roman"/>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14:paraId="1137550B" w14:textId="215C5F93" w:rsidR="00B663A2" w:rsidRPr="006E26DD" w:rsidRDefault="00B663A2" w:rsidP="00B663A2">
            <w:pPr>
              <w:widowControl w:val="0"/>
              <w:tabs>
                <w:tab w:val="left" w:pos="567"/>
              </w:tabs>
              <w:snapToGrid w:val="0"/>
              <w:spacing w:after="0" w:line="240" w:lineRule="auto"/>
              <w:jc w:val="center"/>
              <w:rPr>
                <w:rFonts w:ascii="Times New Roman" w:hAnsi="Times New Roman" w:cs="Times New Roman"/>
                <w:sz w:val="24"/>
                <w:szCs w:val="24"/>
                <w:lang w:val="kk-KZ"/>
              </w:rPr>
            </w:pPr>
            <w:r w:rsidRPr="00271765">
              <w:rPr>
                <w:rFonts w:ascii="Times New Roman" w:eastAsia="Times New Roman" w:hAnsi="Times New Roman" w:cs="Times New Roman"/>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Pr>
          <w:p w14:paraId="12C648F0" w14:textId="18AB7B55" w:rsidR="00B663A2" w:rsidRPr="006E26DD" w:rsidRDefault="00B663A2" w:rsidP="00B663A2">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14:paraId="5BE8CCAB" w14:textId="76AC441D" w:rsidR="00B663A2" w:rsidRPr="006E26DD" w:rsidRDefault="00B663A2" w:rsidP="00B663A2">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B663A2" w:rsidRPr="006E26DD" w14:paraId="7BD37FD1" w14:textId="77777777" w:rsidTr="00571586">
        <w:trPr>
          <w:trHeight w:val="221"/>
        </w:trPr>
        <w:tc>
          <w:tcPr>
            <w:tcW w:w="703" w:type="dxa"/>
          </w:tcPr>
          <w:p w14:paraId="43A72F05" w14:textId="77777777" w:rsidR="00B663A2" w:rsidRPr="006E26DD" w:rsidRDefault="00B663A2" w:rsidP="00B663A2">
            <w:pPr>
              <w:widowControl w:val="0"/>
              <w:tabs>
                <w:tab w:val="left" w:pos="567"/>
              </w:tabs>
              <w:snapToGrid w:val="0"/>
              <w:spacing w:after="0" w:line="240" w:lineRule="auto"/>
              <w:ind w:firstLine="34"/>
              <w:jc w:val="center"/>
              <w:rPr>
                <w:rFonts w:ascii="Times New Roman" w:hAnsi="Times New Roman" w:cs="Times New Roman"/>
                <w:sz w:val="24"/>
                <w:szCs w:val="24"/>
                <w:lang w:val="kk-KZ"/>
              </w:rPr>
            </w:pPr>
            <w:r w:rsidRPr="006E26DD">
              <w:rPr>
                <w:rFonts w:ascii="Times New Roman" w:hAnsi="Times New Roman" w:cs="Times New Roman"/>
                <w:sz w:val="24"/>
                <w:szCs w:val="24"/>
                <w:lang w:val="kk-KZ"/>
              </w:rPr>
              <w:t>15</w:t>
            </w:r>
          </w:p>
        </w:tc>
        <w:tc>
          <w:tcPr>
            <w:tcW w:w="6380" w:type="dxa"/>
            <w:tcBorders>
              <w:top w:val="single" w:sz="4" w:space="0" w:color="auto"/>
              <w:left w:val="single" w:sz="4" w:space="0" w:color="auto"/>
              <w:bottom w:val="single" w:sz="4" w:space="0" w:color="auto"/>
              <w:right w:val="single" w:sz="4" w:space="0" w:color="auto"/>
            </w:tcBorders>
            <w:hideMark/>
          </w:tcPr>
          <w:p w14:paraId="7FC3A7C8" w14:textId="77777777" w:rsidR="00B663A2" w:rsidRPr="006E26DD" w:rsidRDefault="00B663A2" w:rsidP="00B663A2">
            <w:pPr>
              <w:widowControl w:val="0"/>
              <w:tabs>
                <w:tab w:val="left" w:pos="567"/>
              </w:tabs>
              <w:snapToGrid w:val="0"/>
              <w:spacing w:after="0" w:line="240" w:lineRule="auto"/>
              <w:jc w:val="both"/>
              <w:rPr>
                <w:rFonts w:ascii="Times New Roman" w:eastAsia="Times New Roman" w:hAnsi="Times New Roman" w:cs="Times New Roman"/>
                <w:sz w:val="24"/>
                <w:szCs w:val="24"/>
                <w:lang w:val="kk-KZ"/>
              </w:rPr>
            </w:pPr>
            <w:r w:rsidRPr="006E26DD">
              <w:rPr>
                <w:rFonts w:ascii="Times New Roman" w:eastAsia="Times New Roman" w:hAnsi="Times New Roman" w:cs="Times New Roman"/>
                <w:sz w:val="24"/>
                <w:szCs w:val="24"/>
                <w:lang w:val="kk-KZ"/>
              </w:rPr>
              <w:t>Қорытынды.</w:t>
            </w:r>
            <w:r w:rsidRPr="006E26DD">
              <w:rPr>
                <w:rFonts w:ascii="Times New Roman" w:hAnsi="Times New Roman" w:cs="Times New Roman"/>
                <w:sz w:val="24"/>
                <w:szCs w:val="24"/>
                <w:lang w:val="kk-KZ"/>
              </w:rPr>
              <w:t xml:space="preserve"> Саяси қуғын-сүргіннің сабақтары</w:t>
            </w:r>
          </w:p>
        </w:tc>
        <w:tc>
          <w:tcPr>
            <w:tcW w:w="567" w:type="dxa"/>
            <w:tcBorders>
              <w:top w:val="single" w:sz="4" w:space="0" w:color="auto"/>
              <w:left w:val="single" w:sz="4" w:space="0" w:color="auto"/>
              <w:bottom w:val="single" w:sz="4" w:space="0" w:color="auto"/>
              <w:right w:val="single" w:sz="4" w:space="0" w:color="auto"/>
            </w:tcBorders>
            <w:hideMark/>
          </w:tcPr>
          <w:p w14:paraId="1008A31D" w14:textId="77777777" w:rsidR="00B663A2" w:rsidRPr="006E26DD" w:rsidRDefault="00B663A2" w:rsidP="00B663A2">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6E26DD">
              <w:rPr>
                <w:rFonts w:ascii="Times New Roman" w:eastAsia="Times New Roman" w:hAnsi="Times New Roman" w:cs="Times New Roman"/>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14:paraId="366641F6" w14:textId="6408E749" w:rsidR="00B663A2" w:rsidRPr="006E26DD" w:rsidRDefault="00B663A2" w:rsidP="00B663A2">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271765">
              <w:rPr>
                <w:rFonts w:ascii="Times New Roman" w:eastAsia="Times New Roman" w:hAnsi="Times New Roman" w:cs="Times New Roman"/>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hideMark/>
          </w:tcPr>
          <w:p w14:paraId="0BFD5D93" w14:textId="0BC6E9F6" w:rsidR="00B663A2" w:rsidRPr="006E26DD" w:rsidRDefault="00B663A2" w:rsidP="00B663A2">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C22AA4">
              <w:rPr>
                <w:rFonts w:ascii="Times New Roman" w:eastAsia="Times New Roman" w:hAnsi="Times New Roman" w:cs="Times New Roman"/>
                <w:sz w:val="24"/>
                <w:szCs w:val="24"/>
                <w:lang w:val="kk-KZ"/>
              </w:rPr>
              <w:t>1</w:t>
            </w:r>
          </w:p>
        </w:tc>
        <w:tc>
          <w:tcPr>
            <w:tcW w:w="567" w:type="dxa"/>
            <w:tcBorders>
              <w:top w:val="single" w:sz="4" w:space="0" w:color="auto"/>
              <w:left w:val="single" w:sz="4" w:space="0" w:color="auto"/>
              <w:bottom w:val="single" w:sz="4" w:space="0" w:color="auto"/>
              <w:right w:val="single" w:sz="4" w:space="0" w:color="auto"/>
            </w:tcBorders>
          </w:tcPr>
          <w:p w14:paraId="11FB96C3" w14:textId="12D28D80" w:rsidR="00B663A2" w:rsidRPr="006E26DD" w:rsidRDefault="00B663A2" w:rsidP="00B663A2">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p>
        </w:tc>
      </w:tr>
      <w:tr w:rsidR="00B663A2" w:rsidRPr="006E26DD" w14:paraId="5730DC41" w14:textId="77777777" w:rsidTr="00571586">
        <w:trPr>
          <w:trHeight w:val="58"/>
        </w:trPr>
        <w:tc>
          <w:tcPr>
            <w:tcW w:w="7083" w:type="dxa"/>
            <w:gridSpan w:val="2"/>
            <w:tcBorders>
              <w:right w:val="single" w:sz="4" w:space="0" w:color="auto"/>
            </w:tcBorders>
          </w:tcPr>
          <w:p w14:paraId="2CB08A2B" w14:textId="77777777" w:rsidR="00B663A2" w:rsidRPr="006E26DD" w:rsidRDefault="00B663A2" w:rsidP="00B663A2">
            <w:pPr>
              <w:widowControl w:val="0"/>
              <w:tabs>
                <w:tab w:val="left" w:pos="567"/>
              </w:tabs>
              <w:snapToGrid w:val="0"/>
              <w:spacing w:after="0" w:line="240" w:lineRule="auto"/>
              <w:rPr>
                <w:rFonts w:ascii="Times New Roman" w:eastAsia="Times New Roman" w:hAnsi="Times New Roman" w:cs="Times New Roman"/>
                <w:sz w:val="24"/>
                <w:szCs w:val="24"/>
                <w:lang w:val="kk-KZ"/>
              </w:rPr>
            </w:pPr>
            <w:r w:rsidRPr="006E26DD">
              <w:rPr>
                <w:rFonts w:ascii="Times New Roman" w:hAnsi="Times New Roman" w:cs="Times New Roman"/>
                <w:sz w:val="24"/>
                <w:szCs w:val="24"/>
                <w:lang w:val="kk-KZ"/>
              </w:rPr>
              <w:t>Барлығы:</w:t>
            </w:r>
          </w:p>
        </w:tc>
        <w:tc>
          <w:tcPr>
            <w:tcW w:w="567" w:type="dxa"/>
            <w:tcBorders>
              <w:top w:val="single" w:sz="4" w:space="0" w:color="auto"/>
              <w:left w:val="single" w:sz="4" w:space="0" w:color="auto"/>
              <w:bottom w:val="single" w:sz="4" w:space="0" w:color="auto"/>
              <w:right w:val="single" w:sz="4" w:space="0" w:color="auto"/>
            </w:tcBorders>
          </w:tcPr>
          <w:p w14:paraId="0BB16153" w14:textId="77777777" w:rsidR="00B663A2" w:rsidRPr="006E26DD" w:rsidRDefault="00B663A2" w:rsidP="00B663A2">
            <w:pPr>
              <w:widowControl w:val="0"/>
              <w:tabs>
                <w:tab w:val="left" w:pos="567"/>
              </w:tabs>
              <w:snapToGrid w:val="0"/>
              <w:spacing w:after="0" w:line="240" w:lineRule="auto"/>
              <w:jc w:val="center"/>
              <w:rPr>
                <w:rFonts w:ascii="Times New Roman" w:eastAsia="Times New Roman" w:hAnsi="Times New Roman" w:cs="Times New Roman"/>
                <w:sz w:val="24"/>
                <w:szCs w:val="24"/>
                <w:lang w:val="kk-KZ"/>
              </w:rPr>
            </w:pPr>
            <w:r w:rsidRPr="006E26DD">
              <w:rPr>
                <w:rFonts w:ascii="Times New Roman" w:eastAsia="Times New Roman" w:hAnsi="Times New Roman" w:cs="Times New Roman"/>
                <w:sz w:val="24"/>
                <w:szCs w:val="24"/>
                <w:lang w:val="kk-KZ"/>
              </w:rPr>
              <w:t>15</w:t>
            </w:r>
          </w:p>
        </w:tc>
        <w:tc>
          <w:tcPr>
            <w:tcW w:w="709" w:type="dxa"/>
            <w:tcBorders>
              <w:top w:val="single" w:sz="4" w:space="0" w:color="auto"/>
              <w:left w:val="single" w:sz="4" w:space="0" w:color="auto"/>
              <w:bottom w:val="single" w:sz="4" w:space="0" w:color="auto"/>
              <w:right w:val="single" w:sz="4" w:space="0" w:color="auto"/>
            </w:tcBorders>
          </w:tcPr>
          <w:p w14:paraId="2EEF6E7E" w14:textId="6F8B1614" w:rsidR="00B663A2" w:rsidRPr="006E26DD" w:rsidRDefault="00B663A2" w:rsidP="00B663A2">
            <w:pPr>
              <w:widowControl w:val="0"/>
              <w:tabs>
                <w:tab w:val="left" w:pos="567"/>
              </w:tabs>
              <w:snapToGrid w:val="0"/>
              <w:spacing w:after="0" w:line="240" w:lineRule="auto"/>
              <w:ind w:firstLine="4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p>
        </w:tc>
        <w:tc>
          <w:tcPr>
            <w:tcW w:w="708" w:type="dxa"/>
            <w:tcBorders>
              <w:top w:val="single" w:sz="4" w:space="0" w:color="auto"/>
              <w:left w:val="single" w:sz="4" w:space="0" w:color="auto"/>
              <w:bottom w:val="single" w:sz="4" w:space="0" w:color="auto"/>
              <w:right w:val="single" w:sz="4" w:space="0" w:color="auto"/>
            </w:tcBorders>
          </w:tcPr>
          <w:p w14:paraId="326E9A3C" w14:textId="4FB96CBA" w:rsidR="00B663A2" w:rsidRPr="006E26DD" w:rsidRDefault="00B663A2" w:rsidP="00B663A2">
            <w:pPr>
              <w:widowControl w:val="0"/>
              <w:tabs>
                <w:tab w:val="left" w:pos="567"/>
              </w:tabs>
              <w:snapToGrid w:val="0"/>
              <w:spacing w:after="0" w:line="240" w:lineRule="auto"/>
              <w:ind w:firstLine="31"/>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67" w:type="dxa"/>
            <w:tcBorders>
              <w:top w:val="single" w:sz="4" w:space="0" w:color="auto"/>
              <w:left w:val="single" w:sz="4" w:space="0" w:color="auto"/>
              <w:bottom w:val="single" w:sz="4" w:space="0" w:color="auto"/>
              <w:right w:val="single" w:sz="4" w:space="0" w:color="auto"/>
            </w:tcBorders>
          </w:tcPr>
          <w:p w14:paraId="581FCE0E" w14:textId="2387FD79" w:rsidR="00B663A2" w:rsidRPr="006E26DD" w:rsidRDefault="00B663A2" w:rsidP="00B663A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bl>
    <w:p w14:paraId="506D3149" w14:textId="77777777" w:rsidR="008D01B0" w:rsidRPr="006E26DD" w:rsidRDefault="008D01B0" w:rsidP="00065BE1">
      <w:pPr>
        <w:spacing w:after="0" w:line="240" w:lineRule="auto"/>
        <w:ind w:firstLine="709"/>
        <w:jc w:val="both"/>
        <w:rPr>
          <w:rFonts w:ascii="Times New Roman" w:eastAsia="SimSun" w:hAnsi="Times New Roman" w:cs="Times New Roman"/>
          <w:sz w:val="28"/>
          <w:szCs w:val="28"/>
          <w:lang w:val="kk-KZ" w:eastAsia="zh-CN"/>
        </w:rPr>
      </w:pPr>
    </w:p>
    <w:p w14:paraId="3957384C" w14:textId="77777777" w:rsidR="005F3FB9" w:rsidRDefault="005F3FB9" w:rsidP="00571586">
      <w:pPr>
        <w:spacing w:after="0" w:line="240" w:lineRule="auto"/>
        <w:ind w:firstLine="567"/>
        <w:jc w:val="both"/>
        <w:rPr>
          <w:rFonts w:ascii="Times New Roman" w:eastAsia="SimSun" w:hAnsi="Times New Roman" w:cs="Times New Roman"/>
          <w:sz w:val="28"/>
          <w:szCs w:val="28"/>
          <w:lang w:val="kk-KZ" w:eastAsia="zh-CN"/>
        </w:rPr>
      </w:pPr>
      <w:r w:rsidRPr="005F3FB9">
        <w:rPr>
          <w:rFonts w:ascii="Times New Roman" w:eastAsia="SimSun" w:hAnsi="Times New Roman" w:cs="Times New Roman"/>
          <w:sz w:val="28"/>
          <w:szCs w:val="28"/>
          <w:lang w:val="kk-KZ" w:eastAsia="zh-CN"/>
        </w:rPr>
        <w:t xml:space="preserve">Осы құрылымға лайықталған және пәннің мазмұнын қамтитын мынадай оқу бағдарламасы түзілді: </w:t>
      </w:r>
    </w:p>
    <w:p w14:paraId="12997395" w14:textId="4F9AC821" w:rsidR="002158B3" w:rsidRPr="006E26DD" w:rsidRDefault="00065BE1" w:rsidP="00571586">
      <w:pPr>
        <w:spacing w:after="0" w:line="240" w:lineRule="auto"/>
        <w:ind w:firstLine="567"/>
        <w:jc w:val="both"/>
        <w:rPr>
          <w:rFonts w:ascii="Times New Roman" w:eastAsia="SimSun" w:hAnsi="Times New Roman" w:cs="Times New Roman"/>
          <w:b/>
          <w:sz w:val="28"/>
          <w:szCs w:val="28"/>
          <w:lang w:val="kk-KZ" w:eastAsia="zh-CN"/>
        </w:rPr>
      </w:pPr>
      <w:r w:rsidRPr="006E26DD">
        <w:rPr>
          <w:rFonts w:ascii="Times New Roman" w:eastAsia="SimSun" w:hAnsi="Times New Roman" w:cs="Times New Roman"/>
          <w:b/>
          <w:sz w:val="28"/>
          <w:szCs w:val="28"/>
          <w:lang w:val="kk-KZ" w:eastAsia="zh-CN"/>
        </w:rPr>
        <w:t xml:space="preserve">«Жетісу өңіріндегі жаппай саяси қуғын-сүргін тарихының архивтік деректері» атты </w:t>
      </w:r>
      <w:r w:rsidR="008D01B0" w:rsidRPr="006E26DD">
        <w:rPr>
          <w:rFonts w:ascii="Times New Roman" w:eastAsia="SimSun" w:hAnsi="Times New Roman" w:cs="Times New Roman"/>
          <w:b/>
          <w:sz w:val="28"/>
          <w:szCs w:val="28"/>
          <w:lang w:val="kk-KZ" w:eastAsia="zh-CN"/>
        </w:rPr>
        <w:t xml:space="preserve">таңдау </w:t>
      </w:r>
      <w:r w:rsidR="005A06F6">
        <w:rPr>
          <w:rFonts w:ascii="Times New Roman" w:eastAsia="SimSun" w:hAnsi="Times New Roman" w:cs="Times New Roman"/>
          <w:b/>
          <w:sz w:val="28"/>
          <w:szCs w:val="28"/>
          <w:lang w:val="kk-KZ" w:eastAsia="zh-CN"/>
        </w:rPr>
        <w:t>пәнінің</w:t>
      </w:r>
      <w:r w:rsidRPr="005F3FB9">
        <w:rPr>
          <w:rFonts w:ascii="Times New Roman" w:eastAsia="SimSun" w:hAnsi="Times New Roman" w:cs="Times New Roman"/>
          <w:b/>
          <w:sz w:val="28"/>
          <w:szCs w:val="28"/>
          <w:lang w:val="kk-KZ" w:eastAsia="zh-CN"/>
        </w:rPr>
        <w:t xml:space="preserve"> </w:t>
      </w:r>
      <w:r w:rsidR="002158B3" w:rsidRPr="006E26DD">
        <w:rPr>
          <w:rFonts w:ascii="Times New Roman" w:eastAsia="SimSun" w:hAnsi="Times New Roman" w:cs="Times New Roman"/>
          <w:b/>
          <w:sz w:val="28"/>
          <w:szCs w:val="28"/>
          <w:lang w:val="kk-KZ" w:eastAsia="zh-CN"/>
        </w:rPr>
        <w:t>бағдарламасының мазмұндық сипаттамасы</w:t>
      </w:r>
    </w:p>
    <w:p w14:paraId="2CE132BC" w14:textId="1A3DDEF6" w:rsidR="008D01B0" w:rsidRPr="006E26DD" w:rsidRDefault="008D01B0" w:rsidP="00571586">
      <w:pPr>
        <w:spacing w:after="0" w:line="240" w:lineRule="auto"/>
        <w:ind w:firstLine="567"/>
        <w:jc w:val="both"/>
        <w:rPr>
          <w:rFonts w:ascii="Times New Roman" w:eastAsia="SimSun" w:hAnsi="Times New Roman" w:cs="Times New Roman"/>
          <w:i/>
          <w:sz w:val="28"/>
          <w:szCs w:val="28"/>
          <w:lang w:val="kk-KZ" w:eastAsia="zh-CN"/>
        </w:rPr>
      </w:pPr>
      <w:r w:rsidRPr="006E26DD">
        <w:rPr>
          <w:rFonts w:ascii="Times New Roman" w:hAnsi="Times New Roman" w:cs="Times New Roman"/>
          <w:i/>
          <w:spacing w:val="-1"/>
          <w:sz w:val="28"/>
          <w:szCs w:val="28"/>
          <w:lang w:val="kk-KZ"/>
        </w:rPr>
        <w:t>1 -Модуль. Саяси қуғын-сүргін және архив мекемелері</w:t>
      </w:r>
    </w:p>
    <w:p w14:paraId="7722F104" w14:textId="3023F100" w:rsidR="00A857F7" w:rsidRPr="006E26DD" w:rsidRDefault="00065BE1" w:rsidP="00571586">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pacing w:val="-1"/>
          <w:sz w:val="28"/>
          <w:szCs w:val="28"/>
          <w:lang w:val="kk-KZ"/>
        </w:rPr>
        <w:t xml:space="preserve">Кіріспе. Таңдау </w:t>
      </w:r>
      <w:r w:rsidR="005A06F6">
        <w:rPr>
          <w:rFonts w:ascii="Times New Roman" w:hAnsi="Times New Roman" w:cs="Times New Roman"/>
          <w:spacing w:val="-1"/>
          <w:sz w:val="28"/>
          <w:szCs w:val="28"/>
          <w:lang w:val="kk-KZ"/>
        </w:rPr>
        <w:t>пәнінің</w:t>
      </w:r>
      <w:r w:rsidRPr="006E26DD">
        <w:rPr>
          <w:rFonts w:ascii="Times New Roman" w:hAnsi="Times New Roman" w:cs="Times New Roman"/>
          <w:spacing w:val="-1"/>
          <w:sz w:val="28"/>
          <w:szCs w:val="28"/>
          <w:lang w:val="kk-KZ"/>
        </w:rPr>
        <w:t xml:space="preserve"> мақсаты мен міндеттері,</w:t>
      </w:r>
      <w:r w:rsidRPr="006E26DD">
        <w:rPr>
          <w:rFonts w:ascii="Times New Roman" w:hAnsi="Times New Roman" w:cs="Times New Roman"/>
          <w:sz w:val="28"/>
          <w:szCs w:val="28"/>
          <w:lang w:val="kk-KZ"/>
        </w:rPr>
        <w:t xml:space="preserve"> пәні мен нысаны</w:t>
      </w:r>
    </w:p>
    <w:p w14:paraId="3E674DCA" w14:textId="3C8C07EB" w:rsidR="00A857F7" w:rsidRPr="006E26DD" w:rsidRDefault="00A857F7" w:rsidP="00571586">
      <w:pPr>
        <w:spacing w:after="0" w:line="240" w:lineRule="auto"/>
        <w:ind w:firstLine="567"/>
        <w:jc w:val="both"/>
        <w:rPr>
          <w:rFonts w:ascii="Times New Roman" w:eastAsia="SimSun" w:hAnsi="Times New Roman" w:cs="Times New Roman"/>
          <w:i/>
          <w:sz w:val="28"/>
          <w:szCs w:val="28"/>
          <w:lang w:val="kk-KZ" w:eastAsia="zh-CN"/>
        </w:rPr>
      </w:pPr>
      <w:r w:rsidRPr="006E26DD">
        <w:rPr>
          <w:rFonts w:ascii="Times New Roman" w:hAnsi="Times New Roman" w:cs="Times New Roman"/>
          <w:sz w:val="28"/>
          <w:szCs w:val="28"/>
          <w:lang w:val="kk-KZ"/>
        </w:rPr>
        <w:t xml:space="preserve">Таңдау пәні бағдарламасының өзектілігі, құрылымы мен мазмұны, ерекшеліктері. Курстың білімдік – тәрбиелік мақсаты және оның кешенді сипаттамасы. Курстың негізгі ұғымдары мен идеялары. «Тарих» білім беру бағдарламалары тобының білім алушылары үшін Қазақстан тарихын тереңдетіп оқу. Өлкетану материалдарын пайдалану. </w:t>
      </w:r>
      <w:r w:rsidR="009F7D8F" w:rsidRPr="006E26DD">
        <w:rPr>
          <w:rFonts w:ascii="Times New Roman" w:hAnsi="Times New Roman" w:cs="Times New Roman"/>
          <w:sz w:val="28"/>
          <w:szCs w:val="28"/>
          <w:lang w:val="kk-KZ"/>
        </w:rPr>
        <w:t xml:space="preserve">Таңдау пәні </w:t>
      </w:r>
      <w:r w:rsidRPr="006E26DD">
        <w:rPr>
          <w:rFonts w:ascii="Times New Roman" w:hAnsi="Times New Roman" w:cs="Times New Roman"/>
          <w:sz w:val="28"/>
          <w:szCs w:val="28"/>
          <w:lang w:val="kk-KZ"/>
        </w:rPr>
        <w:t>мазмұнының қоғамдық өмірмен байланысы, курстың білім алушыларды елжандылыққа, азаматтылыққа тәрбие беру жүйесіндегі орны.</w:t>
      </w:r>
    </w:p>
    <w:p w14:paraId="57A8B86A" w14:textId="6318A93F" w:rsidR="002158B3" w:rsidRPr="006E26DD" w:rsidRDefault="008D01B0" w:rsidP="00571586">
      <w:pPr>
        <w:spacing w:after="0" w:line="240" w:lineRule="auto"/>
        <w:ind w:firstLine="567"/>
        <w:jc w:val="both"/>
        <w:rPr>
          <w:rFonts w:ascii="Times New Roman" w:hAnsi="Times New Roman" w:cs="Times New Roman"/>
          <w:i/>
          <w:sz w:val="28"/>
          <w:szCs w:val="28"/>
          <w:lang w:val="kk-KZ"/>
        </w:rPr>
      </w:pPr>
      <w:r w:rsidRPr="006E26DD">
        <w:rPr>
          <w:rFonts w:ascii="Times New Roman" w:hAnsi="Times New Roman" w:cs="Times New Roman"/>
          <w:i/>
          <w:sz w:val="28"/>
          <w:szCs w:val="28"/>
          <w:lang w:val="kk-KZ"/>
        </w:rPr>
        <w:t>Алматы облыстық және аудандық архивтердің қорлары</w:t>
      </w:r>
      <w:r w:rsidR="002158B3" w:rsidRPr="006E26DD">
        <w:rPr>
          <w:rFonts w:ascii="Times New Roman" w:hAnsi="Times New Roman" w:cs="Times New Roman"/>
          <w:i/>
          <w:sz w:val="28"/>
          <w:szCs w:val="28"/>
          <w:lang w:val="kk-KZ"/>
        </w:rPr>
        <w:t>.</w:t>
      </w:r>
      <w:r w:rsidR="002158B3" w:rsidRPr="006E26DD">
        <w:rPr>
          <w:lang w:val="kk-KZ"/>
        </w:rPr>
        <w:t xml:space="preserve"> </w:t>
      </w:r>
    </w:p>
    <w:p w14:paraId="51F272EA" w14:textId="7EB7A0C8" w:rsidR="008D01B0" w:rsidRPr="006E26DD" w:rsidRDefault="002158B3" w:rsidP="00571586">
      <w:pPr>
        <w:spacing w:after="0" w:line="240" w:lineRule="auto"/>
        <w:ind w:firstLine="567"/>
        <w:jc w:val="both"/>
        <w:rPr>
          <w:lang w:val="kk-KZ"/>
        </w:rPr>
      </w:pPr>
      <w:r w:rsidRPr="006E26DD">
        <w:rPr>
          <w:rFonts w:ascii="Times New Roman" w:hAnsi="Times New Roman" w:cs="Times New Roman"/>
          <w:i/>
          <w:sz w:val="28"/>
          <w:szCs w:val="28"/>
          <w:lang w:val="kk-KZ"/>
        </w:rPr>
        <w:t>Саяси қуғын-сүргін мәселесіне қатысты құқықтық-нормативтік құжаттардың мазмұны</w:t>
      </w:r>
    </w:p>
    <w:p w14:paraId="37BFC95E" w14:textId="404456EF" w:rsidR="00A546AC" w:rsidRPr="006E26DD" w:rsidRDefault="00A546AC" w:rsidP="00571586">
      <w:pPr>
        <w:widowControl w:val="0"/>
        <w:tabs>
          <w:tab w:val="left" w:pos="567"/>
        </w:tabs>
        <w:snapToGrid w:val="0"/>
        <w:spacing w:after="0" w:line="240" w:lineRule="auto"/>
        <w:ind w:firstLine="567"/>
        <w:jc w:val="both"/>
        <w:rPr>
          <w:rFonts w:ascii="Times New Roman" w:hAnsi="Times New Roman" w:cs="Times New Roman"/>
          <w:bCs/>
          <w:sz w:val="28"/>
          <w:szCs w:val="28"/>
          <w:lang w:val="kk-KZ"/>
        </w:rPr>
      </w:pPr>
      <w:r w:rsidRPr="006E26DD">
        <w:rPr>
          <w:rFonts w:ascii="Times New Roman" w:hAnsi="Times New Roman" w:cs="Times New Roman"/>
          <w:bCs/>
          <w:sz w:val="28"/>
          <w:szCs w:val="28"/>
          <w:lang w:val="kk-KZ"/>
        </w:rPr>
        <w:t>«Алматы облысының мәдениет, архивтер және құжаттама басқармасы» мемлекеттік мекемесі  Алматы облысында мәдениет саласында, сонымен қатар, архив ісі және құжаттама жасау қызметін мемлекеттік реттеу функцияларын жүзеге асыруға Алматы облысының әкімдігі уәкілеттік берген Қазақстан Республикасының мемлекеттік органы болып табылады. Облыстық архив мекемелерінің желісіне Алматы облысының мемлекеттік архиві және оның 18 аудандық және қалалық филиалдары, Талдықорған мемлекеттік архиві кіреді. </w:t>
      </w:r>
    </w:p>
    <w:p w14:paraId="110F48C0" w14:textId="3EF274F7" w:rsidR="00A546AC" w:rsidRPr="006E26DD" w:rsidRDefault="00A546AC" w:rsidP="00571586">
      <w:pPr>
        <w:widowControl w:val="0"/>
        <w:tabs>
          <w:tab w:val="left" w:pos="567"/>
        </w:tabs>
        <w:snapToGrid w:val="0"/>
        <w:spacing w:after="0" w:line="240" w:lineRule="auto"/>
        <w:ind w:firstLine="567"/>
        <w:jc w:val="both"/>
        <w:rPr>
          <w:rFonts w:ascii="Times New Roman" w:hAnsi="Times New Roman" w:cs="Times New Roman"/>
          <w:bCs/>
          <w:sz w:val="28"/>
          <w:szCs w:val="28"/>
          <w:lang w:val="kk-KZ"/>
        </w:rPr>
      </w:pPr>
      <w:r w:rsidRPr="006E26DD">
        <w:rPr>
          <w:rFonts w:ascii="Times New Roman" w:hAnsi="Times New Roman" w:cs="Times New Roman"/>
          <w:bCs/>
          <w:sz w:val="28"/>
          <w:szCs w:val="28"/>
          <w:lang w:val="kk-KZ"/>
        </w:rPr>
        <w:t xml:space="preserve">Алматы облыстық Мемлекеттік архиві (АОМА) бойынша Жетісу облыстық революциялық трибуналы қоры, Жұмысшы, шаруа, қызыләскер және мұсылман депутаттары кеңестерінің Жетісу облыстық-қалалық атқару комитеті қоры, Жетісу облысы әскери-революциялық комитеті қоры, Алматы облыстық </w:t>
      </w:r>
      <w:r w:rsidRPr="006E26DD">
        <w:rPr>
          <w:rFonts w:ascii="Times New Roman" w:hAnsi="Times New Roman" w:cs="Times New Roman"/>
          <w:bCs/>
          <w:sz w:val="28"/>
          <w:szCs w:val="28"/>
          <w:lang w:val="kk-KZ"/>
        </w:rPr>
        <w:lastRenderedPageBreak/>
        <w:t>прокуратурасы қоры, Алматы облыстық жер бөлімі қоры, Алматы округтік жер басқармасы қоры, Алматы округтік атқару комитеті жанындағы байларды тәркілеу комитеті қоры, Жетісу облыстық жер бөлімі қорлары.</w:t>
      </w:r>
    </w:p>
    <w:p w14:paraId="71070D5A" w14:textId="4F8E40C9" w:rsidR="009F7D8F" w:rsidRPr="006E26DD" w:rsidRDefault="009F7D8F" w:rsidP="00571586">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Жетісу өңіріндегі саяси қуғын-сүргін тарихының деректерін жіктеу мен жүйелеу</w:t>
      </w:r>
      <w:r w:rsidRPr="006E26DD">
        <w:rPr>
          <w:lang w:val="kk-KZ"/>
        </w:rPr>
        <w:t xml:space="preserve"> </w:t>
      </w:r>
      <w:r w:rsidRPr="006E26DD">
        <w:rPr>
          <w:rFonts w:ascii="Times New Roman" w:hAnsi="Times New Roman" w:cs="Times New Roman"/>
          <w:sz w:val="28"/>
          <w:szCs w:val="28"/>
          <w:lang w:val="kk-KZ"/>
        </w:rPr>
        <w:t>Аталмыш құжаттардың  тәлімдік-тәрбиелік маңызы. Алматы облыстық және аудандық архивтердің қорлары; Алматы облыстық және аудандық архивтердің қорлары; Архив қорларындағы археографиялық жұмыстардың әдістемесі; Архивтік іздестіру жұмыстарын жоспарластыру тәжірибесі;</w:t>
      </w:r>
    </w:p>
    <w:p w14:paraId="767E0AC8" w14:textId="67A7C7F3" w:rsidR="009F7D8F" w:rsidRPr="00937AF9" w:rsidRDefault="002158B3" w:rsidP="00937AF9">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Білім мен тәрбие берудің негізгі міндеттері, саяси қуғын-сүргін тарихын оқыту технологияларына қатысты нормативті-құқықтық құ</w:t>
      </w:r>
      <w:r w:rsidR="00937AF9">
        <w:rPr>
          <w:rFonts w:ascii="Times New Roman" w:hAnsi="Times New Roman" w:cs="Times New Roman"/>
          <w:sz w:val="28"/>
          <w:szCs w:val="28"/>
          <w:lang w:val="kk-KZ"/>
        </w:rPr>
        <w:t>жаттар, тарихи, педагогикалық ең</w:t>
      </w:r>
      <w:r w:rsidRPr="006E26DD">
        <w:rPr>
          <w:rFonts w:ascii="Times New Roman" w:hAnsi="Times New Roman" w:cs="Times New Roman"/>
          <w:sz w:val="28"/>
          <w:szCs w:val="28"/>
          <w:lang w:val="kk-KZ"/>
        </w:rPr>
        <w:t xml:space="preserve">бектер. </w:t>
      </w:r>
      <w:r w:rsidR="00BC3CBA" w:rsidRPr="00BC3CBA">
        <w:rPr>
          <w:rFonts w:ascii="Times New Roman" w:hAnsi="Times New Roman" w:cs="Times New Roman"/>
          <w:sz w:val="28"/>
          <w:szCs w:val="28"/>
          <w:lang w:val="kk-KZ"/>
        </w:rPr>
        <w:t xml:space="preserve">Аталмыш мәселеге байланысты мемлекеттік комиссия туралы Ереже, Мемлекет басшысының үндеуінің мазмұны. </w:t>
      </w:r>
    </w:p>
    <w:p w14:paraId="05DB6625" w14:textId="2BD707CB" w:rsidR="008D01B0" w:rsidRPr="006E26DD" w:rsidRDefault="008D01B0" w:rsidP="00571586">
      <w:pPr>
        <w:spacing w:after="0" w:line="240" w:lineRule="auto"/>
        <w:ind w:firstLine="567"/>
        <w:jc w:val="both"/>
        <w:rPr>
          <w:rFonts w:ascii="Times New Roman" w:hAnsi="Times New Roman" w:cs="Times New Roman"/>
          <w:i/>
          <w:sz w:val="28"/>
          <w:szCs w:val="28"/>
          <w:lang w:val="kk-KZ"/>
        </w:rPr>
      </w:pPr>
      <w:r w:rsidRPr="006E26DD">
        <w:rPr>
          <w:rFonts w:ascii="Times New Roman" w:hAnsi="Times New Roman" w:cs="Times New Roman"/>
          <w:i/>
          <w:sz w:val="28"/>
          <w:szCs w:val="28"/>
          <w:lang w:val="kk-KZ"/>
        </w:rPr>
        <w:t>Архив қорларындағы археографиялық жұмыстардың әдістемесі</w:t>
      </w:r>
    </w:p>
    <w:p w14:paraId="7049DAED" w14:textId="285CBC16" w:rsidR="00A546AC" w:rsidRPr="006E26DD" w:rsidRDefault="00A546AC" w:rsidP="00571586">
      <w:pPr>
        <w:tabs>
          <w:tab w:val="left" w:pos="567"/>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Қазіргі тарих ғылымында архив қорларындағы құжаттарды ғылыми айналымға енгізу маңызды орын алады. Археография архивтік құжаттарды іздестіру, сипаттау, жүйелеу және жариялаумен айналысады. Қазақстан архивтеріндегі археографиялық жұмыстар ұлттық тарихты зерттеудің деректік негізін қалыптастыруға бағытталған.</w:t>
      </w:r>
      <w:r w:rsidR="00A857F7" w:rsidRPr="006E26DD">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Археография – тарихи құжаттарды ғылыми тұрғыдан жариялаудың теориясы мен тәжірибесін зерттейтін ғылым саласы. Архив ісінде археография құжаттардың мазмұнын ашып, олардың ғылыми құн</w:t>
      </w:r>
      <w:r w:rsidR="00613842" w:rsidRPr="006E26DD">
        <w:rPr>
          <w:rFonts w:ascii="Times New Roman" w:hAnsi="Times New Roman" w:cs="Times New Roman"/>
          <w:sz w:val="28"/>
          <w:szCs w:val="28"/>
          <w:lang w:val="kk-KZ"/>
        </w:rPr>
        <w:t>дылығын арттыруға қызмет етеді. Қ</w:t>
      </w:r>
      <w:r w:rsidRPr="006E26DD">
        <w:rPr>
          <w:rFonts w:ascii="Times New Roman" w:hAnsi="Times New Roman" w:cs="Times New Roman"/>
          <w:sz w:val="28"/>
          <w:szCs w:val="28"/>
          <w:lang w:val="kk-KZ"/>
        </w:rPr>
        <w:t>азақстан архивт</w:t>
      </w:r>
      <w:r w:rsidR="00613842" w:rsidRPr="006E26DD">
        <w:rPr>
          <w:rFonts w:ascii="Times New Roman" w:hAnsi="Times New Roman" w:cs="Times New Roman"/>
          <w:sz w:val="28"/>
          <w:szCs w:val="28"/>
          <w:lang w:val="kk-KZ"/>
        </w:rPr>
        <w:t xml:space="preserve">ерінде археографиялық жұмыстар: тарихи деректерді сақтау; </w:t>
      </w:r>
      <w:r w:rsidRPr="006E26DD">
        <w:rPr>
          <w:rFonts w:ascii="Times New Roman" w:hAnsi="Times New Roman" w:cs="Times New Roman"/>
          <w:sz w:val="28"/>
          <w:szCs w:val="28"/>
          <w:lang w:val="kk-KZ"/>
        </w:rPr>
        <w:t>құжа</w:t>
      </w:r>
      <w:r w:rsidR="00613842" w:rsidRPr="006E26DD">
        <w:rPr>
          <w:rFonts w:ascii="Times New Roman" w:hAnsi="Times New Roman" w:cs="Times New Roman"/>
          <w:sz w:val="28"/>
          <w:szCs w:val="28"/>
          <w:lang w:val="kk-KZ"/>
        </w:rPr>
        <w:t xml:space="preserve">ттарды ғылыми айналымға енгізу; </w:t>
      </w:r>
      <w:r w:rsidRPr="006E26DD">
        <w:rPr>
          <w:rFonts w:ascii="Times New Roman" w:hAnsi="Times New Roman" w:cs="Times New Roman"/>
          <w:sz w:val="28"/>
          <w:szCs w:val="28"/>
          <w:lang w:val="kk-KZ"/>
        </w:rPr>
        <w:t>зерттеушілерге қолжетімді ету міндеттері</w:t>
      </w:r>
      <w:r w:rsidR="002158B3" w:rsidRPr="006E26DD">
        <w:rPr>
          <w:rFonts w:ascii="Times New Roman" w:hAnsi="Times New Roman" w:cs="Times New Roman"/>
          <w:sz w:val="28"/>
          <w:szCs w:val="28"/>
          <w:lang w:val="kk-KZ"/>
        </w:rPr>
        <w:t>н</w:t>
      </w:r>
      <w:r w:rsidRPr="006E26DD">
        <w:rPr>
          <w:rFonts w:ascii="Times New Roman" w:hAnsi="Times New Roman" w:cs="Times New Roman"/>
          <w:sz w:val="28"/>
          <w:szCs w:val="28"/>
          <w:lang w:val="kk-KZ"/>
        </w:rPr>
        <w:t xml:space="preserve"> атқарады.</w:t>
      </w:r>
      <w:r w:rsidR="00613842" w:rsidRPr="006E26DD">
        <w:rPr>
          <w:rFonts w:ascii="Times New Roman" w:hAnsi="Times New Roman" w:cs="Times New Roman"/>
          <w:sz w:val="28"/>
          <w:szCs w:val="28"/>
          <w:lang w:val="kk-KZ"/>
        </w:rPr>
        <w:t xml:space="preserve"> </w:t>
      </w:r>
      <w:r w:rsidRPr="006E26DD">
        <w:rPr>
          <w:rFonts w:ascii="Times New Roman" w:hAnsi="Times New Roman" w:cs="Times New Roman"/>
          <w:bCs/>
          <w:sz w:val="28"/>
          <w:szCs w:val="28"/>
          <w:lang w:val="kk-KZ"/>
        </w:rPr>
        <w:t>Архив қорларындағы археографиялық жұмыстардың негізгі кезеңдері</w:t>
      </w:r>
      <w:r w:rsidR="00613842" w:rsidRPr="006E26DD">
        <w:rPr>
          <w:rFonts w:ascii="Times New Roman" w:hAnsi="Times New Roman" w:cs="Times New Roman"/>
          <w:sz w:val="28"/>
          <w:szCs w:val="28"/>
          <w:lang w:val="kk-KZ"/>
        </w:rPr>
        <w:t xml:space="preserve">; </w:t>
      </w:r>
      <w:r w:rsidR="00613842" w:rsidRPr="006E26DD">
        <w:rPr>
          <w:rFonts w:ascii="Times New Roman" w:hAnsi="Times New Roman" w:cs="Times New Roman"/>
          <w:bCs/>
          <w:sz w:val="28"/>
          <w:szCs w:val="28"/>
          <w:lang w:val="kk-KZ"/>
        </w:rPr>
        <w:t>қ</w:t>
      </w:r>
      <w:r w:rsidRPr="006E26DD">
        <w:rPr>
          <w:rFonts w:ascii="Times New Roman" w:hAnsi="Times New Roman" w:cs="Times New Roman"/>
          <w:bCs/>
          <w:sz w:val="28"/>
          <w:szCs w:val="28"/>
          <w:lang w:val="kk-KZ"/>
        </w:rPr>
        <w:t>ұжаттарды іздестіру және іріктеу</w:t>
      </w:r>
      <w:r w:rsidR="00613842" w:rsidRPr="006E26DD">
        <w:rPr>
          <w:rFonts w:ascii="Times New Roman" w:hAnsi="Times New Roman" w:cs="Times New Roman"/>
          <w:bCs/>
          <w:sz w:val="28"/>
          <w:szCs w:val="28"/>
          <w:lang w:val="kk-KZ"/>
        </w:rPr>
        <w:t>;</w:t>
      </w:r>
      <w:r w:rsidR="00613842" w:rsidRPr="006E26DD">
        <w:rPr>
          <w:rFonts w:ascii="Times New Roman" w:hAnsi="Times New Roman" w:cs="Times New Roman"/>
          <w:sz w:val="28"/>
          <w:szCs w:val="28"/>
          <w:lang w:val="kk-KZ"/>
        </w:rPr>
        <w:t xml:space="preserve"> </w:t>
      </w:r>
      <w:r w:rsidR="00613842" w:rsidRPr="006E26DD">
        <w:rPr>
          <w:rFonts w:ascii="Times New Roman" w:hAnsi="Times New Roman" w:cs="Times New Roman"/>
          <w:bCs/>
          <w:sz w:val="28"/>
          <w:szCs w:val="28"/>
          <w:lang w:val="kk-KZ"/>
        </w:rPr>
        <w:t>а</w:t>
      </w:r>
      <w:r w:rsidRPr="006E26DD">
        <w:rPr>
          <w:rFonts w:ascii="Times New Roman" w:hAnsi="Times New Roman" w:cs="Times New Roman"/>
          <w:bCs/>
          <w:sz w:val="28"/>
          <w:szCs w:val="28"/>
          <w:lang w:val="kk-KZ"/>
        </w:rPr>
        <w:t>рхеографиялық сипаттама жасау</w:t>
      </w:r>
      <w:r w:rsidR="00613842" w:rsidRPr="006E26DD">
        <w:rPr>
          <w:rFonts w:ascii="Times New Roman" w:hAnsi="Times New Roman" w:cs="Times New Roman"/>
          <w:bCs/>
          <w:sz w:val="28"/>
          <w:szCs w:val="28"/>
          <w:lang w:val="kk-KZ"/>
        </w:rPr>
        <w:t>;</w:t>
      </w:r>
      <w:r w:rsidR="00613842" w:rsidRPr="006E26DD">
        <w:rPr>
          <w:rFonts w:ascii="Times New Roman" w:hAnsi="Times New Roman" w:cs="Times New Roman"/>
          <w:sz w:val="28"/>
          <w:szCs w:val="28"/>
          <w:lang w:val="kk-KZ"/>
        </w:rPr>
        <w:t xml:space="preserve"> </w:t>
      </w:r>
      <w:r w:rsidR="00613842" w:rsidRPr="006E26DD">
        <w:rPr>
          <w:rFonts w:ascii="Times New Roman" w:hAnsi="Times New Roman" w:cs="Times New Roman"/>
          <w:bCs/>
          <w:sz w:val="28"/>
          <w:szCs w:val="28"/>
          <w:lang w:val="kk-KZ"/>
        </w:rPr>
        <w:t>м</w:t>
      </w:r>
      <w:r w:rsidRPr="006E26DD">
        <w:rPr>
          <w:rFonts w:ascii="Times New Roman" w:hAnsi="Times New Roman" w:cs="Times New Roman"/>
          <w:bCs/>
          <w:sz w:val="28"/>
          <w:szCs w:val="28"/>
          <w:lang w:val="kk-KZ"/>
        </w:rPr>
        <w:t>әтінмен жұмыс істеу</w:t>
      </w:r>
      <w:r w:rsidR="00613842" w:rsidRPr="006E26DD">
        <w:rPr>
          <w:rFonts w:ascii="Times New Roman" w:hAnsi="Times New Roman" w:cs="Times New Roman"/>
          <w:bCs/>
          <w:sz w:val="28"/>
          <w:szCs w:val="28"/>
          <w:lang w:val="kk-KZ"/>
        </w:rPr>
        <w:t>; қ</w:t>
      </w:r>
      <w:r w:rsidRPr="006E26DD">
        <w:rPr>
          <w:rFonts w:ascii="Times New Roman" w:hAnsi="Times New Roman" w:cs="Times New Roman"/>
          <w:bCs/>
          <w:sz w:val="28"/>
          <w:szCs w:val="28"/>
          <w:lang w:val="kk-KZ"/>
        </w:rPr>
        <w:t>ұжаттарды жүйелеу және жариялау әдістемесі</w:t>
      </w:r>
      <w:r w:rsidR="00613842" w:rsidRPr="006E26DD">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Археогра</w:t>
      </w:r>
      <w:r w:rsidR="00613842" w:rsidRPr="006E26DD">
        <w:rPr>
          <w:rFonts w:ascii="Times New Roman" w:hAnsi="Times New Roman" w:cs="Times New Roman"/>
          <w:sz w:val="28"/>
          <w:szCs w:val="28"/>
          <w:lang w:val="kk-KZ"/>
        </w:rPr>
        <w:t xml:space="preserve">фиялық жұмыстардың нәтижесінде: </w:t>
      </w:r>
      <w:r w:rsidRPr="006E26DD">
        <w:rPr>
          <w:rFonts w:ascii="Times New Roman" w:hAnsi="Times New Roman" w:cs="Times New Roman"/>
          <w:sz w:val="28"/>
          <w:szCs w:val="28"/>
          <w:lang w:val="kk-KZ"/>
        </w:rPr>
        <w:t>құжаттар</w:t>
      </w:r>
      <w:r w:rsidR="00613842" w:rsidRPr="006E26DD">
        <w:rPr>
          <w:rFonts w:ascii="Times New Roman" w:hAnsi="Times New Roman" w:cs="Times New Roman"/>
          <w:sz w:val="28"/>
          <w:szCs w:val="28"/>
          <w:lang w:val="kk-KZ"/>
        </w:rPr>
        <w:t xml:space="preserve"> жинақтары жарық көреді; </w:t>
      </w:r>
      <w:r w:rsidRPr="006E26DD">
        <w:rPr>
          <w:rFonts w:ascii="Times New Roman" w:hAnsi="Times New Roman" w:cs="Times New Roman"/>
          <w:sz w:val="28"/>
          <w:szCs w:val="28"/>
          <w:lang w:val="kk-KZ"/>
        </w:rPr>
        <w:t>ар</w:t>
      </w:r>
      <w:r w:rsidR="00613842" w:rsidRPr="006E26DD">
        <w:rPr>
          <w:rFonts w:ascii="Times New Roman" w:hAnsi="Times New Roman" w:cs="Times New Roman"/>
          <w:sz w:val="28"/>
          <w:szCs w:val="28"/>
          <w:lang w:val="kk-KZ"/>
        </w:rPr>
        <w:t xml:space="preserve">хивтік анықтамалықтар жасалады; </w:t>
      </w:r>
      <w:r w:rsidRPr="006E26DD">
        <w:rPr>
          <w:rFonts w:ascii="Times New Roman" w:hAnsi="Times New Roman" w:cs="Times New Roman"/>
          <w:sz w:val="28"/>
          <w:szCs w:val="28"/>
          <w:lang w:val="kk-KZ"/>
        </w:rPr>
        <w:t>ц</w:t>
      </w:r>
      <w:r w:rsidR="00613842" w:rsidRPr="006E26DD">
        <w:rPr>
          <w:rFonts w:ascii="Times New Roman" w:hAnsi="Times New Roman" w:cs="Times New Roman"/>
          <w:sz w:val="28"/>
          <w:szCs w:val="28"/>
          <w:lang w:val="kk-KZ"/>
        </w:rPr>
        <w:t xml:space="preserve">ифрлық архивтер қалыптасады; </w:t>
      </w:r>
      <w:r w:rsidRPr="006E26DD">
        <w:rPr>
          <w:rFonts w:ascii="Times New Roman" w:hAnsi="Times New Roman" w:cs="Times New Roman"/>
          <w:sz w:val="28"/>
          <w:szCs w:val="28"/>
          <w:lang w:val="kk-KZ"/>
        </w:rPr>
        <w:t>отандық тарих ғылымының деректік базасы кеңейеді.</w:t>
      </w:r>
    </w:p>
    <w:p w14:paraId="7EF8C919" w14:textId="2671473B" w:rsidR="00A546AC" w:rsidRPr="006E26DD" w:rsidRDefault="00A546AC" w:rsidP="00571586">
      <w:pPr>
        <w:tabs>
          <w:tab w:val="left" w:pos="567"/>
        </w:tabs>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Архив қорларындағы археографиялық жұмыстар – тарихи деректерді ғылыми тұрғыдан зерттеудің маңызды саласы. Қазақстан архивтеріндегі археографиялық әдістемелерді жүйелі қолдану ұлттық тарихты объективті түрде зерделеуге мүмкіндік береді. Бұл жұмыстар тарихи мұраны сақтаумен қатар, оны ғылыми айналымға енгізу</w:t>
      </w:r>
      <w:r w:rsidR="00A857F7" w:rsidRPr="006E26DD">
        <w:rPr>
          <w:rFonts w:ascii="Times New Roman" w:hAnsi="Times New Roman" w:cs="Times New Roman"/>
          <w:sz w:val="28"/>
          <w:szCs w:val="28"/>
          <w:lang w:val="kk-KZ"/>
        </w:rPr>
        <w:t>дің тиімді жолы болып табылады.</w:t>
      </w:r>
    </w:p>
    <w:p w14:paraId="489987A2" w14:textId="01172AA9" w:rsidR="008D01B0" w:rsidRPr="006E26DD" w:rsidRDefault="00A546AC" w:rsidP="00571586">
      <w:pPr>
        <w:spacing w:after="0" w:line="240" w:lineRule="auto"/>
        <w:ind w:firstLine="567"/>
        <w:jc w:val="both"/>
        <w:rPr>
          <w:rFonts w:ascii="Times New Roman" w:hAnsi="Times New Roman" w:cs="Times New Roman"/>
          <w:i/>
          <w:sz w:val="28"/>
          <w:szCs w:val="28"/>
          <w:lang w:val="kk-KZ"/>
        </w:rPr>
      </w:pPr>
      <w:r w:rsidRPr="006E26DD">
        <w:rPr>
          <w:rFonts w:ascii="Times New Roman" w:hAnsi="Times New Roman" w:cs="Times New Roman"/>
          <w:i/>
          <w:sz w:val="28"/>
          <w:szCs w:val="28"/>
          <w:lang w:val="kk-KZ"/>
        </w:rPr>
        <w:t>Архивтік і</w:t>
      </w:r>
      <w:r w:rsidR="002158B3" w:rsidRPr="006E26DD">
        <w:rPr>
          <w:rFonts w:ascii="Times New Roman" w:hAnsi="Times New Roman" w:cs="Times New Roman"/>
          <w:i/>
          <w:sz w:val="28"/>
          <w:szCs w:val="28"/>
          <w:lang w:val="kk-KZ"/>
        </w:rPr>
        <w:t>здестіру жұмыстарын жоспарла</w:t>
      </w:r>
      <w:r w:rsidRPr="006E26DD">
        <w:rPr>
          <w:rFonts w:ascii="Times New Roman" w:hAnsi="Times New Roman" w:cs="Times New Roman"/>
          <w:i/>
          <w:sz w:val="28"/>
          <w:szCs w:val="28"/>
          <w:lang w:val="kk-KZ"/>
        </w:rPr>
        <w:t>у тәжірибесі</w:t>
      </w:r>
    </w:p>
    <w:p w14:paraId="78FB0EB3" w14:textId="31480BB6" w:rsidR="00861112" w:rsidRPr="006E26DD" w:rsidRDefault="00861112" w:rsidP="00571586">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 xml:space="preserve">Архив материалдарының көптігі мен құрылымдық күрделілігі архивтік іздестіру жұмыстарын алдын ала ғылыми тұрғыда жоспарлауды қажет етеді. Жоспарлы архивтік іздестіру дереккөздерді мақсатты түрде анықтауға, зерттеу уақытын оңтайландыруға және алынған нәтижелердің ғылыми дәйектілігін арттыруға мүмкіндік береді. Архивтік іздестіруді жоспарлау архивтану, деректану және археография ғылымдарының теориялық қағидаттарына сүйенеді. Жоспарлау үдерісі зерттеу объектісіне сәйкес архивтік ақпараттық кеңістікті құрылымдауға бағытталады. Бұл дереккөздерді іріктеудің ғылыми </w:t>
      </w:r>
      <w:r w:rsidRPr="006E26DD">
        <w:rPr>
          <w:rFonts w:ascii="Times New Roman" w:hAnsi="Times New Roman" w:cs="Times New Roman"/>
          <w:sz w:val="28"/>
          <w:szCs w:val="28"/>
          <w:lang w:val="kk-KZ"/>
        </w:rPr>
        <w:lastRenderedPageBreak/>
        <w:t>өлшемдерін қалыптастырып, зерттеудің эмпирикалық базасының репрезентативті болуын қамтамасыз етеді. Архивтік і</w:t>
      </w:r>
      <w:r w:rsidR="00977E4C" w:rsidRPr="006E26DD">
        <w:rPr>
          <w:rFonts w:ascii="Times New Roman" w:hAnsi="Times New Roman" w:cs="Times New Roman"/>
          <w:sz w:val="28"/>
          <w:szCs w:val="28"/>
          <w:lang w:val="kk-KZ"/>
        </w:rPr>
        <w:t>здестіру жұмыстарын жоспарла</w:t>
      </w:r>
      <w:r w:rsidRPr="006E26DD">
        <w:rPr>
          <w:rFonts w:ascii="Times New Roman" w:hAnsi="Times New Roman" w:cs="Times New Roman"/>
          <w:sz w:val="28"/>
          <w:szCs w:val="28"/>
          <w:lang w:val="kk-KZ"/>
        </w:rPr>
        <w:t>у тарихи зерттеудің сапасын айқындайтын маңызды ғылыми кезең болып табылады. Ғылыми негізде жасалған жоспар архив қорларын тиімді пайдалануға, дереккөздерді жүйелі түрде анықтауға және зерттеу нәтижелерінің дәйектілігін қамтамасыз етуге мүмкіндік береді. Осы тұрғыдан алғанда архивтік іздестіруді жоспарлау тарихи ғылымдағы әдістемелік мәдениеттің маңызды құрамдас бөлігі болып саналады [</w:t>
      </w:r>
      <w:r w:rsidR="00BF67D2" w:rsidRPr="006E26DD">
        <w:rPr>
          <w:rFonts w:ascii="Times New Roman" w:hAnsi="Times New Roman" w:cs="Times New Roman"/>
          <w:sz w:val="28"/>
          <w:szCs w:val="28"/>
          <w:lang w:val="kk-KZ"/>
        </w:rPr>
        <w:t>2</w:t>
      </w:r>
      <w:r w:rsidR="00672C53">
        <w:rPr>
          <w:rFonts w:ascii="Times New Roman" w:hAnsi="Times New Roman" w:cs="Times New Roman"/>
          <w:sz w:val="28"/>
          <w:szCs w:val="28"/>
          <w:lang w:val="kk-KZ"/>
        </w:rPr>
        <w:t>2</w:t>
      </w:r>
      <w:r w:rsidR="00510CD7">
        <w:rPr>
          <w:rFonts w:ascii="Times New Roman" w:hAnsi="Times New Roman" w:cs="Times New Roman"/>
          <w:sz w:val="28"/>
          <w:szCs w:val="28"/>
          <w:lang w:val="kk-KZ"/>
        </w:rPr>
        <w:t>2</w:t>
      </w:r>
      <w:r w:rsidR="003A289D">
        <w:rPr>
          <w:rFonts w:ascii="Times New Roman" w:hAnsi="Times New Roman" w:cs="Times New Roman"/>
          <w:sz w:val="28"/>
          <w:szCs w:val="28"/>
          <w:lang w:val="kk-KZ"/>
        </w:rPr>
        <w:t>,б. 5</w:t>
      </w:r>
      <w:r w:rsidRPr="006E26DD">
        <w:rPr>
          <w:rFonts w:ascii="Times New Roman" w:hAnsi="Times New Roman" w:cs="Times New Roman"/>
          <w:sz w:val="28"/>
          <w:szCs w:val="28"/>
          <w:lang w:val="kk-KZ"/>
        </w:rPr>
        <w:t>]</w:t>
      </w:r>
      <w:r w:rsidR="005A082A" w:rsidRPr="006E26DD">
        <w:rPr>
          <w:rFonts w:ascii="Times New Roman" w:hAnsi="Times New Roman" w:cs="Times New Roman"/>
          <w:sz w:val="28"/>
          <w:szCs w:val="28"/>
          <w:lang w:val="kk-KZ"/>
        </w:rPr>
        <w:t>.</w:t>
      </w:r>
    </w:p>
    <w:p w14:paraId="15A69341" w14:textId="06A3D8D7" w:rsidR="004233E8" w:rsidRPr="006E26DD" w:rsidRDefault="002158B3" w:rsidP="00571586">
      <w:pPr>
        <w:spacing w:after="0" w:line="240" w:lineRule="auto"/>
        <w:ind w:firstLine="567"/>
        <w:jc w:val="both"/>
        <w:rPr>
          <w:rFonts w:ascii="Times New Roman" w:hAnsi="Times New Roman" w:cs="Times New Roman"/>
          <w:i/>
          <w:sz w:val="28"/>
          <w:szCs w:val="28"/>
          <w:lang w:val="kk-KZ"/>
        </w:rPr>
      </w:pPr>
      <w:r w:rsidRPr="006E26DD">
        <w:rPr>
          <w:rFonts w:ascii="Times New Roman" w:hAnsi="Times New Roman" w:cs="Times New Roman"/>
          <w:i/>
          <w:sz w:val="28"/>
          <w:szCs w:val="28"/>
          <w:lang w:val="kk-KZ"/>
        </w:rPr>
        <w:t>Жетісу өңірінің тарихы</w:t>
      </w:r>
      <w:r w:rsidR="00696669">
        <w:rPr>
          <w:rFonts w:ascii="Times New Roman" w:hAnsi="Times New Roman" w:cs="Times New Roman"/>
          <w:i/>
          <w:sz w:val="28"/>
          <w:szCs w:val="28"/>
          <w:lang w:val="kk-KZ"/>
        </w:rPr>
        <w:t xml:space="preserve"> </w:t>
      </w:r>
      <w:r w:rsidRPr="006E26DD">
        <w:rPr>
          <w:rFonts w:ascii="Times New Roman" w:hAnsi="Times New Roman" w:cs="Times New Roman"/>
          <w:i/>
          <w:sz w:val="28"/>
          <w:szCs w:val="28"/>
          <w:lang w:val="kk-KZ"/>
        </w:rPr>
        <w:t>-</w:t>
      </w:r>
      <w:r w:rsidR="00696669">
        <w:rPr>
          <w:rFonts w:ascii="Times New Roman" w:hAnsi="Times New Roman" w:cs="Times New Roman"/>
          <w:i/>
          <w:sz w:val="28"/>
          <w:szCs w:val="28"/>
          <w:lang w:val="kk-KZ"/>
        </w:rPr>
        <w:t xml:space="preserve"> </w:t>
      </w:r>
      <w:r w:rsidRPr="006E26DD">
        <w:rPr>
          <w:rFonts w:ascii="Times New Roman" w:hAnsi="Times New Roman" w:cs="Times New Roman"/>
          <w:i/>
          <w:sz w:val="28"/>
          <w:szCs w:val="28"/>
          <w:lang w:val="kk-KZ"/>
        </w:rPr>
        <w:t>тарихи құжаттарда</w:t>
      </w:r>
      <w:r w:rsidR="00977E4C" w:rsidRPr="006E26DD">
        <w:rPr>
          <w:lang w:val="kk-KZ"/>
        </w:rPr>
        <w:t xml:space="preserve"> </w:t>
      </w:r>
    </w:p>
    <w:p w14:paraId="724EAA66" w14:textId="77777777" w:rsidR="00DA39C7" w:rsidRDefault="00977E4C" w:rsidP="00571586">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Жетісу – тарихи-географиялық аймақ. </w:t>
      </w:r>
      <w:r w:rsidR="00420789" w:rsidRPr="00420789">
        <w:rPr>
          <w:rFonts w:ascii="Times New Roman" w:eastAsia="Times New Roman" w:hAnsi="Times New Roman" w:cs="Times New Roman"/>
          <w:sz w:val="28"/>
          <w:szCs w:val="28"/>
          <w:lang w:val="kk-KZ"/>
        </w:rPr>
        <w:t>Жетісу өңірінің тарихы-архив</w:t>
      </w:r>
      <w:r w:rsidR="00420789">
        <w:rPr>
          <w:rFonts w:ascii="Times New Roman" w:eastAsia="Times New Roman" w:hAnsi="Times New Roman" w:cs="Times New Roman"/>
          <w:sz w:val="28"/>
          <w:szCs w:val="28"/>
          <w:lang w:val="kk-KZ"/>
        </w:rPr>
        <w:t>тік құжаттарда, естеліктерде, тарихи-</w:t>
      </w:r>
      <w:r w:rsidR="00420789" w:rsidRPr="00420789">
        <w:rPr>
          <w:rFonts w:ascii="Times New Roman" w:eastAsia="Times New Roman" w:hAnsi="Times New Roman" w:cs="Times New Roman"/>
          <w:sz w:val="28"/>
          <w:szCs w:val="28"/>
          <w:lang w:val="kk-KZ"/>
        </w:rPr>
        <w:t xml:space="preserve">әдеби шығармаларда, БАҚ, интернет желісінде, т.б. </w:t>
      </w:r>
      <w:r w:rsidRPr="006E26DD">
        <w:rPr>
          <w:rFonts w:ascii="Times New Roman" w:eastAsia="Times New Roman" w:hAnsi="Times New Roman" w:cs="Times New Roman"/>
          <w:sz w:val="28"/>
          <w:szCs w:val="28"/>
          <w:lang w:val="kk-KZ"/>
        </w:rPr>
        <w:t xml:space="preserve">Жетісудің табиғи-географиялық жағдайы. Аумағы, халқы. 1867 ж. Жетісу облысының құрылуы. 1860 ж. аяғында Жетісудың патшалық Ресейдің отарына айналуы. Жетісу облысының 1917 жылға дейін 1891 жылғы «Дала ережесі» бойынша басқарылуы. 1924-25 ж. Орта Азия республикаларында жүргізілген ұлттық – мемлекеттік межелеуден кейін Жетісу Қазақстан мен Қырғызстан құрамында. Жетісу өңірінің тарихында болған маңызды оқиғалар. Қазіргі Жетісу облысының біртұтас мемлекеттіміздің мәдениеті дамыған, экономикасы қуатты аймағына айналуы. </w:t>
      </w:r>
      <w:r w:rsidR="00DA39C7" w:rsidRPr="00DA39C7">
        <w:rPr>
          <w:rFonts w:ascii="Times New Roman" w:eastAsia="Times New Roman" w:hAnsi="Times New Roman" w:cs="Times New Roman"/>
          <w:sz w:val="28"/>
          <w:szCs w:val="28"/>
          <w:lang w:val="kk-KZ"/>
        </w:rPr>
        <w:t>Облыстың тарихи-мәдени орындары.</w:t>
      </w:r>
    </w:p>
    <w:p w14:paraId="334F4D90" w14:textId="0CE618B6" w:rsidR="00C32373" w:rsidRPr="006E26DD" w:rsidRDefault="00861112" w:rsidP="00571586">
      <w:pPr>
        <w:spacing w:after="0" w:line="240" w:lineRule="auto"/>
        <w:ind w:firstLine="567"/>
        <w:jc w:val="both"/>
        <w:rPr>
          <w:rFonts w:ascii="Times New Roman" w:eastAsia="SimSun" w:hAnsi="Times New Roman" w:cs="Times New Roman"/>
          <w:i/>
          <w:sz w:val="28"/>
          <w:szCs w:val="28"/>
          <w:lang w:val="kk-KZ" w:eastAsia="zh-CN"/>
        </w:rPr>
      </w:pPr>
      <w:r w:rsidRPr="006E26DD">
        <w:rPr>
          <w:rFonts w:ascii="Times New Roman" w:eastAsia="SimSun" w:hAnsi="Times New Roman" w:cs="Times New Roman"/>
          <w:i/>
          <w:sz w:val="28"/>
          <w:szCs w:val="28"/>
          <w:lang w:val="kk-KZ" w:eastAsia="zh-CN"/>
        </w:rPr>
        <w:t>2-Модуль. Жетісудағы саяси қуғын-сүргіннің архивтік деректері</w:t>
      </w:r>
    </w:p>
    <w:p w14:paraId="42212616" w14:textId="53E7F718" w:rsidR="00861112" w:rsidRPr="006E26DD" w:rsidRDefault="00861112" w:rsidP="00571586">
      <w:pPr>
        <w:spacing w:after="0" w:line="240" w:lineRule="auto"/>
        <w:ind w:firstLine="567"/>
        <w:jc w:val="both"/>
        <w:rPr>
          <w:rFonts w:ascii="Times New Roman" w:eastAsia="SimSun" w:hAnsi="Times New Roman" w:cs="Times New Roman"/>
          <w:i/>
          <w:sz w:val="28"/>
          <w:szCs w:val="28"/>
          <w:lang w:val="kk-KZ" w:eastAsia="zh-CN"/>
        </w:rPr>
      </w:pPr>
      <w:r w:rsidRPr="006E26DD">
        <w:rPr>
          <w:rFonts w:ascii="Times New Roman" w:eastAsia="SimSun" w:hAnsi="Times New Roman" w:cs="Times New Roman"/>
          <w:i/>
          <w:sz w:val="28"/>
          <w:szCs w:val="28"/>
          <w:lang w:val="kk-KZ" w:eastAsia="zh-CN"/>
        </w:rPr>
        <w:t>Сайлау құқығынан айыру және тұрғындардың әлеуметтік жіктелуі</w:t>
      </w:r>
    </w:p>
    <w:p w14:paraId="03543ABD" w14:textId="1D936E7E" w:rsidR="00861112" w:rsidRPr="006E26DD" w:rsidRDefault="00861112" w:rsidP="00571586">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Кеңес Одағында 20-50 жж. орын алған жаппай саяси қуғын-сүргіннің формалары мен тәсілдері алуан түрлі болды. Осы формалар мен тәсілдерді топтап, «жұмсақ» және «қатаң» деп топтастыруға болады. Билікке, оппозициядағы азаматтарға қатысты қолданған сондай «жұмсақ» қуғындау түрінің бірі – сайлау құқығынан айыру. Бұл әдіс кеңестік саяси қуғындау тәжірибесіне берік енген болатын.</w:t>
      </w:r>
    </w:p>
    <w:p w14:paraId="515E1A29" w14:textId="77777777" w:rsidR="00861112" w:rsidRPr="006E26DD" w:rsidRDefault="00861112" w:rsidP="00571586">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 xml:space="preserve">Кеңестік қоғамның тарихында саяси қуғындаудың бұл формасы 1917 жылғы ақпан төңкерісінен соң билікке өлермендікпен ұмтылған большевиктердің ұстанған саяси тұғырнамасынан бастау алады. </w:t>
      </w:r>
    </w:p>
    <w:p w14:paraId="221E7065" w14:textId="77777777" w:rsidR="00861112" w:rsidRPr="006E26DD" w:rsidRDefault="00861112" w:rsidP="00571586">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Сайлау құқығынан айыру жүйесі азаматтарды қуғындалған, «екінші сортты» адамдарға айналдырды. Көп жағдайда сайлау құқығынан айыру ол адамды одан әрі қуғындау әрекетіне негіз болды.</w:t>
      </w:r>
    </w:p>
    <w:p w14:paraId="223AC4C2" w14:textId="58B2DB6A" w:rsidR="00C32373" w:rsidRPr="006E26DD" w:rsidRDefault="00861112" w:rsidP="00571586">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 xml:space="preserve">Саяси қуғын-сүргін тәжірибесінде сайлау құқығынан айырылғандардың саны алғашқы кезде салыстырмалы түрде аз болатын. Сондықтан ол аса бір үлкен саяси қауіп туғыза қоймайтын еді. Әйтсе де, билік осы бір адамдықтан жұрдай қуғындау тәсілін 20-30 жылдары ғана қолданғанымен, оның саяси жаңғырығы азаматтардың өмірбаянында 1960 жылдарға дейін көрініс тапты. Оның себебі, «Біріншіден, большевиктер өздерінің шексіз билікке жетуіне белсенді немесе самарқау түрде кедергі келтіреді деген әлеуметтік топтарға қатысты бітіспес позиция ұстанды. Екіншіден, партия-кеңес функционерлерінің, тұтастай алғанда кеңестік билік тұрғындардың елеулі бөлігінің алдында беделі тым жоғары бола қоймады. Содан да құқығын шектеудің басты мақсаты саяси </w:t>
      </w:r>
      <w:r w:rsidRPr="006E26DD">
        <w:rPr>
          <w:rFonts w:ascii="Times New Roman" w:eastAsia="SimSun" w:hAnsi="Times New Roman" w:cs="Times New Roman"/>
          <w:sz w:val="28"/>
          <w:szCs w:val="28"/>
          <w:lang w:val="kk-KZ" w:eastAsia="zh-CN"/>
        </w:rPr>
        <w:lastRenderedPageBreak/>
        <w:t xml:space="preserve">өмірден елеусіз және қауқарсыз әлеуметтік топтарды емес, білімді де беделді, соңына өзгелерді ерте алатындарды оқшаулау болатын». Бұл ең алдымен ескі қоғамның зиялыларына, дінбасыларға және өз аяғынан тік тұрған ауыл қожайындарына қатысты болды. Бұл әлеуметтік топтар сайлау науқандарында большевиктердің «бас ауруына» айналғандықтан оларды сайлау құқығынан айыру шаралары күшейе берді, сайлау құқығынан айырылғандар категориясының қамту аймағы кеңейе түсті. </w:t>
      </w:r>
    </w:p>
    <w:p w14:paraId="0F30117A" w14:textId="3760E496" w:rsidR="00C32373" w:rsidRPr="006E26DD" w:rsidRDefault="0099372D" w:rsidP="00571586">
      <w:pPr>
        <w:spacing w:after="0" w:line="240" w:lineRule="auto"/>
        <w:ind w:firstLine="567"/>
        <w:jc w:val="both"/>
        <w:rPr>
          <w:rFonts w:ascii="Times New Roman" w:eastAsia="SimSun" w:hAnsi="Times New Roman" w:cs="Times New Roman"/>
          <w:i/>
          <w:sz w:val="28"/>
          <w:szCs w:val="28"/>
          <w:lang w:val="kk-KZ" w:eastAsia="zh-CN"/>
        </w:rPr>
      </w:pPr>
      <w:r w:rsidRPr="006E26DD">
        <w:rPr>
          <w:rFonts w:ascii="Times New Roman" w:eastAsia="SimSun" w:hAnsi="Times New Roman" w:cs="Times New Roman"/>
          <w:i/>
          <w:sz w:val="28"/>
          <w:szCs w:val="28"/>
          <w:lang w:val="kk-KZ" w:eastAsia="zh-CN"/>
        </w:rPr>
        <w:t>Қазақ ұлт-азаттық қозғалысы жетекшілерінің Қызылорда қаласынан басталып, Алматыда жалғасып, Мәскеудегі  Бутырка түрмесінде аяқталған алғашқы сот процесі</w:t>
      </w:r>
    </w:p>
    <w:p w14:paraId="3F2ED263" w14:textId="31794073" w:rsidR="00EE74CA" w:rsidRPr="006E26DD" w:rsidRDefault="00402E55" w:rsidP="00571586">
      <w:pPr>
        <w:spacing w:after="0" w:line="240" w:lineRule="auto"/>
        <w:ind w:right="142" w:firstLine="567"/>
        <w:jc w:val="both"/>
        <w:rPr>
          <w:rFonts w:ascii="Times New Roman" w:hAnsi="Times New Roman"/>
          <w:sz w:val="28"/>
          <w:szCs w:val="28"/>
          <w:lang w:val="kk-KZ"/>
        </w:rPr>
      </w:pPr>
      <w:r w:rsidRPr="006E26DD">
        <w:rPr>
          <w:rFonts w:ascii="Times New Roman" w:eastAsia="SimSun" w:hAnsi="Times New Roman" w:cs="Times New Roman"/>
          <w:sz w:val="28"/>
          <w:szCs w:val="28"/>
          <w:lang w:val="kk-KZ" w:eastAsia="zh-CN"/>
        </w:rPr>
        <w:t>Қазақ ұлт-азаттық қозғалысы жетекшілерінің республиканың сол кездегі астанасы Қызылорда қаласында басталып Алматыда жалғасып, Мәскеудегі Бутырка түрмесінде аяқталған алғашқы сот процесіне қатысты</w:t>
      </w:r>
      <w:r w:rsidR="00AC5A73" w:rsidRPr="006E26DD">
        <w:rPr>
          <w:rFonts w:ascii="Times New Roman" w:eastAsia="SimSun" w:hAnsi="Times New Roman" w:cs="Times New Roman"/>
          <w:sz w:val="28"/>
          <w:szCs w:val="28"/>
          <w:lang w:val="kk-KZ" w:eastAsia="zh-CN"/>
        </w:rPr>
        <w:t xml:space="preserve"> құжаттар. </w:t>
      </w:r>
      <w:r w:rsidRPr="006E26DD">
        <w:rPr>
          <w:rFonts w:ascii="Times New Roman" w:eastAsia="SimSun" w:hAnsi="Times New Roman" w:cs="Times New Roman"/>
          <w:sz w:val="28"/>
          <w:szCs w:val="28"/>
          <w:lang w:val="kk-KZ" w:eastAsia="zh-CN"/>
        </w:rPr>
        <w:t>Аталмыш тергеу істері бойынша бұрынғы алаштықтармен қатар байлар</w:t>
      </w:r>
      <w:r w:rsidR="00AC5A73" w:rsidRPr="006E26DD">
        <w:rPr>
          <w:rFonts w:ascii="Times New Roman" w:eastAsia="SimSun" w:hAnsi="Times New Roman" w:cs="Times New Roman"/>
          <w:sz w:val="28"/>
          <w:szCs w:val="28"/>
          <w:lang w:val="kk-KZ" w:eastAsia="zh-CN"/>
        </w:rPr>
        <w:t xml:space="preserve"> да</w:t>
      </w:r>
      <w:r w:rsidRPr="006E26DD">
        <w:rPr>
          <w:rFonts w:ascii="Times New Roman" w:eastAsia="SimSun" w:hAnsi="Times New Roman" w:cs="Times New Roman"/>
          <w:sz w:val="28"/>
          <w:szCs w:val="28"/>
          <w:lang w:val="kk-KZ" w:eastAsia="zh-CN"/>
        </w:rPr>
        <w:t>,</w:t>
      </w:r>
      <w:r w:rsidR="00AC5A73" w:rsidRPr="006E26DD">
        <w:rPr>
          <w:rFonts w:ascii="Times New Roman" w:eastAsia="SimSun" w:hAnsi="Times New Roman" w:cs="Times New Roman"/>
          <w:sz w:val="28"/>
          <w:szCs w:val="28"/>
          <w:lang w:val="kk-KZ" w:eastAsia="zh-CN"/>
        </w:rPr>
        <w:t xml:space="preserve"> ишандар да айыпталды. Қазақ зиялыларына, байларына, діни ағымдағы қызм</w:t>
      </w:r>
      <w:r w:rsidR="00420789">
        <w:rPr>
          <w:rFonts w:ascii="Times New Roman" w:eastAsia="SimSun" w:hAnsi="Times New Roman" w:cs="Times New Roman"/>
          <w:sz w:val="28"/>
          <w:szCs w:val="28"/>
          <w:lang w:val="kk-KZ" w:eastAsia="zh-CN"/>
        </w:rPr>
        <w:t>еткерлерге қарсы қ</w:t>
      </w:r>
      <w:r w:rsidR="00AC5A73" w:rsidRPr="006E26DD">
        <w:rPr>
          <w:rFonts w:ascii="Times New Roman" w:eastAsia="SimSun" w:hAnsi="Times New Roman" w:cs="Times New Roman"/>
          <w:sz w:val="28"/>
          <w:szCs w:val="28"/>
          <w:lang w:val="kk-KZ" w:eastAsia="zh-CN"/>
        </w:rPr>
        <w:t>уғын-сүргін кенеттен пайда болған жоқ. Айыптаулар әлде қайда ертеректе, Қазақстандағы кеңестік биліктің орнығуы мен нығаюының әр түрлі кезеңдерінде орын алған еді [</w:t>
      </w:r>
      <w:r w:rsidR="00420789">
        <w:rPr>
          <w:rFonts w:ascii="Times New Roman" w:eastAsia="SimSun" w:hAnsi="Times New Roman" w:cs="Times New Roman"/>
          <w:sz w:val="28"/>
          <w:szCs w:val="28"/>
          <w:lang w:val="kk-KZ" w:eastAsia="zh-CN"/>
        </w:rPr>
        <w:t>2</w:t>
      </w:r>
      <w:r w:rsidR="00510CD7">
        <w:rPr>
          <w:rFonts w:ascii="Times New Roman" w:eastAsia="SimSun" w:hAnsi="Times New Roman" w:cs="Times New Roman"/>
          <w:sz w:val="28"/>
          <w:szCs w:val="28"/>
          <w:lang w:val="kk-KZ" w:eastAsia="zh-CN"/>
        </w:rPr>
        <w:t>26</w:t>
      </w:r>
      <w:r w:rsidR="003A289D">
        <w:rPr>
          <w:rFonts w:ascii="Times New Roman" w:eastAsia="SimSun" w:hAnsi="Times New Roman" w:cs="Times New Roman"/>
          <w:sz w:val="28"/>
          <w:szCs w:val="28"/>
          <w:lang w:val="kk-KZ" w:eastAsia="zh-CN"/>
        </w:rPr>
        <w:t>,б. 304</w:t>
      </w:r>
      <w:r w:rsidR="00AC5A73" w:rsidRPr="006E26DD">
        <w:rPr>
          <w:rFonts w:ascii="Times New Roman" w:eastAsia="SimSun" w:hAnsi="Times New Roman" w:cs="Times New Roman"/>
          <w:sz w:val="28"/>
          <w:szCs w:val="28"/>
          <w:lang w:val="kk-KZ" w:eastAsia="zh-CN"/>
        </w:rPr>
        <w:t xml:space="preserve">]. </w:t>
      </w:r>
      <w:r w:rsidR="00EE74CA" w:rsidRPr="006E26DD">
        <w:rPr>
          <w:rFonts w:ascii="Times New Roman" w:hAnsi="Times New Roman"/>
          <w:sz w:val="28"/>
          <w:szCs w:val="28"/>
          <w:lang w:val="kk-KZ"/>
        </w:rPr>
        <w:tab/>
      </w:r>
    </w:p>
    <w:p w14:paraId="6A98F8DE" w14:textId="2D917AF6" w:rsidR="00C32373" w:rsidRPr="006E26DD" w:rsidRDefault="00DA6A60" w:rsidP="00571586">
      <w:pPr>
        <w:spacing w:after="0" w:line="240" w:lineRule="auto"/>
        <w:ind w:firstLine="567"/>
        <w:jc w:val="both"/>
        <w:rPr>
          <w:rFonts w:ascii="Times New Roman" w:eastAsia="SimSun" w:hAnsi="Times New Roman" w:cs="Times New Roman"/>
          <w:i/>
          <w:sz w:val="28"/>
          <w:szCs w:val="28"/>
          <w:lang w:val="kk-KZ" w:eastAsia="zh-CN"/>
        </w:rPr>
      </w:pPr>
      <w:r w:rsidRPr="006E26DD">
        <w:rPr>
          <w:rFonts w:ascii="Times New Roman" w:eastAsia="SimSun" w:hAnsi="Times New Roman" w:cs="Times New Roman"/>
          <w:i/>
          <w:sz w:val="28"/>
          <w:szCs w:val="28"/>
          <w:lang w:val="kk-KZ" w:eastAsia="zh-CN"/>
        </w:rPr>
        <w:t>Жетісу өңіріндегі  ірі байлардың мал-мүлкін кәмпескелеу құжаттары – саяси қуғын-сүргін тарихының дереккөзі ретінде</w:t>
      </w:r>
    </w:p>
    <w:p w14:paraId="0B95C595" w14:textId="7DC9FB4B" w:rsidR="00EC52D3" w:rsidRPr="006E26DD" w:rsidRDefault="00EC52D3" w:rsidP="00571586">
      <w:pPr>
        <w:spacing w:after="0" w:line="240" w:lineRule="auto"/>
        <w:ind w:firstLine="567"/>
        <w:jc w:val="both"/>
        <w:rPr>
          <w:rFonts w:ascii="Times New Roman" w:eastAsia="SimSun" w:hAnsi="Times New Roman" w:cs="Times New Roman"/>
          <w:sz w:val="28"/>
          <w:szCs w:val="28"/>
          <w:lang w:val="kk-KZ" w:eastAsia="zh-CN"/>
        </w:rPr>
      </w:pPr>
      <w:r w:rsidRPr="00E95335">
        <w:rPr>
          <w:rFonts w:ascii="Times New Roman" w:eastAsia="SimSun" w:hAnsi="Times New Roman" w:cs="Times New Roman"/>
          <w:sz w:val="28"/>
          <w:szCs w:val="28"/>
          <w:lang w:val="kk-KZ" w:eastAsia="zh-CN"/>
        </w:rPr>
        <w:t>І</w:t>
      </w:r>
      <w:r w:rsidRPr="006E26DD">
        <w:rPr>
          <w:rFonts w:ascii="Times New Roman" w:eastAsia="SimSun" w:hAnsi="Times New Roman" w:cs="Times New Roman"/>
          <w:sz w:val="28"/>
          <w:szCs w:val="28"/>
          <w:lang w:val="kk-KZ" w:eastAsia="zh-CN"/>
        </w:rPr>
        <w:t xml:space="preserve">рі байлардың шаруа қожалықтарын тәркілеу саясатына байланысты орталық жəне жергілікті билік органдарының тəркілеуге қатысты мемлекеттік декреттері мен нұсқаулықтары, губерниялық жəне округтік атқару комитеттері жанындағы байлардың мал-мүлкін кəмпескелеу үшін құрылған округтік комиссия отырысының хаттамалары, тәркіленген  ірі байлардың тізімі мен жеке істері туралы. </w:t>
      </w:r>
    </w:p>
    <w:p w14:paraId="13D97D77" w14:textId="52A7124C" w:rsidR="00C32373" w:rsidRPr="006E26DD" w:rsidRDefault="00EC52D3" w:rsidP="00571586">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 xml:space="preserve">Алматы округіне қарасты 21 ауданның, 13 ауданында қыркүйек айының басынан бастап үш ай көлемі аралығында ірі байларды екі санатқа бөліп кәмпескелеу басталды. Санаттарына сәйкес аса қауіпті антисоветтік </w:t>
      </w:r>
      <w:r w:rsidR="00DA39C7">
        <w:rPr>
          <w:rFonts w:ascii="Times New Roman" w:eastAsia="SimSun" w:hAnsi="Times New Roman" w:cs="Times New Roman"/>
          <w:sz w:val="28"/>
          <w:szCs w:val="28"/>
          <w:lang w:val="kk-KZ" w:eastAsia="zh-CN"/>
        </w:rPr>
        <w:t>элемент ретінде Алматы округінің</w:t>
      </w:r>
      <w:r w:rsidRPr="006E26DD">
        <w:rPr>
          <w:rFonts w:ascii="Times New Roman" w:eastAsia="SimSun" w:hAnsi="Times New Roman" w:cs="Times New Roman"/>
          <w:sz w:val="28"/>
          <w:szCs w:val="28"/>
          <w:lang w:val="kk-KZ" w:eastAsia="zh-CN"/>
        </w:rPr>
        <w:t xml:space="preserve"> </w:t>
      </w:r>
      <w:r w:rsidR="00DA39C7">
        <w:rPr>
          <w:rFonts w:ascii="Times New Roman" w:eastAsia="SimSun" w:hAnsi="Times New Roman" w:cs="Times New Roman"/>
          <w:sz w:val="28"/>
          <w:szCs w:val="28"/>
          <w:lang w:val="kk-KZ" w:eastAsia="zh-CN"/>
        </w:rPr>
        <w:t>13 аудан</w:t>
      </w:r>
      <w:r w:rsidR="007D6325">
        <w:rPr>
          <w:rFonts w:ascii="Times New Roman" w:eastAsia="SimSun" w:hAnsi="Times New Roman" w:cs="Times New Roman"/>
          <w:sz w:val="28"/>
          <w:szCs w:val="28"/>
          <w:lang w:val="kk-KZ" w:eastAsia="zh-CN"/>
        </w:rPr>
        <w:t>ы</w:t>
      </w:r>
      <w:r w:rsidR="00DA39C7">
        <w:rPr>
          <w:rFonts w:ascii="Times New Roman" w:eastAsia="SimSun" w:hAnsi="Times New Roman" w:cs="Times New Roman"/>
          <w:sz w:val="28"/>
          <w:szCs w:val="28"/>
          <w:lang w:val="kk-KZ" w:eastAsia="zh-CN"/>
        </w:rPr>
        <w:t>нан 82 ірі бай</w:t>
      </w:r>
      <w:r w:rsidRPr="006E26DD">
        <w:rPr>
          <w:rFonts w:ascii="Times New Roman" w:eastAsia="SimSun" w:hAnsi="Times New Roman" w:cs="Times New Roman"/>
          <w:sz w:val="28"/>
          <w:szCs w:val="28"/>
          <w:lang w:val="kk-KZ" w:eastAsia="zh-CN"/>
        </w:rPr>
        <w:t>дың шаруашылықтары кәмпескелен</w:t>
      </w:r>
      <w:r w:rsidR="007D6325">
        <w:rPr>
          <w:rFonts w:ascii="Times New Roman" w:eastAsia="SimSun" w:hAnsi="Times New Roman" w:cs="Times New Roman"/>
          <w:sz w:val="28"/>
          <w:szCs w:val="28"/>
          <w:lang w:val="kk-KZ" w:eastAsia="zh-CN"/>
        </w:rPr>
        <w:t>е</w:t>
      </w:r>
      <w:r w:rsidRPr="006E26DD">
        <w:rPr>
          <w:rFonts w:ascii="Times New Roman" w:eastAsia="SimSun" w:hAnsi="Times New Roman" w:cs="Times New Roman"/>
          <w:sz w:val="28"/>
          <w:szCs w:val="28"/>
          <w:lang w:val="kk-KZ" w:eastAsia="zh-CN"/>
        </w:rPr>
        <w:t>ді.</w:t>
      </w:r>
    </w:p>
    <w:p w14:paraId="1792C3A2" w14:textId="4F721C5B" w:rsidR="00EC52D3" w:rsidRPr="006E26DD" w:rsidRDefault="00EC52D3" w:rsidP="00571586">
      <w:pPr>
        <w:spacing w:after="0" w:line="240" w:lineRule="auto"/>
        <w:ind w:firstLine="567"/>
        <w:jc w:val="both"/>
        <w:rPr>
          <w:rFonts w:ascii="Times New Roman" w:eastAsia="SimSun" w:hAnsi="Times New Roman" w:cs="Times New Roman"/>
          <w:i/>
          <w:sz w:val="28"/>
          <w:szCs w:val="28"/>
          <w:lang w:val="kk-KZ" w:eastAsia="zh-CN"/>
        </w:rPr>
      </w:pPr>
      <w:r w:rsidRPr="006E26DD">
        <w:rPr>
          <w:rFonts w:ascii="Times New Roman" w:eastAsia="SimSun" w:hAnsi="Times New Roman" w:cs="Times New Roman"/>
          <w:i/>
          <w:sz w:val="28"/>
          <w:szCs w:val="28"/>
          <w:lang w:val="kk-KZ" w:eastAsia="zh-CN"/>
        </w:rPr>
        <w:t>Дінбасылары мен діни қайраткерлерге қарсы жүзеге асырылған қуғын-сүргін «Сопы», «Филиал», «Цепь Корана» операциялары</w:t>
      </w:r>
    </w:p>
    <w:p w14:paraId="46C03E81" w14:textId="529CD6C5" w:rsidR="00EC52D3" w:rsidRPr="006E26DD" w:rsidRDefault="00EC52D3" w:rsidP="00571586">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 xml:space="preserve">Дін қайраткерлерінің мәртебесі 1918 жылы  Кеңес Одағанаң бірінші Конституциясында айқындалды. 65-бапта діни қызметкерлер сайлау құқығынан айырылғандардың қатарына жатқызылды. 1918 жылы  23 қаңтарда қабылданған Халық Комиссарлар Кеңесінің «Ар-Ождан бостандығы туралы» Декретіне сәйкес шіркеу мемлекеттен бөлініп шықты. Бұл құжат бойынша шіркеуден барлық мүлік алынды, оның ішінде шіркеулер, діни қызметкерлерді дайындауға, мектептерде Құдай заңын оқытуға және т.б. оқу орындарын ашуға тыйым салынды. Діни мекемелердің тәркіленген мүлкі режимнің ішкі ресурстарының бір бөлігіне айналды. Барлық діндер қудалауға және физикалық қудалауға ұшырады. Саяси режим 1924 жылы ислам (шариат) және рулық (әдет құқығы </w:t>
      </w:r>
      <w:r w:rsidRPr="006E26DD">
        <w:rPr>
          <w:rFonts w:ascii="Times New Roman" w:eastAsia="SimSun" w:hAnsi="Times New Roman" w:cs="Times New Roman"/>
          <w:sz w:val="28"/>
          <w:szCs w:val="28"/>
          <w:lang w:val="kk-KZ" w:eastAsia="zh-CN"/>
        </w:rPr>
        <w:lastRenderedPageBreak/>
        <w:t xml:space="preserve">бойынша) соттар жойылғаннан кейін, 1928 жылы барлық деңгейдегі мұсылман мектептерін (төменгі мектептер, орта медреселер) жабылғаннан кейін белсенді түрде исламға қарсы әрекет ете бастады. </w:t>
      </w:r>
    </w:p>
    <w:p w14:paraId="582AA2F1" w14:textId="38837462" w:rsidR="00EC52D3" w:rsidRPr="006E26DD" w:rsidRDefault="00EC52D3" w:rsidP="00571586">
      <w:pPr>
        <w:spacing w:after="0" w:line="240" w:lineRule="auto"/>
        <w:ind w:right="142" w:firstLine="567"/>
        <w:jc w:val="both"/>
        <w:rPr>
          <w:rFonts w:ascii="Times New Roman" w:eastAsia="SimSun" w:hAnsi="Times New Roman" w:cs="Times New Roman"/>
          <w:sz w:val="28"/>
          <w:szCs w:val="28"/>
          <w:lang w:val="kk-KZ" w:eastAsia="zh-CN"/>
        </w:rPr>
      </w:pPr>
      <w:r w:rsidRPr="006E26DD">
        <w:rPr>
          <w:rFonts w:ascii="Times New Roman" w:eastAsia="SimSun" w:hAnsi="Times New Roman" w:cs="Times New Roman"/>
          <w:sz w:val="28"/>
          <w:szCs w:val="28"/>
          <w:lang w:val="kk-KZ" w:eastAsia="zh-CN"/>
        </w:rPr>
        <w:t>Кеңес үкіметі жүргізген саясатының нәтижесінде, дін өкілдеріне қатысты қуғын-сүргін 20-ж. соңы мен 1930 ж. басында қазақ байлары мен сопы шейхтары – ишандардың жойылуына алып келді. 1920 ж. БМСБ/IIXK-ның ойдан шығарған операциялары бойынша ишандар/молдалар/сопыларға қатысты істер – «Филиал», «Сопы» операциялары;</w:t>
      </w:r>
      <w:r w:rsidR="002B012F">
        <w:rPr>
          <w:rFonts w:ascii="Times New Roman" w:eastAsia="SimSun" w:hAnsi="Times New Roman" w:cs="Times New Roman"/>
          <w:sz w:val="28"/>
          <w:szCs w:val="28"/>
          <w:lang w:val="kk-KZ" w:eastAsia="zh-CN"/>
        </w:rPr>
        <w:t xml:space="preserve"> </w:t>
      </w:r>
      <w:r w:rsidRPr="006E26DD">
        <w:rPr>
          <w:rFonts w:ascii="Times New Roman" w:eastAsia="SimSun" w:hAnsi="Times New Roman" w:cs="Times New Roman"/>
          <w:sz w:val="28"/>
          <w:szCs w:val="28"/>
          <w:lang w:val="kk-KZ" w:eastAsia="zh-CN"/>
        </w:rPr>
        <w:t>1930 жж. басында ишандар/молдалар/сопыларға қатысты істер – 1920 ж. соңындағы істердің жалғасы ретінде танылған «Ынтымақ» операциясы. КСРО-</w:t>
      </w:r>
      <w:r w:rsidR="00696669">
        <w:rPr>
          <w:rFonts w:ascii="Times New Roman" w:eastAsia="SimSun" w:hAnsi="Times New Roman" w:cs="Times New Roman"/>
          <w:sz w:val="28"/>
          <w:szCs w:val="28"/>
          <w:lang w:val="kk-KZ" w:eastAsia="zh-CN"/>
        </w:rPr>
        <w:t>ғы</w:t>
      </w:r>
      <w:r w:rsidRPr="006E26DD">
        <w:rPr>
          <w:rFonts w:ascii="Times New Roman" w:eastAsia="SimSun" w:hAnsi="Times New Roman" w:cs="Times New Roman"/>
          <w:sz w:val="28"/>
          <w:szCs w:val="28"/>
          <w:lang w:val="kk-KZ" w:eastAsia="zh-CN"/>
        </w:rPr>
        <w:t xml:space="preserve"> мұсылман орталығы – «Құран тізбегін» жою аясындағы саяси қуғын-сүргін [</w:t>
      </w:r>
      <w:r w:rsidR="00510CD7">
        <w:rPr>
          <w:rFonts w:ascii="Times New Roman" w:eastAsia="SimSun" w:hAnsi="Times New Roman" w:cs="Times New Roman"/>
          <w:sz w:val="28"/>
          <w:szCs w:val="28"/>
          <w:lang w:val="kk-KZ" w:eastAsia="zh-CN"/>
        </w:rPr>
        <w:t>21</w:t>
      </w:r>
      <w:r w:rsidR="002F0AD5">
        <w:rPr>
          <w:rFonts w:ascii="Times New Roman" w:eastAsia="SimSun" w:hAnsi="Times New Roman" w:cs="Times New Roman"/>
          <w:sz w:val="28"/>
          <w:szCs w:val="28"/>
          <w:lang w:val="kk-KZ" w:eastAsia="zh-CN"/>
        </w:rPr>
        <w:t>,б. 496</w:t>
      </w:r>
      <w:r w:rsidRPr="006E26DD">
        <w:rPr>
          <w:rFonts w:ascii="Times New Roman" w:eastAsia="SimSun" w:hAnsi="Times New Roman" w:cs="Times New Roman"/>
          <w:sz w:val="28"/>
          <w:szCs w:val="28"/>
          <w:lang w:val="kk-KZ" w:eastAsia="zh-CN"/>
        </w:rPr>
        <w:t xml:space="preserve">]. </w:t>
      </w:r>
    </w:p>
    <w:p w14:paraId="67B6B5DC" w14:textId="4B7D6F6B" w:rsidR="00EC52D3" w:rsidRPr="006E26DD" w:rsidRDefault="00A72254" w:rsidP="00571586">
      <w:pPr>
        <w:spacing w:after="0" w:line="240" w:lineRule="auto"/>
        <w:ind w:firstLine="567"/>
        <w:jc w:val="both"/>
        <w:rPr>
          <w:rFonts w:ascii="Times New Roman" w:eastAsia="SimSun" w:hAnsi="Times New Roman" w:cs="Times New Roman"/>
          <w:i/>
          <w:sz w:val="28"/>
          <w:szCs w:val="28"/>
          <w:lang w:val="kk-KZ" w:eastAsia="zh-CN"/>
        </w:rPr>
      </w:pPr>
      <w:r w:rsidRPr="006E26DD">
        <w:rPr>
          <w:rFonts w:ascii="Times New Roman" w:eastAsia="SimSun" w:hAnsi="Times New Roman" w:cs="Times New Roman"/>
          <w:i/>
          <w:sz w:val="28"/>
          <w:szCs w:val="28"/>
          <w:lang w:val="kk-KZ" w:eastAsia="zh-CN"/>
        </w:rPr>
        <w:t>1929</w:t>
      </w:r>
      <w:r w:rsidR="005A082A" w:rsidRPr="006E26DD">
        <w:rPr>
          <w:rFonts w:ascii="Times New Roman" w:eastAsia="SimSun" w:hAnsi="Times New Roman" w:cs="Times New Roman"/>
          <w:sz w:val="28"/>
          <w:szCs w:val="28"/>
          <w:lang w:val="kk-KZ" w:eastAsia="zh-CN"/>
        </w:rPr>
        <w:t>-</w:t>
      </w:r>
      <w:r w:rsidRPr="006E26DD">
        <w:rPr>
          <w:rFonts w:ascii="Times New Roman" w:eastAsia="SimSun" w:hAnsi="Times New Roman" w:cs="Times New Roman"/>
          <w:i/>
          <w:sz w:val="28"/>
          <w:szCs w:val="28"/>
          <w:lang w:val="kk-KZ" w:eastAsia="zh-CN"/>
        </w:rPr>
        <w:t>1931 жж. аралығындағы Жетісу өңірінде орын алған Кеңес өкіметіне қарсы халық көтерілістері туралы тың  деректер (Биен-Ақсу, Малайсары, Балқаш және Шоқпар көтерілістері)</w:t>
      </w:r>
    </w:p>
    <w:p w14:paraId="188B6E63" w14:textId="7DE55F26" w:rsidR="002302A8" w:rsidRPr="006E26DD" w:rsidRDefault="00117E54" w:rsidP="00571586">
      <w:pPr>
        <w:spacing w:after="0" w:line="240" w:lineRule="auto"/>
        <w:ind w:firstLine="567"/>
        <w:jc w:val="both"/>
        <w:rPr>
          <w:rFonts w:ascii="Times New Roman" w:eastAsia="SimSun" w:hAnsi="Times New Roman" w:cs="Times New Roman"/>
          <w:sz w:val="28"/>
          <w:szCs w:val="28"/>
          <w:lang w:val="kk-KZ" w:eastAsia="zh-CN"/>
        </w:rPr>
      </w:pPr>
      <w:r w:rsidRPr="006E26DD">
        <w:rPr>
          <w:rFonts w:ascii="Times New Roman" w:hAnsi="Times New Roman"/>
          <w:sz w:val="28"/>
          <w:szCs w:val="28"/>
          <w:lang w:val="kk-KZ"/>
        </w:rPr>
        <w:t xml:space="preserve">Жетісу өңіріндегі Биен-Ақсу, Малайсары, Балқаш және Шоқпар көтерілістері: аумағы, </w:t>
      </w:r>
      <w:r w:rsidRPr="006E26DD">
        <w:rPr>
          <w:rStyle w:val="y2iqfc"/>
          <w:rFonts w:ascii="Times New Roman" w:hAnsi="Times New Roman"/>
          <w:sz w:val="28"/>
          <w:szCs w:val="28"/>
          <w:lang w:val="kk-KZ"/>
        </w:rPr>
        <w:t xml:space="preserve">оның себептері, сипаты, барысы, талап-тілектері мен жеңілу себептері. Көтерілістің басшылары. Халық көтерілісін басып жаншуға байланысты жүргізілген саяси қуғын-сүргін. Көтерілістің тарихи маңызын ашатын архив құжаттары. </w:t>
      </w:r>
      <w:r w:rsidRPr="006E26DD">
        <w:rPr>
          <w:rFonts w:ascii="Times New Roman" w:eastAsia="SimSun" w:hAnsi="Times New Roman" w:cs="Times New Roman"/>
          <w:sz w:val="28"/>
          <w:szCs w:val="28"/>
          <w:lang w:val="kk-KZ" w:eastAsia="zh-CN"/>
        </w:rPr>
        <w:t>Кезінде саяси билікке қарсы қарулы көтерілісті ұйымдастырған банда-шайка деп бағал</w:t>
      </w:r>
      <w:r w:rsidR="00420789">
        <w:rPr>
          <w:rFonts w:ascii="Times New Roman" w:eastAsia="SimSun" w:hAnsi="Times New Roman" w:cs="Times New Roman"/>
          <w:sz w:val="28"/>
          <w:szCs w:val="28"/>
          <w:lang w:val="kk-KZ" w:eastAsia="zh-CN"/>
        </w:rPr>
        <w:t>аны</w:t>
      </w:r>
      <w:r w:rsidRPr="006E26DD">
        <w:rPr>
          <w:rFonts w:ascii="Times New Roman" w:eastAsia="SimSun" w:hAnsi="Times New Roman" w:cs="Times New Roman"/>
          <w:sz w:val="28"/>
          <w:szCs w:val="28"/>
          <w:lang w:val="kk-KZ" w:eastAsia="zh-CN"/>
        </w:rPr>
        <w:t>п, жүз-жүздеп ату жазасына кесілген халық көтерілістеріне қатысушылардың жазықсыз жапа шеккендерін деректік тұрғыдан дәйектеу.</w:t>
      </w:r>
    </w:p>
    <w:p w14:paraId="02B26FD8" w14:textId="23B2AC5F" w:rsidR="00117E54" w:rsidRPr="006E26DD" w:rsidRDefault="00117E54" w:rsidP="00571586">
      <w:pPr>
        <w:spacing w:after="0" w:line="240" w:lineRule="auto"/>
        <w:ind w:right="141" w:firstLine="567"/>
        <w:jc w:val="both"/>
        <w:rPr>
          <w:rFonts w:ascii="Times New Roman" w:eastAsia="SimSun" w:hAnsi="Times New Roman" w:cs="Times New Roman"/>
          <w:sz w:val="28"/>
          <w:szCs w:val="28"/>
          <w:lang w:val="kk-KZ" w:eastAsia="zh-CN"/>
        </w:rPr>
      </w:pPr>
      <w:r w:rsidRPr="006E26DD">
        <w:rPr>
          <w:rFonts w:ascii="Times New Roman" w:hAnsi="Times New Roman"/>
          <w:i/>
          <w:sz w:val="28"/>
          <w:szCs w:val="28"/>
          <w:lang w:val="kk-KZ"/>
        </w:rPr>
        <w:t>Кеңестік ауыл шаруашылық реформалары</w:t>
      </w:r>
    </w:p>
    <w:p w14:paraId="0DB8351D" w14:textId="106BB6C9" w:rsidR="00117E54" w:rsidRPr="006E26DD" w:rsidRDefault="00117E54" w:rsidP="003A289D">
      <w:pPr>
        <w:spacing w:after="0" w:line="240" w:lineRule="auto"/>
        <w:ind w:firstLine="567"/>
        <w:jc w:val="both"/>
        <w:rPr>
          <w:rFonts w:ascii="Times New Roman" w:eastAsia="Times New Roman" w:hAnsi="Times New Roman" w:cs="Times New Roman"/>
          <w:kern w:val="16"/>
          <w:sz w:val="28"/>
          <w:szCs w:val="28"/>
          <w:lang w:val="kk-KZ"/>
        </w:rPr>
      </w:pPr>
      <w:r w:rsidRPr="006E26DD">
        <w:rPr>
          <w:rFonts w:ascii="Times New Roman" w:eastAsia="Times New Roman" w:hAnsi="Times New Roman" w:cs="Times New Roman"/>
          <w:kern w:val="16"/>
          <w:sz w:val="28"/>
          <w:szCs w:val="28"/>
          <w:lang w:val="kk-KZ"/>
        </w:rPr>
        <w:t>Жетісу өңір</w:t>
      </w:r>
      <w:r w:rsidR="00420789">
        <w:rPr>
          <w:rFonts w:ascii="Times New Roman" w:eastAsia="Times New Roman" w:hAnsi="Times New Roman" w:cs="Times New Roman"/>
          <w:kern w:val="16"/>
          <w:sz w:val="28"/>
          <w:szCs w:val="28"/>
          <w:lang w:val="kk-KZ"/>
        </w:rPr>
        <w:t>ін</w:t>
      </w:r>
      <w:r w:rsidRPr="006E26DD">
        <w:rPr>
          <w:rFonts w:ascii="Times New Roman" w:eastAsia="Times New Roman" w:hAnsi="Times New Roman" w:cs="Times New Roman"/>
          <w:kern w:val="16"/>
          <w:sz w:val="28"/>
          <w:szCs w:val="28"/>
          <w:lang w:val="kk-KZ"/>
        </w:rPr>
        <w:t xml:space="preserve">де </w:t>
      </w:r>
      <w:r w:rsidR="00BC3CBA" w:rsidRPr="00BC3CBA">
        <w:rPr>
          <w:rFonts w:ascii="Times New Roman" w:eastAsia="Times New Roman" w:hAnsi="Times New Roman" w:cs="Times New Roman"/>
          <w:kern w:val="16"/>
          <w:sz w:val="28"/>
          <w:szCs w:val="28"/>
          <w:lang w:val="kk-KZ"/>
        </w:rPr>
        <w:t>19</w:t>
      </w:r>
      <w:r w:rsidRPr="006E26DD">
        <w:rPr>
          <w:rFonts w:ascii="Times New Roman" w:eastAsia="Times New Roman" w:hAnsi="Times New Roman" w:cs="Times New Roman"/>
          <w:kern w:val="16"/>
          <w:sz w:val="28"/>
          <w:szCs w:val="28"/>
          <w:lang w:val="kk-KZ"/>
        </w:rPr>
        <w:t>20</w:t>
      </w:r>
      <w:r w:rsidR="004B7000">
        <w:rPr>
          <w:rFonts w:ascii="Times New Roman" w:eastAsia="SimSun" w:hAnsi="Times New Roman" w:cs="Times New Roman"/>
          <w:sz w:val="28"/>
          <w:szCs w:val="28"/>
          <w:lang w:val="kk-KZ" w:eastAsia="zh-CN"/>
        </w:rPr>
        <w:t>-</w:t>
      </w:r>
      <w:r w:rsidR="00BC3CBA">
        <w:rPr>
          <w:rFonts w:ascii="Times New Roman" w:eastAsia="SimSun" w:hAnsi="Times New Roman" w:cs="Times New Roman"/>
          <w:sz w:val="28"/>
          <w:szCs w:val="28"/>
          <w:lang w:val="kk-KZ" w:eastAsia="zh-CN"/>
        </w:rPr>
        <w:t>19</w:t>
      </w:r>
      <w:r w:rsidRPr="006E26DD">
        <w:rPr>
          <w:rFonts w:ascii="Times New Roman" w:eastAsia="Times New Roman" w:hAnsi="Times New Roman" w:cs="Times New Roman"/>
          <w:kern w:val="16"/>
          <w:sz w:val="28"/>
          <w:szCs w:val="28"/>
          <w:lang w:val="kk-KZ"/>
        </w:rPr>
        <w:t>30 жылдары жүргізілген кеңестік ауылшаруашылық реформалары дәстүрлі шаруашылық жүйесін өзгертіп, жоспарлы социалистік модульге көшіруді басты мақсат еткен болса, бұл тарихи процесстің күштеу, мәжбүрлеу, қорқыту тәсілдері арқылы іске асырылуы аталған реформалардың қаншалықты игі мақсаттарды көздегеніне қарамастан, халыққа қарсы</w:t>
      </w:r>
      <w:r w:rsidR="00977E4C" w:rsidRPr="006E26DD">
        <w:rPr>
          <w:rFonts w:ascii="Times New Roman" w:eastAsia="Times New Roman" w:hAnsi="Times New Roman" w:cs="Times New Roman"/>
          <w:kern w:val="16"/>
          <w:sz w:val="28"/>
          <w:szCs w:val="28"/>
          <w:lang w:val="kk-KZ"/>
        </w:rPr>
        <w:t xml:space="preserve"> сипат алды. Архивтік деректер</w:t>
      </w:r>
      <w:r w:rsidRPr="006E26DD">
        <w:rPr>
          <w:rFonts w:ascii="Times New Roman" w:eastAsia="Times New Roman" w:hAnsi="Times New Roman" w:cs="Times New Roman"/>
          <w:kern w:val="16"/>
          <w:sz w:val="28"/>
          <w:szCs w:val="28"/>
          <w:lang w:val="kk-KZ"/>
        </w:rPr>
        <w:t xml:space="preserve"> арқылы талдау. </w:t>
      </w:r>
    </w:p>
    <w:p w14:paraId="6BA3488C" w14:textId="2E424475" w:rsidR="00117E54" w:rsidRPr="006E26DD" w:rsidRDefault="00117E54" w:rsidP="003A289D">
      <w:pPr>
        <w:spacing w:after="0" w:line="240" w:lineRule="auto"/>
        <w:ind w:firstLine="567"/>
        <w:jc w:val="both"/>
        <w:rPr>
          <w:rFonts w:ascii="Times New Roman" w:hAnsi="Times New Roman"/>
          <w:i/>
          <w:sz w:val="28"/>
          <w:szCs w:val="28"/>
          <w:lang w:val="kk-KZ"/>
        </w:rPr>
      </w:pPr>
      <w:r w:rsidRPr="006E26DD">
        <w:rPr>
          <w:rFonts w:ascii="Times New Roman" w:hAnsi="Times New Roman"/>
          <w:i/>
          <w:sz w:val="28"/>
          <w:szCs w:val="28"/>
          <w:lang w:val="kk-KZ"/>
        </w:rPr>
        <w:t>3-Модуль. Жетісу өңіріндегі саяси қуғы</w:t>
      </w:r>
      <w:r w:rsidR="00DA6709">
        <w:rPr>
          <w:rFonts w:ascii="Times New Roman" w:hAnsi="Times New Roman"/>
          <w:i/>
          <w:sz w:val="28"/>
          <w:szCs w:val="28"/>
          <w:lang w:val="kk-KZ"/>
        </w:rPr>
        <w:t>н-сүргін: себептері мен салда</w:t>
      </w:r>
      <w:r w:rsidRPr="006E26DD">
        <w:rPr>
          <w:rFonts w:ascii="Times New Roman" w:hAnsi="Times New Roman"/>
          <w:i/>
          <w:sz w:val="28"/>
          <w:szCs w:val="28"/>
          <w:lang w:val="kk-KZ"/>
        </w:rPr>
        <w:t>ры</w:t>
      </w:r>
    </w:p>
    <w:p w14:paraId="2D7382AE" w14:textId="72C66F0E" w:rsidR="00117E54" w:rsidRPr="006E26DD" w:rsidRDefault="00117E54" w:rsidP="003A289D">
      <w:pPr>
        <w:spacing w:after="0" w:line="240" w:lineRule="auto"/>
        <w:ind w:firstLine="567"/>
        <w:jc w:val="both"/>
        <w:rPr>
          <w:rFonts w:ascii="Times New Roman" w:hAnsi="Times New Roman"/>
          <w:i/>
          <w:sz w:val="28"/>
          <w:szCs w:val="28"/>
          <w:lang w:val="kk-KZ"/>
        </w:rPr>
      </w:pPr>
      <w:r w:rsidRPr="006E26DD">
        <w:rPr>
          <w:rFonts w:ascii="Times New Roman" w:hAnsi="Times New Roman"/>
          <w:i/>
          <w:sz w:val="28"/>
          <w:szCs w:val="28"/>
          <w:lang w:val="kk-KZ"/>
        </w:rPr>
        <w:t>1932 ж. 7 тамызда қ</w:t>
      </w:r>
      <w:r w:rsidR="00DA6709">
        <w:rPr>
          <w:rFonts w:ascii="Times New Roman" w:hAnsi="Times New Roman"/>
          <w:i/>
          <w:sz w:val="28"/>
          <w:szCs w:val="28"/>
          <w:lang w:val="kk-KZ"/>
        </w:rPr>
        <w:t>аб</w:t>
      </w:r>
      <w:r w:rsidRPr="006E26DD">
        <w:rPr>
          <w:rFonts w:ascii="Times New Roman" w:hAnsi="Times New Roman"/>
          <w:i/>
          <w:sz w:val="28"/>
          <w:szCs w:val="28"/>
          <w:lang w:val="kk-KZ"/>
        </w:rPr>
        <w:t>ылданған «Бес масақ» заңы және оның салдары</w:t>
      </w:r>
    </w:p>
    <w:p w14:paraId="7420E7C2" w14:textId="00C5342C" w:rsidR="00117E54" w:rsidRPr="006E26DD" w:rsidRDefault="00117E54" w:rsidP="003A289D">
      <w:pPr>
        <w:spacing w:after="0" w:line="240" w:lineRule="auto"/>
        <w:ind w:firstLine="567"/>
        <w:jc w:val="both"/>
        <w:rPr>
          <w:rFonts w:ascii="Times New Roman" w:hAnsi="Times New Roman"/>
          <w:sz w:val="28"/>
          <w:szCs w:val="28"/>
          <w:lang w:val="kk-KZ"/>
        </w:rPr>
      </w:pPr>
      <w:r w:rsidRPr="006E26DD">
        <w:rPr>
          <w:rFonts w:ascii="Times New Roman" w:hAnsi="Times New Roman"/>
          <w:sz w:val="28"/>
          <w:szCs w:val="28"/>
          <w:lang w:val="kk-KZ"/>
        </w:rPr>
        <w:t>1932 жылы 7 тамызда</w:t>
      </w:r>
      <w:r w:rsidR="005C64B4">
        <w:rPr>
          <w:rFonts w:ascii="Times New Roman" w:hAnsi="Times New Roman"/>
          <w:sz w:val="28"/>
          <w:szCs w:val="28"/>
          <w:lang w:val="kk-KZ"/>
        </w:rPr>
        <w:t>ғы</w:t>
      </w:r>
      <w:r w:rsidRPr="006E26DD">
        <w:rPr>
          <w:rFonts w:ascii="Times New Roman" w:hAnsi="Times New Roman"/>
          <w:sz w:val="28"/>
          <w:szCs w:val="28"/>
          <w:lang w:val="kk-KZ"/>
        </w:rPr>
        <w:t xml:space="preserve"> «Мемлекеттік кәсіпорындардың, колхоздардың және кооперациялардың мүлкін қорғау және қоғамдық (социалистік) меншікті қорғау туралы» қабылдаған қаулысының негізінде сталиндік репрессиялық саясаттың шаруаларға қарсы ж</w:t>
      </w:r>
      <w:r w:rsidR="00BC3CBA">
        <w:rPr>
          <w:rFonts w:ascii="Times New Roman" w:hAnsi="Times New Roman"/>
          <w:sz w:val="28"/>
          <w:szCs w:val="28"/>
          <w:lang w:val="kk-KZ"/>
        </w:rPr>
        <w:t>аппай жүргізілуі</w:t>
      </w:r>
      <w:r w:rsidRPr="006E26DD">
        <w:rPr>
          <w:rFonts w:ascii="Times New Roman" w:hAnsi="Times New Roman"/>
          <w:sz w:val="28"/>
          <w:szCs w:val="28"/>
          <w:lang w:val="kk-KZ"/>
        </w:rPr>
        <w:t>. «Социалистік меншікті қорғау туралы» заң немесе халық арасында «Бес масақ» атанған Заңның аясында колхоз меншігін талан-таражға салғаны үшін, әсіресе алқапта жасырын егін бастырғандарға ату жазасына дейін жазалау шаралары кеңінен қолданылды.</w:t>
      </w:r>
    </w:p>
    <w:p w14:paraId="2C53450F" w14:textId="77777777" w:rsidR="004300AC" w:rsidRPr="004300AC" w:rsidRDefault="004300AC" w:rsidP="003A289D">
      <w:pPr>
        <w:pStyle w:val="a7"/>
        <w:ind w:right="0" w:firstLine="567"/>
        <w:jc w:val="both"/>
        <w:rPr>
          <w:rFonts w:eastAsiaTheme="minorEastAsia" w:cstheme="minorBidi"/>
        </w:rPr>
      </w:pPr>
      <w:r w:rsidRPr="004300AC">
        <w:rPr>
          <w:rFonts w:eastAsiaTheme="minorEastAsia" w:cstheme="minorBidi"/>
        </w:rPr>
        <w:t xml:space="preserve">Социалистік меншікті қорғау туралы» заң немесе халық арасында «Бес масақ» атанған қаулының негізінде сталиндік репрессиялық саясаттың мазмұны. </w:t>
      </w:r>
    </w:p>
    <w:p w14:paraId="7FCA2730" w14:textId="6E491B73" w:rsidR="004300AC" w:rsidRDefault="004300AC" w:rsidP="004300AC">
      <w:pPr>
        <w:pStyle w:val="a7"/>
        <w:ind w:right="0" w:firstLine="567"/>
        <w:jc w:val="both"/>
        <w:rPr>
          <w:rFonts w:eastAsiaTheme="minorEastAsia" w:cstheme="minorBidi"/>
        </w:rPr>
      </w:pPr>
      <w:r w:rsidRPr="004300AC">
        <w:rPr>
          <w:rFonts w:eastAsiaTheme="minorEastAsia" w:cstheme="minorBidi"/>
        </w:rPr>
        <w:t xml:space="preserve">«Төңкеріс заңы» аталып кеткен «Социалистік меншікті қорғау туралы» 1932 жылы 7 тамызда қабылдаған қаулысы </w:t>
      </w:r>
      <w:r w:rsidR="005C64B4">
        <w:rPr>
          <w:rFonts w:eastAsiaTheme="minorEastAsia" w:cstheme="minorBidi"/>
        </w:rPr>
        <w:t>негізінде</w:t>
      </w:r>
      <w:r w:rsidRPr="004300AC">
        <w:rPr>
          <w:rFonts w:eastAsiaTheme="minorEastAsia" w:cstheme="minorBidi"/>
        </w:rPr>
        <w:t xml:space="preserve"> соттау арқылы қуғын-сүргінге ұшырату. </w:t>
      </w:r>
    </w:p>
    <w:p w14:paraId="0DAF2362" w14:textId="1CB25095" w:rsidR="00565429" w:rsidRPr="006E26DD" w:rsidRDefault="00565429" w:rsidP="004300AC">
      <w:pPr>
        <w:pStyle w:val="a7"/>
        <w:ind w:right="0" w:firstLine="567"/>
        <w:jc w:val="both"/>
        <w:rPr>
          <w:i/>
        </w:rPr>
      </w:pPr>
      <w:r w:rsidRPr="006E26DD">
        <w:rPr>
          <w:i/>
        </w:rPr>
        <w:lastRenderedPageBreak/>
        <w:t>Жетісу өңіріндегі босқыншылықтың себеп-салдары</w:t>
      </w:r>
    </w:p>
    <w:p w14:paraId="599C5ACC" w14:textId="2C4928CE" w:rsidR="00117E54" w:rsidRPr="006E26DD" w:rsidRDefault="00117E54" w:rsidP="00571586">
      <w:pPr>
        <w:pStyle w:val="a7"/>
        <w:ind w:right="0" w:firstLine="567"/>
        <w:jc w:val="both"/>
      </w:pPr>
      <w:r w:rsidRPr="006E26DD">
        <w:t>Жетісу өңіріндегі босқыншылық 1918-1920 жылдарда большевиктік билік қысымы салдарынан Қытайға кеткен босқындардың белгілі бір бөлігі 1916 жылғы ұлт-азаттық көтерілісінен кейін Қытайға кетіп, қайта оралған топтар. ірі байларды тәркілеу науқаны барысында халықтың Қытайға босуы жиіледі. Астық дайындау, мал алымы сияқты шаруашылық-саяси науқандар да босқыншылықты күшейтті. Халық наразылығы ХХ ғасырдың 20-жылдарының аяғында ұйымдасқан қарулы босқыншылыққа</w:t>
      </w:r>
      <w:r w:rsidRPr="006E26DD">
        <w:rPr>
          <w:spacing w:val="57"/>
        </w:rPr>
        <w:t xml:space="preserve"> </w:t>
      </w:r>
      <w:r w:rsidRPr="006E26DD">
        <w:t>ұласты.</w:t>
      </w:r>
    </w:p>
    <w:p w14:paraId="5E541EC5" w14:textId="5CC3ED98" w:rsidR="00117E54" w:rsidRPr="006E26DD" w:rsidRDefault="00117E54" w:rsidP="00ED70AE">
      <w:pPr>
        <w:pStyle w:val="a7"/>
        <w:ind w:right="0" w:firstLine="567"/>
        <w:jc w:val="both"/>
      </w:pPr>
      <w:r w:rsidRPr="006E26DD">
        <w:t>Астық, мал дайындау науқандары, күштеп ұжымдастыруға наразылық халық көтерілістеріне ұласты. Халық көтерілістеріне қатысушыларды сот шешімінен тыс жазалау тәжірибесі үдеді</w:t>
      </w:r>
      <w:r w:rsidR="0091083E" w:rsidRPr="006E26DD">
        <w:t xml:space="preserve"> </w:t>
      </w:r>
      <w:r w:rsidRPr="006E26DD">
        <w:t>[</w:t>
      </w:r>
      <w:r w:rsidR="00510CD7">
        <w:t>8</w:t>
      </w:r>
      <w:r w:rsidR="002F0AD5" w:rsidRPr="002F0AD5">
        <w:t>,б. 229</w:t>
      </w:r>
      <w:r w:rsidRPr="006E26DD">
        <w:t>]</w:t>
      </w:r>
      <w:r w:rsidR="0091083E" w:rsidRPr="006E26DD">
        <w:t>.</w:t>
      </w:r>
    </w:p>
    <w:p w14:paraId="5F19A5BA" w14:textId="3D2F8D70" w:rsidR="00117E54" w:rsidRPr="006E26DD" w:rsidRDefault="00117E54" w:rsidP="00571586">
      <w:pPr>
        <w:spacing w:after="0" w:line="240" w:lineRule="auto"/>
        <w:ind w:firstLine="567"/>
        <w:jc w:val="both"/>
        <w:rPr>
          <w:rFonts w:ascii="Times New Roman" w:hAnsi="Times New Roman"/>
          <w:i/>
          <w:sz w:val="28"/>
          <w:szCs w:val="28"/>
          <w:lang w:val="kk-KZ"/>
        </w:rPr>
      </w:pPr>
      <w:r w:rsidRPr="006E26DD">
        <w:rPr>
          <w:rFonts w:ascii="Times New Roman" w:hAnsi="Times New Roman"/>
          <w:i/>
          <w:sz w:val="28"/>
          <w:szCs w:val="28"/>
          <w:lang w:val="kk-KZ"/>
        </w:rPr>
        <w:t>Жетісу «Үлкен террор» кезіндегі «Үштік хаттамалары» жаппай саяси қуғын-сүргін</w:t>
      </w:r>
    </w:p>
    <w:p w14:paraId="0276BA68" w14:textId="1DA6FA8C" w:rsidR="00582151" w:rsidRPr="006E26DD" w:rsidRDefault="00977E4C" w:rsidP="00571586">
      <w:pPr>
        <w:spacing w:after="0" w:line="240" w:lineRule="auto"/>
        <w:ind w:firstLine="567"/>
        <w:jc w:val="both"/>
        <w:rPr>
          <w:rFonts w:ascii="Times New Roman" w:hAnsi="Times New Roman"/>
          <w:sz w:val="28"/>
          <w:szCs w:val="28"/>
          <w:lang w:val="kk-KZ"/>
        </w:rPr>
      </w:pPr>
      <w:r w:rsidRPr="006E26DD">
        <w:rPr>
          <w:rFonts w:ascii="Times New Roman" w:hAnsi="Times New Roman"/>
          <w:sz w:val="28"/>
          <w:szCs w:val="28"/>
          <w:lang w:val="kk-KZ"/>
        </w:rPr>
        <w:t xml:space="preserve">Заңнан тыс үштіктің құжаттары – саяси қуған-сүргіннің дереккөзі ретінде.   Заңнан тыс Үштіктің құжаттарының мазмұны. </w:t>
      </w:r>
      <w:r w:rsidR="00074B74" w:rsidRPr="006E26DD">
        <w:rPr>
          <w:rFonts w:ascii="Times New Roman" w:hAnsi="Times New Roman"/>
          <w:sz w:val="28"/>
          <w:szCs w:val="28"/>
          <w:lang w:val="kk-KZ"/>
        </w:rPr>
        <w:t>Үлкен террор</w:t>
      </w:r>
      <w:r w:rsidR="00BA56BD" w:rsidRPr="006E26DD">
        <w:rPr>
          <w:rFonts w:ascii="Times New Roman" w:hAnsi="Times New Roman"/>
          <w:sz w:val="28"/>
          <w:szCs w:val="28"/>
          <w:lang w:val="kk-KZ"/>
        </w:rPr>
        <w:t xml:space="preserve"> кезіндегі Жетісу өңірі бойынша</w:t>
      </w:r>
      <w:r w:rsidR="00244AAB" w:rsidRPr="006E26DD">
        <w:rPr>
          <w:rFonts w:ascii="Times New Roman" w:hAnsi="Times New Roman"/>
          <w:sz w:val="28"/>
          <w:szCs w:val="28"/>
          <w:lang w:val="kk-KZ"/>
        </w:rPr>
        <w:t xml:space="preserve"> НКВД үштіктерінің хаттамасынан үзінділер, саяси қуғын-сүргінге ұшыраған</w:t>
      </w:r>
      <w:r w:rsidR="00BA56BD" w:rsidRPr="006E26DD">
        <w:rPr>
          <w:rFonts w:ascii="Times New Roman" w:hAnsi="Times New Roman"/>
          <w:sz w:val="28"/>
          <w:szCs w:val="28"/>
          <w:lang w:val="kk-KZ"/>
        </w:rPr>
        <w:t xml:space="preserve"> </w:t>
      </w:r>
      <w:r w:rsidR="00244AAB" w:rsidRPr="006E26DD">
        <w:rPr>
          <w:rFonts w:ascii="Times New Roman" w:hAnsi="Times New Roman"/>
          <w:sz w:val="28"/>
          <w:szCs w:val="28"/>
          <w:lang w:val="kk-KZ"/>
        </w:rPr>
        <w:t>жеке әулеттерге жасалған қиянат, репрессияға ұшыраған тұлғалардаң отбасы мүшелерінің тағдыры [</w:t>
      </w:r>
      <w:r w:rsidR="0091083E" w:rsidRPr="006E26DD">
        <w:rPr>
          <w:rFonts w:ascii="Times New Roman" w:hAnsi="Times New Roman"/>
          <w:sz w:val="28"/>
          <w:szCs w:val="28"/>
          <w:lang w:val="kk-KZ"/>
        </w:rPr>
        <w:t>2</w:t>
      </w:r>
      <w:r w:rsidR="00ED70AE">
        <w:rPr>
          <w:rFonts w:ascii="Times New Roman" w:hAnsi="Times New Roman"/>
          <w:sz w:val="28"/>
          <w:szCs w:val="28"/>
          <w:lang w:val="kk-KZ"/>
        </w:rPr>
        <w:t>2</w:t>
      </w:r>
      <w:r w:rsidR="00510CD7">
        <w:rPr>
          <w:rFonts w:ascii="Times New Roman" w:hAnsi="Times New Roman"/>
          <w:sz w:val="28"/>
          <w:szCs w:val="28"/>
          <w:lang w:val="kk-KZ"/>
        </w:rPr>
        <w:t>4</w:t>
      </w:r>
      <w:r w:rsidR="003A289D">
        <w:rPr>
          <w:rFonts w:ascii="Times New Roman" w:hAnsi="Times New Roman"/>
          <w:sz w:val="28"/>
          <w:szCs w:val="28"/>
          <w:lang w:val="kk-KZ"/>
        </w:rPr>
        <w:t>,б. 532</w:t>
      </w:r>
      <w:r w:rsidR="00244AAB" w:rsidRPr="006E26DD">
        <w:rPr>
          <w:rFonts w:ascii="Times New Roman" w:hAnsi="Times New Roman"/>
          <w:sz w:val="28"/>
          <w:szCs w:val="28"/>
          <w:lang w:val="kk-KZ"/>
        </w:rPr>
        <w:t xml:space="preserve">]. </w:t>
      </w:r>
    </w:p>
    <w:p w14:paraId="7D7363E6" w14:textId="5F3BBD63" w:rsidR="00582151" w:rsidRPr="006E26DD" w:rsidRDefault="00582151" w:rsidP="00571586">
      <w:pPr>
        <w:spacing w:after="0" w:line="240" w:lineRule="auto"/>
        <w:ind w:firstLine="567"/>
        <w:jc w:val="both"/>
        <w:rPr>
          <w:rFonts w:ascii="Times New Roman" w:hAnsi="Times New Roman"/>
          <w:i/>
          <w:sz w:val="28"/>
          <w:szCs w:val="28"/>
          <w:lang w:val="kk-KZ"/>
        </w:rPr>
      </w:pPr>
      <w:r w:rsidRPr="006E26DD">
        <w:rPr>
          <w:rFonts w:ascii="Times New Roman" w:hAnsi="Times New Roman"/>
          <w:i/>
          <w:sz w:val="28"/>
          <w:szCs w:val="28"/>
          <w:lang w:val="kk-KZ"/>
        </w:rPr>
        <w:t>ОГПУ-дың Алашорда жөніндегі тергеу материалдары</w:t>
      </w:r>
    </w:p>
    <w:p w14:paraId="54085707" w14:textId="72CB4AB9" w:rsidR="00977E4C" w:rsidRPr="006E26DD" w:rsidRDefault="00336F43" w:rsidP="00571586">
      <w:pPr>
        <w:spacing w:after="0" w:line="240" w:lineRule="auto"/>
        <w:ind w:firstLine="567"/>
        <w:jc w:val="both"/>
        <w:rPr>
          <w:rFonts w:ascii="Times New Roman" w:hAnsi="Times New Roman"/>
          <w:sz w:val="28"/>
          <w:szCs w:val="28"/>
          <w:lang w:val="kk-KZ"/>
        </w:rPr>
      </w:pPr>
      <w:r w:rsidRPr="006E26DD">
        <w:rPr>
          <w:rFonts w:ascii="Times New Roman" w:hAnsi="Times New Roman"/>
          <w:sz w:val="28"/>
          <w:szCs w:val="28"/>
          <w:lang w:val="kk-KZ"/>
        </w:rPr>
        <w:t>1937-1938 жж. Үлкен террордың қазақ өркениетіне әкелген зардаптары деректік тұрғыдан дә</w:t>
      </w:r>
      <w:r w:rsidR="00BA56BD" w:rsidRPr="006E26DD">
        <w:rPr>
          <w:rFonts w:ascii="Times New Roman" w:hAnsi="Times New Roman"/>
          <w:sz w:val="28"/>
          <w:szCs w:val="28"/>
          <w:lang w:val="kk-KZ"/>
        </w:rPr>
        <w:t>й</w:t>
      </w:r>
      <w:r w:rsidRPr="006E26DD">
        <w:rPr>
          <w:rFonts w:ascii="Times New Roman" w:hAnsi="Times New Roman"/>
          <w:sz w:val="28"/>
          <w:szCs w:val="28"/>
          <w:lang w:val="kk-KZ"/>
        </w:rPr>
        <w:t>ектелген. Күштік құрылымдардың тұтқындауы мен бұлтартпау шарасын таңдау туралы қаулылары, тергеу хаттамалары, олардың өз қолдарымен жазған көрсетулері, Үштік шешімін орындау туралы актілер. Ә. Бөкейханов, М. Шоқай, У. Танашев, Х. Досмұхамедов, А. Бірімжанов, Б. Мәметов, Ә. Ермеков, С. Аманжолов</w:t>
      </w:r>
      <w:r w:rsidR="0091083E" w:rsidRPr="006E26DD">
        <w:rPr>
          <w:rFonts w:ascii="Times New Roman" w:hAnsi="Times New Roman"/>
          <w:sz w:val="28"/>
          <w:szCs w:val="28"/>
          <w:lang w:val="kk-KZ"/>
        </w:rPr>
        <w:t>, К.Абдуллин</w:t>
      </w:r>
      <w:r w:rsidRPr="006E26DD">
        <w:rPr>
          <w:rFonts w:ascii="Times New Roman" w:hAnsi="Times New Roman"/>
          <w:sz w:val="28"/>
          <w:szCs w:val="28"/>
          <w:lang w:val="kk-KZ"/>
        </w:rPr>
        <w:t xml:space="preserve"> және т.б</w:t>
      </w:r>
      <w:r w:rsidR="0091083E" w:rsidRPr="006E26DD">
        <w:rPr>
          <w:rFonts w:ascii="Times New Roman" w:hAnsi="Times New Roman"/>
          <w:sz w:val="28"/>
          <w:szCs w:val="28"/>
          <w:lang w:val="kk-KZ"/>
        </w:rPr>
        <w:t>.</w:t>
      </w:r>
      <w:r w:rsidRPr="006E26DD">
        <w:rPr>
          <w:rFonts w:ascii="Times New Roman" w:hAnsi="Times New Roman"/>
          <w:sz w:val="28"/>
          <w:szCs w:val="28"/>
          <w:lang w:val="kk-KZ"/>
        </w:rPr>
        <w:t xml:space="preserve"> Алашорда үкіметінің мүшелерін тергеу материалдары [</w:t>
      </w:r>
      <w:r w:rsidR="0091083E" w:rsidRPr="006E26DD">
        <w:rPr>
          <w:rFonts w:ascii="Times New Roman" w:hAnsi="Times New Roman"/>
          <w:sz w:val="28"/>
          <w:szCs w:val="28"/>
          <w:lang w:val="kk-KZ"/>
        </w:rPr>
        <w:t>2</w:t>
      </w:r>
      <w:r w:rsidR="00510CD7">
        <w:rPr>
          <w:rFonts w:ascii="Times New Roman" w:hAnsi="Times New Roman"/>
          <w:sz w:val="28"/>
          <w:szCs w:val="28"/>
          <w:lang w:val="kk-KZ"/>
        </w:rPr>
        <w:t>26</w:t>
      </w:r>
      <w:r w:rsidR="00AB5BC5">
        <w:rPr>
          <w:rFonts w:ascii="Times New Roman" w:hAnsi="Times New Roman"/>
          <w:sz w:val="28"/>
          <w:szCs w:val="28"/>
          <w:lang w:val="kk-KZ"/>
        </w:rPr>
        <w:t>,с. 5</w:t>
      </w:r>
      <w:r w:rsidRPr="006E26DD">
        <w:rPr>
          <w:rFonts w:ascii="Times New Roman" w:hAnsi="Times New Roman"/>
          <w:sz w:val="28"/>
          <w:szCs w:val="28"/>
          <w:lang w:val="kk-KZ"/>
        </w:rPr>
        <w:t>].</w:t>
      </w:r>
      <w:r w:rsidR="00977E4C" w:rsidRPr="006E26DD">
        <w:rPr>
          <w:rFonts w:ascii="Times New Roman" w:hAnsi="Times New Roman"/>
          <w:sz w:val="28"/>
          <w:szCs w:val="28"/>
          <w:lang w:val="kk-KZ"/>
        </w:rPr>
        <w:t>«Саяси қуғын</w:t>
      </w:r>
      <w:r w:rsidR="0091083E" w:rsidRPr="006E26DD">
        <w:rPr>
          <w:rFonts w:ascii="Times New Roman" w:hAnsi="Times New Roman"/>
          <w:sz w:val="28"/>
          <w:szCs w:val="28"/>
          <w:lang w:val="kk-KZ"/>
        </w:rPr>
        <w:t>-</w:t>
      </w:r>
      <w:r w:rsidR="00977E4C" w:rsidRPr="006E26DD">
        <w:rPr>
          <w:rFonts w:ascii="Times New Roman" w:hAnsi="Times New Roman"/>
          <w:sz w:val="28"/>
          <w:szCs w:val="28"/>
          <w:lang w:val="kk-KZ"/>
        </w:rPr>
        <w:t>сүргін, Алашорда ісі» туралы жазылған тарихи құжаттар  мен еңбектердің мазмұны. «№78754 А. Байтұрсынұлы, М. Дулатов және басқаларды айыптау ісі. 1927-1930 жж.»; № 2370 М. Тынышбайұлы, М. Мурзин, Р. Урдабаев және басқаларды айыптау ісі». «Алашорда ісі 1920-1940</w:t>
      </w:r>
      <w:r w:rsidR="00696669">
        <w:rPr>
          <w:rFonts w:ascii="Times New Roman" w:hAnsi="Times New Roman"/>
          <w:sz w:val="28"/>
          <w:szCs w:val="28"/>
          <w:lang w:val="kk-KZ"/>
        </w:rPr>
        <w:t>.</w:t>
      </w:r>
      <w:r w:rsidR="00977E4C" w:rsidRPr="006E26DD">
        <w:rPr>
          <w:rFonts w:ascii="Times New Roman" w:hAnsi="Times New Roman"/>
          <w:sz w:val="28"/>
          <w:szCs w:val="28"/>
          <w:lang w:val="kk-KZ"/>
        </w:rPr>
        <w:t xml:space="preserve"> Құжаттар мен материалдар» атты жинақта айыпталған құрбандар архив деректерінде. Ұлт зиялыларының өмірі мен қызметі-жастарға үлгі.</w:t>
      </w:r>
    </w:p>
    <w:p w14:paraId="5D6739F6" w14:textId="286084D4" w:rsidR="00582151" w:rsidRPr="006E26DD" w:rsidRDefault="00582151" w:rsidP="00571586">
      <w:pPr>
        <w:spacing w:after="0" w:line="240" w:lineRule="auto"/>
        <w:ind w:right="142" w:firstLine="567"/>
        <w:jc w:val="both"/>
        <w:rPr>
          <w:rFonts w:ascii="Times New Roman" w:hAnsi="Times New Roman"/>
          <w:i/>
          <w:sz w:val="28"/>
          <w:szCs w:val="28"/>
          <w:lang w:val="kk-KZ"/>
        </w:rPr>
      </w:pPr>
      <w:r w:rsidRPr="006E26DD">
        <w:rPr>
          <w:rFonts w:ascii="Times New Roman" w:hAnsi="Times New Roman"/>
          <w:i/>
          <w:sz w:val="28"/>
          <w:szCs w:val="28"/>
          <w:lang w:val="kk-KZ"/>
        </w:rPr>
        <w:t>Қорытынды. Саяси қуғын-сүргіннің сабақтары</w:t>
      </w:r>
    </w:p>
    <w:p w14:paraId="117E526C" w14:textId="275B7824" w:rsidR="00222EFF" w:rsidRPr="006E26DD" w:rsidRDefault="00582151" w:rsidP="00571586">
      <w:pPr>
        <w:spacing w:after="0" w:line="240" w:lineRule="auto"/>
        <w:ind w:right="142" w:firstLine="567"/>
        <w:jc w:val="both"/>
        <w:rPr>
          <w:rFonts w:ascii="Times New Roman" w:hAnsi="Times New Roman"/>
          <w:sz w:val="28"/>
          <w:szCs w:val="28"/>
          <w:lang w:val="kk-KZ"/>
        </w:rPr>
      </w:pPr>
      <w:r w:rsidRPr="006E26DD">
        <w:rPr>
          <w:rFonts w:ascii="Times New Roman" w:hAnsi="Times New Roman"/>
          <w:sz w:val="28"/>
          <w:szCs w:val="28"/>
          <w:lang w:val="kk-KZ"/>
        </w:rPr>
        <w:t>Жетісу «Үлкен террор» кезінде. Саяси қуғын-сүргін шаралары мен салдары. «Құжаттар сөйлейді». Құжаттар мен материалдардың білімдік, тәрбиелік-танымдық мақсаты және сипаттамасы. Саяси қуғын-сүргін мәселесін оқытудың өзектілігі. Жетісу өңірінің материалдарын пайдалану. Тың құжаттар мен архив  материалдарын пайдаланудың білім алушыларды отаншылдыққа, ізгілікке</w:t>
      </w:r>
      <w:r w:rsidR="00DA6709">
        <w:rPr>
          <w:rFonts w:ascii="Times New Roman" w:hAnsi="Times New Roman"/>
          <w:sz w:val="28"/>
          <w:szCs w:val="28"/>
          <w:lang w:val="kk-KZ"/>
        </w:rPr>
        <w:t xml:space="preserve"> тәрбиелеудегі</w:t>
      </w:r>
      <w:r w:rsidR="00222EFF" w:rsidRPr="006E26DD">
        <w:rPr>
          <w:rFonts w:ascii="Times New Roman" w:hAnsi="Times New Roman"/>
          <w:sz w:val="28"/>
          <w:szCs w:val="28"/>
          <w:lang w:val="kk-KZ"/>
        </w:rPr>
        <w:t xml:space="preserve"> орны.</w:t>
      </w:r>
    </w:p>
    <w:p w14:paraId="662EB9E6" w14:textId="29194FDF" w:rsidR="002E21B4" w:rsidRPr="006E26DD" w:rsidRDefault="002E21B4" w:rsidP="00BB077B">
      <w:pPr>
        <w:spacing w:after="0" w:line="240" w:lineRule="auto"/>
        <w:ind w:right="-1" w:firstLine="567"/>
        <w:jc w:val="both"/>
        <w:rPr>
          <w:rFonts w:ascii="Times New Roman" w:hAnsi="Times New Roman"/>
          <w:sz w:val="28"/>
          <w:szCs w:val="28"/>
          <w:lang w:val="kk-KZ"/>
        </w:rPr>
      </w:pPr>
      <w:r w:rsidRPr="006E26DD">
        <w:rPr>
          <w:rFonts w:ascii="Times New Roman" w:eastAsia="Times New Roman" w:hAnsi="Times New Roman" w:cs="Times New Roman"/>
          <w:sz w:val="28"/>
          <w:szCs w:val="28"/>
          <w:lang w:val="kk-KZ"/>
        </w:rPr>
        <w:t>Тәжірибелік-эксперимент жүргізу үшін оқытушыға әдістемелік нұсқаулық тапсырылады</w:t>
      </w:r>
      <w:r w:rsidR="004300AC">
        <w:rPr>
          <w:rFonts w:ascii="Times New Roman" w:eastAsia="Times New Roman" w:hAnsi="Times New Roman" w:cs="Times New Roman"/>
          <w:sz w:val="28"/>
          <w:szCs w:val="28"/>
          <w:lang w:val="kk-KZ"/>
        </w:rPr>
        <w:t xml:space="preserve"> </w:t>
      </w:r>
      <w:r w:rsidR="00D331F8" w:rsidRPr="00510CD7">
        <w:rPr>
          <w:rFonts w:ascii="Times New Roman" w:eastAsia="Times New Roman" w:hAnsi="Times New Roman" w:cs="Times New Roman"/>
          <w:sz w:val="28"/>
          <w:szCs w:val="28"/>
          <w:lang w:val="kk-KZ"/>
        </w:rPr>
        <w:t>[2</w:t>
      </w:r>
      <w:r w:rsidR="00510CD7" w:rsidRPr="00510CD7">
        <w:rPr>
          <w:rFonts w:ascii="Times New Roman" w:eastAsia="Times New Roman" w:hAnsi="Times New Roman" w:cs="Times New Roman"/>
          <w:sz w:val="28"/>
          <w:szCs w:val="28"/>
          <w:lang w:val="kk-KZ"/>
        </w:rPr>
        <w:t>17</w:t>
      </w:r>
      <w:r w:rsidR="00BB077B">
        <w:rPr>
          <w:rFonts w:ascii="Times New Roman" w:eastAsia="Times New Roman" w:hAnsi="Times New Roman" w:cs="Times New Roman"/>
          <w:sz w:val="28"/>
          <w:szCs w:val="28"/>
          <w:lang w:val="kk-KZ"/>
        </w:rPr>
        <w:t>,б. 68</w:t>
      </w:r>
      <w:r w:rsidR="00D331F8" w:rsidRPr="00510CD7">
        <w:rPr>
          <w:rFonts w:ascii="Times New Roman" w:eastAsia="Times New Roman" w:hAnsi="Times New Roman" w:cs="Times New Roman"/>
          <w:sz w:val="28"/>
          <w:szCs w:val="28"/>
          <w:lang w:val="kk-KZ"/>
        </w:rPr>
        <w:t>].</w:t>
      </w:r>
      <w:r w:rsidRPr="004300AC">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Оқытушыларға ұсынылатындар: курс бағдарламасы, дәріс, прoблемалық мәселелер мен интербелсенді тапсырмалар, кеңесу элементтері, кестемен, карта, аудио, видео таспа материалдары, презентациялар, </w:t>
      </w:r>
      <w:r w:rsidRPr="006E26DD">
        <w:rPr>
          <w:rFonts w:ascii="Times New Roman" w:eastAsia="Times New Roman" w:hAnsi="Times New Roman" w:cs="Times New Roman"/>
          <w:sz w:val="28"/>
          <w:szCs w:val="28"/>
          <w:lang w:val="kk-KZ"/>
        </w:rPr>
        <w:lastRenderedPageBreak/>
        <w:t xml:space="preserve">графикалық көрнекіліктермен жұмыс, т.б. </w:t>
      </w:r>
      <w:r w:rsidR="0039075C">
        <w:rPr>
          <w:rFonts w:ascii="Times New Roman" w:eastAsia="SimSun" w:hAnsi="Times New Roman" w:cs="Times New Roman"/>
          <w:sz w:val="28"/>
          <w:szCs w:val="28"/>
          <w:lang w:val="kk-KZ" w:eastAsia="zh-CN"/>
        </w:rPr>
        <w:t>Білім алушылармен</w:t>
      </w:r>
      <w:r w:rsidRPr="006E26DD">
        <w:rPr>
          <w:rFonts w:ascii="Times New Roman" w:eastAsia="Times New Roman" w:hAnsi="Times New Roman" w:cs="Times New Roman"/>
          <w:sz w:val="28"/>
          <w:szCs w:val="28"/>
          <w:lang w:val="kk-KZ"/>
        </w:rPr>
        <w:t xml:space="preserve"> архив құжаттары, өлкетану, баспасөз, бұқаралық ақпарат, интернет, т.б жұмыс жүргізіледі. </w:t>
      </w:r>
    </w:p>
    <w:p w14:paraId="299EA857" w14:textId="29385F07" w:rsidR="002E21B4" w:rsidRPr="006E26DD" w:rsidRDefault="002E21B4" w:rsidP="00BB077B">
      <w:pPr>
        <w:spacing w:after="0" w:line="240" w:lineRule="auto"/>
        <w:ind w:right="-1"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«Жетісу өңіріндегі жаппай саяси қуғын-сүргін тарихының архивтік деректері» атты </w:t>
      </w:r>
      <w:r w:rsidR="00E0303F">
        <w:rPr>
          <w:rFonts w:ascii="Times New Roman" w:eastAsia="Times New Roman" w:hAnsi="Times New Roman" w:cs="Times New Roman"/>
          <w:sz w:val="28"/>
          <w:szCs w:val="28"/>
          <w:lang w:val="kk-KZ"/>
        </w:rPr>
        <w:t>таңдау пәнінің</w:t>
      </w:r>
      <w:r w:rsidR="00E0303F"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мақсаты: </w:t>
      </w:r>
      <w:r w:rsidR="0039075C">
        <w:rPr>
          <w:rFonts w:ascii="Times New Roman" w:eastAsia="SimSun" w:hAnsi="Times New Roman" w:cs="Times New Roman"/>
          <w:sz w:val="28"/>
          <w:szCs w:val="28"/>
          <w:lang w:val="kk-KZ" w:eastAsia="zh-CN"/>
        </w:rPr>
        <w:t>білім алушылардың</w:t>
      </w:r>
      <w:r w:rsidRPr="006E26DD">
        <w:rPr>
          <w:rFonts w:ascii="Times New Roman" w:eastAsia="Times New Roman" w:hAnsi="Times New Roman" w:cs="Times New Roman"/>
          <w:sz w:val="28"/>
          <w:szCs w:val="28"/>
          <w:lang w:val="kk-KZ"/>
        </w:rPr>
        <w:t xml:space="preserve"> туған өлкеге сүйіспеншілігін тәрбиелеу, Отан тарихын, дәстүрі мен мәдени мұра нысандарын құрметтеу, тарихи тұлғаларды бағалау, архив материалдарын жинақтау, талдау дағдыларын дамыту. </w:t>
      </w:r>
    </w:p>
    <w:p w14:paraId="1D393C75" w14:textId="77777777" w:rsidR="005C64B4" w:rsidRDefault="005C64B4" w:rsidP="00BB077B">
      <w:pPr>
        <w:spacing w:after="0" w:line="240" w:lineRule="auto"/>
        <w:ind w:right="-1" w:firstLine="567"/>
        <w:jc w:val="both"/>
        <w:rPr>
          <w:rFonts w:ascii="Times New Roman" w:hAnsi="Times New Roman" w:cs="Times New Roman"/>
          <w:sz w:val="28"/>
          <w:szCs w:val="28"/>
          <w:lang w:val="kk-KZ"/>
        </w:rPr>
      </w:pPr>
      <w:r w:rsidRPr="005C64B4">
        <w:rPr>
          <w:rFonts w:ascii="Times New Roman" w:hAnsi="Times New Roman" w:cs="Times New Roman"/>
          <w:sz w:val="28"/>
          <w:szCs w:val="28"/>
          <w:lang w:val="kk-KZ"/>
        </w:rPr>
        <w:t xml:space="preserve">Таңдау пәнінің міндеттері: Жетісу өңіріндегі жаппай саяси қуғын-сүргін тарихын, кезеңдерін, мазмұнын, ерекшеліктерін меңгерту; саяси қуғын-сүргін ұғымдары бойынша түсінігін кеңейту, мәнін ұғындыру; білім алушылардың бойында адамгершілік, имандылық сезімдерді шынайы бағалай алу дағдысын қалыптастыру; білім алушылардың саяси қуғын-сүргін туралы қызығушылығын арттыру. </w:t>
      </w:r>
    </w:p>
    <w:p w14:paraId="31022BDB" w14:textId="61A8E93F" w:rsidR="00D331F8" w:rsidRDefault="00BA0B16" w:rsidP="005715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Таңдау пәні</w:t>
      </w:r>
      <w:r w:rsidR="00D331F8" w:rsidRPr="00D331F8">
        <w:rPr>
          <w:rFonts w:ascii="Times New Roman" w:hAnsi="Times New Roman" w:cs="Times New Roman"/>
          <w:sz w:val="28"/>
          <w:szCs w:val="28"/>
          <w:lang w:val="kk-KZ"/>
        </w:rPr>
        <w:t xml:space="preserve"> бойынша мынадай қабілетті меңгеруі тиіс: «жаппай саяси қуғын-сүргін, босқын, жер аударылған халықтар, сайлау құқығынан айырылған, қылмыстық-әкімшілік жаза» т.б. ұғымдарының мазмұны мен мәнін түсіндіру; саяси қуғын-сүргін тарихын эмоционалды ашып көрсету арқылы </w:t>
      </w:r>
      <w:r w:rsidR="0039075C">
        <w:rPr>
          <w:rFonts w:ascii="Times New Roman" w:eastAsia="SimSun" w:hAnsi="Times New Roman" w:cs="Times New Roman"/>
          <w:sz w:val="28"/>
          <w:szCs w:val="28"/>
          <w:lang w:val="kk-KZ" w:eastAsia="zh-CN"/>
        </w:rPr>
        <w:t>білім алушылардың</w:t>
      </w:r>
      <w:r w:rsidR="00D331F8" w:rsidRPr="00D331F8">
        <w:rPr>
          <w:rFonts w:ascii="Times New Roman" w:hAnsi="Times New Roman" w:cs="Times New Roman"/>
          <w:sz w:val="28"/>
          <w:szCs w:val="28"/>
          <w:lang w:val="kk-KZ"/>
        </w:rPr>
        <w:t xml:space="preserve"> алған білімдерін өз өмірінде қолдануы; пәнге терең қызығушылығын арттыру. </w:t>
      </w:r>
    </w:p>
    <w:p w14:paraId="568DAF6D" w14:textId="0A4A478F" w:rsidR="002E21B4" w:rsidRPr="006E26DD" w:rsidRDefault="002E21B4" w:rsidP="00571586">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 xml:space="preserve">Курстың ceминap caбaқтapындa саяси қуғын-сүргін тарихы тaқыpыптapының мaзмұнынa eнeтiн маңызды мәceлeлep тaлқылaнып, пiкip-caйыcтap өткiзiліп, </w:t>
      </w:r>
      <w:r w:rsidR="004300AC" w:rsidRPr="004300AC">
        <w:rPr>
          <w:rFonts w:ascii="Times New Roman" w:hAnsi="Times New Roman" w:cs="Times New Roman"/>
          <w:sz w:val="28"/>
          <w:szCs w:val="28"/>
          <w:lang w:val="kk-KZ"/>
        </w:rPr>
        <w:t xml:space="preserve">білім алушылардың </w:t>
      </w:r>
      <w:r w:rsidRPr="006E26DD">
        <w:rPr>
          <w:rFonts w:ascii="Times New Roman" w:hAnsi="Times New Roman" w:cs="Times New Roman"/>
          <w:sz w:val="28"/>
          <w:szCs w:val="28"/>
          <w:lang w:val="kk-KZ"/>
        </w:rPr>
        <w:t>бaяндaмaлapы мeн ғылыми xaбapлapы тыңдaлды. Caбaқтap icкepлiк oйындap фopмacындa (ceминap, дөңгeлeк үстел, кeздecулep, диcпут, пpecc-кoнфepeнция жәнe т.б.) ұйымдacтыpылды.</w:t>
      </w:r>
    </w:p>
    <w:p w14:paraId="148FC463" w14:textId="09EFBD81" w:rsidR="002E21B4" w:rsidRPr="006E26DD" w:rsidRDefault="004300AC" w:rsidP="00571586">
      <w:pPr>
        <w:spacing w:after="0" w:line="240" w:lineRule="auto"/>
        <w:ind w:firstLine="567"/>
        <w:jc w:val="both"/>
        <w:rPr>
          <w:rFonts w:ascii="Times New Roman" w:hAnsi="Times New Roman" w:cs="Times New Roman"/>
          <w:sz w:val="28"/>
          <w:szCs w:val="28"/>
          <w:lang w:val="kk-KZ"/>
        </w:rPr>
      </w:pPr>
      <w:r w:rsidRPr="004300AC">
        <w:rPr>
          <w:rFonts w:ascii="Times New Roman" w:hAnsi="Times New Roman" w:cs="Times New Roman"/>
          <w:sz w:val="28"/>
          <w:szCs w:val="28"/>
          <w:lang w:val="kk-KZ"/>
        </w:rPr>
        <w:t>Білім алушылардың</w:t>
      </w:r>
      <w:r w:rsidR="002E21B4" w:rsidRPr="006E26DD">
        <w:rPr>
          <w:rFonts w:ascii="Times New Roman" w:hAnsi="Times New Roman" w:cs="Times New Roman"/>
          <w:sz w:val="28"/>
          <w:szCs w:val="28"/>
          <w:lang w:val="kk-KZ"/>
        </w:rPr>
        <w:t xml:space="preserve"> өздігінше  opындaғaн  хабарлама, баяндама, peфepaт, эcce, шығapмa түpiндeгi жұмыcтapының нәти</w:t>
      </w:r>
      <w:r w:rsidR="00696D8F">
        <w:rPr>
          <w:rFonts w:ascii="Times New Roman" w:hAnsi="Times New Roman" w:cs="Times New Roman"/>
          <w:sz w:val="28"/>
          <w:szCs w:val="28"/>
          <w:lang w:val="kk-KZ"/>
        </w:rPr>
        <w:t>жeci тaлдaу apқылы бaғaлaнaды. Б</w:t>
      </w:r>
      <w:r w:rsidR="002E21B4" w:rsidRPr="006E26DD">
        <w:rPr>
          <w:rFonts w:ascii="Times New Roman" w:hAnsi="Times New Roman" w:cs="Times New Roman"/>
          <w:sz w:val="28"/>
          <w:szCs w:val="28"/>
          <w:lang w:val="kk-KZ"/>
        </w:rPr>
        <w:t xml:space="preserve">ӨОЖ ұйымдастыру барысында </w:t>
      </w:r>
      <w:r w:rsidR="0039075C">
        <w:rPr>
          <w:rFonts w:ascii="Times New Roman" w:eastAsia="SimSun" w:hAnsi="Times New Roman" w:cs="Times New Roman"/>
          <w:sz w:val="28"/>
          <w:szCs w:val="28"/>
          <w:lang w:val="kk-KZ" w:eastAsia="zh-CN"/>
        </w:rPr>
        <w:t xml:space="preserve">білім алушылардың </w:t>
      </w:r>
      <w:r w:rsidR="002E21B4" w:rsidRPr="006E26DD">
        <w:rPr>
          <w:rFonts w:ascii="Times New Roman" w:hAnsi="Times New Roman" w:cs="Times New Roman"/>
          <w:sz w:val="28"/>
          <w:szCs w:val="28"/>
          <w:lang w:val="kk-KZ"/>
        </w:rPr>
        <w:t xml:space="preserve">жинақталған материалдар «портфолио» негізінде білім деңгейлерін бағалауға мүмкіндік болады. «Портфолиоға» </w:t>
      </w:r>
      <w:r w:rsidR="0039075C">
        <w:rPr>
          <w:rFonts w:ascii="Times New Roman" w:eastAsia="SimSun" w:hAnsi="Times New Roman" w:cs="Times New Roman"/>
          <w:sz w:val="28"/>
          <w:szCs w:val="28"/>
          <w:lang w:val="kk-KZ" w:eastAsia="zh-CN"/>
        </w:rPr>
        <w:t>білім алушылардың</w:t>
      </w:r>
      <w:r w:rsidR="002E21B4" w:rsidRPr="006E26DD">
        <w:rPr>
          <w:rFonts w:ascii="Times New Roman" w:hAnsi="Times New Roman" w:cs="Times New Roman"/>
          <w:sz w:val="28"/>
          <w:szCs w:val="28"/>
          <w:lang w:val="kk-KZ"/>
        </w:rPr>
        <w:t xml:space="preserve"> өздігінше орындайтын жұмыстары жинақталады. </w:t>
      </w:r>
      <w:r w:rsidRPr="004300AC">
        <w:rPr>
          <w:rFonts w:ascii="Times New Roman" w:hAnsi="Times New Roman" w:cs="Times New Roman"/>
          <w:sz w:val="28"/>
          <w:szCs w:val="28"/>
          <w:lang w:val="kk-KZ"/>
        </w:rPr>
        <w:t>Білім алушылардың</w:t>
      </w:r>
      <w:r w:rsidR="002E21B4" w:rsidRPr="004300AC">
        <w:rPr>
          <w:rFonts w:ascii="Times New Roman" w:hAnsi="Times New Roman" w:cs="Times New Roman"/>
          <w:sz w:val="28"/>
          <w:szCs w:val="28"/>
          <w:lang w:val="kk-KZ"/>
        </w:rPr>
        <w:t xml:space="preserve"> </w:t>
      </w:r>
      <w:r w:rsidR="002E21B4" w:rsidRPr="006E26DD">
        <w:rPr>
          <w:rFonts w:ascii="Times New Roman" w:hAnsi="Times New Roman" w:cs="Times New Roman"/>
          <w:sz w:val="28"/>
          <w:szCs w:val="28"/>
          <w:lang w:val="kk-KZ"/>
        </w:rPr>
        <w:t xml:space="preserve"> түрлі өздігінше жұмысты атқаруға оқу үрдісі мен тәрбиелік міндеттерді ойдағыдай жүргізуге оқытушы мен </w:t>
      </w:r>
      <w:r w:rsidR="0039075C">
        <w:rPr>
          <w:rFonts w:ascii="Times New Roman" w:eastAsia="SimSun" w:hAnsi="Times New Roman" w:cs="Times New Roman"/>
          <w:sz w:val="28"/>
          <w:szCs w:val="28"/>
          <w:lang w:val="kk-KZ" w:eastAsia="zh-CN"/>
        </w:rPr>
        <w:t>білім алушылардың</w:t>
      </w:r>
      <w:r w:rsidR="002E21B4" w:rsidRPr="006E26DD">
        <w:rPr>
          <w:rFonts w:ascii="Times New Roman" w:hAnsi="Times New Roman" w:cs="Times New Roman"/>
          <w:sz w:val="28"/>
          <w:szCs w:val="28"/>
          <w:lang w:val="kk-KZ"/>
        </w:rPr>
        <w:t xml:space="preserve"> өзара белсенді әрекетінің, шығармашылығының  арқасында жетуі мүмкін. </w:t>
      </w:r>
      <w:r w:rsidR="00C808E6" w:rsidRPr="00C808E6">
        <w:rPr>
          <w:rFonts w:ascii="Times New Roman" w:hAnsi="Times New Roman" w:cs="Times New Roman"/>
          <w:sz w:val="28"/>
          <w:szCs w:val="28"/>
          <w:lang w:val="kk-KZ"/>
        </w:rPr>
        <w:t xml:space="preserve">Таңдау </w:t>
      </w:r>
      <w:r w:rsidR="005A06F6">
        <w:rPr>
          <w:rFonts w:ascii="Times New Roman" w:hAnsi="Times New Roman" w:cs="Times New Roman"/>
          <w:sz w:val="28"/>
          <w:szCs w:val="28"/>
          <w:lang w:val="kk-KZ"/>
        </w:rPr>
        <w:t>пәнінің</w:t>
      </w:r>
      <w:r w:rsidR="00C808E6" w:rsidRPr="00C808E6">
        <w:rPr>
          <w:rFonts w:ascii="Times New Roman" w:hAnsi="Times New Roman" w:cs="Times New Roman"/>
          <w:sz w:val="28"/>
          <w:szCs w:val="28"/>
          <w:lang w:val="kk-KZ"/>
        </w:rPr>
        <w:t xml:space="preserve"> мазмұнымен танысу арқылы өңірдегі </w:t>
      </w:r>
      <w:r w:rsidR="002E21B4" w:rsidRPr="006E26DD">
        <w:rPr>
          <w:rFonts w:ascii="Times New Roman" w:hAnsi="Times New Roman" w:cs="Times New Roman"/>
          <w:sz w:val="28"/>
          <w:szCs w:val="28"/>
          <w:lang w:val="kk-KZ"/>
        </w:rPr>
        <w:t xml:space="preserve">жаппай саяси қуғын-сүргіннің мәні, тарихы, жазаға ұшырағандар, жазалану түрлері, ірі байлардың малын кәмпескелеу туралы жаңалықтармен танысып, ұcынылғaн мaзмұнды түciнiп, мeңгepеді. </w:t>
      </w:r>
      <w:r w:rsidRPr="004300AC">
        <w:rPr>
          <w:rFonts w:ascii="Times New Roman" w:hAnsi="Times New Roman" w:cs="Times New Roman"/>
          <w:sz w:val="28"/>
          <w:szCs w:val="28"/>
          <w:lang w:val="kk-KZ"/>
        </w:rPr>
        <w:t xml:space="preserve">Білім алушыларды </w:t>
      </w:r>
      <w:r w:rsidR="002E21B4" w:rsidRPr="006E26DD">
        <w:rPr>
          <w:rFonts w:ascii="Times New Roman" w:hAnsi="Times New Roman" w:cs="Times New Roman"/>
          <w:sz w:val="28"/>
          <w:szCs w:val="28"/>
          <w:lang w:val="kk-KZ"/>
        </w:rPr>
        <w:t>саяси қуғын-сүргінге ұшырағандардың ұлтжaндылық өнeгeci apқылы oтaнcүйгiштiккe, aдaмгepшiлiкке тәpбиeлeуге, тұлғaлық қасиеттерін қaлыптacтыpуға бағытталады.</w:t>
      </w:r>
    </w:p>
    <w:p w14:paraId="6A6DD0FF" w14:textId="77777777" w:rsidR="002E21B4" w:rsidRPr="006E26DD" w:rsidRDefault="002E21B4" w:rsidP="00571586">
      <w:pPr>
        <w:spacing w:after="0" w:line="240" w:lineRule="auto"/>
        <w:ind w:firstLine="567"/>
        <w:jc w:val="both"/>
        <w:rPr>
          <w:rFonts w:ascii="Times New Roman" w:hAnsi="Times New Roman" w:cs="Times New Roman"/>
          <w:sz w:val="28"/>
          <w:szCs w:val="28"/>
          <w:lang w:val="be-BY" w:eastAsia="ko-KR"/>
        </w:rPr>
      </w:pPr>
      <w:r w:rsidRPr="006E26DD">
        <w:rPr>
          <w:rFonts w:ascii="Times New Roman" w:hAnsi="Times New Roman" w:cs="Times New Roman"/>
          <w:sz w:val="28"/>
          <w:szCs w:val="28"/>
          <w:lang w:val="kk-KZ"/>
        </w:rPr>
        <w:t xml:space="preserve">Қоғамның жаңаруы, экономикалық саладағы өзгерістер, демократиялық, құқықтық мемлекет құру ісінде әлеуметтік әрекеттің саналы субъектісі ретінде тұлғаның қалыптасуы мен дамуы басты болып табылады. Бүгінгі таңда </w:t>
      </w:r>
      <w:r w:rsidRPr="006E26DD">
        <w:rPr>
          <w:rFonts w:ascii="Times New Roman" w:hAnsi="Times New Roman" w:cs="Times New Roman"/>
          <w:sz w:val="28"/>
          <w:szCs w:val="28"/>
          <w:lang w:val="be-BY" w:eastAsia="ko-KR"/>
        </w:rPr>
        <w:lastRenderedPageBreak/>
        <w:t xml:space="preserve">құқықтық мемлекет болуға ұмтылып отырған шақта жас ұрпаққа адамгершілік,  құқықтық тәрбие берудің  маңызы зор. </w:t>
      </w:r>
    </w:p>
    <w:p w14:paraId="11F7A7F9" w14:textId="55F663E2" w:rsidR="002E21B4" w:rsidRPr="006E26DD" w:rsidRDefault="002E21B4" w:rsidP="00571586">
      <w:pPr>
        <w:spacing w:after="0" w:line="240" w:lineRule="auto"/>
        <w:ind w:firstLine="567"/>
        <w:jc w:val="both"/>
        <w:rPr>
          <w:rFonts w:ascii="Times New Roman" w:hAnsi="Times New Roman" w:cs="Times New Roman"/>
          <w:sz w:val="28"/>
          <w:szCs w:val="28"/>
          <w:lang w:val="be-BY" w:eastAsia="ko-KR"/>
        </w:rPr>
      </w:pPr>
      <w:r w:rsidRPr="006E26DD">
        <w:rPr>
          <w:rFonts w:ascii="Times New Roman" w:hAnsi="Times New Roman" w:cs="Times New Roman"/>
          <w:sz w:val="28"/>
          <w:szCs w:val="28"/>
          <w:lang w:val="be-BY" w:eastAsia="ko-KR"/>
        </w:rPr>
        <w:t xml:space="preserve">Зерттеу барысында жоғарыда аталған педагог-ғалымдардың тұжырымдарын ескере отырып </w:t>
      </w:r>
      <w:bookmarkStart w:id="21" w:name="_Hlk222672909"/>
      <w:r w:rsidRPr="006E26DD">
        <w:rPr>
          <w:rFonts w:ascii="Times New Roman" w:hAnsi="Times New Roman" w:cs="Times New Roman"/>
          <w:sz w:val="28"/>
          <w:szCs w:val="28"/>
          <w:lang w:val="be-BY" w:eastAsia="ko-KR"/>
        </w:rPr>
        <w:t>[</w:t>
      </w:r>
      <w:r w:rsidR="00510CD7">
        <w:rPr>
          <w:rFonts w:ascii="Times New Roman" w:hAnsi="Times New Roman" w:cs="Times New Roman"/>
          <w:sz w:val="28"/>
          <w:szCs w:val="28"/>
          <w:lang w:val="be-BY" w:eastAsia="ko-KR"/>
        </w:rPr>
        <w:t>4</w:t>
      </w:r>
      <w:r w:rsidRPr="006E26DD">
        <w:rPr>
          <w:rFonts w:ascii="Times New Roman" w:hAnsi="Times New Roman" w:cs="Times New Roman"/>
          <w:sz w:val="28"/>
          <w:szCs w:val="28"/>
          <w:lang w:val="be-BY" w:eastAsia="ko-KR"/>
        </w:rPr>
        <w:t>3</w:t>
      </w:r>
      <w:r w:rsidR="00BB077B">
        <w:rPr>
          <w:rFonts w:ascii="Times New Roman" w:hAnsi="Times New Roman" w:cs="Times New Roman"/>
          <w:sz w:val="28"/>
          <w:szCs w:val="28"/>
          <w:lang w:val="be-BY" w:eastAsia="ko-KR"/>
        </w:rPr>
        <w:t>,с. 122</w:t>
      </w:r>
      <w:r w:rsidRPr="006E26DD">
        <w:rPr>
          <w:rFonts w:ascii="Times New Roman" w:hAnsi="Times New Roman" w:cs="Times New Roman"/>
          <w:sz w:val="28"/>
          <w:szCs w:val="28"/>
          <w:lang w:val="be-BY" w:eastAsia="ko-KR"/>
        </w:rPr>
        <w:t xml:space="preserve">], </w:t>
      </w:r>
      <w:bookmarkEnd w:id="21"/>
      <w:r w:rsidRPr="006E26DD">
        <w:rPr>
          <w:rFonts w:ascii="Times New Roman" w:hAnsi="Times New Roman" w:cs="Times New Roman"/>
          <w:sz w:val="28"/>
          <w:szCs w:val="28"/>
          <w:lang w:val="be-BY" w:eastAsia="ko-KR"/>
        </w:rPr>
        <w:t xml:space="preserve">«Жетісу өңіріндегі жаппай саяси қуғын-сүргін тарихын оқытудағы тәрбиелік іс-шаралар» атты </w:t>
      </w:r>
      <w:r w:rsidRPr="002655BD">
        <w:rPr>
          <w:rFonts w:ascii="Times New Roman" w:hAnsi="Times New Roman" w:cs="Times New Roman"/>
          <w:i/>
          <w:sz w:val="28"/>
          <w:szCs w:val="28"/>
          <w:lang w:val="be-BY" w:eastAsia="ko-KR"/>
        </w:rPr>
        <w:t>тәрбие сабақтарының</w:t>
      </w:r>
      <w:r w:rsidRPr="006E26DD">
        <w:rPr>
          <w:rFonts w:ascii="Times New Roman" w:hAnsi="Times New Roman" w:cs="Times New Roman"/>
          <w:sz w:val="28"/>
          <w:szCs w:val="28"/>
          <w:lang w:val="be-BY" w:eastAsia="ko-KR"/>
        </w:rPr>
        <w:t xml:space="preserve"> </w:t>
      </w:r>
      <w:r w:rsidRPr="002655BD">
        <w:rPr>
          <w:rFonts w:ascii="Times New Roman" w:hAnsi="Times New Roman" w:cs="Times New Roman"/>
          <w:sz w:val="28"/>
          <w:szCs w:val="28"/>
          <w:lang w:val="be-BY" w:eastAsia="ko-KR"/>
        </w:rPr>
        <w:t>бағдарламасын құрастырдық</w:t>
      </w:r>
      <w:r w:rsidRPr="006E26DD">
        <w:rPr>
          <w:rFonts w:ascii="Times New Roman" w:hAnsi="Times New Roman" w:cs="Times New Roman"/>
          <w:sz w:val="28"/>
          <w:szCs w:val="28"/>
          <w:lang w:val="be-BY" w:eastAsia="ko-KR"/>
        </w:rPr>
        <w:t xml:space="preserve"> тәрбие жоспары нәтижесі </w:t>
      </w:r>
      <w:r w:rsidR="00BB077B" w:rsidRPr="006E26DD">
        <w:rPr>
          <w:rFonts w:ascii="Times New Roman" w:hAnsi="Times New Roman" w:cs="Times New Roman"/>
          <w:sz w:val="28"/>
          <w:szCs w:val="28"/>
          <w:lang w:val="be-BY" w:eastAsia="ko-KR"/>
        </w:rPr>
        <w:t>(</w:t>
      </w:r>
      <w:r w:rsidRPr="006E26DD">
        <w:rPr>
          <w:rFonts w:ascii="Times New Roman" w:hAnsi="Times New Roman" w:cs="Times New Roman"/>
          <w:sz w:val="28"/>
          <w:szCs w:val="28"/>
          <w:lang w:val="be-BY" w:eastAsia="ko-KR"/>
        </w:rPr>
        <w:t>кесте</w:t>
      </w:r>
      <w:r w:rsidR="00BB077B">
        <w:rPr>
          <w:rFonts w:ascii="Times New Roman" w:hAnsi="Times New Roman" w:cs="Times New Roman"/>
          <w:sz w:val="28"/>
          <w:szCs w:val="28"/>
          <w:lang w:val="be-BY" w:eastAsia="ko-KR"/>
        </w:rPr>
        <w:t xml:space="preserve"> </w:t>
      </w:r>
      <w:r w:rsidR="005969F1">
        <w:rPr>
          <w:rFonts w:ascii="Times New Roman" w:hAnsi="Times New Roman" w:cs="Times New Roman"/>
          <w:sz w:val="28"/>
          <w:szCs w:val="28"/>
          <w:lang w:val="be-BY" w:eastAsia="ko-KR"/>
        </w:rPr>
        <w:t>14</w:t>
      </w:r>
      <w:r w:rsidRPr="006E26DD">
        <w:rPr>
          <w:rFonts w:ascii="Times New Roman" w:hAnsi="Times New Roman" w:cs="Times New Roman"/>
          <w:sz w:val="28"/>
          <w:szCs w:val="28"/>
          <w:lang w:val="be-BY" w:eastAsia="ko-KR"/>
        </w:rPr>
        <w:t xml:space="preserve">). </w:t>
      </w:r>
      <w:r w:rsidR="00E0303F">
        <w:rPr>
          <w:rFonts w:ascii="Times New Roman" w:eastAsia="Times New Roman" w:hAnsi="Times New Roman" w:cs="Times New Roman"/>
          <w:sz w:val="28"/>
          <w:szCs w:val="28"/>
          <w:lang w:val="kk-KZ"/>
        </w:rPr>
        <w:t>Таңдау пәнінің</w:t>
      </w:r>
      <w:r w:rsidR="00E0303F" w:rsidRPr="006E26DD">
        <w:rPr>
          <w:rFonts w:ascii="Times New Roman" w:hAnsi="Times New Roman" w:cs="Times New Roman"/>
          <w:sz w:val="28"/>
          <w:szCs w:val="28"/>
          <w:lang w:val="be-BY" w:eastAsia="ko-KR"/>
        </w:rPr>
        <w:t xml:space="preserve"> </w:t>
      </w:r>
      <w:r w:rsidRPr="006E26DD">
        <w:rPr>
          <w:rFonts w:ascii="Times New Roman" w:hAnsi="Times New Roman" w:cs="Times New Roman"/>
          <w:sz w:val="28"/>
          <w:szCs w:val="28"/>
          <w:lang w:val="be-BY" w:eastAsia="ko-KR"/>
        </w:rPr>
        <w:t xml:space="preserve">тәрбиелік мүмкіндіктерін ойдағыдай іске асыру мақсатында эксперимент барысында сабақта және аудиториядан тыс жұмыстарды ұштастыру негізінде зияткерлік дамыту ортасын құруға назар аударылды. </w:t>
      </w:r>
    </w:p>
    <w:p w14:paraId="186252F1" w14:textId="77777777" w:rsidR="00571586" w:rsidRPr="006E26DD" w:rsidRDefault="00571586" w:rsidP="00571586">
      <w:pPr>
        <w:spacing w:after="0" w:line="240" w:lineRule="auto"/>
        <w:jc w:val="both"/>
        <w:rPr>
          <w:rFonts w:ascii="Times New Roman" w:hAnsi="Times New Roman" w:cs="Times New Roman"/>
          <w:sz w:val="28"/>
          <w:szCs w:val="28"/>
          <w:lang w:val="be-BY" w:eastAsia="ko-KR"/>
        </w:rPr>
      </w:pPr>
    </w:p>
    <w:p w14:paraId="4C810FFA" w14:textId="4E53126D" w:rsidR="00A87FD2" w:rsidRPr="00B663A2" w:rsidRDefault="002E21B4" w:rsidP="00B663A2">
      <w:pPr>
        <w:spacing w:after="0" w:line="240" w:lineRule="auto"/>
        <w:jc w:val="both"/>
        <w:rPr>
          <w:rFonts w:ascii="Times New Roman" w:hAnsi="Times New Roman" w:cs="Times New Roman"/>
          <w:iCs/>
          <w:sz w:val="28"/>
          <w:szCs w:val="28"/>
          <w:lang w:val="be-BY" w:eastAsia="ko-KR"/>
        </w:rPr>
      </w:pPr>
      <w:r w:rsidRPr="00B663A2">
        <w:rPr>
          <w:rFonts w:ascii="Times New Roman" w:hAnsi="Times New Roman" w:cs="Times New Roman"/>
          <w:iCs/>
          <w:sz w:val="28"/>
          <w:szCs w:val="28"/>
          <w:lang w:val="be-BY" w:eastAsia="ko-KR"/>
        </w:rPr>
        <w:t xml:space="preserve">Кесте </w:t>
      </w:r>
      <w:r w:rsidR="005969F1" w:rsidRPr="00B663A2">
        <w:rPr>
          <w:rFonts w:ascii="Times New Roman" w:hAnsi="Times New Roman" w:cs="Times New Roman"/>
          <w:iCs/>
          <w:sz w:val="28"/>
          <w:szCs w:val="28"/>
          <w:lang w:val="be-BY" w:eastAsia="ko-KR"/>
        </w:rPr>
        <w:t>14</w:t>
      </w:r>
      <w:r w:rsidRPr="00B663A2">
        <w:rPr>
          <w:rFonts w:ascii="Times New Roman" w:hAnsi="Times New Roman" w:cs="Times New Roman"/>
          <w:iCs/>
          <w:sz w:val="28"/>
          <w:szCs w:val="28"/>
          <w:lang w:val="be-BY" w:eastAsia="ko-KR"/>
        </w:rPr>
        <w:t xml:space="preserve"> </w:t>
      </w:r>
      <w:r w:rsidR="00571586" w:rsidRPr="00B663A2">
        <w:rPr>
          <w:rFonts w:ascii="Times New Roman" w:hAnsi="Times New Roman" w:cs="Times New Roman"/>
          <w:iCs/>
          <w:sz w:val="28"/>
          <w:szCs w:val="28"/>
          <w:lang w:val="be-BY" w:eastAsia="ko-KR"/>
        </w:rPr>
        <w:t xml:space="preserve">- </w:t>
      </w:r>
      <w:r w:rsidR="00A87FD2" w:rsidRPr="00B663A2">
        <w:rPr>
          <w:rFonts w:ascii="Times New Roman" w:hAnsi="Times New Roman" w:cs="Times New Roman"/>
          <w:iCs/>
          <w:sz w:val="28"/>
          <w:szCs w:val="28"/>
          <w:lang w:val="be-BY"/>
        </w:rPr>
        <w:t>«Жетісу өңіріндегі жаппай саяси қуғын-сүргін тарихын оқытудағы тәрбиелік іс- шаралар» атты курстың тәрбие сабақтарының жоспары</w:t>
      </w:r>
    </w:p>
    <w:p w14:paraId="34ED2F93" w14:textId="780FD8A0" w:rsidR="00A87FD2" w:rsidRPr="006E26DD" w:rsidRDefault="00A87FD2" w:rsidP="00571586">
      <w:pPr>
        <w:tabs>
          <w:tab w:val="left" w:pos="1418"/>
        </w:tabs>
        <w:spacing w:after="0" w:line="240" w:lineRule="auto"/>
        <w:jc w:val="center"/>
        <w:rPr>
          <w:rFonts w:ascii="Times New Roman" w:eastAsia="Times New Roman" w:hAnsi="Times New Roman" w:cs="Times New Roman"/>
          <w:b/>
          <w:i/>
          <w:iCs/>
          <w:sz w:val="28"/>
          <w:szCs w:val="28"/>
          <w:lang w:val="kk-KZ"/>
        </w:rPr>
      </w:pPr>
    </w:p>
    <w:tbl>
      <w:tblPr>
        <w:tblStyle w:val="a9"/>
        <w:tblW w:w="9634" w:type="dxa"/>
        <w:tblLook w:val="04A0" w:firstRow="1" w:lastRow="0" w:firstColumn="1" w:lastColumn="0" w:noHBand="0" w:noVBand="1"/>
      </w:tblPr>
      <w:tblGrid>
        <w:gridCol w:w="7792"/>
        <w:gridCol w:w="1842"/>
      </w:tblGrid>
      <w:tr w:rsidR="00571586" w:rsidRPr="006E26DD" w14:paraId="155BB844" w14:textId="77777777" w:rsidTr="00571586">
        <w:tc>
          <w:tcPr>
            <w:tcW w:w="7792" w:type="dxa"/>
          </w:tcPr>
          <w:p w14:paraId="52288B73" w14:textId="7C33847F" w:rsidR="00571586" w:rsidRPr="006E26DD" w:rsidRDefault="00571586" w:rsidP="00571586">
            <w:pPr>
              <w:jc w:val="center"/>
              <w:rPr>
                <w:bCs/>
                <w:sz w:val="24"/>
                <w:szCs w:val="24"/>
                <w:lang w:val="kk-KZ" w:eastAsia="ko-KR"/>
              </w:rPr>
            </w:pPr>
            <w:r w:rsidRPr="006E26DD">
              <w:rPr>
                <w:bCs/>
                <w:sz w:val="24"/>
                <w:szCs w:val="24"/>
                <w:lang w:val="kk-KZ" w:eastAsia="en-US"/>
              </w:rPr>
              <w:t>Тәрбиелік сабақтар мазмұны</w:t>
            </w:r>
          </w:p>
        </w:tc>
        <w:tc>
          <w:tcPr>
            <w:tcW w:w="1842" w:type="dxa"/>
          </w:tcPr>
          <w:p w14:paraId="787AAD6A" w14:textId="709D9032" w:rsidR="00571586" w:rsidRPr="006E26DD" w:rsidRDefault="00571586" w:rsidP="00571586">
            <w:pPr>
              <w:jc w:val="center"/>
              <w:rPr>
                <w:bCs/>
                <w:sz w:val="24"/>
                <w:szCs w:val="24"/>
                <w:lang w:val="kk-KZ" w:eastAsia="ko-KR"/>
              </w:rPr>
            </w:pPr>
            <w:r w:rsidRPr="006E26DD">
              <w:rPr>
                <w:bCs/>
                <w:sz w:val="24"/>
                <w:szCs w:val="24"/>
                <w:lang w:val="kk-KZ" w:eastAsia="en-US"/>
              </w:rPr>
              <w:t>Іс-шара</w:t>
            </w:r>
          </w:p>
        </w:tc>
      </w:tr>
      <w:tr w:rsidR="00571586" w:rsidRPr="006E26DD" w14:paraId="3C5055AF" w14:textId="77777777" w:rsidTr="00571586">
        <w:tc>
          <w:tcPr>
            <w:tcW w:w="7792" w:type="dxa"/>
          </w:tcPr>
          <w:p w14:paraId="5B26EDBE" w14:textId="70F3E43A" w:rsidR="00571586" w:rsidRPr="006E26DD" w:rsidRDefault="00571586" w:rsidP="00571586">
            <w:pPr>
              <w:tabs>
                <w:tab w:val="left" w:pos="1418"/>
              </w:tabs>
              <w:ind w:firstLine="709"/>
              <w:jc w:val="center"/>
              <w:rPr>
                <w:bCs/>
                <w:sz w:val="24"/>
                <w:szCs w:val="24"/>
                <w:lang w:val="kk-KZ" w:eastAsia="en-US"/>
              </w:rPr>
            </w:pPr>
            <w:r w:rsidRPr="006E26DD">
              <w:rPr>
                <w:bCs/>
                <w:sz w:val="24"/>
                <w:szCs w:val="24"/>
                <w:lang w:val="kk-KZ" w:eastAsia="en-US"/>
              </w:rPr>
              <w:t>1</w:t>
            </w:r>
          </w:p>
        </w:tc>
        <w:tc>
          <w:tcPr>
            <w:tcW w:w="1842" w:type="dxa"/>
          </w:tcPr>
          <w:p w14:paraId="7F7B67F6" w14:textId="5787741D" w:rsidR="00571586" w:rsidRPr="006E26DD" w:rsidRDefault="00571586" w:rsidP="00571586">
            <w:pPr>
              <w:jc w:val="center"/>
              <w:rPr>
                <w:bCs/>
                <w:sz w:val="24"/>
                <w:szCs w:val="24"/>
                <w:lang w:val="kk-KZ" w:eastAsia="en-US"/>
              </w:rPr>
            </w:pPr>
            <w:r w:rsidRPr="006E26DD">
              <w:rPr>
                <w:bCs/>
                <w:sz w:val="24"/>
                <w:szCs w:val="24"/>
                <w:lang w:val="kk-KZ" w:eastAsia="en-US"/>
              </w:rPr>
              <w:t>2</w:t>
            </w:r>
          </w:p>
        </w:tc>
      </w:tr>
      <w:tr w:rsidR="00571586" w:rsidRPr="006E26DD" w14:paraId="2CE46584" w14:textId="77777777" w:rsidTr="00571586">
        <w:tc>
          <w:tcPr>
            <w:tcW w:w="7792" w:type="dxa"/>
          </w:tcPr>
          <w:p w14:paraId="6EDA89E1" w14:textId="0DC07DBA" w:rsidR="00571586" w:rsidRPr="006E26DD" w:rsidRDefault="00571586" w:rsidP="00B663A2">
            <w:pPr>
              <w:tabs>
                <w:tab w:val="left" w:pos="1418"/>
              </w:tabs>
              <w:ind w:firstLine="709"/>
              <w:jc w:val="center"/>
              <w:rPr>
                <w:bCs/>
                <w:sz w:val="24"/>
                <w:szCs w:val="24"/>
                <w:lang w:eastAsia="en-US"/>
              </w:rPr>
            </w:pPr>
            <w:r w:rsidRPr="006E26DD">
              <w:rPr>
                <w:bCs/>
                <w:sz w:val="24"/>
                <w:szCs w:val="24"/>
                <w:lang w:val="kk-KZ" w:eastAsia="en-US"/>
              </w:rPr>
              <w:t xml:space="preserve">«Жетісу өңіріндегі жаппай саяси қуғын-сүргін </w:t>
            </w:r>
            <w:r w:rsidRPr="006E26DD">
              <w:rPr>
                <w:rFonts w:eastAsia="Calibri"/>
                <w:bCs/>
                <w:noProof/>
                <w:spacing w:val="-18"/>
                <w:sz w:val="24"/>
                <w:szCs w:val="24"/>
                <w:lang w:val="kk-KZ" w:eastAsia="en-US"/>
              </w:rPr>
              <w:t>тарихының архивтік деректері</w:t>
            </w:r>
            <w:r w:rsidRPr="006E26DD">
              <w:rPr>
                <w:bCs/>
                <w:sz w:val="24"/>
                <w:szCs w:val="24"/>
                <w:lang w:val="kk-KZ" w:eastAsia="en-US"/>
              </w:rPr>
              <w:t xml:space="preserve">» атты </w:t>
            </w:r>
            <w:r w:rsidR="00E0303F">
              <w:rPr>
                <w:bCs/>
                <w:sz w:val="24"/>
                <w:szCs w:val="24"/>
                <w:lang w:val="kk-KZ" w:eastAsia="en-US"/>
              </w:rPr>
              <w:t xml:space="preserve">таңдау пәнін </w:t>
            </w:r>
            <w:r w:rsidRPr="006E26DD">
              <w:rPr>
                <w:bCs/>
                <w:sz w:val="24"/>
                <w:szCs w:val="24"/>
                <w:lang w:val="kk-KZ" w:eastAsia="en-US"/>
              </w:rPr>
              <w:t xml:space="preserve"> оқытудың  тәрбиелік- танымдық маңызы</w:t>
            </w:r>
          </w:p>
          <w:p w14:paraId="50E8790B" w14:textId="77777777" w:rsidR="00571586" w:rsidRPr="006E26DD" w:rsidRDefault="00571586" w:rsidP="00B663A2">
            <w:pPr>
              <w:tabs>
                <w:tab w:val="left" w:pos="1418"/>
              </w:tabs>
              <w:ind w:firstLine="709"/>
              <w:jc w:val="center"/>
              <w:rPr>
                <w:bCs/>
                <w:sz w:val="24"/>
                <w:szCs w:val="24"/>
                <w:lang w:val="kk-KZ" w:eastAsia="en-US"/>
              </w:rPr>
            </w:pPr>
            <w:r w:rsidRPr="006E26DD">
              <w:rPr>
                <w:bCs/>
                <w:sz w:val="24"/>
                <w:szCs w:val="24"/>
                <w:lang w:val="kk-KZ" w:eastAsia="en-US"/>
              </w:rPr>
              <w:t>Жоспар:</w:t>
            </w:r>
          </w:p>
          <w:p w14:paraId="01788207" w14:textId="77777777" w:rsidR="00571586" w:rsidRPr="006E26DD" w:rsidRDefault="00571586" w:rsidP="00B663A2">
            <w:pPr>
              <w:tabs>
                <w:tab w:val="left" w:pos="1418"/>
              </w:tabs>
              <w:jc w:val="both"/>
              <w:rPr>
                <w:bCs/>
                <w:sz w:val="24"/>
                <w:szCs w:val="24"/>
                <w:lang w:val="kk-KZ" w:eastAsia="en-US"/>
              </w:rPr>
            </w:pPr>
            <w:r w:rsidRPr="006E26DD">
              <w:rPr>
                <w:bCs/>
                <w:sz w:val="24"/>
                <w:szCs w:val="24"/>
                <w:lang w:val="kk-KZ" w:eastAsia="en-US"/>
              </w:rPr>
              <w:t xml:space="preserve">1.Курстың білім алушыларға тарихи білім мен тәрбие берудегі маңызы. </w:t>
            </w:r>
          </w:p>
          <w:p w14:paraId="1E9625AD" w14:textId="0720F0A8" w:rsidR="00571586" w:rsidRPr="006E26DD" w:rsidRDefault="00571586" w:rsidP="00B663A2">
            <w:pPr>
              <w:jc w:val="both"/>
              <w:rPr>
                <w:bCs/>
                <w:sz w:val="24"/>
                <w:szCs w:val="24"/>
                <w:lang w:val="kk-KZ" w:eastAsia="ko-KR"/>
              </w:rPr>
            </w:pPr>
            <w:r w:rsidRPr="006E26DD">
              <w:rPr>
                <w:bCs/>
                <w:sz w:val="24"/>
                <w:szCs w:val="24"/>
                <w:lang w:val="kk-KZ" w:eastAsia="en-US"/>
              </w:rPr>
              <w:t>2.Курстың білім алушыларды елжандылыққа, азаматтылыққа тәрбие беру жүйесіндегі орны.</w:t>
            </w:r>
          </w:p>
        </w:tc>
        <w:tc>
          <w:tcPr>
            <w:tcW w:w="1842" w:type="dxa"/>
          </w:tcPr>
          <w:p w14:paraId="013016B9" w14:textId="11A7E2F9" w:rsidR="00571586" w:rsidRPr="006E26DD" w:rsidRDefault="00571586" w:rsidP="00571586">
            <w:pPr>
              <w:jc w:val="both"/>
              <w:rPr>
                <w:bCs/>
                <w:sz w:val="24"/>
                <w:szCs w:val="24"/>
                <w:lang w:val="kk-KZ" w:eastAsia="ko-KR"/>
              </w:rPr>
            </w:pPr>
            <w:r w:rsidRPr="006E26DD">
              <w:rPr>
                <w:bCs/>
                <w:sz w:val="24"/>
                <w:szCs w:val="24"/>
                <w:lang w:val="kk-KZ" w:eastAsia="en-US"/>
              </w:rPr>
              <w:t>Тарихшы, заңгер ғалымдармен кездесу</w:t>
            </w:r>
          </w:p>
        </w:tc>
      </w:tr>
      <w:tr w:rsidR="00571586" w:rsidRPr="006E26DD" w14:paraId="18F8D265" w14:textId="77777777" w:rsidTr="00571586">
        <w:tc>
          <w:tcPr>
            <w:tcW w:w="7792" w:type="dxa"/>
            <w:tcBorders>
              <w:bottom w:val="single" w:sz="4" w:space="0" w:color="auto"/>
            </w:tcBorders>
          </w:tcPr>
          <w:p w14:paraId="54A7C4DF" w14:textId="77777777" w:rsidR="00571586" w:rsidRPr="006E26DD" w:rsidRDefault="00571586" w:rsidP="00B663A2">
            <w:pPr>
              <w:keepNext/>
              <w:ind w:firstLine="709"/>
              <w:jc w:val="center"/>
              <w:outlineLvl w:val="1"/>
              <w:rPr>
                <w:bCs/>
                <w:spacing w:val="2"/>
                <w:sz w:val="24"/>
                <w:szCs w:val="24"/>
                <w:lang w:val="kk-KZ" w:eastAsia="en-US"/>
              </w:rPr>
            </w:pPr>
            <w:r w:rsidRPr="006E26DD">
              <w:rPr>
                <w:bCs/>
                <w:sz w:val="24"/>
                <w:szCs w:val="24"/>
                <w:lang w:val="kk-KZ" w:eastAsia="en-US"/>
              </w:rPr>
              <w:t>Саяси қуғын-сүргін мәселесіне қатысты құқықтық-нормативтік құжаттардың мазмұны</w:t>
            </w:r>
          </w:p>
          <w:p w14:paraId="4338837E" w14:textId="77777777" w:rsidR="00571586" w:rsidRPr="006E26DD" w:rsidRDefault="00571586" w:rsidP="00B663A2">
            <w:pPr>
              <w:keepNext/>
              <w:ind w:firstLine="709"/>
              <w:jc w:val="center"/>
              <w:outlineLvl w:val="1"/>
              <w:rPr>
                <w:bCs/>
                <w:spacing w:val="2"/>
                <w:sz w:val="24"/>
                <w:szCs w:val="24"/>
                <w:lang w:val="kk-KZ" w:eastAsia="en-US"/>
              </w:rPr>
            </w:pPr>
            <w:r w:rsidRPr="006E26DD">
              <w:rPr>
                <w:bCs/>
                <w:spacing w:val="2"/>
                <w:sz w:val="24"/>
                <w:szCs w:val="24"/>
                <w:lang w:val="kk-KZ" w:eastAsia="en-US"/>
              </w:rPr>
              <w:t>Жоспар:</w:t>
            </w:r>
          </w:p>
          <w:p w14:paraId="6A194280" w14:textId="77777777" w:rsidR="00571586" w:rsidRPr="006E26DD" w:rsidRDefault="00571586" w:rsidP="00B663A2">
            <w:pPr>
              <w:keepNext/>
              <w:jc w:val="both"/>
              <w:outlineLvl w:val="1"/>
              <w:rPr>
                <w:bCs/>
                <w:sz w:val="24"/>
                <w:szCs w:val="24"/>
                <w:lang w:val="kk-KZ" w:eastAsia="en-US"/>
              </w:rPr>
            </w:pPr>
            <w:r w:rsidRPr="006E26DD">
              <w:rPr>
                <w:bCs/>
                <w:spacing w:val="2"/>
                <w:sz w:val="24"/>
                <w:szCs w:val="24"/>
                <w:lang w:val="kk-KZ" w:eastAsia="en-US"/>
              </w:rPr>
              <w:t>1.</w:t>
            </w:r>
            <w:r w:rsidRPr="006E26DD">
              <w:rPr>
                <w:bCs/>
                <w:sz w:val="24"/>
                <w:szCs w:val="24"/>
                <w:lang w:val="kk-KZ" w:eastAsia="en-US"/>
              </w:rPr>
              <w:t xml:space="preserve">Мемлекет басшысы Қасым-Жомарт Тоқаевтың Саяси қуғын-сүргін және ашаршылық құрбандарын еске алу күніне байланысты үндеуінің мазмұны. </w:t>
            </w:r>
          </w:p>
          <w:p w14:paraId="02860453" w14:textId="66191E83" w:rsidR="00571586" w:rsidRPr="006E26DD" w:rsidRDefault="00571586" w:rsidP="00B663A2">
            <w:pPr>
              <w:jc w:val="both"/>
              <w:rPr>
                <w:bCs/>
                <w:sz w:val="24"/>
                <w:szCs w:val="24"/>
                <w:lang w:val="kk-KZ" w:eastAsia="ko-KR"/>
              </w:rPr>
            </w:pPr>
            <w:r w:rsidRPr="006E26DD">
              <w:rPr>
                <w:bCs/>
                <w:sz w:val="24"/>
                <w:szCs w:val="24"/>
                <w:lang w:val="kk-KZ" w:eastAsia="en-US"/>
              </w:rPr>
              <w:t>2.Саяси қуғын-сүргін құрбандарын еске алу үндеуінің және оларды толық ақтау жөніндегі мемлекеттік комиссия туралы құжаттардың тәлімдік- тәрбиелік маңызы.</w:t>
            </w:r>
          </w:p>
        </w:tc>
        <w:tc>
          <w:tcPr>
            <w:tcW w:w="1842" w:type="dxa"/>
            <w:tcBorders>
              <w:bottom w:val="single" w:sz="4" w:space="0" w:color="auto"/>
            </w:tcBorders>
          </w:tcPr>
          <w:p w14:paraId="6A60A723" w14:textId="5F862512" w:rsidR="00571586" w:rsidRPr="006E26DD" w:rsidRDefault="00571586" w:rsidP="00571586">
            <w:pPr>
              <w:jc w:val="both"/>
              <w:rPr>
                <w:bCs/>
                <w:sz w:val="24"/>
                <w:szCs w:val="24"/>
                <w:lang w:val="kk-KZ" w:eastAsia="ko-KR"/>
              </w:rPr>
            </w:pPr>
            <w:r w:rsidRPr="006E26DD">
              <w:rPr>
                <w:bCs/>
                <w:sz w:val="24"/>
                <w:szCs w:val="24"/>
                <w:lang w:val="kk-KZ" w:eastAsia="en-US"/>
              </w:rPr>
              <w:t>Ғылыми- практикалық конференция</w:t>
            </w:r>
          </w:p>
        </w:tc>
      </w:tr>
      <w:tr w:rsidR="00571586" w:rsidRPr="006E26DD" w14:paraId="37C4D8F0" w14:textId="77777777" w:rsidTr="00571586">
        <w:tc>
          <w:tcPr>
            <w:tcW w:w="7792" w:type="dxa"/>
            <w:tcBorders>
              <w:bottom w:val="nil"/>
            </w:tcBorders>
          </w:tcPr>
          <w:p w14:paraId="654F6B56" w14:textId="77777777" w:rsidR="00571586" w:rsidRPr="006E26DD" w:rsidRDefault="00571586" w:rsidP="00B663A2">
            <w:pPr>
              <w:widowControl w:val="0"/>
              <w:tabs>
                <w:tab w:val="left" w:pos="567"/>
              </w:tabs>
              <w:snapToGrid w:val="0"/>
              <w:ind w:firstLine="709"/>
              <w:jc w:val="center"/>
              <w:rPr>
                <w:bCs/>
                <w:sz w:val="24"/>
                <w:szCs w:val="24"/>
                <w:lang w:val="kk-KZ" w:eastAsia="en-US"/>
              </w:rPr>
            </w:pPr>
            <w:r w:rsidRPr="006E26DD">
              <w:rPr>
                <w:bCs/>
                <w:sz w:val="24"/>
                <w:szCs w:val="24"/>
                <w:lang w:val="kk-KZ" w:eastAsia="en-US"/>
              </w:rPr>
              <w:t xml:space="preserve">Жетісудағы саяси қуғын-сүргін тарихының деректері </w:t>
            </w:r>
          </w:p>
          <w:p w14:paraId="32D5B243" w14:textId="77777777" w:rsidR="00571586" w:rsidRPr="006E26DD" w:rsidRDefault="00571586" w:rsidP="00B663A2">
            <w:pPr>
              <w:widowControl w:val="0"/>
              <w:tabs>
                <w:tab w:val="left" w:pos="567"/>
              </w:tabs>
              <w:snapToGrid w:val="0"/>
              <w:ind w:firstLine="709"/>
              <w:jc w:val="center"/>
              <w:rPr>
                <w:bCs/>
                <w:sz w:val="24"/>
                <w:szCs w:val="24"/>
                <w:lang w:val="kk-KZ" w:eastAsia="en-US"/>
              </w:rPr>
            </w:pPr>
            <w:r w:rsidRPr="006E26DD">
              <w:rPr>
                <w:bCs/>
                <w:sz w:val="24"/>
                <w:szCs w:val="24"/>
                <w:lang w:val="kk-KZ" w:eastAsia="en-US"/>
              </w:rPr>
              <w:t>Жоспар</w:t>
            </w:r>
          </w:p>
          <w:p w14:paraId="4B247D05" w14:textId="77777777" w:rsidR="00571586" w:rsidRPr="006E26DD" w:rsidRDefault="00571586" w:rsidP="00B663A2">
            <w:pPr>
              <w:widowControl w:val="0"/>
              <w:tabs>
                <w:tab w:val="left" w:pos="567"/>
              </w:tabs>
              <w:snapToGrid w:val="0"/>
              <w:rPr>
                <w:bCs/>
                <w:sz w:val="24"/>
                <w:szCs w:val="24"/>
                <w:lang w:val="kk-KZ" w:eastAsia="en-US"/>
              </w:rPr>
            </w:pPr>
            <w:r w:rsidRPr="006E26DD">
              <w:rPr>
                <w:bCs/>
                <w:sz w:val="24"/>
                <w:szCs w:val="24"/>
                <w:lang w:val="kk-KZ" w:eastAsia="en-US"/>
              </w:rPr>
              <w:t>1.Жетісудағы саяси қуғын-сүргін тарихының деректеріне сипаттама.</w:t>
            </w:r>
          </w:p>
          <w:p w14:paraId="14604C04" w14:textId="51DD09FF" w:rsidR="00571586" w:rsidRPr="006E26DD" w:rsidRDefault="00571586" w:rsidP="00B663A2">
            <w:pPr>
              <w:jc w:val="both"/>
              <w:rPr>
                <w:bCs/>
                <w:sz w:val="24"/>
                <w:szCs w:val="24"/>
                <w:lang w:val="kk-KZ" w:eastAsia="ko-KR"/>
              </w:rPr>
            </w:pPr>
            <w:r w:rsidRPr="006E26DD">
              <w:rPr>
                <w:bCs/>
                <w:sz w:val="24"/>
                <w:szCs w:val="24"/>
                <w:lang w:val="kk-KZ" w:eastAsia="en-US"/>
              </w:rPr>
              <w:t>2. Жетісудағы саяси қуғын-сүргін тарихының деректерімен жұмыс әдістемесі.</w:t>
            </w:r>
          </w:p>
        </w:tc>
        <w:tc>
          <w:tcPr>
            <w:tcW w:w="1842" w:type="dxa"/>
            <w:tcBorders>
              <w:bottom w:val="nil"/>
            </w:tcBorders>
          </w:tcPr>
          <w:p w14:paraId="4D5101F4" w14:textId="419E3411" w:rsidR="00571586" w:rsidRPr="006E26DD" w:rsidRDefault="00571586" w:rsidP="00571586">
            <w:pPr>
              <w:jc w:val="both"/>
              <w:rPr>
                <w:bCs/>
                <w:sz w:val="24"/>
                <w:szCs w:val="24"/>
                <w:lang w:val="kk-KZ" w:eastAsia="ko-KR"/>
              </w:rPr>
            </w:pPr>
            <w:r w:rsidRPr="006E26DD">
              <w:rPr>
                <w:bCs/>
                <w:sz w:val="24"/>
                <w:szCs w:val="24"/>
                <w:lang w:val="kk-KZ" w:eastAsia="en-US"/>
              </w:rPr>
              <w:t>Пікір-талас</w:t>
            </w:r>
          </w:p>
        </w:tc>
      </w:tr>
      <w:tr w:rsidR="00571586" w:rsidRPr="006E26DD" w14:paraId="1181AC19" w14:textId="77777777" w:rsidTr="002F0AD5">
        <w:tc>
          <w:tcPr>
            <w:tcW w:w="7792" w:type="dxa"/>
            <w:tcBorders>
              <w:bottom w:val="single" w:sz="4" w:space="0" w:color="auto"/>
            </w:tcBorders>
          </w:tcPr>
          <w:p w14:paraId="54678404" w14:textId="14800C59" w:rsidR="00571586" w:rsidRPr="006E26DD" w:rsidRDefault="00571586" w:rsidP="00B663A2">
            <w:pPr>
              <w:widowControl w:val="0"/>
              <w:tabs>
                <w:tab w:val="left" w:pos="567"/>
              </w:tabs>
              <w:snapToGrid w:val="0"/>
              <w:ind w:firstLine="709"/>
              <w:jc w:val="center"/>
              <w:rPr>
                <w:bCs/>
                <w:spacing w:val="-1"/>
                <w:sz w:val="24"/>
                <w:szCs w:val="24"/>
                <w:lang w:val="kk-KZ" w:eastAsia="en-US"/>
              </w:rPr>
            </w:pPr>
            <w:r w:rsidRPr="006E26DD">
              <w:rPr>
                <w:bCs/>
                <w:sz w:val="24"/>
                <w:szCs w:val="24"/>
                <w:lang w:val="kk-KZ" w:eastAsia="en-US"/>
              </w:rPr>
              <w:t xml:space="preserve">Жетісудағы саяси қуғын-сүргін тарихының </w:t>
            </w:r>
            <w:r w:rsidRPr="006E26DD">
              <w:rPr>
                <w:bCs/>
                <w:spacing w:val="-1"/>
                <w:sz w:val="24"/>
                <w:szCs w:val="24"/>
                <w:lang w:val="kk-KZ" w:eastAsia="en-US"/>
              </w:rPr>
              <w:t>архив қорлары</w:t>
            </w:r>
          </w:p>
          <w:p w14:paraId="02021947" w14:textId="378CC5D4" w:rsidR="00571586" w:rsidRPr="006E26DD" w:rsidRDefault="00571586" w:rsidP="00B663A2">
            <w:pPr>
              <w:widowControl w:val="0"/>
              <w:tabs>
                <w:tab w:val="left" w:pos="567"/>
              </w:tabs>
              <w:snapToGrid w:val="0"/>
              <w:ind w:firstLine="709"/>
              <w:jc w:val="center"/>
              <w:rPr>
                <w:bCs/>
                <w:sz w:val="24"/>
                <w:szCs w:val="24"/>
                <w:lang w:val="kk-KZ" w:eastAsia="en-US"/>
              </w:rPr>
            </w:pPr>
            <w:r w:rsidRPr="006E26DD">
              <w:rPr>
                <w:bCs/>
                <w:sz w:val="24"/>
                <w:szCs w:val="24"/>
                <w:lang w:val="kk-KZ" w:eastAsia="en-US"/>
              </w:rPr>
              <w:t>Жоспар</w:t>
            </w:r>
          </w:p>
          <w:p w14:paraId="22406772" w14:textId="77777777" w:rsidR="00571586" w:rsidRPr="006E26DD" w:rsidRDefault="00571586" w:rsidP="00B663A2">
            <w:pPr>
              <w:widowControl w:val="0"/>
              <w:tabs>
                <w:tab w:val="left" w:pos="567"/>
              </w:tabs>
              <w:snapToGrid w:val="0"/>
              <w:rPr>
                <w:bCs/>
                <w:sz w:val="24"/>
                <w:szCs w:val="24"/>
                <w:lang w:val="kk-KZ" w:eastAsia="en-US"/>
              </w:rPr>
            </w:pPr>
            <w:r w:rsidRPr="006E26DD">
              <w:rPr>
                <w:bCs/>
                <w:sz w:val="24"/>
                <w:szCs w:val="24"/>
                <w:lang w:val="kk-KZ" w:eastAsia="en-US"/>
              </w:rPr>
              <w:t>1.Алматы облыстық және аудандық архивтердің қорлары.</w:t>
            </w:r>
          </w:p>
          <w:p w14:paraId="1BCD39A9" w14:textId="77777777" w:rsidR="00571586" w:rsidRPr="006E26DD" w:rsidRDefault="00571586" w:rsidP="00B663A2">
            <w:pPr>
              <w:widowControl w:val="0"/>
              <w:tabs>
                <w:tab w:val="left" w:pos="567"/>
              </w:tabs>
              <w:snapToGrid w:val="0"/>
              <w:rPr>
                <w:bCs/>
                <w:sz w:val="24"/>
                <w:szCs w:val="24"/>
                <w:lang w:val="kk-KZ" w:eastAsia="en-US"/>
              </w:rPr>
            </w:pPr>
            <w:r w:rsidRPr="006E26DD">
              <w:rPr>
                <w:bCs/>
                <w:sz w:val="24"/>
                <w:szCs w:val="24"/>
                <w:lang w:val="kk-KZ" w:eastAsia="en-US"/>
              </w:rPr>
              <w:t>2.Архив қорларындағы археографиялық жұмыстардың әдістемесі.</w:t>
            </w:r>
          </w:p>
          <w:p w14:paraId="2B29D98B" w14:textId="77777777" w:rsidR="00571586" w:rsidRPr="006E26DD" w:rsidRDefault="00571586" w:rsidP="00B663A2">
            <w:pPr>
              <w:widowControl w:val="0"/>
              <w:tabs>
                <w:tab w:val="left" w:pos="567"/>
              </w:tabs>
              <w:snapToGrid w:val="0"/>
              <w:rPr>
                <w:bCs/>
                <w:sz w:val="24"/>
                <w:szCs w:val="24"/>
                <w:lang w:val="kk-KZ" w:eastAsia="en-US"/>
              </w:rPr>
            </w:pPr>
            <w:r w:rsidRPr="006E26DD">
              <w:rPr>
                <w:bCs/>
                <w:spacing w:val="-1"/>
                <w:sz w:val="24"/>
                <w:szCs w:val="24"/>
                <w:lang w:val="kk-KZ" w:eastAsia="en-US"/>
              </w:rPr>
              <w:t>3.</w:t>
            </w:r>
            <w:r w:rsidRPr="006E26DD">
              <w:rPr>
                <w:bCs/>
                <w:sz w:val="24"/>
                <w:szCs w:val="24"/>
                <w:lang w:val="kk-KZ" w:eastAsia="en-US"/>
              </w:rPr>
              <w:t xml:space="preserve"> Архивтік іздестіру жұмыстарын жоспарлау тәжірибесі.</w:t>
            </w:r>
          </w:p>
          <w:p w14:paraId="00765BFA" w14:textId="7F8B7878" w:rsidR="00571586" w:rsidRPr="006E26DD" w:rsidRDefault="00571586" w:rsidP="00B663A2">
            <w:pPr>
              <w:jc w:val="both"/>
              <w:rPr>
                <w:bCs/>
                <w:sz w:val="24"/>
                <w:szCs w:val="24"/>
                <w:lang w:val="kk-KZ" w:eastAsia="ko-KR"/>
              </w:rPr>
            </w:pPr>
            <w:r w:rsidRPr="006E26DD">
              <w:rPr>
                <w:bCs/>
                <w:sz w:val="24"/>
                <w:szCs w:val="24"/>
                <w:lang w:val="kk-KZ" w:eastAsia="en-US"/>
              </w:rPr>
              <w:t>4. Алматы облыстық және аудандық архивтер мұражайына саяхат.</w:t>
            </w:r>
          </w:p>
        </w:tc>
        <w:tc>
          <w:tcPr>
            <w:tcW w:w="1842" w:type="dxa"/>
            <w:tcBorders>
              <w:bottom w:val="single" w:sz="4" w:space="0" w:color="auto"/>
            </w:tcBorders>
          </w:tcPr>
          <w:p w14:paraId="57B3383F" w14:textId="2F9D2F54" w:rsidR="00571586" w:rsidRPr="006E26DD" w:rsidRDefault="00571586" w:rsidP="00571586">
            <w:pPr>
              <w:jc w:val="both"/>
              <w:rPr>
                <w:bCs/>
                <w:sz w:val="24"/>
                <w:szCs w:val="24"/>
                <w:lang w:val="kk-KZ" w:eastAsia="ko-KR"/>
              </w:rPr>
            </w:pPr>
            <w:r w:rsidRPr="006E26DD">
              <w:rPr>
                <w:bCs/>
                <w:sz w:val="24"/>
                <w:szCs w:val="24"/>
                <w:lang w:val="kk-KZ" w:eastAsia="en-US"/>
              </w:rPr>
              <w:t>Архивтер мұражайына саяхат</w:t>
            </w:r>
          </w:p>
        </w:tc>
      </w:tr>
      <w:tr w:rsidR="00571586" w:rsidRPr="006E26DD" w14:paraId="6D0816B2" w14:textId="77777777" w:rsidTr="002F0AD5">
        <w:tc>
          <w:tcPr>
            <w:tcW w:w="7792" w:type="dxa"/>
            <w:tcBorders>
              <w:bottom w:val="nil"/>
            </w:tcBorders>
          </w:tcPr>
          <w:p w14:paraId="35FE8F4C" w14:textId="77777777" w:rsidR="00571586" w:rsidRPr="006E26DD" w:rsidRDefault="00571586" w:rsidP="00B663A2">
            <w:pPr>
              <w:ind w:firstLine="709"/>
              <w:jc w:val="both"/>
              <w:rPr>
                <w:bCs/>
                <w:sz w:val="24"/>
                <w:szCs w:val="24"/>
                <w:lang w:val="kk-KZ" w:eastAsia="ko-KR"/>
              </w:rPr>
            </w:pPr>
            <w:r w:rsidRPr="006E26DD">
              <w:rPr>
                <w:bCs/>
                <w:sz w:val="24"/>
                <w:szCs w:val="24"/>
                <w:lang w:val="kk-KZ" w:eastAsia="ko-KR"/>
              </w:rPr>
              <w:t xml:space="preserve">Жетісу өңірінің тарихи- </w:t>
            </w:r>
            <w:r w:rsidRPr="006E26DD">
              <w:rPr>
                <w:bCs/>
                <w:sz w:val="24"/>
                <w:szCs w:val="24"/>
                <w:lang w:val="kk-KZ" w:eastAsia="en-US"/>
              </w:rPr>
              <w:t>мәдени орындарына саяхат</w:t>
            </w:r>
          </w:p>
          <w:p w14:paraId="01CC1E65" w14:textId="77777777" w:rsidR="00571586" w:rsidRPr="006E26DD" w:rsidRDefault="00571586" w:rsidP="00B663A2">
            <w:pPr>
              <w:ind w:firstLine="709"/>
              <w:jc w:val="center"/>
              <w:rPr>
                <w:bCs/>
                <w:sz w:val="24"/>
                <w:szCs w:val="24"/>
                <w:lang w:val="kk-KZ" w:eastAsia="ko-KR"/>
              </w:rPr>
            </w:pPr>
            <w:r w:rsidRPr="006E26DD">
              <w:rPr>
                <w:bCs/>
                <w:sz w:val="24"/>
                <w:szCs w:val="24"/>
                <w:lang w:val="kk-KZ" w:eastAsia="ko-KR"/>
              </w:rPr>
              <w:t>Жоспар:</w:t>
            </w:r>
          </w:p>
          <w:p w14:paraId="2EA02376" w14:textId="54C52E20" w:rsidR="00571586" w:rsidRPr="006E26DD" w:rsidRDefault="00571586" w:rsidP="00B663A2">
            <w:pPr>
              <w:rPr>
                <w:bCs/>
                <w:sz w:val="24"/>
                <w:szCs w:val="24"/>
                <w:lang w:val="kk-KZ" w:eastAsia="en-US"/>
              </w:rPr>
            </w:pPr>
            <w:r w:rsidRPr="006E26DD">
              <w:rPr>
                <w:bCs/>
                <w:sz w:val="24"/>
                <w:szCs w:val="24"/>
                <w:lang w:val="kk-KZ" w:eastAsia="en-US"/>
              </w:rPr>
              <w:t>1.Қазіргі Жетісу облысы: мәдениеті дамыған, экономикасы қуатты аймақ.</w:t>
            </w:r>
          </w:p>
        </w:tc>
        <w:tc>
          <w:tcPr>
            <w:tcW w:w="1842" w:type="dxa"/>
            <w:tcBorders>
              <w:bottom w:val="nil"/>
            </w:tcBorders>
          </w:tcPr>
          <w:p w14:paraId="507D2BD9" w14:textId="156DD9F5" w:rsidR="00571586" w:rsidRPr="006E26DD" w:rsidRDefault="00571586" w:rsidP="00571586">
            <w:pPr>
              <w:jc w:val="both"/>
              <w:rPr>
                <w:bCs/>
                <w:sz w:val="24"/>
                <w:szCs w:val="24"/>
                <w:lang w:val="kk-KZ" w:eastAsia="ko-KR"/>
              </w:rPr>
            </w:pPr>
            <w:r w:rsidRPr="006E26DD">
              <w:rPr>
                <w:bCs/>
                <w:sz w:val="24"/>
                <w:szCs w:val="24"/>
                <w:lang w:val="kk-KZ" w:eastAsia="en-US"/>
              </w:rPr>
              <w:t>Тарихи- мәдени орындарына саяхат</w:t>
            </w:r>
          </w:p>
        </w:tc>
      </w:tr>
    </w:tbl>
    <w:p w14:paraId="1E8B9BDC" w14:textId="77777777" w:rsidR="00AB5BC5" w:rsidRDefault="00AB5BC5" w:rsidP="002F0AD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21B341DF" w14:textId="6E75214E" w:rsidR="002F0AD5" w:rsidRDefault="005969F1" w:rsidP="002F0AD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14</w:t>
      </w:r>
      <w:r w:rsidR="002F0AD5" w:rsidRPr="006E26DD">
        <w:rPr>
          <w:rFonts w:ascii="Times New Roman" w:hAnsi="Times New Roman" w:cs="Times New Roman"/>
          <w:sz w:val="28"/>
          <w:szCs w:val="28"/>
          <w:lang w:val="kk-KZ"/>
        </w:rPr>
        <w:t xml:space="preserve"> – кестенің  жалғасы</w:t>
      </w:r>
    </w:p>
    <w:p w14:paraId="58751387" w14:textId="77777777" w:rsidR="002F0AD5" w:rsidRPr="002F0AD5" w:rsidRDefault="002F0AD5" w:rsidP="002F0AD5">
      <w:pPr>
        <w:spacing w:after="0" w:line="240" w:lineRule="auto"/>
        <w:rPr>
          <w:rFonts w:ascii="Times New Roman" w:hAnsi="Times New Roman" w:cs="Times New Roman"/>
          <w:sz w:val="28"/>
          <w:szCs w:val="28"/>
          <w:lang w:val="kk-KZ"/>
        </w:rPr>
      </w:pPr>
    </w:p>
    <w:tbl>
      <w:tblPr>
        <w:tblStyle w:val="a9"/>
        <w:tblW w:w="9634" w:type="dxa"/>
        <w:tblLook w:val="04A0" w:firstRow="1" w:lastRow="0" w:firstColumn="1" w:lastColumn="0" w:noHBand="0" w:noVBand="1"/>
      </w:tblPr>
      <w:tblGrid>
        <w:gridCol w:w="7792"/>
        <w:gridCol w:w="1842"/>
      </w:tblGrid>
      <w:tr w:rsidR="002F0AD5" w:rsidRPr="006E26DD" w14:paraId="5F5246BA" w14:textId="77777777" w:rsidTr="00571586">
        <w:tc>
          <w:tcPr>
            <w:tcW w:w="7792" w:type="dxa"/>
          </w:tcPr>
          <w:p w14:paraId="37564407" w14:textId="03EE0846" w:rsidR="002F0AD5" w:rsidRPr="006E26DD" w:rsidRDefault="002F0AD5" w:rsidP="002F0AD5">
            <w:pPr>
              <w:jc w:val="center"/>
              <w:rPr>
                <w:bCs/>
                <w:sz w:val="24"/>
                <w:szCs w:val="24"/>
                <w:lang w:val="kk-KZ" w:eastAsia="en-US"/>
              </w:rPr>
            </w:pPr>
            <w:r w:rsidRPr="006E26DD">
              <w:rPr>
                <w:bCs/>
                <w:sz w:val="24"/>
                <w:szCs w:val="24"/>
                <w:lang w:val="kk-KZ" w:eastAsia="en-US"/>
              </w:rPr>
              <w:t>1</w:t>
            </w:r>
          </w:p>
        </w:tc>
        <w:tc>
          <w:tcPr>
            <w:tcW w:w="1842" w:type="dxa"/>
          </w:tcPr>
          <w:p w14:paraId="037CA1A7" w14:textId="5DC018AE" w:rsidR="002F0AD5" w:rsidRPr="006E26DD" w:rsidRDefault="002F0AD5" w:rsidP="002F0AD5">
            <w:pPr>
              <w:jc w:val="center"/>
              <w:rPr>
                <w:bCs/>
                <w:sz w:val="24"/>
                <w:szCs w:val="24"/>
                <w:lang w:val="kk-KZ" w:eastAsia="en-US"/>
              </w:rPr>
            </w:pPr>
            <w:r w:rsidRPr="006E26DD">
              <w:rPr>
                <w:bCs/>
                <w:sz w:val="24"/>
                <w:szCs w:val="24"/>
                <w:lang w:val="kk-KZ" w:eastAsia="en-US"/>
              </w:rPr>
              <w:t>2</w:t>
            </w:r>
          </w:p>
        </w:tc>
      </w:tr>
      <w:tr w:rsidR="002F0AD5" w:rsidRPr="006E26DD" w14:paraId="2C43995E" w14:textId="77777777" w:rsidTr="00571586">
        <w:tc>
          <w:tcPr>
            <w:tcW w:w="7792" w:type="dxa"/>
          </w:tcPr>
          <w:p w14:paraId="1B9C430E" w14:textId="77777777" w:rsidR="00B663A2" w:rsidRDefault="00B663A2" w:rsidP="002F0AD5">
            <w:pPr>
              <w:jc w:val="both"/>
              <w:rPr>
                <w:bCs/>
                <w:sz w:val="24"/>
                <w:szCs w:val="24"/>
                <w:lang w:val="kk-KZ" w:eastAsia="en-US"/>
              </w:rPr>
            </w:pPr>
            <w:r w:rsidRPr="006E26DD">
              <w:rPr>
                <w:bCs/>
                <w:sz w:val="24"/>
                <w:szCs w:val="24"/>
                <w:lang w:val="kk-KZ" w:eastAsia="en-US"/>
              </w:rPr>
              <w:t>2.Тарихи-мәдени орындарына саяхат.</w:t>
            </w:r>
          </w:p>
          <w:p w14:paraId="25DB7C81" w14:textId="287E980F" w:rsidR="002F0AD5" w:rsidRPr="006E26DD" w:rsidRDefault="002F0AD5" w:rsidP="002F0AD5">
            <w:pPr>
              <w:jc w:val="both"/>
              <w:rPr>
                <w:bCs/>
                <w:sz w:val="24"/>
                <w:szCs w:val="24"/>
                <w:lang w:val="kk-KZ" w:eastAsia="en-US"/>
              </w:rPr>
            </w:pPr>
            <w:r w:rsidRPr="006E26DD">
              <w:rPr>
                <w:bCs/>
                <w:sz w:val="24"/>
                <w:szCs w:val="24"/>
                <w:lang w:val="kk-KZ" w:eastAsia="en-US"/>
              </w:rPr>
              <w:t xml:space="preserve">Жетісу өңірінде болған </w:t>
            </w:r>
            <w:r w:rsidRPr="006E26DD">
              <w:rPr>
                <w:bCs/>
                <w:sz w:val="24"/>
                <w:szCs w:val="24"/>
                <w:lang w:val="kk-KZ" w:eastAsia="ar-SA"/>
              </w:rPr>
              <w:t>Шоқпар,</w:t>
            </w:r>
            <w:r w:rsidRPr="006E26DD">
              <w:rPr>
                <w:rFonts w:eastAsia="Calibri"/>
                <w:bCs/>
                <w:sz w:val="24"/>
                <w:szCs w:val="24"/>
                <w:lang w:val="kk-KZ" w:eastAsia="en-US"/>
              </w:rPr>
              <w:t xml:space="preserve"> Биен-Ақсу, Малайсары</w:t>
            </w:r>
            <w:r w:rsidRPr="006E26DD">
              <w:rPr>
                <w:bCs/>
                <w:sz w:val="24"/>
                <w:szCs w:val="24"/>
                <w:lang w:val="kk-KZ" w:eastAsia="en-US"/>
              </w:rPr>
              <w:t xml:space="preserve"> көтеріліс басшыларының өмірі мен қызметі жастарға үлгі </w:t>
            </w:r>
          </w:p>
          <w:p w14:paraId="70441FA7" w14:textId="77777777" w:rsidR="002F0AD5" w:rsidRPr="006E26DD" w:rsidRDefault="002F0AD5" w:rsidP="002F0AD5">
            <w:pPr>
              <w:ind w:firstLine="709"/>
              <w:jc w:val="center"/>
              <w:rPr>
                <w:bCs/>
                <w:sz w:val="24"/>
                <w:szCs w:val="24"/>
                <w:lang w:val="kk-KZ" w:eastAsia="en-US"/>
              </w:rPr>
            </w:pPr>
            <w:r w:rsidRPr="006E26DD">
              <w:rPr>
                <w:bCs/>
                <w:sz w:val="24"/>
                <w:szCs w:val="24"/>
                <w:lang w:val="kk-KZ" w:eastAsia="en-US"/>
              </w:rPr>
              <w:t>Жоспар:</w:t>
            </w:r>
          </w:p>
          <w:p w14:paraId="56203673" w14:textId="76665144" w:rsidR="002F0AD5" w:rsidRPr="006E26DD" w:rsidRDefault="002F0AD5" w:rsidP="002F0AD5">
            <w:pPr>
              <w:jc w:val="both"/>
              <w:rPr>
                <w:bCs/>
                <w:sz w:val="24"/>
                <w:szCs w:val="24"/>
                <w:lang w:val="kk-KZ"/>
              </w:rPr>
            </w:pPr>
            <w:r w:rsidRPr="006E26DD">
              <w:rPr>
                <w:bCs/>
                <w:sz w:val="24"/>
                <w:szCs w:val="24"/>
                <w:lang w:val="kk-KZ"/>
              </w:rPr>
              <w:t>1.Көтеріліс басшыларының өмірі мен қызметі.</w:t>
            </w:r>
          </w:p>
          <w:p w14:paraId="5694DC67" w14:textId="2E01C52F" w:rsidR="002F0AD5" w:rsidRPr="006E26DD" w:rsidRDefault="002F0AD5" w:rsidP="002F0AD5">
            <w:pPr>
              <w:jc w:val="both"/>
              <w:rPr>
                <w:bCs/>
                <w:sz w:val="24"/>
                <w:szCs w:val="24"/>
                <w:lang w:val="kk-KZ" w:eastAsia="ko-KR"/>
              </w:rPr>
            </w:pPr>
            <w:r w:rsidRPr="006E26DD">
              <w:rPr>
                <w:bCs/>
                <w:sz w:val="24"/>
                <w:szCs w:val="24"/>
                <w:lang w:val="kk-KZ" w:eastAsia="ko-KR"/>
              </w:rPr>
              <w:t>2.Көтеріліске қатысқандар архив құжаттарында</w:t>
            </w:r>
          </w:p>
        </w:tc>
        <w:tc>
          <w:tcPr>
            <w:tcW w:w="1842" w:type="dxa"/>
          </w:tcPr>
          <w:p w14:paraId="27D833AF" w14:textId="0120C7CB" w:rsidR="002F0AD5" w:rsidRPr="006E26DD" w:rsidRDefault="002F0AD5" w:rsidP="002F0AD5">
            <w:pPr>
              <w:jc w:val="both"/>
              <w:rPr>
                <w:bCs/>
                <w:sz w:val="24"/>
                <w:szCs w:val="24"/>
                <w:lang w:val="kk-KZ" w:eastAsia="ko-KR"/>
              </w:rPr>
            </w:pPr>
            <w:r w:rsidRPr="006E26DD">
              <w:rPr>
                <w:bCs/>
                <w:sz w:val="24"/>
                <w:szCs w:val="24"/>
                <w:lang w:val="kk-KZ" w:eastAsia="en-US"/>
              </w:rPr>
              <w:t>Рөлдік ойын</w:t>
            </w:r>
          </w:p>
        </w:tc>
      </w:tr>
      <w:tr w:rsidR="002F0AD5" w:rsidRPr="006E26DD" w14:paraId="1E5E8FD6" w14:textId="77777777" w:rsidTr="00571586">
        <w:tc>
          <w:tcPr>
            <w:tcW w:w="7792" w:type="dxa"/>
          </w:tcPr>
          <w:p w14:paraId="6ECBB0C5" w14:textId="56BE8955" w:rsidR="002F0AD5" w:rsidRPr="006E26DD" w:rsidRDefault="002F0AD5" w:rsidP="002F0AD5">
            <w:pPr>
              <w:ind w:firstLine="709"/>
              <w:jc w:val="both"/>
              <w:rPr>
                <w:bCs/>
                <w:sz w:val="24"/>
                <w:szCs w:val="24"/>
                <w:lang w:val="kk-KZ" w:eastAsia="en-US"/>
              </w:rPr>
            </w:pPr>
            <w:r w:rsidRPr="006E26DD">
              <w:rPr>
                <w:bCs/>
                <w:sz w:val="24"/>
                <w:szCs w:val="24"/>
                <w:lang w:val="kk-KZ" w:eastAsia="en-US"/>
              </w:rPr>
              <w:t xml:space="preserve">Жетісу өңіріндегі босқын қазақтардың жағдайы </w:t>
            </w:r>
          </w:p>
          <w:p w14:paraId="17496D28" w14:textId="7E1EFEBE" w:rsidR="002F0AD5" w:rsidRPr="006E26DD" w:rsidRDefault="002F0AD5" w:rsidP="002F0AD5">
            <w:pPr>
              <w:ind w:firstLine="709"/>
              <w:jc w:val="center"/>
              <w:rPr>
                <w:bCs/>
                <w:sz w:val="24"/>
                <w:szCs w:val="24"/>
                <w:lang w:val="kk-KZ" w:eastAsia="en-US"/>
              </w:rPr>
            </w:pPr>
            <w:r w:rsidRPr="006E26DD">
              <w:rPr>
                <w:bCs/>
                <w:sz w:val="24"/>
                <w:szCs w:val="24"/>
                <w:lang w:val="kk-KZ" w:eastAsia="en-US"/>
              </w:rPr>
              <w:t>Жоспар</w:t>
            </w:r>
          </w:p>
          <w:p w14:paraId="76ED471C" w14:textId="6FD8D6E9" w:rsidR="002F0AD5" w:rsidRPr="006E26DD" w:rsidRDefault="002F0AD5" w:rsidP="002F0AD5">
            <w:pPr>
              <w:keepNext/>
              <w:jc w:val="both"/>
              <w:outlineLvl w:val="1"/>
              <w:rPr>
                <w:bCs/>
                <w:sz w:val="24"/>
                <w:szCs w:val="24"/>
                <w:lang w:val="kk-KZ" w:eastAsia="en-US"/>
              </w:rPr>
            </w:pPr>
            <w:r w:rsidRPr="006E26DD">
              <w:rPr>
                <w:bCs/>
                <w:sz w:val="24"/>
                <w:szCs w:val="24"/>
                <w:lang w:val="kk-KZ" w:eastAsia="en-US"/>
              </w:rPr>
              <w:t>1.</w:t>
            </w:r>
            <w:r w:rsidRPr="006E26DD">
              <w:rPr>
                <w:bCs/>
                <w:sz w:val="24"/>
                <w:szCs w:val="24"/>
                <w:lang w:val="kk-KZ" w:eastAsia="ar-SA"/>
              </w:rPr>
              <w:t>Жетісу өңіріндегі босқыншылық.</w:t>
            </w:r>
          </w:p>
          <w:p w14:paraId="081DE864" w14:textId="278A1A91" w:rsidR="002F0AD5" w:rsidRPr="006E26DD" w:rsidRDefault="002F0AD5" w:rsidP="002F0AD5">
            <w:pPr>
              <w:jc w:val="both"/>
              <w:rPr>
                <w:bCs/>
                <w:sz w:val="24"/>
                <w:szCs w:val="24"/>
                <w:lang w:val="kk-KZ" w:eastAsia="ko-KR"/>
              </w:rPr>
            </w:pPr>
            <w:r w:rsidRPr="006E26DD">
              <w:rPr>
                <w:bCs/>
                <w:sz w:val="24"/>
                <w:szCs w:val="24"/>
                <w:lang w:val="kk-KZ" w:eastAsia="en-US"/>
              </w:rPr>
              <w:t>2.Босқын қазақтардың  жағдайы. Жетісу өңіріндегі а</w:t>
            </w:r>
            <w:r w:rsidRPr="006E26DD">
              <w:rPr>
                <w:bCs/>
                <w:sz w:val="24"/>
                <w:szCs w:val="24"/>
                <w:lang w:val="kk-KZ" w:eastAsia="ar-SA"/>
              </w:rPr>
              <w:t xml:space="preserve">уа көшу қасіреттері. </w:t>
            </w:r>
          </w:p>
        </w:tc>
        <w:tc>
          <w:tcPr>
            <w:tcW w:w="1842" w:type="dxa"/>
          </w:tcPr>
          <w:p w14:paraId="7E6907D6" w14:textId="4A94B7D6" w:rsidR="002F0AD5" w:rsidRPr="006E26DD" w:rsidRDefault="002F0AD5" w:rsidP="002F0AD5">
            <w:pPr>
              <w:jc w:val="both"/>
              <w:rPr>
                <w:bCs/>
                <w:sz w:val="24"/>
                <w:szCs w:val="24"/>
                <w:lang w:val="kk-KZ" w:eastAsia="ko-KR"/>
              </w:rPr>
            </w:pPr>
            <w:r w:rsidRPr="006E26DD">
              <w:rPr>
                <w:bCs/>
                <w:sz w:val="24"/>
                <w:szCs w:val="24"/>
                <w:lang w:val="kk-KZ" w:eastAsia="en-US"/>
              </w:rPr>
              <w:t>Пресс конференция</w:t>
            </w:r>
          </w:p>
        </w:tc>
      </w:tr>
      <w:tr w:rsidR="002F0AD5" w:rsidRPr="006E26DD" w14:paraId="1E5ED80F" w14:textId="77777777" w:rsidTr="00571586">
        <w:tc>
          <w:tcPr>
            <w:tcW w:w="7792" w:type="dxa"/>
          </w:tcPr>
          <w:p w14:paraId="094EF298" w14:textId="77777777" w:rsidR="002F0AD5" w:rsidRPr="006E26DD" w:rsidRDefault="002F0AD5" w:rsidP="002F0AD5">
            <w:pPr>
              <w:ind w:firstLine="709"/>
              <w:jc w:val="both"/>
              <w:rPr>
                <w:bCs/>
                <w:sz w:val="24"/>
                <w:szCs w:val="24"/>
                <w:lang w:val="kk-KZ" w:eastAsia="en-US"/>
              </w:rPr>
            </w:pPr>
            <w:r w:rsidRPr="006E26DD">
              <w:rPr>
                <w:bCs/>
                <w:sz w:val="24"/>
                <w:szCs w:val="24"/>
                <w:lang w:val="kk-KZ" w:eastAsia="en-US"/>
              </w:rPr>
              <w:t xml:space="preserve">Жетісу өңірі «Үлкен террор» кезінде </w:t>
            </w:r>
          </w:p>
          <w:p w14:paraId="34BD6E5C" w14:textId="65E6C533" w:rsidR="002F0AD5" w:rsidRPr="006E26DD" w:rsidRDefault="002F0AD5" w:rsidP="002F0AD5">
            <w:pPr>
              <w:ind w:firstLine="709"/>
              <w:jc w:val="center"/>
              <w:rPr>
                <w:bCs/>
                <w:sz w:val="24"/>
                <w:szCs w:val="24"/>
                <w:lang w:val="kk-KZ" w:eastAsia="en-US"/>
              </w:rPr>
            </w:pPr>
            <w:r w:rsidRPr="006E26DD">
              <w:rPr>
                <w:bCs/>
                <w:sz w:val="24"/>
                <w:szCs w:val="24"/>
                <w:lang w:val="kk-KZ" w:eastAsia="en-US"/>
              </w:rPr>
              <w:t>Жоспар</w:t>
            </w:r>
          </w:p>
          <w:p w14:paraId="0D5A5804" w14:textId="77777777" w:rsidR="002F0AD5" w:rsidRPr="006E26DD" w:rsidRDefault="002F0AD5" w:rsidP="002F0AD5">
            <w:pPr>
              <w:keepNext/>
              <w:jc w:val="both"/>
              <w:outlineLvl w:val="1"/>
              <w:rPr>
                <w:bCs/>
                <w:sz w:val="24"/>
                <w:szCs w:val="24"/>
                <w:lang w:val="kk-KZ" w:eastAsia="en-US"/>
              </w:rPr>
            </w:pPr>
            <w:r w:rsidRPr="006E26DD">
              <w:rPr>
                <w:bCs/>
                <w:sz w:val="24"/>
                <w:szCs w:val="24"/>
                <w:lang w:val="kk-KZ" w:eastAsia="en-US"/>
              </w:rPr>
              <w:t xml:space="preserve">1. 1920-1930 жж. Жетісу өңіріндегі халықты қудалаудағы саяси қуғын-сүргіннің түрлері </w:t>
            </w:r>
          </w:p>
          <w:p w14:paraId="28F2FF6F" w14:textId="08C8A67D" w:rsidR="002F0AD5" w:rsidRPr="006E26DD" w:rsidRDefault="002F0AD5" w:rsidP="002F0AD5">
            <w:pPr>
              <w:keepNext/>
              <w:jc w:val="both"/>
              <w:outlineLvl w:val="1"/>
              <w:rPr>
                <w:bCs/>
                <w:sz w:val="24"/>
                <w:szCs w:val="24"/>
                <w:lang w:val="kk-KZ" w:eastAsia="en-US"/>
              </w:rPr>
            </w:pPr>
            <w:r w:rsidRPr="006E26DD">
              <w:rPr>
                <w:bCs/>
                <w:sz w:val="24"/>
                <w:szCs w:val="24"/>
                <w:lang w:val="kk-KZ" w:eastAsia="en-US"/>
              </w:rPr>
              <w:t xml:space="preserve">2.Алаш қозғалысына қатысқан қайраткерлердің жаппай тұтқындалуы. Ұлт зиялыларын жаппай қуғындаудың салдары. </w:t>
            </w:r>
          </w:p>
        </w:tc>
        <w:tc>
          <w:tcPr>
            <w:tcW w:w="1842" w:type="dxa"/>
          </w:tcPr>
          <w:p w14:paraId="0D3DFEA6" w14:textId="65289CB9" w:rsidR="002F0AD5" w:rsidRPr="006E26DD" w:rsidRDefault="002F0AD5" w:rsidP="002F0AD5">
            <w:pPr>
              <w:jc w:val="both"/>
              <w:rPr>
                <w:bCs/>
                <w:sz w:val="24"/>
                <w:szCs w:val="24"/>
                <w:lang w:val="kk-KZ" w:eastAsia="ko-KR"/>
              </w:rPr>
            </w:pPr>
            <w:r w:rsidRPr="006E26DD">
              <w:rPr>
                <w:bCs/>
                <w:sz w:val="24"/>
                <w:szCs w:val="24"/>
                <w:lang w:val="kk-KZ" w:eastAsia="ko-KR"/>
              </w:rPr>
              <w:t>Пікірталас</w:t>
            </w:r>
          </w:p>
        </w:tc>
      </w:tr>
      <w:tr w:rsidR="002F0AD5" w:rsidRPr="006E26DD" w14:paraId="53B1C4AA" w14:textId="77777777" w:rsidTr="00571586">
        <w:tc>
          <w:tcPr>
            <w:tcW w:w="7792" w:type="dxa"/>
          </w:tcPr>
          <w:p w14:paraId="4D728116" w14:textId="77777777" w:rsidR="002F0AD5" w:rsidRPr="006E26DD" w:rsidRDefault="002F0AD5" w:rsidP="002F0AD5">
            <w:pPr>
              <w:jc w:val="center"/>
              <w:rPr>
                <w:sz w:val="24"/>
                <w:szCs w:val="24"/>
              </w:rPr>
            </w:pPr>
            <w:proofErr w:type="spellStart"/>
            <w:r w:rsidRPr="006E26DD">
              <w:rPr>
                <w:sz w:val="24"/>
                <w:szCs w:val="24"/>
              </w:rPr>
              <w:t>Жетісу</w:t>
            </w:r>
            <w:proofErr w:type="spellEnd"/>
            <w:r w:rsidRPr="006E26DD">
              <w:rPr>
                <w:sz w:val="24"/>
                <w:szCs w:val="24"/>
              </w:rPr>
              <w:t xml:space="preserve"> </w:t>
            </w:r>
            <w:proofErr w:type="spellStart"/>
            <w:r w:rsidRPr="006E26DD">
              <w:rPr>
                <w:sz w:val="24"/>
                <w:szCs w:val="24"/>
              </w:rPr>
              <w:t>өңіріндегі</w:t>
            </w:r>
            <w:proofErr w:type="spellEnd"/>
            <w:r w:rsidRPr="006E26DD">
              <w:rPr>
                <w:sz w:val="24"/>
                <w:szCs w:val="24"/>
              </w:rPr>
              <w:t xml:space="preserve"> </w:t>
            </w:r>
            <w:proofErr w:type="spellStart"/>
            <w:r w:rsidRPr="006E26DD">
              <w:rPr>
                <w:sz w:val="24"/>
                <w:szCs w:val="24"/>
              </w:rPr>
              <w:t>саяси</w:t>
            </w:r>
            <w:proofErr w:type="spellEnd"/>
            <w:r w:rsidRPr="006E26DD">
              <w:rPr>
                <w:sz w:val="24"/>
                <w:szCs w:val="24"/>
              </w:rPr>
              <w:t xml:space="preserve"> </w:t>
            </w:r>
            <w:proofErr w:type="spellStart"/>
            <w:r w:rsidRPr="006E26DD">
              <w:rPr>
                <w:sz w:val="24"/>
                <w:szCs w:val="24"/>
              </w:rPr>
              <w:t>қуғын-сүргін</w:t>
            </w:r>
            <w:proofErr w:type="spellEnd"/>
            <w:r w:rsidRPr="006E26DD">
              <w:rPr>
                <w:sz w:val="24"/>
                <w:szCs w:val="24"/>
              </w:rPr>
              <w:t xml:space="preserve"> </w:t>
            </w:r>
            <w:proofErr w:type="spellStart"/>
            <w:r w:rsidRPr="006E26DD">
              <w:rPr>
                <w:sz w:val="24"/>
                <w:szCs w:val="24"/>
              </w:rPr>
              <w:t>науқандары</w:t>
            </w:r>
            <w:proofErr w:type="spellEnd"/>
            <w:r w:rsidRPr="006E26DD">
              <w:rPr>
                <w:sz w:val="24"/>
                <w:szCs w:val="24"/>
              </w:rPr>
              <w:t xml:space="preserve">, </w:t>
            </w:r>
            <w:proofErr w:type="spellStart"/>
            <w:r w:rsidRPr="006E26DD">
              <w:rPr>
                <w:sz w:val="24"/>
                <w:szCs w:val="24"/>
              </w:rPr>
              <w:t>салдары</w:t>
            </w:r>
            <w:proofErr w:type="spellEnd"/>
          </w:p>
          <w:p w14:paraId="3CCF144A" w14:textId="77777777" w:rsidR="002F0AD5" w:rsidRPr="006E26DD" w:rsidRDefault="002F0AD5" w:rsidP="00D331F8">
            <w:pPr>
              <w:jc w:val="center"/>
              <w:rPr>
                <w:sz w:val="24"/>
                <w:szCs w:val="24"/>
              </w:rPr>
            </w:pPr>
            <w:proofErr w:type="spellStart"/>
            <w:r w:rsidRPr="006E26DD">
              <w:rPr>
                <w:sz w:val="24"/>
                <w:szCs w:val="24"/>
              </w:rPr>
              <w:t>Жоспар</w:t>
            </w:r>
            <w:proofErr w:type="spellEnd"/>
            <w:r w:rsidRPr="006E26DD">
              <w:rPr>
                <w:sz w:val="24"/>
                <w:szCs w:val="24"/>
              </w:rPr>
              <w:t>:</w:t>
            </w:r>
          </w:p>
          <w:p w14:paraId="6F4A38EA" w14:textId="77777777" w:rsidR="002F0AD5" w:rsidRPr="006E26DD" w:rsidRDefault="002F0AD5" w:rsidP="002F0AD5">
            <w:pPr>
              <w:rPr>
                <w:sz w:val="24"/>
                <w:szCs w:val="24"/>
              </w:rPr>
            </w:pPr>
            <w:r w:rsidRPr="006E26DD">
              <w:rPr>
                <w:sz w:val="24"/>
                <w:szCs w:val="24"/>
              </w:rPr>
              <w:t xml:space="preserve">1.1930-жылдардағы </w:t>
            </w:r>
            <w:proofErr w:type="spellStart"/>
            <w:r w:rsidRPr="006E26DD">
              <w:rPr>
                <w:sz w:val="24"/>
                <w:szCs w:val="24"/>
              </w:rPr>
              <w:t>қазақстандық</w:t>
            </w:r>
            <w:proofErr w:type="spellEnd"/>
            <w:r w:rsidRPr="006E26DD">
              <w:rPr>
                <w:sz w:val="24"/>
                <w:szCs w:val="24"/>
              </w:rPr>
              <w:t xml:space="preserve"> </w:t>
            </w:r>
            <w:proofErr w:type="spellStart"/>
            <w:r w:rsidRPr="006E26DD">
              <w:rPr>
                <w:sz w:val="24"/>
                <w:szCs w:val="24"/>
              </w:rPr>
              <w:t>қасірет</w:t>
            </w:r>
            <w:proofErr w:type="spellEnd"/>
            <w:r w:rsidRPr="006E26DD">
              <w:rPr>
                <w:sz w:val="24"/>
                <w:szCs w:val="24"/>
              </w:rPr>
              <w:t xml:space="preserve">: </w:t>
            </w:r>
            <w:proofErr w:type="spellStart"/>
            <w:r w:rsidRPr="006E26DD">
              <w:rPr>
                <w:sz w:val="24"/>
                <w:szCs w:val="24"/>
              </w:rPr>
              <w:t>қоғамдық-саяси</w:t>
            </w:r>
            <w:proofErr w:type="spellEnd"/>
            <w:r w:rsidRPr="006E26DD">
              <w:rPr>
                <w:sz w:val="24"/>
                <w:szCs w:val="24"/>
              </w:rPr>
              <w:t xml:space="preserve"> </w:t>
            </w:r>
            <w:proofErr w:type="spellStart"/>
            <w:r w:rsidRPr="006E26DD">
              <w:rPr>
                <w:sz w:val="24"/>
                <w:szCs w:val="24"/>
              </w:rPr>
              <w:t>өмірдегі</w:t>
            </w:r>
            <w:proofErr w:type="spellEnd"/>
            <w:r w:rsidRPr="006E26DD">
              <w:rPr>
                <w:sz w:val="24"/>
                <w:szCs w:val="24"/>
              </w:rPr>
              <w:t xml:space="preserve">, </w:t>
            </w:r>
            <w:proofErr w:type="spellStart"/>
            <w:r w:rsidRPr="006E26DD">
              <w:rPr>
                <w:sz w:val="24"/>
                <w:szCs w:val="24"/>
              </w:rPr>
              <w:t>мәдениеттегі</w:t>
            </w:r>
            <w:proofErr w:type="spellEnd"/>
            <w:r w:rsidRPr="006E26DD">
              <w:rPr>
                <w:sz w:val="24"/>
                <w:szCs w:val="24"/>
              </w:rPr>
              <w:t xml:space="preserve">, </w:t>
            </w:r>
            <w:proofErr w:type="spellStart"/>
            <w:r w:rsidRPr="006E26DD">
              <w:rPr>
                <w:sz w:val="24"/>
                <w:szCs w:val="24"/>
              </w:rPr>
              <w:t>білім</w:t>
            </w:r>
            <w:proofErr w:type="spellEnd"/>
            <w:r w:rsidRPr="006E26DD">
              <w:rPr>
                <w:sz w:val="24"/>
                <w:szCs w:val="24"/>
              </w:rPr>
              <w:t xml:space="preserve"> мен </w:t>
            </w:r>
            <w:proofErr w:type="spellStart"/>
            <w:r w:rsidRPr="006E26DD">
              <w:rPr>
                <w:sz w:val="24"/>
                <w:szCs w:val="24"/>
              </w:rPr>
              <w:t>ғылымдағы</w:t>
            </w:r>
            <w:proofErr w:type="spellEnd"/>
            <w:r w:rsidRPr="006E26DD">
              <w:rPr>
                <w:sz w:val="24"/>
                <w:szCs w:val="24"/>
              </w:rPr>
              <w:t xml:space="preserve"> </w:t>
            </w:r>
            <w:proofErr w:type="spellStart"/>
            <w:r w:rsidRPr="006E26DD">
              <w:rPr>
                <w:sz w:val="24"/>
                <w:szCs w:val="24"/>
              </w:rPr>
              <w:t>салдары</w:t>
            </w:r>
            <w:proofErr w:type="spellEnd"/>
            <w:r w:rsidRPr="006E26DD">
              <w:rPr>
                <w:sz w:val="24"/>
                <w:szCs w:val="24"/>
              </w:rPr>
              <w:t xml:space="preserve">. </w:t>
            </w:r>
          </w:p>
          <w:p w14:paraId="189D94AE" w14:textId="4ADAF89E" w:rsidR="002F0AD5" w:rsidRPr="006E26DD" w:rsidRDefault="002F0AD5" w:rsidP="002F0AD5">
            <w:pPr>
              <w:rPr>
                <w:sz w:val="24"/>
                <w:szCs w:val="24"/>
              </w:rPr>
            </w:pPr>
            <w:r w:rsidRPr="006E26DD">
              <w:rPr>
                <w:sz w:val="24"/>
                <w:szCs w:val="24"/>
              </w:rPr>
              <w:t xml:space="preserve">2.1920-1930 </w:t>
            </w:r>
            <w:proofErr w:type="spellStart"/>
            <w:r w:rsidRPr="006E26DD">
              <w:rPr>
                <w:sz w:val="24"/>
                <w:szCs w:val="24"/>
              </w:rPr>
              <w:t>жылдардағы</w:t>
            </w:r>
            <w:proofErr w:type="spellEnd"/>
            <w:r w:rsidRPr="006E26DD">
              <w:rPr>
                <w:sz w:val="24"/>
                <w:szCs w:val="24"/>
              </w:rPr>
              <w:t xml:space="preserve"> </w:t>
            </w:r>
            <w:proofErr w:type="spellStart"/>
            <w:r w:rsidRPr="006E26DD">
              <w:rPr>
                <w:sz w:val="24"/>
                <w:szCs w:val="24"/>
              </w:rPr>
              <w:t>елдегі</w:t>
            </w:r>
            <w:proofErr w:type="spellEnd"/>
            <w:r w:rsidRPr="006E26DD">
              <w:rPr>
                <w:sz w:val="24"/>
                <w:szCs w:val="24"/>
              </w:rPr>
              <w:t xml:space="preserve"> </w:t>
            </w:r>
            <w:proofErr w:type="spellStart"/>
            <w:r w:rsidRPr="006E26DD">
              <w:rPr>
                <w:sz w:val="24"/>
                <w:szCs w:val="24"/>
              </w:rPr>
              <w:t>сталиндік</w:t>
            </w:r>
            <w:proofErr w:type="spellEnd"/>
            <w:r w:rsidRPr="006E26DD">
              <w:rPr>
                <w:sz w:val="24"/>
                <w:szCs w:val="24"/>
              </w:rPr>
              <w:t xml:space="preserve"> </w:t>
            </w:r>
            <w:proofErr w:type="spellStart"/>
            <w:r w:rsidRPr="006E26DD">
              <w:rPr>
                <w:sz w:val="24"/>
                <w:szCs w:val="24"/>
              </w:rPr>
              <w:t>қуғын-сүргін</w:t>
            </w:r>
            <w:proofErr w:type="spellEnd"/>
          </w:p>
        </w:tc>
        <w:tc>
          <w:tcPr>
            <w:tcW w:w="1842" w:type="dxa"/>
          </w:tcPr>
          <w:p w14:paraId="705DA5E2" w14:textId="0F7BE372" w:rsidR="002F0AD5" w:rsidRPr="006E26DD" w:rsidRDefault="002F0AD5" w:rsidP="002F0AD5">
            <w:pPr>
              <w:rPr>
                <w:sz w:val="24"/>
                <w:szCs w:val="24"/>
              </w:rPr>
            </w:pPr>
            <w:proofErr w:type="spellStart"/>
            <w:r w:rsidRPr="006E26DD">
              <w:rPr>
                <w:sz w:val="24"/>
                <w:szCs w:val="24"/>
              </w:rPr>
              <w:t>Дөңгелек</w:t>
            </w:r>
            <w:proofErr w:type="spellEnd"/>
            <w:r w:rsidRPr="006E26DD">
              <w:rPr>
                <w:sz w:val="24"/>
                <w:szCs w:val="24"/>
              </w:rPr>
              <w:t xml:space="preserve"> стол</w:t>
            </w:r>
          </w:p>
        </w:tc>
      </w:tr>
      <w:tr w:rsidR="002F0AD5" w:rsidRPr="006E26DD" w14:paraId="7D85F227" w14:textId="77777777" w:rsidTr="00571586">
        <w:tc>
          <w:tcPr>
            <w:tcW w:w="7792" w:type="dxa"/>
            <w:tcBorders>
              <w:bottom w:val="single" w:sz="4" w:space="0" w:color="auto"/>
            </w:tcBorders>
          </w:tcPr>
          <w:p w14:paraId="5B05F116" w14:textId="77777777" w:rsidR="002F0AD5" w:rsidRPr="006E26DD" w:rsidRDefault="002F0AD5" w:rsidP="002F0AD5">
            <w:pPr>
              <w:jc w:val="center"/>
              <w:rPr>
                <w:sz w:val="24"/>
                <w:szCs w:val="24"/>
              </w:rPr>
            </w:pPr>
            <w:proofErr w:type="spellStart"/>
            <w:r w:rsidRPr="006E26DD">
              <w:rPr>
                <w:sz w:val="24"/>
                <w:szCs w:val="24"/>
              </w:rPr>
              <w:t>Жетісу</w:t>
            </w:r>
            <w:proofErr w:type="spellEnd"/>
            <w:r w:rsidRPr="006E26DD">
              <w:rPr>
                <w:sz w:val="24"/>
                <w:szCs w:val="24"/>
              </w:rPr>
              <w:t xml:space="preserve"> </w:t>
            </w:r>
            <w:proofErr w:type="spellStart"/>
            <w:r w:rsidRPr="006E26DD">
              <w:rPr>
                <w:sz w:val="24"/>
                <w:szCs w:val="24"/>
              </w:rPr>
              <w:t>өңіріндегі</w:t>
            </w:r>
            <w:proofErr w:type="spellEnd"/>
            <w:r w:rsidRPr="006E26DD">
              <w:rPr>
                <w:sz w:val="24"/>
                <w:szCs w:val="24"/>
              </w:rPr>
              <w:t xml:space="preserve"> </w:t>
            </w:r>
            <w:proofErr w:type="spellStart"/>
            <w:r w:rsidRPr="006E26DD">
              <w:rPr>
                <w:sz w:val="24"/>
                <w:szCs w:val="24"/>
              </w:rPr>
              <w:t>жаппай</w:t>
            </w:r>
            <w:proofErr w:type="spellEnd"/>
            <w:r w:rsidRPr="006E26DD">
              <w:rPr>
                <w:sz w:val="24"/>
                <w:szCs w:val="24"/>
              </w:rPr>
              <w:t xml:space="preserve"> </w:t>
            </w:r>
            <w:proofErr w:type="spellStart"/>
            <w:r w:rsidRPr="006E26DD">
              <w:rPr>
                <w:sz w:val="24"/>
                <w:szCs w:val="24"/>
              </w:rPr>
              <w:t>саяси</w:t>
            </w:r>
            <w:proofErr w:type="spellEnd"/>
            <w:r w:rsidRPr="006E26DD">
              <w:rPr>
                <w:sz w:val="24"/>
                <w:szCs w:val="24"/>
              </w:rPr>
              <w:t xml:space="preserve"> </w:t>
            </w:r>
            <w:proofErr w:type="spellStart"/>
            <w:r w:rsidRPr="006E26DD">
              <w:rPr>
                <w:sz w:val="24"/>
                <w:szCs w:val="24"/>
              </w:rPr>
              <w:t>қуғын-сүргін</w:t>
            </w:r>
            <w:proofErr w:type="spellEnd"/>
            <w:r w:rsidRPr="006E26DD">
              <w:rPr>
                <w:sz w:val="24"/>
                <w:szCs w:val="24"/>
              </w:rPr>
              <w:t xml:space="preserve"> </w:t>
            </w:r>
            <w:proofErr w:type="spellStart"/>
            <w:r w:rsidRPr="006E26DD">
              <w:rPr>
                <w:sz w:val="24"/>
                <w:szCs w:val="24"/>
              </w:rPr>
              <w:t>кезеңіндегі</w:t>
            </w:r>
            <w:proofErr w:type="spellEnd"/>
            <w:r w:rsidRPr="006E26DD">
              <w:rPr>
                <w:sz w:val="24"/>
                <w:szCs w:val="24"/>
              </w:rPr>
              <w:t xml:space="preserve"> адам </w:t>
            </w:r>
            <w:proofErr w:type="spellStart"/>
            <w:r w:rsidRPr="006E26DD">
              <w:rPr>
                <w:sz w:val="24"/>
                <w:szCs w:val="24"/>
              </w:rPr>
              <w:t>құқықтары</w:t>
            </w:r>
            <w:proofErr w:type="spellEnd"/>
            <w:r w:rsidRPr="006E26DD">
              <w:rPr>
                <w:sz w:val="24"/>
                <w:szCs w:val="24"/>
              </w:rPr>
              <w:t xml:space="preserve"> мен </w:t>
            </w:r>
            <w:proofErr w:type="spellStart"/>
            <w:r w:rsidRPr="006E26DD">
              <w:rPr>
                <w:sz w:val="24"/>
                <w:szCs w:val="24"/>
              </w:rPr>
              <w:t>бостандықтары</w:t>
            </w:r>
            <w:proofErr w:type="spellEnd"/>
          </w:p>
          <w:p w14:paraId="0DFEC9C3" w14:textId="4B48E28A" w:rsidR="002F0AD5" w:rsidRPr="006E26DD" w:rsidRDefault="002F0AD5" w:rsidP="00D331F8">
            <w:pPr>
              <w:jc w:val="center"/>
              <w:rPr>
                <w:sz w:val="24"/>
                <w:szCs w:val="24"/>
              </w:rPr>
            </w:pPr>
            <w:proofErr w:type="spellStart"/>
            <w:r w:rsidRPr="006E26DD">
              <w:rPr>
                <w:sz w:val="24"/>
                <w:szCs w:val="24"/>
              </w:rPr>
              <w:t>Жоспар</w:t>
            </w:r>
            <w:proofErr w:type="spellEnd"/>
          </w:p>
          <w:p w14:paraId="5587AC86" w14:textId="39D23A53" w:rsidR="002F0AD5" w:rsidRPr="006E26DD" w:rsidRDefault="002F0AD5" w:rsidP="002F0AD5">
            <w:pPr>
              <w:rPr>
                <w:sz w:val="24"/>
                <w:szCs w:val="24"/>
                <w:lang w:val="kk-KZ"/>
              </w:rPr>
            </w:pPr>
            <w:r w:rsidRPr="006E26DD">
              <w:rPr>
                <w:sz w:val="24"/>
                <w:szCs w:val="24"/>
              </w:rPr>
              <w:t xml:space="preserve">1.«Бес </w:t>
            </w:r>
            <w:proofErr w:type="spellStart"/>
            <w:r w:rsidRPr="006E26DD">
              <w:rPr>
                <w:sz w:val="24"/>
                <w:szCs w:val="24"/>
              </w:rPr>
              <w:t>масақ</w:t>
            </w:r>
            <w:proofErr w:type="spellEnd"/>
            <w:r w:rsidRPr="006E26DD">
              <w:rPr>
                <w:sz w:val="24"/>
                <w:szCs w:val="24"/>
              </w:rPr>
              <w:t xml:space="preserve">» </w:t>
            </w:r>
            <w:proofErr w:type="spellStart"/>
            <w:r w:rsidRPr="006E26DD">
              <w:rPr>
                <w:sz w:val="24"/>
                <w:szCs w:val="24"/>
              </w:rPr>
              <w:t>заңы</w:t>
            </w:r>
            <w:proofErr w:type="spellEnd"/>
            <w:r w:rsidRPr="006E26DD">
              <w:rPr>
                <w:sz w:val="24"/>
                <w:szCs w:val="24"/>
              </w:rPr>
              <w:t xml:space="preserve"> </w:t>
            </w:r>
            <w:proofErr w:type="spellStart"/>
            <w:r w:rsidRPr="006E26DD">
              <w:rPr>
                <w:sz w:val="24"/>
                <w:szCs w:val="24"/>
              </w:rPr>
              <w:t>қаулысының</w:t>
            </w:r>
            <w:proofErr w:type="spellEnd"/>
            <w:r w:rsidRPr="006E26DD">
              <w:rPr>
                <w:sz w:val="24"/>
                <w:szCs w:val="24"/>
              </w:rPr>
              <w:t xml:space="preserve"> </w:t>
            </w:r>
            <w:proofErr w:type="spellStart"/>
            <w:r w:rsidRPr="006E26DD">
              <w:rPr>
                <w:sz w:val="24"/>
                <w:szCs w:val="24"/>
              </w:rPr>
              <w:t>негізінде</w:t>
            </w:r>
            <w:proofErr w:type="spellEnd"/>
            <w:r w:rsidRPr="006E26DD">
              <w:rPr>
                <w:sz w:val="24"/>
                <w:szCs w:val="24"/>
              </w:rPr>
              <w:t xml:space="preserve"> </w:t>
            </w:r>
            <w:proofErr w:type="spellStart"/>
            <w:r w:rsidRPr="006E26DD">
              <w:rPr>
                <w:sz w:val="24"/>
                <w:szCs w:val="24"/>
              </w:rPr>
              <w:t>сталиндік</w:t>
            </w:r>
            <w:proofErr w:type="spellEnd"/>
            <w:r w:rsidRPr="006E26DD">
              <w:rPr>
                <w:sz w:val="24"/>
                <w:szCs w:val="24"/>
              </w:rPr>
              <w:t xml:space="preserve"> </w:t>
            </w:r>
            <w:proofErr w:type="spellStart"/>
            <w:r w:rsidRPr="006E26DD">
              <w:rPr>
                <w:sz w:val="24"/>
                <w:szCs w:val="24"/>
              </w:rPr>
              <w:t>қуғын-сүргіннің</w:t>
            </w:r>
            <w:proofErr w:type="spellEnd"/>
            <w:r w:rsidRPr="006E26DD">
              <w:rPr>
                <w:sz w:val="24"/>
                <w:szCs w:val="24"/>
              </w:rPr>
              <w:t xml:space="preserve"> </w:t>
            </w:r>
            <w:proofErr w:type="spellStart"/>
            <w:r w:rsidRPr="006E26DD">
              <w:rPr>
                <w:sz w:val="24"/>
                <w:szCs w:val="24"/>
              </w:rPr>
              <w:t>ауылдық</w:t>
            </w:r>
            <w:proofErr w:type="spellEnd"/>
            <w:r w:rsidRPr="006E26DD">
              <w:rPr>
                <w:sz w:val="24"/>
                <w:szCs w:val="24"/>
              </w:rPr>
              <w:t xml:space="preserve"> </w:t>
            </w:r>
            <w:proofErr w:type="spellStart"/>
            <w:r w:rsidRPr="006E26DD">
              <w:rPr>
                <w:sz w:val="24"/>
                <w:szCs w:val="24"/>
              </w:rPr>
              <w:t>жерлерде</w:t>
            </w:r>
            <w:proofErr w:type="spellEnd"/>
            <w:r w:rsidRPr="006E26DD">
              <w:rPr>
                <w:sz w:val="24"/>
                <w:szCs w:val="24"/>
              </w:rPr>
              <w:t xml:space="preserve"> </w:t>
            </w:r>
            <w:proofErr w:type="spellStart"/>
            <w:r w:rsidRPr="006E26DD">
              <w:rPr>
                <w:sz w:val="24"/>
                <w:szCs w:val="24"/>
              </w:rPr>
              <w:t>шаруаларға</w:t>
            </w:r>
            <w:proofErr w:type="spellEnd"/>
            <w:r w:rsidRPr="006E26DD">
              <w:rPr>
                <w:sz w:val="24"/>
                <w:szCs w:val="24"/>
              </w:rPr>
              <w:t xml:space="preserve"> </w:t>
            </w:r>
            <w:proofErr w:type="spellStart"/>
            <w:r w:rsidRPr="006E26DD">
              <w:rPr>
                <w:sz w:val="24"/>
                <w:szCs w:val="24"/>
              </w:rPr>
              <w:t>қарсы</w:t>
            </w:r>
            <w:proofErr w:type="spellEnd"/>
            <w:r w:rsidRPr="006E26DD">
              <w:rPr>
                <w:sz w:val="24"/>
                <w:szCs w:val="24"/>
              </w:rPr>
              <w:t xml:space="preserve"> </w:t>
            </w:r>
            <w:proofErr w:type="spellStart"/>
            <w:r w:rsidRPr="006E26DD">
              <w:rPr>
                <w:sz w:val="24"/>
                <w:szCs w:val="24"/>
              </w:rPr>
              <w:t>жаппай</w:t>
            </w:r>
            <w:proofErr w:type="spellEnd"/>
            <w:r w:rsidRPr="006E26DD">
              <w:rPr>
                <w:sz w:val="24"/>
                <w:szCs w:val="24"/>
              </w:rPr>
              <w:t xml:space="preserve"> </w:t>
            </w:r>
            <w:proofErr w:type="spellStart"/>
            <w:r w:rsidRPr="006E26DD">
              <w:rPr>
                <w:sz w:val="24"/>
                <w:szCs w:val="24"/>
              </w:rPr>
              <w:t>жүргізілуі</w:t>
            </w:r>
            <w:proofErr w:type="spellEnd"/>
            <w:r w:rsidRPr="006E26DD">
              <w:rPr>
                <w:sz w:val="24"/>
                <w:szCs w:val="24"/>
              </w:rPr>
              <w:t>.</w:t>
            </w:r>
          </w:p>
        </w:tc>
        <w:tc>
          <w:tcPr>
            <w:tcW w:w="1842" w:type="dxa"/>
            <w:tcBorders>
              <w:bottom w:val="single" w:sz="4" w:space="0" w:color="auto"/>
            </w:tcBorders>
          </w:tcPr>
          <w:p w14:paraId="50F26127" w14:textId="6AA3FFCF" w:rsidR="002F0AD5" w:rsidRPr="006E26DD" w:rsidRDefault="002F0AD5" w:rsidP="002F0AD5">
            <w:pPr>
              <w:rPr>
                <w:sz w:val="24"/>
                <w:szCs w:val="24"/>
              </w:rPr>
            </w:pPr>
            <w:r w:rsidRPr="006E26DD">
              <w:rPr>
                <w:sz w:val="24"/>
                <w:szCs w:val="24"/>
              </w:rPr>
              <w:t>Тренинг</w:t>
            </w:r>
          </w:p>
        </w:tc>
      </w:tr>
      <w:tr w:rsidR="002F0AD5" w:rsidRPr="006E26DD" w14:paraId="0F2F9530" w14:textId="77777777" w:rsidTr="002F0AD5">
        <w:tc>
          <w:tcPr>
            <w:tcW w:w="7792" w:type="dxa"/>
            <w:tcBorders>
              <w:bottom w:val="single" w:sz="4" w:space="0" w:color="auto"/>
            </w:tcBorders>
          </w:tcPr>
          <w:p w14:paraId="0CF061DE" w14:textId="51145AF1" w:rsidR="002F0AD5" w:rsidRPr="006E26DD" w:rsidRDefault="002F0AD5" w:rsidP="002F0AD5">
            <w:pPr>
              <w:jc w:val="center"/>
              <w:rPr>
                <w:sz w:val="24"/>
                <w:szCs w:val="24"/>
              </w:rPr>
            </w:pPr>
            <w:proofErr w:type="spellStart"/>
            <w:r w:rsidRPr="006E26DD">
              <w:rPr>
                <w:sz w:val="24"/>
                <w:szCs w:val="24"/>
              </w:rPr>
              <w:t>Жетісу</w:t>
            </w:r>
            <w:proofErr w:type="spellEnd"/>
            <w:r w:rsidRPr="006E26DD">
              <w:rPr>
                <w:sz w:val="24"/>
                <w:szCs w:val="24"/>
              </w:rPr>
              <w:t xml:space="preserve"> </w:t>
            </w:r>
            <w:proofErr w:type="spellStart"/>
            <w:proofErr w:type="gramStart"/>
            <w:r w:rsidRPr="006E26DD">
              <w:rPr>
                <w:sz w:val="24"/>
                <w:szCs w:val="24"/>
              </w:rPr>
              <w:t>өңіріндегі</w:t>
            </w:r>
            <w:proofErr w:type="spellEnd"/>
            <w:r w:rsidRPr="006E26DD">
              <w:rPr>
                <w:sz w:val="24"/>
                <w:szCs w:val="24"/>
              </w:rPr>
              <w:t xml:space="preserve">  </w:t>
            </w:r>
            <w:proofErr w:type="spellStart"/>
            <w:r w:rsidRPr="006E26DD">
              <w:rPr>
                <w:sz w:val="24"/>
                <w:szCs w:val="24"/>
              </w:rPr>
              <w:t>ірі</w:t>
            </w:r>
            <w:proofErr w:type="spellEnd"/>
            <w:proofErr w:type="gramEnd"/>
            <w:r w:rsidRPr="006E26DD">
              <w:rPr>
                <w:sz w:val="24"/>
                <w:szCs w:val="24"/>
              </w:rPr>
              <w:t xml:space="preserve"> </w:t>
            </w:r>
            <w:proofErr w:type="spellStart"/>
            <w:r w:rsidRPr="006E26DD">
              <w:rPr>
                <w:sz w:val="24"/>
                <w:szCs w:val="24"/>
              </w:rPr>
              <w:t>байлардың</w:t>
            </w:r>
            <w:proofErr w:type="spellEnd"/>
            <w:r w:rsidRPr="006E26DD">
              <w:rPr>
                <w:sz w:val="24"/>
                <w:szCs w:val="24"/>
              </w:rPr>
              <w:t xml:space="preserve"> </w:t>
            </w:r>
            <w:proofErr w:type="spellStart"/>
            <w:r w:rsidRPr="006E26DD">
              <w:rPr>
                <w:sz w:val="24"/>
                <w:szCs w:val="24"/>
              </w:rPr>
              <w:t>малын</w:t>
            </w:r>
            <w:proofErr w:type="spellEnd"/>
            <w:r w:rsidRPr="006E26DD">
              <w:rPr>
                <w:sz w:val="24"/>
                <w:szCs w:val="24"/>
              </w:rPr>
              <w:t xml:space="preserve"> </w:t>
            </w:r>
            <w:proofErr w:type="spellStart"/>
            <w:proofErr w:type="gramStart"/>
            <w:r w:rsidRPr="006E26DD">
              <w:rPr>
                <w:sz w:val="24"/>
                <w:szCs w:val="24"/>
              </w:rPr>
              <w:t>кәмпескелеу</w:t>
            </w:r>
            <w:proofErr w:type="spellEnd"/>
            <w:r w:rsidRPr="006E26DD">
              <w:rPr>
                <w:sz w:val="24"/>
                <w:szCs w:val="24"/>
              </w:rPr>
              <w:t xml:space="preserve">:  </w:t>
            </w:r>
            <w:proofErr w:type="spellStart"/>
            <w:r w:rsidRPr="006E26DD">
              <w:rPr>
                <w:sz w:val="24"/>
                <w:szCs w:val="24"/>
              </w:rPr>
              <w:t>адамдардың</w:t>
            </w:r>
            <w:proofErr w:type="spellEnd"/>
            <w:proofErr w:type="gramEnd"/>
            <w:r w:rsidRPr="006E26DD">
              <w:rPr>
                <w:sz w:val="24"/>
                <w:szCs w:val="24"/>
              </w:rPr>
              <w:t xml:space="preserve"> </w:t>
            </w:r>
            <w:proofErr w:type="spellStart"/>
            <w:r w:rsidRPr="006E26DD">
              <w:rPr>
                <w:sz w:val="24"/>
                <w:szCs w:val="24"/>
              </w:rPr>
              <w:t>құқықтары</w:t>
            </w:r>
            <w:proofErr w:type="spellEnd"/>
            <w:r w:rsidRPr="006E26DD">
              <w:rPr>
                <w:sz w:val="24"/>
                <w:szCs w:val="24"/>
              </w:rPr>
              <w:t xml:space="preserve"> </w:t>
            </w:r>
            <w:proofErr w:type="gramStart"/>
            <w:r w:rsidRPr="006E26DD">
              <w:rPr>
                <w:sz w:val="24"/>
                <w:szCs w:val="24"/>
              </w:rPr>
              <w:t xml:space="preserve">мен  </w:t>
            </w:r>
            <w:proofErr w:type="spellStart"/>
            <w:r w:rsidRPr="006E26DD">
              <w:rPr>
                <w:sz w:val="24"/>
                <w:szCs w:val="24"/>
              </w:rPr>
              <w:t>заңсыз</w:t>
            </w:r>
            <w:proofErr w:type="spellEnd"/>
            <w:proofErr w:type="gramEnd"/>
            <w:r w:rsidRPr="006E26DD">
              <w:rPr>
                <w:sz w:val="24"/>
                <w:szCs w:val="24"/>
              </w:rPr>
              <w:t xml:space="preserve"> </w:t>
            </w:r>
            <w:proofErr w:type="spellStart"/>
            <w:r w:rsidRPr="006E26DD">
              <w:rPr>
                <w:sz w:val="24"/>
                <w:szCs w:val="24"/>
              </w:rPr>
              <w:t>әрекеттер</w:t>
            </w:r>
            <w:proofErr w:type="spellEnd"/>
          </w:p>
          <w:p w14:paraId="7CE73ABE" w14:textId="77777777" w:rsidR="002F0AD5" w:rsidRPr="006E26DD" w:rsidRDefault="002F0AD5" w:rsidP="00D331F8">
            <w:pPr>
              <w:jc w:val="center"/>
              <w:rPr>
                <w:sz w:val="24"/>
                <w:szCs w:val="24"/>
              </w:rPr>
            </w:pPr>
            <w:proofErr w:type="spellStart"/>
            <w:r w:rsidRPr="006E26DD">
              <w:rPr>
                <w:sz w:val="24"/>
                <w:szCs w:val="24"/>
              </w:rPr>
              <w:t>Жоспар</w:t>
            </w:r>
            <w:proofErr w:type="spellEnd"/>
            <w:r w:rsidRPr="006E26DD">
              <w:rPr>
                <w:sz w:val="24"/>
                <w:szCs w:val="24"/>
              </w:rPr>
              <w:t>:</w:t>
            </w:r>
          </w:p>
          <w:p w14:paraId="4DC57499" w14:textId="42F18C37" w:rsidR="002F0AD5" w:rsidRPr="006E26DD" w:rsidRDefault="002F0AD5" w:rsidP="00D331F8">
            <w:pPr>
              <w:jc w:val="both"/>
              <w:rPr>
                <w:sz w:val="24"/>
                <w:szCs w:val="24"/>
              </w:rPr>
            </w:pPr>
            <w:r w:rsidRPr="006E26DD">
              <w:rPr>
                <w:sz w:val="24"/>
                <w:szCs w:val="24"/>
              </w:rPr>
              <w:t xml:space="preserve">1.Жетісу </w:t>
            </w:r>
            <w:proofErr w:type="spellStart"/>
            <w:r w:rsidRPr="006E26DD">
              <w:rPr>
                <w:sz w:val="24"/>
                <w:szCs w:val="24"/>
              </w:rPr>
              <w:t>аймағындағы</w:t>
            </w:r>
            <w:proofErr w:type="spellEnd"/>
            <w:r w:rsidRPr="006E26DD">
              <w:rPr>
                <w:sz w:val="24"/>
                <w:szCs w:val="24"/>
              </w:rPr>
              <w:t xml:space="preserve"> 1928 ж. </w:t>
            </w:r>
            <w:proofErr w:type="spellStart"/>
            <w:r w:rsidRPr="006E26DD">
              <w:rPr>
                <w:sz w:val="24"/>
                <w:szCs w:val="24"/>
              </w:rPr>
              <w:t>басталған</w:t>
            </w:r>
            <w:proofErr w:type="spellEnd"/>
            <w:r w:rsidRPr="006E26DD">
              <w:rPr>
                <w:sz w:val="24"/>
                <w:szCs w:val="24"/>
              </w:rPr>
              <w:t xml:space="preserve"> </w:t>
            </w:r>
            <w:proofErr w:type="spellStart"/>
            <w:r w:rsidRPr="006E26DD">
              <w:rPr>
                <w:sz w:val="24"/>
                <w:szCs w:val="24"/>
              </w:rPr>
              <w:t>байларды</w:t>
            </w:r>
            <w:proofErr w:type="spellEnd"/>
            <w:r w:rsidRPr="006E26DD">
              <w:rPr>
                <w:sz w:val="24"/>
                <w:szCs w:val="24"/>
              </w:rPr>
              <w:t xml:space="preserve"> тап </w:t>
            </w:r>
            <w:proofErr w:type="spellStart"/>
            <w:r w:rsidRPr="006E26DD">
              <w:rPr>
                <w:sz w:val="24"/>
                <w:szCs w:val="24"/>
              </w:rPr>
              <w:t>ретіне</w:t>
            </w:r>
            <w:proofErr w:type="spellEnd"/>
            <w:r w:rsidRPr="006E26DD">
              <w:rPr>
                <w:sz w:val="24"/>
                <w:szCs w:val="24"/>
              </w:rPr>
              <w:t xml:space="preserve"> </w:t>
            </w:r>
            <w:proofErr w:type="spellStart"/>
            <w:r w:rsidRPr="006E26DD">
              <w:rPr>
                <w:sz w:val="24"/>
                <w:szCs w:val="24"/>
              </w:rPr>
              <w:t>жою</w:t>
            </w:r>
            <w:proofErr w:type="spellEnd"/>
            <w:r w:rsidRPr="006E26DD">
              <w:rPr>
                <w:sz w:val="24"/>
                <w:szCs w:val="24"/>
              </w:rPr>
              <w:t xml:space="preserve"> </w:t>
            </w:r>
            <w:proofErr w:type="spellStart"/>
            <w:r w:rsidRPr="006E26DD">
              <w:rPr>
                <w:sz w:val="24"/>
                <w:szCs w:val="24"/>
              </w:rPr>
              <w:t>науқаны</w:t>
            </w:r>
            <w:proofErr w:type="spellEnd"/>
            <w:r w:rsidRPr="006E26DD">
              <w:rPr>
                <w:sz w:val="24"/>
                <w:szCs w:val="24"/>
              </w:rPr>
              <w:t xml:space="preserve">, </w:t>
            </w:r>
            <w:proofErr w:type="spellStart"/>
            <w:r w:rsidRPr="006E26DD">
              <w:rPr>
                <w:sz w:val="24"/>
                <w:szCs w:val="24"/>
              </w:rPr>
              <w:t>адамдардың</w:t>
            </w:r>
            <w:proofErr w:type="spellEnd"/>
            <w:r w:rsidRPr="006E26DD">
              <w:rPr>
                <w:sz w:val="24"/>
                <w:szCs w:val="24"/>
              </w:rPr>
              <w:t xml:space="preserve"> </w:t>
            </w:r>
            <w:proofErr w:type="spellStart"/>
            <w:r w:rsidRPr="006E26DD">
              <w:rPr>
                <w:sz w:val="24"/>
                <w:szCs w:val="24"/>
              </w:rPr>
              <w:t>құқықтары</w:t>
            </w:r>
            <w:proofErr w:type="spellEnd"/>
            <w:r w:rsidRPr="006E26DD">
              <w:rPr>
                <w:sz w:val="24"/>
                <w:szCs w:val="24"/>
              </w:rPr>
              <w:t xml:space="preserve"> </w:t>
            </w:r>
            <w:proofErr w:type="gramStart"/>
            <w:r w:rsidRPr="006E26DD">
              <w:rPr>
                <w:sz w:val="24"/>
                <w:szCs w:val="24"/>
              </w:rPr>
              <w:t xml:space="preserve">мен  </w:t>
            </w:r>
            <w:proofErr w:type="spellStart"/>
            <w:r w:rsidRPr="006E26DD">
              <w:rPr>
                <w:sz w:val="24"/>
                <w:szCs w:val="24"/>
              </w:rPr>
              <w:t>заңсыз</w:t>
            </w:r>
            <w:proofErr w:type="spellEnd"/>
            <w:proofErr w:type="gramEnd"/>
            <w:r w:rsidRPr="006E26DD">
              <w:rPr>
                <w:sz w:val="24"/>
                <w:szCs w:val="24"/>
              </w:rPr>
              <w:t xml:space="preserve"> </w:t>
            </w:r>
            <w:proofErr w:type="spellStart"/>
            <w:r w:rsidRPr="006E26DD">
              <w:rPr>
                <w:sz w:val="24"/>
                <w:szCs w:val="24"/>
              </w:rPr>
              <w:t>әрекеттері</w:t>
            </w:r>
            <w:proofErr w:type="spellEnd"/>
            <w:r w:rsidRPr="006E26DD">
              <w:rPr>
                <w:sz w:val="24"/>
                <w:szCs w:val="24"/>
              </w:rPr>
              <w:t xml:space="preserve">. </w:t>
            </w:r>
          </w:p>
          <w:p w14:paraId="2B16E8E0" w14:textId="77777777" w:rsidR="002F0AD5" w:rsidRPr="006E26DD" w:rsidRDefault="002F0AD5" w:rsidP="00D331F8">
            <w:pPr>
              <w:jc w:val="both"/>
              <w:rPr>
                <w:sz w:val="24"/>
                <w:szCs w:val="24"/>
              </w:rPr>
            </w:pPr>
            <w:r w:rsidRPr="006E26DD">
              <w:rPr>
                <w:sz w:val="24"/>
                <w:szCs w:val="24"/>
              </w:rPr>
              <w:t xml:space="preserve">2.Жетісу </w:t>
            </w:r>
            <w:proofErr w:type="spellStart"/>
            <w:r w:rsidRPr="006E26DD">
              <w:rPr>
                <w:sz w:val="24"/>
                <w:szCs w:val="24"/>
              </w:rPr>
              <w:t>аймағында</w:t>
            </w:r>
            <w:proofErr w:type="spellEnd"/>
            <w:r w:rsidRPr="006E26DD">
              <w:rPr>
                <w:sz w:val="24"/>
                <w:szCs w:val="24"/>
              </w:rPr>
              <w:t xml:space="preserve"> </w:t>
            </w:r>
            <w:proofErr w:type="spellStart"/>
            <w:r w:rsidRPr="006E26DD">
              <w:rPr>
                <w:sz w:val="24"/>
                <w:szCs w:val="24"/>
              </w:rPr>
              <w:t>қазақ</w:t>
            </w:r>
            <w:proofErr w:type="spellEnd"/>
            <w:r w:rsidRPr="006E26DD">
              <w:rPr>
                <w:sz w:val="24"/>
                <w:szCs w:val="24"/>
              </w:rPr>
              <w:t xml:space="preserve"> </w:t>
            </w:r>
            <w:proofErr w:type="spellStart"/>
            <w:r w:rsidRPr="006E26DD">
              <w:rPr>
                <w:sz w:val="24"/>
                <w:szCs w:val="24"/>
              </w:rPr>
              <w:t>байларының</w:t>
            </w:r>
            <w:proofErr w:type="spellEnd"/>
            <w:r w:rsidRPr="006E26DD">
              <w:rPr>
                <w:sz w:val="24"/>
                <w:szCs w:val="24"/>
              </w:rPr>
              <w:t xml:space="preserve"> </w:t>
            </w:r>
            <w:proofErr w:type="spellStart"/>
            <w:r w:rsidRPr="006E26DD">
              <w:rPr>
                <w:sz w:val="24"/>
                <w:szCs w:val="24"/>
              </w:rPr>
              <w:t>жеке</w:t>
            </w:r>
            <w:proofErr w:type="spellEnd"/>
            <w:r w:rsidRPr="006E26DD">
              <w:rPr>
                <w:sz w:val="24"/>
                <w:szCs w:val="24"/>
              </w:rPr>
              <w:t xml:space="preserve"> </w:t>
            </w:r>
            <w:proofErr w:type="spellStart"/>
            <w:r w:rsidRPr="006E26DD">
              <w:rPr>
                <w:sz w:val="24"/>
                <w:szCs w:val="24"/>
              </w:rPr>
              <w:t>істері</w:t>
            </w:r>
            <w:proofErr w:type="spellEnd"/>
            <w:r w:rsidRPr="006E26DD">
              <w:rPr>
                <w:sz w:val="24"/>
                <w:szCs w:val="24"/>
              </w:rPr>
              <w:t xml:space="preserve"> </w:t>
            </w:r>
            <w:proofErr w:type="spellStart"/>
            <w:r w:rsidRPr="006E26DD">
              <w:rPr>
                <w:sz w:val="24"/>
                <w:szCs w:val="24"/>
              </w:rPr>
              <w:t>туралы</w:t>
            </w:r>
            <w:proofErr w:type="spellEnd"/>
            <w:r w:rsidRPr="006E26DD">
              <w:rPr>
                <w:sz w:val="24"/>
                <w:szCs w:val="24"/>
              </w:rPr>
              <w:t xml:space="preserve"> </w:t>
            </w:r>
            <w:proofErr w:type="spellStart"/>
            <w:r w:rsidRPr="006E26DD">
              <w:rPr>
                <w:sz w:val="24"/>
                <w:szCs w:val="24"/>
              </w:rPr>
              <w:t>іріктелген</w:t>
            </w:r>
            <w:proofErr w:type="spellEnd"/>
            <w:r w:rsidRPr="006E26DD">
              <w:rPr>
                <w:sz w:val="24"/>
                <w:szCs w:val="24"/>
              </w:rPr>
              <w:t xml:space="preserve"> </w:t>
            </w:r>
            <w:proofErr w:type="spellStart"/>
            <w:r w:rsidRPr="006E26DD">
              <w:rPr>
                <w:sz w:val="24"/>
                <w:szCs w:val="24"/>
              </w:rPr>
              <w:t>деректік</w:t>
            </w:r>
            <w:proofErr w:type="spellEnd"/>
            <w:r w:rsidRPr="006E26DD">
              <w:rPr>
                <w:sz w:val="24"/>
                <w:szCs w:val="24"/>
              </w:rPr>
              <w:t xml:space="preserve"> </w:t>
            </w:r>
            <w:proofErr w:type="spellStart"/>
            <w:r w:rsidRPr="006E26DD">
              <w:rPr>
                <w:sz w:val="24"/>
                <w:szCs w:val="24"/>
              </w:rPr>
              <w:t>құжаттар</w:t>
            </w:r>
            <w:proofErr w:type="spellEnd"/>
            <w:r w:rsidRPr="006E26DD">
              <w:rPr>
                <w:sz w:val="24"/>
                <w:szCs w:val="24"/>
              </w:rPr>
              <w:t xml:space="preserve">. </w:t>
            </w:r>
          </w:p>
          <w:p w14:paraId="28F0A44E" w14:textId="0548432D" w:rsidR="002F0AD5" w:rsidRPr="006E26DD" w:rsidRDefault="002F0AD5" w:rsidP="00D331F8">
            <w:pPr>
              <w:jc w:val="both"/>
              <w:rPr>
                <w:sz w:val="24"/>
                <w:szCs w:val="24"/>
              </w:rPr>
            </w:pPr>
            <w:r w:rsidRPr="006E26DD">
              <w:rPr>
                <w:sz w:val="24"/>
                <w:szCs w:val="24"/>
              </w:rPr>
              <w:t xml:space="preserve">3.№51 </w:t>
            </w:r>
            <w:proofErr w:type="spellStart"/>
            <w:r w:rsidRPr="006E26DD">
              <w:rPr>
                <w:sz w:val="24"/>
                <w:szCs w:val="24"/>
              </w:rPr>
              <w:t>Ірі</w:t>
            </w:r>
            <w:proofErr w:type="spellEnd"/>
            <w:r w:rsidRPr="006E26DD">
              <w:rPr>
                <w:sz w:val="24"/>
                <w:szCs w:val="24"/>
              </w:rPr>
              <w:t xml:space="preserve"> </w:t>
            </w:r>
            <w:proofErr w:type="spellStart"/>
            <w:r w:rsidRPr="006E26DD">
              <w:rPr>
                <w:sz w:val="24"/>
                <w:szCs w:val="24"/>
              </w:rPr>
              <w:t>байлардың</w:t>
            </w:r>
            <w:proofErr w:type="spellEnd"/>
            <w:r w:rsidRPr="006E26DD">
              <w:rPr>
                <w:sz w:val="24"/>
                <w:szCs w:val="24"/>
              </w:rPr>
              <w:t xml:space="preserve"> </w:t>
            </w:r>
            <w:proofErr w:type="spellStart"/>
            <w:r w:rsidRPr="006E26DD">
              <w:rPr>
                <w:sz w:val="24"/>
                <w:szCs w:val="24"/>
              </w:rPr>
              <w:t>малын</w:t>
            </w:r>
            <w:proofErr w:type="spellEnd"/>
            <w:r w:rsidRPr="006E26DD">
              <w:rPr>
                <w:sz w:val="24"/>
                <w:szCs w:val="24"/>
              </w:rPr>
              <w:t xml:space="preserve"> </w:t>
            </w:r>
            <w:proofErr w:type="spellStart"/>
            <w:r w:rsidRPr="006E26DD">
              <w:rPr>
                <w:sz w:val="24"/>
                <w:szCs w:val="24"/>
              </w:rPr>
              <w:t>кәмпескелеу</w:t>
            </w:r>
            <w:proofErr w:type="spellEnd"/>
            <w:r w:rsidRPr="006E26DD">
              <w:rPr>
                <w:sz w:val="24"/>
                <w:szCs w:val="24"/>
              </w:rPr>
              <w:t xml:space="preserve"> </w:t>
            </w:r>
            <w:proofErr w:type="spellStart"/>
            <w:r w:rsidRPr="006E26DD">
              <w:rPr>
                <w:sz w:val="24"/>
                <w:szCs w:val="24"/>
              </w:rPr>
              <w:t>жұмысы</w:t>
            </w:r>
            <w:proofErr w:type="spellEnd"/>
            <w:r w:rsidRPr="006E26DD">
              <w:rPr>
                <w:sz w:val="24"/>
                <w:szCs w:val="24"/>
              </w:rPr>
              <w:t xml:space="preserve"> </w:t>
            </w:r>
            <w:proofErr w:type="spellStart"/>
            <w:r w:rsidRPr="006E26DD">
              <w:rPr>
                <w:sz w:val="24"/>
                <w:szCs w:val="24"/>
              </w:rPr>
              <w:t>туралы</w:t>
            </w:r>
            <w:proofErr w:type="spellEnd"/>
            <w:r w:rsidRPr="006E26DD">
              <w:rPr>
                <w:sz w:val="24"/>
                <w:szCs w:val="24"/>
              </w:rPr>
              <w:t xml:space="preserve"> </w:t>
            </w:r>
            <w:proofErr w:type="spellStart"/>
            <w:proofErr w:type="gramStart"/>
            <w:r w:rsidRPr="006E26DD">
              <w:rPr>
                <w:sz w:val="24"/>
                <w:szCs w:val="24"/>
              </w:rPr>
              <w:t>құжаттардың</w:t>
            </w:r>
            <w:proofErr w:type="spellEnd"/>
            <w:r w:rsidRPr="006E26DD">
              <w:rPr>
                <w:sz w:val="24"/>
                <w:szCs w:val="24"/>
              </w:rPr>
              <w:t xml:space="preserve">  </w:t>
            </w:r>
            <w:proofErr w:type="spellStart"/>
            <w:r w:rsidRPr="006E26DD">
              <w:rPr>
                <w:sz w:val="24"/>
                <w:szCs w:val="24"/>
              </w:rPr>
              <w:t>танымдық</w:t>
            </w:r>
            <w:proofErr w:type="spellEnd"/>
            <w:proofErr w:type="gramEnd"/>
            <w:r w:rsidRPr="006E26DD">
              <w:rPr>
                <w:sz w:val="24"/>
                <w:szCs w:val="24"/>
              </w:rPr>
              <w:t xml:space="preserve">- </w:t>
            </w:r>
            <w:proofErr w:type="spellStart"/>
            <w:r w:rsidRPr="006E26DD">
              <w:rPr>
                <w:sz w:val="24"/>
                <w:szCs w:val="24"/>
              </w:rPr>
              <w:t>тәрбиелік</w:t>
            </w:r>
            <w:proofErr w:type="spellEnd"/>
            <w:r w:rsidRPr="006E26DD">
              <w:rPr>
                <w:sz w:val="24"/>
                <w:szCs w:val="24"/>
              </w:rPr>
              <w:t xml:space="preserve"> </w:t>
            </w:r>
            <w:proofErr w:type="spellStart"/>
            <w:r w:rsidRPr="006E26DD">
              <w:rPr>
                <w:sz w:val="24"/>
                <w:szCs w:val="24"/>
              </w:rPr>
              <w:t>мазмұны</w:t>
            </w:r>
            <w:proofErr w:type="spellEnd"/>
            <w:r w:rsidRPr="006E26DD">
              <w:rPr>
                <w:sz w:val="24"/>
                <w:szCs w:val="24"/>
              </w:rPr>
              <w:t>.</w:t>
            </w:r>
          </w:p>
          <w:p w14:paraId="7BA7F7AA" w14:textId="2B3D55C9" w:rsidR="002F0AD5" w:rsidRPr="006E26DD" w:rsidRDefault="002F0AD5" w:rsidP="00D331F8">
            <w:pPr>
              <w:jc w:val="both"/>
              <w:rPr>
                <w:sz w:val="24"/>
                <w:szCs w:val="24"/>
              </w:rPr>
            </w:pPr>
            <w:r w:rsidRPr="006E26DD">
              <w:rPr>
                <w:sz w:val="24"/>
                <w:szCs w:val="24"/>
              </w:rPr>
              <w:t xml:space="preserve">4.Адамдардың </w:t>
            </w:r>
            <w:proofErr w:type="spellStart"/>
            <w:r w:rsidRPr="006E26DD">
              <w:rPr>
                <w:sz w:val="24"/>
                <w:szCs w:val="24"/>
              </w:rPr>
              <w:t>өзіндік</w:t>
            </w:r>
            <w:proofErr w:type="spellEnd"/>
            <w:r w:rsidRPr="006E26DD">
              <w:rPr>
                <w:sz w:val="24"/>
                <w:szCs w:val="24"/>
              </w:rPr>
              <w:t xml:space="preserve">, </w:t>
            </w:r>
            <w:proofErr w:type="spellStart"/>
            <w:r w:rsidRPr="006E26DD">
              <w:rPr>
                <w:sz w:val="24"/>
                <w:szCs w:val="24"/>
              </w:rPr>
              <w:t>әлеуметтік</w:t>
            </w:r>
            <w:proofErr w:type="spellEnd"/>
            <w:r w:rsidRPr="006E26DD">
              <w:rPr>
                <w:sz w:val="24"/>
                <w:szCs w:val="24"/>
              </w:rPr>
              <w:t xml:space="preserve">, </w:t>
            </w:r>
            <w:proofErr w:type="spellStart"/>
            <w:r w:rsidRPr="006E26DD">
              <w:rPr>
                <w:sz w:val="24"/>
                <w:szCs w:val="24"/>
              </w:rPr>
              <w:t>саяси</w:t>
            </w:r>
            <w:proofErr w:type="spellEnd"/>
            <w:r w:rsidRPr="006E26DD">
              <w:rPr>
                <w:sz w:val="24"/>
                <w:szCs w:val="24"/>
              </w:rPr>
              <w:t xml:space="preserve"> </w:t>
            </w:r>
            <w:proofErr w:type="spellStart"/>
            <w:r w:rsidRPr="006E26DD">
              <w:rPr>
                <w:sz w:val="24"/>
                <w:szCs w:val="24"/>
              </w:rPr>
              <w:t>құқықтары</w:t>
            </w:r>
            <w:proofErr w:type="spellEnd"/>
            <w:r w:rsidRPr="006E26DD">
              <w:rPr>
                <w:sz w:val="24"/>
                <w:szCs w:val="24"/>
              </w:rPr>
              <w:t xml:space="preserve"> мен </w:t>
            </w:r>
            <w:proofErr w:type="spellStart"/>
            <w:r w:rsidRPr="006E26DD">
              <w:rPr>
                <w:sz w:val="24"/>
                <w:szCs w:val="24"/>
              </w:rPr>
              <w:t>бостандықтары</w:t>
            </w:r>
            <w:proofErr w:type="spellEnd"/>
            <w:r w:rsidRPr="006E26DD">
              <w:rPr>
                <w:sz w:val="24"/>
                <w:szCs w:val="24"/>
              </w:rPr>
              <w:t xml:space="preserve">. </w:t>
            </w:r>
            <w:proofErr w:type="spellStart"/>
            <w:r w:rsidRPr="006E26DD">
              <w:rPr>
                <w:sz w:val="24"/>
                <w:szCs w:val="24"/>
              </w:rPr>
              <w:t>Олардың</w:t>
            </w:r>
            <w:proofErr w:type="spellEnd"/>
            <w:r w:rsidRPr="006E26DD">
              <w:rPr>
                <w:sz w:val="24"/>
                <w:szCs w:val="24"/>
              </w:rPr>
              <w:t xml:space="preserve"> </w:t>
            </w:r>
            <w:proofErr w:type="spellStart"/>
            <w:r w:rsidRPr="006E26DD">
              <w:rPr>
                <w:sz w:val="24"/>
                <w:szCs w:val="24"/>
              </w:rPr>
              <w:t>шектелуі</w:t>
            </w:r>
            <w:proofErr w:type="spellEnd"/>
            <w:r w:rsidRPr="006E26DD">
              <w:rPr>
                <w:sz w:val="24"/>
                <w:szCs w:val="24"/>
              </w:rPr>
              <w:t>.</w:t>
            </w:r>
          </w:p>
        </w:tc>
        <w:tc>
          <w:tcPr>
            <w:tcW w:w="1842" w:type="dxa"/>
            <w:tcBorders>
              <w:bottom w:val="single" w:sz="4" w:space="0" w:color="auto"/>
            </w:tcBorders>
          </w:tcPr>
          <w:p w14:paraId="75D533C2" w14:textId="68E65B52" w:rsidR="002F0AD5" w:rsidRPr="006E26DD" w:rsidRDefault="002F0AD5" w:rsidP="002F0AD5">
            <w:pPr>
              <w:rPr>
                <w:sz w:val="24"/>
                <w:szCs w:val="24"/>
              </w:rPr>
            </w:pPr>
            <w:proofErr w:type="spellStart"/>
            <w:r w:rsidRPr="006E26DD">
              <w:rPr>
                <w:sz w:val="24"/>
                <w:szCs w:val="24"/>
              </w:rPr>
              <w:t>Пікір</w:t>
            </w:r>
            <w:proofErr w:type="spellEnd"/>
            <w:r w:rsidRPr="006E26DD">
              <w:rPr>
                <w:sz w:val="24"/>
                <w:szCs w:val="24"/>
              </w:rPr>
              <w:t xml:space="preserve"> </w:t>
            </w:r>
            <w:proofErr w:type="spellStart"/>
            <w:r w:rsidRPr="006E26DD">
              <w:rPr>
                <w:sz w:val="24"/>
                <w:szCs w:val="24"/>
              </w:rPr>
              <w:t>талас</w:t>
            </w:r>
            <w:proofErr w:type="spellEnd"/>
          </w:p>
        </w:tc>
      </w:tr>
      <w:tr w:rsidR="00571586" w:rsidRPr="006E26DD" w14:paraId="6BE50636" w14:textId="77777777" w:rsidTr="002F0AD5">
        <w:tc>
          <w:tcPr>
            <w:tcW w:w="7792" w:type="dxa"/>
            <w:tcBorders>
              <w:bottom w:val="nil"/>
            </w:tcBorders>
          </w:tcPr>
          <w:p w14:paraId="06B2408B" w14:textId="176382D6" w:rsidR="00571586" w:rsidRPr="006E26DD" w:rsidRDefault="00571586" w:rsidP="00571586">
            <w:pPr>
              <w:jc w:val="center"/>
              <w:rPr>
                <w:sz w:val="24"/>
                <w:szCs w:val="24"/>
                <w:lang w:val="kk-KZ"/>
              </w:rPr>
            </w:pPr>
            <w:r w:rsidRPr="006E26DD">
              <w:rPr>
                <w:sz w:val="24"/>
                <w:szCs w:val="24"/>
                <w:lang w:val="kk-KZ"/>
              </w:rPr>
              <w:t>Алматы округінен тәркіленген ірі байлардың архив құжаттарындағы тұлғалық портреттерін сипаттау</w:t>
            </w:r>
          </w:p>
          <w:p w14:paraId="7F62D9E0" w14:textId="7D54C5A2" w:rsidR="00571586" w:rsidRPr="00156002" w:rsidRDefault="00571586" w:rsidP="00D331F8">
            <w:pPr>
              <w:jc w:val="center"/>
              <w:rPr>
                <w:sz w:val="24"/>
                <w:szCs w:val="24"/>
                <w:lang w:val="kk-KZ"/>
              </w:rPr>
            </w:pPr>
            <w:r w:rsidRPr="00156002">
              <w:rPr>
                <w:sz w:val="24"/>
                <w:szCs w:val="24"/>
                <w:lang w:val="kk-KZ"/>
              </w:rPr>
              <w:t>Жоспар</w:t>
            </w:r>
          </w:p>
          <w:p w14:paraId="0E4D6E39" w14:textId="523A18E3" w:rsidR="00571586" w:rsidRPr="00156002" w:rsidRDefault="00571586" w:rsidP="00571586">
            <w:pPr>
              <w:rPr>
                <w:sz w:val="24"/>
                <w:szCs w:val="24"/>
                <w:lang w:val="kk-KZ"/>
              </w:rPr>
            </w:pPr>
            <w:r w:rsidRPr="00156002">
              <w:rPr>
                <w:sz w:val="24"/>
                <w:szCs w:val="24"/>
                <w:lang w:val="kk-KZ"/>
              </w:rPr>
              <w:t>1.Мал-мүлкі тәркіленген байлардың жеке істеріне қатысты құжаттар, адам құқығының бұзылуы.</w:t>
            </w:r>
          </w:p>
          <w:p w14:paraId="16351371" w14:textId="77777777" w:rsidR="00571586" w:rsidRPr="00156002" w:rsidRDefault="00571586" w:rsidP="00571586">
            <w:pPr>
              <w:rPr>
                <w:sz w:val="24"/>
                <w:szCs w:val="24"/>
                <w:lang w:val="kk-KZ"/>
              </w:rPr>
            </w:pPr>
            <w:r w:rsidRPr="00156002">
              <w:rPr>
                <w:sz w:val="24"/>
                <w:szCs w:val="24"/>
                <w:lang w:val="kk-KZ"/>
              </w:rPr>
              <w:t xml:space="preserve">2.Алматы округіндегі тәркілеу саясатының құрбандары. </w:t>
            </w:r>
          </w:p>
          <w:p w14:paraId="4B8A4052" w14:textId="61EA1B3F" w:rsidR="00571586" w:rsidRPr="00156002" w:rsidRDefault="00571586" w:rsidP="00571586">
            <w:pPr>
              <w:rPr>
                <w:sz w:val="24"/>
                <w:szCs w:val="24"/>
                <w:lang w:val="kk-KZ"/>
              </w:rPr>
            </w:pPr>
            <w:r w:rsidRPr="00156002">
              <w:rPr>
                <w:sz w:val="24"/>
                <w:szCs w:val="24"/>
                <w:lang w:val="kk-KZ"/>
              </w:rPr>
              <w:t xml:space="preserve">Құжаттартар бойынша «қазақ байларының саяси портреттері» оларды бағалау. </w:t>
            </w:r>
          </w:p>
          <w:p w14:paraId="28B4E0B1" w14:textId="11D26BCC" w:rsidR="00571586" w:rsidRPr="00156002" w:rsidRDefault="00571586" w:rsidP="00571586">
            <w:pPr>
              <w:rPr>
                <w:sz w:val="24"/>
                <w:szCs w:val="24"/>
                <w:lang w:val="kk-KZ"/>
              </w:rPr>
            </w:pPr>
            <w:r w:rsidRPr="00156002">
              <w:rPr>
                <w:sz w:val="24"/>
                <w:szCs w:val="24"/>
                <w:lang w:val="kk-KZ"/>
              </w:rPr>
              <w:t>3.Байлардың жазалануы, құқығынан айырылып, жер аударылуы.</w:t>
            </w:r>
          </w:p>
        </w:tc>
        <w:tc>
          <w:tcPr>
            <w:tcW w:w="1842" w:type="dxa"/>
            <w:tcBorders>
              <w:bottom w:val="nil"/>
            </w:tcBorders>
          </w:tcPr>
          <w:p w14:paraId="3E1CA4A4" w14:textId="15ACB95F" w:rsidR="00571586" w:rsidRPr="006E26DD" w:rsidRDefault="00571586" w:rsidP="00571586">
            <w:pPr>
              <w:rPr>
                <w:sz w:val="24"/>
                <w:szCs w:val="24"/>
              </w:rPr>
            </w:pPr>
            <w:proofErr w:type="spellStart"/>
            <w:r w:rsidRPr="006E26DD">
              <w:rPr>
                <w:sz w:val="24"/>
                <w:szCs w:val="24"/>
              </w:rPr>
              <w:t>Дөңгелек</w:t>
            </w:r>
            <w:proofErr w:type="spellEnd"/>
            <w:r w:rsidRPr="006E26DD">
              <w:rPr>
                <w:sz w:val="24"/>
                <w:szCs w:val="24"/>
              </w:rPr>
              <w:t xml:space="preserve"> </w:t>
            </w:r>
            <w:proofErr w:type="spellStart"/>
            <w:r w:rsidRPr="006E26DD">
              <w:rPr>
                <w:sz w:val="24"/>
                <w:szCs w:val="24"/>
              </w:rPr>
              <w:t>үстел</w:t>
            </w:r>
            <w:proofErr w:type="spellEnd"/>
          </w:p>
        </w:tc>
      </w:tr>
    </w:tbl>
    <w:p w14:paraId="09E6C1CA" w14:textId="77777777" w:rsidR="004B7000" w:rsidRDefault="004B7000" w:rsidP="002F0AD5">
      <w:pPr>
        <w:spacing w:after="0" w:line="240" w:lineRule="auto"/>
        <w:rPr>
          <w:rFonts w:ascii="Times New Roman" w:hAnsi="Times New Roman" w:cs="Times New Roman"/>
          <w:sz w:val="28"/>
          <w:szCs w:val="28"/>
          <w:lang w:val="kk-KZ"/>
        </w:rPr>
      </w:pPr>
    </w:p>
    <w:p w14:paraId="504472FF" w14:textId="5F6A3E59" w:rsidR="002F0AD5" w:rsidRDefault="005969F1" w:rsidP="002F0AD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14</w:t>
      </w:r>
      <w:r w:rsidR="002F0AD5" w:rsidRPr="006E26DD">
        <w:rPr>
          <w:rFonts w:ascii="Times New Roman" w:hAnsi="Times New Roman" w:cs="Times New Roman"/>
          <w:sz w:val="28"/>
          <w:szCs w:val="28"/>
          <w:lang w:val="kk-KZ"/>
        </w:rPr>
        <w:t xml:space="preserve"> – кестенің  жалғасы</w:t>
      </w:r>
    </w:p>
    <w:p w14:paraId="19E4E8C0" w14:textId="77777777" w:rsidR="002F0AD5" w:rsidRPr="002F0AD5" w:rsidRDefault="002F0AD5" w:rsidP="002F0AD5">
      <w:pPr>
        <w:spacing w:after="0" w:line="240" w:lineRule="auto"/>
        <w:rPr>
          <w:rFonts w:ascii="Times New Roman" w:hAnsi="Times New Roman" w:cs="Times New Roman"/>
          <w:sz w:val="28"/>
          <w:szCs w:val="28"/>
          <w:lang w:val="kk-KZ"/>
        </w:rPr>
      </w:pPr>
    </w:p>
    <w:tbl>
      <w:tblPr>
        <w:tblStyle w:val="a9"/>
        <w:tblW w:w="9634" w:type="dxa"/>
        <w:tblLook w:val="04A0" w:firstRow="1" w:lastRow="0" w:firstColumn="1" w:lastColumn="0" w:noHBand="0" w:noVBand="1"/>
      </w:tblPr>
      <w:tblGrid>
        <w:gridCol w:w="7792"/>
        <w:gridCol w:w="1842"/>
      </w:tblGrid>
      <w:tr w:rsidR="002F0AD5" w:rsidRPr="000C3DA7" w14:paraId="4B805E8F" w14:textId="77777777" w:rsidTr="00571586">
        <w:tc>
          <w:tcPr>
            <w:tcW w:w="7792" w:type="dxa"/>
          </w:tcPr>
          <w:p w14:paraId="6410B3B2" w14:textId="5E691C1B" w:rsidR="002F0AD5" w:rsidRPr="006E26DD" w:rsidRDefault="002F0AD5" w:rsidP="002F0AD5">
            <w:pPr>
              <w:jc w:val="center"/>
              <w:rPr>
                <w:bCs/>
                <w:sz w:val="24"/>
                <w:szCs w:val="24"/>
                <w:lang w:val="kk-KZ" w:eastAsia="ko-KR"/>
              </w:rPr>
            </w:pPr>
            <w:r w:rsidRPr="006E26DD">
              <w:rPr>
                <w:bCs/>
                <w:sz w:val="24"/>
                <w:szCs w:val="24"/>
                <w:lang w:val="kk-KZ" w:eastAsia="en-US"/>
              </w:rPr>
              <w:t>1</w:t>
            </w:r>
          </w:p>
        </w:tc>
        <w:tc>
          <w:tcPr>
            <w:tcW w:w="1842" w:type="dxa"/>
          </w:tcPr>
          <w:p w14:paraId="6FCAA09B" w14:textId="01681818" w:rsidR="002F0AD5" w:rsidRPr="006E26DD" w:rsidRDefault="002F0AD5" w:rsidP="002F0AD5">
            <w:pPr>
              <w:jc w:val="center"/>
              <w:rPr>
                <w:bCs/>
                <w:sz w:val="24"/>
                <w:szCs w:val="24"/>
                <w:lang w:val="kk-KZ" w:eastAsia="en-US"/>
              </w:rPr>
            </w:pPr>
            <w:r w:rsidRPr="006E26DD">
              <w:rPr>
                <w:bCs/>
                <w:sz w:val="24"/>
                <w:szCs w:val="24"/>
                <w:lang w:val="kk-KZ" w:eastAsia="en-US"/>
              </w:rPr>
              <w:t>2</w:t>
            </w:r>
          </w:p>
        </w:tc>
      </w:tr>
      <w:tr w:rsidR="002F0AD5" w:rsidRPr="009F2D54" w14:paraId="65A7DC13" w14:textId="77777777" w:rsidTr="00571586">
        <w:tc>
          <w:tcPr>
            <w:tcW w:w="7792" w:type="dxa"/>
          </w:tcPr>
          <w:p w14:paraId="02491F5D" w14:textId="14347EA7" w:rsidR="002F0AD5" w:rsidRPr="006E26DD" w:rsidRDefault="008512BB" w:rsidP="002F0AD5">
            <w:pPr>
              <w:jc w:val="center"/>
              <w:rPr>
                <w:bCs/>
                <w:sz w:val="24"/>
                <w:szCs w:val="24"/>
                <w:lang w:val="kk-KZ" w:eastAsia="en-US"/>
              </w:rPr>
            </w:pPr>
            <w:r>
              <w:rPr>
                <w:bCs/>
                <w:sz w:val="24"/>
                <w:szCs w:val="24"/>
                <w:lang w:val="kk-KZ" w:eastAsia="ko-KR"/>
              </w:rPr>
              <w:t>Саяси қ</w:t>
            </w:r>
            <w:r w:rsidR="002F0AD5" w:rsidRPr="006E26DD">
              <w:rPr>
                <w:bCs/>
                <w:sz w:val="24"/>
                <w:szCs w:val="24"/>
                <w:lang w:val="kk-KZ" w:eastAsia="en-US"/>
              </w:rPr>
              <w:t>уғын-сүргін тақырыбына арналған тың</w:t>
            </w:r>
            <w:r w:rsidR="002F0AD5" w:rsidRPr="006E26DD">
              <w:rPr>
                <w:bCs/>
                <w:sz w:val="24"/>
                <w:szCs w:val="24"/>
                <w:lang w:val="kk-KZ" w:eastAsia="ko-KR"/>
              </w:rPr>
              <w:t xml:space="preserve">  қ</w:t>
            </w:r>
            <w:r w:rsidR="002F0AD5" w:rsidRPr="006E26DD">
              <w:rPr>
                <w:bCs/>
                <w:sz w:val="24"/>
                <w:szCs w:val="24"/>
                <w:lang w:val="kk-KZ" w:eastAsia="en-US"/>
              </w:rPr>
              <w:t>ұжаттар мен материалдар жинақтарының білімдік, тәрбиелік-танымдық маңызы</w:t>
            </w:r>
          </w:p>
          <w:p w14:paraId="4A44E9DB" w14:textId="49EC2C29" w:rsidR="002F0AD5" w:rsidRPr="006E26DD" w:rsidRDefault="002F0AD5" w:rsidP="002F0AD5">
            <w:pPr>
              <w:jc w:val="center"/>
              <w:rPr>
                <w:bCs/>
                <w:sz w:val="24"/>
                <w:szCs w:val="24"/>
                <w:lang w:val="kk-KZ" w:eastAsia="en-US"/>
              </w:rPr>
            </w:pPr>
            <w:r w:rsidRPr="006E26DD">
              <w:rPr>
                <w:bCs/>
                <w:sz w:val="24"/>
                <w:szCs w:val="24"/>
                <w:lang w:val="kk-KZ" w:eastAsia="en-US"/>
              </w:rPr>
              <w:t>Жоспар</w:t>
            </w:r>
          </w:p>
          <w:p w14:paraId="4EC71934" w14:textId="3DFCAD72" w:rsidR="002F0AD5" w:rsidRPr="006E26DD" w:rsidRDefault="002F0AD5" w:rsidP="002F0AD5">
            <w:pPr>
              <w:jc w:val="both"/>
              <w:rPr>
                <w:bCs/>
                <w:sz w:val="24"/>
                <w:szCs w:val="24"/>
                <w:lang w:val="kk-KZ" w:eastAsia="en-US"/>
              </w:rPr>
            </w:pPr>
            <w:r w:rsidRPr="006E26DD">
              <w:rPr>
                <w:bCs/>
                <w:sz w:val="24"/>
                <w:szCs w:val="24"/>
                <w:lang w:val="kk-KZ" w:eastAsia="en-US"/>
              </w:rPr>
              <w:t>1.Сайлау құқығынан айырылғандар. Алма-Ата, 1918-1936 жж. Құжаттар мен материалдар жинағы – Алматы: «Bonum Art», 2023. – 236 б.</w:t>
            </w:r>
          </w:p>
          <w:p w14:paraId="44BF66BD" w14:textId="4567EC1E" w:rsidR="002F0AD5" w:rsidRPr="006E26DD" w:rsidRDefault="002F0AD5" w:rsidP="002F0AD5">
            <w:pPr>
              <w:jc w:val="both"/>
              <w:rPr>
                <w:bCs/>
                <w:sz w:val="24"/>
                <w:szCs w:val="24"/>
                <w:lang w:val="kk-KZ" w:eastAsia="en-US"/>
              </w:rPr>
            </w:pPr>
            <w:r w:rsidRPr="006E26DD">
              <w:rPr>
                <w:bCs/>
                <w:sz w:val="24"/>
                <w:szCs w:val="24"/>
                <w:lang w:val="kk-KZ" w:eastAsia="en-US"/>
              </w:rPr>
              <w:t>2.Алаш ісі 1920-1930 ж.ж. ОГПУ жүргізген жасанды тергеу ісінің құжаттары мен материалдары – Алматы: ТОО «Издательство LEM», 2022. – 236 б.</w:t>
            </w:r>
          </w:p>
          <w:p w14:paraId="29B29E8B" w14:textId="3D012F7C" w:rsidR="002F0AD5" w:rsidRPr="006E26DD" w:rsidRDefault="002F0AD5" w:rsidP="002F0AD5">
            <w:pPr>
              <w:jc w:val="both"/>
              <w:rPr>
                <w:bCs/>
                <w:sz w:val="24"/>
                <w:szCs w:val="24"/>
                <w:lang w:val="kk-KZ" w:eastAsia="en-US"/>
              </w:rPr>
            </w:pPr>
            <w:r w:rsidRPr="006E26DD">
              <w:rPr>
                <w:bCs/>
                <w:sz w:val="24"/>
                <w:szCs w:val="24"/>
                <w:lang w:val="kk-KZ" w:eastAsia="en-US"/>
              </w:rPr>
              <w:t>3.Уақыт пен тағдыр: Алматы округі ірі байларының өміріндегі 1928 жыл. Құжаттар мен материалдар жинағының мазмұны мен идеялары.</w:t>
            </w:r>
          </w:p>
          <w:p w14:paraId="5002400E" w14:textId="401F2F19" w:rsidR="002F0AD5" w:rsidRPr="006E26DD" w:rsidRDefault="002F0AD5" w:rsidP="002F0AD5">
            <w:pPr>
              <w:jc w:val="both"/>
              <w:rPr>
                <w:bCs/>
                <w:sz w:val="24"/>
                <w:szCs w:val="24"/>
                <w:lang w:val="kk-KZ" w:eastAsia="ko-KR"/>
              </w:rPr>
            </w:pPr>
            <w:r w:rsidRPr="006E26DD">
              <w:rPr>
                <w:bCs/>
                <w:sz w:val="24"/>
                <w:szCs w:val="24"/>
                <w:lang w:val="kk-KZ" w:eastAsia="en-US"/>
              </w:rPr>
              <w:t xml:space="preserve">4.Жинақтардың білімдік, тәрбиелік-танымдық маңызы  мен сипаттамасы. </w:t>
            </w:r>
          </w:p>
        </w:tc>
        <w:tc>
          <w:tcPr>
            <w:tcW w:w="1842" w:type="dxa"/>
          </w:tcPr>
          <w:p w14:paraId="0160479C" w14:textId="76B8667C" w:rsidR="002F0AD5" w:rsidRPr="006E26DD" w:rsidRDefault="002F0AD5" w:rsidP="002F0AD5">
            <w:pPr>
              <w:jc w:val="both"/>
              <w:rPr>
                <w:bCs/>
                <w:sz w:val="24"/>
                <w:szCs w:val="24"/>
                <w:lang w:val="kk-KZ" w:eastAsia="ko-KR"/>
              </w:rPr>
            </w:pPr>
            <w:r w:rsidRPr="006E26DD">
              <w:rPr>
                <w:bCs/>
                <w:sz w:val="24"/>
                <w:szCs w:val="24"/>
                <w:lang w:val="kk-KZ" w:eastAsia="en-US"/>
              </w:rPr>
              <w:t>Тарихшы, әдебиетші, заңгер ғалымдармен кездесу,пікір алмасу</w:t>
            </w:r>
          </w:p>
        </w:tc>
      </w:tr>
      <w:tr w:rsidR="002F0AD5" w:rsidRPr="006E26DD" w14:paraId="4C942E79" w14:textId="77777777" w:rsidTr="00571586">
        <w:tc>
          <w:tcPr>
            <w:tcW w:w="7792" w:type="dxa"/>
          </w:tcPr>
          <w:p w14:paraId="6A016157" w14:textId="77777777" w:rsidR="002F0AD5" w:rsidRPr="006E26DD" w:rsidRDefault="002F0AD5" w:rsidP="002F0AD5">
            <w:pPr>
              <w:ind w:firstLine="34"/>
              <w:jc w:val="center"/>
              <w:rPr>
                <w:bCs/>
                <w:sz w:val="24"/>
                <w:szCs w:val="24"/>
                <w:shd w:val="clear" w:color="auto" w:fill="FFFFFF"/>
                <w:lang w:val="be-BY" w:eastAsia="en-US"/>
              </w:rPr>
            </w:pPr>
            <w:r w:rsidRPr="006E26DD">
              <w:rPr>
                <w:bCs/>
                <w:sz w:val="24"/>
                <w:szCs w:val="24"/>
                <w:shd w:val="clear" w:color="auto" w:fill="FFFFFF"/>
                <w:lang w:val="be-BY" w:eastAsia="en-US"/>
              </w:rPr>
              <w:t xml:space="preserve">1929-1931 жж. аралығындағы Жетісу өңірінде орын алған Кеңес өкіметіне қарсы халық көтерілістері туралы тың  деректер </w:t>
            </w:r>
          </w:p>
          <w:p w14:paraId="19A1218D" w14:textId="00939EC5" w:rsidR="002F0AD5" w:rsidRPr="006E26DD" w:rsidRDefault="002F0AD5" w:rsidP="002F0AD5">
            <w:pPr>
              <w:ind w:firstLine="34"/>
              <w:jc w:val="center"/>
              <w:rPr>
                <w:bCs/>
                <w:sz w:val="24"/>
                <w:szCs w:val="24"/>
                <w:lang w:val="kk-KZ" w:eastAsia="en-US"/>
              </w:rPr>
            </w:pPr>
            <w:r w:rsidRPr="006E26DD">
              <w:rPr>
                <w:bCs/>
                <w:sz w:val="24"/>
                <w:szCs w:val="24"/>
                <w:shd w:val="clear" w:color="auto" w:fill="FFFFFF"/>
                <w:lang w:val="be-BY" w:eastAsia="en-US"/>
              </w:rPr>
              <w:t>Биен-Ақсу, Малайсары, Балқаш және Шоқпар көтеріліс құрбандарына тағзым</w:t>
            </w:r>
          </w:p>
          <w:p w14:paraId="5590E34E" w14:textId="77777777" w:rsidR="002F0AD5" w:rsidRPr="006E26DD" w:rsidRDefault="002F0AD5" w:rsidP="002F0AD5">
            <w:pPr>
              <w:ind w:firstLine="34"/>
              <w:jc w:val="center"/>
              <w:rPr>
                <w:bCs/>
                <w:sz w:val="24"/>
                <w:szCs w:val="24"/>
                <w:lang w:val="kk-KZ" w:eastAsia="en-US"/>
              </w:rPr>
            </w:pPr>
            <w:r w:rsidRPr="006E26DD">
              <w:rPr>
                <w:bCs/>
                <w:sz w:val="24"/>
                <w:szCs w:val="24"/>
                <w:lang w:val="kk-KZ" w:eastAsia="en-US"/>
              </w:rPr>
              <w:t>Жоспар:</w:t>
            </w:r>
          </w:p>
          <w:p w14:paraId="326D134F" w14:textId="5306A368" w:rsidR="002F0AD5" w:rsidRPr="006E26DD" w:rsidRDefault="002F0AD5" w:rsidP="002F0AD5">
            <w:pPr>
              <w:ind w:firstLine="34"/>
              <w:jc w:val="both"/>
              <w:rPr>
                <w:bCs/>
                <w:sz w:val="24"/>
                <w:szCs w:val="24"/>
                <w:lang w:val="kk-KZ" w:eastAsia="en-US"/>
              </w:rPr>
            </w:pPr>
            <w:r w:rsidRPr="006E26DD">
              <w:rPr>
                <w:bCs/>
                <w:sz w:val="24"/>
                <w:szCs w:val="24"/>
                <w:lang w:val="kk-KZ" w:eastAsia="en-US"/>
              </w:rPr>
              <w:t>1.Қазақстандағы көтерілістің салдары.</w:t>
            </w:r>
          </w:p>
          <w:p w14:paraId="1D8A8DBA" w14:textId="170B943B" w:rsidR="002F0AD5" w:rsidRPr="006E26DD" w:rsidRDefault="002F0AD5" w:rsidP="002F0AD5">
            <w:pPr>
              <w:ind w:firstLine="34"/>
              <w:jc w:val="both"/>
              <w:rPr>
                <w:bCs/>
                <w:sz w:val="24"/>
                <w:szCs w:val="24"/>
                <w:lang w:val="kk-KZ" w:eastAsia="en-US"/>
              </w:rPr>
            </w:pPr>
            <w:r w:rsidRPr="006E26DD">
              <w:rPr>
                <w:bCs/>
                <w:sz w:val="24"/>
                <w:szCs w:val="24"/>
                <w:lang w:val="kk-KZ" w:eastAsia="en-US"/>
              </w:rPr>
              <w:t xml:space="preserve">2. Көтеріліске қатысқандардың өмірі мен қызметі. </w:t>
            </w:r>
          </w:p>
          <w:p w14:paraId="35C093AE" w14:textId="79A0CB75" w:rsidR="002F0AD5" w:rsidRPr="006E26DD" w:rsidRDefault="002F0AD5" w:rsidP="002F0AD5">
            <w:pPr>
              <w:jc w:val="both"/>
              <w:rPr>
                <w:bCs/>
                <w:sz w:val="24"/>
                <w:szCs w:val="24"/>
                <w:lang w:val="kk-KZ" w:eastAsia="ko-KR"/>
              </w:rPr>
            </w:pPr>
            <w:r w:rsidRPr="006E26DD">
              <w:rPr>
                <w:bCs/>
                <w:sz w:val="24"/>
                <w:szCs w:val="24"/>
                <w:lang w:val="kk-KZ" w:eastAsia="en-US"/>
              </w:rPr>
              <w:t>3. Халық көтеріліс</w:t>
            </w:r>
            <w:r w:rsidR="007F3B2D">
              <w:rPr>
                <w:bCs/>
                <w:sz w:val="24"/>
                <w:szCs w:val="24"/>
                <w:lang w:val="kk-KZ" w:eastAsia="en-US"/>
              </w:rPr>
              <w:t>і</w:t>
            </w:r>
            <w:r w:rsidRPr="006E26DD">
              <w:rPr>
                <w:bCs/>
                <w:sz w:val="24"/>
                <w:szCs w:val="24"/>
                <w:lang w:val="kk-KZ" w:eastAsia="en-US"/>
              </w:rPr>
              <w:t>не қатысты тың құжаттардың негізінде жастарды ізгілікке, адамгершілікке тәрбиелеу.</w:t>
            </w:r>
          </w:p>
        </w:tc>
        <w:tc>
          <w:tcPr>
            <w:tcW w:w="1842" w:type="dxa"/>
          </w:tcPr>
          <w:p w14:paraId="37EE5087" w14:textId="5EF6F6BB" w:rsidR="002F0AD5" w:rsidRPr="006E26DD" w:rsidRDefault="002F0AD5" w:rsidP="002F0AD5">
            <w:pPr>
              <w:jc w:val="both"/>
              <w:rPr>
                <w:bCs/>
                <w:sz w:val="24"/>
                <w:szCs w:val="24"/>
                <w:lang w:val="kk-KZ" w:eastAsia="ko-KR"/>
              </w:rPr>
            </w:pPr>
            <w:r w:rsidRPr="006E26DD">
              <w:rPr>
                <w:bCs/>
                <w:sz w:val="24"/>
                <w:szCs w:val="24"/>
                <w:lang w:val="kk-KZ" w:eastAsia="ko-KR"/>
              </w:rPr>
              <w:t>Пікір талас</w:t>
            </w:r>
          </w:p>
        </w:tc>
      </w:tr>
      <w:tr w:rsidR="002F0AD5" w:rsidRPr="006E26DD" w14:paraId="35A6DDC5" w14:textId="77777777" w:rsidTr="00571586">
        <w:tc>
          <w:tcPr>
            <w:tcW w:w="7792" w:type="dxa"/>
          </w:tcPr>
          <w:p w14:paraId="7B6B5B04" w14:textId="7F91F5EF" w:rsidR="002F0AD5" w:rsidRPr="006E26DD" w:rsidRDefault="002F0AD5" w:rsidP="002F0AD5">
            <w:pPr>
              <w:ind w:firstLine="34"/>
              <w:jc w:val="center"/>
              <w:rPr>
                <w:bCs/>
                <w:spacing w:val="2"/>
                <w:sz w:val="24"/>
                <w:szCs w:val="24"/>
                <w:lang w:val="kk-KZ" w:eastAsia="en-US"/>
              </w:rPr>
            </w:pPr>
            <w:r w:rsidRPr="006E26DD">
              <w:rPr>
                <w:bCs/>
                <w:spacing w:val="2"/>
                <w:sz w:val="24"/>
                <w:szCs w:val="24"/>
                <w:lang w:val="kk-KZ" w:eastAsia="en-US"/>
              </w:rPr>
              <w:t>Саяси қуғын-сүргін құрбандарының жүріп өткен тар жолдары –бүгінгі ұрпақтың жүрегінде, мәңгі есінде</w:t>
            </w:r>
          </w:p>
          <w:p w14:paraId="608FA07D" w14:textId="42A3C153" w:rsidR="002F0AD5" w:rsidRPr="006E26DD" w:rsidRDefault="002F0AD5" w:rsidP="002F0AD5">
            <w:pPr>
              <w:ind w:firstLine="34"/>
              <w:jc w:val="center"/>
              <w:rPr>
                <w:bCs/>
                <w:spacing w:val="2"/>
                <w:sz w:val="24"/>
                <w:szCs w:val="24"/>
                <w:lang w:val="kk-KZ" w:eastAsia="en-US"/>
              </w:rPr>
            </w:pPr>
            <w:r w:rsidRPr="006E26DD">
              <w:rPr>
                <w:bCs/>
                <w:spacing w:val="2"/>
                <w:sz w:val="24"/>
                <w:szCs w:val="24"/>
                <w:lang w:val="kk-KZ" w:eastAsia="en-US"/>
              </w:rPr>
              <w:t>Жоспар</w:t>
            </w:r>
          </w:p>
          <w:p w14:paraId="010CB4F4" w14:textId="40DD334B" w:rsidR="002F0AD5" w:rsidRPr="006E26DD" w:rsidRDefault="002F0AD5" w:rsidP="002F0AD5">
            <w:pPr>
              <w:ind w:firstLine="34"/>
              <w:jc w:val="both"/>
              <w:rPr>
                <w:bCs/>
                <w:spacing w:val="2"/>
                <w:sz w:val="24"/>
                <w:szCs w:val="24"/>
                <w:lang w:val="kk-KZ" w:eastAsia="en-US"/>
              </w:rPr>
            </w:pPr>
            <w:r w:rsidRPr="006E26DD">
              <w:rPr>
                <w:bCs/>
                <w:spacing w:val="2"/>
                <w:sz w:val="24"/>
                <w:szCs w:val="24"/>
                <w:lang w:val="kk-KZ" w:eastAsia="en-US"/>
              </w:rPr>
              <w:t xml:space="preserve">1.Саяси қуғын-сүргін құрбандарының өмірі мен қызметі ел жадында. </w:t>
            </w:r>
          </w:p>
          <w:p w14:paraId="5F86AA70" w14:textId="2F625319" w:rsidR="002F0AD5" w:rsidRPr="006E26DD" w:rsidRDefault="002F0AD5" w:rsidP="002F0AD5">
            <w:pPr>
              <w:ind w:firstLine="34"/>
              <w:jc w:val="both"/>
              <w:rPr>
                <w:bCs/>
                <w:spacing w:val="2"/>
                <w:sz w:val="24"/>
                <w:szCs w:val="24"/>
                <w:lang w:val="kk-KZ" w:eastAsia="en-US"/>
              </w:rPr>
            </w:pPr>
            <w:r w:rsidRPr="006E26DD">
              <w:rPr>
                <w:bCs/>
                <w:spacing w:val="2"/>
                <w:sz w:val="24"/>
                <w:szCs w:val="24"/>
                <w:lang w:val="kk-KZ" w:eastAsia="en-US"/>
              </w:rPr>
              <w:t>2.Саяси қуғын-сүргін тарихы, құрбандардың қызметін, ұстанған бағытын оқыту</w:t>
            </w:r>
            <w:r w:rsidRPr="006E26DD">
              <w:rPr>
                <w:bCs/>
                <w:sz w:val="24"/>
                <w:szCs w:val="24"/>
                <w:lang w:val="kk-KZ" w:eastAsia="en-US"/>
              </w:rPr>
              <w:t xml:space="preserve"> – </w:t>
            </w:r>
            <w:r w:rsidRPr="006E26DD">
              <w:rPr>
                <w:bCs/>
                <w:spacing w:val="2"/>
                <w:sz w:val="24"/>
                <w:szCs w:val="24"/>
                <w:lang w:val="kk-KZ" w:eastAsia="en-US"/>
              </w:rPr>
              <w:t>өзекті мәселе.</w:t>
            </w:r>
          </w:p>
          <w:p w14:paraId="2BAE9987" w14:textId="021D52DC" w:rsidR="002F0AD5" w:rsidRPr="006E26DD" w:rsidRDefault="002F0AD5" w:rsidP="002F0AD5">
            <w:pPr>
              <w:jc w:val="both"/>
              <w:rPr>
                <w:bCs/>
                <w:sz w:val="24"/>
                <w:szCs w:val="24"/>
                <w:lang w:val="kk-KZ" w:eastAsia="ko-KR"/>
              </w:rPr>
            </w:pPr>
            <w:r w:rsidRPr="006E26DD">
              <w:rPr>
                <w:bCs/>
                <w:spacing w:val="2"/>
                <w:sz w:val="24"/>
                <w:szCs w:val="24"/>
                <w:lang w:val="kk-KZ" w:eastAsia="en-US"/>
              </w:rPr>
              <w:t xml:space="preserve">3.Тың құжаттар мен материалдардың </w:t>
            </w:r>
            <w:r w:rsidR="0039075C">
              <w:rPr>
                <w:rFonts w:eastAsia="SimSun"/>
                <w:sz w:val="24"/>
                <w:szCs w:val="24"/>
                <w:lang w:val="kk-KZ" w:eastAsia="zh-CN"/>
              </w:rPr>
              <w:t>білім алушыларды</w:t>
            </w:r>
            <w:r w:rsidRPr="006E26DD">
              <w:rPr>
                <w:bCs/>
                <w:spacing w:val="2"/>
                <w:sz w:val="24"/>
                <w:szCs w:val="24"/>
                <w:lang w:val="kk-KZ" w:eastAsia="en-US"/>
              </w:rPr>
              <w:t xml:space="preserve"> отаншылдыққа, имандылыққа  тәрбиелеудегі мәні.</w:t>
            </w:r>
          </w:p>
        </w:tc>
        <w:tc>
          <w:tcPr>
            <w:tcW w:w="1842" w:type="dxa"/>
          </w:tcPr>
          <w:p w14:paraId="64449221" w14:textId="47D576AF" w:rsidR="002F0AD5" w:rsidRPr="006E26DD" w:rsidRDefault="002F0AD5" w:rsidP="002F0AD5">
            <w:pPr>
              <w:jc w:val="both"/>
              <w:rPr>
                <w:bCs/>
                <w:sz w:val="24"/>
                <w:szCs w:val="24"/>
                <w:lang w:val="kk-KZ" w:eastAsia="ko-KR"/>
              </w:rPr>
            </w:pPr>
            <w:r w:rsidRPr="006E26DD">
              <w:rPr>
                <w:bCs/>
                <w:sz w:val="24"/>
                <w:szCs w:val="24"/>
                <w:lang w:val="kk-KZ" w:eastAsia="en-US"/>
              </w:rPr>
              <w:t xml:space="preserve">дөңгелек үстел </w:t>
            </w:r>
          </w:p>
        </w:tc>
      </w:tr>
    </w:tbl>
    <w:p w14:paraId="0ECF6121" w14:textId="1ACE57F7" w:rsidR="002E21B4" w:rsidRPr="006E26DD" w:rsidRDefault="002E21B4" w:rsidP="00571586">
      <w:pPr>
        <w:spacing w:after="0" w:line="240" w:lineRule="auto"/>
        <w:jc w:val="both"/>
        <w:rPr>
          <w:rFonts w:ascii="Times New Roman" w:hAnsi="Times New Roman" w:cs="Times New Roman"/>
          <w:bCs/>
          <w:sz w:val="28"/>
          <w:szCs w:val="28"/>
          <w:lang w:val="kk-KZ" w:eastAsia="ko-KR"/>
        </w:rPr>
      </w:pPr>
      <w:r w:rsidRPr="006E26DD">
        <w:rPr>
          <w:rFonts w:ascii="Times New Roman" w:hAnsi="Times New Roman" w:cs="Times New Roman"/>
          <w:bCs/>
          <w:sz w:val="24"/>
          <w:szCs w:val="24"/>
          <w:lang w:val="kk-KZ" w:eastAsia="ko-KR"/>
        </w:rPr>
        <w:t xml:space="preserve">   </w:t>
      </w:r>
    </w:p>
    <w:p w14:paraId="44CDF439" w14:textId="77777777" w:rsidR="002E21B4" w:rsidRPr="006E26DD" w:rsidRDefault="002E21B4" w:rsidP="00571586">
      <w:pPr>
        <w:spacing w:after="0" w:line="240" w:lineRule="auto"/>
        <w:ind w:firstLine="567"/>
        <w:jc w:val="both"/>
        <w:rPr>
          <w:rFonts w:ascii="Times New Roman" w:hAnsi="Times New Roman" w:cs="Times New Roman"/>
          <w:sz w:val="28"/>
          <w:szCs w:val="28"/>
          <w:lang w:val="kk-KZ" w:eastAsia="ko-KR"/>
        </w:rPr>
      </w:pPr>
      <w:r w:rsidRPr="006E26DD">
        <w:rPr>
          <w:rFonts w:ascii="Times New Roman" w:hAnsi="Times New Roman" w:cs="Times New Roman"/>
          <w:sz w:val="28"/>
          <w:szCs w:val="28"/>
          <w:lang w:val="kk-KZ" w:eastAsia="ko-KR"/>
        </w:rPr>
        <w:t>Тәрбиелік бағдарлама негізінде, қамтылған бірқатар іс-шаралар жайлы материалдар.</w:t>
      </w:r>
    </w:p>
    <w:p w14:paraId="2C1F0241" w14:textId="77777777" w:rsidR="002E21B4" w:rsidRPr="006E26DD" w:rsidRDefault="002E21B4" w:rsidP="00571586">
      <w:pPr>
        <w:spacing w:after="0" w:line="240" w:lineRule="auto"/>
        <w:ind w:firstLine="567"/>
        <w:jc w:val="both"/>
        <w:rPr>
          <w:rFonts w:ascii="Times New Roman" w:hAnsi="Times New Roman" w:cs="Times New Roman"/>
          <w:sz w:val="28"/>
          <w:szCs w:val="28"/>
          <w:lang w:val="kk-KZ" w:eastAsia="ko-KR"/>
        </w:rPr>
      </w:pPr>
      <w:r w:rsidRPr="006E26DD">
        <w:rPr>
          <w:rFonts w:ascii="Times New Roman" w:hAnsi="Times New Roman" w:cs="Times New Roman"/>
          <w:sz w:val="28"/>
          <w:szCs w:val="28"/>
          <w:lang w:val="kk-KZ" w:eastAsia="ko-KR"/>
        </w:rPr>
        <w:t xml:space="preserve">Эскперименттің анықтаушы кезеңінде жүргізілген сауалнамалар мазмұны: </w:t>
      </w:r>
    </w:p>
    <w:p w14:paraId="3CA63F65" w14:textId="77777777" w:rsidR="002E21B4" w:rsidRPr="006E26DD" w:rsidRDefault="002E21B4" w:rsidP="00571586">
      <w:pPr>
        <w:spacing w:after="0" w:line="240" w:lineRule="auto"/>
        <w:ind w:firstLine="567"/>
        <w:jc w:val="both"/>
        <w:rPr>
          <w:rFonts w:ascii="Times New Roman" w:hAnsi="Times New Roman" w:cs="Times New Roman"/>
          <w:sz w:val="28"/>
          <w:szCs w:val="28"/>
          <w:lang w:val="kk-KZ" w:eastAsia="ko-KR"/>
        </w:rPr>
      </w:pPr>
      <w:r w:rsidRPr="006E26DD">
        <w:rPr>
          <w:rFonts w:ascii="Times New Roman" w:hAnsi="Times New Roman" w:cs="Times New Roman"/>
          <w:sz w:val="28"/>
          <w:szCs w:val="28"/>
          <w:lang w:val="kk-KZ" w:eastAsia="ko-KR"/>
        </w:rPr>
        <w:t xml:space="preserve">1.Тәуелсіз Қазақстан жағдайындағы Қазақстан тарихын оқытудың танымдық-тәрбиелік маңызы. </w:t>
      </w:r>
    </w:p>
    <w:p w14:paraId="50DADFFB" w14:textId="318B53A7" w:rsidR="002E21B4" w:rsidRPr="006E26DD" w:rsidRDefault="002E21B4" w:rsidP="00571586">
      <w:pPr>
        <w:spacing w:after="0" w:line="240" w:lineRule="auto"/>
        <w:ind w:firstLine="567"/>
        <w:jc w:val="both"/>
        <w:rPr>
          <w:rFonts w:ascii="Times New Roman" w:hAnsi="Times New Roman" w:cs="Times New Roman"/>
          <w:sz w:val="28"/>
          <w:szCs w:val="28"/>
          <w:lang w:val="kk-KZ" w:eastAsia="ko-KR"/>
        </w:rPr>
      </w:pPr>
      <w:r w:rsidRPr="006E26DD">
        <w:rPr>
          <w:rFonts w:ascii="Times New Roman" w:hAnsi="Times New Roman" w:cs="Times New Roman"/>
          <w:sz w:val="28"/>
          <w:szCs w:val="28"/>
          <w:lang w:val="kk-KZ" w:eastAsia="ko-KR"/>
        </w:rPr>
        <w:t>2. Сіздер саяси қуғын-сүргін құрбандарын есте сақтауға қатысты қандай іс-шар</w:t>
      </w:r>
      <w:r w:rsidR="00C43224">
        <w:rPr>
          <w:rFonts w:ascii="Times New Roman" w:hAnsi="Times New Roman" w:cs="Times New Roman"/>
          <w:sz w:val="28"/>
          <w:szCs w:val="28"/>
          <w:lang w:val="kk-KZ" w:eastAsia="ko-KR"/>
        </w:rPr>
        <w:t>а</w:t>
      </w:r>
      <w:r w:rsidRPr="006E26DD">
        <w:rPr>
          <w:rFonts w:ascii="Times New Roman" w:hAnsi="Times New Roman" w:cs="Times New Roman"/>
          <w:sz w:val="28"/>
          <w:szCs w:val="28"/>
          <w:lang w:val="kk-KZ" w:eastAsia="ko-KR"/>
        </w:rPr>
        <w:t xml:space="preserve">ларға тікелей қатыстыңыздар? </w:t>
      </w:r>
    </w:p>
    <w:p w14:paraId="77CF754D" w14:textId="77777777" w:rsidR="002E21B4" w:rsidRPr="006E26DD" w:rsidRDefault="002E21B4" w:rsidP="00571586">
      <w:pPr>
        <w:spacing w:after="0" w:line="240" w:lineRule="auto"/>
        <w:ind w:firstLine="567"/>
        <w:jc w:val="both"/>
        <w:rPr>
          <w:rFonts w:ascii="Times New Roman" w:hAnsi="Times New Roman" w:cs="Times New Roman"/>
          <w:sz w:val="28"/>
          <w:szCs w:val="28"/>
          <w:lang w:val="kk-KZ" w:eastAsia="ko-KR"/>
        </w:rPr>
      </w:pPr>
      <w:r w:rsidRPr="006E26DD">
        <w:rPr>
          <w:rFonts w:ascii="Times New Roman" w:hAnsi="Times New Roman" w:cs="Times New Roman"/>
          <w:sz w:val="28"/>
          <w:szCs w:val="28"/>
          <w:lang w:val="kk-KZ" w:eastAsia="ko-KR"/>
        </w:rPr>
        <w:t xml:space="preserve">Эскперименттің анықтаушы кезеңінде жүргізілген сауалнамалар нәтижесі, білім алушылардың Қазақстан тарихын оқытудың танымдық-тәрбиелік мәнін ашып көрсетіп, олардың көпшілігі өздері қатысқан 31 мамырдағы саяси қуғын-сүргін құрбандарын еске алу күніне арналған іс-шаралар мен мұражайларға жорықты ғана атап өтті. Осыған байланысты, Жетісу өңіріндегі жаппай саяси қуғын-сүргінді оқытуға қатысты интеллектуалдық-дамытушылық бағыттағы сабақтар, тәрбиелік іс-шаралар, зерттеу жұмыстары, өлкетану, құжаттық материалдарды іріктеп, пайдалану арқылы ендіруге аса мән берілді. </w:t>
      </w:r>
    </w:p>
    <w:p w14:paraId="6CD3F1FF" w14:textId="585DF7A0" w:rsidR="002E21B4" w:rsidRPr="006E26DD" w:rsidRDefault="00CA2A30" w:rsidP="00CA2A30">
      <w:pPr>
        <w:spacing w:after="0" w:line="240" w:lineRule="auto"/>
        <w:ind w:firstLine="567"/>
        <w:jc w:val="both"/>
        <w:rPr>
          <w:rFonts w:ascii="Times New Roman" w:hAnsi="Times New Roman" w:cs="Times New Roman"/>
          <w:sz w:val="28"/>
          <w:szCs w:val="28"/>
          <w:lang w:val="kk-KZ" w:eastAsia="ko-KR"/>
        </w:rPr>
      </w:pPr>
      <w:r w:rsidRPr="00CA2A30">
        <w:rPr>
          <w:rFonts w:ascii="Times New Roman" w:hAnsi="Times New Roman" w:cs="Times New Roman"/>
          <w:sz w:val="28"/>
          <w:szCs w:val="28"/>
          <w:lang w:val="kk-KZ" w:eastAsia="ko-KR"/>
        </w:rPr>
        <w:lastRenderedPageBreak/>
        <w:t>Эксперимент сабақтарын жоспарлау және ұйымдастыру барысында оқытудың тәрбиелік компонентіне ерекше назар аударылды. Материал мазмұны Отанымыздың патриоттарын, жеке адамның құқықтары мен бостандықтарын құрметтейтін, адамгершілігі мол, толерантты азаматтарын тәрбиелеуге, қазақстандық қоғамның негізгі құндылықтарын бекітуге бағытталды.</w:t>
      </w:r>
      <w:r>
        <w:rPr>
          <w:rFonts w:ascii="Times New Roman" w:hAnsi="Times New Roman" w:cs="Times New Roman"/>
          <w:sz w:val="28"/>
          <w:szCs w:val="28"/>
          <w:lang w:val="kk-KZ" w:eastAsia="ko-KR"/>
        </w:rPr>
        <w:t xml:space="preserve"> </w:t>
      </w:r>
      <w:r w:rsidRPr="00CA2A30">
        <w:rPr>
          <w:rFonts w:ascii="Times New Roman" w:hAnsi="Times New Roman" w:cs="Times New Roman"/>
          <w:sz w:val="28"/>
          <w:szCs w:val="28"/>
          <w:lang w:val="kk-KZ" w:eastAsia="ko-KR"/>
        </w:rPr>
        <w:t xml:space="preserve">Осы мақсатта </w:t>
      </w:r>
      <w:r>
        <w:rPr>
          <w:rFonts w:ascii="Times New Roman" w:hAnsi="Times New Roman" w:cs="Times New Roman"/>
          <w:sz w:val="28"/>
          <w:szCs w:val="28"/>
          <w:lang w:val="kk-KZ" w:eastAsia="ko-KR"/>
        </w:rPr>
        <w:t>к</w:t>
      </w:r>
      <w:r w:rsidR="002E21B4" w:rsidRPr="006E26DD">
        <w:rPr>
          <w:rFonts w:ascii="Times New Roman" w:hAnsi="Times New Roman" w:cs="Times New Roman"/>
          <w:sz w:val="28"/>
          <w:szCs w:val="28"/>
          <w:lang w:val="kk-KZ" w:eastAsia="ko-KR"/>
        </w:rPr>
        <w:t xml:space="preserve">урстың мазмұнына толықтырулар жасалды: </w:t>
      </w:r>
      <w:r w:rsidR="00D331F8" w:rsidRPr="00D331F8">
        <w:rPr>
          <w:rFonts w:ascii="Times New Roman" w:hAnsi="Times New Roman" w:cs="Times New Roman"/>
          <w:sz w:val="28"/>
          <w:szCs w:val="28"/>
          <w:lang w:val="kk-KZ" w:eastAsia="ko-KR"/>
        </w:rPr>
        <w:t xml:space="preserve">Мемлекет басшысының аталмыш мәселе бойынша үндеуінің мазмұны мен мемлекеттік комиссия туралы құжаттардың тәлімдік-тәрбиелік маңызы туралы материалдарды, Жетісу өңіріндегі </w:t>
      </w:r>
      <w:r w:rsidR="00D331F8">
        <w:rPr>
          <w:rFonts w:ascii="Times New Roman" w:hAnsi="Times New Roman" w:cs="Times New Roman"/>
          <w:sz w:val="28"/>
          <w:szCs w:val="28"/>
          <w:lang w:val="kk-KZ" w:eastAsia="ko-KR"/>
        </w:rPr>
        <w:t xml:space="preserve">жаппай </w:t>
      </w:r>
      <w:r w:rsidR="00D331F8" w:rsidRPr="00D331F8">
        <w:rPr>
          <w:rFonts w:ascii="Times New Roman" w:hAnsi="Times New Roman" w:cs="Times New Roman"/>
          <w:sz w:val="28"/>
          <w:szCs w:val="28"/>
          <w:lang w:val="kk-KZ" w:eastAsia="ko-KR"/>
        </w:rPr>
        <w:t xml:space="preserve">саяси қуғын-сүргін науқандары туралы архивтік тың деректерді пайдаландық. </w:t>
      </w:r>
      <w:r w:rsidR="002E21B4" w:rsidRPr="006E26DD">
        <w:rPr>
          <w:rFonts w:ascii="Times New Roman" w:hAnsi="Times New Roman" w:cs="Times New Roman"/>
          <w:sz w:val="28"/>
          <w:szCs w:val="28"/>
          <w:lang w:val="kk-KZ" w:eastAsia="ko-KR"/>
        </w:rPr>
        <w:t xml:space="preserve">Мәселен, тың құжаттар мен өлкетану материалдарды пайдаланудың білім алушыларды отаншылдыққа, ізгілікке тәрбиелеу жүйесіндегі орны мен маңызы айқындалды. Тәрбиелік жұмысты оңтайландыру мақсатында білім алушылармен эдвайзерлермен жүйелі іс-шаралар жоспары жасалды. Ғылыми жобалар, оқулар, сұрақ-жауап кештері, пікірталас, дөңгелек үстелдер өткізілді. </w:t>
      </w:r>
      <w:r w:rsidR="0039075C">
        <w:rPr>
          <w:rFonts w:ascii="Times New Roman" w:eastAsia="SimSun" w:hAnsi="Times New Roman" w:cs="Times New Roman"/>
          <w:sz w:val="28"/>
          <w:szCs w:val="28"/>
          <w:lang w:val="kk-KZ" w:eastAsia="zh-CN"/>
        </w:rPr>
        <w:t>Білім алушылармен</w:t>
      </w:r>
      <w:r w:rsidR="002E21B4" w:rsidRPr="006E26DD">
        <w:rPr>
          <w:rFonts w:ascii="Times New Roman" w:hAnsi="Times New Roman" w:cs="Times New Roman"/>
          <w:sz w:val="28"/>
          <w:szCs w:val="28"/>
          <w:lang w:val="kk-KZ" w:eastAsia="ko-KR"/>
        </w:rPr>
        <w:t xml:space="preserve"> өткізілген «Жетісу өңіріндегі жаппай саяси қуғын-сүргін тарихы», «Саяси қуғын-сүргін құрбандарының жүріп өткен тар жолдары – бүгінгі ұрпақтың жүрегінде, мәңгі есінде» атты тақырыптарда дөңгелек үстел жүргізілді. Зерттеу барысында аудиториядан тыс уақытта жүргізілетін тәлім-тәрбиелік жұмыстар мен іс-шаралардың сапасын арттырудың қажеттігі айқындалды. Пpaктикaлық caбaқтapда білім алушының құжаттық дepeктiк, өлкетану материалдарын сыни тұpғыдa тaлдaуғa жәнe бaғaлaуғa басымдық беріледі. </w:t>
      </w:r>
    </w:p>
    <w:p w14:paraId="19F7BA8D" w14:textId="59C65C15" w:rsidR="002E21B4" w:rsidRPr="006E26DD" w:rsidRDefault="002E21B4" w:rsidP="00571586">
      <w:pPr>
        <w:spacing w:after="0" w:line="240" w:lineRule="auto"/>
        <w:ind w:firstLine="567"/>
        <w:jc w:val="both"/>
        <w:rPr>
          <w:rFonts w:ascii="Times New Roman" w:hAnsi="Times New Roman" w:cs="Times New Roman"/>
          <w:sz w:val="28"/>
          <w:szCs w:val="28"/>
          <w:lang w:val="kk-KZ" w:eastAsia="ko-KR"/>
        </w:rPr>
      </w:pPr>
      <w:r w:rsidRPr="006E26DD">
        <w:rPr>
          <w:rFonts w:ascii="Times New Roman" w:hAnsi="Times New Roman" w:cs="Times New Roman"/>
          <w:sz w:val="28"/>
          <w:szCs w:val="28"/>
          <w:lang w:val="kk-KZ" w:eastAsia="ko-KR"/>
        </w:rPr>
        <w:t xml:space="preserve">Қорыта келгенде, «Жетісу өңіріндегі жаппай саяси қуғын-сүргін тарихының архивтік деректері» атты </w:t>
      </w:r>
      <w:r w:rsidR="00E0303F">
        <w:rPr>
          <w:rFonts w:ascii="Times New Roman" w:eastAsia="Times New Roman" w:hAnsi="Times New Roman" w:cs="Times New Roman"/>
          <w:sz w:val="28"/>
          <w:szCs w:val="28"/>
          <w:lang w:val="kk-KZ"/>
        </w:rPr>
        <w:t>таңдау пәнінің</w:t>
      </w:r>
      <w:r w:rsidR="00E0303F" w:rsidRPr="006E26DD">
        <w:rPr>
          <w:rFonts w:ascii="Times New Roman" w:hAnsi="Times New Roman" w:cs="Times New Roman"/>
          <w:sz w:val="28"/>
          <w:szCs w:val="28"/>
          <w:lang w:val="kk-KZ" w:eastAsia="ko-KR"/>
        </w:rPr>
        <w:t xml:space="preserve"> </w:t>
      </w:r>
      <w:r w:rsidRPr="006E26DD">
        <w:rPr>
          <w:rFonts w:ascii="Times New Roman" w:hAnsi="Times New Roman" w:cs="Times New Roman"/>
          <w:sz w:val="28"/>
          <w:szCs w:val="28"/>
          <w:lang w:val="kk-KZ" w:eastAsia="ko-KR"/>
        </w:rPr>
        <w:t>тaқыpыптық жocпap</w:t>
      </w:r>
      <w:r w:rsidR="00696D8F">
        <w:rPr>
          <w:rFonts w:ascii="Times New Roman" w:hAnsi="Times New Roman" w:cs="Times New Roman"/>
          <w:sz w:val="28"/>
          <w:szCs w:val="28"/>
          <w:lang w:val="kk-KZ" w:eastAsia="ko-KR"/>
        </w:rPr>
        <w:t>ы: дәріс, ceминap, Б</w:t>
      </w:r>
      <w:r w:rsidRPr="006E26DD">
        <w:rPr>
          <w:rFonts w:ascii="Times New Roman" w:hAnsi="Times New Roman" w:cs="Times New Roman"/>
          <w:sz w:val="28"/>
          <w:szCs w:val="28"/>
          <w:lang w:val="kk-KZ" w:eastAsia="ko-KR"/>
        </w:rPr>
        <w:t>ОӨЖ caбaқтapы жәнe өздiгiнeн opындaйтын тaқыpыптap, мазмұны мен оқытудың тиімді әдістемесі анықталынды.</w:t>
      </w:r>
    </w:p>
    <w:p w14:paraId="4FBC70E3" w14:textId="4914FA05" w:rsidR="002E21B4" w:rsidRPr="006E26DD" w:rsidRDefault="002E21B4" w:rsidP="00571586">
      <w:pPr>
        <w:spacing w:after="0" w:line="240" w:lineRule="auto"/>
        <w:ind w:firstLine="567"/>
        <w:jc w:val="both"/>
        <w:rPr>
          <w:rFonts w:ascii="Times New Roman" w:hAnsi="Times New Roman" w:cs="Times New Roman"/>
          <w:sz w:val="28"/>
          <w:szCs w:val="28"/>
          <w:lang w:val="kk-KZ" w:eastAsia="ko-KR"/>
        </w:rPr>
      </w:pPr>
      <w:r w:rsidRPr="006E26DD">
        <w:rPr>
          <w:rFonts w:ascii="Times New Roman" w:hAnsi="Times New Roman" w:cs="Times New Roman"/>
          <w:sz w:val="28"/>
          <w:szCs w:val="28"/>
          <w:lang w:val="kk-KZ" w:eastAsia="ko-KR"/>
        </w:rPr>
        <w:t xml:space="preserve">Сонымен қатар, тәрбие сабақтарының бағдарламасы даярланды,  мазмұны бойынша тәрбиелік бағыттағы жұмыстар ұйымдастырылды. Тиімділігі эксперимент нәтижесінде негізделді. </w:t>
      </w:r>
      <w:r w:rsidR="00E0303F">
        <w:rPr>
          <w:rFonts w:ascii="Times New Roman" w:eastAsia="Times New Roman" w:hAnsi="Times New Roman" w:cs="Times New Roman"/>
          <w:sz w:val="28"/>
          <w:szCs w:val="28"/>
          <w:lang w:val="kk-KZ"/>
        </w:rPr>
        <w:t>Таңдау пәні</w:t>
      </w:r>
      <w:r w:rsidR="00E0303F" w:rsidRPr="006E26DD">
        <w:rPr>
          <w:rFonts w:ascii="Times New Roman" w:hAnsi="Times New Roman" w:cs="Times New Roman"/>
          <w:sz w:val="28"/>
          <w:szCs w:val="28"/>
          <w:lang w:val="kk-KZ" w:eastAsia="ko-KR"/>
        </w:rPr>
        <w:t xml:space="preserve"> </w:t>
      </w:r>
      <w:r w:rsidRPr="006E26DD">
        <w:rPr>
          <w:rFonts w:ascii="Times New Roman" w:hAnsi="Times New Roman" w:cs="Times New Roman"/>
          <w:sz w:val="28"/>
          <w:szCs w:val="28"/>
          <w:lang w:val="kk-KZ" w:eastAsia="ko-KR"/>
        </w:rPr>
        <w:t xml:space="preserve">бойынша caбaқтapда  </w:t>
      </w:r>
      <w:r w:rsidR="0039075C">
        <w:rPr>
          <w:rFonts w:ascii="Times New Roman" w:eastAsia="SimSun" w:hAnsi="Times New Roman" w:cs="Times New Roman"/>
          <w:sz w:val="28"/>
          <w:szCs w:val="28"/>
          <w:lang w:val="kk-KZ" w:eastAsia="zh-CN"/>
        </w:rPr>
        <w:t>білім алушылардың</w:t>
      </w:r>
      <w:r w:rsidRPr="006E26DD">
        <w:rPr>
          <w:rFonts w:ascii="Times New Roman" w:hAnsi="Times New Roman" w:cs="Times New Roman"/>
          <w:sz w:val="28"/>
          <w:szCs w:val="28"/>
          <w:lang w:val="kk-KZ" w:eastAsia="ko-KR"/>
        </w:rPr>
        <w:t xml:space="preserve"> құжаттық дepeктiк, өлкетану материалдарын сыни тұpғыдa тaлдaуғa жәнe бaғaлaуғa басымдық берілді. Өлкетану материалдарын пайдалану арқылы экcкуpcия caбaқтың тaнымдық-тәpбиeлiк әлeуeтiн арттыру көзделді.</w:t>
      </w:r>
    </w:p>
    <w:p w14:paraId="0B43A11D" w14:textId="27F18CA5" w:rsidR="002E21B4" w:rsidRPr="006E26DD" w:rsidRDefault="002E21B4" w:rsidP="00571586">
      <w:pPr>
        <w:spacing w:after="0" w:line="240" w:lineRule="auto"/>
        <w:ind w:firstLine="567"/>
        <w:jc w:val="both"/>
        <w:rPr>
          <w:rFonts w:ascii="Times New Roman" w:hAnsi="Times New Roman" w:cs="Times New Roman"/>
          <w:sz w:val="28"/>
          <w:szCs w:val="28"/>
          <w:lang w:val="kk-KZ" w:eastAsia="ko-KR"/>
        </w:rPr>
      </w:pPr>
      <w:r w:rsidRPr="006E26DD">
        <w:rPr>
          <w:rFonts w:ascii="Times New Roman" w:hAnsi="Times New Roman" w:cs="Times New Roman"/>
          <w:sz w:val="28"/>
          <w:szCs w:val="28"/>
          <w:lang w:val="kk-KZ" w:eastAsia="ko-KR"/>
        </w:rPr>
        <w:t xml:space="preserve">Жетісу өңіріндегі жаппай саяси қуғын-сүргінді оқытуда icкepлiк oйындap фopмacындa (ceминap, дөңгeлeк үстел, кeздecулep, диcпут, пpecc-кoнфepeнция, тәрбие сағаттары, практикалық, әр-түрлі ғылыми-зерттеу жұмыстары, кіріктірілген сабақтар жәнe т.б.) өткізілді. </w:t>
      </w:r>
      <w:r w:rsidR="00CA2A30" w:rsidRPr="00CA2A30">
        <w:rPr>
          <w:rFonts w:ascii="Times New Roman" w:hAnsi="Times New Roman" w:cs="Times New Roman"/>
          <w:sz w:val="28"/>
          <w:szCs w:val="28"/>
          <w:lang w:val="kk-KZ" w:eastAsia="ko-KR"/>
        </w:rPr>
        <w:t>Білім алушылардың</w:t>
      </w:r>
      <w:r w:rsidRPr="00CA2A30">
        <w:rPr>
          <w:rFonts w:ascii="Times New Roman" w:hAnsi="Times New Roman" w:cs="Times New Roman"/>
          <w:sz w:val="28"/>
          <w:szCs w:val="28"/>
          <w:lang w:val="kk-KZ" w:eastAsia="ko-KR"/>
        </w:rPr>
        <w:t xml:space="preserve"> </w:t>
      </w:r>
      <w:r w:rsidRPr="006E26DD">
        <w:rPr>
          <w:rFonts w:ascii="Times New Roman" w:hAnsi="Times New Roman" w:cs="Times New Roman"/>
          <w:sz w:val="28"/>
          <w:szCs w:val="28"/>
          <w:lang w:val="kk-KZ" w:eastAsia="ko-KR"/>
        </w:rPr>
        <w:t xml:space="preserve">шығармашылығын дамытудың тиімді мазмұндық үлгісі іске асырылды. Осылайша, </w:t>
      </w:r>
      <w:r w:rsidR="00CA2A30" w:rsidRPr="00CA2A30">
        <w:rPr>
          <w:rFonts w:ascii="Times New Roman" w:hAnsi="Times New Roman" w:cs="Times New Roman"/>
          <w:sz w:val="28"/>
          <w:szCs w:val="28"/>
          <w:lang w:val="kk-KZ" w:eastAsia="ko-KR"/>
        </w:rPr>
        <w:t>білім алушыларды</w:t>
      </w:r>
      <w:r w:rsidRPr="00CA2A30">
        <w:rPr>
          <w:rFonts w:ascii="Times New Roman" w:hAnsi="Times New Roman" w:cs="Times New Roman"/>
          <w:sz w:val="28"/>
          <w:szCs w:val="28"/>
          <w:lang w:val="kk-KZ" w:eastAsia="ko-KR"/>
        </w:rPr>
        <w:t xml:space="preserve"> </w:t>
      </w:r>
      <w:r w:rsidRPr="006E26DD">
        <w:rPr>
          <w:rFonts w:ascii="Times New Roman" w:hAnsi="Times New Roman" w:cs="Times New Roman"/>
          <w:sz w:val="28"/>
          <w:szCs w:val="28"/>
          <w:lang w:val="kk-KZ" w:eastAsia="ko-KR"/>
        </w:rPr>
        <w:t xml:space="preserve">саяси қуғын-сүргінге ұшырағандардың  ұлтжaндылық өнeгeci apқылы oтaнcүйгiштiккe, aдaмгepшiлiкке тәpбиeлeуге, тұлғaлық қасиеттерін қaлыптacтыpуға бағытталды. </w:t>
      </w:r>
    </w:p>
    <w:p w14:paraId="5F2AB0AC" w14:textId="7516805A" w:rsidR="002E21B4" w:rsidRPr="006E26DD" w:rsidRDefault="00CA2A30" w:rsidP="00571586">
      <w:pPr>
        <w:spacing w:after="0" w:line="240" w:lineRule="auto"/>
        <w:ind w:firstLine="567"/>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Таңдау</w:t>
      </w:r>
      <w:r w:rsidR="002E21B4" w:rsidRPr="006E26DD">
        <w:rPr>
          <w:rFonts w:ascii="Times New Roman" w:hAnsi="Times New Roman" w:cs="Times New Roman"/>
          <w:sz w:val="28"/>
          <w:szCs w:val="28"/>
          <w:lang w:val="kk-KZ" w:eastAsia="ko-KR"/>
        </w:rPr>
        <w:t xml:space="preserve"> </w:t>
      </w:r>
      <w:r>
        <w:rPr>
          <w:rFonts w:ascii="Times New Roman" w:hAnsi="Times New Roman" w:cs="Times New Roman"/>
          <w:sz w:val="28"/>
          <w:szCs w:val="28"/>
          <w:lang w:val="kk-KZ" w:eastAsia="ko-KR"/>
        </w:rPr>
        <w:t xml:space="preserve">пәнінің </w:t>
      </w:r>
      <w:r w:rsidR="002E21B4" w:rsidRPr="006E26DD">
        <w:rPr>
          <w:rFonts w:ascii="Times New Roman" w:hAnsi="Times New Roman" w:cs="Times New Roman"/>
          <w:sz w:val="28"/>
          <w:szCs w:val="28"/>
          <w:lang w:val="kk-KZ" w:eastAsia="ko-KR"/>
        </w:rPr>
        <w:t xml:space="preserve">мaзмұнын меңгepудeгi қoлдaнылғaн жұмыc түpлepi мeн әдic-тәciлдepi, танымдық-тәрбиелік іс-шараларды үйлесімділікпен ұштастыру Жетісу өңірінде жаппай саяси қуғын-сүргіннің мәні, тарихы, ірі байлардың малын </w:t>
      </w:r>
      <w:r w:rsidR="002E21B4" w:rsidRPr="006E26DD">
        <w:rPr>
          <w:rFonts w:ascii="Times New Roman" w:hAnsi="Times New Roman" w:cs="Times New Roman"/>
          <w:sz w:val="28"/>
          <w:szCs w:val="28"/>
          <w:lang w:val="kk-KZ" w:eastAsia="ko-KR"/>
        </w:rPr>
        <w:lastRenderedPageBreak/>
        <w:t>кәмпескелеу туралы cтудeнттepдiң бiлiмiн тoлықтыpуғa, oлардың шығapмaшылық дaғдылapын қaлыптacтыpуғa септігін тигізеді. Білім алушыларға Жетісу өңірінде жаппай саяси қуғын-сүргінге жазықсыз қуғынға ұшырағандардың қызмeтiндeгi eлжaндылық, ұлтжaндылық, адамгершілік, ізгілік cияқты pуxaни құндылықтapдың өнeгeciн ашып көрсету бapыншa тиiмдi және тәрбиелік міндеттерді іске асыруға мүмкіндік беретіні негізделді.</w:t>
      </w:r>
    </w:p>
    <w:p w14:paraId="1D50EA0D" w14:textId="77777777" w:rsidR="00571586" w:rsidRPr="006E26DD" w:rsidRDefault="00571586" w:rsidP="00571586">
      <w:pPr>
        <w:spacing w:after="0" w:line="240" w:lineRule="auto"/>
        <w:ind w:firstLine="567"/>
        <w:jc w:val="both"/>
        <w:rPr>
          <w:rFonts w:ascii="Times New Roman" w:hAnsi="Times New Roman" w:cs="Times New Roman"/>
          <w:sz w:val="28"/>
          <w:szCs w:val="28"/>
          <w:lang w:val="kk-KZ" w:eastAsia="ko-KR"/>
        </w:rPr>
      </w:pPr>
    </w:p>
    <w:p w14:paraId="03C89606" w14:textId="7885B351" w:rsidR="002E21B4" w:rsidRPr="006E26DD" w:rsidRDefault="002E21B4" w:rsidP="00571586">
      <w:pPr>
        <w:tabs>
          <w:tab w:val="left" w:pos="993"/>
          <w:tab w:val="left" w:pos="1134"/>
        </w:tabs>
        <w:spacing w:after="0" w:line="240" w:lineRule="auto"/>
        <w:ind w:firstLine="567"/>
        <w:jc w:val="both"/>
        <w:rPr>
          <w:rFonts w:ascii="Times New Roman" w:hAnsi="Times New Roman" w:cs="Times New Roman"/>
          <w:b/>
          <w:sz w:val="28"/>
          <w:szCs w:val="28"/>
          <w:lang w:val="be-BY"/>
        </w:rPr>
      </w:pPr>
      <w:r w:rsidRPr="006E26DD">
        <w:rPr>
          <w:rFonts w:ascii="Times New Roman" w:hAnsi="Times New Roman" w:cs="Times New Roman"/>
          <w:b/>
          <w:sz w:val="28"/>
          <w:szCs w:val="28"/>
          <w:lang w:val="kk-KZ" w:eastAsia="ko-KR"/>
        </w:rPr>
        <w:t>3.4</w:t>
      </w:r>
      <w:r w:rsidR="00571586" w:rsidRPr="006E26DD">
        <w:rPr>
          <w:rFonts w:ascii="Times New Roman" w:hAnsi="Times New Roman" w:cs="Times New Roman"/>
          <w:b/>
          <w:sz w:val="28"/>
          <w:szCs w:val="28"/>
          <w:lang w:val="kk-KZ" w:eastAsia="ko-KR"/>
        </w:rPr>
        <w:t xml:space="preserve"> </w:t>
      </w:r>
      <w:r w:rsidR="00696D8F" w:rsidRPr="001A2D6F">
        <w:rPr>
          <w:rFonts w:ascii="Times New Roman" w:hAnsi="Times New Roman" w:cs="Times New Roman"/>
          <w:b/>
          <w:sz w:val="28"/>
          <w:szCs w:val="28"/>
          <w:lang w:val="kk-KZ" w:eastAsia="ko-KR"/>
        </w:rPr>
        <w:t xml:space="preserve">Жетісу өңіріндегі жаппай саяси қуғын-сүргін тарихын оқытудағы тәжірибелік-эксперименттік жұмыстардың </w:t>
      </w:r>
      <w:r w:rsidR="00C61F04" w:rsidRPr="001A2D6F">
        <w:rPr>
          <w:rFonts w:ascii="Times New Roman" w:hAnsi="Times New Roman" w:cs="Times New Roman"/>
          <w:b/>
          <w:sz w:val="28"/>
          <w:szCs w:val="28"/>
          <w:lang w:val="kk-KZ" w:eastAsia="ko-KR"/>
        </w:rPr>
        <w:t>сипаттамасы</w:t>
      </w:r>
      <w:r w:rsidR="00033A3A">
        <w:rPr>
          <w:rFonts w:ascii="Times New Roman" w:hAnsi="Times New Roman" w:cs="Times New Roman"/>
          <w:b/>
          <w:sz w:val="28"/>
          <w:szCs w:val="28"/>
          <w:lang w:val="kk-KZ" w:eastAsia="ko-KR"/>
        </w:rPr>
        <w:t xml:space="preserve"> мен нәтижесі</w:t>
      </w:r>
    </w:p>
    <w:p w14:paraId="413007FF" w14:textId="3CAF0804" w:rsidR="002E21B4" w:rsidRPr="006E26DD" w:rsidRDefault="002E21B4" w:rsidP="00571586">
      <w:pPr>
        <w:spacing w:after="0" w:line="240" w:lineRule="auto"/>
        <w:ind w:firstLine="567"/>
        <w:jc w:val="both"/>
        <w:rPr>
          <w:lang w:val="be-BY"/>
        </w:rPr>
      </w:pPr>
      <w:r w:rsidRPr="006E26DD">
        <w:rPr>
          <w:rFonts w:ascii="Times New Roman" w:hAnsi="Times New Roman" w:cs="Times New Roman"/>
          <w:sz w:val="28"/>
          <w:szCs w:val="28"/>
          <w:lang w:val="kk-KZ"/>
        </w:rPr>
        <w:t>Тәжірибелік-эксперименттік жұмыстардың 201</w:t>
      </w:r>
      <w:r w:rsidRPr="006E26DD">
        <w:rPr>
          <w:rFonts w:ascii="Times New Roman" w:hAnsi="Times New Roman" w:cs="Times New Roman"/>
          <w:sz w:val="28"/>
          <w:szCs w:val="28"/>
          <w:lang w:val="be-BY"/>
        </w:rPr>
        <w:t>6</w:t>
      </w:r>
      <w:r w:rsidRPr="006E26DD">
        <w:rPr>
          <w:rFonts w:ascii="Times New Roman" w:hAnsi="Times New Roman" w:cs="Times New Roman"/>
          <w:sz w:val="28"/>
          <w:szCs w:val="28"/>
          <w:lang w:val="kk-KZ"/>
        </w:rPr>
        <w:t>-202</w:t>
      </w:r>
      <w:r w:rsidRPr="006E26DD">
        <w:rPr>
          <w:rFonts w:ascii="Times New Roman" w:hAnsi="Times New Roman" w:cs="Times New Roman"/>
          <w:sz w:val="28"/>
          <w:szCs w:val="28"/>
          <w:lang w:val="be-BY"/>
        </w:rPr>
        <w:t>4</w:t>
      </w:r>
      <w:r w:rsidRPr="006E26DD">
        <w:rPr>
          <w:rFonts w:ascii="Times New Roman" w:hAnsi="Times New Roman" w:cs="Times New Roman"/>
          <w:sz w:val="28"/>
          <w:szCs w:val="28"/>
          <w:lang w:val="kk-KZ"/>
        </w:rPr>
        <w:t xml:space="preserve"> оқу жылдарындағы, яғни алғашқы кезеңдегі білім алушылардың білімдік деңгейлерін анықтау жұмыстарының қорытындылары бойынша, </w:t>
      </w:r>
      <w:r w:rsidR="0039075C">
        <w:rPr>
          <w:rFonts w:ascii="Times New Roman" w:eastAsia="SimSun" w:hAnsi="Times New Roman" w:cs="Times New Roman"/>
          <w:sz w:val="28"/>
          <w:szCs w:val="28"/>
          <w:lang w:val="kk-KZ" w:eastAsia="zh-CN"/>
        </w:rPr>
        <w:t>білім алушылардың</w:t>
      </w:r>
      <w:r w:rsidRPr="006E26DD">
        <w:rPr>
          <w:rFonts w:ascii="Times New Roman" w:hAnsi="Times New Roman" w:cs="Times New Roman"/>
          <w:sz w:val="28"/>
          <w:szCs w:val="28"/>
          <w:lang w:val="kk-KZ"/>
        </w:rPr>
        <w:t xml:space="preserve"> бастапқыдағы Қазақстандағы жаппай саяси қуғын-сүргін тақырыбына қатысты бірқатар </w:t>
      </w:r>
      <w:r w:rsidR="0039075C">
        <w:rPr>
          <w:rFonts w:ascii="Times New Roman" w:eastAsia="SimSun" w:hAnsi="Times New Roman" w:cs="Times New Roman"/>
          <w:sz w:val="28"/>
          <w:szCs w:val="28"/>
          <w:lang w:val="kk-KZ" w:eastAsia="zh-CN"/>
        </w:rPr>
        <w:t>білім алушылардың</w:t>
      </w:r>
      <w:r w:rsidRPr="006E26DD">
        <w:rPr>
          <w:rFonts w:ascii="Times New Roman" w:hAnsi="Times New Roman" w:cs="Times New Roman"/>
          <w:sz w:val="28"/>
          <w:szCs w:val="28"/>
          <w:lang w:val="kk-KZ"/>
        </w:rPr>
        <w:t xml:space="preserve"> білім деңгейінің жеткіліксіздігі, мәселеге</w:t>
      </w:r>
      <w:r w:rsidRPr="00D331F8">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жалпылама сипатта беріп, оның мәнін түсінбеуі,</w:t>
      </w:r>
      <w:r w:rsidRPr="006E26DD">
        <w:rPr>
          <w:lang w:val="be-BY"/>
        </w:rPr>
        <w:t xml:space="preserve"> </w:t>
      </w:r>
      <w:r w:rsidRPr="006E26DD">
        <w:rPr>
          <w:rFonts w:ascii="Times New Roman" w:hAnsi="Times New Roman" w:cs="Times New Roman"/>
          <w:sz w:val="28"/>
          <w:szCs w:val="28"/>
          <w:lang w:val="kk-KZ"/>
        </w:rPr>
        <w:t>қызығушылығы мен шығармашылық мүмкіндіктерінің төмендігі анықталды.</w:t>
      </w:r>
      <w:r w:rsidRPr="006E26DD">
        <w:rPr>
          <w:lang w:val="be-BY"/>
        </w:rPr>
        <w:t xml:space="preserve"> </w:t>
      </w:r>
    </w:p>
    <w:p w14:paraId="6AAF94BB" w14:textId="64A89D3B" w:rsidR="002E21B4" w:rsidRPr="006E26DD" w:rsidRDefault="002E21B4" w:rsidP="00571586">
      <w:pPr>
        <w:spacing w:after="0" w:line="240" w:lineRule="auto"/>
        <w:ind w:firstLine="567"/>
        <w:jc w:val="both"/>
        <w:rPr>
          <w:lang w:val="kk-KZ"/>
        </w:rPr>
      </w:pPr>
      <w:r w:rsidRPr="006E26DD">
        <w:rPr>
          <w:rFonts w:ascii="Times New Roman" w:hAnsi="Times New Roman" w:cs="Times New Roman"/>
          <w:sz w:val="28"/>
          <w:szCs w:val="28"/>
          <w:lang w:val="kk-KZ"/>
        </w:rPr>
        <w:t xml:space="preserve">Осы мәселенің шешімін табу мақсатымен білім алушылардың білімдерін кеңейту, өз елінің тарихына құрмет сезімін қалыптастыру, оқыту үдерісінде түрлі белсенді оқу-тәрбие әдістерін меңгерту мақсатында </w:t>
      </w:r>
      <w:r w:rsidR="00E0303F">
        <w:rPr>
          <w:rFonts w:ascii="Times New Roman" w:eastAsia="Times New Roman" w:hAnsi="Times New Roman" w:cs="Times New Roman"/>
          <w:sz w:val="28"/>
          <w:szCs w:val="28"/>
          <w:lang w:val="kk-KZ"/>
        </w:rPr>
        <w:t>таңдау пәнінің</w:t>
      </w:r>
      <w:r w:rsidR="00E0303F" w:rsidRPr="006E26DD">
        <w:rPr>
          <w:rFonts w:ascii="Times New Roman" w:hAnsi="Times New Roman" w:cs="Times New Roman"/>
          <w:sz w:val="28"/>
          <w:szCs w:val="28"/>
          <w:lang w:val="kk-KZ"/>
        </w:rPr>
        <w:t xml:space="preserve"> </w:t>
      </w:r>
      <w:r w:rsidRPr="006E26DD">
        <w:rPr>
          <w:rFonts w:ascii="Times New Roman" w:hAnsi="Times New Roman" w:cs="Times New Roman"/>
          <w:sz w:val="28"/>
          <w:szCs w:val="28"/>
          <w:lang w:val="kk-KZ"/>
        </w:rPr>
        <w:t>бағдарламасы жасалды. Сонымен қатар сабақтан тыс жұмыстардың тәрбиелік-танымдық мүмкіндіктерін іске асыру жүзеге асырылды. Тәжірибелік-эксперимент жұмысы шартты түрде: айқындау, қалыптастыру және қорытындылау кезеңдерін қамтиды.</w:t>
      </w:r>
      <w:r w:rsidRPr="006E26DD">
        <w:rPr>
          <w:lang w:val="kk-KZ"/>
        </w:rPr>
        <w:t xml:space="preserve"> </w:t>
      </w:r>
    </w:p>
    <w:p w14:paraId="6CE9B4A1" w14:textId="5450F90C" w:rsidR="002E21B4" w:rsidRPr="00B46266" w:rsidRDefault="002E21B4" w:rsidP="00B46266">
      <w:pPr>
        <w:spacing w:after="0" w:line="240" w:lineRule="auto"/>
        <w:ind w:firstLine="567"/>
        <w:jc w:val="both"/>
        <w:rPr>
          <w:rFonts w:ascii="Times New Roman" w:hAnsi="Times New Roman"/>
          <w:b/>
          <w:sz w:val="18"/>
          <w:szCs w:val="18"/>
          <w:lang w:val="kk-KZ"/>
        </w:rPr>
      </w:pPr>
      <w:r w:rsidRPr="006E26DD">
        <w:rPr>
          <w:rFonts w:ascii="Times New Roman" w:hAnsi="Times New Roman" w:cs="Times New Roman"/>
          <w:sz w:val="28"/>
          <w:szCs w:val="28"/>
          <w:lang w:val="kk-KZ"/>
        </w:rPr>
        <w:t xml:space="preserve">Бірінші кезеңдегі айқындау экспериментінің міндеттері: – пәнінің  оқу-әдістемелік кешеніне сараптамалық талдау жасау, саяси қуғын-сүргін тақырыбының  мүмкіндіктерін анықтау; </w:t>
      </w:r>
      <w:r w:rsidR="0039075C">
        <w:rPr>
          <w:rFonts w:ascii="Times New Roman" w:eastAsia="SimSun" w:hAnsi="Times New Roman" w:cs="Times New Roman"/>
          <w:sz w:val="28"/>
          <w:szCs w:val="28"/>
          <w:lang w:val="kk-KZ" w:eastAsia="zh-CN"/>
        </w:rPr>
        <w:t xml:space="preserve">білім алушылардың </w:t>
      </w:r>
      <w:r w:rsidRPr="006E26DD">
        <w:rPr>
          <w:rFonts w:ascii="Times New Roman" w:hAnsi="Times New Roman" w:cs="Times New Roman"/>
          <w:sz w:val="28"/>
          <w:szCs w:val="28"/>
          <w:lang w:val="kk-KZ"/>
        </w:rPr>
        <w:t>саяси қуғын-сүргін тақырыбына  қатысты білімдік деңгейін анықтау</w:t>
      </w:r>
      <w:r w:rsidR="00984051" w:rsidRPr="00984051">
        <w:rPr>
          <w:lang w:val="kk-KZ"/>
        </w:rPr>
        <w:t xml:space="preserve"> </w:t>
      </w:r>
      <w:r w:rsidR="00984051" w:rsidRPr="00984051">
        <w:rPr>
          <w:rFonts w:ascii="Times New Roman" w:hAnsi="Times New Roman" w:cs="Times New Roman"/>
          <w:sz w:val="28"/>
          <w:szCs w:val="28"/>
          <w:lang w:val="kk-KZ"/>
        </w:rPr>
        <w:t>мақсатында эксперименттің анықтаушы кезеңі мына білім беру мекемелерінде жүргізілді</w:t>
      </w:r>
      <w:r w:rsidR="00B46266">
        <w:rPr>
          <w:rFonts w:ascii="Times New Roman" w:hAnsi="Times New Roman" w:cs="Times New Roman"/>
          <w:sz w:val="28"/>
          <w:szCs w:val="28"/>
          <w:lang w:val="kk-KZ"/>
        </w:rPr>
        <w:t xml:space="preserve"> </w:t>
      </w:r>
      <w:r w:rsidR="00B46266" w:rsidRPr="006E26DD">
        <w:rPr>
          <w:rFonts w:ascii="Times New Roman" w:hAnsi="Times New Roman"/>
          <w:sz w:val="28"/>
          <w:szCs w:val="28"/>
          <w:lang w:val="uk-UA"/>
        </w:rPr>
        <w:t>(</w:t>
      </w:r>
      <w:proofErr w:type="spellStart"/>
      <w:r w:rsidR="002C598E">
        <w:rPr>
          <w:rFonts w:ascii="Times New Roman" w:hAnsi="Times New Roman"/>
          <w:sz w:val="28"/>
          <w:szCs w:val="28"/>
          <w:lang w:val="uk-UA"/>
        </w:rPr>
        <w:t>сурет</w:t>
      </w:r>
      <w:proofErr w:type="spellEnd"/>
      <w:r w:rsidR="002C598E">
        <w:rPr>
          <w:rFonts w:ascii="Times New Roman" w:hAnsi="Times New Roman"/>
          <w:sz w:val="28"/>
          <w:szCs w:val="28"/>
          <w:lang w:val="uk-UA"/>
        </w:rPr>
        <w:t xml:space="preserve"> 14</w:t>
      </w:r>
      <w:r w:rsidR="00B46266" w:rsidRPr="006E26DD">
        <w:rPr>
          <w:rFonts w:ascii="Times New Roman" w:hAnsi="Times New Roman"/>
          <w:sz w:val="28"/>
          <w:szCs w:val="28"/>
          <w:lang w:val="uk-UA"/>
        </w:rPr>
        <w:t>).</w:t>
      </w:r>
      <w:r w:rsidR="00B46266" w:rsidRPr="006E26DD">
        <w:rPr>
          <w:rFonts w:ascii="Times New Roman" w:hAnsi="Times New Roman"/>
          <w:b/>
          <w:sz w:val="18"/>
          <w:szCs w:val="18"/>
          <w:lang w:val="kk-KZ"/>
        </w:rPr>
        <w:t xml:space="preserve">  </w:t>
      </w:r>
    </w:p>
    <w:p w14:paraId="7511AD80" w14:textId="6D0CD519" w:rsidR="005A082A" w:rsidRPr="00B663A2" w:rsidRDefault="00571586" w:rsidP="002E21B4">
      <w:pPr>
        <w:spacing w:after="0" w:line="240" w:lineRule="auto"/>
        <w:ind w:firstLine="709"/>
        <w:jc w:val="both"/>
        <w:rPr>
          <w:rFonts w:ascii="Times New Roman" w:hAnsi="Times New Roman" w:cs="Times New Roman"/>
          <w:i/>
          <w:iCs/>
          <w:sz w:val="16"/>
          <w:szCs w:val="16"/>
          <w:lang w:val="kk-KZ"/>
        </w:rPr>
      </w:pPr>
      <w:r w:rsidRPr="006E26DD">
        <w:rPr>
          <w:rFonts w:ascii="Times New Roman" w:eastAsia="Times New Roman" w:hAnsi="Times New Roman" w:cs="Times New Roman"/>
          <w:i/>
          <w:iCs/>
          <w:sz w:val="28"/>
          <w:szCs w:val="28"/>
          <w:lang w:val="kk-KZ"/>
        </w:rPr>
        <w:t xml:space="preserve"> </w:t>
      </w:r>
    </w:p>
    <w:p w14:paraId="5CC37780" w14:textId="77777777" w:rsidR="002E21B4" w:rsidRPr="006E26DD" w:rsidRDefault="002E21B4" w:rsidP="00AB5BC5">
      <w:pPr>
        <w:spacing w:after="0" w:line="240" w:lineRule="auto"/>
        <w:ind w:firstLine="426"/>
        <w:jc w:val="both"/>
        <w:rPr>
          <w:rFonts w:ascii="Times New Roman" w:hAnsi="Times New Roman" w:cs="Times New Roman"/>
          <w:sz w:val="28"/>
          <w:szCs w:val="28"/>
          <w:lang w:val="kk-KZ"/>
        </w:rPr>
      </w:pPr>
      <w:r w:rsidRPr="006E26DD">
        <w:rPr>
          <w:rFonts w:ascii="Times New Roman" w:hAnsi="Times New Roman" w:cs="Times New Roman"/>
          <w:noProof/>
          <w:sz w:val="28"/>
          <w:szCs w:val="28"/>
        </w:rPr>
        <w:drawing>
          <wp:inline distT="0" distB="0" distL="0" distR="0" wp14:anchorId="0A5ADBC7" wp14:editId="413E0B5F">
            <wp:extent cx="5288507" cy="2189470"/>
            <wp:effectExtent l="95250" t="0" r="102870" b="0"/>
            <wp:docPr id="727360436" name="Схема 7273604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1CB82603" w14:textId="77777777" w:rsidR="00571586" w:rsidRPr="006E26DD" w:rsidRDefault="00571586" w:rsidP="00571586">
      <w:pPr>
        <w:spacing w:after="0" w:line="240" w:lineRule="auto"/>
        <w:jc w:val="center"/>
        <w:rPr>
          <w:rFonts w:ascii="Times New Roman" w:hAnsi="Times New Roman" w:cs="Times New Roman"/>
          <w:sz w:val="16"/>
          <w:szCs w:val="16"/>
          <w:lang w:val="kk-KZ"/>
        </w:rPr>
      </w:pPr>
    </w:p>
    <w:p w14:paraId="6CD904EC" w14:textId="1464B895" w:rsidR="00571586" w:rsidRPr="00B663A2" w:rsidRDefault="00984051" w:rsidP="00B663A2">
      <w:pPr>
        <w:spacing w:after="0" w:line="240" w:lineRule="auto"/>
        <w:jc w:val="center"/>
        <w:rPr>
          <w:rFonts w:ascii="Times New Roman" w:hAnsi="Times New Roman" w:cs="Times New Roman"/>
          <w:iCs/>
          <w:sz w:val="28"/>
          <w:szCs w:val="28"/>
          <w:lang w:val="kk-KZ"/>
        </w:rPr>
      </w:pPr>
      <w:r w:rsidRPr="00B663A2">
        <w:rPr>
          <w:rFonts w:ascii="Times New Roman" w:hAnsi="Times New Roman" w:cs="Times New Roman"/>
          <w:iCs/>
          <w:sz w:val="28"/>
          <w:szCs w:val="28"/>
          <w:lang w:val="kk-KZ"/>
        </w:rPr>
        <w:t xml:space="preserve">Сурет 14 </w:t>
      </w:r>
      <w:r w:rsidR="00B663A2">
        <w:rPr>
          <w:rFonts w:ascii="Times New Roman" w:hAnsi="Times New Roman" w:cs="Times New Roman"/>
          <w:iCs/>
          <w:sz w:val="28"/>
          <w:szCs w:val="28"/>
          <w:lang w:val="kk-KZ"/>
        </w:rPr>
        <w:t xml:space="preserve">- </w:t>
      </w:r>
      <w:r w:rsidRPr="00B663A2">
        <w:rPr>
          <w:rFonts w:ascii="Times New Roman" w:hAnsi="Times New Roman" w:cs="Times New Roman"/>
          <w:iCs/>
          <w:sz w:val="28"/>
          <w:szCs w:val="28"/>
          <w:lang w:val="kk-KZ"/>
        </w:rPr>
        <w:t>Эксперимент жүргізілген базалық білім беру мекемелері</w:t>
      </w:r>
    </w:p>
    <w:p w14:paraId="0BB14B42" w14:textId="77777777" w:rsidR="00571586" w:rsidRPr="006E26DD" w:rsidRDefault="00571586" w:rsidP="002E21B4">
      <w:pPr>
        <w:spacing w:after="0" w:line="240" w:lineRule="auto"/>
        <w:ind w:firstLine="709"/>
        <w:jc w:val="both"/>
        <w:rPr>
          <w:rFonts w:ascii="Times New Roman" w:hAnsi="Times New Roman" w:cs="Times New Roman"/>
          <w:sz w:val="28"/>
          <w:szCs w:val="28"/>
          <w:lang w:val="kk-KZ"/>
        </w:rPr>
      </w:pPr>
    </w:p>
    <w:p w14:paraId="747480DC" w14:textId="294AF775" w:rsidR="00537929" w:rsidRDefault="002E21B4" w:rsidP="00537929">
      <w:pPr>
        <w:spacing w:after="0" w:line="240" w:lineRule="auto"/>
        <w:ind w:firstLine="567"/>
        <w:jc w:val="both"/>
        <w:rPr>
          <w:rFonts w:ascii="Times New Roman" w:hAnsi="Times New Roman" w:cs="Times New Roman"/>
          <w:sz w:val="28"/>
          <w:szCs w:val="28"/>
          <w:lang w:val="kk-KZ"/>
        </w:rPr>
      </w:pPr>
      <w:r w:rsidRPr="006E26DD">
        <w:rPr>
          <w:rFonts w:ascii="Times New Roman" w:hAnsi="Times New Roman" w:cs="Times New Roman"/>
          <w:sz w:val="28"/>
          <w:szCs w:val="28"/>
          <w:lang w:val="kk-KZ"/>
        </w:rPr>
        <w:t xml:space="preserve">Жетісу өңіріндегі жаппай саяси қуғын-сүргін тақырыбын оқытуға қатысты жүргізілген эксперименттік-тәжірибе жұмыстарына: Абай атындағы қазақ </w:t>
      </w:r>
      <w:r w:rsidRPr="006E26DD">
        <w:rPr>
          <w:rFonts w:ascii="Times New Roman" w:hAnsi="Times New Roman" w:cs="Times New Roman"/>
          <w:sz w:val="28"/>
          <w:szCs w:val="28"/>
          <w:lang w:val="kk-KZ"/>
        </w:rPr>
        <w:lastRenderedPageBreak/>
        <w:t>ұлтт</w:t>
      </w:r>
      <w:r w:rsidR="00F05DA9">
        <w:rPr>
          <w:rFonts w:ascii="Times New Roman" w:hAnsi="Times New Roman" w:cs="Times New Roman"/>
          <w:sz w:val="28"/>
          <w:szCs w:val="28"/>
          <w:lang w:val="kk-KZ"/>
        </w:rPr>
        <w:t>ық педагогикалық университеті</w:t>
      </w:r>
      <w:r w:rsidRPr="006E26DD">
        <w:rPr>
          <w:rFonts w:ascii="Times New Roman" w:hAnsi="Times New Roman" w:cs="Times New Roman"/>
          <w:sz w:val="28"/>
          <w:szCs w:val="28"/>
          <w:lang w:val="kk-KZ"/>
        </w:rPr>
        <w:t xml:space="preserve">, Ғұмарбек Дәукеев атындағы Алматы энергетика және байланыс университеті және Алматы гуманитарлы-экономикалық университеті оқытушылары мен </w:t>
      </w:r>
      <w:r w:rsidR="0039075C">
        <w:rPr>
          <w:rFonts w:ascii="Times New Roman" w:eastAsia="SimSun" w:hAnsi="Times New Roman" w:cs="Times New Roman"/>
          <w:sz w:val="28"/>
          <w:szCs w:val="28"/>
          <w:lang w:val="kk-KZ" w:eastAsia="zh-CN"/>
        </w:rPr>
        <w:t xml:space="preserve">білім алушылары </w:t>
      </w:r>
      <w:r w:rsidRPr="006E26DD">
        <w:rPr>
          <w:rFonts w:ascii="Times New Roman" w:hAnsi="Times New Roman" w:cs="Times New Roman"/>
          <w:sz w:val="28"/>
          <w:szCs w:val="28"/>
          <w:lang w:val="kk-KZ"/>
        </w:rPr>
        <w:t>қамтылды</w:t>
      </w:r>
      <w:r w:rsidR="00EB286A">
        <w:rPr>
          <w:rFonts w:ascii="Times New Roman" w:hAnsi="Times New Roman" w:cs="Times New Roman"/>
          <w:sz w:val="28"/>
          <w:szCs w:val="28"/>
          <w:lang w:val="kk-KZ"/>
        </w:rPr>
        <w:t xml:space="preserve"> (Қосымша А)</w:t>
      </w:r>
      <w:r w:rsidRPr="006E26DD">
        <w:rPr>
          <w:rFonts w:ascii="Times New Roman" w:hAnsi="Times New Roman" w:cs="Times New Roman"/>
          <w:sz w:val="28"/>
          <w:szCs w:val="28"/>
          <w:lang w:val="kk-KZ"/>
        </w:rPr>
        <w:t xml:space="preserve">. </w:t>
      </w:r>
      <w:r w:rsidR="00537929">
        <w:rPr>
          <w:rFonts w:ascii="Times New Roman" w:hAnsi="Times New Roman" w:cs="Times New Roman"/>
          <w:sz w:val="28"/>
          <w:szCs w:val="28"/>
          <w:lang w:val="kk-KZ"/>
        </w:rPr>
        <w:t>Эксперимент</w:t>
      </w:r>
      <w:r w:rsidR="00537929" w:rsidRPr="00537929">
        <w:rPr>
          <w:rFonts w:ascii="Times New Roman" w:hAnsi="Times New Roman" w:cs="Times New Roman"/>
          <w:sz w:val="28"/>
          <w:szCs w:val="28"/>
          <w:lang w:val="kk-KZ"/>
        </w:rPr>
        <w:t xml:space="preserve"> жұмыс</w:t>
      </w:r>
      <w:r w:rsidR="00537929">
        <w:rPr>
          <w:rFonts w:ascii="Times New Roman" w:hAnsi="Times New Roman" w:cs="Times New Roman"/>
          <w:sz w:val="28"/>
          <w:szCs w:val="28"/>
          <w:lang w:val="kk-KZ"/>
        </w:rPr>
        <w:t>ы</w:t>
      </w:r>
      <w:r w:rsidR="00537929" w:rsidRPr="00537929">
        <w:rPr>
          <w:rFonts w:ascii="Times New Roman" w:hAnsi="Times New Roman" w:cs="Times New Roman"/>
          <w:sz w:val="28"/>
          <w:szCs w:val="28"/>
          <w:lang w:val="kk-KZ"/>
        </w:rPr>
        <w:t xml:space="preserve"> барысында бұл үдеріске қатысушы 267 білім алушыға (158 </w:t>
      </w:r>
      <w:r w:rsidR="00CA2A30">
        <w:rPr>
          <w:rFonts w:ascii="Times New Roman" w:hAnsi="Times New Roman" w:cs="Times New Roman"/>
          <w:sz w:val="28"/>
          <w:szCs w:val="28"/>
          <w:lang w:val="kk-KZ"/>
        </w:rPr>
        <w:t xml:space="preserve">білім алушы </w:t>
      </w:r>
      <w:r w:rsidR="00537929" w:rsidRPr="00537929">
        <w:rPr>
          <w:rFonts w:ascii="Times New Roman" w:hAnsi="Times New Roman" w:cs="Times New Roman"/>
          <w:sz w:val="28"/>
          <w:szCs w:val="28"/>
          <w:lang w:val="kk-KZ"/>
        </w:rPr>
        <w:t xml:space="preserve">– эксперименттік топ, 109 </w:t>
      </w:r>
      <w:r w:rsidR="00CA2A30">
        <w:rPr>
          <w:rFonts w:ascii="Times New Roman" w:hAnsi="Times New Roman" w:cs="Times New Roman"/>
          <w:sz w:val="28"/>
          <w:szCs w:val="28"/>
          <w:lang w:val="kk-KZ"/>
        </w:rPr>
        <w:t xml:space="preserve">білім алушы </w:t>
      </w:r>
      <w:r w:rsidR="00537929" w:rsidRPr="00537929">
        <w:rPr>
          <w:rFonts w:ascii="Times New Roman" w:hAnsi="Times New Roman" w:cs="Times New Roman"/>
          <w:sz w:val="28"/>
          <w:szCs w:val="28"/>
          <w:lang w:val="kk-KZ"/>
        </w:rPr>
        <w:t>– бақылау тобы) білімдік, тәлім-тәрбиелік бағыттағы іс-шаралар жоспарланып жүргізілді. Сонымен қатар, сарапшы, кеңесшы ретінде 25 гуманитарлық мамандықтардың оқытушылары қатыстырылды (кесте 15).</w:t>
      </w:r>
    </w:p>
    <w:p w14:paraId="45E0E42F" w14:textId="77777777" w:rsidR="00B663A2" w:rsidRPr="00B663A2" w:rsidRDefault="00B663A2" w:rsidP="00B663A2">
      <w:pPr>
        <w:spacing w:after="0" w:line="240" w:lineRule="auto"/>
        <w:jc w:val="both"/>
        <w:rPr>
          <w:rFonts w:ascii="Times New Roman" w:eastAsia="Times New Roman" w:hAnsi="Times New Roman" w:cs="Times New Roman"/>
          <w:iCs/>
          <w:sz w:val="28"/>
          <w:szCs w:val="28"/>
          <w:lang w:val="kk-KZ" w:eastAsia="ko-KR"/>
        </w:rPr>
      </w:pPr>
    </w:p>
    <w:p w14:paraId="395B6143" w14:textId="1A6B0D55" w:rsidR="002E21B4" w:rsidRPr="00B663A2" w:rsidRDefault="002E21B4" w:rsidP="00B663A2">
      <w:pPr>
        <w:spacing w:after="0" w:line="240" w:lineRule="auto"/>
        <w:jc w:val="both"/>
        <w:rPr>
          <w:rFonts w:ascii="Times New Roman" w:eastAsia="Times New Roman" w:hAnsi="Times New Roman" w:cs="Times New Roman"/>
          <w:iCs/>
          <w:sz w:val="28"/>
          <w:szCs w:val="28"/>
          <w:lang w:val="kk-KZ" w:eastAsia="ko-KR"/>
        </w:rPr>
      </w:pPr>
      <w:r w:rsidRPr="00B663A2">
        <w:rPr>
          <w:rFonts w:ascii="Times New Roman" w:eastAsia="Times New Roman" w:hAnsi="Times New Roman" w:cs="Times New Roman"/>
          <w:iCs/>
          <w:sz w:val="28"/>
          <w:szCs w:val="28"/>
          <w:lang w:val="kk-KZ" w:eastAsia="ko-KR"/>
        </w:rPr>
        <w:t xml:space="preserve">Кесте </w:t>
      </w:r>
      <w:r w:rsidR="005969F1" w:rsidRPr="00B663A2">
        <w:rPr>
          <w:rFonts w:ascii="Times New Roman" w:eastAsia="Times New Roman" w:hAnsi="Times New Roman" w:cs="Times New Roman"/>
          <w:iCs/>
          <w:sz w:val="28"/>
          <w:szCs w:val="28"/>
          <w:lang w:val="kk-KZ" w:eastAsia="ko-KR"/>
        </w:rPr>
        <w:t>15</w:t>
      </w:r>
      <w:r w:rsidR="005A7369">
        <w:rPr>
          <w:rFonts w:ascii="Times New Roman" w:hAnsi="Times New Roman" w:cs="Times New Roman"/>
          <w:sz w:val="28"/>
          <w:szCs w:val="28"/>
          <w:lang w:val="kk-KZ"/>
        </w:rPr>
        <w:t xml:space="preserve"> </w:t>
      </w:r>
      <w:r w:rsidR="005A7369" w:rsidRPr="00537929">
        <w:rPr>
          <w:rFonts w:ascii="Times New Roman" w:hAnsi="Times New Roman" w:cs="Times New Roman"/>
          <w:sz w:val="28"/>
          <w:szCs w:val="28"/>
          <w:lang w:val="kk-KZ"/>
        </w:rPr>
        <w:t xml:space="preserve">– </w:t>
      </w:r>
      <w:r w:rsidRPr="00B663A2">
        <w:rPr>
          <w:rFonts w:ascii="Times New Roman" w:eastAsia="Times New Roman" w:hAnsi="Times New Roman" w:cs="Times New Roman"/>
          <w:iCs/>
          <w:sz w:val="28"/>
          <w:szCs w:val="28"/>
          <w:lang w:val="kk-KZ"/>
        </w:rPr>
        <w:t>Жетісу өңіріндегі жаппай саяси қуғын-сүргін тақырыбына  қатысты т</w:t>
      </w:r>
      <w:r w:rsidRPr="00B663A2">
        <w:rPr>
          <w:rFonts w:ascii="Times New Roman" w:eastAsia="Times New Roman" w:hAnsi="Times New Roman" w:cs="Times New Roman"/>
          <w:iCs/>
          <w:sz w:val="28"/>
          <w:szCs w:val="28"/>
          <w:lang w:val="kk-KZ" w:eastAsia="ko-KR"/>
        </w:rPr>
        <w:t>әжірибелік эксперимент жоспары</w:t>
      </w:r>
    </w:p>
    <w:p w14:paraId="01AF1977" w14:textId="03941339" w:rsidR="002E21B4" w:rsidRPr="006E26DD" w:rsidRDefault="00571586" w:rsidP="002E21B4">
      <w:pPr>
        <w:tabs>
          <w:tab w:val="left" w:pos="1418"/>
        </w:tabs>
        <w:spacing w:after="0" w:line="240" w:lineRule="auto"/>
        <w:ind w:firstLine="709"/>
        <w:jc w:val="right"/>
        <w:rPr>
          <w:rFonts w:ascii="Times New Roman" w:eastAsia="Times New Roman" w:hAnsi="Times New Roman" w:cs="Times New Roman"/>
          <w:i/>
          <w:iCs/>
          <w:sz w:val="28"/>
          <w:szCs w:val="28"/>
          <w:lang w:val="kk-KZ" w:eastAsia="ko-KR"/>
        </w:rPr>
      </w:pPr>
      <w:r w:rsidRPr="006E26DD">
        <w:rPr>
          <w:rFonts w:ascii="Times New Roman" w:eastAsia="Times New Roman" w:hAnsi="Times New Roman" w:cs="Times New Roman"/>
          <w:i/>
          <w:iCs/>
          <w:sz w:val="28"/>
          <w:szCs w:val="28"/>
          <w:lang w:val="kk-KZ"/>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3827"/>
        <w:gridCol w:w="4536"/>
      </w:tblGrid>
      <w:tr w:rsidR="00575210" w:rsidRPr="009F2D54" w14:paraId="3CD1F541" w14:textId="77777777" w:rsidTr="009866D9">
        <w:tc>
          <w:tcPr>
            <w:tcW w:w="9634" w:type="dxa"/>
            <w:gridSpan w:val="3"/>
          </w:tcPr>
          <w:p w14:paraId="3570A0B4" w14:textId="6EE34846" w:rsidR="002E21B4" w:rsidRPr="006E26DD" w:rsidRDefault="002E21B4" w:rsidP="009866D9">
            <w:pPr>
              <w:tabs>
                <w:tab w:val="left" w:pos="1418"/>
              </w:tabs>
              <w:spacing w:after="0" w:line="240" w:lineRule="auto"/>
              <w:ind w:firstLine="22"/>
              <w:jc w:val="center"/>
              <w:rPr>
                <w:rFonts w:ascii="Times New Roman" w:eastAsia="Times New Roman" w:hAnsi="Times New Roman" w:cs="Times New Roman"/>
                <w:sz w:val="24"/>
                <w:szCs w:val="24"/>
                <w:lang w:val="kk-KZ" w:eastAsia="ko-KR"/>
              </w:rPr>
            </w:pPr>
            <w:r w:rsidRPr="006E26DD">
              <w:rPr>
                <w:rFonts w:ascii="Times New Roman" w:eastAsia="Times New Roman" w:hAnsi="Times New Roman" w:cs="Times New Roman"/>
                <w:sz w:val="24"/>
                <w:szCs w:val="24"/>
                <w:lang w:val="kk-KZ"/>
              </w:rPr>
              <w:t>Жетісу өңіріндегі жаппай саяси қуғын-сүргін тақырыбына қатысты э</w:t>
            </w:r>
            <w:r w:rsidRPr="006E26DD">
              <w:rPr>
                <w:rFonts w:ascii="Times New Roman" w:eastAsia="Times New Roman" w:hAnsi="Times New Roman" w:cs="Times New Roman"/>
                <w:sz w:val="24"/>
                <w:szCs w:val="24"/>
                <w:lang w:val="kk-KZ" w:eastAsia="ko-KR"/>
              </w:rPr>
              <w:t>ксперименттік жұмыс және бақылау түрлері</w:t>
            </w:r>
          </w:p>
        </w:tc>
      </w:tr>
      <w:tr w:rsidR="00575210" w:rsidRPr="006E26DD" w14:paraId="74F38413" w14:textId="77777777" w:rsidTr="00B663A2">
        <w:tc>
          <w:tcPr>
            <w:tcW w:w="1271" w:type="dxa"/>
          </w:tcPr>
          <w:p w14:paraId="5DBAA39D" w14:textId="77777777" w:rsidR="002E21B4" w:rsidRPr="006E26DD" w:rsidRDefault="002E21B4" w:rsidP="009866D9">
            <w:pPr>
              <w:tabs>
                <w:tab w:val="left" w:pos="1418"/>
              </w:tabs>
              <w:spacing w:after="0" w:line="240" w:lineRule="auto"/>
              <w:ind w:firstLine="22"/>
              <w:jc w:val="center"/>
              <w:rPr>
                <w:rFonts w:ascii="Times New Roman" w:eastAsia="Times New Roman" w:hAnsi="Times New Roman" w:cs="Times New Roman"/>
                <w:sz w:val="24"/>
                <w:szCs w:val="24"/>
                <w:lang w:val="kk-KZ" w:eastAsia="ko-KR"/>
              </w:rPr>
            </w:pPr>
            <w:r w:rsidRPr="006E26DD">
              <w:rPr>
                <w:rFonts w:ascii="Times New Roman" w:eastAsia="Times New Roman" w:hAnsi="Times New Roman" w:cs="Times New Roman"/>
                <w:sz w:val="24"/>
                <w:szCs w:val="24"/>
                <w:lang w:val="kk-KZ" w:eastAsia="ko-KR"/>
              </w:rPr>
              <w:t>Жұмыс кезеңдері</w:t>
            </w:r>
          </w:p>
        </w:tc>
        <w:tc>
          <w:tcPr>
            <w:tcW w:w="3827" w:type="dxa"/>
          </w:tcPr>
          <w:p w14:paraId="5C23B88B" w14:textId="77777777" w:rsidR="002E21B4" w:rsidRPr="006E26DD" w:rsidRDefault="002E21B4" w:rsidP="009866D9">
            <w:pPr>
              <w:tabs>
                <w:tab w:val="left" w:pos="1418"/>
              </w:tabs>
              <w:spacing w:after="0" w:line="240" w:lineRule="auto"/>
              <w:ind w:firstLine="22"/>
              <w:jc w:val="center"/>
              <w:rPr>
                <w:rFonts w:ascii="Times New Roman" w:eastAsia="Times New Roman" w:hAnsi="Times New Roman" w:cs="Times New Roman"/>
                <w:sz w:val="24"/>
                <w:szCs w:val="24"/>
                <w:lang w:val="kk-KZ" w:eastAsia="ko-KR"/>
              </w:rPr>
            </w:pPr>
            <w:r w:rsidRPr="006E26DD">
              <w:rPr>
                <w:rFonts w:ascii="Times New Roman" w:eastAsia="Times New Roman" w:hAnsi="Times New Roman" w:cs="Times New Roman"/>
                <w:sz w:val="24"/>
                <w:szCs w:val="24"/>
                <w:lang w:val="kk-KZ" w:eastAsia="ko-KR"/>
              </w:rPr>
              <w:t>Эксперименттік жұмыс түрі</w:t>
            </w:r>
          </w:p>
        </w:tc>
        <w:tc>
          <w:tcPr>
            <w:tcW w:w="4536" w:type="dxa"/>
          </w:tcPr>
          <w:p w14:paraId="616B85A9" w14:textId="77777777" w:rsidR="002E21B4" w:rsidRPr="006E26DD" w:rsidRDefault="002E21B4" w:rsidP="009866D9">
            <w:pPr>
              <w:tabs>
                <w:tab w:val="left" w:pos="1418"/>
              </w:tabs>
              <w:spacing w:after="0" w:line="240" w:lineRule="auto"/>
              <w:ind w:firstLine="22"/>
              <w:jc w:val="center"/>
              <w:rPr>
                <w:rFonts w:ascii="Times New Roman" w:eastAsia="Times New Roman" w:hAnsi="Times New Roman" w:cs="Times New Roman"/>
                <w:sz w:val="24"/>
                <w:szCs w:val="24"/>
                <w:lang w:val="kk-KZ" w:eastAsia="ko-KR"/>
              </w:rPr>
            </w:pPr>
            <w:r w:rsidRPr="006E26DD">
              <w:rPr>
                <w:rFonts w:ascii="Times New Roman" w:eastAsia="Times New Roman" w:hAnsi="Times New Roman" w:cs="Times New Roman"/>
                <w:sz w:val="24"/>
                <w:szCs w:val="24"/>
                <w:lang w:val="kk-KZ" w:eastAsia="ko-KR"/>
              </w:rPr>
              <w:t>Бақылау түрі</w:t>
            </w:r>
          </w:p>
        </w:tc>
      </w:tr>
      <w:tr w:rsidR="00575210" w:rsidRPr="006E26DD" w14:paraId="1D6A2077" w14:textId="77777777" w:rsidTr="00B663A2">
        <w:tc>
          <w:tcPr>
            <w:tcW w:w="1271" w:type="dxa"/>
            <w:tcBorders>
              <w:bottom w:val="single" w:sz="4" w:space="0" w:color="auto"/>
            </w:tcBorders>
          </w:tcPr>
          <w:p w14:paraId="3D1ECB62" w14:textId="77777777" w:rsidR="002E21B4" w:rsidRPr="006E26DD" w:rsidRDefault="002E21B4" w:rsidP="009866D9">
            <w:pPr>
              <w:tabs>
                <w:tab w:val="left" w:pos="1418"/>
              </w:tabs>
              <w:spacing w:after="0" w:line="240" w:lineRule="auto"/>
              <w:ind w:firstLine="22"/>
              <w:jc w:val="center"/>
              <w:rPr>
                <w:rFonts w:ascii="Times New Roman" w:eastAsia="Times New Roman" w:hAnsi="Times New Roman" w:cs="Times New Roman"/>
                <w:sz w:val="24"/>
                <w:szCs w:val="24"/>
                <w:lang w:val="kk-KZ" w:eastAsia="ko-KR"/>
              </w:rPr>
            </w:pPr>
            <w:r w:rsidRPr="006E26DD">
              <w:rPr>
                <w:rFonts w:ascii="Times New Roman" w:eastAsia="Times New Roman" w:hAnsi="Times New Roman" w:cs="Times New Roman"/>
                <w:sz w:val="24"/>
                <w:szCs w:val="24"/>
                <w:lang w:val="kk-KZ" w:eastAsia="ko-KR"/>
              </w:rPr>
              <w:t>1</w:t>
            </w:r>
          </w:p>
        </w:tc>
        <w:tc>
          <w:tcPr>
            <w:tcW w:w="3827" w:type="dxa"/>
            <w:tcBorders>
              <w:bottom w:val="single" w:sz="4" w:space="0" w:color="auto"/>
            </w:tcBorders>
          </w:tcPr>
          <w:p w14:paraId="616D3974" w14:textId="77777777" w:rsidR="002E21B4" w:rsidRPr="006E26DD" w:rsidRDefault="002E21B4" w:rsidP="009866D9">
            <w:pPr>
              <w:tabs>
                <w:tab w:val="left" w:pos="1418"/>
              </w:tabs>
              <w:spacing w:after="0" w:line="240" w:lineRule="auto"/>
              <w:ind w:firstLine="22"/>
              <w:jc w:val="center"/>
              <w:rPr>
                <w:rFonts w:ascii="Times New Roman" w:eastAsia="Times New Roman" w:hAnsi="Times New Roman" w:cs="Times New Roman"/>
                <w:sz w:val="24"/>
                <w:szCs w:val="24"/>
                <w:lang w:val="kk-KZ" w:eastAsia="ko-KR"/>
              </w:rPr>
            </w:pPr>
            <w:r w:rsidRPr="006E26DD">
              <w:rPr>
                <w:rFonts w:ascii="Times New Roman" w:eastAsia="Times New Roman" w:hAnsi="Times New Roman" w:cs="Times New Roman"/>
                <w:sz w:val="24"/>
                <w:szCs w:val="24"/>
                <w:lang w:val="kk-KZ" w:eastAsia="ko-KR"/>
              </w:rPr>
              <w:t>2</w:t>
            </w:r>
          </w:p>
        </w:tc>
        <w:tc>
          <w:tcPr>
            <w:tcW w:w="4536" w:type="dxa"/>
            <w:tcBorders>
              <w:bottom w:val="single" w:sz="4" w:space="0" w:color="auto"/>
            </w:tcBorders>
          </w:tcPr>
          <w:p w14:paraId="36420297" w14:textId="77777777" w:rsidR="002E21B4" w:rsidRPr="006E26DD" w:rsidRDefault="002E21B4" w:rsidP="009866D9">
            <w:pPr>
              <w:tabs>
                <w:tab w:val="left" w:pos="1418"/>
              </w:tabs>
              <w:spacing w:after="0" w:line="240" w:lineRule="auto"/>
              <w:ind w:firstLine="22"/>
              <w:jc w:val="center"/>
              <w:rPr>
                <w:rFonts w:ascii="Times New Roman" w:eastAsia="Times New Roman" w:hAnsi="Times New Roman" w:cs="Times New Roman"/>
                <w:sz w:val="24"/>
                <w:szCs w:val="24"/>
                <w:lang w:val="kk-KZ" w:eastAsia="ko-KR"/>
              </w:rPr>
            </w:pPr>
            <w:r w:rsidRPr="006E26DD">
              <w:rPr>
                <w:rFonts w:ascii="Times New Roman" w:eastAsia="Times New Roman" w:hAnsi="Times New Roman" w:cs="Times New Roman"/>
                <w:sz w:val="24"/>
                <w:szCs w:val="24"/>
                <w:lang w:val="kk-KZ" w:eastAsia="ko-KR"/>
              </w:rPr>
              <w:t>3</w:t>
            </w:r>
          </w:p>
        </w:tc>
      </w:tr>
      <w:tr w:rsidR="009E1837" w:rsidRPr="00FB385C" w14:paraId="3E9A23ED" w14:textId="77777777" w:rsidTr="00B663A2">
        <w:trPr>
          <w:cantSplit/>
          <w:trHeight w:val="5244"/>
        </w:trPr>
        <w:tc>
          <w:tcPr>
            <w:tcW w:w="1271" w:type="dxa"/>
            <w:tcBorders>
              <w:bottom w:val="single" w:sz="4" w:space="0" w:color="auto"/>
            </w:tcBorders>
            <w:textDirection w:val="btLr"/>
          </w:tcPr>
          <w:p w14:paraId="4319CE5F" w14:textId="4B1EC04B" w:rsidR="009E1837" w:rsidRDefault="004861E4" w:rsidP="009866D9">
            <w:pPr>
              <w:tabs>
                <w:tab w:val="left" w:pos="1418"/>
              </w:tabs>
              <w:spacing w:after="0" w:line="240" w:lineRule="auto"/>
              <w:ind w:left="142" w:right="175" w:firstLine="22"/>
              <w:jc w:val="center"/>
              <w:rPr>
                <w:rFonts w:ascii="Times New Roman" w:eastAsia="Times New Roman" w:hAnsi="Times New Roman" w:cs="Times New Roman"/>
                <w:sz w:val="24"/>
                <w:szCs w:val="24"/>
                <w:lang w:val="kk-KZ" w:eastAsia="ko-KR"/>
              </w:rPr>
            </w:pPr>
            <w:r>
              <w:rPr>
                <w:rFonts w:ascii="Times New Roman" w:eastAsia="Times New Roman" w:hAnsi="Times New Roman" w:cs="Times New Roman"/>
                <w:sz w:val="24"/>
                <w:szCs w:val="24"/>
                <w:lang w:val="kk-KZ" w:eastAsia="ko-KR"/>
              </w:rPr>
              <w:t>Анықтау</w:t>
            </w:r>
            <w:r w:rsidRPr="006E26DD">
              <w:rPr>
                <w:rFonts w:ascii="Times New Roman" w:eastAsia="Times New Roman" w:hAnsi="Times New Roman" w:cs="Times New Roman"/>
                <w:sz w:val="24"/>
                <w:szCs w:val="24"/>
                <w:lang w:val="kk-KZ" w:eastAsia="ko-KR"/>
              </w:rPr>
              <w:t xml:space="preserve"> кезең</w:t>
            </w:r>
            <w:r>
              <w:rPr>
                <w:rFonts w:ascii="Times New Roman" w:eastAsia="Times New Roman" w:hAnsi="Times New Roman" w:cs="Times New Roman"/>
                <w:sz w:val="24"/>
                <w:szCs w:val="24"/>
                <w:lang w:val="kk-KZ" w:eastAsia="ko-KR"/>
              </w:rPr>
              <w:t>і</w:t>
            </w:r>
          </w:p>
          <w:p w14:paraId="0B6C4542" w14:textId="7754E863" w:rsidR="004C3D5D" w:rsidRPr="006E26DD" w:rsidRDefault="004C3D5D" w:rsidP="009866D9">
            <w:pPr>
              <w:tabs>
                <w:tab w:val="left" w:pos="1418"/>
              </w:tabs>
              <w:spacing w:after="0" w:line="240" w:lineRule="auto"/>
              <w:ind w:left="142" w:right="175" w:firstLine="22"/>
              <w:jc w:val="center"/>
              <w:rPr>
                <w:rFonts w:ascii="Times New Roman" w:eastAsia="Times New Roman" w:hAnsi="Times New Roman" w:cs="Times New Roman"/>
                <w:sz w:val="24"/>
                <w:szCs w:val="24"/>
                <w:lang w:val="kk-KZ" w:eastAsia="ko-KR"/>
              </w:rPr>
            </w:pPr>
          </w:p>
        </w:tc>
        <w:tc>
          <w:tcPr>
            <w:tcW w:w="3827" w:type="dxa"/>
            <w:tcBorders>
              <w:bottom w:val="single" w:sz="4" w:space="0" w:color="auto"/>
            </w:tcBorders>
          </w:tcPr>
          <w:p w14:paraId="2EA4BC55" w14:textId="58ED4823" w:rsidR="009E1837" w:rsidRPr="006E26DD" w:rsidRDefault="009E1837" w:rsidP="00696669">
            <w:pPr>
              <w:spacing w:after="0" w:line="240" w:lineRule="auto"/>
              <w:ind w:firstLine="22"/>
              <w:jc w:val="both"/>
              <w:rPr>
                <w:rFonts w:ascii="Times New Roman" w:eastAsia="Times New Roman" w:hAnsi="Times New Roman" w:cs="Times New Roman"/>
                <w:sz w:val="24"/>
                <w:szCs w:val="24"/>
                <w:lang w:val="kk-KZ" w:eastAsia="ko-KR"/>
              </w:rPr>
            </w:pPr>
            <w:r w:rsidRPr="006E26DD">
              <w:rPr>
                <w:rFonts w:ascii="Times New Roman" w:eastAsia="Times New Roman" w:hAnsi="Times New Roman" w:cs="Times New Roman"/>
                <w:sz w:val="24"/>
                <w:szCs w:val="24"/>
                <w:lang w:val="kk-KZ"/>
              </w:rPr>
              <w:t xml:space="preserve">Бірінші кезеңде дайындық жұмыстары жүргізіледі. Эксперимент өткізуші оқытушы алдымен «Жетісу өңіріндегі жаппай саяси қуғын-сүргін тарихының архивтік деректері» тақырыбы бойынша дайындалған әдістемелік нұсқаумен жан-жақты танысып, басшылыққа алады. Зерттеу жұмысының мақсат-міндеттері, оның мәні, ерекшелігі, қандай проблемаларға ерекше назар аудару қажет, ұйымдастыру жолдары, білім алушылар білімі мен біліктерін тексеруге арналған сұрақ- тапсырмалар, анкеталық-сауалнамалармен </w:t>
            </w:r>
            <w:r w:rsidR="00404087">
              <w:rPr>
                <w:rFonts w:ascii="Times New Roman" w:eastAsia="Times New Roman" w:hAnsi="Times New Roman" w:cs="Times New Roman"/>
                <w:sz w:val="24"/>
                <w:szCs w:val="24"/>
                <w:lang w:val="kk-KZ"/>
              </w:rPr>
              <w:t>танысып, өткізеді</w:t>
            </w:r>
            <w:r w:rsidRPr="006E26DD">
              <w:rPr>
                <w:rFonts w:ascii="Times New Roman" w:eastAsia="Times New Roman" w:hAnsi="Times New Roman" w:cs="Times New Roman"/>
                <w:sz w:val="24"/>
                <w:szCs w:val="24"/>
                <w:lang w:val="kk-KZ"/>
              </w:rPr>
              <w:t>.</w:t>
            </w:r>
            <w:r w:rsidR="00696669">
              <w:rPr>
                <w:rFonts w:ascii="Times New Roman" w:eastAsia="Times New Roman" w:hAnsi="Times New Roman" w:cs="Times New Roman"/>
                <w:sz w:val="24"/>
                <w:szCs w:val="24"/>
                <w:lang w:val="kk-KZ"/>
              </w:rPr>
              <w:t xml:space="preserve"> </w:t>
            </w:r>
            <w:r w:rsidRPr="006E26DD">
              <w:rPr>
                <w:rFonts w:ascii="Times New Roman" w:eastAsia="Times New Roman" w:hAnsi="Times New Roman" w:cs="Times New Roman"/>
                <w:sz w:val="24"/>
                <w:szCs w:val="24"/>
                <w:lang w:val="kk-KZ" w:eastAsia="ko-KR"/>
              </w:rPr>
              <w:t>Білім алушылардың Қазақстан тарихы, әлем тарихы бойынша дәрісте алған білімдерін айқындау.</w:t>
            </w:r>
          </w:p>
        </w:tc>
        <w:tc>
          <w:tcPr>
            <w:tcW w:w="4536" w:type="dxa"/>
            <w:tcBorders>
              <w:bottom w:val="single" w:sz="4" w:space="0" w:color="auto"/>
            </w:tcBorders>
          </w:tcPr>
          <w:p w14:paraId="00D9CC65" w14:textId="4C1A949E" w:rsidR="009E1837" w:rsidRPr="006E26DD" w:rsidRDefault="009E1837" w:rsidP="009866D9">
            <w:pPr>
              <w:tabs>
                <w:tab w:val="left" w:pos="1418"/>
              </w:tabs>
              <w:spacing w:after="0" w:line="240" w:lineRule="auto"/>
              <w:ind w:firstLine="22"/>
              <w:jc w:val="both"/>
              <w:rPr>
                <w:rFonts w:ascii="Times New Roman" w:eastAsia="Times New Roman" w:hAnsi="Times New Roman" w:cs="Times New Roman"/>
                <w:sz w:val="24"/>
                <w:szCs w:val="24"/>
                <w:lang w:val="kk-KZ" w:eastAsia="ko-KR"/>
              </w:rPr>
            </w:pPr>
            <w:r w:rsidRPr="006E26DD">
              <w:rPr>
                <w:rFonts w:ascii="Times New Roman" w:eastAsia="Times New Roman" w:hAnsi="Times New Roman" w:cs="Times New Roman"/>
                <w:sz w:val="24"/>
                <w:szCs w:val="24"/>
                <w:lang w:val="kk-KZ" w:eastAsia="ko-KR"/>
              </w:rPr>
              <w:t xml:space="preserve">Зерттеуге қатысты тарихи, педагогикалық-психологиялық зерттеулерді талдау, тәжірибелік-эксперимент жүргізетін </w:t>
            </w:r>
            <w:r w:rsidR="001409ED" w:rsidRPr="001409ED">
              <w:rPr>
                <w:rFonts w:ascii="Times New Roman" w:eastAsia="Times New Roman" w:hAnsi="Times New Roman" w:cs="Times New Roman"/>
                <w:sz w:val="24"/>
                <w:szCs w:val="24"/>
                <w:lang w:val="kk-KZ" w:eastAsia="ko-KR"/>
              </w:rPr>
              <w:t>ЖЖОКБҰ</w:t>
            </w:r>
            <w:r w:rsidRPr="006E26DD">
              <w:rPr>
                <w:rFonts w:ascii="Times New Roman" w:eastAsia="Times New Roman" w:hAnsi="Times New Roman" w:cs="Times New Roman"/>
                <w:sz w:val="24"/>
                <w:szCs w:val="24"/>
                <w:lang w:val="kk-KZ" w:eastAsia="ko-KR"/>
              </w:rPr>
              <w:t xml:space="preserve"> анықтау, бұл үдеріске қатысатын білім алушылар санын белгілеу.</w:t>
            </w:r>
          </w:p>
          <w:p w14:paraId="3F528A57" w14:textId="5949C90E" w:rsidR="009E1837" w:rsidRPr="006E26DD" w:rsidRDefault="009E1837" w:rsidP="009866D9">
            <w:pPr>
              <w:tabs>
                <w:tab w:val="left" w:pos="1418"/>
              </w:tabs>
              <w:spacing w:after="0" w:line="240" w:lineRule="auto"/>
              <w:ind w:firstLine="22"/>
              <w:jc w:val="both"/>
              <w:rPr>
                <w:rFonts w:ascii="Times New Roman" w:eastAsia="Times New Roman" w:hAnsi="Times New Roman" w:cs="Times New Roman"/>
                <w:sz w:val="24"/>
                <w:szCs w:val="24"/>
                <w:lang w:val="kk-KZ" w:eastAsia="ko-KR"/>
              </w:rPr>
            </w:pPr>
            <w:r w:rsidRPr="006E26DD">
              <w:rPr>
                <w:rFonts w:ascii="Times New Roman" w:eastAsia="Times New Roman" w:hAnsi="Times New Roman" w:cs="Times New Roman"/>
                <w:sz w:val="24"/>
                <w:szCs w:val="24"/>
                <w:lang w:val="kk-KZ"/>
              </w:rPr>
              <w:t xml:space="preserve">Кешенді мәліметтерді жинау әдістері: сауалнама, тестілеу, бақылау, әңгімелесу, талдау, </w:t>
            </w:r>
            <w:r w:rsidR="006C00D0" w:rsidRPr="006C00D0">
              <w:rPr>
                <w:rFonts w:ascii="Times New Roman" w:eastAsia="SimSun" w:hAnsi="Times New Roman" w:cs="Times New Roman"/>
                <w:sz w:val="24"/>
                <w:szCs w:val="24"/>
                <w:lang w:val="kk-KZ" w:eastAsia="zh-CN"/>
              </w:rPr>
              <w:t>білім алушылардың</w:t>
            </w:r>
            <w:r w:rsidRPr="006E26DD">
              <w:rPr>
                <w:rFonts w:ascii="Times New Roman" w:eastAsia="Times New Roman" w:hAnsi="Times New Roman" w:cs="Times New Roman"/>
                <w:sz w:val="24"/>
                <w:szCs w:val="24"/>
                <w:lang w:val="kk-KZ"/>
              </w:rPr>
              <w:t xml:space="preserve"> шығармашылық жұмыстары; әдістерді өңдеу мен мәліметтерді біріктіру;  </w:t>
            </w:r>
            <w:r w:rsidRPr="006E26DD">
              <w:rPr>
                <w:rFonts w:ascii="Times New Roman" w:eastAsia="Times New Roman" w:hAnsi="Times New Roman" w:cs="Times New Roman"/>
                <w:sz w:val="24"/>
                <w:szCs w:val="24"/>
                <w:lang w:val="kk-KZ" w:eastAsia="ko-KR"/>
              </w:rPr>
              <w:t xml:space="preserve"> сынақтан өткізу, саяси қуғын-сүргін тақырыбы бойынша жұмыс жүргізу</w:t>
            </w:r>
          </w:p>
          <w:p w14:paraId="3E82E50E" w14:textId="5C91EEBD" w:rsidR="009E1837" w:rsidRPr="006E26DD" w:rsidRDefault="009E1837" w:rsidP="009866D9">
            <w:pPr>
              <w:tabs>
                <w:tab w:val="left" w:pos="1418"/>
              </w:tabs>
              <w:spacing w:after="0" w:line="240" w:lineRule="auto"/>
              <w:ind w:firstLine="22"/>
              <w:jc w:val="both"/>
              <w:rPr>
                <w:rFonts w:ascii="Times New Roman" w:eastAsia="Times New Roman" w:hAnsi="Times New Roman" w:cs="Times New Roman"/>
                <w:sz w:val="24"/>
                <w:szCs w:val="24"/>
                <w:lang w:val="kk-KZ" w:eastAsia="ko-KR"/>
              </w:rPr>
            </w:pPr>
            <w:r w:rsidRPr="006E26DD">
              <w:rPr>
                <w:rFonts w:ascii="Times New Roman" w:eastAsia="Times New Roman" w:hAnsi="Times New Roman" w:cs="Times New Roman"/>
                <w:sz w:val="24"/>
                <w:szCs w:val="24"/>
                <w:lang w:val="kk-KZ" w:eastAsia="ko-KR"/>
              </w:rPr>
              <w:t xml:space="preserve"> әдістерінің тиімділігін байқау. </w:t>
            </w:r>
          </w:p>
        </w:tc>
      </w:tr>
      <w:tr w:rsidR="009866D9" w:rsidRPr="009F2D54" w14:paraId="51501713" w14:textId="77777777" w:rsidTr="00B663A2">
        <w:trPr>
          <w:cantSplit/>
          <w:trHeight w:val="2223"/>
        </w:trPr>
        <w:tc>
          <w:tcPr>
            <w:tcW w:w="1271" w:type="dxa"/>
            <w:tcBorders>
              <w:bottom w:val="nil"/>
            </w:tcBorders>
            <w:textDirection w:val="btLr"/>
          </w:tcPr>
          <w:p w14:paraId="3A61183C" w14:textId="6EA81465" w:rsidR="009866D9" w:rsidRPr="006E26DD" w:rsidRDefault="00B663A2" w:rsidP="00B663A2">
            <w:pPr>
              <w:jc w:val="center"/>
              <w:rPr>
                <w:rFonts w:ascii="Times New Roman" w:eastAsia="Times New Roman" w:hAnsi="Times New Roman" w:cs="Times New Roman"/>
                <w:sz w:val="24"/>
                <w:szCs w:val="24"/>
                <w:lang w:val="kk-KZ" w:eastAsia="ko-KR"/>
              </w:rPr>
            </w:pPr>
            <w:r>
              <w:rPr>
                <w:rFonts w:ascii="Times New Roman" w:eastAsia="Times New Roman" w:hAnsi="Times New Roman" w:cs="Times New Roman"/>
                <w:sz w:val="24"/>
                <w:szCs w:val="24"/>
                <w:lang w:val="kk-KZ" w:eastAsia="ko-KR"/>
              </w:rPr>
              <w:t>Қалыптастыру кезеңі</w:t>
            </w:r>
          </w:p>
        </w:tc>
        <w:tc>
          <w:tcPr>
            <w:tcW w:w="3827" w:type="dxa"/>
            <w:tcBorders>
              <w:bottom w:val="nil"/>
            </w:tcBorders>
          </w:tcPr>
          <w:p w14:paraId="39EB872B" w14:textId="2E4C7E86" w:rsidR="009866D9" w:rsidRPr="006E26DD" w:rsidRDefault="009866D9" w:rsidP="009866D9">
            <w:pPr>
              <w:spacing w:after="0" w:line="240" w:lineRule="auto"/>
              <w:ind w:firstLine="22"/>
              <w:jc w:val="both"/>
              <w:rPr>
                <w:rFonts w:ascii="Times New Roman" w:eastAsia="Times New Roman" w:hAnsi="Times New Roman" w:cs="Times New Roman"/>
                <w:sz w:val="24"/>
                <w:szCs w:val="24"/>
                <w:lang w:val="kk-KZ"/>
              </w:rPr>
            </w:pPr>
            <w:r w:rsidRPr="006E26DD">
              <w:rPr>
                <w:rFonts w:ascii="Times New Roman" w:eastAsia="Times New Roman" w:hAnsi="Times New Roman" w:cs="Times New Roman"/>
                <w:sz w:val="24"/>
                <w:szCs w:val="24"/>
                <w:lang w:val="kk-KZ"/>
              </w:rPr>
              <w:t xml:space="preserve">Эксперименттің екінші кезеңінде «Жетісу өңіріндегі жаппай саяси қуғын-сүргін тарихының архивтік деректері» атты </w:t>
            </w:r>
            <w:r w:rsidR="00E0303F" w:rsidRPr="00E0303F">
              <w:rPr>
                <w:rFonts w:ascii="Times New Roman" w:eastAsia="Times New Roman" w:hAnsi="Times New Roman" w:cs="Times New Roman"/>
                <w:sz w:val="24"/>
                <w:szCs w:val="24"/>
                <w:lang w:val="kk-KZ"/>
              </w:rPr>
              <w:t xml:space="preserve">таңдау пәнінің </w:t>
            </w:r>
            <w:r w:rsidRPr="006E26DD">
              <w:rPr>
                <w:rFonts w:ascii="Times New Roman" w:eastAsia="Times New Roman" w:hAnsi="Times New Roman" w:cs="Times New Roman"/>
                <w:sz w:val="24"/>
                <w:szCs w:val="24"/>
                <w:lang w:val="kk-KZ"/>
              </w:rPr>
              <w:t xml:space="preserve">тақырыбы бойынша сабақ жоспарлары негізінде қалыптастырушы сынақ жүргізіледі. </w:t>
            </w:r>
          </w:p>
          <w:p w14:paraId="1BAD6081" w14:textId="057672F0" w:rsidR="009866D9" w:rsidRPr="006E26DD" w:rsidRDefault="009866D9" w:rsidP="009866D9">
            <w:pPr>
              <w:spacing w:after="0" w:line="240" w:lineRule="auto"/>
              <w:ind w:firstLine="22"/>
              <w:jc w:val="both"/>
              <w:rPr>
                <w:rFonts w:ascii="Times New Roman" w:eastAsia="Times New Roman" w:hAnsi="Times New Roman" w:cs="Times New Roman"/>
                <w:sz w:val="24"/>
                <w:szCs w:val="24"/>
                <w:lang w:val="kk-KZ" w:eastAsia="ko-KR"/>
              </w:rPr>
            </w:pPr>
            <w:r w:rsidRPr="006E26DD">
              <w:rPr>
                <w:rFonts w:ascii="Times New Roman" w:eastAsia="Times New Roman" w:hAnsi="Times New Roman" w:cs="Times New Roman"/>
                <w:sz w:val="24"/>
                <w:szCs w:val="24"/>
                <w:lang w:val="kk-KZ"/>
              </w:rPr>
              <w:t xml:space="preserve">Зерттеуші </w:t>
            </w:r>
            <w:r w:rsidR="001409ED" w:rsidRPr="001409ED">
              <w:rPr>
                <w:rFonts w:ascii="Times New Roman" w:eastAsia="Times New Roman" w:hAnsi="Times New Roman" w:cs="Times New Roman"/>
                <w:sz w:val="24"/>
                <w:szCs w:val="24"/>
                <w:lang w:val="kk-KZ"/>
              </w:rPr>
              <w:t xml:space="preserve">ЖЖОКБҰ </w:t>
            </w:r>
            <w:r w:rsidRPr="006E26DD">
              <w:rPr>
                <w:rFonts w:ascii="Times New Roman" w:eastAsia="Times New Roman" w:hAnsi="Times New Roman" w:cs="Times New Roman"/>
                <w:sz w:val="24"/>
                <w:szCs w:val="24"/>
                <w:lang w:val="kk-KZ"/>
              </w:rPr>
              <w:t>Қазақстан</w:t>
            </w:r>
          </w:p>
        </w:tc>
        <w:tc>
          <w:tcPr>
            <w:tcW w:w="4536" w:type="dxa"/>
            <w:tcBorders>
              <w:bottom w:val="nil"/>
            </w:tcBorders>
          </w:tcPr>
          <w:p w14:paraId="12A7FAE0" w14:textId="53D3B11F" w:rsidR="009866D9" w:rsidRPr="006E26DD" w:rsidRDefault="009866D9" w:rsidP="00B663A2">
            <w:pPr>
              <w:tabs>
                <w:tab w:val="left" w:pos="1418"/>
              </w:tabs>
              <w:spacing w:after="0" w:line="240" w:lineRule="auto"/>
              <w:ind w:firstLine="22"/>
              <w:jc w:val="both"/>
              <w:rPr>
                <w:rFonts w:ascii="Times New Roman" w:eastAsia="Times New Roman" w:hAnsi="Times New Roman" w:cs="Times New Roman"/>
                <w:sz w:val="24"/>
                <w:szCs w:val="24"/>
                <w:lang w:val="kk-KZ" w:eastAsia="ko-KR"/>
              </w:rPr>
            </w:pPr>
            <w:r w:rsidRPr="006E26DD">
              <w:rPr>
                <w:rFonts w:ascii="Times New Roman" w:eastAsia="Times New Roman" w:hAnsi="Times New Roman" w:cs="Times New Roman"/>
                <w:sz w:val="24"/>
                <w:szCs w:val="24"/>
                <w:lang w:val="kk-KZ" w:eastAsia="ko-KR"/>
              </w:rPr>
              <w:t>Білім алушылардың  жаппай саяси қуғын-сүргін тарихы тақырыбы бойынша компоненттерді меңгерудің өлшемдері мен көрсеткіштерін айқындау, білімдерінің, тәрбиеліктің деңгейін бағалау.</w:t>
            </w:r>
            <w:r w:rsidRPr="006E26DD">
              <w:rPr>
                <w:rFonts w:ascii="Times New Roman" w:eastAsia="Times New Roman" w:hAnsi="Times New Roman" w:cs="Times New Roman"/>
                <w:sz w:val="24"/>
                <w:szCs w:val="24"/>
                <w:lang w:val="kk-KZ"/>
              </w:rPr>
              <w:t xml:space="preserve"> </w:t>
            </w:r>
            <w:r w:rsidR="006C00D0">
              <w:rPr>
                <w:rFonts w:ascii="Times New Roman" w:eastAsia="Times New Roman" w:hAnsi="Times New Roman" w:cs="Times New Roman"/>
                <w:sz w:val="24"/>
                <w:szCs w:val="24"/>
                <w:lang w:val="kk-KZ"/>
              </w:rPr>
              <w:t>Б</w:t>
            </w:r>
            <w:r w:rsidR="006C00D0" w:rsidRPr="006C00D0">
              <w:rPr>
                <w:rFonts w:ascii="Times New Roman" w:eastAsia="Times New Roman" w:hAnsi="Times New Roman" w:cs="Times New Roman"/>
                <w:sz w:val="24"/>
                <w:szCs w:val="24"/>
                <w:lang w:val="kk-KZ"/>
              </w:rPr>
              <w:t>ілім алушылардың</w:t>
            </w:r>
            <w:r w:rsidRPr="006E26DD">
              <w:rPr>
                <w:rFonts w:ascii="Times New Roman" w:eastAsia="Times New Roman" w:hAnsi="Times New Roman" w:cs="Times New Roman"/>
                <w:sz w:val="24"/>
                <w:szCs w:val="24"/>
                <w:lang w:val="kk-KZ"/>
              </w:rPr>
              <w:t xml:space="preserve"> шығармашылық жұмыстарын талдау, әдістерді өңдеу мен мәліметтерді біріктіру: статистикалық және талдамалық әдістер, салыстырмалы талдау.</w:t>
            </w:r>
          </w:p>
        </w:tc>
      </w:tr>
    </w:tbl>
    <w:p w14:paraId="394B89D1" w14:textId="3155B4DB" w:rsidR="00B663A2" w:rsidRDefault="00B663A2" w:rsidP="00B663A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15</w:t>
      </w:r>
      <w:r w:rsidRPr="006E26DD">
        <w:rPr>
          <w:rFonts w:ascii="Times New Roman" w:hAnsi="Times New Roman" w:cs="Times New Roman"/>
          <w:sz w:val="28"/>
          <w:szCs w:val="28"/>
          <w:lang w:val="kk-KZ"/>
        </w:rPr>
        <w:t xml:space="preserve"> – кестенің  жалғасы</w:t>
      </w:r>
    </w:p>
    <w:p w14:paraId="1099C9DA" w14:textId="77777777" w:rsidR="00B663A2" w:rsidRPr="00B663A2" w:rsidRDefault="00B663A2" w:rsidP="00B663A2">
      <w:pPr>
        <w:spacing w:after="0" w:line="240" w:lineRule="auto"/>
        <w:rPr>
          <w:rFonts w:ascii="Times New Roman" w:hAnsi="Times New Roman" w:cs="Times New Roman"/>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3827"/>
        <w:gridCol w:w="4536"/>
      </w:tblGrid>
      <w:tr w:rsidR="00B663A2" w:rsidRPr="00A85A45" w14:paraId="1C0C6F7E" w14:textId="77777777" w:rsidTr="00B663A2">
        <w:trPr>
          <w:cantSplit/>
          <w:trHeight w:val="70"/>
        </w:trPr>
        <w:tc>
          <w:tcPr>
            <w:tcW w:w="1271" w:type="dxa"/>
            <w:tcBorders>
              <w:bottom w:val="nil"/>
            </w:tcBorders>
          </w:tcPr>
          <w:p w14:paraId="786B13BC" w14:textId="13D3B8A6" w:rsidR="00B663A2" w:rsidRDefault="00B663A2" w:rsidP="00B663A2">
            <w:pPr>
              <w:tabs>
                <w:tab w:val="left" w:pos="1418"/>
              </w:tabs>
              <w:spacing w:after="0" w:line="240" w:lineRule="auto"/>
              <w:ind w:left="142" w:right="175" w:firstLine="22"/>
              <w:jc w:val="center"/>
              <w:rPr>
                <w:rFonts w:ascii="Times New Roman" w:eastAsia="Times New Roman" w:hAnsi="Times New Roman" w:cs="Times New Roman"/>
                <w:sz w:val="24"/>
                <w:szCs w:val="24"/>
                <w:lang w:val="kk-KZ" w:eastAsia="ko-KR"/>
              </w:rPr>
            </w:pPr>
            <w:r w:rsidRPr="006E26DD">
              <w:rPr>
                <w:rFonts w:ascii="Times New Roman" w:eastAsia="Times New Roman" w:hAnsi="Times New Roman" w:cs="Times New Roman"/>
                <w:sz w:val="24"/>
                <w:szCs w:val="24"/>
                <w:lang w:val="kk-KZ" w:eastAsia="ko-KR"/>
              </w:rPr>
              <w:t>1</w:t>
            </w:r>
          </w:p>
        </w:tc>
        <w:tc>
          <w:tcPr>
            <w:tcW w:w="3827" w:type="dxa"/>
            <w:tcBorders>
              <w:bottom w:val="nil"/>
            </w:tcBorders>
          </w:tcPr>
          <w:p w14:paraId="3EE10650" w14:textId="3C5F6BB5" w:rsidR="00B663A2" w:rsidRPr="006E26DD" w:rsidRDefault="00B663A2" w:rsidP="00B663A2">
            <w:pPr>
              <w:spacing w:after="0" w:line="240" w:lineRule="auto"/>
              <w:ind w:firstLine="22"/>
              <w:jc w:val="center"/>
              <w:rPr>
                <w:rFonts w:ascii="Times New Roman" w:eastAsia="Times New Roman" w:hAnsi="Times New Roman" w:cs="Times New Roman"/>
                <w:sz w:val="24"/>
                <w:szCs w:val="24"/>
                <w:lang w:val="kk-KZ"/>
              </w:rPr>
            </w:pPr>
            <w:r w:rsidRPr="006E26DD">
              <w:rPr>
                <w:rFonts w:ascii="Times New Roman" w:eastAsia="Times New Roman" w:hAnsi="Times New Roman" w:cs="Times New Roman"/>
                <w:sz w:val="24"/>
                <w:szCs w:val="24"/>
                <w:lang w:val="kk-KZ" w:eastAsia="ko-KR"/>
              </w:rPr>
              <w:t>2</w:t>
            </w:r>
          </w:p>
        </w:tc>
        <w:tc>
          <w:tcPr>
            <w:tcW w:w="4536" w:type="dxa"/>
            <w:tcBorders>
              <w:bottom w:val="nil"/>
            </w:tcBorders>
          </w:tcPr>
          <w:p w14:paraId="59BBFE02" w14:textId="33B3C975" w:rsidR="00B663A2" w:rsidRPr="006E26DD" w:rsidRDefault="00B663A2" w:rsidP="00B663A2">
            <w:pPr>
              <w:tabs>
                <w:tab w:val="left" w:pos="1418"/>
              </w:tabs>
              <w:spacing w:after="0" w:line="240" w:lineRule="auto"/>
              <w:ind w:firstLine="22"/>
              <w:jc w:val="center"/>
              <w:rPr>
                <w:rFonts w:ascii="Times New Roman" w:eastAsia="Times New Roman" w:hAnsi="Times New Roman" w:cs="Times New Roman"/>
                <w:sz w:val="24"/>
                <w:szCs w:val="24"/>
                <w:lang w:val="kk-KZ" w:eastAsia="ko-KR"/>
              </w:rPr>
            </w:pPr>
            <w:r w:rsidRPr="006E26DD">
              <w:rPr>
                <w:rFonts w:ascii="Times New Roman" w:eastAsia="Times New Roman" w:hAnsi="Times New Roman" w:cs="Times New Roman"/>
                <w:sz w:val="24"/>
                <w:szCs w:val="24"/>
                <w:lang w:val="kk-KZ" w:eastAsia="ko-KR"/>
              </w:rPr>
              <w:t>3</w:t>
            </w:r>
          </w:p>
        </w:tc>
      </w:tr>
      <w:tr w:rsidR="00B663A2" w:rsidRPr="00A85A45" w14:paraId="51EA5CC9" w14:textId="77777777" w:rsidTr="00B663A2">
        <w:trPr>
          <w:cantSplit/>
          <w:trHeight w:val="1746"/>
        </w:trPr>
        <w:tc>
          <w:tcPr>
            <w:tcW w:w="1271" w:type="dxa"/>
            <w:tcBorders>
              <w:bottom w:val="nil"/>
            </w:tcBorders>
            <w:textDirection w:val="btLr"/>
          </w:tcPr>
          <w:p w14:paraId="3A5819A5" w14:textId="620A1EC6" w:rsidR="00B663A2" w:rsidRDefault="00B663A2" w:rsidP="00B663A2">
            <w:pPr>
              <w:tabs>
                <w:tab w:val="left" w:pos="1418"/>
              </w:tabs>
              <w:spacing w:after="0" w:line="240" w:lineRule="auto"/>
              <w:ind w:left="142" w:right="175" w:firstLine="22"/>
              <w:rPr>
                <w:rFonts w:ascii="Times New Roman" w:eastAsia="Times New Roman" w:hAnsi="Times New Roman" w:cs="Times New Roman"/>
                <w:sz w:val="24"/>
                <w:szCs w:val="24"/>
                <w:lang w:val="kk-KZ" w:eastAsia="ko-KR"/>
              </w:rPr>
            </w:pPr>
          </w:p>
        </w:tc>
        <w:tc>
          <w:tcPr>
            <w:tcW w:w="3827" w:type="dxa"/>
            <w:tcBorders>
              <w:bottom w:val="nil"/>
            </w:tcBorders>
          </w:tcPr>
          <w:p w14:paraId="60DCB1C5" w14:textId="73A19A89" w:rsidR="00B663A2" w:rsidRPr="006E26DD" w:rsidRDefault="00B663A2" w:rsidP="00B663A2">
            <w:pPr>
              <w:spacing w:after="0" w:line="240" w:lineRule="auto"/>
              <w:ind w:firstLine="22"/>
              <w:jc w:val="both"/>
              <w:rPr>
                <w:rFonts w:ascii="Times New Roman" w:eastAsia="Times New Roman" w:hAnsi="Times New Roman" w:cs="Times New Roman"/>
                <w:sz w:val="24"/>
                <w:szCs w:val="24"/>
                <w:lang w:val="kk-KZ"/>
              </w:rPr>
            </w:pPr>
            <w:r w:rsidRPr="006E26DD">
              <w:rPr>
                <w:rFonts w:ascii="Times New Roman" w:eastAsia="Times New Roman" w:hAnsi="Times New Roman" w:cs="Times New Roman"/>
                <w:sz w:val="24"/>
                <w:szCs w:val="24"/>
                <w:lang w:val="kk-KZ"/>
              </w:rPr>
              <w:t>тарихынан бағдарлама, оқу кешендеріндегі өзгерістерді ескере отырып, оқытушылар мен білім алушылар арасында ауызша және жазба жұмыстар, анкеталық - сауалнамалар өткізіп, пікір алмасып, оның нәтижелерін қорытындылайды.</w:t>
            </w:r>
            <w:r>
              <w:rPr>
                <w:rFonts w:ascii="Times New Roman" w:eastAsia="Times New Roman" w:hAnsi="Times New Roman" w:cs="Times New Roman"/>
                <w:sz w:val="24"/>
                <w:szCs w:val="24"/>
                <w:lang w:val="kk-KZ"/>
              </w:rPr>
              <w:t xml:space="preserve"> Эксперимент жүргізеді.</w:t>
            </w:r>
            <w:r w:rsidRPr="006E26DD">
              <w:rPr>
                <w:rFonts w:ascii="Times New Roman" w:eastAsia="Times New Roman" w:hAnsi="Times New Roman" w:cs="Times New Roman"/>
                <w:sz w:val="24"/>
                <w:szCs w:val="24"/>
                <w:lang w:val="kk-KZ"/>
              </w:rPr>
              <w:t xml:space="preserve"> </w:t>
            </w:r>
          </w:p>
        </w:tc>
        <w:tc>
          <w:tcPr>
            <w:tcW w:w="4536" w:type="dxa"/>
            <w:tcBorders>
              <w:bottom w:val="nil"/>
            </w:tcBorders>
          </w:tcPr>
          <w:p w14:paraId="0D9CC2D0" w14:textId="77777777" w:rsidR="00B663A2" w:rsidRPr="006E26DD" w:rsidRDefault="00B663A2" w:rsidP="00B663A2">
            <w:pPr>
              <w:tabs>
                <w:tab w:val="left" w:pos="1418"/>
              </w:tabs>
              <w:spacing w:after="0" w:line="240" w:lineRule="auto"/>
              <w:ind w:firstLine="22"/>
              <w:jc w:val="both"/>
              <w:rPr>
                <w:rFonts w:ascii="Times New Roman" w:eastAsia="Times New Roman" w:hAnsi="Times New Roman" w:cs="Times New Roman"/>
                <w:sz w:val="24"/>
                <w:szCs w:val="24"/>
                <w:lang w:val="kk-KZ" w:eastAsia="ko-KR"/>
              </w:rPr>
            </w:pPr>
          </w:p>
        </w:tc>
      </w:tr>
      <w:tr w:rsidR="002F0AD5" w:rsidRPr="009F2D54" w14:paraId="37B6A400" w14:textId="77777777" w:rsidTr="00B663A2">
        <w:trPr>
          <w:cantSplit/>
          <w:trHeight w:val="8003"/>
        </w:trPr>
        <w:tc>
          <w:tcPr>
            <w:tcW w:w="1271" w:type="dxa"/>
            <w:textDirection w:val="btLr"/>
          </w:tcPr>
          <w:p w14:paraId="32B74672" w14:textId="77777777" w:rsidR="002F0AD5" w:rsidRDefault="002F0AD5" w:rsidP="009866D9">
            <w:pPr>
              <w:tabs>
                <w:tab w:val="left" w:pos="1418"/>
              </w:tabs>
              <w:spacing w:after="0" w:line="240" w:lineRule="auto"/>
              <w:ind w:left="142" w:right="175" w:firstLine="22"/>
              <w:jc w:val="center"/>
              <w:rPr>
                <w:rFonts w:ascii="Times New Roman" w:eastAsia="Times New Roman" w:hAnsi="Times New Roman" w:cs="Times New Roman"/>
                <w:sz w:val="24"/>
                <w:szCs w:val="24"/>
                <w:lang w:val="kk-KZ" w:eastAsia="ko-KR"/>
              </w:rPr>
            </w:pPr>
          </w:p>
          <w:p w14:paraId="08921A7C" w14:textId="162AD855" w:rsidR="004861E4" w:rsidRPr="006E26DD" w:rsidRDefault="004861E4" w:rsidP="009866D9">
            <w:pPr>
              <w:tabs>
                <w:tab w:val="left" w:pos="1418"/>
              </w:tabs>
              <w:spacing w:after="0" w:line="240" w:lineRule="auto"/>
              <w:ind w:left="142" w:right="175" w:firstLine="22"/>
              <w:jc w:val="center"/>
              <w:rPr>
                <w:rFonts w:ascii="Times New Roman" w:eastAsia="Times New Roman" w:hAnsi="Times New Roman" w:cs="Times New Roman"/>
                <w:sz w:val="24"/>
                <w:szCs w:val="24"/>
                <w:lang w:val="kk-KZ" w:eastAsia="ko-KR"/>
              </w:rPr>
            </w:pPr>
            <w:r>
              <w:rPr>
                <w:rFonts w:ascii="Times New Roman" w:eastAsia="Times New Roman" w:hAnsi="Times New Roman" w:cs="Times New Roman"/>
                <w:sz w:val="24"/>
                <w:szCs w:val="24"/>
                <w:lang w:val="kk-KZ" w:eastAsia="ko-KR"/>
              </w:rPr>
              <w:t>Қорытынды кезеңі</w:t>
            </w:r>
          </w:p>
        </w:tc>
        <w:tc>
          <w:tcPr>
            <w:tcW w:w="3827" w:type="dxa"/>
          </w:tcPr>
          <w:p w14:paraId="680EADB5" w14:textId="5D91C94B" w:rsidR="002F0AD5" w:rsidRPr="006E26DD" w:rsidRDefault="002F0AD5" w:rsidP="009866D9">
            <w:pPr>
              <w:spacing w:after="0" w:line="240" w:lineRule="auto"/>
              <w:ind w:firstLine="22"/>
              <w:jc w:val="both"/>
              <w:rPr>
                <w:rFonts w:ascii="Times New Roman" w:eastAsia="Times New Roman" w:hAnsi="Times New Roman" w:cs="Times New Roman"/>
                <w:sz w:val="24"/>
                <w:szCs w:val="24"/>
                <w:lang w:val="kk-KZ" w:eastAsia="ko-KR"/>
              </w:rPr>
            </w:pPr>
            <w:r w:rsidRPr="006E26DD">
              <w:rPr>
                <w:rFonts w:ascii="Times New Roman" w:eastAsia="Times New Roman" w:hAnsi="Times New Roman" w:cs="Times New Roman"/>
                <w:sz w:val="24"/>
                <w:szCs w:val="24"/>
                <w:lang w:val="kk-KZ"/>
              </w:rPr>
              <w:t xml:space="preserve">Үшінші кезеңде эксперимент топтарда «Жетісу өңіріндегі жаппай саяси қуғын-сүргін тарихының архивтік деректері» тақырыбы бойынша дайындалған </w:t>
            </w:r>
            <w:r w:rsidR="00E0303F" w:rsidRPr="00E0303F">
              <w:rPr>
                <w:rFonts w:ascii="Times New Roman" w:eastAsia="Times New Roman" w:hAnsi="Times New Roman" w:cs="Times New Roman"/>
                <w:sz w:val="24"/>
                <w:szCs w:val="24"/>
                <w:lang w:val="kk-KZ"/>
              </w:rPr>
              <w:t xml:space="preserve">таңдау пәнінің </w:t>
            </w:r>
            <w:r w:rsidRPr="006E26DD">
              <w:rPr>
                <w:rFonts w:ascii="Times New Roman" w:eastAsia="Times New Roman" w:hAnsi="Times New Roman" w:cs="Times New Roman"/>
                <w:sz w:val="24"/>
                <w:szCs w:val="24"/>
                <w:lang w:val="kk-KZ"/>
              </w:rPr>
              <w:t>анықталған тақырыптарды тәжірибеден өтікізеді. «Жетісу өңіріндегі жаппай саяси қуғын-сүргін тарихының архивтік деректері» тақырыбы бойынша дайындалған эксперименттік материалға көптеген өзгерістер, қосымшалар енгізілді. Қосымша материалдар, сабақ жоспарлары, білім мазмұнын, оқулықтарды жетілдіру, білім алушылардың өзіндік жұмыстарын</w:t>
            </w:r>
          </w:p>
          <w:p w14:paraId="162AEE78" w14:textId="77777777" w:rsidR="002F0AD5" w:rsidRPr="006E26DD" w:rsidRDefault="002F0AD5" w:rsidP="009866D9">
            <w:pPr>
              <w:spacing w:after="0" w:line="240" w:lineRule="auto"/>
              <w:ind w:firstLine="22"/>
              <w:jc w:val="both"/>
              <w:rPr>
                <w:rFonts w:ascii="Times New Roman" w:eastAsia="Times New Roman" w:hAnsi="Times New Roman" w:cs="Times New Roman"/>
                <w:sz w:val="24"/>
                <w:szCs w:val="24"/>
                <w:lang w:val="kk-KZ"/>
              </w:rPr>
            </w:pPr>
            <w:r w:rsidRPr="006E26DD">
              <w:rPr>
                <w:rFonts w:ascii="Times New Roman" w:eastAsia="Times New Roman" w:hAnsi="Times New Roman" w:cs="Times New Roman"/>
                <w:sz w:val="24"/>
                <w:szCs w:val="24"/>
                <w:lang w:val="kk-KZ"/>
              </w:rPr>
              <w:t xml:space="preserve"> ұйымдастыру, сұрақтар мен тапсырмалар жүйесін, түрлі тың құжат, деректер, өлке материалдары, әдеби-тарихи шығармалардан үзінділер, иллюстрациялар, кесте, сызба, диаграмма, карта, жоспар пайдалану, нәтижесін қорытындылау.</w:t>
            </w:r>
          </w:p>
          <w:p w14:paraId="5CDFF9A3" w14:textId="77777777" w:rsidR="002F0AD5" w:rsidRPr="006E26DD" w:rsidRDefault="002F0AD5" w:rsidP="009866D9">
            <w:pPr>
              <w:spacing w:after="0" w:line="240" w:lineRule="auto"/>
              <w:ind w:firstLine="22"/>
              <w:jc w:val="both"/>
              <w:rPr>
                <w:rFonts w:ascii="Times New Roman" w:eastAsia="Times New Roman" w:hAnsi="Times New Roman" w:cs="Times New Roman"/>
                <w:sz w:val="24"/>
                <w:szCs w:val="24"/>
                <w:lang w:val="kk-KZ"/>
              </w:rPr>
            </w:pPr>
            <w:r w:rsidRPr="006E26DD">
              <w:rPr>
                <w:rFonts w:ascii="Times New Roman" w:eastAsia="Times New Roman" w:hAnsi="Times New Roman" w:cs="Times New Roman"/>
                <w:sz w:val="24"/>
                <w:szCs w:val="24"/>
                <w:lang w:val="kk-KZ"/>
              </w:rPr>
              <w:t xml:space="preserve">«Жетісу өңіріндегі жаппай саяси қуғын-сүргін </w:t>
            </w:r>
            <w:r w:rsidRPr="006E26DD">
              <w:rPr>
                <w:rFonts w:ascii="Times New Roman" w:eastAsia="Calibri" w:hAnsi="Times New Roman" w:cs="Times New Roman"/>
                <w:noProof/>
                <w:spacing w:val="-18"/>
                <w:sz w:val="24"/>
                <w:szCs w:val="24"/>
                <w:lang w:val="kk-KZ"/>
              </w:rPr>
              <w:t>тарихын оқытудағы</w:t>
            </w:r>
          </w:p>
          <w:p w14:paraId="080B32C9" w14:textId="4764BD0D" w:rsidR="002F0AD5" w:rsidRPr="006E26DD" w:rsidRDefault="002F0AD5" w:rsidP="009866D9">
            <w:pPr>
              <w:spacing w:after="0" w:line="240" w:lineRule="auto"/>
              <w:ind w:firstLine="22"/>
              <w:jc w:val="both"/>
              <w:rPr>
                <w:rFonts w:ascii="Times New Roman" w:eastAsia="Times New Roman" w:hAnsi="Times New Roman" w:cs="Times New Roman"/>
                <w:sz w:val="24"/>
                <w:szCs w:val="24"/>
                <w:lang w:val="kk-KZ"/>
              </w:rPr>
            </w:pPr>
            <w:r w:rsidRPr="006E26DD">
              <w:rPr>
                <w:rFonts w:ascii="Times New Roman" w:eastAsia="Calibri" w:hAnsi="Times New Roman" w:cs="Times New Roman"/>
                <w:noProof/>
                <w:spacing w:val="-18"/>
                <w:sz w:val="24"/>
                <w:szCs w:val="24"/>
                <w:lang w:val="kk-KZ"/>
              </w:rPr>
              <w:t xml:space="preserve"> </w:t>
            </w:r>
            <w:r w:rsidRPr="006E26DD">
              <w:rPr>
                <w:rFonts w:ascii="Times New Roman" w:eastAsia="Times New Roman" w:hAnsi="Times New Roman" w:cs="Times New Roman"/>
                <w:sz w:val="24"/>
                <w:szCs w:val="24"/>
                <w:lang w:val="kk-KZ" w:eastAsia="ko-KR"/>
              </w:rPr>
              <w:t>тәрбиелік іс-шаралар</w:t>
            </w:r>
            <w:r w:rsidRPr="006E26DD">
              <w:rPr>
                <w:rFonts w:ascii="Times New Roman" w:eastAsia="Times New Roman" w:hAnsi="Times New Roman" w:cs="Times New Roman"/>
                <w:sz w:val="24"/>
                <w:szCs w:val="24"/>
                <w:lang w:val="kk-KZ"/>
              </w:rPr>
              <w:t xml:space="preserve">» атты тәрбие сабақтарының </w:t>
            </w:r>
            <w:r w:rsidRPr="006E26DD">
              <w:rPr>
                <w:rFonts w:ascii="Times New Roman" w:eastAsia="Times New Roman" w:hAnsi="Times New Roman" w:cs="Times New Roman"/>
                <w:sz w:val="24"/>
                <w:szCs w:val="24"/>
                <w:lang w:val="kk-KZ" w:eastAsia="ko-KR"/>
              </w:rPr>
              <w:t>бағдарламасын даярлау, мазмұны бойынша тәрбиелік бағыттағы жұмыстар ұйымда</w:t>
            </w:r>
            <w:r w:rsidR="004B4FD0">
              <w:rPr>
                <w:rFonts w:ascii="Times New Roman" w:eastAsia="Times New Roman" w:hAnsi="Times New Roman" w:cs="Times New Roman"/>
                <w:sz w:val="24"/>
                <w:szCs w:val="24"/>
                <w:lang w:val="kk-KZ" w:eastAsia="ko-KR"/>
              </w:rPr>
              <w:t>стыру, нәтижесін қорытындылау.</w:t>
            </w:r>
          </w:p>
        </w:tc>
        <w:tc>
          <w:tcPr>
            <w:tcW w:w="4536" w:type="dxa"/>
          </w:tcPr>
          <w:p w14:paraId="30A7FD8C" w14:textId="77777777" w:rsidR="002F0AD5" w:rsidRPr="006E26DD" w:rsidRDefault="002F0AD5" w:rsidP="009866D9">
            <w:pPr>
              <w:tabs>
                <w:tab w:val="left" w:pos="1418"/>
              </w:tabs>
              <w:spacing w:after="0" w:line="240" w:lineRule="auto"/>
              <w:ind w:firstLine="22"/>
              <w:jc w:val="both"/>
              <w:rPr>
                <w:rFonts w:ascii="Times New Roman" w:eastAsia="Times New Roman" w:hAnsi="Times New Roman" w:cs="Times New Roman"/>
                <w:sz w:val="24"/>
                <w:szCs w:val="24"/>
                <w:lang w:val="kk-KZ" w:eastAsia="ko-KR"/>
              </w:rPr>
            </w:pPr>
            <w:r w:rsidRPr="006E26DD">
              <w:rPr>
                <w:rFonts w:ascii="Times New Roman" w:eastAsia="Times New Roman" w:hAnsi="Times New Roman" w:cs="Times New Roman"/>
                <w:sz w:val="24"/>
                <w:szCs w:val="24"/>
                <w:lang w:val="be-BY"/>
              </w:rPr>
              <w:t>Тәжірибелік-эксперименттік жұмыс нәтижелерінің нанымдылығы эксперименталды-қорытындылау кезеңінде</w:t>
            </w:r>
            <w:r w:rsidRPr="006E26DD">
              <w:rPr>
                <w:rFonts w:ascii="Times New Roman" w:eastAsia="Times New Roman" w:hAnsi="Times New Roman" w:cs="Times New Roman"/>
                <w:i/>
                <w:sz w:val="24"/>
                <w:szCs w:val="24"/>
                <w:lang w:val="be-BY"/>
              </w:rPr>
              <w:t xml:space="preserve"> </w:t>
            </w:r>
            <w:r w:rsidRPr="006E26DD">
              <w:rPr>
                <w:rFonts w:ascii="Times New Roman" w:eastAsia="Times New Roman" w:hAnsi="Times New Roman" w:cs="Times New Roman"/>
                <w:sz w:val="24"/>
                <w:szCs w:val="24"/>
                <w:lang w:val="be-BY"/>
              </w:rPr>
              <w:t>анықтау.</w:t>
            </w:r>
          </w:p>
        </w:tc>
      </w:tr>
    </w:tbl>
    <w:p w14:paraId="66972A27" w14:textId="77777777" w:rsidR="002E21B4" w:rsidRPr="006E26DD" w:rsidRDefault="002E21B4" w:rsidP="002E21B4">
      <w:pPr>
        <w:tabs>
          <w:tab w:val="left" w:pos="1418"/>
        </w:tabs>
        <w:spacing w:after="0" w:line="240" w:lineRule="auto"/>
        <w:jc w:val="both"/>
        <w:rPr>
          <w:rFonts w:ascii="Times New Roman" w:eastAsia="Times New Roman" w:hAnsi="Times New Roman" w:cs="Times New Roman"/>
          <w:sz w:val="28"/>
          <w:szCs w:val="28"/>
          <w:lang w:val="kk-KZ" w:eastAsia="ko-KR"/>
        </w:rPr>
      </w:pPr>
    </w:p>
    <w:p w14:paraId="5038F834" w14:textId="77777777" w:rsidR="002E21B4" w:rsidRPr="006E26DD" w:rsidRDefault="002E21B4" w:rsidP="009866D9">
      <w:pPr>
        <w:tabs>
          <w:tab w:val="left" w:pos="1418"/>
        </w:tabs>
        <w:spacing w:after="0" w:line="240" w:lineRule="auto"/>
        <w:ind w:firstLine="567"/>
        <w:jc w:val="both"/>
        <w:rPr>
          <w:rFonts w:ascii="Times New Roman" w:eastAsia="Times New Roman" w:hAnsi="Times New Roman" w:cs="Times New Roman"/>
          <w:sz w:val="28"/>
          <w:szCs w:val="28"/>
          <w:lang w:val="kk-KZ" w:eastAsia="ko-KR"/>
        </w:rPr>
      </w:pPr>
      <w:r w:rsidRPr="006E26DD">
        <w:rPr>
          <w:rFonts w:ascii="Times New Roman" w:eastAsia="Times New Roman" w:hAnsi="Times New Roman" w:cs="Times New Roman"/>
          <w:sz w:val="28"/>
          <w:szCs w:val="28"/>
          <w:lang w:val="kk-KZ" w:eastAsia="ko-KR"/>
        </w:rPr>
        <w:lastRenderedPageBreak/>
        <w:t>Осы жоспар бойынша жүргізілген эксперименттік жұмыс нәтижесі пайыздық (%) көрсеткіш негізінде берілді. Білім алушылардан алынған тест сұрақтары және тапсырмалар осы көрсеткішке негізделді.</w:t>
      </w:r>
    </w:p>
    <w:p w14:paraId="02F5B42D" w14:textId="28986584" w:rsidR="005A082A" w:rsidRPr="00B46266" w:rsidRDefault="002E21B4" w:rsidP="00B46266">
      <w:pPr>
        <w:spacing w:after="0" w:line="240" w:lineRule="auto"/>
        <w:ind w:firstLine="567"/>
        <w:jc w:val="both"/>
        <w:rPr>
          <w:rFonts w:ascii="Times New Roman" w:hAnsi="Times New Roman"/>
          <w:b/>
          <w:sz w:val="18"/>
          <w:szCs w:val="18"/>
          <w:lang w:val="kk-KZ"/>
        </w:rPr>
      </w:pPr>
      <w:r w:rsidRPr="006E26DD">
        <w:rPr>
          <w:rFonts w:ascii="Times New Roman" w:eastAsia="Times New Roman" w:hAnsi="Times New Roman" w:cs="Times New Roman"/>
          <w:sz w:val="28"/>
          <w:szCs w:val="28"/>
          <w:lang w:val="kk-KZ" w:eastAsia="ko-KR"/>
        </w:rPr>
        <w:t>Білім алушылар «Қазақстан тарихы» пәнін және «</w:t>
      </w:r>
      <w:r w:rsidRPr="006E26DD">
        <w:rPr>
          <w:rFonts w:ascii="Times New Roman" w:eastAsia="Times New Roman" w:hAnsi="Times New Roman" w:cs="Times New Roman"/>
          <w:sz w:val="28"/>
          <w:szCs w:val="28"/>
          <w:lang w:val="be-BY"/>
        </w:rPr>
        <w:t>Жетісу өңіріндегі жаппай</w:t>
      </w:r>
      <w:r w:rsidRPr="006E26DD">
        <w:rPr>
          <w:rFonts w:ascii="Times New Roman" w:eastAsia="Times New Roman" w:hAnsi="Times New Roman" w:cs="Times New Roman"/>
          <w:sz w:val="28"/>
          <w:szCs w:val="28"/>
          <w:lang w:val="kk-KZ"/>
        </w:rPr>
        <w:t xml:space="preserve"> саяси қуғын-сүргін тарихының архивтік деректері»</w:t>
      </w:r>
      <w:r w:rsidRPr="006E26DD">
        <w:rPr>
          <w:rFonts w:ascii="Times New Roman" w:eastAsia="Times New Roman" w:hAnsi="Times New Roman" w:cs="Times New Roman"/>
          <w:sz w:val="28"/>
          <w:szCs w:val="28"/>
          <w:lang w:val="be-BY"/>
        </w:rPr>
        <w:t xml:space="preserve"> атты</w:t>
      </w:r>
      <w:r w:rsidRPr="006E26DD">
        <w:rPr>
          <w:rFonts w:ascii="Times New Roman" w:eastAsia="Times New Roman" w:hAnsi="Times New Roman" w:cs="Times New Roman"/>
          <w:sz w:val="28"/>
          <w:szCs w:val="28"/>
          <w:lang w:val="kk-KZ" w:eastAsia="ko-KR"/>
        </w:rPr>
        <w:t xml:space="preserve"> </w:t>
      </w:r>
      <w:r w:rsidR="00E0303F">
        <w:rPr>
          <w:rFonts w:ascii="Times New Roman" w:eastAsia="Times New Roman" w:hAnsi="Times New Roman" w:cs="Times New Roman"/>
          <w:sz w:val="28"/>
          <w:szCs w:val="28"/>
          <w:lang w:val="kk-KZ"/>
        </w:rPr>
        <w:t xml:space="preserve">таңдау пәнін </w:t>
      </w:r>
      <w:r w:rsidRPr="006E26DD">
        <w:rPr>
          <w:rFonts w:ascii="Times New Roman" w:eastAsia="Times New Roman" w:hAnsi="Times New Roman" w:cs="Times New Roman"/>
          <w:sz w:val="28"/>
          <w:szCs w:val="28"/>
          <w:lang w:val="kk-KZ" w:eastAsia="ko-KR"/>
        </w:rPr>
        <w:t xml:space="preserve">оқу негізінде білім алып, аудиториядан тыс тәрбиелік іс-шараларға қатысулары арқылы жүзеге асатын </w:t>
      </w:r>
      <w:r w:rsidRPr="006E26DD">
        <w:rPr>
          <w:rFonts w:ascii="Times New Roman" w:eastAsia="Times New Roman" w:hAnsi="Times New Roman" w:cs="Times New Roman"/>
          <w:noProof/>
          <w:spacing w:val="1"/>
          <w:sz w:val="28"/>
          <w:lang w:val="kk-KZ"/>
        </w:rPr>
        <w:t xml:space="preserve">айқындау, қалыптастыру, </w:t>
      </w:r>
      <w:r w:rsidR="00FB2FED" w:rsidRPr="00FB2FED">
        <w:rPr>
          <w:rFonts w:ascii="Times New Roman" w:eastAsia="Times New Roman" w:hAnsi="Times New Roman" w:cs="Times New Roman"/>
          <w:noProof/>
          <w:spacing w:val="1"/>
          <w:sz w:val="28"/>
          <w:lang w:val="kk-KZ"/>
        </w:rPr>
        <w:t xml:space="preserve">қорытындылау </w:t>
      </w:r>
      <w:r w:rsidRPr="006E26DD">
        <w:rPr>
          <w:rFonts w:ascii="Times New Roman" w:eastAsia="Times New Roman" w:hAnsi="Times New Roman" w:cs="Times New Roman"/>
          <w:sz w:val="28"/>
          <w:szCs w:val="28"/>
          <w:lang w:val="kk-KZ" w:eastAsia="ko-KR"/>
        </w:rPr>
        <w:t xml:space="preserve">кезеңдерінде </w:t>
      </w:r>
      <w:r w:rsidRPr="006E26DD">
        <w:rPr>
          <w:rFonts w:ascii="Times New Roman" w:eastAsia="Times New Roman" w:hAnsi="Times New Roman" w:cs="Times New Roman"/>
          <w:noProof/>
          <w:spacing w:val="1"/>
          <w:sz w:val="28"/>
          <w:lang w:val="kk-KZ"/>
        </w:rPr>
        <w:t>тәжірибелік-</w:t>
      </w:r>
      <w:r w:rsidRPr="006E26DD">
        <w:rPr>
          <w:rFonts w:ascii="Times New Roman" w:eastAsia="Times New Roman" w:hAnsi="Times New Roman" w:cs="Times New Roman"/>
          <w:sz w:val="28"/>
          <w:szCs w:val="28"/>
          <w:lang w:val="kk-KZ" w:eastAsia="ko-KR"/>
        </w:rPr>
        <w:t>эксперименттен өтті</w:t>
      </w:r>
      <w:r w:rsidR="00B46266">
        <w:rPr>
          <w:rFonts w:ascii="Times New Roman" w:eastAsia="Times New Roman" w:hAnsi="Times New Roman" w:cs="Times New Roman"/>
          <w:sz w:val="28"/>
          <w:szCs w:val="28"/>
          <w:lang w:val="kk-KZ" w:eastAsia="ko-KR"/>
        </w:rPr>
        <w:t xml:space="preserve"> </w:t>
      </w:r>
      <w:r w:rsidR="00B46266" w:rsidRPr="006E26DD">
        <w:rPr>
          <w:rFonts w:ascii="Times New Roman" w:hAnsi="Times New Roman"/>
          <w:sz w:val="28"/>
          <w:szCs w:val="28"/>
          <w:lang w:val="uk-UA"/>
        </w:rPr>
        <w:t>(</w:t>
      </w:r>
      <w:proofErr w:type="spellStart"/>
      <w:r w:rsidR="00FB2FED">
        <w:rPr>
          <w:rFonts w:ascii="Times New Roman" w:hAnsi="Times New Roman"/>
          <w:sz w:val="28"/>
          <w:szCs w:val="28"/>
          <w:lang w:val="uk-UA"/>
        </w:rPr>
        <w:t>сурет</w:t>
      </w:r>
      <w:proofErr w:type="spellEnd"/>
      <w:r w:rsidR="00FB2FED">
        <w:rPr>
          <w:rFonts w:ascii="Times New Roman" w:hAnsi="Times New Roman"/>
          <w:sz w:val="28"/>
          <w:szCs w:val="28"/>
          <w:lang w:val="uk-UA"/>
        </w:rPr>
        <w:t xml:space="preserve"> 15</w:t>
      </w:r>
      <w:r w:rsidR="00B46266" w:rsidRPr="006E26DD">
        <w:rPr>
          <w:rFonts w:ascii="Times New Roman" w:hAnsi="Times New Roman"/>
          <w:sz w:val="28"/>
          <w:szCs w:val="28"/>
          <w:lang w:val="uk-UA"/>
        </w:rPr>
        <w:t>).</w:t>
      </w:r>
      <w:r w:rsidR="00B46266" w:rsidRPr="006E26DD">
        <w:rPr>
          <w:rFonts w:ascii="Times New Roman" w:hAnsi="Times New Roman"/>
          <w:b/>
          <w:sz w:val="18"/>
          <w:szCs w:val="18"/>
          <w:lang w:val="kk-KZ"/>
        </w:rPr>
        <w:t xml:space="preserve">  </w:t>
      </w:r>
    </w:p>
    <w:p w14:paraId="1596C653" w14:textId="36D11FB9" w:rsidR="002E21B4" w:rsidRPr="006E26DD" w:rsidRDefault="005A082A" w:rsidP="005A082A">
      <w:pPr>
        <w:tabs>
          <w:tab w:val="left" w:pos="1418"/>
        </w:tabs>
        <w:spacing w:after="0" w:line="240" w:lineRule="auto"/>
        <w:ind w:firstLine="709"/>
        <w:jc w:val="center"/>
        <w:rPr>
          <w:rFonts w:ascii="Times New Roman" w:eastAsia="Times New Roman" w:hAnsi="Times New Roman" w:cs="Times New Roman"/>
          <w:i/>
          <w:iCs/>
          <w:sz w:val="28"/>
          <w:szCs w:val="28"/>
          <w:lang w:val="kk-KZ" w:eastAsia="ko-KR"/>
        </w:rPr>
      </w:pPr>
      <w:r w:rsidRPr="006E26DD">
        <w:rPr>
          <w:rFonts w:ascii="Times New Roman" w:eastAsia="Times New Roman" w:hAnsi="Times New Roman" w:cs="Times New Roman"/>
          <w:i/>
          <w:iCs/>
          <w:sz w:val="28"/>
          <w:szCs w:val="28"/>
          <w:lang w:val="kk-KZ"/>
        </w:rPr>
        <w:t xml:space="preserve">                                                                                  </w:t>
      </w:r>
      <w:r w:rsidR="009866D9" w:rsidRPr="006E26DD">
        <w:rPr>
          <w:rFonts w:ascii="Times New Roman" w:eastAsia="Times New Roman" w:hAnsi="Times New Roman" w:cs="Times New Roman"/>
          <w:i/>
          <w:iCs/>
          <w:sz w:val="28"/>
          <w:szCs w:val="28"/>
          <w:lang w:val="kk-KZ"/>
        </w:rPr>
        <w:t xml:space="preserve"> </w:t>
      </w:r>
    </w:p>
    <w:p w14:paraId="54431AFE" w14:textId="77777777" w:rsidR="002E21B4" w:rsidRPr="006E26DD" w:rsidRDefault="002E21B4" w:rsidP="00B663A2">
      <w:pPr>
        <w:tabs>
          <w:tab w:val="left" w:pos="1418"/>
        </w:tabs>
        <w:spacing w:after="0" w:line="240" w:lineRule="auto"/>
        <w:jc w:val="both"/>
        <w:rPr>
          <w:rFonts w:ascii="Times New Roman" w:eastAsia="Times New Roman" w:hAnsi="Times New Roman" w:cs="Times New Roman"/>
          <w:sz w:val="28"/>
          <w:szCs w:val="28"/>
          <w:lang w:val="kk-KZ" w:eastAsia="ko-KR"/>
        </w:rPr>
      </w:pPr>
      <w:r w:rsidRPr="006E26DD">
        <w:rPr>
          <w:rFonts w:ascii="Times New Roman" w:eastAsia="Times New Roman" w:hAnsi="Times New Roman" w:cs="Times New Roman"/>
          <w:noProof/>
          <w:sz w:val="28"/>
          <w:szCs w:val="28"/>
        </w:rPr>
        <w:drawing>
          <wp:inline distT="0" distB="0" distL="0" distR="0" wp14:anchorId="6556A49B" wp14:editId="28D6B551">
            <wp:extent cx="5943600" cy="1847850"/>
            <wp:effectExtent l="0" t="590550" r="19050" b="57150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0D679F66" w14:textId="77777777" w:rsidR="009866D9" w:rsidRPr="006E26DD" w:rsidRDefault="009866D9" w:rsidP="00EA45EB">
      <w:pPr>
        <w:spacing w:after="0" w:line="240" w:lineRule="auto"/>
        <w:ind w:firstLine="709"/>
        <w:jc w:val="both"/>
        <w:rPr>
          <w:rFonts w:ascii="Times New Roman" w:eastAsia="Times New Roman" w:hAnsi="Times New Roman" w:cs="Times New Roman"/>
          <w:sz w:val="16"/>
          <w:szCs w:val="16"/>
          <w:lang w:val="kk-KZ"/>
        </w:rPr>
      </w:pPr>
    </w:p>
    <w:p w14:paraId="2DA8DC68" w14:textId="77777777" w:rsidR="00B663A2" w:rsidRPr="00B663A2" w:rsidRDefault="00B663A2" w:rsidP="00B663A2">
      <w:pPr>
        <w:spacing w:after="0" w:line="240" w:lineRule="auto"/>
        <w:jc w:val="center"/>
        <w:rPr>
          <w:rFonts w:ascii="Times New Roman" w:eastAsia="Times New Roman" w:hAnsi="Times New Roman" w:cs="Times New Roman"/>
          <w:iCs/>
          <w:sz w:val="16"/>
          <w:szCs w:val="16"/>
          <w:lang w:val="kk-KZ"/>
        </w:rPr>
      </w:pPr>
    </w:p>
    <w:p w14:paraId="4230A490" w14:textId="7E58BF1E" w:rsidR="009866D9" w:rsidRPr="00B663A2" w:rsidRDefault="009866D9" w:rsidP="00B663A2">
      <w:pPr>
        <w:spacing w:after="0" w:line="240" w:lineRule="auto"/>
        <w:jc w:val="center"/>
        <w:rPr>
          <w:rFonts w:ascii="Times New Roman" w:eastAsia="Times New Roman" w:hAnsi="Times New Roman" w:cs="Times New Roman"/>
          <w:iCs/>
          <w:sz w:val="28"/>
          <w:szCs w:val="28"/>
          <w:lang w:val="kk-KZ"/>
        </w:rPr>
      </w:pPr>
      <w:r w:rsidRPr="00B663A2">
        <w:rPr>
          <w:rFonts w:ascii="Times New Roman" w:eastAsia="Times New Roman" w:hAnsi="Times New Roman" w:cs="Times New Roman"/>
          <w:iCs/>
          <w:sz w:val="28"/>
          <w:szCs w:val="28"/>
          <w:lang w:val="kk-KZ"/>
        </w:rPr>
        <w:t>Сурет</w:t>
      </w:r>
      <w:r w:rsidR="00FB2FED" w:rsidRPr="00B663A2">
        <w:rPr>
          <w:rFonts w:ascii="Times New Roman" w:eastAsia="Times New Roman" w:hAnsi="Times New Roman" w:cs="Times New Roman"/>
          <w:iCs/>
          <w:sz w:val="28"/>
          <w:szCs w:val="28"/>
          <w:lang w:val="kk-KZ"/>
        </w:rPr>
        <w:t xml:space="preserve"> 15</w:t>
      </w:r>
      <w:r w:rsidR="00B663A2" w:rsidRPr="00B663A2">
        <w:rPr>
          <w:rFonts w:ascii="Times New Roman" w:eastAsia="Times New Roman" w:hAnsi="Times New Roman" w:cs="Times New Roman"/>
          <w:iCs/>
          <w:sz w:val="28"/>
          <w:szCs w:val="28"/>
          <w:lang w:val="kk-KZ"/>
        </w:rPr>
        <w:t xml:space="preserve"> - </w:t>
      </w:r>
      <w:r w:rsidR="00984BCB" w:rsidRPr="00B663A2">
        <w:rPr>
          <w:rFonts w:ascii="Times New Roman" w:eastAsia="Times New Roman" w:hAnsi="Times New Roman" w:cs="Times New Roman"/>
          <w:iCs/>
          <w:sz w:val="28"/>
          <w:szCs w:val="28"/>
          <w:lang w:val="kk-KZ"/>
        </w:rPr>
        <w:t xml:space="preserve"> </w:t>
      </w:r>
      <w:r w:rsidR="00B663A2" w:rsidRPr="00B663A2">
        <w:rPr>
          <w:rFonts w:ascii="Times New Roman" w:eastAsia="Times New Roman" w:hAnsi="Times New Roman" w:cs="Times New Roman"/>
          <w:iCs/>
          <w:sz w:val="28"/>
          <w:szCs w:val="28"/>
          <w:lang w:val="kk-KZ"/>
        </w:rPr>
        <w:t>Э</w:t>
      </w:r>
      <w:r w:rsidR="00506E73" w:rsidRPr="00B663A2">
        <w:rPr>
          <w:rFonts w:ascii="Times New Roman" w:eastAsia="Times New Roman" w:hAnsi="Times New Roman" w:cs="Times New Roman"/>
          <w:iCs/>
          <w:sz w:val="28"/>
          <w:szCs w:val="28"/>
          <w:lang w:val="kk-KZ"/>
        </w:rPr>
        <w:t>ксперименттің кезеңдері</w:t>
      </w:r>
    </w:p>
    <w:p w14:paraId="23D524D7" w14:textId="77777777" w:rsidR="009866D9" w:rsidRPr="006E26DD" w:rsidRDefault="009866D9" w:rsidP="00EA45EB">
      <w:pPr>
        <w:spacing w:after="0" w:line="240" w:lineRule="auto"/>
        <w:ind w:firstLine="709"/>
        <w:jc w:val="both"/>
        <w:rPr>
          <w:rFonts w:ascii="Times New Roman" w:eastAsia="Times New Roman" w:hAnsi="Times New Roman" w:cs="Times New Roman"/>
          <w:sz w:val="28"/>
          <w:szCs w:val="28"/>
          <w:lang w:val="kk-KZ"/>
        </w:rPr>
      </w:pPr>
    </w:p>
    <w:p w14:paraId="2D6F6EFF" w14:textId="6600D154" w:rsidR="002E21B4" w:rsidRPr="006E26DD" w:rsidRDefault="001409ED" w:rsidP="009866D9">
      <w:pPr>
        <w:spacing w:after="0" w:line="240" w:lineRule="auto"/>
        <w:ind w:firstLine="567"/>
        <w:jc w:val="both"/>
        <w:rPr>
          <w:rFonts w:ascii="Times New Roman" w:eastAsia="Times New Roman" w:hAnsi="Times New Roman" w:cs="Times New Roman"/>
          <w:sz w:val="28"/>
          <w:szCs w:val="28"/>
          <w:lang w:val="kk-KZ"/>
        </w:rPr>
      </w:pPr>
      <w:r w:rsidRPr="00932B99">
        <w:rPr>
          <w:rFonts w:ascii="Times New Roman" w:hAnsi="Times New Roman" w:cs="Times New Roman"/>
          <w:sz w:val="28"/>
          <w:szCs w:val="28"/>
          <w:lang w:val="kk-KZ"/>
        </w:rPr>
        <w:t>ЖЖОКБҰ</w:t>
      </w:r>
      <w:r w:rsidRPr="006E26DD">
        <w:rPr>
          <w:rFonts w:ascii="Times New Roman" w:eastAsia="Times New Roman" w:hAnsi="Times New Roman" w:cs="Times New Roman"/>
          <w:sz w:val="28"/>
          <w:szCs w:val="28"/>
          <w:lang w:val="kk-KZ"/>
        </w:rPr>
        <w:t xml:space="preserve"> </w:t>
      </w:r>
      <w:r w:rsidR="002E21B4" w:rsidRPr="006E26DD">
        <w:rPr>
          <w:rFonts w:ascii="Times New Roman" w:eastAsia="Times New Roman" w:hAnsi="Times New Roman" w:cs="Times New Roman"/>
          <w:sz w:val="28"/>
          <w:szCs w:val="28"/>
          <w:lang w:val="kk-KZ"/>
        </w:rPr>
        <w:t xml:space="preserve">Қазақстан тарихы пәнінен жаңа бағдарламалар, оқулықтар құрылымы мен мазмұны жағынан үлкен өзгерістерге ұшырады. Міне, сондықтан да зерттеу барысында </w:t>
      </w:r>
      <w:r w:rsidR="002E21B4" w:rsidRPr="006E26DD">
        <w:rPr>
          <w:rFonts w:ascii="Times New Roman" w:eastAsia="Times New Roman" w:hAnsi="Times New Roman" w:cs="Times New Roman"/>
          <w:sz w:val="28"/>
          <w:szCs w:val="28"/>
          <w:lang w:val="kk-KZ" w:eastAsia="ko-KR"/>
        </w:rPr>
        <w:t>«</w:t>
      </w:r>
      <w:r w:rsidR="002E21B4" w:rsidRPr="006E26DD">
        <w:rPr>
          <w:rFonts w:ascii="Times New Roman" w:eastAsia="Times New Roman" w:hAnsi="Times New Roman" w:cs="Times New Roman"/>
          <w:sz w:val="28"/>
          <w:szCs w:val="28"/>
          <w:lang w:val="kk-KZ"/>
        </w:rPr>
        <w:t>Жетісу өңіріндегі жаппай саяси қуғын-сүргін тарихының архивтік деректері» тақырыбы бойынша дайындалған эксперименттік материалға көптеген өзгерістер, қосымшалар енгізілді. Қосымша материалдар, сабақ жоспарлары, білім мазмұнын, оқулықтарды жетілдіру, онымен білім алушылардың өзіндік жұмысын ұштастыру үшін интерактивті сұрақтар мен тапсырмалар жүйесін, түрлі тың құжат, деректер, өлкетану материалдары, әдеби-тарихи шығармалардан үзінділер, иллюстрациялар, кесте, сызба, диаграмма, карта, жоспар пайдалануға арналған нұсқаулық дайындалды</w:t>
      </w:r>
      <w:r w:rsidR="00FB0F86">
        <w:rPr>
          <w:rFonts w:ascii="Times New Roman" w:eastAsia="Times New Roman" w:hAnsi="Times New Roman" w:cs="Times New Roman"/>
          <w:sz w:val="28"/>
          <w:szCs w:val="28"/>
          <w:lang w:val="kk-KZ"/>
        </w:rPr>
        <w:t xml:space="preserve"> </w:t>
      </w:r>
      <w:r w:rsidR="00FB0F86" w:rsidRPr="00FD6E0D">
        <w:rPr>
          <w:rFonts w:ascii="Times New Roman" w:eastAsia="Times New Roman" w:hAnsi="Times New Roman" w:cs="Times New Roman"/>
          <w:bCs/>
          <w:sz w:val="28"/>
          <w:szCs w:val="28"/>
          <w:lang w:val="kk-KZ"/>
        </w:rPr>
        <w:t>[2</w:t>
      </w:r>
      <w:r w:rsidR="00FD6E0D" w:rsidRPr="00FD6E0D">
        <w:rPr>
          <w:rFonts w:ascii="Times New Roman" w:eastAsia="Times New Roman" w:hAnsi="Times New Roman" w:cs="Times New Roman"/>
          <w:bCs/>
          <w:sz w:val="28"/>
          <w:szCs w:val="28"/>
          <w:lang w:val="kk-KZ"/>
        </w:rPr>
        <w:t>17</w:t>
      </w:r>
      <w:r w:rsidR="00BB077B">
        <w:rPr>
          <w:rFonts w:ascii="Times New Roman" w:eastAsia="Times New Roman" w:hAnsi="Times New Roman" w:cs="Times New Roman"/>
          <w:bCs/>
          <w:sz w:val="28"/>
          <w:szCs w:val="28"/>
          <w:lang w:val="kk-KZ"/>
        </w:rPr>
        <w:t>,б. 68</w:t>
      </w:r>
      <w:r w:rsidR="00FB0F86" w:rsidRPr="00FD6E0D">
        <w:rPr>
          <w:rFonts w:ascii="Times New Roman" w:eastAsia="Times New Roman" w:hAnsi="Times New Roman" w:cs="Times New Roman"/>
          <w:bCs/>
          <w:sz w:val="28"/>
          <w:szCs w:val="28"/>
          <w:lang w:val="kk-KZ"/>
        </w:rPr>
        <w:t>]</w:t>
      </w:r>
      <w:r w:rsidR="002E21B4" w:rsidRPr="00FD6E0D">
        <w:rPr>
          <w:rFonts w:ascii="Times New Roman" w:eastAsia="Times New Roman" w:hAnsi="Times New Roman" w:cs="Times New Roman"/>
          <w:bCs/>
          <w:sz w:val="28"/>
          <w:szCs w:val="28"/>
          <w:lang w:val="kk-KZ"/>
        </w:rPr>
        <w:t>.</w:t>
      </w:r>
      <w:r w:rsidR="002E21B4" w:rsidRPr="00FD6E0D">
        <w:rPr>
          <w:lang w:val="kk-KZ"/>
        </w:rPr>
        <w:t xml:space="preserve"> </w:t>
      </w:r>
    </w:p>
    <w:p w14:paraId="7F88E9E0" w14:textId="6471A8B8" w:rsidR="00B46266" w:rsidRPr="006E26DD" w:rsidRDefault="002E21B4" w:rsidP="00B46266">
      <w:pPr>
        <w:spacing w:after="0" w:line="240" w:lineRule="auto"/>
        <w:ind w:firstLine="567"/>
        <w:jc w:val="both"/>
        <w:rPr>
          <w:rFonts w:ascii="Times New Roman" w:hAnsi="Times New Roman"/>
          <w:b/>
          <w:sz w:val="18"/>
          <w:szCs w:val="18"/>
          <w:lang w:val="kk-KZ"/>
        </w:rPr>
      </w:pPr>
      <w:r w:rsidRPr="006E26DD">
        <w:rPr>
          <w:rFonts w:ascii="Times New Roman" w:eastAsia="Times New Roman" w:hAnsi="Times New Roman" w:cs="Times New Roman"/>
          <w:sz w:val="28"/>
          <w:szCs w:val="28"/>
          <w:lang w:val="kk-KZ"/>
        </w:rPr>
        <w:t>Жетісу өңіріндегі жаппай саяси қуғын-сүргін тарихы тақырыбы бойынша тәжірибелік-эксперименттік жұмысты ұйымдастыру барысында төмендегідей қағидалар басшылыққа алынды</w:t>
      </w:r>
      <w:r w:rsidR="00B46266">
        <w:rPr>
          <w:rFonts w:ascii="Times New Roman" w:eastAsia="Times New Roman" w:hAnsi="Times New Roman" w:cs="Times New Roman"/>
          <w:sz w:val="28"/>
          <w:szCs w:val="28"/>
          <w:lang w:val="kk-KZ"/>
        </w:rPr>
        <w:t xml:space="preserve"> </w:t>
      </w:r>
      <w:r w:rsidR="00B46266" w:rsidRPr="006E26DD">
        <w:rPr>
          <w:rFonts w:ascii="Times New Roman" w:hAnsi="Times New Roman"/>
          <w:sz w:val="28"/>
          <w:szCs w:val="28"/>
          <w:lang w:val="uk-UA"/>
        </w:rPr>
        <w:t>(</w:t>
      </w:r>
      <w:proofErr w:type="spellStart"/>
      <w:r w:rsidR="00AE2C6F">
        <w:rPr>
          <w:rFonts w:ascii="Times New Roman" w:hAnsi="Times New Roman"/>
          <w:sz w:val="28"/>
          <w:szCs w:val="28"/>
          <w:lang w:val="uk-UA"/>
        </w:rPr>
        <w:t>сурет</w:t>
      </w:r>
      <w:proofErr w:type="spellEnd"/>
      <w:r w:rsidR="00AE2C6F">
        <w:rPr>
          <w:rFonts w:ascii="Times New Roman" w:hAnsi="Times New Roman"/>
          <w:sz w:val="28"/>
          <w:szCs w:val="28"/>
          <w:lang w:val="uk-UA"/>
        </w:rPr>
        <w:t xml:space="preserve"> 16</w:t>
      </w:r>
      <w:r w:rsidR="00B46266" w:rsidRPr="006E26DD">
        <w:rPr>
          <w:rFonts w:ascii="Times New Roman" w:hAnsi="Times New Roman"/>
          <w:sz w:val="28"/>
          <w:szCs w:val="28"/>
          <w:lang w:val="uk-UA"/>
        </w:rPr>
        <w:t>).</w:t>
      </w:r>
      <w:r w:rsidR="00B46266" w:rsidRPr="006E26DD">
        <w:rPr>
          <w:rFonts w:ascii="Times New Roman" w:hAnsi="Times New Roman"/>
          <w:b/>
          <w:sz w:val="18"/>
          <w:szCs w:val="18"/>
          <w:lang w:val="kk-KZ"/>
        </w:rPr>
        <w:t xml:space="preserve">  </w:t>
      </w:r>
    </w:p>
    <w:p w14:paraId="125F122F" w14:textId="42813348" w:rsidR="003824F8" w:rsidRPr="006E26DD" w:rsidRDefault="003824F8" w:rsidP="009866D9">
      <w:pPr>
        <w:spacing w:after="0" w:line="240" w:lineRule="auto"/>
        <w:ind w:firstLine="567"/>
        <w:jc w:val="both"/>
        <w:rPr>
          <w:rFonts w:ascii="Times New Roman" w:eastAsia="Times New Roman" w:hAnsi="Times New Roman" w:cs="Times New Roman"/>
          <w:sz w:val="28"/>
          <w:szCs w:val="28"/>
          <w:lang w:val="kk-KZ"/>
        </w:rPr>
      </w:pPr>
    </w:p>
    <w:p w14:paraId="4087EE10" w14:textId="77777777" w:rsidR="009866D9" w:rsidRPr="006E26DD" w:rsidRDefault="009866D9" w:rsidP="009866D9">
      <w:pPr>
        <w:spacing w:after="0" w:line="240" w:lineRule="auto"/>
        <w:ind w:firstLine="709"/>
        <w:jc w:val="center"/>
        <w:rPr>
          <w:rFonts w:ascii="Times New Roman" w:eastAsia="Times New Roman" w:hAnsi="Times New Roman" w:cs="Times New Roman"/>
          <w:i/>
          <w:iCs/>
          <w:sz w:val="28"/>
          <w:szCs w:val="28"/>
          <w:lang w:val="kk-KZ"/>
        </w:rPr>
      </w:pPr>
    </w:p>
    <w:p w14:paraId="4CE39D89" w14:textId="77777777" w:rsidR="009866D9" w:rsidRPr="006E26DD" w:rsidRDefault="009866D9" w:rsidP="009866D9">
      <w:pPr>
        <w:spacing w:after="0" w:line="240" w:lineRule="auto"/>
        <w:ind w:firstLine="709"/>
        <w:jc w:val="center"/>
        <w:rPr>
          <w:rFonts w:ascii="Times New Roman" w:eastAsia="Times New Roman" w:hAnsi="Times New Roman" w:cs="Times New Roman"/>
          <w:i/>
          <w:iCs/>
          <w:sz w:val="28"/>
          <w:szCs w:val="28"/>
          <w:lang w:val="kk-KZ"/>
        </w:rPr>
      </w:pPr>
    </w:p>
    <w:p w14:paraId="606594F3" w14:textId="3077AD5F" w:rsidR="009866D9" w:rsidRPr="006E26DD" w:rsidRDefault="009866D9" w:rsidP="00B663A2">
      <w:pPr>
        <w:spacing w:after="0" w:line="240" w:lineRule="auto"/>
        <w:rPr>
          <w:rFonts w:ascii="Times New Roman" w:eastAsia="Times New Roman" w:hAnsi="Times New Roman" w:cs="Times New Roman"/>
          <w:i/>
          <w:iCs/>
          <w:sz w:val="28"/>
          <w:szCs w:val="28"/>
          <w:lang w:val="kk-KZ"/>
        </w:rPr>
      </w:pPr>
      <w:r w:rsidRPr="006E26DD">
        <w:rPr>
          <w:rFonts w:ascii="Times New Roman" w:eastAsia="Times New Roman" w:hAnsi="Times New Roman" w:cs="Times New Roman"/>
          <w:i/>
          <w:iCs/>
          <w:sz w:val="28"/>
          <w:szCs w:val="28"/>
          <w:lang w:val="kk-KZ"/>
        </w:rPr>
        <w:t xml:space="preserve"> </w:t>
      </w:r>
    </w:p>
    <w:p w14:paraId="11388518" w14:textId="77777777" w:rsidR="002E21B4" w:rsidRPr="006E26DD" w:rsidRDefault="002E21B4" w:rsidP="002E21B4">
      <w:pPr>
        <w:spacing w:after="0" w:line="240" w:lineRule="auto"/>
        <w:ind w:firstLine="709"/>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noProof/>
          <w:sz w:val="28"/>
          <w:szCs w:val="28"/>
        </w:rPr>
        <w:lastRenderedPageBreak/>
        <w:drawing>
          <wp:inline distT="0" distB="0" distL="0" distR="0" wp14:anchorId="37575EEF" wp14:editId="3C3E7EB4">
            <wp:extent cx="5176883" cy="1652723"/>
            <wp:effectExtent l="0" t="0" r="5080" b="2413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14:paraId="4056A344" w14:textId="77777777" w:rsidR="002E21B4" w:rsidRPr="006E26DD" w:rsidRDefault="002E21B4" w:rsidP="002E21B4">
      <w:pPr>
        <w:spacing w:after="0" w:line="240" w:lineRule="auto"/>
        <w:ind w:firstLine="709"/>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noProof/>
          <w:sz w:val="28"/>
          <w:szCs w:val="28"/>
        </w:rPr>
        <w:drawing>
          <wp:inline distT="0" distB="0" distL="0" distR="0" wp14:anchorId="48939803" wp14:editId="5F6D8110">
            <wp:extent cx="5133975" cy="1082040"/>
            <wp:effectExtent l="0" t="0" r="9525" b="2286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56C22E5C" w14:textId="77777777" w:rsidR="002E21B4" w:rsidRPr="006E26DD" w:rsidRDefault="002E21B4" w:rsidP="002E21B4">
      <w:pPr>
        <w:spacing w:after="0" w:line="240" w:lineRule="auto"/>
        <w:jc w:val="both"/>
        <w:rPr>
          <w:rFonts w:ascii="Times New Roman" w:eastAsia="Times New Roman" w:hAnsi="Times New Roman" w:cs="Times New Roman"/>
          <w:sz w:val="28"/>
          <w:szCs w:val="28"/>
          <w:lang w:val="kk-KZ"/>
        </w:rPr>
      </w:pPr>
    </w:p>
    <w:p w14:paraId="4458AB81" w14:textId="0EF38B4E" w:rsidR="009866D9" w:rsidRPr="00B663A2" w:rsidRDefault="009866D9" w:rsidP="00B663A2">
      <w:pPr>
        <w:spacing w:after="0" w:line="240" w:lineRule="auto"/>
        <w:jc w:val="center"/>
        <w:rPr>
          <w:rFonts w:ascii="Times New Roman" w:eastAsia="Times New Roman" w:hAnsi="Times New Roman" w:cs="Times New Roman"/>
          <w:iCs/>
          <w:sz w:val="28"/>
          <w:szCs w:val="28"/>
          <w:lang w:val="kk-KZ"/>
        </w:rPr>
      </w:pPr>
      <w:r w:rsidRPr="00B663A2">
        <w:rPr>
          <w:rFonts w:ascii="Times New Roman" w:eastAsia="Times New Roman" w:hAnsi="Times New Roman" w:cs="Times New Roman"/>
          <w:iCs/>
          <w:sz w:val="28"/>
          <w:szCs w:val="28"/>
          <w:lang w:val="kk-KZ"/>
        </w:rPr>
        <w:t>Сурет</w:t>
      </w:r>
      <w:r w:rsidR="00AE2C6F" w:rsidRPr="00B663A2">
        <w:rPr>
          <w:rFonts w:ascii="Times New Roman" w:eastAsia="Times New Roman" w:hAnsi="Times New Roman" w:cs="Times New Roman"/>
          <w:iCs/>
          <w:sz w:val="28"/>
          <w:szCs w:val="28"/>
          <w:lang w:val="kk-KZ"/>
        </w:rPr>
        <w:t xml:space="preserve"> 16</w:t>
      </w:r>
      <w:r w:rsidR="00B663A2" w:rsidRPr="00B663A2">
        <w:rPr>
          <w:rFonts w:ascii="Times New Roman" w:eastAsia="Times New Roman" w:hAnsi="Times New Roman" w:cs="Times New Roman"/>
          <w:iCs/>
          <w:sz w:val="28"/>
          <w:szCs w:val="28"/>
          <w:lang w:val="kk-KZ"/>
        </w:rPr>
        <w:t xml:space="preserve"> -</w:t>
      </w:r>
      <w:r w:rsidR="00984BCB" w:rsidRPr="00B663A2">
        <w:rPr>
          <w:rFonts w:ascii="Times New Roman" w:eastAsia="Times New Roman" w:hAnsi="Times New Roman" w:cs="Times New Roman"/>
          <w:iCs/>
          <w:sz w:val="28"/>
          <w:szCs w:val="28"/>
          <w:lang w:val="kk-KZ"/>
        </w:rPr>
        <w:t xml:space="preserve"> Эксперимент жүргізуде қолданылған әдістемелік қағидалар</w:t>
      </w:r>
    </w:p>
    <w:p w14:paraId="41E578BA" w14:textId="77777777" w:rsidR="00984BCB" w:rsidRPr="00927951" w:rsidRDefault="00984BCB" w:rsidP="009866D9">
      <w:pPr>
        <w:spacing w:after="0" w:line="240" w:lineRule="auto"/>
        <w:jc w:val="center"/>
        <w:rPr>
          <w:rFonts w:ascii="Times New Roman" w:eastAsia="Times New Roman" w:hAnsi="Times New Roman" w:cs="Times New Roman"/>
          <w:sz w:val="28"/>
          <w:szCs w:val="28"/>
          <w:lang w:val="kk-KZ"/>
        </w:rPr>
      </w:pPr>
    </w:p>
    <w:p w14:paraId="72796446" w14:textId="418DD0C8" w:rsidR="002E21B4" w:rsidRPr="006E26DD" w:rsidRDefault="002E21B4" w:rsidP="009866D9">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Эксперимент жүргізілетін топтағы білім алушылар арасында бақылау жұмысын жүргізгенде үш мақсат қойылды: а) білім алушылар жоғарыда қарастырылған тақырыптарды бағдарламаға сәйкес білім мен білікке қойылатын талаптарды, міндетті деңгейді қандай дәрежеде меңгергенін; білімнің толық, терең, жүйелі, берік меңгерілгенін анықтау; ә) білім алушылардың тарихи білім мен тәсілдерді пайдалана білу біліктерін, мәліметтерді сыни әрі аналитикалық талдау, өзінің білімі мен құнды ой-пікірін жаңа жағдайда шығармашылықпен пайдалана білу, дәлелдеу деңгейін анықтау; б) Қазақстан тарихын оқыту барысында білім алушылардың шығармашылық іздену қызметін, дайындық деңгейін анықтау.</w:t>
      </w:r>
    </w:p>
    <w:p w14:paraId="3608BE00" w14:textId="1706BC70" w:rsidR="002E21B4" w:rsidRPr="006E26DD" w:rsidRDefault="002E21B4" w:rsidP="009866D9">
      <w:pPr>
        <w:tabs>
          <w:tab w:val="left" w:pos="1418"/>
        </w:tabs>
        <w:spacing w:after="0" w:line="240" w:lineRule="auto"/>
        <w:ind w:firstLine="567"/>
        <w:jc w:val="both"/>
        <w:rPr>
          <w:rFonts w:ascii="Times New Roman" w:eastAsia="Times New Roman" w:hAnsi="Times New Roman" w:cs="Times New Roman"/>
          <w:sz w:val="28"/>
          <w:szCs w:val="28"/>
          <w:lang w:val="kk-KZ" w:eastAsia="ko-KR"/>
        </w:rPr>
      </w:pPr>
      <w:r w:rsidRPr="006E26DD">
        <w:rPr>
          <w:rFonts w:ascii="Times New Roman" w:eastAsia="Times New Roman" w:hAnsi="Times New Roman" w:cs="Times New Roman"/>
          <w:sz w:val="28"/>
          <w:szCs w:val="28"/>
          <w:lang w:val="kk-KZ"/>
        </w:rPr>
        <w:t xml:space="preserve">Жетісу өңіріндегі жаппай саяси қуғын-сүргін тарихын </w:t>
      </w:r>
      <w:r w:rsidRPr="006E26DD">
        <w:rPr>
          <w:rFonts w:ascii="Times New Roman" w:eastAsia="Times New Roman" w:hAnsi="Times New Roman" w:cs="Times New Roman"/>
          <w:sz w:val="28"/>
          <w:szCs w:val="28"/>
          <w:lang w:val="kk-KZ" w:eastAsia="ko-KR"/>
        </w:rPr>
        <w:t xml:space="preserve">оқыту мәселесі 1-кезеңде, яғни айқындаушы экспериментте ұйымдастырылды. </w:t>
      </w:r>
      <w:r w:rsidR="006C00D0">
        <w:rPr>
          <w:rFonts w:ascii="Times New Roman" w:eastAsia="SimSun" w:hAnsi="Times New Roman" w:cs="Times New Roman"/>
          <w:sz w:val="28"/>
          <w:szCs w:val="28"/>
          <w:lang w:val="kk-KZ" w:eastAsia="zh-CN"/>
        </w:rPr>
        <w:t>Білім алушылардың</w:t>
      </w:r>
      <w:r w:rsidRPr="006E26DD">
        <w:rPr>
          <w:rFonts w:ascii="Times New Roman" w:eastAsia="Times New Roman" w:hAnsi="Times New Roman" w:cs="Times New Roman"/>
          <w:sz w:val="28"/>
          <w:szCs w:val="28"/>
          <w:lang w:val="kk-KZ" w:eastAsia="ko-KR"/>
        </w:rPr>
        <w:t xml:space="preserve"> </w:t>
      </w:r>
      <w:r w:rsidRPr="006E26DD">
        <w:rPr>
          <w:rFonts w:ascii="Times New Roman" w:eastAsia="Times New Roman" w:hAnsi="Times New Roman" w:cs="Times New Roman"/>
          <w:sz w:val="28"/>
          <w:szCs w:val="28"/>
          <w:lang w:val="kk-KZ"/>
        </w:rPr>
        <w:t xml:space="preserve">Қазақстандағы жаппай саяси қуғын-сүргін тарихы мәселесін қазіргі </w:t>
      </w:r>
      <w:r w:rsidRPr="006E26DD">
        <w:rPr>
          <w:rFonts w:ascii="Times New Roman" w:eastAsia="Times New Roman" w:hAnsi="Times New Roman" w:cs="Times New Roman"/>
          <w:sz w:val="28"/>
          <w:szCs w:val="28"/>
          <w:lang w:val="kk-KZ" w:eastAsia="ko-KR"/>
        </w:rPr>
        <w:t>заманда оқытудың маңыздылығын, қызығушылығын анықтау мақсатында «</w:t>
      </w:r>
      <w:r w:rsidRPr="006E26DD">
        <w:rPr>
          <w:rFonts w:ascii="Times New Roman" w:eastAsia="Times New Roman" w:hAnsi="Times New Roman" w:cs="Times New Roman"/>
          <w:sz w:val="28"/>
          <w:szCs w:val="28"/>
          <w:lang w:val="kk-KZ"/>
        </w:rPr>
        <w:t xml:space="preserve">Қазақстандағы жаппай саяси қуғын-сүргін мәселесін қазіргі </w:t>
      </w:r>
      <w:r w:rsidRPr="006E26DD">
        <w:rPr>
          <w:rFonts w:ascii="Times New Roman" w:eastAsia="Times New Roman" w:hAnsi="Times New Roman" w:cs="Times New Roman"/>
          <w:sz w:val="28"/>
          <w:szCs w:val="28"/>
          <w:lang w:val="kk-KZ" w:eastAsia="ko-KR"/>
        </w:rPr>
        <w:t>заманда оқытудың қажеттігі қандай?» тақырыбында сауалнама өткізілді</w:t>
      </w:r>
      <w:r w:rsidR="00EB286A">
        <w:rPr>
          <w:rFonts w:ascii="Times New Roman" w:eastAsia="Times New Roman" w:hAnsi="Times New Roman" w:cs="Times New Roman"/>
          <w:sz w:val="28"/>
          <w:szCs w:val="28"/>
          <w:lang w:val="kk-KZ" w:eastAsia="ko-KR"/>
        </w:rPr>
        <w:t xml:space="preserve"> (</w:t>
      </w:r>
      <w:r w:rsidR="00455425">
        <w:rPr>
          <w:rFonts w:ascii="Times New Roman" w:eastAsia="Times New Roman" w:hAnsi="Times New Roman" w:cs="Times New Roman"/>
          <w:sz w:val="28"/>
          <w:szCs w:val="28"/>
          <w:lang w:val="kk-KZ" w:eastAsia="ko-KR"/>
        </w:rPr>
        <w:t>Қосымша Ғ</w:t>
      </w:r>
      <w:r w:rsidR="00455425" w:rsidRPr="00455425">
        <w:rPr>
          <w:rFonts w:ascii="Times New Roman" w:eastAsia="Times New Roman" w:hAnsi="Times New Roman" w:cs="Times New Roman"/>
          <w:sz w:val="28"/>
          <w:szCs w:val="28"/>
          <w:lang w:val="kk-KZ" w:eastAsia="ko-KR"/>
        </w:rPr>
        <w:t>-Е</w:t>
      </w:r>
      <w:r w:rsidR="00EB286A">
        <w:rPr>
          <w:rFonts w:ascii="Times New Roman" w:eastAsia="Times New Roman" w:hAnsi="Times New Roman" w:cs="Times New Roman"/>
          <w:sz w:val="28"/>
          <w:szCs w:val="28"/>
          <w:lang w:val="kk-KZ" w:eastAsia="ko-KR"/>
        </w:rPr>
        <w:t>)</w:t>
      </w:r>
      <w:r w:rsidRPr="006E26DD">
        <w:rPr>
          <w:rFonts w:ascii="Times New Roman" w:eastAsia="Times New Roman" w:hAnsi="Times New Roman" w:cs="Times New Roman"/>
          <w:sz w:val="28"/>
          <w:szCs w:val="28"/>
          <w:lang w:val="kk-KZ" w:eastAsia="ko-KR"/>
        </w:rPr>
        <w:t xml:space="preserve">. Сауалнаманы тәжірибелік эксперименттің басында бір және жоғарыда аталынып өткен </w:t>
      </w:r>
      <w:r w:rsidR="00E0303F">
        <w:rPr>
          <w:rFonts w:ascii="Times New Roman" w:eastAsia="Times New Roman" w:hAnsi="Times New Roman" w:cs="Times New Roman"/>
          <w:sz w:val="28"/>
          <w:szCs w:val="28"/>
          <w:lang w:val="kk-KZ"/>
        </w:rPr>
        <w:t>таңдау пәнін</w:t>
      </w:r>
      <w:r w:rsidR="00E0303F" w:rsidRPr="006E26DD">
        <w:rPr>
          <w:rFonts w:ascii="Times New Roman" w:eastAsia="Times New Roman" w:hAnsi="Times New Roman" w:cs="Times New Roman"/>
          <w:sz w:val="28"/>
          <w:szCs w:val="28"/>
          <w:lang w:val="kk-KZ" w:eastAsia="ko-KR"/>
        </w:rPr>
        <w:t xml:space="preserve"> </w:t>
      </w:r>
      <w:r w:rsidRPr="006E26DD">
        <w:rPr>
          <w:rFonts w:ascii="Times New Roman" w:eastAsia="Times New Roman" w:hAnsi="Times New Roman" w:cs="Times New Roman"/>
          <w:sz w:val="28"/>
          <w:szCs w:val="28"/>
          <w:lang w:val="kk-KZ" w:eastAsia="ko-KR"/>
        </w:rPr>
        <w:t xml:space="preserve">өткеннен кейінгі кезде екінші қайталап алдық. Бұл сауалнама нәтижесінде </w:t>
      </w:r>
      <w:r w:rsidRPr="006E26DD">
        <w:rPr>
          <w:rFonts w:ascii="Times New Roman" w:eastAsia="Times New Roman" w:hAnsi="Times New Roman" w:cs="Times New Roman"/>
          <w:sz w:val="28"/>
          <w:szCs w:val="28"/>
          <w:lang w:val="kk-KZ"/>
        </w:rPr>
        <w:t xml:space="preserve">Қазақстандағы саяси қуғын-сүргін тарихы мәселесін қазіргі </w:t>
      </w:r>
      <w:r w:rsidRPr="006E26DD">
        <w:rPr>
          <w:rFonts w:ascii="Times New Roman" w:eastAsia="Times New Roman" w:hAnsi="Times New Roman" w:cs="Times New Roman"/>
          <w:sz w:val="28"/>
          <w:szCs w:val="28"/>
          <w:lang w:val="kk-KZ" w:eastAsia="ko-KR"/>
        </w:rPr>
        <w:t>заманда оқытудың маңыздылығы анықталынып, оқыту үдерісін жетілдіру ұйымдастырылды</w:t>
      </w:r>
      <w:r w:rsidR="005969F1">
        <w:rPr>
          <w:rFonts w:ascii="Times New Roman" w:eastAsia="Times New Roman" w:hAnsi="Times New Roman" w:cs="Times New Roman"/>
          <w:sz w:val="28"/>
          <w:szCs w:val="28"/>
          <w:lang w:val="kk-KZ" w:eastAsia="ko-KR"/>
        </w:rPr>
        <w:t xml:space="preserve"> </w:t>
      </w:r>
      <w:r w:rsidR="005969F1">
        <w:rPr>
          <w:rFonts w:ascii="Times New Roman" w:eastAsia="Times New Roman" w:hAnsi="Times New Roman"/>
          <w:sz w:val="28"/>
          <w:szCs w:val="28"/>
          <w:lang w:val="kk-KZ"/>
        </w:rPr>
        <w:t>(кесте 16)</w:t>
      </w:r>
      <w:r w:rsidR="005969F1" w:rsidRPr="006E26DD">
        <w:rPr>
          <w:rFonts w:ascii="Times New Roman" w:eastAsia="Times New Roman" w:hAnsi="Times New Roman"/>
          <w:sz w:val="28"/>
          <w:szCs w:val="28"/>
          <w:lang w:val="kk-KZ"/>
        </w:rPr>
        <w:t>.</w:t>
      </w:r>
    </w:p>
    <w:p w14:paraId="2EF8AF49" w14:textId="77777777" w:rsidR="009866D9" w:rsidRPr="006E26DD" w:rsidRDefault="009866D9" w:rsidP="009866D9">
      <w:pPr>
        <w:tabs>
          <w:tab w:val="left" w:pos="1418"/>
        </w:tabs>
        <w:spacing w:after="0" w:line="240" w:lineRule="auto"/>
        <w:jc w:val="both"/>
        <w:rPr>
          <w:rFonts w:ascii="Times New Roman" w:eastAsia="Times New Roman" w:hAnsi="Times New Roman" w:cs="Times New Roman"/>
          <w:sz w:val="28"/>
          <w:szCs w:val="28"/>
          <w:lang w:val="kk-KZ"/>
        </w:rPr>
      </w:pPr>
    </w:p>
    <w:p w14:paraId="16AF56F3" w14:textId="6FBCA404" w:rsidR="0083134C" w:rsidRPr="006E26DD" w:rsidRDefault="002F0AD5" w:rsidP="009866D9">
      <w:pPr>
        <w:tabs>
          <w:tab w:val="left" w:pos="1418"/>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br w:type="page"/>
      </w:r>
    </w:p>
    <w:p w14:paraId="17B23A31" w14:textId="7FD7DB11" w:rsidR="00927951" w:rsidRPr="00927951" w:rsidRDefault="00556DD7" w:rsidP="004B7000">
      <w:pPr>
        <w:tabs>
          <w:tab w:val="left" w:pos="1418"/>
        </w:tabs>
        <w:spacing w:after="0" w:line="240" w:lineRule="auto"/>
        <w:ind w:right="140"/>
        <w:jc w:val="center"/>
        <w:rPr>
          <w:rFonts w:ascii="Times New Roman" w:eastAsia="Times New Roman" w:hAnsi="Times New Roman" w:cs="Times New Roman"/>
          <w:bCs/>
          <w:sz w:val="28"/>
          <w:szCs w:val="28"/>
          <w:lang w:val="kk-KZ" w:eastAsia="ko-KR"/>
        </w:rPr>
      </w:pPr>
      <w:r>
        <w:rPr>
          <w:rFonts w:ascii="Times New Roman" w:eastAsia="Times New Roman" w:hAnsi="Times New Roman" w:cs="Times New Roman"/>
          <w:bCs/>
          <w:noProof/>
          <w:sz w:val="28"/>
          <w:szCs w:val="28"/>
        </w:rPr>
        <w:lastRenderedPageBreak/>
        <w:drawing>
          <wp:inline distT="0" distB="0" distL="0" distR="0" wp14:anchorId="55F4F2B3" wp14:editId="509CC6C1">
            <wp:extent cx="5243195" cy="3368040"/>
            <wp:effectExtent l="0" t="0" r="0" b="3810"/>
            <wp:docPr id="107708111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54647" cy="3375396"/>
                    </a:xfrm>
                    <a:prstGeom prst="rect">
                      <a:avLst/>
                    </a:prstGeom>
                    <a:noFill/>
                  </pic:spPr>
                </pic:pic>
              </a:graphicData>
            </a:graphic>
          </wp:inline>
        </w:drawing>
      </w:r>
    </w:p>
    <w:p w14:paraId="518597C0" w14:textId="77777777" w:rsidR="00B663A2" w:rsidRDefault="00B663A2" w:rsidP="00DA64EA">
      <w:pPr>
        <w:tabs>
          <w:tab w:val="left" w:pos="1418"/>
          <w:tab w:val="left" w:pos="2445"/>
        </w:tabs>
        <w:spacing w:after="0" w:line="240" w:lineRule="auto"/>
        <w:ind w:firstLine="567"/>
        <w:jc w:val="both"/>
        <w:rPr>
          <w:rFonts w:ascii="Times New Roman" w:eastAsia="Times New Roman" w:hAnsi="Times New Roman" w:cs="Times New Roman"/>
          <w:sz w:val="28"/>
          <w:szCs w:val="28"/>
          <w:lang w:val="kk-KZ" w:eastAsia="ko-KR"/>
        </w:rPr>
      </w:pPr>
    </w:p>
    <w:p w14:paraId="431F638A" w14:textId="2B19B215" w:rsidR="00B663A2" w:rsidRDefault="00B663A2" w:rsidP="00B663A2">
      <w:pPr>
        <w:tabs>
          <w:tab w:val="left" w:pos="1418"/>
        </w:tabs>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Сурет </w:t>
      </w:r>
      <w:r w:rsidR="008A0313">
        <w:rPr>
          <w:rFonts w:ascii="Times New Roman" w:eastAsia="Times New Roman" w:hAnsi="Times New Roman" w:cs="Times New Roman"/>
          <w:sz w:val="28"/>
          <w:szCs w:val="28"/>
          <w:lang w:val="kk-KZ"/>
        </w:rPr>
        <w:t>17</w:t>
      </w:r>
      <w:r w:rsidR="005A7369">
        <w:rPr>
          <w:rFonts w:ascii="Times New Roman" w:hAnsi="Times New Roman" w:cs="Times New Roman"/>
          <w:sz w:val="28"/>
          <w:szCs w:val="28"/>
          <w:lang w:val="kk-KZ"/>
        </w:rPr>
        <w:t xml:space="preserve"> </w:t>
      </w:r>
      <w:r w:rsidR="005A7369" w:rsidRPr="00537929">
        <w:rPr>
          <w:rFonts w:ascii="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«Қазақстандағы саяси қуғын-сүргін мәселесін қазіргі заманда оқытудың қажеттігі қандай?»</w:t>
      </w:r>
    </w:p>
    <w:p w14:paraId="2C990E78" w14:textId="77777777" w:rsidR="00B663A2" w:rsidRDefault="00B663A2" w:rsidP="00B663A2">
      <w:pPr>
        <w:tabs>
          <w:tab w:val="left" w:pos="1418"/>
        </w:tabs>
        <w:spacing w:after="0" w:line="240" w:lineRule="auto"/>
        <w:jc w:val="both"/>
        <w:rPr>
          <w:rFonts w:ascii="Times New Roman" w:eastAsia="Times New Roman" w:hAnsi="Times New Roman" w:cs="Times New Roman"/>
          <w:sz w:val="28"/>
          <w:szCs w:val="28"/>
          <w:lang w:val="kk-KZ"/>
        </w:rPr>
      </w:pPr>
    </w:p>
    <w:p w14:paraId="74A1E8D9" w14:textId="486B5E8E" w:rsidR="00B663A2" w:rsidRDefault="00B663A2" w:rsidP="00BB077B">
      <w:pPr>
        <w:tabs>
          <w:tab w:val="left" w:pos="1418"/>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Сауалнама қорытындысы пайыздық көрсеткіш негізінде берілген</w:t>
      </w:r>
      <w:r>
        <w:rPr>
          <w:rFonts w:ascii="Times New Roman" w:eastAsia="Times New Roman" w:hAnsi="Times New Roman" w:cs="Times New Roman"/>
          <w:sz w:val="28"/>
          <w:szCs w:val="28"/>
          <w:lang w:val="kk-KZ"/>
        </w:rPr>
        <w:t>.</w:t>
      </w:r>
      <w:r w:rsidRPr="006E26DD">
        <w:rPr>
          <w:rFonts w:ascii="Times New Roman" w:eastAsia="Times New Roman" w:hAnsi="Times New Roman" w:cs="Times New Roman"/>
          <w:sz w:val="28"/>
          <w:szCs w:val="28"/>
          <w:lang w:val="kk-KZ"/>
        </w:rPr>
        <w:t xml:space="preserve"> </w:t>
      </w:r>
    </w:p>
    <w:p w14:paraId="77C7ADFD" w14:textId="51DEB9B7" w:rsidR="00DA64EA" w:rsidRDefault="00DA64EA" w:rsidP="00DA64EA">
      <w:pPr>
        <w:tabs>
          <w:tab w:val="left" w:pos="1418"/>
          <w:tab w:val="left" w:pos="2445"/>
        </w:tabs>
        <w:spacing w:after="0" w:line="240" w:lineRule="auto"/>
        <w:ind w:firstLine="567"/>
        <w:jc w:val="both"/>
        <w:rPr>
          <w:rFonts w:ascii="Times New Roman" w:eastAsia="Times New Roman" w:hAnsi="Times New Roman" w:cs="Times New Roman"/>
          <w:sz w:val="28"/>
          <w:szCs w:val="28"/>
          <w:lang w:val="kk-KZ" w:eastAsia="ko-KR"/>
        </w:rPr>
      </w:pPr>
      <w:r w:rsidRPr="006E26DD">
        <w:rPr>
          <w:rFonts w:ascii="Times New Roman" w:eastAsia="Times New Roman" w:hAnsi="Times New Roman" w:cs="Times New Roman"/>
          <w:sz w:val="28"/>
          <w:szCs w:val="28"/>
          <w:lang w:val="kk-KZ" w:eastAsia="ko-KR"/>
        </w:rPr>
        <w:t xml:space="preserve">Бұл </w:t>
      </w:r>
      <w:r w:rsidR="00BB077B">
        <w:rPr>
          <w:rFonts w:ascii="Times New Roman" w:eastAsia="Times New Roman" w:hAnsi="Times New Roman" w:cs="Times New Roman"/>
          <w:sz w:val="28"/>
          <w:szCs w:val="28"/>
          <w:lang w:val="kk-KZ" w:eastAsia="ko-KR"/>
        </w:rPr>
        <w:t>суреттен</w:t>
      </w:r>
      <w:r w:rsidRPr="006E26DD">
        <w:rPr>
          <w:rFonts w:ascii="Times New Roman" w:eastAsia="Times New Roman" w:hAnsi="Times New Roman" w:cs="Times New Roman"/>
          <w:sz w:val="28"/>
          <w:szCs w:val="28"/>
          <w:lang w:val="kk-KZ" w:eastAsia="ko-KR"/>
        </w:rPr>
        <w:t xml:space="preserve"> зерттеу мәселесін оқыту қажеттілігі анық көрінеді. </w:t>
      </w:r>
      <w:r w:rsidRPr="00D947BF">
        <w:rPr>
          <w:rFonts w:ascii="Times New Roman" w:eastAsia="Times New Roman" w:hAnsi="Times New Roman" w:cs="Times New Roman"/>
          <w:sz w:val="28"/>
          <w:szCs w:val="28"/>
          <w:lang w:val="kk-KZ" w:eastAsia="ko-KR"/>
        </w:rPr>
        <w:t>Мәселен,</w:t>
      </w:r>
      <w:r>
        <w:rPr>
          <w:rFonts w:ascii="Times New Roman" w:eastAsia="Times New Roman" w:hAnsi="Times New Roman" w:cs="Times New Roman"/>
          <w:sz w:val="28"/>
          <w:szCs w:val="28"/>
          <w:lang w:val="kk-KZ" w:eastAsia="ko-KR"/>
        </w:rPr>
        <w:t xml:space="preserve"> </w:t>
      </w:r>
      <w:r w:rsidRPr="00D947BF">
        <w:rPr>
          <w:rFonts w:ascii="Times New Roman" w:eastAsia="Times New Roman" w:hAnsi="Times New Roman" w:cs="Times New Roman"/>
          <w:sz w:val="28"/>
          <w:szCs w:val="28"/>
          <w:lang w:val="kk-KZ" w:eastAsia="ko-KR"/>
        </w:rPr>
        <w:t xml:space="preserve">«Саяси қуғын-сүргін тақырыбына қатысты сауалдарға жауап бере аласыз ба? деген сауалға сынақтың басында эксперименттік және бақылау тобындағы </w:t>
      </w:r>
      <w:r>
        <w:rPr>
          <w:rFonts w:ascii="Times New Roman" w:eastAsia="SimSun" w:hAnsi="Times New Roman" w:cs="Times New Roman"/>
          <w:sz w:val="28"/>
          <w:szCs w:val="28"/>
          <w:lang w:val="kk-KZ" w:eastAsia="zh-CN"/>
        </w:rPr>
        <w:t xml:space="preserve">білім алушылар </w:t>
      </w:r>
      <w:r w:rsidRPr="00D947BF">
        <w:rPr>
          <w:rFonts w:ascii="Times New Roman" w:eastAsia="Times New Roman" w:hAnsi="Times New Roman" w:cs="Times New Roman"/>
          <w:sz w:val="28"/>
          <w:szCs w:val="28"/>
          <w:lang w:val="kk-KZ" w:eastAsia="ko-KR"/>
        </w:rPr>
        <w:t>шамамен бірдей</w:t>
      </w:r>
      <w:r>
        <w:rPr>
          <w:rFonts w:ascii="Times New Roman" w:eastAsia="Times New Roman" w:hAnsi="Times New Roman" w:cs="Times New Roman"/>
          <w:sz w:val="28"/>
          <w:szCs w:val="28"/>
          <w:lang w:val="kk-KZ" w:eastAsia="ko-KR"/>
        </w:rPr>
        <w:t xml:space="preserve"> </w:t>
      </w:r>
      <w:r w:rsidRPr="00D947BF">
        <w:rPr>
          <w:rFonts w:ascii="Times New Roman" w:eastAsia="Times New Roman" w:hAnsi="Times New Roman" w:cs="Times New Roman"/>
          <w:sz w:val="28"/>
          <w:szCs w:val="28"/>
          <w:lang w:val="kk-KZ" w:eastAsia="ko-KR"/>
        </w:rPr>
        <w:t xml:space="preserve">(57,5-57,9) ия </w:t>
      </w:r>
      <w:r>
        <w:rPr>
          <w:rFonts w:ascii="Times New Roman" w:eastAsia="Times New Roman" w:hAnsi="Times New Roman" w:cs="Times New Roman"/>
          <w:sz w:val="28"/>
          <w:szCs w:val="28"/>
          <w:lang w:val="kk-KZ" w:eastAsia="ko-KR"/>
        </w:rPr>
        <w:t xml:space="preserve">деп </w:t>
      </w:r>
      <w:r w:rsidRPr="00D947BF">
        <w:rPr>
          <w:rFonts w:ascii="Times New Roman" w:eastAsia="Times New Roman" w:hAnsi="Times New Roman" w:cs="Times New Roman"/>
          <w:sz w:val="28"/>
          <w:szCs w:val="28"/>
          <w:lang w:val="kk-KZ" w:eastAsia="ko-KR"/>
        </w:rPr>
        <w:t>жауап берген.</w:t>
      </w:r>
      <w:r>
        <w:rPr>
          <w:rFonts w:ascii="Times New Roman" w:eastAsia="Times New Roman" w:hAnsi="Times New Roman" w:cs="Times New Roman"/>
          <w:sz w:val="28"/>
          <w:szCs w:val="28"/>
          <w:lang w:val="kk-KZ" w:eastAsia="ko-KR"/>
        </w:rPr>
        <w:t xml:space="preserve"> </w:t>
      </w:r>
      <w:r w:rsidRPr="00D947BF">
        <w:rPr>
          <w:rFonts w:ascii="Times New Roman" w:eastAsia="Times New Roman" w:hAnsi="Times New Roman" w:cs="Times New Roman"/>
          <w:sz w:val="28"/>
          <w:szCs w:val="28"/>
          <w:lang w:val="kk-KZ" w:eastAsia="ko-KR"/>
        </w:rPr>
        <w:t xml:space="preserve">Ал эксперименттік жұмыстан кейінгі көрсеткіші 82,5% және 63,1 % көрсетті. </w:t>
      </w:r>
    </w:p>
    <w:p w14:paraId="4301D702" w14:textId="2A0ED135" w:rsidR="001A2858" w:rsidRPr="00BB077B" w:rsidRDefault="001A2858" w:rsidP="001A2858">
      <w:pPr>
        <w:tabs>
          <w:tab w:val="left" w:pos="1418"/>
          <w:tab w:val="left" w:pos="2445"/>
        </w:tabs>
        <w:spacing w:after="0" w:line="240" w:lineRule="auto"/>
        <w:jc w:val="both"/>
        <w:rPr>
          <w:rFonts w:ascii="Times New Roman" w:eastAsia="Times New Roman" w:hAnsi="Times New Roman" w:cs="Times New Roman"/>
          <w:sz w:val="28"/>
          <w:szCs w:val="28"/>
          <w:lang w:val="kk-KZ" w:eastAsia="ko-KR"/>
        </w:rPr>
      </w:pPr>
    </w:p>
    <w:p w14:paraId="7FD5668B" w14:textId="5717897D" w:rsidR="00B21134" w:rsidRDefault="00556DD7" w:rsidP="004B7000">
      <w:pPr>
        <w:tabs>
          <w:tab w:val="left" w:pos="1418"/>
          <w:tab w:val="left" w:pos="2445"/>
        </w:tabs>
        <w:spacing w:after="0" w:line="240" w:lineRule="auto"/>
        <w:ind w:right="140"/>
        <w:jc w:val="center"/>
        <w:rPr>
          <w:rFonts w:ascii="Times New Roman" w:eastAsia="Times New Roman" w:hAnsi="Times New Roman" w:cs="Times New Roman"/>
          <w:sz w:val="28"/>
          <w:szCs w:val="28"/>
          <w:lang w:val="kk-KZ" w:eastAsia="ko-KR"/>
        </w:rPr>
      </w:pPr>
      <w:r>
        <w:rPr>
          <w:rFonts w:ascii="Times New Roman" w:eastAsia="Times New Roman" w:hAnsi="Times New Roman" w:cs="Times New Roman"/>
          <w:noProof/>
          <w:sz w:val="28"/>
          <w:szCs w:val="28"/>
        </w:rPr>
        <w:drawing>
          <wp:inline distT="0" distB="0" distL="0" distR="0" wp14:anchorId="2729B90B" wp14:editId="29373C51">
            <wp:extent cx="5415280" cy="2952750"/>
            <wp:effectExtent l="0" t="0" r="0" b="0"/>
            <wp:docPr id="73368352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24991" cy="2958045"/>
                    </a:xfrm>
                    <a:prstGeom prst="rect">
                      <a:avLst/>
                    </a:prstGeom>
                    <a:noFill/>
                  </pic:spPr>
                </pic:pic>
              </a:graphicData>
            </a:graphic>
          </wp:inline>
        </w:drawing>
      </w:r>
    </w:p>
    <w:p w14:paraId="2E49D5EE" w14:textId="77777777" w:rsidR="00B663A2" w:rsidRPr="00B663A2" w:rsidRDefault="00B663A2" w:rsidP="00B663A2">
      <w:pPr>
        <w:tabs>
          <w:tab w:val="left" w:pos="1418"/>
          <w:tab w:val="left" w:pos="2445"/>
        </w:tabs>
        <w:spacing w:after="0" w:line="240" w:lineRule="auto"/>
        <w:jc w:val="center"/>
        <w:rPr>
          <w:rFonts w:ascii="Times New Roman" w:eastAsia="Times New Roman" w:hAnsi="Times New Roman" w:cs="Times New Roman"/>
          <w:sz w:val="16"/>
          <w:szCs w:val="16"/>
          <w:lang w:val="kk-KZ" w:eastAsia="ko-KR"/>
        </w:rPr>
      </w:pPr>
    </w:p>
    <w:p w14:paraId="1466C98B" w14:textId="41DA7301" w:rsidR="00B663A2" w:rsidRDefault="00B663A2" w:rsidP="00B663A2">
      <w:pPr>
        <w:tabs>
          <w:tab w:val="left" w:pos="1418"/>
          <w:tab w:val="left" w:pos="2445"/>
        </w:tabs>
        <w:spacing w:after="0" w:line="240" w:lineRule="auto"/>
        <w:jc w:val="center"/>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Сурет</w:t>
      </w:r>
      <w:r w:rsidR="008A0313">
        <w:rPr>
          <w:rFonts w:ascii="Times New Roman" w:eastAsia="Times New Roman" w:hAnsi="Times New Roman" w:cs="Times New Roman"/>
          <w:sz w:val="28"/>
          <w:szCs w:val="28"/>
          <w:lang w:val="kk-KZ" w:eastAsia="ko-KR"/>
        </w:rPr>
        <w:t xml:space="preserve"> 18</w:t>
      </w:r>
    </w:p>
    <w:p w14:paraId="38886499" w14:textId="464EA21A" w:rsidR="00DA64EA" w:rsidRDefault="00DA64EA" w:rsidP="00DA64EA">
      <w:pPr>
        <w:tabs>
          <w:tab w:val="left" w:pos="1418"/>
          <w:tab w:val="left" w:pos="2445"/>
        </w:tabs>
        <w:spacing w:after="0" w:line="240" w:lineRule="auto"/>
        <w:ind w:firstLine="567"/>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lastRenderedPageBreak/>
        <w:t xml:space="preserve">Екінші сұраққа </w:t>
      </w:r>
      <w:r w:rsidRPr="00D947BF">
        <w:rPr>
          <w:rFonts w:ascii="Times New Roman" w:eastAsia="Times New Roman" w:hAnsi="Times New Roman" w:cs="Times New Roman"/>
          <w:sz w:val="28"/>
          <w:szCs w:val="28"/>
          <w:lang w:val="kk-KZ" w:eastAsia="ko-KR"/>
        </w:rPr>
        <w:t xml:space="preserve">«Сіз үшін, Қазақстан тарихы оқулығындағы саяси қуғын-сүргін тарихының зерттелуі мен оқытылуы маңызды ма? </w:t>
      </w:r>
      <w:r>
        <w:rPr>
          <w:rFonts w:ascii="Times New Roman" w:eastAsia="Times New Roman" w:hAnsi="Times New Roman" w:cs="Times New Roman"/>
          <w:sz w:val="28"/>
          <w:szCs w:val="28"/>
          <w:lang w:val="kk-KZ" w:eastAsia="ko-KR"/>
        </w:rPr>
        <w:t xml:space="preserve">- деген </w:t>
      </w:r>
      <w:r w:rsidRPr="00D947BF">
        <w:rPr>
          <w:rFonts w:ascii="Times New Roman" w:eastAsia="Times New Roman" w:hAnsi="Times New Roman" w:cs="Times New Roman"/>
          <w:sz w:val="28"/>
          <w:szCs w:val="28"/>
          <w:lang w:val="kk-KZ" w:eastAsia="ko-KR"/>
        </w:rPr>
        <w:t>с</w:t>
      </w:r>
      <w:r>
        <w:rPr>
          <w:rFonts w:ascii="Times New Roman" w:eastAsia="Times New Roman" w:hAnsi="Times New Roman" w:cs="Times New Roman"/>
          <w:sz w:val="28"/>
          <w:szCs w:val="28"/>
          <w:lang w:val="kk-KZ" w:eastAsia="ko-KR"/>
        </w:rPr>
        <w:t xml:space="preserve">ұрақ </w:t>
      </w:r>
      <w:r w:rsidRPr="00D947BF">
        <w:rPr>
          <w:rFonts w:ascii="Times New Roman" w:eastAsia="Times New Roman" w:hAnsi="Times New Roman" w:cs="Times New Roman"/>
          <w:sz w:val="28"/>
          <w:szCs w:val="28"/>
          <w:lang w:val="kk-KZ" w:eastAsia="ko-KR"/>
        </w:rPr>
        <w:t>бойынша екі топтағы білім алушылардың бастапқыда жауап деңгейі бірдей 49,5-</w:t>
      </w:r>
      <w:r>
        <w:rPr>
          <w:rFonts w:ascii="Times New Roman" w:eastAsia="Times New Roman" w:hAnsi="Times New Roman" w:cs="Times New Roman"/>
          <w:sz w:val="28"/>
          <w:szCs w:val="28"/>
          <w:lang w:val="kk-KZ" w:eastAsia="ko-KR"/>
        </w:rPr>
        <w:t>49</w:t>
      </w:r>
      <w:r w:rsidRPr="00D947BF">
        <w:rPr>
          <w:rFonts w:ascii="Times New Roman" w:eastAsia="Times New Roman" w:hAnsi="Times New Roman" w:cs="Times New Roman"/>
          <w:sz w:val="28"/>
          <w:szCs w:val="28"/>
          <w:lang w:val="kk-KZ" w:eastAsia="ko-KR"/>
        </w:rPr>
        <w:t>,</w:t>
      </w:r>
      <w:r>
        <w:rPr>
          <w:rFonts w:ascii="Times New Roman" w:eastAsia="Times New Roman" w:hAnsi="Times New Roman" w:cs="Times New Roman"/>
          <w:sz w:val="28"/>
          <w:szCs w:val="28"/>
          <w:lang w:val="kk-KZ" w:eastAsia="ko-KR"/>
        </w:rPr>
        <w:t>7</w:t>
      </w:r>
      <w:r w:rsidRPr="00D947BF">
        <w:rPr>
          <w:rFonts w:ascii="Times New Roman" w:eastAsia="Times New Roman" w:hAnsi="Times New Roman" w:cs="Times New Roman"/>
          <w:sz w:val="28"/>
          <w:szCs w:val="28"/>
          <w:lang w:val="kk-KZ" w:eastAsia="ko-KR"/>
        </w:rPr>
        <w:t xml:space="preserve"> болса, соңында эксперимент топ 85,5 %, деңгейді, ал бақылау тобында </w:t>
      </w:r>
      <w:r>
        <w:rPr>
          <w:rFonts w:ascii="Times New Roman" w:eastAsia="Times New Roman" w:hAnsi="Times New Roman" w:cs="Times New Roman"/>
          <w:sz w:val="28"/>
          <w:szCs w:val="28"/>
          <w:lang w:val="kk-KZ" w:eastAsia="ko-KR"/>
        </w:rPr>
        <w:t>5</w:t>
      </w:r>
      <w:r w:rsidRPr="00D947BF">
        <w:rPr>
          <w:rFonts w:ascii="Times New Roman" w:eastAsia="Times New Roman" w:hAnsi="Times New Roman" w:cs="Times New Roman"/>
          <w:sz w:val="28"/>
          <w:szCs w:val="28"/>
          <w:lang w:val="kk-KZ" w:eastAsia="ko-KR"/>
        </w:rPr>
        <w:t>7,1</w:t>
      </w:r>
      <w:r>
        <w:rPr>
          <w:rFonts w:ascii="Times New Roman" w:eastAsia="Times New Roman" w:hAnsi="Times New Roman" w:cs="Times New Roman"/>
          <w:sz w:val="28"/>
          <w:szCs w:val="28"/>
          <w:lang w:val="kk-KZ" w:eastAsia="ko-KR"/>
        </w:rPr>
        <w:t xml:space="preserve"> </w:t>
      </w:r>
      <w:r w:rsidRPr="00D947BF">
        <w:rPr>
          <w:rFonts w:ascii="Times New Roman" w:eastAsia="Times New Roman" w:hAnsi="Times New Roman" w:cs="Times New Roman"/>
          <w:sz w:val="28"/>
          <w:szCs w:val="28"/>
          <w:lang w:val="kk-KZ" w:eastAsia="ko-KR"/>
        </w:rPr>
        <w:t xml:space="preserve">жеткен.  </w:t>
      </w:r>
    </w:p>
    <w:p w14:paraId="3CC27E1A" w14:textId="2695A580" w:rsidR="001A2858" w:rsidRPr="006473E2" w:rsidRDefault="001A2858" w:rsidP="002337C5">
      <w:pPr>
        <w:tabs>
          <w:tab w:val="left" w:pos="1418"/>
          <w:tab w:val="left" w:pos="2445"/>
        </w:tabs>
        <w:spacing w:after="0" w:line="240" w:lineRule="auto"/>
        <w:jc w:val="both"/>
        <w:rPr>
          <w:rFonts w:ascii="Times New Roman" w:eastAsia="Times New Roman" w:hAnsi="Times New Roman" w:cs="Times New Roman"/>
          <w:sz w:val="20"/>
          <w:szCs w:val="20"/>
          <w:lang w:val="kk-KZ" w:eastAsia="ko-KR"/>
        </w:rPr>
      </w:pPr>
    </w:p>
    <w:p w14:paraId="0B6CCFDC" w14:textId="2DC5E4AC" w:rsidR="00B21134" w:rsidRDefault="00556DD7" w:rsidP="004B7000">
      <w:pPr>
        <w:tabs>
          <w:tab w:val="left" w:pos="1418"/>
          <w:tab w:val="left" w:pos="2445"/>
        </w:tabs>
        <w:spacing w:after="0" w:line="240" w:lineRule="auto"/>
        <w:jc w:val="both"/>
        <w:rPr>
          <w:rFonts w:ascii="Times New Roman" w:eastAsia="Times New Roman" w:hAnsi="Times New Roman" w:cs="Times New Roman"/>
          <w:sz w:val="28"/>
          <w:szCs w:val="28"/>
          <w:lang w:val="en-US" w:eastAsia="ko-KR"/>
        </w:rPr>
      </w:pPr>
      <w:r>
        <w:rPr>
          <w:rFonts w:ascii="Times New Roman" w:eastAsia="Times New Roman" w:hAnsi="Times New Roman" w:cs="Times New Roman"/>
          <w:noProof/>
          <w:sz w:val="28"/>
          <w:szCs w:val="28"/>
        </w:rPr>
        <w:drawing>
          <wp:inline distT="0" distB="0" distL="0" distR="0" wp14:anchorId="615493F9" wp14:editId="4E704209">
            <wp:extent cx="5901192" cy="3634740"/>
            <wp:effectExtent l="0" t="0" r="4445" b="3810"/>
            <wp:docPr id="43443639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21193" cy="3647060"/>
                    </a:xfrm>
                    <a:prstGeom prst="rect">
                      <a:avLst/>
                    </a:prstGeom>
                    <a:noFill/>
                  </pic:spPr>
                </pic:pic>
              </a:graphicData>
            </a:graphic>
          </wp:inline>
        </w:drawing>
      </w:r>
    </w:p>
    <w:p w14:paraId="703CB354" w14:textId="248AAC4A" w:rsidR="006D17F2" w:rsidRPr="006473E2" w:rsidRDefault="006D17F2" w:rsidP="00927951">
      <w:pPr>
        <w:tabs>
          <w:tab w:val="left" w:pos="1418"/>
          <w:tab w:val="left" w:pos="2445"/>
        </w:tabs>
        <w:spacing w:after="0" w:line="240" w:lineRule="auto"/>
        <w:ind w:left="-851" w:hanging="142"/>
        <w:jc w:val="both"/>
        <w:rPr>
          <w:rFonts w:ascii="Times New Roman" w:eastAsia="Times New Roman" w:hAnsi="Times New Roman" w:cs="Times New Roman"/>
          <w:sz w:val="16"/>
          <w:szCs w:val="16"/>
          <w:lang w:val="kk-KZ" w:eastAsia="ko-KR"/>
        </w:rPr>
      </w:pPr>
    </w:p>
    <w:p w14:paraId="50386B98" w14:textId="2699B5EC" w:rsidR="00B663A2" w:rsidRDefault="00B663A2" w:rsidP="00B663A2">
      <w:pPr>
        <w:tabs>
          <w:tab w:val="left" w:pos="1418"/>
          <w:tab w:val="left" w:pos="2445"/>
        </w:tabs>
        <w:spacing w:after="0" w:line="240" w:lineRule="auto"/>
        <w:jc w:val="center"/>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Сурет</w:t>
      </w:r>
      <w:r w:rsidR="008A0313">
        <w:rPr>
          <w:rFonts w:ascii="Times New Roman" w:eastAsia="Times New Roman" w:hAnsi="Times New Roman" w:cs="Times New Roman"/>
          <w:sz w:val="28"/>
          <w:szCs w:val="28"/>
          <w:lang w:val="kk-KZ" w:eastAsia="ko-KR"/>
        </w:rPr>
        <w:t xml:space="preserve"> 19</w:t>
      </w:r>
    </w:p>
    <w:p w14:paraId="69A0931B" w14:textId="77777777" w:rsidR="00B663A2" w:rsidRPr="00B663A2" w:rsidRDefault="00B663A2" w:rsidP="00927951">
      <w:pPr>
        <w:tabs>
          <w:tab w:val="left" w:pos="1418"/>
          <w:tab w:val="left" w:pos="2445"/>
        </w:tabs>
        <w:spacing w:after="0" w:line="240" w:lineRule="auto"/>
        <w:ind w:left="-851" w:hanging="142"/>
        <w:jc w:val="both"/>
        <w:rPr>
          <w:rFonts w:ascii="Times New Roman" w:eastAsia="Times New Roman" w:hAnsi="Times New Roman" w:cs="Times New Roman"/>
          <w:sz w:val="28"/>
          <w:szCs w:val="28"/>
          <w:lang w:val="kk-KZ" w:eastAsia="ko-KR"/>
        </w:rPr>
      </w:pPr>
    </w:p>
    <w:p w14:paraId="1E25D2AF" w14:textId="67086F2A" w:rsidR="00B21134" w:rsidRDefault="00DA64EA" w:rsidP="006473E2">
      <w:pPr>
        <w:tabs>
          <w:tab w:val="left" w:pos="1418"/>
          <w:tab w:val="left" w:pos="2445"/>
        </w:tabs>
        <w:spacing w:after="0" w:line="240" w:lineRule="auto"/>
        <w:ind w:firstLine="567"/>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 xml:space="preserve">Үшінші сұрақ </w:t>
      </w:r>
      <w:r w:rsidRPr="00D947BF">
        <w:rPr>
          <w:rFonts w:ascii="Times New Roman" w:eastAsia="Times New Roman" w:hAnsi="Times New Roman" w:cs="Times New Roman"/>
          <w:sz w:val="28"/>
          <w:szCs w:val="28"/>
          <w:lang w:val="kk-KZ" w:eastAsia="ko-KR"/>
        </w:rPr>
        <w:t xml:space="preserve">бойынша басында </w:t>
      </w:r>
      <w:r w:rsidR="004B374F">
        <w:rPr>
          <w:rFonts w:ascii="Times New Roman" w:eastAsia="Times New Roman" w:hAnsi="Times New Roman" w:cs="Times New Roman"/>
          <w:sz w:val="28"/>
          <w:szCs w:val="28"/>
          <w:lang w:val="kk-KZ" w:eastAsia="ko-KR"/>
        </w:rPr>
        <w:t>эксперимент</w:t>
      </w:r>
      <w:r w:rsidRPr="00D947BF">
        <w:rPr>
          <w:rFonts w:ascii="Times New Roman" w:eastAsia="Times New Roman" w:hAnsi="Times New Roman" w:cs="Times New Roman"/>
          <w:sz w:val="28"/>
          <w:szCs w:val="28"/>
          <w:lang w:val="kk-KZ" w:eastAsia="ko-KR"/>
        </w:rPr>
        <w:t xml:space="preserve"> топтағы білім алушылар  </w:t>
      </w:r>
      <w:r>
        <w:rPr>
          <w:rFonts w:ascii="Times New Roman" w:eastAsia="Times New Roman" w:hAnsi="Times New Roman" w:cs="Times New Roman"/>
          <w:sz w:val="28"/>
          <w:szCs w:val="28"/>
          <w:lang w:val="kk-KZ" w:eastAsia="ko-KR"/>
        </w:rPr>
        <w:t>а</w:t>
      </w:r>
      <w:r w:rsidR="004B374F">
        <w:rPr>
          <w:rFonts w:ascii="Times New Roman" w:eastAsia="Times New Roman" w:hAnsi="Times New Roman" w:cs="Times New Roman"/>
          <w:sz w:val="28"/>
          <w:szCs w:val="28"/>
          <w:lang w:val="kk-KZ" w:eastAsia="ko-KR"/>
        </w:rPr>
        <w:t xml:space="preserve">) </w:t>
      </w:r>
      <w:r w:rsidR="006D17F2" w:rsidRPr="00030889">
        <w:rPr>
          <w:rFonts w:ascii="Times New Roman" w:eastAsia="Times New Roman" w:hAnsi="Times New Roman" w:cs="Times New Roman"/>
          <w:sz w:val="28"/>
          <w:szCs w:val="28"/>
          <w:lang w:val="kk-KZ" w:eastAsia="ko-KR"/>
        </w:rPr>
        <w:t>20%</w:t>
      </w:r>
      <w:r w:rsidRPr="00D947BF">
        <w:rPr>
          <w:rFonts w:ascii="Times New Roman" w:eastAsia="Times New Roman" w:hAnsi="Times New Roman" w:cs="Times New Roman"/>
          <w:sz w:val="28"/>
          <w:szCs w:val="28"/>
          <w:lang w:val="kk-KZ" w:eastAsia="ko-KR"/>
        </w:rPr>
        <w:t>-</w:t>
      </w:r>
      <w:r w:rsidR="006D17F2" w:rsidRPr="00030889">
        <w:rPr>
          <w:rFonts w:ascii="Times New Roman" w:eastAsia="Times New Roman" w:hAnsi="Times New Roman" w:cs="Times New Roman"/>
          <w:sz w:val="28"/>
          <w:szCs w:val="28"/>
          <w:lang w:val="kk-KZ" w:eastAsia="ko-KR"/>
        </w:rPr>
        <w:t>51</w:t>
      </w:r>
      <w:r w:rsidRPr="00D947BF">
        <w:rPr>
          <w:rFonts w:ascii="Times New Roman" w:eastAsia="Times New Roman" w:hAnsi="Times New Roman" w:cs="Times New Roman"/>
          <w:sz w:val="28"/>
          <w:szCs w:val="28"/>
          <w:lang w:val="kk-KZ" w:eastAsia="ko-KR"/>
        </w:rPr>
        <w:t>%</w:t>
      </w:r>
      <w:r w:rsidR="004B374F">
        <w:rPr>
          <w:rFonts w:ascii="Times New Roman" w:eastAsia="Times New Roman" w:hAnsi="Times New Roman" w:cs="Times New Roman"/>
          <w:sz w:val="28"/>
          <w:szCs w:val="28"/>
          <w:lang w:val="kk-KZ" w:eastAsia="ko-KR"/>
        </w:rPr>
        <w:t xml:space="preserve">; ә) </w:t>
      </w:r>
      <w:r w:rsidR="006D17F2" w:rsidRPr="00030889">
        <w:rPr>
          <w:rFonts w:ascii="Times New Roman" w:eastAsia="Times New Roman" w:hAnsi="Times New Roman" w:cs="Times New Roman"/>
          <w:sz w:val="28"/>
          <w:szCs w:val="28"/>
          <w:lang w:val="kk-KZ" w:eastAsia="ko-KR"/>
        </w:rPr>
        <w:t>23%</w:t>
      </w:r>
      <w:r w:rsidR="004B374F">
        <w:rPr>
          <w:rFonts w:ascii="Times New Roman" w:eastAsia="Times New Roman" w:hAnsi="Times New Roman" w:cs="Times New Roman"/>
          <w:sz w:val="28"/>
          <w:szCs w:val="28"/>
          <w:lang w:val="kk-KZ" w:eastAsia="ko-KR"/>
        </w:rPr>
        <w:t>-</w:t>
      </w:r>
      <w:r w:rsidR="006D17F2" w:rsidRPr="00030889">
        <w:rPr>
          <w:rFonts w:ascii="Times New Roman" w:eastAsia="Times New Roman" w:hAnsi="Times New Roman" w:cs="Times New Roman"/>
          <w:sz w:val="28"/>
          <w:szCs w:val="28"/>
          <w:lang w:val="kk-KZ" w:eastAsia="ko-KR"/>
        </w:rPr>
        <w:t>5</w:t>
      </w:r>
      <w:r w:rsidR="004B374F">
        <w:rPr>
          <w:rFonts w:ascii="Times New Roman" w:eastAsia="Times New Roman" w:hAnsi="Times New Roman" w:cs="Times New Roman"/>
          <w:sz w:val="28"/>
          <w:szCs w:val="28"/>
          <w:lang w:val="kk-KZ" w:eastAsia="ko-KR"/>
        </w:rPr>
        <w:t>2</w:t>
      </w:r>
      <w:r w:rsidR="006D17F2" w:rsidRPr="00030889">
        <w:rPr>
          <w:rFonts w:ascii="Times New Roman" w:eastAsia="Times New Roman" w:hAnsi="Times New Roman" w:cs="Times New Roman"/>
          <w:sz w:val="28"/>
          <w:szCs w:val="28"/>
          <w:lang w:val="kk-KZ" w:eastAsia="ko-KR"/>
        </w:rPr>
        <w:t>%</w:t>
      </w:r>
      <w:r w:rsidR="004B374F">
        <w:rPr>
          <w:rFonts w:ascii="Times New Roman" w:eastAsia="Times New Roman" w:hAnsi="Times New Roman" w:cs="Times New Roman"/>
          <w:sz w:val="28"/>
          <w:szCs w:val="28"/>
          <w:lang w:val="kk-KZ" w:eastAsia="ko-KR"/>
        </w:rPr>
        <w:t>;</w:t>
      </w:r>
      <w:r w:rsidRPr="00D947BF">
        <w:rPr>
          <w:rFonts w:ascii="Times New Roman" w:eastAsia="Times New Roman" w:hAnsi="Times New Roman" w:cs="Times New Roman"/>
          <w:sz w:val="28"/>
          <w:szCs w:val="28"/>
          <w:lang w:val="kk-KZ" w:eastAsia="ko-KR"/>
        </w:rPr>
        <w:t xml:space="preserve"> </w:t>
      </w:r>
      <w:r w:rsidR="004B374F">
        <w:rPr>
          <w:rFonts w:ascii="Times New Roman" w:eastAsia="Times New Roman" w:hAnsi="Times New Roman" w:cs="Times New Roman"/>
          <w:sz w:val="28"/>
          <w:szCs w:val="28"/>
          <w:lang w:val="kk-KZ" w:eastAsia="ko-KR"/>
        </w:rPr>
        <w:t xml:space="preserve">б) </w:t>
      </w:r>
      <w:r w:rsidR="006D17F2" w:rsidRPr="00030889">
        <w:rPr>
          <w:rFonts w:ascii="Times New Roman" w:eastAsia="Times New Roman" w:hAnsi="Times New Roman" w:cs="Times New Roman"/>
          <w:sz w:val="28"/>
          <w:szCs w:val="28"/>
          <w:lang w:val="kk-KZ" w:eastAsia="ko-KR"/>
        </w:rPr>
        <w:t>20%</w:t>
      </w:r>
      <w:r w:rsidR="004B374F">
        <w:rPr>
          <w:rFonts w:ascii="Times New Roman" w:eastAsia="Times New Roman" w:hAnsi="Times New Roman" w:cs="Times New Roman"/>
          <w:sz w:val="28"/>
          <w:szCs w:val="28"/>
          <w:lang w:val="kk-KZ" w:eastAsia="ko-KR"/>
        </w:rPr>
        <w:t>-</w:t>
      </w:r>
      <w:r w:rsidR="006D17F2" w:rsidRPr="00030889">
        <w:rPr>
          <w:rFonts w:ascii="Times New Roman" w:eastAsia="Times New Roman" w:hAnsi="Times New Roman" w:cs="Times New Roman"/>
          <w:sz w:val="28"/>
          <w:szCs w:val="28"/>
          <w:lang w:val="kk-KZ" w:eastAsia="ko-KR"/>
        </w:rPr>
        <w:t>50%</w:t>
      </w:r>
      <w:r w:rsidR="004B374F">
        <w:rPr>
          <w:rFonts w:ascii="Times New Roman" w:eastAsia="Times New Roman" w:hAnsi="Times New Roman" w:cs="Times New Roman"/>
          <w:sz w:val="28"/>
          <w:szCs w:val="28"/>
          <w:lang w:val="kk-KZ" w:eastAsia="ko-KR"/>
        </w:rPr>
        <w:t xml:space="preserve">; в) </w:t>
      </w:r>
      <w:r w:rsidR="006D17F2" w:rsidRPr="00030889">
        <w:rPr>
          <w:rFonts w:ascii="Times New Roman" w:eastAsia="Times New Roman" w:hAnsi="Times New Roman" w:cs="Times New Roman"/>
          <w:sz w:val="28"/>
          <w:szCs w:val="28"/>
          <w:lang w:val="kk-KZ" w:eastAsia="ko-KR"/>
        </w:rPr>
        <w:t>21%</w:t>
      </w:r>
      <w:r w:rsidR="004B374F">
        <w:rPr>
          <w:rFonts w:ascii="Times New Roman" w:eastAsia="Times New Roman" w:hAnsi="Times New Roman" w:cs="Times New Roman"/>
          <w:sz w:val="28"/>
          <w:szCs w:val="28"/>
          <w:lang w:val="kk-KZ" w:eastAsia="ko-KR"/>
        </w:rPr>
        <w:t>-</w:t>
      </w:r>
      <w:r w:rsidR="006D17F2" w:rsidRPr="00030889">
        <w:rPr>
          <w:rFonts w:ascii="Times New Roman" w:eastAsia="Times New Roman" w:hAnsi="Times New Roman" w:cs="Times New Roman"/>
          <w:sz w:val="28"/>
          <w:szCs w:val="28"/>
          <w:lang w:val="kk-KZ" w:eastAsia="ko-KR"/>
        </w:rPr>
        <w:t>51%</w:t>
      </w:r>
      <w:r w:rsidR="004B374F">
        <w:rPr>
          <w:rFonts w:ascii="Times New Roman" w:eastAsia="Times New Roman" w:hAnsi="Times New Roman" w:cs="Times New Roman"/>
          <w:sz w:val="28"/>
          <w:szCs w:val="28"/>
          <w:lang w:val="kk-KZ" w:eastAsia="ko-KR"/>
        </w:rPr>
        <w:t xml:space="preserve">; г) </w:t>
      </w:r>
      <w:r w:rsidR="006D17F2" w:rsidRPr="00030889">
        <w:rPr>
          <w:rFonts w:ascii="Times New Roman" w:eastAsia="Times New Roman" w:hAnsi="Times New Roman" w:cs="Times New Roman"/>
          <w:sz w:val="28"/>
          <w:szCs w:val="28"/>
          <w:lang w:val="kk-KZ" w:eastAsia="ko-KR"/>
        </w:rPr>
        <w:t>52%</w:t>
      </w:r>
      <w:r w:rsidR="004B374F">
        <w:rPr>
          <w:rFonts w:ascii="Times New Roman" w:eastAsia="Times New Roman" w:hAnsi="Times New Roman" w:cs="Times New Roman"/>
          <w:sz w:val="28"/>
          <w:szCs w:val="28"/>
          <w:lang w:val="kk-KZ" w:eastAsia="ko-KR"/>
        </w:rPr>
        <w:t>-</w:t>
      </w:r>
      <w:r w:rsidR="006D17F2" w:rsidRPr="00030889">
        <w:rPr>
          <w:rFonts w:ascii="Times New Roman" w:eastAsia="Times New Roman" w:hAnsi="Times New Roman" w:cs="Times New Roman"/>
          <w:sz w:val="28"/>
          <w:szCs w:val="28"/>
          <w:lang w:val="kk-KZ" w:eastAsia="ko-KR"/>
        </w:rPr>
        <w:t>0%</w:t>
      </w:r>
      <w:r w:rsidR="004B374F">
        <w:rPr>
          <w:rFonts w:ascii="Times New Roman" w:eastAsia="Times New Roman" w:hAnsi="Times New Roman" w:cs="Times New Roman"/>
          <w:sz w:val="28"/>
          <w:szCs w:val="28"/>
          <w:lang w:val="kk-KZ" w:eastAsia="ko-KR"/>
        </w:rPr>
        <w:t xml:space="preserve"> </w:t>
      </w:r>
      <w:r w:rsidRPr="00D947BF">
        <w:rPr>
          <w:rFonts w:ascii="Times New Roman" w:eastAsia="Times New Roman" w:hAnsi="Times New Roman" w:cs="Times New Roman"/>
          <w:sz w:val="28"/>
          <w:szCs w:val="28"/>
          <w:lang w:val="kk-KZ" w:eastAsia="ko-KR"/>
        </w:rPr>
        <w:t xml:space="preserve">көрсетсе, </w:t>
      </w:r>
      <w:r w:rsidR="004B374F">
        <w:rPr>
          <w:rFonts w:ascii="Times New Roman" w:eastAsia="Times New Roman" w:hAnsi="Times New Roman" w:cs="Times New Roman"/>
          <w:sz w:val="28"/>
          <w:szCs w:val="28"/>
          <w:lang w:val="kk-KZ" w:eastAsia="ko-KR"/>
        </w:rPr>
        <w:t xml:space="preserve">бақылау тобында а) </w:t>
      </w:r>
      <w:r w:rsidR="006D17F2" w:rsidRPr="00030889">
        <w:rPr>
          <w:rFonts w:ascii="Times New Roman" w:eastAsia="Times New Roman" w:hAnsi="Times New Roman" w:cs="Times New Roman"/>
          <w:sz w:val="28"/>
          <w:szCs w:val="28"/>
          <w:lang w:val="kk-KZ" w:eastAsia="ko-KR"/>
        </w:rPr>
        <w:t>22%</w:t>
      </w:r>
      <w:r w:rsidR="004B374F">
        <w:rPr>
          <w:rFonts w:ascii="Times New Roman" w:eastAsia="Times New Roman" w:hAnsi="Times New Roman" w:cs="Times New Roman"/>
          <w:sz w:val="28"/>
          <w:szCs w:val="28"/>
          <w:lang w:val="kk-KZ" w:eastAsia="ko-KR"/>
        </w:rPr>
        <w:t>-</w:t>
      </w:r>
      <w:r w:rsidR="006D17F2" w:rsidRPr="00030889">
        <w:rPr>
          <w:rFonts w:ascii="Times New Roman" w:eastAsia="Times New Roman" w:hAnsi="Times New Roman" w:cs="Times New Roman"/>
          <w:sz w:val="28"/>
          <w:szCs w:val="28"/>
          <w:lang w:val="kk-KZ" w:eastAsia="ko-KR"/>
        </w:rPr>
        <w:t>38%</w:t>
      </w:r>
      <w:r w:rsidR="004B374F">
        <w:rPr>
          <w:rFonts w:ascii="Times New Roman" w:eastAsia="Times New Roman" w:hAnsi="Times New Roman" w:cs="Times New Roman"/>
          <w:sz w:val="28"/>
          <w:szCs w:val="28"/>
          <w:lang w:val="kk-KZ" w:eastAsia="ko-KR"/>
        </w:rPr>
        <w:t xml:space="preserve">; ә) </w:t>
      </w:r>
      <w:r w:rsidR="006D17F2" w:rsidRPr="00030889">
        <w:rPr>
          <w:rFonts w:ascii="Times New Roman" w:eastAsia="Times New Roman" w:hAnsi="Times New Roman" w:cs="Times New Roman"/>
          <w:sz w:val="28"/>
          <w:szCs w:val="28"/>
          <w:lang w:val="kk-KZ" w:eastAsia="ko-KR"/>
        </w:rPr>
        <w:t>26%-44%</w:t>
      </w:r>
      <w:r w:rsidR="006D17F2">
        <w:rPr>
          <w:rFonts w:ascii="Times New Roman" w:eastAsia="Times New Roman" w:hAnsi="Times New Roman" w:cs="Times New Roman"/>
          <w:sz w:val="28"/>
          <w:szCs w:val="28"/>
          <w:lang w:val="kk-KZ" w:eastAsia="ko-KR"/>
        </w:rPr>
        <w:t>; б) 22</w:t>
      </w:r>
      <w:r w:rsidR="006D17F2" w:rsidRPr="00030889">
        <w:rPr>
          <w:rFonts w:ascii="Times New Roman" w:eastAsia="Times New Roman" w:hAnsi="Times New Roman" w:cs="Times New Roman"/>
          <w:sz w:val="28"/>
          <w:szCs w:val="28"/>
          <w:lang w:val="kk-KZ" w:eastAsia="ko-KR"/>
        </w:rPr>
        <w:t>%</w:t>
      </w:r>
      <w:r w:rsidR="006D17F2">
        <w:rPr>
          <w:rFonts w:ascii="Times New Roman" w:eastAsia="Times New Roman" w:hAnsi="Times New Roman" w:cs="Times New Roman"/>
          <w:sz w:val="28"/>
          <w:szCs w:val="28"/>
          <w:lang w:val="kk-KZ" w:eastAsia="ko-KR"/>
        </w:rPr>
        <w:t>-37</w:t>
      </w:r>
      <w:r w:rsidR="006D17F2" w:rsidRPr="00030889">
        <w:rPr>
          <w:rFonts w:ascii="Times New Roman" w:eastAsia="Times New Roman" w:hAnsi="Times New Roman" w:cs="Times New Roman"/>
          <w:sz w:val="28"/>
          <w:szCs w:val="28"/>
          <w:lang w:val="kk-KZ" w:eastAsia="ko-KR"/>
        </w:rPr>
        <w:t>%</w:t>
      </w:r>
      <w:r w:rsidR="006D17F2">
        <w:rPr>
          <w:rFonts w:ascii="Times New Roman" w:eastAsia="Times New Roman" w:hAnsi="Times New Roman" w:cs="Times New Roman"/>
          <w:sz w:val="28"/>
          <w:szCs w:val="28"/>
          <w:lang w:val="kk-KZ" w:eastAsia="ko-KR"/>
        </w:rPr>
        <w:t>; в) 24</w:t>
      </w:r>
      <w:r w:rsidR="006D17F2" w:rsidRPr="00030889">
        <w:rPr>
          <w:rFonts w:ascii="Times New Roman" w:eastAsia="Times New Roman" w:hAnsi="Times New Roman" w:cs="Times New Roman"/>
          <w:sz w:val="28"/>
          <w:szCs w:val="28"/>
          <w:lang w:val="kk-KZ" w:eastAsia="ko-KR"/>
        </w:rPr>
        <w:t>%</w:t>
      </w:r>
      <w:r w:rsidR="006D17F2">
        <w:rPr>
          <w:rFonts w:ascii="Times New Roman" w:eastAsia="Times New Roman" w:hAnsi="Times New Roman" w:cs="Times New Roman"/>
          <w:sz w:val="28"/>
          <w:szCs w:val="28"/>
          <w:lang w:val="kk-KZ" w:eastAsia="ko-KR"/>
        </w:rPr>
        <w:t>-40</w:t>
      </w:r>
      <w:r w:rsidR="006D17F2" w:rsidRPr="00030889">
        <w:rPr>
          <w:rFonts w:ascii="Times New Roman" w:eastAsia="Times New Roman" w:hAnsi="Times New Roman" w:cs="Times New Roman"/>
          <w:sz w:val="28"/>
          <w:szCs w:val="28"/>
          <w:lang w:val="kk-KZ" w:eastAsia="ko-KR"/>
        </w:rPr>
        <w:t>%</w:t>
      </w:r>
      <w:r w:rsidR="006D17F2">
        <w:rPr>
          <w:rFonts w:ascii="Times New Roman" w:eastAsia="Times New Roman" w:hAnsi="Times New Roman" w:cs="Times New Roman"/>
          <w:sz w:val="28"/>
          <w:szCs w:val="28"/>
          <w:lang w:val="kk-KZ" w:eastAsia="ko-KR"/>
        </w:rPr>
        <w:t>; г) 52</w:t>
      </w:r>
      <w:r w:rsidR="006D17F2" w:rsidRPr="00030889">
        <w:rPr>
          <w:rFonts w:ascii="Times New Roman" w:eastAsia="Times New Roman" w:hAnsi="Times New Roman" w:cs="Times New Roman"/>
          <w:sz w:val="28"/>
          <w:szCs w:val="28"/>
          <w:lang w:val="kk-KZ" w:eastAsia="ko-KR"/>
        </w:rPr>
        <w:t>%</w:t>
      </w:r>
      <w:r w:rsidR="006D17F2">
        <w:rPr>
          <w:rFonts w:ascii="Times New Roman" w:eastAsia="Times New Roman" w:hAnsi="Times New Roman" w:cs="Times New Roman"/>
          <w:sz w:val="28"/>
          <w:szCs w:val="28"/>
          <w:lang w:val="kk-KZ" w:eastAsia="ko-KR"/>
        </w:rPr>
        <w:t>-50</w:t>
      </w:r>
      <w:r w:rsidR="006D17F2" w:rsidRPr="00030889">
        <w:rPr>
          <w:rFonts w:ascii="Times New Roman" w:eastAsia="Times New Roman" w:hAnsi="Times New Roman" w:cs="Times New Roman"/>
          <w:sz w:val="28"/>
          <w:szCs w:val="28"/>
          <w:lang w:val="kk-KZ" w:eastAsia="ko-KR"/>
        </w:rPr>
        <w:t>%</w:t>
      </w:r>
      <w:r w:rsidR="006D17F2">
        <w:rPr>
          <w:rFonts w:ascii="Times New Roman" w:eastAsia="Times New Roman" w:hAnsi="Times New Roman" w:cs="Times New Roman"/>
          <w:sz w:val="28"/>
          <w:szCs w:val="28"/>
          <w:lang w:val="kk-KZ" w:eastAsia="ko-KR"/>
        </w:rPr>
        <w:t xml:space="preserve"> </w:t>
      </w:r>
      <w:r w:rsidRPr="00D947BF">
        <w:rPr>
          <w:rFonts w:ascii="Times New Roman" w:eastAsia="Times New Roman" w:hAnsi="Times New Roman" w:cs="Times New Roman"/>
          <w:sz w:val="28"/>
          <w:szCs w:val="28"/>
          <w:lang w:val="kk-KZ" w:eastAsia="ko-KR"/>
        </w:rPr>
        <w:t xml:space="preserve">жетті. </w:t>
      </w:r>
    </w:p>
    <w:p w14:paraId="03068F19" w14:textId="77777777" w:rsidR="006473E2" w:rsidRPr="006473E2" w:rsidRDefault="006473E2" w:rsidP="006473E2">
      <w:pPr>
        <w:tabs>
          <w:tab w:val="left" w:pos="1418"/>
          <w:tab w:val="left" w:pos="2445"/>
        </w:tabs>
        <w:spacing w:after="0" w:line="240" w:lineRule="auto"/>
        <w:jc w:val="both"/>
        <w:rPr>
          <w:rFonts w:ascii="Times New Roman" w:eastAsia="Times New Roman" w:hAnsi="Times New Roman" w:cs="Times New Roman"/>
          <w:sz w:val="18"/>
          <w:szCs w:val="18"/>
          <w:lang w:val="kk-KZ" w:eastAsia="ko-KR"/>
        </w:rPr>
      </w:pPr>
    </w:p>
    <w:p w14:paraId="204CD892" w14:textId="1264E802" w:rsidR="0083134C" w:rsidRDefault="00556DD7" w:rsidP="00BB077B">
      <w:pPr>
        <w:tabs>
          <w:tab w:val="left" w:pos="1418"/>
          <w:tab w:val="left" w:pos="2445"/>
        </w:tabs>
        <w:spacing w:after="0" w:line="240" w:lineRule="auto"/>
        <w:jc w:val="center"/>
        <w:rPr>
          <w:rFonts w:ascii="Times New Roman" w:eastAsia="Times New Roman" w:hAnsi="Times New Roman" w:cs="Times New Roman"/>
          <w:sz w:val="28"/>
          <w:szCs w:val="28"/>
          <w:lang w:val="kk-KZ" w:eastAsia="ko-KR"/>
        </w:rPr>
      </w:pPr>
      <w:r>
        <w:rPr>
          <w:rFonts w:ascii="Times New Roman" w:eastAsia="Times New Roman" w:hAnsi="Times New Roman" w:cs="Times New Roman"/>
          <w:noProof/>
          <w:sz w:val="28"/>
          <w:szCs w:val="28"/>
        </w:rPr>
        <w:drawing>
          <wp:inline distT="0" distB="0" distL="0" distR="0" wp14:anchorId="64B2F8BA" wp14:editId="08458561">
            <wp:extent cx="5297975" cy="2796540"/>
            <wp:effectExtent l="0" t="0" r="0" b="3810"/>
            <wp:docPr id="17436201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331273" cy="2814116"/>
                    </a:xfrm>
                    <a:prstGeom prst="rect">
                      <a:avLst/>
                    </a:prstGeom>
                    <a:noFill/>
                  </pic:spPr>
                </pic:pic>
              </a:graphicData>
            </a:graphic>
          </wp:inline>
        </w:drawing>
      </w:r>
    </w:p>
    <w:p w14:paraId="64B5014E" w14:textId="77777777" w:rsidR="006473E2" w:rsidRPr="006473E2" w:rsidRDefault="006473E2" w:rsidP="006473E2">
      <w:pPr>
        <w:tabs>
          <w:tab w:val="left" w:pos="1418"/>
          <w:tab w:val="left" w:pos="2445"/>
        </w:tabs>
        <w:spacing w:after="0" w:line="240" w:lineRule="auto"/>
        <w:ind w:firstLine="567"/>
        <w:jc w:val="both"/>
        <w:rPr>
          <w:rFonts w:ascii="Times New Roman" w:eastAsia="Times New Roman" w:hAnsi="Times New Roman" w:cs="Times New Roman"/>
          <w:sz w:val="16"/>
          <w:szCs w:val="16"/>
          <w:lang w:val="kk-KZ" w:eastAsia="ko-KR"/>
        </w:rPr>
      </w:pPr>
    </w:p>
    <w:p w14:paraId="585C0F48" w14:textId="45335345" w:rsidR="004B7000" w:rsidRDefault="006473E2" w:rsidP="006473E2">
      <w:pPr>
        <w:tabs>
          <w:tab w:val="left" w:pos="1418"/>
          <w:tab w:val="left" w:pos="2445"/>
        </w:tabs>
        <w:spacing w:after="0" w:line="240" w:lineRule="auto"/>
        <w:jc w:val="center"/>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Сурет</w:t>
      </w:r>
      <w:r w:rsidR="008A0313">
        <w:rPr>
          <w:rFonts w:ascii="Times New Roman" w:eastAsia="Times New Roman" w:hAnsi="Times New Roman" w:cs="Times New Roman"/>
          <w:sz w:val="28"/>
          <w:szCs w:val="28"/>
          <w:lang w:val="kk-KZ" w:eastAsia="ko-KR"/>
        </w:rPr>
        <w:t xml:space="preserve"> 20</w:t>
      </w:r>
    </w:p>
    <w:p w14:paraId="04B8D8D3" w14:textId="768B4828" w:rsidR="0083134C" w:rsidRDefault="00305430" w:rsidP="00305430">
      <w:pPr>
        <w:tabs>
          <w:tab w:val="left" w:pos="1418"/>
          <w:tab w:val="left" w:pos="2445"/>
        </w:tabs>
        <w:spacing w:after="0" w:line="240" w:lineRule="auto"/>
        <w:ind w:firstLine="567"/>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lastRenderedPageBreak/>
        <w:t xml:space="preserve">Төртінші сұраққа </w:t>
      </w:r>
      <w:r w:rsidRPr="00D947BF">
        <w:rPr>
          <w:rFonts w:ascii="Times New Roman" w:eastAsia="Times New Roman" w:hAnsi="Times New Roman" w:cs="Times New Roman"/>
          <w:sz w:val="28"/>
          <w:szCs w:val="28"/>
          <w:lang w:val="kk-KZ" w:eastAsia="ko-KR"/>
        </w:rPr>
        <w:t xml:space="preserve">эксперимент топтағылар  56,3% иә десе , соңында   </w:t>
      </w:r>
      <w:r>
        <w:rPr>
          <w:rFonts w:ascii="Times New Roman" w:eastAsia="Times New Roman" w:hAnsi="Times New Roman" w:cs="Times New Roman"/>
          <w:sz w:val="28"/>
          <w:szCs w:val="28"/>
          <w:lang w:val="kk-KZ" w:eastAsia="ko-KR"/>
        </w:rPr>
        <w:t>26</w:t>
      </w:r>
      <w:r w:rsidRPr="00D947BF">
        <w:rPr>
          <w:rFonts w:ascii="Times New Roman" w:eastAsia="Times New Roman" w:hAnsi="Times New Roman" w:cs="Times New Roman"/>
          <w:sz w:val="28"/>
          <w:szCs w:val="28"/>
          <w:lang w:val="kk-KZ" w:eastAsia="ko-KR"/>
        </w:rPr>
        <w:t>,</w:t>
      </w:r>
      <w:r>
        <w:rPr>
          <w:rFonts w:ascii="Times New Roman" w:eastAsia="Times New Roman" w:hAnsi="Times New Roman" w:cs="Times New Roman"/>
          <w:sz w:val="28"/>
          <w:szCs w:val="28"/>
          <w:lang w:val="kk-KZ" w:eastAsia="ko-KR"/>
        </w:rPr>
        <w:t>6</w:t>
      </w:r>
      <w:r w:rsidRPr="00D947BF">
        <w:rPr>
          <w:rFonts w:ascii="Times New Roman" w:eastAsia="Times New Roman" w:hAnsi="Times New Roman" w:cs="Times New Roman"/>
          <w:sz w:val="28"/>
          <w:szCs w:val="28"/>
          <w:lang w:val="kk-KZ" w:eastAsia="ko-KR"/>
        </w:rPr>
        <w:t>% жеткен, ал бақылау тобында 56,7-57,8</w:t>
      </w:r>
      <w:r>
        <w:rPr>
          <w:rFonts w:ascii="Times New Roman" w:eastAsia="Times New Roman" w:hAnsi="Times New Roman" w:cs="Times New Roman"/>
          <w:sz w:val="28"/>
          <w:szCs w:val="28"/>
          <w:lang w:val="kk-KZ" w:eastAsia="ko-KR"/>
        </w:rPr>
        <w:t xml:space="preserve"> </w:t>
      </w:r>
      <w:r w:rsidRPr="00D947BF">
        <w:rPr>
          <w:rFonts w:ascii="Times New Roman" w:eastAsia="Times New Roman" w:hAnsi="Times New Roman" w:cs="Times New Roman"/>
          <w:sz w:val="28"/>
          <w:szCs w:val="28"/>
          <w:lang w:val="kk-KZ" w:eastAsia="ko-KR"/>
        </w:rPr>
        <w:t xml:space="preserve">көрсетті. </w:t>
      </w:r>
    </w:p>
    <w:p w14:paraId="621F4F19" w14:textId="77777777" w:rsidR="0083134C" w:rsidRPr="006473E2" w:rsidRDefault="0083134C" w:rsidP="002337C5">
      <w:pPr>
        <w:tabs>
          <w:tab w:val="left" w:pos="1418"/>
          <w:tab w:val="left" w:pos="2445"/>
        </w:tabs>
        <w:spacing w:after="0" w:line="240" w:lineRule="auto"/>
        <w:jc w:val="both"/>
        <w:rPr>
          <w:rFonts w:ascii="Times New Roman" w:eastAsia="Times New Roman" w:hAnsi="Times New Roman" w:cs="Times New Roman"/>
          <w:sz w:val="16"/>
          <w:szCs w:val="16"/>
          <w:lang w:val="kk-KZ" w:eastAsia="ko-KR"/>
        </w:rPr>
      </w:pPr>
    </w:p>
    <w:p w14:paraId="04751772" w14:textId="79D0E89C" w:rsidR="0083134C" w:rsidRDefault="00556DD7" w:rsidP="006473E2">
      <w:pPr>
        <w:tabs>
          <w:tab w:val="left" w:pos="1418"/>
          <w:tab w:val="left" w:pos="2445"/>
        </w:tabs>
        <w:spacing w:after="0" w:line="240" w:lineRule="auto"/>
        <w:jc w:val="center"/>
        <w:rPr>
          <w:rFonts w:ascii="Times New Roman" w:eastAsia="Times New Roman" w:hAnsi="Times New Roman" w:cs="Times New Roman"/>
          <w:sz w:val="28"/>
          <w:szCs w:val="28"/>
          <w:lang w:val="kk-KZ" w:eastAsia="ko-KR"/>
        </w:rPr>
      </w:pPr>
      <w:r>
        <w:rPr>
          <w:rFonts w:ascii="Times New Roman" w:eastAsia="Times New Roman" w:hAnsi="Times New Roman" w:cs="Times New Roman"/>
          <w:noProof/>
          <w:sz w:val="28"/>
          <w:szCs w:val="28"/>
        </w:rPr>
        <w:drawing>
          <wp:inline distT="0" distB="0" distL="0" distR="0" wp14:anchorId="4EF9DB20" wp14:editId="66406663">
            <wp:extent cx="5458460" cy="3406140"/>
            <wp:effectExtent l="0" t="0" r="8890" b="3810"/>
            <wp:docPr id="12659129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68251" cy="3412250"/>
                    </a:xfrm>
                    <a:prstGeom prst="rect">
                      <a:avLst/>
                    </a:prstGeom>
                    <a:noFill/>
                  </pic:spPr>
                </pic:pic>
              </a:graphicData>
            </a:graphic>
          </wp:inline>
        </w:drawing>
      </w:r>
    </w:p>
    <w:p w14:paraId="0BD63E7E" w14:textId="77777777" w:rsidR="006473E2" w:rsidRPr="006473E2" w:rsidRDefault="006473E2" w:rsidP="004B7000">
      <w:pPr>
        <w:tabs>
          <w:tab w:val="left" w:pos="1418"/>
          <w:tab w:val="left" w:pos="2445"/>
        </w:tabs>
        <w:spacing w:after="0" w:line="240" w:lineRule="auto"/>
        <w:ind w:firstLine="567"/>
        <w:jc w:val="both"/>
        <w:rPr>
          <w:rFonts w:ascii="Times New Roman" w:eastAsia="Times New Roman" w:hAnsi="Times New Roman" w:cs="Times New Roman"/>
          <w:sz w:val="16"/>
          <w:szCs w:val="16"/>
          <w:lang w:val="kk-KZ" w:eastAsia="ko-KR"/>
        </w:rPr>
      </w:pPr>
    </w:p>
    <w:p w14:paraId="64A8C899" w14:textId="406FEA50" w:rsidR="006473E2" w:rsidRDefault="006473E2" w:rsidP="006473E2">
      <w:pPr>
        <w:tabs>
          <w:tab w:val="left" w:pos="1418"/>
          <w:tab w:val="left" w:pos="2445"/>
        </w:tabs>
        <w:spacing w:after="0" w:line="240" w:lineRule="auto"/>
        <w:jc w:val="center"/>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Сурет</w:t>
      </w:r>
      <w:r w:rsidR="008A0313">
        <w:rPr>
          <w:rFonts w:ascii="Times New Roman" w:eastAsia="Times New Roman" w:hAnsi="Times New Roman" w:cs="Times New Roman"/>
          <w:sz w:val="28"/>
          <w:szCs w:val="28"/>
          <w:lang w:val="kk-KZ" w:eastAsia="ko-KR"/>
        </w:rPr>
        <w:t xml:space="preserve"> 21</w:t>
      </w:r>
    </w:p>
    <w:p w14:paraId="5D17CA07" w14:textId="77777777" w:rsidR="006473E2" w:rsidRDefault="006473E2" w:rsidP="004B7000">
      <w:pPr>
        <w:tabs>
          <w:tab w:val="left" w:pos="1418"/>
          <w:tab w:val="left" w:pos="2445"/>
        </w:tabs>
        <w:spacing w:after="0" w:line="240" w:lineRule="auto"/>
        <w:ind w:firstLine="567"/>
        <w:jc w:val="both"/>
        <w:rPr>
          <w:rFonts w:ascii="Times New Roman" w:eastAsia="Times New Roman" w:hAnsi="Times New Roman" w:cs="Times New Roman"/>
          <w:sz w:val="28"/>
          <w:szCs w:val="28"/>
          <w:lang w:val="kk-KZ" w:eastAsia="ko-KR"/>
        </w:rPr>
      </w:pPr>
    </w:p>
    <w:p w14:paraId="25EDE4A7" w14:textId="527273ED" w:rsidR="00305430" w:rsidRDefault="00305430" w:rsidP="004B7000">
      <w:pPr>
        <w:tabs>
          <w:tab w:val="left" w:pos="1418"/>
          <w:tab w:val="left" w:pos="2445"/>
        </w:tabs>
        <w:spacing w:after="0" w:line="240" w:lineRule="auto"/>
        <w:ind w:firstLine="567"/>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Бесінші сұраққа эксперименттік жұмыстың басынд</w:t>
      </w:r>
      <w:r w:rsidR="00696669">
        <w:rPr>
          <w:rFonts w:ascii="Times New Roman" w:eastAsia="Times New Roman" w:hAnsi="Times New Roman" w:cs="Times New Roman"/>
          <w:sz w:val="28"/>
          <w:szCs w:val="28"/>
          <w:lang w:val="kk-KZ" w:eastAsia="ko-KR"/>
        </w:rPr>
        <w:t>а</w:t>
      </w:r>
      <w:r>
        <w:rPr>
          <w:rFonts w:ascii="Times New Roman" w:eastAsia="Times New Roman" w:hAnsi="Times New Roman" w:cs="Times New Roman"/>
          <w:sz w:val="28"/>
          <w:szCs w:val="28"/>
          <w:lang w:val="kk-KZ" w:eastAsia="ko-KR"/>
        </w:rPr>
        <w:t xml:space="preserve"> </w:t>
      </w:r>
      <w:r w:rsidR="000475E8">
        <w:rPr>
          <w:rFonts w:ascii="Times New Roman" w:eastAsia="SimSun" w:hAnsi="Times New Roman" w:cs="Times New Roman"/>
          <w:sz w:val="28"/>
          <w:szCs w:val="28"/>
          <w:lang w:val="kk-KZ" w:eastAsia="zh-CN"/>
        </w:rPr>
        <w:t>білім алушылардың</w:t>
      </w:r>
      <w:r w:rsidR="000475E8" w:rsidRPr="00D947BF">
        <w:rPr>
          <w:rFonts w:ascii="Times New Roman" w:eastAsia="Times New Roman" w:hAnsi="Times New Roman" w:cs="Times New Roman"/>
          <w:sz w:val="28"/>
          <w:szCs w:val="28"/>
          <w:lang w:val="kk-KZ" w:eastAsia="ko-KR"/>
        </w:rPr>
        <w:t xml:space="preserve"> басым көпшілігі </w:t>
      </w:r>
      <w:r w:rsidR="000475E8">
        <w:rPr>
          <w:rFonts w:ascii="Times New Roman" w:eastAsia="Times New Roman" w:hAnsi="Times New Roman" w:cs="Times New Roman"/>
          <w:sz w:val="28"/>
          <w:szCs w:val="28"/>
          <w:lang w:val="kk-KZ" w:eastAsia="ko-KR"/>
        </w:rPr>
        <w:t xml:space="preserve">ұғымдардың </w:t>
      </w:r>
      <w:r w:rsidR="000475E8" w:rsidRPr="00D947BF">
        <w:rPr>
          <w:rFonts w:ascii="Times New Roman" w:eastAsia="Times New Roman" w:hAnsi="Times New Roman" w:cs="Times New Roman"/>
          <w:sz w:val="28"/>
          <w:szCs w:val="28"/>
          <w:lang w:val="kk-KZ" w:eastAsia="ko-KR"/>
        </w:rPr>
        <w:t>анықтамасын білмеді</w:t>
      </w:r>
      <w:r w:rsidR="000475E8">
        <w:rPr>
          <w:rFonts w:ascii="Times New Roman" w:eastAsia="Times New Roman" w:hAnsi="Times New Roman" w:cs="Times New Roman"/>
          <w:sz w:val="28"/>
          <w:szCs w:val="28"/>
          <w:lang w:val="kk-KZ" w:eastAsia="ko-KR"/>
        </w:rPr>
        <w:t xml:space="preserve">, </w:t>
      </w:r>
      <w:r w:rsidR="000475E8" w:rsidRPr="00D947BF">
        <w:rPr>
          <w:rFonts w:ascii="Times New Roman" w:eastAsia="Times New Roman" w:hAnsi="Times New Roman" w:cs="Times New Roman"/>
          <w:sz w:val="28"/>
          <w:szCs w:val="28"/>
          <w:lang w:val="kk-KZ" w:eastAsia="ko-KR"/>
        </w:rPr>
        <w:t xml:space="preserve">төмен деңгейді көрсетсе, эксперименттік жұмыстан кейінгі көрсеткіші </w:t>
      </w:r>
      <w:r>
        <w:rPr>
          <w:rFonts w:ascii="Times New Roman" w:eastAsia="Times New Roman" w:hAnsi="Times New Roman" w:cs="Times New Roman"/>
          <w:sz w:val="28"/>
          <w:szCs w:val="28"/>
          <w:lang w:val="kk-KZ" w:eastAsia="ko-KR"/>
        </w:rPr>
        <w:t xml:space="preserve">ЭТ </w:t>
      </w:r>
      <w:r w:rsidRPr="00D947BF">
        <w:rPr>
          <w:rFonts w:ascii="Times New Roman" w:eastAsia="Times New Roman" w:hAnsi="Times New Roman" w:cs="Times New Roman"/>
          <w:sz w:val="28"/>
          <w:szCs w:val="28"/>
          <w:lang w:val="kk-KZ" w:eastAsia="ko-KR"/>
        </w:rPr>
        <w:t>а) саяси қуғын-сүргін</w:t>
      </w:r>
      <w:r>
        <w:rPr>
          <w:rFonts w:ascii="Times New Roman" w:eastAsia="Times New Roman" w:hAnsi="Times New Roman" w:cs="Times New Roman"/>
          <w:sz w:val="28"/>
          <w:szCs w:val="28"/>
          <w:lang w:val="kk-KZ" w:eastAsia="ko-KR"/>
        </w:rPr>
        <w:t xml:space="preserve"> 37,4</w:t>
      </w:r>
      <w:r w:rsidR="000475E8" w:rsidRPr="000475E8">
        <w:rPr>
          <w:rFonts w:ascii="Times New Roman" w:eastAsia="Times New Roman" w:hAnsi="Times New Roman" w:cs="Times New Roman"/>
          <w:sz w:val="28"/>
          <w:szCs w:val="28"/>
          <w:lang w:val="kk-KZ" w:eastAsia="ko-KR"/>
        </w:rPr>
        <w:t>%</w:t>
      </w:r>
      <w:r>
        <w:rPr>
          <w:rFonts w:ascii="Times New Roman" w:eastAsia="Times New Roman" w:hAnsi="Times New Roman" w:cs="Times New Roman"/>
          <w:sz w:val="28"/>
          <w:szCs w:val="28"/>
          <w:lang w:val="kk-KZ" w:eastAsia="ko-KR"/>
        </w:rPr>
        <w:t>-88,23</w:t>
      </w:r>
      <w:r w:rsidR="000475E8" w:rsidRPr="000475E8">
        <w:rPr>
          <w:rFonts w:ascii="Times New Roman" w:eastAsia="Times New Roman" w:hAnsi="Times New Roman" w:cs="Times New Roman"/>
          <w:sz w:val="28"/>
          <w:szCs w:val="28"/>
          <w:lang w:val="kk-KZ" w:eastAsia="ko-KR"/>
        </w:rPr>
        <w:t>%</w:t>
      </w:r>
      <w:r w:rsidR="000475E8">
        <w:rPr>
          <w:rFonts w:ascii="Times New Roman" w:eastAsia="Times New Roman" w:hAnsi="Times New Roman" w:cs="Times New Roman"/>
          <w:sz w:val="28"/>
          <w:szCs w:val="28"/>
          <w:lang w:val="kk-KZ" w:eastAsia="ko-KR"/>
        </w:rPr>
        <w:t>;</w:t>
      </w:r>
      <w:r w:rsidRPr="00D947BF">
        <w:rPr>
          <w:rFonts w:ascii="Times New Roman" w:eastAsia="Times New Roman" w:hAnsi="Times New Roman" w:cs="Times New Roman"/>
          <w:sz w:val="28"/>
          <w:szCs w:val="28"/>
          <w:lang w:val="kk-KZ" w:eastAsia="ko-KR"/>
        </w:rPr>
        <w:t xml:space="preserve"> ә) ауа көшу</w:t>
      </w:r>
      <w:r>
        <w:rPr>
          <w:rFonts w:ascii="Times New Roman" w:eastAsia="Times New Roman" w:hAnsi="Times New Roman" w:cs="Times New Roman"/>
          <w:sz w:val="28"/>
          <w:szCs w:val="28"/>
          <w:lang w:val="kk-KZ" w:eastAsia="ko-KR"/>
        </w:rPr>
        <w:t>;</w:t>
      </w:r>
      <w:r w:rsidRPr="00D947BF">
        <w:rPr>
          <w:rFonts w:ascii="Times New Roman" w:eastAsia="Times New Roman" w:hAnsi="Times New Roman" w:cs="Times New Roman"/>
          <w:sz w:val="28"/>
          <w:szCs w:val="28"/>
          <w:lang w:val="kk-KZ" w:eastAsia="ko-KR"/>
        </w:rPr>
        <w:t xml:space="preserve"> босқын </w:t>
      </w:r>
      <w:r>
        <w:rPr>
          <w:rFonts w:ascii="Times New Roman" w:eastAsia="Times New Roman" w:hAnsi="Times New Roman" w:cs="Times New Roman"/>
          <w:sz w:val="28"/>
          <w:szCs w:val="28"/>
          <w:lang w:val="kk-KZ" w:eastAsia="ko-KR"/>
        </w:rPr>
        <w:t>36,</w:t>
      </w:r>
      <w:r w:rsidR="000475E8" w:rsidRPr="000475E8">
        <w:rPr>
          <w:rFonts w:ascii="Times New Roman" w:eastAsia="Times New Roman" w:hAnsi="Times New Roman" w:cs="Times New Roman"/>
          <w:sz w:val="28"/>
          <w:szCs w:val="28"/>
          <w:lang w:val="kk-KZ" w:eastAsia="ko-KR"/>
        </w:rPr>
        <w:t>%</w:t>
      </w:r>
      <w:r>
        <w:rPr>
          <w:rFonts w:ascii="Times New Roman" w:eastAsia="Times New Roman" w:hAnsi="Times New Roman" w:cs="Times New Roman"/>
          <w:sz w:val="28"/>
          <w:szCs w:val="28"/>
          <w:lang w:val="kk-KZ" w:eastAsia="ko-KR"/>
        </w:rPr>
        <w:t>-81,1</w:t>
      </w:r>
      <w:r w:rsidR="000475E8" w:rsidRPr="000475E8">
        <w:rPr>
          <w:rFonts w:ascii="Times New Roman" w:eastAsia="Times New Roman" w:hAnsi="Times New Roman" w:cs="Times New Roman"/>
          <w:sz w:val="28"/>
          <w:szCs w:val="28"/>
          <w:lang w:val="kk-KZ" w:eastAsia="ko-KR"/>
        </w:rPr>
        <w:t>%</w:t>
      </w:r>
      <w:r>
        <w:rPr>
          <w:rFonts w:ascii="Times New Roman" w:eastAsia="Times New Roman" w:hAnsi="Times New Roman" w:cs="Times New Roman"/>
          <w:sz w:val="28"/>
          <w:szCs w:val="28"/>
          <w:lang w:val="kk-KZ" w:eastAsia="ko-KR"/>
        </w:rPr>
        <w:t xml:space="preserve">; </w:t>
      </w:r>
      <w:r w:rsidRPr="00D947BF">
        <w:rPr>
          <w:rFonts w:ascii="Times New Roman" w:eastAsia="Times New Roman" w:hAnsi="Times New Roman" w:cs="Times New Roman"/>
          <w:sz w:val="28"/>
          <w:szCs w:val="28"/>
          <w:lang w:val="kk-KZ" w:eastAsia="ko-KR"/>
        </w:rPr>
        <w:t>б) «сайлау құқығынан айырылғандар</w:t>
      </w:r>
      <w:r>
        <w:rPr>
          <w:rFonts w:ascii="Times New Roman" w:eastAsia="Times New Roman" w:hAnsi="Times New Roman" w:cs="Times New Roman"/>
          <w:sz w:val="28"/>
          <w:szCs w:val="28"/>
          <w:lang w:val="kk-KZ" w:eastAsia="ko-KR"/>
        </w:rPr>
        <w:t xml:space="preserve"> 23,5</w:t>
      </w:r>
      <w:r w:rsidR="000475E8" w:rsidRPr="000475E8">
        <w:rPr>
          <w:rFonts w:ascii="Times New Roman" w:eastAsia="Times New Roman" w:hAnsi="Times New Roman" w:cs="Times New Roman"/>
          <w:sz w:val="28"/>
          <w:szCs w:val="28"/>
          <w:lang w:val="kk-KZ" w:eastAsia="ko-KR"/>
        </w:rPr>
        <w:t>%</w:t>
      </w:r>
      <w:r>
        <w:rPr>
          <w:rFonts w:ascii="Times New Roman" w:eastAsia="Times New Roman" w:hAnsi="Times New Roman" w:cs="Times New Roman"/>
          <w:sz w:val="28"/>
          <w:szCs w:val="28"/>
          <w:lang w:val="kk-KZ" w:eastAsia="ko-KR"/>
        </w:rPr>
        <w:t>-89,9</w:t>
      </w:r>
      <w:r w:rsidR="000475E8" w:rsidRPr="000475E8">
        <w:rPr>
          <w:rFonts w:ascii="Times New Roman" w:eastAsia="Times New Roman" w:hAnsi="Times New Roman" w:cs="Times New Roman"/>
          <w:sz w:val="28"/>
          <w:szCs w:val="28"/>
          <w:lang w:val="kk-KZ" w:eastAsia="ko-KR"/>
        </w:rPr>
        <w:t>%</w:t>
      </w:r>
      <w:r w:rsidR="000475E8">
        <w:rPr>
          <w:rFonts w:ascii="Times New Roman" w:eastAsia="Times New Roman" w:hAnsi="Times New Roman" w:cs="Times New Roman"/>
          <w:sz w:val="28"/>
          <w:szCs w:val="28"/>
          <w:lang w:val="kk-KZ" w:eastAsia="ko-KR"/>
        </w:rPr>
        <w:t xml:space="preserve"> </w:t>
      </w:r>
      <w:r w:rsidRPr="00D947BF">
        <w:rPr>
          <w:rFonts w:ascii="Times New Roman" w:eastAsia="Times New Roman" w:hAnsi="Times New Roman" w:cs="Times New Roman"/>
          <w:sz w:val="28"/>
          <w:szCs w:val="28"/>
          <w:lang w:val="kk-KZ" w:eastAsia="ko-KR"/>
        </w:rPr>
        <w:t>жеткен.</w:t>
      </w:r>
      <w:r>
        <w:rPr>
          <w:rFonts w:ascii="Times New Roman" w:eastAsia="Times New Roman" w:hAnsi="Times New Roman" w:cs="Times New Roman"/>
          <w:sz w:val="28"/>
          <w:szCs w:val="28"/>
          <w:lang w:val="kk-KZ" w:eastAsia="ko-KR"/>
        </w:rPr>
        <w:t xml:space="preserve"> </w:t>
      </w:r>
      <w:r w:rsidR="00696669">
        <w:rPr>
          <w:rFonts w:ascii="Times New Roman" w:eastAsia="Times New Roman" w:hAnsi="Times New Roman" w:cs="Times New Roman"/>
          <w:sz w:val="28"/>
          <w:szCs w:val="28"/>
          <w:lang w:val="kk-KZ" w:eastAsia="ko-KR"/>
        </w:rPr>
        <w:t>Демек, глоссарий бойынша базалық білім мен эксперимент барысында игерген білімдердің арасында өсу динамикасы анық байқалады.</w:t>
      </w:r>
    </w:p>
    <w:p w14:paraId="3F775DD3" w14:textId="77777777" w:rsidR="004B7000" w:rsidRPr="006473E2" w:rsidRDefault="004B7000" w:rsidP="004B7000">
      <w:pPr>
        <w:tabs>
          <w:tab w:val="left" w:pos="1418"/>
          <w:tab w:val="left" w:pos="2445"/>
        </w:tabs>
        <w:spacing w:after="0" w:line="240" w:lineRule="auto"/>
        <w:ind w:firstLine="567"/>
        <w:jc w:val="both"/>
        <w:rPr>
          <w:rFonts w:ascii="Times New Roman" w:eastAsia="Times New Roman" w:hAnsi="Times New Roman" w:cs="Times New Roman"/>
          <w:sz w:val="16"/>
          <w:szCs w:val="16"/>
          <w:lang w:val="kk-KZ" w:eastAsia="ko-KR"/>
        </w:rPr>
      </w:pPr>
    </w:p>
    <w:p w14:paraId="05843ABE" w14:textId="639FCB21" w:rsidR="00B21134" w:rsidRDefault="00556DD7" w:rsidP="006473E2">
      <w:pPr>
        <w:tabs>
          <w:tab w:val="left" w:pos="1418"/>
          <w:tab w:val="left" w:pos="2445"/>
        </w:tabs>
        <w:spacing w:after="0" w:line="240" w:lineRule="auto"/>
        <w:jc w:val="center"/>
        <w:rPr>
          <w:rFonts w:ascii="Times New Roman" w:eastAsia="Times New Roman" w:hAnsi="Times New Roman" w:cs="Times New Roman"/>
          <w:sz w:val="28"/>
          <w:szCs w:val="28"/>
          <w:lang w:val="kk-KZ" w:eastAsia="ko-KR"/>
        </w:rPr>
      </w:pPr>
      <w:r>
        <w:rPr>
          <w:rFonts w:ascii="Times New Roman" w:eastAsia="Times New Roman" w:hAnsi="Times New Roman" w:cs="Times New Roman"/>
          <w:noProof/>
          <w:sz w:val="28"/>
          <w:szCs w:val="28"/>
        </w:rPr>
        <w:drawing>
          <wp:inline distT="0" distB="0" distL="0" distR="0" wp14:anchorId="10B18325" wp14:editId="79411301">
            <wp:extent cx="5882005" cy="2842260"/>
            <wp:effectExtent l="0" t="0" r="4445" b="0"/>
            <wp:docPr id="195606065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892868" cy="2847509"/>
                    </a:xfrm>
                    <a:prstGeom prst="rect">
                      <a:avLst/>
                    </a:prstGeom>
                    <a:noFill/>
                  </pic:spPr>
                </pic:pic>
              </a:graphicData>
            </a:graphic>
          </wp:inline>
        </w:drawing>
      </w:r>
    </w:p>
    <w:p w14:paraId="4F988C9D" w14:textId="77777777" w:rsidR="006473E2" w:rsidRPr="006473E2" w:rsidRDefault="006473E2" w:rsidP="006473E2">
      <w:pPr>
        <w:tabs>
          <w:tab w:val="left" w:pos="1418"/>
          <w:tab w:val="left" w:pos="2445"/>
        </w:tabs>
        <w:spacing w:after="0" w:line="240" w:lineRule="auto"/>
        <w:jc w:val="center"/>
        <w:rPr>
          <w:rFonts w:ascii="Times New Roman" w:eastAsia="Times New Roman" w:hAnsi="Times New Roman" w:cs="Times New Roman"/>
          <w:sz w:val="16"/>
          <w:szCs w:val="16"/>
          <w:lang w:val="kk-KZ" w:eastAsia="ko-KR"/>
        </w:rPr>
      </w:pPr>
    </w:p>
    <w:p w14:paraId="7D7D0121" w14:textId="5176999B" w:rsidR="006473E2" w:rsidRDefault="006473E2" w:rsidP="006473E2">
      <w:pPr>
        <w:tabs>
          <w:tab w:val="left" w:pos="1418"/>
          <w:tab w:val="left" w:pos="2445"/>
        </w:tabs>
        <w:spacing w:after="0" w:line="240" w:lineRule="auto"/>
        <w:jc w:val="center"/>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Сурет</w:t>
      </w:r>
      <w:r w:rsidR="008A0313">
        <w:rPr>
          <w:rFonts w:ascii="Times New Roman" w:eastAsia="Times New Roman" w:hAnsi="Times New Roman" w:cs="Times New Roman"/>
          <w:sz w:val="28"/>
          <w:szCs w:val="28"/>
          <w:lang w:val="kk-KZ" w:eastAsia="ko-KR"/>
        </w:rPr>
        <w:t xml:space="preserve"> 22</w:t>
      </w:r>
    </w:p>
    <w:p w14:paraId="33CB9E28" w14:textId="0CB50E89" w:rsidR="00D17B77" w:rsidRDefault="00D17B77" w:rsidP="004B7000">
      <w:pPr>
        <w:tabs>
          <w:tab w:val="left" w:pos="1418"/>
          <w:tab w:val="left" w:pos="2445"/>
        </w:tabs>
        <w:spacing w:after="0" w:line="240" w:lineRule="auto"/>
        <w:ind w:firstLine="567"/>
        <w:jc w:val="both"/>
        <w:rPr>
          <w:rFonts w:ascii="Times New Roman" w:eastAsia="Times New Roman" w:hAnsi="Times New Roman" w:cs="Times New Roman"/>
          <w:sz w:val="28"/>
          <w:szCs w:val="28"/>
          <w:lang w:val="kk-KZ" w:eastAsia="ko-KR"/>
        </w:rPr>
      </w:pPr>
      <w:r w:rsidRPr="00D947BF">
        <w:rPr>
          <w:rFonts w:ascii="Times New Roman" w:eastAsia="Times New Roman" w:hAnsi="Times New Roman" w:cs="Times New Roman"/>
          <w:sz w:val="28"/>
          <w:szCs w:val="28"/>
          <w:lang w:val="kk-KZ" w:eastAsia="ko-KR"/>
        </w:rPr>
        <w:lastRenderedPageBreak/>
        <w:t xml:space="preserve">Эксперимент топ </w:t>
      </w:r>
      <w:r>
        <w:rPr>
          <w:rFonts w:ascii="Times New Roman" w:eastAsia="SimSun" w:hAnsi="Times New Roman" w:cs="Times New Roman"/>
          <w:sz w:val="28"/>
          <w:szCs w:val="28"/>
          <w:lang w:val="kk-KZ" w:eastAsia="zh-CN"/>
        </w:rPr>
        <w:t>білім алушылары</w:t>
      </w:r>
      <w:r w:rsidRPr="00D947BF">
        <w:rPr>
          <w:rFonts w:ascii="Times New Roman" w:eastAsia="Times New Roman" w:hAnsi="Times New Roman" w:cs="Times New Roman"/>
          <w:sz w:val="28"/>
          <w:szCs w:val="28"/>
          <w:lang w:val="kk-KZ" w:eastAsia="ko-KR"/>
        </w:rPr>
        <w:t xml:space="preserve"> «Қазақстанда алғашқы саяси қуғын-сүргін құрбандары кімдер?» сұрағына бастапқыда</w:t>
      </w:r>
      <w:r w:rsidR="00C936EB">
        <w:rPr>
          <w:rFonts w:ascii="Times New Roman" w:eastAsia="Times New Roman" w:hAnsi="Times New Roman" w:cs="Times New Roman"/>
          <w:sz w:val="28"/>
          <w:szCs w:val="28"/>
          <w:lang w:val="kk-KZ" w:eastAsia="ko-KR"/>
        </w:rPr>
        <w:t xml:space="preserve"> </w:t>
      </w:r>
      <w:r w:rsidRPr="00D947BF">
        <w:rPr>
          <w:rFonts w:ascii="Times New Roman" w:eastAsia="Times New Roman" w:hAnsi="Times New Roman" w:cs="Times New Roman"/>
          <w:sz w:val="28"/>
          <w:szCs w:val="28"/>
          <w:lang w:val="kk-KZ" w:eastAsia="ko-KR"/>
        </w:rPr>
        <w:t>5</w:t>
      </w:r>
      <w:r w:rsidR="00C936EB" w:rsidRPr="00C936EB">
        <w:rPr>
          <w:rFonts w:ascii="Times New Roman" w:eastAsia="Times New Roman" w:hAnsi="Times New Roman" w:cs="Times New Roman"/>
          <w:sz w:val="28"/>
          <w:szCs w:val="28"/>
          <w:lang w:val="kk-KZ" w:eastAsia="ko-KR"/>
        </w:rPr>
        <w:t>1</w:t>
      </w:r>
      <w:r w:rsidRPr="00D947BF">
        <w:rPr>
          <w:rFonts w:ascii="Times New Roman" w:eastAsia="Times New Roman" w:hAnsi="Times New Roman" w:cs="Times New Roman"/>
          <w:sz w:val="28"/>
          <w:szCs w:val="28"/>
          <w:lang w:val="kk-KZ" w:eastAsia="ko-KR"/>
        </w:rPr>
        <w:t>,</w:t>
      </w:r>
      <w:r w:rsidR="00C936EB" w:rsidRPr="00C936EB">
        <w:rPr>
          <w:rFonts w:ascii="Times New Roman" w:eastAsia="Times New Roman" w:hAnsi="Times New Roman" w:cs="Times New Roman"/>
          <w:sz w:val="28"/>
          <w:szCs w:val="28"/>
          <w:lang w:val="kk-KZ" w:eastAsia="ko-KR"/>
        </w:rPr>
        <w:t>1</w:t>
      </w:r>
      <w:r w:rsidRPr="00D947BF">
        <w:rPr>
          <w:rFonts w:ascii="Times New Roman" w:eastAsia="Times New Roman" w:hAnsi="Times New Roman" w:cs="Times New Roman"/>
          <w:sz w:val="28"/>
          <w:szCs w:val="28"/>
          <w:lang w:val="kk-KZ" w:eastAsia="ko-KR"/>
        </w:rPr>
        <w:t>% көрсеткен болса, соңында 8</w:t>
      </w:r>
      <w:r w:rsidR="00892BC6" w:rsidRPr="00892BC6">
        <w:rPr>
          <w:rFonts w:ascii="Times New Roman" w:eastAsia="Times New Roman" w:hAnsi="Times New Roman" w:cs="Times New Roman"/>
          <w:sz w:val="28"/>
          <w:szCs w:val="28"/>
          <w:lang w:val="kk-KZ" w:eastAsia="ko-KR"/>
        </w:rPr>
        <w:t>9</w:t>
      </w:r>
      <w:r w:rsidRPr="00D947BF">
        <w:rPr>
          <w:rFonts w:ascii="Times New Roman" w:eastAsia="Times New Roman" w:hAnsi="Times New Roman" w:cs="Times New Roman"/>
          <w:sz w:val="28"/>
          <w:szCs w:val="28"/>
          <w:lang w:val="kk-KZ" w:eastAsia="ko-KR"/>
        </w:rPr>
        <w:t>,</w:t>
      </w:r>
      <w:r w:rsidR="00892BC6" w:rsidRPr="00C936EB">
        <w:rPr>
          <w:rFonts w:ascii="Times New Roman" w:eastAsia="Times New Roman" w:hAnsi="Times New Roman" w:cs="Times New Roman"/>
          <w:sz w:val="28"/>
          <w:szCs w:val="28"/>
          <w:lang w:val="kk-KZ" w:eastAsia="ko-KR"/>
        </w:rPr>
        <w:t>9</w:t>
      </w:r>
      <w:r w:rsidRPr="00D947BF">
        <w:rPr>
          <w:rFonts w:ascii="Times New Roman" w:eastAsia="Times New Roman" w:hAnsi="Times New Roman" w:cs="Times New Roman"/>
          <w:sz w:val="28"/>
          <w:szCs w:val="28"/>
          <w:lang w:val="kk-KZ" w:eastAsia="ko-KR"/>
        </w:rPr>
        <w:t xml:space="preserve">% құрады, олар алғашқы </w:t>
      </w:r>
      <w:r w:rsidR="00C936EB">
        <w:rPr>
          <w:rFonts w:ascii="Times New Roman" w:eastAsia="Times New Roman" w:hAnsi="Times New Roman" w:cs="Times New Roman"/>
          <w:sz w:val="28"/>
          <w:szCs w:val="28"/>
          <w:lang w:val="kk-KZ" w:eastAsia="ko-KR"/>
        </w:rPr>
        <w:t xml:space="preserve">саяси </w:t>
      </w:r>
      <w:r w:rsidRPr="00D947BF">
        <w:rPr>
          <w:rFonts w:ascii="Times New Roman" w:eastAsia="Times New Roman" w:hAnsi="Times New Roman" w:cs="Times New Roman"/>
          <w:sz w:val="28"/>
          <w:szCs w:val="28"/>
          <w:lang w:val="kk-KZ" w:eastAsia="ko-KR"/>
        </w:rPr>
        <w:t xml:space="preserve">қуғын-сүргіннің құрбандарын дұрыс атаған және неліктен қуғын-сүргінге душар болғаны туралы жазған. </w:t>
      </w:r>
    </w:p>
    <w:p w14:paraId="646CD7F9" w14:textId="111E00BD" w:rsidR="00B21134" w:rsidRPr="006473E2" w:rsidRDefault="00B21134" w:rsidP="002337C5">
      <w:pPr>
        <w:tabs>
          <w:tab w:val="left" w:pos="1418"/>
          <w:tab w:val="left" w:pos="2445"/>
        </w:tabs>
        <w:spacing w:after="0" w:line="240" w:lineRule="auto"/>
        <w:jc w:val="both"/>
        <w:rPr>
          <w:rFonts w:ascii="Times New Roman" w:eastAsia="Times New Roman" w:hAnsi="Times New Roman" w:cs="Times New Roman"/>
          <w:sz w:val="20"/>
          <w:szCs w:val="20"/>
          <w:lang w:val="kk-KZ" w:eastAsia="ko-KR"/>
        </w:rPr>
      </w:pPr>
    </w:p>
    <w:p w14:paraId="08FA8462" w14:textId="6B9AD8A3" w:rsidR="00DC5455" w:rsidRDefault="00556DD7" w:rsidP="006473E2">
      <w:pPr>
        <w:tabs>
          <w:tab w:val="left" w:pos="1418"/>
          <w:tab w:val="left" w:pos="2445"/>
        </w:tabs>
        <w:spacing w:after="0" w:line="240" w:lineRule="auto"/>
        <w:jc w:val="center"/>
        <w:rPr>
          <w:rFonts w:ascii="Times New Roman" w:eastAsia="Times New Roman" w:hAnsi="Times New Roman" w:cs="Times New Roman"/>
          <w:sz w:val="28"/>
          <w:szCs w:val="28"/>
          <w:lang w:val="kk-KZ" w:eastAsia="ko-KR"/>
        </w:rPr>
      </w:pPr>
      <w:r>
        <w:rPr>
          <w:rFonts w:ascii="Times New Roman" w:eastAsia="Times New Roman" w:hAnsi="Times New Roman" w:cs="Times New Roman"/>
          <w:noProof/>
          <w:sz w:val="28"/>
          <w:szCs w:val="28"/>
        </w:rPr>
        <w:drawing>
          <wp:inline distT="0" distB="0" distL="0" distR="0" wp14:anchorId="58ED9DC0" wp14:editId="2EB6B1A2">
            <wp:extent cx="5813425" cy="2918460"/>
            <wp:effectExtent l="0" t="0" r="0" b="0"/>
            <wp:docPr id="38390293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825164" cy="2924353"/>
                    </a:xfrm>
                    <a:prstGeom prst="rect">
                      <a:avLst/>
                    </a:prstGeom>
                    <a:noFill/>
                  </pic:spPr>
                </pic:pic>
              </a:graphicData>
            </a:graphic>
          </wp:inline>
        </w:drawing>
      </w:r>
    </w:p>
    <w:p w14:paraId="134031B9" w14:textId="77777777" w:rsidR="006473E2" w:rsidRPr="006473E2" w:rsidRDefault="006473E2" w:rsidP="006473E2">
      <w:pPr>
        <w:tabs>
          <w:tab w:val="left" w:pos="1418"/>
          <w:tab w:val="left" w:pos="2445"/>
        </w:tabs>
        <w:spacing w:after="0" w:line="240" w:lineRule="auto"/>
        <w:jc w:val="center"/>
        <w:rPr>
          <w:rFonts w:ascii="Times New Roman" w:eastAsia="Times New Roman" w:hAnsi="Times New Roman" w:cs="Times New Roman"/>
          <w:sz w:val="18"/>
          <w:szCs w:val="18"/>
          <w:lang w:val="kk-KZ" w:eastAsia="ko-KR"/>
        </w:rPr>
      </w:pPr>
    </w:p>
    <w:p w14:paraId="15AB2339" w14:textId="723A5274" w:rsidR="006473E2" w:rsidRDefault="006473E2" w:rsidP="006473E2">
      <w:pPr>
        <w:tabs>
          <w:tab w:val="left" w:pos="1418"/>
          <w:tab w:val="left" w:pos="2445"/>
        </w:tabs>
        <w:spacing w:after="0" w:line="240" w:lineRule="auto"/>
        <w:jc w:val="center"/>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Сурет</w:t>
      </w:r>
      <w:r w:rsidR="008A0313">
        <w:rPr>
          <w:rFonts w:ascii="Times New Roman" w:eastAsia="Times New Roman" w:hAnsi="Times New Roman" w:cs="Times New Roman"/>
          <w:sz w:val="28"/>
          <w:szCs w:val="28"/>
          <w:lang w:val="kk-KZ" w:eastAsia="ko-KR"/>
        </w:rPr>
        <w:t xml:space="preserve"> 23</w:t>
      </w:r>
    </w:p>
    <w:p w14:paraId="21AC7FF9" w14:textId="77777777" w:rsidR="005230BD" w:rsidRDefault="005230BD" w:rsidP="005230BD">
      <w:pPr>
        <w:tabs>
          <w:tab w:val="left" w:pos="1418"/>
          <w:tab w:val="left" w:pos="2445"/>
        </w:tabs>
        <w:spacing w:after="0" w:line="240" w:lineRule="auto"/>
        <w:ind w:left="-993"/>
        <w:jc w:val="both"/>
        <w:rPr>
          <w:rFonts w:ascii="Times New Roman" w:eastAsia="Times New Roman" w:hAnsi="Times New Roman" w:cs="Times New Roman"/>
          <w:sz w:val="28"/>
          <w:szCs w:val="28"/>
          <w:lang w:val="kk-KZ" w:eastAsia="ko-KR"/>
        </w:rPr>
      </w:pPr>
    </w:p>
    <w:p w14:paraId="5A1E518F" w14:textId="1DBA03A1" w:rsidR="00C936EB" w:rsidRDefault="00C936EB" w:rsidP="00C936EB">
      <w:pPr>
        <w:tabs>
          <w:tab w:val="left" w:pos="1418"/>
          <w:tab w:val="left" w:pos="2445"/>
        </w:tabs>
        <w:spacing w:after="0" w:line="240" w:lineRule="auto"/>
        <w:ind w:firstLine="567"/>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 xml:space="preserve">Жетінші сұрақ </w:t>
      </w:r>
      <w:r w:rsidRPr="00D947BF">
        <w:rPr>
          <w:rFonts w:ascii="Times New Roman" w:eastAsia="Times New Roman" w:hAnsi="Times New Roman" w:cs="Times New Roman"/>
          <w:sz w:val="28"/>
          <w:szCs w:val="28"/>
          <w:lang w:val="kk-KZ" w:eastAsia="ko-KR"/>
        </w:rPr>
        <w:t>бойынша 7</w:t>
      </w:r>
      <w:r w:rsidR="00BB5738">
        <w:rPr>
          <w:rFonts w:ascii="Times New Roman" w:eastAsia="Times New Roman" w:hAnsi="Times New Roman" w:cs="Times New Roman"/>
          <w:sz w:val="28"/>
          <w:szCs w:val="28"/>
          <w:lang w:val="kk-KZ" w:eastAsia="ko-KR"/>
        </w:rPr>
        <w:t>3</w:t>
      </w:r>
      <w:r w:rsidRPr="00D947BF">
        <w:rPr>
          <w:rFonts w:ascii="Times New Roman" w:eastAsia="Times New Roman" w:hAnsi="Times New Roman" w:cs="Times New Roman"/>
          <w:sz w:val="28"/>
          <w:szCs w:val="28"/>
          <w:lang w:val="kk-KZ" w:eastAsia="ko-KR"/>
        </w:rPr>
        <w:t>,</w:t>
      </w:r>
      <w:r w:rsidR="00BB5738">
        <w:rPr>
          <w:rFonts w:ascii="Times New Roman" w:eastAsia="Times New Roman" w:hAnsi="Times New Roman" w:cs="Times New Roman"/>
          <w:sz w:val="28"/>
          <w:szCs w:val="28"/>
          <w:lang w:val="kk-KZ" w:eastAsia="ko-KR"/>
        </w:rPr>
        <w:t>6</w:t>
      </w:r>
      <w:r w:rsidRPr="00D947BF">
        <w:rPr>
          <w:rFonts w:ascii="Times New Roman" w:eastAsia="Times New Roman" w:hAnsi="Times New Roman" w:cs="Times New Roman"/>
          <w:sz w:val="28"/>
          <w:szCs w:val="28"/>
          <w:lang w:val="kk-KZ" w:eastAsia="ko-KR"/>
        </w:rPr>
        <w:t xml:space="preserve">% алаш  қозғалысының қуғын-сүргінге ұшыраған өкілдерінің өмірі мен қызметі жайлы қысқаша баяндаған. Сонымен қатар «қуғын-сүргін жылдардағы тарихи қайраткерлердің қызметіне жоғары баға беріп, автономия, азаматтың негізгі құқықтары, жер, сот мәселесі туралы Алаш партиясының бағдарламасында жарияланғанын және оларды еліміздің тәуелсіздігі, болашағы үшін күрескерлер» деп атаған. </w:t>
      </w:r>
    </w:p>
    <w:p w14:paraId="26693D51" w14:textId="77777777" w:rsidR="0083134C" w:rsidRPr="006473E2" w:rsidRDefault="0083134C" w:rsidP="00DC5455">
      <w:pPr>
        <w:tabs>
          <w:tab w:val="left" w:pos="1418"/>
          <w:tab w:val="left" w:pos="2445"/>
        </w:tabs>
        <w:spacing w:after="0" w:line="240" w:lineRule="auto"/>
        <w:rPr>
          <w:rFonts w:ascii="Times New Roman" w:eastAsia="Times New Roman" w:hAnsi="Times New Roman" w:cs="Times New Roman"/>
          <w:sz w:val="20"/>
          <w:szCs w:val="20"/>
          <w:lang w:val="kk-KZ" w:eastAsia="ko-KR"/>
        </w:rPr>
      </w:pPr>
    </w:p>
    <w:p w14:paraId="6BD45A71" w14:textId="382525DF" w:rsidR="00B21134" w:rsidRDefault="00556DD7" w:rsidP="006473E2">
      <w:pPr>
        <w:tabs>
          <w:tab w:val="left" w:pos="1418"/>
          <w:tab w:val="left" w:pos="2445"/>
        </w:tabs>
        <w:spacing w:after="0" w:line="240" w:lineRule="auto"/>
        <w:jc w:val="center"/>
        <w:rPr>
          <w:rFonts w:ascii="Times New Roman" w:eastAsia="Times New Roman" w:hAnsi="Times New Roman" w:cs="Times New Roman"/>
          <w:sz w:val="28"/>
          <w:szCs w:val="28"/>
          <w:lang w:val="kk-KZ" w:eastAsia="ko-KR"/>
        </w:rPr>
      </w:pPr>
      <w:r>
        <w:rPr>
          <w:rFonts w:ascii="Times New Roman" w:eastAsia="Times New Roman" w:hAnsi="Times New Roman" w:cs="Times New Roman"/>
          <w:noProof/>
          <w:sz w:val="28"/>
          <w:szCs w:val="28"/>
        </w:rPr>
        <w:drawing>
          <wp:inline distT="0" distB="0" distL="0" distR="0" wp14:anchorId="2288F6B8" wp14:editId="6891CEB6">
            <wp:extent cx="6275705" cy="2819400"/>
            <wp:effectExtent l="0" t="0" r="0" b="0"/>
            <wp:docPr id="201597239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297105" cy="2829014"/>
                    </a:xfrm>
                    <a:prstGeom prst="rect">
                      <a:avLst/>
                    </a:prstGeom>
                    <a:noFill/>
                  </pic:spPr>
                </pic:pic>
              </a:graphicData>
            </a:graphic>
          </wp:inline>
        </w:drawing>
      </w:r>
    </w:p>
    <w:p w14:paraId="5C63389E" w14:textId="77777777" w:rsidR="006473E2" w:rsidRPr="006473E2" w:rsidRDefault="006473E2" w:rsidP="006473E2">
      <w:pPr>
        <w:tabs>
          <w:tab w:val="left" w:pos="1418"/>
          <w:tab w:val="left" w:pos="2445"/>
        </w:tabs>
        <w:spacing w:after="0" w:line="240" w:lineRule="auto"/>
        <w:jc w:val="center"/>
        <w:rPr>
          <w:rFonts w:ascii="Times New Roman" w:eastAsia="Times New Roman" w:hAnsi="Times New Roman" w:cs="Times New Roman"/>
          <w:sz w:val="20"/>
          <w:szCs w:val="20"/>
          <w:lang w:val="kk-KZ" w:eastAsia="ko-KR"/>
        </w:rPr>
      </w:pPr>
    </w:p>
    <w:p w14:paraId="7AB8B1E9" w14:textId="709BD66E" w:rsidR="006473E2" w:rsidRDefault="006473E2" w:rsidP="006473E2">
      <w:pPr>
        <w:tabs>
          <w:tab w:val="left" w:pos="1418"/>
          <w:tab w:val="left" w:pos="2445"/>
        </w:tabs>
        <w:spacing w:after="0" w:line="240" w:lineRule="auto"/>
        <w:jc w:val="center"/>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Сурет</w:t>
      </w:r>
      <w:r w:rsidR="008A0313">
        <w:rPr>
          <w:rFonts w:ascii="Times New Roman" w:eastAsia="Times New Roman" w:hAnsi="Times New Roman" w:cs="Times New Roman"/>
          <w:sz w:val="28"/>
          <w:szCs w:val="28"/>
          <w:lang w:val="kk-KZ" w:eastAsia="ko-KR"/>
        </w:rPr>
        <w:t xml:space="preserve"> 24</w:t>
      </w:r>
    </w:p>
    <w:p w14:paraId="1D41AE06" w14:textId="478F6809" w:rsidR="0018337E" w:rsidRDefault="00527C7A" w:rsidP="006473E2">
      <w:pPr>
        <w:tabs>
          <w:tab w:val="left" w:pos="1418"/>
          <w:tab w:val="left" w:pos="2445"/>
        </w:tabs>
        <w:spacing w:after="0" w:line="240" w:lineRule="auto"/>
        <w:ind w:firstLine="567"/>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lastRenderedPageBreak/>
        <w:t xml:space="preserve">Сегізінші сұраққа </w:t>
      </w:r>
      <w:r w:rsidR="009F61A6">
        <w:rPr>
          <w:rFonts w:ascii="Times New Roman" w:eastAsia="Times New Roman" w:hAnsi="Times New Roman" w:cs="Times New Roman"/>
          <w:sz w:val="28"/>
          <w:szCs w:val="28"/>
          <w:lang w:val="kk-KZ" w:eastAsia="ko-KR"/>
        </w:rPr>
        <w:t xml:space="preserve">эксперимент соңында орта есеппен ЭТ </w:t>
      </w:r>
      <w:r w:rsidR="009F61A6" w:rsidRPr="009F61A6">
        <w:rPr>
          <w:rFonts w:ascii="Times New Roman" w:eastAsia="Times New Roman" w:hAnsi="Times New Roman" w:cs="Times New Roman"/>
          <w:sz w:val="28"/>
          <w:szCs w:val="28"/>
          <w:lang w:val="kk-KZ" w:eastAsia="ko-KR"/>
        </w:rPr>
        <w:t>42%</w:t>
      </w:r>
      <w:r w:rsidR="009F61A6">
        <w:rPr>
          <w:rFonts w:ascii="Times New Roman" w:eastAsia="Times New Roman" w:hAnsi="Times New Roman" w:cs="Times New Roman"/>
          <w:sz w:val="28"/>
          <w:szCs w:val="28"/>
          <w:lang w:val="kk-KZ" w:eastAsia="ko-KR"/>
        </w:rPr>
        <w:t>-ға, ал БТ</w:t>
      </w:r>
      <w:r w:rsidR="009F61A6" w:rsidRPr="00D947BF">
        <w:rPr>
          <w:rFonts w:ascii="Times New Roman" w:eastAsia="Times New Roman" w:hAnsi="Times New Roman" w:cs="Times New Roman"/>
          <w:sz w:val="28"/>
          <w:szCs w:val="28"/>
          <w:lang w:val="kk-KZ" w:eastAsia="ko-KR"/>
        </w:rPr>
        <w:t xml:space="preserve"> </w:t>
      </w:r>
      <w:r w:rsidR="009F61A6" w:rsidRPr="009F61A6">
        <w:rPr>
          <w:rFonts w:ascii="Times New Roman" w:eastAsia="Times New Roman" w:hAnsi="Times New Roman" w:cs="Times New Roman"/>
          <w:sz w:val="28"/>
          <w:szCs w:val="28"/>
          <w:lang w:val="kk-KZ" w:eastAsia="ko-KR"/>
        </w:rPr>
        <w:t>31%-</w:t>
      </w:r>
      <w:r w:rsidR="009F61A6">
        <w:rPr>
          <w:rFonts w:ascii="Times New Roman" w:eastAsia="Times New Roman" w:hAnsi="Times New Roman" w:cs="Times New Roman"/>
          <w:sz w:val="28"/>
          <w:szCs w:val="28"/>
          <w:lang w:val="kk-KZ" w:eastAsia="ko-KR"/>
        </w:rPr>
        <w:t xml:space="preserve">ға </w:t>
      </w:r>
      <w:r w:rsidRPr="00D947BF">
        <w:rPr>
          <w:rFonts w:ascii="Times New Roman" w:eastAsia="Times New Roman" w:hAnsi="Times New Roman" w:cs="Times New Roman"/>
          <w:sz w:val="28"/>
          <w:szCs w:val="28"/>
          <w:lang w:val="kk-KZ" w:eastAsia="ko-KR"/>
        </w:rPr>
        <w:t>дұрыс жауап берген.</w:t>
      </w:r>
    </w:p>
    <w:p w14:paraId="285AB69D" w14:textId="4551692A" w:rsidR="0018337E" w:rsidRPr="006473E2" w:rsidRDefault="0018337E" w:rsidP="0018337E">
      <w:pPr>
        <w:tabs>
          <w:tab w:val="left" w:pos="1418"/>
          <w:tab w:val="left" w:pos="2445"/>
        </w:tabs>
        <w:spacing w:after="0" w:line="240" w:lineRule="auto"/>
        <w:jc w:val="both"/>
        <w:rPr>
          <w:rFonts w:ascii="Times New Roman" w:eastAsia="Times New Roman" w:hAnsi="Times New Roman" w:cs="Times New Roman"/>
          <w:sz w:val="16"/>
          <w:szCs w:val="16"/>
          <w:lang w:val="kk-KZ" w:eastAsia="ko-KR"/>
        </w:rPr>
      </w:pPr>
    </w:p>
    <w:p w14:paraId="2A97B5C8" w14:textId="6F808459" w:rsidR="00662084" w:rsidRDefault="00662084" w:rsidP="006473E2">
      <w:pPr>
        <w:tabs>
          <w:tab w:val="left" w:pos="1418"/>
          <w:tab w:val="left" w:pos="2445"/>
        </w:tabs>
        <w:spacing w:after="0" w:line="240" w:lineRule="auto"/>
        <w:jc w:val="center"/>
        <w:rPr>
          <w:rFonts w:ascii="Times New Roman" w:eastAsia="Times New Roman" w:hAnsi="Times New Roman" w:cs="Times New Roman"/>
          <w:sz w:val="28"/>
          <w:szCs w:val="28"/>
          <w:lang w:val="kk-KZ" w:eastAsia="ko-KR"/>
        </w:rPr>
      </w:pPr>
      <w:r>
        <w:rPr>
          <w:rFonts w:ascii="Times New Roman" w:eastAsia="Times New Roman" w:hAnsi="Times New Roman" w:cs="Times New Roman"/>
          <w:noProof/>
          <w:sz w:val="28"/>
          <w:szCs w:val="28"/>
        </w:rPr>
        <w:drawing>
          <wp:inline distT="0" distB="0" distL="0" distR="0" wp14:anchorId="45089207" wp14:editId="5C46C3D0">
            <wp:extent cx="5988685" cy="3105150"/>
            <wp:effectExtent l="0" t="0" r="0" b="0"/>
            <wp:docPr id="199661368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005108" cy="3113665"/>
                    </a:xfrm>
                    <a:prstGeom prst="rect">
                      <a:avLst/>
                    </a:prstGeom>
                    <a:noFill/>
                  </pic:spPr>
                </pic:pic>
              </a:graphicData>
            </a:graphic>
          </wp:inline>
        </w:drawing>
      </w:r>
    </w:p>
    <w:p w14:paraId="018D9DC0" w14:textId="77777777" w:rsidR="004B7000" w:rsidRPr="006473E2" w:rsidRDefault="004B7000" w:rsidP="001439D5">
      <w:pPr>
        <w:tabs>
          <w:tab w:val="left" w:pos="1418"/>
          <w:tab w:val="left" w:pos="2445"/>
        </w:tabs>
        <w:spacing w:after="0" w:line="240" w:lineRule="auto"/>
        <w:ind w:firstLine="567"/>
        <w:jc w:val="both"/>
        <w:rPr>
          <w:rFonts w:ascii="Times New Roman" w:eastAsia="Times New Roman" w:hAnsi="Times New Roman" w:cs="Times New Roman"/>
          <w:sz w:val="16"/>
          <w:szCs w:val="16"/>
          <w:lang w:val="kk-KZ" w:eastAsia="ko-KR"/>
        </w:rPr>
      </w:pPr>
    </w:p>
    <w:p w14:paraId="1BCDAE30" w14:textId="42B45FA5" w:rsidR="006473E2" w:rsidRDefault="006473E2" w:rsidP="006473E2">
      <w:pPr>
        <w:tabs>
          <w:tab w:val="left" w:pos="1418"/>
          <w:tab w:val="left" w:pos="2445"/>
        </w:tabs>
        <w:spacing w:after="0" w:line="240" w:lineRule="auto"/>
        <w:jc w:val="center"/>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Сурет</w:t>
      </w:r>
      <w:r w:rsidR="008A0313">
        <w:rPr>
          <w:rFonts w:ascii="Times New Roman" w:eastAsia="Times New Roman" w:hAnsi="Times New Roman" w:cs="Times New Roman"/>
          <w:sz w:val="28"/>
          <w:szCs w:val="28"/>
          <w:lang w:val="kk-KZ" w:eastAsia="ko-KR"/>
        </w:rPr>
        <w:t xml:space="preserve"> 25</w:t>
      </w:r>
    </w:p>
    <w:p w14:paraId="48345C81" w14:textId="77777777" w:rsidR="006473E2" w:rsidRDefault="006473E2" w:rsidP="001439D5">
      <w:pPr>
        <w:tabs>
          <w:tab w:val="left" w:pos="1418"/>
          <w:tab w:val="left" w:pos="2445"/>
        </w:tabs>
        <w:spacing w:after="0" w:line="240" w:lineRule="auto"/>
        <w:ind w:firstLine="567"/>
        <w:jc w:val="both"/>
        <w:rPr>
          <w:rFonts w:ascii="Times New Roman" w:eastAsia="Times New Roman" w:hAnsi="Times New Roman" w:cs="Times New Roman"/>
          <w:sz w:val="28"/>
          <w:szCs w:val="28"/>
          <w:lang w:val="kk-KZ" w:eastAsia="ko-KR"/>
        </w:rPr>
      </w:pPr>
    </w:p>
    <w:p w14:paraId="228ABDA9" w14:textId="782D6BCD" w:rsidR="001439D5" w:rsidRDefault="001439D5" w:rsidP="001439D5">
      <w:pPr>
        <w:tabs>
          <w:tab w:val="left" w:pos="1418"/>
          <w:tab w:val="left" w:pos="2445"/>
        </w:tabs>
        <w:spacing w:after="0" w:line="240" w:lineRule="auto"/>
        <w:ind w:firstLine="567"/>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 xml:space="preserve">Тоғызыншы сұраққа ЭТ білім алушылары </w:t>
      </w:r>
      <w:r w:rsidRPr="00D947BF">
        <w:rPr>
          <w:rFonts w:ascii="Times New Roman" w:eastAsia="Times New Roman" w:hAnsi="Times New Roman" w:cs="Times New Roman"/>
          <w:sz w:val="28"/>
          <w:szCs w:val="28"/>
          <w:lang w:val="kk-KZ" w:eastAsia="ko-KR"/>
        </w:rPr>
        <w:t>а)</w:t>
      </w:r>
      <w:r w:rsidR="00050CDE">
        <w:rPr>
          <w:rFonts w:ascii="Times New Roman" w:eastAsia="Times New Roman" w:hAnsi="Times New Roman" w:cs="Times New Roman"/>
          <w:sz w:val="28"/>
          <w:szCs w:val="28"/>
          <w:lang w:val="kk-KZ" w:eastAsia="ko-KR"/>
        </w:rPr>
        <w:t xml:space="preserve"> </w:t>
      </w:r>
      <w:r w:rsidRPr="00D947BF">
        <w:rPr>
          <w:rFonts w:ascii="Times New Roman" w:eastAsia="Times New Roman" w:hAnsi="Times New Roman" w:cs="Times New Roman"/>
          <w:sz w:val="28"/>
          <w:szCs w:val="28"/>
          <w:lang w:val="kk-KZ" w:eastAsia="ko-KR"/>
        </w:rPr>
        <w:t>саяси қуғын-сүргін мәселесін оқыту нәтижесінде халықтың қасіретін, тарихын терең білуге себін тигізеді,  яғни тәрбиелік маңызы зор» бар деп сынақтың соңында 88,6% көрсетсе, ә)</w:t>
      </w:r>
      <w:r w:rsidR="00050CDE">
        <w:rPr>
          <w:rFonts w:ascii="Times New Roman" w:eastAsia="Times New Roman" w:hAnsi="Times New Roman" w:cs="Times New Roman"/>
          <w:sz w:val="28"/>
          <w:szCs w:val="28"/>
          <w:lang w:val="kk-KZ" w:eastAsia="ko-KR"/>
        </w:rPr>
        <w:t xml:space="preserve"> </w:t>
      </w:r>
      <w:r w:rsidRPr="00D947BF">
        <w:rPr>
          <w:rFonts w:ascii="Times New Roman" w:eastAsia="Times New Roman" w:hAnsi="Times New Roman" w:cs="Times New Roman"/>
          <w:sz w:val="28"/>
          <w:szCs w:val="28"/>
          <w:lang w:val="kk-KZ" w:eastAsia="ko-KR"/>
        </w:rPr>
        <w:t xml:space="preserve">саяси қуғын-сүргін мәселесінің тәрбиелік маңызы бар, алайда тақырып тәрбие мәселелерін қарастырмайды» деп </w:t>
      </w:r>
      <w:r>
        <w:rPr>
          <w:rFonts w:ascii="Times New Roman" w:eastAsia="Times New Roman" w:hAnsi="Times New Roman" w:cs="Times New Roman"/>
          <w:sz w:val="28"/>
          <w:szCs w:val="28"/>
          <w:lang w:val="kk-KZ" w:eastAsia="ko-KR"/>
        </w:rPr>
        <w:t>9</w:t>
      </w:r>
      <w:r w:rsidRPr="00D947BF">
        <w:rPr>
          <w:rFonts w:ascii="Times New Roman" w:eastAsia="Times New Roman" w:hAnsi="Times New Roman" w:cs="Times New Roman"/>
          <w:sz w:val="28"/>
          <w:szCs w:val="28"/>
          <w:lang w:val="kk-KZ" w:eastAsia="ko-KR"/>
        </w:rPr>
        <w:t xml:space="preserve">,74% жауап жазған. </w:t>
      </w:r>
    </w:p>
    <w:p w14:paraId="7271DEB1" w14:textId="49577B10" w:rsidR="0083134C" w:rsidRPr="006473E2" w:rsidRDefault="0083134C" w:rsidP="0018337E">
      <w:pPr>
        <w:tabs>
          <w:tab w:val="left" w:pos="1418"/>
          <w:tab w:val="left" w:pos="2445"/>
        </w:tabs>
        <w:spacing w:after="0" w:line="240" w:lineRule="auto"/>
        <w:jc w:val="both"/>
        <w:rPr>
          <w:rFonts w:ascii="Times New Roman" w:eastAsia="Times New Roman" w:hAnsi="Times New Roman" w:cs="Times New Roman"/>
          <w:sz w:val="16"/>
          <w:szCs w:val="16"/>
          <w:lang w:val="kk-KZ" w:eastAsia="ko-KR"/>
        </w:rPr>
      </w:pPr>
    </w:p>
    <w:p w14:paraId="1D9A75E2" w14:textId="7160E74E" w:rsidR="00E25ABF" w:rsidRDefault="00556DD7" w:rsidP="004B7000">
      <w:pPr>
        <w:tabs>
          <w:tab w:val="left" w:pos="1418"/>
          <w:tab w:val="left" w:pos="2445"/>
        </w:tabs>
        <w:spacing w:after="0" w:line="240" w:lineRule="auto"/>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noProof/>
          <w:sz w:val="28"/>
          <w:szCs w:val="28"/>
        </w:rPr>
        <w:drawing>
          <wp:inline distT="0" distB="0" distL="0" distR="0" wp14:anchorId="538C1534" wp14:editId="1C014E9C">
            <wp:extent cx="5974080" cy="3352800"/>
            <wp:effectExtent l="0" t="0" r="7620" b="0"/>
            <wp:docPr id="212207967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80208" cy="3356239"/>
                    </a:xfrm>
                    <a:prstGeom prst="rect">
                      <a:avLst/>
                    </a:prstGeom>
                    <a:noFill/>
                  </pic:spPr>
                </pic:pic>
              </a:graphicData>
            </a:graphic>
          </wp:inline>
        </w:drawing>
      </w:r>
    </w:p>
    <w:p w14:paraId="08E7DCAA" w14:textId="77777777" w:rsidR="006473E2" w:rsidRPr="006473E2" w:rsidRDefault="006473E2" w:rsidP="00EF42F2">
      <w:pPr>
        <w:tabs>
          <w:tab w:val="left" w:pos="1418"/>
          <w:tab w:val="left" w:pos="2445"/>
        </w:tabs>
        <w:spacing w:after="0" w:line="240" w:lineRule="auto"/>
        <w:ind w:firstLine="567"/>
        <w:jc w:val="both"/>
        <w:rPr>
          <w:rFonts w:ascii="Times New Roman" w:eastAsia="Times New Roman" w:hAnsi="Times New Roman" w:cs="Times New Roman"/>
          <w:sz w:val="16"/>
          <w:szCs w:val="16"/>
          <w:lang w:val="kk-KZ" w:eastAsia="ko-KR"/>
        </w:rPr>
      </w:pPr>
    </w:p>
    <w:p w14:paraId="4209089A" w14:textId="13E28C56" w:rsidR="006473E2" w:rsidRDefault="006473E2" w:rsidP="006473E2">
      <w:pPr>
        <w:tabs>
          <w:tab w:val="left" w:pos="1418"/>
          <w:tab w:val="left" w:pos="2445"/>
        </w:tabs>
        <w:spacing w:after="0" w:line="240" w:lineRule="auto"/>
        <w:jc w:val="center"/>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Сурет</w:t>
      </w:r>
      <w:r w:rsidR="008A0313">
        <w:rPr>
          <w:rFonts w:ascii="Times New Roman" w:eastAsia="Times New Roman" w:hAnsi="Times New Roman" w:cs="Times New Roman"/>
          <w:sz w:val="28"/>
          <w:szCs w:val="28"/>
          <w:lang w:val="kk-KZ" w:eastAsia="ko-KR"/>
        </w:rPr>
        <w:t xml:space="preserve"> 26</w:t>
      </w:r>
    </w:p>
    <w:p w14:paraId="5C7F7257" w14:textId="3F17A37E" w:rsidR="00EF42F2" w:rsidRDefault="00EF42F2" w:rsidP="00EF42F2">
      <w:pPr>
        <w:tabs>
          <w:tab w:val="left" w:pos="1418"/>
          <w:tab w:val="left" w:pos="2445"/>
        </w:tabs>
        <w:spacing w:after="0" w:line="240" w:lineRule="auto"/>
        <w:ind w:firstLine="567"/>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lastRenderedPageBreak/>
        <w:t xml:space="preserve">Оныншы сұраққа </w:t>
      </w:r>
      <w:r w:rsidRPr="00D947BF">
        <w:rPr>
          <w:rFonts w:ascii="Times New Roman" w:eastAsia="Times New Roman" w:hAnsi="Times New Roman" w:cs="Times New Roman"/>
          <w:sz w:val="28"/>
          <w:szCs w:val="28"/>
          <w:lang w:val="kk-KZ" w:eastAsia="ko-KR"/>
        </w:rPr>
        <w:t xml:space="preserve">сынақ соңында 78,8% болады, </w:t>
      </w:r>
      <w:r>
        <w:rPr>
          <w:rFonts w:ascii="Times New Roman" w:eastAsia="Times New Roman" w:hAnsi="Times New Roman" w:cs="Times New Roman"/>
          <w:sz w:val="28"/>
          <w:szCs w:val="28"/>
          <w:lang w:val="kk-KZ" w:eastAsia="ko-KR"/>
        </w:rPr>
        <w:t>2</w:t>
      </w:r>
      <w:r w:rsidR="00050CDE">
        <w:rPr>
          <w:rFonts w:ascii="Times New Roman" w:eastAsia="Times New Roman" w:hAnsi="Times New Roman" w:cs="Times New Roman"/>
          <w:sz w:val="28"/>
          <w:szCs w:val="28"/>
          <w:lang w:val="kk-KZ" w:eastAsia="ko-KR"/>
        </w:rPr>
        <w:t>1</w:t>
      </w:r>
      <w:r w:rsidRPr="00D947BF">
        <w:rPr>
          <w:rFonts w:ascii="Times New Roman" w:eastAsia="Times New Roman" w:hAnsi="Times New Roman" w:cs="Times New Roman"/>
          <w:sz w:val="28"/>
          <w:szCs w:val="28"/>
          <w:lang w:val="kk-KZ" w:eastAsia="ko-KR"/>
        </w:rPr>
        <w:t>,</w:t>
      </w:r>
      <w:r w:rsidR="00050CDE">
        <w:rPr>
          <w:rFonts w:ascii="Times New Roman" w:eastAsia="Times New Roman" w:hAnsi="Times New Roman" w:cs="Times New Roman"/>
          <w:sz w:val="28"/>
          <w:szCs w:val="28"/>
          <w:lang w:val="kk-KZ" w:eastAsia="ko-KR"/>
        </w:rPr>
        <w:t>2</w:t>
      </w:r>
      <w:r w:rsidRPr="00D947BF">
        <w:rPr>
          <w:rFonts w:ascii="Times New Roman" w:eastAsia="Times New Roman" w:hAnsi="Times New Roman" w:cs="Times New Roman"/>
          <w:sz w:val="28"/>
          <w:szCs w:val="28"/>
          <w:lang w:val="kk-KZ" w:eastAsia="ko-KR"/>
        </w:rPr>
        <w:t xml:space="preserve">% болмайды, </w:t>
      </w:r>
      <w:r>
        <w:rPr>
          <w:rFonts w:ascii="Times New Roman" w:eastAsia="Times New Roman" w:hAnsi="Times New Roman" w:cs="Times New Roman"/>
          <w:sz w:val="28"/>
          <w:szCs w:val="28"/>
          <w:lang w:val="kk-KZ" w:eastAsia="ko-KR"/>
        </w:rPr>
        <w:t>9</w:t>
      </w:r>
      <w:r w:rsidRPr="00D947BF">
        <w:rPr>
          <w:rFonts w:ascii="Times New Roman" w:eastAsia="Times New Roman" w:hAnsi="Times New Roman" w:cs="Times New Roman"/>
          <w:sz w:val="28"/>
          <w:szCs w:val="28"/>
          <w:lang w:val="kk-KZ" w:eastAsia="ko-KR"/>
        </w:rPr>
        <w:t xml:space="preserve">,7% </w:t>
      </w:r>
      <w:r>
        <w:rPr>
          <w:rFonts w:ascii="Times New Roman" w:eastAsia="Times New Roman" w:hAnsi="Times New Roman" w:cs="Times New Roman"/>
          <w:sz w:val="28"/>
          <w:szCs w:val="28"/>
          <w:lang w:val="kk-KZ" w:eastAsia="ko-KR"/>
        </w:rPr>
        <w:t xml:space="preserve">жауап беруге қиналамын </w:t>
      </w:r>
      <w:r w:rsidRPr="00D947BF">
        <w:rPr>
          <w:rFonts w:ascii="Times New Roman" w:eastAsia="Times New Roman" w:hAnsi="Times New Roman" w:cs="Times New Roman"/>
          <w:sz w:val="28"/>
          <w:szCs w:val="28"/>
          <w:lang w:val="kk-KZ" w:eastAsia="ko-KR"/>
        </w:rPr>
        <w:t xml:space="preserve">деп </w:t>
      </w:r>
      <w:r>
        <w:rPr>
          <w:rFonts w:ascii="Times New Roman" w:eastAsia="Times New Roman" w:hAnsi="Times New Roman" w:cs="Times New Roman"/>
          <w:sz w:val="28"/>
          <w:szCs w:val="28"/>
          <w:lang w:val="kk-KZ" w:eastAsia="ko-KR"/>
        </w:rPr>
        <w:t xml:space="preserve">жауап </w:t>
      </w:r>
      <w:r w:rsidRPr="00D947BF">
        <w:rPr>
          <w:rFonts w:ascii="Times New Roman" w:eastAsia="Times New Roman" w:hAnsi="Times New Roman" w:cs="Times New Roman"/>
          <w:sz w:val="28"/>
          <w:szCs w:val="28"/>
          <w:lang w:val="kk-KZ" w:eastAsia="ko-KR"/>
        </w:rPr>
        <w:t xml:space="preserve">жазған. </w:t>
      </w:r>
    </w:p>
    <w:p w14:paraId="31B175B6" w14:textId="24BBEE5A" w:rsidR="0083134C" w:rsidRPr="006473E2" w:rsidRDefault="0083134C" w:rsidP="0018337E">
      <w:pPr>
        <w:tabs>
          <w:tab w:val="left" w:pos="1418"/>
          <w:tab w:val="left" w:pos="2445"/>
        </w:tabs>
        <w:spacing w:after="0" w:line="240" w:lineRule="auto"/>
        <w:jc w:val="both"/>
        <w:rPr>
          <w:rFonts w:ascii="Times New Roman" w:eastAsia="Times New Roman" w:hAnsi="Times New Roman" w:cs="Times New Roman"/>
          <w:sz w:val="16"/>
          <w:szCs w:val="16"/>
          <w:lang w:val="kk-KZ" w:eastAsia="ko-KR"/>
        </w:rPr>
      </w:pPr>
    </w:p>
    <w:p w14:paraId="3CA23061" w14:textId="7584C602" w:rsidR="0083134C" w:rsidRDefault="00556DD7" w:rsidP="006473E2">
      <w:pPr>
        <w:tabs>
          <w:tab w:val="left" w:pos="1418"/>
          <w:tab w:val="left" w:pos="2445"/>
        </w:tabs>
        <w:spacing w:after="0" w:line="240" w:lineRule="auto"/>
        <w:jc w:val="center"/>
        <w:rPr>
          <w:rFonts w:ascii="Times New Roman" w:eastAsia="Times New Roman" w:hAnsi="Times New Roman" w:cs="Times New Roman"/>
          <w:sz w:val="28"/>
          <w:szCs w:val="28"/>
          <w:lang w:val="kk-KZ" w:eastAsia="ko-KR"/>
        </w:rPr>
      </w:pPr>
      <w:r>
        <w:rPr>
          <w:rFonts w:ascii="Times New Roman" w:eastAsia="Times New Roman" w:hAnsi="Times New Roman" w:cs="Times New Roman"/>
          <w:noProof/>
          <w:sz w:val="28"/>
          <w:szCs w:val="28"/>
        </w:rPr>
        <w:drawing>
          <wp:inline distT="0" distB="0" distL="0" distR="0" wp14:anchorId="4EFC58B8" wp14:editId="40C91373">
            <wp:extent cx="5617071" cy="3573780"/>
            <wp:effectExtent l="0" t="0" r="3175" b="7620"/>
            <wp:docPr id="106604080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637243" cy="3586614"/>
                    </a:xfrm>
                    <a:prstGeom prst="rect">
                      <a:avLst/>
                    </a:prstGeom>
                    <a:noFill/>
                  </pic:spPr>
                </pic:pic>
              </a:graphicData>
            </a:graphic>
          </wp:inline>
        </w:drawing>
      </w:r>
    </w:p>
    <w:p w14:paraId="2C189CED" w14:textId="77777777" w:rsidR="006473E2" w:rsidRPr="006473E2" w:rsidRDefault="006473E2" w:rsidP="006473E2">
      <w:pPr>
        <w:tabs>
          <w:tab w:val="left" w:pos="1418"/>
          <w:tab w:val="left" w:pos="2445"/>
        </w:tabs>
        <w:spacing w:after="0" w:line="240" w:lineRule="auto"/>
        <w:jc w:val="center"/>
        <w:rPr>
          <w:rFonts w:ascii="Times New Roman" w:eastAsia="Times New Roman" w:hAnsi="Times New Roman" w:cs="Times New Roman"/>
          <w:sz w:val="16"/>
          <w:szCs w:val="16"/>
          <w:lang w:val="kk-KZ" w:eastAsia="ko-KR"/>
        </w:rPr>
      </w:pPr>
    </w:p>
    <w:p w14:paraId="65F433AF" w14:textId="23D46261" w:rsidR="006473E2" w:rsidRDefault="006473E2" w:rsidP="006473E2">
      <w:pPr>
        <w:tabs>
          <w:tab w:val="left" w:pos="1418"/>
          <w:tab w:val="left" w:pos="2445"/>
        </w:tabs>
        <w:spacing w:after="0" w:line="240" w:lineRule="auto"/>
        <w:jc w:val="center"/>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Сурет</w:t>
      </w:r>
      <w:r w:rsidR="008A0313">
        <w:rPr>
          <w:rFonts w:ascii="Times New Roman" w:eastAsia="Times New Roman" w:hAnsi="Times New Roman" w:cs="Times New Roman"/>
          <w:sz w:val="28"/>
          <w:szCs w:val="28"/>
          <w:lang w:val="kk-KZ" w:eastAsia="ko-KR"/>
        </w:rPr>
        <w:t xml:space="preserve"> 27</w:t>
      </w:r>
    </w:p>
    <w:p w14:paraId="30EF4343" w14:textId="77777777" w:rsidR="006473E2" w:rsidRDefault="006473E2" w:rsidP="006473E2">
      <w:pPr>
        <w:tabs>
          <w:tab w:val="left" w:pos="1418"/>
          <w:tab w:val="left" w:pos="2445"/>
        </w:tabs>
        <w:spacing w:after="0" w:line="240" w:lineRule="auto"/>
        <w:jc w:val="center"/>
        <w:rPr>
          <w:rFonts w:ascii="Times New Roman" w:eastAsia="Times New Roman" w:hAnsi="Times New Roman" w:cs="Times New Roman"/>
          <w:sz w:val="28"/>
          <w:szCs w:val="28"/>
          <w:lang w:val="kk-KZ" w:eastAsia="ko-KR"/>
        </w:rPr>
      </w:pPr>
    </w:p>
    <w:p w14:paraId="402E42B0" w14:textId="26B52484" w:rsidR="00E476B3" w:rsidRDefault="00050CDE" w:rsidP="00BB077B">
      <w:pPr>
        <w:tabs>
          <w:tab w:val="left" w:pos="1418"/>
          <w:tab w:val="left" w:pos="2445"/>
        </w:tabs>
        <w:spacing w:after="0" w:line="240" w:lineRule="auto"/>
        <w:ind w:firstLine="567"/>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 xml:space="preserve">Он бірінші </w:t>
      </w:r>
      <w:r w:rsidR="00E476B3">
        <w:rPr>
          <w:rFonts w:ascii="Times New Roman" w:eastAsia="Times New Roman" w:hAnsi="Times New Roman" w:cs="Times New Roman"/>
          <w:sz w:val="28"/>
          <w:szCs w:val="28"/>
          <w:lang w:val="kk-KZ" w:eastAsia="ko-KR"/>
        </w:rPr>
        <w:t xml:space="preserve">сұраққа </w:t>
      </w:r>
      <w:r w:rsidR="000F319D">
        <w:rPr>
          <w:rFonts w:ascii="Times New Roman" w:eastAsia="Times New Roman" w:hAnsi="Times New Roman" w:cs="Times New Roman"/>
          <w:sz w:val="28"/>
          <w:szCs w:val="28"/>
          <w:lang w:val="kk-KZ" w:eastAsia="ko-KR"/>
        </w:rPr>
        <w:t>сынақ соңында 87,6</w:t>
      </w:r>
      <w:r w:rsidR="00E476B3" w:rsidRPr="00D947BF">
        <w:rPr>
          <w:rFonts w:ascii="Times New Roman" w:eastAsia="Times New Roman" w:hAnsi="Times New Roman" w:cs="Times New Roman"/>
          <w:sz w:val="28"/>
          <w:szCs w:val="28"/>
          <w:lang w:val="kk-KZ" w:eastAsia="ko-KR"/>
        </w:rPr>
        <w:t xml:space="preserve">% болады, </w:t>
      </w:r>
      <w:r w:rsidR="00E476B3">
        <w:rPr>
          <w:rFonts w:ascii="Times New Roman" w:eastAsia="Times New Roman" w:hAnsi="Times New Roman" w:cs="Times New Roman"/>
          <w:sz w:val="28"/>
          <w:szCs w:val="28"/>
          <w:lang w:val="kk-KZ" w:eastAsia="ko-KR"/>
        </w:rPr>
        <w:t>21</w:t>
      </w:r>
      <w:r w:rsidR="00E476B3" w:rsidRPr="00D947BF">
        <w:rPr>
          <w:rFonts w:ascii="Times New Roman" w:eastAsia="Times New Roman" w:hAnsi="Times New Roman" w:cs="Times New Roman"/>
          <w:sz w:val="28"/>
          <w:szCs w:val="28"/>
          <w:lang w:val="kk-KZ" w:eastAsia="ko-KR"/>
        </w:rPr>
        <w:t xml:space="preserve">,% болмайды, </w:t>
      </w:r>
      <w:r w:rsidR="000F319D">
        <w:rPr>
          <w:rFonts w:ascii="Times New Roman" w:eastAsia="Times New Roman" w:hAnsi="Times New Roman" w:cs="Times New Roman"/>
          <w:sz w:val="28"/>
          <w:szCs w:val="28"/>
          <w:lang w:val="kk-KZ" w:eastAsia="ko-KR"/>
        </w:rPr>
        <w:t>2,8</w:t>
      </w:r>
      <w:r w:rsidR="00E476B3" w:rsidRPr="00D947BF">
        <w:rPr>
          <w:rFonts w:ascii="Times New Roman" w:eastAsia="Times New Roman" w:hAnsi="Times New Roman" w:cs="Times New Roman"/>
          <w:sz w:val="28"/>
          <w:szCs w:val="28"/>
          <w:lang w:val="kk-KZ" w:eastAsia="ko-KR"/>
        </w:rPr>
        <w:t xml:space="preserve">% </w:t>
      </w:r>
      <w:r w:rsidR="00E476B3">
        <w:rPr>
          <w:rFonts w:ascii="Times New Roman" w:eastAsia="Times New Roman" w:hAnsi="Times New Roman" w:cs="Times New Roman"/>
          <w:sz w:val="28"/>
          <w:szCs w:val="28"/>
          <w:lang w:val="kk-KZ" w:eastAsia="ko-KR"/>
        </w:rPr>
        <w:t xml:space="preserve">жауап беруге қиналамын </w:t>
      </w:r>
      <w:r w:rsidR="00E476B3" w:rsidRPr="00D947BF">
        <w:rPr>
          <w:rFonts w:ascii="Times New Roman" w:eastAsia="Times New Roman" w:hAnsi="Times New Roman" w:cs="Times New Roman"/>
          <w:sz w:val="28"/>
          <w:szCs w:val="28"/>
          <w:lang w:val="kk-KZ" w:eastAsia="ko-KR"/>
        </w:rPr>
        <w:t xml:space="preserve">деп </w:t>
      </w:r>
      <w:r w:rsidR="00E476B3">
        <w:rPr>
          <w:rFonts w:ascii="Times New Roman" w:eastAsia="Times New Roman" w:hAnsi="Times New Roman" w:cs="Times New Roman"/>
          <w:sz w:val="28"/>
          <w:szCs w:val="28"/>
          <w:lang w:val="kk-KZ" w:eastAsia="ko-KR"/>
        </w:rPr>
        <w:t xml:space="preserve">жауап </w:t>
      </w:r>
      <w:r w:rsidR="00E476B3" w:rsidRPr="00D947BF">
        <w:rPr>
          <w:rFonts w:ascii="Times New Roman" w:eastAsia="Times New Roman" w:hAnsi="Times New Roman" w:cs="Times New Roman"/>
          <w:sz w:val="28"/>
          <w:szCs w:val="28"/>
          <w:lang w:val="kk-KZ" w:eastAsia="ko-KR"/>
        </w:rPr>
        <w:t xml:space="preserve">жазған. </w:t>
      </w:r>
    </w:p>
    <w:p w14:paraId="49C135E0" w14:textId="77777777" w:rsidR="00E476B3" w:rsidRPr="006473E2" w:rsidRDefault="00E476B3" w:rsidP="00E476B3">
      <w:pPr>
        <w:tabs>
          <w:tab w:val="left" w:pos="1418"/>
          <w:tab w:val="left" w:pos="2445"/>
        </w:tabs>
        <w:spacing w:after="0" w:line="240" w:lineRule="auto"/>
        <w:jc w:val="both"/>
        <w:rPr>
          <w:rFonts w:ascii="Times New Roman" w:eastAsia="Times New Roman" w:hAnsi="Times New Roman" w:cs="Times New Roman"/>
          <w:sz w:val="16"/>
          <w:szCs w:val="16"/>
          <w:lang w:val="kk-KZ" w:eastAsia="ko-KR"/>
        </w:rPr>
      </w:pPr>
    </w:p>
    <w:p w14:paraId="15E2891D" w14:textId="5F709620" w:rsidR="00D93BC3" w:rsidRDefault="00256EE0" w:rsidP="006473E2">
      <w:pPr>
        <w:tabs>
          <w:tab w:val="left" w:pos="1418"/>
          <w:tab w:val="left" w:pos="2445"/>
        </w:tabs>
        <w:spacing w:after="0" w:line="240" w:lineRule="auto"/>
        <w:jc w:val="center"/>
        <w:rPr>
          <w:rFonts w:ascii="Times New Roman" w:eastAsia="Times New Roman" w:hAnsi="Times New Roman" w:cs="Times New Roman"/>
          <w:sz w:val="28"/>
          <w:szCs w:val="28"/>
          <w:lang w:val="kk-KZ" w:eastAsia="ko-KR"/>
        </w:rPr>
      </w:pPr>
      <w:r>
        <w:rPr>
          <w:rFonts w:ascii="Times New Roman" w:eastAsia="Times New Roman" w:hAnsi="Times New Roman" w:cs="Times New Roman"/>
          <w:noProof/>
          <w:sz w:val="28"/>
          <w:szCs w:val="28"/>
        </w:rPr>
        <w:drawing>
          <wp:inline distT="0" distB="0" distL="0" distR="0" wp14:anchorId="5BA79C59" wp14:editId="4A0F6306">
            <wp:extent cx="5903112" cy="3451860"/>
            <wp:effectExtent l="0" t="0" r="2540" b="0"/>
            <wp:docPr id="6948630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20233" cy="3461872"/>
                    </a:xfrm>
                    <a:prstGeom prst="rect">
                      <a:avLst/>
                    </a:prstGeom>
                    <a:noFill/>
                  </pic:spPr>
                </pic:pic>
              </a:graphicData>
            </a:graphic>
          </wp:inline>
        </w:drawing>
      </w:r>
    </w:p>
    <w:p w14:paraId="6EC00CE1" w14:textId="77777777" w:rsidR="006473E2" w:rsidRPr="006473E2" w:rsidRDefault="006473E2" w:rsidP="006473E2">
      <w:pPr>
        <w:tabs>
          <w:tab w:val="left" w:pos="1418"/>
          <w:tab w:val="left" w:pos="2445"/>
        </w:tabs>
        <w:spacing w:after="0" w:line="240" w:lineRule="auto"/>
        <w:jc w:val="center"/>
        <w:rPr>
          <w:rFonts w:ascii="Times New Roman" w:eastAsia="Times New Roman" w:hAnsi="Times New Roman" w:cs="Times New Roman"/>
          <w:sz w:val="10"/>
          <w:szCs w:val="10"/>
          <w:lang w:val="kk-KZ" w:eastAsia="ko-KR"/>
        </w:rPr>
      </w:pPr>
    </w:p>
    <w:p w14:paraId="4576E582" w14:textId="576CB7AD" w:rsidR="006473E2" w:rsidRDefault="006473E2" w:rsidP="006473E2">
      <w:pPr>
        <w:tabs>
          <w:tab w:val="left" w:pos="1418"/>
          <w:tab w:val="left" w:pos="2445"/>
        </w:tabs>
        <w:spacing w:after="0" w:line="240" w:lineRule="auto"/>
        <w:jc w:val="center"/>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Сурет</w:t>
      </w:r>
      <w:r w:rsidR="008A0313">
        <w:rPr>
          <w:rFonts w:ascii="Times New Roman" w:eastAsia="Times New Roman" w:hAnsi="Times New Roman" w:cs="Times New Roman"/>
          <w:sz w:val="28"/>
          <w:szCs w:val="28"/>
          <w:lang w:val="kk-KZ" w:eastAsia="ko-KR"/>
        </w:rPr>
        <w:t xml:space="preserve"> 28</w:t>
      </w:r>
    </w:p>
    <w:p w14:paraId="7B3223BA" w14:textId="2872EC84" w:rsidR="00CA2A30" w:rsidRDefault="00050CDE" w:rsidP="004B7000">
      <w:pPr>
        <w:tabs>
          <w:tab w:val="left" w:pos="1418"/>
          <w:tab w:val="left" w:pos="2445"/>
        </w:tabs>
        <w:spacing w:after="0" w:line="240" w:lineRule="auto"/>
        <w:ind w:right="-1" w:firstLine="567"/>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lastRenderedPageBreak/>
        <w:t>Он екінші сұрақ бойынша с</w:t>
      </w:r>
      <w:r w:rsidR="00D947BF" w:rsidRPr="00D947BF">
        <w:rPr>
          <w:rFonts w:ascii="Times New Roman" w:eastAsia="Times New Roman" w:hAnsi="Times New Roman" w:cs="Times New Roman"/>
          <w:sz w:val="28"/>
          <w:szCs w:val="28"/>
          <w:lang w:val="kk-KZ" w:eastAsia="ko-KR"/>
        </w:rPr>
        <w:t xml:space="preserve">ұралғандардың ішінен сауалға  басында 57,3%, ал соңында </w:t>
      </w:r>
      <w:r w:rsidR="00E476B3">
        <w:rPr>
          <w:rFonts w:ascii="Times New Roman" w:eastAsia="Times New Roman" w:hAnsi="Times New Roman" w:cs="Times New Roman"/>
          <w:sz w:val="28"/>
          <w:szCs w:val="28"/>
          <w:lang w:val="kk-KZ" w:eastAsia="ko-KR"/>
        </w:rPr>
        <w:t>91</w:t>
      </w:r>
      <w:r w:rsidR="00D947BF" w:rsidRPr="00D947BF">
        <w:rPr>
          <w:rFonts w:ascii="Times New Roman" w:eastAsia="Times New Roman" w:hAnsi="Times New Roman" w:cs="Times New Roman"/>
          <w:sz w:val="28"/>
          <w:szCs w:val="28"/>
          <w:lang w:val="kk-KZ" w:eastAsia="ko-KR"/>
        </w:rPr>
        <w:t>,5% ,-ия деп жауап берсе; жоқ деп басында-3</w:t>
      </w:r>
      <w:r w:rsidR="00E476B3">
        <w:rPr>
          <w:rFonts w:ascii="Times New Roman" w:eastAsia="Times New Roman" w:hAnsi="Times New Roman" w:cs="Times New Roman"/>
          <w:sz w:val="28"/>
          <w:szCs w:val="28"/>
          <w:lang w:val="kk-KZ" w:eastAsia="ko-KR"/>
        </w:rPr>
        <w:t>4</w:t>
      </w:r>
      <w:r w:rsidR="00D947BF" w:rsidRPr="00D947BF">
        <w:rPr>
          <w:rFonts w:ascii="Times New Roman" w:eastAsia="Times New Roman" w:hAnsi="Times New Roman" w:cs="Times New Roman"/>
          <w:sz w:val="28"/>
          <w:szCs w:val="28"/>
          <w:lang w:val="kk-KZ" w:eastAsia="ko-KR"/>
        </w:rPr>
        <w:t>,</w:t>
      </w:r>
      <w:r w:rsidR="00E476B3">
        <w:rPr>
          <w:rFonts w:ascii="Times New Roman" w:eastAsia="Times New Roman" w:hAnsi="Times New Roman" w:cs="Times New Roman"/>
          <w:sz w:val="28"/>
          <w:szCs w:val="28"/>
          <w:lang w:val="kk-KZ" w:eastAsia="ko-KR"/>
        </w:rPr>
        <w:t>5</w:t>
      </w:r>
      <w:r w:rsidR="00D947BF" w:rsidRPr="00D947BF">
        <w:rPr>
          <w:rFonts w:ascii="Times New Roman" w:eastAsia="Times New Roman" w:hAnsi="Times New Roman" w:cs="Times New Roman"/>
          <w:sz w:val="28"/>
          <w:szCs w:val="28"/>
          <w:lang w:val="kk-KZ" w:eastAsia="ko-KR"/>
        </w:rPr>
        <w:t xml:space="preserve">% ал, соңында 7,7% жауап жазған. </w:t>
      </w:r>
    </w:p>
    <w:p w14:paraId="12286C09" w14:textId="0A353268" w:rsidR="00BB077B" w:rsidRDefault="00D947BF" w:rsidP="00BB077B">
      <w:pPr>
        <w:tabs>
          <w:tab w:val="left" w:pos="1418"/>
          <w:tab w:val="left" w:pos="2445"/>
        </w:tabs>
        <w:spacing w:after="0" w:line="240" w:lineRule="auto"/>
        <w:ind w:firstLine="567"/>
        <w:jc w:val="both"/>
        <w:rPr>
          <w:rFonts w:ascii="Times New Roman" w:eastAsia="Times New Roman" w:hAnsi="Times New Roman" w:cs="Times New Roman"/>
          <w:sz w:val="28"/>
          <w:szCs w:val="28"/>
          <w:lang w:val="kk-KZ" w:eastAsia="ko-KR"/>
        </w:rPr>
      </w:pPr>
      <w:r w:rsidRPr="00D947BF">
        <w:rPr>
          <w:rFonts w:ascii="Times New Roman" w:eastAsia="Times New Roman" w:hAnsi="Times New Roman" w:cs="Times New Roman"/>
          <w:sz w:val="28"/>
          <w:szCs w:val="28"/>
          <w:lang w:val="kk-KZ" w:eastAsia="ko-KR"/>
        </w:rPr>
        <w:t xml:space="preserve">Бақылау топтағы </w:t>
      </w:r>
      <w:r w:rsidR="006C00D0">
        <w:rPr>
          <w:rFonts w:ascii="Times New Roman" w:eastAsia="SimSun" w:hAnsi="Times New Roman" w:cs="Times New Roman"/>
          <w:sz w:val="28"/>
          <w:szCs w:val="28"/>
          <w:lang w:val="kk-KZ" w:eastAsia="zh-CN"/>
        </w:rPr>
        <w:t>білім алушылардың</w:t>
      </w:r>
      <w:r w:rsidRPr="00D947BF">
        <w:rPr>
          <w:rFonts w:ascii="Times New Roman" w:eastAsia="Times New Roman" w:hAnsi="Times New Roman" w:cs="Times New Roman"/>
          <w:sz w:val="28"/>
          <w:szCs w:val="28"/>
          <w:lang w:val="kk-KZ" w:eastAsia="ko-KR"/>
        </w:rPr>
        <w:t xml:space="preserve"> жоғарыдағы сауалдар бойынша  айтарлықтай өзгеріс болған жоқ, көрсеткіштері </w:t>
      </w:r>
      <w:r w:rsidR="00757270">
        <w:rPr>
          <w:rFonts w:ascii="Times New Roman" w:eastAsia="Times New Roman" w:hAnsi="Times New Roman" w:cs="Times New Roman"/>
          <w:sz w:val="28"/>
          <w:szCs w:val="28"/>
          <w:lang w:val="kk-KZ" w:eastAsia="ko-KR"/>
        </w:rPr>
        <w:t>56,7</w:t>
      </w:r>
      <w:r w:rsidRPr="00D947BF">
        <w:rPr>
          <w:rFonts w:ascii="Times New Roman" w:eastAsia="Times New Roman" w:hAnsi="Times New Roman" w:cs="Times New Roman"/>
          <w:sz w:val="28"/>
          <w:szCs w:val="28"/>
          <w:lang w:val="kk-KZ" w:eastAsia="ko-KR"/>
        </w:rPr>
        <w:t>-5</w:t>
      </w:r>
      <w:r w:rsidR="00757270">
        <w:rPr>
          <w:rFonts w:ascii="Times New Roman" w:eastAsia="Times New Roman" w:hAnsi="Times New Roman" w:cs="Times New Roman"/>
          <w:sz w:val="28"/>
          <w:szCs w:val="28"/>
          <w:lang w:val="kk-KZ" w:eastAsia="ko-KR"/>
        </w:rPr>
        <w:t>8</w:t>
      </w:r>
      <w:r w:rsidRPr="00D947BF">
        <w:rPr>
          <w:rFonts w:ascii="Times New Roman" w:eastAsia="Times New Roman" w:hAnsi="Times New Roman" w:cs="Times New Roman"/>
          <w:sz w:val="28"/>
          <w:szCs w:val="28"/>
          <w:lang w:val="kk-KZ" w:eastAsia="ko-KR"/>
        </w:rPr>
        <w:t>,</w:t>
      </w:r>
      <w:r w:rsidR="00757270">
        <w:rPr>
          <w:rFonts w:ascii="Times New Roman" w:eastAsia="Times New Roman" w:hAnsi="Times New Roman" w:cs="Times New Roman"/>
          <w:sz w:val="28"/>
          <w:szCs w:val="28"/>
          <w:lang w:val="kk-KZ" w:eastAsia="ko-KR"/>
        </w:rPr>
        <w:t>5</w:t>
      </w:r>
      <w:r w:rsidRPr="00D947BF">
        <w:rPr>
          <w:rFonts w:ascii="Times New Roman" w:eastAsia="Times New Roman" w:hAnsi="Times New Roman" w:cs="Times New Roman"/>
          <w:sz w:val="28"/>
          <w:szCs w:val="28"/>
          <w:lang w:val="kk-KZ" w:eastAsia="ko-KR"/>
        </w:rPr>
        <w:t xml:space="preserve">% орташа деңгейдегілерді көрсетті. </w:t>
      </w:r>
      <w:r w:rsidR="00CA2A30" w:rsidRPr="00CA2A30">
        <w:rPr>
          <w:rFonts w:ascii="Times New Roman" w:eastAsia="Times New Roman" w:hAnsi="Times New Roman" w:cs="Times New Roman"/>
          <w:sz w:val="28"/>
          <w:szCs w:val="28"/>
          <w:lang w:val="kk-KZ" w:eastAsia="ko-KR"/>
        </w:rPr>
        <w:t>Эксперимент барысында сауалнамаға оқытушыларда тартылды. Оқытушылар мен тәжірибелі ұстаздар Қазақстан тарихы  бағдарламасы мен оқулығына, қуғын-сүргінге қатысты төмендегідей пікір білдірді: «</w:t>
      </w:r>
      <w:r w:rsidR="00047159" w:rsidRPr="00932B99">
        <w:rPr>
          <w:rFonts w:ascii="Times New Roman" w:hAnsi="Times New Roman" w:cs="Times New Roman"/>
          <w:sz w:val="28"/>
          <w:szCs w:val="28"/>
          <w:lang w:val="kk-KZ"/>
        </w:rPr>
        <w:t>ЖЖОКБҰ</w:t>
      </w:r>
      <w:r w:rsidR="00CA2A30" w:rsidRPr="00CA2A30">
        <w:rPr>
          <w:rFonts w:ascii="Times New Roman" w:eastAsia="Times New Roman" w:hAnsi="Times New Roman" w:cs="Times New Roman"/>
          <w:sz w:val="28"/>
          <w:szCs w:val="28"/>
          <w:lang w:val="kk-KZ" w:eastAsia="ko-KR"/>
        </w:rPr>
        <w:t xml:space="preserve"> арналған Қазақстан тарихы оқулығының материалы бағдарламаға сәйкес келеді ме? Қандай материал сәйкес келм</w:t>
      </w:r>
      <w:r w:rsidR="002D3DF3">
        <w:rPr>
          <w:rFonts w:ascii="Times New Roman" w:eastAsia="Times New Roman" w:hAnsi="Times New Roman" w:cs="Times New Roman"/>
          <w:sz w:val="28"/>
          <w:szCs w:val="28"/>
          <w:lang w:val="kk-KZ" w:eastAsia="ko-KR"/>
        </w:rPr>
        <w:t>ейді?» деген сұраққа 87% иә, 9</w:t>
      </w:r>
      <w:r w:rsidR="00CA2A30" w:rsidRPr="00CA2A30">
        <w:rPr>
          <w:rFonts w:ascii="Times New Roman" w:eastAsia="Times New Roman" w:hAnsi="Times New Roman" w:cs="Times New Roman"/>
          <w:sz w:val="28"/>
          <w:szCs w:val="28"/>
          <w:lang w:val="kk-KZ" w:eastAsia="ko-KR"/>
        </w:rPr>
        <w:t xml:space="preserve">% жауап беруге қиналамын, 4% білмеймін деп жауап берген, «Оқулықтағы Қазақстандағы 1920-1930 жж. жаппай қуғын-сүргінге арналған материалдар толыққанды, тартымды берілген деп ойлайсыз ба?» 47% материалдар толық, түсінікті жазылған, 53% тың құжаттар, қосымша мәліметтер енгізу керек деп жауап жазған. «Оқулықта жаппай саяси қуғын-сүргінге арналған қандай оқу материалдары жеткіліксіз деп ойлайсыз?» деген сауалға 79% сыни тұрғыда  өздігінше пікір жазу, рецензент болуға  мүмкіндік берілетін архив құжаттары, 21% жобалық жұмыс дағдыларын дамытуға арналған  қосымша материалдар енгізу қажет. «Оқулықтағы қуғын-сүргінге арналған терминдер, адам аттары тағы басқа мәліметтер туралы пікіріңіз?» 67% терминдерге анықтама берілмейді, мағанасы ашылмайды десе, 33% адам аттары жазылғанымен өмірі мен қызметі туралы әсерлі мәліметтер шамалы деп жауап берген. «Жетісу өңіріндегі жаппай саяси қуғын-сүргін тарихының архивтік деректері» атты таңдау </w:t>
      </w:r>
      <w:r w:rsidR="005A06F6">
        <w:rPr>
          <w:rFonts w:ascii="Times New Roman" w:eastAsia="Times New Roman" w:hAnsi="Times New Roman" w:cs="Times New Roman"/>
          <w:sz w:val="28"/>
          <w:szCs w:val="28"/>
          <w:lang w:val="kk-KZ" w:eastAsia="ko-KR"/>
        </w:rPr>
        <w:t>пәніне</w:t>
      </w:r>
      <w:r w:rsidR="00CA2A30" w:rsidRPr="00CA2A30">
        <w:rPr>
          <w:rFonts w:ascii="Times New Roman" w:eastAsia="Times New Roman" w:hAnsi="Times New Roman" w:cs="Times New Roman"/>
          <w:sz w:val="28"/>
          <w:szCs w:val="28"/>
          <w:lang w:val="kk-KZ" w:eastAsia="ko-KR"/>
        </w:rPr>
        <w:t xml:space="preserve"> қатысты сұрақтар мен тапсырмалар жайында не айтасыз?» деген сауалға 68% білім алушылардың танымдық белсенділігін</w:t>
      </w:r>
      <w:r w:rsidR="002D3DF3">
        <w:rPr>
          <w:rFonts w:ascii="Times New Roman" w:eastAsia="Times New Roman" w:hAnsi="Times New Roman" w:cs="Times New Roman"/>
          <w:sz w:val="28"/>
          <w:szCs w:val="28"/>
          <w:lang w:val="kk-KZ" w:eastAsia="ko-KR"/>
        </w:rPr>
        <w:t xml:space="preserve"> арттыруға ықпал жасайды, ал 32</w:t>
      </w:r>
      <w:r w:rsidR="00CA2A30" w:rsidRPr="00CA2A30">
        <w:rPr>
          <w:rFonts w:ascii="Times New Roman" w:eastAsia="Times New Roman" w:hAnsi="Times New Roman" w:cs="Times New Roman"/>
          <w:sz w:val="28"/>
          <w:szCs w:val="28"/>
          <w:lang w:val="kk-KZ" w:eastAsia="ko-KR"/>
        </w:rPr>
        <w:t xml:space="preserve">% сабақ мақсатын нақтылауға көмектеседі, «Жетісу өңіріндегі жаппай саяси қуғын-сүргін тарихының архивтік деректері» атты таңдау </w:t>
      </w:r>
      <w:r w:rsidR="005A06F6">
        <w:rPr>
          <w:rFonts w:ascii="Times New Roman" w:eastAsia="Times New Roman" w:hAnsi="Times New Roman" w:cs="Times New Roman"/>
          <w:sz w:val="28"/>
          <w:szCs w:val="28"/>
          <w:lang w:val="kk-KZ" w:eastAsia="ko-KR"/>
        </w:rPr>
        <w:t>пәніне</w:t>
      </w:r>
      <w:r w:rsidR="00CA2A30" w:rsidRPr="00CA2A30">
        <w:rPr>
          <w:rFonts w:ascii="Times New Roman" w:eastAsia="Times New Roman" w:hAnsi="Times New Roman" w:cs="Times New Roman"/>
          <w:sz w:val="28"/>
          <w:szCs w:val="28"/>
          <w:lang w:val="kk-KZ" w:eastAsia="ko-KR"/>
        </w:rPr>
        <w:t xml:space="preserve"> қатысты қандай әдіс-тәсілдерді пайдаланудың тиімділігі анықталды? 79% сабақ жоспары бойынша қамтылған әдіс-тәсілдерді атаса, 21% өз тәжірибелерінде қолданып жүрген әдістерді сипаттайды. «Жетісу өңіріндегі жаппай саяси қуғын-сүргін тарихының архивтік деректері» атты таңдау </w:t>
      </w:r>
      <w:r w:rsidR="005A06F6">
        <w:rPr>
          <w:rFonts w:ascii="Times New Roman" w:eastAsia="Times New Roman" w:hAnsi="Times New Roman" w:cs="Times New Roman"/>
          <w:sz w:val="28"/>
          <w:szCs w:val="28"/>
          <w:lang w:val="kk-KZ" w:eastAsia="ko-KR"/>
        </w:rPr>
        <w:t>пәніне</w:t>
      </w:r>
      <w:r w:rsidR="005A06F6" w:rsidRPr="00CA2A30">
        <w:rPr>
          <w:rFonts w:ascii="Times New Roman" w:eastAsia="Times New Roman" w:hAnsi="Times New Roman" w:cs="Times New Roman"/>
          <w:sz w:val="28"/>
          <w:szCs w:val="28"/>
          <w:lang w:val="kk-KZ" w:eastAsia="ko-KR"/>
        </w:rPr>
        <w:t xml:space="preserve"> </w:t>
      </w:r>
      <w:r w:rsidR="00CA2A30" w:rsidRPr="00CA2A30">
        <w:rPr>
          <w:rFonts w:ascii="Times New Roman" w:eastAsia="Times New Roman" w:hAnsi="Times New Roman" w:cs="Times New Roman"/>
          <w:sz w:val="28"/>
          <w:szCs w:val="28"/>
          <w:lang w:val="kk-KZ" w:eastAsia="ko-KR"/>
        </w:rPr>
        <w:t xml:space="preserve">қатысты өлкетану материалдары туралы пікіріңіз» сауалына 84% өлкетану материалдары отаншылдыққа, ел тарихын терең меңгеруге, 16% аймақтың тарихи және географиялық ерекшеліктерін сипаттау үшін пайдалануға бағытталған деп жазады. «Жетісу өңіріндегі жаппай саяси қуғын-сүргін тарихының архивтік деректері» атты таңдау </w:t>
      </w:r>
      <w:r w:rsidR="005A06F6">
        <w:rPr>
          <w:rFonts w:ascii="Times New Roman" w:eastAsia="Times New Roman" w:hAnsi="Times New Roman" w:cs="Times New Roman"/>
          <w:sz w:val="28"/>
          <w:szCs w:val="28"/>
          <w:lang w:val="kk-KZ" w:eastAsia="ko-KR"/>
        </w:rPr>
        <w:t>пәніне</w:t>
      </w:r>
      <w:r w:rsidR="005A06F6" w:rsidRPr="00CA2A30">
        <w:rPr>
          <w:rFonts w:ascii="Times New Roman" w:eastAsia="Times New Roman" w:hAnsi="Times New Roman" w:cs="Times New Roman"/>
          <w:sz w:val="28"/>
          <w:szCs w:val="28"/>
          <w:lang w:val="kk-KZ" w:eastAsia="ko-KR"/>
        </w:rPr>
        <w:t xml:space="preserve"> </w:t>
      </w:r>
      <w:r w:rsidR="00CA2A30" w:rsidRPr="00CA2A30">
        <w:rPr>
          <w:rFonts w:ascii="Times New Roman" w:eastAsia="Times New Roman" w:hAnsi="Times New Roman" w:cs="Times New Roman"/>
          <w:sz w:val="28"/>
          <w:szCs w:val="28"/>
          <w:lang w:val="kk-KZ" w:eastAsia="ko-KR"/>
        </w:rPr>
        <w:t xml:space="preserve">қатысты проблемалық, танымдық тапсырмалар жеткілікті ме?» 86% ия жеткілікті десе, 14% маңызды құжаттардың мазмұнын түсінуге көмектеседі дейді. «Жетісу өңіріндегі жаппай саяси қуғын-сүргін тарихының архивтік деректері» атты таңдау </w:t>
      </w:r>
      <w:r w:rsidR="005A06F6">
        <w:rPr>
          <w:rFonts w:ascii="Times New Roman" w:eastAsia="Times New Roman" w:hAnsi="Times New Roman" w:cs="Times New Roman"/>
          <w:sz w:val="28"/>
          <w:szCs w:val="28"/>
          <w:lang w:val="kk-KZ" w:eastAsia="ko-KR"/>
        </w:rPr>
        <w:t>пәніне</w:t>
      </w:r>
      <w:r w:rsidR="00CA2A30" w:rsidRPr="00CA2A30">
        <w:rPr>
          <w:rFonts w:ascii="Times New Roman" w:eastAsia="Times New Roman" w:hAnsi="Times New Roman" w:cs="Times New Roman"/>
          <w:sz w:val="28"/>
          <w:szCs w:val="28"/>
          <w:lang w:val="kk-KZ" w:eastAsia="ko-KR"/>
        </w:rPr>
        <w:t xml:space="preserve"> қатысты қандай тақырыптар енгізу қажет деп ойлайсыз?» деген сауал бойынша 86% жеткілікті, ал 14% аудандар бойынша мәліметтер берілсе деген пікір білдірген. «Таңдау </w:t>
      </w:r>
      <w:r w:rsidR="005A06F6">
        <w:rPr>
          <w:rFonts w:ascii="Times New Roman" w:eastAsia="Times New Roman" w:hAnsi="Times New Roman" w:cs="Times New Roman"/>
          <w:sz w:val="28"/>
          <w:szCs w:val="28"/>
          <w:lang w:val="kk-KZ" w:eastAsia="ko-KR"/>
        </w:rPr>
        <w:t>пәніне</w:t>
      </w:r>
      <w:r w:rsidR="005A06F6" w:rsidRPr="00CA2A30">
        <w:rPr>
          <w:rFonts w:ascii="Times New Roman" w:eastAsia="Times New Roman" w:hAnsi="Times New Roman" w:cs="Times New Roman"/>
          <w:sz w:val="28"/>
          <w:szCs w:val="28"/>
          <w:lang w:val="kk-KZ" w:eastAsia="ko-KR"/>
        </w:rPr>
        <w:t xml:space="preserve"> </w:t>
      </w:r>
      <w:r w:rsidR="00CA2A30" w:rsidRPr="00CA2A30">
        <w:rPr>
          <w:rFonts w:ascii="Times New Roman" w:eastAsia="Times New Roman" w:hAnsi="Times New Roman" w:cs="Times New Roman"/>
          <w:sz w:val="28"/>
          <w:szCs w:val="28"/>
          <w:lang w:val="kk-KZ" w:eastAsia="ko-KR"/>
        </w:rPr>
        <w:t>енгізілген архивтік құжаттар, деректер жеткілікті ме?» 89% ия жеткілікті,</w:t>
      </w:r>
      <w:r w:rsidR="00CA2A30">
        <w:rPr>
          <w:rFonts w:ascii="Times New Roman" w:eastAsia="Times New Roman" w:hAnsi="Times New Roman" w:cs="Times New Roman"/>
          <w:sz w:val="28"/>
          <w:szCs w:val="28"/>
          <w:lang w:val="kk-KZ" w:eastAsia="ko-KR"/>
        </w:rPr>
        <w:t xml:space="preserve"> </w:t>
      </w:r>
      <w:r w:rsidR="00CA2A30" w:rsidRPr="00CA2A30">
        <w:rPr>
          <w:rFonts w:ascii="Times New Roman" w:eastAsia="Times New Roman" w:hAnsi="Times New Roman" w:cs="Times New Roman"/>
          <w:sz w:val="28"/>
          <w:szCs w:val="28"/>
          <w:lang w:val="kk-KZ" w:eastAsia="ko-KR"/>
        </w:rPr>
        <w:t xml:space="preserve">архив құжаттарынан  тың үзінділер берілген, ұғымдармен жұмыс, </w:t>
      </w:r>
      <w:r w:rsidR="00CA2A30" w:rsidRPr="00CA2A30">
        <w:rPr>
          <w:rFonts w:ascii="Times New Roman" w:eastAsia="Times New Roman" w:hAnsi="Times New Roman" w:cs="Times New Roman"/>
          <w:sz w:val="28"/>
          <w:szCs w:val="28"/>
          <w:lang w:val="kk-KZ" w:eastAsia="ko-KR"/>
        </w:rPr>
        <w:lastRenderedPageBreak/>
        <w:t xml:space="preserve">диаграммаларды толтыру, жобаларды дайындау жолдарын таңдауға еркіндік беріледі, ал 11% тарихи қайраткерлердің қосқан үлесін сипаттауға арналған мәліметтер маңызды деген. «Жетісу өңіріндегі жаппай саяси қуғын-сүргін тарихының архивтік деректері» атты таңдау </w:t>
      </w:r>
      <w:r w:rsidR="005A06F6">
        <w:rPr>
          <w:rFonts w:ascii="Times New Roman" w:eastAsia="Times New Roman" w:hAnsi="Times New Roman" w:cs="Times New Roman"/>
          <w:sz w:val="28"/>
          <w:szCs w:val="28"/>
          <w:lang w:val="kk-KZ" w:eastAsia="ko-KR"/>
        </w:rPr>
        <w:t>пәнінің</w:t>
      </w:r>
      <w:r w:rsidR="00CA2A30" w:rsidRPr="00CA2A30">
        <w:rPr>
          <w:rFonts w:ascii="Times New Roman" w:eastAsia="Times New Roman" w:hAnsi="Times New Roman" w:cs="Times New Roman"/>
          <w:sz w:val="28"/>
          <w:szCs w:val="28"/>
          <w:lang w:val="kk-KZ" w:eastAsia="ko-KR"/>
        </w:rPr>
        <w:t xml:space="preserve"> тақырыбында тарихи қайраткерлерге берілген сипаттаманың тәрбиелік, танымдық мәні қалай ашылып көрсетілген? Тұлғалардың өмірі мен қызметі жайлы мәлімет жеткілікті ма?» 82% жеткілікті, қуғын-сүргінге ұшыраған тарихи қайраткерлер жайлы белгілі тарихшылардың көзқарастарына талдау жасау, дәлелдер жасай білуге, ал 18% оқу-танымдық және тәрбиелік қасиеттерді қалыптастыруға себін тигізеді деген. «Қазақстан тарихы оқулығын қандай бағытта же</w:t>
      </w:r>
      <w:r w:rsidR="002D3DF3">
        <w:rPr>
          <w:rFonts w:ascii="Times New Roman" w:eastAsia="Times New Roman" w:hAnsi="Times New Roman" w:cs="Times New Roman"/>
          <w:sz w:val="28"/>
          <w:szCs w:val="28"/>
          <w:lang w:val="kk-KZ" w:eastAsia="ko-KR"/>
        </w:rPr>
        <w:t xml:space="preserve">тілдіру керек деп ойлайсыз?» </w:t>
      </w:r>
    </w:p>
    <w:p w14:paraId="2B8507E1" w14:textId="19C0BD3C" w:rsidR="00CA2A30" w:rsidRDefault="002D3DF3" w:rsidP="00BB077B">
      <w:pPr>
        <w:tabs>
          <w:tab w:val="left" w:pos="1418"/>
          <w:tab w:val="left" w:pos="2445"/>
        </w:tabs>
        <w:spacing w:after="0" w:line="240" w:lineRule="auto"/>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91</w:t>
      </w:r>
      <w:r w:rsidR="00CA2A30" w:rsidRPr="00CA2A30">
        <w:rPr>
          <w:rFonts w:ascii="Times New Roman" w:eastAsia="Times New Roman" w:hAnsi="Times New Roman" w:cs="Times New Roman"/>
          <w:sz w:val="28"/>
          <w:szCs w:val="28"/>
          <w:lang w:val="kk-KZ" w:eastAsia="ko-KR"/>
        </w:rPr>
        <w:t>% әр облыс бойынша тақырып мазмұнына сай материалдар берілсе, ал 9% шығармашылық сұрақ-тапсырмалар қажет деген пікір білдірген.</w:t>
      </w:r>
    </w:p>
    <w:p w14:paraId="48858B05" w14:textId="79BFF8DD" w:rsidR="00DA3BDB" w:rsidRDefault="00DA3BDB" w:rsidP="00CA2A30">
      <w:pPr>
        <w:tabs>
          <w:tab w:val="left" w:pos="1418"/>
          <w:tab w:val="left" w:pos="2445"/>
        </w:tabs>
        <w:spacing w:after="0" w:line="240" w:lineRule="auto"/>
        <w:ind w:firstLine="567"/>
        <w:jc w:val="both"/>
        <w:rPr>
          <w:rFonts w:ascii="Times New Roman" w:eastAsia="Times New Roman" w:hAnsi="Times New Roman" w:cs="Times New Roman"/>
          <w:sz w:val="28"/>
          <w:szCs w:val="28"/>
          <w:lang w:val="kk-KZ" w:eastAsia="ko-KR"/>
        </w:rPr>
      </w:pPr>
      <w:r w:rsidRPr="00EB286A">
        <w:rPr>
          <w:rFonts w:ascii="Times New Roman" w:eastAsia="Times New Roman" w:hAnsi="Times New Roman" w:cs="Times New Roman"/>
          <w:sz w:val="28"/>
          <w:szCs w:val="28"/>
          <w:lang w:val="kk-KZ" w:eastAsia="ko-KR"/>
        </w:rPr>
        <w:t>Оқытушылармен сауалнама және сұхбат барысында да ұстаздар  тақырыптың  тәлімдік-танымдық маңызы зор екендігін, маңызды тың мағлұматтар алғанын атап көрсетті</w:t>
      </w:r>
      <w:r w:rsidR="00EB286A">
        <w:rPr>
          <w:rFonts w:ascii="Times New Roman" w:eastAsia="Times New Roman" w:hAnsi="Times New Roman" w:cs="Times New Roman"/>
          <w:sz w:val="28"/>
          <w:szCs w:val="28"/>
          <w:lang w:val="kk-KZ" w:eastAsia="ko-KR"/>
        </w:rPr>
        <w:t xml:space="preserve"> (Қосымша Ә; Б)</w:t>
      </w:r>
      <w:r w:rsidRPr="00EB286A">
        <w:rPr>
          <w:rFonts w:ascii="Times New Roman" w:eastAsia="Times New Roman" w:hAnsi="Times New Roman" w:cs="Times New Roman"/>
          <w:sz w:val="28"/>
          <w:szCs w:val="28"/>
          <w:lang w:val="kk-KZ" w:eastAsia="ko-KR"/>
        </w:rPr>
        <w:t>.</w:t>
      </w:r>
      <w:r w:rsidRPr="00DA3BDB">
        <w:rPr>
          <w:rFonts w:ascii="Times New Roman" w:eastAsia="Times New Roman" w:hAnsi="Times New Roman" w:cs="Times New Roman"/>
          <w:sz w:val="28"/>
          <w:szCs w:val="28"/>
          <w:lang w:val="kk-KZ" w:eastAsia="ko-KR"/>
        </w:rPr>
        <w:t xml:space="preserve"> Эксперимент бойынша теориялық және қолданбалы міндеттерді шешу үшін: теориялық және салыстырмалы талдау, бақылау, әңгімелесу, сауалнамалық педагогикалық құжаттарды оқып танысу, модельдеу, эксперимент қолданылды</w:t>
      </w:r>
      <w:r>
        <w:rPr>
          <w:rFonts w:ascii="Times New Roman" w:eastAsia="Times New Roman" w:hAnsi="Times New Roman" w:cs="Times New Roman"/>
          <w:sz w:val="28"/>
          <w:szCs w:val="28"/>
          <w:lang w:val="kk-KZ" w:eastAsia="ko-KR"/>
        </w:rPr>
        <w:t>.</w:t>
      </w:r>
    </w:p>
    <w:p w14:paraId="255604B1" w14:textId="6328C308" w:rsidR="00CA2A30" w:rsidRDefault="00CA2A30" w:rsidP="00CA2A30">
      <w:pPr>
        <w:tabs>
          <w:tab w:val="left" w:pos="1418"/>
          <w:tab w:val="left" w:pos="2445"/>
        </w:tabs>
        <w:spacing w:after="0" w:line="240" w:lineRule="auto"/>
        <w:ind w:firstLine="567"/>
        <w:jc w:val="both"/>
        <w:rPr>
          <w:rFonts w:ascii="Times New Roman" w:eastAsia="Times New Roman" w:hAnsi="Times New Roman" w:cs="Times New Roman"/>
          <w:sz w:val="28"/>
          <w:szCs w:val="28"/>
          <w:lang w:val="kk-KZ" w:eastAsia="ko-KR"/>
        </w:rPr>
      </w:pPr>
      <w:r w:rsidRPr="00CA2A30">
        <w:rPr>
          <w:rFonts w:ascii="Times New Roman" w:eastAsia="Times New Roman" w:hAnsi="Times New Roman" w:cs="Times New Roman"/>
          <w:sz w:val="28"/>
          <w:szCs w:val="28"/>
          <w:lang w:val="kk-KZ" w:eastAsia="ko-KR"/>
        </w:rPr>
        <w:t xml:space="preserve">Эксперименттік және бақылау топтарындағы білім алушыларға «Қазақстан тарихы» пәнін және «Жетісу өңіріндегі жаппай саяси қуғын-сүргін тарихының архивтік деректері» атты таңдау </w:t>
      </w:r>
      <w:r w:rsidR="005A06F6">
        <w:rPr>
          <w:rFonts w:ascii="Times New Roman" w:eastAsia="Times New Roman" w:hAnsi="Times New Roman" w:cs="Times New Roman"/>
          <w:sz w:val="28"/>
          <w:szCs w:val="28"/>
          <w:lang w:val="kk-KZ" w:eastAsia="ko-KR"/>
        </w:rPr>
        <w:t xml:space="preserve">пәні </w:t>
      </w:r>
      <w:r w:rsidRPr="00CA2A30">
        <w:rPr>
          <w:rFonts w:ascii="Times New Roman" w:eastAsia="Times New Roman" w:hAnsi="Times New Roman" w:cs="Times New Roman"/>
          <w:sz w:val="28"/>
          <w:szCs w:val="28"/>
          <w:lang w:val="kk-KZ" w:eastAsia="ko-KR"/>
        </w:rPr>
        <w:t xml:space="preserve">бойынша өткізілген топтардағы жұмыстардың нәтижесін, яғни білім алушылардың тарихи білімдерін тест сұрақтары, жаңа деректерді пайдалана отырып проблемалық тапсырмалардың шешуін табу сияқты тапсырмаларды орындау деңгейіне байланысты бағаладық. </w:t>
      </w:r>
    </w:p>
    <w:p w14:paraId="4A47F21C" w14:textId="77777777" w:rsidR="00CA2A30" w:rsidRPr="006E26DD" w:rsidRDefault="00CA2A30" w:rsidP="00CA2A30">
      <w:pPr>
        <w:tabs>
          <w:tab w:val="left" w:pos="5492"/>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Эксперимент топтағылар екі нұсқадағы тапсырмаларды орындады, онда білім алушылар білім мен білікке қойылатын міндетті деңгейді қалай меңгергенін: (факті, оқиға, ұғым т.б.), толық, терең, білімдер дәрежесі анықтау белгіленеді; саяси қуғын-сүргін тақырыбын оқытуда</w:t>
      </w:r>
      <w:r w:rsidRPr="00A27D5B">
        <w:rPr>
          <w:lang w:val="kk-KZ"/>
        </w:rPr>
        <w:t xml:space="preserve"> </w:t>
      </w:r>
      <w:r w:rsidRPr="00F2590B">
        <w:rPr>
          <w:rFonts w:ascii="Times New Roman" w:hAnsi="Times New Roman" w:cs="Times New Roman"/>
          <w:sz w:val="28"/>
          <w:szCs w:val="28"/>
          <w:lang w:val="kk-KZ"/>
        </w:rPr>
        <w:t>модельдеу</w:t>
      </w:r>
      <w:r w:rsidRPr="00F2590B">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тапсырмалар тарихи білімдегі, тірек категориялар: тарихи уақыт, тарихи кеңістік, тарихи қозғалыс бойынша оқыту нәтижелерін тексеруге арналған сұрақтар мен тапсырмаларды қамтыды.</w:t>
      </w:r>
    </w:p>
    <w:p w14:paraId="77ACFC31" w14:textId="441AA699" w:rsidR="00616C7E" w:rsidRDefault="002E21B4" w:rsidP="00924976">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2019-2021 оқу жылдары эксперименттің </w:t>
      </w:r>
      <w:r w:rsidR="006B3505">
        <w:rPr>
          <w:rFonts w:ascii="Times New Roman" w:eastAsia="Times New Roman" w:hAnsi="Times New Roman" w:cs="Times New Roman"/>
          <w:sz w:val="28"/>
          <w:szCs w:val="28"/>
          <w:lang w:val="kk-KZ"/>
        </w:rPr>
        <w:t>қалыптастырушы</w:t>
      </w:r>
      <w:r w:rsidRPr="006E26DD">
        <w:rPr>
          <w:rFonts w:ascii="Times New Roman" w:eastAsia="Times New Roman" w:hAnsi="Times New Roman" w:cs="Times New Roman"/>
          <w:sz w:val="28"/>
          <w:szCs w:val="28"/>
          <w:lang w:val="kk-KZ"/>
        </w:rPr>
        <w:t xml:space="preserve"> кезеңі жүргізілді. Мынадай міндеттер алға қойылды: 1.</w:t>
      </w:r>
      <w:r w:rsidR="00047159">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Жетісу өңіріндегі жаппай саяси қуғын-сүргін тарихына </w:t>
      </w:r>
      <w:r w:rsidR="00861247">
        <w:rPr>
          <w:rFonts w:ascii="Times New Roman" w:eastAsia="SimSun" w:hAnsi="Times New Roman" w:cs="Times New Roman"/>
          <w:sz w:val="28"/>
          <w:szCs w:val="28"/>
          <w:lang w:val="kk-KZ" w:eastAsia="zh-CN"/>
        </w:rPr>
        <w:t xml:space="preserve">білім алушылардың </w:t>
      </w:r>
      <w:r w:rsidRPr="006E26DD">
        <w:rPr>
          <w:rFonts w:ascii="Times New Roman" w:eastAsia="Times New Roman" w:hAnsi="Times New Roman" w:cs="Times New Roman"/>
          <w:sz w:val="28"/>
          <w:szCs w:val="28"/>
          <w:lang w:val="kk-KZ"/>
        </w:rPr>
        <w:t xml:space="preserve">зерттеу қызығушылығын қалыптастыру; 2. </w:t>
      </w:r>
      <w:r w:rsidR="00861247">
        <w:rPr>
          <w:rFonts w:ascii="Times New Roman" w:eastAsia="SimSun" w:hAnsi="Times New Roman" w:cs="Times New Roman"/>
          <w:sz w:val="28"/>
          <w:szCs w:val="28"/>
          <w:lang w:val="kk-KZ" w:eastAsia="zh-CN"/>
        </w:rPr>
        <w:t>Білім алушылардың</w:t>
      </w:r>
      <w:r w:rsidRPr="006E26DD">
        <w:rPr>
          <w:rFonts w:ascii="Times New Roman" w:eastAsia="Times New Roman" w:hAnsi="Times New Roman" w:cs="Times New Roman"/>
          <w:sz w:val="28"/>
          <w:szCs w:val="28"/>
          <w:lang w:val="kk-KZ"/>
        </w:rPr>
        <w:t xml:space="preserve"> Жетісу өңіріндегі жаппай саяси қуғын-сүргін тарихы бойынша аналитикалық талдау жасау біліктерін, меңгерген тәжірибелік білімдерін, шығармашылығын анықтау;</w:t>
      </w:r>
      <w:r w:rsidR="006B3505">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3.</w:t>
      </w:r>
      <w:r w:rsidR="00047159">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Сабақта және аудиториядан тыс жұмыстарда алған білімдерін өмірлік тәжірибесінде пайдалану.  </w:t>
      </w:r>
    </w:p>
    <w:p w14:paraId="2B40956E" w14:textId="77777777" w:rsidR="005E28D9" w:rsidRDefault="00616C7E" w:rsidP="00616C7E">
      <w:pPr>
        <w:spacing w:after="0" w:line="240" w:lineRule="auto"/>
        <w:ind w:firstLine="567"/>
        <w:jc w:val="both"/>
        <w:rPr>
          <w:rFonts w:ascii="Times New Roman" w:eastAsia="Times New Roman" w:hAnsi="Times New Roman" w:cs="Times New Roman"/>
          <w:sz w:val="28"/>
          <w:szCs w:val="28"/>
          <w:lang w:val="kk-KZ"/>
        </w:rPr>
      </w:pPr>
      <w:r w:rsidRPr="00616C7E">
        <w:rPr>
          <w:rFonts w:ascii="Times New Roman" w:eastAsia="Times New Roman" w:hAnsi="Times New Roman" w:cs="Times New Roman"/>
          <w:sz w:val="28"/>
          <w:szCs w:val="28"/>
          <w:lang w:val="kk-KZ"/>
        </w:rPr>
        <w:t xml:space="preserve">Қазақстан тарихы курсының бағдарламасына, оқулықтары мен тарихи білім деңгейін меңгеруге жасалған талдау, бірқатар </w:t>
      </w:r>
      <w:r w:rsidR="00861247">
        <w:rPr>
          <w:rFonts w:ascii="Times New Roman" w:eastAsia="SimSun" w:hAnsi="Times New Roman" w:cs="Times New Roman"/>
          <w:sz w:val="28"/>
          <w:szCs w:val="28"/>
          <w:lang w:val="kk-KZ" w:eastAsia="zh-CN"/>
        </w:rPr>
        <w:t>білім алушылардың</w:t>
      </w:r>
      <w:r>
        <w:rPr>
          <w:rFonts w:ascii="Times New Roman" w:eastAsia="Times New Roman" w:hAnsi="Times New Roman" w:cs="Times New Roman"/>
          <w:sz w:val="28"/>
          <w:szCs w:val="28"/>
          <w:lang w:val="kk-KZ"/>
        </w:rPr>
        <w:t xml:space="preserve"> жаппай саяси қуғын-</w:t>
      </w:r>
      <w:r w:rsidRPr="00616C7E">
        <w:rPr>
          <w:rFonts w:ascii="Times New Roman" w:eastAsia="Times New Roman" w:hAnsi="Times New Roman" w:cs="Times New Roman"/>
          <w:sz w:val="28"/>
          <w:szCs w:val="28"/>
          <w:lang w:val="kk-KZ"/>
        </w:rPr>
        <w:t>сүргін</w:t>
      </w:r>
      <w:r>
        <w:rPr>
          <w:rFonts w:ascii="Times New Roman" w:eastAsia="Times New Roman" w:hAnsi="Times New Roman" w:cs="Times New Roman"/>
          <w:sz w:val="28"/>
          <w:szCs w:val="28"/>
          <w:lang w:val="kk-KZ"/>
        </w:rPr>
        <w:t>нің</w:t>
      </w:r>
      <w:r w:rsidRPr="00616C7E">
        <w:rPr>
          <w:rFonts w:ascii="Times New Roman" w:eastAsia="Times New Roman" w:hAnsi="Times New Roman" w:cs="Times New Roman"/>
          <w:sz w:val="28"/>
          <w:szCs w:val="28"/>
          <w:lang w:val="kk-KZ"/>
        </w:rPr>
        <w:t xml:space="preserve"> мәнін түсінбеуі, танымдық қызығушылығы төмендігі және шығармашылық мүмкіндіктерінің жеткілікті деңгейде қамтылмайтындығын, бұл материалдар  оқулықта тарихи-хронологиялық жалпылама сипатта берілгенін </w:t>
      </w:r>
      <w:r w:rsidRPr="00616C7E">
        <w:rPr>
          <w:rFonts w:ascii="Times New Roman" w:eastAsia="Times New Roman" w:hAnsi="Times New Roman" w:cs="Times New Roman"/>
          <w:sz w:val="28"/>
          <w:szCs w:val="28"/>
          <w:lang w:val="kk-KZ"/>
        </w:rPr>
        <w:lastRenderedPageBreak/>
        <w:t xml:space="preserve">анықтадық. Сондықтан, эксперименттің қалыптастыру кезеңінде оқу-тәрбие үдерісінде «Жетісу өңіріндегі  жаппай саяси қуғын-сүргін тарихының архивтік деректері» атты </w:t>
      </w:r>
      <w:r w:rsidR="00E0303F">
        <w:rPr>
          <w:rFonts w:ascii="Times New Roman" w:eastAsia="Times New Roman" w:hAnsi="Times New Roman" w:cs="Times New Roman"/>
          <w:sz w:val="28"/>
          <w:szCs w:val="28"/>
          <w:lang w:val="kk-KZ"/>
        </w:rPr>
        <w:t>таңдау пәнінің</w:t>
      </w:r>
      <w:r w:rsidR="00E0303F" w:rsidRPr="00616C7E">
        <w:rPr>
          <w:rFonts w:ascii="Times New Roman" w:eastAsia="Times New Roman" w:hAnsi="Times New Roman" w:cs="Times New Roman"/>
          <w:sz w:val="28"/>
          <w:szCs w:val="28"/>
          <w:lang w:val="kk-KZ"/>
        </w:rPr>
        <w:t xml:space="preserve"> </w:t>
      </w:r>
      <w:r w:rsidRPr="00616C7E">
        <w:rPr>
          <w:rFonts w:ascii="Times New Roman" w:eastAsia="Times New Roman" w:hAnsi="Times New Roman" w:cs="Times New Roman"/>
          <w:sz w:val="28"/>
          <w:szCs w:val="28"/>
          <w:lang w:val="kk-KZ"/>
        </w:rPr>
        <w:t xml:space="preserve">мазмұны негізінде оқытылды. </w:t>
      </w:r>
    </w:p>
    <w:p w14:paraId="0D37F89C" w14:textId="2C4697F6" w:rsidR="00616C7E" w:rsidRDefault="00616C7E" w:rsidP="00616C7E">
      <w:pPr>
        <w:spacing w:after="0" w:line="240" w:lineRule="auto"/>
        <w:ind w:firstLine="567"/>
        <w:jc w:val="both"/>
        <w:rPr>
          <w:rFonts w:ascii="Times New Roman" w:eastAsia="Times New Roman" w:hAnsi="Times New Roman" w:cs="Times New Roman"/>
          <w:sz w:val="28"/>
          <w:szCs w:val="28"/>
          <w:lang w:val="kk-KZ"/>
        </w:rPr>
      </w:pPr>
      <w:r w:rsidRPr="00616C7E">
        <w:rPr>
          <w:rFonts w:ascii="Times New Roman" w:eastAsia="Times New Roman" w:hAnsi="Times New Roman" w:cs="Times New Roman"/>
          <w:sz w:val="28"/>
          <w:szCs w:val="28"/>
          <w:lang w:val="kk-KZ"/>
        </w:rPr>
        <w:t>Жетісу өңіріндегі жаппай саяси қуғын-сүргін тарихын оқытуға қатысты зерттеу жұмысында (қалыптастырушы эксперимент) білім алушылардың тарихи білімдерін тексеру мақсатында ауызша, жазбаша, тест сұрақтары, архив құжаттарынан, ғаламтордан үзінділер, проблемалық тапсырмалар берілді. Тарихи білімнің жаңа мазмұнына сай оқиғалар, фактілерді толық зерделеуден гөрі, оларды пайымдауға ерекше назар аударылып, білім алушылардың тарихи ойлау дағдыларын дамытуды  көздедік.</w:t>
      </w:r>
    </w:p>
    <w:p w14:paraId="6ADEA681" w14:textId="639D1D2E" w:rsidR="002E21B4" w:rsidRPr="006E26DD" w:rsidRDefault="002E21B4" w:rsidP="006473E2">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Эксперименттің жоспарына сай «Жетісу өңіріндегі жаппай саяси қуғын-сүргін тарихының архивтік деректері» атты </w:t>
      </w:r>
      <w:r w:rsidR="00E0303F">
        <w:rPr>
          <w:rFonts w:ascii="Times New Roman" w:eastAsia="Times New Roman" w:hAnsi="Times New Roman" w:cs="Times New Roman"/>
          <w:sz w:val="28"/>
          <w:szCs w:val="28"/>
          <w:lang w:val="kk-KZ"/>
        </w:rPr>
        <w:t>таңдау пәнінің</w:t>
      </w:r>
      <w:r w:rsidR="00E0303F"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мазмұны бойынша сабақ өткіздік. Онда, Жетісу өңіріндегі жаппай саяси қуғын-сүргін тарихын оқытуға қатысты зерттеу жұмыстарында өлкетану, архивтік материалдарды іріктеп, пайдалану арқылы ендіруге аса мән берілді. Қалыптастыру эксперименті кезең</w:t>
      </w:r>
      <w:r w:rsidR="00616C7E">
        <w:rPr>
          <w:rFonts w:ascii="Times New Roman" w:eastAsia="Times New Roman" w:hAnsi="Times New Roman" w:cs="Times New Roman"/>
          <w:sz w:val="28"/>
          <w:szCs w:val="28"/>
          <w:lang w:val="kk-KZ"/>
        </w:rPr>
        <w:t xml:space="preserve">інде: </w:t>
      </w:r>
      <w:r w:rsidR="00616C7E" w:rsidRPr="00616C7E">
        <w:rPr>
          <w:rFonts w:ascii="Times New Roman" w:eastAsia="Times New Roman" w:hAnsi="Times New Roman" w:cs="Times New Roman"/>
          <w:sz w:val="28"/>
          <w:szCs w:val="28"/>
          <w:lang w:val="kk-KZ"/>
        </w:rPr>
        <w:t xml:space="preserve">1. Мемлекет басшысының саяси қуғын-сүргінге байланысты үндеуінің мазмұны. 2. </w:t>
      </w:r>
      <w:r w:rsidR="005E28D9">
        <w:rPr>
          <w:rFonts w:ascii="Times New Roman" w:eastAsia="Times New Roman" w:hAnsi="Times New Roman" w:cs="Times New Roman"/>
          <w:sz w:val="28"/>
          <w:szCs w:val="28"/>
          <w:lang w:val="kk-KZ"/>
        </w:rPr>
        <w:t>ҚР Президенті</w:t>
      </w:r>
      <w:r w:rsidR="006B439D">
        <w:rPr>
          <w:rFonts w:ascii="Times New Roman" w:eastAsia="Times New Roman" w:hAnsi="Times New Roman" w:cs="Times New Roman"/>
          <w:sz w:val="28"/>
          <w:szCs w:val="28"/>
          <w:lang w:val="kk-KZ"/>
        </w:rPr>
        <w:t xml:space="preserve">нің </w:t>
      </w:r>
      <w:r w:rsidR="00616C7E" w:rsidRPr="00616C7E">
        <w:rPr>
          <w:rFonts w:ascii="Times New Roman" w:eastAsia="Times New Roman" w:hAnsi="Times New Roman" w:cs="Times New Roman"/>
          <w:sz w:val="28"/>
          <w:szCs w:val="28"/>
          <w:lang w:val="kk-KZ"/>
        </w:rPr>
        <w:t xml:space="preserve">2020 жылдың 24 қарашадағы </w:t>
      </w:r>
      <w:r w:rsidR="006B439D" w:rsidRPr="00927951">
        <w:rPr>
          <w:rFonts w:ascii="Times New Roman" w:eastAsia="Times New Roman" w:hAnsi="Times New Roman" w:cs="Times New Roman"/>
          <w:sz w:val="28"/>
          <w:szCs w:val="28"/>
          <w:lang w:val="kk-KZ"/>
        </w:rPr>
        <w:t xml:space="preserve">№456 </w:t>
      </w:r>
      <w:r w:rsidR="00616C7E" w:rsidRPr="00616C7E">
        <w:rPr>
          <w:rFonts w:ascii="Times New Roman" w:eastAsia="Times New Roman" w:hAnsi="Times New Roman" w:cs="Times New Roman"/>
          <w:sz w:val="28"/>
          <w:szCs w:val="28"/>
          <w:lang w:val="kk-KZ"/>
        </w:rPr>
        <w:t xml:space="preserve">Мемлекеттік комиссия </w:t>
      </w:r>
      <w:r w:rsidR="00616C7E">
        <w:rPr>
          <w:rFonts w:ascii="Times New Roman" w:eastAsia="Times New Roman" w:hAnsi="Times New Roman" w:cs="Times New Roman"/>
          <w:sz w:val="28"/>
          <w:szCs w:val="28"/>
          <w:lang w:val="kk-KZ"/>
        </w:rPr>
        <w:t>құру туралы Жарлығы</w:t>
      </w:r>
      <w:r w:rsidR="00616C7E" w:rsidRPr="00616C7E">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3. Жетісу өңіріндегі жаппай саяси қуғын-сүргін тарихын және ақтаңдақ беттері. Күштік құрылымдардың тұтқындауы және Үштік шешімінің хаттамалары. 4. Жетісу өңіріндегі 1928 жылғы ірі байларды тәркілеу, мал, астық және шикізат өнімдерінен алым жинайтын шаруашылық-саяси науқандардың әлеуметтік-экономикалық зардаптары тереңірек тоқталып,  «саяси қуғын-сүргін, сайлау құқығынан айырылған, ауа көшу, босқын» ұғымының мағынасы, анықтамасы ашып көрсетіліп, саяси қуғын-сүргін туралы жазылған еңбектерге шолу жасалды. Мысалы, Бірінші және екінші тақырыптың мазмұнына біз </w:t>
      </w:r>
      <w:r w:rsidR="00641139" w:rsidRPr="00641139">
        <w:rPr>
          <w:rFonts w:ascii="Times New Roman" w:eastAsia="Times New Roman" w:hAnsi="Times New Roman" w:cs="Times New Roman"/>
          <w:sz w:val="28"/>
          <w:szCs w:val="28"/>
          <w:lang w:val="kk-KZ"/>
        </w:rPr>
        <w:t xml:space="preserve">Бірінші және екінші тақырыптың мазмұнына біз ҚР-ның Президентінің үндеуінің мазмұны мен мемлекеттік комиссия туралы құжаттардың тәлімдік-тәрбиелік маңызы туралы материалдарды ендірдік. </w:t>
      </w:r>
      <w:r w:rsidRPr="006E26DD">
        <w:rPr>
          <w:rFonts w:ascii="Times New Roman" w:eastAsia="Times New Roman" w:hAnsi="Times New Roman" w:cs="Times New Roman"/>
          <w:sz w:val="28"/>
          <w:szCs w:val="28"/>
          <w:lang w:val="kk-KZ"/>
        </w:rPr>
        <w:t xml:space="preserve">Үшінші тақырып бойынша </w:t>
      </w:r>
      <w:r w:rsidRPr="006E26DD">
        <w:rPr>
          <w:rFonts w:ascii="Times New Roman" w:hAnsi="Times New Roman" w:cs="Times New Roman"/>
          <w:sz w:val="28"/>
          <w:szCs w:val="28"/>
          <w:lang w:val="kk-KZ"/>
        </w:rPr>
        <w:t>Жетісу «Үлкен террор» кезінде</w:t>
      </w:r>
      <w:r w:rsidRPr="006E26DD">
        <w:rPr>
          <w:rFonts w:ascii="Times New Roman" w:eastAsia="Times New Roman" w:hAnsi="Times New Roman" w:cs="Times New Roman"/>
          <w:sz w:val="28"/>
          <w:szCs w:val="28"/>
          <w:lang w:val="kk-KZ"/>
        </w:rPr>
        <w:t xml:space="preserve"> Үштік шешімін орындау туралы хаттамалары туралы мәліметтер пайдаланылды. Төртінші тақырып бойынша Жетісу өңіріндегі  жаппай саяси қуғын-сүргін науқандары туралы архивтік тың деректер ендірдік. Мәселен, тың архивтік құжаттар мен өлкетану материалдарды пайдаланудың </w:t>
      </w:r>
      <w:r w:rsidR="00861247">
        <w:rPr>
          <w:rFonts w:ascii="Times New Roman" w:eastAsia="SimSun" w:hAnsi="Times New Roman" w:cs="Times New Roman"/>
          <w:sz w:val="28"/>
          <w:szCs w:val="28"/>
          <w:lang w:val="kk-KZ" w:eastAsia="zh-CN"/>
        </w:rPr>
        <w:t xml:space="preserve">білім алушыларды </w:t>
      </w:r>
      <w:r w:rsidRPr="006E26DD">
        <w:rPr>
          <w:rFonts w:ascii="Times New Roman" w:eastAsia="Times New Roman" w:hAnsi="Times New Roman" w:cs="Times New Roman"/>
          <w:sz w:val="28"/>
          <w:szCs w:val="28"/>
          <w:lang w:val="kk-KZ"/>
        </w:rPr>
        <w:t xml:space="preserve">отаншылдыққа, ізгілікке тәрбие беру жүйесіндегі орны мен маңызын айқындадық. </w:t>
      </w:r>
      <w:r w:rsidR="00861247">
        <w:rPr>
          <w:rFonts w:ascii="Times New Roman" w:eastAsia="SimSun" w:hAnsi="Times New Roman" w:cs="Times New Roman"/>
          <w:sz w:val="28"/>
          <w:szCs w:val="28"/>
          <w:lang w:val="kk-KZ" w:eastAsia="zh-CN"/>
        </w:rPr>
        <w:t>Білім алушылар</w:t>
      </w:r>
      <w:r w:rsidRPr="006E26DD">
        <w:rPr>
          <w:rFonts w:ascii="Times New Roman" w:eastAsia="Times New Roman" w:hAnsi="Times New Roman" w:cs="Times New Roman"/>
          <w:sz w:val="28"/>
          <w:szCs w:val="28"/>
          <w:lang w:val="kk-KZ"/>
        </w:rPr>
        <w:t xml:space="preserve"> тарихи білім қорын дамытты, шығармашылық дамуының деңгейі көтеріле түсетіні анықталды. Зерттеу барысында </w:t>
      </w:r>
      <w:r w:rsidR="00861247">
        <w:rPr>
          <w:rFonts w:ascii="Times New Roman" w:eastAsia="SimSun" w:hAnsi="Times New Roman" w:cs="Times New Roman"/>
          <w:sz w:val="28"/>
          <w:szCs w:val="28"/>
          <w:lang w:val="kk-KZ" w:eastAsia="zh-CN"/>
        </w:rPr>
        <w:t>білім алушылардың</w:t>
      </w:r>
      <w:r w:rsidRPr="006E26DD">
        <w:rPr>
          <w:rFonts w:ascii="Times New Roman" w:eastAsia="Times New Roman" w:hAnsi="Times New Roman" w:cs="Times New Roman"/>
          <w:sz w:val="28"/>
          <w:szCs w:val="28"/>
          <w:lang w:val="kk-KZ"/>
        </w:rPr>
        <w:t xml:space="preserve"> теориялық білімді меңгеруі, «миға шабуыл», тренинг, эссе, шығармалар және т.б. енгізу, </w:t>
      </w:r>
      <w:r w:rsidR="00861247">
        <w:rPr>
          <w:rFonts w:ascii="Times New Roman" w:eastAsia="SimSun" w:hAnsi="Times New Roman" w:cs="Times New Roman"/>
          <w:sz w:val="28"/>
          <w:szCs w:val="28"/>
          <w:lang w:val="kk-KZ" w:eastAsia="zh-CN"/>
        </w:rPr>
        <w:t>білім алушылардың</w:t>
      </w:r>
      <w:r w:rsidRPr="006E26DD">
        <w:rPr>
          <w:rFonts w:ascii="Times New Roman" w:eastAsia="Times New Roman" w:hAnsi="Times New Roman" w:cs="Times New Roman"/>
          <w:sz w:val="28"/>
          <w:szCs w:val="28"/>
          <w:lang w:val="kk-KZ"/>
        </w:rPr>
        <w:t xml:space="preserve">  саяси қуғын-сүргін, халық жауларын қудалау мәселесін тереңірек түсінуі, саяси қуғын-сүргін, сайлау құқығынан айырылған, ауа көшу, босқын» ұғымының мағынасы ашып көрсету, жазылған еңбектерді талдау нәтижесінде олардың шығармашылығын, оқу-танымдық қызметін белсендендіру деңгейі көтерілді.Эксперимент топта </w:t>
      </w:r>
      <w:r w:rsidR="00E0303F">
        <w:rPr>
          <w:rFonts w:ascii="Times New Roman" w:eastAsia="Times New Roman" w:hAnsi="Times New Roman" w:cs="Times New Roman"/>
          <w:sz w:val="28"/>
          <w:szCs w:val="28"/>
          <w:lang w:val="kk-KZ"/>
        </w:rPr>
        <w:t>таңдау пәнінің</w:t>
      </w:r>
      <w:r w:rsidR="00E0303F"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бағдарламасы бойынша семинар өткіздік. Эксперимент </w:t>
      </w:r>
      <w:r w:rsidRPr="006E26DD">
        <w:rPr>
          <w:rFonts w:ascii="Times New Roman" w:eastAsia="Times New Roman" w:hAnsi="Times New Roman" w:cs="Times New Roman"/>
          <w:sz w:val="28"/>
          <w:szCs w:val="28"/>
          <w:lang w:val="kk-KZ"/>
        </w:rPr>
        <w:lastRenderedPageBreak/>
        <w:t xml:space="preserve">тобындағы білім алушыларға (бір не екі апта бұрын) алдын ала бір тақырыпқа арналған сұрақ-тапсырма берілді, оны іздейді, өз жұмысын жүйеге келтіреді, жобаны қорғауға дайындалады. Сөйтіп, осы әрекеттер негізінде: </w:t>
      </w:r>
      <w:r w:rsidR="00861247">
        <w:rPr>
          <w:rFonts w:ascii="Times New Roman" w:eastAsia="SimSun" w:hAnsi="Times New Roman" w:cs="Times New Roman"/>
          <w:sz w:val="28"/>
          <w:szCs w:val="28"/>
          <w:lang w:val="kk-KZ" w:eastAsia="zh-CN"/>
        </w:rPr>
        <w:t xml:space="preserve">білім алушы </w:t>
      </w:r>
      <w:r w:rsidRPr="006E26DD">
        <w:rPr>
          <w:rFonts w:ascii="Times New Roman" w:eastAsia="Times New Roman" w:hAnsi="Times New Roman" w:cs="Times New Roman"/>
          <w:sz w:val="28"/>
          <w:szCs w:val="28"/>
          <w:lang w:val="kk-KZ"/>
        </w:rPr>
        <w:t>дәрісте меңгерген білімдерін жетілдірді, өздігінен тың құжаттармен жұмыс жасауға машықтанды, шығармашылық қабілеті мен дағдыларын дамытуға септігін тигізеді. Осыны негізге ала отырып, саяси қуғын-сүргін, халық жауларын қудалауға қатысты тақырыптағы жобалық шығармашылық тапсырмаларды ұсындық</w:t>
      </w:r>
      <w:r w:rsidR="00455425">
        <w:rPr>
          <w:rFonts w:ascii="Times New Roman" w:eastAsia="Times New Roman" w:hAnsi="Times New Roman" w:cs="Times New Roman"/>
          <w:sz w:val="28"/>
          <w:szCs w:val="28"/>
          <w:lang w:val="kk-KZ"/>
        </w:rPr>
        <w:t xml:space="preserve"> </w:t>
      </w:r>
      <w:r w:rsidR="00455425" w:rsidRPr="00C767EA">
        <w:rPr>
          <w:rFonts w:ascii="Times New Roman" w:eastAsia="SimSun" w:hAnsi="Times New Roman" w:cs="Times New Roman"/>
          <w:sz w:val="28"/>
          <w:szCs w:val="28"/>
          <w:lang w:val="kk-KZ" w:eastAsia="zh-CN"/>
        </w:rPr>
        <w:t xml:space="preserve">(Қосымша </w:t>
      </w:r>
      <w:r w:rsidR="00C767EA" w:rsidRPr="00C767EA">
        <w:rPr>
          <w:rFonts w:ascii="Times New Roman" w:eastAsia="SimSun" w:hAnsi="Times New Roman" w:cs="Times New Roman"/>
          <w:sz w:val="28"/>
          <w:szCs w:val="28"/>
          <w:lang w:val="kk-KZ" w:eastAsia="zh-CN"/>
        </w:rPr>
        <w:t>Ж)</w:t>
      </w:r>
      <w:r w:rsidRPr="00C767EA">
        <w:rPr>
          <w:rFonts w:ascii="Times New Roman" w:eastAsia="Times New Roman" w:hAnsi="Times New Roman" w:cs="Times New Roman"/>
          <w:sz w:val="28"/>
          <w:szCs w:val="28"/>
          <w:lang w:val="kk-KZ"/>
        </w:rPr>
        <w:t xml:space="preserve">.  </w:t>
      </w:r>
    </w:p>
    <w:p w14:paraId="2BBAAB40" w14:textId="0FC258B9" w:rsidR="008669CC" w:rsidRDefault="008669CC" w:rsidP="00924976">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Эксперименттің қорытындылаушы кезеңінде білімалушылардың білім деңгейінің динамикасын анықтау мақсат</w:t>
      </w:r>
      <w:r w:rsidR="000657F5">
        <w:rPr>
          <w:rFonts w:ascii="Times New Roman" w:eastAsia="Times New Roman" w:hAnsi="Times New Roman" w:cs="Times New Roman"/>
          <w:sz w:val="28"/>
          <w:szCs w:val="28"/>
          <w:lang w:val="kk-KZ"/>
        </w:rPr>
        <w:t>ында оларға тапсырмалар берілді.</w:t>
      </w:r>
    </w:p>
    <w:p w14:paraId="57772B3B" w14:textId="48D2C58F" w:rsidR="002E21B4" w:rsidRPr="006E26DD" w:rsidRDefault="002E21B4" w:rsidP="00924976">
      <w:pPr>
        <w:spacing w:after="0" w:line="240" w:lineRule="auto"/>
        <w:ind w:firstLine="567"/>
        <w:jc w:val="both"/>
        <w:rPr>
          <w:rFonts w:ascii="Times New Roman" w:eastAsia="Times New Roman" w:hAnsi="Times New Roman" w:cs="Times New Roman"/>
          <w:sz w:val="28"/>
          <w:szCs w:val="28"/>
          <w:highlight w:val="yellow"/>
          <w:lang w:val="kk-KZ"/>
        </w:rPr>
      </w:pPr>
      <w:r w:rsidRPr="006E26DD">
        <w:rPr>
          <w:rFonts w:ascii="Times New Roman" w:eastAsia="Times New Roman" w:hAnsi="Times New Roman" w:cs="Times New Roman"/>
          <w:sz w:val="28"/>
          <w:szCs w:val="28"/>
          <w:lang w:val="kk-KZ"/>
        </w:rPr>
        <w:t xml:space="preserve">Мұндай жобалық тапсырмалар </w:t>
      </w:r>
      <w:r w:rsidR="00E0303F">
        <w:rPr>
          <w:rFonts w:ascii="Times New Roman" w:eastAsia="Times New Roman" w:hAnsi="Times New Roman" w:cs="Times New Roman"/>
          <w:sz w:val="28"/>
          <w:szCs w:val="28"/>
          <w:lang w:val="kk-KZ"/>
        </w:rPr>
        <w:t>таңдау пәнінің</w:t>
      </w:r>
      <w:r w:rsidR="00E0303F"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шеңберінде сынақтан өтті. Экспериментті жүзеге асыру барысында </w:t>
      </w:r>
      <w:r w:rsidR="00861247">
        <w:rPr>
          <w:rFonts w:ascii="Times New Roman" w:eastAsia="SimSun" w:hAnsi="Times New Roman" w:cs="Times New Roman"/>
          <w:sz w:val="28"/>
          <w:szCs w:val="28"/>
          <w:lang w:val="kk-KZ" w:eastAsia="zh-CN"/>
        </w:rPr>
        <w:t xml:space="preserve">білім алушылар </w:t>
      </w:r>
      <w:r w:rsidRPr="006E26DD">
        <w:rPr>
          <w:rFonts w:ascii="Times New Roman" w:eastAsia="Times New Roman" w:hAnsi="Times New Roman" w:cs="Times New Roman"/>
          <w:sz w:val="28"/>
          <w:szCs w:val="28"/>
          <w:lang w:val="kk-KZ"/>
        </w:rPr>
        <w:t>алдына қойылған мақсат-міндетін орындауда жауапкершілік қабілетінің жоғарлауы байқалды. Қазақстан тарихын оқуға деген қызығушылығы, өз елінің тарихын, соның ішінде саяси қуғын-сүргін мәселесін терең меңгеруге ынтасы артқаны байқалды.</w:t>
      </w:r>
    </w:p>
    <w:p w14:paraId="11C269C0" w14:textId="4ABF13EE" w:rsidR="002E21B4" w:rsidRPr="006E26DD" w:rsidRDefault="002E21B4" w:rsidP="00924976">
      <w:pPr>
        <w:tabs>
          <w:tab w:val="left" w:pos="3969"/>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Эксперимент барысында В.С. Аванесовтың тестілеу, оқу сапасы мен білім деңгейін айқындау және т.б. әдістері негізге алынды </w:t>
      </w:r>
      <w:r w:rsidR="007209F3" w:rsidRPr="006E26DD">
        <w:rPr>
          <w:rFonts w:ascii="Times New Roman" w:eastAsia="Times New Roman" w:hAnsi="Times New Roman" w:cs="Times New Roman"/>
          <w:sz w:val="28"/>
          <w:szCs w:val="28"/>
          <w:lang w:val="kk-KZ"/>
        </w:rPr>
        <w:t>[2</w:t>
      </w:r>
      <w:r w:rsidR="003A060B">
        <w:rPr>
          <w:rFonts w:ascii="Times New Roman" w:eastAsia="Times New Roman" w:hAnsi="Times New Roman" w:cs="Times New Roman"/>
          <w:sz w:val="28"/>
          <w:szCs w:val="28"/>
          <w:lang w:val="kk-KZ"/>
        </w:rPr>
        <w:t>27</w:t>
      </w:r>
      <w:r w:rsidR="00AB5BC5">
        <w:rPr>
          <w:rFonts w:ascii="Times New Roman" w:eastAsia="Times New Roman" w:hAnsi="Times New Roman" w:cs="Times New Roman"/>
          <w:sz w:val="28"/>
          <w:szCs w:val="28"/>
          <w:lang w:val="kk-KZ"/>
        </w:rPr>
        <w:t>,с. 6</w:t>
      </w:r>
      <w:r w:rsidRPr="006E26DD">
        <w:rPr>
          <w:rFonts w:ascii="Times New Roman" w:eastAsia="Times New Roman" w:hAnsi="Times New Roman" w:cs="Times New Roman"/>
          <w:sz w:val="28"/>
          <w:szCs w:val="28"/>
          <w:lang w:val="kk-KZ"/>
        </w:rPr>
        <w:t xml:space="preserve">]. Білім алушылардың «саяси қуғын-сүргін, сайлау құқығынан айырылған, ауа көшу, босқын» сияқты ұғымдарды түсіну деңгейін анықтауға арналған, 34 сұрақтан тұратын тесттік тапсырмалардың үлгісі берілді. Тест қорытындысы бойынша </w:t>
      </w:r>
      <w:r w:rsidR="00861247">
        <w:rPr>
          <w:rFonts w:ascii="Times New Roman" w:eastAsia="SimSun" w:hAnsi="Times New Roman" w:cs="Times New Roman"/>
          <w:sz w:val="28"/>
          <w:szCs w:val="28"/>
          <w:lang w:val="kk-KZ" w:eastAsia="zh-CN"/>
        </w:rPr>
        <w:t>білім алушылардың</w:t>
      </w:r>
      <w:r w:rsidRPr="006E26DD">
        <w:rPr>
          <w:rFonts w:ascii="Times New Roman" w:eastAsia="Times New Roman" w:hAnsi="Times New Roman" w:cs="Times New Roman"/>
          <w:sz w:val="28"/>
          <w:szCs w:val="28"/>
          <w:lang w:val="kk-KZ"/>
        </w:rPr>
        <w:t xml:space="preserve"> зерттеу мәселесіне қатысты білімдерінің біршама жоғарылағаны байқалды. Ал реферат тақырыптарын </w:t>
      </w:r>
      <w:r w:rsidR="00861247">
        <w:rPr>
          <w:rFonts w:ascii="Times New Roman" w:eastAsia="SimSun" w:hAnsi="Times New Roman" w:cs="Times New Roman"/>
          <w:sz w:val="28"/>
          <w:szCs w:val="28"/>
          <w:lang w:val="kk-KZ" w:eastAsia="zh-CN"/>
        </w:rPr>
        <w:t xml:space="preserve">білім алушыларға </w:t>
      </w:r>
      <w:r w:rsidRPr="006E26DD">
        <w:rPr>
          <w:rFonts w:ascii="Times New Roman" w:eastAsia="Times New Roman" w:hAnsi="Times New Roman" w:cs="Times New Roman"/>
          <w:sz w:val="28"/>
          <w:szCs w:val="28"/>
          <w:lang w:val="kk-KZ"/>
        </w:rPr>
        <w:t xml:space="preserve">ұсынудағы мақсатымыз – олардың ізденушілік біліктері мен шығармашылық қасиеттерінің деңгейін анықтау болатын. </w:t>
      </w:r>
    </w:p>
    <w:p w14:paraId="6FB87AD5" w14:textId="1D013EC9" w:rsidR="003B4408" w:rsidRDefault="003B4408" w:rsidP="00924976">
      <w:pPr>
        <w:tabs>
          <w:tab w:val="left" w:pos="3969"/>
        </w:tabs>
        <w:spacing w:after="0" w:line="240" w:lineRule="auto"/>
        <w:ind w:firstLine="567"/>
        <w:jc w:val="both"/>
        <w:rPr>
          <w:rFonts w:ascii="Times New Roman" w:eastAsia="SimSun" w:hAnsi="Times New Roman" w:cs="Times New Roman"/>
          <w:sz w:val="28"/>
          <w:szCs w:val="28"/>
          <w:lang w:val="kk-KZ" w:eastAsia="zh-CN"/>
        </w:rPr>
      </w:pPr>
      <w:r>
        <w:rPr>
          <w:rFonts w:ascii="Times New Roman" w:eastAsia="SimSun" w:hAnsi="Times New Roman" w:cs="Times New Roman"/>
          <w:sz w:val="28"/>
          <w:szCs w:val="28"/>
          <w:lang w:val="kk-KZ" w:eastAsia="zh-CN"/>
        </w:rPr>
        <w:t>Б</w:t>
      </w:r>
      <w:r w:rsidR="00861247">
        <w:rPr>
          <w:rFonts w:ascii="Times New Roman" w:eastAsia="SimSun" w:hAnsi="Times New Roman" w:cs="Times New Roman"/>
          <w:sz w:val="28"/>
          <w:szCs w:val="28"/>
          <w:lang w:val="kk-KZ" w:eastAsia="zh-CN"/>
        </w:rPr>
        <w:t>ілім алушылар</w:t>
      </w:r>
      <w:r>
        <w:rPr>
          <w:rFonts w:ascii="Times New Roman" w:eastAsia="SimSun" w:hAnsi="Times New Roman" w:cs="Times New Roman"/>
          <w:sz w:val="28"/>
          <w:szCs w:val="28"/>
          <w:lang w:val="kk-KZ" w:eastAsia="zh-CN"/>
        </w:rPr>
        <w:t xml:space="preserve">дың білім динамикасын тексерудің бір түрі ретінде оларға реферат тақырыптары ұсынылды </w:t>
      </w:r>
      <w:r w:rsidRPr="00C767EA">
        <w:rPr>
          <w:rFonts w:ascii="Times New Roman" w:eastAsia="SimSun" w:hAnsi="Times New Roman" w:cs="Times New Roman"/>
          <w:sz w:val="28"/>
          <w:szCs w:val="28"/>
          <w:lang w:val="kk-KZ" w:eastAsia="zh-CN"/>
        </w:rPr>
        <w:t>(Қ</w:t>
      </w:r>
      <w:r w:rsidR="000657F5" w:rsidRPr="00C767EA">
        <w:rPr>
          <w:rFonts w:ascii="Times New Roman" w:eastAsia="SimSun" w:hAnsi="Times New Roman" w:cs="Times New Roman"/>
          <w:sz w:val="28"/>
          <w:szCs w:val="28"/>
          <w:lang w:val="kk-KZ" w:eastAsia="zh-CN"/>
        </w:rPr>
        <w:t xml:space="preserve">осымша </w:t>
      </w:r>
      <w:r w:rsidR="00AB5BC5">
        <w:rPr>
          <w:rFonts w:ascii="Times New Roman" w:eastAsia="SimSun" w:hAnsi="Times New Roman" w:cs="Times New Roman"/>
          <w:sz w:val="28"/>
          <w:szCs w:val="28"/>
          <w:lang w:val="kk-KZ" w:eastAsia="zh-CN"/>
        </w:rPr>
        <w:t>И</w:t>
      </w:r>
      <w:r w:rsidRPr="00C767EA">
        <w:rPr>
          <w:rFonts w:ascii="Times New Roman" w:eastAsia="SimSun" w:hAnsi="Times New Roman" w:cs="Times New Roman"/>
          <w:sz w:val="28"/>
          <w:szCs w:val="28"/>
          <w:lang w:val="kk-KZ" w:eastAsia="zh-CN"/>
        </w:rPr>
        <w:t>).</w:t>
      </w:r>
    </w:p>
    <w:p w14:paraId="737ED2AD" w14:textId="271A5F13" w:rsidR="00D65D10" w:rsidRPr="006E26DD" w:rsidRDefault="00D65D10" w:rsidP="00924976">
      <w:pPr>
        <w:tabs>
          <w:tab w:val="left" w:pos="3969"/>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Өткен ғасырдың 1920-1940 жылдарындағы</w:t>
      </w:r>
      <w:r w:rsidR="002E21B4" w:rsidRPr="006E26DD">
        <w:rPr>
          <w:rFonts w:ascii="Times New Roman" w:eastAsia="Times New Roman" w:hAnsi="Times New Roman" w:cs="Times New Roman"/>
          <w:sz w:val="28"/>
          <w:szCs w:val="28"/>
          <w:lang w:val="kk-KZ"/>
        </w:rPr>
        <w:t xml:space="preserve"> Жетісу өңіріндегі жаппай саяси қуғын-сүргін тарихын оқыту арқылы,  ұлттық намыс, заңға жауапты көзқарасты қалыптастыру</w:t>
      </w:r>
      <w:r w:rsidR="003B4408">
        <w:rPr>
          <w:rFonts w:ascii="Times New Roman" w:eastAsia="Times New Roman" w:hAnsi="Times New Roman" w:cs="Times New Roman"/>
          <w:sz w:val="28"/>
          <w:szCs w:val="28"/>
          <w:lang w:val="kk-KZ"/>
        </w:rPr>
        <w:t xml:space="preserve"> мақсатында б</w:t>
      </w:r>
      <w:r w:rsidR="002E21B4" w:rsidRPr="006E26DD">
        <w:rPr>
          <w:rFonts w:ascii="Times New Roman" w:eastAsia="Times New Roman" w:hAnsi="Times New Roman" w:cs="Times New Roman"/>
          <w:sz w:val="28"/>
          <w:szCs w:val="28"/>
          <w:lang w:val="kk-KZ"/>
        </w:rPr>
        <w:t>ілім алушылар</w:t>
      </w:r>
      <w:r w:rsidR="003B4408">
        <w:rPr>
          <w:rFonts w:ascii="Times New Roman" w:eastAsia="Times New Roman" w:hAnsi="Times New Roman" w:cs="Times New Roman"/>
          <w:sz w:val="28"/>
          <w:szCs w:val="28"/>
          <w:lang w:val="kk-KZ"/>
        </w:rPr>
        <w:t>ға</w:t>
      </w:r>
      <w:r w:rsidR="002E21B4" w:rsidRPr="006E26DD">
        <w:rPr>
          <w:rFonts w:ascii="Times New Roman" w:eastAsia="Times New Roman" w:hAnsi="Times New Roman" w:cs="Times New Roman"/>
          <w:sz w:val="28"/>
          <w:szCs w:val="28"/>
          <w:lang w:val="kk-KZ"/>
        </w:rPr>
        <w:t xml:space="preserve"> ұсынылған тақырыптар кең деңгейдегі ізденіс жұмыстарын шығармашылықпен </w:t>
      </w:r>
      <w:r w:rsidR="003B4408">
        <w:rPr>
          <w:rFonts w:ascii="Times New Roman" w:eastAsia="Times New Roman" w:hAnsi="Times New Roman" w:cs="Times New Roman"/>
          <w:sz w:val="28"/>
          <w:szCs w:val="28"/>
          <w:lang w:val="kk-KZ"/>
        </w:rPr>
        <w:t>жүргізуді талап етеді.</w:t>
      </w:r>
      <w:r w:rsidR="002E21B4" w:rsidRPr="006E26DD">
        <w:rPr>
          <w:rFonts w:ascii="Times New Roman" w:eastAsia="Times New Roman" w:hAnsi="Times New Roman" w:cs="Times New Roman"/>
          <w:sz w:val="28"/>
          <w:szCs w:val="28"/>
          <w:lang w:val="kk-KZ"/>
        </w:rPr>
        <w:t xml:space="preserve"> </w:t>
      </w:r>
      <w:r w:rsidR="003B4408">
        <w:rPr>
          <w:rFonts w:ascii="Times New Roman" w:eastAsia="Times New Roman" w:hAnsi="Times New Roman" w:cs="Times New Roman"/>
          <w:sz w:val="28"/>
          <w:szCs w:val="28"/>
          <w:lang w:val="kk-KZ"/>
        </w:rPr>
        <w:t>А</w:t>
      </w:r>
      <w:r w:rsidR="002E21B4" w:rsidRPr="006E26DD">
        <w:rPr>
          <w:rFonts w:ascii="Times New Roman" w:eastAsia="Times New Roman" w:hAnsi="Times New Roman" w:cs="Times New Roman"/>
          <w:sz w:val="28"/>
          <w:szCs w:val="28"/>
          <w:lang w:val="kk-KZ"/>
        </w:rPr>
        <w:t xml:space="preserve">талған </w:t>
      </w:r>
      <w:r w:rsidR="003B4408">
        <w:rPr>
          <w:rFonts w:ascii="Times New Roman" w:eastAsia="Times New Roman" w:hAnsi="Times New Roman" w:cs="Times New Roman"/>
          <w:sz w:val="28"/>
          <w:szCs w:val="28"/>
          <w:lang w:val="kk-KZ"/>
        </w:rPr>
        <w:t>тапсырмалар</w:t>
      </w:r>
      <w:r w:rsidR="00010307">
        <w:rPr>
          <w:rFonts w:ascii="Times New Roman" w:eastAsia="Times New Roman" w:hAnsi="Times New Roman" w:cs="Times New Roman"/>
          <w:sz w:val="28"/>
          <w:szCs w:val="28"/>
          <w:lang w:val="kk-KZ"/>
        </w:rPr>
        <w:t>мен</w:t>
      </w:r>
      <w:r w:rsidR="003B4408">
        <w:rPr>
          <w:rFonts w:ascii="Times New Roman" w:eastAsia="Times New Roman" w:hAnsi="Times New Roman" w:cs="Times New Roman"/>
          <w:sz w:val="28"/>
          <w:szCs w:val="28"/>
          <w:lang w:val="kk-KZ"/>
        </w:rPr>
        <w:t xml:space="preserve"> </w:t>
      </w:r>
      <w:r w:rsidR="002E21B4" w:rsidRPr="006E26DD">
        <w:rPr>
          <w:rFonts w:ascii="Times New Roman" w:eastAsia="Times New Roman" w:hAnsi="Times New Roman" w:cs="Times New Roman"/>
          <w:sz w:val="28"/>
          <w:szCs w:val="28"/>
          <w:lang w:val="kk-KZ"/>
        </w:rPr>
        <w:t xml:space="preserve">12 тақырып бойынша 143 </w:t>
      </w:r>
      <w:r w:rsidR="00861247">
        <w:rPr>
          <w:rFonts w:ascii="Times New Roman" w:eastAsia="SimSun" w:hAnsi="Times New Roman" w:cs="Times New Roman"/>
          <w:sz w:val="28"/>
          <w:szCs w:val="28"/>
          <w:lang w:val="kk-KZ" w:eastAsia="zh-CN"/>
        </w:rPr>
        <w:t xml:space="preserve">білім алушы </w:t>
      </w:r>
      <w:r w:rsidR="002E21B4" w:rsidRPr="006E26DD">
        <w:rPr>
          <w:rFonts w:ascii="Times New Roman" w:eastAsia="Times New Roman" w:hAnsi="Times New Roman" w:cs="Times New Roman"/>
          <w:sz w:val="28"/>
          <w:szCs w:val="28"/>
          <w:lang w:val="kk-KZ"/>
        </w:rPr>
        <w:t xml:space="preserve">реферат жазды. Рефераттар төмендегідей өлшемдермен бағаланды: </w:t>
      </w:r>
    </w:p>
    <w:p w14:paraId="7C680926" w14:textId="77777777" w:rsidR="00D65D10" w:rsidRPr="006E26DD" w:rsidRDefault="002E21B4" w:rsidP="00924976">
      <w:pPr>
        <w:tabs>
          <w:tab w:val="left" w:pos="3969"/>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1. Саяси қуғын-сүргінге арналған </w:t>
      </w:r>
      <w:r w:rsidR="00D65D10" w:rsidRPr="006E26DD">
        <w:rPr>
          <w:rFonts w:ascii="Times New Roman" w:eastAsia="Times New Roman" w:hAnsi="Times New Roman" w:cs="Times New Roman"/>
          <w:sz w:val="28"/>
          <w:szCs w:val="28"/>
          <w:lang w:val="kk-KZ"/>
        </w:rPr>
        <w:t>тақырып мазмұнының толық ашылуы</w:t>
      </w:r>
    </w:p>
    <w:p w14:paraId="5814A743" w14:textId="77777777" w:rsidR="00D65D10" w:rsidRPr="006E26DD" w:rsidRDefault="002E21B4" w:rsidP="00924976">
      <w:pPr>
        <w:tabs>
          <w:tab w:val="left" w:pos="3969"/>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2.</w:t>
      </w:r>
      <w:r w:rsidR="00D65D10"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Ғылыми, деректік материалдардың жеткіліктілігі </w:t>
      </w:r>
    </w:p>
    <w:p w14:paraId="00227DAE" w14:textId="77777777" w:rsidR="00D65D10" w:rsidRPr="006E26DD" w:rsidRDefault="002E21B4" w:rsidP="00924976">
      <w:pPr>
        <w:tabs>
          <w:tab w:val="left" w:pos="3969"/>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3.Жүйелілік тәртібінің сақталуы </w:t>
      </w:r>
    </w:p>
    <w:p w14:paraId="1691B45D" w14:textId="77777777" w:rsidR="00D65D10" w:rsidRPr="006E26DD" w:rsidRDefault="002E21B4" w:rsidP="00924976">
      <w:pPr>
        <w:tabs>
          <w:tab w:val="left" w:pos="3969"/>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4. Саяси қуғын-сүргін тақырыбына қатысты жаңа деректердің баяндалуы </w:t>
      </w:r>
    </w:p>
    <w:p w14:paraId="4EEC50D5" w14:textId="47764E31" w:rsidR="00D65D10" w:rsidRPr="006E26DD" w:rsidRDefault="002E21B4" w:rsidP="00924976">
      <w:pPr>
        <w:tabs>
          <w:tab w:val="left" w:pos="3969"/>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5.</w:t>
      </w:r>
      <w:r w:rsidR="00D65D10"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 xml:space="preserve">Саяси қуғын-сүргіннің зардабы туралы фактілердің дәлелденуі </w:t>
      </w:r>
    </w:p>
    <w:p w14:paraId="14787184" w14:textId="77777777" w:rsidR="00D65D10" w:rsidRPr="006E26DD" w:rsidRDefault="002E21B4" w:rsidP="00924976">
      <w:pPr>
        <w:tabs>
          <w:tab w:val="left" w:pos="3969"/>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6. Зерттеушілік, шығармашылық ізденістердің көрінуі </w:t>
      </w:r>
    </w:p>
    <w:p w14:paraId="22B5E368" w14:textId="0D010DD3" w:rsidR="007209F3" w:rsidRPr="00755ACC" w:rsidRDefault="002E21B4" w:rsidP="00010307">
      <w:pPr>
        <w:tabs>
          <w:tab w:val="left" w:pos="3969"/>
        </w:tabs>
        <w:spacing w:after="0" w:line="240" w:lineRule="auto"/>
        <w:ind w:firstLine="567"/>
        <w:jc w:val="both"/>
        <w:rPr>
          <w:rFonts w:ascii="Times New Roman" w:eastAsia="Times New Roman" w:hAnsi="Times New Roman" w:cs="Times New Roman"/>
          <w:color w:val="FF0000"/>
          <w:sz w:val="28"/>
          <w:szCs w:val="28"/>
          <w:lang w:val="kk-KZ"/>
        </w:rPr>
      </w:pPr>
      <w:r w:rsidRPr="006E26DD">
        <w:rPr>
          <w:rFonts w:ascii="Times New Roman" w:eastAsia="Times New Roman" w:hAnsi="Times New Roman" w:cs="Times New Roman"/>
          <w:sz w:val="28"/>
          <w:szCs w:val="28"/>
          <w:lang w:val="kk-KZ"/>
        </w:rPr>
        <w:t xml:space="preserve">7. Білім алушының саяси қуғын-сүргінге арналған рефератты өзіндік сыни көзқарасымен тұжырымдауы. Білім алушылармен жүргізілген тәжірибелік зерттеу жұмыстарының нәтижесінде, біз </w:t>
      </w:r>
      <w:r w:rsidR="00861247">
        <w:rPr>
          <w:rFonts w:ascii="Times New Roman" w:eastAsia="SimSun" w:hAnsi="Times New Roman" w:cs="Times New Roman"/>
          <w:sz w:val="28"/>
          <w:szCs w:val="28"/>
          <w:lang w:val="kk-KZ" w:eastAsia="zh-CN"/>
        </w:rPr>
        <w:t>білім алушылардың</w:t>
      </w:r>
      <w:r w:rsidRPr="006E26DD">
        <w:rPr>
          <w:rFonts w:ascii="Times New Roman" w:eastAsia="Times New Roman" w:hAnsi="Times New Roman" w:cs="Times New Roman"/>
          <w:sz w:val="28"/>
          <w:szCs w:val="28"/>
          <w:lang w:val="kk-KZ"/>
        </w:rPr>
        <w:t xml:space="preserve"> ізденушілік, зерттеушілік дағды, біліктерінің қалыптасып дамуын оқу жылының аяғында олардың ғылыми-практикалық конференцияда ғылыми жобаларды қорғау </w:t>
      </w:r>
      <w:r w:rsidRPr="006E26DD">
        <w:rPr>
          <w:rFonts w:ascii="Times New Roman" w:eastAsia="Times New Roman" w:hAnsi="Times New Roman" w:cs="Times New Roman"/>
          <w:sz w:val="28"/>
          <w:szCs w:val="28"/>
          <w:lang w:val="kk-KZ"/>
        </w:rPr>
        <w:lastRenderedPageBreak/>
        <w:t xml:space="preserve">кезінде байқадық. </w:t>
      </w:r>
      <w:r w:rsidR="007209F3" w:rsidRPr="006E26DD">
        <w:rPr>
          <w:rFonts w:ascii="Times New Roman" w:eastAsia="Times New Roman" w:hAnsi="Times New Roman" w:cs="Times New Roman"/>
          <w:sz w:val="28"/>
          <w:szCs w:val="28"/>
          <w:lang w:val="kk-KZ"/>
        </w:rPr>
        <w:t>Студенттер мен магистранттардың №76 «Мәңгілік ел жастары – тәуелсіздік кепілі» атты ғылыми-теориялық конференцияға қатысып, жүлделі орындарға иеленді</w:t>
      </w:r>
      <w:r w:rsidR="006F1027" w:rsidRPr="002F0AD5">
        <w:rPr>
          <w:rFonts w:ascii="Times New Roman" w:eastAsia="Times New Roman" w:hAnsi="Times New Roman" w:cs="Times New Roman"/>
          <w:bCs/>
          <w:sz w:val="28"/>
          <w:szCs w:val="28"/>
          <w:lang w:val="kk-KZ"/>
        </w:rPr>
        <w:t>.</w:t>
      </w:r>
      <w:r w:rsidR="007209F3" w:rsidRPr="006E26DD">
        <w:rPr>
          <w:rFonts w:ascii="Times New Roman" w:eastAsia="Times New Roman" w:hAnsi="Times New Roman" w:cs="Times New Roman"/>
          <w:sz w:val="28"/>
          <w:szCs w:val="28"/>
          <w:lang w:val="kk-KZ"/>
        </w:rPr>
        <w:t xml:space="preserve"> Қатысушы </w:t>
      </w:r>
      <w:r w:rsidR="00861247">
        <w:rPr>
          <w:rFonts w:ascii="Times New Roman" w:eastAsia="SimSun" w:hAnsi="Times New Roman" w:cs="Times New Roman"/>
          <w:sz w:val="28"/>
          <w:szCs w:val="28"/>
          <w:lang w:val="kk-KZ" w:eastAsia="zh-CN"/>
        </w:rPr>
        <w:t xml:space="preserve">білім алушылардың </w:t>
      </w:r>
      <w:r w:rsidR="007209F3" w:rsidRPr="006E26DD">
        <w:rPr>
          <w:rFonts w:ascii="Times New Roman" w:eastAsia="Times New Roman" w:hAnsi="Times New Roman" w:cs="Times New Roman"/>
          <w:sz w:val="28"/>
          <w:szCs w:val="28"/>
          <w:lang w:val="kk-KZ"/>
        </w:rPr>
        <w:t>тақырыптары төмендегідей: 1. 1928-1929 жылдары қазақ байларының тәркіленуі, 2. ГУЛАГ жүйесіндегі еңбекпен түзету лагерьлерінің тарихы, 3. ХХ ғасырдың 20-30 жылдарындағы саяси қуғын-сүргін: себептері және салдары, 4. XX ғасырдың 20-30 жылдарындағы дін өкілдерінің қудалануы, 5. Қытайдағы қазақ диаспорасының тарихы</w:t>
      </w:r>
      <w:r w:rsidR="006F1027" w:rsidRPr="006E26DD">
        <w:rPr>
          <w:rFonts w:ascii="Times New Roman" w:eastAsia="Times New Roman" w:hAnsi="Times New Roman" w:cs="Times New Roman"/>
          <w:sz w:val="28"/>
          <w:szCs w:val="28"/>
          <w:lang w:val="kk-KZ"/>
        </w:rPr>
        <w:t xml:space="preserve"> </w:t>
      </w:r>
      <w:r w:rsidR="004E17AB" w:rsidRPr="001E6C7F">
        <w:rPr>
          <w:rFonts w:ascii="Times New Roman" w:eastAsia="Times New Roman" w:hAnsi="Times New Roman" w:cs="Times New Roman"/>
          <w:sz w:val="28"/>
          <w:szCs w:val="28"/>
          <w:lang w:val="kk-KZ"/>
        </w:rPr>
        <w:t>[2</w:t>
      </w:r>
      <w:r w:rsidR="003A060B">
        <w:rPr>
          <w:rFonts w:ascii="Times New Roman" w:eastAsia="Times New Roman" w:hAnsi="Times New Roman" w:cs="Times New Roman"/>
          <w:sz w:val="28"/>
          <w:szCs w:val="28"/>
          <w:lang w:val="kk-KZ"/>
        </w:rPr>
        <w:t>28</w:t>
      </w:r>
      <w:r w:rsidR="00AB5BC5">
        <w:rPr>
          <w:rFonts w:ascii="Times New Roman" w:eastAsia="Times New Roman" w:hAnsi="Times New Roman" w:cs="Times New Roman"/>
          <w:sz w:val="28"/>
          <w:szCs w:val="28"/>
          <w:lang w:val="kk-KZ"/>
        </w:rPr>
        <w:t>,с. 4</w:t>
      </w:r>
      <w:r w:rsidR="004E17AB" w:rsidRPr="0098329D">
        <w:rPr>
          <w:rFonts w:ascii="Times New Roman" w:eastAsia="Times New Roman" w:hAnsi="Times New Roman" w:cs="Times New Roman"/>
          <w:sz w:val="28"/>
          <w:szCs w:val="28"/>
          <w:lang w:val="kk-KZ"/>
        </w:rPr>
        <w:t>].</w:t>
      </w:r>
      <w:r w:rsidR="004E17AB">
        <w:rPr>
          <w:rFonts w:ascii="Times New Roman" w:eastAsia="Times New Roman" w:hAnsi="Times New Roman" w:cs="Times New Roman"/>
          <w:sz w:val="28"/>
          <w:szCs w:val="28"/>
          <w:lang w:val="kk-KZ"/>
        </w:rPr>
        <w:t xml:space="preserve"> </w:t>
      </w:r>
    </w:p>
    <w:p w14:paraId="7467E4A8" w14:textId="39BE2050" w:rsidR="002E21B4" w:rsidRPr="006E26DD" w:rsidRDefault="002E21B4" w:rsidP="00924976">
      <w:pPr>
        <w:tabs>
          <w:tab w:val="left" w:pos="3969"/>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Эксперименттік топтардағы </w:t>
      </w:r>
      <w:r w:rsidR="00861247">
        <w:rPr>
          <w:rFonts w:ascii="Times New Roman" w:eastAsia="SimSun" w:hAnsi="Times New Roman" w:cs="Times New Roman"/>
          <w:sz w:val="28"/>
          <w:szCs w:val="28"/>
          <w:lang w:val="kk-KZ" w:eastAsia="zh-CN"/>
        </w:rPr>
        <w:t>білім алушылардың</w:t>
      </w:r>
      <w:r w:rsidRPr="006E26DD">
        <w:rPr>
          <w:rFonts w:ascii="Times New Roman" w:eastAsia="Times New Roman" w:hAnsi="Times New Roman" w:cs="Times New Roman"/>
          <w:sz w:val="28"/>
          <w:szCs w:val="28"/>
          <w:lang w:val="kk-KZ"/>
        </w:rPr>
        <w:t xml:space="preserve"> шығармашылық жұмыстарының қорытынды іс-шарасына оқытушылармен қатар эдвайзерлер да қатысты. Білім алушылардың мазмұнды, ғылыми ізденіс жұмыстарының нәтижесі үнемі назарда болып, қорытындыланып отырылды. Білім алушылардың жаппай қуғын-сүргінге арналған тақырып бойынша деңгейінің жоғарылағаны </w:t>
      </w:r>
      <w:r w:rsidR="00861247">
        <w:rPr>
          <w:rFonts w:ascii="Times New Roman" w:eastAsia="SimSun" w:hAnsi="Times New Roman" w:cs="Times New Roman"/>
          <w:sz w:val="28"/>
          <w:szCs w:val="28"/>
          <w:lang w:val="kk-KZ" w:eastAsia="zh-CN"/>
        </w:rPr>
        <w:t>білім алушылардың</w:t>
      </w:r>
      <w:r w:rsidRPr="006E26DD">
        <w:rPr>
          <w:rFonts w:ascii="Times New Roman" w:eastAsia="Times New Roman" w:hAnsi="Times New Roman" w:cs="Times New Roman"/>
          <w:sz w:val="28"/>
          <w:szCs w:val="28"/>
          <w:lang w:val="kk-KZ"/>
        </w:rPr>
        <w:t xml:space="preserve"> өзін-өзі жетілдіру белсенділіктері артуынан, сабаққа ынтасының жоғарлауы сияқты өзгерістерден көрінді.</w:t>
      </w:r>
    </w:p>
    <w:p w14:paraId="50BC01E8" w14:textId="2DD5C612" w:rsidR="002E21B4" w:rsidRPr="00B46266" w:rsidRDefault="002E21B4" w:rsidP="00B46266">
      <w:pPr>
        <w:spacing w:after="0" w:line="240" w:lineRule="auto"/>
        <w:ind w:firstLine="567"/>
        <w:jc w:val="both"/>
        <w:rPr>
          <w:rFonts w:ascii="Times New Roman" w:hAnsi="Times New Roman"/>
          <w:b/>
          <w:sz w:val="18"/>
          <w:szCs w:val="18"/>
          <w:lang w:val="kk-KZ"/>
        </w:rPr>
      </w:pPr>
      <w:r w:rsidRPr="006E26DD">
        <w:rPr>
          <w:rFonts w:ascii="Times New Roman" w:hAnsi="Times New Roman" w:cs="Times New Roman"/>
          <w:sz w:val="28"/>
          <w:szCs w:val="28"/>
          <w:lang w:val="kk-KZ"/>
        </w:rPr>
        <w:t xml:space="preserve">Қалыптастырушы эксперимент </w:t>
      </w:r>
      <w:r w:rsidRPr="006E26DD">
        <w:rPr>
          <w:rFonts w:ascii="Times New Roman" w:hAnsi="Times New Roman" w:cs="Times New Roman"/>
          <w:sz w:val="28"/>
          <w:szCs w:val="28"/>
          <w:lang w:val="be-BY" w:eastAsia="ko-KR"/>
        </w:rPr>
        <w:t xml:space="preserve">жұмыстардың нәтижесінде білім алушылардың  жаппай саяси қуғын-сүргін мәселесі бойынша компоненттердің </w:t>
      </w:r>
      <w:r w:rsidRPr="006E26DD">
        <w:rPr>
          <w:rFonts w:ascii="Times New Roman" w:eastAsia="MS Mincho" w:hAnsi="Times New Roman" w:cs="Times New Roman"/>
          <w:sz w:val="28"/>
          <w:szCs w:val="28"/>
          <w:lang w:val="kk-KZ"/>
        </w:rPr>
        <w:t>(мотивациялық, когнетивтік, мазмұндық</w:t>
      </w:r>
      <w:r w:rsidRPr="006E26DD">
        <w:rPr>
          <w:rFonts w:ascii="Times New Roman" w:hAnsi="Times New Roman" w:cs="Times New Roman"/>
          <w:sz w:val="28"/>
          <w:szCs w:val="28"/>
          <w:lang w:val="be-BY"/>
        </w:rPr>
        <w:t xml:space="preserve"> және процессуалды</w:t>
      </w:r>
      <w:r w:rsidRPr="006E26DD">
        <w:rPr>
          <w:rFonts w:ascii="Times New Roman" w:hAnsi="Times New Roman" w:cs="Times New Roman"/>
          <w:sz w:val="28"/>
          <w:szCs w:val="28"/>
          <w:lang w:val="kk-KZ"/>
        </w:rPr>
        <w:t>қ</w:t>
      </w:r>
      <w:r w:rsidRPr="006E26DD">
        <w:rPr>
          <w:rFonts w:ascii="Times New Roman" w:eastAsia="MS Mincho" w:hAnsi="Times New Roman" w:cs="Times New Roman"/>
          <w:sz w:val="28"/>
          <w:szCs w:val="28"/>
          <w:lang w:val="kk-KZ"/>
        </w:rPr>
        <w:t xml:space="preserve">) даму </w:t>
      </w:r>
      <w:r w:rsidR="00C25F9C">
        <w:rPr>
          <w:rFonts w:ascii="Times New Roman" w:eastAsia="MS Mincho" w:hAnsi="Times New Roman" w:cs="Times New Roman"/>
          <w:sz w:val="28"/>
          <w:szCs w:val="28"/>
          <w:lang w:val="kk-KZ"/>
        </w:rPr>
        <w:t xml:space="preserve">деңгейлерін анықтауда </w:t>
      </w:r>
      <w:r w:rsidRPr="006E26DD">
        <w:rPr>
          <w:rFonts w:ascii="Times New Roman" w:hAnsi="Times New Roman" w:cs="Times New Roman"/>
          <w:sz w:val="28"/>
          <w:szCs w:val="28"/>
          <w:lang w:val="kk-KZ"/>
        </w:rPr>
        <w:t>О.С. Гребенюктың  сауалнамалық тесті басшылыққа алынды [</w:t>
      </w:r>
      <w:r w:rsidR="00385B29" w:rsidRPr="00FA4E4A">
        <w:rPr>
          <w:rFonts w:ascii="Times New Roman" w:hAnsi="Times New Roman" w:cs="Times New Roman"/>
          <w:sz w:val="28"/>
          <w:szCs w:val="28"/>
          <w:lang w:val="kk-KZ"/>
        </w:rPr>
        <w:t>2</w:t>
      </w:r>
      <w:r w:rsidR="003A060B">
        <w:rPr>
          <w:rFonts w:ascii="Times New Roman" w:hAnsi="Times New Roman" w:cs="Times New Roman"/>
          <w:sz w:val="28"/>
          <w:szCs w:val="28"/>
          <w:lang w:val="kk-KZ"/>
        </w:rPr>
        <w:t>29</w:t>
      </w:r>
      <w:r w:rsidR="00CE640B">
        <w:rPr>
          <w:rFonts w:ascii="Times New Roman" w:hAnsi="Times New Roman" w:cs="Times New Roman"/>
          <w:sz w:val="28"/>
          <w:szCs w:val="28"/>
          <w:lang w:val="kk-KZ"/>
        </w:rPr>
        <w:t>,с. 501</w:t>
      </w:r>
      <w:r w:rsidRPr="006E26DD">
        <w:rPr>
          <w:rFonts w:ascii="Times New Roman" w:hAnsi="Times New Roman" w:cs="Times New Roman"/>
          <w:sz w:val="28"/>
          <w:szCs w:val="28"/>
          <w:lang w:val="kk-KZ"/>
        </w:rPr>
        <w:t xml:space="preserve">]. </w:t>
      </w:r>
      <w:r w:rsidRPr="006E26DD">
        <w:rPr>
          <w:rFonts w:ascii="Times New Roman" w:hAnsi="Times New Roman" w:cs="Times New Roman"/>
          <w:sz w:val="28"/>
          <w:szCs w:val="28"/>
          <w:lang w:val="be-BY" w:eastAsia="ko-KR"/>
        </w:rPr>
        <w:t xml:space="preserve">Эксперимент жұмыстардың нәтижесінде білім алушылардың саяси қуғын-сүргін мәселесі бойынша берілген компоненттердің </w:t>
      </w:r>
      <w:r w:rsidRPr="006E26DD">
        <w:rPr>
          <w:rFonts w:ascii="Times New Roman" w:eastAsia="MS Mincho" w:hAnsi="Times New Roman" w:cs="Times New Roman"/>
          <w:sz w:val="28"/>
          <w:szCs w:val="28"/>
          <w:lang w:val="kk-KZ"/>
        </w:rPr>
        <w:t>(мотивациялық, когнетивтік, мазмұндық</w:t>
      </w:r>
      <w:r w:rsidRPr="006E26DD">
        <w:rPr>
          <w:rFonts w:ascii="Times New Roman" w:hAnsi="Times New Roman" w:cs="Times New Roman"/>
          <w:sz w:val="28"/>
          <w:szCs w:val="28"/>
          <w:lang w:val="be-BY"/>
        </w:rPr>
        <w:t xml:space="preserve"> және процессуалды</w:t>
      </w:r>
      <w:r w:rsidRPr="006E26DD">
        <w:rPr>
          <w:rFonts w:ascii="Times New Roman" w:hAnsi="Times New Roman" w:cs="Times New Roman"/>
          <w:sz w:val="28"/>
          <w:szCs w:val="28"/>
          <w:lang w:val="kk-KZ"/>
        </w:rPr>
        <w:t>қ</w:t>
      </w:r>
      <w:r w:rsidRPr="006E26DD">
        <w:rPr>
          <w:rFonts w:ascii="Times New Roman" w:eastAsia="MS Mincho" w:hAnsi="Times New Roman" w:cs="Times New Roman"/>
          <w:sz w:val="28"/>
          <w:szCs w:val="28"/>
          <w:lang w:val="kk-KZ"/>
        </w:rPr>
        <w:t xml:space="preserve">) даму деңгейлерін анықтадық </w:t>
      </w:r>
      <w:r w:rsidR="00B46266" w:rsidRPr="006E26DD">
        <w:rPr>
          <w:rFonts w:ascii="Times New Roman" w:hAnsi="Times New Roman"/>
          <w:sz w:val="28"/>
          <w:szCs w:val="28"/>
          <w:lang w:val="uk-UA"/>
        </w:rPr>
        <w:t>(</w:t>
      </w:r>
      <w:proofErr w:type="spellStart"/>
      <w:r w:rsidR="00921D20">
        <w:rPr>
          <w:rFonts w:ascii="Times New Roman" w:hAnsi="Times New Roman"/>
          <w:sz w:val="28"/>
          <w:szCs w:val="28"/>
          <w:lang w:val="uk-UA"/>
        </w:rPr>
        <w:t>сурет</w:t>
      </w:r>
      <w:proofErr w:type="spellEnd"/>
      <w:r w:rsidR="00921D20">
        <w:rPr>
          <w:rFonts w:ascii="Times New Roman" w:hAnsi="Times New Roman"/>
          <w:sz w:val="28"/>
          <w:szCs w:val="28"/>
          <w:lang w:val="uk-UA"/>
        </w:rPr>
        <w:t xml:space="preserve"> </w:t>
      </w:r>
      <w:r w:rsidR="008A0313">
        <w:rPr>
          <w:rFonts w:ascii="Times New Roman" w:hAnsi="Times New Roman"/>
          <w:sz w:val="28"/>
          <w:szCs w:val="28"/>
          <w:lang w:val="uk-UA"/>
        </w:rPr>
        <w:t>29</w:t>
      </w:r>
      <w:r w:rsidR="00B46266" w:rsidRPr="006E26DD">
        <w:rPr>
          <w:rFonts w:ascii="Times New Roman" w:hAnsi="Times New Roman"/>
          <w:sz w:val="28"/>
          <w:szCs w:val="28"/>
          <w:lang w:val="uk-UA"/>
        </w:rPr>
        <w:t>).</w:t>
      </w:r>
      <w:r w:rsidR="00B46266" w:rsidRPr="006E26DD">
        <w:rPr>
          <w:rFonts w:ascii="Times New Roman" w:hAnsi="Times New Roman"/>
          <w:b/>
          <w:sz w:val="18"/>
          <w:szCs w:val="18"/>
          <w:lang w:val="kk-KZ"/>
        </w:rPr>
        <w:t xml:space="preserve">  </w:t>
      </w:r>
    </w:p>
    <w:p w14:paraId="1C2B290A" w14:textId="77777777" w:rsidR="002F0AD5" w:rsidRPr="006473E2" w:rsidRDefault="002F0AD5" w:rsidP="002F0AD5">
      <w:pPr>
        <w:tabs>
          <w:tab w:val="left" w:pos="3969"/>
        </w:tabs>
        <w:spacing w:after="0" w:line="240" w:lineRule="auto"/>
        <w:ind w:firstLine="567"/>
        <w:jc w:val="both"/>
        <w:rPr>
          <w:rFonts w:ascii="Times New Roman" w:eastAsia="Times New Roman" w:hAnsi="Times New Roman" w:cs="Times New Roman"/>
          <w:sz w:val="16"/>
          <w:szCs w:val="16"/>
          <w:lang w:val="kk-KZ"/>
        </w:rPr>
      </w:pPr>
    </w:p>
    <w:p w14:paraId="772F2E18" w14:textId="6697CB1D" w:rsidR="002F0AD5" w:rsidRDefault="005868D6" w:rsidP="006473E2">
      <w:pPr>
        <w:tabs>
          <w:tab w:val="left" w:pos="3969"/>
        </w:tabs>
        <w:spacing w:after="0" w:line="240" w:lineRule="auto"/>
        <w:jc w:val="center"/>
        <w:rPr>
          <w:rFonts w:ascii="Times New Roman" w:eastAsia="Times New Roman" w:hAnsi="Times New Roman" w:cs="Times New Roman"/>
          <w:b/>
          <w:bCs/>
          <w:sz w:val="28"/>
          <w:szCs w:val="28"/>
          <w:lang w:val="kk-KZ"/>
        </w:rPr>
      </w:pPr>
      <w:r w:rsidRPr="005868D6">
        <w:rPr>
          <w:rFonts w:ascii="Times New Roman" w:eastAsia="Times New Roman" w:hAnsi="Times New Roman" w:cs="Times New Roman"/>
          <w:b/>
          <w:bCs/>
          <w:noProof/>
          <w:sz w:val="28"/>
          <w:szCs w:val="28"/>
        </w:rPr>
        <w:drawing>
          <wp:inline distT="0" distB="0" distL="0" distR="0" wp14:anchorId="6857F44B" wp14:editId="0A08FE64">
            <wp:extent cx="5970270" cy="3486150"/>
            <wp:effectExtent l="0" t="0" r="0" b="0"/>
            <wp:docPr id="18667401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740198" name=""/>
                    <pic:cNvPicPr/>
                  </pic:nvPicPr>
                  <pic:blipFill>
                    <a:blip r:embed="rId90"/>
                    <a:stretch>
                      <a:fillRect/>
                    </a:stretch>
                  </pic:blipFill>
                  <pic:spPr>
                    <a:xfrm>
                      <a:off x="0" y="0"/>
                      <a:ext cx="5990135" cy="3497750"/>
                    </a:xfrm>
                    <a:prstGeom prst="rect">
                      <a:avLst/>
                    </a:prstGeom>
                  </pic:spPr>
                </pic:pic>
              </a:graphicData>
            </a:graphic>
          </wp:inline>
        </w:drawing>
      </w:r>
    </w:p>
    <w:p w14:paraId="232CF572" w14:textId="77777777" w:rsidR="002F0AD5" w:rsidRPr="006473E2" w:rsidRDefault="002F0AD5" w:rsidP="002F0AD5">
      <w:pPr>
        <w:tabs>
          <w:tab w:val="left" w:pos="3969"/>
        </w:tabs>
        <w:spacing w:after="0" w:line="240" w:lineRule="auto"/>
        <w:ind w:firstLine="567"/>
        <w:jc w:val="both"/>
        <w:rPr>
          <w:rFonts w:ascii="Times New Roman" w:eastAsia="Times New Roman" w:hAnsi="Times New Roman" w:cs="Times New Roman"/>
          <w:b/>
          <w:bCs/>
          <w:sz w:val="20"/>
          <w:szCs w:val="20"/>
          <w:lang w:val="kk-KZ"/>
        </w:rPr>
      </w:pPr>
    </w:p>
    <w:p w14:paraId="297FBCB7" w14:textId="6CA92A3D" w:rsidR="00794493" w:rsidRPr="006473E2" w:rsidRDefault="002F0AD5" w:rsidP="006473E2">
      <w:pPr>
        <w:tabs>
          <w:tab w:val="left" w:pos="3969"/>
        </w:tabs>
        <w:spacing w:after="0" w:line="240" w:lineRule="auto"/>
        <w:jc w:val="center"/>
        <w:rPr>
          <w:rFonts w:ascii="Times New Roman" w:eastAsia="Times New Roman" w:hAnsi="Times New Roman" w:cs="Times New Roman"/>
          <w:iCs/>
          <w:sz w:val="28"/>
          <w:szCs w:val="28"/>
          <w:lang w:val="kk-KZ"/>
        </w:rPr>
        <w:sectPr w:rsidR="00794493" w:rsidRPr="006473E2" w:rsidSect="00A85A45">
          <w:type w:val="nextColumn"/>
          <w:pgSz w:w="11906" w:h="16838"/>
          <w:pgMar w:top="1134" w:right="567" w:bottom="1134" w:left="1701" w:header="708" w:footer="708" w:gutter="0"/>
          <w:cols w:space="708"/>
          <w:docGrid w:linePitch="360"/>
        </w:sectPr>
      </w:pPr>
      <w:r w:rsidRPr="006473E2">
        <w:rPr>
          <w:rFonts w:ascii="Times New Roman" w:eastAsia="Times New Roman" w:hAnsi="Times New Roman" w:cs="Times New Roman"/>
          <w:iCs/>
          <w:noProof/>
          <w:sz w:val="28"/>
          <w:szCs w:val="28"/>
          <w:lang w:val="kk-KZ"/>
        </w:rPr>
        <w:t>Сурет</w:t>
      </w:r>
      <w:r w:rsidR="00921D20" w:rsidRPr="006473E2">
        <w:rPr>
          <w:rFonts w:ascii="Times New Roman" w:eastAsia="Times New Roman" w:hAnsi="Times New Roman" w:cs="Times New Roman"/>
          <w:iCs/>
          <w:noProof/>
          <w:sz w:val="28"/>
          <w:szCs w:val="28"/>
          <w:lang w:val="kk-KZ"/>
        </w:rPr>
        <w:t xml:space="preserve"> </w:t>
      </w:r>
      <w:r w:rsidR="008A0313">
        <w:rPr>
          <w:rFonts w:ascii="Times New Roman" w:eastAsia="Times New Roman" w:hAnsi="Times New Roman" w:cs="Times New Roman"/>
          <w:iCs/>
          <w:noProof/>
          <w:sz w:val="28"/>
          <w:szCs w:val="28"/>
          <w:lang w:val="kk-KZ"/>
        </w:rPr>
        <w:t>29</w:t>
      </w:r>
      <w:r w:rsidR="005868D6" w:rsidRPr="006473E2">
        <w:rPr>
          <w:rFonts w:ascii="Times New Roman" w:eastAsia="Times New Roman" w:hAnsi="Times New Roman" w:cs="Times New Roman"/>
          <w:iCs/>
          <w:sz w:val="28"/>
          <w:szCs w:val="28"/>
          <w:lang w:val="kk-KZ"/>
        </w:rPr>
        <w:t xml:space="preserve"> </w:t>
      </w:r>
      <w:r w:rsidR="006473E2" w:rsidRPr="006473E2">
        <w:rPr>
          <w:rFonts w:ascii="Times New Roman" w:eastAsia="Times New Roman" w:hAnsi="Times New Roman" w:cs="Times New Roman"/>
          <w:iCs/>
          <w:sz w:val="28"/>
          <w:szCs w:val="28"/>
          <w:lang w:val="kk-KZ"/>
        </w:rPr>
        <w:t xml:space="preserve">- </w:t>
      </w:r>
      <w:r w:rsidR="005868D6" w:rsidRPr="006473E2">
        <w:rPr>
          <w:rFonts w:ascii="Times New Roman" w:eastAsia="Times New Roman" w:hAnsi="Times New Roman" w:cs="Times New Roman"/>
          <w:iCs/>
          <w:sz w:val="28"/>
          <w:szCs w:val="28"/>
          <w:lang w:val="kk-KZ"/>
        </w:rPr>
        <w:t>Білім алушылардың саяси қуғын-сүргін мәселесі бойынша  компоненттерінің даму деңгейінің салыстырмалы көрсеткіштері (%)</w:t>
      </w:r>
    </w:p>
    <w:p w14:paraId="2799DABF" w14:textId="6CCFD843" w:rsidR="00C33052" w:rsidRDefault="002E21B4" w:rsidP="006473E2">
      <w:pPr>
        <w:tabs>
          <w:tab w:val="left" w:pos="567"/>
        </w:tabs>
        <w:spacing w:after="0" w:line="240" w:lineRule="auto"/>
        <w:ind w:firstLine="567"/>
        <w:jc w:val="both"/>
        <w:rPr>
          <w:rFonts w:ascii="Times New Roman" w:eastAsia="Times New Roman" w:hAnsi="Times New Roman" w:cs="Times New Roman"/>
          <w:sz w:val="28"/>
          <w:szCs w:val="28"/>
          <w:lang w:val="kk-KZ" w:eastAsia="ko-KR"/>
        </w:rPr>
      </w:pPr>
      <w:r w:rsidRPr="006E26DD">
        <w:rPr>
          <w:rFonts w:ascii="Times New Roman" w:eastAsia="Times New Roman" w:hAnsi="Times New Roman" w:cs="Times New Roman"/>
          <w:sz w:val="28"/>
          <w:szCs w:val="28"/>
          <w:lang w:val="kk-KZ" w:eastAsia="ko-KR"/>
        </w:rPr>
        <w:lastRenderedPageBreak/>
        <w:t xml:space="preserve">Осы </w:t>
      </w:r>
      <w:r w:rsidR="003F57EF">
        <w:rPr>
          <w:rFonts w:ascii="Times New Roman" w:eastAsia="Times New Roman" w:hAnsi="Times New Roman" w:cs="Times New Roman"/>
          <w:sz w:val="28"/>
          <w:szCs w:val="28"/>
          <w:lang w:val="kk-KZ" w:eastAsia="ko-KR"/>
        </w:rPr>
        <w:t>сурет</w:t>
      </w:r>
      <w:r w:rsidR="00C33052">
        <w:rPr>
          <w:rFonts w:ascii="Times New Roman" w:eastAsia="Times New Roman" w:hAnsi="Times New Roman" w:cs="Times New Roman"/>
          <w:sz w:val="28"/>
          <w:szCs w:val="28"/>
          <w:lang w:val="kk-KZ" w:eastAsia="ko-KR"/>
        </w:rPr>
        <w:t xml:space="preserve"> </w:t>
      </w:r>
      <w:r w:rsidRPr="006E26DD">
        <w:rPr>
          <w:rFonts w:ascii="Times New Roman" w:eastAsia="Times New Roman" w:hAnsi="Times New Roman" w:cs="Times New Roman"/>
          <w:sz w:val="28"/>
          <w:szCs w:val="28"/>
          <w:lang w:val="kk-KZ" w:eastAsia="ko-KR"/>
        </w:rPr>
        <w:t xml:space="preserve">бойынша көрсетілген пайыздық көрсеткіштер білім алушылардың сабақта  және аудиториядан тыс уақытта алған білімдері мен тәрбиелік деңгейінің қорытындылары негізінде анықталынды. Эксперименттік қорытынды нәтижесі бойынша </w:t>
      </w:r>
      <w:r w:rsidR="00861247">
        <w:rPr>
          <w:rFonts w:ascii="Times New Roman" w:eastAsia="SimSun" w:hAnsi="Times New Roman" w:cs="Times New Roman"/>
          <w:sz w:val="28"/>
          <w:szCs w:val="28"/>
          <w:lang w:val="kk-KZ" w:eastAsia="zh-CN"/>
        </w:rPr>
        <w:t>білім алушылардың</w:t>
      </w:r>
      <w:r w:rsidRPr="006E26DD">
        <w:rPr>
          <w:rFonts w:ascii="Times New Roman" w:eastAsia="Times New Roman" w:hAnsi="Times New Roman" w:cs="Times New Roman"/>
          <w:sz w:val="28"/>
          <w:szCs w:val="28"/>
          <w:lang w:val="kk-KZ" w:eastAsia="ko-KR"/>
        </w:rPr>
        <w:t xml:space="preserve"> қуғын-сүргін мәселесі бойынша білімдік, тәрбиелік деңгейі анықталды. Мәселен, мотивациялық компонент бойынша экспериментті топтағы білім алушылардың жоғары </w:t>
      </w:r>
      <w:r w:rsidR="00C25F9C">
        <w:rPr>
          <w:rFonts w:ascii="Times New Roman" w:eastAsia="Times New Roman" w:hAnsi="Times New Roman" w:cs="Times New Roman"/>
          <w:sz w:val="28"/>
          <w:szCs w:val="28"/>
          <w:lang w:val="kk-KZ" w:eastAsia="ko-KR"/>
        </w:rPr>
        <w:t>деңгейі эксперимент басында 1,8</w:t>
      </w:r>
      <w:r w:rsidRPr="006E26DD">
        <w:rPr>
          <w:rFonts w:ascii="Times New Roman" w:eastAsia="Times New Roman" w:hAnsi="Times New Roman" w:cs="Times New Roman"/>
          <w:sz w:val="28"/>
          <w:szCs w:val="28"/>
          <w:lang w:val="kk-KZ" w:eastAsia="ko-KR"/>
        </w:rPr>
        <w:t xml:space="preserve">% болса, эксперименттік жұмыстан кейінгі көрсеткіші </w:t>
      </w:r>
      <w:r w:rsidR="00C25F9C">
        <w:rPr>
          <w:rFonts w:ascii="Times New Roman" w:eastAsia="Times New Roman" w:hAnsi="Times New Roman" w:cs="Times New Roman"/>
          <w:sz w:val="28"/>
          <w:szCs w:val="28"/>
          <w:lang w:val="kk-KZ" w:eastAsia="ko-KR"/>
        </w:rPr>
        <w:t>25,3</w:t>
      </w:r>
      <w:r w:rsidR="00C33052" w:rsidRPr="00C33052">
        <w:rPr>
          <w:rFonts w:ascii="Times New Roman" w:eastAsia="Times New Roman" w:hAnsi="Times New Roman" w:cs="Times New Roman"/>
          <w:sz w:val="28"/>
          <w:szCs w:val="28"/>
          <w:lang w:val="kk-KZ" w:eastAsia="ko-KR"/>
        </w:rPr>
        <w:t>%-ға болды, орташа деңгейі эксперимент басы</w:t>
      </w:r>
      <w:r w:rsidR="00C25F9C">
        <w:rPr>
          <w:rFonts w:ascii="Times New Roman" w:eastAsia="Times New Roman" w:hAnsi="Times New Roman" w:cs="Times New Roman"/>
          <w:sz w:val="28"/>
          <w:szCs w:val="28"/>
          <w:lang w:val="kk-KZ" w:eastAsia="ko-KR"/>
        </w:rPr>
        <w:t>нда 54,7% болса, соңында 36,73</w:t>
      </w:r>
      <w:r w:rsidR="00C33052" w:rsidRPr="00C33052">
        <w:rPr>
          <w:rFonts w:ascii="Times New Roman" w:eastAsia="Times New Roman" w:hAnsi="Times New Roman" w:cs="Times New Roman"/>
          <w:sz w:val="28"/>
          <w:szCs w:val="28"/>
          <w:lang w:val="kk-KZ" w:eastAsia="ko-KR"/>
        </w:rPr>
        <w:t xml:space="preserve">%, төменгі деңгейі басында </w:t>
      </w:r>
      <w:r w:rsidR="003F57EF">
        <w:rPr>
          <w:rFonts w:ascii="Times New Roman" w:eastAsia="Times New Roman" w:hAnsi="Times New Roman" w:cs="Times New Roman"/>
          <w:sz w:val="28"/>
          <w:szCs w:val="28"/>
          <w:lang w:val="kk-KZ" w:eastAsia="ko-KR"/>
        </w:rPr>
        <w:t>19</w:t>
      </w:r>
      <w:r w:rsidR="00C25F9C">
        <w:rPr>
          <w:rFonts w:ascii="Times New Roman" w:eastAsia="Times New Roman" w:hAnsi="Times New Roman" w:cs="Times New Roman"/>
          <w:sz w:val="28"/>
          <w:szCs w:val="28"/>
          <w:lang w:val="kk-KZ" w:eastAsia="ko-KR"/>
        </w:rPr>
        <w:t>,5</w:t>
      </w:r>
      <w:r w:rsidR="00C33052" w:rsidRPr="00C33052">
        <w:rPr>
          <w:rFonts w:ascii="Times New Roman" w:eastAsia="Times New Roman" w:hAnsi="Times New Roman" w:cs="Times New Roman"/>
          <w:sz w:val="28"/>
          <w:szCs w:val="28"/>
          <w:lang w:val="kk-KZ" w:eastAsia="ko-KR"/>
        </w:rPr>
        <w:t xml:space="preserve">%, соңында </w:t>
      </w:r>
      <w:r w:rsidR="003F57EF">
        <w:rPr>
          <w:rFonts w:ascii="Times New Roman" w:eastAsia="Times New Roman" w:hAnsi="Times New Roman" w:cs="Times New Roman"/>
          <w:sz w:val="28"/>
          <w:szCs w:val="28"/>
          <w:lang w:val="kk-KZ" w:eastAsia="ko-KR"/>
        </w:rPr>
        <w:t>2</w:t>
      </w:r>
      <w:r w:rsidR="00C25F9C">
        <w:rPr>
          <w:rFonts w:ascii="Times New Roman" w:eastAsia="Times New Roman" w:hAnsi="Times New Roman" w:cs="Times New Roman"/>
          <w:sz w:val="28"/>
          <w:szCs w:val="28"/>
          <w:lang w:val="kk-KZ" w:eastAsia="ko-KR"/>
        </w:rPr>
        <w:t>,3</w:t>
      </w:r>
      <w:r w:rsidR="00C33052" w:rsidRPr="00C33052">
        <w:rPr>
          <w:rFonts w:ascii="Times New Roman" w:eastAsia="Times New Roman" w:hAnsi="Times New Roman" w:cs="Times New Roman"/>
          <w:sz w:val="28"/>
          <w:szCs w:val="28"/>
          <w:lang w:val="kk-KZ" w:eastAsia="ko-KR"/>
        </w:rPr>
        <w:t>% болды, бақылау тобындағы білім алушылардың жоғары деңгейі эксперимент жұмыстарының басында 1,</w:t>
      </w:r>
      <w:r w:rsidR="003F57EF">
        <w:rPr>
          <w:rFonts w:ascii="Times New Roman" w:eastAsia="Times New Roman" w:hAnsi="Times New Roman" w:cs="Times New Roman"/>
          <w:sz w:val="28"/>
          <w:szCs w:val="28"/>
          <w:lang w:val="kk-KZ" w:eastAsia="ko-KR"/>
        </w:rPr>
        <w:t>4</w:t>
      </w:r>
      <w:r w:rsidR="00C25F9C">
        <w:rPr>
          <w:rFonts w:ascii="Times New Roman" w:eastAsia="Times New Roman" w:hAnsi="Times New Roman" w:cs="Times New Roman"/>
          <w:sz w:val="28"/>
          <w:szCs w:val="28"/>
          <w:lang w:val="kk-KZ" w:eastAsia="ko-KR"/>
        </w:rPr>
        <w:t>%, соңында 4,2</w:t>
      </w:r>
      <w:r w:rsidR="00C33052" w:rsidRPr="00C33052">
        <w:rPr>
          <w:rFonts w:ascii="Times New Roman" w:eastAsia="Times New Roman" w:hAnsi="Times New Roman" w:cs="Times New Roman"/>
          <w:sz w:val="28"/>
          <w:szCs w:val="28"/>
          <w:lang w:val="kk-KZ" w:eastAsia="ko-KR"/>
        </w:rPr>
        <w:t>%, орташа деңгейі басында 49,</w:t>
      </w:r>
      <w:r w:rsidR="003F57EF">
        <w:rPr>
          <w:rFonts w:ascii="Times New Roman" w:eastAsia="Times New Roman" w:hAnsi="Times New Roman" w:cs="Times New Roman"/>
          <w:sz w:val="28"/>
          <w:szCs w:val="28"/>
          <w:lang w:val="kk-KZ" w:eastAsia="ko-KR"/>
        </w:rPr>
        <w:t>2</w:t>
      </w:r>
      <w:r w:rsidR="00C33052" w:rsidRPr="00C33052">
        <w:rPr>
          <w:rFonts w:ascii="Times New Roman" w:eastAsia="Times New Roman" w:hAnsi="Times New Roman" w:cs="Times New Roman"/>
          <w:sz w:val="28"/>
          <w:szCs w:val="28"/>
          <w:lang w:val="kk-KZ" w:eastAsia="ko-KR"/>
        </w:rPr>
        <w:t xml:space="preserve">%, </w:t>
      </w:r>
      <w:r w:rsidR="003F57EF" w:rsidRPr="00C33052">
        <w:rPr>
          <w:rFonts w:ascii="Times New Roman" w:eastAsia="Times New Roman" w:hAnsi="Times New Roman" w:cs="Times New Roman"/>
          <w:sz w:val="28"/>
          <w:szCs w:val="28"/>
          <w:lang w:val="kk-KZ" w:eastAsia="ko-KR"/>
        </w:rPr>
        <w:t xml:space="preserve">төменгі деңгейі басында </w:t>
      </w:r>
      <w:r w:rsidR="003F57EF">
        <w:rPr>
          <w:rFonts w:ascii="Times New Roman" w:eastAsia="Times New Roman" w:hAnsi="Times New Roman" w:cs="Times New Roman"/>
          <w:sz w:val="28"/>
          <w:szCs w:val="28"/>
          <w:lang w:val="kk-KZ" w:eastAsia="ko-KR"/>
        </w:rPr>
        <w:t>27</w:t>
      </w:r>
      <w:r w:rsidR="003F57EF" w:rsidRPr="00C33052">
        <w:rPr>
          <w:rFonts w:ascii="Times New Roman" w:eastAsia="Times New Roman" w:hAnsi="Times New Roman" w:cs="Times New Roman"/>
          <w:sz w:val="28"/>
          <w:szCs w:val="28"/>
          <w:lang w:val="kk-KZ" w:eastAsia="ko-KR"/>
        </w:rPr>
        <w:t>,</w:t>
      </w:r>
      <w:r w:rsidR="003F57EF">
        <w:rPr>
          <w:rFonts w:ascii="Times New Roman" w:eastAsia="Times New Roman" w:hAnsi="Times New Roman" w:cs="Times New Roman"/>
          <w:sz w:val="28"/>
          <w:szCs w:val="28"/>
          <w:lang w:val="kk-KZ" w:eastAsia="ko-KR"/>
        </w:rPr>
        <w:t>8</w:t>
      </w:r>
      <w:r w:rsidR="003F57EF" w:rsidRPr="00C33052">
        <w:rPr>
          <w:rFonts w:ascii="Times New Roman" w:eastAsia="Times New Roman" w:hAnsi="Times New Roman" w:cs="Times New Roman"/>
          <w:sz w:val="28"/>
          <w:szCs w:val="28"/>
          <w:lang w:val="kk-KZ" w:eastAsia="ko-KR"/>
        </w:rPr>
        <w:t xml:space="preserve">%, соңында </w:t>
      </w:r>
      <w:r w:rsidR="003F57EF">
        <w:rPr>
          <w:rFonts w:ascii="Times New Roman" w:eastAsia="Times New Roman" w:hAnsi="Times New Roman" w:cs="Times New Roman"/>
          <w:sz w:val="28"/>
          <w:szCs w:val="28"/>
          <w:lang w:val="kk-KZ" w:eastAsia="ko-KR"/>
        </w:rPr>
        <w:t>28</w:t>
      </w:r>
      <w:r w:rsidR="003F57EF" w:rsidRPr="00C33052">
        <w:rPr>
          <w:rFonts w:ascii="Times New Roman" w:eastAsia="Times New Roman" w:hAnsi="Times New Roman" w:cs="Times New Roman"/>
          <w:sz w:val="28"/>
          <w:szCs w:val="28"/>
          <w:lang w:val="kk-KZ" w:eastAsia="ko-KR"/>
        </w:rPr>
        <w:t>,</w:t>
      </w:r>
      <w:r w:rsidR="003F57EF">
        <w:rPr>
          <w:rFonts w:ascii="Times New Roman" w:eastAsia="Times New Roman" w:hAnsi="Times New Roman" w:cs="Times New Roman"/>
          <w:sz w:val="28"/>
          <w:szCs w:val="28"/>
          <w:lang w:val="kk-KZ" w:eastAsia="ko-KR"/>
        </w:rPr>
        <w:t>0</w:t>
      </w:r>
      <w:r w:rsidR="003F57EF" w:rsidRPr="00C33052">
        <w:rPr>
          <w:rFonts w:ascii="Times New Roman" w:eastAsia="Times New Roman" w:hAnsi="Times New Roman" w:cs="Times New Roman"/>
          <w:sz w:val="28"/>
          <w:szCs w:val="28"/>
          <w:lang w:val="kk-KZ" w:eastAsia="ko-KR"/>
        </w:rPr>
        <w:t xml:space="preserve">% </w:t>
      </w:r>
      <w:r w:rsidR="00C33052" w:rsidRPr="00C33052">
        <w:rPr>
          <w:rFonts w:ascii="Times New Roman" w:eastAsia="Times New Roman" w:hAnsi="Times New Roman" w:cs="Times New Roman"/>
          <w:sz w:val="28"/>
          <w:szCs w:val="28"/>
          <w:lang w:val="kk-KZ" w:eastAsia="ko-KR"/>
        </w:rPr>
        <w:t>соңында</w:t>
      </w:r>
      <w:r w:rsidR="003F57EF">
        <w:rPr>
          <w:rFonts w:ascii="Times New Roman" w:eastAsia="Times New Roman" w:hAnsi="Times New Roman" w:cs="Times New Roman"/>
          <w:sz w:val="28"/>
          <w:szCs w:val="28"/>
          <w:lang w:val="kk-KZ" w:eastAsia="ko-KR"/>
        </w:rPr>
        <w:t xml:space="preserve"> </w:t>
      </w:r>
      <w:r w:rsidR="00C33052" w:rsidRPr="00C33052">
        <w:rPr>
          <w:rFonts w:ascii="Times New Roman" w:eastAsia="Times New Roman" w:hAnsi="Times New Roman" w:cs="Times New Roman"/>
          <w:sz w:val="28"/>
          <w:szCs w:val="28"/>
          <w:lang w:val="kk-KZ" w:eastAsia="ko-KR"/>
        </w:rPr>
        <w:t>деңгейді көрсетті (</w:t>
      </w:r>
      <w:r w:rsidR="003F57EF">
        <w:rPr>
          <w:rFonts w:ascii="Times New Roman" w:eastAsia="Times New Roman" w:hAnsi="Times New Roman" w:cs="Times New Roman"/>
          <w:sz w:val="28"/>
          <w:szCs w:val="28"/>
          <w:lang w:val="kk-KZ" w:eastAsia="ko-KR"/>
        </w:rPr>
        <w:t>сурет</w:t>
      </w:r>
      <w:r w:rsidR="00C33052" w:rsidRPr="00C33052">
        <w:rPr>
          <w:rFonts w:ascii="Times New Roman" w:eastAsia="Times New Roman" w:hAnsi="Times New Roman" w:cs="Times New Roman"/>
          <w:sz w:val="28"/>
          <w:szCs w:val="28"/>
          <w:lang w:val="kk-KZ" w:eastAsia="ko-KR"/>
        </w:rPr>
        <w:t xml:space="preserve"> 17).</w:t>
      </w:r>
    </w:p>
    <w:p w14:paraId="160C8CE3" w14:textId="43BA7F9C" w:rsidR="002E21B4" w:rsidRPr="006E26DD" w:rsidRDefault="002E21B4" w:rsidP="00163B5B">
      <w:pPr>
        <w:tabs>
          <w:tab w:val="left" w:pos="1418"/>
        </w:tabs>
        <w:spacing w:after="0" w:line="240" w:lineRule="auto"/>
        <w:ind w:firstLine="567"/>
        <w:jc w:val="both"/>
        <w:rPr>
          <w:rFonts w:ascii="Times New Roman" w:eastAsia="Times New Roman" w:hAnsi="Times New Roman" w:cs="Times New Roman"/>
          <w:sz w:val="28"/>
          <w:szCs w:val="28"/>
          <w:lang w:val="kk-KZ" w:eastAsia="ko-KR"/>
        </w:rPr>
      </w:pPr>
      <w:r w:rsidRPr="006E26DD">
        <w:rPr>
          <w:rFonts w:ascii="Times New Roman" w:eastAsia="Times New Roman" w:hAnsi="Times New Roman" w:cs="Times New Roman"/>
          <w:sz w:val="28"/>
          <w:szCs w:val="28"/>
          <w:lang w:val="kk-KZ" w:eastAsia="ko-KR"/>
        </w:rPr>
        <w:t xml:space="preserve">Жетісу өңіріндегі жаппай саяси қуғын-сүргін тарихы тақырыбы   бойынша </w:t>
      </w:r>
      <w:r w:rsidR="00861247">
        <w:rPr>
          <w:rFonts w:ascii="Times New Roman" w:eastAsia="SimSun" w:hAnsi="Times New Roman" w:cs="Times New Roman"/>
          <w:sz w:val="28"/>
          <w:szCs w:val="28"/>
          <w:lang w:val="kk-KZ" w:eastAsia="zh-CN"/>
        </w:rPr>
        <w:t>білім алушылардың</w:t>
      </w:r>
      <w:r w:rsidRPr="006E26DD">
        <w:rPr>
          <w:rFonts w:ascii="Times New Roman" w:eastAsia="Times New Roman" w:hAnsi="Times New Roman" w:cs="Times New Roman"/>
          <w:sz w:val="28"/>
          <w:szCs w:val="28"/>
          <w:lang w:val="kk-KZ" w:eastAsia="ko-KR"/>
        </w:rPr>
        <w:t xml:space="preserve"> шығармашылық деңгейін анықтау үшін, олардың тақырыптың өзі үшін мәнді екенін түсіну, ұсынылған өлшемдер негізінде өз жұмысының нәтижесін талдап, бағалай білу және сондай өлшемдерді өзі құра білу, «миға шабуыл», </w:t>
      </w:r>
      <w:r w:rsidR="00EC7076">
        <w:rPr>
          <w:rFonts w:ascii="Times New Roman" w:eastAsia="Times New Roman" w:hAnsi="Times New Roman" w:cs="Times New Roman"/>
          <w:sz w:val="28"/>
          <w:szCs w:val="28"/>
          <w:lang w:val="kk-KZ" w:eastAsia="ko-KR"/>
        </w:rPr>
        <w:t>«</w:t>
      </w:r>
      <w:r w:rsidRPr="006E26DD">
        <w:rPr>
          <w:rFonts w:ascii="Times New Roman" w:eastAsia="Times New Roman" w:hAnsi="Times New Roman" w:cs="Times New Roman"/>
          <w:sz w:val="28"/>
          <w:szCs w:val="28"/>
          <w:lang w:val="kk-KZ" w:eastAsia="ko-KR"/>
        </w:rPr>
        <w:t xml:space="preserve">жобалау» т.б. әдістерін меңгеру, ғылыми баяндама, эссе, шығарма, курстық жұмыстар жазу, проблемаларды табу, әр </w:t>
      </w:r>
      <w:r w:rsidR="00861247">
        <w:rPr>
          <w:rFonts w:ascii="Times New Roman" w:eastAsia="SimSun" w:hAnsi="Times New Roman" w:cs="Times New Roman"/>
          <w:sz w:val="28"/>
          <w:szCs w:val="28"/>
          <w:lang w:val="kk-KZ" w:eastAsia="zh-CN"/>
        </w:rPr>
        <w:t>білім алушының</w:t>
      </w:r>
      <w:r w:rsidRPr="006E26DD">
        <w:rPr>
          <w:rFonts w:ascii="Times New Roman" w:eastAsia="Times New Roman" w:hAnsi="Times New Roman" w:cs="Times New Roman"/>
          <w:sz w:val="28"/>
          <w:szCs w:val="28"/>
          <w:lang w:val="kk-KZ" w:eastAsia="ko-KR"/>
        </w:rPr>
        <w:t xml:space="preserve"> идеясын ұсынуы, гипотеза ұсыну, жоспарлау, зерттеу жүргізу, тарихи құжаттарды ұжым болып талқылау және шешімнің дұрыс нұсқасын қабылдау, тапсырмаларды орындаудың ортақ амалдарын табу, оларды топтастыра білу, бақылау сұрақтарын құру, оқиғаларды жүйелі талдау, қайшылықтарды шешу тәсілдерін меңгеру, жұмыс нәтижесін салыстырмалы талдау, өз зерттеуінің нәтижесін дәйекті баяндау бойынша жұмыстар жүргізілді.  </w:t>
      </w:r>
    </w:p>
    <w:p w14:paraId="7A85A6BF" w14:textId="31F8CE21" w:rsidR="002E21B4" w:rsidRPr="00CE640B" w:rsidRDefault="002E21B4" w:rsidP="00CE640B">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«Жетісу </w:t>
      </w:r>
      <w:r w:rsidRPr="00030889">
        <w:rPr>
          <w:rFonts w:ascii="Times New Roman" w:hAnsi="Times New Roman" w:cs="Times New Roman"/>
          <w:sz w:val="28"/>
          <w:szCs w:val="28"/>
          <w:lang w:val="kk-KZ"/>
        </w:rPr>
        <w:t xml:space="preserve">өңіріндегі жаппай саяси қуғын-сүргін тарихын оқытудағы тәрбиелік іс-шаралар» атты курс мазмұны бойынша танымдық-тәрбиелік бағыттағы жұмыстар іс-тәжірибеге енгізілді. Тәжірибелік-экспериментке қатысқан </w:t>
      </w:r>
      <w:r w:rsidR="003F57EF" w:rsidRPr="00030889">
        <w:rPr>
          <w:rFonts w:ascii="Times New Roman" w:hAnsi="Times New Roman" w:cs="Times New Roman"/>
          <w:sz w:val="28"/>
          <w:szCs w:val="28"/>
          <w:lang w:val="kk-KZ"/>
        </w:rPr>
        <w:t xml:space="preserve">267 </w:t>
      </w:r>
      <w:r w:rsidR="00861247" w:rsidRPr="00030889">
        <w:rPr>
          <w:rFonts w:ascii="Times New Roman" w:hAnsi="Times New Roman" w:cs="Times New Roman"/>
          <w:sz w:val="28"/>
          <w:szCs w:val="28"/>
          <w:lang w:val="kk-KZ"/>
        </w:rPr>
        <w:t>білім алушының</w:t>
      </w:r>
      <w:r w:rsidRPr="00030889">
        <w:rPr>
          <w:rFonts w:ascii="Times New Roman" w:hAnsi="Times New Roman" w:cs="Times New Roman"/>
          <w:sz w:val="28"/>
          <w:szCs w:val="28"/>
          <w:lang w:val="kk-KZ"/>
        </w:rPr>
        <w:t xml:space="preserve"> эксперименттің алғашқы кезеңінде тек 43%-ның ғана білімдік, тәрбиелік көрсеткіштері жоғары деңгейде, 26%-ныкі орташа, ал 31%-нікі төмен болса, эксперименттің қалыптастыру</w:t>
      </w:r>
      <w:r w:rsidRPr="006E26DD">
        <w:rPr>
          <w:rFonts w:ascii="Times New Roman" w:eastAsia="Times New Roman" w:hAnsi="Times New Roman" w:cs="Times New Roman"/>
          <w:sz w:val="28"/>
          <w:szCs w:val="28"/>
          <w:lang w:val="kk-KZ"/>
        </w:rPr>
        <w:t xml:space="preserve"> кезеңінде бұл көрсеткіштер 8%-ға, </w:t>
      </w:r>
      <w:r w:rsidR="00CE640B" w:rsidRPr="00CE640B">
        <w:rPr>
          <w:rFonts w:ascii="Times New Roman" w:eastAsia="Times New Roman" w:hAnsi="Times New Roman" w:cs="Times New Roman"/>
          <w:sz w:val="28"/>
          <w:szCs w:val="28"/>
          <w:lang w:val="kk-KZ"/>
        </w:rPr>
        <w:t>қорытынды кезеңде 21%-ға артып, эксперименттің тиімділігін негіздеді.</w:t>
      </w:r>
    </w:p>
    <w:p w14:paraId="745AD5C2" w14:textId="37A1224B" w:rsidR="002E21B4" w:rsidRPr="006E26DD" w:rsidRDefault="002E21B4" w:rsidP="00163B5B">
      <w:pPr>
        <w:shd w:val="clear" w:color="auto" w:fill="FFFFFF"/>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Жұмыстың нәтижелілігіне көз жеткізу үшін, білім алушылармен эдвайзерлермен жүйелі іс-шаралар жоспары жасалды. Ғылыми жобалар, оқулар, сұрақ-жауап кештері, пікірталас, дөңгелек үстелдер өткізу белгіленді, оның сапалы өткізілуі бақыланды. </w:t>
      </w:r>
      <w:r w:rsidR="00861247">
        <w:rPr>
          <w:rFonts w:ascii="Times New Roman" w:eastAsia="SimSun" w:hAnsi="Times New Roman" w:cs="Times New Roman"/>
          <w:sz w:val="28"/>
          <w:szCs w:val="28"/>
          <w:lang w:val="kk-KZ" w:eastAsia="zh-CN"/>
        </w:rPr>
        <w:t>Білім алушылармен</w:t>
      </w:r>
      <w:r w:rsidRPr="006E26DD">
        <w:rPr>
          <w:rFonts w:ascii="Times New Roman" w:eastAsia="Times New Roman" w:hAnsi="Times New Roman" w:cs="Times New Roman"/>
          <w:sz w:val="28"/>
          <w:szCs w:val="28"/>
          <w:lang w:val="kk-KZ"/>
        </w:rPr>
        <w:t xml:space="preserve"> өткізілген «Жетісу өңіріндегі жаппай саяси қуғын-сүргін тарихы», </w:t>
      </w:r>
      <w:r w:rsidRPr="006E26DD">
        <w:rPr>
          <w:rFonts w:ascii="Times New Roman" w:eastAsia="Times New Roman" w:hAnsi="Times New Roman" w:cs="Times New Roman"/>
          <w:spacing w:val="2"/>
          <w:sz w:val="28"/>
          <w:szCs w:val="28"/>
          <w:lang w:val="kk-KZ"/>
        </w:rPr>
        <w:t>«Саяси қуғын-сүргін құрбандарының</w:t>
      </w:r>
      <w:r w:rsidRPr="006E26DD">
        <w:rPr>
          <w:rFonts w:ascii="Times New Roman" w:eastAsia="Times New Roman" w:hAnsi="Times New Roman" w:cs="Times New Roman"/>
          <w:sz w:val="28"/>
          <w:szCs w:val="28"/>
          <w:lang w:val="kk-KZ"/>
        </w:rPr>
        <w:t xml:space="preserve"> жүріп өткен тар жолдары – бүгінгі ұрпақтың жүрегінде, мәңгі есінде» атты тақырыптарда өткізілген дөңгелек үстел барысында пікір алмасулар оң нәтижелілігін көрсетті. Болашақта аудиториядан тыс уақытта жүргізілетін тәлім-тәрбиелік жұмыстары мен іс-шараларды саны ғана емес, сапасы жағынан да арттырудың қажеттігі айқындалды. </w:t>
      </w:r>
    </w:p>
    <w:p w14:paraId="5BC774BA" w14:textId="1ACCBB32" w:rsidR="002E21B4" w:rsidRPr="006E26DD" w:rsidRDefault="002E21B4" w:rsidP="00163B5B">
      <w:pPr>
        <w:shd w:val="clear" w:color="auto" w:fill="FFFFFF"/>
        <w:spacing w:after="0" w:line="240" w:lineRule="auto"/>
        <w:ind w:firstLine="567"/>
        <w:jc w:val="both"/>
        <w:rPr>
          <w:rFonts w:ascii="Times New Roman" w:eastAsia="Times New Roman" w:hAnsi="Times New Roman" w:cs="Times New Roman"/>
          <w:sz w:val="28"/>
          <w:szCs w:val="28"/>
          <w:lang w:val="be-BY"/>
        </w:rPr>
      </w:pPr>
      <w:r w:rsidRPr="006E26DD">
        <w:rPr>
          <w:rFonts w:ascii="Times New Roman" w:eastAsia="Times New Roman" w:hAnsi="Times New Roman" w:cs="Times New Roman"/>
          <w:sz w:val="28"/>
          <w:szCs w:val="28"/>
          <w:lang w:val="be-BY"/>
        </w:rPr>
        <w:lastRenderedPageBreak/>
        <w:t xml:space="preserve">2016-2024 оқу жылында жүргізілген эксперименттік жұмыс бойынша алынған мәліметтер </w:t>
      </w:r>
      <w:r w:rsidR="00861247">
        <w:rPr>
          <w:rFonts w:ascii="Times New Roman" w:eastAsia="SimSun" w:hAnsi="Times New Roman" w:cs="Times New Roman"/>
          <w:sz w:val="28"/>
          <w:szCs w:val="28"/>
          <w:lang w:val="kk-KZ" w:eastAsia="zh-CN"/>
        </w:rPr>
        <w:t xml:space="preserve">білім алушылардың </w:t>
      </w:r>
      <w:r w:rsidRPr="006E26DD">
        <w:rPr>
          <w:rFonts w:ascii="Times New Roman" w:eastAsia="Times New Roman" w:hAnsi="Times New Roman" w:cs="Times New Roman"/>
          <w:sz w:val="28"/>
          <w:szCs w:val="28"/>
          <w:lang w:val="be-BY"/>
        </w:rPr>
        <w:t>білімдері мен іскерлік деңгейлерінің біршама жоғары екендігі айқындалды</w:t>
      </w:r>
      <w:r w:rsidR="005969F1">
        <w:rPr>
          <w:rFonts w:ascii="Times New Roman" w:eastAsia="Times New Roman" w:hAnsi="Times New Roman" w:cs="Times New Roman"/>
          <w:sz w:val="28"/>
          <w:szCs w:val="28"/>
          <w:lang w:val="be-BY"/>
        </w:rPr>
        <w:t xml:space="preserve"> </w:t>
      </w:r>
      <w:r w:rsidR="005969F1">
        <w:rPr>
          <w:rFonts w:ascii="Times New Roman" w:eastAsia="Times New Roman" w:hAnsi="Times New Roman"/>
          <w:sz w:val="28"/>
          <w:szCs w:val="28"/>
          <w:lang w:val="kk-KZ"/>
        </w:rPr>
        <w:t>(</w:t>
      </w:r>
      <w:r w:rsidR="006473E2">
        <w:rPr>
          <w:rFonts w:ascii="Times New Roman" w:eastAsia="Times New Roman" w:hAnsi="Times New Roman"/>
          <w:sz w:val="28"/>
          <w:szCs w:val="28"/>
          <w:lang w:val="kk-KZ"/>
        </w:rPr>
        <w:t>сурет</w:t>
      </w:r>
      <w:r w:rsidR="005969F1">
        <w:rPr>
          <w:rFonts w:ascii="Times New Roman" w:eastAsia="Times New Roman" w:hAnsi="Times New Roman"/>
          <w:sz w:val="28"/>
          <w:szCs w:val="28"/>
          <w:lang w:val="kk-KZ"/>
        </w:rPr>
        <w:t xml:space="preserve"> </w:t>
      </w:r>
      <w:r w:rsidR="008A0313">
        <w:rPr>
          <w:rFonts w:ascii="Times New Roman" w:eastAsia="Times New Roman" w:hAnsi="Times New Roman"/>
          <w:sz w:val="28"/>
          <w:szCs w:val="28"/>
          <w:lang w:val="kk-KZ"/>
        </w:rPr>
        <w:t>30</w:t>
      </w:r>
      <w:r w:rsidR="005969F1">
        <w:rPr>
          <w:rFonts w:ascii="Times New Roman" w:eastAsia="Times New Roman" w:hAnsi="Times New Roman"/>
          <w:sz w:val="28"/>
          <w:szCs w:val="28"/>
          <w:lang w:val="kk-KZ"/>
        </w:rPr>
        <w:t>)</w:t>
      </w:r>
      <w:r w:rsidR="005969F1" w:rsidRPr="006E26DD">
        <w:rPr>
          <w:rFonts w:ascii="Times New Roman" w:eastAsia="Times New Roman" w:hAnsi="Times New Roman"/>
          <w:sz w:val="28"/>
          <w:szCs w:val="28"/>
          <w:lang w:val="kk-KZ"/>
        </w:rPr>
        <w:t>.</w:t>
      </w:r>
      <w:r w:rsidRPr="006E26DD">
        <w:rPr>
          <w:rFonts w:ascii="Times New Roman" w:eastAsia="Times New Roman" w:hAnsi="Times New Roman" w:cs="Times New Roman"/>
          <w:sz w:val="28"/>
          <w:szCs w:val="28"/>
          <w:lang w:val="be-BY"/>
        </w:rPr>
        <w:t xml:space="preserve"> </w:t>
      </w:r>
    </w:p>
    <w:p w14:paraId="13289F56" w14:textId="77777777" w:rsidR="00BB0AF4" w:rsidRDefault="00BB0AF4" w:rsidP="00163B5B">
      <w:pPr>
        <w:shd w:val="clear" w:color="auto" w:fill="FFFFFF"/>
        <w:spacing w:after="0" w:line="240" w:lineRule="auto"/>
        <w:jc w:val="both"/>
        <w:rPr>
          <w:rFonts w:ascii="Times New Roman" w:eastAsia="Times New Roman" w:hAnsi="Times New Roman" w:cs="Times New Roman"/>
          <w:sz w:val="28"/>
          <w:szCs w:val="28"/>
          <w:lang w:val="be-BY"/>
        </w:rPr>
      </w:pPr>
    </w:p>
    <w:p w14:paraId="2585420D" w14:textId="15AB704B" w:rsidR="002E21B4" w:rsidRPr="006E26DD" w:rsidRDefault="00BB0AF4" w:rsidP="00BB0AF4">
      <w:pPr>
        <w:shd w:val="clear" w:color="auto" w:fill="FFFFFF"/>
        <w:spacing w:after="0" w:line="240" w:lineRule="auto"/>
        <w:jc w:val="center"/>
        <w:rPr>
          <w:rFonts w:ascii="Times New Roman" w:eastAsia="Times New Roman" w:hAnsi="Times New Roman" w:cs="Times New Roman"/>
          <w:sz w:val="28"/>
          <w:szCs w:val="28"/>
          <w:lang w:val="be-BY"/>
        </w:rPr>
      </w:pPr>
      <w:r w:rsidRPr="00BB0AF4">
        <w:rPr>
          <w:rFonts w:ascii="Times New Roman" w:eastAsia="Times New Roman" w:hAnsi="Times New Roman" w:cs="Times New Roman"/>
          <w:noProof/>
          <w:sz w:val="28"/>
          <w:szCs w:val="28"/>
        </w:rPr>
        <w:drawing>
          <wp:inline distT="0" distB="0" distL="0" distR="0" wp14:anchorId="6CFFB9BF" wp14:editId="259942B5">
            <wp:extent cx="5880100" cy="3242310"/>
            <wp:effectExtent l="0" t="0" r="6350" b="0"/>
            <wp:docPr id="9551541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154122" name=""/>
                    <pic:cNvPicPr/>
                  </pic:nvPicPr>
                  <pic:blipFill>
                    <a:blip r:embed="rId91"/>
                    <a:stretch>
                      <a:fillRect/>
                    </a:stretch>
                  </pic:blipFill>
                  <pic:spPr>
                    <a:xfrm>
                      <a:off x="0" y="0"/>
                      <a:ext cx="5953934" cy="3283022"/>
                    </a:xfrm>
                    <a:prstGeom prst="rect">
                      <a:avLst/>
                    </a:prstGeom>
                  </pic:spPr>
                </pic:pic>
              </a:graphicData>
            </a:graphic>
          </wp:inline>
        </w:drawing>
      </w:r>
    </w:p>
    <w:p w14:paraId="18EEDCEB" w14:textId="77777777" w:rsidR="00BB0AF4" w:rsidRDefault="00BB0AF4" w:rsidP="00163B5B">
      <w:pPr>
        <w:tabs>
          <w:tab w:val="left" w:pos="1418"/>
        </w:tabs>
        <w:spacing w:after="0" w:line="240" w:lineRule="auto"/>
        <w:ind w:firstLine="567"/>
        <w:jc w:val="both"/>
        <w:rPr>
          <w:rFonts w:ascii="Times New Roman" w:eastAsia="Times New Roman" w:hAnsi="Times New Roman" w:cs="Times New Roman"/>
          <w:sz w:val="28"/>
          <w:szCs w:val="28"/>
          <w:lang w:val="be-BY" w:eastAsia="ko-KR"/>
        </w:rPr>
      </w:pPr>
    </w:p>
    <w:p w14:paraId="47E771A0" w14:textId="7DFF3348" w:rsidR="006473E2" w:rsidRPr="006473E2" w:rsidRDefault="006473E2" w:rsidP="006473E2">
      <w:pPr>
        <w:shd w:val="clear" w:color="auto" w:fill="FFFFFF"/>
        <w:spacing w:after="0" w:line="240" w:lineRule="auto"/>
        <w:jc w:val="center"/>
        <w:rPr>
          <w:rFonts w:ascii="Times New Roman" w:eastAsia="Times New Roman" w:hAnsi="Times New Roman" w:cs="Times New Roman"/>
          <w:iCs/>
          <w:sz w:val="28"/>
          <w:szCs w:val="28"/>
          <w:lang w:val="be-BY"/>
        </w:rPr>
      </w:pPr>
      <w:r w:rsidRPr="006473E2">
        <w:rPr>
          <w:rFonts w:ascii="Times New Roman" w:eastAsia="Times New Roman" w:hAnsi="Times New Roman" w:cs="Times New Roman"/>
          <w:iCs/>
          <w:sz w:val="28"/>
          <w:szCs w:val="28"/>
          <w:lang w:val="be-BY"/>
        </w:rPr>
        <w:t>Сурет</w:t>
      </w:r>
      <w:r w:rsidRPr="006473E2">
        <w:rPr>
          <w:rFonts w:ascii="Times New Roman" w:eastAsia="Times New Roman" w:hAnsi="Times New Roman" w:cs="Times New Roman"/>
          <w:iCs/>
          <w:sz w:val="28"/>
          <w:szCs w:val="28"/>
          <w:lang w:val="kk-KZ"/>
        </w:rPr>
        <w:t xml:space="preserve"> </w:t>
      </w:r>
      <w:r w:rsidR="008A0313">
        <w:rPr>
          <w:rFonts w:ascii="Times New Roman" w:eastAsia="Times New Roman" w:hAnsi="Times New Roman" w:cs="Times New Roman"/>
          <w:iCs/>
          <w:sz w:val="28"/>
          <w:szCs w:val="28"/>
          <w:lang w:val="kk-KZ"/>
        </w:rPr>
        <w:t>30</w:t>
      </w:r>
      <w:r w:rsidR="005A7369">
        <w:rPr>
          <w:rFonts w:ascii="Times New Roman" w:hAnsi="Times New Roman" w:cs="Times New Roman"/>
          <w:sz w:val="28"/>
          <w:szCs w:val="28"/>
          <w:lang w:val="kk-KZ"/>
        </w:rPr>
        <w:t xml:space="preserve"> </w:t>
      </w:r>
      <w:r w:rsidR="005A7369" w:rsidRPr="00537929">
        <w:rPr>
          <w:rFonts w:ascii="Times New Roman" w:hAnsi="Times New Roman" w:cs="Times New Roman"/>
          <w:sz w:val="28"/>
          <w:szCs w:val="28"/>
          <w:lang w:val="kk-KZ"/>
        </w:rPr>
        <w:t xml:space="preserve">– </w:t>
      </w:r>
      <w:r w:rsidRPr="006473E2">
        <w:rPr>
          <w:rFonts w:ascii="Times New Roman" w:eastAsia="Times New Roman" w:hAnsi="Times New Roman" w:cs="Times New Roman"/>
          <w:iCs/>
          <w:spacing w:val="2"/>
          <w:sz w:val="28"/>
          <w:szCs w:val="28"/>
          <w:lang w:val="kk-KZ"/>
        </w:rPr>
        <w:t>«</w:t>
      </w:r>
      <w:r w:rsidRPr="006473E2">
        <w:rPr>
          <w:rFonts w:ascii="Times New Roman" w:eastAsia="Times New Roman" w:hAnsi="Times New Roman" w:cs="Times New Roman"/>
          <w:iCs/>
          <w:sz w:val="28"/>
          <w:szCs w:val="28"/>
          <w:lang w:val="kk-KZ"/>
        </w:rPr>
        <w:t xml:space="preserve">ХХ ғасырдың 20-30 жылдарындағы </w:t>
      </w:r>
      <w:r w:rsidRPr="006473E2">
        <w:rPr>
          <w:rFonts w:ascii="Times New Roman" w:eastAsia="Times New Roman" w:hAnsi="Times New Roman" w:cs="Times New Roman"/>
          <w:iCs/>
          <w:sz w:val="28"/>
          <w:szCs w:val="28"/>
          <w:lang w:val="be-BY"/>
        </w:rPr>
        <w:t>Кеңестік билік тұсындағы, Қазақстандағы және Жетісу өңіріндегі саяси қуғын-сүргін</w:t>
      </w:r>
      <w:r w:rsidRPr="006473E2">
        <w:rPr>
          <w:rFonts w:ascii="Times New Roman" w:eastAsia="Times New Roman" w:hAnsi="Times New Roman" w:cs="Times New Roman"/>
          <w:iCs/>
          <w:sz w:val="28"/>
          <w:szCs w:val="28"/>
          <w:lang w:val="kk-KZ"/>
        </w:rPr>
        <w:t>»</w:t>
      </w:r>
      <w:r w:rsidRPr="006473E2">
        <w:rPr>
          <w:rFonts w:ascii="Times New Roman" w:eastAsia="Times New Roman" w:hAnsi="Times New Roman" w:cs="Times New Roman"/>
          <w:iCs/>
          <w:sz w:val="28"/>
          <w:szCs w:val="28"/>
          <w:lang w:val="be-BY"/>
        </w:rPr>
        <w:t xml:space="preserve"> тақырыбы бойынша білім алушылардың  тарихи  ұғымының қалыптасу деңгейі</w:t>
      </w:r>
    </w:p>
    <w:p w14:paraId="1174C648" w14:textId="77777777" w:rsidR="006473E2" w:rsidRDefault="006473E2" w:rsidP="00163B5B">
      <w:pPr>
        <w:tabs>
          <w:tab w:val="left" w:pos="1418"/>
        </w:tabs>
        <w:spacing w:after="0" w:line="240" w:lineRule="auto"/>
        <w:ind w:firstLine="567"/>
        <w:jc w:val="both"/>
        <w:rPr>
          <w:rFonts w:ascii="Times New Roman" w:eastAsia="Times New Roman" w:hAnsi="Times New Roman" w:cs="Times New Roman"/>
          <w:sz w:val="28"/>
          <w:szCs w:val="28"/>
          <w:lang w:val="be-BY" w:eastAsia="ko-KR"/>
        </w:rPr>
      </w:pPr>
    </w:p>
    <w:p w14:paraId="0443BAA7" w14:textId="50D866DC" w:rsidR="002E21B4" w:rsidRPr="006E26DD" w:rsidRDefault="002E21B4" w:rsidP="00163B5B">
      <w:pPr>
        <w:tabs>
          <w:tab w:val="left" w:pos="1418"/>
        </w:tabs>
        <w:spacing w:after="0" w:line="240" w:lineRule="auto"/>
        <w:ind w:firstLine="567"/>
        <w:jc w:val="both"/>
        <w:rPr>
          <w:rFonts w:ascii="Times New Roman" w:eastAsia="Times New Roman" w:hAnsi="Times New Roman" w:cs="Times New Roman"/>
          <w:sz w:val="28"/>
          <w:szCs w:val="28"/>
          <w:lang w:val="be-BY" w:eastAsia="ko-KR"/>
        </w:rPr>
      </w:pPr>
      <w:r w:rsidRPr="006E26DD">
        <w:rPr>
          <w:rFonts w:ascii="Times New Roman" w:eastAsia="Times New Roman" w:hAnsi="Times New Roman" w:cs="Times New Roman"/>
          <w:sz w:val="28"/>
          <w:szCs w:val="28"/>
          <w:lang w:val="be-BY" w:eastAsia="ko-KR"/>
        </w:rPr>
        <w:t xml:space="preserve">Білім алушылардың саяси қуғын-сүргін мәселесі бойынша берілетін білім мен тәрбиелеу әдіс-тәсілдерінің жүйесін заман талабына байланысты одан ары жетілдіру қажеттілігі туындайды. Осындай жұмыстарды жетілдіру нәтижесінде білімді, елжанды азаматтың тұлғасы қалыптасып, дамиды деп санаймыз. </w:t>
      </w:r>
    </w:p>
    <w:p w14:paraId="355C488C" w14:textId="17E4D637" w:rsidR="002E21B4" w:rsidRPr="006E26DD" w:rsidRDefault="00861247" w:rsidP="00163B5B">
      <w:pPr>
        <w:spacing w:after="0" w:line="240" w:lineRule="auto"/>
        <w:ind w:firstLine="567"/>
        <w:jc w:val="both"/>
        <w:rPr>
          <w:rFonts w:ascii="Times New Roman" w:eastAsia="Times New Roman" w:hAnsi="Times New Roman" w:cs="Times New Roman"/>
          <w:sz w:val="28"/>
          <w:szCs w:val="28"/>
          <w:lang w:val="kk-KZ"/>
        </w:rPr>
      </w:pPr>
      <w:r>
        <w:rPr>
          <w:rFonts w:ascii="Times New Roman" w:eastAsia="SimSun" w:hAnsi="Times New Roman" w:cs="Times New Roman"/>
          <w:sz w:val="28"/>
          <w:szCs w:val="28"/>
          <w:lang w:val="be-BY" w:eastAsia="zh-CN"/>
        </w:rPr>
        <w:t>Б</w:t>
      </w:r>
      <w:r>
        <w:rPr>
          <w:rFonts w:ascii="Times New Roman" w:eastAsia="SimSun" w:hAnsi="Times New Roman" w:cs="Times New Roman"/>
          <w:sz w:val="28"/>
          <w:szCs w:val="28"/>
          <w:lang w:val="kk-KZ" w:eastAsia="zh-CN"/>
        </w:rPr>
        <w:t>ілім алушылардың</w:t>
      </w:r>
      <w:r w:rsidR="002E21B4" w:rsidRPr="006E26DD">
        <w:rPr>
          <w:rFonts w:ascii="Times New Roman" w:eastAsia="Times New Roman" w:hAnsi="Times New Roman" w:cs="Times New Roman"/>
          <w:sz w:val="28"/>
          <w:szCs w:val="28"/>
          <w:lang w:val="kk-KZ"/>
        </w:rPr>
        <w:t xml:space="preserve"> саяси қуғын-сүргінге арналған тақырып бойынша деңгейін түрлі әдіс-тәсілдермен диагностикалауға тырыстық. «Жетісу өңіріндегі жаппай саяси қуғын-сүргін тарихының архивтік деректері» атты </w:t>
      </w:r>
      <w:r w:rsidR="00E0303F">
        <w:rPr>
          <w:rFonts w:ascii="Times New Roman" w:eastAsia="Times New Roman" w:hAnsi="Times New Roman" w:cs="Times New Roman"/>
          <w:sz w:val="28"/>
          <w:szCs w:val="28"/>
          <w:lang w:val="kk-KZ"/>
        </w:rPr>
        <w:t>таңдау пәнінің</w:t>
      </w:r>
      <w:r w:rsidR="00E0303F" w:rsidRPr="006E26DD">
        <w:rPr>
          <w:rFonts w:ascii="Times New Roman" w:eastAsia="Times New Roman" w:hAnsi="Times New Roman" w:cs="Times New Roman"/>
          <w:sz w:val="28"/>
          <w:szCs w:val="28"/>
          <w:lang w:val="kk-KZ"/>
        </w:rPr>
        <w:t xml:space="preserve"> </w:t>
      </w:r>
      <w:r w:rsidR="002E21B4" w:rsidRPr="006E26DD">
        <w:rPr>
          <w:rFonts w:ascii="Times New Roman" w:eastAsia="Times New Roman" w:hAnsi="Times New Roman" w:cs="Times New Roman"/>
          <w:sz w:val="28"/>
          <w:szCs w:val="28"/>
          <w:lang w:val="kk-KZ"/>
        </w:rPr>
        <w:t>бағдарламасы бойынша білім алушылармен жүргізілген тәрбие жұмыстарының нәтижесін анықтау мақсатында өткізілген іс-шаралардан кейін сауалнамалар жүргізілді.</w:t>
      </w:r>
    </w:p>
    <w:p w14:paraId="16F02E4F" w14:textId="002D9F7F" w:rsidR="00010307" w:rsidRDefault="002E21B4" w:rsidP="00163B5B">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Сауалн</w:t>
      </w:r>
      <w:r w:rsidR="00861247">
        <w:rPr>
          <w:rFonts w:ascii="Times New Roman" w:eastAsia="Times New Roman" w:hAnsi="Times New Roman" w:cs="Times New Roman"/>
          <w:sz w:val="28"/>
          <w:szCs w:val="28"/>
          <w:lang w:val="kk-KZ"/>
        </w:rPr>
        <w:t xml:space="preserve">амаға эксперименттік </w:t>
      </w:r>
      <w:r w:rsidR="00010307">
        <w:rPr>
          <w:rFonts w:ascii="Times New Roman" w:eastAsia="Times New Roman" w:hAnsi="Times New Roman" w:cs="Times New Roman"/>
          <w:sz w:val="28"/>
          <w:szCs w:val="28"/>
          <w:lang w:val="kk-KZ"/>
        </w:rPr>
        <w:t>топ</w:t>
      </w:r>
      <w:r w:rsidR="00861247">
        <w:rPr>
          <w:rFonts w:ascii="Times New Roman" w:eastAsia="Times New Roman" w:hAnsi="Times New Roman" w:cs="Times New Roman"/>
          <w:sz w:val="28"/>
          <w:szCs w:val="28"/>
          <w:lang w:val="kk-KZ"/>
        </w:rPr>
        <w:t>тан 15</w:t>
      </w:r>
      <w:r w:rsidRPr="006E26DD">
        <w:rPr>
          <w:rFonts w:ascii="Times New Roman" w:eastAsia="Times New Roman" w:hAnsi="Times New Roman" w:cs="Times New Roman"/>
          <w:sz w:val="28"/>
          <w:szCs w:val="28"/>
          <w:lang w:val="kk-KZ"/>
        </w:rPr>
        <w:t xml:space="preserve">8 </w:t>
      </w:r>
      <w:r w:rsidR="00861247">
        <w:rPr>
          <w:rFonts w:ascii="Times New Roman" w:eastAsia="SimSun" w:hAnsi="Times New Roman" w:cs="Times New Roman"/>
          <w:sz w:val="28"/>
          <w:szCs w:val="28"/>
          <w:lang w:val="kk-KZ" w:eastAsia="zh-CN"/>
        </w:rPr>
        <w:t>білім алушы</w:t>
      </w:r>
      <w:r w:rsidR="00010307">
        <w:rPr>
          <w:rFonts w:ascii="Times New Roman" w:eastAsia="SimSun" w:hAnsi="Times New Roman" w:cs="Times New Roman"/>
          <w:sz w:val="28"/>
          <w:szCs w:val="28"/>
          <w:lang w:val="kk-KZ" w:eastAsia="zh-CN"/>
        </w:rPr>
        <w:t>,</w:t>
      </w:r>
      <w:r w:rsidRPr="006E26DD">
        <w:rPr>
          <w:rFonts w:ascii="Times New Roman" w:eastAsia="Times New Roman" w:hAnsi="Times New Roman" w:cs="Times New Roman"/>
          <w:sz w:val="28"/>
          <w:szCs w:val="28"/>
          <w:lang w:val="kk-KZ"/>
        </w:rPr>
        <w:t xml:space="preserve"> бақылау </w:t>
      </w:r>
      <w:r w:rsidR="00010307">
        <w:rPr>
          <w:rFonts w:ascii="Times New Roman" w:eastAsia="Times New Roman" w:hAnsi="Times New Roman" w:cs="Times New Roman"/>
          <w:sz w:val="28"/>
          <w:szCs w:val="28"/>
          <w:lang w:val="kk-KZ"/>
        </w:rPr>
        <w:t>то</w:t>
      </w:r>
      <w:r w:rsidRPr="006E26DD">
        <w:rPr>
          <w:rFonts w:ascii="Times New Roman" w:eastAsia="Times New Roman" w:hAnsi="Times New Roman" w:cs="Times New Roman"/>
          <w:sz w:val="28"/>
          <w:szCs w:val="28"/>
          <w:lang w:val="kk-KZ"/>
        </w:rPr>
        <w:t xml:space="preserve">птарынан 109 </w:t>
      </w:r>
      <w:r w:rsidR="00861247">
        <w:rPr>
          <w:rFonts w:ascii="Times New Roman" w:eastAsia="SimSun" w:hAnsi="Times New Roman" w:cs="Times New Roman"/>
          <w:sz w:val="28"/>
          <w:szCs w:val="28"/>
          <w:lang w:val="kk-KZ" w:eastAsia="zh-CN"/>
        </w:rPr>
        <w:t xml:space="preserve">білім алушы </w:t>
      </w:r>
      <w:r w:rsidRPr="006E26DD">
        <w:rPr>
          <w:rFonts w:ascii="Times New Roman" w:eastAsia="Times New Roman" w:hAnsi="Times New Roman" w:cs="Times New Roman"/>
          <w:sz w:val="28"/>
          <w:szCs w:val="28"/>
          <w:lang w:val="kk-KZ"/>
        </w:rPr>
        <w:t xml:space="preserve">қатысты. Сауалнама сұрақтары </w:t>
      </w:r>
      <w:r w:rsidR="00010307" w:rsidRPr="00C767EA">
        <w:rPr>
          <w:rFonts w:ascii="Times New Roman" w:eastAsia="Times New Roman" w:hAnsi="Times New Roman" w:cs="Times New Roman"/>
          <w:sz w:val="28"/>
          <w:szCs w:val="28"/>
          <w:lang w:val="kk-KZ"/>
        </w:rPr>
        <w:t>«</w:t>
      </w:r>
      <w:r w:rsidR="00C767EA" w:rsidRPr="00C767EA">
        <w:rPr>
          <w:rFonts w:ascii="Times New Roman" w:eastAsia="Times New Roman" w:hAnsi="Times New Roman" w:cs="Times New Roman"/>
          <w:sz w:val="28"/>
          <w:szCs w:val="28"/>
          <w:lang w:val="kk-KZ"/>
        </w:rPr>
        <w:t>Қосымша – Ғ</w:t>
      </w:r>
      <w:r w:rsidR="00010307" w:rsidRPr="00C767EA">
        <w:rPr>
          <w:rFonts w:ascii="Times New Roman" w:eastAsia="Times New Roman" w:hAnsi="Times New Roman" w:cs="Times New Roman"/>
          <w:sz w:val="28"/>
          <w:szCs w:val="28"/>
          <w:lang w:val="kk-KZ"/>
        </w:rPr>
        <w:t>»</w:t>
      </w:r>
      <w:r w:rsidR="00E604B1" w:rsidRPr="00C767EA">
        <w:rPr>
          <w:rFonts w:ascii="Times New Roman" w:eastAsia="Times New Roman" w:hAnsi="Times New Roman" w:cs="Times New Roman"/>
          <w:sz w:val="28"/>
          <w:szCs w:val="28"/>
          <w:lang w:val="kk-KZ"/>
        </w:rPr>
        <w:t xml:space="preserve"> </w:t>
      </w:r>
      <w:r w:rsidR="00010307">
        <w:rPr>
          <w:rFonts w:ascii="Times New Roman" w:eastAsia="Times New Roman" w:hAnsi="Times New Roman" w:cs="Times New Roman"/>
          <w:sz w:val="28"/>
          <w:szCs w:val="28"/>
          <w:lang w:val="kk-KZ"/>
        </w:rPr>
        <w:t>берілді.</w:t>
      </w:r>
    </w:p>
    <w:p w14:paraId="2BBBBF5A" w14:textId="474E748C" w:rsidR="004E0648" w:rsidRPr="00010307" w:rsidRDefault="002E21B4" w:rsidP="00E37807">
      <w:pPr>
        <w:spacing w:after="0" w:line="240" w:lineRule="auto"/>
        <w:ind w:firstLine="567"/>
        <w:jc w:val="both"/>
        <w:rPr>
          <w:rFonts w:ascii="Times New Roman" w:eastAsia="Times New Roman" w:hAnsi="Times New Roman" w:cs="Times New Roman"/>
          <w:sz w:val="28"/>
          <w:szCs w:val="28"/>
          <w:lang w:val="kk-KZ"/>
        </w:rPr>
      </w:pPr>
      <w:r w:rsidRPr="00010307">
        <w:rPr>
          <w:rFonts w:ascii="Times New Roman" w:eastAsia="Times New Roman" w:hAnsi="Times New Roman" w:cs="Times New Roman"/>
          <w:sz w:val="28"/>
          <w:szCs w:val="28"/>
          <w:lang w:val="kk-KZ"/>
        </w:rPr>
        <w:t>Сауалнама жауаптарының қорытындысына тоқталатын болсақ: 1 сұраққа білім алушылардың 47% «Тәуелсіз Қазақстан жағдайындағы Қазақстан тарихын оқытудың танымдық-тәрбиелік маңызы өте зор. Отан тарихын оқып-үйрету туған жерге, халқына құрмет пен мақтаныш сезімді арттырады» деген жауап айтып, 58% «</w:t>
      </w:r>
      <w:r w:rsidR="00940BE7" w:rsidRPr="00010307">
        <w:rPr>
          <w:rFonts w:ascii="Times New Roman" w:eastAsia="Times New Roman" w:hAnsi="Times New Roman" w:cs="Times New Roman"/>
          <w:sz w:val="28"/>
          <w:szCs w:val="28"/>
          <w:lang w:val="kk-KZ"/>
        </w:rPr>
        <w:t xml:space="preserve">таңдау </w:t>
      </w:r>
      <w:r w:rsidR="005A06F6">
        <w:rPr>
          <w:rFonts w:ascii="Times New Roman" w:eastAsia="Times New Roman" w:hAnsi="Times New Roman" w:cs="Times New Roman"/>
          <w:sz w:val="28"/>
          <w:szCs w:val="28"/>
          <w:lang w:val="kk-KZ" w:eastAsia="ko-KR"/>
        </w:rPr>
        <w:t>пәнінің</w:t>
      </w:r>
      <w:r w:rsidR="005A06F6" w:rsidRPr="00CA2A30">
        <w:rPr>
          <w:rFonts w:ascii="Times New Roman" w:eastAsia="Times New Roman" w:hAnsi="Times New Roman" w:cs="Times New Roman"/>
          <w:sz w:val="28"/>
          <w:szCs w:val="28"/>
          <w:lang w:val="kk-KZ" w:eastAsia="ko-KR"/>
        </w:rPr>
        <w:t xml:space="preserve"> </w:t>
      </w:r>
      <w:r w:rsidRPr="00010307">
        <w:rPr>
          <w:rFonts w:ascii="Times New Roman" w:eastAsia="Times New Roman" w:hAnsi="Times New Roman" w:cs="Times New Roman"/>
          <w:sz w:val="28"/>
          <w:szCs w:val="28"/>
          <w:lang w:val="kk-KZ"/>
        </w:rPr>
        <w:t>тақырыбында тарихи қайраткерлерге берілген сипаттаманың тәрбиелік, танымдық мәні зор, түсінікті ашылып көрсетілген» деп жауап берген. 43% «тұлғалардың өмірі мен қызметі ж</w:t>
      </w:r>
      <w:r w:rsidR="00E37807" w:rsidRPr="00010307">
        <w:rPr>
          <w:rFonts w:ascii="Times New Roman" w:eastAsia="Times New Roman" w:hAnsi="Times New Roman" w:cs="Times New Roman"/>
          <w:sz w:val="28"/>
          <w:szCs w:val="28"/>
          <w:lang w:val="kk-KZ"/>
        </w:rPr>
        <w:t xml:space="preserve">айлы мәлімет жеткілікті» </w:t>
      </w:r>
      <w:r w:rsidR="00E37807" w:rsidRPr="00010307">
        <w:rPr>
          <w:rFonts w:ascii="Times New Roman" w:eastAsia="Times New Roman" w:hAnsi="Times New Roman" w:cs="Times New Roman"/>
          <w:sz w:val="28"/>
          <w:szCs w:val="28"/>
          <w:lang w:val="kk-KZ"/>
        </w:rPr>
        <w:lastRenderedPageBreak/>
        <w:t xml:space="preserve">десе, </w:t>
      </w:r>
      <w:r w:rsidRPr="00010307">
        <w:rPr>
          <w:rFonts w:ascii="Times New Roman" w:eastAsia="Times New Roman" w:hAnsi="Times New Roman" w:cs="Times New Roman"/>
          <w:sz w:val="28"/>
          <w:szCs w:val="28"/>
          <w:lang w:val="kk-KZ"/>
        </w:rPr>
        <w:t xml:space="preserve">39% «ҚР-нда саяси қуғын-сүргін құрбандарын ақтау жайлы маңызды құжаттарды оқып үйренудің тәрбиелік, танымдық мәні өте жоғары, мазмұнын білу керек» дейді. 73% алғашқы қуғын-сүргіннің </w:t>
      </w:r>
      <w:r w:rsidR="002B1E6D">
        <w:rPr>
          <w:rFonts w:ascii="Times New Roman" w:eastAsia="Times New Roman" w:hAnsi="Times New Roman" w:cs="Times New Roman"/>
          <w:sz w:val="28"/>
          <w:szCs w:val="28"/>
          <w:lang w:val="kk-KZ"/>
        </w:rPr>
        <w:t>құрбандарын дұрыс атаған, ал 57</w:t>
      </w:r>
      <w:r w:rsidRPr="00010307">
        <w:rPr>
          <w:rFonts w:ascii="Times New Roman" w:eastAsia="Times New Roman" w:hAnsi="Times New Roman" w:cs="Times New Roman"/>
          <w:sz w:val="28"/>
          <w:szCs w:val="28"/>
          <w:lang w:val="kk-KZ"/>
        </w:rPr>
        <w:t xml:space="preserve">% Алаш қозғалысының қуғын-сүргінге ұшыраған өкілдерінің өмірі мен қызметі жайлы қысқаша баяндаған. 53% «Қазақстан тарихы пәнін оқу арқылы ежелгі заманнан бүгінге дейінгі тарихта болған маңызды мәселелермен танысамыз, елжандылыққа тәрбиелеуде маңызы зор» деген пікір білдірген. 79% «Қазақстан тарихы оқулығы пәнге қызығушылықты арттыруға бағытталған, пән ұнайды, қызықтырады. </w:t>
      </w:r>
      <w:r w:rsidR="006B3505">
        <w:rPr>
          <w:rFonts w:ascii="Times New Roman" w:eastAsia="Times New Roman" w:hAnsi="Times New Roman" w:cs="Times New Roman"/>
          <w:sz w:val="28"/>
          <w:szCs w:val="28"/>
          <w:lang w:val="kk-KZ"/>
        </w:rPr>
        <w:t>«И</w:t>
      </w:r>
      <w:r w:rsidRPr="00010307">
        <w:rPr>
          <w:rFonts w:ascii="Times New Roman" w:eastAsia="Times New Roman" w:hAnsi="Times New Roman" w:cs="Times New Roman"/>
          <w:sz w:val="28"/>
          <w:szCs w:val="28"/>
          <w:lang w:val="kk-KZ"/>
        </w:rPr>
        <w:t>ә» деп көпшілігі жауап берген. Ал, 34% «оқулық материалы тәрбиелік-дамытушылық міндеттердің талаптарын жүзеге асырады» деген.</w:t>
      </w:r>
      <w:r w:rsidR="0098329D" w:rsidRPr="00010307">
        <w:rPr>
          <w:rFonts w:ascii="Times New Roman" w:eastAsia="Times New Roman" w:hAnsi="Times New Roman" w:cs="Times New Roman"/>
          <w:sz w:val="28"/>
          <w:szCs w:val="28"/>
          <w:lang w:val="kk-KZ"/>
        </w:rPr>
        <w:t xml:space="preserve"> </w:t>
      </w:r>
      <w:r w:rsidR="008512BB" w:rsidRPr="00010307">
        <w:rPr>
          <w:rFonts w:ascii="Times New Roman" w:eastAsia="Times New Roman" w:hAnsi="Times New Roman" w:cs="Times New Roman"/>
          <w:sz w:val="28"/>
          <w:szCs w:val="28"/>
          <w:lang w:val="kk-KZ"/>
        </w:rPr>
        <w:t>38% «</w:t>
      </w:r>
      <w:r w:rsidRPr="00010307">
        <w:rPr>
          <w:rFonts w:ascii="Times New Roman" w:eastAsia="Times New Roman" w:hAnsi="Times New Roman" w:cs="Times New Roman"/>
          <w:sz w:val="28"/>
          <w:szCs w:val="28"/>
          <w:lang w:val="kk-KZ"/>
        </w:rPr>
        <w:t xml:space="preserve">Кеңестік кезеңдегі Қазақстандағы: ұжымдастыру, индустрияландырудың салдарын, мазмұнын ашып көрсеткен». 48% «сол жылдардығы жазықсыз жазаға ұшырағандардан мысал келтіріп, құқық бұзушылыққа төзбей қарау қажеттігін ұғындыруға тырысқан». Ал 46% «заңды құрмет тұтатын әрбір азамат басқаның құқықтарын бұзбауға, қоғамдық орындарда тәртіп сақтауға тиіс» деген тұжырым жасаған. </w:t>
      </w:r>
    </w:p>
    <w:p w14:paraId="3CCE0C91" w14:textId="652D7912" w:rsidR="002E21B4" w:rsidRPr="006E26DD" w:rsidRDefault="00921D20" w:rsidP="00163B5B">
      <w:pPr>
        <w:spacing w:after="0" w:line="240" w:lineRule="auto"/>
        <w:ind w:firstLine="567"/>
        <w:jc w:val="both"/>
        <w:rPr>
          <w:rFonts w:ascii="Times New Roman" w:eastAsia="Times New Roman" w:hAnsi="Times New Roman" w:cs="Times New Roman"/>
          <w:sz w:val="28"/>
          <w:szCs w:val="28"/>
          <w:lang w:val="kk-KZ"/>
        </w:rPr>
      </w:pPr>
      <w:r w:rsidRPr="00921D20">
        <w:rPr>
          <w:rFonts w:ascii="Times New Roman" w:eastAsia="Times New Roman" w:hAnsi="Times New Roman" w:cs="Times New Roman"/>
          <w:sz w:val="28"/>
          <w:szCs w:val="28"/>
          <w:lang w:val="kk-KZ"/>
        </w:rPr>
        <w:t xml:space="preserve">Бақылау тобында айтарлықтай өзгеріс болған жоқ. </w:t>
      </w:r>
      <w:r w:rsidR="002E21B4" w:rsidRPr="006E26DD">
        <w:rPr>
          <w:rFonts w:ascii="Times New Roman" w:eastAsia="Times New Roman" w:hAnsi="Times New Roman" w:cs="Times New Roman"/>
          <w:sz w:val="28"/>
          <w:szCs w:val="28"/>
          <w:lang w:val="kk-KZ"/>
        </w:rPr>
        <w:t xml:space="preserve">Жетісу өңіріндегі жаппай саяси қуғын-сүргін тарихын оқытуға байланысты іс-шараларды ұйымдастыруда жеке тұлғалық амал қағидасын басшылыққа алдық, білім алушыларды субъект ретінде бағалау; олардың жеке мүмкіндіктері, қабілеттері ескеріліп, өмірлік тәжірибелеріне сүйену, практикалық жұмыста пайдалану; </w:t>
      </w:r>
      <w:r w:rsidR="00861247">
        <w:rPr>
          <w:rFonts w:ascii="Times New Roman" w:eastAsia="SimSun" w:hAnsi="Times New Roman" w:cs="Times New Roman"/>
          <w:sz w:val="28"/>
          <w:szCs w:val="28"/>
          <w:lang w:val="kk-KZ" w:eastAsia="zh-CN"/>
        </w:rPr>
        <w:t xml:space="preserve">білім алушылармен </w:t>
      </w:r>
      <w:r w:rsidR="002E21B4" w:rsidRPr="006E26DD">
        <w:rPr>
          <w:rFonts w:ascii="Times New Roman" w:eastAsia="Times New Roman" w:hAnsi="Times New Roman" w:cs="Times New Roman"/>
          <w:sz w:val="28"/>
          <w:szCs w:val="28"/>
          <w:lang w:val="kk-KZ"/>
        </w:rPr>
        <w:t xml:space="preserve">өзара түсіністік пен сенімге негізделген өзара іс-әрекетті қалыптастыру; шығармашылыққа жағдай туғызуды қарастырдық. </w:t>
      </w:r>
      <w:r w:rsidR="00E0303F">
        <w:rPr>
          <w:rFonts w:ascii="Times New Roman" w:eastAsia="Times New Roman" w:hAnsi="Times New Roman" w:cs="Times New Roman"/>
          <w:sz w:val="28"/>
          <w:szCs w:val="28"/>
          <w:lang w:val="kk-KZ"/>
        </w:rPr>
        <w:t>Таңдау пәнінің</w:t>
      </w:r>
      <w:r w:rsidR="00E0303F" w:rsidRPr="006E26DD">
        <w:rPr>
          <w:rFonts w:ascii="Times New Roman" w:eastAsia="Times New Roman" w:hAnsi="Times New Roman" w:cs="Times New Roman"/>
          <w:sz w:val="28"/>
          <w:szCs w:val="28"/>
          <w:lang w:val="kk-KZ"/>
        </w:rPr>
        <w:t xml:space="preserve"> </w:t>
      </w:r>
      <w:r w:rsidR="002E21B4" w:rsidRPr="006E26DD">
        <w:rPr>
          <w:rFonts w:ascii="Times New Roman" w:eastAsia="Times New Roman" w:hAnsi="Times New Roman" w:cs="Times New Roman"/>
          <w:sz w:val="28"/>
          <w:szCs w:val="28"/>
          <w:lang w:val="kk-KZ"/>
        </w:rPr>
        <w:t xml:space="preserve">жоспарға сай жүргізілуі және білім алушылардың бірлесіп, өзара қолдау көрсетіп жұмыс істеуі жақсы нәтижеге жеткізді деп ойлаймыз. Қазақстан тарихын оқыту барысында саяси қуғын-сүргін құрбандарын, жазықсыз жазаға ұшырағандардың өмірі мен шығармашылығын зерттеу барысында білім алушылар түрлі ізденіс жасады, тың құжатты материалдармен танысып, мәліметтер қорын жинақтап, шығармашылық қабілеттерін дамытты. </w:t>
      </w:r>
    </w:p>
    <w:p w14:paraId="47C4F802" w14:textId="7E6EA473" w:rsidR="002E21B4" w:rsidRPr="00B46266" w:rsidRDefault="002E21B4" w:rsidP="00B46266">
      <w:pPr>
        <w:spacing w:after="0" w:line="240" w:lineRule="auto"/>
        <w:ind w:firstLine="567"/>
        <w:jc w:val="both"/>
        <w:rPr>
          <w:rFonts w:ascii="Times New Roman" w:hAnsi="Times New Roman"/>
          <w:b/>
          <w:sz w:val="18"/>
          <w:szCs w:val="18"/>
          <w:lang w:val="kk-KZ"/>
        </w:rPr>
      </w:pPr>
      <w:r w:rsidRPr="006E26DD">
        <w:rPr>
          <w:rFonts w:ascii="Times New Roman" w:eastAsia="Times New Roman" w:hAnsi="Times New Roman" w:cs="Times New Roman"/>
          <w:sz w:val="28"/>
          <w:szCs w:val="28"/>
          <w:lang w:val="kk-KZ"/>
        </w:rPr>
        <w:t xml:space="preserve">Кестеден көрініп тұрғандай «Жетісу өңіріндегі жаппай саяси қуғын-сүргін тарихының архивтік деректері» курсын оқыту негізінде анықталған </w:t>
      </w:r>
      <w:r w:rsidR="00861247">
        <w:rPr>
          <w:rFonts w:ascii="Times New Roman" w:eastAsia="SimSun" w:hAnsi="Times New Roman" w:cs="Times New Roman"/>
          <w:sz w:val="28"/>
          <w:szCs w:val="28"/>
          <w:lang w:val="kk-KZ" w:eastAsia="zh-CN"/>
        </w:rPr>
        <w:t>білім алушылардың</w:t>
      </w:r>
      <w:r w:rsidRPr="006E26DD">
        <w:rPr>
          <w:rFonts w:ascii="Times New Roman" w:eastAsia="Times New Roman" w:hAnsi="Times New Roman" w:cs="Times New Roman"/>
          <w:sz w:val="28"/>
          <w:szCs w:val="28"/>
          <w:lang w:val="kk-KZ"/>
        </w:rPr>
        <w:t xml:space="preserve"> тарихи білімі мен тәрбиелік дамуы деңгейін төмендегі кестеден көруге болады </w:t>
      </w:r>
      <w:r w:rsidR="00B46266" w:rsidRPr="006E26DD">
        <w:rPr>
          <w:rFonts w:ascii="Times New Roman" w:hAnsi="Times New Roman"/>
          <w:sz w:val="28"/>
          <w:szCs w:val="28"/>
          <w:lang w:val="uk-UA"/>
        </w:rPr>
        <w:t>(</w:t>
      </w:r>
      <w:proofErr w:type="spellStart"/>
      <w:r w:rsidR="00921D20">
        <w:rPr>
          <w:rFonts w:ascii="Times New Roman" w:hAnsi="Times New Roman"/>
          <w:sz w:val="28"/>
          <w:szCs w:val="28"/>
          <w:lang w:val="uk-UA"/>
        </w:rPr>
        <w:t>сурет</w:t>
      </w:r>
      <w:proofErr w:type="spellEnd"/>
      <w:r w:rsidR="00921D20">
        <w:rPr>
          <w:rFonts w:ascii="Times New Roman" w:hAnsi="Times New Roman"/>
          <w:sz w:val="28"/>
          <w:szCs w:val="28"/>
          <w:lang w:val="uk-UA"/>
        </w:rPr>
        <w:t xml:space="preserve"> </w:t>
      </w:r>
      <w:r w:rsidR="008A0313">
        <w:rPr>
          <w:rFonts w:ascii="Times New Roman" w:hAnsi="Times New Roman"/>
          <w:sz w:val="28"/>
          <w:szCs w:val="28"/>
          <w:lang w:val="uk-UA"/>
        </w:rPr>
        <w:t>31</w:t>
      </w:r>
      <w:r w:rsidR="00B46266" w:rsidRPr="006E26DD">
        <w:rPr>
          <w:rFonts w:ascii="Times New Roman" w:hAnsi="Times New Roman"/>
          <w:sz w:val="28"/>
          <w:szCs w:val="28"/>
          <w:lang w:val="uk-UA"/>
        </w:rPr>
        <w:t>).</w:t>
      </w:r>
      <w:r w:rsidR="00B46266" w:rsidRPr="006E26DD">
        <w:rPr>
          <w:rFonts w:ascii="Times New Roman" w:hAnsi="Times New Roman"/>
          <w:b/>
          <w:sz w:val="18"/>
          <w:szCs w:val="18"/>
          <w:lang w:val="kk-KZ"/>
        </w:rPr>
        <w:t xml:space="preserve">  </w:t>
      </w:r>
    </w:p>
    <w:p w14:paraId="2F043595" w14:textId="77941E56" w:rsidR="002E21B4" w:rsidRPr="006E26DD" w:rsidRDefault="00DE155D" w:rsidP="004B7000">
      <w:pPr>
        <w:tabs>
          <w:tab w:val="left" w:pos="1418"/>
        </w:tabs>
        <w:spacing w:after="0" w:line="240" w:lineRule="auto"/>
        <w:jc w:val="center"/>
        <w:rPr>
          <w:rFonts w:ascii="Times New Roman" w:eastAsia="Times New Roman" w:hAnsi="Times New Roman" w:cs="Times New Roman"/>
          <w:sz w:val="28"/>
          <w:szCs w:val="28"/>
          <w:lang w:val="kk-KZ"/>
        </w:rPr>
      </w:pPr>
      <w:r w:rsidRPr="00DE155D">
        <w:rPr>
          <w:rFonts w:ascii="Times New Roman" w:eastAsia="Times New Roman" w:hAnsi="Times New Roman" w:cs="Times New Roman"/>
          <w:noProof/>
          <w:sz w:val="28"/>
          <w:szCs w:val="28"/>
        </w:rPr>
        <w:lastRenderedPageBreak/>
        <w:drawing>
          <wp:inline distT="0" distB="0" distL="0" distR="0" wp14:anchorId="085CBA76" wp14:editId="1D212DF4">
            <wp:extent cx="5605349" cy="4226920"/>
            <wp:effectExtent l="0" t="0" r="0" b="2540"/>
            <wp:docPr id="14844090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09046" name=""/>
                    <pic:cNvPicPr/>
                  </pic:nvPicPr>
                  <pic:blipFill>
                    <a:blip r:embed="rId92"/>
                    <a:stretch>
                      <a:fillRect/>
                    </a:stretch>
                  </pic:blipFill>
                  <pic:spPr>
                    <a:xfrm>
                      <a:off x="0" y="0"/>
                      <a:ext cx="5626973" cy="4243226"/>
                    </a:xfrm>
                    <a:prstGeom prst="rect">
                      <a:avLst/>
                    </a:prstGeom>
                  </pic:spPr>
                </pic:pic>
              </a:graphicData>
            </a:graphic>
          </wp:inline>
        </w:drawing>
      </w:r>
    </w:p>
    <w:p w14:paraId="4F886274" w14:textId="77777777" w:rsidR="002E21B4" w:rsidRPr="006E26DD" w:rsidRDefault="002E21B4" w:rsidP="002E21B4">
      <w:pPr>
        <w:tabs>
          <w:tab w:val="left" w:pos="1418"/>
        </w:tabs>
        <w:spacing w:after="0" w:line="240" w:lineRule="auto"/>
        <w:ind w:firstLine="709"/>
        <w:jc w:val="center"/>
        <w:rPr>
          <w:rFonts w:ascii="Times New Roman" w:eastAsia="Times New Roman" w:hAnsi="Times New Roman" w:cs="Times New Roman"/>
          <w:sz w:val="28"/>
          <w:szCs w:val="28"/>
          <w:lang w:val="kk-KZ"/>
        </w:rPr>
      </w:pPr>
    </w:p>
    <w:p w14:paraId="204190F3" w14:textId="46DE82F6" w:rsidR="00163B5B" w:rsidRPr="006473E2" w:rsidRDefault="00163B5B" w:rsidP="006473E2">
      <w:pPr>
        <w:tabs>
          <w:tab w:val="left" w:pos="1418"/>
        </w:tabs>
        <w:spacing w:after="0" w:line="240" w:lineRule="auto"/>
        <w:jc w:val="center"/>
        <w:rPr>
          <w:rFonts w:ascii="Times New Roman" w:eastAsia="Times New Roman" w:hAnsi="Times New Roman" w:cs="Times New Roman"/>
          <w:iCs/>
          <w:sz w:val="28"/>
          <w:szCs w:val="28"/>
          <w:lang w:val="kk-KZ"/>
        </w:rPr>
      </w:pPr>
      <w:r w:rsidRPr="006473E2">
        <w:rPr>
          <w:rFonts w:ascii="Times New Roman" w:eastAsia="Times New Roman" w:hAnsi="Times New Roman" w:cs="Times New Roman"/>
          <w:iCs/>
          <w:sz w:val="28"/>
          <w:szCs w:val="28"/>
          <w:lang w:val="kk-KZ"/>
        </w:rPr>
        <w:t>Сурет</w:t>
      </w:r>
      <w:r w:rsidR="00921D20" w:rsidRPr="006473E2">
        <w:rPr>
          <w:rFonts w:ascii="Times New Roman" w:eastAsia="Times New Roman" w:hAnsi="Times New Roman" w:cs="Times New Roman"/>
          <w:iCs/>
          <w:sz w:val="28"/>
          <w:szCs w:val="28"/>
          <w:lang w:val="kk-KZ"/>
        </w:rPr>
        <w:t xml:space="preserve"> </w:t>
      </w:r>
      <w:r w:rsidR="008A0313">
        <w:rPr>
          <w:rFonts w:ascii="Times New Roman" w:eastAsia="Times New Roman" w:hAnsi="Times New Roman" w:cs="Times New Roman"/>
          <w:iCs/>
          <w:sz w:val="28"/>
          <w:szCs w:val="28"/>
          <w:lang w:val="kk-KZ"/>
        </w:rPr>
        <w:t>31</w:t>
      </w:r>
      <w:r w:rsidR="00E37807" w:rsidRPr="006473E2">
        <w:rPr>
          <w:rFonts w:ascii="Times New Roman" w:eastAsia="Times New Roman" w:hAnsi="Times New Roman" w:cs="Times New Roman"/>
          <w:iCs/>
          <w:sz w:val="28"/>
          <w:szCs w:val="28"/>
          <w:lang w:val="kk-KZ"/>
        </w:rPr>
        <w:t xml:space="preserve"> </w:t>
      </w:r>
      <w:r w:rsidR="006473E2" w:rsidRPr="006473E2">
        <w:rPr>
          <w:rFonts w:ascii="Times New Roman" w:eastAsia="Times New Roman" w:hAnsi="Times New Roman" w:cs="Times New Roman"/>
          <w:iCs/>
          <w:sz w:val="28"/>
          <w:szCs w:val="28"/>
          <w:lang w:val="kk-KZ"/>
        </w:rPr>
        <w:t xml:space="preserve">- </w:t>
      </w:r>
      <w:r w:rsidR="00DE155D" w:rsidRPr="006473E2">
        <w:rPr>
          <w:rFonts w:ascii="Times New Roman" w:eastAsia="Times New Roman" w:hAnsi="Times New Roman" w:cs="Times New Roman"/>
          <w:iCs/>
          <w:sz w:val="28"/>
          <w:szCs w:val="28"/>
          <w:lang w:val="kk-KZ"/>
        </w:rPr>
        <w:t xml:space="preserve">«Жетісу өңіріндегі жаппай саяси қуғын-сүргін тарихының архивтік деректері» </w:t>
      </w:r>
      <w:r w:rsidR="00B534C8">
        <w:rPr>
          <w:rFonts w:ascii="Times New Roman" w:eastAsia="Times New Roman" w:hAnsi="Times New Roman" w:cs="Times New Roman"/>
          <w:iCs/>
          <w:sz w:val="28"/>
          <w:szCs w:val="28"/>
          <w:lang w:val="kk-KZ"/>
        </w:rPr>
        <w:t>пәнін</w:t>
      </w:r>
      <w:r w:rsidR="00DE155D" w:rsidRPr="006473E2">
        <w:rPr>
          <w:rFonts w:ascii="Times New Roman" w:eastAsia="Times New Roman" w:hAnsi="Times New Roman" w:cs="Times New Roman"/>
          <w:iCs/>
          <w:sz w:val="28"/>
          <w:szCs w:val="28"/>
          <w:lang w:val="kk-KZ"/>
        </w:rPr>
        <w:t xml:space="preserve"> оқыту негізінде анықталған </w:t>
      </w:r>
      <w:r w:rsidR="00DE155D" w:rsidRPr="006473E2">
        <w:rPr>
          <w:rFonts w:ascii="Times New Roman" w:eastAsia="SimSun" w:hAnsi="Times New Roman" w:cs="Times New Roman"/>
          <w:iCs/>
          <w:sz w:val="28"/>
          <w:szCs w:val="28"/>
          <w:lang w:val="kk-KZ" w:eastAsia="zh-CN"/>
        </w:rPr>
        <w:t>білім алушылардың</w:t>
      </w:r>
      <w:r w:rsidR="00DE155D" w:rsidRPr="006473E2">
        <w:rPr>
          <w:rFonts w:ascii="Times New Roman" w:eastAsia="Times New Roman" w:hAnsi="Times New Roman" w:cs="Times New Roman"/>
          <w:iCs/>
          <w:sz w:val="28"/>
          <w:szCs w:val="28"/>
          <w:lang w:val="kk-KZ"/>
        </w:rPr>
        <w:t xml:space="preserve"> тарихи білімі мен тәрбиелік дамуы деңгей</w:t>
      </w:r>
    </w:p>
    <w:p w14:paraId="661868D0" w14:textId="77777777" w:rsidR="00163B5B" w:rsidRPr="006B3505" w:rsidRDefault="00163B5B" w:rsidP="006B3505">
      <w:pPr>
        <w:spacing w:after="0" w:line="240" w:lineRule="auto"/>
        <w:jc w:val="right"/>
        <w:rPr>
          <w:rFonts w:ascii="Times New Roman" w:eastAsia="Times New Roman" w:hAnsi="Times New Roman" w:cs="Times New Roman"/>
          <w:i/>
          <w:sz w:val="28"/>
          <w:szCs w:val="28"/>
          <w:lang w:val="kk-KZ"/>
        </w:rPr>
      </w:pPr>
    </w:p>
    <w:p w14:paraId="034BEF09" w14:textId="7F9EA58E" w:rsidR="00921D20" w:rsidRPr="00921D20" w:rsidRDefault="00921D20" w:rsidP="00921D20">
      <w:pPr>
        <w:spacing w:after="0" w:line="240" w:lineRule="auto"/>
        <w:ind w:firstLine="567"/>
        <w:jc w:val="both"/>
        <w:rPr>
          <w:rFonts w:ascii="Times New Roman" w:eastAsia="Times New Roman" w:hAnsi="Times New Roman" w:cs="Times New Roman"/>
          <w:sz w:val="28"/>
          <w:szCs w:val="28"/>
          <w:lang w:val="kk-KZ"/>
        </w:rPr>
      </w:pPr>
      <w:r w:rsidRPr="00921D20">
        <w:rPr>
          <w:rFonts w:ascii="Times New Roman" w:eastAsia="Times New Roman" w:hAnsi="Times New Roman" w:cs="Times New Roman"/>
          <w:sz w:val="28"/>
          <w:szCs w:val="28"/>
          <w:lang w:val="kk-KZ"/>
        </w:rPr>
        <w:t xml:space="preserve">Эксперимент топтағы 67,04% 1937-1938 жылдарындағы Жетісу өңіріндегі жаппай саяси қуғын-сүргін тарихына сипаттама» берген. 73,9% Жетісу тұрғындарының саяси қуғын-сүргінге қарсылығы және Шоқпар көтерілісі, Биен-Ақсу көтерілісі, Малайсары көтерілістері туралы мысалдар келтірген. 67,4% Жетісу өңіріндегі босқыншылықтың себеп-салдарын атап көрсеткен, 69,5% «Үлкен террор» </w:t>
      </w:r>
      <w:r w:rsidR="002E21B4" w:rsidRPr="006E26DD">
        <w:rPr>
          <w:rFonts w:ascii="Times New Roman" w:eastAsia="Times New Roman" w:hAnsi="Times New Roman" w:cs="Times New Roman"/>
          <w:sz w:val="28"/>
          <w:szCs w:val="28"/>
          <w:lang w:val="kk-KZ"/>
        </w:rPr>
        <w:t>деп жауап қайтарған. 67,4</w:t>
      </w:r>
      <w:r w:rsidR="002E21B4" w:rsidRPr="006E26DD">
        <w:rPr>
          <w:rFonts w:ascii="Times New Roman" w:eastAsia="Times New Roman" w:hAnsi="Times New Roman" w:cs="Times New Roman"/>
          <w:noProof/>
          <w:spacing w:val="1"/>
          <w:sz w:val="28"/>
          <w:szCs w:val="28"/>
          <w:lang w:val="kk-KZ"/>
        </w:rPr>
        <w:t xml:space="preserve">% Жетісу өңіріндегі босқыншылықтың себеп-салдарын </w:t>
      </w:r>
      <w:r w:rsidR="002E21B4" w:rsidRPr="006E26DD">
        <w:rPr>
          <w:rFonts w:ascii="Times New Roman" w:eastAsia="Times New Roman" w:hAnsi="Times New Roman" w:cs="Times New Roman"/>
          <w:noProof/>
          <w:sz w:val="28"/>
          <w:szCs w:val="28"/>
          <w:lang w:val="kk-KZ"/>
        </w:rPr>
        <w:t>атап көрсеткен».</w:t>
      </w:r>
      <w:r w:rsidR="002E21B4" w:rsidRPr="006E26DD">
        <w:rPr>
          <w:rFonts w:ascii="Times New Roman" w:eastAsia="Times New Roman" w:hAnsi="Times New Roman" w:cs="Times New Roman"/>
          <w:sz w:val="28"/>
          <w:szCs w:val="28"/>
          <w:lang w:val="kk-KZ"/>
        </w:rPr>
        <w:t xml:space="preserve"> </w:t>
      </w:r>
      <w:r w:rsidRPr="00921D20">
        <w:rPr>
          <w:rFonts w:ascii="Times New Roman" w:eastAsia="Times New Roman" w:hAnsi="Times New Roman" w:cs="Times New Roman"/>
          <w:sz w:val="28"/>
          <w:szCs w:val="28"/>
          <w:lang w:val="kk-KZ"/>
        </w:rPr>
        <w:t>59,3% Жетісу өңіріндегі дінбасылары мен діни қайраткерлерге қарсы жүзеге асырылған саяси қуғын-сүргін туралы жазған. 61,4% архив құжаттары арқылы Жетісу өңіріндегі «Бес масақ заңының» мазмұны мен оның нәтижесі туралы сипаттама берген. 53,8%</w:t>
      </w:r>
      <w:r w:rsidR="00E604B1">
        <w:rPr>
          <w:rFonts w:ascii="Times New Roman" w:eastAsia="Times New Roman" w:hAnsi="Times New Roman" w:cs="Times New Roman"/>
          <w:sz w:val="28"/>
          <w:szCs w:val="28"/>
          <w:lang w:val="kk-KZ"/>
        </w:rPr>
        <w:t xml:space="preserve"> </w:t>
      </w:r>
      <w:r w:rsidRPr="00921D20">
        <w:rPr>
          <w:rFonts w:ascii="Times New Roman" w:eastAsia="Times New Roman" w:hAnsi="Times New Roman" w:cs="Times New Roman"/>
          <w:sz w:val="28"/>
          <w:szCs w:val="28"/>
          <w:lang w:val="kk-KZ"/>
        </w:rPr>
        <w:t>Үштік құрылымдардың тұтқындауы және Үштік шешім</w:t>
      </w:r>
      <w:r w:rsidR="00E604B1">
        <w:rPr>
          <w:rFonts w:ascii="Times New Roman" w:eastAsia="Times New Roman" w:hAnsi="Times New Roman" w:cs="Times New Roman"/>
          <w:sz w:val="28"/>
          <w:szCs w:val="28"/>
          <w:lang w:val="kk-KZ"/>
        </w:rPr>
        <w:t>дер</w:t>
      </w:r>
      <w:r w:rsidRPr="00921D20">
        <w:rPr>
          <w:rFonts w:ascii="Times New Roman" w:eastAsia="Times New Roman" w:hAnsi="Times New Roman" w:cs="Times New Roman"/>
          <w:sz w:val="28"/>
          <w:szCs w:val="28"/>
          <w:lang w:val="kk-KZ"/>
        </w:rPr>
        <w:t>інің хаттамалары туралы жазған.</w:t>
      </w:r>
    </w:p>
    <w:p w14:paraId="4817E628" w14:textId="41FCD882" w:rsidR="002E21B4" w:rsidRPr="006E26DD" w:rsidRDefault="002E21B4" w:rsidP="00163B5B">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Тәжірибелік-эксперимент жұмысының соңғы кезеңінде анықтау сынағындағы тапсырмалар қайта ұсынылды. Мұнда, біз саяси қуғын-сүргін құрбандарының психологиялық ерекшеліктеріне </w:t>
      </w:r>
      <w:r w:rsidR="000C572B" w:rsidRPr="000C572B">
        <w:rPr>
          <w:rFonts w:ascii="Times New Roman" w:eastAsia="Times New Roman" w:hAnsi="Times New Roman" w:cs="Times New Roman"/>
          <w:sz w:val="28"/>
          <w:szCs w:val="28"/>
          <w:lang w:val="kk-KZ"/>
        </w:rPr>
        <w:t>мән бердік</w:t>
      </w:r>
      <w:r w:rsidRPr="006E26DD">
        <w:rPr>
          <w:rFonts w:ascii="Times New Roman" w:eastAsia="Times New Roman" w:hAnsi="Times New Roman" w:cs="Times New Roman"/>
          <w:sz w:val="28"/>
          <w:szCs w:val="28"/>
          <w:lang w:val="kk-KZ"/>
        </w:rPr>
        <w:t xml:space="preserve">:  қасіретті жылдар туралы қосымша деректі мәтінді меңгеру, жазықсыз жазаланғандардың жан-күйіне қатысты ұтқырлығы ескерілді. </w:t>
      </w:r>
    </w:p>
    <w:p w14:paraId="57E56060" w14:textId="160EB7B7" w:rsidR="002E21B4" w:rsidRPr="006E26DD" w:rsidRDefault="002E21B4" w:rsidP="00163B5B">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lastRenderedPageBreak/>
        <w:t>Жетісу өңіріндегі жаппай саяси қуғы</w:t>
      </w:r>
      <w:r w:rsidR="006B3505">
        <w:rPr>
          <w:rFonts w:ascii="Times New Roman" w:eastAsia="Times New Roman" w:hAnsi="Times New Roman" w:cs="Times New Roman"/>
          <w:sz w:val="28"/>
          <w:szCs w:val="28"/>
          <w:lang w:val="kk-KZ"/>
        </w:rPr>
        <w:t xml:space="preserve">н-сүргін тарихын оқыту үдерісі </w:t>
      </w:r>
      <w:r w:rsidRPr="006E26DD">
        <w:rPr>
          <w:rFonts w:ascii="Times New Roman" w:eastAsia="Times New Roman" w:hAnsi="Times New Roman" w:cs="Times New Roman"/>
          <w:sz w:val="28"/>
          <w:szCs w:val="28"/>
          <w:lang w:val="kk-KZ"/>
        </w:rPr>
        <w:t xml:space="preserve">тақырыптардың мазмұнын толықтыра отырып меңгертілді. Осылайша, «Жетісу өңіріндегі жаппай саяси қуғын-сүргін тарихының архивтік деректері» атты </w:t>
      </w:r>
      <w:r w:rsidR="00B534C8">
        <w:rPr>
          <w:rFonts w:ascii="Times New Roman" w:eastAsia="Times New Roman" w:hAnsi="Times New Roman" w:cs="Times New Roman"/>
          <w:sz w:val="28"/>
          <w:szCs w:val="28"/>
          <w:lang w:val="kk-KZ"/>
        </w:rPr>
        <w:t>пәннің</w:t>
      </w:r>
      <w:r w:rsidRPr="006E26DD">
        <w:rPr>
          <w:rFonts w:ascii="Times New Roman" w:eastAsia="Times New Roman" w:hAnsi="Times New Roman" w:cs="Times New Roman"/>
          <w:sz w:val="28"/>
          <w:szCs w:val="28"/>
          <w:lang w:val="kk-KZ"/>
        </w:rPr>
        <w:t xml:space="preserve"> мазмұнына енгізілген толықтырул</w:t>
      </w:r>
      <w:r w:rsidR="006B3505">
        <w:rPr>
          <w:rFonts w:ascii="Times New Roman" w:eastAsia="Times New Roman" w:hAnsi="Times New Roman" w:cs="Times New Roman"/>
          <w:sz w:val="28"/>
          <w:szCs w:val="28"/>
          <w:lang w:val="kk-KZ"/>
        </w:rPr>
        <w:t xml:space="preserve">ар мен өзгерістерге байланысты </w:t>
      </w:r>
      <w:r w:rsidR="00861247">
        <w:rPr>
          <w:rFonts w:ascii="Times New Roman" w:eastAsia="SimSun" w:hAnsi="Times New Roman" w:cs="Times New Roman"/>
          <w:sz w:val="28"/>
          <w:szCs w:val="28"/>
          <w:lang w:val="kk-KZ" w:eastAsia="zh-CN"/>
        </w:rPr>
        <w:t xml:space="preserve">білім алушылардың </w:t>
      </w:r>
      <w:r w:rsidRPr="006E26DD">
        <w:rPr>
          <w:rFonts w:ascii="Times New Roman" w:eastAsia="Times New Roman" w:hAnsi="Times New Roman" w:cs="Times New Roman"/>
          <w:sz w:val="28"/>
          <w:szCs w:val="28"/>
          <w:lang w:val="kk-KZ"/>
        </w:rPr>
        <w:t>білімі тереңдеді; «жаппай саяси қуғын-сүргін саясаты, босқындар, қоныс аударылғ</w:t>
      </w:r>
      <w:r w:rsidR="006B3505">
        <w:rPr>
          <w:rFonts w:ascii="Times New Roman" w:eastAsia="Times New Roman" w:hAnsi="Times New Roman" w:cs="Times New Roman"/>
          <w:sz w:val="28"/>
          <w:szCs w:val="28"/>
          <w:lang w:val="kk-KZ"/>
        </w:rPr>
        <w:t xml:space="preserve">андар» жайлы ұғымдары кеңейді; шығармашылық </w:t>
      </w:r>
      <w:r w:rsidRPr="006E26DD">
        <w:rPr>
          <w:rFonts w:ascii="Times New Roman" w:eastAsia="Times New Roman" w:hAnsi="Times New Roman" w:cs="Times New Roman"/>
          <w:sz w:val="28"/>
          <w:szCs w:val="28"/>
          <w:lang w:val="kk-KZ"/>
        </w:rPr>
        <w:t>даму деңгейлері жоғарылады. Олардың жаппай саяси қуғын-сүргіннің мазмұны, мәні мен сипатын жете түсіну қабілеттері едеуір тереңдетілді. Танымдық, әсерлі, нақты, тың құжаттар, өлкетану материалдары, естеліктерден үзінділер бойынша өзіндік және топтық жұм</w:t>
      </w:r>
      <w:r w:rsidR="00E604B1">
        <w:rPr>
          <w:rFonts w:ascii="Times New Roman" w:eastAsia="Times New Roman" w:hAnsi="Times New Roman" w:cs="Times New Roman"/>
          <w:sz w:val="28"/>
          <w:szCs w:val="28"/>
          <w:lang w:val="kk-KZ"/>
        </w:rPr>
        <w:t>ыстарды ұйымдастыру нәтижесінде</w:t>
      </w:r>
      <w:r w:rsidRPr="006E26DD">
        <w:rPr>
          <w:rFonts w:ascii="Times New Roman" w:eastAsia="Times New Roman" w:hAnsi="Times New Roman" w:cs="Times New Roman"/>
          <w:sz w:val="28"/>
          <w:szCs w:val="28"/>
          <w:lang w:val="kk-KZ"/>
        </w:rPr>
        <w:t xml:space="preserve"> </w:t>
      </w:r>
      <w:r w:rsidR="00861247">
        <w:rPr>
          <w:rFonts w:ascii="Times New Roman" w:eastAsia="SimSun" w:hAnsi="Times New Roman" w:cs="Times New Roman"/>
          <w:sz w:val="28"/>
          <w:szCs w:val="28"/>
          <w:lang w:val="kk-KZ" w:eastAsia="zh-CN"/>
        </w:rPr>
        <w:t xml:space="preserve">білім алушылардың </w:t>
      </w:r>
      <w:r w:rsidRPr="006E26DD">
        <w:rPr>
          <w:rFonts w:ascii="Times New Roman" w:eastAsia="Times New Roman" w:hAnsi="Times New Roman" w:cs="Times New Roman"/>
          <w:sz w:val="28"/>
          <w:szCs w:val="28"/>
          <w:lang w:val="kk-KZ"/>
        </w:rPr>
        <w:t xml:space="preserve">білімдерінің артуы, аталмыш мәселеге қызығушылығы өскені байқалды. </w:t>
      </w:r>
    </w:p>
    <w:p w14:paraId="15AF2688" w14:textId="60E380E8" w:rsidR="002E21B4" w:rsidRPr="006E26DD" w:rsidRDefault="002E21B4" w:rsidP="00163B5B">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Тәжірибелік-эксперименттік жұмыстың барысында білім алушылардың «жаппа</w:t>
      </w:r>
      <w:r w:rsidR="00C34D98">
        <w:rPr>
          <w:rFonts w:ascii="Times New Roman" w:eastAsia="Times New Roman" w:hAnsi="Times New Roman" w:cs="Times New Roman"/>
          <w:sz w:val="28"/>
          <w:szCs w:val="28"/>
          <w:lang w:val="kk-KZ"/>
        </w:rPr>
        <w:t>й саяси қуғын-сүргін, сайлау құқығынан айыру, босқын, қу</w:t>
      </w:r>
      <w:r w:rsidRPr="006E26DD">
        <w:rPr>
          <w:rFonts w:ascii="Times New Roman" w:eastAsia="Times New Roman" w:hAnsi="Times New Roman" w:cs="Times New Roman"/>
          <w:sz w:val="28"/>
          <w:szCs w:val="28"/>
          <w:lang w:val="kk-KZ"/>
        </w:rPr>
        <w:t>далау, құқықтық мемлекет, заңды құрметтеу, азамат, жауапкершілік, азаматтың құқықтары мен міндеттері» сияқты ұғымдар туралы түсініктері кеңіп, оларды салыстыру, ара жігін ажырату, саналы қаб</w:t>
      </w:r>
      <w:r w:rsidR="00E604B1">
        <w:rPr>
          <w:rFonts w:ascii="Times New Roman" w:eastAsia="Times New Roman" w:hAnsi="Times New Roman" w:cs="Times New Roman"/>
          <w:sz w:val="28"/>
          <w:szCs w:val="28"/>
          <w:lang w:val="kk-KZ"/>
        </w:rPr>
        <w:t>ылдау әрекеттері қалыптасты.</w:t>
      </w:r>
    </w:p>
    <w:p w14:paraId="39A9F903" w14:textId="2CED2519" w:rsidR="00B46266" w:rsidRPr="006E26DD" w:rsidRDefault="002E21B4" w:rsidP="00B46266">
      <w:pPr>
        <w:spacing w:after="0" w:line="240" w:lineRule="auto"/>
        <w:ind w:firstLine="567"/>
        <w:jc w:val="both"/>
        <w:rPr>
          <w:rFonts w:ascii="Times New Roman" w:hAnsi="Times New Roman"/>
          <w:b/>
          <w:sz w:val="18"/>
          <w:szCs w:val="18"/>
          <w:lang w:val="kk-KZ"/>
        </w:rPr>
      </w:pPr>
      <w:r w:rsidRPr="006E26DD">
        <w:rPr>
          <w:rFonts w:ascii="Times New Roman" w:eastAsia="Times New Roman" w:hAnsi="Times New Roman" w:cs="Times New Roman"/>
          <w:sz w:val="28"/>
          <w:szCs w:val="28"/>
          <w:lang w:val="kk-KZ"/>
        </w:rPr>
        <w:t xml:space="preserve">Тәжірибелік-эксперименттік жұмыстың қорытындылау кезеңіндегі білім алушылардың білімдік, тәрбиелік деңгейлерінің сапасының көрсеткіші ретінде саяси қуғын-сүргін тарихына қатысты материалдарды оқу-тәрбие үдерісіне кешенді пайдалану жұмыстары оң нәтиже берді және </w:t>
      </w:r>
      <w:r w:rsidR="00861247">
        <w:rPr>
          <w:rFonts w:ascii="Times New Roman" w:eastAsia="SimSun" w:hAnsi="Times New Roman" w:cs="Times New Roman"/>
          <w:sz w:val="28"/>
          <w:szCs w:val="28"/>
          <w:lang w:val="kk-KZ" w:eastAsia="zh-CN"/>
        </w:rPr>
        <w:t xml:space="preserve">білім алушылардың </w:t>
      </w:r>
      <w:r w:rsidRPr="006E26DD">
        <w:rPr>
          <w:rFonts w:ascii="Times New Roman" w:eastAsia="Times New Roman" w:hAnsi="Times New Roman" w:cs="Times New Roman"/>
          <w:sz w:val="28"/>
          <w:szCs w:val="28"/>
          <w:lang w:val="kk-KZ"/>
        </w:rPr>
        <w:t>көзқарастарын, өзіндік пікірін арттырып, шығармашылық, интеллектуалдық деңгейінің жоғарылауына әсер етті деген қорытындыға келдік</w:t>
      </w:r>
      <w:r w:rsidR="00B46266">
        <w:rPr>
          <w:rFonts w:ascii="Times New Roman" w:eastAsia="Times New Roman" w:hAnsi="Times New Roman" w:cs="Times New Roman"/>
          <w:sz w:val="28"/>
          <w:szCs w:val="28"/>
          <w:lang w:val="kk-KZ"/>
        </w:rPr>
        <w:t xml:space="preserve"> </w:t>
      </w:r>
      <w:r w:rsidR="00B46266" w:rsidRPr="006E26DD">
        <w:rPr>
          <w:rFonts w:ascii="Times New Roman" w:hAnsi="Times New Roman"/>
          <w:sz w:val="28"/>
          <w:szCs w:val="28"/>
          <w:lang w:val="uk-UA"/>
        </w:rPr>
        <w:t>(</w:t>
      </w:r>
      <w:proofErr w:type="spellStart"/>
      <w:r w:rsidR="00F63A8C">
        <w:rPr>
          <w:rFonts w:ascii="Times New Roman" w:hAnsi="Times New Roman"/>
          <w:sz w:val="28"/>
          <w:szCs w:val="28"/>
          <w:lang w:val="uk-UA"/>
        </w:rPr>
        <w:t>сурет</w:t>
      </w:r>
      <w:proofErr w:type="spellEnd"/>
      <w:r w:rsidR="00F63A8C">
        <w:rPr>
          <w:rFonts w:ascii="Times New Roman" w:hAnsi="Times New Roman"/>
          <w:sz w:val="28"/>
          <w:szCs w:val="28"/>
          <w:lang w:val="uk-UA"/>
        </w:rPr>
        <w:t xml:space="preserve"> </w:t>
      </w:r>
      <w:r w:rsidR="008A0313">
        <w:rPr>
          <w:rFonts w:ascii="Times New Roman" w:hAnsi="Times New Roman"/>
          <w:sz w:val="28"/>
          <w:szCs w:val="28"/>
          <w:lang w:val="uk-UA"/>
        </w:rPr>
        <w:t>32</w:t>
      </w:r>
      <w:r w:rsidR="00B46266" w:rsidRPr="006E26DD">
        <w:rPr>
          <w:rFonts w:ascii="Times New Roman" w:hAnsi="Times New Roman"/>
          <w:sz w:val="28"/>
          <w:szCs w:val="28"/>
          <w:lang w:val="uk-UA"/>
        </w:rPr>
        <w:t>).</w:t>
      </w:r>
      <w:r w:rsidR="00B46266" w:rsidRPr="006E26DD">
        <w:rPr>
          <w:rFonts w:ascii="Times New Roman" w:hAnsi="Times New Roman"/>
          <w:b/>
          <w:sz w:val="18"/>
          <w:szCs w:val="18"/>
          <w:lang w:val="kk-KZ"/>
        </w:rPr>
        <w:t xml:space="preserve">  </w:t>
      </w:r>
    </w:p>
    <w:p w14:paraId="3F7616B4" w14:textId="0F77F464" w:rsidR="00EC2CDA" w:rsidRPr="006473E2" w:rsidRDefault="00163B5B" w:rsidP="00163B5B">
      <w:pPr>
        <w:spacing w:after="0" w:line="240" w:lineRule="auto"/>
        <w:rPr>
          <w:rFonts w:ascii="Times New Roman" w:eastAsia="Times New Roman" w:hAnsi="Times New Roman" w:cs="Times New Roman"/>
          <w:i/>
          <w:iCs/>
          <w:sz w:val="16"/>
          <w:szCs w:val="16"/>
          <w:lang w:val="kk-KZ"/>
        </w:rPr>
      </w:pPr>
      <w:r w:rsidRPr="006E26DD">
        <w:rPr>
          <w:rFonts w:ascii="Times New Roman" w:eastAsia="Times New Roman" w:hAnsi="Times New Roman" w:cs="Times New Roman"/>
          <w:i/>
          <w:iCs/>
          <w:sz w:val="28"/>
          <w:szCs w:val="28"/>
          <w:lang w:val="kk-KZ"/>
        </w:rPr>
        <w:t xml:space="preserve"> </w:t>
      </w:r>
    </w:p>
    <w:p w14:paraId="11462B52" w14:textId="6027F5FC" w:rsidR="002E21B4" w:rsidRPr="006E26DD" w:rsidRDefault="00256309" w:rsidP="006473E2">
      <w:pPr>
        <w:spacing w:after="0" w:line="240" w:lineRule="auto"/>
        <w:jc w:val="center"/>
        <w:rPr>
          <w:rFonts w:ascii="Times New Roman" w:eastAsia="Times New Roman" w:hAnsi="Times New Roman" w:cs="Times New Roman"/>
          <w:sz w:val="28"/>
          <w:szCs w:val="28"/>
          <w:lang w:val="kk-KZ"/>
        </w:rPr>
      </w:pPr>
      <w:r w:rsidRPr="00256309">
        <w:rPr>
          <w:rFonts w:ascii="Times New Roman" w:eastAsia="Times New Roman" w:hAnsi="Times New Roman" w:cs="Times New Roman"/>
          <w:noProof/>
          <w:sz w:val="28"/>
          <w:szCs w:val="28"/>
        </w:rPr>
        <w:drawing>
          <wp:inline distT="0" distB="0" distL="0" distR="0" wp14:anchorId="5CE6D5CB" wp14:editId="6D75AF83">
            <wp:extent cx="5638800" cy="3686175"/>
            <wp:effectExtent l="0" t="0" r="0" b="9525"/>
            <wp:docPr id="6697295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729599" name=""/>
                    <pic:cNvPicPr/>
                  </pic:nvPicPr>
                  <pic:blipFill>
                    <a:blip r:embed="rId93"/>
                    <a:stretch>
                      <a:fillRect/>
                    </a:stretch>
                  </pic:blipFill>
                  <pic:spPr>
                    <a:xfrm>
                      <a:off x="0" y="0"/>
                      <a:ext cx="5681143" cy="3713855"/>
                    </a:xfrm>
                    <a:prstGeom prst="rect">
                      <a:avLst/>
                    </a:prstGeom>
                  </pic:spPr>
                </pic:pic>
              </a:graphicData>
            </a:graphic>
          </wp:inline>
        </w:drawing>
      </w:r>
    </w:p>
    <w:p w14:paraId="5F69B7C6" w14:textId="77777777" w:rsidR="006473E2" w:rsidRPr="00AB5BC5" w:rsidRDefault="006473E2" w:rsidP="006473E2">
      <w:pPr>
        <w:spacing w:after="0" w:line="240" w:lineRule="auto"/>
        <w:jc w:val="center"/>
        <w:rPr>
          <w:rFonts w:ascii="Times New Roman" w:eastAsia="Times New Roman" w:hAnsi="Times New Roman" w:cs="Times New Roman"/>
          <w:i/>
          <w:sz w:val="16"/>
          <w:szCs w:val="16"/>
          <w:lang w:val="kk-KZ"/>
        </w:rPr>
      </w:pPr>
    </w:p>
    <w:p w14:paraId="307A36A6" w14:textId="5B491B64" w:rsidR="00E604B1" w:rsidRPr="006473E2" w:rsidRDefault="00684FC5" w:rsidP="006473E2">
      <w:pPr>
        <w:spacing w:after="0" w:line="240" w:lineRule="auto"/>
        <w:jc w:val="center"/>
        <w:rPr>
          <w:rFonts w:ascii="Times New Roman" w:eastAsia="Times New Roman" w:hAnsi="Times New Roman" w:cs="Times New Roman"/>
          <w:iCs/>
          <w:sz w:val="28"/>
          <w:szCs w:val="28"/>
          <w:lang w:val="kk-KZ"/>
        </w:rPr>
      </w:pPr>
      <w:r w:rsidRPr="006473E2">
        <w:rPr>
          <w:rFonts w:ascii="Times New Roman" w:eastAsia="Times New Roman" w:hAnsi="Times New Roman" w:cs="Times New Roman"/>
          <w:iCs/>
          <w:sz w:val="28"/>
          <w:szCs w:val="28"/>
          <w:lang w:val="kk-KZ"/>
        </w:rPr>
        <w:t xml:space="preserve">Сурет </w:t>
      </w:r>
      <w:r w:rsidR="008A0313">
        <w:rPr>
          <w:rFonts w:ascii="Times New Roman" w:eastAsia="Times New Roman" w:hAnsi="Times New Roman" w:cs="Times New Roman"/>
          <w:iCs/>
          <w:sz w:val="28"/>
          <w:szCs w:val="28"/>
          <w:lang w:val="kk-KZ"/>
        </w:rPr>
        <w:t>32</w:t>
      </w:r>
      <w:r w:rsidR="00163B5B" w:rsidRPr="006473E2">
        <w:rPr>
          <w:rFonts w:ascii="Times New Roman" w:eastAsia="Times New Roman" w:hAnsi="Times New Roman" w:cs="Times New Roman"/>
          <w:iCs/>
          <w:sz w:val="28"/>
          <w:szCs w:val="28"/>
          <w:lang w:val="kk-KZ"/>
        </w:rPr>
        <w:t xml:space="preserve"> - </w:t>
      </w:r>
      <w:r w:rsidR="00861247" w:rsidRPr="006473E2">
        <w:rPr>
          <w:rFonts w:ascii="Times New Roman" w:eastAsia="SimSun" w:hAnsi="Times New Roman" w:cs="Times New Roman"/>
          <w:iCs/>
          <w:sz w:val="28"/>
          <w:szCs w:val="28"/>
          <w:lang w:val="kk-KZ" w:eastAsia="zh-CN"/>
        </w:rPr>
        <w:t>Білім алушылардың</w:t>
      </w:r>
      <w:r w:rsidR="00163B5B" w:rsidRPr="006473E2">
        <w:rPr>
          <w:rFonts w:ascii="Times New Roman" w:eastAsia="Times New Roman" w:hAnsi="Times New Roman" w:cs="Times New Roman"/>
          <w:iCs/>
          <w:sz w:val="28"/>
          <w:szCs w:val="28"/>
          <w:lang w:val="kk-KZ"/>
        </w:rPr>
        <w:t xml:space="preserve"> саяси қуғын-сүргін тарихын оқуға деген танымдық белсенділігінің дамуы деңгейінің көрсеткіштері</w:t>
      </w:r>
    </w:p>
    <w:p w14:paraId="1B3C5221" w14:textId="2E93D181" w:rsidR="002E21B4" w:rsidRDefault="007544BC" w:rsidP="00163B5B">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С</w:t>
      </w:r>
      <w:r w:rsidR="002E21B4" w:rsidRPr="006E26DD">
        <w:rPr>
          <w:rFonts w:ascii="Times New Roman" w:eastAsia="Times New Roman" w:hAnsi="Times New Roman" w:cs="Times New Roman"/>
          <w:sz w:val="28"/>
          <w:szCs w:val="28"/>
          <w:lang w:val="kk-KZ"/>
        </w:rPr>
        <w:t>уреттен көрініп тұрға</w:t>
      </w:r>
      <w:r w:rsidR="00384D17">
        <w:rPr>
          <w:rFonts w:ascii="Times New Roman" w:eastAsia="Times New Roman" w:hAnsi="Times New Roman" w:cs="Times New Roman"/>
          <w:sz w:val="28"/>
          <w:szCs w:val="28"/>
          <w:lang w:val="kk-KZ"/>
        </w:rPr>
        <w:t xml:space="preserve">ндай  </w:t>
      </w:r>
      <w:r w:rsidR="00861247">
        <w:rPr>
          <w:rFonts w:ascii="Times New Roman" w:eastAsia="SimSun" w:hAnsi="Times New Roman" w:cs="Times New Roman"/>
          <w:sz w:val="28"/>
          <w:szCs w:val="28"/>
          <w:lang w:val="kk-KZ" w:eastAsia="zh-CN"/>
        </w:rPr>
        <w:t>білім алушылардың</w:t>
      </w:r>
      <w:r w:rsidR="00384D17">
        <w:rPr>
          <w:rFonts w:ascii="Times New Roman" w:eastAsia="Times New Roman" w:hAnsi="Times New Roman" w:cs="Times New Roman"/>
          <w:sz w:val="28"/>
          <w:szCs w:val="28"/>
          <w:lang w:val="kk-KZ"/>
        </w:rPr>
        <w:t xml:space="preserve"> саяси қуғын-</w:t>
      </w:r>
      <w:r w:rsidR="002E21B4" w:rsidRPr="006E26DD">
        <w:rPr>
          <w:rFonts w:ascii="Times New Roman" w:eastAsia="Times New Roman" w:hAnsi="Times New Roman" w:cs="Times New Roman"/>
          <w:sz w:val="28"/>
          <w:szCs w:val="28"/>
          <w:lang w:val="kk-KZ"/>
        </w:rPr>
        <w:t>сүргін тарихын оқуға деген танымдық белсенділік деңгейі: білім алушылардың эксперимент басында белсенділік дең</w:t>
      </w:r>
      <w:r w:rsidR="007627A1">
        <w:rPr>
          <w:rFonts w:ascii="Times New Roman" w:eastAsia="Times New Roman" w:hAnsi="Times New Roman" w:cs="Times New Roman"/>
          <w:sz w:val="28"/>
          <w:szCs w:val="28"/>
          <w:lang w:val="kk-KZ"/>
        </w:rPr>
        <w:t>гей 49,3% болса, соңында – 67,0</w:t>
      </w:r>
      <w:r w:rsidR="002E21B4" w:rsidRPr="006E26DD">
        <w:rPr>
          <w:rFonts w:ascii="Times New Roman" w:eastAsia="Times New Roman" w:hAnsi="Times New Roman" w:cs="Times New Roman"/>
          <w:sz w:val="28"/>
          <w:szCs w:val="28"/>
          <w:lang w:val="kk-KZ"/>
        </w:rPr>
        <w:t>%-ға</w:t>
      </w:r>
      <w:r w:rsidR="00384D17">
        <w:rPr>
          <w:rFonts w:ascii="Times New Roman" w:eastAsia="Times New Roman" w:hAnsi="Times New Roman" w:cs="Times New Roman"/>
          <w:sz w:val="28"/>
          <w:szCs w:val="28"/>
          <w:lang w:val="kk-KZ"/>
        </w:rPr>
        <w:t xml:space="preserve"> жетті. Біз жасаған саяси қуғын-</w:t>
      </w:r>
      <w:r w:rsidR="002E21B4" w:rsidRPr="006E26DD">
        <w:rPr>
          <w:rFonts w:ascii="Times New Roman" w:eastAsia="Times New Roman" w:hAnsi="Times New Roman" w:cs="Times New Roman"/>
          <w:sz w:val="28"/>
          <w:szCs w:val="28"/>
          <w:lang w:val="kk-KZ"/>
        </w:rPr>
        <w:t xml:space="preserve">сүргін тарихын оқытуға арналған курстың кешенді бағдарламасының және онда қолданылған әдіс-тәсілдердің тиімділігін эксперимент тобының нәтижесімен бақылау тобының нәтижесін салыстырғанда көз жеткіздік. </w:t>
      </w:r>
    </w:p>
    <w:p w14:paraId="4830E3C3" w14:textId="7DF11B1F" w:rsidR="009F23F7" w:rsidRPr="006E26DD" w:rsidRDefault="009F23F7" w:rsidP="00163B5B">
      <w:pPr>
        <w:spacing w:after="0" w:line="240" w:lineRule="auto"/>
        <w:ind w:firstLine="567"/>
        <w:jc w:val="both"/>
        <w:rPr>
          <w:rFonts w:ascii="Times New Roman" w:eastAsia="Times New Roman" w:hAnsi="Times New Roman" w:cs="Times New Roman"/>
          <w:sz w:val="28"/>
          <w:szCs w:val="28"/>
          <w:lang w:val="kk-KZ"/>
        </w:rPr>
      </w:pPr>
      <w:r w:rsidRPr="009F23F7">
        <w:rPr>
          <w:rFonts w:ascii="Times New Roman" w:eastAsia="Times New Roman" w:hAnsi="Times New Roman" w:cs="Times New Roman"/>
          <w:sz w:val="28"/>
          <w:szCs w:val="28"/>
          <w:lang w:val="kk-KZ"/>
        </w:rPr>
        <w:t xml:space="preserve">Айқындау сынақта төмен деңгейді көрсеткен </w:t>
      </w:r>
      <w:r w:rsidR="00861247">
        <w:rPr>
          <w:rFonts w:ascii="Times New Roman" w:eastAsia="SimSun" w:hAnsi="Times New Roman" w:cs="Times New Roman"/>
          <w:sz w:val="28"/>
          <w:szCs w:val="28"/>
          <w:lang w:val="kk-KZ" w:eastAsia="zh-CN"/>
        </w:rPr>
        <w:t xml:space="preserve">білім алушылардың </w:t>
      </w:r>
      <w:r w:rsidRPr="009F23F7">
        <w:rPr>
          <w:rFonts w:ascii="Times New Roman" w:eastAsia="Times New Roman" w:hAnsi="Times New Roman" w:cs="Times New Roman"/>
          <w:sz w:val="28"/>
          <w:szCs w:val="28"/>
          <w:lang w:val="kk-KZ"/>
        </w:rPr>
        <w:t xml:space="preserve">қорытындылау кезеңінде орта деңгейге көтерілуіне байланысты ол көрсеткіштің азайғандығы байқалады (65,37%-дан 3,78%-ға дейін). Бұндай өзгерістер бақылау тобында да ішінара орын алды. Эксперимент тобындағы </w:t>
      </w:r>
      <w:r w:rsidR="00861247">
        <w:rPr>
          <w:rFonts w:ascii="Times New Roman" w:eastAsia="SimSun" w:hAnsi="Times New Roman" w:cs="Times New Roman"/>
          <w:sz w:val="28"/>
          <w:szCs w:val="28"/>
          <w:lang w:val="kk-KZ" w:eastAsia="zh-CN"/>
        </w:rPr>
        <w:t>білім алушылар</w:t>
      </w:r>
      <w:r w:rsidRPr="009F23F7">
        <w:rPr>
          <w:rFonts w:ascii="Times New Roman" w:eastAsia="Times New Roman" w:hAnsi="Times New Roman" w:cs="Times New Roman"/>
          <w:sz w:val="28"/>
          <w:szCs w:val="28"/>
          <w:lang w:val="kk-KZ"/>
        </w:rPr>
        <w:t xml:space="preserve"> көбінесе жоғары белсенділікпен, тарихи білім мазмұнын тереңдеуімен, тұлғалық өсуімен ерекшеленді. Бақылау тобының </w:t>
      </w:r>
      <w:r w:rsidR="00861247">
        <w:rPr>
          <w:rFonts w:ascii="Times New Roman" w:eastAsia="SimSun" w:hAnsi="Times New Roman" w:cs="Times New Roman"/>
          <w:sz w:val="28"/>
          <w:szCs w:val="28"/>
          <w:lang w:val="kk-KZ" w:eastAsia="zh-CN"/>
        </w:rPr>
        <w:t xml:space="preserve">білім алушылары </w:t>
      </w:r>
      <w:r w:rsidRPr="009F23F7">
        <w:rPr>
          <w:rFonts w:ascii="Times New Roman" w:eastAsia="Times New Roman" w:hAnsi="Times New Roman" w:cs="Times New Roman"/>
          <w:sz w:val="28"/>
          <w:szCs w:val="28"/>
          <w:lang w:val="kk-KZ"/>
        </w:rPr>
        <w:t>аталмыш мәселе бойынша деңгейі даму көрсеткіші жағынан аздаған өзгерістерді ғана байқатты.</w:t>
      </w:r>
    </w:p>
    <w:p w14:paraId="08180D11" w14:textId="68A37C43" w:rsidR="0085739F" w:rsidRDefault="00E0303F" w:rsidP="0085739F">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Таңдау пәнінің</w:t>
      </w:r>
      <w:r w:rsidRPr="006E26DD">
        <w:rPr>
          <w:rFonts w:ascii="Times New Roman" w:eastAsia="Times New Roman" w:hAnsi="Times New Roman" w:cs="Times New Roman"/>
          <w:sz w:val="28"/>
          <w:szCs w:val="28"/>
          <w:lang w:val="kk-KZ"/>
        </w:rPr>
        <w:t xml:space="preserve"> </w:t>
      </w:r>
      <w:r w:rsidR="002E21B4" w:rsidRPr="006E26DD">
        <w:rPr>
          <w:rFonts w:ascii="Times New Roman" w:eastAsia="Times New Roman" w:hAnsi="Times New Roman" w:cs="Times New Roman"/>
          <w:sz w:val="28"/>
          <w:szCs w:val="28"/>
          <w:lang w:val="kk-KZ"/>
        </w:rPr>
        <w:t xml:space="preserve">нәтижесін сараптау қорытындысында білім алушылардың  саяси қуғын-сүргін туралы білімі мен тәрбиелік деңгейінің өскенін анықтадық. Саяси қуғын-сүргін тарихын оқытуда тақырып мазмұнындағы толықтырулардың тиімділігі және </w:t>
      </w:r>
      <w:r w:rsidR="00861247">
        <w:rPr>
          <w:rFonts w:ascii="Times New Roman" w:eastAsia="SimSun" w:hAnsi="Times New Roman" w:cs="Times New Roman"/>
          <w:sz w:val="28"/>
          <w:szCs w:val="28"/>
          <w:lang w:val="kk-KZ" w:eastAsia="zh-CN"/>
        </w:rPr>
        <w:t>білім алушылардың</w:t>
      </w:r>
      <w:r w:rsidR="002E21B4" w:rsidRPr="006E26DD">
        <w:rPr>
          <w:rFonts w:ascii="Times New Roman" w:eastAsia="Times New Roman" w:hAnsi="Times New Roman" w:cs="Times New Roman"/>
          <w:sz w:val="28"/>
          <w:szCs w:val="28"/>
          <w:lang w:val="kk-KZ"/>
        </w:rPr>
        <w:t xml:space="preserve"> адамгершілікке, ізгілікке тәрбиелеу сапасындағы оңды өзгерістер көрініс тапты. </w:t>
      </w:r>
      <w:r w:rsidR="0085739F" w:rsidRPr="00E34485">
        <w:rPr>
          <w:rFonts w:ascii="Times New Roman" w:hAnsi="Times New Roman" w:cs="Times New Roman"/>
          <w:sz w:val="28"/>
          <w:szCs w:val="28"/>
          <w:lang w:val="kk-KZ"/>
        </w:rPr>
        <w:t>Мәселен, тың архив құжаттары мен өлкетану материалдарын пайдаланудың білім алушыларды отаншылдыққа, ізгілікке тәрбие беру жүйесіндегі орны мен маңызын айқындадық. Мұндай танымдық тапсырмаларды орындау кезінде білім алушылардың сараптамалық, зерттеушілік дағдылары, шығармашылық қабілеттері дами түсті. Өйткені, бұл материалдардың мазмұнын түсінуде білім алушылар тарихи білімін толықтырып қана қоймайды, оларды эмоционалдық қабылдау мен шығармашылық дамуының деңгейі көтеріле түсетіні анықталды.</w:t>
      </w:r>
      <w:r w:rsidR="0085739F" w:rsidRPr="006E26DD">
        <w:rPr>
          <w:rFonts w:ascii="Times New Roman" w:eastAsia="Times New Roman" w:hAnsi="Times New Roman" w:cs="Times New Roman"/>
          <w:sz w:val="28"/>
          <w:szCs w:val="28"/>
          <w:lang w:val="kk-KZ"/>
        </w:rPr>
        <w:t xml:space="preserve"> </w:t>
      </w:r>
      <w:r w:rsidR="0085739F" w:rsidRPr="0085739F">
        <w:rPr>
          <w:rFonts w:ascii="Times New Roman" w:eastAsia="Times New Roman" w:hAnsi="Times New Roman" w:cs="Times New Roman"/>
          <w:sz w:val="28"/>
          <w:szCs w:val="28"/>
          <w:lang w:val="kk-KZ"/>
        </w:rPr>
        <w:t>«Жетісу өңіріндегі жаппай саяси қуғын-сүргін тарихын оқытудағы тәрбиелік іс-шаралар» атты курс  мазмұны бойынша танымдық</w:t>
      </w:r>
      <w:r w:rsidR="0085739F">
        <w:rPr>
          <w:rFonts w:ascii="Times New Roman" w:eastAsia="Times New Roman" w:hAnsi="Times New Roman" w:cs="Times New Roman"/>
          <w:sz w:val="28"/>
          <w:szCs w:val="28"/>
          <w:lang w:val="kk-KZ"/>
        </w:rPr>
        <w:t xml:space="preserve">- тәрбиелік бағыттағы жұмыстар </w:t>
      </w:r>
      <w:r w:rsidR="0085739F" w:rsidRPr="0085739F">
        <w:rPr>
          <w:rFonts w:ascii="Times New Roman" w:eastAsia="Times New Roman" w:hAnsi="Times New Roman" w:cs="Times New Roman"/>
          <w:sz w:val="28"/>
          <w:szCs w:val="28"/>
          <w:lang w:val="kk-KZ"/>
        </w:rPr>
        <w:t xml:space="preserve">ұйымдастырылып, іс-тәжірибеге енгізу өз нәтижесін берді. Сонымен, Жетісу өңіріндегі жаппай саяси қуғын-сүргін тарихын оқытуда таңдау </w:t>
      </w:r>
      <w:r w:rsidR="005A06F6">
        <w:rPr>
          <w:rFonts w:ascii="Times New Roman" w:eastAsia="Times New Roman" w:hAnsi="Times New Roman" w:cs="Times New Roman"/>
          <w:sz w:val="28"/>
          <w:szCs w:val="28"/>
          <w:lang w:val="kk-KZ" w:eastAsia="ko-KR"/>
        </w:rPr>
        <w:t>пәнінің</w:t>
      </w:r>
      <w:r w:rsidR="0085739F" w:rsidRPr="0085739F">
        <w:rPr>
          <w:rFonts w:ascii="Times New Roman" w:eastAsia="Times New Roman" w:hAnsi="Times New Roman" w:cs="Times New Roman"/>
          <w:sz w:val="28"/>
          <w:szCs w:val="28"/>
          <w:lang w:val="kk-KZ"/>
        </w:rPr>
        <w:t xml:space="preserve"> жоспары, тың архив құжаттары негізінде мазмұнын толықтырулар енгізу арқылы қосымша мағлұматтар алды, </w:t>
      </w:r>
      <w:r w:rsidR="0085739F" w:rsidRPr="0085739F">
        <w:rPr>
          <w:rFonts w:ascii="Times New Roman" w:eastAsia="SimSun" w:hAnsi="Times New Roman" w:cs="Times New Roman"/>
          <w:sz w:val="28"/>
          <w:szCs w:val="28"/>
          <w:lang w:val="kk-KZ" w:eastAsia="zh-CN"/>
        </w:rPr>
        <w:t>білім алушылардың</w:t>
      </w:r>
      <w:r w:rsidR="0085739F" w:rsidRPr="0085739F">
        <w:rPr>
          <w:rFonts w:ascii="Times New Roman" w:eastAsia="Times New Roman" w:hAnsi="Times New Roman" w:cs="Times New Roman"/>
          <w:sz w:val="28"/>
          <w:szCs w:val="28"/>
          <w:lang w:val="kk-KZ"/>
        </w:rPr>
        <w:t xml:space="preserve"> шығармашылығын дамытудың тиімді мазмұндық үлгісі жүзеге асырылды. Білім алушылар зерттеушілердің еңбектері мен мұрағат құжаттарын пайдалана білуге үйренді. </w:t>
      </w:r>
      <w:r w:rsidR="0085739F" w:rsidRPr="0085739F">
        <w:rPr>
          <w:rFonts w:ascii="Times New Roman" w:eastAsia="SimSun" w:hAnsi="Times New Roman" w:cs="Times New Roman"/>
          <w:sz w:val="28"/>
          <w:szCs w:val="28"/>
          <w:lang w:val="kk-KZ" w:eastAsia="zh-CN"/>
        </w:rPr>
        <w:t>Білім алушылардың</w:t>
      </w:r>
      <w:r w:rsidR="0085739F" w:rsidRPr="0085739F">
        <w:rPr>
          <w:rFonts w:ascii="Times New Roman" w:eastAsia="Times New Roman" w:hAnsi="Times New Roman" w:cs="Times New Roman"/>
          <w:sz w:val="28"/>
          <w:szCs w:val="28"/>
          <w:lang w:val="kk-KZ"/>
        </w:rPr>
        <w:t xml:space="preserve"> түрлі дерек көздерін оқып үйрену арқылы отаншылдық, елжандылық, туған жерге деген патриоттық көзқарастары қалыптасты.</w:t>
      </w:r>
    </w:p>
    <w:p w14:paraId="2884530D" w14:textId="0533A717" w:rsidR="002E21B4" w:rsidRPr="006E26DD" w:rsidRDefault="002E21B4" w:rsidP="00163B5B">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Сонымен, эксперимент нәтижесінде Жетісу өңіріндегі жаппай саяси қуғын-сүргін тарихын оқытуға бағытталған </w:t>
      </w:r>
      <w:r w:rsidR="00E604B1">
        <w:rPr>
          <w:rFonts w:ascii="Times New Roman" w:eastAsia="Times New Roman" w:hAnsi="Times New Roman" w:cs="Times New Roman"/>
          <w:sz w:val="28"/>
          <w:szCs w:val="28"/>
          <w:lang w:val="kk-KZ"/>
        </w:rPr>
        <w:t>тәжірибелік-</w:t>
      </w:r>
      <w:r w:rsidRPr="006E26DD">
        <w:rPr>
          <w:rFonts w:ascii="Times New Roman" w:eastAsia="Times New Roman" w:hAnsi="Times New Roman" w:cs="Times New Roman"/>
          <w:sz w:val="28"/>
          <w:szCs w:val="28"/>
          <w:lang w:val="kk-KZ"/>
        </w:rPr>
        <w:t>эксперимент</w:t>
      </w:r>
      <w:r w:rsidR="00E604B1">
        <w:rPr>
          <w:rFonts w:ascii="Times New Roman" w:eastAsia="Times New Roman" w:hAnsi="Times New Roman" w:cs="Times New Roman"/>
          <w:sz w:val="28"/>
          <w:szCs w:val="28"/>
          <w:lang w:val="kk-KZ"/>
        </w:rPr>
        <w:t xml:space="preserve"> барысында</w:t>
      </w:r>
      <w:r w:rsidRPr="006E26DD">
        <w:rPr>
          <w:rFonts w:ascii="Times New Roman" w:eastAsia="Times New Roman" w:hAnsi="Times New Roman" w:cs="Times New Roman"/>
          <w:sz w:val="28"/>
          <w:szCs w:val="28"/>
          <w:lang w:val="kk-KZ"/>
        </w:rPr>
        <w:t xml:space="preserve"> </w:t>
      </w:r>
      <w:r w:rsidR="00E0303F">
        <w:rPr>
          <w:rFonts w:ascii="Times New Roman" w:eastAsia="Times New Roman" w:hAnsi="Times New Roman" w:cs="Times New Roman"/>
          <w:sz w:val="28"/>
          <w:szCs w:val="28"/>
          <w:lang w:val="kk-KZ"/>
        </w:rPr>
        <w:t>таңдау пәнін</w:t>
      </w:r>
      <w:r w:rsidR="00E604B1">
        <w:rPr>
          <w:rFonts w:ascii="Times New Roman" w:eastAsia="Times New Roman" w:hAnsi="Times New Roman" w:cs="Times New Roman"/>
          <w:sz w:val="28"/>
          <w:szCs w:val="28"/>
          <w:lang w:val="kk-KZ"/>
        </w:rPr>
        <w:t xml:space="preserve"> оқытуды</w:t>
      </w:r>
      <w:r w:rsidR="00E0303F">
        <w:rPr>
          <w:rFonts w:ascii="Times New Roman" w:eastAsia="Times New Roman" w:hAnsi="Times New Roman" w:cs="Times New Roman"/>
          <w:sz w:val="28"/>
          <w:szCs w:val="28"/>
          <w:lang w:val="kk-KZ"/>
        </w:rPr>
        <w:t>ң</w:t>
      </w:r>
      <w:r w:rsidR="00E0303F" w:rsidRPr="006E26DD">
        <w:rPr>
          <w:rFonts w:ascii="Times New Roman" w:eastAsia="Times New Roman" w:hAnsi="Times New Roman" w:cs="Times New Roman"/>
          <w:sz w:val="28"/>
          <w:szCs w:val="28"/>
          <w:lang w:val="kk-KZ"/>
        </w:rPr>
        <w:t xml:space="preserve"> </w:t>
      </w:r>
      <w:r w:rsidR="00E604B1">
        <w:rPr>
          <w:rFonts w:ascii="Times New Roman" w:eastAsia="Times New Roman" w:hAnsi="Times New Roman" w:cs="Times New Roman"/>
          <w:sz w:val="28"/>
          <w:szCs w:val="28"/>
          <w:lang w:val="kk-KZ"/>
        </w:rPr>
        <w:t xml:space="preserve">әдістемелік </w:t>
      </w:r>
      <w:r w:rsidRPr="006E26DD">
        <w:rPr>
          <w:rFonts w:ascii="Times New Roman" w:eastAsia="Times New Roman" w:hAnsi="Times New Roman" w:cs="Times New Roman"/>
          <w:sz w:val="28"/>
          <w:szCs w:val="28"/>
          <w:lang w:val="kk-KZ"/>
        </w:rPr>
        <w:t xml:space="preserve">тиімділігі айқындалды: </w:t>
      </w:r>
      <w:r w:rsidR="00861247">
        <w:rPr>
          <w:rFonts w:ascii="Times New Roman" w:eastAsia="SimSun" w:hAnsi="Times New Roman" w:cs="Times New Roman"/>
          <w:sz w:val="28"/>
          <w:szCs w:val="28"/>
          <w:lang w:val="kk-KZ" w:eastAsia="zh-CN"/>
        </w:rPr>
        <w:t xml:space="preserve">Білім алушылар </w:t>
      </w:r>
      <w:r w:rsidRPr="006E26DD">
        <w:rPr>
          <w:rFonts w:ascii="Times New Roman" w:eastAsia="Times New Roman" w:hAnsi="Times New Roman" w:cs="Times New Roman"/>
          <w:sz w:val="28"/>
          <w:szCs w:val="28"/>
          <w:lang w:val="kk-KZ"/>
        </w:rPr>
        <w:t xml:space="preserve">жаппай саяси қуғын-сүргін тарихын оқытудың қажеттілігін түсінді; - білім алушыларды субъект ретінде бағалау нәтижесінде </w:t>
      </w:r>
      <w:r w:rsidR="00861247">
        <w:rPr>
          <w:rFonts w:ascii="Times New Roman" w:eastAsia="SimSun" w:hAnsi="Times New Roman" w:cs="Times New Roman"/>
          <w:sz w:val="28"/>
          <w:szCs w:val="28"/>
          <w:lang w:val="kk-KZ" w:eastAsia="zh-CN"/>
        </w:rPr>
        <w:t>білім алушылардың</w:t>
      </w:r>
      <w:r w:rsidRPr="006E26DD">
        <w:rPr>
          <w:rFonts w:ascii="Times New Roman" w:eastAsia="Times New Roman" w:hAnsi="Times New Roman" w:cs="Times New Roman"/>
          <w:sz w:val="28"/>
          <w:szCs w:val="28"/>
          <w:lang w:val="kk-KZ"/>
        </w:rPr>
        <w:t xml:space="preserve"> алған теориялық білімдерін, өмірлік тәжірибелеріне сүйену арқылы практикалық жұмыста пайдаланады; </w:t>
      </w:r>
      <w:r w:rsidR="00861247">
        <w:rPr>
          <w:rFonts w:ascii="Times New Roman" w:eastAsia="SimSun" w:hAnsi="Times New Roman" w:cs="Times New Roman"/>
          <w:sz w:val="28"/>
          <w:szCs w:val="28"/>
          <w:lang w:val="kk-KZ" w:eastAsia="zh-CN"/>
        </w:rPr>
        <w:t xml:space="preserve">білім алушылармен </w:t>
      </w:r>
      <w:r w:rsidRPr="006E26DD">
        <w:rPr>
          <w:rFonts w:ascii="Times New Roman" w:eastAsia="Times New Roman" w:hAnsi="Times New Roman" w:cs="Times New Roman"/>
          <w:sz w:val="28"/>
          <w:szCs w:val="28"/>
          <w:lang w:val="kk-KZ"/>
        </w:rPr>
        <w:t xml:space="preserve">өзара түсіністік пен сенімге </w:t>
      </w:r>
      <w:r w:rsidRPr="006E26DD">
        <w:rPr>
          <w:rFonts w:ascii="Times New Roman" w:eastAsia="Times New Roman" w:hAnsi="Times New Roman" w:cs="Times New Roman"/>
          <w:sz w:val="28"/>
          <w:szCs w:val="28"/>
          <w:lang w:val="kk-KZ"/>
        </w:rPr>
        <w:lastRenderedPageBreak/>
        <w:t xml:space="preserve">негізделген іс-әрекетті </w:t>
      </w:r>
      <w:r w:rsidR="00E604B1">
        <w:rPr>
          <w:rFonts w:ascii="Times New Roman" w:eastAsia="Times New Roman" w:hAnsi="Times New Roman" w:cs="Times New Roman"/>
          <w:sz w:val="28"/>
          <w:szCs w:val="28"/>
          <w:lang w:val="kk-KZ"/>
        </w:rPr>
        <w:t>меңге</w:t>
      </w:r>
      <w:r w:rsidRPr="006E26DD">
        <w:rPr>
          <w:rFonts w:ascii="Times New Roman" w:eastAsia="Times New Roman" w:hAnsi="Times New Roman" w:cs="Times New Roman"/>
          <w:sz w:val="28"/>
          <w:szCs w:val="28"/>
          <w:lang w:val="kk-KZ"/>
        </w:rPr>
        <w:t>ру арқылы толерантты қарым-қатынас қалыптасады; басқаның құқықтарын сыйлауға, ізгілікке, жеке, топпен, ұжыммен жұмыс жасау біліктерін дамытуға толық мүмкіндіктер жасалады; білім алушылар түрлі ізденіс жасады, тың құжатты материалдармен танысып, мәліметтер қорын жинақтап, шығармашылық қабілеттерінің дамуына оң ықпал етуі негізінде олардың танымдық белсенділігі артты.</w:t>
      </w:r>
    </w:p>
    <w:p w14:paraId="7772D896" w14:textId="15868C48" w:rsidR="002E21B4" w:rsidRPr="006E26DD" w:rsidRDefault="002E21B4" w:rsidP="00163B5B">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Педагогикалық эксперимент жұмыстарын қорытындылай келе, біздің зерттеуіміздің ғылыми болжамы дәлелденді деп айтуымызға жеткілікті негіз бар. Білім алушылардың Жетісу өңіріндегі жаппай саяси қуғын-сүргін тарихын оқытуда жоғарыда қарастырылған мәселелер өз шешімін та</w:t>
      </w:r>
      <w:r w:rsidR="00BC4897">
        <w:rPr>
          <w:rFonts w:ascii="Times New Roman" w:eastAsia="Times New Roman" w:hAnsi="Times New Roman" w:cs="Times New Roman"/>
          <w:sz w:val="28"/>
          <w:szCs w:val="28"/>
          <w:lang w:val="kk-KZ"/>
        </w:rPr>
        <w:t>пты</w:t>
      </w:r>
      <w:r w:rsidRPr="006E26DD">
        <w:rPr>
          <w:rFonts w:ascii="Times New Roman" w:eastAsia="Times New Roman" w:hAnsi="Times New Roman" w:cs="Times New Roman"/>
          <w:sz w:val="28"/>
          <w:szCs w:val="28"/>
          <w:lang w:val="kk-KZ"/>
        </w:rPr>
        <w:t xml:space="preserve">. Бұл, жалпы алғанда, біздің диссертациялық зерттеуіміздің ғылыми-практикалық маңыздылығын </w:t>
      </w:r>
      <w:r w:rsidR="00BC4897">
        <w:rPr>
          <w:rFonts w:ascii="Times New Roman" w:eastAsia="Times New Roman" w:hAnsi="Times New Roman" w:cs="Times New Roman"/>
          <w:sz w:val="28"/>
          <w:szCs w:val="28"/>
          <w:lang w:val="kk-KZ"/>
        </w:rPr>
        <w:t>танытады</w:t>
      </w:r>
      <w:r w:rsidRPr="006E26DD">
        <w:rPr>
          <w:rFonts w:ascii="Times New Roman" w:eastAsia="Times New Roman" w:hAnsi="Times New Roman" w:cs="Times New Roman"/>
          <w:sz w:val="28"/>
          <w:szCs w:val="28"/>
          <w:lang w:val="kk-KZ"/>
        </w:rPr>
        <w:t>.</w:t>
      </w:r>
    </w:p>
    <w:p w14:paraId="0BEBDB8C" w14:textId="77777777" w:rsidR="002E21B4" w:rsidRPr="006E26DD" w:rsidRDefault="002E21B4" w:rsidP="00163B5B">
      <w:pPr>
        <w:tabs>
          <w:tab w:val="left" w:pos="1418"/>
        </w:tabs>
        <w:spacing w:after="0" w:line="240" w:lineRule="auto"/>
        <w:ind w:firstLine="567"/>
        <w:jc w:val="both"/>
        <w:rPr>
          <w:rFonts w:ascii="Times New Roman" w:eastAsia="Times New Roman" w:hAnsi="Times New Roman" w:cs="Times New Roman"/>
          <w:b/>
          <w:sz w:val="28"/>
          <w:szCs w:val="28"/>
          <w:lang w:val="kk-KZ"/>
        </w:rPr>
      </w:pPr>
    </w:p>
    <w:p w14:paraId="72523072" w14:textId="77777777" w:rsidR="002E21B4" w:rsidRPr="006E26DD" w:rsidRDefault="002E21B4" w:rsidP="00163B5B">
      <w:pPr>
        <w:tabs>
          <w:tab w:val="left" w:pos="1418"/>
        </w:tabs>
        <w:spacing w:after="0" w:line="240" w:lineRule="auto"/>
        <w:ind w:firstLine="567"/>
        <w:jc w:val="center"/>
        <w:rPr>
          <w:rFonts w:ascii="Calibri" w:eastAsia="Times New Roman" w:hAnsi="Calibri" w:cs="Times New Roman"/>
          <w:sz w:val="28"/>
          <w:szCs w:val="28"/>
          <w:lang w:val="kk-KZ" w:eastAsia="ko-KR"/>
        </w:rPr>
      </w:pPr>
      <w:r w:rsidRPr="006E26DD">
        <w:rPr>
          <w:rFonts w:ascii="Calibri" w:eastAsia="Times New Roman" w:hAnsi="Calibri" w:cs="Times New Roman"/>
          <w:noProof/>
          <w:lang w:val="kk-KZ"/>
        </w:rPr>
        <w:t>.</w:t>
      </w:r>
    </w:p>
    <w:p w14:paraId="56197428" w14:textId="77777777" w:rsidR="002E21B4" w:rsidRPr="006E26DD" w:rsidRDefault="002E21B4" w:rsidP="00163B5B">
      <w:pPr>
        <w:pStyle w:val="34"/>
        <w:tabs>
          <w:tab w:val="left" w:pos="1418"/>
        </w:tabs>
        <w:spacing w:after="0"/>
        <w:ind w:firstLine="567"/>
        <w:jc w:val="both"/>
        <w:rPr>
          <w:rFonts w:ascii="Calibri" w:hAnsi="Calibri"/>
          <w:sz w:val="20"/>
          <w:szCs w:val="20"/>
          <w:lang w:val="kk-KZ" w:eastAsia="ko-KR"/>
        </w:rPr>
      </w:pPr>
      <w:r w:rsidRPr="006E26DD">
        <w:rPr>
          <w:rFonts w:ascii="Calibri" w:hAnsi="Calibri"/>
          <w:sz w:val="20"/>
          <w:szCs w:val="20"/>
          <w:lang w:val="kk-KZ" w:eastAsia="ko-KR"/>
        </w:rPr>
        <w:tab/>
      </w:r>
    </w:p>
    <w:p w14:paraId="298A0E5B" w14:textId="77777777" w:rsidR="002E21B4" w:rsidRPr="006E26DD" w:rsidRDefault="002E21B4" w:rsidP="00163B5B">
      <w:pPr>
        <w:spacing w:after="0" w:line="240" w:lineRule="auto"/>
        <w:ind w:firstLine="567"/>
        <w:rPr>
          <w:rFonts w:ascii="Times New Roman" w:hAnsi="Times New Roman" w:cs="Times New Roman"/>
          <w:b/>
          <w:sz w:val="28"/>
          <w:szCs w:val="28"/>
          <w:lang w:val="be-BY"/>
        </w:rPr>
      </w:pPr>
    </w:p>
    <w:p w14:paraId="30557B26" w14:textId="77777777" w:rsidR="002E21B4" w:rsidRPr="006E26DD" w:rsidRDefault="002E21B4" w:rsidP="00163B5B">
      <w:pPr>
        <w:spacing w:after="0" w:line="240" w:lineRule="auto"/>
        <w:ind w:firstLine="567"/>
        <w:jc w:val="center"/>
        <w:rPr>
          <w:rFonts w:ascii="Times New Roman" w:eastAsia="Times New Roman" w:hAnsi="Times New Roman" w:cs="Times New Roman"/>
          <w:b/>
          <w:sz w:val="28"/>
          <w:szCs w:val="28"/>
          <w:lang w:val="kk-KZ"/>
        </w:rPr>
      </w:pPr>
    </w:p>
    <w:p w14:paraId="5A621C39" w14:textId="77777777" w:rsidR="002E21B4" w:rsidRPr="006E26DD" w:rsidRDefault="002E21B4" w:rsidP="00163B5B">
      <w:pPr>
        <w:spacing w:after="0" w:line="240" w:lineRule="auto"/>
        <w:ind w:firstLine="567"/>
        <w:jc w:val="center"/>
        <w:rPr>
          <w:rFonts w:ascii="Times New Roman" w:eastAsia="Times New Roman" w:hAnsi="Times New Roman" w:cs="Times New Roman"/>
          <w:b/>
          <w:sz w:val="28"/>
          <w:szCs w:val="28"/>
          <w:lang w:val="kk-KZ"/>
        </w:rPr>
      </w:pPr>
    </w:p>
    <w:p w14:paraId="781B7A6A" w14:textId="759CA792" w:rsidR="002E21B4" w:rsidRPr="006E26DD" w:rsidRDefault="002E21B4" w:rsidP="00163B5B">
      <w:pPr>
        <w:spacing w:after="0" w:line="240" w:lineRule="auto"/>
        <w:ind w:firstLine="567"/>
        <w:rPr>
          <w:rFonts w:ascii="Times New Roman" w:eastAsia="Times New Roman" w:hAnsi="Times New Roman" w:cs="Times New Roman"/>
          <w:b/>
          <w:sz w:val="28"/>
          <w:szCs w:val="28"/>
          <w:lang w:val="kk-KZ"/>
        </w:rPr>
      </w:pPr>
    </w:p>
    <w:p w14:paraId="207A2A3B" w14:textId="77777777" w:rsidR="00385B29" w:rsidRPr="006E26DD" w:rsidRDefault="00385B29" w:rsidP="002E21B4">
      <w:pPr>
        <w:spacing w:after="0" w:line="240" w:lineRule="auto"/>
        <w:ind w:firstLine="709"/>
        <w:jc w:val="center"/>
        <w:rPr>
          <w:rFonts w:ascii="Times New Roman" w:eastAsia="Times New Roman" w:hAnsi="Times New Roman" w:cs="Times New Roman"/>
          <w:b/>
          <w:sz w:val="28"/>
          <w:szCs w:val="28"/>
          <w:lang w:val="kk-KZ"/>
        </w:rPr>
      </w:pPr>
    </w:p>
    <w:p w14:paraId="4C231B0E" w14:textId="77777777" w:rsidR="00385B29" w:rsidRPr="006E26DD" w:rsidRDefault="00385B29" w:rsidP="002E21B4">
      <w:pPr>
        <w:spacing w:after="0" w:line="240" w:lineRule="auto"/>
        <w:ind w:firstLine="709"/>
        <w:jc w:val="center"/>
        <w:rPr>
          <w:rFonts w:ascii="Times New Roman" w:eastAsia="Times New Roman" w:hAnsi="Times New Roman" w:cs="Times New Roman"/>
          <w:b/>
          <w:sz w:val="28"/>
          <w:szCs w:val="28"/>
          <w:lang w:val="kk-KZ"/>
        </w:rPr>
      </w:pPr>
    </w:p>
    <w:p w14:paraId="341F8452" w14:textId="0AB19DC1" w:rsidR="00385B29" w:rsidRPr="006E26DD" w:rsidRDefault="00385B29" w:rsidP="00EC7076">
      <w:pPr>
        <w:spacing w:after="0" w:line="240" w:lineRule="auto"/>
        <w:rPr>
          <w:rFonts w:ascii="Times New Roman" w:eastAsia="Times New Roman" w:hAnsi="Times New Roman" w:cs="Times New Roman"/>
          <w:b/>
          <w:sz w:val="28"/>
          <w:szCs w:val="28"/>
          <w:lang w:val="kk-KZ"/>
        </w:rPr>
      </w:pPr>
    </w:p>
    <w:p w14:paraId="6FDA1292" w14:textId="77777777" w:rsidR="006473E2" w:rsidRDefault="006473E2" w:rsidP="00163B5B">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br w:type="page"/>
      </w:r>
    </w:p>
    <w:p w14:paraId="513432E9" w14:textId="07DE2264" w:rsidR="002E21B4" w:rsidRPr="006E26DD" w:rsidRDefault="002E21B4" w:rsidP="00163B5B">
      <w:pPr>
        <w:spacing w:after="0" w:line="240" w:lineRule="auto"/>
        <w:jc w:val="center"/>
        <w:rPr>
          <w:rFonts w:ascii="Times New Roman" w:eastAsia="Times New Roman" w:hAnsi="Times New Roman" w:cs="Times New Roman"/>
          <w:b/>
          <w:sz w:val="28"/>
          <w:szCs w:val="28"/>
          <w:lang w:val="kk-KZ"/>
        </w:rPr>
      </w:pPr>
      <w:r w:rsidRPr="006E26DD">
        <w:rPr>
          <w:rFonts w:ascii="Times New Roman" w:eastAsia="Times New Roman" w:hAnsi="Times New Roman" w:cs="Times New Roman"/>
          <w:b/>
          <w:sz w:val="28"/>
          <w:szCs w:val="28"/>
          <w:lang w:val="kk-KZ"/>
        </w:rPr>
        <w:lastRenderedPageBreak/>
        <w:t>ҚОРЫТЫНДЫ</w:t>
      </w:r>
    </w:p>
    <w:p w14:paraId="57C8880A" w14:textId="77777777" w:rsidR="008B0C04" w:rsidRPr="006E26DD" w:rsidRDefault="008B0C04" w:rsidP="002E21B4">
      <w:pPr>
        <w:spacing w:after="0" w:line="240" w:lineRule="auto"/>
        <w:ind w:firstLine="709"/>
        <w:jc w:val="center"/>
        <w:rPr>
          <w:rFonts w:ascii="Times New Roman" w:eastAsia="Times New Roman" w:hAnsi="Times New Roman" w:cs="Times New Roman"/>
          <w:b/>
          <w:sz w:val="28"/>
          <w:szCs w:val="28"/>
          <w:lang w:val="kk-KZ"/>
        </w:rPr>
      </w:pPr>
    </w:p>
    <w:p w14:paraId="5A91FEF7" w14:textId="77777777" w:rsidR="002E21B4" w:rsidRPr="006E26DD" w:rsidRDefault="002E21B4" w:rsidP="00163B5B">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Жетісу өңіріндегі жаппай саяси қуғын-сүргін тарихын зерттеу және оның оқытылуы мәселесін деректік тұрғыда зерделеу және тәжірибелік-эксперимент жұмысының нәтижелері төмендегідей қорытынды жасауға мүмкіндік берді:</w:t>
      </w:r>
    </w:p>
    <w:p w14:paraId="2DEF4045" w14:textId="5F90248B" w:rsidR="002E21B4" w:rsidRPr="006E26DD" w:rsidRDefault="000F7430" w:rsidP="00163B5B">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Тарихи және педагогикалық зерттеулер барысында қол жеткен нәтижелерді оқу процесіне енгізуге қатысты </w:t>
      </w:r>
      <w:r w:rsidR="002E21B4" w:rsidRPr="006E26DD">
        <w:rPr>
          <w:rFonts w:ascii="Times New Roman" w:eastAsia="Times New Roman" w:hAnsi="Times New Roman" w:cs="Times New Roman"/>
          <w:sz w:val="28"/>
          <w:szCs w:val="28"/>
          <w:lang w:val="kk-KZ"/>
        </w:rPr>
        <w:t>«Жетісу өңіріндегі жаппай саяси қуғын-сүргін тарихының зерттелуі мен оқытылуы» тақырыбын</w:t>
      </w:r>
      <w:r>
        <w:rPr>
          <w:rFonts w:ascii="Times New Roman" w:eastAsia="Times New Roman" w:hAnsi="Times New Roman" w:cs="Times New Roman"/>
          <w:sz w:val="28"/>
          <w:szCs w:val="28"/>
          <w:lang w:val="kk-KZ"/>
        </w:rPr>
        <w:t>д</w:t>
      </w:r>
      <w:r w:rsidR="002E21B4" w:rsidRPr="006E26DD">
        <w:rPr>
          <w:rFonts w:ascii="Times New Roman" w:eastAsia="Times New Roman" w:hAnsi="Times New Roman" w:cs="Times New Roman"/>
          <w:sz w:val="28"/>
          <w:szCs w:val="28"/>
          <w:lang w:val="kk-KZ"/>
        </w:rPr>
        <w:t>а</w:t>
      </w:r>
      <w:r>
        <w:rPr>
          <w:rFonts w:ascii="Times New Roman" w:eastAsia="Times New Roman" w:hAnsi="Times New Roman" w:cs="Times New Roman"/>
          <w:sz w:val="28"/>
          <w:szCs w:val="28"/>
          <w:lang w:val="kk-KZ"/>
        </w:rPr>
        <w:t xml:space="preserve"> дайындалған</w:t>
      </w:r>
      <w:r w:rsidR="00427F6E">
        <w:rPr>
          <w:rFonts w:ascii="Times New Roman" w:eastAsia="Times New Roman" w:hAnsi="Times New Roman" w:cs="Times New Roman"/>
          <w:sz w:val="28"/>
          <w:szCs w:val="28"/>
          <w:lang w:val="kk-KZ"/>
        </w:rPr>
        <w:t xml:space="preserve"> таңдау пәнінің оқу-әдістемелік кешені құрастырылып,</w:t>
      </w:r>
      <w:r w:rsidR="002E21B4" w:rsidRPr="006E26DD">
        <w:rPr>
          <w:rFonts w:ascii="Times New Roman" w:eastAsia="Times New Roman" w:hAnsi="Times New Roman" w:cs="Times New Roman"/>
          <w:sz w:val="28"/>
          <w:szCs w:val="28"/>
          <w:lang w:val="kk-KZ"/>
        </w:rPr>
        <w:t xml:space="preserve"> </w:t>
      </w:r>
      <w:r w:rsidR="00427F6E">
        <w:rPr>
          <w:rFonts w:ascii="Times New Roman" w:eastAsia="Times New Roman" w:hAnsi="Times New Roman" w:cs="Times New Roman"/>
          <w:sz w:val="28"/>
          <w:szCs w:val="28"/>
          <w:lang w:val="kk-KZ"/>
        </w:rPr>
        <w:t xml:space="preserve">білімалушылардың </w:t>
      </w:r>
      <w:r w:rsidR="002E21B4" w:rsidRPr="006E26DD">
        <w:rPr>
          <w:rFonts w:ascii="Times New Roman" w:eastAsia="Times New Roman" w:hAnsi="Times New Roman" w:cs="Times New Roman"/>
          <w:sz w:val="28"/>
          <w:szCs w:val="28"/>
          <w:lang w:val="kk-KZ"/>
        </w:rPr>
        <w:t>дәстүрлі тарихи танымды жаңалайтын ғылыми тұжырымдар жасал</w:t>
      </w:r>
      <w:r w:rsidR="00427F6E">
        <w:rPr>
          <w:rFonts w:ascii="Times New Roman" w:eastAsia="Times New Roman" w:hAnsi="Times New Roman" w:cs="Times New Roman"/>
          <w:sz w:val="28"/>
          <w:szCs w:val="28"/>
          <w:lang w:val="kk-KZ"/>
        </w:rPr>
        <w:t>д</w:t>
      </w:r>
      <w:r w:rsidR="002E21B4" w:rsidRPr="006E26DD">
        <w:rPr>
          <w:rFonts w:ascii="Times New Roman" w:eastAsia="Times New Roman" w:hAnsi="Times New Roman" w:cs="Times New Roman"/>
          <w:sz w:val="28"/>
          <w:szCs w:val="28"/>
          <w:lang w:val="kk-KZ"/>
        </w:rPr>
        <w:t>ы</w:t>
      </w:r>
      <w:r w:rsidR="00427F6E">
        <w:rPr>
          <w:rFonts w:ascii="Times New Roman" w:eastAsia="Times New Roman" w:hAnsi="Times New Roman" w:cs="Times New Roman"/>
          <w:sz w:val="28"/>
          <w:szCs w:val="28"/>
          <w:lang w:val="kk-KZ"/>
        </w:rPr>
        <w:t xml:space="preserve">. </w:t>
      </w:r>
    </w:p>
    <w:p w14:paraId="4147D0A3" w14:textId="7B1BDEC5" w:rsidR="00342D49" w:rsidRPr="006E26DD" w:rsidRDefault="00342D49" w:rsidP="00342D49">
      <w:pPr>
        <w:spacing w:after="0" w:line="240" w:lineRule="auto"/>
        <w:ind w:firstLine="567"/>
        <w:jc w:val="both"/>
        <w:rPr>
          <w:rFonts w:ascii="Times New Roman" w:eastAsia="Times New Roman" w:hAnsi="Times New Roman" w:cs="Times New Roman"/>
          <w:sz w:val="28"/>
          <w:szCs w:val="28"/>
          <w:lang w:val="kk-KZ"/>
        </w:rPr>
      </w:pPr>
      <w:r>
        <w:rPr>
          <w:rFonts w:ascii="Times New Roman" w:eastAsia="Calibri" w:hAnsi="Times New Roman" w:cs="Times New Roman"/>
          <w:sz w:val="28"/>
          <w:szCs w:val="28"/>
          <w:lang w:val="kk-KZ"/>
        </w:rPr>
        <w:t>Тарихи зерттеуімізге өзек болған Жетісу өңіріндегі саяси қуғын-сүргін тарихының мазмұны мен сипатындағы өңірлік ерекшеліктер байлар мен жартылай феодалдары кәмпескелеу, азаматтарды с</w:t>
      </w:r>
      <w:r w:rsidR="002E21B4" w:rsidRPr="006E26DD">
        <w:rPr>
          <w:rFonts w:ascii="Times New Roman" w:eastAsia="Calibri" w:hAnsi="Times New Roman" w:cs="Times New Roman"/>
          <w:sz w:val="28"/>
          <w:szCs w:val="28"/>
          <w:lang w:val="kk-KZ"/>
        </w:rPr>
        <w:t>айлау құқығынан айыру</w:t>
      </w:r>
      <w:r>
        <w:rPr>
          <w:rFonts w:ascii="Times New Roman" w:eastAsia="Calibri" w:hAnsi="Times New Roman" w:cs="Times New Roman"/>
          <w:sz w:val="28"/>
          <w:szCs w:val="28"/>
          <w:lang w:val="kk-KZ"/>
        </w:rPr>
        <w:t xml:space="preserve">, «Бес масақ» заңының қолданылуы, </w:t>
      </w:r>
      <w:r w:rsidRPr="006E26DD">
        <w:rPr>
          <w:rFonts w:ascii="Times New Roman" w:eastAsia="Calibri" w:hAnsi="Times New Roman" w:cs="Times New Roman"/>
          <w:sz w:val="28"/>
          <w:szCs w:val="28"/>
          <w:lang w:val="kk-KZ"/>
        </w:rPr>
        <w:t xml:space="preserve">Шоқпар, Биен-Ақсу, Малайсары көтерілістерінің </w:t>
      </w:r>
      <w:r>
        <w:rPr>
          <w:rFonts w:ascii="Times New Roman" w:eastAsia="Calibri" w:hAnsi="Times New Roman" w:cs="Times New Roman"/>
          <w:sz w:val="28"/>
          <w:szCs w:val="28"/>
          <w:lang w:val="kk-KZ"/>
        </w:rPr>
        <w:t>тарихы бойынша көптеген архивтік деректердің негізінде айқындалды. Аталған өңірлік ерекшеліктер бойынша ғылыми баға беріліп, тың тұжырымдар жасалды.</w:t>
      </w:r>
      <w:r w:rsidRPr="00342D49">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 xml:space="preserve">Осы кезге дейін қолжетімсіз болып келген заңнан тыс Үштіктің құжаттарының мәліметтері </w:t>
      </w:r>
      <w:r>
        <w:rPr>
          <w:rFonts w:ascii="Times New Roman" w:eastAsia="Calibri" w:hAnsi="Times New Roman" w:cs="Times New Roman"/>
          <w:sz w:val="28"/>
          <w:szCs w:val="28"/>
          <w:lang w:val="kk-KZ"/>
        </w:rPr>
        <w:t xml:space="preserve">де </w:t>
      </w:r>
      <w:r w:rsidRPr="006E26DD">
        <w:rPr>
          <w:rFonts w:ascii="Times New Roman" w:eastAsia="Calibri" w:hAnsi="Times New Roman" w:cs="Times New Roman"/>
          <w:sz w:val="28"/>
          <w:szCs w:val="28"/>
          <w:lang w:val="kk-KZ"/>
        </w:rPr>
        <w:t>Жетісу өңіріндегі жаппай саяси қуғын-сүргіннің тарихын ғылыми қалпына келтіруге мүмкіндік берді.</w:t>
      </w:r>
      <w:r w:rsidRPr="00342D49">
        <w:rPr>
          <w:rFonts w:ascii="Times New Roman" w:eastAsia="Calibri" w:hAnsi="Times New Roman" w:cs="Times New Roman"/>
          <w:sz w:val="28"/>
          <w:szCs w:val="28"/>
          <w:lang w:val="kk-KZ"/>
        </w:rPr>
        <w:t xml:space="preserve"> </w:t>
      </w:r>
      <w:r w:rsidRPr="006E26DD">
        <w:rPr>
          <w:rFonts w:ascii="Times New Roman" w:eastAsia="Calibri" w:hAnsi="Times New Roman" w:cs="Times New Roman"/>
          <w:sz w:val="28"/>
          <w:szCs w:val="28"/>
          <w:lang w:val="kk-KZ"/>
        </w:rPr>
        <w:t>Ең бастысы, тақырыпқа деректік тұрғыда тарихи танымды жаңалайтын тұжырымдар ұсынатындай айқындық бере алдық.</w:t>
      </w:r>
    </w:p>
    <w:p w14:paraId="5320B0A1" w14:textId="714C6579" w:rsidR="002E21B4" w:rsidRPr="006E26DD" w:rsidRDefault="002E21B4" w:rsidP="00163B5B">
      <w:pPr>
        <w:spacing w:after="0" w:line="240" w:lineRule="auto"/>
        <w:ind w:firstLine="567"/>
        <w:jc w:val="both"/>
        <w:rPr>
          <w:rFonts w:ascii="Times New Roman" w:eastAsia="Times New Roman" w:hAnsi="Times New Roman" w:cs="Times New Roman"/>
          <w:kern w:val="16"/>
          <w:sz w:val="28"/>
          <w:szCs w:val="28"/>
          <w:lang w:val="kk-KZ"/>
        </w:rPr>
      </w:pPr>
      <w:r w:rsidRPr="006E26DD">
        <w:rPr>
          <w:rFonts w:ascii="Times New Roman" w:eastAsia="Times New Roman" w:hAnsi="Times New Roman" w:cs="Times New Roman"/>
          <w:kern w:val="16"/>
          <w:sz w:val="28"/>
          <w:szCs w:val="28"/>
          <w:lang w:val="kk-KZ"/>
        </w:rPr>
        <w:t>Жетісу өңір</w:t>
      </w:r>
      <w:r w:rsidR="00935674">
        <w:rPr>
          <w:rFonts w:ascii="Times New Roman" w:eastAsia="Times New Roman" w:hAnsi="Times New Roman" w:cs="Times New Roman"/>
          <w:kern w:val="16"/>
          <w:sz w:val="28"/>
          <w:szCs w:val="28"/>
          <w:lang w:val="kk-KZ"/>
        </w:rPr>
        <w:t>ін</w:t>
      </w:r>
      <w:r w:rsidRPr="006E26DD">
        <w:rPr>
          <w:rFonts w:ascii="Times New Roman" w:eastAsia="Times New Roman" w:hAnsi="Times New Roman" w:cs="Times New Roman"/>
          <w:kern w:val="16"/>
          <w:sz w:val="28"/>
          <w:szCs w:val="28"/>
          <w:lang w:val="kk-KZ"/>
        </w:rPr>
        <w:t>де 1920-</w:t>
      </w:r>
      <w:r w:rsidR="00940BE7" w:rsidRPr="006E26DD">
        <w:rPr>
          <w:rFonts w:ascii="Times New Roman" w:eastAsia="Times New Roman" w:hAnsi="Times New Roman" w:cs="Times New Roman"/>
          <w:kern w:val="16"/>
          <w:sz w:val="28"/>
          <w:szCs w:val="28"/>
          <w:lang w:val="kk-KZ"/>
        </w:rPr>
        <w:t>19</w:t>
      </w:r>
      <w:r w:rsidRPr="006E26DD">
        <w:rPr>
          <w:rFonts w:ascii="Times New Roman" w:eastAsia="Times New Roman" w:hAnsi="Times New Roman" w:cs="Times New Roman"/>
          <w:kern w:val="16"/>
          <w:sz w:val="28"/>
          <w:szCs w:val="28"/>
          <w:lang w:val="kk-KZ"/>
        </w:rPr>
        <w:t xml:space="preserve">30 жылдары жүргізілген кеңестік ауыл шаруашылық реформалары дәстүрлі шаруашылық жүйесін </w:t>
      </w:r>
      <w:r w:rsidR="00A63C2C">
        <w:rPr>
          <w:rFonts w:ascii="Times New Roman" w:eastAsia="Times New Roman" w:hAnsi="Times New Roman" w:cs="Times New Roman"/>
          <w:kern w:val="16"/>
          <w:sz w:val="28"/>
          <w:szCs w:val="28"/>
          <w:lang w:val="kk-KZ"/>
        </w:rPr>
        <w:t>күйре</w:t>
      </w:r>
      <w:r w:rsidRPr="006E26DD">
        <w:rPr>
          <w:rFonts w:ascii="Times New Roman" w:eastAsia="Times New Roman" w:hAnsi="Times New Roman" w:cs="Times New Roman"/>
          <w:kern w:val="16"/>
          <w:sz w:val="28"/>
          <w:szCs w:val="28"/>
          <w:lang w:val="kk-KZ"/>
        </w:rPr>
        <w:t>тіп, жоспарлы социалистік модульге көшіруді басты мақсат еткен болса, бұл тарихи процестің күштеу, мәжбүрлеу, қорқыту тәсілдері арқылы іске асырылуы аталған реформалардың қаншалықты игі мақсаттарды көздегеніне қарамастан халыққа қарсы сипат алғандығы</w:t>
      </w:r>
      <w:r w:rsidR="00A63C2C">
        <w:rPr>
          <w:rFonts w:ascii="Times New Roman" w:eastAsia="Times New Roman" w:hAnsi="Times New Roman" w:cs="Times New Roman"/>
          <w:kern w:val="16"/>
          <w:sz w:val="28"/>
          <w:szCs w:val="28"/>
          <w:lang w:val="kk-KZ"/>
        </w:rPr>
        <w:t xml:space="preserve"> тұжырымдалып, тарихи танымды жаңалайтын білім контентіне топтастырылды.</w:t>
      </w:r>
      <w:r w:rsidRPr="006E26DD">
        <w:rPr>
          <w:rFonts w:ascii="Times New Roman" w:eastAsia="Times New Roman" w:hAnsi="Times New Roman" w:cs="Times New Roman"/>
          <w:kern w:val="16"/>
          <w:sz w:val="28"/>
          <w:szCs w:val="28"/>
          <w:lang w:val="kk-KZ"/>
        </w:rPr>
        <w:t xml:space="preserve"> </w:t>
      </w:r>
      <w:r w:rsidR="00A63C2C">
        <w:rPr>
          <w:rFonts w:ascii="Times New Roman" w:eastAsia="Times New Roman" w:hAnsi="Times New Roman" w:cs="Times New Roman"/>
          <w:kern w:val="16"/>
          <w:sz w:val="28"/>
          <w:szCs w:val="28"/>
          <w:lang w:val="kk-KZ"/>
        </w:rPr>
        <w:t>Айналымға ұсынған тың а</w:t>
      </w:r>
      <w:r w:rsidRPr="006E26DD">
        <w:rPr>
          <w:rFonts w:ascii="Times New Roman" w:eastAsia="Times New Roman" w:hAnsi="Times New Roman" w:cs="Times New Roman"/>
          <w:kern w:val="16"/>
          <w:sz w:val="28"/>
          <w:szCs w:val="28"/>
          <w:lang w:val="kk-KZ"/>
        </w:rPr>
        <w:t>рхивтік деректер</w:t>
      </w:r>
      <w:r w:rsidR="00A63C2C">
        <w:rPr>
          <w:rFonts w:ascii="Times New Roman" w:eastAsia="Times New Roman" w:hAnsi="Times New Roman" w:cs="Times New Roman"/>
          <w:kern w:val="16"/>
          <w:sz w:val="28"/>
          <w:szCs w:val="28"/>
          <w:lang w:val="kk-KZ"/>
        </w:rPr>
        <w:t>дің мәліметтері</w:t>
      </w:r>
      <w:r w:rsidRPr="006E26DD">
        <w:rPr>
          <w:rFonts w:ascii="Times New Roman" w:eastAsia="Times New Roman" w:hAnsi="Times New Roman" w:cs="Times New Roman"/>
          <w:kern w:val="16"/>
          <w:sz w:val="28"/>
          <w:szCs w:val="28"/>
          <w:lang w:val="kk-KZ"/>
        </w:rPr>
        <w:t xml:space="preserve"> </w:t>
      </w:r>
      <w:r w:rsidR="00A63C2C">
        <w:rPr>
          <w:rFonts w:ascii="Times New Roman" w:eastAsia="Times New Roman" w:hAnsi="Times New Roman" w:cs="Times New Roman"/>
          <w:kern w:val="16"/>
          <w:sz w:val="28"/>
          <w:szCs w:val="28"/>
          <w:lang w:val="kk-KZ"/>
        </w:rPr>
        <w:t xml:space="preserve">білімалушылардың кеңестік идеологиямен қалыптасқан дәстүрлі тарихи санасының сарқыншақтарын жойып, тәуелсіз таным қалыптастыруға бағытталды. </w:t>
      </w:r>
    </w:p>
    <w:p w14:paraId="2824FB1D" w14:textId="0AE91AAE" w:rsidR="002E21B4" w:rsidRPr="006E26DD" w:rsidRDefault="002E21B4" w:rsidP="00163B5B">
      <w:pPr>
        <w:spacing w:after="0" w:line="240" w:lineRule="auto"/>
        <w:ind w:firstLine="567"/>
        <w:jc w:val="both"/>
        <w:rPr>
          <w:rFonts w:ascii="Times New Roman" w:eastAsia="Calibri" w:hAnsi="Times New Roman" w:cs="Times New Roman"/>
          <w:sz w:val="28"/>
          <w:szCs w:val="28"/>
          <w:lang w:val="kk-KZ"/>
        </w:rPr>
      </w:pPr>
      <w:r w:rsidRPr="006E26DD">
        <w:rPr>
          <w:rFonts w:ascii="Times New Roman" w:eastAsia="Calibri" w:hAnsi="Times New Roman" w:cs="Times New Roman"/>
          <w:sz w:val="28"/>
          <w:szCs w:val="28"/>
          <w:lang w:val="kk-KZ"/>
        </w:rPr>
        <w:t>Жетісу өңірі т</w:t>
      </w:r>
      <w:r w:rsidRPr="006E26DD">
        <w:rPr>
          <w:rFonts w:ascii="Times New Roman" w:eastAsia="Times New Roman" w:hAnsi="Times New Roman" w:cs="Times New Roman"/>
          <w:bCs/>
          <w:kern w:val="16"/>
          <w:sz w:val="28"/>
          <w:szCs w:val="28"/>
          <w:lang w:val="kk-KZ"/>
        </w:rPr>
        <w:t xml:space="preserve">ұрғындардың жаппай саяси қуғын-сүргінге қарсылығы ізсіз кетпеген. Сол қарсылықтың салдары – өңірдегі саяси қуғын-сүргінді күшейте түсуге тікелей ықпал етсе, екінші жағынан кеңестік билік – орталықтағысы болсын, жергіліктісі болсын, өздерінің ауыл шаруашылық реформаларын жүргізу кезінде асыра сілтеу әдістеріне жол бергендігін жария түрде ресми мойындамаса да, елде жүргізетін реформалық өзгерістеріне түзетулер енгізуге мәжбүр болған. Біз өзімізге дейін жүргізілген зерттеулерді қайталамау мақсатында бұрын зерттеу нысанына айналмаған және жеткілікті деңгейде ғылым қалпына келтірілмеген </w:t>
      </w:r>
      <w:r w:rsidRPr="006E26DD">
        <w:rPr>
          <w:rFonts w:ascii="Times New Roman" w:eastAsia="Calibri" w:hAnsi="Times New Roman" w:cs="Times New Roman"/>
          <w:sz w:val="28"/>
          <w:szCs w:val="28"/>
          <w:lang w:val="kk-KZ"/>
        </w:rPr>
        <w:t>тың архивтік құжаттарын талдау арқылы мәселеге айқындық берілді.</w:t>
      </w:r>
    </w:p>
    <w:p w14:paraId="6BF99CA8" w14:textId="0BD777AF" w:rsidR="002E21B4" w:rsidRPr="006E26DD" w:rsidRDefault="002E21B4" w:rsidP="00163B5B">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Жоғары оқу орындарында</w:t>
      </w:r>
      <w:r w:rsidRPr="006E26DD">
        <w:rPr>
          <w:rFonts w:ascii="Times New Roman" w:eastAsia="Times New Roman" w:hAnsi="Times New Roman" w:cs="Times New Roman"/>
          <w:b/>
          <w:sz w:val="28"/>
          <w:szCs w:val="28"/>
          <w:lang w:val="kk-KZ"/>
        </w:rPr>
        <w:t xml:space="preserve"> </w:t>
      </w:r>
      <w:r w:rsidRPr="006E26DD">
        <w:rPr>
          <w:rFonts w:ascii="Times New Roman" w:eastAsia="Times New Roman" w:hAnsi="Times New Roman" w:cs="Times New Roman"/>
          <w:sz w:val="28"/>
          <w:szCs w:val="28"/>
          <w:lang w:val="kk-KZ"/>
        </w:rPr>
        <w:t xml:space="preserve">Қазақстанның қазіргі заман тарихын оқыту арқылы </w:t>
      </w:r>
      <w:r w:rsidR="00861247">
        <w:rPr>
          <w:rFonts w:ascii="Times New Roman" w:eastAsia="SimSun" w:hAnsi="Times New Roman" w:cs="Times New Roman"/>
          <w:sz w:val="28"/>
          <w:szCs w:val="28"/>
          <w:lang w:val="kk-KZ" w:eastAsia="zh-CN"/>
        </w:rPr>
        <w:t xml:space="preserve">білім алушылар </w:t>
      </w:r>
      <w:r w:rsidRPr="006E26DD">
        <w:rPr>
          <w:rFonts w:ascii="Times New Roman" w:eastAsia="Times New Roman" w:hAnsi="Times New Roman" w:cs="Times New Roman"/>
          <w:sz w:val="28"/>
          <w:szCs w:val="28"/>
          <w:lang w:val="kk-KZ"/>
        </w:rPr>
        <w:t xml:space="preserve">бойында </w:t>
      </w:r>
      <w:r w:rsidRPr="006E26DD">
        <w:rPr>
          <w:rFonts w:ascii="Times New Roman" w:eastAsia="Times New Roman" w:hAnsi="Times New Roman" w:cs="Times New Roman"/>
          <w:noProof/>
          <w:spacing w:val="8"/>
          <w:sz w:val="28"/>
          <w:szCs w:val="28"/>
          <w:lang w:val="kk-KZ"/>
        </w:rPr>
        <w:t xml:space="preserve">азаматтылық пен елжандылық </w:t>
      </w:r>
      <w:r w:rsidRPr="006E26DD">
        <w:rPr>
          <w:rFonts w:ascii="Times New Roman" w:eastAsia="Times New Roman" w:hAnsi="Times New Roman" w:cs="Times New Roman"/>
          <w:sz w:val="28"/>
          <w:szCs w:val="28"/>
          <w:lang w:val="kk-KZ"/>
        </w:rPr>
        <w:t xml:space="preserve">позициясын, </w:t>
      </w:r>
      <w:r w:rsidRPr="006E26DD">
        <w:rPr>
          <w:rFonts w:ascii="Times New Roman" w:eastAsia="Times New Roman" w:hAnsi="Times New Roman" w:cs="Times New Roman"/>
          <w:bCs/>
          <w:spacing w:val="3"/>
          <w:sz w:val="28"/>
          <w:szCs w:val="28"/>
          <w:lang w:val="kk-KZ"/>
        </w:rPr>
        <w:t xml:space="preserve">олардың тарихи танымын </w:t>
      </w:r>
      <w:r w:rsidRPr="006E26DD">
        <w:rPr>
          <w:rFonts w:ascii="Times New Roman" w:eastAsia="Times New Roman" w:hAnsi="Times New Roman" w:cs="Times New Roman"/>
          <w:sz w:val="28"/>
          <w:szCs w:val="28"/>
          <w:lang w:val="kk-KZ"/>
        </w:rPr>
        <w:t xml:space="preserve">қалыптастыруға ықпал ететін болғандықтан да </w:t>
      </w:r>
      <w:r w:rsidRPr="006E26DD">
        <w:rPr>
          <w:rFonts w:ascii="Times New Roman" w:eastAsia="Times New Roman" w:hAnsi="Times New Roman" w:cs="Times New Roman"/>
          <w:sz w:val="28"/>
          <w:szCs w:val="28"/>
          <w:lang w:val="kk-KZ"/>
        </w:rPr>
        <w:lastRenderedPageBreak/>
        <w:t xml:space="preserve">зерттеу нәтижелерін оқу процесіне енгізу бағытында педагогикалық зерттеулермен бірге педагогикалық эксперименттер жүргіздік. </w:t>
      </w:r>
    </w:p>
    <w:p w14:paraId="43450AF6" w14:textId="4AF72FED" w:rsidR="002E21B4" w:rsidRPr="006E26DD" w:rsidRDefault="002E21B4" w:rsidP="00163B5B">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Білім, білік, дағдыларды игеру, елжандылық, адамгершілікке тәрбиелеу мәселелерін зерделеген ғалым-педагогтардың еңбектерін басшылыққа ала  отырып, </w:t>
      </w:r>
      <w:r w:rsidR="001409ED" w:rsidRPr="00932B99">
        <w:rPr>
          <w:rFonts w:ascii="Times New Roman" w:hAnsi="Times New Roman" w:cs="Times New Roman"/>
          <w:sz w:val="28"/>
          <w:szCs w:val="28"/>
          <w:lang w:val="kk-KZ"/>
        </w:rPr>
        <w:t>ЖЖОКБҰ</w:t>
      </w:r>
      <w:r w:rsidR="001409ED" w:rsidRPr="006E26DD">
        <w:rPr>
          <w:rFonts w:ascii="Times New Roman" w:eastAsia="Times New Roman" w:hAnsi="Times New Roman" w:cs="Times New Roman"/>
          <w:sz w:val="28"/>
          <w:szCs w:val="28"/>
          <w:lang w:val="kk-KZ"/>
        </w:rPr>
        <w:t xml:space="preserve"> </w:t>
      </w:r>
      <w:r w:rsidRPr="006E26DD">
        <w:rPr>
          <w:rFonts w:ascii="Times New Roman" w:eastAsia="Times New Roman" w:hAnsi="Times New Roman" w:cs="Times New Roman"/>
          <w:sz w:val="28"/>
          <w:szCs w:val="28"/>
          <w:lang w:val="kk-KZ"/>
        </w:rPr>
        <w:t>Қазақстан тарихы пәнінің бағдарламалары мен оқулықтар</w:t>
      </w:r>
      <w:r w:rsidR="00935674">
        <w:rPr>
          <w:rFonts w:ascii="Times New Roman" w:eastAsia="Times New Roman" w:hAnsi="Times New Roman" w:cs="Times New Roman"/>
          <w:sz w:val="28"/>
          <w:szCs w:val="28"/>
          <w:lang w:val="kk-KZ"/>
        </w:rPr>
        <w:t>ы</w:t>
      </w:r>
      <w:r w:rsidRPr="006E26DD">
        <w:rPr>
          <w:rFonts w:ascii="Times New Roman" w:eastAsia="Times New Roman" w:hAnsi="Times New Roman" w:cs="Times New Roman"/>
          <w:sz w:val="28"/>
          <w:szCs w:val="28"/>
          <w:lang w:val="kk-KZ"/>
        </w:rPr>
        <w:t xml:space="preserve">н талдау негізінде, Жетісу өңіріндегі жаппай саяси қуғын-сүргін тарихын оқыту арқылы </w:t>
      </w:r>
      <w:r w:rsidR="00861247">
        <w:rPr>
          <w:rFonts w:ascii="Times New Roman" w:eastAsia="SimSun" w:hAnsi="Times New Roman" w:cs="Times New Roman"/>
          <w:sz w:val="28"/>
          <w:szCs w:val="28"/>
          <w:lang w:val="kk-KZ" w:eastAsia="zh-CN"/>
        </w:rPr>
        <w:t>білім алушылардың</w:t>
      </w:r>
      <w:r w:rsidRPr="006E26DD">
        <w:rPr>
          <w:rFonts w:ascii="Times New Roman" w:eastAsia="Times New Roman" w:hAnsi="Times New Roman" w:cs="Times New Roman"/>
          <w:sz w:val="28"/>
          <w:szCs w:val="28"/>
          <w:lang w:val="kk-KZ"/>
        </w:rPr>
        <w:t xml:space="preserve"> шығармашылығын дамыту үшін  оқу-тәрбие үдерісін ұтымды жүзеге асыруға мүмкіндік беретін моделі жасалды. «Жетісу өңіріндегі жаппай саяси қуғын-сүргін тарихының архивтік деректері» атты </w:t>
      </w:r>
      <w:r w:rsidR="00E0303F">
        <w:rPr>
          <w:rFonts w:ascii="Times New Roman" w:eastAsia="Times New Roman" w:hAnsi="Times New Roman" w:cs="Times New Roman"/>
          <w:sz w:val="28"/>
          <w:szCs w:val="28"/>
          <w:lang w:val="kk-KZ"/>
        </w:rPr>
        <w:t xml:space="preserve">таңдау пәнін </w:t>
      </w:r>
      <w:r w:rsidRPr="006E26DD">
        <w:rPr>
          <w:rFonts w:ascii="Times New Roman" w:eastAsia="Times New Roman" w:hAnsi="Times New Roman" w:cs="Times New Roman"/>
          <w:sz w:val="28"/>
          <w:szCs w:val="28"/>
          <w:lang w:val="kk-KZ"/>
        </w:rPr>
        <w:t xml:space="preserve">оқытуда </w:t>
      </w:r>
      <w:r w:rsidR="00861247">
        <w:rPr>
          <w:rFonts w:ascii="Times New Roman" w:eastAsia="SimSun" w:hAnsi="Times New Roman" w:cs="Times New Roman"/>
          <w:sz w:val="28"/>
          <w:szCs w:val="28"/>
          <w:lang w:val="kk-KZ" w:eastAsia="zh-CN"/>
        </w:rPr>
        <w:t>білім алушылардың</w:t>
      </w:r>
      <w:r w:rsidRPr="006E26DD">
        <w:rPr>
          <w:rFonts w:ascii="Times New Roman" w:eastAsia="Times New Roman" w:hAnsi="Times New Roman" w:cs="Times New Roman"/>
          <w:sz w:val="28"/>
          <w:szCs w:val="28"/>
          <w:lang w:val="kk-KZ"/>
        </w:rPr>
        <w:t xml:space="preserve"> өздігінен орындайтын жұмыстарының  әдістемелік жүйесінің тиімділігі негізделіп,  оқу үдерісіне енгізілді. Нәтижесінде мотивациялық, когнетивтік, мазмұндық және процессуалдық компоненттердің өзара байланыстылығын тұтастай ескеру, оң нәтижелерге жетуге мүмкіндік берді.</w:t>
      </w:r>
    </w:p>
    <w:p w14:paraId="756C630D" w14:textId="59E024EA" w:rsidR="00D666D1" w:rsidRPr="00D666D1" w:rsidRDefault="00D666D1" w:rsidP="00D666D1">
      <w:pPr>
        <w:spacing w:after="0" w:line="240" w:lineRule="auto"/>
        <w:ind w:firstLine="567"/>
        <w:jc w:val="both"/>
        <w:rPr>
          <w:rFonts w:ascii="Times New Roman" w:eastAsia="Times New Roman" w:hAnsi="Times New Roman" w:cs="Times New Roman"/>
          <w:sz w:val="28"/>
          <w:szCs w:val="28"/>
          <w:lang w:val="kk-KZ"/>
        </w:rPr>
      </w:pPr>
      <w:r w:rsidRPr="00D666D1">
        <w:rPr>
          <w:rFonts w:ascii="Times New Roman" w:eastAsia="Times New Roman" w:hAnsi="Times New Roman" w:cs="Times New Roman"/>
          <w:sz w:val="28"/>
          <w:szCs w:val="28"/>
          <w:lang w:val="kk-KZ"/>
        </w:rPr>
        <w:t xml:space="preserve">«Жетісу өңіріндегі жаппай саяси қуғын-сүргін тарихын оқытудағы тәрбиелік іс-шаралар» атты курс бойынша танымдық-тәрбиелік бағыттағы жұмыстар іске асырылды. Бұндай тәлімдік-тәрбиелік маңызды материалдарды пайдаланудың білім алушыларды отаншылдыққа, ізгілікке тәрбиелеу жүйесіндегі орны мен маңызы айқындалды. </w:t>
      </w:r>
      <w:r w:rsidR="00861247">
        <w:rPr>
          <w:rFonts w:ascii="Times New Roman" w:eastAsia="SimSun" w:hAnsi="Times New Roman" w:cs="Times New Roman"/>
          <w:sz w:val="28"/>
          <w:szCs w:val="28"/>
          <w:lang w:val="kk-KZ" w:eastAsia="zh-CN"/>
        </w:rPr>
        <w:t>Білім алушылар</w:t>
      </w:r>
      <w:r w:rsidRPr="00D666D1">
        <w:rPr>
          <w:rFonts w:ascii="Times New Roman" w:eastAsia="Times New Roman" w:hAnsi="Times New Roman" w:cs="Times New Roman"/>
          <w:sz w:val="28"/>
          <w:szCs w:val="28"/>
          <w:lang w:val="kk-KZ"/>
        </w:rPr>
        <w:t xml:space="preserve"> мен оқытушылардың бірлескен іс-әрекетінің нәтижесі </w:t>
      </w:r>
      <w:r w:rsidR="00861247">
        <w:rPr>
          <w:rFonts w:ascii="Times New Roman" w:eastAsia="SimSun" w:hAnsi="Times New Roman" w:cs="Times New Roman"/>
          <w:sz w:val="28"/>
          <w:szCs w:val="28"/>
          <w:lang w:val="kk-KZ" w:eastAsia="zh-CN"/>
        </w:rPr>
        <w:t>білім алушылардың</w:t>
      </w:r>
      <w:r w:rsidRPr="00D666D1">
        <w:rPr>
          <w:rFonts w:ascii="Times New Roman" w:eastAsia="Times New Roman" w:hAnsi="Times New Roman" w:cs="Times New Roman"/>
          <w:sz w:val="28"/>
          <w:szCs w:val="28"/>
          <w:lang w:val="kk-KZ"/>
        </w:rPr>
        <w:t xml:space="preserve"> Жетісу өңіріндегі жаппай саяси қуғын-сүргін тарихын, мазмұнын, сипатын меңгергенін көрсетті және шығармашылық дамуы деңгейі көтеріле түсетіні анықталды. </w:t>
      </w:r>
    </w:p>
    <w:p w14:paraId="32B12451" w14:textId="773E186F" w:rsidR="00D666D1" w:rsidRDefault="00D666D1" w:rsidP="00D666D1">
      <w:pPr>
        <w:spacing w:after="0" w:line="240" w:lineRule="auto"/>
        <w:ind w:firstLine="567"/>
        <w:jc w:val="both"/>
        <w:rPr>
          <w:rFonts w:ascii="Times New Roman" w:eastAsia="Times New Roman" w:hAnsi="Times New Roman" w:cs="Times New Roman"/>
          <w:sz w:val="28"/>
          <w:szCs w:val="28"/>
          <w:lang w:val="kk-KZ"/>
        </w:rPr>
      </w:pPr>
      <w:r w:rsidRPr="00D666D1">
        <w:rPr>
          <w:rFonts w:ascii="Times New Roman" w:eastAsia="Times New Roman" w:hAnsi="Times New Roman" w:cs="Times New Roman"/>
          <w:sz w:val="28"/>
          <w:szCs w:val="28"/>
          <w:lang w:val="kk-KZ"/>
        </w:rPr>
        <w:t xml:space="preserve">Зерттеу барысында </w:t>
      </w:r>
      <w:r w:rsidR="00861247">
        <w:rPr>
          <w:rFonts w:ascii="Times New Roman" w:eastAsia="SimSun" w:hAnsi="Times New Roman" w:cs="Times New Roman"/>
          <w:sz w:val="28"/>
          <w:szCs w:val="28"/>
          <w:lang w:val="kk-KZ" w:eastAsia="zh-CN"/>
        </w:rPr>
        <w:t>білім алушылардың</w:t>
      </w:r>
      <w:r w:rsidRPr="00D666D1">
        <w:rPr>
          <w:rFonts w:ascii="Times New Roman" w:eastAsia="Times New Roman" w:hAnsi="Times New Roman" w:cs="Times New Roman"/>
          <w:sz w:val="28"/>
          <w:szCs w:val="28"/>
          <w:lang w:val="kk-KZ"/>
        </w:rPr>
        <w:t xml:space="preserve">  қуғын-сүргін, халықты қудалау мәселесін тереңірек түсінуі, «қуғын-сүргін» ұғымының мағынасын ашып көрсету, саяси қуғын-сүргін туралы жазылған еңбектерді талдау, олардың қызығушылығын дамытуға, оқу-танымдық қызметін белсенд</w:t>
      </w:r>
      <w:r w:rsidR="00342D49">
        <w:rPr>
          <w:rFonts w:ascii="Times New Roman" w:eastAsia="Times New Roman" w:hAnsi="Times New Roman" w:cs="Times New Roman"/>
          <w:sz w:val="28"/>
          <w:szCs w:val="28"/>
          <w:lang w:val="kk-KZ"/>
        </w:rPr>
        <w:t>іл</w:t>
      </w:r>
      <w:r w:rsidRPr="00D666D1">
        <w:rPr>
          <w:rFonts w:ascii="Times New Roman" w:eastAsia="Times New Roman" w:hAnsi="Times New Roman" w:cs="Times New Roman"/>
          <w:sz w:val="28"/>
          <w:szCs w:val="28"/>
          <w:lang w:val="kk-KZ"/>
        </w:rPr>
        <w:t xml:space="preserve">ендіру деңгейін көтеруге септігін тигізді.   </w:t>
      </w:r>
    </w:p>
    <w:p w14:paraId="0FAFB177" w14:textId="6B42DE68" w:rsidR="002E21B4" w:rsidRPr="006E26DD" w:rsidRDefault="00E37807" w:rsidP="00D666D1">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Таңдау пәнінің</w:t>
      </w:r>
      <w:r w:rsidR="002E21B4" w:rsidRPr="006E26DD">
        <w:rPr>
          <w:rFonts w:ascii="Times New Roman" w:eastAsia="Times New Roman" w:hAnsi="Times New Roman" w:cs="Times New Roman"/>
          <w:sz w:val="28"/>
          <w:szCs w:val="28"/>
          <w:lang w:val="kk-KZ"/>
        </w:rPr>
        <w:t xml:space="preserve"> мазмұнымен танысу жәнe өзiндiк жұмыcтapды opындaу бapыcындa, </w:t>
      </w:r>
      <w:r w:rsidR="00792C3D" w:rsidRPr="00792C3D">
        <w:rPr>
          <w:rFonts w:ascii="Times New Roman" w:eastAsia="Times New Roman" w:hAnsi="Times New Roman" w:cs="Times New Roman"/>
          <w:sz w:val="28"/>
          <w:szCs w:val="28"/>
          <w:lang w:val="kk-KZ"/>
        </w:rPr>
        <w:t>білім алушылар</w:t>
      </w:r>
      <w:r w:rsidR="002E21B4" w:rsidRPr="00792C3D">
        <w:rPr>
          <w:rFonts w:ascii="Times New Roman" w:eastAsia="Times New Roman" w:hAnsi="Times New Roman" w:cs="Times New Roman"/>
          <w:sz w:val="28"/>
          <w:szCs w:val="28"/>
          <w:lang w:val="kk-KZ"/>
        </w:rPr>
        <w:t xml:space="preserve"> </w:t>
      </w:r>
      <w:r w:rsidR="002E21B4" w:rsidRPr="006E26DD">
        <w:rPr>
          <w:rFonts w:ascii="Times New Roman" w:eastAsia="Times New Roman" w:hAnsi="Times New Roman" w:cs="Times New Roman"/>
          <w:sz w:val="28"/>
          <w:szCs w:val="28"/>
          <w:lang w:val="kk-KZ"/>
        </w:rPr>
        <w:t xml:space="preserve">бaғдapлaмaдaғы әpбip тaқыpыптa мaзмұндaлғaн Жетісу өңірінде жаппай қуғын-сүргіннің мәні, тарихы, жазаға ұшырағандар, жазалану түрлері, ірі байлардың малын кәмпескелеу жұмысы туралы жаңалықтармен танысып, ұcынылғaн мaзмұнды түciнiп, мeңгepуi оқыту үдерісін жетілдірудің негізгі шарты болып табылады. </w:t>
      </w:r>
      <w:r>
        <w:rPr>
          <w:rFonts w:ascii="Times New Roman" w:eastAsia="Times New Roman" w:hAnsi="Times New Roman" w:cs="Times New Roman"/>
          <w:sz w:val="28"/>
          <w:szCs w:val="28"/>
          <w:lang w:val="kk-KZ"/>
        </w:rPr>
        <w:t xml:space="preserve">Білім алушыларды </w:t>
      </w:r>
      <w:r w:rsidR="002E21B4" w:rsidRPr="006E26DD">
        <w:rPr>
          <w:rFonts w:ascii="Times New Roman" w:eastAsia="Times New Roman" w:hAnsi="Times New Roman" w:cs="Times New Roman"/>
          <w:sz w:val="28"/>
          <w:szCs w:val="28"/>
          <w:lang w:val="kk-KZ"/>
        </w:rPr>
        <w:t xml:space="preserve">қуғын-сүргінге ұшырағандардың ұлтжaндылық өнeгeci apқылы oтaнcүйгiштiккe, aдaмгepшiлiкке тәpбиeлeу, ұлт зиялыларының ұлттық идeялap мaзмұнымeн таныcу жәнe oл идeялapдың қaзipгi уақыттағы caбaқтacтығын caлыcтыpa бaғaлaйтын тұлғaлық қасиеттерін қaлыптacтыpуға бағытталды. </w:t>
      </w:r>
    </w:p>
    <w:p w14:paraId="713CB209" w14:textId="4F9A3385" w:rsidR="00427F6E" w:rsidRDefault="001409ED" w:rsidP="00163B5B">
      <w:pPr>
        <w:spacing w:after="0" w:line="240" w:lineRule="auto"/>
        <w:ind w:firstLine="567"/>
        <w:jc w:val="both"/>
        <w:rPr>
          <w:rFonts w:ascii="Times New Roman" w:eastAsia="Times New Roman" w:hAnsi="Times New Roman" w:cs="Times New Roman"/>
          <w:sz w:val="28"/>
          <w:szCs w:val="28"/>
          <w:lang w:val="kk-KZ"/>
        </w:rPr>
      </w:pPr>
      <w:r w:rsidRPr="00932B99">
        <w:rPr>
          <w:rFonts w:ascii="Times New Roman" w:hAnsi="Times New Roman" w:cs="Times New Roman"/>
          <w:sz w:val="28"/>
          <w:szCs w:val="28"/>
          <w:lang w:val="kk-KZ"/>
        </w:rPr>
        <w:t>ЖЖОКБҰ</w:t>
      </w:r>
      <w:r w:rsidRPr="006E26DD">
        <w:rPr>
          <w:rFonts w:ascii="Times New Roman" w:eastAsia="Times New Roman" w:hAnsi="Times New Roman" w:cs="Times New Roman"/>
          <w:sz w:val="28"/>
          <w:szCs w:val="28"/>
          <w:lang w:val="kk-KZ"/>
        </w:rPr>
        <w:t xml:space="preserve"> </w:t>
      </w:r>
      <w:r w:rsidR="002E21B4" w:rsidRPr="006E26DD">
        <w:rPr>
          <w:rFonts w:ascii="Times New Roman" w:eastAsia="Times New Roman" w:hAnsi="Times New Roman" w:cs="Times New Roman"/>
          <w:sz w:val="28"/>
          <w:szCs w:val="28"/>
          <w:lang w:val="kk-KZ"/>
        </w:rPr>
        <w:t>Қазақстан тарихы пәнін оқытудың жаңа мазмұнының ерекшеліктерінің бірі</w:t>
      </w:r>
      <w:r w:rsidR="00427F6E">
        <w:rPr>
          <w:rFonts w:ascii="Times New Roman" w:eastAsia="Times New Roman" w:hAnsi="Times New Roman" w:cs="Times New Roman"/>
          <w:sz w:val="28"/>
          <w:szCs w:val="28"/>
          <w:lang w:val="kk-KZ"/>
        </w:rPr>
        <w:t xml:space="preserve"> </w:t>
      </w:r>
      <w:r w:rsidR="002E21B4" w:rsidRPr="006E26DD">
        <w:rPr>
          <w:rFonts w:ascii="Times New Roman" w:eastAsia="Times New Roman" w:hAnsi="Times New Roman" w:cs="Times New Roman"/>
          <w:sz w:val="28"/>
          <w:szCs w:val="28"/>
          <w:lang w:val="kk-KZ"/>
        </w:rPr>
        <w:t>-</w:t>
      </w:r>
      <w:r w:rsidR="00427F6E">
        <w:rPr>
          <w:rFonts w:ascii="Times New Roman" w:eastAsia="Times New Roman" w:hAnsi="Times New Roman" w:cs="Times New Roman"/>
          <w:sz w:val="28"/>
          <w:szCs w:val="28"/>
          <w:lang w:val="kk-KZ"/>
        </w:rPr>
        <w:t xml:space="preserve"> </w:t>
      </w:r>
      <w:r w:rsidR="002E21B4" w:rsidRPr="006E26DD">
        <w:rPr>
          <w:rFonts w:ascii="Times New Roman" w:eastAsia="Times New Roman" w:hAnsi="Times New Roman" w:cs="Times New Roman"/>
          <w:sz w:val="28"/>
          <w:szCs w:val="28"/>
          <w:lang w:val="kk-KZ"/>
        </w:rPr>
        <w:t xml:space="preserve">тарих ғылымын пәнаралық байланыста кіріктірілген тәсілін қолдану арқылы </w:t>
      </w:r>
      <w:r w:rsidR="00427F6E">
        <w:rPr>
          <w:rFonts w:ascii="Times New Roman" w:eastAsia="Times New Roman" w:hAnsi="Times New Roman" w:cs="Times New Roman"/>
          <w:sz w:val="28"/>
          <w:szCs w:val="28"/>
          <w:lang w:val="kk-KZ"/>
        </w:rPr>
        <w:t>оқыту</w:t>
      </w:r>
      <w:r w:rsidR="002E21B4" w:rsidRPr="006E26DD">
        <w:rPr>
          <w:rFonts w:ascii="Times New Roman" w:eastAsia="Times New Roman" w:hAnsi="Times New Roman" w:cs="Times New Roman"/>
          <w:sz w:val="28"/>
          <w:szCs w:val="28"/>
          <w:lang w:val="kk-KZ"/>
        </w:rPr>
        <w:t xml:space="preserve"> қарастырылады. «Қазақстан тарихы» </w:t>
      </w:r>
      <w:r w:rsidR="00427F6E">
        <w:rPr>
          <w:rFonts w:ascii="Times New Roman" w:eastAsia="Times New Roman" w:hAnsi="Times New Roman" w:cs="Times New Roman"/>
          <w:sz w:val="28"/>
          <w:szCs w:val="28"/>
          <w:lang w:val="kk-KZ"/>
        </w:rPr>
        <w:t>курстарында</w:t>
      </w:r>
      <w:r w:rsidR="002E21B4" w:rsidRPr="006E26DD">
        <w:rPr>
          <w:rFonts w:ascii="Times New Roman" w:eastAsia="Times New Roman" w:hAnsi="Times New Roman" w:cs="Times New Roman"/>
          <w:sz w:val="28"/>
          <w:szCs w:val="28"/>
          <w:lang w:val="kk-KZ"/>
        </w:rPr>
        <w:t xml:space="preserve"> саяси қуғын-сүргін тарихы, тарих</w:t>
      </w:r>
      <w:r w:rsidR="00427F6E">
        <w:rPr>
          <w:rFonts w:ascii="Times New Roman" w:eastAsia="Times New Roman" w:hAnsi="Times New Roman" w:cs="Times New Roman"/>
          <w:sz w:val="28"/>
          <w:szCs w:val="28"/>
          <w:lang w:val="kk-KZ"/>
        </w:rPr>
        <w:t>и</w:t>
      </w:r>
      <w:r w:rsidR="002E21B4" w:rsidRPr="006E26DD">
        <w:rPr>
          <w:rFonts w:ascii="Times New Roman" w:eastAsia="Times New Roman" w:hAnsi="Times New Roman" w:cs="Times New Roman"/>
          <w:sz w:val="28"/>
          <w:szCs w:val="28"/>
          <w:lang w:val="kk-KZ"/>
        </w:rPr>
        <w:t xml:space="preserve"> тұлғалар тақырыптары кіріктіре оқыт</w:t>
      </w:r>
      <w:r w:rsidR="00427F6E">
        <w:rPr>
          <w:rFonts w:ascii="Times New Roman" w:eastAsia="Times New Roman" w:hAnsi="Times New Roman" w:cs="Times New Roman"/>
          <w:sz w:val="28"/>
          <w:szCs w:val="28"/>
          <w:lang w:val="kk-KZ"/>
        </w:rPr>
        <w:t>у білім</w:t>
      </w:r>
      <w:r w:rsidR="00B605E8">
        <w:rPr>
          <w:rFonts w:ascii="Times New Roman" w:eastAsia="Times New Roman" w:hAnsi="Times New Roman" w:cs="Times New Roman"/>
          <w:sz w:val="28"/>
          <w:szCs w:val="28"/>
          <w:lang w:val="kk-KZ"/>
        </w:rPr>
        <w:t xml:space="preserve"> </w:t>
      </w:r>
      <w:r w:rsidR="00427F6E">
        <w:rPr>
          <w:rFonts w:ascii="Times New Roman" w:eastAsia="Times New Roman" w:hAnsi="Times New Roman" w:cs="Times New Roman"/>
          <w:sz w:val="28"/>
          <w:szCs w:val="28"/>
          <w:lang w:val="kk-KZ"/>
        </w:rPr>
        <w:t>алушылардың тарихи танымын жаңалауға қол жеткізді.</w:t>
      </w:r>
    </w:p>
    <w:p w14:paraId="1555D82D" w14:textId="228027A5" w:rsidR="002E21B4" w:rsidRPr="006E26DD" w:rsidRDefault="00427F6E" w:rsidP="00163B5B">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 xml:space="preserve">Тақырыптың педагогикалық негіздері, </w:t>
      </w:r>
      <w:r w:rsidR="002E21B4" w:rsidRPr="006E26DD">
        <w:rPr>
          <w:rFonts w:ascii="Times New Roman" w:eastAsia="Times New Roman" w:hAnsi="Times New Roman" w:cs="Times New Roman"/>
          <w:sz w:val="28"/>
          <w:szCs w:val="28"/>
          <w:lang w:val="kk-KZ"/>
        </w:rPr>
        <w:t>оқыту әдістемесі бойынша оқу бағдарламалары мен оқулықтар</w:t>
      </w:r>
      <w:r>
        <w:rPr>
          <w:rFonts w:ascii="Times New Roman" w:eastAsia="Times New Roman" w:hAnsi="Times New Roman" w:cs="Times New Roman"/>
          <w:sz w:val="28"/>
          <w:szCs w:val="28"/>
          <w:lang w:val="kk-KZ"/>
        </w:rPr>
        <w:t>ға жасалған талдаулар білім мазмұнын жаңалау мен оқытудың заманауи тәсілдерін қолдану қажеттігіне көз жеткізді</w:t>
      </w:r>
      <w:r w:rsidR="002E21B4" w:rsidRPr="006E26DD">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С</w:t>
      </w:r>
      <w:r w:rsidR="002E21B4" w:rsidRPr="006E26DD">
        <w:rPr>
          <w:rFonts w:ascii="Times New Roman" w:eastAsia="Times New Roman" w:hAnsi="Times New Roman" w:cs="Times New Roman"/>
          <w:sz w:val="28"/>
          <w:szCs w:val="28"/>
          <w:lang w:val="kk-KZ"/>
        </w:rPr>
        <w:t xml:space="preserve">аяси қуғын-сүргін тарихының </w:t>
      </w:r>
      <w:r>
        <w:rPr>
          <w:rFonts w:ascii="Times New Roman" w:eastAsia="Times New Roman" w:hAnsi="Times New Roman" w:cs="Times New Roman"/>
          <w:sz w:val="28"/>
          <w:szCs w:val="28"/>
          <w:lang w:val="kk-KZ"/>
        </w:rPr>
        <w:t>жекелеген аймақт</w:t>
      </w:r>
      <w:r w:rsidR="002E21B4" w:rsidRPr="006E26DD">
        <w:rPr>
          <w:rFonts w:ascii="Times New Roman" w:eastAsia="Times New Roman" w:hAnsi="Times New Roman" w:cs="Times New Roman"/>
          <w:sz w:val="28"/>
          <w:szCs w:val="28"/>
          <w:lang w:val="kk-KZ"/>
        </w:rPr>
        <w:t xml:space="preserve">ағы ерекшеліктері, </w:t>
      </w:r>
      <w:r>
        <w:rPr>
          <w:rFonts w:ascii="Times New Roman" w:eastAsia="Times New Roman" w:hAnsi="Times New Roman" w:cs="Times New Roman"/>
          <w:sz w:val="28"/>
          <w:szCs w:val="28"/>
          <w:lang w:val="kk-KZ"/>
        </w:rPr>
        <w:t>сол кезеңде</w:t>
      </w:r>
      <w:r w:rsidR="002E21B4" w:rsidRPr="006E26DD">
        <w:rPr>
          <w:rFonts w:ascii="Times New Roman" w:eastAsia="Times New Roman" w:hAnsi="Times New Roman" w:cs="Times New Roman"/>
          <w:sz w:val="28"/>
          <w:szCs w:val="28"/>
          <w:lang w:val="kk-KZ"/>
        </w:rPr>
        <w:t xml:space="preserve"> қызмет жасаған қоғам қайраткерлерінің өмірі мен қызметі, көшбасшылары туралы материалдарды оқып үйренудің білімдік</w:t>
      </w:r>
      <w:r w:rsidR="00A63C2C">
        <w:rPr>
          <w:rFonts w:ascii="Times New Roman" w:eastAsia="Times New Roman" w:hAnsi="Times New Roman" w:cs="Times New Roman"/>
          <w:sz w:val="28"/>
          <w:szCs w:val="28"/>
          <w:lang w:val="kk-KZ"/>
        </w:rPr>
        <w:t>, тәрбиелік-танымдық әлеуетін танып білуге деген сұранысты</w:t>
      </w:r>
      <w:r w:rsidR="002E21B4" w:rsidRPr="006E26DD">
        <w:rPr>
          <w:rFonts w:ascii="Times New Roman" w:eastAsia="Times New Roman" w:hAnsi="Times New Roman" w:cs="Times New Roman"/>
          <w:sz w:val="28"/>
          <w:szCs w:val="28"/>
          <w:lang w:val="kk-KZ"/>
        </w:rPr>
        <w:t xml:space="preserve"> ескер</w:t>
      </w:r>
      <w:r w:rsidR="00A63C2C">
        <w:rPr>
          <w:rFonts w:ascii="Times New Roman" w:eastAsia="Times New Roman" w:hAnsi="Times New Roman" w:cs="Times New Roman"/>
          <w:sz w:val="28"/>
          <w:szCs w:val="28"/>
          <w:lang w:val="kk-KZ"/>
        </w:rPr>
        <w:t>іп</w:t>
      </w:r>
      <w:r w:rsidR="002E21B4" w:rsidRPr="006E26DD">
        <w:rPr>
          <w:rFonts w:ascii="Times New Roman" w:eastAsia="Times New Roman" w:hAnsi="Times New Roman" w:cs="Times New Roman"/>
          <w:sz w:val="28"/>
          <w:szCs w:val="28"/>
          <w:lang w:val="kk-KZ"/>
        </w:rPr>
        <w:t xml:space="preserve">, мәселенің әдістемелік негіздері </w:t>
      </w:r>
      <w:r w:rsidR="00A63C2C">
        <w:rPr>
          <w:rFonts w:ascii="Times New Roman" w:eastAsia="Times New Roman" w:hAnsi="Times New Roman" w:cs="Times New Roman"/>
          <w:sz w:val="28"/>
          <w:szCs w:val="28"/>
          <w:lang w:val="kk-KZ"/>
        </w:rPr>
        <w:t>әзір</w:t>
      </w:r>
      <w:r w:rsidR="002E21B4" w:rsidRPr="006E26DD">
        <w:rPr>
          <w:rFonts w:ascii="Times New Roman" w:eastAsia="Times New Roman" w:hAnsi="Times New Roman" w:cs="Times New Roman"/>
          <w:sz w:val="28"/>
          <w:szCs w:val="28"/>
          <w:lang w:val="kk-KZ"/>
        </w:rPr>
        <w:t xml:space="preserve">ленді. </w:t>
      </w:r>
      <w:r w:rsidR="00A63C2C">
        <w:rPr>
          <w:rFonts w:ascii="Times New Roman" w:eastAsia="Times New Roman" w:hAnsi="Times New Roman" w:cs="Times New Roman"/>
          <w:sz w:val="28"/>
          <w:szCs w:val="28"/>
          <w:lang w:val="kk-KZ"/>
        </w:rPr>
        <w:t xml:space="preserve">Тәжірибелік-эксперимент барысында </w:t>
      </w:r>
      <w:r w:rsidR="002E21B4" w:rsidRPr="006E26DD">
        <w:rPr>
          <w:rFonts w:ascii="Times New Roman" w:eastAsia="Times New Roman" w:hAnsi="Times New Roman" w:cs="Times New Roman"/>
          <w:sz w:val="28"/>
          <w:szCs w:val="28"/>
          <w:lang w:val="kk-KZ"/>
        </w:rPr>
        <w:t xml:space="preserve">Жетісу өңіріндегі 1920-1930 жж. жаппай саяси қуғын-сүргін тарихына қатысты материалдарды оқып үйренудің білім алушыларды елжандылыққа, азаматтылыққа тәрбиелеуге себін тигізетіні туралы қорытынды жасалды. </w:t>
      </w:r>
    </w:p>
    <w:p w14:paraId="1952F0CB" w14:textId="50A21A3F" w:rsidR="002E21B4" w:rsidRPr="006E26DD" w:rsidRDefault="00D666D1" w:rsidP="00163B5B">
      <w:pPr>
        <w:spacing w:after="0" w:line="240" w:lineRule="auto"/>
        <w:ind w:firstLine="567"/>
        <w:jc w:val="both"/>
        <w:rPr>
          <w:rFonts w:ascii="Times New Roman" w:eastAsia="Times New Roman" w:hAnsi="Times New Roman" w:cs="Times New Roman"/>
          <w:sz w:val="28"/>
          <w:szCs w:val="28"/>
          <w:lang w:val="kk-KZ"/>
        </w:rPr>
      </w:pPr>
      <w:r w:rsidRPr="00D666D1">
        <w:rPr>
          <w:rFonts w:ascii="Times New Roman" w:eastAsia="Times New Roman" w:hAnsi="Times New Roman" w:cs="Times New Roman"/>
          <w:sz w:val="28"/>
          <w:szCs w:val="28"/>
          <w:lang w:val="kk-KZ"/>
        </w:rPr>
        <w:t>Жетісу өңіріндегі жаппай саяси қуғын-сүргін тарихын</w:t>
      </w:r>
      <w:r w:rsidR="00A63C2C">
        <w:rPr>
          <w:rFonts w:ascii="Times New Roman" w:eastAsia="Times New Roman" w:hAnsi="Times New Roman" w:cs="Times New Roman"/>
          <w:sz w:val="28"/>
          <w:szCs w:val="28"/>
          <w:lang w:val="kk-KZ"/>
        </w:rPr>
        <w:t>ың жаңаланған білім мазмұны бойынша</w:t>
      </w:r>
      <w:r w:rsidRPr="00D666D1">
        <w:rPr>
          <w:rFonts w:ascii="Times New Roman" w:eastAsia="Times New Roman" w:hAnsi="Times New Roman" w:cs="Times New Roman"/>
          <w:sz w:val="28"/>
          <w:szCs w:val="28"/>
          <w:lang w:val="kk-KZ"/>
        </w:rPr>
        <w:t xml:space="preserve"> </w:t>
      </w:r>
      <w:r w:rsidR="00A63C2C">
        <w:rPr>
          <w:rFonts w:ascii="Times New Roman" w:eastAsia="Times New Roman" w:hAnsi="Times New Roman" w:cs="Times New Roman"/>
          <w:sz w:val="28"/>
          <w:szCs w:val="28"/>
          <w:lang w:val="kk-KZ"/>
        </w:rPr>
        <w:t xml:space="preserve">дайындалған оқу-әдістемелік кешенінің </w:t>
      </w:r>
      <w:r w:rsidR="002E21B4" w:rsidRPr="006E26DD">
        <w:rPr>
          <w:rFonts w:ascii="Times New Roman" w:eastAsia="Times New Roman" w:hAnsi="Times New Roman" w:cs="Times New Roman"/>
          <w:sz w:val="28"/>
          <w:szCs w:val="28"/>
          <w:lang w:val="kk-KZ"/>
        </w:rPr>
        <w:t>тиімділігі педагогикалық эксперимент бары</w:t>
      </w:r>
      <w:r w:rsidR="00A63C2C">
        <w:rPr>
          <w:rFonts w:ascii="Times New Roman" w:eastAsia="Times New Roman" w:hAnsi="Times New Roman" w:cs="Times New Roman"/>
          <w:sz w:val="28"/>
          <w:szCs w:val="28"/>
          <w:lang w:val="kk-KZ"/>
        </w:rPr>
        <w:t>сында тексеріліп, сыннан өтті.</w:t>
      </w:r>
    </w:p>
    <w:p w14:paraId="1DEC694D" w14:textId="4F4BF11D" w:rsidR="002E21B4" w:rsidRPr="006E26DD" w:rsidRDefault="002E21B4" w:rsidP="00163B5B">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Педагогикалық эксперимент барысында </w:t>
      </w:r>
      <w:r w:rsidR="00A63C2C">
        <w:rPr>
          <w:rFonts w:ascii="Times New Roman" w:eastAsia="Times New Roman" w:hAnsi="Times New Roman" w:cs="Times New Roman"/>
          <w:sz w:val="28"/>
          <w:szCs w:val="28"/>
          <w:lang w:val="kk-KZ"/>
        </w:rPr>
        <w:t>таңдау пәні</w:t>
      </w:r>
      <w:r w:rsidRPr="006E26DD">
        <w:rPr>
          <w:rFonts w:ascii="Times New Roman" w:eastAsia="Times New Roman" w:hAnsi="Times New Roman" w:cs="Times New Roman"/>
          <w:sz w:val="28"/>
          <w:szCs w:val="28"/>
          <w:lang w:val="kk-KZ"/>
        </w:rPr>
        <w:t xml:space="preserve"> мaзмұнын игepудeгi қoлдaнылғaн жұмыc түpлepi мeн әдic-тәciлдepi Жетісу өңірінде жаппай саяси қуғын-сүргін тарихының мәні мен мазмұнын, себеп-салдарлы байланыстарын игеруге ықпaл eтті. </w:t>
      </w:r>
      <w:r w:rsidR="00861247">
        <w:rPr>
          <w:rFonts w:ascii="Times New Roman" w:eastAsia="SimSun" w:hAnsi="Times New Roman" w:cs="Times New Roman"/>
          <w:sz w:val="28"/>
          <w:szCs w:val="28"/>
          <w:lang w:val="kk-KZ" w:eastAsia="zh-CN"/>
        </w:rPr>
        <w:t>Білім алушылар</w:t>
      </w:r>
      <w:r w:rsidRPr="006E26DD">
        <w:rPr>
          <w:rFonts w:ascii="Times New Roman" w:eastAsia="Times New Roman" w:hAnsi="Times New Roman" w:cs="Times New Roman"/>
          <w:sz w:val="28"/>
          <w:szCs w:val="28"/>
          <w:lang w:val="kk-KZ"/>
        </w:rPr>
        <w:t xml:space="preserve"> Жетісу өңіріндегі жаппай саяси қуғын-сүргін тарихын архив деректері негізінде танып, білу мақсатында жүргізілетін деректанулық әдіс-тәсілдер мен құжаттарды өңдеудің дағдыларын меңгерді. Архив құжаттарымен жұмыс істей алу біліктілігі олардың өздерінің дербес тарихи зерттеулер жүргізуіне жол ашып, тарихи танымға шығармашылық ізденістер арқылы қол жеткізуіне мүмкіндік береді.</w:t>
      </w:r>
    </w:p>
    <w:p w14:paraId="11906260" w14:textId="2F6DD4CE" w:rsidR="002E21B4" w:rsidRPr="006E26DD" w:rsidRDefault="002E21B4" w:rsidP="00163B5B">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Зерттеуіміздегі қол жеткен осындай жетістіктер зерттеу нәтижелерінің қолданданбалық бағыттағы міндеттерін шешуге мүмкіндік берді. </w:t>
      </w:r>
    </w:p>
    <w:p w14:paraId="6B1AC794" w14:textId="2389B290" w:rsidR="002E21B4" w:rsidRPr="006E26DD" w:rsidRDefault="002E21B4" w:rsidP="00163B5B">
      <w:pPr>
        <w:tabs>
          <w:tab w:val="left" w:pos="709"/>
          <w:tab w:val="left" w:pos="1418"/>
        </w:tabs>
        <w:spacing w:after="0" w:line="240" w:lineRule="auto"/>
        <w:ind w:firstLine="567"/>
        <w:jc w:val="both"/>
        <w:rPr>
          <w:rFonts w:ascii="KZ Times New Roman" w:eastAsia="MS Mincho" w:hAnsi="KZ Times New Roman" w:cs="Times New Roman"/>
          <w:sz w:val="28"/>
          <w:szCs w:val="28"/>
          <w:lang w:val="be-BY" w:eastAsia="ko-KR"/>
        </w:rPr>
      </w:pPr>
      <w:r w:rsidRPr="006E26DD">
        <w:rPr>
          <w:rFonts w:ascii="KZ Times New Roman" w:eastAsia="MS Mincho" w:hAnsi="KZ Times New Roman" w:cs="Times New Roman"/>
          <w:sz w:val="28"/>
          <w:szCs w:val="28"/>
          <w:lang w:val="be-BY" w:eastAsia="ko-KR"/>
        </w:rPr>
        <w:t>Жүргізілген тарихи және педагогикалық зерттеу нәтижелері бойынша ұсыныстарымызды былайша топтастырдық:</w:t>
      </w:r>
    </w:p>
    <w:p w14:paraId="4808E950" w14:textId="3D2A3C82" w:rsidR="00D666D1" w:rsidRDefault="002E21B4" w:rsidP="00163B5B">
      <w:pPr>
        <w:tabs>
          <w:tab w:val="left" w:pos="709"/>
          <w:tab w:val="left" w:pos="1418"/>
        </w:tabs>
        <w:spacing w:after="0" w:line="240" w:lineRule="auto"/>
        <w:ind w:firstLine="567"/>
        <w:jc w:val="both"/>
        <w:rPr>
          <w:rFonts w:ascii="KZ Times New Roman" w:eastAsia="MS Mincho" w:hAnsi="KZ Times New Roman" w:cs="Times New Roman"/>
          <w:sz w:val="28"/>
          <w:szCs w:val="28"/>
          <w:lang w:val="be-BY" w:eastAsia="ko-KR"/>
        </w:rPr>
      </w:pPr>
      <w:r w:rsidRPr="006E26DD">
        <w:rPr>
          <w:rFonts w:ascii="KZ Times New Roman" w:eastAsia="MS Mincho" w:hAnsi="KZ Times New Roman" w:cs="Times New Roman"/>
          <w:sz w:val="28"/>
          <w:szCs w:val="28"/>
          <w:lang w:val="be-BY" w:eastAsia="ko-KR"/>
        </w:rPr>
        <w:t xml:space="preserve">- </w:t>
      </w:r>
      <w:r w:rsidR="00D666D1" w:rsidRPr="00D666D1">
        <w:rPr>
          <w:rFonts w:ascii="KZ Times New Roman" w:eastAsia="MS Mincho" w:hAnsi="KZ Times New Roman" w:cs="Times New Roman"/>
          <w:sz w:val="28"/>
          <w:szCs w:val="28"/>
          <w:lang w:val="be-BY" w:eastAsia="ko-KR"/>
        </w:rPr>
        <w:t xml:space="preserve">зерттеу барысында жасалған «Жетісу өңіріндегі жаппай саяси қуғын-сүргін тарихының архивтік деректері» атты </w:t>
      </w:r>
      <w:r w:rsidR="00E0303F">
        <w:rPr>
          <w:rFonts w:ascii="Times New Roman" w:eastAsia="Times New Roman" w:hAnsi="Times New Roman" w:cs="Times New Roman"/>
          <w:sz w:val="28"/>
          <w:szCs w:val="28"/>
          <w:lang w:val="kk-KZ"/>
        </w:rPr>
        <w:t xml:space="preserve">таңдау пәнін </w:t>
      </w:r>
      <w:r w:rsidR="00D666D1" w:rsidRPr="00D666D1">
        <w:rPr>
          <w:rFonts w:ascii="KZ Times New Roman" w:eastAsia="MS Mincho" w:hAnsi="KZ Times New Roman" w:cs="Times New Roman"/>
          <w:sz w:val="28"/>
          <w:szCs w:val="28"/>
          <w:lang w:val="be-BY" w:eastAsia="ko-KR"/>
        </w:rPr>
        <w:t>тарихи білім беру бағдарламаларына енгізуге болады;</w:t>
      </w:r>
    </w:p>
    <w:p w14:paraId="7FA42525" w14:textId="77777777" w:rsidR="00D666D1" w:rsidRDefault="00D666D1" w:rsidP="00163B5B">
      <w:pPr>
        <w:tabs>
          <w:tab w:val="left" w:pos="709"/>
          <w:tab w:val="left" w:pos="1418"/>
        </w:tabs>
        <w:spacing w:after="0" w:line="240" w:lineRule="auto"/>
        <w:ind w:firstLine="567"/>
        <w:jc w:val="both"/>
        <w:rPr>
          <w:rFonts w:ascii="Times New Roman" w:eastAsia="Times New Roman" w:hAnsi="Times New Roman" w:cs="Times New Roman"/>
          <w:sz w:val="28"/>
          <w:szCs w:val="28"/>
          <w:lang w:val="kk-KZ"/>
        </w:rPr>
      </w:pPr>
      <w:r w:rsidRPr="00D666D1">
        <w:rPr>
          <w:rFonts w:ascii="Times New Roman" w:eastAsia="Times New Roman" w:hAnsi="Times New Roman" w:cs="Times New Roman"/>
          <w:sz w:val="28"/>
          <w:szCs w:val="28"/>
          <w:lang w:val="kk-KZ"/>
        </w:rPr>
        <w:t xml:space="preserve">- ХХ ғасырдың 20-30 жылдарындағы саяси қуғын-сүргін тарихын жекелеген өңірге қатысты деректік негізде тереңдей зерттеу барысында қол жеткен ғылыми, танымдық және әдістемелік жаңалықтарды жалпы білім беретін мектептер, колледждерде өлкетану бағытындағы оқу-тәрбиелік шараларға пайдалануды ұсынамыз. </w:t>
      </w:r>
    </w:p>
    <w:p w14:paraId="11E9E2E3" w14:textId="61A0D594" w:rsidR="00EC2CDA" w:rsidRPr="00E37807" w:rsidRDefault="00E37807" w:rsidP="00E37807">
      <w:pPr>
        <w:tabs>
          <w:tab w:val="left" w:pos="709"/>
          <w:tab w:val="left" w:pos="1418"/>
        </w:tabs>
        <w:spacing w:after="0" w:line="240" w:lineRule="auto"/>
        <w:ind w:firstLine="567"/>
        <w:jc w:val="both"/>
        <w:rPr>
          <w:rFonts w:ascii="Times New Roman" w:eastAsia="Times New Roman" w:hAnsi="Times New Roman" w:cs="Times New Roman"/>
          <w:sz w:val="28"/>
          <w:szCs w:val="28"/>
          <w:lang w:val="kk-KZ"/>
        </w:rPr>
      </w:pPr>
      <w:r w:rsidRPr="00E37807">
        <w:rPr>
          <w:rFonts w:ascii="Times New Roman" w:eastAsia="Times New Roman" w:hAnsi="Times New Roman" w:cs="Times New Roman"/>
          <w:sz w:val="28"/>
          <w:szCs w:val="28"/>
          <w:lang w:val="kk-KZ"/>
        </w:rPr>
        <w:t>Қарастырылып отырған мәселе күрделі, әрі тың болғандықтан, бір диссертацияның аясында толығымен шешімін тапты деуге болмайды. Келешекте осы бағыттағы Қазақстан тарихын оқытудың әдістемелік негіздерін: саяси қуғын-сүргін тарихын оқыту арқылы білім алушылардың кәсіби құзыр</w:t>
      </w:r>
      <w:r w:rsidR="00A63C2C">
        <w:rPr>
          <w:rFonts w:ascii="Times New Roman" w:eastAsia="Times New Roman" w:hAnsi="Times New Roman" w:cs="Times New Roman"/>
          <w:sz w:val="28"/>
          <w:szCs w:val="28"/>
          <w:lang w:val="kk-KZ"/>
        </w:rPr>
        <w:t>еттілігін</w:t>
      </w:r>
      <w:r w:rsidRPr="00E37807">
        <w:rPr>
          <w:rFonts w:ascii="Times New Roman" w:eastAsia="Times New Roman" w:hAnsi="Times New Roman" w:cs="Times New Roman"/>
          <w:sz w:val="28"/>
          <w:szCs w:val="28"/>
          <w:lang w:val="kk-KZ"/>
        </w:rPr>
        <w:t xml:space="preserve"> қалыптастыру, тұлғаны тәрбиелеу, </w:t>
      </w:r>
      <w:r w:rsidR="00F54DAD">
        <w:rPr>
          <w:rFonts w:ascii="Times New Roman" w:eastAsia="Times New Roman" w:hAnsi="Times New Roman" w:cs="Times New Roman"/>
          <w:sz w:val="28"/>
          <w:szCs w:val="28"/>
          <w:lang w:val="kk-KZ"/>
        </w:rPr>
        <w:t xml:space="preserve">жасанды </w:t>
      </w:r>
      <w:r w:rsidRPr="00E37807">
        <w:rPr>
          <w:rFonts w:ascii="Times New Roman" w:eastAsia="Times New Roman" w:hAnsi="Times New Roman" w:cs="Times New Roman"/>
          <w:sz w:val="28"/>
          <w:szCs w:val="28"/>
          <w:lang w:val="kk-KZ"/>
        </w:rPr>
        <w:t>ин</w:t>
      </w:r>
      <w:r w:rsidR="00F54DAD">
        <w:rPr>
          <w:rFonts w:ascii="Times New Roman" w:eastAsia="Times New Roman" w:hAnsi="Times New Roman" w:cs="Times New Roman"/>
          <w:sz w:val="28"/>
          <w:szCs w:val="28"/>
          <w:lang w:val="kk-KZ"/>
        </w:rPr>
        <w:t xml:space="preserve">телект бойынша </w:t>
      </w:r>
      <w:r w:rsidRPr="00E37807">
        <w:rPr>
          <w:rFonts w:ascii="Times New Roman" w:eastAsia="Times New Roman" w:hAnsi="Times New Roman" w:cs="Times New Roman"/>
          <w:sz w:val="28"/>
          <w:szCs w:val="28"/>
          <w:lang w:val="kk-KZ"/>
        </w:rPr>
        <w:t>білім алушылардың өзіндік жұмыстарын ұйымдастыру және т.б. проблемалар дербес зерттеуді қажет етеді.</w:t>
      </w:r>
    </w:p>
    <w:p w14:paraId="48C0CED4" w14:textId="27CB7FB9" w:rsidR="00EC2CDA" w:rsidRPr="00E37807" w:rsidRDefault="00EC2CDA" w:rsidP="00163B5B">
      <w:pPr>
        <w:tabs>
          <w:tab w:val="left" w:pos="709"/>
          <w:tab w:val="left" w:pos="1418"/>
        </w:tabs>
        <w:spacing w:after="0" w:line="240" w:lineRule="auto"/>
        <w:ind w:firstLine="567"/>
        <w:jc w:val="both"/>
        <w:rPr>
          <w:rFonts w:ascii="Times New Roman" w:eastAsia="Times New Roman" w:hAnsi="Times New Roman" w:cs="Times New Roman"/>
          <w:sz w:val="28"/>
          <w:szCs w:val="28"/>
          <w:lang w:val="kk-KZ"/>
        </w:rPr>
      </w:pPr>
    </w:p>
    <w:p w14:paraId="79E3CA0C" w14:textId="77777777" w:rsidR="0098329D" w:rsidRPr="006E26DD" w:rsidRDefault="0098329D" w:rsidP="0098329D">
      <w:pPr>
        <w:tabs>
          <w:tab w:val="left" w:pos="1134"/>
        </w:tabs>
        <w:spacing w:after="0" w:line="240" w:lineRule="auto"/>
        <w:jc w:val="center"/>
        <w:rPr>
          <w:rFonts w:ascii="Times New Roman" w:hAnsi="Times New Roman" w:cs="Times New Roman"/>
          <w:b/>
          <w:sz w:val="28"/>
          <w:szCs w:val="28"/>
          <w:lang w:val="be-BY"/>
        </w:rPr>
      </w:pPr>
      <w:bookmarkStart w:id="22" w:name="_Hlk225346338"/>
      <w:bookmarkStart w:id="23" w:name="_Hlk225346146"/>
      <w:bookmarkStart w:id="24" w:name="_Hlk224738418"/>
      <w:r w:rsidRPr="006E26DD">
        <w:rPr>
          <w:rFonts w:ascii="Times New Roman" w:hAnsi="Times New Roman" w:cs="Times New Roman"/>
          <w:b/>
          <w:sz w:val="28"/>
          <w:szCs w:val="28"/>
          <w:lang w:val="be-BY"/>
        </w:rPr>
        <w:lastRenderedPageBreak/>
        <w:t>ПАЙДАЛАНЫЛҒАН ӘДЕБИЕТТЕР ТІЗІМІ</w:t>
      </w:r>
    </w:p>
    <w:bookmarkEnd w:id="22"/>
    <w:p w14:paraId="5AD0FC06" w14:textId="6CCA06A8" w:rsidR="00B03DB3" w:rsidRPr="000E51A2" w:rsidRDefault="00B03DB3" w:rsidP="0085739F">
      <w:pPr>
        <w:tabs>
          <w:tab w:val="left" w:pos="1134"/>
        </w:tabs>
        <w:spacing w:after="0" w:line="240" w:lineRule="auto"/>
        <w:rPr>
          <w:rFonts w:ascii="Times New Roman" w:hAnsi="Times New Roman" w:cs="Times New Roman"/>
          <w:b/>
          <w:sz w:val="28"/>
          <w:szCs w:val="28"/>
          <w:lang w:val="be-BY"/>
        </w:rPr>
      </w:pPr>
    </w:p>
    <w:p w14:paraId="1E615B28" w14:textId="77777777" w:rsidR="00B03DB3" w:rsidRPr="000E51A2" w:rsidRDefault="00B03DB3" w:rsidP="00B03DB3">
      <w:pPr>
        <w:pStyle w:val="a5"/>
        <w:numPr>
          <w:ilvl w:val="0"/>
          <w:numId w:val="6"/>
        </w:numPr>
        <w:shd w:val="clear" w:color="auto" w:fill="FFFFFF"/>
        <w:tabs>
          <w:tab w:val="left" w:pos="851"/>
        </w:tabs>
        <w:spacing w:after="0" w:line="240" w:lineRule="auto"/>
        <w:ind w:left="0" w:firstLine="567"/>
        <w:jc w:val="both"/>
        <w:rPr>
          <w:rStyle w:val="ac"/>
          <w:color w:val="auto"/>
          <w:sz w:val="28"/>
          <w:szCs w:val="28"/>
          <w:u w:val="none"/>
          <w:shd w:val="clear" w:color="auto" w:fill="FFFFFF"/>
          <w:lang w:val="be-BY"/>
        </w:rPr>
      </w:pPr>
      <w:r w:rsidRPr="000E51A2">
        <w:rPr>
          <w:rFonts w:ascii="Times New Roman" w:eastAsia="Times New Roman" w:hAnsi="Times New Roman"/>
          <w:bCs/>
          <w:sz w:val="28"/>
          <w:szCs w:val="28"/>
          <w:lang w:val="kk-KZ"/>
        </w:rPr>
        <w:t>Қасым-Жомарт Тоқаев 2020 жылғы 1 қыркүйектегі Қазақстан халқына «Жаңа жағдайдағы Қазақстан: іс-қимыл кезеңі» атты Жолдауы</w:t>
      </w:r>
      <w:r w:rsidRPr="000E51A2">
        <w:rPr>
          <w:rFonts w:ascii="Times New Roman" w:hAnsi="Times New Roman"/>
          <w:sz w:val="28"/>
          <w:szCs w:val="28"/>
          <w:lang w:val="be-BY"/>
        </w:rPr>
        <w:t xml:space="preserve"> </w:t>
      </w:r>
      <w:hyperlink r:id="rId94" w:history="1">
        <w:r w:rsidRPr="000E51A2">
          <w:rPr>
            <w:rStyle w:val="ac"/>
            <w:rFonts w:ascii="Times New Roman" w:hAnsi="Times New Roman"/>
            <w:color w:val="auto"/>
            <w:sz w:val="28"/>
            <w:szCs w:val="28"/>
            <w:u w:val="none"/>
            <w:shd w:val="clear" w:color="auto" w:fill="FFFFFF"/>
          </w:rPr>
          <w:t>https</w:t>
        </w:r>
        <w:r w:rsidRPr="000E51A2">
          <w:rPr>
            <w:rStyle w:val="ac"/>
            <w:rFonts w:ascii="Times New Roman" w:hAnsi="Times New Roman"/>
            <w:color w:val="auto"/>
            <w:sz w:val="28"/>
            <w:szCs w:val="28"/>
            <w:u w:val="none"/>
            <w:shd w:val="clear" w:color="auto" w:fill="FFFFFF"/>
            <w:lang w:val="be-BY"/>
          </w:rPr>
          <w:t>://</w:t>
        </w:r>
        <w:r w:rsidRPr="000E51A2">
          <w:rPr>
            <w:rStyle w:val="ac"/>
            <w:rFonts w:ascii="Times New Roman" w:hAnsi="Times New Roman"/>
            <w:color w:val="auto"/>
            <w:sz w:val="28"/>
            <w:szCs w:val="28"/>
            <w:u w:val="none"/>
            <w:shd w:val="clear" w:color="auto" w:fill="FFFFFF"/>
          </w:rPr>
          <w:t>www</w:t>
        </w:r>
        <w:r w:rsidRPr="000E51A2">
          <w:rPr>
            <w:rStyle w:val="ac"/>
            <w:rFonts w:ascii="Times New Roman" w:hAnsi="Times New Roman"/>
            <w:color w:val="auto"/>
            <w:sz w:val="28"/>
            <w:szCs w:val="28"/>
            <w:u w:val="none"/>
            <w:shd w:val="clear" w:color="auto" w:fill="FFFFFF"/>
            <w:lang w:val="be-BY"/>
          </w:rPr>
          <w:t>.</w:t>
        </w:r>
        <w:r w:rsidRPr="000E51A2">
          <w:rPr>
            <w:rStyle w:val="ac"/>
            <w:rFonts w:ascii="Times New Roman" w:hAnsi="Times New Roman"/>
            <w:color w:val="auto"/>
            <w:sz w:val="28"/>
            <w:szCs w:val="28"/>
            <w:u w:val="none"/>
            <w:shd w:val="clear" w:color="auto" w:fill="FFFFFF"/>
          </w:rPr>
          <w:t>akorda</w:t>
        </w:r>
        <w:r w:rsidRPr="000E51A2">
          <w:rPr>
            <w:rStyle w:val="ac"/>
            <w:rFonts w:ascii="Times New Roman" w:hAnsi="Times New Roman"/>
            <w:color w:val="auto"/>
            <w:sz w:val="28"/>
            <w:szCs w:val="28"/>
            <w:u w:val="none"/>
            <w:shd w:val="clear" w:color="auto" w:fill="FFFFFF"/>
            <w:lang w:val="be-BY"/>
          </w:rPr>
          <w:t>.</w:t>
        </w:r>
        <w:r w:rsidRPr="000E51A2">
          <w:rPr>
            <w:rStyle w:val="ac"/>
            <w:rFonts w:ascii="Times New Roman" w:hAnsi="Times New Roman"/>
            <w:color w:val="auto"/>
            <w:sz w:val="28"/>
            <w:szCs w:val="28"/>
            <w:u w:val="none"/>
            <w:shd w:val="clear" w:color="auto" w:fill="FFFFFF"/>
          </w:rPr>
          <w:t>kz</w:t>
        </w:r>
        <w:r w:rsidRPr="000E51A2">
          <w:rPr>
            <w:rStyle w:val="ac"/>
            <w:rFonts w:ascii="Times New Roman" w:hAnsi="Times New Roman"/>
            <w:color w:val="auto"/>
            <w:sz w:val="28"/>
            <w:szCs w:val="28"/>
            <w:u w:val="none"/>
            <w:shd w:val="clear" w:color="auto" w:fill="FFFFFF"/>
            <w:lang w:val="be-BY"/>
          </w:rPr>
          <w:t>/</w:t>
        </w:r>
        <w:r w:rsidRPr="000E51A2">
          <w:rPr>
            <w:rStyle w:val="ac"/>
            <w:rFonts w:ascii="Times New Roman" w:hAnsi="Times New Roman"/>
            <w:color w:val="auto"/>
            <w:sz w:val="28"/>
            <w:szCs w:val="28"/>
            <w:u w:val="none"/>
            <w:shd w:val="clear" w:color="auto" w:fill="FFFFFF"/>
          </w:rPr>
          <w:t>kz</w:t>
        </w:r>
        <w:r w:rsidRPr="000E51A2">
          <w:rPr>
            <w:rStyle w:val="ac"/>
            <w:rFonts w:ascii="Times New Roman" w:hAnsi="Times New Roman"/>
            <w:color w:val="auto"/>
            <w:sz w:val="28"/>
            <w:szCs w:val="28"/>
            <w:u w:val="none"/>
            <w:shd w:val="clear" w:color="auto" w:fill="FFFFFF"/>
            <w:lang w:val="be-BY"/>
          </w:rPr>
          <w:t>/</w:t>
        </w:r>
        <w:r w:rsidRPr="000E51A2">
          <w:rPr>
            <w:rStyle w:val="ac"/>
            <w:rFonts w:ascii="Times New Roman" w:hAnsi="Times New Roman"/>
            <w:color w:val="auto"/>
            <w:sz w:val="28"/>
            <w:szCs w:val="28"/>
            <w:u w:val="none"/>
            <w:shd w:val="clear" w:color="auto" w:fill="FFFFFF"/>
          </w:rPr>
          <w:t>addresses</w:t>
        </w:r>
        <w:r w:rsidRPr="000E51A2">
          <w:rPr>
            <w:rStyle w:val="ac"/>
            <w:rFonts w:ascii="Times New Roman" w:hAnsi="Times New Roman"/>
            <w:color w:val="auto"/>
            <w:sz w:val="28"/>
            <w:szCs w:val="28"/>
            <w:u w:val="none"/>
            <w:shd w:val="clear" w:color="auto" w:fill="FFFFFF"/>
            <w:lang w:val="be-BY"/>
          </w:rPr>
          <w:t>/</w:t>
        </w:r>
        <w:r w:rsidRPr="000E51A2">
          <w:rPr>
            <w:rStyle w:val="ac"/>
            <w:rFonts w:ascii="Times New Roman" w:hAnsi="Times New Roman"/>
            <w:color w:val="auto"/>
            <w:sz w:val="28"/>
            <w:szCs w:val="28"/>
            <w:u w:val="none"/>
            <w:shd w:val="clear" w:color="auto" w:fill="FFFFFF"/>
          </w:rPr>
          <w:t>addresses</w:t>
        </w:r>
        <w:r w:rsidRPr="000E51A2">
          <w:rPr>
            <w:rStyle w:val="ac"/>
            <w:rFonts w:ascii="Times New Roman" w:hAnsi="Times New Roman"/>
            <w:color w:val="auto"/>
            <w:sz w:val="28"/>
            <w:szCs w:val="28"/>
            <w:u w:val="none"/>
            <w:shd w:val="clear" w:color="auto" w:fill="FFFFFF"/>
            <w:lang w:val="be-BY"/>
          </w:rPr>
          <w:t>_</w:t>
        </w:r>
        <w:r w:rsidRPr="000E51A2">
          <w:rPr>
            <w:rStyle w:val="ac"/>
            <w:rFonts w:ascii="Times New Roman" w:hAnsi="Times New Roman"/>
            <w:color w:val="auto"/>
            <w:sz w:val="28"/>
            <w:szCs w:val="28"/>
            <w:u w:val="none"/>
            <w:shd w:val="clear" w:color="auto" w:fill="FFFFFF"/>
          </w:rPr>
          <w:t>of</w:t>
        </w:r>
        <w:r w:rsidRPr="000E51A2">
          <w:rPr>
            <w:rStyle w:val="ac"/>
            <w:rFonts w:ascii="Times New Roman" w:hAnsi="Times New Roman"/>
            <w:color w:val="auto"/>
            <w:sz w:val="28"/>
            <w:szCs w:val="28"/>
            <w:u w:val="none"/>
            <w:shd w:val="clear" w:color="auto" w:fill="FFFFFF"/>
            <w:lang w:val="be-BY"/>
          </w:rPr>
          <w:t>_</w:t>
        </w:r>
        <w:r w:rsidRPr="000E51A2">
          <w:rPr>
            <w:rStyle w:val="ac"/>
            <w:rFonts w:ascii="Times New Roman" w:hAnsi="Times New Roman"/>
            <w:color w:val="auto"/>
            <w:sz w:val="28"/>
            <w:szCs w:val="28"/>
            <w:u w:val="none"/>
            <w:shd w:val="clear" w:color="auto" w:fill="FFFFFF"/>
          </w:rPr>
          <w:t>president</w:t>
        </w:r>
        <w:r w:rsidRPr="000E51A2">
          <w:rPr>
            <w:rStyle w:val="ac"/>
            <w:rFonts w:ascii="Times New Roman" w:hAnsi="Times New Roman"/>
            <w:color w:val="auto"/>
            <w:sz w:val="28"/>
            <w:szCs w:val="28"/>
            <w:u w:val="none"/>
            <w:shd w:val="clear" w:color="auto" w:fill="FFFFFF"/>
            <w:lang w:val="be-BY"/>
          </w:rPr>
          <w:t>/</w:t>
        </w:r>
        <w:r w:rsidRPr="000E51A2">
          <w:rPr>
            <w:rStyle w:val="ac"/>
            <w:rFonts w:ascii="Times New Roman" w:hAnsi="Times New Roman"/>
            <w:color w:val="auto"/>
            <w:sz w:val="28"/>
            <w:szCs w:val="28"/>
            <w:u w:val="none"/>
            <w:shd w:val="clear" w:color="auto" w:fill="FFFFFF"/>
          </w:rPr>
          <w:t>memleket</w:t>
        </w:r>
        <w:r w:rsidRPr="000E51A2">
          <w:rPr>
            <w:rStyle w:val="ac"/>
            <w:rFonts w:ascii="Times New Roman" w:hAnsi="Times New Roman"/>
            <w:color w:val="auto"/>
            <w:sz w:val="28"/>
            <w:szCs w:val="28"/>
            <w:u w:val="none"/>
            <w:shd w:val="clear" w:color="auto" w:fill="FFFFFF"/>
            <w:lang w:val="be-BY"/>
          </w:rPr>
          <w:t>-</w:t>
        </w:r>
        <w:r w:rsidRPr="000E51A2">
          <w:rPr>
            <w:rStyle w:val="ac"/>
            <w:rFonts w:ascii="Times New Roman" w:hAnsi="Times New Roman"/>
            <w:color w:val="auto"/>
            <w:sz w:val="28"/>
            <w:szCs w:val="28"/>
            <w:u w:val="none"/>
            <w:shd w:val="clear" w:color="auto" w:fill="FFFFFF"/>
          </w:rPr>
          <w:t>basshysy</w:t>
        </w:r>
        <w:r w:rsidRPr="000E51A2">
          <w:rPr>
            <w:rStyle w:val="ac"/>
            <w:rFonts w:ascii="Times New Roman" w:hAnsi="Times New Roman"/>
            <w:color w:val="auto"/>
            <w:sz w:val="28"/>
            <w:szCs w:val="28"/>
            <w:u w:val="none"/>
            <w:shd w:val="clear" w:color="auto" w:fill="FFFFFF"/>
            <w:lang w:val="be-BY"/>
          </w:rPr>
          <w:t>-</w:t>
        </w:r>
        <w:r w:rsidRPr="000E51A2">
          <w:rPr>
            <w:rStyle w:val="ac"/>
            <w:rFonts w:ascii="Times New Roman" w:hAnsi="Times New Roman"/>
            <w:color w:val="auto"/>
            <w:sz w:val="28"/>
            <w:szCs w:val="28"/>
            <w:u w:val="none"/>
            <w:shd w:val="clear" w:color="auto" w:fill="FFFFFF"/>
          </w:rPr>
          <w:t>kasym</w:t>
        </w:r>
        <w:r w:rsidRPr="000E51A2">
          <w:rPr>
            <w:rStyle w:val="ac"/>
            <w:rFonts w:ascii="Times New Roman" w:hAnsi="Times New Roman"/>
            <w:color w:val="auto"/>
            <w:sz w:val="28"/>
            <w:szCs w:val="28"/>
            <w:u w:val="none"/>
            <w:shd w:val="clear" w:color="auto" w:fill="FFFFFF"/>
            <w:lang w:val="be-BY"/>
          </w:rPr>
          <w:t>-</w:t>
        </w:r>
        <w:r w:rsidRPr="000E51A2">
          <w:rPr>
            <w:rStyle w:val="ac"/>
            <w:rFonts w:ascii="Times New Roman" w:hAnsi="Times New Roman"/>
            <w:color w:val="auto"/>
            <w:sz w:val="28"/>
            <w:szCs w:val="28"/>
            <w:u w:val="none"/>
            <w:shd w:val="clear" w:color="auto" w:fill="FFFFFF"/>
          </w:rPr>
          <w:t>zhomart</w:t>
        </w:r>
        <w:r w:rsidRPr="000E51A2">
          <w:rPr>
            <w:rStyle w:val="ac"/>
            <w:rFonts w:ascii="Times New Roman" w:hAnsi="Times New Roman"/>
            <w:color w:val="auto"/>
            <w:sz w:val="28"/>
            <w:szCs w:val="28"/>
            <w:u w:val="none"/>
            <w:shd w:val="clear" w:color="auto" w:fill="FFFFFF"/>
            <w:lang w:val="be-BY"/>
          </w:rPr>
          <w:t>-</w:t>
        </w:r>
        <w:r w:rsidRPr="000E51A2">
          <w:rPr>
            <w:rStyle w:val="ac"/>
            <w:rFonts w:ascii="Times New Roman" w:hAnsi="Times New Roman"/>
            <w:color w:val="auto"/>
            <w:sz w:val="28"/>
            <w:szCs w:val="28"/>
            <w:u w:val="none"/>
            <w:shd w:val="clear" w:color="auto" w:fill="FFFFFF"/>
          </w:rPr>
          <w:t>tokaevtyn</w:t>
        </w:r>
        <w:r w:rsidRPr="000E51A2">
          <w:rPr>
            <w:rStyle w:val="ac"/>
            <w:rFonts w:ascii="Times New Roman" w:hAnsi="Times New Roman"/>
            <w:color w:val="auto"/>
            <w:sz w:val="28"/>
            <w:szCs w:val="28"/>
            <w:u w:val="none"/>
            <w:shd w:val="clear" w:color="auto" w:fill="FFFFFF"/>
            <w:lang w:val="be-BY"/>
          </w:rPr>
          <w:t>-</w:t>
        </w:r>
        <w:r w:rsidRPr="000E51A2">
          <w:rPr>
            <w:rStyle w:val="ac"/>
            <w:rFonts w:ascii="Times New Roman" w:hAnsi="Times New Roman"/>
            <w:color w:val="auto"/>
            <w:sz w:val="28"/>
            <w:szCs w:val="28"/>
            <w:u w:val="none"/>
            <w:shd w:val="clear" w:color="auto" w:fill="FFFFFF"/>
          </w:rPr>
          <w:t>kazakstan</w:t>
        </w:r>
        <w:r w:rsidRPr="000E51A2">
          <w:rPr>
            <w:rStyle w:val="ac"/>
            <w:rFonts w:ascii="Times New Roman" w:hAnsi="Times New Roman"/>
            <w:color w:val="auto"/>
            <w:sz w:val="28"/>
            <w:szCs w:val="28"/>
            <w:u w:val="none"/>
            <w:shd w:val="clear" w:color="auto" w:fill="FFFFFF"/>
            <w:lang w:val="be-BY"/>
          </w:rPr>
          <w:t>-</w:t>
        </w:r>
        <w:r w:rsidRPr="000E51A2">
          <w:rPr>
            <w:rStyle w:val="ac"/>
            <w:rFonts w:ascii="Times New Roman" w:hAnsi="Times New Roman"/>
            <w:color w:val="auto"/>
            <w:sz w:val="28"/>
            <w:szCs w:val="28"/>
            <w:u w:val="none"/>
            <w:shd w:val="clear" w:color="auto" w:fill="FFFFFF"/>
          </w:rPr>
          <w:t>halkyna</w:t>
        </w:r>
        <w:r w:rsidRPr="000E51A2">
          <w:rPr>
            <w:rStyle w:val="ac"/>
            <w:rFonts w:ascii="Times New Roman" w:hAnsi="Times New Roman"/>
            <w:color w:val="auto"/>
            <w:sz w:val="28"/>
            <w:szCs w:val="28"/>
            <w:u w:val="none"/>
            <w:shd w:val="clear" w:color="auto" w:fill="FFFFFF"/>
            <w:lang w:val="be-BY"/>
          </w:rPr>
          <w:t>-</w:t>
        </w:r>
        <w:r w:rsidRPr="000E51A2">
          <w:rPr>
            <w:rStyle w:val="ac"/>
            <w:rFonts w:ascii="Times New Roman" w:hAnsi="Times New Roman"/>
            <w:color w:val="auto"/>
            <w:sz w:val="28"/>
            <w:szCs w:val="28"/>
            <w:u w:val="none"/>
            <w:shd w:val="clear" w:color="auto" w:fill="FFFFFF"/>
          </w:rPr>
          <w:t>zholdauy</w:t>
        </w:r>
        <w:r w:rsidRPr="000E51A2">
          <w:rPr>
            <w:rStyle w:val="ac"/>
            <w:rFonts w:ascii="Times New Roman" w:hAnsi="Times New Roman"/>
            <w:color w:val="auto"/>
            <w:sz w:val="28"/>
            <w:szCs w:val="28"/>
            <w:u w:val="none"/>
            <w:shd w:val="clear" w:color="auto" w:fill="FFFFFF"/>
            <w:lang w:val="be-BY"/>
          </w:rPr>
          <w:t>-2020-</w:t>
        </w:r>
        <w:r w:rsidRPr="000E51A2">
          <w:rPr>
            <w:rStyle w:val="ac"/>
            <w:rFonts w:ascii="Times New Roman" w:hAnsi="Times New Roman"/>
            <w:color w:val="auto"/>
            <w:sz w:val="28"/>
            <w:szCs w:val="28"/>
            <w:u w:val="none"/>
            <w:shd w:val="clear" w:color="auto" w:fill="FFFFFF"/>
          </w:rPr>
          <w:t>zhylgy</w:t>
        </w:r>
        <w:r w:rsidRPr="000E51A2">
          <w:rPr>
            <w:rStyle w:val="ac"/>
            <w:rFonts w:ascii="Times New Roman" w:hAnsi="Times New Roman"/>
            <w:color w:val="auto"/>
            <w:sz w:val="28"/>
            <w:szCs w:val="28"/>
            <w:u w:val="none"/>
            <w:shd w:val="clear" w:color="auto" w:fill="FFFFFF"/>
            <w:lang w:val="be-BY"/>
          </w:rPr>
          <w:t>-1-</w:t>
        </w:r>
        <w:proofErr w:type="spellStart"/>
        <w:r w:rsidRPr="000E51A2">
          <w:rPr>
            <w:rStyle w:val="ac"/>
            <w:rFonts w:ascii="Times New Roman" w:hAnsi="Times New Roman"/>
            <w:color w:val="auto"/>
            <w:sz w:val="28"/>
            <w:szCs w:val="28"/>
            <w:u w:val="none"/>
            <w:shd w:val="clear" w:color="auto" w:fill="FFFFFF"/>
          </w:rPr>
          <w:t>kyrkuiek</w:t>
        </w:r>
        <w:proofErr w:type="spellEnd"/>
      </w:hyperlink>
      <w:r w:rsidRPr="000E51A2">
        <w:rPr>
          <w:lang w:val="kk-KZ"/>
        </w:rPr>
        <w:t xml:space="preserve">  </w:t>
      </w:r>
      <w:r w:rsidRPr="000E51A2">
        <w:rPr>
          <w:rFonts w:ascii="Times New Roman" w:hAnsi="Times New Roman"/>
          <w:sz w:val="28"/>
          <w:szCs w:val="28"/>
          <w:lang w:val="kk-KZ"/>
        </w:rPr>
        <w:t>17</w:t>
      </w:r>
      <w:r w:rsidRPr="000E51A2">
        <w:rPr>
          <w:rFonts w:ascii="Times New Roman" w:hAnsi="Times New Roman"/>
          <w:sz w:val="28"/>
          <w:szCs w:val="28"/>
          <w:lang w:val="be-BY"/>
        </w:rPr>
        <w:t>.05.2025.</w:t>
      </w:r>
    </w:p>
    <w:p w14:paraId="17F2D35E" w14:textId="54B51321" w:rsidR="00B03DB3" w:rsidRPr="000E51A2" w:rsidRDefault="00B03DB3" w:rsidP="00B03DB3">
      <w:pPr>
        <w:pStyle w:val="a5"/>
        <w:numPr>
          <w:ilvl w:val="0"/>
          <w:numId w:val="6"/>
        </w:numPr>
        <w:tabs>
          <w:tab w:val="left" w:pos="851"/>
          <w:tab w:val="left" w:pos="1134"/>
        </w:tabs>
        <w:spacing w:after="0" w:line="240" w:lineRule="auto"/>
        <w:ind w:left="0" w:firstLine="567"/>
        <w:jc w:val="both"/>
        <w:rPr>
          <w:sz w:val="28"/>
          <w:szCs w:val="28"/>
        </w:rPr>
      </w:pPr>
      <w:r w:rsidRPr="000E51A2">
        <w:rPr>
          <w:rFonts w:ascii="Times New Roman" w:hAnsi="Times New Roman"/>
          <w:sz w:val="28"/>
          <w:szCs w:val="28"/>
          <w:lang w:val="kk-KZ"/>
        </w:rPr>
        <w:t xml:space="preserve"> Жакишева С.А. Бай - «полуфеодалы» в Казахстане на рубеже 20-30-х годов ХХ в: историко-источниковедческий анализ проблемы: дис.</w:t>
      </w:r>
      <w:r w:rsidR="00A00268">
        <w:rPr>
          <w:rFonts w:ascii="Times New Roman" w:hAnsi="Times New Roman"/>
          <w:sz w:val="28"/>
          <w:szCs w:val="28"/>
          <w:lang w:val="kk-KZ"/>
        </w:rPr>
        <w:t xml:space="preserve">  .</w:t>
      </w:r>
      <w:r w:rsidRPr="000E51A2">
        <w:rPr>
          <w:rFonts w:ascii="Times New Roman" w:hAnsi="Times New Roman"/>
          <w:sz w:val="28"/>
          <w:szCs w:val="28"/>
          <w:lang w:val="kk-KZ"/>
        </w:rPr>
        <w:t xml:space="preserve">.. </w:t>
      </w:r>
      <w:r w:rsidR="00AB5BC5">
        <w:rPr>
          <w:rFonts w:ascii="Times New Roman" w:hAnsi="Times New Roman"/>
          <w:sz w:val="28"/>
          <w:szCs w:val="28"/>
          <w:lang w:val="kk-KZ"/>
        </w:rPr>
        <w:t xml:space="preserve"> </w:t>
      </w:r>
      <w:r w:rsidRPr="000E51A2">
        <w:rPr>
          <w:rFonts w:ascii="Times New Roman" w:hAnsi="Times New Roman"/>
          <w:sz w:val="28"/>
          <w:szCs w:val="28"/>
          <w:lang w:val="kk-KZ"/>
        </w:rPr>
        <w:t xml:space="preserve">канд. ист. наук. – Алматы, 1996. </w:t>
      </w:r>
      <w:r w:rsidRPr="000E51A2">
        <w:rPr>
          <w:rFonts w:ascii="Times New Roman" w:hAnsi="Times New Roman"/>
          <w:sz w:val="28"/>
          <w:szCs w:val="28"/>
        </w:rPr>
        <w:t xml:space="preserve">– </w:t>
      </w:r>
      <w:r w:rsidRPr="000E51A2">
        <w:rPr>
          <w:rFonts w:ascii="Times New Roman" w:hAnsi="Times New Roman"/>
          <w:sz w:val="28"/>
          <w:szCs w:val="28"/>
          <w:lang w:val="kk-KZ"/>
        </w:rPr>
        <w:t>219 с.</w:t>
      </w:r>
    </w:p>
    <w:p w14:paraId="59A37BB6" w14:textId="77777777" w:rsidR="00B03DB3" w:rsidRPr="000E51A2" w:rsidRDefault="00B03DB3" w:rsidP="00B03DB3">
      <w:pPr>
        <w:pStyle w:val="a5"/>
        <w:numPr>
          <w:ilvl w:val="0"/>
          <w:numId w:val="6"/>
        </w:numPr>
        <w:tabs>
          <w:tab w:val="left" w:pos="851"/>
          <w:tab w:val="left" w:pos="1134"/>
        </w:tabs>
        <w:spacing w:after="0" w:line="240" w:lineRule="auto"/>
        <w:ind w:left="0" w:firstLine="567"/>
        <w:jc w:val="both"/>
        <w:rPr>
          <w:sz w:val="28"/>
          <w:szCs w:val="28"/>
        </w:rPr>
      </w:pPr>
      <w:r w:rsidRPr="000E51A2">
        <w:rPr>
          <w:rFonts w:ascii="Times New Roman" w:hAnsi="Times New Roman"/>
          <w:noProof/>
          <w:sz w:val="28"/>
          <w:szCs w:val="28"/>
          <w:lang w:val="kk-KZ"/>
        </w:rPr>
        <w:t xml:space="preserve">Жакишева С.А. Элиминация байских хозяйств в Казахстане на рубеже 20-30-х гг. ХХ в.: новые подходы, методы и технологии. – Алматы: Қазақ университеті, 2021. – 222 с.  </w:t>
      </w:r>
    </w:p>
    <w:p w14:paraId="6FCDE8A7" w14:textId="15F492E5" w:rsidR="00B03DB3" w:rsidRPr="000E51A2" w:rsidRDefault="00B03DB3" w:rsidP="00B03DB3">
      <w:pPr>
        <w:pStyle w:val="a5"/>
        <w:numPr>
          <w:ilvl w:val="0"/>
          <w:numId w:val="6"/>
        </w:numPr>
        <w:tabs>
          <w:tab w:val="left" w:pos="851"/>
          <w:tab w:val="left" w:pos="1134"/>
        </w:tabs>
        <w:spacing w:after="0" w:line="240" w:lineRule="auto"/>
        <w:ind w:left="0" w:firstLine="567"/>
        <w:jc w:val="both"/>
        <w:rPr>
          <w:rFonts w:ascii="Times New Roman" w:hAnsi="Times New Roman"/>
          <w:sz w:val="28"/>
          <w:szCs w:val="28"/>
          <w:shd w:val="clear" w:color="auto" w:fill="FFFFFF"/>
          <w:lang w:val="kk-KZ"/>
        </w:rPr>
      </w:pPr>
      <w:r w:rsidRPr="000E51A2">
        <w:rPr>
          <w:rFonts w:ascii="Times New Roman" w:hAnsi="Times New Roman"/>
          <w:sz w:val="28"/>
          <w:szCs w:val="28"/>
          <w:lang w:val="kk-KZ"/>
        </w:rPr>
        <w:t>Тулекова М.К. Жетісу өңірі халқының әлеуметтік-демографиялық дамуы (1897-1999 жылдар): тар. ғыл. док.</w:t>
      </w:r>
      <w:r w:rsidR="00A00268">
        <w:rPr>
          <w:rFonts w:ascii="Times New Roman" w:hAnsi="Times New Roman"/>
          <w:sz w:val="28"/>
          <w:szCs w:val="28"/>
          <w:lang w:val="kk-KZ"/>
        </w:rPr>
        <w:t xml:space="preserve">  .</w:t>
      </w:r>
      <w:r w:rsidRPr="000E51A2">
        <w:rPr>
          <w:rFonts w:ascii="Times New Roman" w:hAnsi="Times New Roman"/>
          <w:sz w:val="28"/>
          <w:szCs w:val="28"/>
          <w:lang w:val="kk-KZ"/>
        </w:rPr>
        <w:t>..</w:t>
      </w:r>
      <w:r w:rsidR="00A00268">
        <w:rPr>
          <w:rFonts w:ascii="Times New Roman" w:hAnsi="Times New Roman"/>
          <w:sz w:val="28"/>
          <w:szCs w:val="28"/>
          <w:lang w:val="kk-KZ"/>
        </w:rPr>
        <w:t xml:space="preserve"> </w:t>
      </w:r>
      <w:r w:rsidRPr="000E51A2">
        <w:rPr>
          <w:rFonts w:ascii="Times New Roman" w:hAnsi="Times New Roman"/>
          <w:sz w:val="28"/>
          <w:szCs w:val="28"/>
          <w:lang w:val="kk-KZ"/>
        </w:rPr>
        <w:t xml:space="preserve"> дис. – Алматы, 2003. – 395 б.</w:t>
      </w:r>
    </w:p>
    <w:p w14:paraId="49635251" w14:textId="02DE9ED6" w:rsidR="00B03DB3" w:rsidRPr="000E51A2" w:rsidRDefault="00B03DB3" w:rsidP="00B03DB3">
      <w:pPr>
        <w:pStyle w:val="a5"/>
        <w:numPr>
          <w:ilvl w:val="0"/>
          <w:numId w:val="6"/>
        </w:numPr>
        <w:tabs>
          <w:tab w:val="left" w:pos="851"/>
          <w:tab w:val="left" w:pos="1134"/>
        </w:tabs>
        <w:spacing w:after="0" w:line="240" w:lineRule="auto"/>
        <w:ind w:left="0" w:firstLine="567"/>
        <w:jc w:val="both"/>
        <w:rPr>
          <w:rFonts w:ascii="Times New Roman" w:hAnsi="Times New Roman"/>
          <w:sz w:val="28"/>
          <w:szCs w:val="28"/>
          <w:shd w:val="clear" w:color="auto" w:fill="FFFFFF"/>
          <w:lang w:val="kk-KZ"/>
        </w:rPr>
      </w:pPr>
      <w:r w:rsidRPr="000E51A2">
        <w:rPr>
          <w:rFonts w:ascii="Times New Roman" w:hAnsi="Times New Roman"/>
          <w:sz w:val="28"/>
          <w:szCs w:val="28"/>
          <w:lang w:val="kk-KZ"/>
        </w:rPr>
        <w:t xml:space="preserve"> Сейсенбаева А.С. Жетісу аймағындағы репатрианттар: этномәдени және миграциялық үдерістер: филос. док. (PhD)</w:t>
      </w:r>
      <w:r w:rsidR="00A00268">
        <w:rPr>
          <w:rFonts w:ascii="Times New Roman" w:hAnsi="Times New Roman"/>
          <w:sz w:val="28"/>
          <w:szCs w:val="28"/>
          <w:lang w:val="kk-KZ"/>
        </w:rPr>
        <w:t xml:space="preserve">.  </w:t>
      </w:r>
      <w:r w:rsidRPr="000E51A2">
        <w:rPr>
          <w:rFonts w:ascii="Times New Roman" w:hAnsi="Times New Roman"/>
          <w:sz w:val="28"/>
          <w:szCs w:val="28"/>
          <w:lang w:val="kk-KZ"/>
        </w:rPr>
        <w:t>...</w:t>
      </w:r>
      <w:r w:rsidR="00A00268">
        <w:rPr>
          <w:rFonts w:ascii="Times New Roman" w:hAnsi="Times New Roman"/>
          <w:sz w:val="28"/>
          <w:szCs w:val="28"/>
          <w:lang w:val="kk-KZ"/>
        </w:rPr>
        <w:t xml:space="preserve">  </w:t>
      </w:r>
      <w:r w:rsidRPr="000E51A2">
        <w:rPr>
          <w:rFonts w:ascii="Times New Roman" w:hAnsi="Times New Roman"/>
          <w:sz w:val="28"/>
          <w:szCs w:val="28"/>
          <w:lang w:val="kk-KZ"/>
        </w:rPr>
        <w:t xml:space="preserve"> дис. – Астана, 2014. </w:t>
      </w:r>
      <w:r w:rsidRPr="000E51A2">
        <w:rPr>
          <w:rFonts w:ascii="Times New Roman" w:hAnsi="Times New Roman"/>
          <w:sz w:val="28"/>
          <w:szCs w:val="28"/>
        </w:rPr>
        <w:t xml:space="preserve">– </w:t>
      </w:r>
      <w:r w:rsidRPr="000E51A2">
        <w:rPr>
          <w:rFonts w:ascii="Times New Roman" w:hAnsi="Times New Roman"/>
          <w:sz w:val="28"/>
          <w:szCs w:val="28"/>
          <w:lang w:val="kk-KZ"/>
        </w:rPr>
        <w:t>155 б.</w:t>
      </w:r>
    </w:p>
    <w:p w14:paraId="0259CCD0" w14:textId="50D4AB6A" w:rsidR="00B03DB3" w:rsidRPr="000E51A2" w:rsidRDefault="00B03DB3" w:rsidP="00B03DB3">
      <w:pPr>
        <w:pStyle w:val="a5"/>
        <w:numPr>
          <w:ilvl w:val="0"/>
          <w:numId w:val="6"/>
        </w:numPr>
        <w:tabs>
          <w:tab w:val="left" w:pos="851"/>
          <w:tab w:val="left" w:pos="1134"/>
        </w:tabs>
        <w:spacing w:after="0" w:line="240" w:lineRule="auto"/>
        <w:ind w:left="0" w:firstLine="567"/>
        <w:jc w:val="both"/>
        <w:rPr>
          <w:rFonts w:ascii="Times New Roman" w:hAnsi="Times New Roman"/>
          <w:sz w:val="28"/>
          <w:szCs w:val="28"/>
          <w:shd w:val="clear" w:color="auto" w:fill="FFFFFF"/>
          <w:lang w:val="kk-KZ"/>
        </w:rPr>
      </w:pPr>
      <w:r w:rsidRPr="000E51A2">
        <w:rPr>
          <w:rFonts w:ascii="Times New Roman" w:hAnsi="Times New Roman"/>
          <w:sz w:val="28"/>
          <w:szCs w:val="28"/>
          <w:lang w:val="kk-KZ"/>
        </w:rPr>
        <w:t>Жакибаева Г.Б. Методика использования архивных материалов в процессе истории Казахстана в ВУЗе (на примере документов о завоевании юга Казахстана Российской империей): дис.</w:t>
      </w:r>
      <w:r w:rsidR="00A00268">
        <w:rPr>
          <w:rFonts w:ascii="Times New Roman" w:hAnsi="Times New Roman"/>
          <w:sz w:val="28"/>
          <w:szCs w:val="28"/>
          <w:lang w:val="kk-KZ"/>
        </w:rPr>
        <w:t xml:space="preserve">  .</w:t>
      </w:r>
      <w:r w:rsidRPr="000E51A2">
        <w:rPr>
          <w:rFonts w:ascii="Times New Roman" w:hAnsi="Times New Roman"/>
          <w:sz w:val="28"/>
          <w:szCs w:val="28"/>
          <w:lang w:val="kk-KZ"/>
        </w:rPr>
        <w:t>..</w:t>
      </w:r>
      <w:r w:rsidR="00A00268">
        <w:rPr>
          <w:rFonts w:ascii="Times New Roman" w:hAnsi="Times New Roman"/>
          <w:sz w:val="28"/>
          <w:szCs w:val="28"/>
          <w:lang w:val="kk-KZ"/>
        </w:rPr>
        <w:t xml:space="preserve"> </w:t>
      </w:r>
      <w:r w:rsidRPr="000E51A2">
        <w:rPr>
          <w:rFonts w:ascii="Times New Roman" w:hAnsi="Times New Roman"/>
          <w:sz w:val="28"/>
          <w:szCs w:val="28"/>
          <w:lang w:val="kk-KZ"/>
        </w:rPr>
        <w:t xml:space="preserve"> док. филос. (PhD). – Павлодар, 2023. – 145 с.</w:t>
      </w:r>
    </w:p>
    <w:p w14:paraId="4A1303CE" w14:textId="0ABDF0D2" w:rsidR="00B03DB3" w:rsidRPr="000E51A2" w:rsidRDefault="00B03DB3" w:rsidP="00B03DB3">
      <w:pPr>
        <w:pStyle w:val="a5"/>
        <w:numPr>
          <w:ilvl w:val="0"/>
          <w:numId w:val="6"/>
        </w:numPr>
        <w:tabs>
          <w:tab w:val="left" w:pos="851"/>
          <w:tab w:val="left" w:pos="1134"/>
        </w:tabs>
        <w:spacing w:after="0" w:line="240" w:lineRule="auto"/>
        <w:ind w:left="0" w:firstLine="567"/>
        <w:jc w:val="both"/>
        <w:rPr>
          <w:rFonts w:ascii="Times New Roman" w:hAnsi="Times New Roman"/>
          <w:sz w:val="28"/>
          <w:szCs w:val="28"/>
          <w:shd w:val="clear" w:color="auto" w:fill="FFFFFF"/>
          <w:lang w:val="kk-KZ"/>
        </w:rPr>
      </w:pPr>
      <w:r w:rsidRPr="000E51A2">
        <w:rPr>
          <w:rFonts w:ascii="Times New Roman" w:hAnsi="Times New Roman"/>
          <w:sz w:val="28"/>
          <w:szCs w:val="28"/>
          <w:lang w:val="kk-KZ"/>
        </w:rPr>
        <w:t>Тлеубаев Ш.Б. Жетісу облысындағы қазақ және қырғыз халықтарының 1916 жылғы ұлт-азаттық көтерілісі: тар. ғыл. канд.</w:t>
      </w:r>
      <w:r w:rsidR="00A00268">
        <w:rPr>
          <w:rFonts w:ascii="Times New Roman" w:hAnsi="Times New Roman"/>
          <w:sz w:val="28"/>
          <w:szCs w:val="28"/>
          <w:lang w:val="kk-KZ"/>
        </w:rPr>
        <w:t xml:space="preserve">  .</w:t>
      </w:r>
      <w:r w:rsidRPr="000E51A2">
        <w:rPr>
          <w:rFonts w:ascii="Times New Roman" w:hAnsi="Times New Roman"/>
          <w:sz w:val="28"/>
          <w:szCs w:val="28"/>
          <w:lang w:val="kk-KZ"/>
        </w:rPr>
        <w:t xml:space="preserve">.. </w:t>
      </w:r>
      <w:r w:rsidR="00A00268">
        <w:rPr>
          <w:rFonts w:ascii="Times New Roman" w:hAnsi="Times New Roman"/>
          <w:sz w:val="28"/>
          <w:szCs w:val="28"/>
          <w:lang w:val="kk-KZ"/>
        </w:rPr>
        <w:t xml:space="preserve"> </w:t>
      </w:r>
      <w:r w:rsidRPr="000E51A2">
        <w:rPr>
          <w:rFonts w:ascii="Times New Roman" w:hAnsi="Times New Roman"/>
          <w:sz w:val="28"/>
          <w:szCs w:val="28"/>
          <w:lang w:val="kk-KZ"/>
        </w:rPr>
        <w:t>дис. – Астана, 2010. – 125 б.</w:t>
      </w:r>
    </w:p>
    <w:p w14:paraId="5685D12D" w14:textId="4AEEDE4C" w:rsidR="00B03DB3" w:rsidRPr="000E51A2" w:rsidRDefault="00B03DB3" w:rsidP="00B03DB3">
      <w:pPr>
        <w:pStyle w:val="a5"/>
        <w:numPr>
          <w:ilvl w:val="0"/>
          <w:numId w:val="6"/>
        </w:numPr>
        <w:tabs>
          <w:tab w:val="left" w:pos="851"/>
          <w:tab w:val="left" w:pos="1134"/>
        </w:tabs>
        <w:spacing w:after="0" w:line="240" w:lineRule="auto"/>
        <w:ind w:left="0" w:firstLine="567"/>
        <w:jc w:val="both"/>
        <w:rPr>
          <w:rFonts w:ascii="Times New Roman" w:hAnsi="Times New Roman"/>
          <w:sz w:val="28"/>
          <w:szCs w:val="28"/>
          <w:shd w:val="clear" w:color="auto" w:fill="FFFFFF"/>
          <w:lang w:val="kk-KZ"/>
        </w:rPr>
      </w:pPr>
      <w:r w:rsidRPr="000E51A2">
        <w:rPr>
          <w:rFonts w:ascii="Times New Roman" w:hAnsi="Times New Roman"/>
          <w:sz w:val="28"/>
          <w:szCs w:val="28"/>
          <w:lang w:val="kk-KZ"/>
        </w:rPr>
        <w:t>Стамшалов Е.И. Қазақстанның оңтүстік-шығыс өңіріндегі босқыншылық: тарихы мен тағылымы (1918-1936 жылдар)»: дис.</w:t>
      </w:r>
      <w:r w:rsidR="00A00268">
        <w:rPr>
          <w:rFonts w:ascii="Times New Roman" w:hAnsi="Times New Roman"/>
          <w:sz w:val="28"/>
          <w:szCs w:val="28"/>
          <w:lang w:val="kk-KZ"/>
        </w:rPr>
        <w:t xml:space="preserve">  .</w:t>
      </w:r>
      <w:r w:rsidRPr="000E51A2">
        <w:rPr>
          <w:rFonts w:ascii="Times New Roman" w:hAnsi="Times New Roman"/>
          <w:sz w:val="28"/>
          <w:szCs w:val="28"/>
          <w:lang w:val="kk-KZ"/>
        </w:rPr>
        <w:t xml:space="preserve">.. </w:t>
      </w:r>
      <w:r w:rsidR="00A00268">
        <w:rPr>
          <w:rFonts w:ascii="Times New Roman" w:hAnsi="Times New Roman"/>
          <w:sz w:val="28"/>
          <w:szCs w:val="28"/>
          <w:lang w:val="kk-KZ"/>
        </w:rPr>
        <w:t xml:space="preserve"> </w:t>
      </w:r>
      <w:r w:rsidRPr="000E51A2">
        <w:rPr>
          <w:rFonts w:ascii="Times New Roman" w:hAnsi="Times New Roman"/>
          <w:sz w:val="28"/>
          <w:szCs w:val="28"/>
          <w:lang w:val="kk-KZ"/>
        </w:rPr>
        <w:t>док. филос. (PhD). – Алматы, 2025. – 229 б.</w:t>
      </w:r>
    </w:p>
    <w:p w14:paraId="66B685EF" w14:textId="3EF308D3" w:rsidR="00B03DB3" w:rsidRPr="000E51A2" w:rsidRDefault="00B03DB3" w:rsidP="00B03DB3">
      <w:pPr>
        <w:pStyle w:val="a5"/>
        <w:numPr>
          <w:ilvl w:val="0"/>
          <w:numId w:val="6"/>
        </w:numPr>
        <w:tabs>
          <w:tab w:val="left" w:pos="851"/>
          <w:tab w:val="left" w:pos="1134"/>
        </w:tabs>
        <w:spacing w:after="0" w:line="240" w:lineRule="auto"/>
        <w:ind w:left="0" w:firstLine="567"/>
        <w:jc w:val="both"/>
        <w:rPr>
          <w:rFonts w:ascii="Times New Roman" w:hAnsi="Times New Roman"/>
          <w:sz w:val="28"/>
          <w:szCs w:val="28"/>
          <w:shd w:val="clear" w:color="auto" w:fill="FFFFFF"/>
          <w:lang w:val="kk-KZ"/>
        </w:rPr>
      </w:pPr>
      <w:r w:rsidRPr="000E51A2">
        <w:rPr>
          <w:rFonts w:ascii="Times New Roman" w:hAnsi="Times New Roman"/>
          <w:sz w:val="28"/>
          <w:szCs w:val="28"/>
          <w:lang w:val="kk-KZ"/>
        </w:rPr>
        <w:t>Бақторазов С.У. Оңтүстік Қазақстанда 1920-30-шы жылдары жүргізілген саяси қуғын-сүргін: тар. ғыл. канд.</w:t>
      </w:r>
      <w:r w:rsidR="00A00268">
        <w:rPr>
          <w:rFonts w:ascii="Times New Roman" w:hAnsi="Times New Roman"/>
          <w:sz w:val="28"/>
          <w:szCs w:val="28"/>
          <w:lang w:val="kk-KZ"/>
        </w:rPr>
        <w:t xml:space="preserve">   .</w:t>
      </w:r>
      <w:r w:rsidRPr="000E51A2">
        <w:rPr>
          <w:rFonts w:ascii="Times New Roman" w:hAnsi="Times New Roman"/>
          <w:sz w:val="28"/>
          <w:szCs w:val="28"/>
          <w:lang w:val="kk-KZ"/>
        </w:rPr>
        <w:t>..</w:t>
      </w:r>
      <w:r w:rsidR="00A00268">
        <w:rPr>
          <w:rFonts w:ascii="Times New Roman" w:hAnsi="Times New Roman"/>
          <w:sz w:val="28"/>
          <w:szCs w:val="28"/>
          <w:lang w:val="kk-KZ"/>
        </w:rPr>
        <w:t xml:space="preserve"> </w:t>
      </w:r>
      <w:r w:rsidRPr="000E51A2">
        <w:rPr>
          <w:rFonts w:ascii="Times New Roman" w:hAnsi="Times New Roman"/>
          <w:sz w:val="28"/>
          <w:szCs w:val="28"/>
          <w:lang w:val="kk-KZ"/>
        </w:rPr>
        <w:t xml:space="preserve"> дис. – Астана, 2010. - 174 б.</w:t>
      </w:r>
    </w:p>
    <w:p w14:paraId="033D12D2" w14:textId="509C837F" w:rsidR="00B03DB3" w:rsidRPr="000E51A2" w:rsidRDefault="00B03DB3" w:rsidP="00B03DB3">
      <w:pPr>
        <w:pStyle w:val="a5"/>
        <w:numPr>
          <w:ilvl w:val="0"/>
          <w:numId w:val="6"/>
        </w:numPr>
        <w:tabs>
          <w:tab w:val="left" w:pos="851"/>
          <w:tab w:val="left" w:pos="1134"/>
        </w:tabs>
        <w:spacing w:after="0" w:line="240" w:lineRule="auto"/>
        <w:ind w:left="0" w:firstLine="567"/>
        <w:jc w:val="both"/>
        <w:rPr>
          <w:rFonts w:ascii="Times New Roman" w:hAnsi="Times New Roman"/>
          <w:sz w:val="28"/>
          <w:szCs w:val="28"/>
          <w:shd w:val="clear" w:color="auto" w:fill="FFFFFF"/>
          <w:lang w:val="kk-KZ"/>
        </w:rPr>
      </w:pPr>
      <w:r w:rsidRPr="000E51A2">
        <w:rPr>
          <w:rFonts w:ascii="Times New Roman" w:hAnsi="Times New Roman"/>
          <w:sz w:val="28"/>
          <w:szCs w:val="28"/>
          <w:lang w:val="kk-KZ"/>
        </w:rPr>
        <w:t xml:space="preserve"> Сәрсенбина Қ.Қ. Қазақстан әйелдері саяси қуғын-сүргін құрбандары (1925-1938 жылдар): тар.  ғыл. канд.</w:t>
      </w:r>
      <w:r w:rsidR="00A00268">
        <w:rPr>
          <w:rFonts w:ascii="Times New Roman" w:hAnsi="Times New Roman"/>
          <w:sz w:val="28"/>
          <w:szCs w:val="28"/>
          <w:lang w:val="kk-KZ"/>
        </w:rPr>
        <w:t xml:space="preserve">  .</w:t>
      </w:r>
      <w:r w:rsidRPr="000E51A2">
        <w:rPr>
          <w:rFonts w:ascii="Times New Roman" w:hAnsi="Times New Roman"/>
          <w:sz w:val="28"/>
          <w:szCs w:val="28"/>
          <w:lang w:val="kk-KZ"/>
        </w:rPr>
        <w:t xml:space="preserve">.. </w:t>
      </w:r>
      <w:r w:rsidR="00A00268">
        <w:rPr>
          <w:rFonts w:ascii="Times New Roman" w:hAnsi="Times New Roman"/>
          <w:sz w:val="28"/>
          <w:szCs w:val="28"/>
          <w:lang w:val="kk-KZ"/>
        </w:rPr>
        <w:t xml:space="preserve"> </w:t>
      </w:r>
      <w:r w:rsidRPr="000E51A2">
        <w:rPr>
          <w:rFonts w:ascii="Times New Roman" w:hAnsi="Times New Roman"/>
          <w:sz w:val="28"/>
          <w:szCs w:val="28"/>
          <w:lang w:val="kk-KZ"/>
        </w:rPr>
        <w:t>дис. – Алматы, 2004. - 157 б.</w:t>
      </w:r>
    </w:p>
    <w:p w14:paraId="5907B277" w14:textId="77777777" w:rsidR="00B03DB3" w:rsidRPr="000E51A2" w:rsidRDefault="00B03DB3" w:rsidP="00B03DB3">
      <w:pPr>
        <w:pStyle w:val="a5"/>
        <w:numPr>
          <w:ilvl w:val="0"/>
          <w:numId w:val="6"/>
        </w:numPr>
        <w:tabs>
          <w:tab w:val="left" w:pos="993"/>
          <w:tab w:val="left" w:pos="1276"/>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hAnsi="Times New Roman"/>
          <w:sz w:val="28"/>
          <w:szCs w:val="28"/>
          <w:lang w:val="kk-KZ"/>
        </w:rPr>
        <w:t>Омарбеков Т. Зобалаң (күштеп ұжымдастыруға қарсылық): оқу құралы. – Алматы: Санат, 1994. – 122 б.</w:t>
      </w:r>
    </w:p>
    <w:p w14:paraId="17567792" w14:textId="77777777" w:rsidR="00B03DB3" w:rsidRPr="000E51A2" w:rsidRDefault="00B03DB3" w:rsidP="00B03DB3">
      <w:pPr>
        <w:pStyle w:val="a5"/>
        <w:numPr>
          <w:ilvl w:val="0"/>
          <w:numId w:val="6"/>
        </w:numPr>
        <w:tabs>
          <w:tab w:val="left" w:pos="993"/>
          <w:tab w:val="left" w:pos="1276"/>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hAnsi="Times New Roman"/>
          <w:sz w:val="28"/>
          <w:szCs w:val="28"/>
          <w:lang w:val="kk-KZ"/>
        </w:rPr>
        <w:t>Алдажуманов К.С. Крестьянское движение сопротивления. Депортироваанные народы в Казахстан народы: время и судьбы. – Алма-Ата, 1998. - 192 с.</w:t>
      </w:r>
    </w:p>
    <w:p w14:paraId="6B35DB93" w14:textId="77777777" w:rsidR="00B03DB3" w:rsidRPr="000E51A2" w:rsidRDefault="00B03DB3" w:rsidP="00B03DB3">
      <w:pPr>
        <w:pStyle w:val="a5"/>
        <w:numPr>
          <w:ilvl w:val="0"/>
          <w:numId w:val="6"/>
        </w:numPr>
        <w:tabs>
          <w:tab w:val="left" w:pos="993"/>
          <w:tab w:val="left" w:pos="1276"/>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hAnsi="Times New Roman"/>
          <w:sz w:val="28"/>
          <w:szCs w:val="28"/>
          <w:lang w:val="kk-KZ"/>
        </w:rPr>
        <w:t>Козыбаев М., Абилхожин Ж.Б., Алдажуманов К.С. Коллективизация в Казахстане: трагедия крестьянства. – Алма-Ата, 1992. – 101 с.</w:t>
      </w:r>
    </w:p>
    <w:p w14:paraId="0C3597CF" w14:textId="606CA751"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Смағұлова С. Ашаршылық қасіреті. - Ақтөбе, 2019. </w:t>
      </w:r>
      <w:r w:rsidR="00AB5BC5">
        <w:rPr>
          <w:rFonts w:ascii="Times New Roman" w:hAnsi="Times New Roman"/>
          <w:sz w:val="28"/>
          <w:szCs w:val="28"/>
          <w:lang w:val="kk-KZ"/>
        </w:rPr>
        <w:t xml:space="preserve">– </w:t>
      </w:r>
      <w:r w:rsidR="00AB5BC5" w:rsidRPr="000E51A2">
        <w:rPr>
          <w:rFonts w:ascii="Times New Roman" w:hAnsi="Times New Roman"/>
          <w:sz w:val="28"/>
          <w:szCs w:val="28"/>
          <w:lang w:val="kk-KZ"/>
        </w:rPr>
        <w:t>К</w:t>
      </w:r>
      <w:r w:rsidR="00AB5BC5" w:rsidRPr="000E51A2">
        <w:rPr>
          <w:rFonts w:ascii="Times New Roman" w:hAnsi="Times New Roman"/>
          <w:sz w:val="28"/>
          <w:szCs w:val="28"/>
          <w:lang w:val="kk-KZ"/>
        </w:rPr>
        <w:t>ітап</w:t>
      </w:r>
      <w:r w:rsidR="00AB5BC5">
        <w:rPr>
          <w:rFonts w:ascii="Times New Roman" w:hAnsi="Times New Roman"/>
          <w:sz w:val="28"/>
          <w:szCs w:val="28"/>
          <w:lang w:val="kk-KZ"/>
        </w:rPr>
        <w:t xml:space="preserve"> </w:t>
      </w:r>
      <w:r w:rsidR="00AB5BC5" w:rsidRPr="000E51A2">
        <w:rPr>
          <w:rFonts w:ascii="Times New Roman" w:hAnsi="Times New Roman"/>
          <w:sz w:val="28"/>
          <w:szCs w:val="28"/>
          <w:lang w:val="kk-KZ"/>
        </w:rPr>
        <w:t xml:space="preserve">1. </w:t>
      </w:r>
      <w:r w:rsidRPr="000E51A2">
        <w:rPr>
          <w:rFonts w:ascii="Times New Roman" w:hAnsi="Times New Roman"/>
          <w:sz w:val="28"/>
          <w:szCs w:val="28"/>
          <w:lang w:val="kk-KZ"/>
        </w:rPr>
        <w:t>- 272 б.</w:t>
      </w:r>
    </w:p>
    <w:p w14:paraId="7F0D87FC" w14:textId="77777777" w:rsidR="00B03DB3" w:rsidRPr="000E51A2" w:rsidRDefault="00B03DB3" w:rsidP="00B03DB3">
      <w:pPr>
        <w:pStyle w:val="a5"/>
        <w:numPr>
          <w:ilvl w:val="0"/>
          <w:numId w:val="6"/>
        </w:numPr>
        <w:tabs>
          <w:tab w:val="left" w:pos="993"/>
          <w:tab w:val="left" w:pos="1276"/>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eastAsia="Times New Roman" w:hAnsi="Times New Roman"/>
          <w:sz w:val="28"/>
          <w:szCs w:val="28"/>
          <w:lang w:val="kk-KZ"/>
        </w:rPr>
        <w:t xml:space="preserve">Койгелдиев М.К. Сталинизм и репрессии в Казахстане 1920-1940-х годов. </w:t>
      </w:r>
      <w:r w:rsidRPr="000E51A2">
        <w:rPr>
          <w:rFonts w:ascii="Times New Roman" w:hAnsi="Times New Roman"/>
          <w:sz w:val="28"/>
          <w:szCs w:val="28"/>
          <w:lang w:val="kk-KZ"/>
        </w:rPr>
        <w:t xml:space="preserve">– </w:t>
      </w:r>
      <w:r w:rsidRPr="000E51A2">
        <w:rPr>
          <w:rFonts w:ascii="Times New Roman" w:eastAsia="Times New Roman" w:hAnsi="Times New Roman"/>
          <w:sz w:val="28"/>
          <w:szCs w:val="28"/>
          <w:lang w:val="kk-KZ"/>
        </w:rPr>
        <w:t xml:space="preserve">Алматы, 2009. </w:t>
      </w:r>
      <w:r w:rsidRPr="000E51A2">
        <w:rPr>
          <w:rFonts w:ascii="Times New Roman" w:hAnsi="Times New Roman"/>
          <w:sz w:val="28"/>
          <w:szCs w:val="28"/>
          <w:lang w:val="kk-KZ"/>
        </w:rPr>
        <w:t xml:space="preserve">– </w:t>
      </w:r>
      <w:r w:rsidRPr="000E51A2">
        <w:rPr>
          <w:rFonts w:ascii="Times New Roman" w:eastAsia="Times New Roman" w:hAnsi="Times New Roman"/>
          <w:sz w:val="28"/>
          <w:szCs w:val="28"/>
          <w:lang w:val="kk-KZ"/>
        </w:rPr>
        <w:t>447 с.</w:t>
      </w:r>
    </w:p>
    <w:p w14:paraId="4526B9B2" w14:textId="77777777" w:rsidR="00B03DB3" w:rsidRPr="000E51A2" w:rsidRDefault="00B03DB3" w:rsidP="00B03DB3">
      <w:pPr>
        <w:pStyle w:val="a5"/>
        <w:numPr>
          <w:ilvl w:val="0"/>
          <w:numId w:val="6"/>
        </w:numPr>
        <w:tabs>
          <w:tab w:val="left" w:pos="993"/>
          <w:tab w:val="left" w:pos="1276"/>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hAnsi="Times New Roman"/>
          <w:sz w:val="28"/>
          <w:szCs w:val="28"/>
          <w:lang w:val="kk-KZ"/>
        </w:rPr>
        <w:t>Омарбеков Т. 1929-1931 жылдардағы халық көтерілістері: зерттеу. –Алматы: «Арыс» баспасы, 2018. – 480 б.</w:t>
      </w:r>
    </w:p>
    <w:p w14:paraId="79AEB1E9" w14:textId="77777777" w:rsidR="00B03DB3" w:rsidRPr="000E51A2" w:rsidRDefault="00B03DB3" w:rsidP="00B03DB3">
      <w:pPr>
        <w:pStyle w:val="a5"/>
        <w:numPr>
          <w:ilvl w:val="0"/>
          <w:numId w:val="6"/>
        </w:numPr>
        <w:tabs>
          <w:tab w:val="left" w:pos="993"/>
          <w:tab w:val="left" w:pos="1276"/>
        </w:tabs>
        <w:spacing w:after="0" w:line="240" w:lineRule="auto"/>
        <w:ind w:left="0" w:firstLine="567"/>
        <w:contextualSpacing w:val="0"/>
        <w:jc w:val="both"/>
        <w:rPr>
          <w:rFonts w:ascii="Times New Roman" w:hAnsi="Times New Roman"/>
          <w:bCs/>
          <w:sz w:val="28"/>
          <w:szCs w:val="28"/>
          <w:shd w:val="clear" w:color="auto" w:fill="FFFFFF"/>
          <w:lang w:val="kk-KZ"/>
        </w:rPr>
      </w:pPr>
      <w:r w:rsidRPr="000E51A2">
        <w:rPr>
          <w:rFonts w:ascii="Times New Roman" w:eastAsia="Times New Roman" w:hAnsi="Times New Roman"/>
          <w:bCs/>
          <w:sz w:val="28"/>
          <w:szCs w:val="28"/>
          <w:lang w:val="kk-KZ"/>
        </w:rPr>
        <w:lastRenderedPageBreak/>
        <w:t>Саурыкова Ж.С.</w:t>
      </w:r>
      <w:r w:rsidRPr="000E51A2">
        <w:rPr>
          <w:rFonts w:ascii="Times New Roman" w:hAnsi="Times New Roman"/>
          <w:bCs/>
          <w:sz w:val="28"/>
          <w:szCs w:val="28"/>
          <w:shd w:val="clear" w:color="auto" w:fill="FFFFFF"/>
          <w:lang w:val="kk-KZ"/>
        </w:rPr>
        <w:t xml:space="preserve"> Уақыт пен тағдыр: Алматы округі ірі байларының өміріндегі 1928 жыл. Құжаттар мен материалдар жинағы = Время и судьбы: 1928 год в жизни крупных баев Алма-Атинского округа // Сборник документов и материалов. - Алматы: «Ұлағат» баспасы, 2022. – 736 б. </w:t>
      </w:r>
    </w:p>
    <w:p w14:paraId="3DEC2617" w14:textId="1F6D923B"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bCs/>
          <w:sz w:val="28"/>
          <w:szCs w:val="28"/>
          <w:shd w:val="clear" w:color="auto" w:fill="FFFFFF"/>
          <w:lang w:val="kk-KZ"/>
        </w:rPr>
      </w:pPr>
      <w:r w:rsidRPr="000E51A2">
        <w:rPr>
          <w:rFonts w:ascii="Times New Roman" w:eastAsia="Times New Roman" w:hAnsi="Times New Roman"/>
          <w:bCs/>
          <w:sz w:val="28"/>
          <w:szCs w:val="28"/>
          <w:lang w:val="kk-KZ"/>
        </w:rPr>
        <w:t>Саурыкова Ж.С. Алматы округінен кәмпескеленген ірі байлардың архив құжаттарындағы тұлғалық портреттері 1928 ж. Саяси қуғын-сүргін құрбандарын толық ақтау жөніндегі Мемлекеттік комиссияның материалдары (ХХ ғасырдың 20-50 жылдары) = Материалы Государственной комиссии по полной реабилитации жертв политических репрессий (20-50 годы ХХ века). Реабилитация жертв политических репрессий в Казахстане: документы, материалы городской комиссии по вопросам реабилитации жертв политических репрессий при акимате  города Алматы //</w:t>
      </w:r>
      <w:r w:rsidR="00A00268">
        <w:rPr>
          <w:rFonts w:ascii="Times New Roman" w:eastAsia="Times New Roman" w:hAnsi="Times New Roman"/>
          <w:bCs/>
          <w:sz w:val="28"/>
          <w:szCs w:val="28"/>
          <w:lang w:val="kk-KZ"/>
        </w:rPr>
        <w:t xml:space="preserve"> </w:t>
      </w:r>
      <w:r w:rsidRPr="000E51A2">
        <w:rPr>
          <w:rFonts w:ascii="Times New Roman" w:eastAsia="Times New Roman" w:hAnsi="Times New Roman"/>
          <w:bCs/>
          <w:sz w:val="28"/>
          <w:szCs w:val="28"/>
          <w:lang w:val="kk-KZ"/>
        </w:rPr>
        <w:t>Сборник документов и материалов /сост. Б.О. Жангуттин, М.Р. Сатенова, Д.Б. Рыскелдинова, Ж.С. Саурыкова; под общей редакции Е.Т. Карина. - Астана, 2022.</w:t>
      </w:r>
      <w:r w:rsidRPr="000E51A2">
        <w:rPr>
          <w:rFonts w:ascii="Times New Roman" w:hAnsi="Times New Roman"/>
          <w:bCs/>
          <w:sz w:val="28"/>
          <w:szCs w:val="28"/>
        </w:rPr>
        <w:t xml:space="preserve"> - </w:t>
      </w:r>
      <w:r w:rsidRPr="000E51A2">
        <w:rPr>
          <w:rFonts w:ascii="Times New Roman" w:eastAsia="Times New Roman" w:hAnsi="Times New Roman"/>
          <w:bCs/>
          <w:sz w:val="28"/>
          <w:szCs w:val="28"/>
          <w:lang w:val="kk-KZ"/>
        </w:rPr>
        <w:t xml:space="preserve">Т. 24. </w:t>
      </w:r>
      <w:r w:rsidRPr="000E51A2">
        <w:rPr>
          <w:rFonts w:ascii="Times New Roman" w:hAnsi="Times New Roman"/>
          <w:bCs/>
          <w:sz w:val="28"/>
          <w:szCs w:val="28"/>
        </w:rPr>
        <w:t xml:space="preserve">– </w:t>
      </w:r>
      <w:r w:rsidRPr="000E51A2">
        <w:rPr>
          <w:rFonts w:ascii="Times New Roman" w:eastAsia="Times New Roman" w:hAnsi="Times New Roman"/>
          <w:bCs/>
          <w:sz w:val="28"/>
          <w:szCs w:val="28"/>
          <w:lang w:val="kk-KZ"/>
        </w:rPr>
        <w:t xml:space="preserve">328 с.  </w:t>
      </w:r>
    </w:p>
    <w:p w14:paraId="277E104E"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eastAsia="Times New Roman" w:hAnsi="Times New Roman"/>
          <w:sz w:val="28"/>
          <w:szCs w:val="28"/>
          <w:lang w:val="kk-KZ"/>
        </w:rPr>
        <w:t>Саяси қуғын-сүргін құрбандарын толық ақтау жөніндегі Мемлекеттік комиссияның материалдары (ХХ ғасырдың 20-50 жылдары). Материалы Государственной комиссии по полной реабилитации жертв политических репрессий (20-50 годы ХХ века). Время террора: массовые политические репрессии в Казахстане // Сборник документов и материалов / сост. Б.О. Жангуттин, М.Р. Сатенова, Б.Ж. Кабдушев, Ж.С. Саурыкова; под общей ред. Е.Т. Карина. - Астана, 2023.</w:t>
      </w:r>
      <w:r w:rsidRPr="000E51A2">
        <w:rPr>
          <w:rFonts w:ascii="Times New Roman" w:hAnsi="Times New Roman"/>
          <w:sz w:val="28"/>
          <w:szCs w:val="28"/>
          <w:lang w:val="kk-KZ"/>
        </w:rPr>
        <w:t xml:space="preserve"> - </w:t>
      </w:r>
      <w:r w:rsidRPr="000E51A2">
        <w:rPr>
          <w:rFonts w:ascii="Times New Roman" w:eastAsia="Times New Roman" w:hAnsi="Times New Roman"/>
          <w:sz w:val="28"/>
          <w:szCs w:val="28"/>
          <w:lang w:val="kk-KZ"/>
        </w:rPr>
        <w:t xml:space="preserve">Т. 51. </w:t>
      </w:r>
      <w:r w:rsidRPr="000E51A2">
        <w:rPr>
          <w:rFonts w:ascii="Times New Roman" w:hAnsi="Times New Roman"/>
          <w:sz w:val="28"/>
          <w:szCs w:val="28"/>
          <w:lang w:val="kk-KZ"/>
        </w:rPr>
        <w:t xml:space="preserve">– </w:t>
      </w:r>
      <w:r w:rsidRPr="000E51A2">
        <w:rPr>
          <w:rFonts w:ascii="Times New Roman" w:eastAsia="Times New Roman" w:hAnsi="Times New Roman"/>
          <w:sz w:val="28"/>
          <w:szCs w:val="28"/>
          <w:lang w:val="kk-KZ"/>
        </w:rPr>
        <w:t>488 с.</w:t>
      </w:r>
    </w:p>
    <w:p w14:paraId="2A4452E9"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eastAsiaTheme="minorEastAsia" w:hAnsi="Times New Roman"/>
          <w:sz w:val="28"/>
          <w:szCs w:val="28"/>
          <w:lang w:val="kk-KZ" w:eastAsia="ru-RU"/>
        </w:rPr>
        <w:t>Алашорда ісі 1920-1940 Құжаттар мен материалдар. «</w:t>
      </w:r>
      <w:r w:rsidRPr="000E51A2">
        <w:rPr>
          <w:rFonts w:ascii="Times New Roman" w:eastAsia="Times New Roman" w:hAnsi="Times New Roman"/>
          <w:sz w:val="28"/>
          <w:szCs w:val="28"/>
          <w:lang w:val="kk-KZ" w:eastAsia="ru-RU"/>
        </w:rPr>
        <w:t xml:space="preserve">Алашорда жағындағы дәулеттілер» </w:t>
      </w:r>
      <w:r w:rsidRPr="000E51A2">
        <w:rPr>
          <w:rFonts w:ascii="Times New Roman" w:eastAsiaTheme="minorEastAsia" w:hAnsi="Times New Roman"/>
          <w:sz w:val="28"/>
          <w:szCs w:val="28"/>
          <w:lang w:val="kk-KZ" w:eastAsia="ru-RU"/>
        </w:rPr>
        <w:t xml:space="preserve">/ құраст. З. Қабылдинов, Қ. Әлімғазинов, М. Қалыбекова, Е. Сыздықова. – Алматы: Kitap, 2023. – Т. 9.  </w:t>
      </w:r>
      <w:r w:rsidRPr="000E51A2">
        <w:rPr>
          <w:rFonts w:ascii="Times New Roman" w:hAnsi="Times New Roman"/>
          <w:sz w:val="28"/>
          <w:szCs w:val="28"/>
          <w:lang w:val="kk-KZ"/>
        </w:rPr>
        <w:t xml:space="preserve">– </w:t>
      </w:r>
      <w:r w:rsidRPr="000E51A2">
        <w:rPr>
          <w:rFonts w:ascii="Times New Roman" w:eastAsiaTheme="minorEastAsia" w:hAnsi="Times New Roman"/>
          <w:sz w:val="28"/>
          <w:szCs w:val="28"/>
          <w:lang w:val="kk-KZ" w:eastAsia="ru-RU"/>
        </w:rPr>
        <w:t xml:space="preserve">484 б. </w:t>
      </w:r>
    </w:p>
    <w:p w14:paraId="1A2D6E91"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eastAsiaTheme="minorEastAsia" w:hAnsi="Times New Roman"/>
          <w:sz w:val="28"/>
          <w:szCs w:val="28"/>
          <w:lang w:val="kk-KZ" w:eastAsia="ru-RU"/>
        </w:rPr>
        <w:t>Алашорда ісі 1920-1940 Құжаттар мен материалдар. «</w:t>
      </w:r>
      <w:r w:rsidRPr="000E51A2">
        <w:rPr>
          <w:rFonts w:ascii="Times New Roman" w:eastAsia="Times New Roman" w:hAnsi="Times New Roman"/>
          <w:sz w:val="28"/>
          <w:szCs w:val="28"/>
          <w:lang w:val="kk-KZ" w:eastAsia="ru-RU"/>
        </w:rPr>
        <w:t>Сопы» операциясы. Ишандар институтының жойылуы</w:t>
      </w:r>
      <w:r w:rsidRPr="000E51A2">
        <w:rPr>
          <w:rFonts w:ascii="Times New Roman" w:eastAsiaTheme="minorEastAsia" w:hAnsi="Times New Roman"/>
          <w:sz w:val="28"/>
          <w:szCs w:val="28"/>
          <w:lang w:val="kk-KZ" w:eastAsia="ru-RU"/>
        </w:rPr>
        <w:t xml:space="preserve">» / құраст. З. Қабылдинов, Г. Нұрымбетова, Д. Қасымова, Е. Чиликова. – Алматы: Kitap, 2023. – Т. 10. - 496 б. </w:t>
      </w:r>
    </w:p>
    <w:p w14:paraId="5BF773CF" w14:textId="498F94E9"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hAnsi="Times New Roman"/>
          <w:sz w:val="28"/>
          <w:szCs w:val="28"/>
          <w:lang w:val="kk-KZ"/>
        </w:rPr>
        <w:t>Алашорда ісі 1920-1940 Құжаттар мен материалдар. «Халық көтерілістері</w:t>
      </w:r>
      <w:r w:rsidRPr="000E51A2">
        <w:rPr>
          <w:rFonts w:ascii="Times New Roman" w:eastAsia="Times New Roman" w:hAnsi="Times New Roman"/>
          <w:sz w:val="28"/>
          <w:szCs w:val="28"/>
          <w:lang w:val="kk-KZ"/>
        </w:rPr>
        <w:t xml:space="preserve"> 1929-1931 жж.» </w:t>
      </w:r>
      <w:r w:rsidRPr="000E51A2">
        <w:rPr>
          <w:rFonts w:ascii="Times New Roman" w:hAnsi="Times New Roman"/>
          <w:sz w:val="28"/>
          <w:szCs w:val="28"/>
          <w:lang w:val="kk-KZ"/>
        </w:rPr>
        <w:t>/</w:t>
      </w:r>
      <w:r w:rsidR="00A00268">
        <w:rPr>
          <w:rFonts w:ascii="Times New Roman" w:hAnsi="Times New Roman"/>
          <w:sz w:val="28"/>
          <w:szCs w:val="28"/>
          <w:lang w:val="kk-KZ"/>
        </w:rPr>
        <w:t xml:space="preserve"> </w:t>
      </w:r>
      <w:r w:rsidRPr="000E51A2">
        <w:rPr>
          <w:rFonts w:ascii="Times New Roman" w:hAnsi="Times New Roman"/>
          <w:sz w:val="28"/>
          <w:szCs w:val="28"/>
          <w:lang w:val="kk-KZ"/>
        </w:rPr>
        <w:t xml:space="preserve">құраст. Х. Әбжанов, Г. Нұрымбетова, Б. Балғазина. – Алматы: Kitap, 2023. – Т. 11. - 600 б. </w:t>
      </w:r>
    </w:p>
    <w:p w14:paraId="3F22C2D0" w14:textId="24508052"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hAnsi="Times New Roman"/>
          <w:noProof/>
          <w:sz w:val="28"/>
          <w:szCs w:val="28"/>
          <w:lang w:val="kk-KZ"/>
        </w:rPr>
        <w:t xml:space="preserve">Трагедия казахского аула (1928-1934 гг.) // </w:t>
      </w:r>
      <w:r w:rsidR="00A00268">
        <w:rPr>
          <w:rFonts w:ascii="Times New Roman" w:hAnsi="Times New Roman"/>
          <w:noProof/>
          <w:sz w:val="28"/>
          <w:szCs w:val="28"/>
          <w:lang w:val="kk-KZ"/>
        </w:rPr>
        <w:t xml:space="preserve"> </w:t>
      </w:r>
      <w:r w:rsidRPr="000E51A2">
        <w:rPr>
          <w:rFonts w:ascii="Times New Roman" w:hAnsi="Times New Roman"/>
          <w:noProof/>
          <w:sz w:val="28"/>
          <w:szCs w:val="28"/>
          <w:lang w:val="kk-KZ"/>
        </w:rPr>
        <w:t xml:space="preserve">Сборник документов / сост. А.С. Зулкашева., Г.Т. Исахан., Г.М. Каратаева. – Алматы: Раритет, 2013. – Т. 1. 744 с.  </w:t>
      </w:r>
    </w:p>
    <w:p w14:paraId="33986DA5"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noProof/>
          <w:sz w:val="28"/>
          <w:szCs w:val="28"/>
          <w:lang w:val="kk-KZ"/>
        </w:rPr>
        <w:t xml:space="preserve">Cameron S.I. The hungry steppe: famine, violent, and the making of Soviet Kazakhstan. - New York: Cornell University Press, 2018. – 292 р. </w:t>
      </w:r>
    </w:p>
    <w:p w14:paraId="79B322BD"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hAnsi="Times New Roman"/>
          <w:noProof/>
          <w:sz w:val="28"/>
          <w:szCs w:val="28"/>
          <w:lang w:val="kk-KZ"/>
        </w:rPr>
        <w:t>Киндлер Р. Сталинские кочевники: власть и голод в Казахстане / пер. с нем. Л.Ю. Пантиной. – М.: Политическая энциклопедия, 2017. – 382 с.</w:t>
      </w:r>
    </w:p>
    <w:p w14:paraId="684897A8"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noProof/>
          <w:sz w:val="28"/>
          <w:szCs w:val="28"/>
          <w:lang w:val="kk-KZ"/>
        </w:rPr>
        <w:t xml:space="preserve">Ивницкий Н.А. Голод 1932-1933 годов в СССР. – М.: Собрание, 2009. – 288 с. </w:t>
      </w:r>
    </w:p>
    <w:p w14:paraId="43EEF08E" w14:textId="77777777" w:rsidR="00B03DB3" w:rsidRPr="000E51A2" w:rsidRDefault="00B03DB3" w:rsidP="00B03DB3">
      <w:pPr>
        <w:pStyle w:val="a5"/>
        <w:numPr>
          <w:ilvl w:val="0"/>
          <w:numId w:val="6"/>
        </w:numPr>
        <w:tabs>
          <w:tab w:val="left" w:pos="851"/>
          <w:tab w:val="left" w:pos="993"/>
          <w:tab w:val="left" w:pos="1276"/>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hAnsi="Times New Roman"/>
          <w:sz w:val="28"/>
          <w:szCs w:val="28"/>
          <w:lang w:val="kk-KZ"/>
        </w:rPr>
        <w:t xml:space="preserve"> Қозыбаев М.К. Қазақстан тарихы: Жалпы білім беретін мектептің 10-сыныбына арналған оқулық. - Алматы: Рауан, 1997. – 223 б. </w:t>
      </w:r>
    </w:p>
    <w:p w14:paraId="408F6056" w14:textId="77777777" w:rsidR="00B03DB3" w:rsidRPr="000E51A2" w:rsidRDefault="00B03DB3" w:rsidP="00B03DB3">
      <w:pPr>
        <w:pStyle w:val="a5"/>
        <w:numPr>
          <w:ilvl w:val="0"/>
          <w:numId w:val="6"/>
        </w:numPr>
        <w:tabs>
          <w:tab w:val="left" w:pos="851"/>
          <w:tab w:val="left" w:pos="993"/>
          <w:tab w:val="left" w:pos="1276"/>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hAnsi="Times New Roman"/>
          <w:sz w:val="28"/>
          <w:szCs w:val="28"/>
          <w:lang w:val="kk-KZ"/>
        </w:rPr>
        <w:t xml:space="preserve"> Қасымбаев Ж. Қазақстан тарихы: жалпы білім беретін мектептің 8-сыныбына арналған оқулық. – Алматы: Мектеп, 2007. – 215 б.</w:t>
      </w:r>
    </w:p>
    <w:p w14:paraId="576F9A88" w14:textId="77777777" w:rsidR="00B03DB3" w:rsidRPr="000E51A2" w:rsidRDefault="00B03DB3" w:rsidP="00B03DB3">
      <w:pPr>
        <w:pStyle w:val="a5"/>
        <w:numPr>
          <w:ilvl w:val="0"/>
          <w:numId w:val="6"/>
        </w:numPr>
        <w:tabs>
          <w:tab w:val="left" w:pos="851"/>
          <w:tab w:val="left" w:pos="993"/>
          <w:tab w:val="left" w:pos="1276"/>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hAnsi="Times New Roman"/>
          <w:sz w:val="28"/>
          <w:szCs w:val="28"/>
          <w:lang w:val="kk-KZ"/>
        </w:rPr>
        <w:lastRenderedPageBreak/>
        <w:t xml:space="preserve"> Нұрпейіс К., Қозыбаев М., Жүкешев Қ. Қазақстан тарихы: жалпы білім беретін мектептің 9-сыныбына арналған оқулық. – Алматы: Мектеп, 2013. – 248 б.</w:t>
      </w:r>
    </w:p>
    <w:p w14:paraId="6F8844B2" w14:textId="77777777" w:rsidR="00B03DB3" w:rsidRPr="000E51A2" w:rsidRDefault="00B03DB3" w:rsidP="00B03DB3">
      <w:pPr>
        <w:pStyle w:val="a5"/>
        <w:numPr>
          <w:ilvl w:val="0"/>
          <w:numId w:val="6"/>
        </w:numPr>
        <w:tabs>
          <w:tab w:val="left" w:pos="851"/>
          <w:tab w:val="left" w:pos="993"/>
          <w:tab w:val="left" w:pos="1276"/>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hAnsi="Times New Roman"/>
          <w:sz w:val="28"/>
          <w:szCs w:val="28"/>
          <w:lang w:val="kk-KZ"/>
        </w:rPr>
        <w:t xml:space="preserve"> Қойгелдиев М.Қ., Төлеубаев Ә., Қасымбаев Ж. т.б. Қазақстан тарихы: Аса маңызды кезеңдері мен ғылыми мәселелері: жалпы білім беретін мектептің қоғамдык-гуманитарлық бағытындағы 11-сыныбына арналған оқулық. – Алматы: Мектеп, 2007. – 304 б. </w:t>
      </w:r>
    </w:p>
    <w:p w14:paraId="59C05314" w14:textId="77777777" w:rsidR="00B03DB3" w:rsidRPr="000E51A2" w:rsidRDefault="00B03DB3" w:rsidP="00B03DB3">
      <w:pPr>
        <w:pStyle w:val="a5"/>
        <w:numPr>
          <w:ilvl w:val="0"/>
          <w:numId w:val="6"/>
        </w:numPr>
        <w:tabs>
          <w:tab w:val="left" w:pos="993"/>
          <w:tab w:val="left" w:pos="1276"/>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hAnsi="Times New Roman"/>
          <w:sz w:val="28"/>
          <w:szCs w:val="28"/>
          <w:lang w:val="kk-KZ"/>
        </w:rPr>
        <w:t>Аяған Б.Ғ., Шәймерденова М.Ж. Қазақстанның қазіргі заман тарихы: жалпы білім беретін мектептің 9-сыныбына арналған оқулық / жалпы редакциясын басқарған тарих ғылымының докторы, профессор Б.Ғ.Аяған. – Алматы: Атамұра, 2005. – 384 б.</w:t>
      </w:r>
    </w:p>
    <w:p w14:paraId="42400E31" w14:textId="7EF9E18B" w:rsidR="00B03DB3" w:rsidRPr="000E51A2" w:rsidRDefault="00B03DB3" w:rsidP="00B03DB3">
      <w:pPr>
        <w:pStyle w:val="a5"/>
        <w:numPr>
          <w:ilvl w:val="0"/>
          <w:numId w:val="6"/>
        </w:numPr>
        <w:tabs>
          <w:tab w:val="left" w:pos="993"/>
          <w:tab w:val="left" w:pos="1276"/>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hAnsi="Times New Roman"/>
          <w:sz w:val="28"/>
          <w:szCs w:val="28"/>
          <w:lang w:val="kk-KZ"/>
        </w:rPr>
        <w:t>Аяған Б.Ғ., Әбжанов Х.М., Махат Д.А.</w:t>
      </w:r>
      <w:r w:rsidRPr="000E51A2">
        <w:rPr>
          <w:rFonts w:ascii="Times New Roman" w:hAnsi="Times New Roman"/>
          <w:sz w:val="28"/>
          <w:szCs w:val="28"/>
          <w:lang w:val="kk-KZ"/>
          <w14:shadow w14:blurRad="50800" w14:dist="38100" w14:dir="2700000" w14:sx="100000" w14:sy="100000" w14:kx="0" w14:ky="0" w14:algn="tl">
            <w14:srgbClr w14:val="000000">
              <w14:alpha w14:val="60000"/>
            </w14:srgbClr>
          </w14:shadow>
        </w:rPr>
        <w:t xml:space="preserve"> </w:t>
      </w:r>
      <w:r w:rsidRPr="000E51A2">
        <w:rPr>
          <w:rFonts w:ascii="Times New Roman" w:hAnsi="Times New Roman"/>
          <w:sz w:val="28"/>
          <w:szCs w:val="28"/>
          <w:lang w:val="kk-KZ"/>
        </w:rPr>
        <w:t>Қазіргі Қазақстан тарихы</w:t>
      </w:r>
      <w:r w:rsidRPr="000E51A2">
        <w:rPr>
          <w:rFonts w:ascii="Times New Roman" w:hAnsi="Times New Roman"/>
          <w:sz w:val="28"/>
          <w:szCs w:val="28"/>
          <w:lang w:val="kk-KZ"/>
          <w14:shadow w14:blurRad="50800" w14:dist="38100" w14:dir="2700000" w14:sx="100000" w14:sy="100000" w14:kx="0" w14:ky="0" w14:algn="tl">
            <w14:srgbClr w14:val="000000">
              <w14:alpha w14:val="60000"/>
            </w14:srgbClr>
          </w14:shadow>
        </w:rPr>
        <w:t xml:space="preserve">: </w:t>
      </w:r>
      <w:r w:rsidRPr="000E51A2">
        <w:rPr>
          <w:rFonts w:ascii="Times New Roman" w:hAnsi="Times New Roman"/>
          <w:sz w:val="28"/>
          <w:szCs w:val="28"/>
          <w:lang w:val="kk-KZ"/>
        </w:rPr>
        <w:t>жоғары оқу орындарының тарихшы емес мамандықтарына (бакалавриат) арналған оқулық</w:t>
      </w:r>
      <w:r w:rsidRPr="000E51A2">
        <w:rPr>
          <w:rFonts w:ascii="Times New Roman" w:hAnsi="Times New Roman"/>
          <w:bCs/>
          <w:sz w:val="28"/>
          <w:szCs w:val="28"/>
          <w:lang w:val="kk-KZ"/>
        </w:rPr>
        <w:t>.</w:t>
      </w:r>
      <w:r w:rsidR="005A7369">
        <w:rPr>
          <w:rFonts w:ascii="Times New Roman" w:hAnsi="Times New Roman"/>
          <w:sz w:val="28"/>
          <w:szCs w:val="28"/>
          <w:lang w:val="kk-KZ"/>
        </w:rPr>
        <w:t xml:space="preserve"> </w:t>
      </w:r>
      <w:r w:rsidR="005A7369" w:rsidRPr="00537929">
        <w:rPr>
          <w:rFonts w:ascii="Times New Roman" w:hAnsi="Times New Roman"/>
          <w:sz w:val="28"/>
          <w:szCs w:val="28"/>
          <w:lang w:val="kk-KZ"/>
        </w:rPr>
        <w:t xml:space="preserve">– </w:t>
      </w:r>
      <w:r w:rsidRPr="000E51A2">
        <w:rPr>
          <w:rFonts w:ascii="Times New Roman" w:hAnsi="Times New Roman"/>
          <w:sz w:val="28"/>
          <w:szCs w:val="28"/>
          <w:lang w:val="kk-KZ"/>
        </w:rPr>
        <w:t>Астана: Мемлекет тарихы институты, 2010. – 408 б.</w:t>
      </w:r>
    </w:p>
    <w:p w14:paraId="2E6D452B"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hAnsi="Times New Roman"/>
          <w:sz w:val="28"/>
          <w:szCs w:val="28"/>
          <w:lang w:val="kk-KZ"/>
        </w:rPr>
        <w:t>Қаражан Қ.С., Әбсеметова Ж., Қозыбақова Ф.А., Мекебаев Т., Саржанова С.С., Смағұлова С., Тілеубаев Ш.Б. Қазақстан тарихы: Тарих емес факультеттердің студенттеріне арналған Қазақстан тарихынан Лекциялар курсы. - Алматы: Заң әдебиеті, 2009. – 376 б.</w:t>
      </w:r>
    </w:p>
    <w:p w14:paraId="31035485" w14:textId="1EF16D24"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eastAsia="Times New Roman" w:hAnsi="Times New Roman"/>
          <w:sz w:val="28"/>
          <w:szCs w:val="28"/>
          <w:lang w:val="kk-KZ"/>
        </w:rPr>
        <w:t xml:space="preserve">Қабылдинов З.Е., Сандыбаева А.Д., Лебаев Ф.Р. Қазақстан тарихы: Жалпы білім беретін мектептің </w:t>
      </w:r>
      <w:r w:rsidRPr="000E51A2">
        <w:rPr>
          <w:rFonts w:ascii="Times New Roman" w:hAnsi="Times New Roman"/>
          <w:sz w:val="28"/>
          <w:szCs w:val="28"/>
          <w:lang w:val="kk-KZ"/>
        </w:rPr>
        <w:t xml:space="preserve">қоғамдық-гуманитарлық </w:t>
      </w:r>
      <w:r w:rsidRPr="000E51A2">
        <w:rPr>
          <w:rFonts w:ascii="Times New Roman" w:eastAsia="Times New Roman" w:hAnsi="Times New Roman"/>
          <w:sz w:val="28"/>
          <w:szCs w:val="28"/>
          <w:lang w:val="kk-KZ"/>
        </w:rPr>
        <w:t xml:space="preserve">бағытындағы 11-сыныбына арналған оқулық. </w:t>
      </w:r>
      <w:r w:rsidRPr="000E51A2">
        <w:rPr>
          <w:rFonts w:ascii="Times New Roman" w:hAnsi="Times New Roman"/>
          <w:sz w:val="28"/>
          <w:szCs w:val="28"/>
          <w:lang w:val="kk-KZ"/>
        </w:rPr>
        <w:t xml:space="preserve">– </w:t>
      </w:r>
      <w:r w:rsidRPr="000E51A2">
        <w:rPr>
          <w:rFonts w:ascii="Times New Roman" w:eastAsia="Times New Roman" w:hAnsi="Times New Roman"/>
          <w:sz w:val="28"/>
          <w:szCs w:val="28"/>
          <w:lang w:val="kk-KZ"/>
        </w:rPr>
        <w:t>Алматы: Мектеп, 2020.</w:t>
      </w:r>
      <w:r w:rsidR="005A7369">
        <w:rPr>
          <w:rFonts w:ascii="Times New Roman" w:hAnsi="Times New Roman"/>
          <w:sz w:val="28"/>
          <w:szCs w:val="28"/>
          <w:lang w:val="kk-KZ"/>
        </w:rPr>
        <w:t xml:space="preserve"> </w:t>
      </w:r>
      <w:r w:rsidR="005A7369" w:rsidRPr="00537929">
        <w:rPr>
          <w:rFonts w:ascii="Times New Roman" w:hAnsi="Times New Roman"/>
          <w:sz w:val="28"/>
          <w:szCs w:val="28"/>
          <w:lang w:val="kk-KZ"/>
        </w:rPr>
        <w:t xml:space="preserve">– </w:t>
      </w:r>
      <w:r w:rsidRPr="000E51A2">
        <w:rPr>
          <w:rFonts w:ascii="Times New Roman" w:eastAsia="Times New Roman" w:hAnsi="Times New Roman"/>
          <w:sz w:val="28"/>
          <w:szCs w:val="28"/>
          <w:lang w:val="kk-KZ"/>
        </w:rPr>
        <w:t xml:space="preserve">Бөлім 1. </w:t>
      </w:r>
      <w:r w:rsidRPr="000E51A2">
        <w:rPr>
          <w:rFonts w:ascii="Times New Roman" w:hAnsi="Times New Roman"/>
          <w:sz w:val="28"/>
          <w:szCs w:val="28"/>
          <w:lang w:val="kk-KZ"/>
        </w:rPr>
        <w:t xml:space="preserve">– </w:t>
      </w:r>
      <w:r w:rsidRPr="000E51A2">
        <w:rPr>
          <w:rFonts w:ascii="Times New Roman" w:eastAsia="Times New Roman" w:hAnsi="Times New Roman"/>
          <w:sz w:val="28"/>
          <w:szCs w:val="28"/>
          <w:lang w:val="kk-KZ"/>
        </w:rPr>
        <w:t>160 б.</w:t>
      </w:r>
    </w:p>
    <w:p w14:paraId="67CE3A3F"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hAnsi="Times New Roman"/>
          <w:sz w:val="28"/>
          <w:szCs w:val="28"/>
          <w:lang w:val="kk-KZ"/>
        </w:rPr>
        <w:t xml:space="preserve">Атабаев К.М. Қазақстан тарихының деректанулық негіздері. – Алматы, 2002. – 150 б. </w:t>
      </w:r>
    </w:p>
    <w:p w14:paraId="6D9D6B1C"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hAnsi="Times New Roman"/>
          <w:sz w:val="28"/>
          <w:szCs w:val="28"/>
        </w:rPr>
        <w:t xml:space="preserve">Ананьев В.Г. Человек как предмет познания.  – М., 1977. - 340 с. </w:t>
      </w:r>
    </w:p>
    <w:p w14:paraId="4B230469" w14:textId="6BD3B890"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hAnsi="Times New Roman"/>
          <w:sz w:val="28"/>
          <w:szCs w:val="28"/>
          <w:shd w:val="clear" w:color="auto" w:fill="FFFFFF"/>
        </w:rPr>
        <w:t>Давыдов В.В. Теория развивающего обучения.</w:t>
      </w:r>
      <w:r w:rsidR="005A7369">
        <w:rPr>
          <w:rFonts w:ascii="Times New Roman" w:hAnsi="Times New Roman"/>
          <w:sz w:val="28"/>
          <w:szCs w:val="28"/>
          <w:lang w:val="kk-KZ"/>
        </w:rPr>
        <w:t xml:space="preserve"> </w:t>
      </w:r>
      <w:r w:rsidR="005A7369" w:rsidRPr="00537929">
        <w:rPr>
          <w:rFonts w:ascii="Times New Roman" w:hAnsi="Times New Roman"/>
          <w:sz w:val="28"/>
          <w:szCs w:val="28"/>
          <w:lang w:val="kk-KZ"/>
        </w:rPr>
        <w:t xml:space="preserve">– </w:t>
      </w:r>
      <w:r w:rsidRPr="000E51A2">
        <w:rPr>
          <w:rFonts w:ascii="Times New Roman" w:hAnsi="Times New Roman"/>
          <w:sz w:val="28"/>
          <w:szCs w:val="28"/>
          <w:shd w:val="clear" w:color="auto" w:fill="FFFFFF"/>
        </w:rPr>
        <w:t>М.: ИНТОР, 1996.</w:t>
      </w:r>
      <w:r w:rsidR="005A7369">
        <w:rPr>
          <w:rFonts w:ascii="Times New Roman" w:hAnsi="Times New Roman"/>
          <w:sz w:val="28"/>
          <w:szCs w:val="28"/>
          <w:lang w:val="kk-KZ"/>
        </w:rPr>
        <w:t xml:space="preserve"> </w:t>
      </w:r>
      <w:r w:rsidR="005A7369" w:rsidRPr="00537929">
        <w:rPr>
          <w:rFonts w:ascii="Times New Roman" w:hAnsi="Times New Roman"/>
          <w:sz w:val="28"/>
          <w:szCs w:val="28"/>
          <w:lang w:val="kk-KZ"/>
        </w:rPr>
        <w:t xml:space="preserve">– </w:t>
      </w:r>
      <w:r w:rsidRPr="000E51A2">
        <w:rPr>
          <w:rFonts w:ascii="Times New Roman" w:hAnsi="Times New Roman"/>
          <w:sz w:val="28"/>
          <w:szCs w:val="28"/>
          <w:shd w:val="clear" w:color="auto" w:fill="FFFFFF"/>
        </w:rPr>
        <w:t>544</w:t>
      </w:r>
      <w:r w:rsidRPr="000E51A2">
        <w:rPr>
          <w:rFonts w:ascii="Times New Roman" w:hAnsi="Times New Roman"/>
          <w:sz w:val="28"/>
          <w:szCs w:val="28"/>
          <w:shd w:val="clear" w:color="auto" w:fill="FFFFFF"/>
          <w:lang w:val="kk-KZ"/>
        </w:rPr>
        <w:t xml:space="preserve"> </w:t>
      </w:r>
      <w:r w:rsidRPr="000E51A2">
        <w:rPr>
          <w:rFonts w:ascii="Times New Roman" w:hAnsi="Times New Roman"/>
          <w:sz w:val="28"/>
          <w:szCs w:val="28"/>
          <w:shd w:val="clear" w:color="auto" w:fill="FFFFFF"/>
        </w:rPr>
        <w:t>с.</w:t>
      </w:r>
    </w:p>
    <w:p w14:paraId="196D1813"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hAnsi="Times New Roman"/>
          <w:noProof/>
          <w:spacing w:val="4"/>
          <w:sz w:val="28"/>
          <w:szCs w:val="28"/>
        </w:rPr>
        <w:t xml:space="preserve">Выготский Л.С. Воображение и творчество в детском возрасте. - </w:t>
      </w:r>
      <w:r w:rsidRPr="000E51A2">
        <w:rPr>
          <w:rFonts w:ascii="Times New Roman" w:hAnsi="Times New Roman"/>
          <w:noProof/>
          <w:spacing w:val="3"/>
          <w:sz w:val="28"/>
          <w:szCs w:val="28"/>
        </w:rPr>
        <w:t>М.: Просвещение, 1967. - 216 с.</w:t>
      </w:r>
    </w:p>
    <w:p w14:paraId="094141E9" w14:textId="2D8E28C0"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shd w:val="clear" w:color="auto" w:fill="FFFFFF"/>
          <w:lang w:val="kk-KZ"/>
        </w:rPr>
      </w:pPr>
      <w:hyperlink r:id="rId95" w:history="1">
        <w:r w:rsidRPr="000E51A2">
          <w:rPr>
            <w:rStyle w:val="ac"/>
            <w:rFonts w:ascii="Times New Roman" w:hAnsi="Times New Roman"/>
            <w:color w:val="auto"/>
            <w:sz w:val="28"/>
            <w:szCs w:val="28"/>
            <w:u w:val="none"/>
          </w:rPr>
          <w:t>Маслоу А. Мотивация и личность.</w:t>
        </w:r>
        <w:r w:rsidRPr="000E51A2">
          <w:rPr>
            <w:rStyle w:val="ac"/>
            <w:rFonts w:ascii="Times New Roman" w:hAnsi="Times New Roman"/>
            <w:color w:val="auto"/>
            <w:sz w:val="28"/>
            <w:szCs w:val="28"/>
            <w:u w:val="none"/>
            <w:lang w:val="kk-KZ"/>
          </w:rPr>
          <w:t xml:space="preserve"> </w:t>
        </w:r>
        <w:r w:rsidR="005A7369" w:rsidRPr="00537929">
          <w:rPr>
            <w:rFonts w:ascii="Times New Roman" w:hAnsi="Times New Roman"/>
            <w:sz w:val="28"/>
            <w:szCs w:val="28"/>
            <w:lang w:val="kk-KZ"/>
          </w:rPr>
          <w:t xml:space="preserve">– </w:t>
        </w:r>
        <w:proofErr w:type="spellStart"/>
        <w:r w:rsidRPr="000E51A2">
          <w:rPr>
            <w:rStyle w:val="ac"/>
            <w:rFonts w:ascii="Times New Roman" w:hAnsi="Times New Roman"/>
            <w:color w:val="auto"/>
            <w:sz w:val="28"/>
            <w:szCs w:val="28"/>
            <w:u w:val="none"/>
          </w:rPr>
          <w:t>Спб</w:t>
        </w:r>
        <w:proofErr w:type="spellEnd"/>
        <w:r w:rsidRPr="000E51A2">
          <w:rPr>
            <w:rStyle w:val="ac"/>
            <w:rFonts w:ascii="Times New Roman" w:hAnsi="Times New Roman"/>
            <w:color w:val="auto"/>
            <w:sz w:val="28"/>
            <w:szCs w:val="28"/>
            <w:u w:val="none"/>
          </w:rPr>
          <w:t>.: Евразия, 1999.</w:t>
        </w:r>
        <w:r w:rsidR="005A7369">
          <w:rPr>
            <w:rFonts w:ascii="Times New Roman" w:hAnsi="Times New Roman"/>
            <w:sz w:val="28"/>
            <w:szCs w:val="28"/>
            <w:lang w:val="kk-KZ"/>
          </w:rPr>
          <w:t xml:space="preserve"> </w:t>
        </w:r>
        <w:r w:rsidR="005A7369" w:rsidRPr="00537929">
          <w:rPr>
            <w:rFonts w:ascii="Times New Roman" w:hAnsi="Times New Roman"/>
            <w:sz w:val="28"/>
            <w:szCs w:val="28"/>
            <w:lang w:val="kk-KZ"/>
          </w:rPr>
          <w:t xml:space="preserve">– </w:t>
        </w:r>
        <w:r w:rsidRPr="000E51A2">
          <w:rPr>
            <w:rStyle w:val="ac"/>
            <w:rFonts w:ascii="Times New Roman" w:hAnsi="Times New Roman"/>
            <w:color w:val="auto"/>
            <w:sz w:val="28"/>
            <w:szCs w:val="28"/>
            <w:u w:val="none"/>
          </w:rPr>
          <w:t>С. 77-105</w:t>
        </w:r>
      </w:hyperlink>
      <w:r w:rsidRPr="000E51A2">
        <w:t>.</w:t>
      </w:r>
    </w:p>
    <w:p w14:paraId="278A332E" w14:textId="1C88F43D"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eastAsia="Times New Roman" w:hAnsi="Times New Roman"/>
          <w:bCs/>
          <w:kern w:val="16"/>
          <w:sz w:val="28"/>
          <w:szCs w:val="28"/>
          <w:lang w:val="kk-KZ"/>
        </w:rPr>
      </w:pPr>
      <w:r w:rsidRPr="000E51A2">
        <w:rPr>
          <w:rFonts w:ascii="Times New Roman" w:eastAsia="Times New Roman" w:hAnsi="Times New Roman"/>
          <w:bCs/>
          <w:kern w:val="16"/>
          <w:sz w:val="28"/>
          <w:szCs w:val="28"/>
          <w:lang w:val="kk-KZ"/>
        </w:rPr>
        <w:t xml:space="preserve"> Намазбаева Ж.Ы. </w:t>
      </w:r>
      <w:r w:rsidRPr="000E51A2">
        <w:rPr>
          <w:rFonts w:ascii="Times New Roman" w:hAnsi="Times New Roman"/>
          <w:sz w:val="28"/>
          <w:szCs w:val="28"/>
          <w:shd w:val="clear" w:color="auto" w:fill="FFFFFF"/>
        </w:rPr>
        <w:t>Развитие личности в процессе психологизации современного образования.</w:t>
      </w:r>
      <w:r w:rsidR="005A7369">
        <w:rPr>
          <w:rFonts w:ascii="Times New Roman" w:hAnsi="Times New Roman"/>
          <w:sz w:val="28"/>
          <w:szCs w:val="28"/>
          <w:lang w:val="kk-KZ"/>
        </w:rPr>
        <w:t xml:space="preserve"> </w:t>
      </w:r>
      <w:r w:rsidR="005A7369" w:rsidRPr="00537929">
        <w:rPr>
          <w:rFonts w:ascii="Times New Roman" w:hAnsi="Times New Roman"/>
          <w:sz w:val="28"/>
          <w:szCs w:val="28"/>
          <w:lang w:val="kk-KZ"/>
        </w:rPr>
        <w:t xml:space="preserve">– </w:t>
      </w:r>
      <w:r w:rsidRPr="000E51A2">
        <w:rPr>
          <w:rFonts w:ascii="Times New Roman" w:hAnsi="Times New Roman"/>
          <w:sz w:val="28"/>
          <w:szCs w:val="28"/>
          <w:shd w:val="clear" w:color="auto" w:fill="FFFFFF"/>
        </w:rPr>
        <w:t xml:space="preserve">Алматы: </w:t>
      </w:r>
      <w:proofErr w:type="spellStart"/>
      <w:r w:rsidRPr="000E51A2">
        <w:rPr>
          <w:rFonts w:ascii="Times New Roman" w:hAnsi="Times New Roman"/>
          <w:sz w:val="28"/>
          <w:szCs w:val="28"/>
          <w:shd w:val="clear" w:color="auto" w:fill="FFFFFF"/>
        </w:rPr>
        <w:t>Ұлағат</w:t>
      </w:r>
      <w:proofErr w:type="spellEnd"/>
      <w:r w:rsidRPr="000E51A2">
        <w:rPr>
          <w:rFonts w:ascii="Times New Roman" w:hAnsi="Times New Roman"/>
          <w:sz w:val="28"/>
          <w:szCs w:val="28"/>
          <w:shd w:val="clear" w:color="auto" w:fill="FFFFFF"/>
        </w:rPr>
        <w:t xml:space="preserve"> </w:t>
      </w:r>
      <w:proofErr w:type="spellStart"/>
      <w:r w:rsidRPr="000E51A2">
        <w:rPr>
          <w:rFonts w:ascii="Times New Roman" w:hAnsi="Times New Roman"/>
          <w:sz w:val="28"/>
          <w:szCs w:val="28"/>
          <w:shd w:val="clear" w:color="auto" w:fill="FFFFFF"/>
        </w:rPr>
        <w:t>КазНПУ</w:t>
      </w:r>
      <w:proofErr w:type="spellEnd"/>
      <w:r w:rsidRPr="000E51A2">
        <w:rPr>
          <w:rFonts w:ascii="Times New Roman" w:hAnsi="Times New Roman"/>
          <w:sz w:val="28"/>
          <w:szCs w:val="28"/>
          <w:shd w:val="clear" w:color="auto" w:fill="FFFFFF"/>
        </w:rPr>
        <w:t xml:space="preserve"> им. Абая, 2013. - 185 с.</w:t>
      </w:r>
    </w:p>
    <w:p w14:paraId="7BDA33A4"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eastAsia="Times New Roman" w:hAnsi="Times New Roman"/>
          <w:bCs/>
          <w:kern w:val="16"/>
          <w:sz w:val="28"/>
          <w:szCs w:val="28"/>
          <w:lang w:val="kk-KZ"/>
        </w:rPr>
        <w:t>Якиманская И.Я. Личностно-ориентированное обучение в современной школе. - М., 1996. - 96 с.</w:t>
      </w:r>
    </w:p>
    <w:p w14:paraId="7CFC02CD" w14:textId="77777777" w:rsidR="00B03DB3" w:rsidRPr="000E51A2" w:rsidRDefault="00B03DB3" w:rsidP="00B03DB3">
      <w:pPr>
        <w:pStyle w:val="a5"/>
        <w:numPr>
          <w:ilvl w:val="0"/>
          <w:numId w:val="6"/>
        </w:numPr>
        <w:tabs>
          <w:tab w:val="left" w:pos="993"/>
          <w:tab w:val="left" w:pos="1440"/>
        </w:tabs>
        <w:spacing w:after="0" w:line="240" w:lineRule="auto"/>
        <w:ind w:left="0" w:firstLine="567"/>
        <w:contextualSpacing w:val="0"/>
        <w:jc w:val="both"/>
        <w:rPr>
          <w:rFonts w:ascii="Times New Roman" w:eastAsia="Times New Roman" w:hAnsi="Times New Roman"/>
          <w:bCs/>
          <w:kern w:val="16"/>
          <w:sz w:val="28"/>
          <w:szCs w:val="28"/>
          <w:lang w:val="kk-KZ"/>
        </w:rPr>
      </w:pPr>
      <w:r w:rsidRPr="000E51A2">
        <w:rPr>
          <w:rFonts w:ascii="Times New Roman" w:eastAsia="Times New Roman" w:hAnsi="Times New Roman"/>
          <w:bCs/>
          <w:kern w:val="16"/>
          <w:sz w:val="28"/>
          <w:szCs w:val="28"/>
          <w:lang w:val="kk-KZ"/>
        </w:rPr>
        <w:t>Кузьмина Н.В. Профессионализм личности тпреподавателья и мастера производственного обучения. - М., 1990. – 141 с.</w:t>
      </w:r>
    </w:p>
    <w:p w14:paraId="6B0465C9" w14:textId="2E1CE529"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eastAsia="Times New Roman" w:hAnsi="Times New Roman"/>
          <w:bCs/>
          <w:kern w:val="16"/>
          <w:sz w:val="28"/>
          <w:szCs w:val="28"/>
          <w:lang w:val="kk-KZ"/>
        </w:rPr>
        <w:t xml:space="preserve">Браже Т.Г. </w:t>
      </w:r>
      <w:r w:rsidRPr="000E51A2">
        <w:rPr>
          <w:rFonts w:ascii="Times New Roman" w:hAnsi="Times New Roman"/>
          <w:sz w:val="28"/>
          <w:szCs w:val="28"/>
        </w:rPr>
        <w:t xml:space="preserve">Искусство анализа художественного произведения. </w:t>
      </w:r>
      <w:r w:rsidR="005A7369" w:rsidRPr="00537929">
        <w:rPr>
          <w:rFonts w:ascii="Times New Roman" w:hAnsi="Times New Roman"/>
          <w:sz w:val="28"/>
          <w:szCs w:val="28"/>
          <w:lang w:val="kk-KZ"/>
        </w:rPr>
        <w:t xml:space="preserve">– </w:t>
      </w:r>
      <w:r w:rsidRPr="000E51A2">
        <w:rPr>
          <w:rFonts w:ascii="Times New Roman" w:hAnsi="Times New Roman"/>
          <w:sz w:val="28"/>
          <w:szCs w:val="28"/>
        </w:rPr>
        <w:t>М.,</w:t>
      </w:r>
      <w:r w:rsidRPr="000E51A2">
        <w:rPr>
          <w:rFonts w:ascii="Times New Roman" w:hAnsi="Times New Roman"/>
          <w:sz w:val="28"/>
          <w:szCs w:val="28"/>
          <w:lang w:val="kk-KZ"/>
        </w:rPr>
        <w:t xml:space="preserve"> </w:t>
      </w:r>
      <w:r w:rsidRPr="000E51A2">
        <w:rPr>
          <w:rFonts w:ascii="Times New Roman" w:hAnsi="Times New Roman"/>
          <w:sz w:val="28"/>
          <w:szCs w:val="28"/>
        </w:rPr>
        <w:t>1971.</w:t>
      </w:r>
      <w:r w:rsidRPr="000E51A2">
        <w:t xml:space="preserve"> </w:t>
      </w:r>
      <w:r w:rsidRPr="000E51A2">
        <w:rPr>
          <w:rFonts w:ascii="Times New Roman" w:hAnsi="Times New Roman"/>
          <w:sz w:val="28"/>
          <w:szCs w:val="28"/>
        </w:rPr>
        <w:t>– 122 с.</w:t>
      </w:r>
    </w:p>
    <w:p w14:paraId="22C1BED7"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eastAsia="Times New Roman" w:hAnsi="Times New Roman"/>
          <w:bCs/>
          <w:kern w:val="16"/>
          <w:sz w:val="28"/>
          <w:szCs w:val="28"/>
          <w:lang w:val="kk-KZ"/>
        </w:rPr>
        <w:t>Рубенштейн Л.С.</w:t>
      </w:r>
      <w:r w:rsidRPr="000E51A2">
        <w:rPr>
          <w:rFonts w:ascii="Times New Roman" w:hAnsi="Times New Roman"/>
          <w:sz w:val="28"/>
          <w:szCs w:val="28"/>
          <w:lang w:val="kk-KZ"/>
        </w:rPr>
        <w:t xml:space="preserve"> Принципы и пути развития психологии. - М., 1959. - 355 с.</w:t>
      </w:r>
    </w:p>
    <w:p w14:paraId="7DC30A74"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hAnsi="Times New Roman"/>
          <w:sz w:val="28"/>
          <w:szCs w:val="28"/>
          <w:lang w:val="kk-KZ"/>
        </w:rPr>
        <w:t xml:space="preserve">Леонтьев А.Н. Избранные </w:t>
      </w:r>
      <w:r w:rsidRPr="000E51A2">
        <w:rPr>
          <w:rFonts w:ascii="Times New Roman" w:hAnsi="Times New Roman"/>
          <w:sz w:val="28"/>
          <w:szCs w:val="28"/>
        </w:rPr>
        <w:t>психологические произведения // В 2 т. – М.: Педагогика, 1983. - Т. 1. –</w:t>
      </w:r>
      <w:r w:rsidRPr="000E51A2">
        <w:rPr>
          <w:rFonts w:ascii="Times New Roman" w:hAnsi="Times New Roman"/>
          <w:sz w:val="28"/>
          <w:szCs w:val="28"/>
          <w:lang w:val="kk-KZ"/>
        </w:rPr>
        <w:t xml:space="preserve"> </w:t>
      </w:r>
      <w:r w:rsidRPr="000E51A2">
        <w:rPr>
          <w:rFonts w:ascii="Times New Roman" w:hAnsi="Times New Roman"/>
          <w:sz w:val="28"/>
          <w:szCs w:val="28"/>
        </w:rPr>
        <w:t>288 с.</w:t>
      </w:r>
    </w:p>
    <w:p w14:paraId="3E7507DD" w14:textId="77777777" w:rsidR="00B03DB3" w:rsidRPr="000E51A2" w:rsidRDefault="00B03DB3" w:rsidP="00B03DB3">
      <w:pPr>
        <w:pStyle w:val="a5"/>
        <w:numPr>
          <w:ilvl w:val="0"/>
          <w:numId w:val="6"/>
        </w:numPr>
        <w:shd w:val="clear" w:color="auto" w:fill="FFFFFF"/>
        <w:tabs>
          <w:tab w:val="left" w:pos="993"/>
        </w:tabs>
        <w:spacing w:after="0" w:line="240" w:lineRule="auto"/>
        <w:ind w:left="0" w:firstLine="567"/>
        <w:contextualSpacing w:val="0"/>
        <w:jc w:val="both"/>
        <w:rPr>
          <w:rFonts w:ascii="Times New Roman" w:hAnsi="Times New Roman"/>
          <w:sz w:val="28"/>
          <w:szCs w:val="28"/>
        </w:rPr>
      </w:pPr>
      <w:r w:rsidRPr="000E51A2">
        <w:rPr>
          <w:rFonts w:ascii="Times New Roman" w:eastAsia="Times New Roman" w:hAnsi="Times New Roman"/>
          <w:bCs/>
          <w:kern w:val="16"/>
          <w:sz w:val="28"/>
          <w:szCs w:val="28"/>
          <w:lang w:val="kk-KZ"/>
        </w:rPr>
        <w:lastRenderedPageBreak/>
        <w:t>Скаткин М.Н.</w:t>
      </w:r>
      <w:r w:rsidRPr="000E51A2">
        <w:rPr>
          <w:rFonts w:ascii="Times New Roman" w:hAnsi="Times New Roman"/>
          <w:sz w:val="28"/>
          <w:szCs w:val="28"/>
        </w:rPr>
        <w:t xml:space="preserve"> Дидактика средней школы. Некоторые проблемы современной дидактики</w:t>
      </w:r>
      <w:r w:rsidRPr="000E51A2">
        <w:rPr>
          <w:rFonts w:ascii="Times New Roman" w:hAnsi="Times New Roman"/>
          <w:sz w:val="28"/>
          <w:szCs w:val="28"/>
          <w:lang w:val="kk-KZ"/>
        </w:rPr>
        <w:t xml:space="preserve"> / </w:t>
      </w:r>
      <w:r w:rsidRPr="000E51A2">
        <w:rPr>
          <w:rFonts w:ascii="Times New Roman" w:hAnsi="Times New Roman"/>
          <w:sz w:val="28"/>
          <w:szCs w:val="28"/>
        </w:rPr>
        <w:t xml:space="preserve">под ред. М.А. Данилова и М.Н. </w:t>
      </w:r>
      <w:proofErr w:type="spellStart"/>
      <w:r w:rsidRPr="000E51A2">
        <w:rPr>
          <w:rFonts w:ascii="Times New Roman" w:hAnsi="Times New Roman"/>
          <w:sz w:val="28"/>
          <w:szCs w:val="28"/>
        </w:rPr>
        <w:t>Скаткина</w:t>
      </w:r>
      <w:proofErr w:type="spellEnd"/>
      <w:r w:rsidRPr="000E51A2">
        <w:rPr>
          <w:rFonts w:ascii="Times New Roman" w:hAnsi="Times New Roman"/>
          <w:sz w:val="28"/>
          <w:szCs w:val="28"/>
        </w:rPr>
        <w:t>. - М., 1982. – 136 с.</w:t>
      </w:r>
    </w:p>
    <w:p w14:paraId="2ABB8FB7" w14:textId="12287E3C"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hAnsi="Times New Roman"/>
          <w:noProof/>
          <w:spacing w:val="2"/>
          <w:sz w:val="28"/>
          <w:szCs w:val="28"/>
        </w:rPr>
        <w:t>Лернер И.Я. Развитие мышления учащихся в процессе обучени</w:t>
      </w:r>
      <w:r w:rsidRPr="000E51A2">
        <w:rPr>
          <w:rFonts w:ascii="Times New Roman" w:hAnsi="Times New Roman"/>
          <w:noProof/>
          <w:spacing w:val="29"/>
          <w:sz w:val="28"/>
          <w:szCs w:val="28"/>
        </w:rPr>
        <w:t>я</w:t>
      </w:r>
      <w:r w:rsidRPr="000E51A2">
        <w:rPr>
          <w:rFonts w:ascii="Times New Roman" w:hAnsi="Times New Roman"/>
          <w:noProof/>
          <w:sz w:val="28"/>
          <w:szCs w:val="28"/>
        </w:rPr>
        <w:t xml:space="preserve"> </w:t>
      </w:r>
      <w:r w:rsidRPr="000E51A2">
        <w:rPr>
          <w:rFonts w:ascii="Times New Roman" w:hAnsi="Times New Roman"/>
          <w:noProof/>
          <w:spacing w:val="-4"/>
          <w:sz w:val="28"/>
          <w:szCs w:val="28"/>
        </w:rPr>
        <w:t xml:space="preserve">истории: пособие для учителей. - М.: Просвещение, 1982. </w:t>
      </w:r>
      <w:r w:rsidR="005A7369" w:rsidRPr="00537929">
        <w:rPr>
          <w:rFonts w:ascii="Times New Roman" w:hAnsi="Times New Roman"/>
          <w:sz w:val="28"/>
          <w:szCs w:val="28"/>
          <w:lang w:val="kk-KZ"/>
        </w:rPr>
        <w:t xml:space="preserve">– </w:t>
      </w:r>
      <w:r w:rsidRPr="000E51A2">
        <w:rPr>
          <w:rFonts w:ascii="Times New Roman" w:hAnsi="Times New Roman"/>
          <w:noProof/>
          <w:spacing w:val="-4"/>
          <w:sz w:val="28"/>
          <w:szCs w:val="28"/>
        </w:rPr>
        <w:t>191 с.</w:t>
      </w:r>
    </w:p>
    <w:p w14:paraId="78851E91"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rPr>
      </w:pPr>
      <w:r w:rsidRPr="000E51A2">
        <w:rPr>
          <w:rFonts w:ascii="Times New Roman" w:hAnsi="Times New Roman"/>
          <w:sz w:val="28"/>
          <w:szCs w:val="28"/>
        </w:rPr>
        <w:t xml:space="preserve">Равен Дж. Компетентность в </w:t>
      </w:r>
      <w:proofErr w:type="spellStart"/>
      <w:r w:rsidRPr="000E51A2">
        <w:rPr>
          <w:rFonts w:ascii="Times New Roman" w:hAnsi="Times New Roman"/>
          <w:sz w:val="28"/>
          <w:szCs w:val="28"/>
        </w:rPr>
        <w:t>соврменном</w:t>
      </w:r>
      <w:proofErr w:type="spellEnd"/>
      <w:r w:rsidRPr="000E51A2">
        <w:rPr>
          <w:rFonts w:ascii="Times New Roman" w:hAnsi="Times New Roman"/>
          <w:sz w:val="28"/>
          <w:szCs w:val="28"/>
        </w:rPr>
        <w:t xml:space="preserve"> обществе: выявление, развитие и реализация / </w:t>
      </w:r>
      <w:proofErr w:type="spellStart"/>
      <w:proofErr w:type="gramStart"/>
      <w:r w:rsidRPr="000E51A2">
        <w:rPr>
          <w:rFonts w:ascii="Times New Roman" w:hAnsi="Times New Roman"/>
          <w:sz w:val="28"/>
          <w:szCs w:val="28"/>
        </w:rPr>
        <w:t>пер.с</w:t>
      </w:r>
      <w:proofErr w:type="spellEnd"/>
      <w:proofErr w:type="gramEnd"/>
      <w:r w:rsidRPr="000E51A2">
        <w:rPr>
          <w:rFonts w:ascii="Times New Roman" w:hAnsi="Times New Roman"/>
          <w:sz w:val="28"/>
          <w:szCs w:val="28"/>
        </w:rPr>
        <w:t xml:space="preserve"> </w:t>
      </w:r>
      <w:proofErr w:type="spellStart"/>
      <w:r w:rsidRPr="000E51A2">
        <w:rPr>
          <w:rFonts w:ascii="Times New Roman" w:hAnsi="Times New Roman"/>
          <w:sz w:val="28"/>
          <w:szCs w:val="28"/>
        </w:rPr>
        <w:t>анг</w:t>
      </w:r>
      <w:proofErr w:type="spellEnd"/>
      <w:r w:rsidRPr="000E51A2">
        <w:rPr>
          <w:rFonts w:ascii="Times New Roman" w:hAnsi="Times New Roman"/>
          <w:sz w:val="28"/>
          <w:szCs w:val="28"/>
        </w:rPr>
        <w:t xml:space="preserve">. - М., 2002. - 48 с. </w:t>
      </w:r>
    </w:p>
    <w:p w14:paraId="25F29EA2" w14:textId="5D169FEB" w:rsidR="00B03DB3" w:rsidRPr="000E51A2" w:rsidRDefault="00B03DB3" w:rsidP="00B03DB3">
      <w:pPr>
        <w:pStyle w:val="a5"/>
        <w:numPr>
          <w:ilvl w:val="0"/>
          <w:numId w:val="6"/>
        </w:numPr>
        <w:tabs>
          <w:tab w:val="left" w:pos="993"/>
          <w:tab w:val="left" w:pos="1440"/>
        </w:tabs>
        <w:spacing w:after="0" w:line="240" w:lineRule="auto"/>
        <w:ind w:left="0" w:firstLine="567"/>
        <w:contextualSpacing w:val="0"/>
        <w:jc w:val="both"/>
        <w:rPr>
          <w:rFonts w:ascii="Times New Roman" w:hAnsi="Times New Roman"/>
          <w:sz w:val="28"/>
          <w:szCs w:val="28"/>
        </w:rPr>
      </w:pPr>
      <w:r w:rsidRPr="000E51A2">
        <w:rPr>
          <w:rFonts w:ascii="Times New Roman" w:hAnsi="Times New Roman"/>
          <w:sz w:val="28"/>
          <w:szCs w:val="28"/>
        </w:rPr>
        <w:t xml:space="preserve">Хуторской А.В. Ключевые компетенции. Технология конструирования // Народное образование. – 2003. - №5. - С. 55-61. </w:t>
      </w:r>
    </w:p>
    <w:p w14:paraId="67BC6D5D" w14:textId="5D5A876F"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hAnsi="Times New Roman"/>
          <w:sz w:val="28"/>
          <w:szCs w:val="28"/>
        </w:rPr>
        <w:t>Сергеев И.С. Как реализовать компетентностный подход в обучении // Преподавание истории и обществознание в школе. - 2004. - №1.</w:t>
      </w:r>
      <w:r w:rsidR="005A7369">
        <w:rPr>
          <w:rFonts w:ascii="Times New Roman" w:hAnsi="Times New Roman"/>
          <w:sz w:val="28"/>
          <w:szCs w:val="28"/>
          <w:lang w:val="kk-KZ"/>
        </w:rPr>
        <w:t xml:space="preserve"> </w:t>
      </w:r>
      <w:r w:rsidR="005A7369" w:rsidRPr="00537929">
        <w:rPr>
          <w:rFonts w:ascii="Times New Roman" w:hAnsi="Times New Roman"/>
          <w:sz w:val="28"/>
          <w:szCs w:val="28"/>
          <w:lang w:val="kk-KZ"/>
        </w:rPr>
        <w:t xml:space="preserve">– </w:t>
      </w:r>
      <w:r w:rsidRPr="000E51A2">
        <w:rPr>
          <w:rFonts w:ascii="Times New Roman" w:hAnsi="Times New Roman"/>
          <w:sz w:val="28"/>
          <w:szCs w:val="28"/>
        </w:rPr>
        <w:t xml:space="preserve">С. 29-39. </w:t>
      </w:r>
    </w:p>
    <w:p w14:paraId="42BC71AF"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Юсуфбекова Н.Р. Педагогикалық ииноватиканың жалпы негіздері: білім берудегі инновациялық процестердің теориясын талдау тәжірибесі. - М., 1991. – 163 б.</w:t>
      </w:r>
    </w:p>
    <w:p w14:paraId="52622BCD"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bCs/>
          <w:kern w:val="16"/>
          <w:sz w:val="28"/>
          <w:szCs w:val="28"/>
          <w:lang w:val="kk-KZ"/>
        </w:rPr>
        <w:t xml:space="preserve">Шунк Дейл Х. Оқыту теориясы: Білім беру көкжиегі. – Алматы: «Ұлттық аударма бюросы» қоғамдық қоры, 2019. – 608 б. </w:t>
      </w:r>
    </w:p>
    <w:p w14:paraId="1B374086" w14:textId="77777777" w:rsidR="00B03DB3" w:rsidRPr="000E51A2" w:rsidRDefault="00B03DB3" w:rsidP="00B03DB3">
      <w:pPr>
        <w:pStyle w:val="a5"/>
        <w:numPr>
          <w:ilvl w:val="0"/>
          <w:numId w:val="6"/>
        </w:numPr>
        <w:shd w:val="clear" w:color="auto" w:fill="FFFFFF"/>
        <w:tabs>
          <w:tab w:val="left" w:pos="993"/>
        </w:tabs>
        <w:spacing w:after="0" w:line="240" w:lineRule="auto"/>
        <w:ind w:left="0" w:firstLine="567"/>
        <w:contextualSpacing w:val="0"/>
        <w:jc w:val="both"/>
        <w:rPr>
          <w:rFonts w:ascii="Times New Roman" w:hAnsi="Times New Roman"/>
          <w:sz w:val="28"/>
          <w:szCs w:val="28"/>
        </w:rPr>
      </w:pPr>
      <w:r w:rsidRPr="000E51A2">
        <w:rPr>
          <w:rFonts w:ascii="Times New Roman" w:hAnsi="Times New Roman"/>
          <w:sz w:val="28"/>
          <w:szCs w:val="28"/>
        </w:rPr>
        <w:t xml:space="preserve">Кларин М.В. Педагогическая технология в учебном процессе: Анализ зарубежного опыта. – М.: Знание, 1989. - 80 с. </w:t>
      </w:r>
    </w:p>
    <w:p w14:paraId="31B3217B" w14:textId="77777777" w:rsidR="00B03DB3" w:rsidRPr="000E51A2" w:rsidRDefault="00B03DB3" w:rsidP="00B03DB3">
      <w:pPr>
        <w:pStyle w:val="a5"/>
        <w:numPr>
          <w:ilvl w:val="0"/>
          <w:numId w:val="6"/>
        </w:numPr>
        <w:shd w:val="clear" w:color="auto" w:fill="FFFFFF"/>
        <w:tabs>
          <w:tab w:val="left" w:pos="993"/>
        </w:tabs>
        <w:spacing w:after="0" w:line="240" w:lineRule="auto"/>
        <w:ind w:left="0" w:firstLine="567"/>
        <w:contextualSpacing w:val="0"/>
        <w:jc w:val="both"/>
        <w:rPr>
          <w:rFonts w:ascii="Times New Roman" w:hAnsi="Times New Roman"/>
          <w:sz w:val="28"/>
          <w:szCs w:val="28"/>
        </w:rPr>
      </w:pPr>
      <w:r w:rsidRPr="000E51A2">
        <w:rPr>
          <w:rFonts w:ascii="Times New Roman" w:hAnsi="Times New Roman"/>
          <w:sz w:val="28"/>
          <w:szCs w:val="28"/>
          <w:lang w:val="kk-KZ"/>
        </w:rPr>
        <w:t>Қараев Ж.А. Қазіргі білім берудегі техникалар мен технологиялар. – Астана: «Арман – ПВ» баспасы, 2010. – 72 б.</w:t>
      </w:r>
    </w:p>
    <w:p w14:paraId="40184C7E"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shd w:val="clear" w:color="auto" w:fill="FFFFFF"/>
          <w:lang w:val="kk-KZ"/>
        </w:rPr>
      </w:pPr>
      <w:proofErr w:type="spellStart"/>
      <w:r w:rsidRPr="000E51A2">
        <w:rPr>
          <w:rFonts w:ascii="Times New Roman" w:hAnsi="Times New Roman"/>
          <w:sz w:val="28"/>
          <w:szCs w:val="28"/>
        </w:rPr>
        <w:t>Тұрғынбаева</w:t>
      </w:r>
      <w:proofErr w:type="spellEnd"/>
      <w:r w:rsidRPr="000E51A2">
        <w:rPr>
          <w:rFonts w:ascii="Times New Roman" w:hAnsi="Times New Roman"/>
          <w:sz w:val="28"/>
          <w:szCs w:val="28"/>
        </w:rPr>
        <w:t xml:space="preserve"> Б.А. </w:t>
      </w:r>
      <w:proofErr w:type="spellStart"/>
      <w:r w:rsidRPr="000E51A2">
        <w:rPr>
          <w:rFonts w:ascii="Times New Roman" w:hAnsi="Times New Roman"/>
          <w:sz w:val="28"/>
          <w:szCs w:val="28"/>
        </w:rPr>
        <w:t>Мұғалімдердің</w:t>
      </w:r>
      <w:proofErr w:type="spellEnd"/>
      <w:r w:rsidRPr="000E51A2">
        <w:rPr>
          <w:rFonts w:ascii="Times New Roman" w:hAnsi="Times New Roman"/>
          <w:sz w:val="28"/>
          <w:szCs w:val="28"/>
        </w:rPr>
        <w:t xml:space="preserve"> </w:t>
      </w:r>
      <w:proofErr w:type="spellStart"/>
      <w:r w:rsidRPr="000E51A2">
        <w:rPr>
          <w:rFonts w:ascii="Times New Roman" w:hAnsi="Times New Roman"/>
          <w:sz w:val="28"/>
          <w:szCs w:val="28"/>
        </w:rPr>
        <w:t>шығармашылық</w:t>
      </w:r>
      <w:proofErr w:type="spellEnd"/>
      <w:r w:rsidRPr="000E51A2">
        <w:rPr>
          <w:rFonts w:ascii="Times New Roman" w:hAnsi="Times New Roman"/>
          <w:sz w:val="28"/>
          <w:szCs w:val="28"/>
        </w:rPr>
        <w:t xml:space="preserve"> </w:t>
      </w:r>
      <w:proofErr w:type="spellStart"/>
      <w:r w:rsidRPr="000E51A2">
        <w:rPr>
          <w:rFonts w:ascii="Times New Roman" w:hAnsi="Times New Roman"/>
          <w:sz w:val="28"/>
          <w:szCs w:val="28"/>
        </w:rPr>
        <w:t>әлеуетін</w:t>
      </w:r>
      <w:proofErr w:type="spellEnd"/>
      <w:r w:rsidRPr="000E51A2">
        <w:rPr>
          <w:rFonts w:ascii="Times New Roman" w:hAnsi="Times New Roman"/>
          <w:sz w:val="28"/>
          <w:szCs w:val="28"/>
        </w:rPr>
        <w:t xml:space="preserve"> </w:t>
      </w:r>
      <w:proofErr w:type="spellStart"/>
      <w:r w:rsidRPr="000E51A2">
        <w:rPr>
          <w:rFonts w:ascii="Times New Roman" w:hAnsi="Times New Roman"/>
          <w:sz w:val="28"/>
          <w:szCs w:val="28"/>
        </w:rPr>
        <w:t>біліктілікті</w:t>
      </w:r>
      <w:proofErr w:type="spellEnd"/>
      <w:r w:rsidRPr="000E51A2">
        <w:rPr>
          <w:rFonts w:ascii="Times New Roman" w:hAnsi="Times New Roman"/>
          <w:sz w:val="28"/>
          <w:szCs w:val="28"/>
        </w:rPr>
        <w:t xml:space="preserve"> </w:t>
      </w:r>
      <w:proofErr w:type="spellStart"/>
      <w:r w:rsidRPr="000E51A2">
        <w:rPr>
          <w:rFonts w:ascii="Times New Roman" w:hAnsi="Times New Roman"/>
          <w:sz w:val="28"/>
          <w:szCs w:val="28"/>
        </w:rPr>
        <w:t>арттыру</w:t>
      </w:r>
      <w:proofErr w:type="spellEnd"/>
      <w:r w:rsidRPr="000E51A2">
        <w:rPr>
          <w:rFonts w:ascii="Times New Roman" w:hAnsi="Times New Roman"/>
          <w:sz w:val="28"/>
          <w:szCs w:val="28"/>
        </w:rPr>
        <w:t xml:space="preserve"> </w:t>
      </w:r>
      <w:proofErr w:type="spellStart"/>
      <w:r w:rsidRPr="000E51A2">
        <w:rPr>
          <w:rFonts w:ascii="Times New Roman" w:hAnsi="Times New Roman"/>
          <w:sz w:val="28"/>
          <w:szCs w:val="28"/>
        </w:rPr>
        <w:t>жағдайында</w:t>
      </w:r>
      <w:proofErr w:type="spellEnd"/>
      <w:r w:rsidRPr="000E51A2">
        <w:rPr>
          <w:rFonts w:ascii="Times New Roman" w:hAnsi="Times New Roman"/>
          <w:sz w:val="28"/>
          <w:szCs w:val="28"/>
        </w:rPr>
        <w:t xml:space="preserve"> </w:t>
      </w:r>
      <w:proofErr w:type="spellStart"/>
      <w:r w:rsidRPr="000E51A2">
        <w:rPr>
          <w:rFonts w:ascii="Times New Roman" w:hAnsi="Times New Roman"/>
          <w:sz w:val="28"/>
          <w:szCs w:val="28"/>
        </w:rPr>
        <w:t>дамыту</w:t>
      </w:r>
      <w:proofErr w:type="spellEnd"/>
      <w:r w:rsidRPr="000E51A2">
        <w:rPr>
          <w:rFonts w:ascii="Times New Roman" w:hAnsi="Times New Roman"/>
          <w:sz w:val="28"/>
          <w:szCs w:val="28"/>
        </w:rPr>
        <w:t xml:space="preserve">: теория </w:t>
      </w:r>
      <w:proofErr w:type="spellStart"/>
      <w:r w:rsidRPr="000E51A2">
        <w:rPr>
          <w:rFonts w:ascii="Times New Roman" w:hAnsi="Times New Roman"/>
          <w:sz w:val="28"/>
          <w:szCs w:val="28"/>
        </w:rPr>
        <w:t>және</w:t>
      </w:r>
      <w:proofErr w:type="spellEnd"/>
      <w:r w:rsidRPr="000E51A2">
        <w:rPr>
          <w:rFonts w:ascii="Times New Roman" w:hAnsi="Times New Roman"/>
          <w:sz w:val="28"/>
          <w:szCs w:val="28"/>
        </w:rPr>
        <w:t xml:space="preserve"> </w:t>
      </w:r>
      <w:proofErr w:type="spellStart"/>
      <w:r w:rsidRPr="000E51A2">
        <w:rPr>
          <w:rFonts w:ascii="Times New Roman" w:hAnsi="Times New Roman"/>
          <w:sz w:val="28"/>
          <w:szCs w:val="28"/>
        </w:rPr>
        <w:t>тәжірибе</w:t>
      </w:r>
      <w:proofErr w:type="spellEnd"/>
      <w:r w:rsidRPr="000E51A2">
        <w:rPr>
          <w:rFonts w:ascii="Times New Roman" w:hAnsi="Times New Roman"/>
          <w:sz w:val="28"/>
          <w:szCs w:val="28"/>
        </w:rPr>
        <w:t xml:space="preserve">. – Алматы: </w:t>
      </w:r>
      <w:proofErr w:type="spellStart"/>
      <w:r w:rsidRPr="000E51A2">
        <w:rPr>
          <w:rFonts w:ascii="Times New Roman" w:hAnsi="Times New Roman"/>
          <w:sz w:val="28"/>
          <w:szCs w:val="28"/>
        </w:rPr>
        <w:t>Ғылым</w:t>
      </w:r>
      <w:proofErr w:type="spellEnd"/>
      <w:r w:rsidRPr="000E51A2">
        <w:rPr>
          <w:rFonts w:ascii="Times New Roman" w:hAnsi="Times New Roman"/>
          <w:sz w:val="28"/>
          <w:szCs w:val="28"/>
        </w:rPr>
        <w:t xml:space="preserve">, 2005. </w:t>
      </w:r>
      <w:r w:rsidRPr="000E51A2">
        <w:rPr>
          <w:rFonts w:ascii="Times New Roman" w:hAnsi="Times New Roman"/>
          <w:sz w:val="28"/>
          <w:szCs w:val="28"/>
          <w:lang w:val="kk-KZ"/>
        </w:rPr>
        <w:t>-</w:t>
      </w:r>
      <w:r w:rsidRPr="000E51A2">
        <w:rPr>
          <w:rFonts w:ascii="Times New Roman" w:hAnsi="Times New Roman"/>
          <w:sz w:val="28"/>
          <w:szCs w:val="28"/>
        </w:rPr>
        <w:t xml:space="preserve"> 250 б. </w:t>
      </w:r>
    </w:p>
    <w:p w14:paraId="7F3B4B52" w14:textId="6B47065D"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rPr>
      </w:pPr>
      <w:proofErr w:type="spellStart"/>
      <w:r w:rsidRPr="000E51A2">
        <w:rPr>
          <w:rFonts w:ascii="Times New Roman" w:hAnsi="Times New Roman"/>
          <w:sz w:val="28"/>
          <w:szCs w:val="28"/>
        </w:rPr>
        <w:t>Таубаева</w:t>
      </w:r>
      <w:proofErr w:type="spellEnd"/>
      <w:r w:rsidRPr="000E51A2">
        <w:rPr>
          <w:rFonts w:ascii="Times New Roman" w:hAnsi="Times New Roman"/>
          <w:sz w:val="28"/>
          <w:szCs w:val="28"/>
        </w:rPr>
        <w:t xml:space="preserve"> Ш.Т. Научные основы формирования исследовательской культуры учителя общеобразовательной школы: </w:t>
      </w:r>
      <w:proofErr w:type="spellStart"/>
      <w:r w:rsidRPr="000E51A2">
        <w:rPr>
          <w:rFonts w:ascii="Times New Roman" w:hAnsi="Times New Roman"/>
          <w:sz w:val="28"/>
          <w:szCs w:val="28"/>
        </w:rPr>
        <w:t>дис</w:t>
      </w:r>
      <w:proofErr w:type="spellEnd"/>
      <w:r w:rsidRPr="000E51A2">
        <w:rPr>
          <w:rFonts w:ascii="Times New Roman" w:hAnsi="Times New Roman"/>
          <w:sz w:val="28"/>
          <w:szCs w:val="28"/>
        </w:rPr>
        <w:t>.</w:t>
      </w:r>
      <w:r w:rsidR="005F3DAE">
        <w:rPr>
          <w:rFonts w:ascii="Times New Roman" w:hAnsi="Times New Roman"/>
          <w:sz w:val="28"/>
          <w:szCs w:val="28"/>
        </w:rPr>
        <w:t xml:space="preserve">  .</w:t>
      </w:r>
      <w:r w:rsidRPr="000E51A2">
        <w:rPr>
          <w:rFonts w:ascii="Times New Roman" w:hAnsi="Times New Roman"/>
          <w:sz w:val="28"/>
          <w:szCs w:val="28"/>
        </w:rPr>
        <w:t xml:space="preserve">.. док. пед. наук. – Алматы, 2000. – 409 с. </w:t>
      </w:r>
    </w:p>
    <w:p w14:paraId="20C588EB"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Style w:val="ac"/>
          <w:rFonts w:ascii="Times New Roman" w:hAnsi="Times New Roman"/>
          <w:color w:val="auto"/>
          <w:sz w:val="28"/>
          <w:szCs w:val="28"/>
          <w:u w:val="none"/>
          <w:shd w:val="clear" w:color="auto" w:fill="FFFFFF"/>
        </w:rPr>
      </w:pPr>
      <w:r w:rsidRPr="000E51A2">
        <w:rPr>
          <w:rFonts w:ascii="Times New Roman" w:hAnsi="Times New Roman"/>
          <w:kern w:val="16"/>
          <w:sz w:val="28"/>
          <w:szCs w:val="28"/>
          <w:lang w:val="kk-KZ"/>
        </w:rPr>
        <w:t>Жарықбаев Қ.Б.</w:t>
      </w:r>
      <w:r w:rsidRPr="000E51A2">
        <w:rPr>
          <w:rFonts w:ascii="Times New Roman" w:hAnsi="Times New Roman"/>
          <w:sz w:val="28"/>
          <w:szCs w:val="28"/>
          <w:lang w:val="kk-KZ"/>
        </w:rPr>
        <w:t> </w:t>
      </w:r>
      <w:hyperlink r:id="rId96" w:tooltip="Қазақ психологиясының тарихы (мұндай бет жоқ)" w:history="1">
        <w:proofErr w:type="spellStart"/>
        <w:r w:rsidRPr="000E51A2">
          <w:rPr>
            <w:rStyle w:val="ac"/>
            <w:rFonts w:ascii="Times New Roman" w:hAnsi="Times New Roman"/>
            <w:color w:val="auto"/>
            <w:sz w:val="28"/>
            <w:szCs w:val="28"/>
            <w:u w:val="none"/>
          </w:rPr>
          <w:t>Қазақ</w:t>
        </w:r>
        <w:proofErr w:type="spellEnd"/>
        <w:r w:rsidRPr="000E51A2">
          <w:rPr>
            <w:rStyle w:val="ac"/>
            <w:rFonts w:ascii="Times New Roman" w:hAnsi="Times New Roman"/>
            <w:color w:val="auto"/>
            <w:sz w:val="28"/>
            <w:szCs w:val="28"/>
            <w:u w:val="none"/>
          </w:rPr>
          <w:t xml:space="preserve"> </w:t>
        </w:r>
        <w:proofErr w:type="spellStart"/>
        <w:r w:rsidRPr="000E51A2">
          <w:rPr>
            <w:rStyle w:val="ac"/>
            <w:rFonts w:ascii="Times New Roman" w:hAnsi="Times New Roman"/>
            <w:color w:val="auto"/>
            <w:sz w:val="28"/>
            <w:szCs w:val="28"/>
            <w:u w:val="none"/>
          </w:rPr>
          <w:t>психологиясының</w:t>
        </w:r>
        <w:proofErr w:type="spellEnd"/>
        <w:r w:rsidRPr="000E51A2">
          <w:rPr>
            <w:rStyle w:val="ac"/>
            <w:rFonts w:ascii="Times New Roman" w:hAnsi="Times New Roman"/>
            <w:color w:val="auto"/>
            <w:sz w:val="28"/>
            <w:szCs w:val="28"/>
            <w:u w:val="none"/>
          </w:rPr>
          <w:t xml:space="preserve"> </w:t>
        </w:r>
        <w:proofErr w:type="spellStart"/>
        <w:r w:rsidRPr="000E51A2">
          <w:rPr>
            <w:rStyle w:val="ac"/>
            <w:rFonts w:ascii="Times New Roman" w:hAnsi="Times New Roman"/>
            <w:color w:val="auto"/>
            <w:sz w:val="28"/>
            <w:szCs w:val="28"/>
            <w:u w:val="none"/>
          </w:rPr>
          <w:t>тарихы</w:t>
        </w:r>
        <w:proofErr w:type="spellEnd"/>
      </w:hyperlink>
      <w:r w:rsidRPr="000E51A2">
        <w:rPr>
          <w:rFonts w:ascii="Times New Roman" w:hAnsi="Times New Roman"/>
          <w:sz w:val="28"/>
          <w:szCs w:val="28"/>
          <w:lang w:val="kk-KZ"/>
        </w:rPr>
        <w:t>. - Алматы, </w:t>
      </w:r>
      <w:r>
        <w:fldChar w:fldCharType="begin"/>
      </w:r>
      <w:r>
        <w:instrText>HYPERLINK "https://kk.wikipedia.org/wiki/1996" \o "1996"</w:instrText>
      </w:r>
      <w:r>
        <w:fldChar w:fldCharType="separate"/>
      </w:r>
      <w:r w:rsidRPr="000E51A2">
        <w:rPr>
          <w:rStyle w:val="ac"/>
          <w:rFonts w:ascii="Times New Roman" w:hAnsi="Times New Roman"/>
          <w:color w:val="auto"/>
          <w:sz w:val="28"/>
          <w:szCs w:val="28"/>
          <w:u w:val="none"/>
        </w:rPr>
        <w:t>1996</w:t>
      </w:r>
      <w:r>
        <w:fldChar w:fldCharType="end"/>
      </w:r>
      <w:r w:rsidRPr="000E51A2">
        <w:rPr>
          <w:rStyle w:val="ac"/>
          <w:rFonts w:ascii="Times New Roman" w:hAnsi="Times New Roman"/>
          <w:color w:val="auto"/>
          <w:sz w:val="28"/>
          <w:szCs w:val="28"/>
          <w:u w:val="none"/>
        </w:rPr>
        <w:t>. – 150 б.</w:t>
      </w:r>
    </w:p>
    <w:p w14:paraId="55226A39"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shd w:val="clear" w:color="auto" w:fill="FFFFFF"/>
          <w:lang w:val="kk-KZ"/>
        </w:rPr>
      </w:pPr>
      <w:r w:rsidRPr="000E51A2">
        <w:rPr>
          <w:rFonts w:ascii="Times New Roman" w:hAnsi="Times New Roman"/>
          <w:sz w:val="28"/>
          <w:szCs w:val="28"/>
          <w:lang w:val="kk-KZ"/>
        </w:rPr>
        <w:t xml:space="preserve">Табылдиев Ә. Қазақ этнопедагогикасы: оқу құралы. – Алматы: Санат, 2001. – 320 б. </w:t>
      </w:r>
    </w:p>
    <w:p w14:paraId="2451F828" w14:textId="2375DEED" w:rsidR="00B03DB3" w:rsidRPr="000E51A2" w:rsidRDefault="00B03DB3" w:rsidP="00B03DB3">
      <w:pPr>
        <w:pStyle w:val="a5"/>
        <w:numPr>
          <w:ilvl w:val="0"/>
          <w:numId w:val="6"/>
        </w:numPr>
        <w:shd w:val="clear" w:color="auto" w:fill="FFFFFF"/>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bCs/>
          <w:kern w:val="16"/>
          <w:sz w:val="28"/>
          <w:szCs w:val="28"/>
          <w:lang w:val="kk-KZ"/>
        </w:rPr>
        <w:t>Қалиев С.Қ.</w:t>
      </w:r>
      <w:r w:rsidRPr="000E51A2">
        <w:rPr>
          <w:rFonts w:ascii="Times New Roman" w:hAnsi="Times New Roman"/>
          <w:sz w:val="28"/>
          <w:szCs w:val="28"/>
          <w:lang w:val="kk-KZ"/>
        </w:rPr>
        <w:t xml:space="preserve"> Қазақтың халық тәлім-тәрбиесінің ғылыми-педагогикалық негіздері: пед. ғыл. док.</w:t>
      </w:r>
      <w:r w:rsidR="005F3DAE">
        <w:rPr>
          <w:rFonts w:ascii="Times New Roman" w:hAnsi="Times New Roman"/>
          <w:sz w:val="28"/>
          <w:szCs w:val="28"/>
          <w:lang w:val="kk-KZ"/>
        </w:rPr>
        <w:t xml:space="preserve">   .</w:t>
      </w:r>
      <w:r w:rsidRPr="000E51A2">
        <w:rPr>
          <w:rFonts w:ascii="Times New Roman" w:hAnsi="Times New Roman"/>
          <w:sz w:val="28"/>
          <w:szCs w:val="28"/>
          <w:lang w:val="kk-KZ"/>
        </w:rPr>
        <w:t>..</w:t>
      </w:r>
      <w:r w:rsidR="005F3DAE">
        <w:rPr>
          <w:rFonts w:ascii="Times New Roman" w:hAnsi="Times New Roman"/>
          <w:sz w:val="28"/>
          <w:szCs w:val="28"/>
          <w:lang w:val="kk-KZ"/>
        </w:rPr>
        <w:t xml:space="preserve"> </w:t>
      </w:r>
      <w:r w:rsidRPr="000E51A2">
        <w:rPr>
          <w:rFonts w:ascii="Times New Roman" w:hAnsi="Times New Roman"/>
          <w:sz w:val="28"/>
          <w:szCs w:val="28"/>
          <w:lang w:val="kk-KZ"/>
        </w:rPr>
        <w:t xml:space="preserve"> автореф. – Алматы, 1996. – 65 б. </w:t>
      </w:r>
    </w:p>
    <w:p w14:paraId="77A9DC23" w14:textId="3244BC4D" w:rsidR="00B03DB3" w:rsidRPr="000E51A2" w:rsidRDefault="00B03DB3" w:rsidP="00B03DB3">
      <w:pPr>
        <w:pStyle w:val="a5"/>
        <w:numPr>
          <w:ilvl w:val="0"/>
          <w:numId w:val="6"/>
        </w:numPr>
        <w:shd w:val="clear" w:color="auto" w:fill="FFFFFF"/>
        <w:tabs>
          <w:tab w:val="left" w:pos="710"/>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bCs/>
          <w:kern w:val="16"/>
          <w:sz w:val="28"/>
          <w:szCs w:val="28"/>
          <w:lang w:val="kk-KZ"/>
        </w:rPr>
        <w:t>Ұзақбаева С.А.</w:t>
      </w:r>
      <w:r w:rsidRPr="000E51A2">
        <w:rPr>
          <w:rFonts w:ascii="Times New Roman" w:hAnsi="Times New Roman"/>
          <w:sz w:val="28"/>
          <w:szCs w:val="28"/>
          <w:lang w:val="kk-KZ"/>
        </w:rPr>
        <w:t xml:space="preserve"> Қазақтың халықтық педагогикасындағы эстетикалық тәрбие: пед. ғыл. док.</w:t>
      </w:r>
      <w:r w:rsidR="005F3DAE">
        <w:rPr>
          <w:rFonts w:ascii="Times New Roman" w:hAnsi="Times New Roman"/>
          <w:sz w:val="28"/>
          <w:szCs w:val="28"/>
          <w:lang w:val="kk-KZ"/>
        </w:rPr>
        <w:t xml:space="preserve">  .</w:t>
      </w:r>
      <w:r w:rsidRPr="000E51A2">
        <w:rPr>
          <w:rFonts w:ascii="Times New Roman" w:hAnsi="Times New Roman"/>
          <w:sz w:val="28"/>
          <w:szCs w:val="28"/>
          <w:lang w:val="kk-KZ"/>
        </w:rPr>
        <w:t xml:space="preserve">.. </w:t>
      </w:r>
      <w:r w:rsidR="005F3DAE">
        <w:rPr>
          <w:rFonts w:ascii="Times New Roman" w:hAnsi="Times New Roman"/>
          <w:sz w:val="28"/>
          <w:szCs w:val="28"/>
          <w:lang w:val="kk-KZ"/>
        </w:rPr>
        <w:t xml:space="preserve"> </w:t>
      </w:r>
      <w:r w:rsidRPr="000E51A2">
        <w:rPr>
          <w:rFonts w:ascii="Times New Roman" w:hAnsi="Times New Roman"/>
          <w:sz w:val="28"/>
          <w:szCs w:val="28"/>
          <w:lang w:val="kk-KZ"/>
        </w:rPr>
        <w:t>дис. – Алматы, 1993. - 420 б.</w:t>
      </w:r>
    </w:p>
    <w:p w14:paraId="4A6F211A" w14:textId="46B638BE" w:rsidR="00B03DB3" w:rsidRPr="000E51A2" w:rsidRDefault="00B03DB3" w:rsidP="00B03DB3">
      <w:pPr>
        <w:pStyle w:val="a5"/>
        <w:numPr>
          <w:ilvl w:val="0"/>
          <w:numId w:val="6"/>
        </w:numPr>
        <w:shd w:val="clear" w:color="auto" w:fill="FFFFFF"/>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bCs/>
          <w:kern w:val="16"/>
          <w:sz w:val="28"/>
          <w:szCs w:val="28"/>
          <w:lang w:val="kk-KZ"/>
        </w:rPr>
        <w:t>Төлеубекова Р.К. Жоғары сынап оқушыларын жаңа әлеуметтік- мәдени жағдайда адамгершілікке тәрбиелеудің ғылыми -педагогикалық негіздері:</w:t>
      </w:r>
      <w:r w:rsidRPr="000E51A2">
        <w:rPr>
          <w:rFonts w:ascii="Times New Roman" w:hAnsi="Times New Roman"/>
          <w:sz w:val="28"/>
          <w:szCs w:val="28"/>
          <w:lang w:val="kk-KZ"/>
        </w:rPr>
        <w:t xml:space="preserve"> пед. ғыл. док</w:t>
      </w:r>
      <w:r w:rsidR="005F3DAE">
        <w:rPr>
          <w:rFonts w:ascii="Times New Roman" w:hAnsi="Times New Roman"/>
          <w:sz w:val="28"/>
          <w:szCs w:val="28"/>
          <w:lang w:val="kk-KZ"/>
        </w:rPr>
        <w:t xml:space="preserve">.  </w:t>
      </w:r>
      <w:r w:rsidRPr="000E51A2">
        <w:rPr>
          <w:rFonts w:ascii="Times New Roman" w:hAnsi="Times New Roman"/>
          <w:sz w:val="28"/>
          <w:szCs w:val="28"/>
          <w:lang w:val="kk-KZ"/>
        </w:rPr>
        <w:t xml:space="preserve">... </w:t>
      </w:r>
      <w:r w:rsidR="005F3DAE">
        <w:rPr>
          <w:rFonts w:ascii="Times New Roman" w:hAnsi="Times New Roman"/>
          <w:sz w:val="28"/>
          <w:szCs w:val="28"/>
          <w:lang w:val="kk-KZ"/>
        </w:rPr>
        <w:t xml:space="preserve"> </w:t>
      </w:r>
      <w:r w:rsidRPr="000E51A2">
        <w:rPr>
          <w:rFonts w:ascii="Times New Roman" w:hAnsi="Times New Roman"/>
          <w:sz w:val="28"/>
          <w:szCs w:val="28"/>
          <w:lang w:val="kk-KZ"/>
        </w:rPr>
        <w:t xml:space="preserve">дис. </w:t>
      </w:r>
      <w:r w:rsidRPr="000E51A2">
        <w:rPr>
          <w:rFonts w:ascii="Times New Roman" w:eastAsia="Times New Roman" w:hAnsi="Times New Roman"/>
          <w:bCs/>
          <w:kern w:val="16"/>
          <w:sz w:val="28"/>
          <w:szCs w:val="28"/>
          <w:lang w:val="kk-KZ"/>
        </w:rPr>
        <w:t>- Алматы, 2001. - 311 б.</w:t>
      </w:r>
    </w:p>
    <w:p w14:paraId="2455BBFD" w14:textId="77777777" w:rsidR="00B03DB3" w:rsidRPr="000E51A2" w:rsidRDefault="00B03DB3" w:rsidP="00B03DB3">
      <w:pPr>
        <w:pStyle w:val="a5"/>
        <w:numPr>
          <w:ilvl w:val="0"/>
          <w:numId w:val="6"/>
        </w:numPr>
        <w:shd w:val="clear" w:color="auto" w:fill="FFFFFF"/>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Наурызбай Ж. Ұлттық мектептің ұлы мұраты: оқушыларға мәдени- этникалық білім беру туралы. – Алматы: Ана тілі, 1995. – 191 б. </w:t>
      </w:r>
    </w:p>
    <w:p w14:paraId="08198EB6" w14:textId="1834F5F0"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Әбдіғапбарова Ұ.М. Қазақ халық педагогикасында балалар мен жастарды сәндік-қолданбалы өнерге үйретудің ғылыми негіздері: пед. ғыл. док</w:t>
      </w:r>
      <w:r w:rsidR="005F3DAE">
        <w:rPr>
          <w:rFonts w:ascii="Times New Roman" w:hAnsi="Times New Roman"/>
          <w:sz w:val="28"/>
          <w:szCs w:val="28"/>
          <w:lang w:val="kk-KZ"/>
        </w:rPr>
        <w:t xml:space="preserve">.  </w:t>
      </w:r>
      <w:r w:rsidRPr="000E51A2">
        <w:rPr>
          <w:rFonts w:ascii="Times New Roman" w:hAnsi="Times New Roman"/>
          <w:sz w:val="28"/>
          <w:szCs w:val="28"/>
          <w:lang w:val="kk-KZ"/>
        </w:rPr>
        <w:t>...</w:t>
      </w:r>
      <w:r w:rsidR="005F3DAE">
        <w:rPr>
          <w:rFonts w:ascii="Times New Roman" w:hAnsi="Times New Roman"/>
          <w:sz w:val="28"/>
          <w:szCs w:val="28"/>
          <w:lang w:val="kk-KZ"/>
        </w:rPr>
        <w:t xml:space="preserve"> </w:t>
      </w:r>
      <w:r w:rsidRPr="000E51A2">
        <w:rPr>
          <w:rFonts w:ascii="Times New Roman" w:hAnsi="Times New Roman"/>
          <w:sz w:val="28"/>
          <w:szCs w:val="28"/>
          <w:lang w:val="kk-KZ"/>
        </w:rPr>
        <w:t xml:space="preserve"> автореф. 13.00.01. - Алматы: Қазақ пед. университеті, 2008. - 146 б.</w:t>
      </w:r>
    </w:p>
    <w:p w14:paraId="57849FA0"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bCs/>
          <w:kern w:val="16"/>
          <w:sz w:val="28"/>
          <w:szCs w:val="28"/>
          <w:lang w:val="kk-KZ"/>
        </w:rPr>
        <w:lastRenderedPageBreak/>
        <w:t>Саипов</w:t>
      </w:r>
      <w:r w:rsidRPr="000E51A2">
        <w:rPr>
          <w:rFonts w:ascii="Times New Roman" w:hAnsi="Times New Roman"/>
          <w:sz w:val="28"/>
          <w:szCs w:val="28"/>
        </w:rPr>
        <w:t xml:space="preserve"> А.А.</w:t>
      </w:r>
      <w:r w:rsidRPr="000E51A2">
        <w:rPr>
          <w:rFonts w:ascii="Times New Roman" w:hAnsi="Times New Roman"/>
          <w:sz w:val="28"/>
          <w:szCs w:val="28"/>
          <w:lang w:val="kk-KZ"/>
        </w:rPr>
        <w:t xml:space="preserve"> </w:t>
      </w:r>
      <w:r w:rsidRPr="000E51A2">
        <w:rPr>
          <w:rFonts w:ascii="Times New Roman" w:hAnsi="Times New Roman"/>
          <w:sz w:val="28"/>
          <w:szCs w:val="28"/>
        </w:rPr>
        <w:t xml:space="preserve">Методические подходы к экологизации содержания высшего географического образования в рамках реализации программы «зеленый университет» // Л.Н. Гумилев </w:t>
      </w:r>
      <w:proofErr w:type="spellStart"/>
      <w:r w:rsidRPr="000E51A2">
        <w:rPr>
          <w:rFonts w:ascii="Times New Roman" w:hAnsi="Times New Roman"/>
          <w:sz w:val="28"/>
          <w:szCs w:val="28"/>
        </w:rPr>
        <w:t>атындағы</w:t>
      </w:r>
      <w:proofErr w:type="spellEnd"/>
      <w:r w:rsidRPr="000E51A2">
        <w:rPr>
          <w:rFonts w:ascii="Times New Roman" w:hAnsi="Times New Roman"/>
          <w:sz w:val="28"/>
          <w:szCs w:val="28"/>
        </w:rPr>
        <w:t xml:space="preserve"> ЕҰУ </w:t>
      </w:r>
      <w:proofErr w:type="spellStart"/>
      <w:r w:rsidRPr="000E51A2">
        <w:rPr>
          <w:rFonts w:ascii="Times New Roman" w:hAnsi="Times New Roman"/>
          <w:sz w:val="28"/>
          <w:szCs w:val="28"/>
        </w:rPr>
        <w:t>Хабаршысы</w:t>
      </w:r>
      <w:proofErr w:type="spellEnd"/>
      <w:r w:rsidRPr="000E51A2">
        <w:rPr>
          <w:rFonts w:ascii="Times New Roman" w:hAnsi="Times New Roman"/>
          <w:sz w:val="28"/>
          <w:szCs w:val="28"/>
        </w:rPr>
        <w:t xml:space="preserve">. – 2019. - №1(126). – С. </w:t>
      </w:r>
      <w:r w:rsidRPr="000E51A2">
        <w:rPr>
          <w:rFonts w:ascii="Times New Roman" w:hAnsi="Times New Roman"/>
          <w:sz w:val="28"/>
          <w:szCs w:val="28"/>
          <w:lang w:val="kk-KZ"/>
        </w:rPr>
        <w:t>91-99.</w:t>
      </w:r>
    </w:p>
    <w:p w14:paraId="15ECB038" w14:textId="7425006F" w:rsidR="00B03DB3" w:rsidRPr="000E51A2" w:rsidRDefault="00B03DB3" w:rsidP="00B03DB3">
      <w:pPr>
        <w:pStyle w:val="a5"/>
        <w:numPr>
          <w:ilvl w:val="0"/>
          <w:numId w:val="6"/>
        </w:numPr>
        <w:shd w:val="clear" w:color="auto" w:fill="FFFFFF"/>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bCs/>
          <w:kern w:val="16"/>
          <w:sz w:val="28"/>
          <w:szCs w:val="28"/>
          <w:lang w:val="kk-KZ"/>
        </w:rPr>
        <w:t>Сарыбеко</w:t>
      </w:r>
      <w:r w:rsidRPr="000E51A2">
        <w:rPr>
          <w:rFonts w:ascii="Times New Roman" w:hAnsi="Times New Roman"/>
          <w:sz w:val="28"/>
          <w:szCs w:val="28"/>
        </w:rPr>
        <w:t xml:space="preserve">в М.Н. Теория и практика экологической подготовки будущих учителей: </w:t>
      </w:r>
      <w:proofErr w:type="spellStart"/>
      <w:r w:rsidRPr="000E51A2">
        <w:rPr>
          <w:rFonts w:ascii="Times New Roman" w:hAnsi="Times New Roman"/>
          <w:sz w:val="28"/>
          <w:szCs w:val="28"/>
        </w:rPr>
        <w:t>дис</w:t>
      </w:r>
      <w:proofErr w:type="spellEnd"/>
      <w:r w:rsidR="005F3DAE">
        <w:rPr>
          <w:rFonts w:ascii="Times New Roman" w:hAnsi="Times New Roman"/>
          <w:sz w:val="28"/>
          <w:szCs w:val="28"/>
        </w:rPr>
        <w:t xml:space="preserve">.   </w:t>
      </w:r>
      <w:r w:rsidRPr="000E51A2">
        <w:rPr>
          <w:rFonts w:ascii="Times New Roman" w:hAnsi="Times New Roman"/>
          <w:sz w:val="28"/>
          <w:szCs w:val="28"/>
        </w:rPr>
        <w:t>...</w:t>
      </w:r>
      <w:r w:rsidR="005F3DAE">
        <w:rPr>
          <w:rFonts w:ascii="Times New Roman" w:hAnsi="Times New Roman"/>
          <w:sz w:val="28"/>
          <w:szCs w:val="28"/>
        </w:rPr>
        <w:t xml:space="preserve"> </w:t>
      </w:r>
      <w:r w:rsidRPr="000E51A2">
        <w:rPr>
          <w:rFonts w:ascii="Times New Roman" w:hAnsi="Times New Roman"/>
          <w:sz w:val="28"/>
          <w:szCs w:val="28"/>
        </w:rPr>
        <w:t xml:space="preserve"> док. пед. наук. – Алматы, 1999. – 325</w:t>
      </w:r>
      <w:r w:rsidRPr="000E51A2">
        <w:rPr>
          <w:rFonts w:ascii="Times New Roman" w:hAnsi="Times New Roman"/>
          <w:sz w:val="28"/>
          <w:szCs w:val="28"/>
          <w:lang w:val="kk-KZ"/>
        </w:rPr>
        <w:t xml:space="preserve"> </w:t>
      </w:r>
      <w:r w:rsidRPr="000E51A2">
        <w:rPr>
          <w:rFonts w:ascii="Times New Roman" w:hAnsi="Times New Roman"/>
          <w:sz w:val="28"/>
          <w:szCs w:val="28"/>
        </w:rPr>
        <w:t>с.</w:t>
      </w:r>
    </w:p>
    <w:p w14:paraId="343107D2" w14:textId="77777777" w:rsidR="00B03DB3" w:rsidRPr="000E51A2" w:rsidRDefault="00B03DB3" w:rsidP="00B03DB3">
      <w:pPr>
        <w:pStyle w:val="a5"/>
        <w:numPr>
          <w:ilvl w:val="0"/>
          <w:numId w:val="6"/>
        </w:numPr>
        <w:shd w:val="clear" w:color="auto" w:fill="FFFFFF"/>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bCs/>
          <w:kern w:val="16"/>
          <w:sz w:val="28"/>
          <w:szCs w:val="28"/>
          <w:lang w:val="kk-KZ"/>
        </w:rPr>
        <w:t>Жампейісова М.Н.</w:t>
      </w:r>
      <w:r w:rsidRPr="000E51A2">
        <w:rPr>
          <w:rFonts w:ascii="Times New Roman" w:hAnsi="Times New Roman"/>
          <w:sz w:val="28"/>
          <w:szCs w:val="28"/>
        </w:rPr>
        <w:t xml:space="preserve"> </w:t>
      </w:r>
      <w:proofErr w:type="spellStart"/>
      <w:r w:rsidRPr="000E51A2">
        <w:rPr>
          <w:rFonts w:ascii="Times New Roman" w:hAnsi="Times New Roman"/>
          <w:sz w:val="28"/>
          <w:szCs w:val="28"/>
        </w:rPr>
        <w:t>Модульдік</w:t>
      </w:r>
      <w:proofErr w:type="spellEnd"/>
      <w:r w:rsidRPr="000E51A2">
        <w:rPr>
          <w:rFonts w:ascii="Times New Roman" w:hAnsi="Times New Roman"/>
          <w:sz w:val="28"/>
          <w:szCs w:val="28"/>
        </w:rPr>
        <w:t xml:space="preserve"> </w:t>
      </w:r>
      <w:proofErr w:type="spellStart"/>
      <w:r w:rsidRPr="000E51A2">
        <w:rPr>
          <w:rFonts w:ascii="Times New Roman" w:hAnsi="Times New Roman"/>
          <w:sz w:val="28"/>
          <w:szCs w:val="28"/>
        </w:rPr>
        <w:t>оқыту</w:t>
      </w:r>
      <w:proofErr w:type="spellEnd"/>
      <w:r w:rsidRPr="000E51A2">
        <w:rPr>
          <w:rFonts w:ascii="Times New Roman" w:hAnsi="Times New Roman"/>
          <w:sz w:val="28"/>
          <w:szCs w:val="28"/>
        </w:rPr>
        <w:t xml:space="preserve"> </w:t>
      </w:r>
      <w:proofErr w:type="spellStart"/>
      <w:r w:rsidRPr="000E51A2">
        <w:rPr>
          <w:rFonts w:ascii="Times New Roman" w:hAnsi="Times New Roman"/>
          <w:sz w:val="28"/>
          <w:szCs w:val="28"/>
        </w:rPr>
        <w:t>технологиясы</w:t>
      </w:r>
      <w:proofErr w:type="spellEnd"/>
      <w:r w:rsidRPr="000E51A2">
        <w:rPr>
          <w:rFonts w:ascii="Times New Roman" w:hAnsi="Times New Roman"/>
          <w:sz w:val="28"/>
          <w:szCs w:val="28"/>
        </w:rPr>
        <w:t>. - Алматы,</w:t>
      </w:r>
      <w:r w:rsidRPr="000E51A2">
        <w:rPr>
          <w:rFonts w:ascii="Times New Roman" w:hAnsi="Times New Roman"/>
          <w:sz w:val="28"/>
          <w:szCs w:val="28"/>
          <w:lang w:val="kk-KZ"/>
        </w:rPr>
        <w:t xml:space="preserve"> </w:t>
      </w:r>
      <w:r w:rsidRPr="000E51A2">
        <w:rPr>
          <w:rFonts w:ascii="Times New Roman" w:hAnsi="Times New Roman"/>
          <w:sz w:val="28"/>
          <w:szCs w:val="28"/>
        </w:rPr>
        <w:t>2000. – 158 б.</w:t>
      </w:r>
    </w:p>
    <w:p w14:paraId="5805D4F6"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pacing w:val="4"/>
          <w:sz w:val="28"/>
          <w:szCs w:val="28"/>
        </w:rPr>
      </w:pPr>
      <w:r w:rsidRPr="000E51A2">
        <w:rPr>
          <w:rFonts w:ascii="Times New Roman" w:hAnsi="Times New Roman"/>
          <w:spacing w:val="4"/>
          <w:sz w:val="28"/>
          <w:szCs w:val="28"/>
          <w:lang w:val="kk-KZ"/>
        </w:rPr>
        <w:t>Мұсаева М.Н. Педагогические основы формирование краеведческой активности учащихся в учебно-воспитательном процессе в школе:</w:t>
      </w:r>
      <w:r w:rsidRPr="000E51A2">
        <w:rPr>
          <w:rFonts w:ascii="Times New Roman" w:hAnsi="Times New Roman"/>
          <w:sz w:val="28"/>
          <w:szCs w:val="28"/>
        </w:rPr>
        <w:t xml:space="preserve"> </w:t>
      </w:r>
      <w:proofErr w:type="spellStart"/>
      <w:r w:rsidRPr="000E51A2">
        <w:rPr>
          <w:rFonts w:ascii="Times New Roman" w:hAnsi="Times New Roman"/>
          <w:sz w:val="28"/>
          <w:szCs w:val="28"/>
        </w:rPr>
        <w:t>дис</w:t>
      </w:r>
      <w:proofErr w:type="spellEnd"/>
      <w:r w:rsidRPr="000E51A2">
        <w:rPr>
          <w:rFonts w:ascii="Times New Roman" w:hAnsi="Times New Roman"/>
          <w:sz w:val="28"/>
          <w:szCs w:val="28"/>
        </w:rPr>
        <w:t>. … канд. пед. наук.</w:t>
      </w:r>
      <w:r w:rsidRPr="000E51A2">
        <w:rPr>
          <w:rFonts w:ascii="Times New Roman" w:hAnsi="Times New Roman"/>
          <w:spacing w:val="4"/>
          <w:sz w:val="28"/>
          <w:szCs w:val="28"/>
          <w:lang w:val="kk-KZ"/>
        </w:rPr>
        <w:t xml:space="preserve"> - Алматы, </w:t>
      </w:r>
      <w:r w:rsidRPr="000E51A2">
        <w:rPr>
          <w:rFonts w:ascii="Times New Roman" w:hAnsi="Times New Roman"/>
          <w:spacing w:val="4"/>
          <w:sz w:val="28"/>
          <w:szCs w:val="28"/>
        </w:rPr>
        <w:t>1995. – 128 с.</w:t>
      </w:r>
    </w:p>
    <w:p w14:paraId="72C7BAC1" w14:textId="569CEDBA"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pacing w:val="4"/>
          <w:sz w:val="28"/>
          <w:szCs w:val="28"/>
          <w:lang w:val="kk-KZ"/>
        </w:rPr>
      </w:pPr>
      <w:r w:rsidRPr="000E51A2">
        <w:rPr>
          <w:rFonts w:ascii="Times New Roman" w:hAnsi="Times New Roman"/>
          <w:spacing w:val="4"/>
          <w:sz w:val="28"/>
          <w:szCs w:val="28"/>
          <w:lang w:val="kk-KZ"/>
        </w:rPr>
        <w:t xml:space="preserve">Ивлева Н.В. </w:t>
      </w:r>
      <w:r w:rsidRPr="000E51A2">
        <w:rPr>
          <w:rFonts w:ascii="Times New Roman" w:hAnsi="Times New Roman"/>
          <w:sz w:val="28"/>
          <w:szCs w:val="28"/>
          <w:shd w:val="clear" w:color="auto" w:fill="FFFFFF"/>
        </w:rPr>
        <w:t>Туристско-краеведческая деятельность как средство формирования нравственной личности школьников</w:t>
      </w:r>
      <w:r w:rsidRPr="000E51A2">
        <w:rPr>
          <w:rFonts w:ascii="Times New Roman" w:hAnsi="Times New Roman"/>
          <w:sz w:val="28"/>
          <w:szCs w:val="28"/>
          <w:shd w:val="clear" w:color="auto" w:fill="FFFFFF"/>
          <w:lang w:val="kk-KZ"/>
        </w:rPr>
        <w:t xml:space="preserve">: </w:t>
      </w:r>
      <w:r w:rsidRPr="000E51A2">
        <w:rPr>
          <w:rFonts w:ascii="Times New Roman" w:hAnsi="Times New Roman"/>
          <w:sz w:val="28"/>
          <w:szCs w:val="28"/>
          <w:lang w:val="kk-KZ"/>
        </w:rPr>
        <w:t>дис</w:t>
      </w:r>
      <w:r w:rsidR="005F3DAE">
        <w:rPr>
          <w:rFonts w:ascii="Times New Roman" w:hAnsi="Times New Roman"/>
          <w:sz w:val="28"/>
          <w:szCs w:val="28"/>
          <w:lang w:val="kk-KZ"/>
        </w:rPr>
        <w:t xml:space="preserve">.  ... </w:t>
      </w:r>
      <w:r w:rsidRPr="000E51A2">
        <w:rPr>
          <w:rFonts w:ascii="Times New Roman" w:hAnsi="Times New Roman"/>
          <w:sz w:val="28"/>
          <w:szCs w:val="28"/>
          <w:lang w:val="kk-KZ"/>
        </w:rPr>
        <w:t xml:space="preserve"> канд. пед.</w:t>
      </w:r>
      <w:r w:rsidR="005F3DAE">
        <w:rPr>
          <w:rFonts w:ascii="Times New Roman" w:hAnsi="Times New Roman"/>
          <w:sz w:val="28"/>
          <w:szCs w:val="28"/>
          <w:lang w:val="kk-KZ"/>
        </w:rPr>
        <w:t xml:space="preserve"> </w:t>
      </w:r>
      <w:r w:rsidRPr="000E51A2">
        <w:rPr>
          <w:rFonts w:ascii="Times New Roman" w:hAnsi="Times New Roman"/>
          <w:sz w:val="28"/>
          <w:szCs w:val="28"/>
          <w:lang w:val="kk-KZ"/>
        </w:rPr>
        <w:t>наук.</w:t>
      </w:r>
      <w:r w:rsidRPr="000E51A2">
        <w:rPr>
          <w:rFonts w:ascii="Times New Roman" w:hAnsi="Times New Roman"/>
          <w:sz w:val="28"/>
          <w:szCs w:val="28"/>
          <w:shd w:val="clear" w:color="auto" w:fill="FFFFFF"/>
          <w:lang w:val="kk-KZ"/>
        </w:rPr>
        <w:t xml:space="preserve"> –Астана, 2006. – 128 с.</w:t>
      </w:r>
    </w:p>
    <w:p w14:paraId="735472B3" w14:textId="00E47269"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pacing w:val="4"/>
          <w:sz w:val="28"/>
          <w:szCs w:val="28"/>
          <w:lang w:val="kk-KZ"/>
        </w:rPr>
        <w:t>Д</w:t>
      </w:r>
      <w:r w:rsidRPr="000E51A2">
        <w:rPr>
          <w:rFonts w:ascii="Times New Roman" w:hAnsi="Times New Roman"/>
          <w:sz w:val="28"/>
          <w:szCs w:val="28"/>
          <w:lang w:val="kk-KZ"/>
        </w:rPr>
        <w:t>әуренбаева Ж.А. Өлкетану материалдарын пайдалану арқылы негізгі мектептің оқушыларын елжандылыққа тәрбиелеу: пед. ғыл. канд.</w:t>
      </w:r>
      <w:r w:rsidR="005F3DAE">
        <w:rPr>
          <w:rFonts w:ascii="Times New Roman" w:hAnsi="Times New Roman"/>
          <w:sz w:val="28"/>
          <w:szCs w:val="28"/>
          <w:lang w:val="kk-KZ"/>
        </w:rPr>
        <w:t xml:space="preserve">   .</w:t>
      </w:r>
      <w:r w:rsidRPr="000E51A2">
        <w:rPr>
          <w:rFonts w:ascii="Times New Roman" w:hAnsi="Times New Roman"/>
          <w:sz w:val="28"/>
          <w:szCs w:val="28"/>
          <w:lang w:val="kk-KZ"/>
        </w:rPr>
        <w:t xml:space="preserve">.. </w:t>
      </w:r>
      <w:r w:rsidR="005F3DAE">
        <w:rPr>
          <w:rFonts w:ascii="Times New Roman" w:hAnsi="Times New Roman"/>
          <w:sz w:val="28"/>
          <w:szCs w:val="28"/>
          <w:lang w:val="kk-KZ"/>
        </w:rPr>
        <w:t xml:space="preserve"> </w:t>
      </w:r>
      <w:r w:rsidRPr="000E51A2">
        <w:rPr>
          <w:rFonts w:ascii="Times New Roman" w:hAnsi="Times New Roman"/>
          <w:sz w:val="28"/>
          <w:szCs w:val="28"/>
          <w:lang w:val="kk-KZ"/>
        </w:rPr>
        <w:t>автореф. - Алматы, 2008. - 24 б.</w:t>
      </w:r>
    </w:p>
    <w:p w14:paraId="09C12F26"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rPr>
      </w:pPr>
      <w:r w:rsidRPr="000E51A2">
        <w:rPr>
          <w:rFonts w:ascii="Times New Roman" w:hAnsi="Times New Roman"/>
          <w:noProof/>
          <w:spacing w:val="4"/>
          <w:sz w:val="28"/>
          <w:szCs w:val="28"/>
        </w:rPr>
        <w:t>Вагин А.А. Методика обучения истории в школе.</w:t>
      </w:r>
      <w:r w:rsidRPr="000E51A2">
        <w:rPr>
          <w:rFonts w:ascii="Times New Roman" w:hAnsi="Times New Roman"/>
          <w:noProof/>
          <w:spacing w:val="4"/>
          <w:sz w:val="28"/>
          <w:szCs w:val="28"/>
          <w:lang w:val="kk-KZ"/>
        </w:rPr>
        <w:t xml:space="preserve"> </w:t>
      </w:r>
      <w:r w:rsidRPr="000E51A2">
        <w:rPr>
          <w:rFonts w:ascii="Times New Roman" w:hAnsi="Times New Roman"/>
          <w:noProof/>
          <w:spacing w:val="4"/>
          <w:sz w:val="28"/>
          <w:szCs w:val="28"/>
        </w:rPr>
        <w:t xml:space="preserve">- </w:t>
      </w:r>
      <w:r w:rsidRPr="000E51A2">
        <w:rPr>
          <w:rFonts w:ascii="Times New Roman" w:hAnsi="Times New Roman"/>
          <w:noProof/>
          <w:spacing w:val="2"/>
          <w:sz w:val="28"/>
          <w:szCs w:val="28"/>
        </w:rPr>
        <w:t>М.: Просвещение, 1972. - 351 с.</w:t>
      </w:r>
    </w:p>
    <w:p w14:paraId="533A6A7E" w14:textId="4440A8D3" w:rsidR="00B03DB3" w:rsidRPr="000E51A2" w:rsidRDefault="00B03DB3" w:rsidP="00B03DB3">
      <w:pPr>
        <w:pStyle w:val="a5"/>
        <w:numPr>
          <w:ilvl w:val="0"/>
          <w:numId w:val="6"/>
        </w:numPr>
        <w:shd w:val="clear" w:color="auto" w:fill="FFFFFF"/>
        <w:tabs>
          <w:tab w:val="left" w:pos="993"/>
        </w:tabs>
        <w:spacing w:after="0" w:line="240" w:lineRule="auto"/>
        <w:ind w:left="0" w:firstLine="567"/>
        <w:contextualSpacing w:val="0"/>
        <w:jc w:val="both"/>
        <w:rPr>
          <w:rFonts w:ascii="Times New Roman" w:hAnsi="Times New Roman"/>
          <w:noProof/>
          <w:spacing w:val="2"/>
          <w:sz w:val="28"/>
          <w:szCs w:val="28"/>
        </w:rPr>
      </w:pPr>
      <w:r w:rsidRPr="000E51A2">
        <w:rPr>
          <w:rFonts w:ascii="Times New Roman" w:hAnsi="Times New Roman"/>
          <w:noProof/>
          <w:spacing w:val="2"/>
          <w:sz w:val="28"/>
          <w:szCs w:val="28"/>
        </w:rPr>
        <w:t xml:space="preserve">Алексашкина Л.Н. Методологические основы школьного курса истории: автореф. </w:t>
      </w:r>
      <w:r w:rsidR="005F3DAE">
        <w:rPr>
          <w:rFonts w:ascii="Times New Roman" w:hAnsi="Times New Roman"/>
          <w:noProof/>
          <w:spacing w:val="2"/>
          <w:sz w:val="28"/>
          <w:szCs w:val="28"/>
        </w:rPr>
        <w:t xml:space="preserve"> …  </w:t>
      </w:r>
      <w:r w:rsidRPr="000E51A2">
        <w:rPr>
          <w:rFonts w:ascii="Times New Roman" w:hAnsi="Times New Roman"/>
          <w:noProof/>
          <w:spacing w:val="2"/>
          <w:sz w:val="28"/>
          <w:szCs w:val="28"/>
        </w:rPr>
        <w:t xml:space="preserve">док. пед. наук. - М., 2000. - 51 с.; </w:t>
      </w:r>
      <w:r w:rsidRPr="000E51A2">
        <w:rPr>
          <w:rFonts w:ascii="Times New Roman" w:hAnsi="Times New Roman"/>
          <w:noProof/>
          <w:spacing w:val="4"/>
          <w:sz w:val="28"/>
          <w:szCs w:val="28"/>
        </w:rPr>
        <w:t xml:space="preserve">Алексашкина Л.Н. Школьные учебники истории: тенденции и перспективы </w:t>
      </w:r>
      <w:r w:rsidRPr="000E51A2">
        <w:rPr>
          <w:rFonts w:ascii="Times New Roman" w:hAnsi="Times New Roman"/>
          <w:noProof/>
          <w:spacing w:val="5"/>
          <w:sz w:val="28"/>
          <w:szCs w:val="28"/>
        </w:rPr>
        <w:t xml:space="preserve">// Преподавание истории и обществознания в </w:t>
      </w:r>
      <w:r w:rsidRPr="000E51A2">
        <w:rPr>
          <w:rFonts w:ascii="Times New Roman" w:hAnsi="Times New Roman"/>
          <w:noProof/>
          <w:spacing w:val="2"/>
          <w:sz w:val="28"/>
          <w:szCs w:val="28"/>
        </w:rPr>
        <w:t>школе. – 2021. - №10. – С. 18-22.</w:t>
      </w:r>
    </w:p>
    <w:p w14:paraId="03144BA1" w14:textId="77777777" w:rsidR="00B03DB3" w:rsidRPr="000E51A2" w:rsidRDefault="00B03DB3" w:rsidP="00B03DB3">
      <w:pPr>
        <w:pStyle w:val="a5"/>
        <w:numPr>
          <w:ilvl w:val="0"/>
          <w:numId w:val="6"/>
        </w:numPr>
        <w:shd w:val="clear" w:color="auto" w:fill="FFFFFF"/>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rPr>
        <w:t>Короткова М.В., Студеникин М.Т. Методика обучения истории: Теоретический курс авторизованного изложения. - М., 1993. – 196 с.</w:t>
      </w:r>
    </w:p>
    <w:p w14:paraId="3CA60986" w14:textId="77777777" w:rsidR="00B03DB3" w:rsidRPr="000E51A2" w:rsidRDefault="00B03DB3" w:rsidP="00B03DB3">
      <w:pPr>
        <w:pStyle w:val="a5"/>
        <w:numPr>
          <w:ilvl w:val="0"/>
          <w:numId w:val="6"/>
        </w:numPr>
        <w:shd w:val="clear" w:color="auto" w:fill="FFFFFF"/>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rPr>
        <w:t xml:space="preserve">Вяземский Е.Е., Стрелова О.Ю. Теория и методика преподавания истории: учеб. для </w:t>
      </w:r>
      <w:proofErr w:type="spellStart"/>
      <w:proofErr w:type="gramStart"/>
      <w:r w:rsidRPr="000E51A2">
        <w:rPr>
          <w:rFonts w:ascii="Times New Roman" w:hAnsi="Times New Roman"/>
          <w:sz w:val="28"/>
          <w:szCs w:val="28"/>
        </w:rPr>
        <w:t>студ.высш</w:t>
      </w:r>
      <w:proofErr w:type="spellEnd"/>
      <w:proofErr w:type="gramEnd"/>
      <w:r w:rsidRPr="000E51A2">
        <w:rPr>
          <w:rFonts w:ascii="Times New Roman" w:hAnsi="Times New Roman"/>
          <w:sz w:val="28"/>
          <w:szCs w:val="28"/>
        </w:rPr>
        <w:t xml:space="preserve">. учеб. заведений. - М.: </w:t>
      </w:r>
      <w:proofErr w:type="spellStart"/>
      <w:r w:rsidRPr="000E51A2">
        <w:rPr>
          <w:rFonts w:ascii="Times New Roman" w:hAnsi="Times New Roman"/>
          <w:sz w:val="28"/>
          <w:szCs w:val="28"/>
        </w:rPr>
        <w:t>Владос</w:t>
      </w:r>
      <w:proofErr w:type="spellEnd"/>
      <w:r w:rsidRPr="000E51A2">
        <w:rPr>
          <w:rFonts w:ascii="Times New Roman" w:hAnsi="Times New Roman"/>
          <w:sz w:val="28"/>
          <w:szCs w:val="28"/>
        </w:rPr>
        <w:t>, 2003. - 384 с.</w:t>
      </w:r>
    </w:p>
    <w:p w14:paraId="48C82FB3"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rPr>
      </w:pPr>
      <w:r w:rsidRPr="000E51A2">
        <w:rPr>
          <w:rFonts w:ascii="Times New Roman" w:hAnsi="Times New Roman"/>
          <w:sz w:val="28"/>
          <w:szCs w:val="28"/>
          <w:lang w:val="kk-KZ"/>
        </w:rPr>
        <w:t>Шоган</w:t>
      </w:r>
      <w:r w:rsidRPr="000E51A2">
        <w:rPr>
          <w:rFonts w:ascii="Times New Roman" w:hAnsi="Times New Roman"/>
          <w:sz w:val="28"/>
          <w:szCs w:val="28"/>
        </w:rPr>
        <w:t xml:space="preserve"> В.В.</w:t>
      </w:r>
      <w:r w:rsidRPr="000E51A2">
        <w:rPr>
          <w:rFonts w:ascii="Times New Roman" w:hAnsi="Times New Roman"/>
          <w:sz w:val="28"/>
          <w:szCs w:val="28"/>
          <w:lang w:val="kk-KZ"/>
        </w:rPr>
        <w:t xml:space="preserve"> </w:t>
      </w:r>
      <w:r w:rsidRPr="000E51A2">
        <w:rPr>
          <w:rFonts w:ascii="Times New Roman" w:hAnsi="Times New Roman"/>
          <w:sz w:val="28"/>
          <w:szCs w:val="28"/>
        </w:rPr>
        <w:t xml:space="preserve">Методика обучения истории в </w:t>
      </w:r>
      <w:proofErr w:type="spellStart"/>
      <w:r w:rsidRPr="000E51A2">
        <w:rPr>
          <w:rFonts w:ascii="Times New Roman" w:hAnsi="Times New Roman"/>
          <w:sz w:val="28"/>
          <w:szCs w:val="28"/>
        </w:rPr>
        <w:t>школе.курс</w:t>
      </w:r>
      <w:proofErr w:type="spellEnd"/>
      <w:r w:rsidRPr="000E51A2">
        <w:rPr>
          <w:rFonts w:ascii="Times New Roman" w:hAnsi="Times New Roman"/>
          <w:sz w:val="28"/>
          <w:szCs w:val="28"/>
        </w:rPr>
        <w:t xml:space="preserve"> лекции: учеб. пособие для вузов. – </w:t>
      </w:r>
      <w:proofErr w:type="spellStart"/>
      <w:r w:rsidRPr="000E51A2">
        <w:rPr>
          <w:rFonts w:ascii="Times New Roman" w:hAnsi="Times New Roman"/>
          <w:sz w:val="28"/>
          <w:szCs w:val="28"/>
        </w:rPr>
        <w:t>Спб</w:t>
      </w:r>
      <w:proofErr w:type="spellEnd"/>
      <w:r w:rsidRPr="000E51A2">
        <w:rPr>
          <w:rFonts w:ascii="Times New Roman" w:hAnsi="Times New Roman"/>
          <w:sz w:val="28"/>
          <w:szCs w:val="28"/>
        </w:rPr>
        <w:t xml:space="preserve">.: Лань, 2025. - 436 с. </w:t>
      </w:r>
    </w:p>
    <w:p w14:paraId="42DAC496" w14:textId="77777777" w:rsidR="00B03DB3" w:rsidRPr="000E51A2" w:rsidRDefault="00B03DB3" w:rsidP="00B03DB3">
      <w:pPr>
        <w:pStyle w:val="a5"/>
        <w:numPr>
          <w:ilvl w:val="0"/>
          <w:numId w:val="6"/>
        </w:numPr>
        <w:tabs>
          <w:tab w:val="left" w:pos="993"/>
        </w:tabs>
        <w:spacing w:after="0" w:line="240" w:lineRule="auto"/>
        <w:ind w:left="0" w:firstLine="567"/>
        <w:jc w:val="both"/>
        <w:rPr>
          <w:rFonts w:ascii="Times New Roman" w:hAnsi="Times New Roman"/>
          <w:sz w:val="28"/>
          <w:szCs w:val="28"/>
          <w:lang w:val="kk-KZ"/>
        </w:rPr>
      </w:pPr>
      <w:r w:rsidRPr="000E51A2">
        <w:rPr>
          <w:rFonts w:ascii="Times New Roman" w:hAnsi="Times New Roman"/>
          <w:sz w:val="28"/>
          <w:szCs w:val="28"/>
          <w:lang w:val="kk-KZ"/>
        </w:rPr>
        <w:t>Тұрлығұл Т.Т. Мектепте Қазақстан тарихын</w:t>
      </w:r>
      <w:r w:rsidRPr="000E51A2">
        <w:rPr>
          <w:rFonts w:ascii="Times New Roman" w:hAnsi="Times New Roman"/>
          <w:b/>
          <w:sz w:val="28"/>
          <w:szCs w:val="28"/>
          <w:lang w:val="kk-KZ"/>
        </w:rPr>
        <w:t xml:space="preserve"> </w:t>
      </w:r>
      <w:r w:rsidRPr="000E51A2">
        <w:rPr>
          <w:rFonts w:ascii="Times New Roman" w:hAnsi="Times New Roman"/>
          <w:sz w:val="28"/>
          <w:szCs w:val="28"/>
          <w:lang w:val="kk-KZ"/>
        </w:rPr>
        <w:t>оқытудың теориясы мен әдістемесі. - Алматы: Ғылым, 2003. – 256 б.</w:t>
      </w:r>
    </w:p>
    <w:p w14:paraId="5DB4912C" w14:textId="510BD772" w:rsidR="00B03DB3" w:rsidRPr="000E51A2" w:rsidRDefault="00B03DB3" w:rsidP="00B03DB3">
      <w:pPr>
        <w:pStyle w:val="a5"/>
        <w:numPr>
          <w:ilvl w:val="0"/>
          <w:numId w:val="6"/>
        </w:numPr>
        <w:tabs>
          <w:tab w:val="left" w:pos="993"/>
        </w:tabs>
        <w:spacing w:after="0" w:line="240" w:lineRule="auto"/>
        <w:ind w:left="0" w:firstLine="567"/>
        <w:jc w:val="both"/>
        <w:rPr>
          <w:rFonts w:ascii="Times New Roman" w:hAnsi="Times New Roman"/>
          <w:sz w:val="28"/>
          <w:szCs w:val="28"/>
          <w:lang w:val="kk-KZ"/>
        </w:rPr>
      </w:pPr>
      <w:r w:rsidRPr="000E51A2">
        <w:rPr>
          <w:rFonts w:ascii="Times New Roman" w:hAnsi="Times New Roman"/>
          <w:sz w:val="28"/>
          <w:szCs w:val="28"/>
          <w:lang w:val="kk-KZ"/>
        </w:rPr>
        <w:t>Әбдіғұлова Б.К. Тарихты оқытудың теориясы мен әдістемесі. – Алматы: Абай атындағ</w:t>
      </w:r>
      <w:r w:rsidR="00792C3D">
        <w:rPr>
          <w:rFonts w:ascii="Times New Roman" w:hAnsi="Times New Roman"/>
          <w:sz w:val="28"/>
          <w:szCs w:val="28"/>
          <w:lang w:val="kk-KZ"/>
        </w:rPr>
        <w:t>ы ҚазҰПУ; «Ұлағат» баспасы, 2012</w:t>
      </w:r>
      <w:r w:rsidRPr="000E51A2">
        <w:rPr>
          <w:rFonts w:ascii="Times New Roman" w:hAnsi="Times New Roman"/>
          <w:sz w:val="28"/>
          <w:szCs w:val="28"/>
          <w:lang w:val="kk-KZ"/>
        </w:rPr>
        <w:t xml:space="preserve">. – 240 б. </w:t>
      </w:r>
    </w:p>
    <w:p w14:paraId="7332274A" w14:textId="77777777" w:rsidR="00B03DB3" w:rsidRPr="000E51A2" w:rsidRDefault="00B03DB3" w:rsidP="00B03DB3">
      <w:pPr>
        <w:pStyle w:val="a5"/>
        <w:numPr>
          <w:ilvl w:val="0"/>
          <w:numId w:val="6"/>
        </w:numPr>
        <w:tabs>
          <w:tab w:val="left" w:pos="993"/>
        </w:tabs>
        <w:spacing w:after="0" w:line="240" w:lineRule="auto"/>
        <w:ind w:left="0" w:firstLine="567"/>
        <w:jc w:val="both"/>
        <w:rPr>
          <w:rFonts w:ascii="Times New Roman" w:hAnsi="Times New Roman"/>
          <w:sz w:val="28"/>
          <w:szCs w:val="28"/>
          <w:lang w:val="kk-KZ"/>
        </w:rPr>
      </w:pPr>
      <w:proofErr w:type="spellStart"/>
      <w:r w:rsidRPr="000E51A2">
        <w:rPr>
          <w:rFonts w:ascii="Times New Roman" w:hAnsi="Times New Roman"/>
          <w:sz w:val="28"/>
          <w:szCs w:val="28"/>
        </w:rPr>
        <w:t>Сарсекеев</w:t>
      </w:r>
      <w:proofErr w:type="spellEnd"/>
      <w:r w:rsidRPr="000E51A2">
        <w:rPr>
          <w:rFonts w:ascii="Times New Roman" w:hAnsi="Times New Roman"/>
          <w:sz w:val="28"/>
          <w:szCs w:val="28"/>
        </w:rPr>
        <w:t xml:space="preserve"> Б.С. Школьный учебник истории.</w:t>
      </w:r>
      <w:r w:rsidRPr="000E51A2">
        <w:rPr>
          <w:rFonts w:ascii="Times New Roman" w:hAnsi="Times New Roman"/>
          <w:sz w:val="28"/>
          <w:szCs w:val="28"/>
          <w:lang w:val="kk-KZ"/>
        </w:rPr>
        <w:t xml:space="preserve"> </w:t>
      </w:r>
      <w:r w:rsidRPr="000E51A2">
        <w:rPr>
          <w:rFonts w:ascii="Times New Roman" w:hAnsi="Times New Roman"/>
          <w:sz w:val="28"/>
          <w:szCs w:val="28"/>
        </w:rPr>
        <w:t>–</w:t>
      </w:r>
      <w:r w:rsidRPr="000E51A2">
        <w:rPr>
          <w:rFonts w:ascii="Times New Roman" w:hAnsi="Times New Roman"/>
          <w:sz w:val="28"/>
          <w:szCs w:val="28"/>
          <w:lang w:val="kk-KZ"/>
        </w:rPr>
        <w:t xml:space="preserve"> </w:t>
      </w:r>
      <w:r w:rsidRPr="000E51A2">
        <w:rPr>
          <w:rFonts w:ascii="Times New Roman" w:hAnsi="Times New Roman"/>
          <w:sz w:val="28"/>
          <w:szCs w:val="28"/>
        </w:rPr>
        <w:t>Астана, 2004. – 188 с.</w:t>
      </w:r>
    </w:p>
    <w:p w14:paraId="661A27B5" w14:textId="4E7E900A" w:rsidR="00B03DB3" w:rsidRPr="000E51A2" w:rsidRDefault="00B03DB3" w:rsidP="00B03DB3">
      <w:pPr>
        <w:pStyle w:val="a5"/>
        <w:numPr>
          <w:ilvl w:val="0"/>
          <w:numId w:val="6"/>
        </w:numPr>
        <w:tabs>
          <w:tab w:val="left" w:pos="993"/>
        </w:tabs>
        <w:spacing w:after="0" w:line="240" w:lineRule="auto"/>
        <w:ind w:left="0" w:firstLine="567"/>
        <w:jc w:val="both"/>
        <w:rPr>
          <w:rFonts w:ascii="Times New Roman" w:hAnsi="Times New Roman"/>
          <w:sz w:val="28"/>
          <w:szCs w:val="28"/>
          <w:lang w:val="kk-KZ"/>
        </w:rPr>
      </w:pPr>
      <w:r w:rsidRPr="000E51A2">
        <w:rPr>
          <w:rFonts w:ascii="Times New Roman" w:hAnsi="Times New Roman"/>
          <w:sz w:val="28"/>
          <w:szCs w:val="28"/>
          <w:lang w:val="kk-KZ"/>
        </w:rPr>
        <w:t>Берлібаев Б.Т. Қазақстанда тарихи білімнің қалыптасуы мен дамуы: тарихи-теориялық зерттеу (1920-2001 жж.): тар. ғыл. док</w:t>
      </w:r>
      <w:r w:rsidR="005F3DAE">
        <w:rPr>
          <w:rFonts w:ascii="Times New Roman" w:hAnsi="Times New Roman"/>
          <w:sz w:val="28"/>
          <w:szCs w:val="28"/>
          <w:lang w:val="kk-KZ"/>
        </w:rPr>
        <w:t xml:space="preserve">.   </w:t>
      </w:r>
      <w:r w:rsidRPr="000E51A2">
        <w:rPr>
          <w:rFonts w:ascii="Times New Roman" w:hAnsi="Times New Roman"/>
          <w:sz w:val="28"/>
          <w:szCs w:val="28"/>
          <w:lang w:val="kk-KZ"/>
        </w:rPr>
        <w:t>...</w:t>
      </w:r>
      <w:r w:rsidR="005F3DAE">
        <w:rPr>
          <w:rFonts w:ascii="Times New Roman" w:hAnsi="Times New Roman"/>
          <w:sz w:val="28"/>
          <w:szCs w:val="28"/>
          <w:lang w:val="kk-KZ"/>
        </w:rPr>
        <w:t xml:space="preserve">  </w:t>
      </w:r>
      <w:r w:rsidRPr="000E51A2">
        <w:rPr>
          <w:rFonts w:ascii="Times New Roman" w:hAnsi="Times New Roman"/>
          <w:sz w:val="28"/>
          <w:szCs w:val="28"/>
          <w:lang w:val="kk-KZ"/>
        </w:rPr>
        <w:t xml:space="preserve"> дис. – Алматы, 2010. – 354 б.</w:t>
      </w:r>
    </w:p>
    <w:p w14:paraId="14724544" w14:textId="57382028" w:rsidR="00B03DB3" w:rsidRPr="000E51A2" w:rsidRDefault="00B03DB3" w:rsidP="00B03DB3">
      <w:pPr>
        <w:pStyle w:val="a5"/>
        <w:numPr>
          <w:ilvl w:val="0"/>
          <w:numId w:val="6"/>
        </w:numPr>
        <w:tabs>
          <w:tab w:val="left" w:pos="993"/>
        </w:tabs>
        <w:spacing w:after="0" w:line="240" w:lineRule="auto"/>
        <w:ind w:left="0" w:firstLine="567"/>
        <w:jc w:val="both"/>
        <w:rPr>
          <w:rFonts w:ascii="Times New Roman" w:hAnsi="Times New Roman"/>
          <w:sz w:val="28"/>
          <w:szCs w:val="28"/>
          <w:lang w:val="kk-KZ"/>
        </w:rPr>
      </w:pPr>
      <w:r w:rsidRPr="000E51A2">
        <w:rPr>
          <w:rFonts w:ascii="Times New Roman" w:eastAsia="Times New Roman" w:hAnsi="Times New Roman"/>
          <w:bCs/>
          <w:kern w:val="16"/>
          <w:sz w:val="28"/>
          <w:szCs w:val="28"/>
          <w:lang w:val="kk-KZ"/>
        </w:rPr>
        <w:t>Әлсатов Т.</w:t>
      </w:r>
      <w:r w:rsidRPr="000E51A2">
        <w:rPr>
          <w:rFonts w:ascii="Times New Roman" w:hAnsi="Times New Roman"/>
          <w:sz w:val="28"/>
          <w:szCs w:val="28"/>
          <w:lang w:val="kk-KZ"/>
        </w:rPr>
        <w:t>М. Қазақ хандығы тұсындағы педагогикалық ойлардың дамуы (ХҮ-ХҮІІІ ғғ.): пед. ғыл. док.</w:t>
      </w:r>
      <w:r w:rsidR="005F3DAE">
        <w:rPr>
          <w:rFonts w:ascii="Times New Roman" w:hAnsi="Times New Roman"/>
          <w:sz w:val="28"/>
          <w:szCs w:val="28"/>
          <w:lang w:val="kk-KZ"/>
        </w:rPr>
        <w:t xml:space="preserve">   .</w:t>
      </w:r>
      <w:r w:rsidRPr="000E51A2">
        <w:rPr>
          <w:rFonts w:ascii="Times New Roman" w:hAnsi="Times New Roman"/>
          <w:sz w:val="28"/>
          <w:szCs w:val="28"/>
          <w:lang w:val="kk-KZ"/>
        </w:rPr>
        <w:t>..</w:t>
      </w:r>
      <w:r w:rsidR="005F3DAE">
        <w:rPr>
          <w:rFonts w:ascii="Times New Roman" w:hAnsi="Times New Roman"/>
          <w:sz w:val="28"/>
          <w:szCs w:val="28"/>
          <w:lang w:val="kk-KZ"/>
        </w:rPr>
        <w:t xml:space="preserve"> </w:t>
      </w:r>
      <w:r w:rsidRPr="000E51A2">
        <w:rPr>
          <w:rFonts w:ascii="Times New Roman" w:hAnsi="Times New Roman"/>
          <w:sz w:val="28"/>
          <w:szCs w:val="28"/>
          <w:lang w:val="kk-KZ"/>
        </w:rPr>
        <w:t xml:space="preserve"> дис. – Алматы, 2000. – 129 б.</w:t>
      </w:r>
    </w:p>
    <w:p w14:paraId="7ED7F480" w14:textId="0686D3C4"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Қалиев Ж. Ежелгi Қазақстан тарихы пәнiне арналған «Жұмыс дәптерi» (5-6 сыныптар). – Астана, 2004. - 60 б.</w:t>
      </w:r>
    </w:p>
    <w:p w14:paraId="3DCBD88C"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Тұрсұн Х. Мектепте тарихты оқыту әдістемесі. – Алматы: Дарын, 2006. – 156 б. </w:t>
      </w:r>
    </w:p>
    <w:p w14:paraId="503F4B0D"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lastRenderedPageBreak/>
        <w:t>Журасова А.Ш. Тарихты оқыту әдістемесі. – Орал: М. Өтемісов атындағы БҚМУ Редакциялық баспа орталығы, 2012. – 160 б.</w:t>
      </w:r>
    </w:p>
    <w:p w14:paraId="272F038C"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Ильина Т.Н. Значение архивных источников в историко-правовых исследованиях  </w:t>
      </w:r>
      <w:r>
        <w:fldChar w:fldCharType="begin"/>
      </w:r>
      <w:r>
        <w:instrText>HYPERLINK "https://cyberleninka.ru/article/n/znachenie-arhivnyh%2005.06.2025"</w:instrText>
      </w:r>
      <w:r>
        <w:fldChar w:fldCharType="separate"/>
      </w:r>
      <w:r w:rsidRPr="000E51A2">
        <w:rPr>
          <w:rStyle w:val="ac"/>
          <w:rFonts w:ascii="Times New Roman" w:hAnsi="Times New Roman"/>
          <w:color w:val="auto"/>
          <w:sz w:val="28"/>
          <w:szCs w:val="28"/>
          <w:u w:val="none"/>
        </w:rPr>
        <w:t>https://cyberleninka.ru/article/n/znachenie-arhivnyh 05.06.2025</w:t>
      </w:r>
      <w:r>
        <w:fldChar w:fldCharType="end"/>
      </w:r>
      <w:r w:rsidRPr="000E51A2">
        <w:rPr>
          <w:rFonts w:ascii="Times New Roman" w:hAnsi="Times New Roman"/>
          <w:sz w:val="28"/>
          <w:szCs w:val="28"/>
        </w:rPr>
        <w:t>.</w:t>
      </w:r>
    </w:p>
    <w:p w14:paraId="51A7D2D2"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Мийманбаева Ф.Н.</w:t>
      </w:r>
      <w:r w:rsidRPr="000E51A2">
        <w:rPr>
          <w:rFonts w:ascii="Times New Roman" w:hAnsi="Times New Roman"/>
          <w:sz w:val="28"/>
          <w:szCs w:val="28"/>
        </w:rPr>
        <w:t xml:space="preserve"> Методика преподавания истории: учеб.-метод. пос. – Алматы, 2004. – 81 с.</w:t>
      </w:r>
    </w:p>
    <w:p w14:paraId="2E4FAEA3"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Жакупова Г.Т.</w:t>
      </w:r>
      <w:r w:rsidRPr="000E51A2">
        <w:rPr>
          <w:rFonts w:ascii="Times New Roman" w:hAnsi="Times New Roman"/>
          <w:sz w:val="28"/>
          <w:szCs w:val="28"/>
        </w:rPr>
        <w:t xml:space="preserve"> Методика преподавания истории: курс лекций. – Алматы: </w:t>
      </w:r>
      <w:proofErr w:type="spellStart"/>
      <w:r w:rsidRPr="000E51A2">
        <w:rPr>
          <w:rFonts w:ascii="Times New Roman" w:hAnsi="Times New Roman"/>
          <w:sz w:val="28"/>
          <w:szCs w:val="28"/>
        </w:rPr>
        <w:t>Қазақ</w:t>
      </w:r>
      <w:proofErr w:type="spellEnd"/>
      <w:r w:rsidRPr="000E51A2">
        <w:rPr>
          <w:rFonts w:ascii="Times New Roman" w:hAnsi="Times New Roman"/>
          <w:sz w:val="28"/>
          <w:szCs w:val="28"/>
        </w:rPr>
        <w:t xml:space="preserve"> </w:t>
      </w:r>
      <w:proofErr w:type="spellStart"/>
      <w:r w:rsidRPr="000E51A2">
        <w:rPr>
          <w:rFonts w:ascii="Times New Roman" w:hAnsi="Times New Roman"/>
          <w:sz w:val="28"/>
          <w:szCs w:val="28"/>
        </w:rPr>
        <w:t>университеті</w:t>
      </w:r>
      <w:proofErr w:type="spellEnd"/>
      <w:r w:rsidRPr="000E51A2">
        <w:rPr>
          <w:rFonts w:ascii="Times New Roman" w:hAnsi="Times New Roman"/>
          <w:sz w:val="28"/>
          <w:szCs w:val="28"/>
        </w:rPr>
        <w:t>, 2013. – 234 с.</w:t>
      </w:r>
    </w:p>
    <w:p w14:paraId="41EB6FB8"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Голиков Г.А. Методика работы с историческими источниками: учеб. пос. – М.: Академия, 2014. – 224 с.</w:t>
      </w:r>
      <w:r w:rsidRPr="000E51A2">
        <w:rPr>
          <w:rFonts w:ascii="Times New Roman" w:eastAsia="Times New Roman" w:hAnsi="Times New Roman"/>
          <w:bCs/>
          <w:sz w:val="28"/>
          <w:szCs w:val="28"/>
          <w:lang w:val="kk-KZ"/>
        </w:rPr>
        <w:t xml:space="preserve"> </w:t>
      </w:r>
    </w:p>
    <w:p w14:paraId="0029AAC8"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sz w:val="28"/>
          <w:szCs w:val="28"/>
          <w:lang w:val="kk-KZ"/>
        </w:rPr>
        <w:t xml:space="preserve">Қазақстан Республикасының Конституциясы </w:t>
      </w:r>
      <w:r>
        <w:fldChar w:fldCharType="begin"/>
      </w:r>
      <w:r>
        <w:instrText>HYPERLINK "https://adilet.zan.kz/kaz/docs/K950001000"</w:instrText>
      </w:r>
      <w:r>
        <w:fldChar w:fldCharType="separate"/>
      </w:r>
      <w:r w:rsidRPr="000E51A2">
        <w:rPr>
          <w:rStyle w:val="ac"/>
          <w:rFonts w:ascii="Times New Roman" w:hAnsi="Times New Roman"/>
          <w:color w:val="auto"/>
          <w:sz w:val="28"/>
          <w:szCs w:val="28"/>
          <w:u w:val="none"/>
        </w:rPr>
        <w:t>https://adilet.zan.kz/kaz/docs/K950001000</w:t>
      </w:r>
      <w:r>
        <w:fldChar w:fldCharType="end"/>
      </w:r>
      <w:r w:rsidRPr="000E51A2">
        <w:rPr>
          <w:rFonts w:ascii="Times New Roman" w:eastAsia="Times New Roman" w:hAnsi="Times New Roman"/>
          <w:sz w:val="28"/>
          <w:szCs w:val="28"/>
          <w:lang w:val="kk-KZ"/>
        </w:rPr>
        <w:t xml:space="preserve">  12.09.2025.</w:t>
      </w:r>
    </w:p>
    <w:p w14:paraId="59897254"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sz w:val="28"/>
          <w:szCs w:val="28"/>
          <w:lang w:val="kk-KZ"/>
        </w:rPr>
        <w:t xml:space="preserve">Білім туралы Қазақстан Республикасының 2007 жылғы 27 шілдедегі, № 319 Заңы  </w:t>
      </w:r>
      <w:r>
        <w:fldChar w:fldCharType="begin"/>
      </w:r>
      <w:r w:rsidRPr="009F2D54">
        <w:rPr>
          <w:lang w:val="kk-KZ"/>
        </w:rPr>
        <w:instrText>HYPERLINK "https://adilet.zan.kz/kaz/docs/Z070000319"</w:instrText>
      </w:r>
      <w:r>
        <w:fldChar w:fldCharType="separate"/>
      </w:r>
      <w:r w:rsidRPr="000E51A2">
        <w:rPr>
          <w:rStyle w:val="ac"/>
          <w:rFonts w:ascii="Times New Roman" w:hAnsi="Times New Roman"/>
          <w:color w:val="auto"/>
          <w:sz w:val="28"/>
          <w:szCs w:val="28"/>
          <w:u w:val="none"/>
          <w:lang w:val="kk-KZ"/>
        </w:rPr>
        <w:t>https://adilet.zan.kz/kaz/docs/Z070000319</w:t>
      </w:r>
      <w:r>
        <w:fldChar w:fldCharType="end"/>
      </w:r>
      <w:r w:rsidRPr="000E51A2">
        <w:rPr>
          <w:lang w:val="kk-KZ"/>
        </w:rPr>
        <w:t xml:space="preserve">  </w:t>
      </w:r>
      <w:r w:rsidRPr="000E51A2">
        <w:rPr>
          <w:rFonts w:ascii="Times New Roman" w:hAnsi="Times New Roman"/>
          <w:sz w:val="28"/>
          <w:szCs w:val="28"/>
          <w:lang w:val="kk-KZ"/>
        </w:rPr>
        <w:t>17.06.2025.</w:t>
      </w:r>
    </w:p>
    <w:p w14:paraId="08F3D8C9"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bCs/>
          <w:sz w:val="28"/>
          <w:szCs w:val="28"/>
          <w:lang w:val="kk-KZ"/>
        </w:rPr>
        <w:t xml:space="preserve">Қазақстан Республикасының «Ғылым туралы» Заңы. </w:t>
      </w:r>
      <w:r w:rsidRPr="000E51A2">
        <w:rPr>
          <w:rFonts w:ascii="Times New Roman" w:hAnsi="Times New Roman"/>
          <w:bCs/>
          <w:sz w:val="28"/>
          <w:szCs w:val="28"/>
          <w:lang w:val="kk-KZ"/>
        </w:rPr>
        <w:t xml:space="preserve">2011 жылдың 18 ақпанда, №407 қабылданған. </w:t>
      </w:r>
      <w:r w:rsidRPr="000E51A2">
        <w:rPr>
          <w:rFonts w:ascii="Times New Roman" w:eastAsia="Times New Roman" w:hAnsi="Times New Roman"/>
          <w:bCs/>
          <w:sz w:val="28"/>
          <w:szCs w:val="28"/>
          <w:lang w:val="kk-KZ"/>
        </w:rPr>
        <w:t>– Астана, 2011.</w:t>
      </w:r>
    </w:p>
    <w:p w14:paraId="0DD057D6"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sz w:val="28"/>
          <w:szCs w:val="28"/>
          <w:lang w:val="kk-KZ"/>
        </w:rPr>
        <w:t xml:space="preserve">Мемлекет басшысы Қасым-Жомарт Тоқаевтың Қазақстан халқына Жолдауы: «Жаңа Қазақстан: жаңару мен жаңғыру жолы». Мемлекет басшысы Қасым-Жомарт Тоқаевтың Саяси қуғын-сүргін және ашаршылық құрбандарын еске алу күніне орай үндеуі. </w:t>
      </w:r>
      <w:r>
        <w:fldChar w:fldCharType="begin"/>
      </w:r>
      <w:r w:rsidRPr="009F2D54">
        <w:rPr>
          <w:lang w:val="kk-KZ"/>
        </w:rPr>
        <w:instrText>HYPERLINK "https://www.akorda.kz/kz/events/akorda_news/akorda_other_events/memleket-basshysy-kasym-zhomart-tokaevtyn-sayasi-kugyn-surgin-zhane-asharshylyk-kurbandaryn-eske-alu-kunine-orai-undeui"</w:instrText>
      </w:r>
      <w:r>
        <w:fldChar w:fldCharType="separate"/>
      </w:r>
      <w:r w:rsidRPr="000E51A2">
        <w:rPr>
          <w:rStyle w:val="ac"/>
          <w:rFonts w:ascii="Times New Roman" w:hAnsi="Times New Roman"/>
          <w:color w:val="auto"/>
          <w:sz w:val="28"/>
          <w:szCs w:val="28"/>
          <w:u w:val="none"/>
        </w:rPr>
        <w:t>https://www.akorda.kz/kz/events/akorda_news/akorda_other_events/memleket-basshysy-kasym-zhomart-tokaevtyn-sayasi-kugyn-surgin-zhane-asharshylyk-kurbandaryn-eske-alu-kunine-orai-undeui</w:t>
      </w:r>
      <w:r>
        <w:fldChar w:fldCharType="end"/>
      </w:r>
      <w:r w:rsidRPr="000E51A2">
        <w:t xml:space="preserve">  </w:t>
      </w:r>
      <w:r w:rsidRPr="000E51A2">
        <w:rPr>
          <w:rFonts w:ascii="Times New Roman" w:hAnsi="Times New Roman"/>
          <w:sz w:val="28"/>
          <w:szCs w:val="28"/>
        </w:rPr>
        <w:t>16.03.2025.</w:t>
      </w:r>
    </w:p>
    <w:p w14:paraId="0CC664CB"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sz w:val="28"/>
          <w:szCs w:val="28"/>
          <w:lang w:val="kk-KZ"/>
        </w:rPr>
        <w:t>Мемлекет басшысы Қасым-Жомарт Тоқаевтың «Жасанды интеллект дәуіріндегі Қазақстан: өзекті мәселелер және оны түбегейлі цифрлық өзгерістер арқылы шешу» атты Қазақстан халқына Жолдауы. - 2025.</w:t>
      </w:r>
    </w:p>
    <w:p w14:paraId="32156E21"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bCs/>
          <w:sz w:val="28"/>
          <w:szCs w:val="28"/>
          <w:lang w:val="kk-KZ"/>
        </w:rPr>
        <w:t xml:space="preserve">Мемлекет басшысы Қасым-Жомарт Тоқаевтың Саяси қуғын-сүргін және ашаршылық құрбандарын еске алу күніне байланысты үндеуі </w:t>
      </w:r>
      <w:r>
        <w:fldChar w:fldCharType="begin"/>
      </w:r>
      <w:r w:rsidRPr="009F2D54">
        <w:rPr>
          <w:lang w:val="kk-KZ"/>
        </w:rPr>
        <w:instrText>HYPERLINK "https://www.gov.kz/memleket/entities/turkestan-keles/press/news/details/209927"</w:instrText>
      </w:r>
      <w:r>
        <w:fldChar w:fldCharType="separate"/>
      </w:r>
      <w:r w:rsidRPr="000E51A2">
        <w:rPr>
          <w:rStyle w:val="ac"/>
          <w:rFonts w:ascii="Times New Roman" w:eastAsia="Times New Roman" w:hAnsi="Times New Roman"/>
          <w:bCs/>
          <w:color w:val="auto"/>
          <w:sz w:val="28"/>
          <w:szCs w:val="28"/>
          <w:u w:val="none"/>
          <w:lang w:val="kk-KZ"/>
        </w:rPr>
        <w:t>https://www.gov.kz/memleket/entities/turkestan-keles/press/news/details/209927</w:t>
      </w:r>
      <w:r>
        <w:fldChar w:fldCharType="end"/>
      </w:r>
      <w:r w:rsidRPr="000E51A2">
        <w:rPr>
          <w:rFonts w:ascii="Times New Roman" w:eastAsia="Times New Roman" w:hAnsi="Times New Roman"/>
          <w:bCs/>
          <w:sz w:val="28"/>
          <w:szCs w:val="28"/>
          <w:lang w:val="kk-KZ"/>
        </w:rPr>
        <w:t xml:space="preserve">  19.08.2025.</w:t>
      </w:r>
    </w:p>
    <w:p w14:paraId="7B2EAC2B"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sz w:val="28"/>
          <w:szCs w:val="28"/>
          <w:shd w:val="clear" w:color="auto" w:fill="FFFFFF"/>
          <w:lang w:val="kk-KZ"/>
        </w:rPr>
        <w:t>Қ</w:t>
      </w:r>
      <w:r w:rsidRPr="000E51A2">
        <w:rPr>
          <w:rFonts w:ascii="Times New Roman" w:eastAsia="Times New Roman" w:hAnsi="Times New Roman"/>
          <w:sz w:val="28"/>
          <w:szCs w:val="28"/>
          <w:lang w:val="kk-KZ"/>
        </w:rPr>
        <w:t xml:space="preserve">азақстан Республикасы Президентінің 2020 жылғы 24 қарашадағы №456 Жарлығымен бекітілген Саяси қуғын-сүргін құрбандарын толық ақтау жөніндегі мемлекеттік комиссия туралы ереже  </w:t>
      </w:r>
      <w:r>
        <w:fldChar w:fldCharType="begin"/>
      </w:r>
      <w:r w:rsidRPr="009F2D54">
        <w:rPr>
          <w:lang w:val="kk-KZ"/>
        </w:rPr>
        <w:instrText>HYPERLINK "https://adilet.zan.kz/kaz/docs/U2000000456"</w:instrText>
      </w:r>
      <w:r>
        <w:fldChar w:fldCharType="separate"/>
      </w:r>
      <w:r w:rsidRPr="000E51A2">
        <w:rPr>
          <w:rStyle w:val="ac"/>
          <w:rFonts w:ascii="Times New Roman" w:hAnsi="Times New Roman"/>
          <w:color w:val="auto"/>
          <w:sz w:val="28"/>
          <w:szCs w:val="28"/>
          <w:u w:val="none"/>
          <w:lang w:val="kk-KZ"/>
        </w:rPr>
        <w:t>https://adilet.zan.kz/kaz/docs/U2000000456</w:t>
      </w:r>
      <w:r>
        <w:fldChar w:fldCharType="end"/>
      </w:r>
      <w:r w:rsidRPr="000E51A2">
        <w:rPr>
          <w:rFonts w:ascii="Times New Roman" w:eastAsia="Times New Roman" w:hAnsi="Times New Roman"/>
          <w:sz w:val="28"/>
          <w:szCs w:val="28"/>
          <w:lang w:val="kk-KZ"/>
        </w:rPr>
        <w:t xml:space="preserve"> 13.09.2025.</w:t>
      </w:r>
    </w:p>
    <w:p w14:paraId="488FF910"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bCs/>
          <w:sz w:val="28"/>
          <w:szCs w:val="28"/>
          <w:lang w:val="kk-KZ"/>
        </w:rPr>
        <w:t xml:space="preserve">Оқытудың кредиттік технологиясы бойынша оқу үдерісін ұйымдастыру қағидаларын бекіту туралы» ҚР-сы Білім және ғылым министрі </w:t>
      </w:r>
      <w:r w:rsidRPr="000E51A2">
        <w:rPr>
          <w:rFonts w:ascii="Times New Roman" w:eastAsia="Times New Roman" w:hAnsi="Times New Roman"/>
          <w:sz w:val="28"/>
          <w:szCs w:val="28"/>
          <w:lang w:val="kk-KZ"/>
        </w:rPr>
        <w:t xml:space="preserve">2011 жылғы 20 сәуірдегі, №152 бұйрығы. </w:t>
      </w:r>
    </w:p>
    <w:p w14:paraId="5652B600"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bookmarkStart w:id="25" w:name="_Hlk222662500"/>
      <w:r w:rsidRPr="000E51A2">
        <w:rPr>
          <w:rFonts w:ascii="Times New Roman" w:hAnsi="Times New Roman"/>
          <w:sz w:val="28"/>
          <w:szCs w:val="28"/>
          <w:shd w:val="clear" w:color="auto" w:fill="FFFFFF"/>
          <w:lang w:val="kk-KZ"/>
        </w:rPr>
        <w:t>Жоғары және жоғары оқу орнынан кейінгі білім берудің мемлекеттік жалпыға міндетті стандарт</w:t>
      </w:r>
      <w:bookmarkEnd w:id="25"/>
      <w:r w:rsidRPr="000E51A2">
        <w:rPr>
          <w:rFonts w:ascii="Times New Roman" w:hAnsi="Times New Roman"/>
          <w:sz w:val="28"/>
          <w:szCs w:val="28"/>
          <w:shd w:val="clear" w:color="auto" w:fill="FFFFFF"/>
          <w:lang w:val="kk-KZ"/>
        </w:rPr>
        <w:t xml:space="preserve">тарын бекіту туралы </w:t>
      </w:r>
      <w:bookmarkStart w:id="26" w:name="_Hlk222662522"/>
      <w:r w:rsidRPr="000E51A2">
        <w:rPr>
          <w:rFonts w:ascii="Times New Roman" w:hAnsi="Times New Roman"/>
          <w:sz w:val="28"/>
          <w:szCs w:val="28"/>
          <w:shd w:val="clear" w:color="auto" w:fill="FFFFFF"/>
          <w:lang w:val="kk-KZ"/>
        </w:rPr>
        <w:t>Қазақстан Республикасы Ғылым және жоғары білім министрінің 2022 жылғы 20 шiлдедегi, №2 бұйрығы</w:t>
      </w:r>
      <w:bookmarkEnd w:id="26"/>
      <w:r w:rsidRPr="000E51A2">
        <w:rPr>
          <w:rFonts w:ascii="Times New Roman" w:hAnsi="Times New Roman"/>
          <w:sz w:val="28"/>
          <w:szCs w:val="28"/>
          <w:shd w:val="clear" w:color="auto" w:fill="FFFFFF"/>
          <w:lang w:val="kk-KZ"/>
        </w:rPr>
        <w:t xml:space="preserve">  </w:t>
      </w:r>
      <w:r>
        <w:fldChar w:fldCharType="begin"/>
      </w:r>
      <w:r w:rsidRPr="009F2D54">
        <w:rPr>
          <w:lang w:val="kk-KZ"/>
        </w:rPr>
        <w:instrText>HYPERLINK "https://adilet.zan.kz/kaz/docs/V2200028916"</w:instrText>
      </w:r>
      <w:r>
        <w:fldChar w:fldCharType="separate"/>
      </w:r>
      <w:r w:rsidRPr="000E51A2">
        <w:rPr>
          <w:rStyle w:val="ac"/>
          <w:rFonts w:ascii="Times New Roman" w:hAnsi="Times New Roman"/>
          <w:color w:val="auto"/>
          <w:sz w:val="28"/>
          <w:szCs w:val="28"/>
          <w:u w:val="none"/>
          <w:shd w:val="clear" w:color="auto" w:fill="FFFFFF"/>
          <w:lang w:val="kk-KZ"/>
        </w:rPr>
        <w:t>https://adilet.zan.kz/kaz/docs/V2200028916</w:t>
      </w:r>
      <w:r>
        <w:fldChar w:fldCharType="end"/>
      </w:r>
      <w:r w:rsidRPr="000E51A2">
        <w:rPr>
          <w:lang w:val="kk-KZ"/>
        </w:rPr>
        <w:t xml:space="preserve">  </w:t>
      </w:r>
      <w:r w:rsidRPr="000E51A2">
        <w:rPr>
          <w:rFonts w:ascii="Times New Roman" w:hAnsi="Times New Roman"/>
          <w:sz w:val="28"/>
          <w:szCs w:val="28"/>
          <w:lang w:val="kk-KZ"/>
        </w:rPr>
        <w:t>17.03.2025.</w:t>
      </w:r>
    </w:p>
    <w:p w14:paraId="3E1CFA03" w14:textId="04D2152D"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shd w:val="clear" w:color="auto" w:fill="FFFFFF"/>
          <w:lang w:val="kk-KZ"/>
        </w:rPr>
        <w:t xml:space="preserve"> Қазақстан Республикасының гуманитарлық білім беру тұжырымдамасы // Егеменді Қазақстан.</w:t>
      </w:r>
      <w:r w:rsidR="005E1B79" w:rsidRPr="000E51A2">
        <w:rPr>
          <w:rFonts w:ascii="Times New Roman" w:hAnsi="Times New Roman"/>
          <w:sz w:val="28"/>
          <w:szCs w:val="28"/>
          <w:lang w:val="kk-KZ"/>
        </w:rPr>
        <w:t xml:space="preserve"> – </w:t>
      </w:r>
      <w:r w:rsidRPr="000E51A2">
        <w:rPr>
          <w:rFonts w:ascii="Times New Roman" w:hAnsi="Times New Roman"/>
          <w:sz w:val="28"/>
          <w:szCs w:val="28"/>
          <w:shd w:val="clear" w:color="auto" w:fill="FFFFFF"/>
          <w:lang w:val="kk-KZ"/>
        </w:rPr>
        <w:t>1994. - №2.</w:t>
      </w:r>
    </w:p>
    <w:p w14:paraId="78B02106"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shd w:val="clear" w:color="auto" w:fill="FFFFFF"/>
          <w:lang w:val="kk-KZ"/>
        </w:rPr>
        <w:lastRenderedPageBreak/>
        <w:t>Қазақстан республикасында тарихи сана қалыптасуының тұжырымдамасы // Саясат. - 1995. - №3. – Б. 29-37.</w:t>
      </w:r>
    </w:p>
    <w:p w14:paraId="17EFDE84"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shd w:val="clear" w:color="auto" w:fill="FFFFFF"/>
          <w:lang w:val="kk-KZ"/>
        </w:rPr>
        <w:t xml:space="preserve">  Қазақстан Республикасындағы этникалық-мәдени бiлiм тұжырымдамасы туралы Қазақстан Республикасы Президентiнiң Өкiмi. 1996 жылғы 15 шiлде, №3058  </w:t>
      </w:r>
      <w:r>
        <w:fldChar w:fldCharType="begin"/>
      </w:r>
      <w:r>
        <w:instrText>HYPERLINK "https://adilet.zan.kz/kaz/docs/N960003058"</w:instrText>
      </w:r>
      <w:r>
        <w:fldChar w:fldCharType="separate"/>
      </w:r>
      <w:r w:rsidRPr="000E51A2">
        <w:rPr>
          <w:rStyle w:val="ac"/>
          <w:rFonts w:ascii="Times New Roman" w:hAnsi="Times New Roman"/>
          <w:color w:val="auto"/>
          <w:sz w:val="28"/>
          <w:szCs w:val="28"/>
          <w:u w:val="none"/>
          <w:shd w:val="clear" w:color="auto" w:fill="FFFFFF"/>
          <w:lang w:val="kk-KZ"/>
        </w:rPr>
        <w:t>https://adilet.zan.kz/kaz/docs/N960003058</w:t>
      </w:r>
      <w:r>
        <w:fldChar w:fldCharType="end"/>
      </w:r>
      <w:r w:rsidRPr="000E51A2">
        <w:t xml:space="preserve">  </w:t>
      </w:r>
      <w:r w:rsidRPr="000E51A2">
        <w:rPr>
          <w:rFonts w:ascii="Times New Roman" w:hAnsi="Times New Roman"/>
          <w:sz w:val="28"/>
          <w:szCs w:val="28"/>
        </w:rPr>
        <w:t>17.02.2025.</w:t>
      </w:r>
    </w:p>
    <w:p w14:paraId="683820D4" w14:textId="03D37B4B"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sz w:val="28"/>
          <w:szCs w:val="28"/>
          <w:lang w:val="kk-KZ"/>
        </w:rPr>
        <w:t xml:space="preserve"> «Қазақстан тарихын Жоғары және оқу орнындарында оқыту тұжырымдамасы».</w:t>
      </w:r>
      <w:r w:rsidR="005E1B79" w:rsidRPr="000E51A2">
        <w:rPr>
          <w:rFonts w:ascii="Times New Roman" w:hAnsi="Times New Roman"/>
          <w:sz w:val="28"/>
          <w:szCs w:val="28"/>
          <w:lang w:val="kk-KZ"/>
        </w:rPr>
        <w:t xml:space="preserve"> – </w:t>
      </w:r>
      <w:r w:rsidRPr="000E51A2">
        <w:rPr>
          <w:rFonts w:ascii="Times New Roman" w:eastAsia="Times New Roman" w:hAnsi="Times New Roman"/>
          <w:sz w:val="28"/>
          <w:szCs w:val="28"/>
          <w:shd w:val="clear" w:color="auto" w:fill="FFFFFF"/>
          <w:lang w:val="kk-KZ"/>
        </w:rPr>
        <w:t>Астана, 2016.</w:t>
      </w:r>
    </w:p>
    <w:p w14:paraId="4C504BAB" w14:textId="022AA28C"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sz w:val="28"/>
          <w:szCs w:val="28"/>
          <w:shd w:val="clear" w:color="auto" w:fill="FFFFFF"/>
          <w:lang w:val="kk-KZ"/>
        </w:rPr>
        <w:t xml:space="preserve"> «</w:t>
      </w:r>
      <w:r w:rsidRPr="000E51A2">
        <w:rPr>
          <w:rFonts w:ascii="Times New Roman" w:eastAsia="Times New Roman" w:hAnsi="Times New Roman"/>
          <w:sz w:val="28"/>
          <w:szCs w:val="28"/>
          <w:lang w:val="kk-KZ"/>
        </w:rPr>
        <w:t>Қазақстанның қазіргі заман тарихы» жалпы білім беру пәнінің үлгілік оқу бағдарламас</w:t>
      </w:r>
      <w:r w:rsidRPr="000E51A2">
        <w:rPr>
          <w:rFonts w:ascii="Times New Roman" w:eastAsia="Times New Roman" w:hAnsi="Times New Roman"/>
          <w:sz w:val="28"/>
          <w:szCs w:val="28"/>
          <w:shd w:val="clear" w:color="auto" w:fill="FFFFFF"/>
          <w:lang w:val="kk-KZ"/>
        </w:rPr>
        <w:t>ы.</w:t>
      </w:r>
      <w:r w:rsidR="005E1B79" w:rsidRPr="000E51A2">
        <w:rPr>
          <w:rFonts w:ascii="Times New Roman" w:hAnsi="Times New Roman"/>
          <w:sz w:val="28"/>
          <w:szCs w:val="28"/>
          <w:lang w:val="kk-KZ"/>
        </w:rPr>
        <w:t xml:space="preserve"> – </w:t>
      </w:r>
      <w:r w:rsidRPr="000E51A2">
        <w:rPr>
          <w:rFonts w:ascii="Times New Roman" w:eastAsia="Times New Roman" w:hAnsi="Times New Roman"/>
          <w:sz w:val="28"/>
          <w:szCs w:val="28"/>
          <w:shd w:val="clear" w:color="auto" w:fill="FFFFFF"/>
          <w:lang w:val="kk-KZ"/>
        </w:rPr>
        <w:t>Астана, 2017.</w:t>
      </w:r>
    </w:p>
    <w:p w14:paraId="3F73B31E" w14:textId="37E9FFCB"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shd w:val="clear" w:color="auto" w:fill="FFFFFF"/>
          <w:lang w:val="kk-KZ"/>
        </w:rPr>
        <w:t xml:space="preserve"> Жоғары және (немесе) жоғары оқу орнынан кейінгі білім беру ұйымдарына арналған «Қазақстан тарихы» жалпы білім беретін пәнінің типтік оқу бағдарламасы.</w:t>
      </w:r>
      <w:r w:rsidR="005E1B79" w:rsidRPr="000E51A2">
        <w:rPr>
          <w:rFonts w:ascii="Times New Roman" w:hAnsi="Times New Roman"/>
          <w:sz w:val="28"/>
          <w:szCs w:val="28"/>
          <w:lang w:val="kk-KZ"/>
        </w:rPr>
        <w:t xml:space="preserve"> – </w:t>
      </w:r>
      <w:r w:rsidRPr="000E51A2">
        <w:rPr>
          <w:rFonts w:ascii="Times New Roman" w:hAnsi="Times New Roman"/>
          <w:sz w:val="28"/>
          <w:szCs w:val="28"/>
          <w:shd w:val="clear" w:color="auto" w:fill="FFFFFF"/>
          <w:lang w:val="kk-KZ"/>
        </w:rPr>
        <w:t>Астана, 2021.</w:t>
      </w:r>
    </w:p>
    <w:p w14:paraId="54AB5120" w14:textId="5E24F776"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shd w:val="clear" w:color="auto" w:fill="FFFFFF"/>
          <w:lang w:val="kk-KZ"/>
        </w:rPr>
        <w:t xml:space="preserve"> </w:t>
      </w:r>
      <w:r w:rsidRPr="000E51A2">
        <w:rPr>
          <w:rFonts w:ascii="Times New Roman" w:hAnsi="Times New Roman"/>
          <w:bCs/>
          <w:iCs/>
          <w:sz w:val="28"/>
          <w:szCs w:val="28"/>
          <w:lang w:val="kk-KZ"/>
        </w:rPr>
        <w:t>«</w:t>
      </w:r>
      <w:r w:rsidRPr="000E51A2">
        <w:rPr>
          <w:rFonts w:ascii="Times New Roman" w:hAnsi="Times New Roman"/>
          <w:bCs/>
          <w:sz w:val="28"/>
          <w:szCs w:val="28"/>
          <w:lang w:val="kk-KZ"/>
        </w:rPr>
        <w:t xml:space="preserve">Қазақстан тарихы» және «Құқық негіздері» пәндері бойынша педагог кадрлардың біліктілігін арттыру курсының білім беру бағдарламасы </w:t>
      </w:r>
      <w:r w:rsidRPr="000E51A2">
        <w:rPr>
          <w:rFonts w:ascii="Times New Roman" w:hAnsi="Times New Roman"/>
          <w:sz w:val="28"/>
          <w:szCs w:val="28"/>
          <w:lang w:val="kk-KZ"/>
        </w:rPr>
        <w:t>Мұғалімге арналған нұсқаулық.</w:t>
      </w:r>
      <w:r w:rsidR="005E1B79" w:rsidRPr="000E51A2">
        <w:rPr>
          <w:rFonts w:ascii="Times New Roman" w:hAnsi="Times New Roman"/>
          <w:sz w:val="28"/>
          <w:szCs w:val="28"/>
          <w:lang w:val="kk-KZ"/>
        </w:rPr>
        <w:t xml:space="preserve"> – </w:t>
      </w:r>
      <w:r w:rsidRPr="000E51A2">
        <w:rPr>
          <w:rFonts w:ascii="Times New Roman" w:hAnsi="Times New Roman"/>
          <w:sz w:val="28"/>
          <w:szCs w:val="28"/>
          <w:lang w:val="kk-KZ"/>
        </w:rPr>
        <w:t>«Назарбаев Зияткерлік мектептері» ДББҰ Педагогикалық шеберлік орталығы, 2016. - 10 б.</w:t>
      </w:r>
    </w:p>
    <w:p w14:paraId="4B54208D"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Қазақстан Республикасы Ғылым министрлігі мұрағаты 71, 231-қорлар, 5-тізім, 107-іс.</w:t>
      </w:r>
      <w:r w:rsidRPr="000E51A2">
        <w:rPr>
          <w:rFonts w:ascii="Times New Roman" w:eastAsia="Times New Roman" w:hAnsi="Times New Roman"/>
          <w:sz w:val="28"/>
          <w:szCs w:val="28"/>
          <w:lang w:val="kk-KZ"/>
        </w:rPr>
        <w:t xml:space="preserve"> </w:t>
      </w:r>
    </w:p>
    <w:p w14:paraId="75719896"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shd w:val="clear" w:color="auto" w:fill="FFFFFF"/>
          <w:lang w:val="kk-KZ"/>
        </w:rPr>
        <w:t xml:space="preserve"> Жетісудағы мүлікті тәркілеу тарихынан: Қастек ауданы. 1928 жыл Құжаттар жинағы. – Алматы: «Арыс» баспасы. 2021. – 344 б.</w:t>
      </w:r>
    </w:p>
    <w:p w14:paraId="21F7AAC1" w14:textId="5B3084EF"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Yensenov K.A., Saurykova Zh.S., Naimanbayev B.R., Bakhtorazov S.U., Nurbekova R.K. </w:t>
      </w:r>
      <w:r w:rsidRPr="000E51A2">
        <w:rPr>
          <w:rFonts w:ascii="Times New Roman" w:hAnsi="Times New Roman"/>
          <w:sz w:val="28"/>
          <w:szCs w:val="28"/>
          <w:lang w:val="en-US"/>
        </w:rPr>
        <w:t xml:space="preserve">History of Persecution Of The Intellectual Class in Kazakhstan During Stalin’s Repression // </w:t>
      </w:r>
      <w:proofErr w:type="spellStart"/>
      <w:r w:rsidRPr="000E51A2">
        <w:rPr>
          <w:rFonts w:ascii="Times New Roman" w:hAnsi="Times New Roman"/>
          <w:sz w:val="28"/>
          <w:szCs w:val="28"/>
          <w:lang w:val="en-US"/>
        </w:rPr>
        <w:t>Analele</w:t>
      </w:r>
      <w:proofErr w:type="spellEnd"/>
      <w:r w:rsidRPr="000E51A2">
        <w:rPr>
          <w:rFonts w:ascii="Times New Roman" w:hAnsi="Times New Roman"/>
          <w:sz w:val="28"/>
          <w:szCs w:val="28"/>
          <w:lang w:val="en-US"/>
        </w:rPr>
        <w:t xml:space="preserve"> </w:t>
      </w:r>
      <w:proofErr w:type="spellStart"/>
      <w:r w:rsidRPr="000E51A2">
        <w:rPr>
          <w:rFonts w:ascii="Times New Roman" w:hAnsi="Times New Roman"/>
          <w:sz w:val="28"/>
          <w:szCs w:val="28"/>
          <w:lang w:val="en-US"/>
        </w:rPr>
        <w:t>Universităţii</w:t>
      </w:r>
      <w:proofErr w:type="spellEnd"/>
      <w:r w:rsidRPr="000E51A2">
        <w:rPr>
          <w:rFonts w:ascii="Times New Roman" w:hAnsi="Times New Roman"/>
          <w:sz w:val="28"/>
          <w:szCs w:val="28"/>
          <w:lang w:val="en-US"/>
        </w:rPr>
        <w:t xml:space="preserve"> din Craiova. – 2020. – Vol. 15, №2(38).</w:t>
      </w:r>
      <w:r w:rsidR="005E1B79" w:rsidRPr="000E51A2">
        <w:rPr>
          <w:rFonts w:ascii="Times New Roman" w:hAnsi="Times New Roman"/>
          <w:sz w:val="28"/>
          <w:szCs w:val="28"/>
          <w:lang w:val="kk-KZ"/>
        </w:rPr>
        <w:t xml:space="preserve"> – </w:t>
      </w:r>
      <w:r w:rsidRPr="000E51A2">
        <w:rPr>
          <w:rFonts w:ascii="Times New Roman" w:hAnsi="Times New Roman"/>
          <w:sz w:val="28"/>
          <w:szCs w:val="28"/>
          <w:lang w:val="en-US"/>
        </w:rPr>
        <w:t xml:space="preserve">P. 65-77. </w:t>
      </w:r>
    </w:p>
    <w:p w14:paraId="355E761F" w14:textId="1C6A9FAA"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bCs/>
          <w:sz w:val="28"/>
          <w:szCs w:val="28"/>
          <w:lang w:val="kk-KZ"/>
        </w:rPr>
        <w:t xml:space="preserve"> Саурыкова Ж.С., Утегалиева А.Д.</w:t>
      </w:r>
      <w:r w:rsidRPr="000E51A2">
        <w:rPr>
          <w:rFonts w:ascii="Times New Roman" w:eastAsia="Times New Roman" w:hAnsi="Times New Roman"/>
          <w:b/>
          <w:sz w:val="28"/>
          <w:szCs w:val="28"/>
          <w:lang w:val="kk-KZ"/>
        </w:rPr>
        <w:t xml:space="preserve"> </w:t>
      </w:r>
      <w:r w:rsidRPr="000E51A2">
        <w:rPr>
          <w:rFonts w:ascii="Times New Roman" w:eastAsia="Times New Roman" w:hAnsi="Times New Roman"/>
          <w:bCs/>
          <w:sz w:val="28"/>
          <w:szCs w:val="28"/>
          <w:lang w:val="kk-KZ"/>
        </w:rPr>
        <w:t xml:space="preserve">Сайлау құқығынан айырылғандар. 1918-1936 жж. </w:t>
      </w:r>
      <w:r w:rsidRPr="000E51A2">
        <w:rPr>
          <w:rFonts w:ascii="Times New Roman" w:hAnsi="Times New Roman"/>
          <w:bCs/>
          <w:sz w:val="28"/>
          <w:szCs w:val="28"/>
          <w:shd w:val="clear" w:color="auto" w:fill="FFFFFF"/>
          <w:lang w:val="kk-KZ"/>
        </w:rPr>
        <w:t>Құжаттар мен материалдар жинағы</w:t>
      </w:r>
      <w:r w:rsidRPr="000E51A2">
        <w:rPr>
          <w:rFonts w:ascii="Times New Roman" w:eastAsia="Times New Roman" w:hAnsi="Times New Roman"/>
          <w:bCs/>
          <w:sz w:val="28"/>
          <w:szCs w:val="28"/>
          <w:lang w:val="kk-KZ"/>
        </w:rPr>
        <w:t>»</w:t>
      </w:r>
      <w:r w:rsidRPr="000E51A2">
        <w:rPr>
          <w:rFonts w:ascii="Times New Roman" w:eastAsia="Times New Roman" w:hAnsi="Times New Roman"/>
          <w:bCs/>
          <w:sz w:val="28"/>
          <w:szCs w:val="28"/>
        </w:rPr>
        <w:t xml:space="preserve"> -</w:t>
      </w:r>
      <w:r w:rsidRPr="000E51A2">
        <w:rPr>
          <w:rFonts w:ascii="Times New Roman" w:eastAsia="Times New Roman" w:hAnsi="Times New Roman"/>
          <w:bCs/>
          <w:sz w:val="28"/>
          <w:szCs w:val="28"/>
          <w:lang w:val="kk-KZ"/>
        </w:rPr>
        <w:t xml:space="preserve"> Лишеные избирательных прав. 1918-1936 гг. // Сборник документов и материалов.</w:t>
      </w:r>
      <w:r w:rsidR="00FD07B2" w:rsidRPr="000E51A2">
        <w:rPr>
          <w:rFonts w:ascii="Times New Roman" w:hAnsi="Times New Roman"/>
          <w:sz w:val="28"/>
          <w:szCs w:val="28"/>
          <w:lang w:val="kk-KZ"/>
        </w:rPr>
        <w:t xml:space="preserve"> – </w:t>
      </w:r>
      <w:r w:rsidRPr="000E51A2">
        <w:rPr>
          <w:rFonts w:ascii="Times New Roman" w:eastAsia="Times New Roman" w:hAnsi="Times New Roman"/>
          <w:bCs/>
          <w:sz w:val="28"/>
          <w:szCs w:val="28"/>
          <w:lang w:val="kk-KZ"/>
        </w:rPr>
        <w:t xml:space="preserve">Алматы: </w:t>
      </w:r>
      <w:r w:rsidRPr="000E51A2">
        <w:rPr>
          <w:rFonts w:ascii="Times New Roman" w:eastAsia="Times New Roman" w:hAnsi="Times New Roman"/>
          <w:bCs/>
          <w:sz w:val="28"/>
          <w:szCs w:val="28"/>
          <w:lang w:val="en-US"/>
        </w:rPr>
        <w:t>Bonum</w:t>
      </w:r>
      <w:r w:rsidRPr="000E51A2">
        <w:rPr>
          <w:rFonts w:ascii="Times New Roman" w:eastAsia="Times New Roman" w:hAnsi="Times New Roman"/>
          <w:bCs/>
          <w:sz w:val="28"/>
          <w:szCs w:val="28"/>
        </w:rPr>
        <w:t xml:space="preserve"> </w:t>
      </w:r>
      <w:r w:rsidRPr="000E51A2">
        <w:rPr>
          <w:rFonts w:ascii="Times New Roman" w:eastAsia="Times New Roman" w:hAnsi="Times New Roman"/>
          <w:bCs/>
          <w:sz w:val="28"/>
          <w:szCs w:val="28"/>
          <w:lang w:val="en-US"/>
        </w:rPr>
        <w:t>Art</w:t>
      </w:r>
      <w:r w:rsidRPr="000E51A2">
        <w:rPr>
          <w:rFonts w:ascii="Times New Roman" w:eastAsia="Times New Roman" w:hAnsi="Times New Roman"/>
          <w:bCs/>
          <w:sz w:val="28"/>
          <w:szCs w:val="28"/>
          <w:lang w:val="kk-KZ"/>
        </w:rPr>
        <w:t xml:space="preserve">, 2023. – 236 б. </w:t>
      </w:r>
    </w:p>
    <w:p w14:paraId="03E64C19"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Лишенцы Нижегородского края (1918-1936 гг). – С. 9</w:t>
      </w:r>
      <w:r w:rsidRPr="000E51A2">
        <w:rPr>
          <w:rFonts w:ascii="Times New Roman" w:hAnsi="Times New Roman"/>
          <w:noProof/>
          <w:sz w:val="28"/>
          <w:szCs w:val="28"/>
          <w:lang w:val="kk-KZ"/>
        </w:rPr>
        <w:t>.</w:t>
      </w:r>
    </w:p>
    <w:p w14:paraId="3501FD7A" w14:textId="713E6202"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Шостак Г.А. Советское избирательное право как всеобщее избирательное право трудящихся // Советское государство. - 1936. </w:t>
      </w:r>
      <w:r w:rsidR="00FD07B2" w:rsidRPr="000E51A2">
        <w:rPr>
          <w:rFonts w:ascii="Times New Roman" w:hAnsi="Times New Roman"/>
          <w:sz w:val="28"/>
          <w:szCs w:val="28"/>
          <w:lang w:val="kk-KZ"/>
        </w:rPr>
        <w:t xml:space="preserve">– </w:t>
      </w:r>
      <w:r w:rsidRPr="000E51A2">
        <w:rPr>
          <w:rFonts w:ascii="Times New Roman" w:hAnsi="Times New Roman"/>
          <w:sz w:val="28"/>
          <w:szCs w:val="28"/>
          <w:lang w:val="kk-KZ"/>
        </w:rPr>
        <w:t>№2. - С. 15-30; Шостак Г.А. Советское избирательное право. Статья вторая // Советское государство. – 2000. - №4.</w:t>
      </w:r>
      <w:r w:rsidR="00FD07B2" w:rsidRPr="000E51A2">
        <w:rPr>
          <w:rFonts w:ascii="Times New Roman" w:hAnsi="Times New Roman"/>
          <w:sz w:val="28"/>
          <w:szCs w:val="28"/>
          <w:lang w:val="kk-KZ"/>
        </w:rPr>
        <w:t xml:space="preserve"> – </w:t>
      </w:r>
      <w:r w:rsidRPr="000E51A2">
        <w:rPr>
          <w:rFonts w:ascii="Times New Roman" w:hAnsi="Times New Roman"/>
          <w:sz w:val="28"/>
          <w:szCs w:val="28"/>
          <w:lang w:val="kk-KZ"/>
        </w:rPr>
        <w:t>С. 29-51.</w:t>
      </w:r>
    </w:p>
    <w:p w14:paraId="2865F31C" w14:textId="0E3559CE"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Ким А.И. Первая Конституция СССР и советское избирательное право для трудящихся // Труды Томского Государственного Университета. Серия юридическая. – Томск, 1957. - Вып. 137.</w:t>
      </w:r>
      <w:r w:rsidR="00FD07B2" w:rsidRPr="000E51A2">
        <w:rPr>
          <w:rFonts w:ascii="Times New Roman" w:hAnsi="Times New Roman"/>
          <w:sz w:val="28"/>
          <w:szCs w:val="28"/>
          <w:lang w:val="kk-KZ"/>
        </w:rPr>
        <w:t xml:space="preserve"> – </w:t>
      </w:r>
      <w:r w:rsidRPr="000E51A2">
        <w:rPr>
          <w:rFonts w:ascii="Times New Roman" w:hAnsi="Times New Roman"/>
          <w:sz w:val="28"/>
          <w:szCs w:val="28"/>
          <w:lang w:val="kk-KZ"/>
        </w:rPr>
        <w:t>С. 4-24.</w:t>
      </w:r>
    </w:p>
    <w:p w14:paraId="6A2C3F14" w14:textId="5047E82A"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Добкин А.И. Лишенцы: 1918-1919. Звенья: исторической альманах. - М.; С</w:t>
      </w:r>
      <w:r w:rsidR="005F3DAE" w:rsidRPr="000E51A2">
        <w:rPr>
          <w:rFonts w:ascii="Times New Roman" w:hAnsi="Times New Roman"/>
          <w:sz w:val="28"/>
          <w:szCs w:val="28"/>
          <w:lang w:val="kk-KZ"/>
        </w:rPr>
        <w:t>п</w:t>
      </w:r>
      <w:r w:rsidRPr="000E51A2">
        <w:rPr>
          <w:rFonts w:ascii="Times New Roman" w:hAnsi="Times New Roman"/>
          <w:sz w:val="28"/>
          <w:szCs w:val="28"/>
          <w:lang w:val="kk-KZ"/>
        </w:rPr>
        <w:t>б., 1992. - Вып. 2.</w:t>
      </w:r>
      <w:r w:rsidR="005E1B79" w:rsidRPr="000E51A2">
        <w:rPr>
          <w:rFonts w:ascii="Times New Roman" w:hAnsi="Times New Roman"/>
          <w:sz w:val="28"/>
          <w:szCs w:val="28"/>
          <w:lang w:val="kk-KZ"/>
        </w:rPr>
        <w:t xml:space="preserve"> – </w:t>
      </w:r>
      <w:r w:rsidRPr="000E51A2">
        <w:rPr>
          <w:rFonts w:ascii="Times New Roman" w:hAnsi="Times New Roman"/>
          <w:sz w:val="28"/>
          <w:szCs w:val="28"/>
          <w:lang w:val="kk-KZ"/>
        </w:rPr>
        <w:t>С. 600-629</w:t>
      </w:r>
      <w:r w:rsidRPr="000E51A2">
        <w:rPr>
          <w:rFonts w:ascii="Times New Roman" w:hAnsi="Times New Roman"/>
          <w:sz w:val="28"/>
          <w:szCs w:val="28"/>
        </w:rPr>
        <w:t>.</w:t>
      </w:r>
    </w:p>
    <w:p w14:paraId="3E7CCE2A"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Красильников С.А. На изломах социальной структуры: учебное пособие. - Новосибирск, 1998. – 126 с.</w:t>
      </w:r>
    </w:p>
    <w:p w14:paraId="54FDEA50" w14:textId="2DFDA8F2"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Валуев Д.В. Лишенцы в системе социальных отношений (1918-1936 гг.): на материалах Западного региона РСФСР: дис</w:t>
      </w:r>
      <w:r w:rsidR="005F3DAE">
        <w:rPr>
          <w:rFonts w:ascii="Times New Roman" w:hAnsi="Times New Roman"/>
          <w:sz w:val="28"/>
          <w:szCs w:val="28"/>
          <w:lang w:val="kk-KZ"/>
        </w:rPr>
        <w:t xml:space="preserve">.   </w:t>
      </w:r>
      <w:r w:rsidRPr="000E51A2">
        <w:rPr>
          <w:rFonts w:ascii="Times New Roman" w:hAnsi="Times New Roman"/>
          <w:sz w:val="28"/>
          <w:szCs w:val="28"/>
          <w:lang w:val="kk-KZ"/>
        </w:rPr>
        <w:t xml:space="preserve">... </w:t>
      </w:r>
      <w:r w:rsidR="005F3DAE">
        <w:rPr>
          <w:rFonts w:ascii="Times New Roman" w:hAnsi="Times New Roman"/>
          <w:sz w:val="28"/>
          <w:szCs w:val="28"/>
          <w:lang w:val="kk-KZ"/>
        </w:rPr>
        <w:t xml:space="preserve"> </w:t>
      </w:r>
      <w:r w:rsidRPr="000E51A2">
        <w:rPr>
          <w:rFonts w:ascii="Times New Roman" w:hAnsi="Times New Roman"/>
          <w:sz w:val="28"/>
          <w:szCs w:val="28"/>
          <w:lang w:val="kk-KZ"/>
        </w:rPr>
        <w:t>канд. ист. наук.</w:t>
      </w:r>
      <w:r w:rsidRPr="000E51A2">
        <w:rPr>
          <w:rFonts w:ascii="Times New Roman" w:hAnsi="Times New Roman"/>
          <w:sz w:val="28"/>
          <w:szCs w:val="28"/>
        </w:rPr>
        <w:t xml:space="preserve"> -</w:t>
      </w:r>
      <w:r w:rsidRPr="000E51A2">
        <w:rPr>
          <w:rFonts w:ascii="Times New Roman" w:hAnsi="Times New Roman"/>
          <w:sz w:val="28"/>
          <w:szCs w:val="28"/>
          <w:lang w:val="kk-KZ"/>
        </w:rPr>
        <w:t xml:space="preserve"> Брянск</w:t>
      </w:r>
      <w:r w:rsidRPr="000E51A2">
        <w:rPr>
          <w:rFonts w:ascii="Times New Roman" w:hAnsi="Times New Roman"/>
          <w:sz w:val="28"/>
          <w:szCs w:val="28"/>
        </w:rPr>
        <w:t>,</w:t>
      </w:r>
      <w:r w:rsidRPr="000E51A2">
        <w:rPr>
          <w:rFonts w:ascii="Times New Roman" w:hAnsi="Times New Roman"/>
          <w:sz w:val="28"/>
          <w:szCs w:val="28"/>
          <w:lang w:val="kk-KZ"/>
        </w:rPr>
        <w:t xml:space="preserve"> 2003. – 170 с.</w:t>
      </w:r>
    </w:p>
    <w:p w14:paraId="2C12DCB9" w14:textId="5EFAF7BF" w:rsidR="00B03DB3" w:rsidRPr="000E51A2" w:rsidRDefault="00F7722C"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Pr>
          <w:rFonts w:ascii="Times New Roman" w:hAnsi="Times New Roman"/>
          <w:sz w:val="28"/>
          <w:szCs w:val="28"/>
          <w:lang w:val="kk-KZ"/>
        </w:rPr>
        <w:lastRenderedPageBreak/>
        <w:t xml:space="preserve"> </w:t>
      </w:r>
      <w:r w:rsidR="0029113A">
        <w:rPr>
          <w:rFonts w:ascii="Times New Roman" w:hAnsi="Times New Roman"/>
          <w:sz w:val="28"/>
          <w:szCs w:val="28"/>
          <w:lang w:val="kk-KZ"/>
        </w:rPr>
        <w:t>РФМА</w:t>
      </w:r>
      <w:r w:rsidR="00D85657">
        <w:rPr>
          <w:rFonts w:ascii="Times New Roman" w:hAnsi="Times New Roman"/>
          <w:sz w:val="28"/>
          <w:szCs w:val="28"/>
          <w:lang w:val="kk-KZ"/>
        </w:rPr>
        <w:t xml:space="preserve"> 1235-</w:t>
      </w:r>
      <w:r w:rsidR="0029113A">
        <w:rPr>
          <w:rFonts w:ascii="Times New Roman" w:hAnsi="Times New Roman"/>
          <w:sz w:val="28"/>
          <w:szCs w:val="28"/>
          <w:lang w:val="kk-KZ"/>
        </w:rPr>
        <w:t xml:space="preserve">қор, </w:t>
      </w:r>
      <w:r w:rsidR="0029113A" w:rsidRPr="000E51A2">
        <w:rPr>
          <w:rFonts w:ascii="Times New Roman" w:hAnsi="Times New Roman"/>
          <w:sz w:val="28"/>
          <w:szCs w:val="28"/>
          <w:lang w:val="kk-KZ"/>
        </w:rPr>
        <w:t>20</w:t>
      </w:r>
      <w:r w:rsidR="00D85657">
        <w:rPr>
          <w:rFonts w:ascii="Times New Roman" w:hAnsi="Times New Roman"/>
          <w:sz w:val="28"/>
          <w:szCs w:val="28"/>
          <w:lang w:val="kk-KZ"/>
        </w:rPr>
        <w:t>-</w:t>
      </w:r>
      <w:r w:rsidR="0029113A">
        <w:rPr>
          <w:rFonts w:ascii="Times New Roman" w:hAnsi="Times New Roman"/>
          <w:sz w:val="28"/>
          <w:szCs w:val="28"/>
          <w:lang w:val="kk-KZ"/>
        </w:rPr>
        <w:t xml:space="preserve">тізім, </w:t>
      </w:r>
      <w:r w:rsidR="0029113A" w:rsidRPr="000E51A2">
        <w:rPr>
          <w:rFonts w:ascii="Times New Roman" w:hAnsi="Times New Roman"/>
          <w:sz w:val="28"/>
          <w:szCs w:val="28"/>
          <w:lang w:val="kk-KZ"/>
        </w:rPr>
        <w:t>918</w:t>
      </w:r>
      <w:r w:rsidR="0029113A" w:rsidRPr="0029113A">
        <w:rPr>
          <w:rFonts w:ascii="Times New Roman" w:hAnsi="Times New Roman"/>
          <w:sz w:val="28"/>
          <w:szCs w:val="28"/>
          <w:lang w:val="kk-KZ"/>
        </w:rPr>
        <w:t>-</w:t>
      </w:r>
      <w:r w:rsidR="0029113A">
        <w:rPr>
          <w:rFonts w:ascii="Times New Roman" w:hAnsi="Times New Roman"/>
          <w:sz w:val="28"/>
          <w:szCs w:val="28"/>
          <w:lang w:val="kk-KZ"/>
        </w:rPr>
        <w:t>іс,</w:t>
      </w:r>
      <w:r w:rsidR="005E1B79">
        <w:rPr>
          <w:rFonts w:ascii="Times New Roman" w:hAnsi="Times New Roman"/>
          <w:sz w:val="28"/>
          <w:szCs w:val="28"/>
          <w:lang w:val="kk-KZ"/>
        </w:rPr>
        <w:t xml:space="preserve"> </w:t>
      </w:r>
      <w:r w:rsidR="0029113A">
        <w:rPr>
          <w:rFonts w:ascii="Times New Roman" w:hAnsi="Times New Roman"/>
          <w:sz w:val="28"/>
          <w:szCs w:val="28"/>
          <w:lang w:val="kk-KZ"/>
        </w:rPr>
        <w:t>60-62</w:t>
      </w:r>
      <w:r w:rsidR="005E1B79">
        <w:rPr>
          <w:rFonts w:ascii="Times New Roman" w:hAnsi="Times New Roman"/>
          <w:sz w:val="28"/>
          <w:szCs w:val="28"/>
          <w:lang w:val="kk-KZ"/>
        </w:rPr>
        <w:t>-п</w:t>
      </w:r>
      <w:r w:rsidR="0029113A">
        <w:rPr>
          <w:rFonts w:ascii="Times New Roman" w:hAnsi="Times New Roman"/>
          <w:sz w:val="28"/>
          <w:szCs w:val="28"/>
          <w:lang w:val="kk-KZ"/>
        </w:rPr>
        <w:t>.</w:t>
      </w:r>
    </w:p>
    <w:p w14:paraId="6AAA80FE" w14:textId="72DFBD69" w:rsidR="00B03DB3" w:rsidRPr="000E51A2" w:rsidRDefault="00F7722C"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Pr>
          <w:rFonts w:ascii="Times New Roman" w:hAnsi="Times New Roman"/>
          <w:sz w:val="28"/>
          <w:szCs w:val="28"/>
          <w:lang w:val="kk-KZ"/>
        </w:rPr>
        <w:t xml:space="preserve"> </w:t>
      </w:r>
      <w:r w:rsidR="0029113A">
        <w:rPr>
          <w:rFonts w:ascii="Times New Roman" w:hAnsi="Times New Roman"/>
          <w:sz w:val="28"/>
          <w:szCs w:val="28"/>
          <w:lang w:val="kk-KZ"/>
        </w:rPr>
        <w:t>РФМА</w:t>
      </w:r>
      <w:r w:rsidR="00D85657">
        <w:rPr>
          <w:rFonts w:ascii="Times New Roman" w:hAnsi="Times New Roman"/>
          <w:sz w:val="28"/>
          <w:szCs w:val="28"/>
          <w:lang w:val="kk-KZ"/>
        </w:rPr>
        <w:t xml:space="preserve"> 1235-</w:t>
      </w:r>
      <w:r w:rsidR="0029113A">
        <w:rPr>
          <w:rFonts w:ascii="Times New Roman" w:hAnsi="Times New Roman"/>
          <w:sz w:val="28"/>
          <w:szCs w:val="28"/>
          <w:lang w:val="kk-KZ"/>
        </w:rPr>
        <w:t xml:space="preserve">қор, </w:t>
      </w:r>
      <w:r w:rsidR="00194EE5">
        <w:rPr>
          <w:rFonts w:ascii="Times New Roman" w:hAnsi="Times New Roman"/>
          <w:sz w:val="28"/>
          <w:szCs w:val="28"/>
          <w:lang w:val="kk-KZ"/>
        </w:rPr>
        <w:t>1</w:t>
      </w:r>
      <w:r w:rsidR="0029113A" w:rsidRPr="000E51A2">
        <w:rPr>
          <w:rFonts w:ascii="Times New Roman" w:hAnsi="Times New Roman"/>
          <w:sz w:val="28"/>
          <w:szCs w:val="28"/>
          <w:lang w:val="kk-KZ"/>
        </w:rPr>
        <w:t>0</w:t>
      </w:r>
      <w:r w:rsidR="00194EE5">
        <w:rPr>
          <w:rFonts w:ascii="Times New Roman" w:hAnsi="Times New Roman"/>
          <w:sz w:val="28"/>
          <w:szCs w:val="28"/>
          <w:lang w:val="kk-KZ"/>
        </w:rPr>
        <w:t>6</w:t>
      </w:r>
      <w:r w:rsidR="00D85657">
        <w:rPr>
          <w:rFonts w:ascii="Times New Roman" w:hAnsi="Times New Roman"/>
          <w:sz w:val="28"/>
          <w:szCs w:val="28"/>
          <w:lang w:val="kk-KZ"/>
        </w:rPr>
        <w:t>-</w:t>
      </w:r>
      <w:r w:rsidR="0029113A">
        <w:rPr>
          <w:rFonts w:ascii="Times New Roman" w:hAnsi="Times New Roman"/>
          <w:sz w:val="28"/>
          <w:szCs w:val="28"/>
          <w:lang w:val="kk-KZ"/>
        </w:rPr>
        <w:t xml:space="preserve">тізім, </w:t>
      </w:r>
      <w:r w:rsidR="00194EE5">
        <w:rPr>
          <w:rFonts w:ascii="Times New Roman" w:hAnsi="Times New Roman"/>
          <w:sz w:val="28"/>
          <w:szCs w:val="28"/>
          <w:lang w:val="kk-KZ"/>
        </w:rPr>
        <w:t>525</w:t>
      </w:r>
      <w:r w:rsidR="0029113A" w:rsidRPr="0029113A">
        <w:rPr>
          <w:rFonts w:ascii="Times New Roman" w:hAnsi="Times New Roman"/>
          <w:sz w:val="28"/>
          <w:szCs w:val="28"/>
          <w:lang w:val="kk-KZ"/>
        </w:rPr>
        <w:t>-</w:t>
      </w:r>
      <w:r w:rsidR="0029113A">
        <w:rPr>
          <w:rFonts w:ascii="Times New Roman" w:hAnsi="Times New Roman"/>
          <w:sz w:val="28"/>
          <w:szCs w:val="28"/>
          <w:lang w:val="kk-KZ"/>
        </w:rPr>
        <w:t>іс</w:t>
      </w:r>
      <w:r w:rsidR="005E1B79">
        <w:rPr>
          <w:rFonts w:ascii="Times New Roman" w:hAnsi="Times New Roman"/>
          <w:sz w:val="28"/>
          <w:szCs w:val="28"/>
          <w:lang w:val="kk-KZ"/>
        </w:rPr>
        <w:t xml:space="preserve">, </w:t>
      </w:r>
      <w:r w:rsidR="00194EE5">
        <w:rPr>
          <w:rFonts w:ascii="Times New Roman" w:hAnsi="Times New Roman"/>
          <w:sz w:val="28"/>
          <w:szCs w:val="28"/>
          <w:lang w:val="kk-KZ"/>
        </w:rPr>
        <w:t>15-17</w:t>
      </w:r>
      <w:r w:rsidR="005E1B79">
        <w:rPr>
          <w:rFonts w:ascii="Times New Roman" w:hAnsi="Times New Roman"/>
          <w:sz w:val="28"/>
          <w:szCs w:val="28"/>
          <w:lang w:val="kk-KZ"/>
        </w:rPr>
        <w:t>-п.</w:t>
      </w:r>
    </w:p>
    <w:p w14:paraId="2A237DAC" w14:textId="46694D3C" w:rsidR="00B03DB3" w:rsidRPr="000E51A2" w:rsidRDefault="00194EE5"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194EE5">
        <w:rPr>
          <w:rFonts w:ascii="Times New Roman" w:hAnsi="Times New Roman"/>
          <w:sz w:val="28"/>
          <w:szCs w:val="28"/>
          <w:lang w:val="kk-KZ"/>
        </w:rPr>
        <w:t xml:space="preserve"> </w:t>
      </w:r>
      <w:r>
        <w:rPr>
          <w:rFonts w:ascii="Times New Roman" w:hAnsi="Times New Roman"/>
          <w:sz w:val="28"/>
          <w:szCs w:val="28"/>
          <w:lang w:val="kk-KZ"/>
        </w:rPr>
        <w:t>РФМА</w:t>
      </w:r>
      <w:r w:rsidR="00D85657">
        <w:rPr>
          <w:rFonts w:ascii="Times New Roman" w:hAnsi="Times New Roman"/>
          <w:sz w:val="28"/>
          <w:szCs w:val="28"/>
          <w:lang w:val="kk-KZ"/>
        </w:rPr>
        <w:t xml:space="preserve"> 1235-</w:t>
      </w:r>
      <w:r>
        <w:rPr>
          <w:rFonts w:ascii="Times New Roman" w:hAnsi="Times New Roman"/>
          <w:sz w:val="28"/>
          <w:szCs w:val="28"/>
          <w:lang w:val="kk-KZ"/>
        </w:rPr>
        <w:t>қор, 1</w:t>
      </w:r>
      <w:r w:rsidRPr="000E51A2">
        <w:rPr>
          <w:rFonts w:ascii="Times New Roman" w:hAnsi="Times New Roman"/>
          <w:sz w:val="28"/>
          <w:szCs w:val="28"/>
          <w:lang w:val="kk-KZ"/>
        </w:rPr>
        <w:t>0</w:t>
      </w:r>
      <w:r>
        <w:rPr>
          <w:rFonts w:ascii="Times New Roman" w:hAnsi="Times New Roman"/>
          <w:sz w:val="28"/>
          <w:szCs w:val="28"/>
          <w:lang w:val="kk-KZ"/>
        </w:rPr>
        <w:t>8</w:t>
      </w:r>
      <w:r w:rsidR="00D85657">
        <w:rPr>
          <w:rFonts w:ascii="Times New Roman" w:hAnsi="Times New Roman"/>
          <w:sz w:val="28"/>
          <w:szCs w:val="28"/>
          <w:lang w:val="kk-KZ"/>
        </w:rPr>
        <w:t>-</w:t>
      </w:r>
      <w:r>
        <w:rPr>
          <w:rFonts w:ascii="Times New Roman" w:hAnsi="Times New Roman"/>
          <w:sz w:val="28"/>
          <w:szCs w:val="28"/>
          <w:lang w:val="kk-KZ"/>
        </w:rPr>
        <w:t>тізім, 653</w:t>
      </w:r>
      <w:r w:rsidRPr="0029113A">
        <w:rPr>
          <w:rFonts w:ascii="Times New Roman" w:hAnsi="Times New Roman"/>
          <w:sz w:val="28"/>
          <w:szCs w:val="28"/>
          <w:lang w:val="kk-KZ"/>
        </w:rPr>
        <w:t>-</w:t>
      </w:r>
      <w:r>
        <w:rPr>
          <w:rFonts w:ascii="Times New Roman" w:hAnsi="Times New Roman"/>
          <w:sz w:val="28"/>
          <w:szCs w:val="28"/>
          <w:lang w:val="kk-KZ"/>
        </w:rPr>
        <w:t>іс</w:t>
      </w:r>
      <w:r w:rsidR="005E1B79">
        <w:rPr>
          <w:rFonts w:ascii="Times New Roman" w:hAnsi="Times New Roman"/>
          <w:sz w:val="28"/>
          <w:szCs w:val="28"/>
          <w:lang w:val="kk-KZ"/>
        </w:rPr>
        <w:t xml:space="preserve">, </w:t>
      </w:r>
      <w:r>
        <w:rPr>
          <w:rFonts w:ascii="Times New Roman" w:hAnsi="Times New Roman"/>
          <w:sz w:val="28"/>
          <w:szCs w:val="28"/>
          <w:lang w:val="kk-KZ"/>
        </w:rPr>
        <w:t>29</w:t>
      </w:r>
      <w:r w:rsidR="005E1B79">
        <w:rPr>
          <w:rFonts w:ascii="Times New Roman" w:hAnsi="Times New Roman"/>
          <w:sz w:val="28"/>
          <w:szCs w:val="28"/>
          <w:lang w:val="kk-KZ"/>
        </w:rPr>
        <w:t>-п</w:t>
      </w:r>
      <w:r>
        <w:rPr>
          <w:rFonts w:ascii="Times New Roman" w:hAnsi="Times New Roman"/>
          <w:sz w:val="28"/>
          <w:szCs w:val="28"/>
          <w:lang w:val="kk-KZ"/>
        </w:rPr>
        <w:t>.</w:t>
      </w:r>
    </w:p>
    <w:p w14:paraId="2E98EA74" w14:textId="2289D66B"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Pr="000E51A2">
        <w:rPr>
          <w:rFonts w:ascii="Times New Roman" w:hAnsi="Times New Roman"/>
          <w:sz w:val="28"/>
          <w:szCs w:val="28"/>
        </w:rPr>
        <w:t>Владимирский М. Организация Советской власти на местах.</w:t>
      </w:r>
      <w:r w:rsidR="00FD07B2" w:rsidRPr="000E51A2">
        <w:rPr>
          <w:rFonts w:ascii="Times New Roman" w:hAnsi="Times New Roman"/>
          <w:sz w:val="28"/>
          <w:szCs w:val="28"/>
          <w:lang w:val="kk-KZ"/>
        </w:rPr>
        <w:t xml:space="preserve"> – </w:t>
      </w:r>
      <w:r w:rsidRPr="000E51A2">
        <w:rPr>
          <w:rFonts w:ascii="Times New Roman" w:hAnsi="Times New Roman"/>
          <w:sz w:val="28"/>
          <w:szCs w:val="28"/>
        </w:rPr>
        <w:t>М., 1921.</w:t>
      </w:r>
    </w:p>
    <w:p w14:paraId="3B673C1B"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proofErr w:type="spellStart"/>
      <w:r w:rsidRPr="000E51A2">
        <w:rPr>
          <w:rFonts w:ascii="Times New Roman" w:hAnsi="Times New Roman"/>
          <w:sz w:val="28"/>
          <w:szCs w:val="28"/>
        </w:rPr>
        <w:t>Бродович</w:t>
      </w:r>
      <w:proofErr w:type="spellEnd"/>
      <w:r w:rsidRPr="000E51A2">
        <w:rPr>
          <w:rFonts w:ascii="Times New Roman" w:hAnsi="Times New Roman"/>
          <w:sz w:val="28"/>
          <w:szCs w:val="28"/>
        </w:rPr>
        <w:t xml:space="preserve"> С.М. Советское избирательное право. - Л., 1925.</w:t>
      </w:r>
    </w:p>
    <w:p w14:paraId="0279BB18"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Гурвич Г.С. История Советской Конституций. - </w:t>
      </w:r>
      <w:r w:rsidRPr="000E51A2">
        <w:rPr>
          <w:rFonts w:ascii="Times New Roman" w:hAnsi="Times New Roman"/>
          <w:sz w:val="28"/>
          <w:szCs w:val="28"/>
        </w:rPr>
        <w:t>М., 1923.</w:t>
      </w:r>
    </w:p>
    <w:p w14:paraId="130B2EAF"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Гурвич Г.С. Основы Советской Конституций. - </w:t>
      </w:r>
      <w:r w:rsidRPr="000E51A2">
        <w:rPr>
          <w:rFonts w:ascii="Times New Roman" w:hAnsi="Times New Roman"/>
          <w:sz w:val="28"/>
          <w:szCs w:val="28"/>
        </w:rPr>
        <w:t>М., 1929.</w:t>
      </w:r>
    </w:p>
    <w:p w14:paraId="2F0AB470" w14:textId="77777777" w:rsidR="00B03DB3" w:rsidRPr="000E51A2" w:rsidRDefault="00B03DB3" w:rsidP="009F124B">
      <w:pPr>
        <w:pStyle w:val="a5"/>
        <w:numPr>
          <w:ilvl w:val="0"/>
          <w:numId w:val="6"/>
        </w:numPr>
        <w:tabs>
          <w:tab w:val="left" w:pos="993"/>
          <w:tab w:val="left" w:pos="1560"/>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Pr="000E51A2">
        <w:rPr>
          <w:rFonts w:ascii="Times New Roman" w:hAnsi="Times New Roman"/>
          <w:sz w:val="28"/>
          <w:szCs w:val="28"/>
        </w:rPr>
        <w:t>Игнатьев В.И. Избирательное право. Конституция пролетарской диктатуры буржуазная демократия /</w:t>
      </w:r>
      <w:proofErr w:type="gramStart"/>
      <w:r w:rsidRPr="000E51A2">
        <w:rPr>
          <w:rFonts w:ascii="Times New Roman" w:hAnsi="Times New Roman"/>
          <w:sz w:val="28"/>
          <w:szCs w:val="28"/>
        </w:rPr>
        <w:t>/  Сборник</w:t>
      </w:r>
      <w:proofErr w:type="gramEnd"/>
      <w:r w:rsidRPr="000E51A2">
        <w:rPr>
          <w:rFonts w:ascii="Times New Roman" w:hAnsi="Times New Roman"/>
          <w:sz w:val="28"/>
          <w:szCs w:val="28"/>
        </w:rPr>
        <w:t xml:space="preserve"> статей. - М., 1928.</w:t>
      </w:r>
    </w:p>
    <w:p w14:paraId="48B8F465" w14:textId="77777777" w:rsidR="00B03DB3" w:rsidRPr="000E51A2" w:rsidRDefault="00B03DB3" w:rsidP="009F124B">
      <w:pPr>
        <w:pStyle w:val="a5"/>
        <w:numPr>
          <w:ilvl w:val="0"/>
          <w:numId w:val="6"/>
        </w:numPr>
        <w:tabs>
          <w:tab w:val="left" w:pos="993"/>
          <w:tab w:val="left" w:pos="1701"/>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Стучка П.И. Учение Советском госурдарстве и его Конституций. - </w:t>
      </w:r>
      <w:r w:rsidRPr="000E51A2">
        <w:rPr>
          <w:rFonts w:ascii="Times New Roman" w:hAnsi="Times New Roman"/>
          <w:sz w:val="28"/>
          <w:szCs w:val="28"/>
        </w:rPr>
        <w:t>М., 1929.</w:t>
      </w:r>
    </w:p>
    <w:p w14:paraId="7A849A02" w14:textId="3883FC5C"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Стучка П.И. СССР и РСФСР. </w:t>
      </w:r>
      <w:r w:rsidRPr="000E51A2">
        <w:rPr>
          <w:rFonts w:ascii="Times New Roman" w:hAnsi="Times New Roman"/>
          <w:sz w:val="28"/>
          <w:szCs w:val="28"/>
        </w:rPr>
        <w:t>Советская Конституция в вопросах и ответах.</w:t>
      </w:r>
      <w:r w:rsidR="00FD07B2" w:rsidRPr="000E51A2">
        <w:rPr>
          <w:rFonts w:ascii="Times New Roman" w:hAnsi="Times New Roman"/>
          <w:sz w:val="28"/>
          <w:szCs w:val="28"/>
          <w:lang w:val="kk-KZ"/>
        </w:rPr>
        <w:t xml:space="preserve"> – </w:t>
      </w:r>
      <w:r w:rsidRPr="000E51A2">
        <w:rPr>
          <w:rFonts w:ascii="Times New Roman" w:hAnsi="Times New Roman"/>
          <w:sz w:val="28"/>
          <w:szCs w:val="28"/>
        </w:rPr>
        <w:t>М., 1930.</w:t>
      </w:r>
    </w:p>
    <w:p w14:paraId="4C153E54" w14:textId="02047046"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Кисилёв А.С. Как избирать в советы.</w:t>
      </w:r>
      <w:r w:rsidR="00FD07B2" w:rsidRPr="000E51A2">
        <w:rPr>
          <w:rFonts w:ascii="Times New Roman" w:hAnsi="Times New Roman"/>
          <w:sz w:val="28"/>
          <w:szCs w:val="28"/>
          <w:lang w:val="kk-KZ"/>
        </w:rPr>
        <w:t xml:space="preserve"> – </w:t>
      </w:r>
      <w:r w:rsidRPr="000E51A2">
        <w:rPr>
          <w:rFonts w:ascii="Times New Roman" w:hAnsi="Times New Roman"/>
          <w:sz w:val="28"/>
          <w:szCs w:val="28"/>
        </w:rPr>
        <w:t>М., 1927.</w:t>
      </w:r>
    </w:p>
    <w:p w14:paraId="6605033E" w14:textId="6F39472C"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Киселёв А.С. Задачи кампании перевыборов Советов (1930/31г.).</w:t>
      </w:r>
      <w:r w:rsidR="00FD07B2" w:rsidRPr="000E51A2">
        <w:rPr>
          <w:rFonts w:ascii="Times New Roman" w:hAnsi="Times New Roman"/>
          <w:sz w:val="28"/>
          <w:szCs w:val="28"/>
          <w:lang w:val="kk-KZ"/>
        </w:rPr>
        <w:t xml:space="preserve"> – </w:t>
      </w:r>
      <w:r w:rsidRPr="000E51A2">
        <w:rPr>
          <w:rFonts w:ascii="Times New Roman" w:hAnsi="Times New Roman"/>
          <w:sz w:val="28"/>
          <w:szCs w:val="28"/>
        </w:rPr>
        <w:t xml:space="preserve">М.; </w:t>
      </w:r>
      <w:r w:rsidRPr="000E51A2">
        <w:rPr>
          <w:rFonts w:ascii="Times New Roman" w:hAnsi="Times New Roman"/>
          <w:sz w:val="28"/>
          <w:szCs w:val="28"/>
          <w:lang w:val="kk-KZ"/>
        </w:rPr>
        <w:t>Л</w:t>
      </w:r>
      <w:r w:rsidRPr="000E51A2">
        <w:rPr>
          <w:rFonts w:ascii="Times New Roman" w:hAnsi="Times New Roman"/>
          <w:sz w:val="28"/>
          <w:szCs w:val="28"/>
        </w:rPr>
        <w:t>.</w:t>
      </w:r>
      <w:r w:rsidRPr="000E51A2">
        <w:rPr>
          <w:rFonts w:ascii="Times New Roman" w:hAnsi="Times New Roman"/>
          <w:sz w:val="28"/>
          <w:szCs w:val="28"/>
          <w:lang w:val="kk-KZ"/>
        </w:rPr>
        <w:t xml:space="preserve">, </w:t>
      </w:r>
      <w:r w:rsidRPr="000E51A2">
        <w:rPr>
          <w:rFonts w:ascii="Times New Roman" w:hAnsi="Times New Roman"/>
          <w:sz w:val="28"/>
          <w:szCs w:val="28"/>
        </w:rPr>
        <w:t>1930.</w:t>
      </w:r>
    </w:p>
    <w:p w14:paraId="695A3C7C"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Киселёв А.С. Задачи перевыборов Советов. - М., 1934</w:t>
      </w:r>
      <w:r w:rsidRPr="000E51A2">
        <w:rPr>
          <w:rFonts w:ascii="Times New Roman" w:hAnsi="Times New Roman"/>
          <w:sz w:val="28"/>
          <w:szCs w:val="28"/>
        </w:rPr>
        <w:t>.</w:t>
      </w:r>
    </w:p>
    <w:p w14:paraId="45CF4E84"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Крыленко Н.В. Права и обязанности советских граждан. - </w:t>
      </w:r>
      <w:r w:rsidRPr="000E51A2">
        <w:rPr>
          <w:rFonts w:ascii="Times New Roman" w:hAnsi="Times New Roman"/>
          <w:sz w:val="28"/>
          <w:szCs w:val="28"/>
        </w:rPr>
        <w:t>М., 1936.</w:t>
      </w:r>
    </w:p>
    <w:p w14:paraId="3D040641"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Зайцев П. Кого и почему Советская власть лишает избирательных прав. - М., 1930.</w:t>
      </w:r>
    </w:p>
    <w:p w14:paraId="5E70BF75"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Боговой И. Что нужно знать к перевыборам Советов. К кампании 1927 г. - М., 1927</w:t>
      </w:r>
      <w:r w:rsidRPr="000E51A2">
        <w:rPr>
          <w:rFonts w:ascii="Times New Roman" w:hAnsi="Times New Roman"/>
          <w:sz w:val="28"/>
          <w:szCs w:val="28"/>
        </w:rPr>
        <w:t>.</w:t>
      </w:r>
    </w:p>
    <w:p w14:paraId="266DCF29"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Боговой И. Организация деревенской бедноты и борьба против кулачества. - М.; Л., 1928. </w:t>
      </w:r>
    </w:p>
    <w:p w14:paraId="5DB121B3"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Pr="000E51A2">
        <w:rPr>
          <w:rFonts w:ascii="Times New Roman" w:hAnsi="Times New Roman"/>
          <w:sz w:val="28"/>
          <w:szCs w:val="28"/>
        </w:rPr>
        <w:t>Письма во власть 1917</w:t>
      </w:r>
      <w:r w:rsidRPr="000E51A2">
        <w:rPr>
          <w:rFonts w:ascii="Times New Roman" w:hAnsi="Times New Roman"/>
          <w:sz w:val="28"/>
          <w:szCs w:val="28"/>
          <w:lang w:val="kk-KZ"/>
        </w:rPr>
        <w:t>-</w:t>
      </w:r>
      <w:r w:rsidRPr="000E51A2">
        <w:rPr>
          <w:rFonts w:ascii="Times New Roman" w:hAnsi="Times New Roman"/>
          <w:sz w:val="28"/>
          <w:szCs w:val="28"/>
        </w:rPr>
        <w:t>1927 гг.: Заявления, жалобы, доносы, письма в государственные структуры и большевистским вождям. - М., 1998; Письма во власть 1928</w:t>
      </w:r>
      <w:r w:rsidRPr="000E51A2">
        <w:rPr>
          <w:rFonts w:ascii="Times New Roman" w:hAnsi="Times New Roman"/>
          <w:sz w:val="28"/>
          <w:szCs w:val="28"/>
          <w:lang w:val="kk-KZ"/>
        </w:rPr>
        <w:t>-</w:t>
      </w:r>
      <w:r w:rsidRPr="000E51A2">
        <w:rPr>
          <w:rFonts w:ascii="Times New Roman" w:hAnsi="Times New Roman"/>
          <w:sz w:val="28"/>
          <w:szCs w:val="28"/>
        </w:rPr>
        <w:t>1939: Заявления жалобы,</w:t>
      </w:r>
      <w:r w:rsidRPr="000E51A2">
        <w:rPr>
          <w:rFonts w:ascii="Times New Roman" w:hAnsi="Times New Roman"/>
          <w:sz w:val="28"/>
          <w:szCs w:val="28"/>
          <w:lang w:val="kk-KZ"/>
        </w:rPr>
        <w:t xml:space="preserve"> </w:t>
      </w:r>
      <w:r w:rsidRPr="000E51A2">
        <w:rPr>
          <w:rFonts w:ascii="Times New Roman" w:hAnsi="Times New Roman"/>
          <w:sz w:val="28"/>
          <w:szCs w:val="28"/>
        </w:rPr>
        <w:t>доносы,</w:t>
      </w:r>
      <w:r w:rsidRPr="000E51A2">
        <w:rPr>
          <w:rFonts w:ascii="Times New Roman" w:hAnsi="Times New Roman"/>
          <w:sz w:val="28"/>
          <w:szCs w:val="28"/>
          <w:lang w:val="kk-KZ"/>
        </w:rPr>
        <w:t xml:space="preserve"> </w:t>
      </w:r>
      <w:r w:rsidRPr="000E51A2">
        <w:rPr>
          <w:rFonts w:ascii="Times New Roman" w:hAnsi="Times New Roman"/>
          <w:sz w:val="28"/>
          <w:szCs w:val="28"/>
        </w:rPr>
        <w:t>письма в</w:t>
      </w:r>
      <w:r w:rsidRPr="000E51A2">
        <w:rPr>
          <w:rFonts w:ascii="Times New Roman" w:hAnsi="Times New Roman"/>
          <w:sz w:val="28"/>
          <w:szCs w:val="28"/>
          <w:lang w:val="kk-KZ"/>
        </w:rPr>
        <w:t xml:space="preserve"> </w:t>
      </w:r>
      <w:r w:rsidRPr="000E51A2">
        <w:rPr>
          <w:rFonts w:ascii="Times New Roman" w:hAnsi="Times New Roman"/>
          <w:sz w:val="28"/>
          <w:szCs w:val="28"/>
        </w:rPr>
        <w:t>государственные структуры и советским вождям. - М., 1998.; 1930-е годы:</w:t>
      </w:r>
      <w:r w:rsidRPr="000E51A2">
        <w:rPr>
          <w:rFonts w:ascii="Times New Roman" w:hAnsi="Times New Roman"/>
          <w:sz w:val="28"/>
          <w:szCs w:val="28"/>
          <w:lang w:val="kk-KZ"/>
        </w:rPr>
        <w:t xml:space="preserve"> </w:t>
      </w:r>
      <w:r w:rsidRPr="000E51A2">
        <w:rPr>
          <w:rFonts w:ascii="Times New Roman" w:hAnsi="Times New Roman"/>
          <w:sz w:val="28"/>
          <w:szCs w:val="28"/>
        </w:rPr>
        <w:t>общество и власть. Повествование в документах. - М.,</w:t>
      </w:r>
      <w:r w:rsidRPr="000E51A2">
        <w:rPr>
          <w:rFonts w:ascii="Times New Roman" w:hAnsi="Times New Roman"/>
          <w:sz w:val="28"/>
          <w:szCs w:val="28"/>
          <w:lang w:val="kk-KZ"/>
        </w:rPr>
        <w:t xml:space="preserve"> </w:t>
      </w:r>
      <w:r w:rsidRPr="000E51A2">
        <w:rPr>
          <w:rFonts w:ascii="Times New Roman" w:hAnsi="Times New Roman"/>
          <w:sz w:val="28"/>
          <w:szCs w:val="28"/>
        </w:rPr>
        <w:t>1998; Трагедия Советской деревни:</w:t>
      </w:r>
      <w:r w:rsidRPr="000E51A2">
        <w:rPr>
          <w:rFonts w:ascii="Times New Roman" w:hAnsi="Times New Roman"/>
          <w:sz w:val="28"/>
          <w:szCs w:val="28"/>
          <w:lang w:val="kk-KZ"/>
        </w:rPr>
        <w:t xml:space="preserve"> </w:t>
      </w:r>
      <w:r w:rsidRPr="000E51A2">
        <w:rPr>
          <w:rFonts w:ascii="Times New Roman" w:hAnsi="Times New Roman"/>
          <w:sz w:val="28"/>
          <w:szCs w:val="28"/>
        </w:rPr>
        <w:t>коллективизация и раскулачивание. 1927</w:t>
      </w:r>
      <w:r w:rsidRPr="000E51A2">
        <w:rPr>
          <w:rFonts w:ascii="Times New Roman" w:hAnsi="Times New Roman"/>
          <w:sz w:val="28"/>
          <w:szCs w:val="28"/>
          <w:lang w:val="kk-KZ"/>
        </w:rPr>
        <w:t>-</w:t>
      </w:r>
      <w:r w:rsidRPr="000E51A2">
        <w:rPr>
          <w:rFonts w:ascii="Times New Roman" w:hAnsi="Times New Roman"/>
          <w:sz w:val="28"/>
          <w:szCs w:val="28"/>
        </w:rPr>
        <w:t>ноябрь 1929</w:t>
      </w:r>
      <w:r w:rsidRPr="000E51A2">
        <w:rPr>
          <w:rFonts w:ascii="Times New Roman" w:hAnsi="Times New Roman"/>
          <w:sz w:val="28"/>
          <w:szCs w:val="28"/>
          <w:lang w:val="kk-KZ"/>
        </w:rPr>
        <w:t xml:space="preserve"> </w:t>
      </w:r>
      <w:r w:rsidRPr="000E51A2">
        <w:rPr>
          <w:rFonts w:ascii="Times New Roman" w:hAnsi="Times New Roman"/>
          <w:sz w:val="28"/>
          <w:szCs w:val="28"/>
        </w:rPr>
        <w:t>гг. - М.,</w:t>
      </w:r>
      <w:r w:rsidRPr="000E51A2">
        <w:rPr>
          <w:rFonts w:ascii="Times New Roman" w:hAnsi="Times New Roman"/>
          <w:sz w:val="28"/>
          <w:szCs w:val="28"/>
          <w:lang w:val="kk-KZ"/>
        </w:rPr>
        <w:t xml:space="preserve"> </w:t>
      </w:r>
      <w:r w:rsidRPr="000E51A2">
        <w:rPr>
          <w:rFonts w:ascii="Times New Roman" w:hAnsi="Times New Roman"/>
          <w:sz w:val="28"/>
          <w:szCs w:val="28"/>
        </w:rPr>
        <w:t>1999. - Т. 1.;</w:t>
      </w:r>
      <w:r w:rsidRPr="000E51A2">
        <w:rPr>
          <w:rFonts w:ascii="Times New Roman" w:hAnsi="Times New Roman"/>
          <w:sz w:val="28"/>
          <w:szCs w:val="28"/>
          <w:lang w:val="kk-KZ"/>
        </w:rPr>
        <w:t xml:space="preserve"> </w:t>
      </w:r>
      <w:r w:rsidRPr="000E51A2">
        <w:rPr>
          <w:rFonts w:ascii="Times New Roman" w:hAnsi="Times New Roman"/>
          <w:sz w:val="28"/>
          <w:szCs w:val="28"/>
        </w:rPr>
        <w:t>Советская деревня глазами ВЧОК</w:t>
      </w:r>
      <w:r w:rsidRPr="000E51A2">
        <w:rPr>
          <w:rFonts w:ascii="Times New Roman" w:hAnsi="Times New Roman"/>
          <w:sz w:val="28"/>
          <w:szCs w:val="28"/>
          <w:lang w:val="kk-KZ"/>
        </w:rPr>
        <w:t>-</w:t>
      </w:r>
      <w:r w:rsidRPr="000E51A2">
        <w:rPr>
          <w:rFonts w:ascii="Times New Roman" w:hAnsi="Times New Roman"/>
          <w:sz w:val="28"/>
          <w:szCs w:val="28"/>
        </w:rPr>
        <w:t>ГПУ НКВД 1918</w:t>
      </w:r>
      <w:r w:rsidRPr="000E51A2">
        <w:rPr>
          <w:rFonts w:ascii="Times New Roman" w:hAnsi="Times New Roman"/>
          <w:sz w:val="28"/>
          <w:szCs w:val="28"/>
          <w:lang w:val="kk-KZ"/>
        </w:rPr>
        <w:t>-</w:t>
      </w:r>
      <w:r w:rsidRPr="000E51A2">
        <w:rPr>
          <w:rFonts w:ascii="Times New Roman" w:hAnsi="Times New Roman"/>
          <w:sz w:val="28"/>
          <w:szCs w:val="28"/>
        </w:rPr>
        <w:t>1939</w:t>
      </w:r>
      <w:r w:rsidRPr="000E51A2">
        <w:rPr>
          <w:rFonts w:ascii="Times New Roman" w:hAnsi="Times New Roman"/>
          <w:sz w:val="28"/>
          <w:szCs w:val="28"/>
          <w:lang w:val="kk-KZ"/>
        </w:rPr>
        <w:t xml:space="preserve"> </w:t>
      </w:r>
      <w:r w:rsidRPr="000E51A2">
        <w:rPr>
          <w:rFonts w:ascii="Times New Roman" w:hAnsi="Times New Roman"/>
          <w:sz w:val="28"/>
          <w:szCs w:val="28"/>
        </w:rPr>
        <w:t>гг.</w:t>
      </w:r>
      <w:r w:rsidRPr="000E51A2">
        <w:rPr>
          <w:rFonts w:ascii="Times New Roman" w:hAnsi="Times New Roman"/>
          <w:sz w:val="28"/>
          <w:szCs w:val="28"/>
          <w:lang w:val="kk-KZ"/>
        </w:rPr>
        <w:t xml:space="preserve"> </w:t>
      </w:r>
      <w:r w:rsidRPr="000E51A2">
        <w:rPr>
          <w:rFonts w:ascii="Times New Roman" w:hAnsi="Times New Roman"/>
          <w:sz w:val="28"/>
          <w:szCs w:val="28"/>
        </w:rPr>
        <w:t>Документы и материалы // В 4 т.1929</w:t>
      </w:r>
      <w:r w:rsidRPr="000E51A2">
        <w:rPr>
          <w:rFonts w:ascii="Times New Roman" w:hAnsi="Times New Roman"/>
          <w:sz w:val="28"/>
          <w:szCs w:val="28"/>
          <w:lang w:val="kk-KZ"/>
        </w:rPr>
        <w:t>-</w:t>
      </w:r>
      <w:r w:rsidRPr="000E51A2">
        <w:rPr>
          <w:rFonts w:ascii="Times New Roman" w:hAnsi="Times New Roman"/>
          <w:sz w:val="28"/>
          <w:szCs w:val="28"/>
        </w:rPr>
        <w:t>декабрь 1930 гг. - М., 2000. -</w:t>
      </w:r>
      <w:r w:rsidRPr="000E51A2">
        <w:rPr>
          <w:rFonts w:ascii="Times New Roman" w:hAnsi="Times New Roman"/>
          <w:sz w:val="28"/>
          <w:szCs w:val="28"/>
          <w:lang w:val="kk-KZ"/>
        </w:rPr>
        <w:t xml:space="preserve"> </w:t>
      </w:r>
      <w:r w:rsidRPr="000E51A2">
        <w:rPr>
          <w:rFonts w:ascii="Times New Roman" w:hAnsi="Times New Roman"/>
          <w:sz w:val="28"/>
          <w:szCs w:val="28"/>
        </w:rPr>
        <w:t>Т. 2.; Советская деревня глазами ВЧК</w:t>
      </w:r>
      <w:r w:rsidRPr="000E51A2">
        <w:rPr>
          <w:rFonts w:ascii="Times New Roman" w:hAnsi="Times New Roman"/>
          <w:sz w:val="28"/>
          <w:szCs w:val="28"/>
          <w:lang w:val="kk-KZ"/>
        </w:rPr>
        <w:t>-</w:t>
      </w:r>
      <w:r w:rsidRPr="000E51A2">
        <w:rPr>
          <w:rFonts w:ascii="Times New Roman" w:hAnsi="Times New Roman"/>
          <w:sz w:val="28"/>
          <w:szCs w:val="28"/>
        </w:rPr>
        <w:t xml:space="preserve">ОГПУ </w:t>
      </w:r>
      <w:r w:rsidRPr="000E51A2">
        <w:rPr>
          <w:rFonts w:ascii="Times New Roman" w:hAnsi="Times New Roman"/>
          <w:sz w:val="28"/>
          <w:szCs w:val="28"/>
          <w:lang w:val="kk-KZ"/>
        </w:rPr>
        <w:t>-</w:t>
      </w:r>
      <w:r w:rsidRPr="000E51A2">
        <w:rPr>
          <w:rFonts w:ascii="Times New Roman" w:hAnsi="Times New Roman"/>
          <w:sz w:val="28"/>
          <w:szCs w:val="28"/>
        </w:rPr>
        <w:t>НКВД 1918</w:t>
      </w:r>
      <w:r w:rsidRPr="000E51A2">
        <w:rPr>
          <w:rFonts w:ascii="Times New Roman" w:hAnsi="Times New Roman"/>
          <w:sz w:val="28"/>
          <w:szCs w:val="28"/>
          <w:lang w:val="kk-KZ"/>
        </w:rPr>
        <w:t>-</w:t>
      </w:r>
      <w:r w:rsidRPr="000E51A2">
        <w:rPr>
          <w:rFonts w:ascii="Times New Roman" w:hAnsi="Times New Roman"/>
          <w:sz w:val="28"/>
          <w:szCs w:val="28"/>
        </w:rPr>
        <w:t>1939 гг.</w:t>
      </w:r>
      <w:r w:rsidRPr="000E51A2">
        <w:rPr>
          <w:rFonts w:ascii="Times New Roman" w:hAnsi="Times New Roman"/>
          <w:sz w:val="28"/>
          <w:szCs w:val="28"/>
          <w:lang w:val="kk-KZ"/>
        </w:rPr>
        <w:t xml:space="preserve"> </w:t>
      </w:r>
      <w:r w:rsidRPr="000E51A2">
        <w:rPr>
          <w:rFonts w:ascii="Times New Roman" w:hAnsi="Times New Roman"/>
          <w:sz w:val="28"/>
          <w:szCs w:val="28"/>
        </w:rPr>
        <w:t xml:space="preserve">Документы и материалы // В </w:t>
      </w:r>
      <w:proofErr w:type="gramStart"/>
      <w:r w:rsidRPr="000E51A2">
        <w:rPr>
          <w:rFonts w:ascii="Times New Roman" w:hAnsi="Times New Roman"/>
          <w:sz w:val="28"/>
          <w:szCs w:val="28"/>
        </w:rPr>
        <w:t>4  т.</w:t>
      </w:r>
      <w:proofErr w:type="gramEnd"/>
      <w:r w:rsidRPr="000E51A2">
        <w:rPr>
          <w:rFonts w:ascii="Times New Roman" w:hAnsi="Times New Roman"/>
          <w:sz w:val="28"/>
          <w:szCs w:val="28"/>
          <w:lang w:val="kk-KZ"/>
        </w:rPr>
        <w:t xml:space="preserve"> </w:t>
      </w:r>
      <w:r w:rsidRPr="000E51A2">
        <w:rPr>
          <w:rFonts w:ascii="Times New Roman" w:hAnsi="Times New Roman"/>
          <w:sz w:val="28"/>
          <w:szCs w:val="28"/>
        </w:rPr>
        <w:t>1918</w:t>
      </w:r>
      <w:r w:rsidRPr="000E51A2">
        <w:rPr>
          <w:rFonts w:ascii="Times New Roman" w:hAnsi="Times New Roman"/>
          <w:sz w:val="28"/>
          <w:szCs w:val="28"/>
          <w:lang w:val="kk-KZ"/>
        </w:rPr>
        <w:t>-</w:t>
      </w:r>
      <w:r w:rsidRPr="000E51A2">
        <w:rPr>
          <w:rFonts w:ascii="Times New Roman" w:hAnsi="Times New Roman"/>
          <w:sz w:val="28"/>
          <w:szCs w:val="28"/>
        </w:rPr>
        <w:t>1922</w:t>
      </w:r>
      <w:r w:rsidRPr="000E51A2">
        <w:rPr>
          <w:rFonts w:ascii="Times New Roman" w:hAnsi="Times New Roman"/>
          <w:sz w:val="28"/>
          <w:szCs w:val="28"/>
          <w:lang w:val="kk-KZ"/>
        </w:rPr>
        <w:t xml:space="preserve"> </w:t>
      </w:r>
      <w:r w:rsidRPr="000E51A2">
        <w:rPr>
          <w:rFonts w:ascii="Times New Roman" w:hAnsi="Times New Roman"/>
          <w:sz w:val="28"/>
          <w:szCs w:val="28"/>
        </w:rPr>
        <w:t>гг. - М.,</w:t>
      </w:r>
      <w:r w:rsidRPr="000E51A2">
        <w:rPr>
          <w:rFonts w:ascii="Times New Roman" w:hAnsi="Times New Roman"/>
          <w:sz w:val="28"/>
          <w:szCs w:val="28"/>
          <w:lang w:val="kk-KZ"/>
        </w:rPr>
        <w:t xml:space="preserve"> </w:t>
      </w:r>
      <w:r w:rsidRPr="000E51A2">
        <w:rPr>
          <w:rFonts w:ascii="Times New Roman" w:hAnsi="Times New Roman"/>
          <w:sz w:val="28"/>
          <w:szCs w:val="28"/>
        </w:rPr>
        <w:t>2000. - Т 1.; Советская деревня. 1923</w:t>
      </w:r>
      <w:r w:rsidRPr="000E51A2">
        <w:rPr>
          <w:rFonts w:ascii="Times New Roman" w:hAnsi="Times New Roman"/>
          <w:sz w:val="28"/>
          <w:szCs w:val="28"/>
          <w:lang w:val="kk-KZ"/>
        </w:rPr>
        <w:t>-</w:t>
      </w:r>
      <w:r w:rsidRPr="000E51A2">
        <w:rPr>
          <w:rFonts w:ascii="Times New Roman" w:hAnsi="Times New Roman"/>
          <w:sz w:val="28"/>
          <w:szCs w:val="28"/>
        </w:rPr>
        <w:t>1929</w:t>
      </w:r>
      <w:r w:rsidRPr="000E51A2">
        <w:rPr>
          <w:rFonts w:ascii="Times New Roman" w:hAnsi="Times New Roman"/>
          <w:sz w:val="28"/>
          <w:szCs w:val="28"/>
          <w:lang w:val="kk-KZ"/>
        </w:rPr>
        <w:t xml:space="preserve"> </w:t>
      </w:r>
      <w:r w:rsidRPr="000E51A2">
        <w:rPr>
          <w:rFonts w:ascii="Times New Roman" w:hAnsi="Times New Roman"/>
          <w:sz w:val="28"/>
          <w:szCs w:val="28"/>
        </w:rPr>
        <w:t>гг. - М.,</w:t>
      </w:r>
      <w:r w:rsidRPr="000E51A2">
        <w:rPr>
          <w:rFonts w:ascii="Times New Roman" w:hAnsi="Times New Roman"/>
          <w:sz w:val="28"/>
          <w:szCs w:val="28"/>
          <w:lang w:val="kk-KZ"/>
        </w:rPr>
        <w:t xml:space="preserve"> </w:t>
      </w:r>
      <w:r w:rsidRPr="000E51A2">
        <w:rPr>
          <w:rFonts w:ascii="Times New Roman" w:hAnsi="Times New Roman"/>
          <w:sz w:val="28"/>
          <w:szCs w:val="28"/>
        </w:rPr>
        <w:t>2000. - Т. 2.; Советская деревня. 1930</w:t>
      </w:r>
      <w:r w:rsidRPr="000E51A2">
        <w:rPr>
          <w:rFonts w:ascii="Times New Roman" w:hAnsi="Times New Roman"/>
          <w:sz w:val="28"/>
          <w:szCs w:val="28"/>
          <w:lang w:val="kk-KZ"/>
        </w:rPr>
        <w:t>-</w:t>
      </w:r>
      <w:r w:rsidRPr="000E51A2">
        <w:rPr>
          <w:rFonts w:ascii="Times New Roman" w:hAnsi="Times New Roman"/>
          <w:sz w:val="28"/>
          <w:szCs w:val="28"/>
        </w:rPr>
        <w:t>1934 гг.</w:t>
      </w:r>
      <w:r w:rsidRPr="000E51A2">
        <w:rPr>
          <w:rFonts w:ascii="Times New Roman" w:hAnsi="Times New Roman"/>
          <w:sz w:val="28"/>
          <w:szCs w:val="28"/>
          <w:lang w:val="kk-KZ"/>
        </w:rPr>
        <w:t xml:space="preserve"> </w:t>
      </w:r>
      <w:r w:rsidRPr="000E51A2">
        <w:rPr>
          <w:rFonts w:ascii="Times New Roman" w:hAnsi="Times New Roman"/>
          <w:sz w:val="28"/>
          <w:szCs w:val="28"/>
        </w:rPr>
        <w:t>1930</w:t>
      </w:r>
      <w:r w:rsidRPr="000E51A2">
        <w:rPr>
          <w:rFonts w:ascii="Times New Roman" w:hAnsi="Times New Roman"/>
          <w:sz w:val="28"/>
          <w:szCs w:val="28"/>
          <w:lang w:val="kk-KZ"/>
        </w:rPr>
        <w:t>-</w:t>
      </w:r>
      <w:r w:rsidRPr="000E51A2">
        <w:rPr>
          <w:rFonts w:ascii="Times New Roman" w:hAnsi="Times New Roman"/>
          <w:sz w:val="28"/>
          <w:szCs w:val="28"/>
        </w:rPr>
        <w:t>1931 гг.</w:t>
      </w:r>
      <w:r w:rsidRPr="000E51A2">
        <w:rPr>
          <w:rFonts w:ascii="Times New Roman" w:hAnsi="Times New Roman"/>
          <w:sz w:val="28"/>
          <w:szCs w:val="28"/>
          <w:lang w:val="kk-KZ"/>
        </w:rPr>
        <w:t xml:space="preserve"> - </w:t>
      </w:r>
      <w:r w:rsidRPr="000E51A2">
        <w:rPr>
          <w:rFonts w:ascii="Times New Roman" w:hAnsi="Times New Roman"/>
          <w:sz w:val="28"/>
          <w:szCs w:val="28"/>
        </w:rPr>
        <w:t>М.,</w:t>
      </w:r>
      <w:r w:rsidRPr="000E51A2">
        <w:rPr>
          <w:rFonts w:ascii="Times New Roman" w:hAnsi="Times New Roman"/>
          <w:sz w:val="28"/>
          <w:szCs w:val="28"/>
          <w:lang w:val="kk-KZ"/>
        </w:rPr>
        <w:t xml:space="preserve"> </w:t>
      </w:r>
      <w:r w:rsidRPr="000E51A2">
        <w:rPr>
          <w:rFonts w:ascii="Times New Roman" w:hAnsi="Times New Roman"/>
          <w:sz w:val="28"/>
          <w:szCs w:val="28"/>
        </w:rPr>
        <w:t>2003. - Книга 1, т. 3; Советская деревня. 1930</w:t>
      </w:r>
      <w:r w:rsidRPr="000E51A2">
        <w:rPr>
          <w:rFonts w:ascii="Times New Roman" w:hAnsi="Times New Roman"/>
          <w:sz w:val="28"/>
          <w:szCs w:val="28"/>
          <w:lang w:val="kk-KZ"/>
        </w:rPr>
        <w:t>-</w:t>
      </w:r>
      <w:r w:rsidRPr="000E51A2">
        <w:rPr>
          <w:rFonts w:ascii="Times New Roman" w:hAnsi="Times New Roman"/>
          <w:sz w:val="28"/>
          <w:szCs w:val="28"/>
        </w:rPr>
        <w:t>1934 гг. 1932 1934 гг. - М.,</w:t>
      </w:r>
      <w:r w:rsidRPr="000E51A2">
        <w:rPr>
          <w:rFonts w:ascii="Times New Roman" w:hAnsi="Times New Roman"/>
          <w:sz w:val="28"/>
          <w:szCs w:val="28"/>
          <w:lang w:val="kk-KZ"/>
        </w:rPr>
        <w:t xml:space="preserve"> </w:t>
      </w:r>
      <w:r w:rsidRPr="000E51A2">
        <w:rPr>
          <w:rFonts w:ascii="Times New Roman" w:hAnsi="Times New Roman"/>
          <w:sz w:val="28"/>
          <w:szCs w:val="28"/>
        </w:rPr>
        <w:t>2005. – Книга 2, т. 3.; Крестьянские истории: Российская деревня 1920</w:t>
      </w:r>
      <w:r w:rsidRPr="000E51A2">
        <w:rPr>
          <w:rFonts w:ascii="Times New Roman" w:hAnsi="Times New Roman"/>
          <w:sz w:val="28"/>
          <w:szCs w:val="28"/>
          <w:lang w:val="kk-KZ"/>
        </w:rPr>
        <w:t>-</w:t>
      </w:r>
      <w:r w:rsidRPr="000E51A2">
        <w:rPr>
          <w:rFonts w:ascii="Times New Roman" w:hAnsi="Times New Roman"/>
          <w:sz w:val="28"/>
          <w:szCs w:val="28"/>
        </w:rPr>
        <w:t>х годов в письмах и документах. - М., 2001. – 166 с.</w:t>
      </w:r>
    </w:p>
    <w:p w14:paraId="6F66A6A4" w14:textId="29976F8F" w:rsidR="00B03DB3" w:rsidRPr="000E51A2" w:rsidRDefault="00D0341D"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Pr>
          <w:rFonts w:ascii="Times New Roman" w:hAnsi="Times New Roman"/>
          <w:sz w:val="28"/>
          <w:szCs w:val="28"/>
          <w:lang w:val="kk-KZ"/>
        </w:rPr>
        <w:t xml:space="preserve"> АҚМА</w:t>
      </w:r>
      <w:r w:rsidR="00D85657">
        <w:rPr>
          <w:rFonts w:ascii="Times New Roman" w:hAnsi="Times New Roman"/>
          <w:sz w:val="28"/>
          <w:szCs w:val="28"/>
          <w:shd w:val="clear" w:color="auto" w:fill="FFFFFF"/>
          <w:lang w:val="kk-KZ"/>
        </w:rPr>
        <w:t>.</w:t>
      </w:r>
      <w:r w:rsidR="00E95E03">
        <w:rPr>
          <w:rFonts w:ascii="Times New Roman" w:hAnsi="Times New Roman"/>
          <w:sz w:val="28"/>
          <w:szCs w:val="28"/>
          <w:lang w:val="kk-KZ"/>
        </w:rPr>
        <w:t>174-қор,</w:t>
      </w:r>
      <w:r w:rsidR="0085739F" w:rsidRPr="000E51A2">
        <w:rPr>
          <w:rFonts w:ascii="Times New Roman" w:hAnsi="Times New Roman"/>
          <w:sz w:val="28"/>
          <w:szCs w:val="28"/>
          <w:lang w:val="kk-KZ"/>
        </w:rPr>
        <w:t xml:space="preserve"> 15-т</w:t>
      </w:r>
      <w:r w:rsidR="00E95E03">
        <w:rPr>
          <w:rFonts w:ascii="Times New Roman" w:hAnsi="Times New Roman"/>
          <w:sz w:val="28"/>
          <w:szCs w:val="28"/>
          <w:lang w:val="kk-KZ"/>
        </w:rPr>
        <w:t>ізім</w:t>
      </w:r>
      <w:r w:rsidR="005E1B79">
        <w:rPr>
          <w:rFonts w:ascii="Times New Roman" w:hAnsi="Times New Roman"/>
          <w:sz w:val="28"/>
          <w:szCs w:val="28"/>
          <w:lang w:val="kk-KZ"/>
        </w:rPr>
        <w:t>,</w:t>
      </w:r>
      <w:r w:rsidR="0085739F" w:rsidRPr="000E51A2">
        <w:rPr>
          <w:rFonts w:ascii="Times New Roman" w:hAnsi="Times New Roman"/>
          <w:sz w:val="28"/>
          <w:szCs w:val="28"/>
          <w:lang w:val="kk-KZ"/>
        </w:rPr>
        <w:t xml:space="preserve"> 23-іс.</w:t>
      </w:r>
      <w:r w:rsidR="00B03DB3" w:rsidRPr="000E51A2">
        <w:rPr>
          <w:rFonts w:ascii="Times New Roman" w:hAnsi="Times New Roman"/>
          <w:sz w:val="28"/>
          <w:szCs w:val="28"/>
          <w:lang w:val="kk-KZ"/>
        </w:rPr>
        <w:t xml:space="preserve"> </w:t>
      </w:r>
    </w:p>
    <w:p w14:paraId="5013E0E1"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shd w:val="clear" w:color="auto" w:fill="FFFFFF"/>
          <w:lang w:val="kk-KZ"/>
        </w:rPr>
        <w:t xml:space="preserve"> Мұхтарұлы С. Кәмпеске. – Алматы: «Жалын» баспасы, 1997. – 416 б.</w:t>
      </w:r>
    </w:p>
    <w:p w14:paraId="25A708F5"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sz w:val="28"/>
          <w:szCs w:val="28"/>
          <w:lang w:val="kk-KZ"/>
        </w:rPr>
        <w:t xml:space="preserve"> Қазақстан Республикасы Орталық мемлекеттік архивіндегі, №135 қор «Қазақ КазКСР Орталық Атқару Комитеті жанындағы байлар мен жартылай-феодалдардың мал-мүлкін кәмпескелеу. </w:t>
      </w:r>
    </w:p>
    <w:p w14:paraId="140F6417" w14:textId="35EECEB3" w:rsidR="00B03DB3" w:rsidRPr="000E51A2" w:rsidRDefault="00E95E0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Pr>
          <w:rFonts w:ascii="Times New Roman" w:hAnsi="Times New Roman"/>
          <w:sz w:val="28"/>
          <w:szCs w:val="28"/>
          <w:shd w:val="clear" w:color="auto" w:fill="FFFFFF"/>
          <w:lang w:val="kk-KZ"/>
        </w:rPr>
        <w:lastRenderedPageBreak/>
        <w:t xml:space="preserve"> ҚР ПА. 141-</w:t>
      </w:r>
      <w:r w:rsidR="00B03DB3" w:rsidRPr="000E51A2">
        <w:rPr>
          <w:rFonts w:ascii="Times New Roman" w:hAnsi="Times New Roman"/>
          <w:sz w:val="28"/>
          <w:szCs w:val="28"/>
          <w:shd w:val="clear" w:color="auto" w:fill="FFFFFF"/>
          <w:lang w:val="kk-KZ"/>
        </w:rPr>
        <w:t>қор</w:t>
      </w:r>
      <w:r>
        <w:rPr>
          <w:rFonts w:ascii="Times New Roman" w:hAnsi="Times New Roman"/>
          <w:sz w:val="28"/>
          <w:szCs w:val="28"/>
          <w:shd w:val="clear" w:color="auto" w:fill="FFFFFF"/>
          <w:lang w:val="kk-KZ"/>
        </w:rPr>
        <w:t>, 1-тізім, 2874-</w:t>
      </w:r>
      <w:r w:rsidR="00B03DB3" w:rsidRPr="000E51A2">
        <w:rPr>
          <w:rFonts w:ascii="Times New Roman" w:hAnsi="Times New Roman"/>
          <w:sz w:val="28"/>
          <w:szCs w:val="28"/>
          <w:shd w:val="clear" w:color="auto" w:fill="FFFFFF"/>
          <w:lang w:val="kk-KZ"/>
        </w:rPr>
        <w:t>іс</w:t>
      </w:r>
      <w:r>
        <w:rPr>
          <w:rFonts w:ascii="Times New Roman" w:hAnsi="Times New Roman"/>
          <w:sz w:val="28"/>
          <w:szCs w:val="28"/>
          <w:shd w:val="clear" w:color="auto" w:fill="FFFFFF"/>
          <w:lang w:val="kk-KZ"/>
        </w:rPr>
        <w:t xml:space="preserve">. </w:t>
      </w:r>
    </w:p>
    <w:p w14:paraId="2D7F8BF7" w14:textId="0C8C5248"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sz w:val="28"/>
          <w:szCs w:val="28"/>
          <w:lang w:val="kk-KZ"/>
        </w:rPr>
        <w:t xml:space="preserve"> АОМА</w:t>
      </w:r>
      <w:r w:rsidR="00E95E03">
        <w:rPr>
          <w:rFonts w:ascii="Times New Roman" w:eastAsia="Times New Roman" w:hAnsi="Times New Roman"/>
          <w:sz w:val="28"/>
          <w:szCs w:val="28"/>
          <w:lang w:val="kk-KZ"/>
        </w:rPr>
        <w:t>. 591-қор, 1</w:t>
      </w:r>
      <w:r w:rsidR="00E95E03">
        <w:rPr>
          <w:rFonts w:ascii="Times New Roman" w:hAnsi="Times New Roman"/>
          <w:sz w:val="28"/>
          <w:szCs w:val="28"/>
          <w:shd w:val="clear" w:color="auto" w:fill="FFFFFF"/>
          <w:lang w:val="kk-KZ"/>
        </w:rPr>
        <w:t xml:space="preserve">-тізім </w:t>
      </w:r>
      <w:r w:rsidRPr="000E51A2">
        <w:rPr>
          <w:rFonts w:ascii="Times New Roman" w:eastAsia="Times New Roman" w:hAnsi="Times New Roman"/>
          <w:sz w:val="28"/>
          <w:szCs w:val="28"/>
          <w:lang w:val="kk-KZ"/>
        </w:rPr>
        <w:t>«Округтік атқару комитеті президиумы жанындағы бай шаруашылықтарын тәркілеу жөніндегі Алматы округтік комиссиясының шешімдері».</w:t>
      </w:r>
    </w:p>
    <w:p w14:paraId="112952C2" w14:textId="34CA6D13"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sz w:val="28"/>
          <w:szCs w:val="28"/>
          <w:lang w:val="kk-KZ"/>
        </w:rPr>
        <w:t xml:space="preserve"> АҚМА</w:t>
      </w:r>
      <w:r w:rsidR="00E95E03">
        <w:rPr>
          <w:rFonts w:ascii="Times New Roman" w:eastAsia="Times New Roman" w:hAnsi="Times New Roman"/>
          <w:sz w:val="28"/>
          <w:szCs w:val="28"/>
          <w:lang w:val="kk-KZ"/>
        </w:rPr>
        <w:t>.</w:t>
      </w:r>
      <w:r w:rsidRPr="000E51A2">
        <w:rPr>
          <w:rFonts w:ascii="Times New Roman" w:eastAsia="Times New Roman" w:hAnsi="Times New Roman"/>
          <w:sz w:val="28"/>
          <w:szCs w:val="28"/>
          <w:lang w:val="kk-KZ"/>
        </w:rPr>
        <w:t xml:space="preserve"> </w:t>
      </w:r>
      <w:r w:rsidR="0085739F" w:rsidRPr="000E51A2">
        <w:rPr>
          <w:rFonts w:ascii="Times New Roman" w:eastAsia="Times New Roman" w:hAnsi="Times New Roman"/>
          <w:sz w:val="28"/>
          <w:szCs w:val="28"/>
          <w:lang w:val="kk-KZ"/>
        </w:rPr>
        <w:t xml:space="preserve">173-қор </w:t>
      </w:r>
      <w:r w:rsidRPr="000E51A2">
        <w:rPr>
          <w:rFonts w:ascii="Times New Roman" w:eastAsia="Times New Roman" w:hAnsi="Times New Roman"/>
          <w:sz w:val="28"/>
          <w:szCs w:val="28"/>
          <w:lang w:val="kk-KZ"/>
        </w:rPr>
        <w:t>«Жұмысшы шаруа және Қызыл Армия депутаттары Кеңестерінің Алматы ауданд</w:t>
      </w:r>
      <w:r w:rsidR="0085739F">
        <w:rPr>
          <w:rFonts w:ascii="Times New Roman" w:eastAsia="Times New Roman" w:hAnsi="Times New Roman"/>
          <w:sz w:val="28"/>
          <w:szCs w:val="28"/>
          <w:lang w:val="kk-KZ"/>
        </w:rPr>
        <w:t>ық Атқару комитеті»</w:t>
      </w:r>
      <w:r w:rsidRPr="000E51A2">
        <w:rPr>
          <w:rFonts w:ascii="Times New Roman" w:eastAsia="Times New Roman" w:hAnsi="Times New Roman"/>
          <w:sz w:val="28"/>
          <w:szCs w:val="28"/>
          <w:lang w:val="kk-KZ"/>
        </w:rPr>
        <w:t xml:space="preserve">. </w:t>
      </w:r>
    </w:p>
    <w:p w14:paraId="79588FA6"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sz w:val="28"/>
          <w:szCs w:val="28"/>
          <w:lang w:val="kk-KZ"/>
        </w:rPr>
        <w:t xml:space="preserve"> Международное историко-просветительское, благотворительное и правозащитное общество «Мемориал» </w:t>
      </w:r>
      <w:r>
        <w:fldChar w:fldCharType="begin"/>
      </w:r>
      <w:r>
        <w:instrText>HYPERLINK "https://www.memo.ru"</w:instrText>
      </w:r>
      <w:r>
        <w:fldChar w:fldCharType="separate"/>
      </w:r>
      <w:r w:rsidRPr="000E51A2">
        <w:rPr>
          <w:rStyle w:val="ac"/>
          <w:rFonts w:ascii="Times New Roman" w:hAnsi="Times New Roman"/>
          <w:color w:val="auto"/>
          <w:sz w:val="28"/>
          <w:szCs w:val="28"/>
          <w:u w:val="none"/>
        </w:rPr>
        <w:t>https://www.memo.ru</w:t>
      </w:r>
      <w:r>
        <w:fldChar w:fldCharType="end"/>
      </w:r>
    </w:p>
    <w:p w14:paraId="558BD5D4" w14:textId="42FBF508" w:rsidR="00B03DB3" w:rsidRPr="000E51A2" w:rsidRDefault="00E95E0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Pr>
          <w:rFonts w:ascii="Times New Roman" w:eastAsia="Times New Roman" w:hAnsi="Times New Roman"/>
          <w:sz w:val="28"/>
          <w:szCs w:val="28"/>
          <w:lang w:val="kk-KZ"/>
        </w:rPr>
        <w:t xml:space="preserve"> АОМА. 591-</w:t>
      </w:r>
      <w:r w:rsidR="00B03DB3" w:rsidRPr="000E51A2">
        <w:rPr>
          <w:rFonts w:ascii="Times New Roman" w:eastAsia="Times New Roman" w:hAnsi="Times New Roman"/>
          <w:sz w:val="28"/>
          <w:szCs w:val="28"/>
          <w:lang w:val="kk-KZ"/>
        </w:rPr>
        <w:t>қ</w:t>
      </w:r>
      <w:r>
        <w:rPr>
          <w:rFonts w:ascii="Times New Roman" w:eastAsia="Times New Roman" w:hAnsi="Times New Roman"/>
          <w:sz w:val="28"/>
          <w:szCs w:val="28"/>
          <w:lang w:val="kk-KZ"/>
        </w:rPr>
        <w:t>ор</w:t>
      </w:r>
      <w:r w:rsidR="009D5CBC">
        <w:rPr>
          <w:rFonts w:ascii="Times New Roman" w:eastAsia="Times New Roman" w:hAnsi="Times New Roman"/>
          <w:sz w:val="28"/>
          <w:szCs w:val="28"/>
          <w:lang w:val="kk-KZ"/>
        </w:rPr>
        <w:t>,</w:t>
      </w:r>
      <w:r w:rsidR="002A5B81">
        <w:rPr>
          <w:rFonts w:ascii="Times New Roman" w:eastAsia="Times New Roman" w:hAnsi="Times New Roman"/>
          <w:sz w:val="28"/>
          <w:szCs w:val="28"/>
          <w:lang w:val="kk-KZ"/>
        </w:rPr>
        <w:t xml:space="preserve"> 1-т</w:t>
      </w:r>
      <w:r w:rsidR="009D5CBC">
        <w:rPr>
          <w:rFonts w:ascii="Times New Roman" w:eastAsia="Times New Roman" w:hAnsi="Times New Roman"/>
          <w:sz w:val="28"/>
          <w:szCs w:val="28"/>
          <w:lang w:val="kk-KZ"/>
        </w:rPr>
        <w:t xml:space="preserve">ізім, </w:t>
      </w:r>
      <w:r w:rsidR="002A5B81">
        <w:rPr>
          <w:rFonts w:ascii="Times New Roman" w:eastAsia="Times New Roman" w:hAnsi="Times New Roman"/>
          <w:sz w:val="28"/>
          <w:szCs w:val="28"/>
          <w:lang w:val="kk-KZ"/>
        </w:rPr>
        <w:t>64-</w:t>
      </w:r>
      <w:r w:rsidR="009D5CBC">
        <w:rPr>
          <w:rFonts w:ascii="Times New Roman" w:eastAsia="Times New Roman" w:hAnsi="Times New Roman"/>
          <w:sz w:val="28"/>
          <w:szCs w:val="28"/>
          <w:lang w:val="kk-KZ"/>
        </w:rPr>
        <w:t>іс,</w:t>
      </w:r>
      <w:r w:rsidR="005E1B79">
        <w:rPr>
          <w:rFonts w:ascii="Times New Roman" w:eastAsia="Times New Roman" w:hAnsi="Times New Roman"/>
          <w:sz w:val="28"/>
          <w:szCs w:val="28"/>
          <w:lang w:val="kk-KZ"/>
        </w:rPr>
        <w:t xml:space="preserve"> 64-</w:t>
      </w:r>
      <w:r w:rsidR="00B03DB3" w:rsidRPr="000E51A2">
        <w:rPr>
          <w:rFonts w:ascii="Times New Roman" w:eastAsia="Times New Roman" w:hAnsi="Times New Roman"/>
          <w:sz w:val="28"/>
          <w:szCs w:val="28"/>
          <w:lang w:val="kk-KZ"/>
        </w:rPr>
        <w:t>п.</w:t>
      </w:r>
    </w:p>
    <w:p w14:paraId="70971009" w14:textId="4789A772"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sz w:val="28"/>
          <w:szCs w:val="28"/>
          <w:lang w:val="kk-KZ"/>
        </w:rPr>
        <w:t xml:space="preserve"> АОМА. 591</w:t>
      </w:r>
      <w:r w:rsidR="009D5CBC">
        <w:rPr>
          <w:rFonts w:ascii="Times New Roman" w:eastAsia="Times New Roman" w:hAnsi="Times New Roman"/>
          <w:sz w:val="28"/>
          <w:szCs w:val="28"/>
          <w:lang w:val="kk-KZ"/>
        </w:rPr>
        <w:t>-</w:t>
      </w:r>
      <w:r w:rsidR="009D5CBC" w:rsidRPr="000E51A2">
        <w:rPr>
          <w:rFonts w:ascii="Times New Roman" w:eastAsia="Times New Roman" w:hAnsi="Times New Roman"/>
          <w:sz w:val="28"/>
          <w:szCs w:val="28"/>
          <w:lang w:val="kk-KZ"/>
        </w:rPr>
        <w:t>қ</w:t>
      </w:r>
      <w:r w:rsidR="009D5CBC">
        <w:rPr>
          <w:rFonts w:ascii="Times New Roman" w:eastAsia="Times New Roman" w:hAnsi="Times New Roman"/>
          <w:sz w:val="28"/>
          <w:szCs w:val="28"/>
          <w:lang w:val="kk-KZ"/>
        </w:rPr>
        <w:t>ор,</w:t>
      </w:r>
      <w:r w:rsidRPr="000E51A2">
        <w:rPr>
          <w:rFonts w:ascii="Times New Roman" w:eastAsia="Times New Roman" w:hAnsi="Times New Roman"/>
          <w:sz w:val="28"/>
          <w:szCs w:val="28"/>
          <w:lang w:val="kk-KZ"/>
        </w:rPr>
        <w:t xml:space="preserve"> 1</w:t>
      </w:r>
      <w:r w:rsidR="009D5CBC">
        <w:rPr>
          <w:rFonts w:ascii="Times New Roman" w:eastAsia="Times New Roman" w:hAnsi="Times New Roman"/>
          <w:sz w:val="28"/>
          <w:szCs w:val="28"/>
          <w:lang w:val="kk-KZ"/>
        </w:rPr>
        <w:t xml:space="preserve">-тізім, </w:t>
      </w:r>
      <w:r w:rsidRPr="000E51A2">
        <w:rPr>
          <w:rFonts w:ascii="Times New Roman" w:eastAsia="Times New Roman" w:hAnsi="Times New Roman"/>
          <w:sz w:val="28"/>
          <w:szCs w:val="28"/>
          <w:lang w:val="kk-KZ"/>
        </w:rPr>
        <w:t>61</w:t>
      </w:r>
      <w:r w:rsidR="009D5CBC">
        <w:rPr>
          <w:rFonts w:ascii="Times New Roman" w:eastAsia="Times New Roman" w:hAnsi="Times New Roman"/>
          <w:sz w:val="28"/>
          <w:szCs w:val="28"/>
          <w:lang w:val="kk-KZ"/>
        </w:rPr>
        <w:t>-іс,</w:t>
      </w:r>
      <w:r w:rsidR="009D5CBC" w:rsidRPr="000E51A2">
        <w:rPr>
          <w:rFonts w:ascii="Times New Roman" w:eastAsia="Times New Roman" w:hAnsi="Times New Roman"/>
          <w:sz w:val="28"/>
          <w:szCs w:val="28"/>
          <w:lang w:val="kk-KZ"/>
        </w:rPr>
        <w:t xml:space="preserve"> </w:t>
      </w:r>
      <w:r w:rsidR="005E1B79">
        <w:rPr>
          <w:rFonts w:ascii="Times New Roman" w:eastAsia="Times New Roman" w:hAnsi="Times New Roman"/>
          <w:sz w:val="28"/>
          <w:szCs w:val="28"/>
          <w:lang w:val="kk-KZ"/>
        </w:rPr>
        <w:t>66-</w:t>
      </w:r>
      <w:r w:rsidRPr="000E51A2">
        <w:rPr>
          <w:rFonts w:ascii="Times New Roman" w:eastAsia="Times New Roman" w:hAnsi="Times New Roman"/>
          <w:sz w:val="28"/>
          <w:szCs w:val="28"/>
          <w:lang w:val="kk-KZ"/>
        </w:rPr>
        <w:t xml:space="preserve">п. </w:t>
      </w:r>
    </w:p>
    <w:p w14:paraId="6E4F2A4B" w14:textId="0A6CB1C0"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sz w:val="28"/>
          <w:szCs w:val="28"/>
          <w:lang w:val="kk-KZ"/>
        </w:rPr>
        <w:t xml:space="preserve"> </w:t>
      </w:r>
      <w:r w:rsidR="009D5CBC">
        <w:rPr>
          <w:rFonts w:ascii="Times New Roman" w:eastAsia="Times New Roman" w:hAnsi="Times New Roman"/>
          <w:sz w:val="28"/>
          <w:szCs w:val="28"/>
          <w:lang w:val="kk-KZ"/>
        </w:rPr>
        <w:t xml:space="preserve">АОМА. </w:t>
      </w:r>
      <w:r w:rsidR="009D5CBC" w:rsidRPr="000E51A2">
        <w:rPr>
          <w:rFonts w:ascii="Times New Roman" w:eastAsia="Times New Roman" w:hAnsi="Times New Roman"/>
          <w:sz w:val="28"/>
          <w:szCs w:val="28"/>
          <w:lang w:val="kk-KZ"/>
        </w:rPr>
        <w:t>591</w:t>
      </w:r>
      <w:r w:rsidR="009D5CBC">
        <w:rPr>
          <w:rFonts w:ascii="Times New Roman" w:eastAsia="Times New Roman" w:hAnsi="Times New Roman"/>
          <w:sz w:val="28"/>
          <w:szCs w:val="28"/>
          <w:lang w:val="kk-KZ"/>
        </w:rPr>
        <w:t>-</w:t>
      </w:r>
      <w:r w:rsidR="009D5CBC" w:rsidRPr="000E51A2">
        <w:rPr>
          <w:rFonts w:ascii="Times New Roman" w:eastAsia="Times New Roman" w:hAnsi="Times New Roman"/>
          <w:sz w:val="28"/>
          <w:szCs w:val="28"/>
          <w:lang w:val="kk-KZ"/>
        </w:rPr>
        <w:t>қ</w:t>
      </w:r>
      <w:r w:rsidR="009D5CBC">
        <w:rPr>
          <w:rFonts w:ascii="Times New Roman" w:eastAsia="Times New Roman" w:hAnsi="Times New Roman"/>
          <w:sz w:val="28"/>
          <w:szCs w:val="28"/>
          <w:lang w:val="kk-KZ"/>
        </w:rPr>
        <w:t>ор,</w:t>
      </w:r>
      <w:r w:rsidR="009D5CBC" w:rsidRPr="000E51A2">
        <w:rPr>
          <w:rFonts w:ascii="Times New Roman" w:eastAsia="Times New Roman" w:hAnsi="Times New Roman"/>
          <w:sz w:val="28"/>
          <w:szCs w:val="28"/>
          <w:lang w:val="kk-KZ"/>
        </w:rPr>
        <w:t xml:space="preserve"> </w:t>
      </w:r>
      <w:r w:rsidR="009D5CBC">
        <w:rPr>
          <w:rFonts w:ascii="Times New Roman" w:eastAsia="Times New Roman" w:hAnsi="Times New Roman"/>
          <w:sz w:val="28"/>
          <w:szCs w:val="28"/>
          <w:lang w:val="kk-KZ"/>
        </w:rPr>
        <w:t xml:space="preserve">1-тізім, </w:t>
      </w:r>
      <w:r w:rsidRPr="000E51A2">
        <w:rPr>
          <w:rFonts w:ascii="Times New Roman" w:eastAsia="Times New Roman" w:hAnsi="Times New Roman"/>
          <w:sz w:val="28"/>
          <w:szCs w:val="28"/>
          <w:lang w:val="kk-KZ"/>
        </w:rPr>
        <w:t>8</w:t>
      </w:r>
      <w:r w:rsidR="009D5CBC">
        <w:rPr>
          <w:rFonts w:ascii="Times New Roman" w:eastAsia="Times New Roman" w:hAnsi="Times New Roman"/>
          <w:sz w:val="28"/>
          <w:szCs w:val="28"/>
          <w:lang w:val="kk-KZ"/>
        </w:rPr>
        <w:t>-іс,</w:t>
      </w:r>
      <w:r w:rsidR="005E1B79">
        <w:rPr>
          <w:rFonts w:ascii="Times New Roman" w:eastAsia="Times New Roman" w:hAnsi="Times New Roman"/>
          <w:sz w:val="28"/>
          <w:szCs w:val="28"/>
          <w:lang w:val="kk-KZ"/>
        </w:rPr>
        <w:t xml:space="preserve"> 2-6-</w:t>
      </w:r>
      <w:r w:rsidR="009D5CBC">
        <w:rPr>
          <w:rFonts w:ascii="Times New Roman" w:eastAsia="Times New Roman" w:hAnsi="Times New Roman"/>
          <w:sz w:val="28"/>
          <w:szCs w:val="28"/>
          <w:lang w:val="kk-KZ"/>
        </w:rPr>
        <w:t>пп.</w:t>
      </w:r>
    </w:p>
    <w:p w14:paraId="6E16775B" w14:textId="4DC1A824"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sz w:val="28"/>
          <w:szCs w:val="28"/>
          <w:lang w:val="kk-KZ"/>
        </w:rPr>
        <w:t xml:space="preserve"> </w:t>
      </w:r>
      <w:r w:rsidR="009D5CBC">
        <w:rPr>
          <w:rFonts w:ascii="Times New Roman" w:eastAsia="Times New Roman" w:hAnsi="Times New Roman"/>
          <w:sz w:val="28"/>
          <w:szCs w:val="28"/>
          <w:lang w:val="kk-KZ"/>
        </w:rPr>
        <w:t xml:space="preserve">АОМА. </w:t>
      </w:r>
      <w:r w:rsidR="009D5CBC" w:rsidRPr="000E51A2">
        <w:rPr>
          <w:rFonts w:ascii="Times New Roman" w:eastAsia="Times New Roman" w:hAnsi="Times New Roman"/>
          <w:sz w:val="28"/>
          <w:szCs w:val="28"/>
          <w:lang w:val="kk-KZ"/>
        </w:rPr>
        <w:t>591</w:t>
      </w:r>
      <w:r w:rsidR="009D5CBC">
        <w:rPr>
          <w:rFonts w:ascii="Times New Roman" w:eastAsia="Times New Roman" w:hAnsi="Times New Roman"/>
          <w:sz w:val="28"/>
          <w:szCs w:val="28"/>
          <w:lang w:val="kk-KZ"/>
        </w:rPr>
        <w:t>-</w:t>
      </w:r>
      <w:r w:rsidR="009D5CBC" w:rsidRPr="000E51A2">
        <w:rPr>
          <w:rFonts w:ascii="Times New Roman" w:eastAsia="Times New Roman" w:hAnsi="Times New Roman"/>
          <w:sz w:val="28"/>
          <w:szCs w:val="28"/>
          <w:lang w:val="kk-KZ"/>
        </w:rPr>
        <w:t>қ</w:t>
      </w:r>
      <w:r w:rsidR="009D5CBC">
        <w:rPr>
          <w:rFonts w:ascii="Times New Roman" w:eastAsia="Times New Roman" w:hAnsi="Times New Roman"/>
          <w:sz w:val="28"/>
          <w:szCs w:val="28"/>
          <w:lang w:val="kk-KZ"/>
        </w:rPr>
        <w:t>ор,</w:t>
      </w:r>
      <w:r w:rsidR="009D5CBC" w:rsidRPr="000E51A2">
        <w:rPr>
          <w:rFonts w:ascii="Times New Roman" w:eastAsia="Times New Roman" w:hAnsi="Times New Roman"/>
          <w:sz w:val="28"/>
          <w:szCs w:val="28"/>
          <w:lang w:val="kk-KZ"/>
        </w:rPr>
        <w:t xml:space="preserve"> </w:t>
      </w:r>
      <w:r w:rsidR="009D5CBC">
        <w:rPr>
          <w:rFonts w:ascii="Times New Roman" w:eastAsia="Times New Roman" w:hAnsi="Times New Roman"/>
          <w:sz w:val="28"/>
          <w:szCs w:val="28"/>
          <w:lang w:val="kk-KZ"/>
        </w:rPr>
        <w:t xml:space="preserve">1-тізім, </w:t>
      </w:r>
      <w:r w:rsidRPr="000E51A2">
        <w:rPr>
          <w:rFonts w:ascii="Times New Roman" w:eastAsia="Times New Roman" w:hAnsi="Times New Roman"/>
          <w:sz w:val="28"/>
          <w:szCs w:val="28"/>
          <w:lang w:val="kk-KZ"/>
        </w:rPr>
        <w:t>5а</w:t>
      </w:r>
      <w:r w:rsidR="009D5CBC">
        <w:rPr>
          <w:rFonts w:ascii="Times New Roman" w:eastAsia="Times New Roman" w:hAnsi="Times New Roman"/>
          <w:sz w:val="28"/>
          <w:szCs w:val="28"/>
          <w:lang w:val="kk-KZ"/>
        </w:rPr>
        <w:t>-іс,</w:t>
      </w:r>
      <w:r w:rsidRPr="000E51A2">
        <w:rPr>
          <w:rFonts w:ascii="Times New Roman" w:eastAsia="Times New Roman" w:hAnsi="Times New Roman"/>
          <w:sz w:val="28"/>
          <w:szCs w:val="28"/>
          <w:lang w:val="kk-KZ"/>
        </w:rPr>
        <w:t xml:space="preserve"> 130-131</w:t>
      </w:r>
      <w:r w:rsidR="005E1B79">
        <w:rPr>
          <w:rFonts w:ascii="Times New Roman" w:eastAsia="Times New Roman" w:hAnsi="Times New Roman"/>
          <w:sz w:val="28"/>
          <w:szCs w:val="28"/>
          <w:lang w:val="kk-KZ"/>
        </w:rPr>
        <w:t>-</w:t>
      </w:r>
      <w:r w:rsidR="009D5CBC">
        <w:rPr>
          <w:rFonts w:ascii="Times New Roman" w:eastAsia="Times New Roman" w:hAnsi="Times New Roman"/>
          <w:sz w:val="28"/>
          <w:szCs w:val="28"/>
          <w:lang w:val="kk-KZ"/>
        </w:rPr>
        <w:t>пп</w:t>
      </w:r>
      <w:r w:rsidRPr="000E51A2">
        <w:rPr>
          <w:rFonts w:ascii="Times New Roman" w:eastAsia="Times New Roman" w:hAnsi="Times New Roman"/>
          <w:sz w:val="28"/>
          <w:szCs w:val="28"/>
          <w:lang w:val="kk-KZ"/>
        </w:rPr>
        <w:t xml:space="preserve">. </w:t>
      </w:r>
    </w:p>
    <w:p w14:paraId="6EEDBE7D" w14:textId="60EF378F"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sz w:val="28"/>
          <w:szCs w:val="28"/>
          <w:lang w:val="kk-KZ"/>
        </w:rPr>
        <w:t xml:space="preserve"> </w:t>
      </w:r>
      <w:r w:rsidR="009D5CBC">
        <w:rPr>
          <w:rFonts w:ascii="Times New Roman" w:eastAsia="Times New Roman" w:hAnsi="Times New Roman"/>
          <w:sz w:val="28"/>
          <w:szCs w:val="28"/>
          <w:lang w:val="kk-KZ"/>
        </w:rPr>
        <w:t>АОМА.</w:t>
      </w:r>
      <w:r w:rsidRPr="000E51A2">
        <w:rPr>
          <w:rFonts w:ascii="Times New Roman" w:eastAsia="Times New Roman" w:hAnsi="Times New Roman"/>
          <w:sz w:val="28"/>
          <w:szCs w:val="28"/>
          <w:lang w:val="kk-KZ"/>
        </w:rPr>
        <w:t xml:space="preserve"> </w:t>
      </w:r>
      <w:r w:rsidR="009D5CBC" w:rsidRPr="000E51A2">
        <w:rPr>
          <w:rFonts w:ascii="Times New Roman" w:eastAsia="Times New Roman" w:hAnsi="Times New Roman"/>
          <w:sz w:val="28"/>
          <w:szCs w:val="28"/>
          <w:lang w:val="kk-KZ"/>
        </w:rPr>
        <w:t>591</w:t>
      </w:r>
      <w:r w:rsidR="009D5CBC">
        <w:rPr>
          <w:rFonts w:ascii="Times New Roman" w:eastAsia="Times New Roman" w:hAnsi="Times New Roman"/>
          <w:sz w:val="28"/>
          <w:szCs w:val="28"/>
          <w:lang w:val="kk-KZ"/>
        </w:rPr>
        <w:t>-</w:t>
      </w:r>
      <w:r w:rsidR="009D5CBC" w:rsidRPr="000E51A2">
        <w:rPr>
          <w:rFonts w:ascii="Times New Roman" w:eastAsia="Times New Roman" w:hAnsi="Times New Roman"/>
          <w:sz w:val="28"/>
          <w:szCs w:val="28"/>
          <w:lang w:val="kk-KZ"/>
        </w:rPr>
        <w:t>қ</w:t>
      </w:r>
      <w:r w:rsidR="009D5CBC">
        <w:rPr>
          <w:rFonts w:ascii="Times New Roman" w:eastAsia="Times New Roman" w:hAnsi="Times New Roman"/>
          <w:sz w:val="28"/>
          <w:szCs w:val="28"/>
          <w:lang w:val="kk-KZ"/>
        </w:rPr>
        <w:t>ор,</w:t>
      </w:r>
      <w:r w:rsidR="009D5CBC" w:rsidRPr="000E51A2">
        <w:rPr>
          <w:rFonts w:ascii="Times New Roman" w:eastAsia="Times New Roman" w:hAnsi="Times New Roman"/>
          <w:sz w:val="28"/>
          <w:szCs w:val="28"/>
          <w:lang w:val="kk-KZ"/>
        </w:rPr>
        <w:t xml:space="preserve"> </w:t>
      </w:r>
      <w:r w:rsidR="009D5CBC">
        <w:rPr>
          <w:rFonts w:ascii="Times New Roman" w:eastAsia="Times New Roman" w:hAnsi="Times New Roman"/>
          <w:sz w:val="28"/>
          <w:szCs w:val="28"/>
          <w:lang w:val="kk-KZ"/>
        </w:rPr>
        <w:t>1-тізім,</w:t>
      </w:r>
      <w:r w:rsidRPr="000E51A2">
        <w:rPr>
          <w:rFonts w:ascii="Times New Roman" w:eastAsia="Times New Roman" w:hAnsi="Times New Roman"/>
          <w:sz w:val="28"/>
          <w:szCs w:val="28"/>
          <w:lang w:val="kk-KZ"/>
        </w:rPr>
        <w:t xml:space="preserve"> 24</w:t>
      </w:r>
      <w:r w:rsidR="009D5CBC">
        <w:rPr>
          <w:rFonts w:ascii="Times New Roman" w:eastAsia="Times New Roman" w:hAnsi="Times New Roman"/>
          <w:sz w:val="28"/>
          <w:szCs w:val="28"/>
          <w:lang w:val="kk-KZ"/>
        </w:rPr>
        <w:t>-іс,</w:t>
      </w:r>
      <w:r w:rsidRPr="000E51A2">
        <w:rPr>
          <w:rFonts w:ascii="Times New Roman" w:eastAsia="Times New Roman" w:hAnsi="Times New Roman"/>
          <w:sz w:val="28"/>
          <w:szCs w:val="28"/>
          <w:lang w:val="kk-KZ"/>
        </w:rPr>
        <w:t xml:space="preserve"> 1-112</w:t>
      </w:r>
      <w:r w:rsidR="005E1B79">
        <w:rPr>
          <w:rFonts w:ascii="Times New Roman" w:eastAsia="Times New Roman" w:hAnsi="Times New Roman"/>
          <w:sz w:val="28"/>
          <w:szCs w:val="28"/>
          <w:lang w:val="kk-KZ"/>
        </w:rPr>
        <w:t>-</w:t>
      </w:r>
      <w:r w:rsidR="009D5CBC">
        <w:rPr>
          <w:rFonts w:ascii="Times New Roman" w:eastAsia="Times New Roman" w:hAnsi="Times New Roman"/>
          <w:sz w:val="28"/>
          <w:szCs w:val="28"/>
          <w:lang w:val="kk-KZ"/>
        </w:rPr>
        <w:t>пп</w:t>
      </w:r>
      <w:r w:rsidRPr="000E51A2">
        <w:rPr>
          <w:rFonts w:ascii="Times New Roman" w:eastAsia="Times New Roman" w:hAnsi="Times New Roman"/>
          <w:sz w:val="28"/>
          <w:szCs w:val="28"/>
          <w:lang w:val="kk-KZ"/>
        </w:rPr>
        <w:t>.</w:t>
      </w:r>
    </w:p>
    <w:p w14:paraId="31B1B8EC" w14:textId="28D7610F"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sz w:val="28"/>
          <w:szCs w:val="28"/>
          <w:lang w:val="kk-KZ"/>
        </w:rPr>
        <w:t xml:space="preserve"> </w:t>
      </w:r>
      <w:r w:rsidR="009D5CBC">
        <w:rPr>
          <w:rFonts w:ascii="Times New Roman" w:eastAsia="Times New Roman" w:hAnsi="Times New Roman"/>
          <w:sz w:val="28"/>
          <w:szCs w:val="28"/>
          <w:lang w:val="kk-KZ"/>
        </w:rPr>
        <w:t>АОМА.</w:t>
      </w:r>
      <w:r w:rsidRPr="000E51A2">
        <w:rPr>
          <w:rFonts w:ascii="Times New Roman" w:eastAsia="Times New Roman" w:hAnsi="Times New Roman"/>
          <w:sz w:val="28"/>
          <w:szCs w:val="28"/>
          <w:lang w:val="kk-KZ"/>
        </w:rPr>
        <w:t xml:space="preserve"> </w:t>
      </w:r>
      <w:r w:rsidR="009D5CBC" w:rsidRPr="000E51A2">
        <w:rPr>
          <w:rFonts w:ascii="Times New Roman" w:eastAsia="Times New Roman" w:hAnsi="Times New Roman"/>
          <w:sz w:val="28"/>
          <w:szCs w:val="28"/>
          <w:lang w:val="kk-KZ"/>
        </w:rPr>
        <w:t>591</w:t>
      </w:r>
      <w:r w:rsidR="009D5CBC">
        <w:rPr>
          <w:rFonts w:ascii="Times New Roman" w:eastAsia="Times New Roman" w:hAnsi="Times New Roman"/>
          <w:sz w:val="28"/>
          <w:szCs w:val="28"/>
          <w:lang w:val="kk-KZ"/>
        </w:rPr>
        <w:t>-</w:t>
      </w:r>
      <w:r w:rsidR="009D5CBC" w:rsidRPr="000E51A2">
        <w:rPr>
          <w:rFonts w:ascii="Times New Roman" w:eastAsia="Times New Roman" w:hAnsi="Times New Roman"/>
          <w:sz w:val="28"/>
          <w:szCs w:val="28"/>
          <w:lang w:val="kk-KZ"/>
        </w:rPr>
        <w:t>қ</w:t>
      </w:r>
      <w:r w:rsidR="009D5CBC">
        <w:rPr>
          <w:rFonts w:ascii="Times New Roman" w:eastAsia="Times New Roman" w:hAnsi="Times New Roman"/>
          <w:sz w:val="28"/>
          <w:szCs w:val="28"/>
          <w:lang w:val="kk-KZ"/>
        </w:rPr>
        <w:t>ор,</w:t>
      </w:r>
      <w:r w:rsidR="009D5CBC" w:rsidRPr="000E51A2">
        <w:rPr>
          <w:rFonts w:ascii="Times New Roman" w:eastAsia="Times New Roman" w:hAnsi="Times New Roman"/>
          <w:sz w:val="28"/>
          <w:szCs w:val="28"/>
          <w:lang w:val="kk-KZ"/>
        </w:rPr>
        <w:t xml:space="preserve"> </w:t>
      </w:r>
      <w:r w:rsidR="009D5CBC">
        <w:rPr>
          <w:rFonts w:ascii="Times New Roman" w:eastAsia="Times New Roman" w:hAnsi="Times New Roman"/>
          <w:sz w:val="28"/>
          <w:szCs w:val="28"/>
          <w:lang w:val="kk-KZ"/>
        </w:rPr>
        <w:t xml:space="preserve">1-тізім, </w:t>
      </w:r>
      <w:r w:rsidRPr="000E51A2">
        <w:rPr>
          <w:rFonts w:ascii="Times New Roman" w:eastAsia="Times New Roman" w:hAnsi="Times New Roman"/>
          <w:sz w:val="28"/>
          <w:szCs w:val="28"/>
          <w:lang w:val="kk-KZ"/>
        </w:rPr>
        <w:t>49</w:t>
      </w:r>
      <w:r w:rsidR="009D5CBC">
        <w:rPr>
          <w:rFonts w:ascii="Times New Roman" w:eastAsia="Times New Roman" w:hAnsi="Times New Roman"/>
          <w:sz w:val="28"/>
          <w:szCs w:val="28"/>
          <w:lang w:val="kk-KZ"/>
        </w:rPr>
        <w:t>-іс,</w:t>
      </w:r>
      <w:r w:rsidRPr="000E51A2">
        <w:rPr>
          <w:rFonts w:ascii="Times New Roman" w:eastAsia="Times New Roman" w:hAnsi="Times New Roman"/>
          <w:sz w:val="28"/>
          <w:szCs w:val="28"/>
          <w:lang w:val="kk-KZ"/>
        </w:rPr>
        <w:t xml:space="preserve"> 1</w:t>
      </w:r>
      <w:r w:rsidR="005E1B79">
        <w:rPr>
          <w:rFonts w:ascii="Times New Roman" w:eastAsia="Times New Roman" w:hAnsi="Times New Roman"/>
          <w:sz w:val="28"/>
          <w:szCs w:val="28"/>
          <w:lang w:val="kk-KZ"/>
        </w:rPr>
        <w:t>-</w:t>
      </w:r>
      <w:r w:rsidR="009D5CBC">
        <w:rPr>
          <w:rFonts w:ascii="Times New Roman" w:eastAsia="Times New Roman" w:hAnsi="Times New Roman"/>
          <w:sz w:val="28"/>
          <w:szCs w:val="28"/>
          <w:lang w:val="kk-KZ"/>
        </w:rPr>
        <w:t>п</w:t>
      </w:r>
      <w:r w:rsidRPr="000E51A2">
        <w:rPr>
          <w:rFonts w:ascii="Times New Roman" w:eastAsia="Times New Roman" w:hAnsi="Times New Roman"/>
          <w:sz w:val="28"/>
          <w:szCs w:val="28"/>
          <w:lang w:val="kk-KZ"/>
        </w:rPr>
        <w:t xml:space="preserve">. </w:t>
      </w:r>
    </w:p>
    <w:p w14:paraId="0A1004CA" w14:textId="30CDB03B"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sz w:val="28"/>
          <w:szCs w:val="28"/>
          <w:lang w:val="kk-KZ"/>
        </w:rPr>
        <w:t xml:space="preserve"> </w:t>
      </w:r>
      <w:r w:rsidR="009D5CBC">
        <w:rPr>
          <w:rFonts w:ascii="Times New Roman" w:eastAsia="Times New Roman" w:hAnsi="Times New Roman"/>
          <w:sz w:val="28"/>
          <w:szCs w:val="28"/>
          <w:lang w:val="kk-KZ"/>
        </w:rPr>
        <w:t>АОМА.</w:t>
      </w:r>
      <w:r w:rsidR="009D5CBC" w:rsidRPr="000E51A2">
        <w:rPr>
          <w:rFonts w:ascii="Times New Roman" w:eastAsia="Times New Roman" w:hAnsi="Times New Roman"/>
          <w:sz w:val="28"/>
          <w:szCs w:val="28"/>
          <w:lang w:val="kk-KZ"/>
        </w:rPr>
        <w:t xml:space="preserve"> 591</w:t>
      </w:r>
      <w:r w:rsidR="009D5CBC">
        <w:rPr>
          <w:rFonts w:ascii="Times New Roman" w:eastAsia="Times New Roman" w:hAnsi="Times New Roman"/>
          <w:sz w:val="28"/>
          <w:szCs w:val="28"/>
          <w:lang w:val="kk-KZ"/>
        </w:rPr>
        <w:t>-</w:t>
      </w:r>
      <w:r w:rsidR="009D5CBC" w:rsidRPr="000E51A2">
        <w:rPr>
          <w:rFonts w:ascii="Times New Roman" w:eastAsia="Times New Roman" w:hAnsi="Times New Roman"/>
          <w:sz w:val="28"/>
          <w:szCs w:val="28"/>
          <w:lang w:val="kk-KZ"/>
        </w:rPr>
        <w:t>қ</w:t>
      </w:r>
      <w:r w:rsidR="009D5CBC">
        <w:rPr>
          <w:rFonts w:ascii="Times New Roman" w:eastAsia="Times New Roman" w:hAnsi="Times New Roman"/>
          <w:sz w:val="28"/>
          <w:szCs w:val="28"/>
          <w:lang w:val="kk-KZ"/>
        </w:rPr>
        <w:t>ор,</w:t>
      </w:r>
      <w:r w:rsidR="009D5CBC" w:rsidRPr="000E51A2">
        <w:rPr>
          <w:rFonts w:ascii="Times New Roman" w:eastAsia="Times New Roman" w:hAnsi="Times New Roman"/>
          <w:sz w:val="28"/>
          <w:szCs w:val="28"/>
          <w:lang w:val="kk-KZ"/>
        </w:rPr>
        <w:t xml:space="preserve"> </w:t>
      </w:r>
      <w:r w:rsidR="009D5CBC">
        <w:rPr>
          <w:rFonts w:ascii="Times New Roman" w:eastAsia="Times New Roman" w:hAnsi="Times New Roman"/>
          <w:sz w:val="28"/>
          <w:szCs w:val="28"/>
          <w:lang w:val="kk-KZ"/>
        </w:rPr>
        <w:t xml:space="preserve">1-тізім, </w:t>
      </w:r>
      <w:r w:rsidRPr="000E51A2">
        <w:rPr>
          <w:rFonts w:ascii="Times New Roman" w:eastAsia="Times New Roman" w:hAnsi="Times New Roman"/>
          <w:sz w:val="28"/>
          <w:szCs w:val="28"/>
          <w:lang w:val="kk-KZ"/>
        </w:rPr>
        <w:t>88</w:t>
      </w:r>
      <w:r w:rsidR="009D5CBC">
        <w:rPr>
          <w:rFonts w:ascii="Times New Roman" w:eastAsia="Times New Roman" w:hAnsi="Times New Roman"/>
          <w:sz w:val="28"/>
          <w:szCs w:val="28"/>
          <w:lang w:val="kk-KZ"/>
        </w:rPr>
        <w:t>-іс,</w:t>
      </w:r>
      <w:r w:rsidRPr="000E51A2">
        <w:rPr>
          <w:rFonts w:ascii="Times New Roman" w:eastAsia="Times New Roman" w:hAnsi="Times New Roman"/>
          <w:sz w:val="28"/>
          <w:szCs w:val="28"/>
          <w:lang w:val="kk-KZ"/>
        </w:rPr>
        <w:t xml:space="preserve"> 1-2</w:t>
      </w:r>
      <w:r w:rsidR="005E1B79">
        <w:rPr>
          <w:rFonts w:ascii="Times New Roman" w:eastAsia="Times New Roman" w:hAnsi="Times New Roman"/>
          <w:sz w:val="28"/>
          <w:szCs w:val="28"/>
          <w:lang w:val="kk-KZ"/>
        </w:rPr>
        <w:t>-</w:t>
      </w:r>
      <w:r w:rsidR="009D5CBC">
        <w:rPr>
          <w:rFonts w:ascii="Times New Roman" w:eastAsia="Times New Roman" w:hAnsi="Times New Roman"/>
          <w:sz w:val="28"/>
          <w:szCs w:val="28"/>
          <w:lang w:val="kk-KZ"/>
        </w:rPr>
        <w:t>пп</w:t>
      </w:r>
      <w:r w:rsidRPr="000E51A2">
        <w:rPr>
          <w:rFonts w:ascii="Times New Roman" w:eastAsia="Times New Roman" w:hAnsi="Times New Roman"/>
          <w:sz w:val="28"/>
          <w:szCs w:val="28"/>
          <w:lang w:val="kk-KZ"/>
        </w:rPr>
        <w:t xml:space="preserve">. </w:t>
      </w:r>
    </w:p>
    <w:p w14:paraId="23945EB3"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shd w:val="clear" w:color="auto" w:fill="FFFFFF"/>
          <w:lang w:val="kk-KZ"/>
        </w:rPr>
        <w:t xml:space="preserve"> Қызыл ту газеті, №128 (705) 14 декабр, 1928 ж. </w:t>
      </w:r>
    </w:p>
    <w:p w14:paraId="0E01BE0A" w14:textId="4589C5F2"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sz w:val="28"/>
          <w:szCs w:val="28"/>
          <w:lang w:val="kk-KZ"/>
        </w:rPr>
        <w:t xml:space="preserve"> </w:t>
      </w:r>
      <w:r w:rsidR="009D5CBC">
        <w:rPr>
          <w:rFonts w:ascii="Times New Roman" w:eastAsia="Times New Roman" w:hAnsi="Times New Roman"/>
          <w:sz w:val="28"/>
          <w:szCs w:val="28"/>
          <w:lang w:val="kk-KZ"/>
        </w:rPr>
        <w:t>АОМА.</w:t>
      </w:r>
      <w:r w:rsidR="009D5CBC" w:rsidRPr="000E51A2">
        <w:rPr>
          <w:rFonts w:ascii="Times New Roman" w:eastAsia="Times New Roman" w:hAnsi="Times New Roman"/>
          <w:sz w:val="28"/>
          <w:szCs w:val="28"/>
          <w:lang w:val="kk-KZ"/>
        </w:rPr>
        <w:t xml:space="preserve"> 591</w:t>
      </w:r>
      <w:r w:rsidR="009D5CBC">
        <w:rPr>
          <w:rFonts w:ascii="Times New Roman" w:eastAsia="Times New Roman" w:hAnsi="Times New Roman"/>
          <w:sz w:val="28"/>
          <w:szCs w:val="28"/>
          <w:lang w:val="kk-KZ"/>
        </w:rPr>
        <w:t>-</w:t>
      </w:r>
      <w:r w:rsidR="009D5CBC" w:rsidRPr="000E51A2">
        <w:rPr>
          <w:rFonts w:ascii="Times New Roman" w:eastAsia="Times New Roman" w:hAnsi="Times New Roman"/>
          <w:sz w:val="28"/>
          <w:szCs w:val="28"/>
          <w:lang w:val="kk-KZ"/>
        </w:rPr>
        <w:t>қ</w:t>
      </w:r>
      <w:r w:rsidR="009D5CBC">
        <w:rPr>
          <w:rFonts w:ascii="Times New Roman" w:eastAsia="Times New Roman" w:hAnsi="Times New Roman"/>
          <w:sz w:val="28"/>
          <w:szCs w:val="28"/>
          <w:lang w:val="kk-KZ"/>
        </w:rPr>
        <w:t>ор,</w:t>
      </w:r>
      <w:r w:rsidR="009D5CBC" w:rsidRPr="000E51A2">
        <w:rPr>
          <w:rFonts w:ascii="Times New Roman" w:eastAsia="Times New Roman" w:hAnsi="Times New Roman"/>
          <w:sz w:val="28"/>
          <w:szCs w:val="28"/>
          <w:lang w:val="kk-KZ"/>
        </w:rPr>
        <w:t xml:space="preserve"> </w:t>
      </w:r>
      <w:r w:rsidR="009D5CBC">
        <w:rPr>
          <w:rFonts w:ascii="Times New Roman" w:eastAsia="Times New Roman" w:hAnsi="Times New Roman"/>
          <w:sz w:val="28"/>
          <w:szCs w:val="28"/>
          <w:lang w:val="kk-KZ"/>
        </w:rPr>
        <w:t>1-тізім,</w:t>
      </w:r>
      <w:r w:rsidRPr="000E51A2">
        <w:rPr>
          <w:rFonts w:ascii="Times New Roman" w:eastAsia="Times New Roman" w:hAnsi="Times New Roman"/>
          <w:sz w:val="28"/>
          <w:szCs w:val="28"/>
          <w:lang w:val="kk-KZ"/>
        </w:rPr>
        <w:t xml:space="preserve"> 80</w:t>
      </w:r>
      <w:r w:rsidR="009D5CBC">
        <w:rPr>
          <w:rFonts w:ascii="Times New Roman" w:eastAsia="Times New Roman" w:hAnsi="Times New Roman"/>
          <w:sz w:val="28"/>
          <w:szCs w:val="28"/>
          <w:lang w:val="kk-KZ"/>
        </w:rPr>
        <w:t>-іс,</w:t>
      </w:r>
      <w:r w:rsidR="009D5CBC" w:rsidRPr="000E51A2">
        <w:rPr>
          <w:rFonts w:ascii="Times New Roman" w:eastAsia="Times New Roman" w:hAnsi="Times New Roman"/>
          <w:sz w:val="28"/>
          <w:szCs w:val="28"/>
          <w:lang w:val="kk-KZ"/>
        </w:rPr>
        <w:t xml:space="preserve"> </w:t>
      </w:r>
      <w:r w:rsidRPr="000E51A2">
        <w:rPr>
          <w:rFonts w:ascii="Times New Roman" w:eastAsia="Times New Roman" w:hAnsi="Times New Roman"/>
          <w:sz w:val="28"/>
          <w:szCs w:val="28"/>
          <w:lang w:val="kk-KZ"/>
        </w:rPr>
        <w:t>9</w:t>
      </w:r>
      <w:r w:rsidR="005E1B79">
        <w:rPr>
          <w:rFonts w:ascii="Times New Roman" w:eastAsia="Times New Roman" w:hAnsi="Times New Roman"/>
          <w:sz w:val="28"/>
          <w:szCs w:val="28"/>
          <w:lang w:val="kk-KZ"/>
        </w:rPr>
        <w:t>-</w:t>
      </w:r>
      <w:r w:rsidR="009D5CBC">
        <w:rPr>
          <w:rFonts w:ascii="Times New Roman" w:eastAsia="Times New Roman" w:hAnsi="Times New Roman"/>
          <w:sz w:val="28"/>
          <w:szCs w:val="28"/>
          <w:lang w:val="kk-KZ"/>
        </w:rPr>
        <w:t>п</w:t>
      </w:r>
      <w:r w:rsidRPr="000E51A2">
        <w:rPr>
          <w:rFonts w:ascii="Times New Roman" w:eastAsia="Times New Roman" w:hAnsi="Times New Roman"/>
          <w:sz w:val="28"/>
          <w:szCs w:val="28"/>
          <w:lang w:val="kk-KZ"/>
        </w:rPr>
        <w:t xml:space="preserve">. </w:t>
      </w:r>
    </w:p>
    <w:p w14:paraId="73E44445" w14:textId="0C686F04"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sz w:val="28"/>
          <w:szCs w:val="28"/>
          <w:lang w:val="kk-KZ"/>
        </w:rPr>
        <w:t xml:space="preserve"> ҚОМА</w:t>
      </w:r>
      <w:r w:rsidR="005E1B79">
        <w:rPr>
          <w:rFonts w:ascii="Times New Roman" w:eastAsia="Times New Roman" w:hAnsi="Times New Roman"/>
          <w:sz w:val="28"/>
          <w:szCs w:val="28"/>
          <w:lang w:val="kk-KZ"/>
        </w:rPr>
        <w:t>.</w:t>
      </w:r>
      <w:r w:rsidRPr="000E51A2">
        <w:rPr>
          <w:rFonts w:ascii="Times New Roman" w:eastAsia="Times New Roman" w:hAnsi="Times New Roman"/>
          <w:sz w:val="28"/>
          <w:szCs w:val="28"/>
          <w:lang w:val="kk-KZ"/>
        </w:rPr>
        <w:t xml:space="preserve"> </w:t>
      </w:r>
      <w:r w:rsidR="009D5CBC">
        <w:rPr>
          <w:rFonts w:ascii="Times New Roman" w:eastAsia="Times New Roman" w:hAnsi="Times New Roman"/>
          <w:sz w:val="28"/>
          <w:szCs w:val="28"/>
          <w:lang w:val="kk-KZ"/>
        </w:rPr>
        <w:t>501-</w:t>
      </w:r>
      <w:r w:rsidRPr="000E51A2">
        <w:rPr>
          <w:rFonts w:ascii="Times New Roman" w:hAnsi="Times New Roman"/>
          <w:sz w:val="28"/>
          <w:szCs w:val="28"/>
          <w:shd w:val="clear" w:color="auto" w:fill="FFFFFF"/>
          <w:lang w:val="kk-KZ"/>
        </w:rPr>
        <w:t>қор</w:t>
      </w:r>
      <w:r w:rsidR="005E1B79">
        <w:rPr>
          <w:rFonts w:ascii="Times New Roman" w:hAnsi="Times New Roman"/>
          <w:sz w:val="28"/>
          <w:szCs w:val="28"/>
          <w:shd w:val="clear" w:color="auto" w:fill="FFFFFF"/>
          <w:lang w:val="kk-KZ"/>
        </w:rPr>
        <w:t>,</w:t>
      </w:r>
      <w:r w:rsidR="009D5CBC">
        <w:rPr>
          <w:rFonts w:ascii="Times New Roman" w:hAnsi="Times New Roman"/>
          <w:sz w:val="28"/>
          <w:szCs w:val="28"/>
          <w:shd w:val="clear" w:color="auto" w:fill="FFFFFF"/>
          <w:lang w:val="kk-KZ"/>
        </w:rPr>
        <w:t xml:space="preserve"> 2-тізім, 1-іс,</w:t>
      </w:r>
      <w:r w:rsidR="005E1B79">
        <w:rPr>
          <w:rFonts w:ascii="Times New Roman" w:hAnsi="Times New Roman"/>
          <w:sz w:val="28"/>
          <w:szCs w:val="28"/>
          <w:shd w:val="clear" w:color="auto" w:fill="FFFFFF"/>
          <w:lang w:val="kk-KZ"/>
        </w:rPr>
        <w:t xml:space="preserve"> 12-</w:t>
      </w:r>
      <w:r w:rsidRPr="000E51A2">
        <w:rPr>
          <w:rFonts w:ascii="Times New Roman" w:hAnsi="Times New Roman"/>
          <w:sz w:val="28"/>
          <w:szCs w:val="28"/>
          <w:shd w:val="clear" w:color="auto" w:fill="FFFFFF"/>
          <w:lang w:val="kk-KZ"/>
        </w:rPr>
        <w:t>п.</w:t>
      </w:r>
    </w:p>
    <w:p w14:paraId="171C0594"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Саяси қуғын-сүргін құрбандарын толық ақтау жөніндегі Мемлекеттік комиссияның материалдары (ХХ ғасырдың 20-50 жылдары) // Материалы Государственной комиссии по полной реабилитации жертв политических репрессий (20-50 годы ХХ века). – Астана, 2022. - Т. 24. – Б. 34-35. </w:t>
      </w:r>
    </w:p>
    <w:p w14:paraId="290EB1A5"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Систематическое собрание законов Казакской АССР, действующих на 1 января 1930 г. (6 октября 1920 г. – 31 декабря 1929 г.). – Алма-Ата: Упр.Дел. СНК КАССР, 1930. – 224 с.</w:t>
      </w:r>
    </w:p>
    <w:p w14:paraId="33C1C73B"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Саурыкова Ж.С. 1928-1929 жж. қазақ байларын кәмпескелеу саясатына қатысты кейбір мәселелері. (Алматы округі мысалында) //</w:t>
      </w:r>
      <w:r w:rsidRPr="000E51A2">
        <w:rPr>
          <w:sz w:val="28"/>
          <w:szCs w:val="28"/>
          <w:lang w:val="kk-KZ"/>
        </w:rPr>
        <w:t xml:space="preserve"> </w:t>
      </w:r>
      <w:r w:rsidRPr="000E51A2">
        <w:rPr>
          <w:rFonts w:ascii="Times New Roman" w:hAnsi="Times New Roman"/>
          <w:sz w:val="28"/>
          <w:szCs w:val="28"/>
          <w:lang w:val="kk-KZ"/>
        </w:rPr>
        <w:t xml:space="preserve">«Хабаршы» Абай атындағы ҚазҰПУ. (Тарих және саяси-әлеуметтік ғылымдар сериясы). - 2022. - №3(74). – Б. 279-290.   </w:t>
      </w:r>
    </w:p>
    <w:p w14:paraId="2C04F66E"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Саурыкова Ж.С., Абдугулова Б.Қ. Ірі байлардың мал-мүлкін кәмпескелеу – халық қасіретінің алғышарты (Жетісу өңірінің мысалында) // Edu.e-history.kz. (Электронный научный журнал). - 2021. - №3(27)  </w:t>
      </w:r>
      <w:r>
        <w:fldChar w:fldCharType="begin"/>
      </w:r>
      <w:r w:rsidRPr="009F2D54">
        <w:rPr>
          <w:lang w:val="kk-KZ"/>
        </w:rPr>
        <w:instrText>HYPERLINK "https://orcid.org/0000-0001-8342-579X"</w:instrText>
      </w:r>
      <w:r>
        <w:fldChar w:fldCharType="separate"/>
      </w:r>
      <w:r w:rsidRPr="000E51A2">
        <w:rPr>
          <w:rStyle w:val="ac"/>
          <w:rFonts w:ascii="Times New Roman" w:hAnsi="Times New Roman"/>
          <w:color w:val="auto"/>
          <w:sz w:val="28"/>
          <w:szCs w:val="28"/>
          <w:u w:val="none"/>
          <w:lang w:val="kk-KZ"/>
        </w:rPr>
        <w:t>https://orcid.org/0000-0001-8342-579X</w:t>
      </w:r>
      <w:r>
        <w:fldChar w:fldCharType="end"/>
      </w:r>
      <w:r w:rsidRPr="000E51A2">
        <w:rPr>
          <w:lang w:val="kk-KZ"/>
        </w:rPr>
        <w:t xml:space="preserve">  </w:t>
      </w:r>
      <w:r w:rsidRPr="000E51A2">
        <w:rPr>
          <w:rFonts w:ascii="Times New Roman" w:hAnsi="Times New Roman"/>
          <w:sz w:val="28"/>
          <w:szCs w:val="28"/>
          <w:lang w:val="kk-KZ"/>
        </w:rPr>
        <w:t>18.06.2025.</w:t>
      </w:r>
    </w:p>
    <w:p w14:paraId="556EA530" w14:textId="6C3FAF83" w:rsidR="00B03DB3" w:rsidRPr="000E51A2" w:rsidRDefault="00D31E97"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Pr>
          <w:rFonts w:ascii="Times New Roman" w:hAnsi="Times New Roman"/>
          <w:sz w:val="28"/>
          <w:szCs w:val="28"/>
          <w:lang w:val="kk-KZ"/>
        </w:rPr>
        <w:t xml:space="preserve"> ҚР ПА. 141-</w:t>
      </w:r>
      <w:r w:rsidR="00B03DB3" w:rsidRPr="000E51A2">
        <w:rPr>
          <w:rFonts w:ascii="Times New Roman" w:hAnsi="Times New Roman"/>
          <w:sz w:val="28"/>
          <w:szCs w:val="28"/>
          <w:lang w:val="kk-KZ"/>
        </w:rPr>
        <w:t>қ</w:t>
      </w:r>
      <w:r>
        <w:rPr>
          <w:rFonts w:ascii="Times New Roman" w:hAnsi="Times New Roman"/>
          <w:sz w:val="28"/>
          <w:szCs w:val="28"/>
          <w:lang w:val="kk-KZ"/>
        </w:rPr>
        <w:t>ор,</w:t>
      </w:r>
      <w:r w:rsidR="00B03DB3" w:rsidRPr="000E51A2">
        <w:rPr>
          <w:rFonts w:ascii="Times New Roman" w:hAnsi="Times New Roman"/>
          <w:sz w:val="28"/>
          <w:szCs w:val="28"/>
          <w:lang w:val="kk-KZ"/>
        </w:rPr>
        <w:t xml:space="preserve"> 1-т</w:t>
      </w:r>
      <w:r>
        <w:rPr>
          <w:rFonts w:ascii="Times New Roman" w:hAnsi="Times New Roman"/>
          <w:sz w:val="28"/>
          <w:szCs w:val="28"/>
          <w:lang w:val="kk-KZ"/>
        </w:rPr>
        <w:t>ізім</w:t>
      </w:r>
      <w:r w:rsidR="005E1B79">
        <w:rPr>
          <w:rFonts w:ascii="Times New Roman" w:hAnsi="Times New Roman"/>
          <w:sz w:val="28"/>
          <w:szCs w:val="28"/>
          <w:lang w:val="kk-KZ"/>
        </w:rPr>
        <w:t>,</w:t>
      </w:r>
      <w:r>
        <w:rPr>
          <w:rFonts w:ascii="Times New Roman" w:hAnsi="Times New Roman"/>
          <w:sz w:val="28"/>
          <w:szCs w:val="28"/>
          <w:lang w:val="kk-KZ"/>
        </w:rPr>
        <w:t xml:space="preserve"> 5192-</w:t>
      </w:r>
      <w:r w:rsidR="005E1B79">
        <w:rPr>
          <w:rFonts w:ascii="Times New Roman" w:hAnsi="Times New Roman"/>
          <w:sz w:val="28"/>
          <w:szCs w:val="28"/>
          <w:lang w:val="kk-KZ"/>
        </w:rPr>
        <w:t>іс, 8-9-</w:t>
      </w:r>
      <w:r w:rsidR="00B03DB3" w:rsidRPr="000E51A2">
        <w:rPr>
          <w:rFonts w:ascii="Times New Roman" w:hAnsi="Times New Roman"/>
          <w:sz w:val="28"/>
          <w:szCs w:val="28"/>
          <w:lang w:val="kk-KZ"/>
        </w:rPr>
        <w:t>пп.</w:t>
      </w:r>
    </w:p>
    <w:p w14:paraId="10C40A5E" w14:textId="774724A0"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Саяси қуғын-сүргін құрбандарын толық ақтау жөніндегі Мемлекеттік комиссияның материалдары (ХХ ғасырдың 20-50 жылдары) //</w:t>
      </w:r>
      <w:r w:rsidR="005F3DAE">
        <w:rPr>
          <w:rFonts w:ascii="Times New Roman" w:hAnsi="Times New Roman"/>
          <w:sz w:val="28"/>
          <w:szCs w:val="28"/>
          <w:lang w:val="kk-KZ"/>
        </w:rPr>
        <w:t xml:space="preserve"> </w:t>
      </w:r>
      <w:r w:rsidRPr="000E51A2">
        <w:rPr>
          <w:rFonts w:ascii="Times New Roman" w:hAnsi="Times New Roman"/>
          <w:sz w:val="28"/>
          <w:szCs w:val="28"/>
          <w:lang w:val="kk-KZ"/>
        </w:rPr>
        <w:t>Материалы Государственной комиссии по полной реабилитации жертв политических репрессий (20-50 годы ХХ века). – Астана, 2022. - Т 1. – Б. 276-277.</w:t>
      </w:r>
    </w:p>
    <w:p w14:paraId="4BCE6927"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noProof/>
          <w:sz w:val="28"/>
          <w:szCs w:val="28"/>
          <w:lang w:val="kk-KZ"/>
        </w:rPr>
        <w:t xml:space="preserve"> КССР ОГПУ ПП Алшанский, ВРИД. Бастығы Белоногов С.У., доцент. Бастықтың көмекшісі В.О. Саенконың ВЛКСМ өлкелік комитетінің хатшысы Голощекин жолдасқа халықтың көші-қоны және астық дайындау мәселелері бойынша хаты 1930 ж. 27 тамыз. ҚР ПА. Қ. 141. Тіз. 17. іс. 464. П. 57. Түпнұсқа</w:t>
      </w:r>
    </w:p>
    <w:p w14:paraId="48A4CF10"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noProof/>
          <w:sz w:val="28"/>
          <w:szCs w:val="28"/>
          <w:lang w:val="kk-KZ"/>
        </w:rPr>
        <w:lastRenderedPageBreak/>
        <w:t xml:space="preserve"> Трагедия советской деревни. Коллективизация и раскулачивание. 1927-1939 // </w:t>
      </w:r>
      <w:r w:rsidRPr="00120D2F">
        <w:rPr>
          <w:rFonts w:ascii="Times New Roman" w:hAnsi="Times New Roman"/>
          <w:noProof/>
          <w:sz w:val="28"/>
          <w:szCs w:val="28"/>
          <w:lang w:val="kk-KZ"/>
        </w:rPr>
        <w:t xml:space="preserve">В </w:t>
      </w:r>
      <w:r w:rsidRPr="000E51A2">
        <w:rPr>
          <w:rFonts w:ascii="Times New Roman" w:hAnsi="Times New Roman"/>
          <w:noProof/>
          <w:sz w:val="28"/>
          <w:szCs w:val="28"/>
          <w:lang w:val="kk-KZ"/>
        </w:rPr>
        <w:t>5 т. Ноябрь 1929 – декабрь 1930. – М.: РОСПЭН, 2001. - Т. 2. – 927 с.</w:t>
      </w:r>
    </w:p>
    <w:p w14:paraId="75A8871B" w14:textId="70BC015C"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АОПДА</w:t>
      </w:r>
      <w:r w:rsidR="00D31E97">
        <w:rPr>
          <w:rFonts w:ascii="Times New Roman" w:hAnsi="Times New Roman"/>
          <w:sz w:val="28"/>
          <w:szCs w:val="28"/>
          <w:lang w:val="kk-KZ"/>
        </w:rPr>
        <w:t>А. 1272-</w:t>
      </w:r>
      <w:r w:rsidR="005E1B79">
        <w:rPr>
          <w:rFonts w:ascii="Times New Roman" w:hAnsi="Times New Roman"/>
          <w:sz w:val="28"/>
          <w:szCs w:val="28"/>
          <w:lang w:val="kk-KZ"/>
        </w:rPr>
        <w:t>іс, 4-</w:t>
      </w:r>
      <w:r w:rsidRPr="000E51A2">
        <w:rPr>
          <w:rFonts w:ascii="Times New Roman" w:hAnsi="Times New Roman"/>
          <w:sz w:val="28"/>
          <w:szCs w:val="28"/>
          <w:lang w:val="kk-KZ"/>
        </w:rPr>
        <w:t>пп.</w:t>
      </w:r>
    </w:p>
    <w:p w14:paraId="5D53FF08"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Pr="000E51A2">
        <w:rPr>
          <w:rFonts w:ascii="Times New Roman" w:hAnsi="Times New Roman"/>
          <w:noProof/>
          <w:sz w:val="28"/>
          <w:szCs w:val="28"/>
          <w:lang w:val="kk-KZ"/>
        </w:rPr>
        <w:t>Омарбеков Т. Голодомор в Казахстане: причины, масштабы и итоги (1930-1933 гг.): хрестоматия. – Алматы: Қазақ университеті, 2011. – 203 с.</w:t>
      </w:r>
    </w:p>
    <w:p w14:paraId="7A6BC938" w14:textId="605FEC16"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АОПДА</w:t>
      </w:r>
      <w:r w:rsidR="00D31E97">
        <w:rPr>
          <w:rFonts w:ascii="Times New Roman" w:hAnsi="Times New Roman"/>
          <w:sz w:val="28"/>
          <w:szCs w:val="28"/>
          <w:lang w:val="kk-KZ"/>
        </w:rPr>
        <w:t>А. 2597-</w:t>
      </w:r>
      <w:r w:rsidR="005E1B79">
        <w:rPr>
          <w:rFonts w:ascii="Times New Roman" w:hAnsi="Times New Roman"/>
          <w:sz w:val="28"/>
          <w:szCs w:val="28"/>
          <w:lang w:val="kk-KZ"/>
        </w:rPr>
        <w:t>іс, 1-5-</w:t>
      </w:r>
      <w:r w:rsidRPr="000E51A2">
        <w:rPr>
          <w:rFonts w:ascii="Times New Roman" w:hAnsi="Times New Roman"/>
          <w:sz w:val="28"/>
          <w:szCs w:val="28"/>
          <w:lang w:val="kk-KZ"/>
        </w:rPr>
        <w:t xml:space="preserve">пп.  </w:t>
      </w:r>
    </w:p>
    <w:p w14:paraId="14135817" w14:textId="09E94685"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АОПДА</w:t>
      </w:r>
      <w:r w:rsidR="00D31E97">
        <w:rPr>
          <w:rFonts w:ascii="Times New Roman" w:hAnsi="Times New Roman"/>
          <w:sz w:val="28"/>
          <w:szCs w:val="28"/>
          <w:lang w:val="kk-KZ"/>
        </w:rPr>
        <w:t>А. 8906-</w:t>
      </w:r>
      <w:r w:rsidR="005E1B79">
        <w:rPr>
          <w:rFonts w:ascii="Times New Roman" w:hAnsi="Times New Roman"/>
          <w:sz w:val="28"/>
          <w:szCs w:val="28"/>
          <w:lang w:val="kk-KZ"/>
        </w:rPr>
        <w:t>іс, 334-335-</w:t>
      </w:r>
      <w:r w:rsidRPr="000E51A2">
        <w:rPr>
          <w:rFonts w:ascii="Times New Roman" w:hAnsi="Times New Roman"/>
          <w:sz w:val="28"/>
          <w:szCs w:val="28"/>
          <w:lang w:val="kk-KZ"/>
        </w:rPr>
        <w:t>пп.</w:t>
      </w:r>
    </w:p>
    <w:p w14:paraId="45272FD0" w14:textId="340AEC71"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Pr="000E51A2">
        <w:rPr>
          <w:rFonts w:ascii="Times New Roman" w:hAnsi="Times New Roman"/>
          <w:noProof/>
          <w:sz w:val="28"/>
          <w:szCs w:val="28"/>
          <w:lang w:val="kk-KZ"/>
        </w:rPr>
        <w:t>ҚР</w:t>
      </w:r>
      <w:r w:rsidR="00D31E97">
        <w:rPr>
          <w:rFonts w:ascii="Times New Roman" w:hAnsi="Times New Roman"/>
          <w:noProof/>
          <w:sz w:val="28"/>
          <w:szCs w:val="28"/>
          <w:lang w:val="kk-KZ"/>
        </w:rPr>
        <w:t xml:space="preserve"> ПА. 141-қор, 1-т, 2948-</w:t>
      </w:r>
      <w:r w:rsidR="005E1B79">
        <w:rPr>
          <w:rFonts w:ascii="Times New Roman" w:hAnsi="Times New Roman"/>
          <w:noProof/>
          <w:sz w:val="28"/>
          <w:szCs w:val="28"/>
          <w:lang w:val="kk-KZ"/>
        </w:rPr>
        <w:t>іс, 108-</w:t>
      </w:r>
      <w:r w:rsidRPr="000E51A2">
        <w:rPr>
          <w:rFonts w:ascii="Times New Roman" w:hAnsi="Times New Roman"/>
          <w:noProof/>
          <w:sz w:val="28"/>
          <w:szCs w:val="28"/>
          <w:lang w:val="kk-KZ"/>
        </w:rPr>
        <w:t>п.</w:t>
      </w:r>
    </w:p>
    <w:p w14:paraId="0B622704"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Pr="000E51A2">
        <w:rPr>
          <w:rFonts w:ascii="Times New Roman" w:eastAsia="Times New Roman" w:hAnsi="Times New Roman"/>
          <w:sz w:val="28"/>
          <w:szCs w:val="28"/>
          <w:lang w:val="kk-KZ"/>
        </w:rPr>
        <w:t xml:space="preserve">Собрание законов и распоряжений Рабоче-Крестьянского Правительства СССР. 1932 г. №62, ст. 360  </w:t>
      </w:r>
      <w:r>
        <w:fldChar w:fldCharType="begin"/>
      </w:r>
      <w:r>
        <w:instrText>HYPERLINK "https://www.prlib.ru/section/684696"</w:instrText>
      </w:r>
      <w:r>
        <w:fldChar w:fldCharType="separate"/>
      </w:r>
      <w:r w:rsidRPr="000E51A2">
        <w:rPr>
          <w:rStyle w:val="ac"/>
          <w:rFonts w:ascii="Times New Roman" w:hAnsi="Times New Roman"/>
          <w:color w:val="auto"/>
          <w:sz w:val="28"/>
          <w:szCs w:val="28"/>
          <w:u w:val="none"/>
        </w:rPr>
        <w:t>https://www.prlib.ru/section/684696</w:t>
      </w:r>
      <w:r>
        <w:fldChar w:fldCharType="end"/>
      </w:r>
      <w:r w:rsidRPr="000E51A2">
        <w:rPr>
          <w:rFonts w:ascii="Times New Roman" w:eastAsia="Times New Roman" w:hAnsi="Times New Roman"/>
          <w:sz w:val="28"/>
          <w:szCs w:val="28"/>
          <w:lang w:val="kk-KZ"/>
        </w:rPr>
        <w:t xml:space="preserve">  18.04.2025.</w:t>
      </w:r>
    </w:p>
    <w:p w14:paraId="4F7F7FDF" w14:textId="20034D38"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00D31E97">
        <w:rPr>
          <w:rFonts w:ascii="Times New Roman" w:eastAsia="Times New Roman" w:hAnsi="Times New Roman"/>
          <w:sz w:val="28"/>
          <w:szCs w:val="28"/>
          <w:lang w:val="kk-KZ"/>
        </w:rPr>
        <w:t>ҚОМА, 28-қор, 2-тізім, 47-іс,</w:t>
      </w:r>
      <w:r w:rsidR="005E1B79">
        <w:rPr>
          <w:rFonts w:ascii="Times New Roman" w:eastAsia="Times New Roman" w:hAnsi="Times New Roman"/>
          <w:sz w:val="28"/>
          <w:szCs w:val="28"/>
          <w:lang w:val="kk-KZ"/>
        </w:rPr>
        <w:t xml:space="preserve"> 177-</w:t>
      </w:r>
      <w:r w:rsidRPr="000E51A2">
        <w:rPr>
          <w:rFonts w:ascii="Times New Roman" w:eastAsia="Times New Roman" w:hAnsi="Times New Roman"/>
          <w:sz w:val="28"/>
          <w:szCs w:val="28"/>
          <w:lang w:val="kk-KZ"/>
        </w:rPr>
        <w:t>п.</w:t>
      </w:r>
    </w:p>
    <w:p w14:paraId="6959696C"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Pr="000E51A2">
        <w:rPr>
          <w:rFonts w:ascii="Times New Roman" w:eastAsia="Times New Roman" w:hAnsi="Times New Roman"/>
          <w:sz w:val="28"/>
          <w:szCs w:val="28"/>
          <w:lang w:val="kk-KZ"/>
        </w:rPr>
        <w:t xml:space="preserve">Саурыкова Ж.С. Қазақстандағы сот мекемелерінің жазалау шаралары («Бес масақ» заңының мысалы негізінде) // I Международная научно-практическая конференция «Current trends in the development of modern scientific thought». – Хайфа; Израиль, 2022. </w:t>
      </w:r>
    </w:p>
    <w:p w14:paraId="262E4527"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Pr="000E51A2">
        <w:rPr>
          <w:rFonts w:ascii="Times New Roman" w:eastAsia="Times New Roman" w:hAnsi="Times New Roman"/>
          <w:sz w:val="28"/>
          <w:szCs w:val="28"/>
          <w:lang w:val="kk-KZ"/>
        </w:rPr>
        <w:t>Ивницкий Н.А. Коллективизация и раскулачивание (начало 30-х годов). – М.: Интерпракс, 1994. – 267 с.</w:t>
      </w:r>
      <w:r w:rsidRPr="000E51A2">
        <w:rPr>
          <w:rFonts w:ascii="Times New Roman" w:hAnsi="Times New Roman"/>
          <w:noProof/>
          <w:sz w:val="28"/>
          <w:szCs w:val="28"/>
          <w:lang w:val="kk-KZ"/>
        </w:rPr>
        <w:t xml:space="preserve"> </w:t>
      </w:r>
    </w:p>
    <w:p w14:paraId="581FB8BE"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Pr="000E51A2">
        <w:rPr>
          <w:rFonts w:ascii="Times New Roman" w:eastAsia="SimSun" w:hAnsi="Times New Roman"/>
          <w:kern w:val="3"/>
          <w:sz w:val="28"/>
          <w:szCs w:val="28"/>
          <w:lang w:val="kk-KZ"/>
        </w:rPr>
        <w:t xml:space="preserve">Попов В.П. Государственный террор в Советской России. 1923–1953 гг. // Отечественные архивы. - 1992.  - №2. - С. 26. </w:t>
      </w:r>
    </w:p>
    <w:p w14:paraId="53FF271D" w14:textId="2BCE8A3B"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Pr="000E51A2">
        <w:rPr>
          <w:rFonts w:ascii="Times New Roman" w:eastAsia="SimSun" w:hAnsi="Times New Roman"/>
          <w:kern w:val="3"/>
          <w:sz w:val="28"/>
          <w:szCs w:val="28"/>
          <w:lang w:val="kk-KZ"/>
        </w:rPr>
        <w:t>ҚОМА</w:t>
      </w:r>
      <w:r w:rsidR="00D31E97">
        <w:rPr>
          <w:rFonts w:ascii="Times New Roman" w:eastAsia="SimSun" w:hAnsi="Times New Roman"/>
          <w:kern w:val="3"/>
          <w:sz w:val="28"/>
          <w:szCs w:val="28"/>
          <w:lang w:val="kk-KZ"/>
        </w:rPr>
        <w:t>, 28-қор, 2-тізім, 47-іс,</w:t>
      </w:r>
      <w:r w:rsidR="005E1B79">
        <w:rPr>
          <w:rFonts w:ascii="Times New Roman" w:eastAsia="SimSun" w:hAnsi="Times New Roman"/>
          <w:kern w:val="3"/>
          <w:sz w:val="28"/>
          <w:szCs w:val="28"/>
          <w:lang w:val="kk-KZ"/>
        </w:rPr>
        <w:t xml:space="preserve"> 16-</w:t>
      </w:r>
      <w:r w:rsidRPr="000E51A2">
        <w:rPr>
          <w:rFonts w:ascii="Times New Roman" w:eastAsia="SimSun" w:hAnsi="Times New Roman"/>
          <w:kern w:val="3"/>
          <w:sz w:val="28"/>
          <w:szCs w:val="28"/>
          <w:lang w:val="kk-KZ"/>
        </w:rPr>
        <w:t>п.</w:t>
      </w:r>
    </w:p>
    <w:p w14:paraId="7E8C786B"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Pr="000E51A2">
        <w:rPr>
          <w:rFonts w:ascii="Times New Roman" w:eastAsia="SimSun" w:hAnsi="Times New Roman"/>
          <w:kern w:val="3"/>
          <w:sz w:val="28"/>
          <w:szCs w:val="28"/>
          <w:lang w:val="kk-KZ"/>
        </w:rPr>
        <w:t>Егеменді Қазақстан. 22 желтоқсан 1992 ж.</w:t>
      </w:r>
    </w:p>
    <w:p w14:paraId="6DF4AEDC"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Pr="000E51A2">
        <w:rPr>
          <w:rFonts w:ascii="Times New Roman" w:eastAsia="Times New Roman" w:hAnsi="Times New Roman"/>
          <w:sz w:val="28"/>
          <w:szCs w:val="28"/>
          <w:lang w:val="kk-KZ"/>
        </w:rPr>
        <w:t>Саурыкова Ж.С. Қазақстандағы «Бес масақ» заңы: 1932-33 жж. Сот органдарының жазалау шараларының тәжірибесі (Қарағанды облыстық Мемлекеттік архив құжаттары мысалында) // «Отан тарихы» ғылыми журналы. – 2020. - №4(92). – Б. 103-117.</w:t>
      </w:r>
    </w:p>
    <w:p w14:paraId="5EE50FDA" w14:textId="3616B901"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Pr="000E51A2">
        <w:rPr>
          <w:rFonts w:ascii="Times New Roman" w:hAnsi="Times New Roman"/>
          <w:sz w:val="28"/>
          <w:szCs w:val="28"/>
          <w:shd w:val="clear" w:color="auto" w:fill="FFFFFF"/>
          <w:lang w:val="kk-KZ"/>
        </w:rPr>
        <w:t>АОМА.</w:t>
      </w:r>
      <w:r w:rsidR="00D31E97">
        <w:rPr>
          <w:rFonts w:ascii="Times New Roman" w:hAnsi="Times New Roman"/>
          <w:sz w:val="28"/>
          <w:szCs w:val="28"/>
          <w:shd w:val="clear" w:color="auto" w:fill="FFFFFF"/>
          <w:lang w:val="kk-KZ"/>
        </w:rPr>
        <w:t xml:space="preserve"> </w:t>
      </w:r>
      <w:r w:rsidRPr="000E51A2">
        <w:rPr>
          <w:rFonts w:ascii="Times New Roman" w:hAnsi="Times New Roman"/>
          <w:sz w:val="28"/>
          <w:szCs w:val="28"/>
          <w:shd w:val="clear" w:color="auto" w:fill="FFFFFF"/>
          <w:lang w:val="kk-KZ"/>
        </w:rPr>
        <w:t>591-қ</w:t>
      </w:r>
      <w:r w:rsidR="00D31E97">
        <w:rPr>
          <w:rFonts w:ascii="Times New Roman" w:hAnsi="Times New Roman"/>
          <w:sz w:val="28"/>
          <w:szCs w:val="28"/>
          <w:shd w:val="clear" w:color="auto" w:fill="FFFFFF"/>
          <w:lang w:val="kk-KZ"/>
        </w:rPr>
        <w:t xml:space="preserve">ор, </w:t>
      </w:r>
      <w:r w:rsidRPr="000E51A2">
        <w:rPr>
          <w:rFonts w:ascii="Times New Roman" w:hAnsi="Times New Roman"/>
          <w:sz w:val="28"/>
          <w:szCs w:val="28"/>
          <w:shd w:val="clear" w:color="auto" w:fill="FFFFFF"/>
          <w:lang w:val="kk-KZ"/>
        </w:rPr>
        <w:t>1-т</w:t>
      </w:r>
      <w:r w:rsidR="00D31E97">
        <w:rPr>
          <w:rFonts w:ascii="Times New Roman" w:hAnsi="Times New Roman"/>
          <w:sz w:val="28"/>
          <w:szCs w:val="28"/>
          <w:shd w:val="clear" w:color="auto" w:fill="FFFFFF"/>
          <w:lang w:val="kk-KZ"/>
        </w:rPr>
        <w:t>ізім,</w:t>
      </w:r>
      <w:r w:rsidRPr="000E51A2">
        <w:rPr>
          <w:rFonts w:ascii="Times New Roman" w:hAnsi="Times New Roman"/>
          <w:sz w:val="28"/>
          <w:szCs w:val="28"/>
          <w:shd w:val="clear" w:color="auto" w:fill="FFFFFF"/>
          <w:lang w:val="kk-KZ"/>
        </w:rPr>
        <w:t xml:space="preserve"> 24-іс.</w:t>
      </w:r>
    </w:p>
    <w:p w14:paraId="149E079F" w14:textId="4816B6F3"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Pr="000E51A2">
        <w:rPr>
          <w:rFonts w:ascii="Times New Roman" w:hAnsi="Times New Roman"/>
          <w:sz w:val="28"/>
          <w:szCs w:val="28"/>
          <w:shd w:val="clear" w:color="auto" w:fill="FFFFFF"/>
          <w:lang w:val="kk-KZ"/>
        </w:rPr>
        <w:t>АОМА. 591-қ</w:t>
      </w:r>
      <w:r w:rsidR="00D31E97">
        <w:rPr>
          <w:rFonts w:ascii="Times New Roman" w:hAnsi="Times New Roman"/>
          <w:sz w:val="28"/>
          <w:szCs w:val="28"/>
          <w:shd w:val="clear" w:color="auto" w:fill="FFFFFF"/>
          <w:lang w:val="kk-KZ"/>
        </w:rPr>
        <w:t xml:space="preserve">ор, </w:t>
      </w:r>
      <w:r w:rsidRPr="000E51A2">
        <w:rPr>
          <w:rFonts w:ascii="Times New Roman" w:hAnsi="Times New Roman"/>
          <w:sz w:val="28"/>
          <w:szCs w:val="28"/>
          <w:shd w:val="clear" w:color="auto" w:fill="FFFFFF"/>
          <w:lang w:val="kk-KZ"/>
        </w:rPr>
        <w:t>1-т</w:t>
      </w:r>
      <w:r w:rsidR="00D31E97">
        <w:rPr>
          <w:rFonts w:ascii="Times New Roman" w:hAnsi="Times New Roman"/>
          <w:sz w:val="28"/>
          <w:szCs w:val="28"/>
          <w:shd w:val="clear" w:color="auto" w:fill="FFFFFF"/>
          <w:lang w:val="kk-KZ"/>
        </w:rPr>
        <w:t>ізім,</w:t>
      </w:r>
      <w:r w:rsidR="00D30C62">
        <w:rPr>
          <w:rFonts w:ascii="Times New Roman" w:hAnsi="Times New Roman"/>
          <w:sz w:val="28"/>
          <w:szCs w:val="28"/>
          <w:shd w:val="clear" w:color="auto" w:fill="FFFFFF"/>
          <w:lang w:val="kk-KZ"/>
        </w:rPr>
        <w:t xml:space="preserve"> 50-іс,</w:t>
      </w:r>
      <w:r w:rsidR="009402C9">
        <w:rPr>
          <w:rFonts w:ascii="Times New Roman" w:hAnsi="Times New Roman"/>
          <w:sz w:val="28"/>
          <w:szCs w:val="28"/>
          <w:shd w:val="clear" w:color="auto" w:fill="FFFFFF"/>
          <w:lang w:val="kk-KZ"/>
        </w:rPr>
        <w:t xml:space="preserve"> 1-</w:t>
      </w:r>
      <w:r w:rsidRPr="000E51A2">
        <w:rPr>
          <w:rFonts w:ascii="Times New Roman" w:hAnsi="Times New Roman"/>
          <w:sz w:val="28"/>
          <w:szCs w:val="28"/>
          <w:shd w:val="clear" w:color="auto" w:fill="FFFFFF"/>
          <w:lang w:val="kk-KZ"/>
        </w:rPr>
        <w:t>п.</w:t>
      </w:r>
    </w:p>
    <w:p w14:paraId="0D97280C" w14:textId="74A91366"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00D30C62" w:rsidRPr="000E51A2">
        <w:rPr>
          <w:rFonts w:ascii="Times New Roman" w:hAnsi="Times New Roman"/>
          <w:sz w:val="28"/>
          <w:szCs w:val="28"/>
          <w:shd w:val="clear" w:color="auto" w:fill="FFFFFF"/>
          <w:lang w:val="kk-KZ"/>
        </w:rPr>
        <w:t xml:space="preserve">АОМА. </w:t>
      </w:r>
      <w:r w:rsidRPr="000E51A2">
        <w:rPr>
          <w:rFonts w:ascii="Times New Roman" w:hAnsi="Times New Roman"/>
          <w:sz w:val="28"/>
          <w:szCs w:val="28"/>
          <w:lang w:val="kk-KZ"/>
        </w:rPr>
        <w:t>140</w:t>
      </w:r>
      <w:r w:rsidR="00D30C62" w:rsidRPr="000E51A2">
        <w:rPr>
          <w:rFonts w:ascii="Times New Roman" w:hAnsi="Times New Roman"/>
          <w:sz w:val="28"/>
          <w:szCs w:val="28"/>
          <w:shd w:val="clear" w:color="auto" w:fill="FFFFFF"/>
          <w:lang w:val="kk-KZ"/>
        </w:rPr>
        <w:t>-қ</w:t>
      </w:r>
      <w:r w:rsidR="00D30C62">
        <w:rPr>
          <w:rFonts w:ascii="Times New Roman" w:hAnsi="Times New Roman"/>
          <w:sz w:val="28"/>
          <w:szCs w:val="28"/>
          <w:shd w:val="clear" w:color="auto" w:fill="FFFFFF"/>
          <w:lang w:val="kk-KZ"/>
        </w:rPr>
        <w:t>ор,</w:t>
      </w:r>
      <w:r w:rsidRPr="000E51A2">
        <w:rPr>
          <w:rFonts w:ascii="Times New Roman" w:hAnsi="Times New Roman"/>
          <w:sz w:val="28"/>
          <w:szCs w:val="28"/>
          <w:lang w:val="kk-KZ"/>
        </w:rPr>
        <w:t xml:space="preserve">. </w:t>
      </w:r>
      <w:r w:rsidR="00D30C62" w:rsidRPr="000E51A2">
        <w:rPr>
          <w:rFonts w:ascii="Times New Roman" w:hAnsi="Times New Roman"/>
          <w:sz w:val="28"/>
          <w:szCs w:val="28"/>
          <w:shd w:val="clear" w:color="auto" w:fill="FFFFFF"/>
          <w:lang w:val="kk-KZ"/>
        </w:rPr>
        <w:t>1-т</w:t>
      </w:r>
      <w:r w:rsidR="00D30C62">
        <w:rPr>
          <w:rFonts w:ascii="Times New Roman" w:hAnsi="Times New Roman"/>
          <w:sz w:val="28"/>
          <w:szCs w:val="28"/>
          <w:shd w:val="clear" w:color="auto" w:fill="FFFFFF"/>
          <w:lang w:val="kk-KZ"/>
        </w:rPr>
        <w:t>ізім,</w:t>
      </w:r>
      <w:r w:rsidR="00D30C62" w:rsidRPr="000E51A2">
        <w:rPr>
          <w:rFonts w:ascii="Times New Roman" w:hAnsi="Times New Roman"/>
          <w:sz w:val="28"/>
          <w:szCs w:val="28"/>
          <w:shd w:val="clear" w:color="auto" w:fill="FFFFFF"/>
          <w:lang w:val="kk-KZ"/>
        </w:rPr>
        <w:t xml:space="preserve"> </w:t>
      </w:r>
      <w:r w:rsidRPr="000E51A2">
        <w:rPr>
          <w:rFonts w:ascii="Times New Roman" w:hAnsi="Times New Roman"/>
          <w:sz w:val="28"/>
          <w:szCs w:val="28"/>
          <w:lang w:val="kk-KZ"/>
        </w:rPr>
        <w:t>638</w:t>
      </w:r>
      <w:r w:rsidR="00D30C62">
        <w:rPr>
          <w:rFonts w:ascii="Times New Roman" w:hAnsi="Times New Roman"/>
          <w:sz w:val="28"/>
          <w:szCs w:val="28"/>
          <w:lang w:val="kk-KZ"/>
        </w:rPr>
        <w:t>-</w:t>
      </w:r>
      <w:r w:rsidR="00D30C62" w:rsidRPr="00D30C62">
        <w:rPr>
          <w:rFonts w:ascii="Times New Roman" w:hAnsi="Times New Roman"/>
          <w:sz w:val="28"/>
          <w:szCs w:val="28"/>
          <w:shd w:val="clear" w:color="auto" w:fill="FFFFFF"/>
          <w:lang w:val="kk-KZ"/>
        </w:rPr>
        <w:t xml:space="preserve"> </w:t>
      </w:r>
      <w:r w:rsidR="00D30C62">
        <w:rPr>
          <w:rFonts w:ascii="Times New Roman" w:hAnsi="Times New Roman"/>
          <w:sz w:val="28"/>
          <w:szCs w:val="28"/>
          <w:shd w:val="clear" w:color="auto" w:fill="FFFFFF"/>
          <w:lang w:val="kk-KZ"/>
        </w:rPr>
        <w:t>іс,</w:t>
      </w:r>
      <w:r w:rsidRPr="000E51A2">
        <w:rPr>
          <w:rFonts w:ascii="Times New Roman" w:hAnsi="Times New Roman"/>
          <w:sz w:val="28"/>
          <w:szCs w:val="28"/>
          <w:lang w:val="kk-KZ"/>
        </w:rPr>
        <w:t xml:space="preserve"> 8</w:t>
      </w:r>
      <w:r w:rsidR="009402C9">
        <w:rPr>
          <w:rFonts w:ascii="Times New Roman" w:hAnsi="Times New Roman"/>
          <w:sz w:val="28"/>
          <w:szCs w:val="28"/>
          <w:lang w:val="kk-KZ"/>
        </w:rPr>
        <w:t>-</w:t>
      </w:r>
      <w:r w:rsidR="00D30C62">
        <w:rPr>
          <w:rFonts w:ascii="Times New Roman" w:hAnsi="Times New Roman"/>
          <w:sz w:val="28"/>
          <w:szCs w:val="28"/>
          <w:lang w:val="kk-KZ"/>
        </w:rPr>
        <w:t>п</w:t>
      </w:r>
      <w:r w:rsidRPr="00D31E97">
        <w:rPr>
          <w:rFonts w:ascii="Times New Roman" w:hAnsi="Times New Roman"/>
          <w:sz w:val="28"/>
          <w:szCs w:val="28"/>
          <w:lang w:val="kk-KZ"/>
        </w:rPr>
        <w:t>.</w:t>
      </w:r>
    </w:p>
    <w:p w14:paraId="7AE7FA32" w14:textId="3CD16292" w:rsidR="00B03DB3" w:rsidRPr="000E51A2" w:rsidRDefault="00783501"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Pr>
          <w:rFonts w:ascii="Times New Roman" w:hAnsi="Times New Roman"/>
          <w:sz w:val="28"/>
          <w:szCs w:val="28"/>
          <w:lang w:val="kk-KZ"/>
        </w:rPr>
        <w:t xml:space="preserve"> АОМА.</w:t>
      </w:r>
      <w:r w:rsidR="00B03DB3" w:rsidRPr="000E51A2">
        <w:rPr>
          <w:rFonts w:ascii="Times New Roman" w:hAnsi="Times New Roman"/>
          <w:sz w:val="28"/>
          <w:szCs w:val="28"/>
          <w:lang w:val="kk-KZ"/>
        </w:rPr>
        <w:t xml:space="preserve"> 375</w:t>
      </w:r>
      <w:r w:rsidRPr="00D30C62">
        <w:rPr>
          <w:rFonts w:ascii="Times New Roman" w:hAnsi="Times New Roman"/>
          <w:sz w:val="28"/>
          <w:szCs w:val="28"/>
          <w:lang w:val="kk-KZ"/>
        </w:rPr>
        <w:t>-</w:t>
      </w:r>
      <w:r>
        <w:rPr>
          <w:rFonts w:ascii="Times New Roman" w:hAnsi="Times New Roman"/>
          <w:sz w:val="28"/>
          <w:szCs w:val="28"/>
          <w:lang w:val="kk-KZ"/>
        </w:rPr>
        <w:t xml:space="preserve">қор, </w:t>
      </w:r>
      <w:r w:rsidR="00B03DB3" w:rsidRPr="000E51A2">
        <w:rPr>
          <w:rFonts w:ascii="Times New Roman" w:hAnsi="Times New Roman"/>
          <w:sz w:val="28"/>
          <w:szCs w:val="28"/>
          <w:lang w:val="kk-KZ"/>
        </w:rPr>
        <w:t>2</w:t>
      </w:r>
      <w:r w:rsidRPr="00D30C62">
        <w:rPr>
          <w:rFonts w:ascii="Times New Roman" w:hAnsi="Times New Roman"/>
          <w:sz w:val="28"/>
          <w:szCs w:val="28"/>
          <w:lang w:val="kk-KZ"/>
        </w:rPr>
        <w:t>-</w:t>
      </w:r>
      <w:r>
        <w:rPr>
          <w:rFonts w:ascii="Times New Roman" w:hAnsi="Times New Roman"/>
          <w:sz w:val="28"/>
          <w:szCs w:val="28"/>
          <w:lang w:val="kk-KZ"/>
        </w:rPr>
        <w:t>тізім</w:t>
      </w:r>
      <w:r w:rsidRPr="000E51A2">
        <w:rPr>
          <w:rFonts w:ascii="Times New Roman" w:hAnsi="Times New Roman"/>
          <w:sz w:val="28"/>
          <w:szCs w:val="28"/>
          <w:lang w:val="kk-KZ"/>
        </w:rPr>
        <w:t>,</w:t>
      </w:r>
      <w:r w:rsidR="00B03DB3" w:rsidRPr="000E51A2">
        <w:rPr>
          <w:rFonts w:ascii="Times New Roman" w:hAnsi="Times New Roman"/>
          <w:sz w:val="28"/>
          <w:szCs w:val="28"/>
          <w:lang w:val="kk-KZ"/>
        </w:rPr>
        <w:t>.7</w:t>
      </w:r>
      <w:r w:rsidRPr="00D30C62">
        <w:rPr>
          <w:rFonts w:ascii="Times New Roman" w:hAnsi="Times New Roman"/>
          <w:sz w:val="28"/>
          <w:szCs w:val="28"/>
          <w:lang w:val="kk-KZ"/>
        </w:rPr>
        <w:t>-</w:t>
      </w:r>
      <w:r w:rsidRPr="00783501">
        <w:rPr>
          <w:rFonts w:ascii="Times New Roman" w:hAnsi="Times New Roman"/>
          <w:sz w:val="28"/>
          <w:szCs w:val="28"/>
          <w:lang w:val="kk-KZ"/>
        </w:rPr>
        <w:t xml:space="preserve"> </w:t>
      </w:r>
      <w:r w:rsidRPr="000E51A2">
        <w:rPr>
          <w:rFonts w:ascii="Times New Roman" w:hAnsi="Times New Roman"/>
          <w:sz w:val="28"/>
          <w:szCs w:val="28"/>
          <w:lang w:val="kk-KZ"/>
        </w:rPr>
        <w:t>іс</w:t>
      </w:r>
      <w:r>
        <w:rPr>
          <w:rFonts w:ascii="Times New Roman" w:hAnsi="Times New Roman"/>
          <w:sz w:val="28"/>
          <w:szCs w:val="28"/>
          <w:lang w:val="kk-KZ"/>
        </w:rPr>
        <w:t xml:space="preserve">, </w:t>
      </w:r>
      <w:r w:rsidR="00B03DB3" w:rsidRPr="000E51A2">
        <w:rPr>
          <w:rFonts w:ascii="Times New Roman" w:hAnsi="Times New Roman"/>
          <w:sz w:val="28"/>
          <w:szCs w:val="28"/>
          <w:lang w:val="kk-KZ"/>
        </w:rPr>
        <w:t>1</w:t>
      </w:r>
      <w:r w:rsidR="009402C9">
        <w:rPr>
          <w:rFonts w:ascii="Times New Roman" w:hAnsi="Times New Roman"/>
          <w:sz w:val="28"/>
          <w:szCs w:val="28"/>
          <w:lang w:val="kk-KZ"/>
        </w:rPr>
        <w:t>-</w:t>
      </w:r>
      <w:r>
        <w:rPr>
          <w:rFonts w:ascii="Times New Roman" w:hAnsi="Times New Roman"/>
          <w:sz w:val="28"/>
          <w:szCs w:val="28"/>
          <w:lang w:val="kk-KZ"/>
        </w:rPr>
        <w:t>п</w:t>
      </w:r>
      <w:r w:rsidR="00B03DB3" w:rsidRPr="000E51A2">
        <w:rPr>
          <w:rFonts w:ascii="Times New Roman" w:hAnsi="Times New Roman"/>
          <w:sz w:val="28"/>
          <w:szCs w:val="28"/>
          <w:lang w:val="kk-KZ"/>
        </w:rPr>
        <w:t>.</w:t>
      </w:r>
    </w:p>
    <w:p w14:paraId="307645F4" w14:textId="70C76CBB"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00A66C86">
        <w:rPr>
          <w:rFonts w:ascii="Times New Roman" w:hAnsi="Times New Roman"/>
          <w:sz w:val="28"/>
          <w:szCs w:val="28"/>
          <w:lang w:val="kk-KZ"/>
        </w:rPr>
        <w:t>АОМА.</w:t>
      </w:r>
      <w:r w:rsidR="00A66C86" w:rsidRPr="000E51A2">
        <w:rPr>
          <w:rFonts w:ascii="Times New Roman" w:hAnsi="Times New Roman"/>
          <w:sz w:val="28"/>
          <w:szCs w:val="28"/>
          <w:lang w:val="kk-KZ"/>
        </w:rPr>
        <w:t xml:space="preserve"> 375</w:t>
      </w:r>
      <w:r w:rsidR="00A66C86" w:rsidRPr="00D30C62">
        <w:rPr>
          <w:rFonts w:ascii="Times New Roman" w:hAnsi="Times New Roman"/>
          <w:sz w:val="28"/>
          <w:szCs w:val="28"/>
          <w:lang w:val="kk-KZ"/>
        </w:rPr>
        <w:t>-</w:t>
      </w:r>
      <w:r w:rsidR="00A66C86">
        <w:rPr>
          <w:rFonts w:ascii="Times New Roman" w:hAnsi="Times New Roman"/>
          <w:sz w:val="28"/>
          <w:szCs w:val="28"/>
          <w:lang w:val="kk-KZ"/>
        </w:rPr>
        <w:t xml:space="preserve">қор, </w:t>
      </w:r>
      <w:r w:rsidR="00A66C86" w:rsidRPr="000E51A2">
        <w:rPr>
          <w:rFonts w:ascii="Times New Roman" w:hAnsi="Times New Roman"/>
          <w:sz w:val="28"/>
          <w:szCs w:val="28"/>
          <w:lang w:val="kk-KZ"/>
        </w:rPr>
        <w:t>2</w:t>
      </w:r>
      <w:r w:rsidR="00A66C86" w:rsidRPr="00D30C62">
        <w:rPr>
          <w:rFonts w:ascii="Times New Roman" w:hAnsi="Times New Roman"/>
          <w:sz w:val="28"/>
          <w:szCs w:val="28"/>
          <w:lang w:val="kk-KZ"/>
        </w:rPr>
        <w:t>-</w:t>
      </w:r>
      <w:r w:rsidR="00A66C86">
        <w:rPr>
          <w:rFonts w:ascii="Times New Roman" w:hAnsi="Times New Roman"/>
          <w:sz w:val="28"/>
          <w:szCs w:val="28"/>
          <w:lang w:val="kk-KZ"/>
        </w:rPr>
        <w:t>тізім</w:t>
      </w:r>
      <w:r w:rsidR="00A66C86" w:rsidRPr="000E51A2">
        <w:rPr>
          <w:rFonts w:ascii="Times New Roman" w:hAnsi="Times New Roman"/>
          <w:sz w:val="28"/>
          <w:szCs w:val="28"/>
          <w:lang w:val="kk-KZ"/>
        </w:rPr>
        <w:t>,.</w:t>
      </w:r>
      <w:r w:rsidR="00A66C86" w:rsidRPr="00A66C86">
        <w:rPr>
          <w:rFonts w:ascii="Times New Roman" w:hAnsi="Times New Roman"/>
          <w:sz w:val="28"/>
          <w:szCs w:val="28"/>
          <w:lang w:val="kk-KZ"/>
        </w:rPr>
        <w:t xml:space="preserve"> </w:t>
      </w:r>
      <w:r w:rsidR="00A66C86" w:rsidRPr="000E51A2">
        <w:rPr>
          <w:rFonts w:ascii="Times New Roman" w:hAnsi="Times New Roman"/>
          <w:sz w:val="28"/>
          <w:szCs w:val="28"/>
          <w:lang w:val="kk-KZ"/>
        </w:rPr>
        <w:t>7</w:t>
      </w:r>
      <w:r w:rsidR="00A66C86" w:rsidRPr="00D30C62">
        <w:rPr>
          <w:rFonts w:ascii="Times New Roman" w:hAnsi="Times New Roman"/>
          <w:sz w:val="28"/>
          <w:szCs w:val="28"/>
          <w:lang w:val="kk-KZ"/>
        </w:rPr>
        <w:t>-</w:t>
      </w:r>
      <w:r w:rsidR="00A66C86" w:rsidRPr="00783501">
        <w:rPr>
          <w:rFonts w:ascii="Times New Roman" w:hAnsi="Times New Roman"/>
          <w:sz w:val="28"/>
          <w:szCs w:val="28"/>
          <w:lang w:val="kk-KZ"/>
        </w:rPr>
        <w:t xml:space="preserve"> </w:t>
      </w:r>
      <w:r w:rsidR="00A66C86" w:rsidRPr="000E51A2">
        <w:rPr>
          <w:rFonts w:ascii="Times New Roman" w:hAnsi="Times New Roman"/>
          <w:sz w:val="28"/>
          <w:szCs w:val="28"/>
          <w:lang w:val="kk-KZ"/>
        </w:rPr>
        <w:t>іс</w:t>
      </w:r>
      <w:r w:rsidR="00A66C86">
        <w:rPr>
          <w:rFonts w:ascii="Times New Roman" w:hAnsi="Times New Roman"/>
          <w:sz w:val="28"/>
          <w:szCs w:val="28"/>
          <w:lang w:val="kk-KZ"/>
        </w:rPr>
        <w:t>,</w:t>
      </w:r>
      <w:r w:rsidRPr="000E51A2">
        <w:rPr>
          <w:rFonts w:ascii="Times New Roman" w:hAnsi="Times New Roman"/>
          <w:sz w:val="28"/>
          <w:szCs w:val="28"/>
          <w:lang w:val="kk-KZ"/>
        </w:rPr>
        <w:t xml:space="preserve"> 5-7</w:t>
      </w:r>
      <w:r w:rsidR="009402C9">
        <w:rPr>
          <w:rFonts w:ascii="Times New Roman" w:hAnsi="Times New Roman"/>
          <w:sz w:val="28"/>
          <w:szCs w:val="28"/>
          <w:lang w:val="kk-KZ"/>
        </w:rPr>
        <w:t>-</w:t>
      </w:r>
      <w:r w:rsidR="00A66C86">
        <w:rPr>
          <w:rFonts w:ascii="Times New Roman" w:hAnsi="Times New Roman"/>
          <w:sz w:val="28"/>
          <w:szCs w:val="28"/>
          <w:lang w:val="kk-KZ"/>
        </w:rPr>
        <w:t>п</w:t>
      </w:r>
      <w:r w:rsidRPr="000E51A2">
        <w:rPr>
          <w:rFonts w:ascii="Times New Roman" w:hAnsi="Times New Roman"/>
          <w:sz w:val="28"/>
          <w:szCs w:val="28"/>
          <w:lang w:val="kk-KZ"/>
        </w:rPr>
        <w:t>.</w:t>
      </w:r>
    </w:p>
    <w:p w14:paraId="446669CC"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Айдарұлы «Ат өлтірген азабын тартсын. «Лениншіл жас» газеті 14 мамыр 1933 жыл. №57(322). </w:t>
      </w:r>
    </w:p>
    <w:p w14:paraId="27F58DE1" w14:textId="2804E603" w:rsidR="00B03DB3" w:rsidRPr="000E51A2" w:rsidRDefault="00B03DB3" w:rsidP="005F3DAE">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00120D2F" w:rsidRPr="00120D2F">
        <w:rPr>
          <w:rFonts w:ascii="Times New Roman" w:hAnsi="Times New Roman"/>
          <w:sz w:val="28"/>
          <w:szCs w:val="28"/>
          <w:lang w:val="kk-KZ"/>
        </w:rPr>
        <w:t xml:space="preserve">Гувер институтының кітапханасы мен </w:t>
      </w:r>
      <w:r w:rsidR="00120D2F">
        <w:rPr>
          <w:rFonts w:ascii="Times New Roman" w:hAnsi="Times New Roman"/>
          <w:sz w:val="28"/>
          <w:szCs w:val="28"/>
          <w:lang w:val="kk-KZ"/>
        </w:rPr>
        <w:t xml:space="preserve">архиві </w:t>
      </w:r>
      <w:r w:rsidRPr="000E51A2">
        <w:rPr>
          <w:rFonts w:ascii="Times New Roman" w:hAnsi="Times New Roman"/>
          <w:sz w:val="28"/>
          <w:szCs w:val="28"/>
          <w:lang w:val="kk-KZ"/>
        </w:rPr>
        <w:t>(</w:t>
      </w:r>
      <w:r w:rsidR="00120D2F" w:rsidRPr="00120D2F">
        <w:rPr>
          <w:rFonts w:ascii="Times New Roman" w:hAnsi="Times New Roman"/>
          <w:sz w:val="28"/>
          <w:szCs w:val="28"/>
          <w:lang w:val="kk-KZ"/>
        </w:rPr>
        <w:t>Hoover Institution Library &amp; Archives</w:t>
      </w:r>
      <w:r w:rsidRPr="000E51A2">
        <w:rPr>
          <w:rFonts w:ascii="Times New Roman" w:hAnsi="Times New Roman"/>
          <w:sz w:val="28"/>
          <w:szCs w:val="28"/>
          <w:lang w:val="kk-KZ"/>
        </w:rPr>
        <w:t>)</w:t>
      </w:r>
      <w:r w:rsidR="00AC6C60">
        <w:rPr>
          <w:rFonts w:ascii="Times New Roman" w:hAnsi="Times New Roman"/>
          <w:sz w:val="28"/>
          <w:szCs w:val="28"/>
          <w:lang w:val="kk-KZ"/>
        </w:rPr>
        <w:t xml:space="preserve">. </w:t>
      </w:r>
      <w:r w:rsidRPr="000E51A2">
        <w:rPr>
          <w:rFonts w:ascii="Times New Roman" w:hAnsi="Times New Roman"/>
          <w:sz w:val="28"/>
          <w:szCs w:val="28"/>
          <w:lang w:val="kk-KZ"/>
        </w:rPr>
        <w:t>89</w:t>
      </w:r>
      <w:r w:rsidR="00AC6C60">
        <w:rPr>
          <w:rFonts w:ascii="Times New Roman" w:hAnsi="Times New Roman"/>
          <w:sz w:val="28"/>
          <w:szCs w:val="28"/>
          <w:lang w:val="kk-KZ"/>
        </w:rPr>
        <w:t xml:space="preserve">-қор, </w:t>
      </w:r>
      <w:r w:rsidRPr="000E51A2">
        <w:rPr>
          <w:rFonts w:ascii="Times New Roman" w:hAnsi="Times New Roman"/>
          <w:sz w:val="28"/>
          <w:szCs w:val="28"/>
          <w:lang w:val="kk-KZ"/>
        </w:rPr>
        <w:t>73</w:t>
      </w:r>
      <w:r w:rsidR="00AC6C60">
        <w:rPr>
          <w:rFonts w:ascii="Times New Roman" w:hAnsi="Times New Roman"/>
          <w:sz w:val="28"/>
          <w:szCs w:val="28"/>
          <w:lang w:val="kk-KZ"/>
        </w:rPr>
        <w:t xml:space="preserve">-тізім, </w:t>
      </w:r>
      <w:r w:rsidRPr="000E51A2">
        <w:rPr>
          <w:rFonts w:ascii="Times New Roman" w:hAnsi="Times New Roman"/>
          <w:sz w:val="28"/>
          <w:szCs w:val="28"/>
          <w:lang w:val="kk-KZ"/>
        </w:rPr>
        <w:t>54</w:t>
      </w:r>
      <w:r w:rsidR="00AC6C60">
        <w:rPr>
          <w:rFonts w:ascii="Times New Roman" w:hAnsi="Times New Roman"/>
          <w:sz w:val="28"/>
          <w:szCs w:val="28"/>
          <w:lang w:val="kk-KZ"/>
        </w:rPr>
        <w:t xml:space="preserve">-іс, </w:t>
      </w:r>
      <w:r w:rsidRPr="000E51A2">
        <w:rPr>
          <w:rFonts w:ascii="Times New Roman" w:hAnsi="Times New Roman"/>
          <w:sz w:val="28"/>
          <w:szCs w:val="28"/>
          <w:lang w:val="kk-KZ"/>
        </w:rPr>
        <w:t>48</w:t>
      </w:r>
      <w:r w:rsidR="00AC6C60">
        <w:rPr>
          <w:rFonts w:ascii="Times New Roman" w:hAnsi="Times New Roman"/>
          <w:sz w:val="28"/>
          <w:szCs w:val="28"/>
          <w:lang w:val="kk-KZ"/>
        </w:rPr>
        <w:t>-п</w:t>
      </w:r>
      <w:r w:rsidRPr="000E51A2">
        <w:rPr>
          <w:rFonts w:ascii="Times New Roman" w:hAnsi="Times New Roman"/>
          <w:sz w:val="28"/>
          <w:szCs w:val="28"/>
          <w:lang w:val="kk-KZ"/>
        </w:rPr>
        <w:t xml:space="preserve">. </w:t>
      </w:r>
    </w:p>
    <w:p w14:paraId="1250B141" w14:textId="343E617B" w:rsidR="00B03DB3" w:rsidRPr="000E51A2" w:rsidRDefault="00B03DB3" w:rsidP="005F3DAE">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00120D2F" w:rsidRPr="00120D2F">
        <w:rPr>
          <w:rFonts w:ascii="Times New Roman" w:hAnsi="Times New Roman"/>
          <w:sz w:val="28"/>
          <w:szCs w:val="28"/>
          <w:lang w:val="kk-KZ"/>
        </w:rPr>
        <w:t xml:space="preserve">Гувер институтының кітапханасы мен </w:t>
      </w:r>
      <w:r w:rsidR="00120D2F">
        <w:rPr>
          <w:rFonts w:ascii="Times New Roman" w:hAnsi="Times New Roman"/>
          <w:sz w:val="28"/>
          <w:szCs w:val="28"/>
          <w:lang w:val="kk-KZ"/>
        </w:rPr>
        <w:t>архиві (</w:t>
      </w:r>
      <w:r w:rsidR="00120D2F" w:rsidRPr="00120D2F">
        <w:rPr>
          <w:rFonts w:ascii="Times New Roman" w:hAnsi="Times New Roman"/>
          <w:sz w:val="28"/>
          <w:szCs w:val="28"/>
          <w:lang w:val="kk-KZ"/>
        </w:rPr>
        <w:t>Hoover Institution Library &amp; Archives</w:t>
      </w:r>
      <w:r w:rsidRPr="000E51A2">
        <w:rPr>
          <w:rFonts w:ascii="Times New Roman" w:hAnsi="Times New Roman"/>
          <w:sz w:val="28"/>
          <w:szCs w:val="28"/>
          <w:lang w:val="kk-KZ"/>
        </w:rPr>
        <w:t>)</w:t>
      </w:r>
      <w:r w:rsidR="00AC6C60">
        <w:rPr>
          <w:rFonts w:ascii="Times New Roman" w:hAnsi="Times New Roman"/>
          <w:sz w:val="28"/>
          <w:szCs w:val="28"/>
          <w:lang w:val="kk-KZ"/>
        </w:rPr>
        <w:t xml:space="preserve">. </w:t>
      </w:r>
      <w:r w:rsidRPr="000E51A2">
        <w:rPr>
          <w:rFonts w:ascii="Times New Roman" w:hAnsi="Times New Roman"/>
          <w:sz w:val="28"/>
          <w:szCs w:val="28"/>
          <w:lang w:val="kk-KZ"/>
        </w:rPr>
        <w:t>89</w:t>
      </w:r>
      <w:r w:rsidR="00AC6C60">
        <w:rPr>
          <w:rFonts w:ascii="Times New Roman" w:hAnsi="Times New Roman"/>
          <w:sz w:val="28"/>
          <w:szCs w:val="28"/>
          <w:lang w:val="kk-KZ"/>
        </w:rPr>
        <w:t xml:space="preserve">-қор, </w:t>
      </w:r>
      <w:r w:rsidRPr="000E51A2">
        <w:rPr>
          <w:rFonts w:ascii="Times New Roman" w:hAnsi="Times New Roman"/>
          <w:sz w:val="28"/>
          <w:szCs w:val="28"/>
          <w:lang w:val="kk-KZ"/>
        </w:rPr>
        <w:t>73</w:t>
      </w:r>
      <w:r w:rsidR="00AC6C60">
        <w:rPr>
          <w:rFonts w:ascii="Times New Roman" w:hAnsi="Times New Roman"/>
          <w:sz w:val="28"/>
          <w:szCs w:val="28"/>
          <w:lang w:val="kk-KZ"/>
        </w:rPr>
        <w:t xml:space="preserve">-тізім, </w:t>
      </w:r>
      <w:r w:rsidRPr="000E51A2">
        <w:rPr>
          <w:rFonts w:ascii="Times New Roman" w:hAnsi="Times New Roman"/>
          <w:sz w:val="28"/>
          <w:szCs w:val="28"/>
          <w:lang w:val="kk-KZ"/>
        </w:rPr>
        <w:t>69</w:t>
      </w:r>
      <w:r w:rsidR="00AC6C60">
        <w:rPr>
          <w:rFonts w:ascii="Times New Roman" w:hAnsi="Times New Roman"/>
          <w:sz w:val="28"/>
          <w:szCs w:val="28"/>
          <w:lang w:val="kk-KZ"/>
        </w:rPr>
        <w:t xml:space="preserve">-іс, </w:t>
      </w:r>
      <w:r w:rsidRPr="000E51A2">
        <w:rPr>
          <w:rFonts w:ascii="Times New Roman" w:hAnsi="Times New Roman"/>
          <w:sz w:val="28"/>
          <w:szCs w:val="28"/>
          <w:lang w:val="kk-KZ"/>
        </w:rPr>
        <w:t>1</w:t>
      </w:r>
      <w:r w:rsidR="00AC6C60">
        <w:rPr>
          <w:rFonts w:ascii="Times New Roman" w:hAnsi="Times New Roman"/>
          <w:sz w:val="28"/>
          <w:szCs w:val="28"/>
          <w:lang w:val="kk-KZ"/>
        </w:rPr>
        <w:t>-п.</w:t>
      </w:r>
    </w:p>
    <w:p w14:paraId="3CACCD26" w14:textId="47664F2E" w:rsidR="00B03DB3" w:rsidRPr="000E51A2" w:rsidRDefault="00B03DB3" w:rsidP="009814DC">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СГА ДП. г</w:t>
      </w:r>
      <w:r w:rsidR="009814DC">
        <w:rPr>
          <w:rFonts w:ascii="Times New Roman" w:hAnsi="Times New Roman"/>
          <w:sz w:val="28"/>
          <w:szCs w:val="28"/>
          <w:lang w:val="kk-KZ"/>
        </w:rPr>
        <w:t>. Алматы. Ф. 20. Оп. 1.</w:t>
      </w:r>
      <w:r w:rsidRPr="000E51A2">
        <w:rPr>
          <w:rFonts w:ascii="Times New Roman" w:hAnsi="Times New Roman"/>
          <w:sz w:val="28"/>
          <w:szCs w:val="28"/>
          <w:lang w:val="kk-KZ"/>
        </w:rPr>
        <w:t xml:space="preserve"> </w:t>
      </w:r>
      <w:r w:rsidR="009814DC">
        <w:rPr>
          <w:rFonts w:ascii="Times New Roman" w:hAnsi="Times New Roman"/>
          <w:sz w:val="28"/>
          <w:szCs w:val="28"/>
          <w:lang w:val="kk-KZ"/>
        </w:rPr>
        <w:t>Т.1</w:t>
      </w:r>
      <w:r w:rsidRPr="000E51A2">
        <w:rPr>
          <w:rFonts w:ascii="Times New Roman" w:hAnsi="Times New Roman"/>
          <w:sz w:val="28"/>
          <w:szCs w:val="28"/>
          <w:lang w:val="kk-KZ"/>
        </w:rPr>
        <w:t>.</w:t>
      </w:r>
      <w:r w:rsidR="009814DC">
        <w:rPr>
          <w:rFonts w:ascii="Times New Roman" w:hAnsi="Times New Roman"/>
          <w:sz w:val="28"/>
          <w:szCs w:val="28"/>
          <w:lang w:val="kk-KZ"/>
        </w:rPr>
        <w:t xml:space="preserve"> </w:t>
      </w:r>
      <w:r w:rsidR="009814DC" w:rsidRPr="000E51A2">
        <w:rPr>
          <w:rFonts w:ascii="Times New Roman" w:hAnsi="Times New Roman"/>
          <w:sz w:val="28"/>
          <w:szCs w:val="28"/>
          <w:lang w:val="kk-KZ"/>
        </w:rPr>
        <w:t>Л.</w:t>
      </w:r>
    </w:p>
    <w:p w14:paraId="4C471008" w14:textId="6D6F5E72"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Pr="000E51A2">
        <w:rPr>
          <w:rFonts w:ascii="Times New Roman" w:hAnsi="Times New Roman"/>
          <w:sz w:val="28"/>
          <w:szCs w:val="28"/>
          <w:shd w:val="clear" w:color="auto" w:fill="FFFFFF"/>
          <w:lang w:val="kk-KZ"/>
        </w:rPr>
        <w:t>СГА</w:t>
      </w:r>
      <w:r w:rsidR="009814DC">
        <w:rPr>
          <w:rFonts w:ascii="Times New Roman" w:hAnsi="Times New Roman"/>
          <w:sz w:val="28"/>
          <w:szCs w:val="28"/>
          <w:shd w:val="clear" w:color="auto" w:fill="FFFFFF"/>
          <w:lang w:val="kk-KZ"/>
        </w:rPr>
        <w:t xml:space="preserve"> ДП. г. Алматы. Ф. 20. Оп. 1.</w:t>
      </w:r>
      <w:r w:rsidRPr="000E51A2">
        <w:rPr>
          <w:rFonts w:ascii="Times New Roman" w:hAnsi="Times New Roman"/>
          <w:sz w:val="28"/>
          <w:szCs w:val="28"/>
          <w:shd w:val="clear" w:color="auto" w:fill="FFFFFF"/>
          <w:lang w:val="kk-KZ"/>
        </w:rPr>
        <w:t xml:space="preserve"> Т. 2. ЛЛ. 23-38.</w:t>
      </w:r>
    </w:p>
    <w:p w14:paraId="5D3EEBF4"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Кондратьева Т.С. Кормить и править: О власти в России ХҮІ-ХХ вв  Т. Кондратьева / пер.с фр. З.А.Чаганцевой. – Изд. 2-е. – М.; Российская политическая энциклопедия (РОСПЭН): Фонд Первого Президента России Б.Н.Ельцина, 2009. - 207 с.  </w:t>
      </w:r>
    </w:p>
    <w:p w14:paraId="51EEE2CE" w14:textId="3FE0B003"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lastRenderedPageBreak/>
        <w:t xml:space="preserve"> Хаустов В., Самуэльсон Л. Сталин НКВД и репрессии 1936-1938 гг.  – М.; РОСПЭН; Фонд Президента России Б.Н.</w:t>
      </w:r>
      <w:r w:rsidR="00C22663">
        <w:rPr>
          <w:rFonts w:ascii="Times New Roman" w:hAnsi="Times New Roman"/>
          <w:sz w:val="28"/>
          <w:szCs w:val="28"/>
          <w:lang w:val="kk-KZ"/>
        </w:rPr>
        <w:t xml:space="preserve"> </w:t>
      </w:r>
      <w:r w:rsidRPr="000E51A2">
        <w:rPr>
          <w:rFonts w:ascii="Times New Roman" w:hAnsi="Times New Roman"/>
          <w:sz w:val="28"/>
          <w:szCs w:val="28"/>
          <w:lang w:val="kk-KZ"/>
        </w:rPr>
        <w:t xml:space="preserve">Ельцина, 2010. – 432 с.  </w:t>
      </w:r>
    </w:p>
    <w:p w14:paraId="547FD9A4" w14:textId="55919455"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Pr="000E51A2">
        <w:rPr>
          <w:rFonts w:ascii="Times New Roman" w:hAnsi="Times New Roman"/>
          <w:sz w:val="28"/>
          <w:szCs w:val="28"/>
          <w:shd w:val="clear" w:color="auto" w:fill="FFFFFF"/>
          <w:lang w:val="kk-KZ"/>
        </w:rPr>
        <w:t xml:space="preserve">СГА ДП. </w:t>
      </w:r>
      <w:r w:rsidR="009402C9" w:rsidRPr="000E51A2">
        <w:rPr>
          <w:rFonts w:ascii="Times New Roman" w:hAnsi="Times New Roman"/>
          <w:sz w:val="28"/>
          <w:szCs w:val="28"/>
          <w:lang w:val="kk-KZ"/>
        </w:rPr>
        <w:t xml:space="preserve">г. Алматы. </w:t>
      </w:r>
      <w:r w:rsidRPr="000E51A2">
        <w:rPr>
          <w:rFonts w:ascii="Times New Roman" w:hAnsi="Times New Roman"/>
          <w:sz w:val="28"/>
          <w:szCs w:val="28"/>
          <w:shd w:val="clear" w:color="auto" w:fill="FFFFFF"/>
          <w:lang w:val="kk-KZ"/>
        </w:rPr>
        <w:t>Ф. 20. Оп. 2. Д. Т.</w:t>
      </w:r>
      <w:r w:rsidR="005E1B79">
        <w:rPr>
          <w:rFonts w:ascii="Times New Roman" w:hAnsi="Times New Roman"/>
          <w:sz w:val="28"/>
          <w:szCs w:val="28"/>
          <w:shd w:val="clear" w:color="auto" w:fill="FFFFFF"/>
          <w:lang w:val="kk-KZ"/>
        </w:rPr>
        <w:t xml:space="preserve"> </w:t>
      </w:r>
      <w:r w:rsidRPr="000E51A2">
        <w:rPr>
          <w:rFonts w:ascii="Times New Roman" w:hAnsi="Times New Roman"/>
          <w:sz w:val="28"/>
          <w:szCs w:val="28"/>
          <w:shd w:val="clear" w:color="auto" w:fill="FFFFFF"/>
          <w:lang w:val="kk-KZ"/>
        </w:rPr>
        <w:t>6. л. 38-39.</w:t>
      </w:r>
    </w:p>
    <w:p w14:paraId="47CD5C7E" w14:textId="5A273830"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СГА ДП. г. Алматы. Ф. 20. Оп. 2. Д. Т.</w:t>
      </w:r>
      <w:r w:rsidR="005E1B79">
        <w:rPr>
          <w:rFonts w:ascii="Times New Roman" w:hAnsi="Times New Roman"/>
          <w:sz w:val="28"/>
          <w:szCs w:val="28"/>
          <w:lang w:val="kk-KZ"/>
        </w:rPr>
        <w:t xml:space="preserve"> </w:t>
      </w:r>
      <w:r w:rsidRPr="000E51A2">
        <w:rPr>
          <w:rFonts w:ascii="Times New Roman" w:hAnsi="Times New Roman"/>
          <w:sz w:val="28"/>
          <w:szCs w:val="28"/>
          <w:lang w:val="kk-KZ"/>
        </w:rPr>
        <w:t>7. л. 328-329.</w:t>
      </w:r>
    </w:p>
    <w:p w14:paraId="2C62278A"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Ерментаева А.Р. Жоғары мектеп психологиясы. – Алматы., 2014. – 246 б.</w:t>
      </w:r>
    </w:p>
    <w:p w14:paraId="4C93A3D6" w14:textId="5332695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Pr="000E51A2">
        <w:rPr>
          <w:rFonts w:ascii="Times New Roman" w:hAnsi="Times New Roman"/>
          <w:sz w:val="28"/>
          <w:szCs w:val="28"/>
          <w:lang w:val="be-BY"/>
        </w:rPr>
        <w:t>Қазақ тілінің түсіндірме сөздігі / жалпы редакцияны басқарған А.Ы. Ысқақов.</w:t>
      </w:r>
      <w:r w:rsidR="00C22663" w:rsidRPr="00C22663">
        <w:rPr>
          <w:rFonts w:ascii="Times New Roman" w:hAnsi="Times New Roman"/>
          <w:sz w:val="28"/>
          <w:szCs w:val="28"/>
          <w:lang w:val="kk-KZ"/>
        </w:rPr>
        <w:t xml:space="preserve"> – </w:t>
      </w:r>
      <w:r w:rsidRPr="000E51A2">
        <w:rPr>
          <w:rFonts w:ascii="Times New Roman" w:hAnsi="Times New Roman"/>
          <w:sz w:val="28"/>
          <w:szCs w:val="28"/>
          <w:lang w:val="be-BY"/>
        </w:rPr>
        <w:t>Алматы: Ғылым, 1985. – Т. 8. - 122 б.</w:t>
      </w:r>
    </w:p>
    <w:p w14:paraId="57012640" w14:textId="06EFB21A"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Бим-Бад </w:t>
      </w:r>
      <w:r w:rsidR="005F3DAE" w:rsidRPr="000E51A2">
        <w:rPr>
          <w:rFonts w:ascii="Times New Roman" w:hAnsi="Times New Roman"/>
          <w:sz w:val="28"/>
          <w:szCs w:val="28"/>
          <w:lang w:val="kk-KZ"/>
        </w:rPr>
        <w:t xml:space="preserve">Б.М. </w:t>
      </w:r>
      <w:r w:rsidRPr="000E51A2">
        <w:rPr>
          <w:rFonts w:ascii="Times New Roman" w:hAnsi="Times New Roman"/>
          <w:sz w:val="28"/>
          <w:szCs w:val="28"/>
          <w:lang w:val="kk-KZ"/>
        </w:rPr>
        <w:t>История и теория педагогики</w:t>
      </w:r>
      <w:r w:rsidR="005F3DAE">
        <w:rPr>
          <w:rFonts w:ascii="Times New Roman" w:hAnsi="Times New Roman"/>
          <w:sz w:val="28"/>
          <w:szCs w:val="28"/>
          <w:lang w:val="kk-KZ"/>
        </w:rPr>
        <w:t xml:space="preserve">: </w:t>
      </w:r>
      <w:r w:rsidR="005F3DAE" w:rsidRPr="000E51A2">
        <w:rPr>
          <w:rFonts w:ascii="Times New Roman" w:hAnsi="Times New Roman"/>
          <w:sz w:val="28"/>
          <w:szCs w:val="28"/>
          <w:lang w:val="kk-KZ"/>
        </w:rPr>
        <w:t>учебное пособие для вузов</w:t>
      </w:r>
      <w:r w:rsidRPr="000E51A2">
        <w:rPr>
          <w:rFonts w:ascii="Times New Roman" w:hAnsi="Times New Roman"/>
          <w:sz w:val="28"/>
          <w:szCs w:val="28"/>
          <w:lang w:val="kk-KZ"/>
        </w:rPr>
        <w:t>. Очерки</w:t>
      </w:r>
      <w:r w:rsidR="005F3DAE">
        <w:rPr>
          <w:rFonts w:ascii="Times New Roman" w:hAnsi="Times New Roman"/>
          <w:sz w:val="28"/>
          <w:szCs w:val="28"/>
          <w:lang w:val="kk-KZ"/>
        </w:rPr>
        <w:t>. – Изд.</w:t>
      </w:r>
      <w:r w:rsidRPr="000E51A2">
        <w:rPr>
          <w:rFonts w:ascii="Times New Roman" w:hAnsi="Times New Roman"/>
          <w:sz w:val="28"/>
          <w:szCs w:val="28"/>
          <w:lang w:val="kk-KZ"/>
        </w:rPr>
        <w:t xml:space="preserve"> 2-е., испр. и доп.</w:t>
      </w:r>
      <w:r w:rsidR="00C22663" w:rsidRPr="000E51A2">
        <w:rPr>
          <w:rFonts w:ascii="Times New Roman" w:hAnsi="Times New Roman"/>
          <w:sz w:val="28"/>
          <w:szCs w:val="28"/>
        </w:rPr>
        <w:t xml:space="preserve">– </w:t>
      </w:r>
      <w:r w:rsidRPr="000E51A2">
        <w:rPr>
          <w:rFonts w:ascii="Times New Roman" w:hAnsi="Times New Roman"/>
          <w:sz w:val="28"/>
          <w:szCs w:val="28"/>
          <w:lang w:val="kk-KZ"/>
        </w:rPr>
        <w:t>М.: ЮРАЙТ, 2016. - 275 с</w:t>
      </w:r>
      <w:r w:rsidRPr="000E51A2">
        <w:rPr>
          <w:rFonts w:ascii="Times New Roman" w:hAnsi="Times New Roman"/>
          <w:sz w:val="28"/>
          <w:szCs w:val="28"/>
          <w:lang w:val="uk-UA"/>
        </w:rPr>
        <w:t>.</w:t>
      </w:r>
    </w:p>
    <w:p w14:paraId="62255976" w14:textId="1EEB3ADF"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bCs/>
          <w:spacing w:val="2"/>
          <w:sz w:val="28"/>
          <w:szCs w:val="28"/>
          <w:bdr w:val="none" w:sz="0" w:space="0" w:color="auto" w:frame="1"/>
          <w:lang w:val="uk-UA"/>
        </w:rPr>
        <w:t xml:space="preserve"> </w:t>
      </w:r>
      <w:proofErr w:type="spellStart"/>
      <w:r w:rsidRPr="000E51A2">
        <w:rPr>
          <w:rFonts w:ascii="Times New Roman" w:eastAsia="Times New Roman" w:hAnsi="Times New Roman"/>
          <w:bCs/>
          <w:spacing w:val="2"/>
          <w:sz w:val="28"/>
          <w:szCs w:val="28"/>
          <w:bdr w:val="none" w:sz="0" w:space="0" w:color="auto" w:frame="1"/>
          <w:lang w:val="uk-UA"/>
        </w:rPr>
        <w:t>Мектепке</w:t>
      </w:r>
      <w:proofErr w:type="spellEnd"/>
      <w:r w:rsidRPr="000E51A2">
        <w:rPr>
          <w:rFonts w:ascii="Times New Roman" w:eastAsia="Times New Roman" w:hAnsi="Times New Roman"/>
          <w:bCs/>
          <w:spacing w:val="2"/>
          <w:sz w:val="28"/>
          <w:szCs w:val="28"/>
          <w:bdr w:val="none" w:sz="0" w:space="0" w:color="auto" w:frame="1"/>
          <w:lang w:val="uk-UA"/>
        </w:rPr>
        <w:t xml:space="preserve"> </w:t>
      </w:r>
      <w:proofErr w:type="spellStart"/>
      <w:r w:rsidRPr="000E51A2">
        <w:rPr>
          <w:rFonts w:ascii="Times New Roman" w:eastAsia="Times New Roman" w:hAnsi="Times New Roman"/>
          <w:bCs/>
          <w:spacing w:val="2"/>
          <w:sz w:val="28"/>
          <w:szCs w:val="28"/>
          <w:bdr w:val="none" w:sz="0" w:space="0" w:color="auto" w:frame="1"/>
          <w:lang w:val="uk-UA"/>
        </w:rPr>
        <w:t>дейінгі</w:t>
      </w:r>
      <w:proofErr w:type="spellEnd"/>
      <w:r w:rsidRPr="000E51A2">
        <w:rPr>
          <w:rFonts w:ascii="Times New Roman" w:eastAsia="Times New Roman" w:hAnsi="Times New Roman"/>
          <w:bCs/>
          <w:spacing w:val="2"/>
          <w:sz w:val="28"/>
          <w:szCs w:val="28"/>
          <w:bdr w:val="none" w:sz="0" w:space="0" w:color="auto" w:frame="1"/>
          <w:lang w:val="uk-UA"/>
        </w:rPr>
        <w:t xml:space="preserve"> </w:t>
      </w:r>
      <w:proofErr w:type="spellStart"/>
      <w:r w:rsidRPr="000E51A2">
        <w:rPr>
          <w:rFonts w:ascii="Times New Roman" w:eastAsia="Times New Roman" w:hAnsi="Times New Roman"/>
          <w:bCs/>
          <w:spacing w:val="2"/>
          <w:sz w:val="28"/>
          <w:szCs w:val="28"/>
          <w:bdr w:val="none" w:sz="0" w:space="0" w:color="auto" w:frame="1"/>
          <w:lang w:val="uk-UA"/>
        </w:rPr>
        <w:t>тәрбиелеу</w:t>
      </w:r>
      <w:proofErr w:type="spellEnd"/>
      <w:r w:rsidRPr="000E51A2">
        <w:rPr>
          <w:rFonts w:ascii="Times New Roman" w:eastAsia="Times New Roman" w:hAnsi="Times New Roman"/>
          <w:bCs/>
          <w:spacing w:val="2"/>
          <w:sz w:val="28"/>
          <w:szCs w:val="28"/>
          <w:bdr w:val="none" w:sz="0" w:space="0" w:color="auto" w:frame="1"/>
          <w:lang w:val="uk-UA"/>
        </w:rPr>
        <w:t xml:space="preserve"> </w:t>
      </w:r>
      <w:proofErr w:type="spellStart"/>
      <w:r w:rsidRPr="000E51A2">
        <w:rPr>
          <w:rFonts w:ascii="Times New Roman" w:eastAsia="Times New Roman" w:hAnsi="Times New Roman"/>
          <w:bCs/>
          <w:spacing w:val="2"/>
          <w:sz w:val="28"/>
          <w:szCs w:val="28"/>
          <w:bdr w:val="none" w:sz="0" w:space="0" w:color="auto" w:frame="1"/>
          <w:lang w:val="uk-UA"/>
        </w:rPr>
        <w:t>мен</w:t>
      </w:r>
      <w:proofErr w:type="spellEnd"/>
      <w:r w:rsidRPr="000E51A2">
        <w:rPr>
          <w:rFonts w:ascii="Times New Roman" w:eastAsia="Times New Roman" w:hAnsi="Times New Roman"/>
          <w:bCs/>
          <w:spacing w:val="2"/>
          <w:sz w:val="28"/>
          <w:szCs w:val="28"/>
          <w:bdr w:val="none" w:sz="0" w:space="0" w:color="auto" w:frame="1"/>
          <w:lang w:val="uk-UA"/>
        </w:rPr>
        <w:t xml:space="preserve"> </w:t>
      </w:r>
      <w:proofErr w:type="spellStart"/>
      <w:r w:rsidRPr="000E51A2">
        <w:rPr>
          <w:rFonts w:ascii="Times New Roman" w:eastAsia="Times New Roman" w:hAnsi="Times New Roman"/>
          <w:bCs/>
          <w:spacing w:val="2"/>
          <w:sz w:val="28"/>
          <w:szCs w:val="28"/>
          <w:bdr w:val="none" w:sz="0" w:space="0" w:color="auto" w:frame="1"/>
          <w:lang w:val="uk-UA"/>
        </w:rPr>
        <w:t>оқытуды</w:t>
      </w:r>
      <w:proofErr w:type="spellEnd"/>
      <w:r w:rsidRPr="000E51A2">
        <w:rPr>
          <w:rFonts w:ascii="Times New Roman" w:eastAsia="Times New Roman" w:hAnsi="Times New Roman"/>
          <w:bCs/>
          <w:spacing w:val="2"/>
          <w:sz w:val="28"/>
          <w:szCs w:val="28"/>
          <w:bdr w:val="none" w:sz="0" w:space="0" w:color="auto" w:frame="1"/>
          <w:lang w:val="uk-UA"/>
        </w:rPr>
        <w:t xml:space="preserve"> </w:t>
      </w:r>
      <w:proofErr w:type="spellStart"/>
      <w:r w:rsidRPr="000E51A2">
        <w:rPr>
          <w:rFonts w:ascii="Times New Roman" w:eastAsia="Times New Roman" w:hAnsi="Times New Roman"/>
          <w:bCs/>
          <w:spacing w:val="2"/>
          <w:sz w:val="28"/>
          <w:szCs w:val="28"/>
          <w:bdr w:val="none" w:sz="0" w:space="0" w:color="auto" w:frame="1"/>
          <w:lang w:val="uk-UA"/>
        </w:rPr>
        <w:t>дамыту</w:t>
      </w:r>
      <w:proofErr w:type="spellEnd"/>
      <w:r w:rsidRPr="000E51A2">
        <w:rPr>
          <w:rFonts w:ascii="Times New Roman" w:eastAsia="Times New Roman" w:hAnsi="Times New Roman"/>
          <w:bCs/>
          <w:spacing w:val="2"/>
          <w:sz w:val="28"/>
          <w:szCs w:val="28"/>
          <w:bdr w:val="none" w:sz="0" w:space="0" w:color="auto" w:frame="1"/>
          <w:lang w:val="uk-UA"/>
        </w:rPr>
        <w:t xml:space="preserve"> </w:t>
      </w:r>
      <w:proofErr w:type="spellStart"/>
      <w:r w:rsidRPr="000E51A2">
        <w:rPr>
          <w:rFonts w:ascii="Times New Roman" w:eastAsia="Times New Roman" w:hAnsi="Times New Roman"/>
          <w:bCs/>
          <w:spacing w:val="2"/>
          <w:sz w:val="28"/>
          <w:szCs w:val="28"/>
          <w:bdr w:val="none" w:sz="0" w:space="0" w:color="auto" w:frame="1"/>
          <w:lang w:val="uk-UA"/>
        </w:rPr>
        <w:t>моделін</w:t>
      </w:r>
      <w:proofErr w:type="spellEnd"/>
      <w:r w:rsidRPr="000E51A2">
        <w:rPr>
          <w:rFonts w:ascii="Times New Roman" w:eastAsia="Times New Roman" w:hAnsi="Times New Roman"/>
          <w:bCs/>
          <w:spacing w:val="2"/>
          <w:sz w:val="28"/>
          <w:szCs w:val="28"/>
          <w:bdr w:val="none" w:sz="0" w:space="0" w:color="auto" w:frame="1"/>
          <w:lang w:val="uk-UA"/>
        </w:rPr>
        <w:t xml:space="preserve"> </w:t>
      </w:r>
      <w:proofErr w:type="spellStart"/>
      <w:r w:rsidRPr="000E51A2">
        <w:rPr>
          <w:rFonts w:ascii="Times New Roman" w:eastAsia="Times New Roman" w:hAnsi="Times New Roman"/>
          <w:bCs/>
          <w:spacing w:val="2"/>
          <w:sz w:val="28"/>
          <w:szCs w:val="28"/>
          <w:bdr w:val="none" w:sz="0" w:space="0" w:color="auto" w:frame="1"/>
          <w:lang w:val="uk-UA"/>
        </w:rPr>
        <w:t>бекіту</w:t>
      </w:r>
      <w:proofErr w:type="spellEnd"/>
      <w:r w:rsidRPr="000E51A2">
        <w:rPr>
          <w:rFonts w:ascii="Times New Roman" w:eastAsia="Times New Roman" w:hAnsi="Times New Roman"/>
          <w:bCs/>
          <w:spacing w:val="2"/>
          <w:sz w:val="28"/>
          <w:szCs w:val="28"/>
          <w:bdr w:val="none" w:sz="0" w:space="0" w:color="auto" w:frame="1"/>
          <w:lang w:val="uk-UA"/>
        </w:rPr>
        <w:t xml:space="preserve"> </w:t>
      </w:r>
      <w:proofErr w:type="spellStart"/>
      <w:r w:rsidRPr="000E51A2">
        <w:rPr>
          <w:rFonts w:ascii="Times New Roman" w:eastAsia="Times New Roman" w:hAnsi="Times New Roman"/>
          <w:bCs/>
          <w:spacing w:val="2"/>
          <w:sz w:val="28"/>
          <w:szCs w:val="28"/>
          <w:bdr w:val="none" w:sz="0" w:space="0" w:color="auto" w:frame="1"/>
          <w:lang w:val="uk-UA"/>
        </w:rPr>
        <w:t>туралы</w:t>
      </w:r>
      <w:proofErr w:type="spellEnd"/>
      <w:r w:rsidRPr="000E51A2">
        <w:rPr>
          <w:rFonts w:ascii="Times New Roman" w:eastAsia="Times New Roman" w:hAnsi="Times New Roman"/>
          <w:bCs/>
          <w:spacing w:val="2"/>
          <w:sz w:val="28"/>
          <w:szCs w:val="28"/>
          <w:bdr w:val="none" w:sz="0" w:space="0" w:color="auto" w:frame="1"/>
          <w:lang w:val="uk-UA"/>
        </w:rPr>
        <w:t xml:space="preserve">. </w:t>
      </w:r>
      <w:r w:rsidR="009402C9" w:rsidRPr="009402C9">
        <w:rPr>
          <w:rFonts w:ascii="Times New Roman" w:hAnsi="Times New Roman"/>
          <w:sz w:val="28"/>
          <w:szCs w:val="28"/>
          <w:lang w:val="kk-KZ"/>
        </w:rPr>
        <w:t xml:space="preserve">– </w:t>
      </w:r>
      <w:r w:rsidRPr="000E51A2">
        <w:rPr>
          <w:rFonts w:ascii="Times New Roman" w:eastAsia="Times New Roman" w:hAnsi="Times New Roman"/>
          <w:bCs/>
          <w:spacing w:val="2"/>
          <w:sz w:val="28"/>
          <w:szCs w:val="28"/>
          <w:bdr w:val="none" w:sz="0" w:space="0" w:color="auto" w:frame="1"/>
          <w:lang w:val="uk-UA"/>
        </w:rPr>
        <w:t>Астана, 2021</w:t>
      </w:r>
      <w:r w:rsidRPr="000E51A2">
        <w:rPr>
          <w:rFonts w:ascii="Times New Roman" w:eastAsia="Times New Roman" w:hAnsi="Times New Roman"/>
          <w:spacing w:val="2"/>
          <w:sz w:val="28"/>
          <w:szCs w:val="28"/>
          <w:lang w:val="uk-UA"/>
        </w:rPr>
        <w:t xml:space="preserve">. </w:t>
      </w:r>
      <w:r w:rsidR="005F3DAE">
        <w:rPr>
          <w:rFonts w:ascii="Times New Roman" w:eastAsia="Times New Roman" w:hAnsi="Times New Roman"/>
          <w:spacing w:val="2"/>
          <w:sz w:val="28"/>
          <w:szCs w:val="28"/>
          <w:lang w:val="uk-UA"/>
        </w:rPr>
        <w:t>–</w:t>
      </w:r>
      <w:r w:rsidRPr="000E51A2">
        <w:rPr>
          <w:rFonts w:ascii="Times New Roman" w:eastAsia="Times New Roman" w:hAnsi="Times New Roman"/>
          <w:spacing w:val="2"/>
          <w:sz w:val="28"/>
          <w:szCs w:val="28"/>
          <w:lang w:val="uk-UA"/>
        </w:rPr>
        <w:t xml:space="preserve"> 137</w:t>
      </w:r>
      <w:r w:rsidR="005F3DAE">
        <w:rPr>
          <w:rFonts w:ascii="Times New Roman" w:eastAsia="Times New Roman" w:hAnsi="Times New Roman"/>
          <w:spacing w:val="2"/>
          <w:sz w:val="28"/>
          <w:szCs w:val="28"/>
          <w:lang w:val="uk-UA"/>
        </w:rPr>
        <w:t xml:space="preserve"> б</w:t>
      </w:r>
      <w:r w:rsidRPr="000E51A2">
        <w:rPr>
          <w:rFonts w:ascii="Times New Roman" w:eastAsia="Times New Roman" w:hAnsi="Times New Roman"/>
          <w:spacing w:val="2"/>
          <w:sz w:val="28"/>
          <w:szCs w:val="28"/>
          <w:lang w:val="uk-UA"/>
        </w:rPr>
        <w:t>.</w:t>
      </w:r>
    </w:p>
    <w:p w14:paraId="4DE5F981" w14:textId="0A4CD7C9"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uk-UA"/>
        </w:rPr>
        <w:t xml:space="preserve"> </w:t>
      </w:r>
      <w:proofErr w:type="spellStart"/>
      <w:r w:rsidRPr="000E51A2">
        <w:rPr>
          <w:rFonts w:ascii="Times New Roman" w:hAnsi="Times New Roman"/>
          <w:sz w:val="28"/>
          <w:szCs w:val="28"/>
          <w:lang w:val="uk-UA"/>
        </w:rPr>
        <w:t>Сергеева</w:t>
      </w:r>
      <w:proofErr w:type="spellEnd"/>
      <w:r w:rsidRPr="000E51A2">
        <w:rPr>
          <w:rFonts w:ascii="Times New Roman" w:hAnsi="Times New Roman"/>
          <w:sz w:val="28"/>
          <w:szCs w:val="28"/>
          <w:lang w:val="uk-UA"/>
        </w:rPr>
        <w:t xml:space="preserve"> В.В.</w:t>
      </w:r>
      <w:r w:rsidRPr="000E51A2">
        <w:rPr>
          <w:rFonts w:ascii="Times New Roman" w:hAnsi="Times New Roman"/>
          <w:sz w:val="28"/>
          <w:szCs w:val="28"/>
          <w:lang w:val="kk-KZ"/>
        </w:rPr>
        <w:t xml:space="preserve"> Формирование вос</w:t>
      </w:r>
      <w:r w:rsidRPr="000E51A2">
        <w:rPr>
          <w:rFonts w:ascii="Times New Roman" w:hAnsi="Times New Roman"/>
          <w:sz w:val="28"/>
          <w:szCs w:val="28"/>
        </w:rPr>
        <w:t xml:space="preserve">питательного потенциала: </w:t>
      </w:r>
      <w:proofErr w:type="spellStart"/>
      <w:r w:rsidRPr="000E51A2">
        <w:rPr>
          <w:rFonts w:ascii="Times New Roman" w:hAnsi="Times New Roman"/>
          <w:sz w:val="28"/>
          <w:szCs w:val="28"/>
        </w:rPr>
        <w:t>дис</w:t>
      </w:r>
      <w:proofErr w:type="spellEnd"/>
      <w:r w:rsidRPr="000E51A2">
        <w:rPr>
          <w:rFonts w:ascii="Times New Roman" w:hAnsi="Times New Roman"/>
          <w:sz w:val="28"/>
          <w:szCs w:val="28"/>
        </w:rPr>
        <w:t xml:space="preserve">. </w:t>
      </w:r>
      <w:r w:rsidR="005F3DAE">
        <w:rPr>
          <w:rFonts w:ascii="Times New Roman" w:hAnsi="Times New Roman"/>
          <w:sz w:val="28"/>
          <w:szCs w:val="28"/>
        </w:rPr>
        <w:t xml:space="preserve"> </w:t>
      </w:r>
      <w:r w:rsidRPr="000E51A2">
        <w:rPr>
          <w:rFonts w:ascii="Times New Roman" w:hAnsi="Times New Roman"/>
          <w:sz w:val="28"/>
          <w:szCs w:val="28"/>
        </w:rPr>
        <w:t xml:space="preserve">... </w:t>
      </w:r>
      <w:r w:rsidR="005F3DAE">
        <w:rPr>
          <w:rFonts w:ascii="Times New Roman" w:hAnsi="Times New Roman"/>
          <w:sz w:val="28"/>
          <w:szCs w:val="28"/>
        </w:rPr>
        <w:t xml:space="preserve"> </w:t>
      </w:r>
      <w:r w:rsidRPr="000E51A2">
        <w:rPr>
          <w:rFonts w:ascii="Times New Roman" w:hAnsi="Times New Roman"/>
          <w:sz w:val="28"/>
          <w:szCs w:val="28"/>
        </w:rPr>
        <w:t>канд. пед. наук.</w:t>
      </w:r>
      <w:r w:rsidR="009402C9" w:rsidRPr="000E51A2">
        <w:rPr>
          <w:rFonts w:ascii="Times New Roman" w:hAnsi="Times New Roman"/>
          <w:sz w:val="28"/>
          <w:szCs w:val="28"/>
        </w:rPr>
        <w:t xml:space="preserve"> – </w:t>
      </w:r>
      <w:r w:rsidRPr="000E51A2">
        <w:rPr>
          <w:rFonts w:ascii="Times New Roman" w:hAnsi="Times New Roman"/>
          <w:sz w:val="28"/>
          <w:szCs w:val="28"/>
        </w:rPr>
        <w:t xml:space="preserve">Павлодар, 2006. - 158 с. </w:t>
      </w:r>
    </w:p>
    <w:p w14:paraId="0AA1AA73"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Pr="000E51A2">
        <w:rPr>
          <w:rFonts w:ascii="Times New Roman" w:hAnsi="Times New Roman"/>
          <w:sz w:val="28"/>
          <w:szCs w:val="28"/>
        </w:rPr>
        <w:t xml:space="preserve">Новейший психолого-педагогический словарь / сост. </w:t>
      </w:r>
      <w:proofErr w:type="spellStart"/>
      <w:r w:rsidRPr="000E51A2">
        <w:rPr>
          <w:rFonts w:ascii="Times New Roman" w:hAnsi="Times New Roman"/>
          <w:sz w:val="28"/>
          <w:szCs w:val="28"/>
        </w:rPr>
        <w:t>Е.С.Рапацевич</w:t>
      </w:r>
      <w:proofErr w:type="spellEnd"/>
      <w:r w:rsidRPr="000E51A2">
        <w:rPr>
          <w:rFonts w:ascii="Times New Roman" w:hAnsi="Times New Roman"/>
          <w:sz w:val="28"/>
          <w:szCs w:val="28"/>
        </w:rPr>
        <w:t>; под общ. ред. А.П. Астахова. - Минск: Современная школа, 2010. - 456 с</w:t>
      </w:r>
      <w:r w:rsidRPr="000E51A2">
        <w:rPr>
          <w:rFonts w:ascii="Times New Roman" w:hAnsi="Times New Roman"/>
          <w:sz w:val="28"/>
          <w:szCs w:val="28"/>
          <w:lang w:val="kk-KZ"/>
        </w:rPr>
        <w:t>.</w:t>
      </w:r>
    </w:p>
    <w:p w14:paraId="7714B66C"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uk-UA"/>
        </w:rPr>
        <w:t xml:space="preserve"> </w:t>
      </w:r>
      <w:proofErr w:type="spellStart"/>
      <w:r w:rsidRPr="000E51A2">
        <w:rPr>
          <w:rFonts w:ascii="Times New Roman" w:hAnsi="Times New Roman"/>
          <w:sz w:val="28"/>
          <w:szCs w:val="28"/>
          <w:lang w:val="uk-UA"/>
        </w:rPr>
        <w:t>Архангельский</w:t>
      </w:r>
      <w:proofErr w:type="spellEnd"/>
      <w:r w:rsidRPr="000E51A2">
        <w:rPr>
          <w:rFonts w:ascii="Times New Roman" w:hAnsi="Times New Roman"/>
          <w:sz w:val="28"/>
          <w:szCs w:val="28"/>
          <w:lang w:val="uk-UA"/>
        </w:rPr>
        <w:t xml:space="preserve"> С.И. </w:t>
      </w:r>
      <w:r w:rsidRPr="000E51A2">
        <w:rPr>
          <w:rFonts w:ascii="Times New Roman" w:hAnsi="Times New Roman"/>
          <w:sz w:val="28"/>
          <w:szCs w:val="28"/>
        </w:rPr>
        <w:t>Учебный процесс в высшей школе, его закономерные основы и методы. - М., 1978. - 197 с.</w:t>
      </w:r>
    </w:p>
    <w:p w14:paraId="70A7335C"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Ильин В.С.</w:t>
      </w:r>
      <w:r w:rsidRPr="000E51A2">
        <w:rPr>
          <w:rFonts w:ascii="Times New Roman" w:hAnsi="Times New Roman"/>
          <w:sz w:val="28"/>
          <w:szCs w:val="28"/>
          <w:shd w:val="clear" w:color="auto" w:fill="FFFFFF"/>
        </w:rPr>
        <w:t xml:space="preserve"> Формирование личности школьника: целостный процесс. – М.: Педагогика, 1984. – 144 с.</w:t>
      </w:r>
    </w:p>
    <w:p w14:paraId="596A4070"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Style w:val="reference-text"/>
          <w:rFonts w:ascii="Times New Roman" w:hAnsi="Times New Roman"/>
          <w:sz w:val="28"/>
          <w:szCs w:val="28"/>
          <w:lang w:val="kk-KZ"/>
        </w:rPr>
      </w:pPr>
      <w:r w:rsidRPr="000E51A2">
        <w:rPr>
          <w:rStyle w:val="reference-text"/>
          <w:rFonts w:ascii="Times New Roman" w:hAnsi="Times New Roman"/>
          <w:sz w:val="28"/>
          <w:szCs w:val="28"/>
          <w:lang w:val="kk-KZ"/>
        </w:rPr>
        <w:t xml:space="preserve"> Әбдіғұлова Б.К. Тарихты оқытудың әдістемесі. – Алматы: Абай атындағы ҚазҰПУ; «Ұлағат» баспасы, 2018. – 208 б.</w:t>
      </w:r>
    </w:p>
    <w:p w14:paraId="5C36F7CE"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Style w:val="aff3"/>
          <w:rFonts w:ascii="Times New Roman" w:hAnsi="Times New Roman"/>
          <w:b w:val="0"/>
          <w:bCs w:val="0"/>
          <w:sz w:val="28"/>
          <w:szCs w:val="28"/>
          <w:lang w:val="kk-KZ"/>
        </w:rPr>
      </w:pPr>
      <w:r w:rsidRPr="000E51A2">
        <w:rPr>
          <w:rStyle w:val="aff3"/>
          <w:rFonts w:ascii="Times New Roman" w:hAnsi="Times New Roman"/>
          <w:b w:val="0"/>
          <w:bCs w:val="0"/>
          <w:sz w:val="28"/>
          <w:szCs w:val="28"/>
          <w:lang w:val="kk-KZ"/>
        </w:rPr>
        <w:t xml:space="preserve"> Қайыпбаева А.Т. «Қазақстан тарихы» пәні бойынша жаңартылған оқу бағдарламасы аясында «Туған жер» тарихын зерделеу. - Астана, 2018. – 169 б.</w:t>
      </w:r>
    </w:p>
    <w:p w14:paraId="43CD81FD"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pacing w:val="4"/>
          <w:sz w:val="28"/>
          <w:szCs w:val="28"/>
          <w:lang w:val="kk-KZ"/>
        </w:rPr>
        <w:t xml:space="preserve"> Серикова Н.У.</w:t>
      </w:r>
      <w:r w:rsidRPr="000E51A2">
        <w:rPr>
          <w:rFonts w:ascii="Times New Roman" w:hAnsi="Times New Roman"/>
          <w:sz w:val="28"/>
          <w:szCs w:val="28"/>
          <w:shd w:val="clear" w:color="auto" w:fill="FFFFFF"/>
          <w:lang w:val="kk-KZ"/>
        </w:rPr>
        <w:t xml:space="preserve"> Оқушыларды туристік өлкетану іс-әрекеттерінде отансүйгіштік сезімдерін дамыту // Абай ат. ҚазҰПУ. Хабаршы. - Алматы, 2005. - Б. 75-78.</w:t>
      </w:r>
    </w:p>
    <w:p w14:paraId="3E008CD2"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noProof/>
          <w:spacing w:val="2"/>
          <w:sz w:val="28"/>
          <w:szCs w:val="28"/>
          <w:lang w:val="kk-KZ"/>
        </w:rPr>
        <w:t xml:space="preserve"> </w:t>
      </w:r>
      <w:r w:rsidRPr="000E51A2">
        <w:rPr>
          <w:rFonts w:ascii="Times New Roman" w:hAnsi="Times New Roman"/>
          <w:noProof/>
          <w:spacing w:val="2"/>
          <w:sz w:val="28"/>
          <w:szCs w:val="28"/>
        </w:rPr>
        <w:t>Шедровицкий П.Г. Педагогическая инноватика. - М., 2001. - 178 с.</w:t>
      </w:r>
    </w:p>
    <w:p w14:paraId="362719D3" w14:textId="1A3DEDBB"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Суслов А.Ю., Салимгареев М.В., Хамматов Ш.С. Инновационные методы преподавания истории в современном вузе // Образование и наука. </w:t>
      </w:r>
      <w:r w:rsidR="005F3DAE">
        <w:rPr>
          <w:rFonts w:ascii="Times New Roman" w:hAnsi="Times New Roman"/>
          <w:sz w:val="28"/>
          <w:szCs w:val="28"/>
          <w:lang w:val="kk-KZ"/>
        </w:rPr>
        <w:t xml:space="preserve">- </w:t>
      </w:r>
      <w:r w:rsidRPr="000E51A2">
        <w:rPr>
          <w:rFonts w:ascii="Times New Roman" w:hAnsi="Times New Roman"/>
          <w:sz w:val="28"/>
          <w:szCs w:val="28"/>
          <w:lang w:val="kk-KZ"/>
        </w:rPr>
        <w:t>2017.</w:t>
      </w:r>
      <w:r w:rsidR="005F3DAE">
        <w:rPr>
          <w:rFonts w:ascii="Times New Roman" w:hAnsi="Times New Roman"/>
          <w:sz w:val="28"/>
          <w:szCs w:val="28"/>
          <w:lang w:val="kk-KZ"/>
        </w:rPr>
        <w:t xml:space="preserve"> - </w:t>
      </w:r>
      <w:r w:rsidRPr="000E51A2">
        <w:rPr>
          <w:rFonts w:ascii="Times New Roman" w:hAnsi="Times New Roman"/>
          <w:sz w:val="28"/>
          <w:szCs w:val="28"/>
          <w:lang w:val="kk-KZ"/>
        </w:rPr>
        <w:t xml:space="preserve"> Т. 19</w:t>
      </w:r>
      <w:r w:rsidR="005F3DAE">
        <w:rPr>
          <w:rFonts w:ascii="Times New Roman" w:hAnsi="Times New Roman"/>
          <w:sz w:val="28"/>
          <w:szCs w:val="28"/>
          <w:lang w:val="kk-KZ"/>
        </w:rPr>
        <w:t>,</w:t>
      </w:r>
      <w:r w:rsidRPr="000E51A2">
        <w:rPr>
          <w:rFonts w:ascii="Times New Roman" w:hAnsi="Times New Roman"/>
          <w:sz w:val="28"/>
          <w:szCs w:val="28"/>
          <w:lang w:val="kk-KZ"/>
        </w:rPr>
        <w:t xml:space="preserve"> №9. </w:t>
      </w:r>
      <w:r w:rsidR="005F3DAE">
        <w:rPr>
          <w:rFonts w:ascii="Times New Roman" w:hAnsi="Times New Roman"/>
          <w:sz w:val="28"/>
          <w:szCs w:val="28"/>
          <w:lang w:val="kk-KZ"/>
        </w:rPr>
        <w:t xml:space="preserve">- </w:t>
      </w:r>
      <w:r w:rsidRPr="000E51A2">
        <w:rPr>
          <w:rFonts w:ascii="Times New Roman" w:hAnsi="Times New Roman"/>
          <w:sz w:val="28"/>
          <w:szCs w:val="28"/>
          <w:lang w:val="kk-KZ"/>
        </w:rPr>
        <w:t xml:space="preserve">С. 70-85. </w:t>
      </w:r>
    </w:p>
    <w:p w14:paraId="15167CB6"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proofErr w:type="spellStart"/>
      <w:r w:rsidRPr="000E51A2">
        <w:rPr>
          <w:rFonts w:ascii="Times New Roman" w:hAnsi="Times New Roman"/>
          <w:sz w:val="28"/>
          <w:szCs w:val="28"/>
        </w:rPr>
        <w:t>Селевко</w:t>
      </w:r>
      <w:proofErr w:type="spellEnd"/>
      <w:r w:rsidRPr="000E51A2">
        <w:rPr>
          <w:rFonts w:ascii="Times New Roman" w:hAnsi="Times New Roman"/>
          <w:sz w:val="28"/>
          <w:szCs w:val="28"/>
        </w:rPr>
        <w:t xml:space="preserve"> Г.К. Энциклопедия образовательных технологий // В 2 т. - М.: НИИ школьных технологий, 2006. - Т. 1. - 468 с.</w:t>
      </w:r>
    </w:p>
    <w:p w14:paraId="1ABB096B" w14:textId="705B99C1"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Идрисов Р.А.</w:t>
      </w:r>
      <w:r w:rsidR="005F3DAE">
        <w:rPr>
          <w:rFonts w:ascii="Times New Roman" w:hAnsi="Times New Roman"/>
          <w:sz w:val="28"/>
          <w:szCs w:val="28"/>
          <w:lang w:val="kk-KZ"/>
        </w:rPr>
        <w:t>,</w:t>
      </w:r>
      <w:r w:rsidRPr="000E51A2">
        <w:rPr>
          <w:rFonts w:ascii="Times New Roman" w:hAnsi="Times New Roman"/>
          <w:sz w:val="28"/>
          <w:szCs w:val="28"/>
          <w:lang w:val="kk-KZ"/>
        </w:rPr>
        <w:t xml:space="preserve"> </w:t>
      </w:r>
      <w:r w:rsidR="005F3DAE" w:rsidRPr="000E51A2">
        <w:rPr>
          <w:rFonts w:ascii="Times New Roman" w:hAnsi="Times New Roman"/>
          <w:sz w:val="28"/>
          <w:szCs w:val="28"/>
          <w:lang w:val="kk-KZ"/>
        </w:rPr>
        <w:t xml:space="preserve">Краснова М.Н. </w:t>
      </w:r>
      <w:r w:rsidRPr="000E51A2">
        <w:rPr>
          <w:rFonts w:ascii="Times New Roman" w:hAnsi="Times New Roman"/>
          <w:sz w:val="28"/>
          <w:szCs w:val="28"/>
          <w:lang w:val="kk-KZ"/>
        </w:rPr>
        <w:t xml:space="preserve">Современные подходы к методике преподавания истории в высшем учебном заведении // Развитие образования. </w:t>
      </w:r>
      <w:r w:rsidR="005F3DAE">
        <w:rPr>
          <w:rFonts w:ascii="Times New Roman" w:hAnsi="Times New Roman"/>
          <w:sz w:val="28"/>
          <w:szCs w:val="28"/>
          <w:lang w:val="kk-KZ"/>
        </w:rPr>
        <w:t xml:space="preserve">- </w:t>
      </w:r>
      <w:r w:rsidRPr="000E51A2">
        <w:rPr>
          <w:rFonts w:ascii="Times New Roman" w:hAnsi="Times New Roman"/>
          <w:sz w:val="28"/>
          <w:szCs w:val="28"/>
          <w:lang w:val="kk-KZ"/>
        </w:rPr>
        <w:t>2024.</w:t>
      </w:r>
      <w:r w:rsidR="005F3DAE">
        <w:rPr>
          <w:rFonts w:ascii="Times New Roman" w:hAnsi="Times New Roman"/>
          <w:sz w:val="28"/>
          <w:szCs w:val="28"/>
          <w:lang w:val="kk-KZ"/>
        </w:rPr>
        <w:t xml:space="preserve"> -</w:t>
      </w:r>
      <w:r w:rsidRPr="000E51A2">
        <w:rPr>
          <w:rFonts w:ascii="Times New Roman" w:hAnsi="Times New Roman"/>
          <w:sz w:val="28"/>
          <w:szCs w:val="28"/>
          <w:lang w:val="kk-KZ"/>
        </w:rPr>
        <w:t xml:space="preserve"> Т. 7, №1. </w:t>
      </w:r>
      <w:r w:rsidR="005F3DAE">
        <w:rPr>
          <w:rFonts w:ascii="Times New Roman" w:hAnsi="Times New Roman"/>
          <w:sz w:val="28"/>
          <w:szCs w:val="28"/>
          <w:lang w:val="kk-KZ"/>
        </w:rPr>
        <w:t xml:space="preserve">- </w:t>
      </w:r>
      <w:r w:rsidRPr="000E51A2">
        <w:rPr>
          <w:rFonts w:ascii="Times New Roman" w:hAnsi="Times New Roman"/>
          <w:sz w:val="28"/>
          <w:szCs w:val="28"/>
          <w:lang w:val="kk-KZ"/>
        </w:rPr>
        <w:t>С. 28-35.</w:t>
      </w:r>
    </w:p>
    <w:p w14:paraId="1465034C"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Сластенин В.А. Педагогика профессионального образования. - М.: Академия, 2004. – 169 с.</w:t>
      </w:r>
    </w:p>
    <w:p w14:paraId="023C41A5" w14:textId="77777777" w:rsidR="00B03DB3" w:rsidRPr="000E51A2" w:rsidRDefault="00B03DB3" w:rsidP="00B03DB3">
      <w:pPr>
        <w:pStyle w:val="a5"/>
        <w:numPr>
          <w:ilvl w:val="0"/>
          <w:numId w:val="6"/>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Әлімов А.Қ. Интербелсенді әдістемені ЖОО-да қолдану мәселелері:оқу құралы. – Алматы: Ұлағат, 2013. – 448 б.</w:t>
      </w:r>
    </w:p>
    <w:p w14:paraId="5CAF11E9" w14:textId="527B74DA" w:rsidR="00B03DB3" w:rsidRPr="000E51A2" w:rsidRDefault="00B03DB3" w:rsidP="00B03DB3">
      <w:pPr>
        <w:spacing w:after="0" w:line="240" w:lineRule="auto"/>
        <w:ind w:firstLine="567"/>
        <w:jc w:val="both"/>
        <w:rPr>
          <w:rFonts w:ascii="Times New Roman" w:hAnsi="Times New Roman" w:cs="Times New Roman"/>
          <w:sz w:val="28"/>
          <w:szCs w:val="28"/>
          <w:highlight w:val="yellow"/>
        </w:rPr>
      </w:pPr>
      <w:r w:rsidRPr="000E51A2">
        <w:rPr>
          <w:rFonts w:ascii="Times New Roman" w:hAnsi="Times New Roman"/>
          <w:sz w:val="28"/>
          <w:szCs w:val="28"/>
          <w:lang w:val="kk-KZ"/>
        </w:rPr>
        <w:t xml:space="preserve">200 </w:t>
      </w:r>
      <w:r w:rsidRPr="000E51A2">
        <w:rPr>
          <w:rFonts w:ascii="Times New Roman" w:hAnsi="Times New Roman" w:cs="Times New Roman"/>
          <w:sz w:val="28"/>
          <w:szCs w:val="28"/>
        </w:rPr>
        <w:t xml:space="preserve">Марков А. Д., Фролов А. В. Технологии в преподавании истории: эволюция и перспективы // Актуальные вопросы гуманитарных и общественных наук: диалог и взаимодействие: сборник научных трудов по материалам </w:t>
      </w:r>
      <w:r w:rsidRPr="000E51A2">
        <w:rPr>
          <w:rFonts w:ascii="Times New Roman" w:hAnsi="Times New Roman" w:cs="Times New Roman"/>
          <w:sz w:val="28"/>
          <w:szCs w:val="28"/>
        </w:rPr>
        <w:lastRenderedPageBreak/>
        <w:t>Международной научно-практической конференции.</w:t>
      </w:r>
      <w:r w:rsidR="005F3DAE">
        <w:rPr>
          <w:rFonts w:ascii="Times New Roman" w:hAnsi="Times New Roman" w:cs="Times New Roman"/>
          <w:sz w:val="28"/>
          <w:szCs w:val="28"/>
        </w:rPr>
        <w:t xml:space="preserve"> -</w:t>
      </w:r>
      <w:r w:rsidRPr="000E51A2">
        <w:rPr>
          <w:rFonts w:ascii="Times New Roman" w:hAnsi="Times New Roman" w:cs="Times New Roman"/>
          <w:sz w:val="28"/>
          <w:szCs w:val="28"/>
        </w:rPr>
        <w:t xml:space="preserve"> Белгород: ООО Агентство перспективных научных исследований (АПНИ), 2024. </w:t>
      </w:r>
      <w:r w:rsidR="005F3DAE">
        <w:rPr>
          <w:rFonts w:ascii="Times New Roman" w:hAnsi="Times New Roman" w:cs="Times New Roman"/>
          <w:sz w:val="28"/>
          <w:szCs w:val="28"/>
        </w:rPr>
        <w:t xml:space="preserve">- </w:t>
      </w:r>
      <w:r w:rsidRPr="000E51A2">
        <w:rPr>
          <w:rFonts w:ascii="Times New Roman" w:hAnsi="Times New Roman" w:cs="Times New Roman"/>
          <w:sz w:val="28"/>
          <w:szCs w:val="28"/>
        </w:rPr>
        <w:t>С. 66-72.</w:t>
      </w:r>
    </w:p>
    <w:p w14:paraId="434EEF9D" w14:textId="77777777" w:rsidR="00B03DB3" w:rsidRPr="000E51A2" w:rsidRDefault="00B03DB3" w:rsidP="00B03DB3">
      <w:pPr>
        <w:pStyle w:val="a5"/>
        <w:numPr>
          <w:ilvl w:val="0"/>
          <w:numId w:val="33"/>
        </w:numPr>
        <w:tabs>
          <w:tab w:val="left" w:pos="1276"/>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rPr>
        <w:t xml:space="preserve">Короткова М.В. Методика проведения игр и дискуссий на уроках истории. – М.: </w:t>
      </w:r>
      <w:proofErr w:type="spellStart"/>
      <w:r w:rsidRPr="000E51A2">
        <w:rPr>
          <w:rFonts w:ascii="Times New Roman" w:hAnsi="Times New Roman"/>
          <w:sz w:val="28"/>
          <w:szCs w:val="28"/>
        </w:rPr>
        <w:t>Владос</w:t>
      </w:r>
      <w:proofErr w:type="spellEnd"/>
      <w:r w:rsidRPr="000E51A2">
        <w:rPr>
          <w:rFonts w:ascii="Times New Roman" w:hAnsi="Times New Roman"/>
          <w:sz w:val="28"/>
          <w:szCs w:val="28"/>
        </w:rPr>
        <w:t>, 2001. - 256 с.</w:t>
      </w:r>
    </w:p>
    <w:p w14:paraId="464B2DF4" w14:textId="19C60C6B"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Әбдіғұлова Б.Қ. Қазақстан тарихы сабақтарында оқытудың белсенді әдістерін пайдаланудың әдістемелік жолдары</w:t>
      </w:r>
      <w:r w:rsidRPr="000E51A2">
        <w:rPr>
          <w:rFonts w:ascii="Times New Roman" w:hAnsi="Times New Roman"/>
          <w:noProof/>
          <w:spacing w:val="4"/>
          <w:sz w:val="28"/>
          <w:szCs w:val="28"/>
          <w:lang w:val="kk-KZ"/>
        </w:rPr>
        <w:t>: әдістемелік құрал</w:t>
      </w:r>
      <w:r w:rsidRPr="000E51A2">
        <w:rPr>
          <w:rFonts w:ascii="Times New Roman" w:hAnsi="Times New Roman"/>
          <w:sz w:val="28"/>
          <w:szCs w:val="28"/>
          <w:lang w:val="kk-KZ"/>
        </w:rPr>
        <w:t>. - Алматы: ҚазҰПУ, 2012.</w:t>
      </w:r>
      <w:r w:rsidR="00C22663" w:rsidRPr="00C22663">
        <w:rPr>
          <w:rFonts w:ascii="Times New Roman" w:hAnsi="Times New Roman"/>
          <w:sz w:val="28"/>
          <w:szCs w:val="28"/>
          <w:lang w:val="kk-KZ"/>
        </w:rPr>
        <w:t xml:space="preserve"> – </w:t>
      </w:r>
      <w:r w:rsidRPr="000E51A2">
        <w:rPr>
          <w:rFonts w:ascii="Times New Roman" w:hAnsi="Times New Roman"/>
          <w:sz w:val="28"/>
          <w:szCs w:val="28"/>
          <w:lang w:val="kk-KZ"/>
        </w:rPr>
        <w:t>93 б.</w:t>
      </w:r>
    </w:p>
    <w:p w14:paraId="4D2ED443" w14:textId="77777777"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Сабыров Т.С. Оқушы жастардың танымдық әрекетін арттырудағы оқытудың әдістері мен формаларының дидактикалық жүйесін тиімді қолдануға мұғалімдерді даярлаудың теориялық негіздері: пед. ғыл. док.  ...   дис. - Алматы, 1996. - 347 б.</w:t>
      </w:r>
    </w:p>
    <w:p w14:paraId="1891FA64" w14:textId="77777777"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proofErr w:type="spellStart"/>
      <w:r w:rsidRPr="000E51A2">
        <w:rPr>
          <w:rFonts w:ascii="Times New Roman" w:hAnsi="Times New Roman"/>
          <w:sz w:val="28"/>
          <w:szCs w:val="28"/>
        </w:rPr>
        <w:t>Пидкасистый</w:t>
      </w:r>
      <w:proofErr w:type="spellEnd"/>
      <w:r w:rsidRPr="000E51A2">
        <w:rPr>
          <w:rFonts w:ascii="Times New Roman" w:hAnsi="Times New Roman"/>
          <w:sz w:val="28"/>
          <w:szCs w:val="28"/>
        </w:rPr>
        <w:t xml:space="preserve"> П.И. Самостоятельная работа учащихся. - М., 1987. – 169 с.</w:t>
      </w:r>
    </w:p>
    <w:p w14:paraId="333F7EF5" w14:textId="44E3AA85"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Әбдіғұлова Б.Қ. Қазақстан тарихын оқытуда оқушылардың өзіндік жұмыстарын ұйымдастыру жолдары.</w:t>
      </w:r>
      <w:r w:rsidR="009402C9" w:rsidRPr="009402C9">
        <w:rPr>
          <w:rFonts w:ascii="Times New Roman" w:hAnsi="Times New Roman"/>
          <w:sz w:val="28"/>
          <w:szCs w:val="28"/>
          <w:lang w:val="kk-KZ"/>
        </w:rPr>
        <w:t xml:space="preserve"> – </w:t>
      </w:r>
      <w:r w:rsidRPr="000E51A2">
        <w:rPr>
          <w:rFonts w:ascii="Times New Roman" w:hAnsi="Times New Roman"/>
          <w:sz w:val="28"/>
          <w:szCs w:val="28"/>
          <w:lang w:val="kk-KZ"/>
        </w:rPr>
        <w:t>Алматы, 2010.</w:t>
      </w:r>
      <w:r w:rsidR="00C22663" w:rsidRPr="00C22663">
        <w:rPr>
          <w:rFonts w:ascii="Times New Roman" w:hAnsi="Times New Roman"/>
          <w:sz w:val="28"/>
          <w:szCs w:val="28"/>
          <w:lang w:val="kk-KZ"/>
        </w:rPr>
        <w:t xml:space="preserve"> – </w:t>
      </w:r>
      <w:r w:rsidRPr="000E51A2">
        <w:rPr>
          <w:rFonts w:ascii="Times New Roman" w:hAnsi="Times New Roman"/>
          <w:sz w:val="28"/>
          <w:szCs w:val="28"/>
          <w:lang w:val="kk-KZ"/>
        </w:rPr>
        <w:t>112 б.</w:t>
      </w:r>
    </w:p>
    <w:p w14:paraId="25F6526D" w14:textId="40861CA3"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Бекбаева Ж.С. Научно-педагогические основы формирования критического мышления студентов в условиях профессионального обучения: дис.</w:t>
      </w:r>
      <w:r w:rsidR="005F3DAE">
        <w:rPr>
          <w:rFonts w:ascii="Times New Roman" w:hAnsi="Times New Roman"/>
          <w:sz w:val="28"/>
          <w:szCs w:val="28"/>
          <w:lang w:val="kk-KZ"/>
        </w:rPr>
        <w:t xml:space="preserve">  .</w:t>
      </w:r>
      <w:r w:rsidRPr="000E51A2">
        <w:rPr>
          <w:rFonts w:ascii="Times New Roman" w:hAnsi="Times New Roman"/>
          <w:sz w:val="28"/>
          <w:szCs w:val="28"/>
          <w:lang w:val="kk-KZ"/>
        </w:rPr>
        <w:t xml:space="preserve">.. </w:t>
      </w:r>
      <w:r w:rsidR="005F3DAE">
        <w:rPr>
          <w:rFonts w:ascii="Times New Roman" w:hAnsi="Times New Roman"/>
          <w:sz w:val="28"/>
          <w:szCs w:val="28"/>
          <w:lang w:val="kk-KZ"/>
        </w:rPr>
        <w:t xml:space="preserve"> </w:t>
      </w:r>
      <w:r w:rsidRPr="000E51A2">
        <w:rPr>
          <w:rFonts w:ascii="Times New Roman" w:hAnsi="Times New Roman"/>
          <w:sz w:val="28"/>
          <w:szCs w:val="28"/>
          <w:lang w:val="kk-KZ"/>
        </w:rPr>
        <w:t xml:space="preserve">док. филос.  (PhD): 6D012000. – Нур-Султан, 2021. – 156 с. </w:t>
      </w:r>
    </w:p>
    <w:p w14:paraId="75C4D5C5" w14:textId="21A4D361"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shd w:val="clear" w:color="auto" w:fill="FFFFFF"/>
          <w:lang w:val="kk-KZ"/>
        </w:rPr>
        <w:t xml:space="preserve"> </w:t>
      </w:r>
      <w:r w:rsidRPr="000E51A2">
        <w:rPr>
          <w:rFonts w:ascii="Times New Roman" w:hAnsi="Times New Roman"/>
          <w:sz w:val="28"/>
          <w:szCs w:val="28"/>
          <w:shd w:val="clear" w:color="auto" w:fill="FFFFFF"/>
        </w:rPr>
        <w:t xml:space="preserve">Абрамова С.Ю., Белозерова Ю.В. Использование кейс-метода на уроках </w:t>
      </w:r>
      <w:proofErr w:type="spellStart"/>
      <w:r w:rsidRPr="000E51A2">
        <w:rPr>
          <w:rFonts w:ascii="Times New Roman" w:hAnsi="Times New Roman"/>
          <w:sz w:val="28"/>
          <w:szCs w:val="28"/>
          <w:shd w:val="clear" w:color="auto" w:fill="FFFFFF"/>
        </w:rPr>
        <w:t>англиийского</w:t>
      </w:r>
      <w:proofErr w:type="spellEnd"/>
      <w:r w:rsidRPr="000E51A2">
        <w:rPr>
          <w:rFonts w:ascii="Times New Roman" w:hAnsi="Times New Roman"/>
          <w:sz w:val="28"/>
          <w:szCs w:val="28"/>
          <w:shd w:val="clear" w:color="auto" w:fill="FFFFFF"/>
        </w:rPr>
        <w:t xml:space="preserve"> языка. Актуальные вопросы современной педагогики. </w:t>
      </w:r>
      <w:r w:rsidR="00C22663" w:rsidRPr="000E51A2">
        <w:rPr>
          <w:rFonts w:ascii="Times New Roman" w:hAnsi="Times New Roman"/>
          <w:sz w:val="28"/>
          <w:szCs w:val="28"/>
        </w:rPr>
        <w:t xml:space="preserve">– </w:t>
      </w:r>
      <w:r w:rsidRPr="000E51A2">
        <w:rPr>
          <w:rFonts w:ascii="Times New Roman" w:hAnsi="Times New Roman"/>
          <w:sz w:val="28"/>
          <w:szCs w:val="28"/>
          <w:shd w:val="clear" w:color="auto" w:fill="FFFFFF"/>
        </w:rPr>
        <w:t>Уфа: Лето,</w:t>
      </w:r>
      <w:r w:rsidRPr="000E51A2">
        <w:rPr>
          <w:rFonts w:ascii="Times New Roman" w:hAnsi="Times New Roman"/>
          <w:sz w:val="28"/>
          <w:szCs w:val="28"/>
          <w:shd w:val="clear" w:color="auto" w:fill="FFFFFF"/>
          <w:lang w:val="kk-KZ"/>
        </w:rPr>
        <w:t xml:space="preserve"> </w:t>
      </w:r>
      <w:r w:rsidRPr="000E51A2">
        <w:rPr>
          <w:rFonts w:ascii="Times New Roman" w:hAnsi="Times New Roman"/>
          <w:sz w:val="28"/>
          <w:szCs w:val="28"/>
          <w:shd w:val="clear" w:color="auto" w:fill="FFFFFF"/>
        </w:rPr>
        <w:t>2015</w:t>
      </w:r>
      <w:r w:rsidR="004C736A" w:rsidRPr="000E51A2">
        <w:rPr>
          <w:rFonts w:ascii="Times New Roman" w:hAnsi="Times New Roman"/>
          <w:sz w:val="28"/>
          <w:szCs w:val="28"/>
        </w:rPr>
        <w:t xml:space="preserve"> – </w:t>
      </w:r>
      <w:r w:rsidRPr="000E51A2">
        <w:rPr>
          <w:rFonts w:ascii="Times New Roman" w:hAnsi="Times New Roman"/>
          <w:sz w:val="28"/>
          <w:szCs w:val="28"/>
          <w:shd w:val="clear" w:color="auto" w:fill="FFFFFF"/>
        </w:rPr>
        <w:t>С.</w:t>
      </w:r>
      <w:r w:rsidRPr="000E51A2">
        <w:rPr>
          <w:rFonts w:ascii="Times New Roman" w:hAnsi="Times New Roman"/>
          <w:sz w:val="28"/>
          <w:szCs w:val="28"/>
          <w:shd w:val="clear" w:color="auto" w:fill="FFFFFF"/>
          <w:lang w:val="kk-KZ"/>
        </w:rPr>
        <w:t xml:space="preserve"> </w:t>
      </w:r>
      <w:r w:rsidRPr="000E51A2">
        <w:rPr>
          <w:rFonts w:ascii="Times New Roman" w:hAnsi="Times New Roman"/>
          <w:sz w:val="28"/>
          <w:szCs w:val="28"/>
          <w:shd w:val="clear" w:color="auto" w:fill="FFFFFF"/>
        </w:rPr>
        <w:t>94-96.</w:t>
      </w:r>
    </w:p>
    <w:p w14:paraId="1B49CCEC" w14:textId="2CAC3A3C"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shd w:val="clear" w:color="auto" w:fill="FFFFFF"/>
          <w:lang w:val="kk-KZ"/>
        </w:rPr>
        <w:t xml:space="preserve"> </w:t>
      </w:r>
      <w:r w:rsidRPr="000E51A2">
        <w:rPr>
          <w:rFonts w:ascii="Times New Roman" w:hAnsi="Times New Roman"/>
          <w:sz w:val="28"/>
          <w:szCs w:val="28"/>
          <w:shd w:val="clear" w:color="auto" w:fill="FFFFFF"/>
        </w:rPr>
        <w:t xml:space="preserve">Ваганова О.И. Метод кейсов в профессиональном обучении: учебно-методическое пособие. – </w:t>
      </w:r>
      <w:proofErr w:type="spellStart"/>
      <w:r w:rsidRPr="000E51A2">
        <w:rPr>
          <w:rFonts w:ascii="Times New Roman" w:hAnsi="Times New Roman"/>
          <w:sz w:val="28"/>
          <w:szCs w:val="28"/>
          <w:shd w:val="clear" w:color="auto" w:fill="FFFFFF"/>
        </w:rPr>
        <w:t>Н.Новгород</w:t>
      </w:r>
      <w:proofErr w:type="spellEnd"/>
      <w:r w:rsidRPr="000E51A2">
        <w:rPr>
          <w:rFonts w:ascii="Times New Roman" w:hAnsi="Times New Roman"/>
          <w:sz w:val="28"/>
          <w:szCs w:val="28"/>
          <w:shd w:val="clear" w:color="auto" w:fill="FFFFFF"/>
        </w:rPr>
        <w:t>: ВГИПУ, 2011.</w:t>
      </w:r>
      <w:r w:rsidR="004C736A" w:rsidRPr="000E51A2">
        <w:rPr>
          <w:rFonts w:ascii="Times New Roman" w:hAnsi="Times New Roman"/>
          <w:sz w:val="28"/>
          <w:szCs w:val="28"/>
        </w:rPr>
        <w:t xml:space="preserve"> – </w:t>
      </w:r>
      <w:r w:rsidRPr="000E51A2">
        <w:rPr>
          <w:rFonts w:ascii="Times New Roman" w:hAnsi="Times New Roman"/>
          <w:sz w:val="28"/>
          <w:szCs w:val="28"/>
          <w:shd w:val="clear" w:color="auto" w:fill="FFFFFF"/>
        </w:rPr>
        <w:t>57</w:t>
      </w:r>
      <w:r w:rsidRPr="000E51A2">
        <w:rPr>
          <w:rFonts w:ascii="Times New Roman" w:hAnsi="Times New Roman"/>
          <w:sz w:val="28"/>
          <w:szCs w:val="28"/>
          <w:shd w:val="clear" w:color="auto" w:fill="FFFFFF"/>
          <w:lang w:val="kk-KZ"/>
        </w:rPr>
        <w:t xml:space="preserve"> </w:t>
      </w:r>
      <w:r w:rsidRPr="000E51A2">
        <w:rPr>
          <w:rFonts w:ascii="Times New Roman" w:hAnsi="Times New Roman"/>
          <w:sz w:val="28"/>
          <w:szCs w:val="28"/>
          <w:shd w:val="clear" w:color="auto" w:fill="FFFFFF"/>
        </w:rPr>
        <w:t>с.</w:t>
      </w:r>
    </w:p>
    <w:p w14:paraId="79473201" w14:textId="52B6A0E7"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shd w:val="clear" w:color="auto" w:fill="FFFFFF"/>
          <w:lang w:val="kk-KZ"/>
        </w:rPr>
        <w:t xml:space="preserve"> Әділжанова Д.А., Айдарханова И.И. Кейс әдісінің педагогикалық технология ретінде қолданылуы: шолу. - Астана: «Назарбаев Зияткерлік мектептері» ДББҰ «Педагогикалық шеберлік орталығы», 2018.</w:t>
      </w:r>
      <w:r w:rsidR="00C22663" w:rsidRPr="00C22663">
        <w:rPr>
          <w:rFonts w:ascii="Times New Roman" w:hAnsi="Times New Roman"/>
          <w:sz w:val="28"/>
          <w:szCs w:val="28"/>
          <w:lang w:val="kk-KZ"/>
        </w:rPr>
        <w:t xml:space="preserve"> – </w:t>
      </w:r>
      <w:r w:rsidRPr="000E51A2">
        <w:rPr>
          <w:rFonts w:ascii="Times New Roman" w:hAnsi="Times New Roman"/>
          <w:sz w:val="28"/>
          <w:szCs w:val="28"/>
          <w:shd w:val="clear" w:color="auto" w:fill="FFFFFF"/>
          <w:lang w:val="kk-KZ"/>
        </w:rPr>
        <w:t>50 б.</w:t>
      </w:r>
    </w:p>
    <w:p w14:paraId="3B563A03" w14:textId="77777777"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bCs/>
          <w:kern w:val="16"/>
          <w:sz w:val="28"/>
          <w:szCs w:val="28"/>
          <w:lang w:val="kk-KZ"/>
        </w:rPr>
        <w:t xml:space="preserve"> Дистерверг А.И. Об ученике // Изб. соч. - М., 1956.</w:t>
      </w:r>
    </w:p>
    <w:p w14:paraId="75FC636C" w14:textId="250DD8B7"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proofErr w:type="spellStart"/>
      <w:r w:rsidRPr="000E51A2">
        <w:rPr>
          <w:rFonts w:ascii="Times New Roman" w:hAnsi="Times New Roman"/>
          <w:sz w:val="28"/>
          <w:szCs w:val="28"/>
        </w:rPr>
        <w:t>Бухаркина</w:t>
      </w:r>
      <w:proofErr w:type="spellEnd"/>
      <w:r w:rsidRPr="000E51A2">
        <w:rPr>
          <w:rFonts w:ascii="Times New Roman" w:hAnsi="Times New Roman"/>
          <w:sz w:val="28"/>
          <w:szCs w:val="28"/>
          <w:lang w:val="kk-KZ"/>
        </w:rPr>
        <w:t xml:space="preserve"> </w:t>
      </w:r>
      <w:r w:rsidRPr="000E51A2">
        <w:rPr>
          <w:rFonts w:ascii="Times New Roman" w:hAnsi="Times New Roman"/>
          <w:sz w:val="28"/>
          <w:szCs w:val="28"/>
        </w:rPr>
        <w:t>М.Ю. Технология разноуровневой дифференциации в учебно-воспитательном</w:t>
      </w:r>
      <w:r w:rsidRPr="000E51A2">
        <w:rPr>
          <w:rFonts w:ascii="Times New Roman" w:hAnsi="Times New Roman"/>
          <w:sz w:val="28"/>
          <w:szCs w:val="28"/>
          <w:lang w:val="kk-KZ"/>
        </w:rPr>
        <w:t xml:space="preserve"> </w:t>
      </w:r>
      <w:r w:rsidRPr="000E51A2">
        <w:rPr>
          <w:rFonts w:ascii="Times New Roman" w:hAnsi="Times New Roman"/>
          <w:sz w:val="28"/>
          <w:szCs w:val="28"/>
        </w:rPr>
        <w:t>процессе</w:t>
      </w:r>
      <w:r w:rsidRPr="000E51A2">
        <w:rPr>
          <w:rFonts w:ascii="Times New Roman" w:hAnsi="Times New Roman"/>
          <w:sz w:val="28"/>
          <w:szCs w:val="28"/>
          <w:lang w:val="kk-KZ"/>
        </w:rPr>
        <w:t xml:space="preserve"> </w:t>
      </w:r>
      <w:r w:rsidRPr="000E51A2">
        <w:rPr>
          <w:rFonts w:ascii="Times New Roman" w:hAnsi="Times New Roman"/>
          <w:sz w:val="28"/>
          <w:szCs w:val="28"/>
        </w:rPr>
        <w:t>в</w:t>
      </w:r>
      <w:r w:rsidRPr="000E51A2">
        <w:rPr>
          <w:rFonts w:ascii="Times New Roman" w:hAnsi="Times New Roman"/>
          <w:sz w:val="28"/>
          <w:szCs w:val="28"/>
          <w:lang w:val="kk-KZ"/>
        </w:rPr>
        <w:t xml:space="preserve"> </w:t>
      </w:r>
      <w:r w:rsidRPr="000E51A2">
        <w:rPr>
          <w:rFonts w:ascii="Times New Roman" w:hAnsi="Times New Roman"/>
          <w:sz w:val="28"/>
          <w:szCs w:val="28"/>
        </w:rPr>
        <w:t>средней</w:t>
      </w:r>
      <w:r w:rsidRPr="000E51A2">
        <w:rPr>
          <w:rFonts w:ascii="Times New Roman" w:hAnsi="Times New Roman"/>
          <w:sz w:val="28"/>
          <w:szCs w:val="28"/>
          <w:lang w:val="kk-KZ"/>
        </w:rPr>
        <w:t xml:space="preserve"> </w:t>
      </w:r>
      <w:r w:rsidRPr="000E51A2">
        <w:rPr>
          <w:rFonts w:ascii="Times New Roman" w:hAnsi="Times New Roman"/>
          <w:sz w:val="28"/>
          <w:szCs w:val="28"/>
        </w:rPr>
        <w:t>школе.</w:t>
      </w:r>
      <w:r w:rsidR="00C537BA">
        <w:rPr>
          <w:rFonts w:ascii="Times New Roman" w:hAnsi="Times New Roman"/>
          <w:sz w:val="28"/>
          <w:szCs w:val="28"/>
        </w:rPr>
        <w:t xml:space="preserve"> </w:t>
      </w:r>
      <w:r w:rsidRPr="000E51A2">
        <w:rPr>
          <w:rFonts w:ascii="Times New Roman" w:hAnsi="Times New Roman"/>
          <w:sz w:val="28"/>
          <w:szCs w:val="28"/>
          <w:lang w:val="kk-KZ"/>
        </w:rPr>
        <w:t>-</w:t>
      </w:r>
      <w:r w:rsidRPr="000E51A2">
        <w:rPr>
          <w:rFonts w:ascii="Times New Roman" w:hAnsi="Times New Roman"/>
          <w:sz w:val="28"/>
          <w:szCs w:val="28"/>
        </w:rPr>
        <w:t xml:space="preserve"> МТШ ОРТ,</w:t>
      </w:r>
      <w:r w:rsidRPr="000E51A2">
        <w:rPr>
          <w:rFonts w:ascii="Times New Roman" w:hAnsi="Times New Roman"/>
          <w:sz w:val="28"/>
          <w:szCs w:val="28"/>
          <w:lang w:val="kk-KZ"/>
        </w:rPr>
        <w:t>1</w:t>
      </w:r>
      <w:r w:rsidRPr="000E51A2">
        <w:rPr>
          <w:rFonts w:ascii="Times New Roman" w:hAnsi="Times New Roman"/>
          <w:sz w:val="28"/>
          <w:szCs w:val="28"/>
        </w:rPr>
        <w:t>994. – 125 с.</w:t>
      </w:r>
    </w:p>
    <w:p w14:paraId="6E7F1A5F" w14:textId="77777777"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sz w:val="28"/>
          <w:szCs w:val="28"/>
          <w:lang w:val="kk-KZ"/>
        </w:rPr>
        <w:t xml:space="preserve"> </w:t>
      </w:r>
      <w:r w:rsidRPr="000E51A2">
        <w:rPr>
          <w:rFonts w:ascii="Times New Roman" w:eastAsia="Times New Roman" w:hAnsi="Times New Roman"/>
          <w:sz w:val="28"/>
          <w:szCs w:val="28"/>
        </w:rPr>
        <w:t>Савинков А. Проект, проектирование и «проектное обучение» в современном образовании // Школьный психолог. – 2007. – №23. – С. 6-10.</w:t>
      </w:r>
    </w:p>
    <w:p w14:paraId="1D239D55" w14:textId="6B63E23C"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Элен Битэм, Рона Шарп. Педагогиканы цифрлық дәуірде қайта зерделеу. ХХІ ғасырдағы оқыту дизайны. – Алматы: «Ұлттық аударма бюросы» қоғамдық қоры,</w:t>
      </w:r>
      <w:r w:rsidR="00C22663" w:rsidRPr="00C22663">
        <w:rPr>
          <w:rFonts w:ascii="Times New Roman" w:hAnsi="Times New Roman"/>
          <w:sz w:val="28"/>
          <w:szCs w:val="28"/>
          <w:lang w:val="kk-KZ"/>
        </w:rPr>
        <w:t xml:space="preserve"> </w:t>
      </w:r>
      <w:r w:rsidRPr="000E51A2">
        <w:rPr>
          <w:rFonts w:ascii="Times New Roman" w:hAnsi="Times New Roman"/>
          <w:sz w:val="28"/>
          <w:szCs w:val="28"/>
          <w:lang w:val="kk-KZ"/>
        </w:rPr>
        <w:t xml:space="preserve">2019. – 328 б. </w:t>
      </w:r>
    </w:p>
    <w:p w14:paraId="7A57923A" w14:textId="77777777"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Жалпы білім беретін орта мектепті ақпараттандыру концепциясы. - Алматы, 2001. – 135 б.</w:t>
      </w:r>
    </w:p>
    <w:p w14:paraId="0C91BECC" w14:textId="77777777"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Style w:val="aff6"/>
          <w:rFonts w:ascii="Times New Roman" w:eastAsiaTheme="majorEastAsia" w:hAnsi="Times New Roman"/>
          <w:i w:val="0"/>
          <w:iCs w:val="0"/>
          <w:sz w:val="28"/>
          <w:szCs w:val="28"/>
          <w:lang w:val="kk-KZ"/>
        </w:rPr>
        <w:t xml:space="preserve"> Синглтон Ройс А., Стрэйтс Брюс С. Әлеуметтік зерттеу әдістері. </w:t>
      </w:r>
      <w:r w:rsidRPr="000E51A2">
        <w:rPr>
          <w:rFonts w:ascii="Times New Roman" w:hAnsi="Times New Roman"/>
          <w:sz w:val="28"/>
          <w:szCs w:val="28"/>
          <w:lang w:val="kk-KZ"/>
        </w:rPr>
        <w:t>– Алматы: «Ұлттық аударма бюросы» қоғамдық қоры, 2020. – 816 б.</w:t>
      </w:r>
    </w:p>
    <w:p w14:paraId="4E51582C" w14:textId="60E8220F" w:rsidR="00B03DB3" w:rsidRPr="00AB5BC5"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Pr="000E51A2">
        <w:rPr>
          <w:rFonts w:ascii="Times New Roman" w:hAnsi="Times New Roman"/>
          <w:sz w:val="28"/>
          <w:szCs w:val="28"/>
        </w:rPr>
        <w:t>Краевский В.В. Методология педагогики: пособие для педагогов-исследователей. - Чебоксары: Изд-во Чуваш</w:t>
      </w:r>
      <w:r w:rsidR="00C537BA">
        <w:rPr>
          <w:rFonts w:ascii="Times New Roman" w:hAnsi="Times New Roman"/>
          <w:sz w:val="28"/>
          <w:szCs w:val="28"/>
        </w:rPr>
        <w:t>.</w:t>
      </w:r>
      <w:r w:rsidRPr="000E51A2">
        <w:rPr>
          <w:rFonts w:ascii="Times New Roman" w:hAnsi="Times New Roman"/>
          <w:sz w:val="28"/>
          <w:szCs w:val="28"/>
        </w:rPr>
        <w:t xml:space="preserve"> ун-та, 2001. - 244 с. </w:t>
      </w:r>
    </w:p>
    <w:p w14:paraId="21B07571" w14:textId="5CC540C8" w:rsidR="00B03DB3" w:rsidRPr="00AB5BC5" w:rsidRDefault="00AB5BC5" w:rsidP="00AB5BC5">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Pr>
          <w:rFonts w:ascii="Times New Roman" w:hAnsi="Times New Roman"/>
          <w:sz w:val="28"/>
          <w:szCs w:val="28"/>
          <w:lang w:val="kk-KZ"/>
        </w:rPr>
        <w:t xml:space="preserve"> </w:t>
      </w:r>
      <w:r w:rsidR="00B03DB3" w:rsidRPr="00AB5BC5">
        <w:rPr>
          <w:rFonts w:ascii="Times New Roman" w:hAnsi="Times New Roman"/>
          <w:sz w:val="28"/>
          <w:szCs w:val="28"/>
          <w:lang w:val="kk-KZ"/>
        </w:rPr>
        <w:t>Әбдіғұлова Б.Қ., Саурыкова Ж.С. «Жетісу өңіріндегі жаппай саяси қуғын-сүргін тарихының архивтік деректері» атты тақырыбындағы тәжірибе-</w:t>
      </w:r>
      <w:r w:rsidR="00B03DB3" w:rsidRPr="00AB5BC5">
        <w:rPr>
          <w:rFonts w:ascii="Times New Roman" w:hAnsi="Times New Roman"/>
          <w:sz w:val="28"/>
          <w:szCs w:val="28"/>
          <w:lang w:val="kk-KZ"/>
        </w:rPr>
        <w:lastRenderedPageBreak/>
        <w:t>эксперимент жұмысын ұйымдастыру туралы әдістемелі</w:t>
      </w:r>
      <w:r w:rsidR="00C22663" w:rsidRPr="00AB5BC5">
        <w:rPr>
          <w:rFonts w:ascii="Times New Roman" w:hAnsi="Times New Roman"/>
          <w:sz w:val="28"/>
          <w:szCs w:val="28"/>
          <w:lang w:val="kk-KZ"/>
        </w:rPr>
        <w:t>к нұсқаулық. – Алматы: Қазына</w:t>
      </w:r>
      <w:r w:rsidR="00C537BA" w:rsidRPr="00AB5BC5">
        <w:rPr>
          <w:rFonts w:ascii="Times New Roman" w:hAnsi="Times New Roman"/>
          <w:sz w:val="28"/>
          <w:szCs w:val="28"/>
          <w:lang w:val="kk-KZ"/>
        </w:rPr>
        <w:t xml:space="preserve">, </w:t>
      </w:r>
      <w:r w:rsidR="00B03DB3" w:rsidRPr="00AB5BC5">
        <w:rPr>
          <w:rFonts w:ascii="Times New Roman" w:hAnsi="Times New Roman"/>
          <w:sz w:val="28"/>
          <w:szCs w:val="28"/>
          <w:lang w:val="kk-KZ"/>
        </w:rPr>
        <w:t xml:space="preserve">2026. – 68 б. </w:t>
      </w:r>
    </w:p>
    <w:p w14:paraId="09962148" w14:textId="77777777"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Бабанский Ю.К. Педагогический эксперимент. Введение в науч. исследование по педагогике. – М.: Изд-во Просвещение, 1982. – 239 </w:t>
      </w:r>
      <w:r w:rsidRPr="000E51A2">
        <w:rPr>
          <w:rFonts w:ascii="Times New Roman" w:hAnsi="Times New Roman"/>
          <w:sz w:val="28"/>
          <w:szCs w:val="28"/>
        </w:rPr>
        <w:t>с.</w:t>
      </w:r>
    </w:p>
    <w:p w14:paraId="5F878798" w14:textId="256CF466"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noProof/>
          <w:spacing w:val="1"/>
          <w:sz w:val="28"/>
          <w:szCs w:val="28"/>
          <w:lang w:val="kk-KZ"/>
        </w:rPr>
        <w:t xml:space="preserve"> Кузнецов А.А. </w:t>
      </w:r>
      <w:r w:rsidRPr="000E51A2">
        <w:rPr>
          <w:rFonts w:ascii="Times New Roman" w:hAnsi="Times New Roman"/>
          <w:sz w:val="28"/>
          <w:szCs w:val="28"/>
        </w:rPr>
        <w:t xml:space="preserve">Введение в педагогическую деятельность: учеб. пособие для студ. </w:t>
      </w:r>
      <w:r w:rsidR="00C22663" w:rsidRPr="000E51A2">
        <w:rPr>
          <w:rFonts w:ascii="Times New Roman" w:hAnsi="Times New Roman"/>
          <w:sz w:val="28"/>
          <w:szCs w:val="28"/>
        </w:rPr>
        <w:t xml:space="preserve">– </w:t>
      </w:r>
      <w:r w:rsidRPr="000E51A2">
        <w:rPr>
          <w:rFonts w:ascii="Times New Roman" w:hAnsi="Times New Roman"/>
          <w:sz w:val="28"/>
          <w:szCs w:val="28"/>
        </w:rPr>
        <w:t>М.: Академия, 2002.</w:t>
      </w:r>
      <w:r w:rsidR="00C22663" w:rsidRPr="000E51A2">
        <w:rPr>
          <w:rFonts w:ascii="Times New Roman" w:hAnsi="Times New Roman"/>
          <w:sz w:val="28"/>
          <w:szCs w:val="28"/>
        </w:rPr>
        <w:t xml:space="preserve"> – </w:t>
      </w:r>
      <w:r w:rsidRPr="000E51A2">
        <w:rPr>
          <w:rFonts w:ascii="Times New Roman" w:hAnsi="Times New Roman"/>
          <w:sz w:val="28"/>
          <w:szCs w:val="28"/>
        </w:rPr>
        <w:t xml:space="preserve">66 с. </w:t>
      </w:r>
    </w:p>
    <w:p w14:paraId="6D69B426" w14:textId="4D304CB6"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Алашорда ісі 1920-1940 Құжаттар мен материалдар</w:t>
      </w:r>
      <w:r w:rsidR="00C22663">
        <w:rPr>
          <w:rFonts w:ascii="Times New Roman" w:hAnsi="Times New Roman"/>
          <w:sz w:val="28"/>
          <w:szCs w:val="28"/>
          <w:lang w:val="kk-KZ"/>
        </w:rPr>
        <w:t>.</w:t>
      </w:r>
      <w:r w:rsidRPr="000E51A2">
        <w:rPr>
          <w:rFonts w:ascii="Times New Roman" w:hAnsi="Times New Roman"/>
          <w:sz w:val="28"/>
          <w:szCs w:val="28"/>
          <w:lang w:val="kk-KZ"/>
        </w:rPr>
        <w:t xml:space="preserve"> «</w:t>
      </w:r>
      <w:r w:rsidRPr="000E51A2">
        <w:rPr>
          <w:rFonts w:ascii="Times New Roman" w:eastAsia="SimSun" w:hAnsi="Times New Roman"/>
          <w:sz w:val="28"/>
          <w:szCs w:val="28"/>
          <w:lang w:val="kk-KZ" w:eastAsia="zh-CN"/>
        </w:rPr>
        <w:t>№</w:t>
      </w:r>
      <w:r w:rsidRPr="000E51A2">
        <w:rPr>
          <w:rFonts w:ascii="Times New Roman" w:hAnsi="Times New Roman"/>
          <w:sz w:val="28"/>
          <w:szCs w:val="28"/>
          <w:lang w:val="kk-KZ"/>
        </w:rPr>
        <w:t>78754 А. Байтұрсынұлы, М. Дулатов және басқаларды айыптау ісі 1927-1930 жж.» / құраст. М. Қойгелдиев, Қ. Әлімғазинов, З. Мырзатаева, Г. Мұқажанова. – Алматы: Kitap, 2023. – Т. 1.</w:t>
      </w:r>
      <w:r w:rsidR="004C736A" w:rsidRPr="004C736A">
        <w:rPr>
          <w:rFonts w:ascii="Times New Roman" w:hAnsi="Times New Roman"/>
          <w:sz w:val="28"/>
          <w:szCs w:val="28"/>
          <w:lang w:val="kk-KZ"/>
        </w:rPr>
        <w:t xml:space="preserve"> – </w:t>
      </w:r>
      <w:r w:rsidRPr="000E51A2">
        <w:rPr>
          <w:rFonts w:ascii="Times New Roman" w:hAnsi="Times New Roman"/>
          <w:sz w:val="28"/>
          <w:szCs w:val="28"/>
          <w:lang w:val="kk-KZ"/>
        </w:rPr>
        <w:t xml:space="preserve">484 б. </w:t>
      </w:r>
    </w:p>
    <w:p w14:paraId="0B30FF28" w14:textId="77777777"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Әбдірасілова Л. Жазба деректерді жариялау мәселелері // Археография және деректану ұлттық орталығының хабарлары. – 2012. - №1. – Б. 5-9.</w:t>
      </w:r>
    </w:p>
    <w:p w14:paraId="71B963FD" w14:textId="77777777"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Атабаев Қ.М. «Мәдени мұра» бағдарламасының деректанулық негіздері» // «Археография және деректану ұлттық орталығының хабарлары». – 2011. – №1. – Б. 5-9.</w:t>
      </w:r>
    </w:p>
    <w:p w14:paraId="703DE588" w14:textId="3BAD1462"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Алашорда ісі 1920-1940 Құжаттар мен материалдар</w:t>
      </w:r>
      <w:r w:rsidR="00C22663">
        <w:rPr>
          <w:rFonts w:ascii="Times New Roman" w:hAnsi="Times New Roman"/>
          <w:sz w:val="28"/>
          <w:szCs w:val="28"/>
          <w:lang w:val="kk-KZ"/>
        </w:rPr>
        <w:t>.</w:t>
      </w:r>
      <w:r w:rsidRPr="000E51A2">
        <w:rPr>
          <w:rFonts w:ascii="Times New Roman" w:hAnsi="Times New Roman"/>
          <w:sz w:val="28"/>
          <w:szCs w:val="28"/>
          <w:lang w:val="kk-KZ"/>
        </w:rPr>
        <w:t xml:space="preserve"> «Әулеттерге жасалған қиянат» / құраст. Х. Әбжанов, Г. Нұрымбетова, З. Мырзатаева, Б. Балғазина. – Алматы: Kitap, 2023. – Т. 8.</w:t>
      </w:r>
      <w:r w:rsidR="004C736A" w:rsidRPr="00A85A45">
        <w:rPr>
          <w:rFonts w:ascii="Times New Roman" w:hAnsi="Times New Roman"/>
          <w:sz w:val="28"/>
          <w:szCs w:val="28"/>
          <w:lang w:val="kk-KZ"/>
        </w:rPr>
        <w:t xml:space="preserve"> – </w:t>
      </w:r>
      <w:r w:rsidRPr="000E51A2">
        <w:rPr>
          <w:rFonts w:ascii="Times New Roman" w:hAnsi="Times New Roman"/>
          <w:sz w:val="28"/>
          <w:szCs w:val="28"/>
          <w:lang w:val="kk-KZ"/>
        </w:rPr>
        <w:t xml:space="preserve">528 б. </w:t>
      </w:r>
      <w:r w:rsidRPr="000E51A2">
        <w:rPr>
          <w:rFonts w:ascii="Times New Roman" w:hAnsi="Times New Roman"/>
          <w:sz w:val="28"/>
          <w:szCs w:val="28"/>
          <w:lang w:val="kk-KZ"/>
        </w:rPr>
        <w:tab/>
      </w:r>
    </w:p>
    <w:p w14:paraId="119B7FBB" w14:textId="10D7CB09"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Алашорда ісі 1920-1940 Құжаттар мен материалдар</w:t>
      </w:r>
      <w:r w:rsidR="00C22663">
        <w:rPr>
          <w:rFonts w:ascii="Times New Roman" w:hAnsi="Times New Roman"/>
          <w:sz w:val="28"/>
          <w:szCs w:val="28"/>
          <w:lang w:val="kk-KZ"/>
        </w:rPr>
        <w:t>.</w:t>
      </w:r>
      <w:r w:rsidRPr="000E51A2">
        <w:rPr>
          <w:rFonts w:ascii="Times New Roman" w:hAnsi="Times New Roman"/>
          <w:sz w:val="28"/>
          <w:szCs w:val="28"/>
          <w:lang w:val="kk-KZ"/>
        </w:rPr>
        <w:t xml:space="preserve"> «Алашорда үкіметі мүшелері мен осы ұстанымдағы тұлғаларда жою шаралары» / құраст. М. Қойгелдиев, Х. Әбжанов, Г. Нұрымбетова, З. Мырзатаева, Ж. Өзбеков. – Алматы: Kitap, 2023. – Т. 5.</w:t>
      </w:r>
      <w:r w:rsidR="004C736A" w:rsidRPr="004C736A">
        <w:rPr>
          <w:rFonts w:ascii="Times New Roman" w:hAnsi="Times New Roman"/>
          <w:sz w:val="28"/>
          <w:szCs w:val="28"/>
          <w:lang w:val="kk-KZ"/>
        </w:rPr>
        <w:t xml:space="preserve"> – </w:t>
      </w:r>
      <w:r w:rsidRPr="000E51A2">
        <w:rPr>
          <w:rFonts w:ascii="Times New Roman" w:hAnsi="Times New Roman"/>
          <w:sz w:val="28"/>
          <w:szCs w:val="28"/>
          <w:lang w:val="kk-KZ"/>
        </w:rPr>
        <w:t xml:space="preserve">532 б. </w:t>
      </w:r>
    </w:p>
    <w:p w14:paraId="157FDD03" w14:textId="2285B50F"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Алашорда ісі 1920-1940 Құжаттар мен материалдар</w:t>
      </w:r>
      <w:r w:rsidR="00C22663">
        <w:rPr>
          <w:rFonts w:ascii="Times New Roman" w:hAnsi="Times New Roman"/>
          <w:sz w:val="28"/>
          <w:szCs w:val="28"/>
          <w:lang w:val="kk-KZ"/>
        </w:rPr>
        <w:t>.</w:t>
      </w:r>
      <w:r w:rsidRPr="000E51A2">
        <w:rPr>
          <w:rFonts w:ascii="Times New Roman" w:hAnsi="Times New Roman"/>
          <w:sz w:val="28"/>
          <w:szCs w:val="28"/>
          <w:lang w:val="kk-KZ"/>
        </w:rPr>
        <w:t xml:space="preserve"> «Алашорда үкіметі мүшелері мен осы ұстанымдағы тұлғаларда жою шаралары» / құраст. М. Қойгелдиев, Х. Әбжанов, Г. Нұрымбетова, З. Мырзатаева, Ж. Өзбеков. – Алматы: Kitap, 2023. – Т. 6.</w:t>
      </w:r>
      <w:r w:rsidR="004C736A" w:rsidRPr="004C736A">
        <w:rPr>
          <w:rFonts w:ascii="Times New Roman" w:hAnsi="Times New Roman"/>
          <w:sz w:val="28"/>
          <w:szCs w:val="28"/>
          <w:lang w:val="kk-KZ"/>
        </w:rPr>
        <w:t xml:space="preserve"> – </w:t>
      </w:r>
      <w:r w:rsidRPr="000E51A2">
        <w:rPr>
          <w:rFonts w:ascii="Times New Roman" w:hAnsi="Times New Roman"/>
          <w:sz w:val="28"/>
          <w:szCs w:val="28"/>
          <w:lang w:val="kk-KZ"/>
        </w:rPr>
        <w:t xml:space="preserve">504 б. </w:t>
      </w:r>
    </w:p>
    <w:p w14:paraId="654E78C8" w14:textId="3FB47C57"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Саурыкова Ж.С. Кенжеғали Абдуллиннің шығармашылық мұрасы // «Хабаршы» Абай атындағы ҚазҰПУ. (Тарих және саяси-әлеуметтік ғылымдар сериясы). – 2023.</w:t>
      </w:r>
      <w:r w:rsidR="00C22663" w:rsidRPr="000E51A2">
        <w:rPr>
          <w:rFonts w:ascii="Times New Roman" w:hAnsi="Times New Roman"/>
          <w:sz w:val="28"/>
          <w:szCs w:val="28"/>
        </w:rPr>
        <w:t xml:space="preserve"> – </w:t>
      </w:r>
      <w:r w:rsidRPr="000E51A2">
        <w:rPr>
          <w:rFonts w:ascii="Times New Roman" w:hAnsi="Times New Roman"/>
          <w:sz w:val="28"/>
          <w:szCs w:val="28"/>
          <w:lang w:val="kk-KZ"/>
        </w:rPr>
        <w:t xml:space="preserve">№79(4). </w:t>
      </w:r>
      <w:r w:rsidR="004C736A" w:rsidRPr="000E51A2">
        <w:rPr>
          <w:rFonts w:ascii="Times New Roman" w:hAnsi="Times New Roman"/>
          <w:sz w:val="28"/>
          <w:szCs w:val="28"/>
        </w:rPr>
        <w:t xml:space="preserve">– </w:t>
      </w:r>
      <w:r w:rsidRPr="000E51A2">
        <w:rPr>
          <w:rFonts w:ascii="Times New Roman" w:hAnsi="Times New Roman"/>
          <w:sz w:val="28"/>
          <w:szCs w:val="28"/>
          <w:lang w:val="kk-KZ"/>
        </w:rPr>
        <w:t>Б. 304-314.</w:t>
      </w:r>
    </w:p>
    <w:p w14:paraId="0E7C6F72" w14:textId="77777777"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hAnsi="Times New Roman"/>
          <w:sz w:val="28"/>
          <w:szCs w:val="28"/>
          <w:lang w:val="kk-KZ"/>
        </w:rPr>
        <w:t xml:space="preserve"> </w:t>
      </w:r>
      <w:r w:rsidRPr="000E51A2">
        <w:rPr>
          <w:rFonts w:ascii="Times New Roman" w:hAnsi="Times New Roman"/>
          <w:sz w:val="28"/>
          <w:szCs w:val="28"/>
        </w:rPr>
        <w:t>Аванесов В.С. Современные методы обучения и тестового контроля знаний.</w:t>
      </w:r>
      <w:r w:rsidRPr="000E51A2">
        <w:rPr>
          <w:rFonts w:ascii="Times New Roman" w:hAnsi="Times New Roman"/>
          <w:sz w:val="28"/>
          <w:szCs w:val="28"/>
          <w:lang w:val="kk-KZ"/>
        </w:rPr>
        <w:t xml:space="preserve"> – </w:t>
      </w:r>
      <w:r w:rsidRPr="000E51A2">
        <w:rPr>
          <w:rFonts w:ascii="Times New Roman" w:hAnsi="Times New Roman"/>
          <w:sz w:val="28"/>
          <w:szCs w:val="28"/>
        </w:rPr>
        <w:t>Владивосток, 2019. – 125</w:t>
      </w:r>
      <w:r w:rsidRPr="000E51A2">
        <w:rPr>
          <w:rFonts w:ascii="Times New Roman" w:hAnsi="Times New Roman"/>
          <w:sz w:val="28"/>
          <w:szCs w:val="28"/>
          <w:lang w:val="kk-KZ"/>
        </w:rPr>
        <w:t xml:space="preserve"> </w:t>
      </w:r>
      <w:r w:rsidRPr="000E51A2">
        <w:rPr>
          <w:rFonts w:ascii="Times New Roman" w:hAnsi="Times New Roman"/>
          <w:sz w:val="28"/>
          <w:szCs w:val="28"/>
        </w:rPr>
        <w:t>с.</w:t>
      </w:r>
    </w:p>
    <w:p w14:paraId="56CC1346" w14:textId="40FE5498" w:rsidR="00B03DB3" w:rsidRPr="000E51A2" w:rsidRDefault="00B03DB3" w:rsidP="00B03DB3">
      <w:pPr>
        <w:pStyle w:val="a5"/>
        <w:numPr>
          <w:ilvl w:val="0"/>
          <w:numId w:val="33"/>
        </w:numPr>
        <w:tabs>
          <w:tab w:val="left" w:pos="993"/>
        </w:tabs>
        <w:spacing w:after="0" w:line="240" w:lineRule="auto"/>
        <w:ind w:left="0" w:firstLine="567"/>
        <w:contextualSpacing w:val="0"/>
        <w:jc w:val="both"/>
        <w:rPr>
          <w:rFonts w:ascii="Times New Roman" w:hAnsi="Times New Roman"/>
          <w:sz w:val="28"/>
          <w:szCs w:val="28"/>
          <w:lang w:val="kk-KZ"/>
        </w:rPr>
      </w:pPr>
      <w:r w:rsidRPr="000E51A2">
        <w:rPr>
          <w:rFonts w:ascii="Times New Roman" w:eastAsia="Times New Roman" w:hAnsi="Times New Roman"/>
          <w:sz w:val="28"/>
          <w:szCs w:val="28"/>
          <w:lang w:val="kk-KZ"/>
        </w:rPr>
        <w:t xml:space="preserve"> Студенттер мен магистранттардың дәстүрлі №76 «Мәңгілік ел жастары – тәуелсіздік кепілі» атты ғылыми-теориялық конференциясының материалдарына арналған баяндамалар мен мақалалар жинағы.</w:t>
      </w:r>
      <w:r w:rsidR="00C22663" w:rsidRPr="00C22663">
        <w:rPr>
          <w:rFonts w:ascii="Times New Roman" w:hAnsi="Times New Roman"/>
          <w:sz w:val="28"/>
          <w:szCs w:val="28"/>
          <w:lang w:val="kk-KZ"/>
        </w:rPr>
        <w:t xml:space="preserve"> – </w:t>
      </w:r>
      <w:r w:rsidRPr="000E51A2">
        <w:rPr>
          <w:rFonts w:ascii="Times New Roman" w:eastAsia="Times New Roman" w:hAnsi="Times New Roman"/>
          <w:sz w:val="28"/>
          <w:szCs w:val="28"/>
          <w:lang w:val="kk-KZ"/>
        </w:rPr>
        <w:t xml:space="preserve">Алматы: Абай атындағы ҚазҰПУ; «Ұлағат» баспасы, 2021. – 234 б. </w:t>
      </w:r>
    </w:p>
    <w:p w14:paraId="6E0C3A5F" w14:textId="53884391" w:rsidR="00B03DB3" w:rsidRPr="000E51A2" w:rsidRDefault="00B03DB3" w:rsidP="00B03DB3">
      <w:pPr>
        <w:ind w:firstLine="567"/>
        <w:jc w:val="both"/>
        <w:rPr>
          <w:rFonts w:ascii="Times New Roman" w:hAnsi="Times New Roman"/>
          <w:sz w:val="28"/>
          <w:szCs w:val="28"/>
          <w:lang w:val="kk-KZ"/>
        </w:rPr>
      </w:pPr>
      <w:r w:rsidRPr="000E51A2">
        <w:rPr>
          <w:rFonts w:ascii="Times New Roman" w:hAnsi="Times New Roman"/>
          <w:sz w:val="28"/>
          <w:szCs w:val="28"/>
          <w:shd w:val="clear" w:color="auto" w:fill="FFFFFF"/>
          <w:lang w:val="kk-KZ"/>
        </w:rPr>
        <w:t>229 Гребенюк О.С., Гребенюк Т.Б. Основы педагогики индивидуальности: учеб. пособие. – Калининград: Калинингр. гос. ун-т,  2000.</w:t>
      </w:r>
      <w:r w:rsidR="00C22663" w:rsidRPr="000E51A2">
        <w:rPr>
          <w:rFonts w:ascii="Times New Roman" w:hAnsi="Times New Roman"/>
          <w:sz w:val="28"/>
          <w:szCs w:val="28"/>
        </w:rPr>
        <w:t xml:space="preserve"> – </w:t>
      </w:r>
      <w:r w:rsidRPr="000E51A2">
        <w:rPr>
          <w:rFonts w:ascii="Times New Roman" w:hAnsi="Times New Roman"/>
          <w:sz w:val="28"/>
          <w:szCs w:val="28"/>
          <w:shd w:val="clear" w:color="auto" w:fill="FFFFFF"/>
          <w:lang w:val="kk-KZ"/>
        </w:rPr>
        <w:t xml:space="preserve">572 с. </w:t>
      </w:r>
      <w:r w:rsidRPr="000E51A2">
        <w:rPr>
          <w:rFonts w:ascii="Times New Roman" w:hAnsi="Times New Roman"/>
          <w:sz w:val="28"/>
          <w:szCs w:val="28"/>
          <w:lang w:val="kk-KZ"/>
        </w:rPr>
        <w:t xml:space="preserve">  </w:t>
      </w:r>
    </w:p>
    <w:p w14:paraId="72463947" w14:textId="6877D6D8" w:rsidR="00EB2004" w:rsidRPr="00B03DB3" w:rsidRDefault="00EB2004" w:rsidP="00B03DB3">
      <w:pPr>
        <w:tabs>
          <w:tab w:val="left" w:pos="993"/>
        </w:tabs>
        <w:spacing w:after="0" w:line="240" w:lineRule="auto"/>
        <w:jc w:val="both"/>
        <w:rPr>
          <w:rFonts w:ascii="Times New Roman" w:hAnsi="Times New Roman"/>
          <w:sz w:val="28"/>
          <w:szCs w:val="28"/>
          <w:lang w:val="kk-KZ"/>
        </w:rPr>
      </w:pPr>
    </w:p>
    <w:p w14:paraId="0B104DE9" w14:textId="77777777" w:rsidR="00EB2004" w:rsidRPr="00210BDF" w:rsidRDefault="00EB2004" w:rsidP="00EB2004">
      <w:pPr>
        <w:spacing w:after="0" w:line="240" w:lineRule="auto"/>
        <w:rPr>
          <w:rFonts w:ascii="Times New Roman" w:eastAsia="Times New Roman" w:hAnsi="Times New Roman" w:cs="Times New Roman"/>
          <w:b/>
          <w:sz w:val="28"/>
          <w:szCs w:val="28"/>
          <w:lang w:val="kk-KZ"/>
        </w:rPr>
      </w:pPr>
    </w:p>
    <w:bookmarkEnd w:id="23"/>
    <w:p w14:paraId="032BFAE9" w14:textId="77777777" w:rsidR="001E64BE" w:rsidRDefault="001E64BE" w:rsidP="00163B5B">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br w:type="page"/>
      </w:r>
    </w:p>
    <w:bookmarkEnd w:id="24"/>
    <w:p w14:paraId="48BF41AB" w14:textId="7A2B7604" w:rsidR="00163B5B" w:rsidRPr="006E26DD" w:rsidRDefault="006A2304" w:rsidP="00163B5B">
      <w:pPr>
        <w:spacing w:after="0" w:line="240" w:lineRule="auto"/>
        <w:jc w:val="center"/>
        <w:rPr>
          <w:rFonts w:ascii="Times New Roman" w:eastAsia="Times New Roman" w:hAnsi="Times New Roman" w:cs="Times New Roman"/>
          <w:b/>
          <w:sz w:val="28"/>
          <w:szCs w:val="28"/>
          <w:lang w:val="kk-KZ"/>
        </w:rPr>
      </w:pPr>
      <w:r w:rsidRPr="006E26DD">
        <w:rPr>
          <w:rFonts w:ascii="Times New Roman" w:eastAsia="Times New Roman" w:hAnsi="Times New Roman" w:cs="Times New Roman"/>
          <w:b/>
          <w:sz w:val="28"/>
          <w:szCs w:val="28"/>
          <w:lang w:val="kk-KZ"/>
        </w:rPr>
        <w:lastRenderedPageBreak/>
        <w:t>ҚОСЫМША</w:t>
      </w:r>
      <w:r w:rsidR="008669CC">
        <w:rPr>
          <w:rFonts w:ascii="Times New Roman" w:eastAsia="Times New Roman" w:hAnsi="Times New Roman" w:cs="Times New Roman"/>
          <w:b/>
          <w:sz w:val="28"/>
          <w:szCs w:val="28"/>
          <w:lang w:val="kk-KZ"/>
        </w:rPr>
        <w:t xml:space="preserve"> </w:t>
      </w:r>
      <w:r w:rsidR="00163B5B" w:rsidRPr="006E26DD">
        <w:rPr>
          <w:rFonts w:ascii="Times New Roman" w:eastAsia="Times New Roman" w:hAnsi="Times New Roman" w:cs="Times New Roman"/>
          <w:b/>
          <w:sz w:val="28"/>
          <w:szCs w:val="28"/>
          <w:lang w:val="kk-KZ"/>
        </w:rPr>
        <w:t xml:space="preserve"> </w:t>
      </w:r>
      <w:r w:rsidRPr="006E26DD">
        <w:rPr>
          <w:rFonts w:ascii="Times New Roman" w:eastAsia="Times New Roman" w:hAnsi="Times New Roman" w:cs="Times New Roman"/>
          <w:b/>
          <w:sz w:val="28"/>
          <w:szCs w:val="28"/>
          <w:lang w:val="kk-KZ"/>
        </w:rPr>
        <w:t>А</w:t>
      </w:r>
    </w:p>
    <w:p w14:paraId="01453EDB" w14:textId="77777777" w:rsidR="00163B5B" w:rsidRPr="006E26DD" w:rsidRDefault="00163B5B" w:rsidP="00163B5B">
      <w:pPr>
        <w:spacing w:after="0" w:line="240" w:lineRule="auto"/>
        <w:jc w:val="center"/>
        <w:rPr>
          <w:rFonts w:ascii="Times New Roman" w:eastAsia="Times New Roman" w:hAnsi="Times New Roman" w:cs="Times New Roman"/>
          <w:b/>
          <w:sz w:val="28"/>
          <w:szCs w:val="28"/>
          <w:lang w:val="kk-KZ"/>
        </w:rPr>
      </w:pPr>
    </w:p>
    <w:p w14:paraId="1DC69AF1" w14:textId="08D9B2DC" w:rsidR="00163B5B" w:rsidRPr="006E26DD" w:rsidRDefault="00047E4C" w:rsidP="00163B5B">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Ендіру </w:t>
      </w:r>
      <w:r w:rsidR="00010307">
        <w:rPr>
          <w:rFonts w:ascii="Times New Roman" w:eastAsia="Times New Roman" w:hAnsi="Times New Roman" w:cs="Times New Roman"/>
          <w:b/>
          <w:sz w:val="28"/>
          <w:szCs w:val="28"/>
          <w:lang w:val="kk-KZ"/>
        </w:rPr>
        <w:t>актілер</w:t>
      </w:r>
      <w:r w:rsidR="00163B5B" w:rsidRPr="006E26DD">
        <w:rPr>
          <w:rFonts w:ascii="Times New Roman" w:eastAsia="Times New Roman" w:hAnsi="Times New Roman" w:cs="Times New Roman"/>
          <w:b/>
          <w:sz w:val="28"/>
          <w:szCs w:val="28"/>
          <w:lang w:val="kk-KZ"/>
        </w:rPr>
        <w:t>і</w:t>
      </w:r>
    </w:p>
    <w:p w14:paraId="711D9CAE" w14:textId="77777777" w:rsidR="00163B5B" w:rsidRPr="006E26DD" w:rsidRDefault="00163B5B" w:rsidP="00163B5B">
      <w:pPr>
        <w:spacing w:after="0" w:line="240" w:lineRule="auto"/>
        <w:jc w:val="center"/>
        <w:rPr>
          <w:rFonts w:ascii="Times New Roman" w:eastAsia="Times New Roman" w:hAnsi="Times New Roman" w:cs="Times New Roman"/>
          <w:b/>
          <w:sz w:val="28"/>
          <w:szCs w:val="28"/>
          <w:lang w:val="kk-KZ"/>
        </w:rPr>
      </w:pPr>
    </w:p>
    <w:p w14:paraId="17AB23CC" w14:textId="237B357A" w:rsidR="00A70510" w:rsidRPr="006E26DD" w:rsidRDefault="00BC20B4" w:rsidP="00163B5B">
      <w:pPr>
        <w:spacing w:after="0" w:line="240" w:lineRule="auto"/>
        <w:jc w:val="center"/>
        <w:rPr>
          <w:rFonts w:ascii="Times New Roman" w:eastAsia="Times New Roman" w:hAnsi="Times New Roman" w:cs="Times New Roman"/>
          <w:b/>
          <w:sz w:val="28"/>
          <w:szCs w:val="28"/>
          <w:lang w:val="kk-KZ"/>
        </w:rPr>
      </w:pPr>
      <w:r w:rsidRPr="006E26DD">
        <w:rPr>
          <w:rFonts w:ascii="Times New Roman" w:eastAsia="Times New Roman" w:hAnsi="Times New Roman" w:cs="Times New Roman"/>
          <w:b/>
          <w:noProof/>
          <w:sz w:val="28"/>
          <w:szCs w:val="28"/>
        </w:rPr>
        <w:drawing>
          <wp:inline distT="0" distB="0" distL="0" distR="0" wp14:anchorId="33A61E85" wp14:editId="41DBEFC3">
            <wp:extent cx="5550432" cy="7773035"/>
            <wp:effectExtent l="0" t="0" r="0" b="0"/>
            <wp:docPr id="15" name="Рисунок 15" descr="C:\Users\PCHelper\Downloads\PHOTO-2026-02-10-18-0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Helper\Downloads\PHOTO-2026-02-10-18-02-39.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552611" cy="7776087"/>
                    </a:xfrm>
                    <a:prstGeom prst="rect">
                      <a:avLst/>
                    </a:prstGeom>
                    <a:noFill/>
                    <a:ln>
                      <a:noFill/>
                    </a:ln>
                  </pic:spPr>
                </pic:pic>
              </a:graphicData>
            </a:graphic>
          </wp:inline>
        </w:drawing>
      </w:r>
    </w:p>
    <w:p w14:paraId="0180C327" w14:textId="77777777" w:rsidR="00163B5B" w:rsidRPr="006E26DD" w:rsidRDefault="00163B5B" w:rsidP="00163B5B">
      <w:pPr>
        <w:spacing w:after="0" w:line="240" w:lineRule="auto"/>
        <w:jc w:val="center"/>
        <w:rPr>
          <w:rFonts w:ascii="Times New Roman" w:eastAsia="Times New Roman" w:hAnsi="Times New Roman" w:cs="Times New Roman"/>
          <w:b/>
          <w:sz w:val="28"/>
          <w:szCs w:val="28"/>
          <w:lang w:val="kk-KZ"/>
        </w:rPr>
      </w:pPr>
      <w:r w:rsidRPr="006E26DD">
        <w:rPr>
          <w:rFonts w:ascii="Times New Roman" w:eastAsia="Times New Roman" w:hAnsi="Times New Roman" w:cs="Times New Roman"/>
          <w:b/>
          <w:sz w:val="28"/>
          <w:szCs w:val="28"/>
          <w:lang w:val="kk-KZ"/>
        </w:rPr>
        <w:br w:type="page"/>
      </w:r>
    </w:p>
    <w:p w14:paraId="4A566AC0" w14:textId="77777777" w:rsidR="00163B5B" w:rsidRPr="006E26DD" w:rsidRDefault="00163B5B" w:rsidP="00163B5B">
      <w:pPr>
        <w:spacing w:after="0" w:line="240" w:lineRule="auto"/>
        <w:jc w:val="center"/>
        <w:rPr>
          <w:rFonts w:ascii="Times New Roman" w:eastAsia="Times New Roman" w:hAnsi="Times New Roman" w:cs="Times New Roman"/>
          <w:snapToGrid w:val="0"/>
          <w:w w:val="0"/>
          <w:sz w:val="0"/>
          <w:szCs w:val="0"/>
          <w:bdr w:val="none" w:sz="0" w:space="0" w:color="000000"/>
          <w:shd w:val="clear" w:color="000000" w:fill="000000"/>
          <w:lang w:val="x-none" w:eastAsia="x-none" w:bidi="x-none"/>
        </w:rPr>
      </w:pPr>
    </w:p>
    <w:p w14:paraId="6570811D" w14:textId="77777777" w:rsidR="00163B5B" w:rsidRPr="006E26DD" w:rsidRDefault="00163B5B" w:rsidP="00163B5B">
      <w:pPr>
        <w:spacing w:after="0" w:line="240" w:lineRule="auto"/>
        <w:jc w:val="center"/>
        <w:rPr>
          <w:rFonts w:ascii="Times New Roman" w:eastAsia="Times New Roman" w:hAnsi="Times New Roman" w:cs="Times New Roman"/>
          <w:snapToGrid w:val="0"/>
          <w:w w:val="0"/>
          <w:sz w:val="0"/>
          <w:szCs w:val="0"/>
          <w:bdr w:val="none" w:sz="0" w:space="0" w:color="000000"/>
          <w:shd w:val="clear" w:color="000000" w:fill="000000"/>
          <w:lang w:val="x-none" w:eastAsia="x-none" w:bidi="x-none"/>
        </w:rPr>
      </w:pPr>
    </w:p>
    <w:p w14:paraId="74CDFFB6" w14:textId="77777777" w:rsidR="00163B5B" w:rsidRPr="006E26DD" w:rsidRDefault="00163B5B" w:rsidP="00163B5B">
      <w:pPr>
        <w:spacing w:after="0" w:line="240" w:lineRule="auto"/>
        <w:jc w:val="center"/>
        <w:rPr>
          <w:rFonts w:ascii="Times New Roman" w:eastAsia="Times New Roman" w:hAnsi="Times New Roman" w:cs="Times New Roman"/>
          <w:snapToGrid w:val="0"/>
          <w:w w:val="0"/>
          <w:sz w:val="0"/>
          <w:szCs w:val="0"/>
          <w:bdr w:val="none" w:sz="0" w:space="0" w:color="000000"/>
          <w:shd w:val="clear" w:color="000000" w:fill="000000"/>
          <w:lang w:val="x-none" w:eastAsia="x-none" w:bidi="x-none"/>
        </w:rPr>
      </w:pPr>
    </w:p>
    <w:p w14:paraId="7E8F0700" w14:textId="77777777" w:rsidR="00163B5B" w:rsidRPr="006E26DD" w:rsidRDefault="00163B5B" w:rsidP="00163B5B">
      <w:pPr>
        <w:spacing w:after="0" w:line="240" w:lineRule="auto"/>
        <w:jc w:val="center"/>
        <w:rPr>
          <w:rFonts w:ascii="Times New Roman" w:eastAsia="Times New Roman" w:hAnsi="Times New Roman" w:cs="Times New Roman"/>
          <w:snapToGrid w:val="0"/>
          <w:w w:val="0"/>
          <w:sz w:val="0"/>
          <w:szCs w:val="0"/>
          <w:bdr w:val="none" w:sz="0" w:space="0" w:color="000000"/>
          <w:shd w:val="clear" w:color="000000" w:fill="000000"/>
          <w:lang w:val="x-none" w:eastAsia="x-none" w:bidi="x-none"/>
        </w:rPr>
      </w:pPr>
    </w:p>
    <w:p w14:paraId="09A199F5" w14:textId="77777777" w:rsidR="00163B5B" w:rsidRPr="006E26DD" w:rsidRDefault="00163B5B" w:rsidP="00163B5B">
      <w:pPr>
        <w:spacing w:after="0" w:line="240" w:lineRule="auto"/>
        <w:jc w:val="center"/>
        <w:rPr>
          <w:rFonts w:ascii="Times New Roman" w:eastAsia="Times New Roman" w:hAnsi="Times New Roman" w:cs="Times New Roman"/>
          <w:snapToGrid w:val="0"/>
          <w:w w:val="0"/>
          <w:sz w:val="0"/>
          <w:szCs w:val="0"/>
          <w:bdr w:val="none" w:sz="0" w:space="0" w:color="000000"/>
          <w:shd w:val="clear" w:color="000000" w:fill="000000"/>
          <w:lang w:val="x-none" w:eastAsia="x-none" w:bidi="x-none"/>
        </w:rPr>
      </w:pPr>
    </w:p>
    <w:p w14:paraId="57FAF3F7" w14:textId="77777777" w:rsidR="00163B5B" w:rsidRPr="006E26DD" w:rsidRDefault="00163B5B" w:rsidP="00163B5B">
      <w:pPr>
        <w:spacing w:after="0" w:line="240" w:lineRule="auto"/>
        <w:jc w:val="center"/>
        <w:rPr>
          <w:rFonts w:ascii="Times New Roman" w:eastAsia="Times New Roman" w:hAnsi="Times New Roman" w:cs="Times New Roman"/>
          <w:snapToGrid w:val="0"/>
          <w:w w:val="0"/>
          <w:sz w:val="0"/>
          <w:szCs w:val="0"/>
          <w:bdr w:val="none" w:sz="0" w:space="0" w:color="000000"/>
          <w:shd w:val="clear" w:color="000000" w:fill="000000"/>
          <w:lang w:val="x-none" w:eastAsia="x-none" w:bidi="x-none"/>
        </w:rPr>
      </w:pPr>
    </w:p>
    <w:p w14:paraId="0AAB9923" w14:textId="77777777" w:rsidR="00163B5B" w:rsidRPr="006E26DD" w:rsidRDefault="00163B5B" w:rsidP="00163B5B">
      <w:pPr>
        <w:spacing w:after="0" w:line="240" w:lineRule="auto"/>
        <w:jc w:val="center"/>
        <w:rPr>
          <w:rFonts w:ascii="Times New Roman" w:eastAsia="Times New Roman" w:hAnsi="Times New Roman" w:cs="Times New Roman"/>
          <w:snapToGrid w:val="0"/>
          <w:w w:val="0"/>
          <w:sz w:val="0"/>
          <w:szCs w:val="0"/>
          <w:bdr w:val="none" w:sz="0" w:space="0" w:color="000000"/>
          <w:shd w:val="clear" w:color="000000" w:fill="000000"/>
          <w:lang w:val="x-none" w:eastAsia="x-none" w:bidi="x-none"/>
        </w:rPr>
      </w:pPr>
    </w:p>
    <w:p w14:paraId="5088E7BE" w14:textId="77777777" w:rsidR="00163B5B" w:rsidRPr="006E26DD" w:rsidRDefault="00163B5B" w:rsidP="00163B5B">
      <w:pPr>
        <w:spacing w:after="0" w:line="240" w:lineRule="auto"/>
        <w:jc w:val="center"/>
        <w:rPr>
          <w:rFonts w:ascii="Times New Roman" w:eastAsia="Times New Roman" w:hAnsi="Times New Roman" w:cs="Times New Roman"/>
          <w:snapToGrid w:val="0"/>
          <w:w w:val="0"/>
          <w:sz w:val="0"/>
          <w:szCs w:val="0"/>
          <w:bdr w:val="none" w:sz="0" w:space="0" w:color="000000"/>
          <w:shd w:val="clear" w:color="000000" w:fill="000000"/>
          <w:lang w:val="x-none" w:eastAsia="x-none" w:bidi="x-none"/>
        </w:rPr>
      </w:pPr>
    </w:p>
    <w:p w14:paraId="425F5937" w14:textId="77777777" w:rsidR="00163B5B" w:rsidRPr="006E26DD" w:rsidRDefault="00163B5B" w:rsidP="00163B5B">
      <w:pPr>
        <w:spacing w:after="0" w:line="240" w:lineRule="auto"/>
        <w:jc w:val="center"/>
        <w:rPr>
          <w:rFonts w:ascii="Times New Roman" w:eastAsia="Times New Roman" w:hAnsi="Times New Roman" w:cs="Times New Roman"/>
          <w:snapToGrid w:val="0"/>
          <w:w w:val="0"/>
          <w:sz w:val="0"/>
          <w:szCs w:val="0"/>
          <w:bdr w:val="none" w:sz="0" w:space="0" w:color="000000"/>
          <w:shd w:val="clear" w:color="000000" w:fill="000000"/>
          <w:lang w:val="x-none" w:eastAsia="x-none" w:bidi="x-none"/>
        </w:rPr>
      </w:pPr>
    </w:p>
    <w:p w14:paraId="1D6565E8" w14:textId="77777777" w:rsidR="00163B5B" w:rsidRPr="006E26DD" w:rsidRDefault="00163B5B" w:rsidP="00163B5B">
      <w:pPr>
        <w:spacing w:after="0" w:line="240" w:lineRule="auto"/>
        <w:jc w:val="center"/>
        <w:rPr>
          <w:rFonts w:ascii="Times New Roman" w:eastAsia="Times New Roman" w:hAnsi="Times New Roman" w:cs="Times New Roman"/>
          <w:snapToGrid w:val="0"/>
          <w:w w:val="0"/>
          <w:sz w:val="0"/>
          <w:szCs w:val="0"/>
          <w:bdr w:val="none" w:sz="0" w:space="0" w:color="000000"/>
          <w:shd w:val="clear" w:color="000000" w:fill="000000"/>
          <w:lang w:val="x-none" w:eastAsia="x-none" w:bidi="x-none"/>
        </w:rPr>
      </w:pPr>
    </w:p>
    <w:p w14:paraId="51C0F1D7" w14:textId="77777777" w:rsidR="00163B5B" w:rsidRPr="006E26DD" w:rsidRDefault="00163B5B" w:rsidP="00163B5B">
      <w:pPr>
        <w:spacing w:after="0" w:line="240" w:lineRule="auto"/>
        <w:jc w:val="center"/>
        <w:rPr>
          <w:rFonts w:ascii="Times New Roman" w:eastAsia="Times New Roman" w:hAnsi="Times New Roman" w:cs="Times New Roman"/>
          <w:snapToGrid w:val="0"/>
          <w:w w:val="0"/>
          <w:sz w:val="0"/>
          <w:szCs w:val="0"/>
          <w:bdr w:val="none" w:sz="0" w:space="0" w:color="000000"/>
          <w:shd w:val="clear" w:color="000000" w:fill="000000"/>
          <w:lang w:val="x-none" w:eastAsia="x-none" w:bidi="x-none"/>
        </w:rPr>
      </w:pPr>
    </w:p>
    <w:p w14:paraId="36493962" w14:textId="5C710F49" w:rsidR="00163B5B" w:rsidRPr="006E26DD" w:rsidRDefault="00C537BA" w:rsidP="00163B5B">
      <w:pPr>
        <w:spacing w:after="0" w:line="240" w:lineRule="auto"/>
        <w:jc w:val="center"/>
        <w:rPr>
          <w:rFonts w:ascii="Times New Roman" w:eastAsia="Times New Roman" w:hAnsi="Times New Roman" w:cs="Times New Roman"/>
          <w:b/>
          <w:sz w:val="16"/>
          <w:szCs w:val="16"/>
          <w:lang w:val="kk-KZ"/>
        </w:rPr>
      </w:pPr>
      <w:r w:rsidRPr="00D94DDC">
        <w:rPr>
          <w:rFonts w:ascii="Times New Roman" w:eastAsia="Times New Roman" w:hAnsi="Times New Roman" w:cs="Times New Roman"/>
          <w:b/>
          <w:sz w:val="16"/>
          <w:szCs w:val="16"/>
          <w:lang w:val="kk-KZ"/>
        </w:rPr>
        <w:object w:dxaOrig="8926" w:dyaOrig="12631" w14:anchorId="7B6ACF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9pt;height:672.85pt" o:ole="">
            <v:imagedata r:id="rId98" o:title=""/>
          </v:shape>
          <o:OLEObject Type="Embed" ProgID="AcroExch.Document.11" ShapeID="_x0000_i1025" DrawAspect="Content" ObjectID="_1841260420" r:id="rId99"/>
        </w:object>
      </w:r>
    </w:p>
    <w:p w14:paraId="72A52947" w14:textId="30413C9F" w:rsidR="0085069B" w:rsidRDefault="0085069B" w:rsidP="00674EE1">
      <w:pPr>
        <w:spacing w:after="0" w:line="240" w:lineRule="auto"/>
        <w:rPr>
          <w:rFonts w:ascii="Times New Roman" w:eastAsia="Times New Roman" w:hAnsi="Times New Roman" w:cs="Times New Roman"/>
          <w:b/>
          <w:sz w:val="28"/>
          <w:szCs w:val="28"/>
          <w:lang w:val="kk-KZ"/>
        </w:rPr>
      </w:pPr>
    </w:p>
    <w:p w14:paraId="27ABC578" w14:textId="77777777" w:rsidR="0006756F" w:rsidRPr="006E26DD" w:rsidRDefault="0006756F" w:rsidP="00C537BA">
      <w:pPr>
        <w:spacing w:after="0" w:line="240" w:lineRule="auto"/>
        <w:rPr>
          <w:rFonts w:ascii="Times New Roman" w:eastAsia="Times New Roman" w:hAnsi="Times New Roman" w:cs="Times New Roman"/>
          <w:b/>
          <w:sz w:val="28"/>
          <w:szCs w:val="28"/>
          <w:lang w:val="kk-KZ"/>
        </w:rPr>
      </w:pPr>
    </w:p>
    <w:p w14:paraId="17152FB6" w14:textId="08B6E7D3" w:rsidR="006A2304" w:rsidRPr="006E26DD" w:rsidRDefault="00BB3D3B" w:rsidP="00163B5B">
      <w:pPr>
        <w:spacing w:after="0" w:line="240" w:lineRule="auto"/>
        <w:jc w:val="center"/>
        <w:rPr>
          <w:rFonts w:ascii="Times New Roman" w:eastAsia="Times New Roman" w:hAnsi="Times New Roman" w:cs="Times New Roman"/>
          <w:b/>
          <w:sz w:val="24"/>
          <w:szCs w:val="24"/>
          <w:lang w:val="kk-KZ"/>
        </w:rPr>
      </w:pPr>
      <w:r w:rsidRPr="006E26DD">
        <w:rPr>
          <w:rFonts w:ascii="Times New Roman" w:eastAsia="Times New Roman" w:hAnsi="Times New Roman" w:cs="Times New Roman"/>
          <w:noProof/>
          <w:sz w:val="28"/>
          <w:szCs w:val="28"/>
        </w:rPr>
        <w:drawing>
          <wp:inline distT="0" distB="0" distL="0" distR="0" wp14:anchorId="4A99AADB" wp14:editId="28461111">
            <wp:extent cx="5990818" cy="7648575"/>
            <wp:effectExtent l="0" t="0" r="0" b="0"/>
            <wp:docPr id="4" name="Рисунок 21" descr="C:\Users\PCHelper\Downloads\Документ 4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Helper\Downloads\Документ 41_2.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052748" cy="7727642"/>
                    </a:xfrm>
                    <a:prstGeom prst="rect">
                      <a:avLst/>
                    </a:prstGeom>
                    <a:noFill/>
                    <a:ln>
                      <a:noFill/>
                    </a:ln>
                  </pic:spPr>
                </pic:pic>
              </a:graphicData>
            </a:graphic>
          </wp:inline>
        </w:drawing>
      </w:r>
    </w:p>
    <w:p w14:paraId="6BE82F57" w14:textId="529FBA51" w:rsidR="001D443C" w:rsidRPr="006E26DD" w:rsidRDefault="001D443C" w:rsidP="006A2304">
      <w:pPr>
        <w:spacing w:after="0" w:line="240" w:lineRule="auto"/>
        <w:ind w:firstLine="709"/>
        <w:rPr>
          <w:rFonts w:ascii="Times New Roman" w:eastAsia="Times New Roman" w:hAnsi="Times New Roman" w:cs="Times New Roman"/>
          <w:b/>
          <w:sz w:val="24"/>
          <w:szCs w:val="24"/>
          <w:lang w:val="kk-KZ"/>
        </w:rPr>
      </w:pPr>
    </w:p>
    <w:p w14:paraId="54BB9795" w14:textId="45D8D020" w:rsidR="001D443C" w:rsidRPr="006E26DD" w:rsidRDefault="001D443C" w:rsidP="006A2304">
      <w:pPr>
        <w:spacing w:after="0" w:line="240" w:lineRule="auto"/>
        <w:ind w:firstLine="709"/>
        <w:rPr>
          <w:rFonts w:ascii="Times New Roman" w:eastAsia="Times New Roman" w:hAnsi="Times New Roman" w:cs="Times New Roman"/>
          <w:b/>
          <w:sz w:val="24"/>
          <w:szCs w:val="24"/>
          <w:lang w:val="kk-KZ"/>
        </w:rPr>
      </w:pPr>
    </w:p>
    <w:p w14:paraId="3D2763B1" w14:textId="3081C7C7" w:rsidR="00377C94" w:rsidRPr="006E26DD" w:rsidRDefault="00377C94" w:rsidP="003F04BE">
      <w:pPr>
        <w:tabs>
          <w:tab w:val="left" w:pos="1418"/>
        </w:tabs>
        <w:spacing w:after="0" w:line="240" w:lineRule="auto"/>
        <w:jc w:val="both"/>
        <w:rPr>
          <w:rFonts w:ascii="Times New Roman" w:eastAsia="Calibri" w:hAnsi="Times New Roman" w:cs="Times New Roman"/>
          <w:sz w:val="24"/>
          <w:szCs w:val="24"/>
          <w:lang w:val="kk-KZ" w:eastAsia="en-US"/>
        </w:rPr>
      </w:pPr>
    </w:p>
    <w:p w14:paraId="094FD87B" w14:textId="77777777" w:rsidR="00010307" w:rsidRDefault="00010307" w:rsidP="00795410">
      <w:pPr>
        <w:tabs>
          <w:tab w:val="left" w:pos="1418"/>
        </w:tabs>
        <w:spacing w:after="0" w:line="240" w:lineRule="auto"/>
        <w:jc w:val="center"/>
        <w:rPr>
          <w:rFonts w:ascii="Times New Roman" w:eastAsia="Calibri" w:hAnsi="Times New Roman" w:cs="Times New Roman"/>
          <w:b/>
          <w:sz w:val="28"/>
          <w:szCs w:val="28"/>
          <w:lang w:val="kk-KZ" w:eastAsia="en-US"/>
        </w:rPr>
      </w:pPr>
    </w:p>
    <w:p w14:paraId="5730AEC3" w14:textId="77777777" w:rsidR="00010307" w:rsidRDefault="00010307" w:rsidP="00795410">
      <w:pPr>
        <w:tabs>
          <w:tab w:val="left" w:pos="1418"/>
        </w:tabs>
        <w:spacing w:after="0" w:line="240" w:lineRule="auto"/>
        <w:jc w:val="center"/>
        <w:rPr>
          <w:rFonts w:ascii="Times New Roman" w:eastAsia="Calibri" w:hAnsi="Times New Roman" w:cs="Times New Roman"/>
          <w:b/>
          <w:sz w:val="28"/>
          <w:szCs w:val="28"/>
          <w:lang w:val="kk-KZ" w:eastAsia="en-US"/>
        </w:rPr>
      </w:pPr>
    </w:p>
    <w:p w14:paraId="3D9EFBBC" w14:textId="77777777" w:rsidR="00C537BA" w:rsidRDefault="00C537BA" w:rsidP="00010307">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br w:type="page"/>
      </w:r>
    </w:p>
    <w:p w14:paraId="411CCF77" w14:textId="1CEB56F6" w:rsidR="00010307" w:rsidRDefault="00010307" w:rsidP="00010307">
      <w:pPr>
        <w:spacing w:after="0" w:line="240" w:lineRule="auto"/>
        <w:jc w:val="center"/>
        <w:rPr>
          <w:rFonts w:ascii="Times New Roman" w:eastAsia="Times New Roman" w:hAnsi="Times New Roman" w:cs="Times New Roman"/>
          <w:b/>
          <w:sz w:val="28"/>
          <w:szCs w:val="28"/>
          <w:lang w:val="kk-KZ"/>
        </w:rPr>
      </w:pPr>
      <w:r w:rsidRPr="006E26DD">
        <w:rPr>
          <w:rFonts w:ascii="Times New Roman" w:eastAsia="Times New Roman" w:hAnsi="Times New Roman" w:cs="Times New Roman"/>
          <w:b/>
          <w:sz w:val="28"/>
          <w:szCs w:val="28"/>
          <w:lang w:val="kk-KZ"/>
        </w:rPr>
        <w:lastRenderedPageBreak/>
        <w:t xml:space="preserve">ҚОСЫМША  </w:t>
      </w:r>
      <w:r w:rsidR="00EB286A">
        <w:rPr>
          <w:rFonts w:ascii="Times New Roman" w:eastAsia="Times New Roman" w:hAnsi="Times New Roman" w:cs="Times New Roman"/>
          <w:b/>
          <w:sz w:val="28"/>
          <w:szCs w:val="28"/>
          <w:lang w:val="kk-KZ"/>
        </w:rPr>
        <w:t>Ә</w:t>
      </w:r>
    </w:p>
    <w:p w14:paraId="0AA8CC10" w14:textId="77777777" w:rsidR="00C537BA" w:rsidRPr="006E26DD" w:rsidRDefault="00C537BA" w:rsidP="00010307">
      <w:pPr>
        <w:spacing w:after="0" w:line="240" w:lineRule="auto"/>
        <w:jc w:val="center"/>
        <w:rPr>
          <w:rFonts w:ascii="Times New Roman" w:eastAsia="Times New Roman" w:hAnsi="Times New Roman" w:cs="Times New Roman"/>
          <w:b/>
          <w:sz w:val="28"/>
          <w:szCs w:val="28"/>
          <w:lang w:val="kk-KZ"/>
        </w:rPr>
      </w:pPr>
    </w:p>
    <w:p w14:paraId="0EAC17E6" w14:textId="74089BFF" w:rsidR="006448FD" w:rsidRPr="00E045FD" w:rsidRDefault="00010307" w:rsidP="00047E4C">
      <w:pPr>
        <w:tabs>
          <w:tab w:val="left" w:pos="1418"/>
        </w:tabs>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t>САУАЛНАМАЛАР</w:t>
      </w:r>
    </w:p>
    <w:p w14:paraId="7B1D98D6" w14:textId="19AFC1E9" w:rsidR="006448FD" w:rsidRPr="00E045FD" w:rsidRDefault="006448FD" w:rsidP="006E26DD">
      <w:pPr>
        <w:tabs>
          <w:tab w:val="left" w:pos="851"/>
        </w:tabs>
        <w:spacing w:after="0" w:line="240" w:lineRule="auto"/>
        <w:jc w:val="center"/>
        <w:rPr>
          <w:rFonts w:ascii="Times New Roman" w:eastAsia="Calibri" w:hAnsi="Times New Roman" w:cs="Times New Roman"/>
          <w:b/>
          <w:sz w:val="28"/>
          <w:szCs w:val="28"/>
          <w:lang w:val="kk-KZ" w:eastAsia="en-US"/>
        </w:rPr>
      </w:pPr>
      <w:r w:rsidRPr="00E045FD">
        <w:rPr>
          <w:rFonts w:ascii="Times New Roman" w:eastAsia="Calibri" w:hAnsi="Times New Roman" w:cs="Times New Roman"/>
          <w:b/>
          <w:sz w:val="28"/>
          <w:szCs w:val="28"/>
          <w:lang w:val="kk-KZ" w:eastAsia="en-US"/>
        </w:rPr>
        <w:t xml:space="preserve">Қазақстан тарихы пәнінен сабақ беретін  </w:t>
      </w:r>
    </w:p>
    <w:p w14:paraId="397D321E" w14:textId="4A7DF4C7" w:rsidR="006448FD" w:rsidRDefault="006448FD" w:rsidP="006E26DD">
      <w:pPr>
        <w:tabs>
          <w:tab w:val="left" w:pos="851"/>
        </w:tabs>
        <w:spacing w:after="0" w:line="240" w:lineRule="auto"/>
        <w:jc w:val="center"/>
        <w:rPr>
          <w:rFonts w:ascii="Times New Roman" w:eastAsia="Calibri" w:hAnsi="Times New Roman" w:cs="Times New Roman"/>
          <w:b/>
          <w:sz w:val="28"/>
          <w:szCs w:val="28"/>
          <w:lang w:val="kk-KZ" w:eastAsia="en-US"/>
        </w:rPr>
      </w:pPr>
      <w:r w:rsidRPr="00E045FD">
        <w:rPr>
          <w:rFonts w:ascii="Times New Roman" w:eastAsia="Calibri" w:hAnsi="Times New Roman" w:cs="Times New Roman"/>
          <w:b/>
          <w:sz w:val="28"/>
          <w:szCs w:val="28"/>
          <w:lang w:val="kk-KZ" w:eastAsia="en-US"/>
        </w:rPr>
        <w:t xml:space="preserve">эксперимент жүргізуші оқытушыға арналған </w:t>
      </w:r>
    </w:p>
    <w:p w14:paraId="5D245560" w14:textId="77777777" w:rsidR="00B912AB" w:rsidRPr="00E045FD" w:rsidRDefault="00B912AB" w:rsidP="006E26DD">
      <w:pPr>
        <w:tabs>
          <w:tab w:val="left" w:pos="851"/>
        </w:tabs>
        <w:spacing w:after="0" w:line="240" w:lineRule="auto"/>
        <w:jc w:val="center"/>
        <w:rPr>
          <w:rFonts w:ascii="Times New Roman" w:eastAsia="Calibri" w:hAnsi="Times New Roman" w:cs="Times New Roman"/>
          <w:b/>
          <w:sz w:val="28"/>
          <w:szCs w:val="28"/>
          <w:lang w:val="kk-KZ" w:eastAsia="en-US"/>
        </w:rPr>
      </w:pPr>
    </w:p>
    <w:p w14:paraId="12F883CA" w14:textId="62D6F4AE" w:rsidR="006448FD" w:rsidRPr="00E045FD" w:rsidRDefault="006448FD" w:rsidP="006E26DD">
      <w:pPr>
        <w:tabs>
          <w:tab w:val="left" w:pos="851"/>
        </w:tabs>
        <w:spacing w:after="0" w:line="240" w:lineRule="auto"/>
        <w:jc w:val="center"/>
        <w:rPr>
          <w:rFonts w:ascii="Times New Roman" w:eastAsia="Calibri" w:hAnsi="Times New Roman" w:cs="Times New Roman"/>
          <w:b/>
          <w:sz w:val="28"/>
          <w:szCs w:val="28"/>
          <w:lang w:val="kk-KZ" w:eastAsia="en-US"/>
        </w:rPr>
      </w:pPr>
      <w:r w:rsidRPr="00E045FD">
        <w:rPr>
          <w:rFonts w:ascii="Times New Roman" w:eastAsia="Calibri" w:hAnsi="Times New Roman" w:cs="Times New Roman"/>
          <w:b/>
          <w:sz w:val="28"/>
          <w:szCs w:val="28"/>
          <w:lang w:val="kk-KZ" w:eastAsia="en-US"/>
        </w:rPr>
        <w:t>САУАЛНАМА</w:t>
      </w:r>
    </w:p>
    <w:p w14:paraId="62E49C85" w14:textId="447058CC" w:rsidR="006448FD" w:rsidRDefault="006448FD" w:rsidP="006E26DD">
      <w:pPr>
        <w:tabs>
          <w:tab w:val="left" w:pos="851"/>
        </w:tabs>
        <w:spacing w:after="0" w:line="240" w:lineRule="auto"/>
        <w:ind w:firstLine="567"/>
        <w:jc w:val="both"/>
        <w:rPr>
          <w:rFonts w:ascii="Times New Roman" w:eastAsia="Calibri" w:hAnsi="Times New Roman" w:cs="Times New Roman"/>
          <w:sz w:val="28"/>
          <w:szCs w:val="28"/>
          <w:lang w:val="kk-KZ" w:eastAsia="en-US"/>
        </w:rPr>
      </w:pPr>
      <w:r w:rsidRPr="00E045FD">
        <w:rPr>
          <w:rFonts w:ascii="Times New Roman" w:eastAsia="Calibri" w:hAnsi="Times New Roman" w:cs="Times New Roman"/>
          <w:sz w:val="28"/>
          <w:szCs w:val="28"/>
          <w:lang w:val="kk-KZ" w:eastAsia="en-US"/>
        </w:rPr>
        <w:t>Құрметті профессор-оқытушы! Ұсынылып отырған «Жетісу өңіріндегі жаппай саяси қуғын-сүргін тарихының архивтік деректері» атты сауалнамаға жауап беру ерікті түрде жү</w:t>
      </w:r>
      <w:r w:rsidR="00FF4956">
        <w:rPr>
          <w:rFonts w:ascii="Times New Roman" w:eastAsia="Calibri" w:hAnsi="Times New Roman" w:cs="Times New Roman"/>
          <w:sz w:val="28"/>
          <w:szCs w:val="28"/>
          <w:lang w:val="kk-KZ" w:eastAsia="en-US"/>
        </w:rPr>
        <w:t>ргізіле</w:t>
      </w:r>
      <w:r w:rsidR="00E37807">
        <w:rPr>
          <w:rFonts w:ascii="Times New Roman" w:eastAsia="Calibri" w:hAnsi="Times New Roman" w:cs="Times New Roman"/>
          <w:sz w:val="28"/>
          <w:szCs w:val="28"/>
          <w:lang w:val="kk-KZ" w:eastAsia="en-US"/>
        </w:rPr>
        <w:t>ді</w:t>
      </w:r>
      <w:r w:rsidRPr="00E045FD">
        <w:rPr>
          <w:rFonts w:ascii="Times New Roman" w:eastAsia="Calibri" w:hAnsi="Times New Roman" w:cs="Times New Roman"/>
          <w:sz w:val="28"/>
          <w:szCs w:val="28"/>
          <w:lang w:val="kk-KZ" w:eastAsia="en-US"/>
        </w:rPr>
        <w:t>. Біздің зерттеу тақырыбымызға қатысты, сауалнама сұрақтары бойынша өз пікіріңізбен бөлісуіңізді сұраймыз.</w:t>
      </w:r>
    </w:p>
    <w:p w14:paraId="1EC36ECA" w14:textId="77777777" w:rsidR="00B912AB" w:rsidRPr="00E045FD" w:rsidRDefault="00B912AB" w:rsidP="006E26DD">
      <w:pPr>
        <w:tabs>
          <w:tab w:val="left" w:pos="851"/>
        </w:tabs>
        <w:spacing w:after="0" w:line="240" w:lineRule="auto"/>
        <w:ind w:firstLine="567"/>
        <w:jc w:val="both"/>
        <w:rPr>
          <w:rFonts w:ascii="Times New Roman" w:eastAsia="Calibri" w:hAnsi="Times New Roman" w:cs="Times New Roman"/>
          <w:sz w:val="28"/>
          <w:szCs w:val="28"/>
          <w:lang w:val="kk-KZ" w:eastAsia="en-US"/>
        </w:rPr>
      </w:pPr>
    </w:p>
    <w:p w14:paraId="775586BC" w14:textId="1AA1EA2A" w:rsidR="006448FD" w:rsidRPr="00E045FD" w:rsidRDefault="006448FD"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r w:rsidRPr="00E045FD">
        <w:rPr>
          <w:rFonts w:ascii="Times New Roman" w:eastAsia="Calibri" w:hAnsi="Times New Roman" w:cs="Times New Roman"/>
          <w:b/>
          <w:sz w:val="28"/>
          <w:szCs w:val="28"/>
          <w:lang w:val="kk-KZ" w:eastAsia="en-US"/>
        </w:rPr>
        <w:t>Зерттеу жұмысына қатысқаныңыз үшін алғыс білдіреміз!</w:t>
      </w:r>
    </w:p>
    <w:p w14:paraId="37113098" w14:textId="10B0C65A" w:rsidR="00573758" w:rsidRPr="00C607E9" w:rsidRDefault="001409ED" w:rsidP="006E26DD">
      <w:pPr>
        <w:pStyle w:val="a5"/>
        <w:numPr>
          <w:ilvl w:val="0"/>
          <w:numId w:val="11"/>
        </w:numPr>
        <w:tabs>
          <w:tab w:val="left" w:pos="851"/>
        </w:tabs>
        <w:spacing w:after="0" w:line="240" w:lineRule="auto"/>
        <w:ind w:left="0" w:firstLine="567"/>
        <w:contextualSpacing w:val="0"/>
        <w:jc w:val="both"/>
        <w:rPr>
          <w:rFonts w:ascii="Times New Roman" w:hAnsi="Times New Roman"/>
          <w:sz w:val="28"/>
          <w:szCs w:val="28"/>
          <w:lang w:val="kk-KZ"/>
        </w:rPr>
      </w:pPr>
      <w:r w:rsidRPr="00C607E9">
        <w:rPr>
          <w:rFonts w:ascii="Times New Roman" w:hAnsi="Times New Roman"/>
          <w:sz w:val="28"/>
          <w:szCs w:val="28"/>
          <w:lang w:val="kk-KZ"/>
        </w:rPr>
        <w:t xml:space="preserve">ЖЖОКБҰ </w:t>
      </w:r>
      <w:r w:rsidR="006448FD" w:rsidRPr="00C607E9">
        <w:rPr>
          <w:rFonts w:ascii="Times New Roman" w:hAnsi="Times New Roman"/>
          <w:sz w:val="28"/>
          <w:szCs w:val="28"/>
          <w:lang w:val="kk-KZ"/>
        </w:rPr>
        <w:t xml:space="preserve">арналған Қазақстан тарихы оқулығының авторы... Оқулық материалы бағдарламаға сәйкес келеді ме? </w:t>
      </w:r>
    </w:p>
    <w:p w14:paraId="68B617F3" w14:textId="33BD95EB" w:rsidR="00C607E9" w:rsidRPr="00C607E9" w:rsidRDefault="00C607E9" w:rsidP="00C607E9">
      <w:pPr>
        <w:pStyle w:val="a5"/>
        <w:tabs>
          <w:tab w:val="left" w:pos="851"/>
        </w:tabs>
        <w:spacing w:after="0" w:line="240" w:lineRule="auto"/>
        <w:ind w:left="567"/>
        <w:contextualSpacing w:val="0"/>
        <w:jc w:val="both"/>
        <w:rPr>
          <w:rFonts w:ascii="Times New Roman" w:hAnsi="Times New Roman"/>
          <w:sz w:val="28"/>
          <w:szCs w:val="28"/>
          <w:lang w:val="kk-KZ"/>
        </w:rPr>
      </w:pPr>
      <w:r w:rsidRPr="00C607E9">
        <w:rPr>
          <w:rFonts w:ascii="Times New Roman" w:hAnsi="Times New Roman"/>
          <w:sz w:val="28"/>
          <w:szCs w:val="28"/>
          <w:lang w:val="kk-KZ"/>
        </w:rPr>
        <w:t>а) иә; ә) жоқ</w:t>
      </w:r>
    </w:p>
    <w:p w14:paraId="271ED422" w14:textId="19284508" w:rsidR="006448FD" w:rsidRPr="00C607E9" w:rsidRDefault="006448FD" w:rsidP="006E26DD">
      <w:pPr>
        <w:pStyle w:val="a5"/>
        <w:numPr>
          <w:ilvl w:val="0"/>
          <w:numId w:val="11"/>
        </w:numPr>
        <w:tabs>
          <w:tab w:val="left" w:pos="851"/>
        </w:tabs>
        <w:spacing w:after="0" w:line="240" w:lineRule="auto"/>
        <w:ind w:left="0" w:firstLine="567"/>
        <w:contextualSpacing w:val="0"/>
        <w:jc w:val="both"/>
        <w:rPr>
          <w:rFonts w:ascii="Times New Roman" w:hAnsi="Times New Roman"/>
          <w:sz w:val="28"/>
          <w:szCs w:val="28"/>
          <w:lang w:val="kk-KZ"/>
        </w:rPr>
      </w:pPr>
      <w:r w:rsidRPr="00C607E9">
        <w:rPr>
          <w:rFonts w:ascii="Times New Roman" w:hAnsi="Times New Roman"/>
          <w:sz w:val="28"/>
          <w:szCs w:val="28"/>
          <w:lang w:val="kk-KZ"/>
        </w:rPr>
        <w:t>Қандай материал сәйкес  келмейді?</w:t>
      </w:r>
    </w:p>
    <w:p w14:paraId="38ED15A7" w14:textId="0C40F82B" w:rsidR="00C607E9" w:rsidRPr="00C607E9" w:rsidRDefault="00C607E9" w:rsidP="00C607E9">
      <w:pPr>
        <w:tabs>
          <w:tab w:val="left" w:pos="851"/>
        </w:tabs>
        <w:spacing w:after="0" w:line="240" w:lineRule="auto"/>
        <w:jc w:val="both"/>
        <w:rPr>
          <w:rFonts w:ascii="Times New Roman" w:hAnsi="Times New Roman"/>
          <w:sz w:val="28"/>
          <w:szCs w:val="28"/>
          <w:lang w:val="kk-KZ"/>
        </w:rPr>
      </w:pPr>
      <w:r w:rsidRPr="00C607E9">
        <w:rPr>
          <w:rFonts w:ascii="Times New Roman" w:hAnsi="Times New Roman"/>
          <w:sz w:val="28"/>
          <w:szCs w:val="28"/>
          <w:lang w:val="kk-KZ"/>
        </w:rPr>
        <w:tab/>
        <w:t>а) иә; ә) жоқ</w:t>
      </w:r>
    </w:p>
    <w:p w14:paraId="4396698B" w14:textId="2D21C6AB" w:rsidR="001F709D" w:rsidRPr="00C607E9" w:rsidRDefault="006448FD" w:rsidP="006E26DD">
      <w:pPr>
        <w:pStyle w:val="a5"/>
        <w:numPr>
          <w:ilvl w:val="0"/>
          <w:numId w:val="11"/>
        </w:numPr>
        <w:tabs>
          <w:tab w:val="left" w:pos="851"/>
        </w:tabs>
        <w:spacing w:after="0" w:line="240" w:lineRule="auto"/>
        <w:ind w:left="0" w:firstLine="567"/>
        <w:contextualSpacing w:val="0"/>
        <w:jc w:val="both"/>
        <w:rPr>
          <w:rFonts w:ascii="Times New Roman" w:hAnsi="Times New Roman"/>
          <w:sz w:val="28"/>
          <w:szCs w:val="28"/>
          <w:lang w:val="kk-KZ"/>
        </w:rPr>
      </w:pPr>
      <w:r w:rsidRPr="00C607E9">
        <w:rPr>
          <w:rFonts w:ascii="Times New Roman" w:hAnsi="Times New Roman"/>
          <w:sz w:val="28"/>
          <w:szCs w:val="28"/>
          <w:lang w:val="kk-KZ"/>
        </w:rPr>
        <w:t xml:space="preserve">Сізді, Қазақстан тарихы оқулығының мазмұны мен құрылымындағы материалдар  қанағаттандырады ма? </w:t>
      </w:r>
    </w:p>
    <w:p w14:paraId="7FA03F94" w14:textId="77777777" w:rsidR="00C607E9" w:rsidRPr="00C607E9" w:rsidRDefault="00C607E9" w:rsidP="00C607E9">
      <w:pPr>
        <w:tabs>
          <w:tab w:val="left" w:pos="851"/>
        </w:tabs>
        <w:spacing w:after="0" w:line="240" w:lineRule="auto"/>
        <w:ind w:left="708"/>
        <w:jc w:val="both"/>
        <w:rPr>
          <w:rFonts w:ascii="Times New Roman" w:hAnsi="Times New Roman"/>
          <w:sz w:val="28"/>
          <w:szCs w:val="28"/>
          <w:lang w:val="kk-KZ"/>
        </w:rPr>
      </w:pPr>
      <w:r w:rsidRPr="00C607E9">
        <w:rPr>
          <w:rFonts w:ascii="Times New Roman" w:hAnsi="Times New Roman"/>
          <w:sz w:val="28"/>
          <w:szCs w:val="28"/>
          <w:lang w:val="kk-KZ"/>
        </w:rPr>
        <w:t>а) иә; ә) жоқ</w:t>
      </w:r>
    </w:p>
    <w:p w14:paraId="6418FD16" w14:textId="266E4D6E" w:rsidR="00C607E9" w:rsidRDefault="007A1B31" w:rsidP="00C607E9">
      <w:pPr>
        <w:pStyle w:val="a5"/>
        <w:numPr>
          <w:ilvl w:val="0"/>
          <w:numId w:val="11"/>
        </w:numPr>
        <w:tabs>
          <w:tab w:val="left" w:pos="851"/>
        </w:tabs>
        <w:spacing w:after="0" w:line="240" w:lineRule="auto"/>
        <w:jc w:val="both"/>
        <w:rPr>
          <w:rFonts w:ascii="Times New Roman" w:hAnsi="Times New Roman"/>
          <w:sz w:val="28"/>
          <w:szCs w:val="28"/>
          <w:lang w:val="kk-KZ"/>
        </w:rPr>
      </w:pPr>
      <w:r w:rsidRPr="00C960CE">
        <w:rPr>
          <w:rFonts w:ascii="Times New Roman" w:hAnsi="Times New Roman"/>
          <w:sz w:val="28"/>
          <w:szCs w:val="28"/>
          <w:lang w:val="kk-KZ"/>
        </w:rPr>
        <w:t>Оқулықта</w:t>
      </w:r>
      <w:r w:rsidR="006448FD" w:rsidRPr="00C960CE">
        <w:rPr>
          <w:rFonts w:ascii="Times New Roman" w:hAnsi="Times New Roman"/>
          <w:sz w:val="28"/>
          <w:szCs w:val="28"/>
          <w:lang w:val="kk-KZ"/>
        </w:rPr>
        <w:t xml:space="preserve"> Қазақстандағы 1920-1930 жж. жаппай қуғын-сүргінге арналған материалдар толыққанды, т</w:t>
      </w:r>
      <w:r w:rsidR="00C607E9" w:rsidRPr="00C960CE">
        <w:rPr>
          <w:rFonts w:ascii="Times New Roman" w:hAnsi="Times New Roman"/>
          <w:sz w:val="28"/>
          <w:szCs w:val="28"/>
          <w:lang w:val="kk-KZ"/>
        </w:rPr>
        <w:t xml:space="preserve">артымды берілген </w:t>
      </w:r>
      <w:r w:rsidR="0085069B">
        <w:rPr>
          <w:rFonts w:ascii="Times New Roman" w:hAnsi="Times New Roman"/>
          <w:sz w:val="28"/>
          <w:szCs w:val="28"/>
          <w:lang w:val="kk-KZ"/>
        </w:rPr>
        <w:t>бе</w:t>
      </w:r>
      <w:r w:rsidR="006448FD" w:rsidRPr="00C960CE">
        <w:rPr>
          <w:rFonts w:ascii="Times New Roman" w:hAnsi="Times New Roman"/>
          <w:sz w:val="28"/>
          <w:szCs w:val="28"/>
          <w:lang w:val="kk-KZ"/>
        </w:rPr>
        <w:t>?</w:t>
      </w:r>
    </w:p>
    <w:p w14:paraId="709D4176" w14:textId="7C6A15E1" w:rsidR="0085069B" w:rsidRPr="0085069B" w:rsidRDefault="0085069B" w:rsidP="0085069B">
      <w:pPr>
        <w:pStyle w:val="a5"/>
        <w:numPr>
          <w:ilvl w:val="0"/>
          <w:numId w:val="11"/>
        </w:numPr>
        <w:tabs>
          <w:tab w:val="left" w:pos="851"/>
        </w:tabs>
        <w:spacing w:after="0" w:line="240" w:lineRule="auto"/>
        <w:jc w:val="both"/>
        <w:rPr>
          <w:rFonts w:ascii="Times New Roman" w:hAnsi="Times New Roman"/>
          <w:sz w:val="28"/>
          <w:szCs w:val="28"/>
          <w:lang w:val="kk-KZ"/>
        </w:rPr>
      </w:pPr>
      <w:r w:rsidRPr="0085069B">
        <w:rPr>
          <w:rFonts w:ascii="Times New Roman" w:hAnsi="Times New Roman"/>
          <w:sz w:val="28"/>
          <w:szCs w:val="28"/>
          <w:lang w:val="kk-KZ"/>
        </w:rPr>
        <w:t>а) иә; ә) жоқ</w:t>
      </w:r>
    </w:p>
    <w:p w14:paraId="09A9FFBD" w14:textId="77777777" w:rsidR="0085069B" w:rsidRDefault="006448FD" w:rsidP="0085069B">
      <w:pPr>
        <w:pStyle w:val="a5"/>
        <w:numPr>
          <w:ilvl w:val="0"/>
          <w:numId w:val="11"/>
        </w:numPr>
        <w:tabs>
          <w:tab w:val="left" w:pos="851"/>
        </w:tabs>
        <w:spacing w:after="0" w:line="240" w:lineRule="auto"/>
        <w:ind w:left="0" w:firstLine="567"/>
        <w:contextualSpacing w:val="0"/>
        <w:jc w:val="both"/>
        <w:rPr>
          <w:rFonts w:ascii="Times New Roman" w:hAnsi="Times New Roman"/>
          <w:sz w:val="28"/>
          <w:szCs w:val="28"/>
          <w:lang w:val="kk-KZ"/>
        </w:rPr>
      </w:pPr>
      <w:r w:rsidRPr="00E045FD">
        <w:rPr>
          <w:rFonts w:ascii="Times New Roman" w:hAnsi="Times New Roman"/>
          <w:sz w:val="28"/>
          <w:szCs w:val="28"/>
          <w:lang w:val="kk-KZ"/>
        </w:rPr>
        <w:t>Қазақстан тарихы оқулығының материалы тәрбиелік, дамытушылық міндеттердің талаптарын қаншалықты жүзеге асырады?</w:t>
      </w:r>
    </w:p>
    <w:p w14:paraId="044E6FC7" w14:textId="4EE3B250" w:rsidR="0085069B" w:rsidRPr="0085069B" w:rsidRDefault="0085069B" w:rsidP="0085069B">
      <w:pPr>
        <w:pStyle w:val="a5"/>
        <w:tabs>
          <w:tab w:val="left" w:pos="851"/>
        </w:tabs>
        <w:spacing w:after="0" w:line="240" w:lineRule="auto"/>
        <w:ind w:left="567"/>
        <w:contextualSpacing w:val="0"/>
        <w:jc w:val="both"/>
        <w:rPr>
          <w:rFonts w:ascii="Times New Roman" w:hAnsi="Times New Roman"/>
          <w:sz w:val="28"/>
          <w:szCs w:val="28"/>
          <w:lang w:val="kk-KZ"/>
        </w:rPr>
      </w:pPr>
      <w:r w:rsidRPr="0085069B">
        <w:rPr>
          <w:rFonts w:ascii="Times New Roman" w:hAnsi="Times New Roman"/>
          <w:sz w:val="28"/>
          <w:szCs w:val="28"/>
          <w:lang w:val="kk-KZ"/>
        </w:rPr>
        <w:t>а) толық; ә) толық емес</w:t>
      </w:r>
    </w:p>
    <w:p w14:paraId="5F39290D" w14:textId="479C7019" w:rsidR="00C607E9" w:rsidRPr="0085069B" w:rsidRDefault="006448FD" w:rsidP="0085069B">
      <w:pPr>
        <w:pStyle w:val="a5"/>
        <w:numPr>
          <w:ilvl w:val="0"/>
          <w:numId w:val="11"/>
        </w:numPr>
        <w:tabs>
          <w:tab w:val="left" w:pos="851"/>
        </w:tabs>
        <w:spacing w:after="0" w:line="240" w:lineRule="auto"/>
        <w:ind w:left="0" w:firstLine="567"/>
        <w:contextualSpacing w:val="0"/>
        <w:jc w:val="both"/>
        <w:rPr>
          <w:rFonts w:ascii="Times New Roman" w:hAnsi="Times New Roman"/>
          <w:sz w:val="28"/>
          <w:szCs w:val="28"/>
          <w:lang w:val="kk-KZ"/>
        </w:rPr>
      </w:pPr>
      <w:r w:rsidRPr="0085069B">
        <w:rPr>
          <w:rFonts w:ascii="Times New Roman" w:hAnsi="Times New Roman"/>
          <w:sz w:val="28"/>
          <w:szCs w:val="28"/>
          <w:lang w:val="kk-KZ"/>
        </w:rPr>
        <w:t xml:space="preserve">Оқулықтағы қуғын-сүргінге арналған терминдер, </w:t>
      </w:r>
      <w:r w:rsidR="00124299" w:rsidRPr="0085069B">
        <w:rPr>
          <w:rFonts w:ascii="Times New Roman" w:hAnsi="Times New Roman"/>
          <w:sz w:val="28"/>
          <w:szCs w:val="28"/>
          <w:lang w:val="kk-KZ"/>
        </w:rPr>
        <w:t>тұлғалар</w:t>
      </w:r>
      <w:r w:rsidRPr="0085069B">
        <w:rPr>
          <w:rFonts w:ascii="Times New Roman" w:hAnsi="Times New Roman"/>
          <w:sz w:val="28"/>
          <w:szCs w:val="28"/>
          <w:lang w:val="kk-KZ"/>
        </w:rPr>
        <w:t xml:space="preserve"> тағы басқа мәліметтер туралы пікіріңіз?</w:t>
      </w:r>
      <w:r w:rsidR="007A1B31" w:rsidRPr="0085069B">
        <w:rPr>
          <w:rFonts w:ascii="Times New Roman" w:hAnsi="Times New Roman"/>
          <w:sz w:val="28"/>
          <w:szCs w:val="28"/>
          <w:lang w:val="kk-KZ"/>
        </w:rPr>
        <w:t xml:space="preserve"> </w:t>
      </w:r>
    </w:p>
    <w:p w14:paraId="43AFB532" w14:textId="03B708CD" w:rsidR="006448FD" w:rsidRPr="00E045FD" w:rsidRDefault="00C607E9" w:rsidP="00C607E9">
      <w:pPr>
        <w:pStyle w:val="a5"/>
        <w:tabs>
          <w:tab w:val="left" w:pos="851"/>
        </w:tabs>
        <w:spacing w:after="0" w:line="240" w:lineRule="auto"/>
        <w:ind w:left="567"/>
        <w:contextualSpacing w:val="0"/>
        <w:jc w:val="both"/>
        <w:rPr>
          <w:rFonts w:ascii="Times New Roman" w:hAnsi="Times New Roman"/>
          <w:sz w:val="28"/>
          <w:szCs w:val="28"/>
          <w:lang w:val="kk-KZ"/>
        </w:rPr>
      </w:pPr>
      <w:r>
        <w:rPr>
          <w:rFonts w:ascii="Times New Roman" w:hAnsi="Times New Roman"/>
          <w:sz w:val="28"/>
          <w:szCs w:val="28"/>
          <w:lang w:val="kk-KZ"/>
        </w:rPr>
        <w:t>а) толық; ә</w:t>
      </w:r>
      <w:r w:rsidR="007A1B31">
        <w:rPr>
          <w:rFonts w:ascii="Times New Roman" w:hAnsi="Times New Roman"/>
          <w:sz w:val="28"/>
          <w:szCs w:val="28"/>
          <w:lang w:val="kk-KZ"/>
        </w:rPr>
        <w:t>) толық емес</w:t>
      </w:r>
    </w:p>
    <w:p w14:paraId="3FEFB95B" w14:textId="77777777" w:rsidR="00084BB9" w:rsidRDefault="006448FD" w:rsidP="00C607E9">
      <w:pPr>
        <w:pStyle w:val="a5"/>
        <w:numPr>
          <w:ilvl w:val="0"/>
          <w:numId w:val="11"/>
        </w:numPr>
        <w:tabs>
          <w:tab w:val="left" w:pos="851"/>
        </w:tabs>
        <w:spacing w:after="0" w:line="240" w:lineRule="auto"/>
        <w:ind w:left="0" w:firstLine="567"/>
        <w:contextualSpacing w:val="0"/>
        <w:jc w:val="both"/>
        <w:rPr>
          <w:rFonts w:ascii="Times New Roman" w:hAnsi="Times New Roman"/>
          <w:sz w:val="28"/>
          <w:szCs w:val="28"/>
          <w:lang w:val="kk-KZ"/>
        </w:rPr>
      </w:pPr>
      <w:r w:rsidRPr="00E045FD">
        <w:rPr>
          <w:rFonts w:ascii="Times New Roman" w:hAnsi="Times New Roman"/>
          <w:sz w:val="28"/>
          <w:szCs w:val="28"/>
          <w:lang w:val="kk-KZ"/>
        </w:rPr>
        <w:t xml:space="preserve">«Жетісу өңіріндегі жаппай саяси қуғын-сүргін тарихының архивтік деректері» атты </w:t>
      </w:r>
      <w:r w:rsidR="00E0303F">
        <w:rPr>
          <w:rFonts w:ascii="Times New Roman" w:eastAsia="Times New Roman" w:hAnsi="Times New Roman"/>
          <w:sz w:val="28"/>
          <w:szCs w:val="28"/>
          <w:lang w:val="kk-KZ"/>
        </w:rPr>
        <w:t xml:space="preserve">таңдау пәніне </w:t>
      </w:r>
      <w:r w:rsidRPr="00E045FD">
        <w:rPr>
          <w:rFonts w:ascii="Times New Roman" w:hAnsi="Times New Roman"/>
          <w:sz w:val="28"/>
          <w:szCs w:val="28"/>
          <w:lang w:val="kk-KZ"/>
        </w:rPr>
        <w:t>қатысты сұрақтар мен тапсырмалар жайында не айтасыз?</w:t>
      </w:r>
      <w:r w:rsidR="00F55315">
        <w:rPr>
          <w:rFonts w:ascii="Times New Roman" w:hAnsi="Times New Roman"/>
          <w:sz w:val="28"/>
          <w:szCs w:val="28"/>
          <w:lang w:val="kk-KZ"/>
        </w:rPr>
        <w:t xml:space="preserve"> </w:t>
      </w:r>
    </w:p>
    <w:p w14:paraId="46C7176E" w14:textId="0748E523" w:rsidR="006448FD" w:rsidRPr="00E045FD" w:rsidRDefault="00084BB9" w:rsidP="00084BB9">
      <w:pPr>
        <w:pStyle w:val="a5"/>
        <w:tabs>
          <w:tab w:val="left" w:pos="851"/>
        </w:tabs>
        <w:spacing w:after="0" w:line="240" w:lineRule="auto"/>
        <w:ind w:left="567"/>
        <w:contextualSpacing w:val="0"/>
        <w:jc w:val="both"/>
        <w:rPr>
          <w:rFonts w:ascii="Times New Roman" w:hAnsi="Times New Roman"/>
          <w:sz w:val="28"/>
          <w:szCs w:val="28"/>
          <w:lang w:val="kk-KZ"/>
        </w:rPr>
      </w:pPr>
      <w:r>
        <w:rPr>
          <w:rFonts w:ascii="Times New Roman" w:hAnsi="Times New Roman"/>
          <w:sz w:val="28"/>
          <w:szCs w:val="28"/>
          <w:lang w:val="kk-KZ"/>
        </w:rPr>
        <w:t>а) толық қамтылған; ә</w:t>
      </w:r>
      <w:r w:rsidR="00F55315">
        <w:rPr>
          <w:rFonts w:ascii="Times New Roman" w:hAnsi="Times New Roman"/>
          <w:sz w:val="28"/>
          <w:szCs w:val="28"/>
          <w:lang w:val="kk-KZ"/>
        </w:rPr>
        <w:t>) толық қамтылмаған</w:t>
      </w:r>
    </w:p>
    <w:p w14:paraId="4A012A9B" w14:textId="77777777" w:rsidR="00084BB9" w:rsidRDefault="006448FD" w:rsidP="00C607E9">
      <w:pPr>
        <w:pStyle w:val="a5"/>
        <w:numPr>
          <w:ilvl w:val="0"/>
          <w:numId w:val="11"/>
        </w:numPr>
        <w:tabs>
          <w:tab w:val="left" w:pos="851"/>
        </w:tabs>
        <w:spacing w:after="0" w:line="240" w:lineRule="auto"/>
        <w:ind w:left="0" w:firstLine="567"/>
        <w:contextualSpacing w:val="0"/>
        <w:jc w:val="both"/>
        <w:rPr>
          <w:rFonts w:ascii="Times New Roman" w:hAnsi="Times New Roman"/>
          <w:sz w:val="28"/>
          <w:szCs w:val="28"/>
          <w:lang w:val="kk-KZ"/>
        </w:rPr>
      </w:pPr>
      <w:r w:rsidRPr="00E045FD">
        <w:rPr>
          <w:rFonts w:ascii="Times New Roman" w:hAnsi="Times New Roman"/>
          <w:sz w:val="28"/>
          <w:szCs w:val="28"/>
          <w:lang w:val="kk-KZ"/>
        </w:rPr>
        <w:t xml:space="preserve">«Жетісу өңіріндегі жаппай саяси қуғын-сүргін тарихының архивтік деректері» атты </w:t>
      </w:r>
      <w:r w:rsidR="00E0303F">
        <w:rPr>
          <w:rFonts w:ascii="Times New Roman" w:eastAsia="Times New Roman" w:hAnsi="Times New Roman"/>
          <w:sz w:val="28"/>
          <w:szCs w:val="28"/>
          <w:lang w:val="kk-KZ"/>
        </w:rPr>
        <w:t xml:space="preserve">таңдау пәніне </w:t>
      </w:r>
      <w:r w:rsidRPr="00E045FD">
        <w:rPr>
          <w:rFonts w:ascii="Times New Roman" w:hAnsi="Times New Roman"/>
          <w:sz w:val="28"/>
          <w:szCs w:val="28"/>
          <w:lang w:val="kk-KZ"/>
        </w:rPr>
        <w:t>қатысты қандай әдіс-тәсілдерді пайдаланудың тиімділігі анықталды?</w:t>
      </w:r>
      <w:r w:rsidR="005846EB">
        <w:rPr>
          <w:rFonts w:ascii="Times New Roman" w:hAnsi="Times New Roman"/>
          <w:sz w:val="28"/>
          <w:szCs w:val="28"/>
          <w:lang w:val="kk-KZ"/>
        </w:rPr>
        <w:t xml:space="preserve"> </w:t>
      </w:r>
    </w:p>
    <w:p w14:paraId="5EDAAFC0" w14:textId="7449F589" w:rsidR="006448FD" w:rsidRPr="00E045FD" w:rsidRDefault="00084BB9" w:rsidP="00084BB9">
      <w:pPr>
        <w:pStyle w:val="a5"/>
        <w:tabs>
          <w:tab w:val="left" w:pos="851"/>
        </w:tabs>
        <w:spacing w:after="0" w:line="240" w:lineRule="auto"/>
        <w:ind w:left="567"/>
        <w:contextualSpacing w:val="0"/>
        <w:jc w:val="both"/>
        <w:rPr>
          <w:rFonts w:ascii="Times New Roman" w:hAnsi="Times New Roman"/>
          <w:sz w:val="28"/>
          <w:szCs w:val="28"/>
          <w:lang w:val="kk-KZ"/>
        </w:rPr>
      </w:pPr>
      <w:r>
        <w:rPr>
          <w:rFonts w:ascii="Times New Roman" w:hAnsi="Times New Roman"/>
          <w:sz w:val="28"/>
          <w:szCs w:val="28"/>
          <w:lang w:val="kk-KZ"/>
        </w:rPr>
        <w:t>а</w:t>
      </w:r>
      <w:r w:rsidR="005846EB">
        <w:rPr>
          <w:rFonts w:ascii="Times New Roman" w:hAnsi="Times New Roman"/>
          <w:sz w:val="28"/>
          <w:szCs w:val="28"/>
          <w:lang w:val="kk-KZ"/>
        </w:rPr>
        <w:t>) анықталды</w:t>
      </w:r>
      <w:r>
        <w:rPr>
          <w:rFonts w:ascii="Times New Roman" w:hAnsi="Times New Roman"/>
          <w:sz w:val="28"/>
          <w:szCs w:val="28"/>
          <w:lang w:val="kk-KZ"/>
        </w:rPr>
        <w:t>;</w:t>
      </w:r>
      <w:r w:rsidR="005846EB">
        <w:rPr>
          <w:rFonts w:ascii="Times New Roman" w:hAnsi="Times New Roman"/>
          <w:sz w:val="28"/>
          <w:szCs w:val="28"/>
          <w:lang w:val="kk-KZ"/>
        </w:rPr>
        <w:t xml:space="preserve"> ә) анықталмады</w:t>
      </w:r>
    </w:p>
    <w:p w14:paraId="6C986E5F" w14:textId="77777777" w:rsidR="00084BB9" w:rsidRDefault="006448FD" w:rsidP="00C537BA">
      <w:pPr>
        <w:pStyle w:val="a5"/>
        <w:numPr>
          <w:ilvl w:val="0"/>
          <w:numId w:val="11"/>
        </w:numPr>
        <w:tabs>
          <w:tab w:val="left" w:pos="851"/>
          <w:tab w:val="left" w:pos="993"/>
        </w:tabs>
        <w:spacing w:after="0" w:line="240" w:lineRule="auto"/>
        <w:ind w:left="0" w:firstLine="567"/>
        <w:contextualSpacing w:val="0"/>
        <w:jc w:val="both"/>
        <w:rPr>
          <w:rFonts w:ascii="Times New Roman" w:hAnsi="Times New Roman"/>
          <w:sz w:val="28"/>
          <w:szCs w:val="28"/>
          <w:lang w:val="kk-KZ"/>
        </w:rPr>
      </w:pPr>
      <w:r w:rsidRPr="00E045FD">
        <w:rPr>
          <w:rFonts w:ascii="Times New Roman" w:hAnsi="Times New Roman"/>
          <w:sz w:val="28"/>
          <w:szCs w:val="28"/>
          <w:lang w:val="kk-KZ"/>
        </w:rPr>
        <w:t xml:space="preserve">«Жетісу өңіріндегі жаппай саяси қуғын-сүргін тарихының архивтік деректері» атты </w:t>
      </w:r>
      <w:r w:rsidR="00E0303F">
        <w:rPr>
          <w:rFonts w:ascii="Times New Roman" w:eastAsia="Times New Roman" w:hAnsi="Times New Roman"/>
          <w:sz w:val="28"/>
          <w:szCs w:val="28"/>
          <w:lang w:val="kk-KZ"/>
        </w:rPr>
        <w:t xml:space="preserve">таңдау пәніне </w:t>
      </w:r>
      <w:r w:rsidRPr="00E045FD">
        <w:rPr>
          <w:rFonts w:ascii="Times New Roman" w:hAnsi="Times New Roman"/>
          <w:sz w:val="28"/>
          <w:szCs w:val="28"/>
          <w:lang w:val="kk-KZ"/>
        </w:rPr>
        <w:t xml:space="preserve">қатысты өлкетану материалдары туралы пікіріңіз. </w:t>
      </w:r>
      <w:r w:rsidR="005846EB">
        <w:rPr>
          <w:rFonts w:ascii="Times New Roman" w:hAnsi="Times New Roman"/>
          <w:sz w:val="28"/>
          <w:szCs w:val="28"/>
          <w:lang w:val="kk-KZ"/>
        </w:rPr>
        <w:t xml:space="preserve"> </w:t>
      </w:r>
    </w:p>
    <w:p w14:paraId="06953BF5" w14:textId="5856520D" w:rsidR="006448FD" w:rsidRPr="00E045FD" w:rsidRDefault="00084BB9" w:rsidP="00084BB9">
      <w:pPr>
        <w:pStyle w:val="a5"/>
        <w:tabs>
          <w:tab w:val="left" w:pos="851"/>
        </w:tabs>
        <w:spacing w:after="0" w:line="240" w:lineRule="auto"/>
        <w:ind w:left="567"/>
        <w:contextualSpacing w:val="0"/>
        <w:jc w:val="both"/>
        <w:rPr>
          <w:rFonts w:ascii="Times New Roman" w:hAnsi="Times New Roman"/>
          <w:sz w:val="28"/>
          <w:szCs w:val="28"/>
          <w:lang w:val="kk-KZ"/>
        </w:rPr>
      </w:pPr>
      <w:r>
        <w:rPr>
          <w:rFonts w:ascii="Times New Roman" w:hAnsi="Times New Roman"/>
          <w:sz w:val="28"/>
          <w:szCs w:val="28"/>
          <w:lang w:val="kk-KZ"/>
        </w:rPr>
        <w:t xml:space="preserve">а) </w:t>
      </w:r>
      <w:r w:rsidR="005846EB">
        <w:rPr>
          <w:rFonts w:ascii="Times New Roman" w:hAnsi="Times New Roman"/>
          <w:sz w:val="28"/>
          <w:szCs w:val="28"/>
          <w:lang w:val="kk-KZ"/>
        </w:rPr>
        <w:t>қамтылған</w:t>
      </w:r>
      <w:r>
        <w:rPr>
          <w:rFonts w:ascii="Times New Roman" w:hAnsi="Times New Roman"/>
          <w:sz w:val="28"/>
          <w:szCs w:val="28"/>
          <w:lang w:val="kk-KZ"/>
        </w:rPr>
        <w:t>; ә)</w:t>
      </w:r>
      <w:r w:rsidR="00C960CE">
        <w:rPr>
          <w:rFonts w:ascii="Times New Roman" w:hAnsi="Times New Roman"/>
          <w:sz w:val="28"/>
          <w:szCs w:val="28"/>
          <w:lang w:val="kk-KZ"/>
        </w:rPr>
        <w:t xml:space="preserve"> </w:t>
      </w:r>
      <w:r w:rsidR="005846EB">
        <w:rPr>
          <w:rFonts w:ascii="Times New Roman" w:hAnsi="Times New Roman"/>
          <w:sz w:val="28"/>
          <w:szCs w:val="28"/>
          <w:lang w:val="kk-KZ"/>
        </w:rPr>
        <w:t>қамтылмаған</w:t>
      </w:r>
    </w:p>
    <w:p w14:paraId="1E9A4DA3" w14:textId="77777777" w:rsidR="00084BB9" w:rsidRDefault="006448FD" w:rsidP="00C607E9">
      <w:pPr>
        <w:pStyle w:val="a5"/>
        <w:numPr>
          <w:ilvl w:val="0"/>
          <w:numId w:val="11"/>
        </w:numPr>
        <w:tabs>
          <w:tab w:val="left" w:pos="993"/>
        </w:tabs>
        <w:spacing w:after="0" w:line="240" w:lineRule="auto"/>
        <w:ind w:left="0" w:firstLine="567"/>
        <w:contextualSpacing w:val="0"/>
        <w:jc w:val="both"/>
        <w:rPr>
          <w:rFonts w:ascii="Times New Roman" w:hAnsi="Times New Roman"/>
          <w:sz w:val="28"/>
          <w:szCs w:val="28"/>
          <w:lang w:val="kk-KZ"/>
        </w:rPr>
      </w:pPr>
      <w:r w:rsidRPr="00E045FD">
        <w:rPr>
          <w:rFonts w:ascii="Times New Roman" w:hAnsi="Times New Roman"/>
          <w:sz w:val="28"/>
          <w:szCs w:val="28"/>
          <w:lang w:val="kk-KZ"/>
        </w:rPr>
        <w:lastRenderedPageBreak/>
        <w:t xml:space="preserve">«Жетісу өңіріндегі жаппай саяси қуғын-сүргін тарихының архивтік деректері» атты </w:t>
      </w:r>
      <w:r w:rsidR="00E0303F">
        <w:rPr>
          <w:rFonts w:ascii="Times New Roman" w:eastAsia="Times New Roman" w:hAnsi="Times New Roman"/>
          <w:sz w:val="28"/>
          <w:szCs w:val="28"/>
          <w:lang w:val="kk-KZ"/>
        </w:rPr>
        <w:t xml:space="preserve">таңдау пәніне </w:t>
      </w:r>
      <w:r w:rsidRPr="00E045FD">
        <w:rPr>
          <w:rFonts w:ascii="Times New Roman" w:hAnsi="Times New Roman"/>
          <w:sz w:val="28"/>
          <w:szCs w:val="28"/>
          <w:lang w:val="kk-KZ"/>
        </w:rPr>
        <w:t>қатысты проблемалық,  танымдық тапсырмалар жеткілікті ме?</w:t>
      </w:r>
      <w:r w:rsidR="005846EB">
        <w:rPr>
          <w:rFonts w:ascii="Times New Roman" w:hAnsi="Times New Roman"/>
          <w:sz w:val="28"/>
          <w:szCs w:val="28"/>
          <w:lang w:val="kk-KZ"/>
        </w:rPr>
        <w:t xml:space="preserve"> </w:t>
      </w:r>
    </w:p>
    <w:p w14:paraId="2629EC5D" w14:textId="3FB86E71" w:rsidR="006448FD" w:rsidRPr="00E045FD" w:rsidRDefault="00084BB9" w:rsidP="00084BB9">
      <w:pPr>
        <w:pStyle w:val="a5"/>
        <w:tabs>
          <w:tab w:val="left" w:pos="993"/>
        </w:tabs>
        <w:spacing w:after="0" w:line="240" w:lineRule="auto"/>
        <w:ind w:left="567"/>
        <w:contextualSpacing w:val="0"/>
        <w:jc w:val="both"/>
        <w:rPr>
          <w:rFonts w:ascii="Times New Roman" w:hAnsi="Times New Roman"/>
          <w:sz w:val="28"/>
          <w:szCs w:val="28"/>
          <w:lang w:val="kk-KZ"/>
        </w:rPr>
      </w:pPr>
      <w:r>
        <w:rPr>
          <w:rFonts w:ascii="Times New Roman" w:hAnsi="Times New Roman"/>
          <w:sz w:val="28"/>
          <w:szCs w:val="28"/>
          <w:lang w:val="kk-KZ"/>
        </w:rPr>
        <w:t>а</w:t>
      </w:r>
      <w:r w:rsidR="005846EB">
        <w:rPr>
          <w:rFonts w:ascii="Times New Roman" w:hAnsi="Times New Roman"/>
          <w:sz w:val="28"/>
          <w:szCs w:val="28"/>
          <w:lang w:val="kk-KZ"/>
        </w:rPr>
        <w:t>) жеткілікті</w:t>
      </w:r>
      <w:r>
        <w:rPr>
          <w:rFonts w:ascii="Times New Roman" w:hAnsi="Times New Roman"/>
          <w:sz w:val="28"/>
          <w:szCs w:val="28"/>
          <w:lang w:val="kk-KZ"/>
        </w:rPr>
        <w:t>;</w:t>
      </w:r>
      <w:r w:rsidR="005846EB">
        <w:rPr>
          <w:rFonts w:ascii="Times New Roman" w:hAnsi="Times New Roman"/>
          <w:sz w:val="28"/>
          <w:szCs w:val="28"/>
          <w:lang w:val="kk-KZ"/>
        </w:rPr>
        <w:t xml:space="preserve"> ә) толықтыруды қажет етеді</w:t>
      </w:r>
    </w:p>
    <w:p w14:paraId="3B4FB700" w14:textId="77777777" w:rsidR="00084BB9" w:rsidRDefault="006448FD" w:rsidP="00C607E9">
      <w:pPr>
        <w:pStyle w:val="a5"/>
        <w:numPr>
          <w:ilvl w:val="0"/>
          <w:numId w:val="11"/>
        </w:numPr>
        <w:tabs>
          <w:tab w:val="left" w:pos="993"/>
        </w:tabs>
        <w:spacing w:after="0" w:line="240" w:lineRule="auto"/>
        <w:ind w:left="0" w:firstLine="567"/>
        <w:contextualSpacing w:val="0"/>
        <w:jc w:val="both"/>
        <w:rPr>
          <w:rFonts w:ascii="Times New Roman" w:hAnsi="Times New Roman"/>
          <w:sz w:val="28"/>
          <w:szCs w:val="28"/>
          <w:lang w:val="kk-KZ"/>
        </w:rPr>
      </w:pPr>
      <w:r w:rsidRPr="00E045FD">
        <w:rPr>
          <w:rFonts w:ascii="Times New Roman" w:hAnsi="Times New Roman"/>
          <w:sz w:val="28"/>
          <w:szCs w:val="28"/>
          <w:lang w:val="kk-KZ"/>
        </w:rPr>
        <w:t xml:space="preserve">«Жетісу өңіріндегі жаппай саяси қуғын-сүргін тарихының архивтік деректері» атты </w:t>
      </w:r>
      <w:r w:rsidR="00E0303F">
        <w:rPr>
          <w:rFonts w:ascii="Times New Roman" w:eastAsia="Times New Roman" w:hAnsi="Times New Roman"/>
          <w:sz w:val="28"/>
          <w:szCs w:val="28"/>
          <w:lang w:val="kk-KZ"/>
        </w:rPr>
        <w:t xml:space="preserve">таңдау пәніне </w:t>
      </w:r>
      <w:r w:rsidRPr="00E045FD">
        <w:rPr>
          <w:rFonts w:ascii="Times New Roman" w:hAnsi="Times New Roman"/>
          <w:sz w:val="28"/>
          <w:szCs w:val="28"/>
          <w:lang w:val="kk-KZ"/>
        </w:rPr>
        <w:t>қатысты қандай тақырыптар енгізу қажет деп ойлайсыз?</w:t>
      </w:r>
      <w:r w:rsidR="00F70485">
        <w:rPr>
          <w:rFonts w:ascii="Times New Roman" w:hAnsi="Times New Roman"/>
          <w:sz w:val="28"/>
          <w:szCs w:val="28"/>
          <w:lang w:val="kk-KZ"/>
        </w:rPr>
        <w:t xml:space="preserve"> </w:t>
      </w:r>
    </w:p>
    <w:p w14:paraId="315D74C4" w14:textId="7E98F67C" w:rsidR="006448FD" w:rsidRPr="00E045FD" w:rsidRDefault="00084BB9" w:rsidP="00084BB9">
      <w:pPr>
        <w:pStyle w:val="a5"/>
        <w:tabs>
          <w:tab w:val="left" w:pos="993"/>
        </w:tabs>
        <w:spacing w:after="0" w:line="240" w:lineRule="auto"/>
        <w:ind w:left="567"/>
        <w:contextualSpacing w:val="0"/>
        <w:jc w:val="both"/>
        <w:rPr>
          <w:rFonts w:ascii="Times New Roman" w:hAnsi="Times New Roman"/>
          <w:sz w:val="28"/>
          <w:szCs w:val="28"/>
          <w:lang w:val="kk-KZ"/>
        </w:rPr>
      </w:pPr>
      <w:r>
        <w:rPr>
          <w:rFonts w:ascii="Times New Roman" w:hAnsi="Times New Roman"/>
          <w:sz w:val="28"/>
          <w:szCs w:val="28"/>
          <w:lang w:val="kk-KZ"/>
        </w:rPr>
        <w:t>а</w:t>
      </w:r>
      <w:r w:rsidR="00F70485">
        <w:rPr>
          <w:rFonts w:ascii="Times New Roman" w:hAnsi="Times New Roman"/>
          <w:sz w:val="28"/>
          <w:szCs w:val="28"/>
          <w:lang w:val="kk-KZ"/>
        </w:rPr>
        <w:t>) қажет етеді</w:t>
      </w:r>
      <w:r>
        <w:rPr>
          <w:rFonts w:ascii="Times New Roman" w:hAnsi="Times New Roman"/>
          <w:sz w:val="28"/>
          <w:szCs w:val="28"/>
          <w:lang w:val="kk-KZ"/>
        </w:rPr>
        <w:t>;</w:t>
      </w:r>
      <w:r w:rsidR="00F70485">
        <w:rPr>
          <w:rFonts w:ascii="Times New Roman" w:hAnsi="Times New Roman"/>
          <w:sz w:val="28"/>
          <w:szCs w:val="28"/>
          <w:lang w:val="kk-KZ"/>
        </w:rPr>
        <w:t xml:space="preserve"> ә) қажет етпейді</w:t>
      </w:r>
    </w:p>
    <w:p w14:paraId="695559E5" w14:textId="1E21CCE4" w:rsidR="006448FD" w:rsidRDefault="00E0303F" w:rsidP="00C607E9">
      <w:pPr>
        <w:pStyle w:val="a5"/>
        <w:numPr>
          <w:ilvl w:val="0"/>
          <w:numId w:val="11"/>
        </w:numPr>
        <w:tabs>
          <w:tab w:val="left" w:pos="993"/>
        </w:tabs>
        <w:spacing w:after="0" w:line="240" w:lineRule="auto"/>
        <w:ind w:left="0" w:firstLine="567"/>
        <w:contextualSpacing w:val="0"/>
        <w:jc w:val="both"/>
        <w:rPr>
          <w:rFonts w:ascii="Times New Roman" w:hAnsi="Times New Roman"/>
          <w:sz w:val="28"/>
          <w:szCs w:val="28"/>
          <w:lang w:val="kk-KZ"/>
        </w:rPr>
      </w:pPr>
      <w:r>
        <w:rPr>
          <w:rFonts w:ascii="Times New Roman" w:eastAsia="Times New Roman" w:hAnsi="Times New Roman"/>
          <w:sz w:val="28"/>
          <w:szCs w:val="28"/>
          <w:lang w:val="kk-KZ"/>
        </w:rPr>
        <w:t>Таңдау пәніне</w:t>
      </w:r>
      <w:r w:rsidRPr="00E045FD">
        <w:rPr>
          <w:rFonts w:ascii="Times New Roman" w:hAnsi="Times New Roman"/>
          <w:sz w:val="28"/>
          <w:szCs w:val="28"/>
          <w:lang w:val="kk-KZ"/>
        </w:rPr>
        <w:t xml:space="preserve"> </w:t>
      </w:r>
      <w:r w:rsidR="006448FD" w:rsidRPr="00E045FD">
        <w:rPr>
          <w:rFonts w:ascii="Times New Roman" w:hAnsi="Times New Roman"/>
          <w:sz w:val="28"/>
          <w:szCs w:val="28"/>
          <w:lang w:val="kk-KZ"/>
        </w:rPr>
        <w:t xml:space="preserve">енгізілген архивтік құжаттар, деректер жеткілікті ме? </w:t>
      </w:r>
    </w:p>
    <w:p w14:paraId="11BE179B" w14:textId="2E903BBF" w:rsidR="00F70485" w:rsidRPr="00E045FD" w:rsidRDefault="00084BB9" w:rsidP="00F70485">
      <w:pPr>
        <w:pStyle w:val="a5"/>
        <w:tabs>
          <w:tab w:val="left" w:pos="993"/>
        </w:tabs>
        <w:spacing w:after="0" w:line="240" w:lineRule="auto"/>
        <w:ind w:left="567"/>
        <w:contextualSpacing w:val="0"/>
        <w:jc w:val="both"/>
        <w:rPr>
          <w:rFonts w:ascii="Times New Roman" w:hAnsi="Times New Roman"/>
          <w:sz w:val="28"/>
          <w:szCs w:val="28"/>
          <w:lang w:val="kk-KZ"/>
        </w:rPr>
      </w:pPr>
      <w:r>
        <w:rPr>
          <w:rFonts w:ascii="Times New Roman" w:hAnsi="Times New Roman"/>
          <w:sz w:val="28"/>
          <w:szCs w:val="28"/>
          <w:lang w:val="kk-KZ"/>
        </w:rPr>
        <w:t>а</w:t>
      </w:r>
      <w:r w:rsidR="00F70485">
        <w:rPr>
          <w:rFonts w:ascii="Times New Roman" w:hAnsi="Times New Roman"/>
          <w:sz w:val="28"/>
          <w:szCs w:val="28"/>
          <w:lang w:val="kk-KZ"/>
        </w:rPr>
        <w:t>) жеткілікті</w:t>
      </w:r>
      <w:r>
        <w:rPr>
          <w:rFonts w:ascii="Times New Roman" w:hAnsi="Times New Roman"/>
          <w:sz w:val="28"/>
          <w:szCs w:val="28"/>
          <w:lang w:val="kk-KZ"/>
        </w:rPr>
        <w:t>; ә</w:t>
      </w:r>
      <w:r w:rsidR="00F70485">
        <w:rPr>
          <w:rFonts w:ascii="Times New Roman" w:hAnsi="Times New Roman"/>
          <w:sz w:val="28"/>
          <w:szCs w:val="28"/>
          <w:lang w:val="kk-KZ"/>
        </w:rPr>
        <w:t>) жеткіліксіз</w:t>
      </w:r>
    </w:p>
    <w:p w14:paraId="19007DF8" w14:textId="77777777" w:rsidR="00084BB9" w:rsidRDefault="006448FD" w:rsidP="00C607E9">
      <w:pPr>
        <w:pStyle w:val="a5"/>
        <w:numPr>
          <w:ilvl w:val="0"/>
          <w:numId w:val="11"/>
        </w:numPr>
        <w:tabs>
          <w:tab w:val="left" w:pos="993"/>
        </w:tabs>
        <w:spacing w:after="0" w:line="240" w:lineRule="auto"/>
        <w:ind w:left="0" w:firstLine="567"/>
        <w:contextualSpacing w:val="0"/>
        <w:jc w:val="both"/>
        <w:rPr>
          <w:rFonts w:ascii="Times New Roman" w:hAnsi="Times New Roman"/>
          <w:sz w:val="28"/>
          <w:szCs w:val="28"/>
          <w:lang w:val="kk-KZ"/>
        </w:rPr>
      </w:pPr>
      <w:r w:rsidRPr="00E045FD">
        <w:rPr>
          <w:rFonts w:ascii="Times New Roman" w:hAnsi="Times New Roman"/>
          <w:sz w:val="28"/>
          <w:szCs w:val="28"/>
          <w:lang w:val="kk-KZ"/>
        </w:rPr>
        <w:t xml:space="preserve">«Жетісу өңіріндегі жаппай саяси қуғын-сүргін тарихының архивтік деректері» атты </w:t>
      </w:r>
      <w:r w:rsidR="00E0303F">
        <w:rPr>
          <w:rFonts w:ascii="Times New Roman" w:eastAsia="Times New Roman" w:hAnsi="Times New Roman"/>
          <w:sz w:val="28"/>
          <w:szCs w:val="28"/>
          <w:lang w:val="kk-KZ"/>
        </w:rPr>
        <w:t>таңдау пәнінің</w:t>
      </w:r>
      <w:r w:rsidR="00E0303F" w:rsidRPr="00E045FD">
        <w:rPr>
          <w:rFonts w:ascii="Times New Roman" w:hAnsi="Times New Roman"/>
          <w:sz w:val="28"/>
          <w:szCs w:val="28"/>
          <w:lang w:val="kk-KZ"/>
        </w:rPr>
        <w:t xml:space="preserve"> </w:t>
      </w:r>
      <w:r w:rsidRPr="00E045FD">
        <w:rPr>
          <w:rFonts w:ascii="Times New Roman" w:hAnsi="Times New Roman"/>
          <w:sz w:val="28"/>
          <w:szCs w:val="28"/>
          <w:lang w:val="kk-KZ"/>
        </w:rPr>
        <w:t>тақырыбында тарихи қайраткерлерге берілген сипаттаманың тәрбиелік, танымд</w:t>
      </w:r>
      <w:r w:rsidR="00F70485">
        <w:rPr>
          <w:rFonts w:ascii="Times New Roman" w:hAnsi="Times New Roman"/>
          <w:sz w:val="28"/>
          <w:szCs w:val="28"/>
          <w:lang w:val="kk-KZ"/>
        </w:rPr>
        <w:t>ық мәні қалай ашылған ба</w:t>
      </w:r>
      <w:r w:rsidRPr="00E045FD">
        <w:rPr>
          <w:rFonts w:ascii="Times New Roman" w:hAnsi="Times New Roman"/>
          <w:sz w:val="28"/>
          <w:szCs w:val="28"/>
          <w:lang w:val="kk-KZ"/>
        </w:rPr>
        <w:t xml:space="preserve">? </w:t>
      </w:r>
      <w:r w:rsidR="00F70485">
        <w:rPr>
          <w:rFonts w:ascii="Times New Roman" w:hAnsi="Times New Roman"/>
          <w:sz w:val="28"/>
          <w:szCs w:val="28"/>
          <w:lang w:val="kk-KZ"/>
        </w:rPr>
        <w:t xml:space="preserve"> </w:t>
      </w:r>
    </w:p>
    <w:p w14:paraId="0A66861A" w14:textId="0E3B5B00" w:rsidR="006448FD" w:rsidRPr="00E045FD" w:rsidRDefault="00084BB9" w:rsidP="00084BB9">
      <w:pPr>
        <w:pStyle w:val="a5"/>
        <w:tabs>
          <w:tab w:val="left" w:pos="993"/>
        </w:tabs>
        <w:spacing w:after="0" w:line="240" w:lineRule="auto"/>
        <w:ind w:left="567"/>
        <w:contextualSpacing w:val="0"/>
        <w:jc w:val="both"/>
        <w:rPr>
          <w:rFonts w:ascii="Times New Roman" w:hAnsi="Times New Roman"/>
          <w:sz w:val="28"/>
          <w:szCs w:val="28"/>
          <w:lang w:val="kk-KZ"/>
        </w:rPr>
      </w:pPr>
      <w:r>
        <w:rPr>
          <w:rFonts w:ascii="Times New Roman" w:hAnsi="Times New Roman"/>
          <w:sz w:val="28"/>
          <w:szCs w:val="28"/>
          <w:lang w:val="kk-KZ"/>
        </w:rPr>
        <w:t>а</w:t>
      </w:r>
      <w:r w:rsidR="00F70485">
        <w:rPr>
          <w:rFonts w:ascii="Times New Roman" w:hAnsi="Times New Roman"/>
          <w:sz w:val="28"/>
          <w:szCs w:val="28"/>
          <w:lang w:val="kk-KZ"/>
        </w:rPr>
        <w:t>) ашылған</w:t>
      </w:r>
      <w:r>
        <w:rPr>
          <w:rFonts w:ascii="Times New Roman" w:hAnsi="Times New Roman"/>
          <w:sz w:val="28"/>
          <w:szCs w:val="28"/>
          <w:lang w:val="kk-KZ"/>
        </w:rPr>
        <w:t>; ә</w:t>
      </w:r>
      <w:r w:rsidR="00F70485">
        <w:rPr>
          <w:rFonts w:ascii="Times New Roman" w:hAnsi="Times New Roman"/>
          <w:sz w:val="28"/>
          <w:szCs w:val="28"/>
          <w:lang w:val="kk-KZ"/>
        </w:rPr>
        <w:t>) ашылмаған</w:t>
      </w:r>
    </w:p>
    <w:p w14:paraId="3B61CBD9" w14:textId="77777777" w:rsidR="00084BB9" w:rsidRDefault="00127AAA" w:rsidP="00C607E9">
      <w:pPr>
        <w:pStyle w:val="a5"/>
        <w:numPr>
          <w:ilvl w:val="0"/>
          <w:numId w:val="11"/>
        </w:numPr>
        <w:tabs>
          <w:tab w:val="left" w:pos="993"/>
        </w:tabs>
        <w:spacing w:after="0" w:line="240" w:lineRule="auto"/>
        <w:ind w:left="0" w:firstLine="567"/>
        <w:contextualSpacing w:val="0"/>
        <w:jc w:val="both"/>
        <w:rPr>
          <w:rFonts w:ascii="Times New Roman" w:hAnsi="Times New Roman"/>
          <w:sz w:val="28"/>
          <w:szCs w:val="28"/>
          <w:lang w:val="kk-KZ"/>
        </w:rPr>
      </w:pPr>
      <w:r>
        <w:rPr>
          <w:rFonts w:ascii="Times New Roman" w:hAnsi="Times New Roman"/>
          <w:sz w:val="28"/>
          <w:szCs w:val="28"/>
          <w:lang w:val="kk-KZ"/>
        </w:rPr>
        <w:t xml:space="preserve"> Таңдау пә</w:t>
      </w:r>
      <w:r w:rsidR="00084BB9">
        <w:rPr>
          <w:rFonts w:ascii="Times New Roman" w:hAnsi="Times New Roman"/>
          <w:sz w:val="28"/>
          <w:szCs w:val="28"/>
          <w:lang w:val="kk-KZ"/>
        </w:rPr>
        <w:t>нінің оқу әдістемелік кешенін ж</w:t>
      </w:r>
      <w:r>
        <w:rPr>
          <w:rFonts w:ascii="Times New Roman" w:hAnsi="Times New Roman"/>
          <w:sz w:val="28"/>
          <w:szCs w:val="28"/>
          <w:lang w:val="kk-KZ"/>
        </w:rPr>
        <w:t xml:space="preserve">етілдіру керек деп ойлайсыз ба? </w:t>
      </w:r>
    </w:p>
    <w:p w14:paraId="37EBE460" w14:textId="60A146A2" w:rsidR="00127AAA" w:rsidRPr="00127AAA" w:rsidRDefault="00084BB9" w:rsidP="00084BB9">
      <w:pPr>
        <w:pStyle w:val="a5"/>
        <w:tabs>
          <w:tab w:val="left" w:pos="993"/>
        </w:tabs>
        <w:spacing w:after="0" w:line="240" w:lineRule="auto"/>
        <w:ind w:left="567"/>
        <w:contextualSpacing w:val="0"/>
        <w:jc w:val="both"/>
        <w:rPr>
          <w:rFonts w:ascii="Times New Roman" w:hAnsi="Times New Roman"/>
          <w:sz w:val="28"/>
          <w:szCs w:val="28"/>
          <w:lang w:val="kk-KZ"/>
        </w:rPr>
      </w:pPr>
      <w:r>
        <w:rPr>
          <w:rFonts w:ascii="Times New Roman" w:hAnsi="Times New Roman"/>
          <w:sz w:val="28"/>
          <w:szCs w:val="28"/>
          <w:lang w:val="kk-KZ"/>
        </w:rPr>
        <w:t>а</w:t>
      </w:r>
      <w:r w:rsidR="00127AAA" w:rsidRPr="00127AAA">
        <w:rPr>
          <w:rFonts w:ascii="Times New Roman" w:hAnsi="Times New Roman"/>
          <w:sz w:val="28"/>
          <w:szCs w:val="28"/>
          <w:lang w:val="kk-KZ"/>
        </w:rPr>
        <w:t xml:space="preserve">) </w:t>
      </w:r>
      <w:r w:rsidR="00127AAA">
        <w:rPr>
          <w:rFonts w:ascii="Times New Roman" w:hAnsi="Times New Roman"/>
          <w:sz w:val="28"/>
          <w:szCs w:val="28"/>
          <w:lang w:val="kk-KZ"/>
        </w:rPr>
        <w:t>иә</w:t>
      </w:r>
      <w:r>
        <w:rPr>
          <w:rFonts w:ascii="Times New Roman" w:hAnsi="Times New Roman"/>
          <w:sz w:val="28"/>
          <w:szCs w:val="28"/>
          <w:lang w:val="kk-KZ"/>
        </w:rPr>
        <w:t>;</w:t>
      </w:r>
      <w:r w:rsidR="00127AAA" w:rsidRPr="00127AAA">
        <w:rPr>
          <w:rFonts w:ascii="Times New Roman" w:hAnsi="Times New Roman"/>
          <w:sz w:val="28"/>
          <w:szCs w:val="28"/>
          <w:lang w:val="kk-KZ"/>
        </w:rPr>
        <w:t xml:space="preserve"> </w:t>
      </w:r>
      <w:r>
        <w:rPr>
          <w:rFonts w:ascii="Times New Roman" w:hAnsi="Times New Roman"/>
          <w:sz w:val="28"/>
          <w:szCs w:val="28"/>
          <w:lang w:val="kk-KZ"/>
        </w:rPr>
        <w:t>ә</w:t>
      </w:r>
      <w:r w:rsidR="00127AAA">
        <w:rPr>
          <w:rFonts w:ascii="Times New Roman" w:hAnsi="Times New Roman"/>
          <w:sz w:val="28"/>
          <w:szCs w:val="28"/>
          <w:lang w:val="kk-KZ"/>
        </w:rPr>
        <w:t>)</w:t>
      </w:r>
      <w:r w:rsidR="00127AAA" w:rsidRPr="00127AAA">
        <w:rPr>
          <w:rFonts w:ascii="Times New Roman" w:hAnsi="Times New Roman"/>
          <w:sz w:val="28"/>
          <w:szCs w:val="28"/>
          <w:lang w:val="kk-KZ"/>
        </w:rPr>
        <w:t>жоқ</w:t>
      </w:r>
    </w:p>
    <w:p w14:paraId="3AFC9640" w14:textId="77777777" w:rsidR="006E26DD" w:rsidRPr="00E045FD" w:rsidRDefault="006E26DD" w:rsidP="006E26DD">
      <w:pPr>
        <w:pStyle w:val="a5"/>
        <w:tabs>
          <w:tab w:val="left" w:pos="851"/>
        </w:tabs>
        <w:spacing w:after="0" w:line="240" w:lineRule="auto"/>
        <w:ind w:left="567"/>
        <w:contextualSpacing w:val="0"/>
        <w:jc w:val="both"/>
        <w:rPr>
          <w:rFonts w:ascii="Times New Roman" w:hAnsi="Times New Roman"/>
          <w:sz w:val="28"/>
          <w:szCs w:val="28"/>
          <w:lang w:val="kk-KZ"/>
        </w:rPr>
      </w:pPr>
    </w:p>
    <w:p w14:paraId="4270B8B4" w14:textId="77777777" w:rsidR="00010307" w:rsidRDefault="00010307"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796A9F17" w14:textId="77777777" w:rsidR="00010307" w:rsidRDefault="00010307"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0A661D0F" w14:textId="77777777" w:rsidR="00010307" w:rsidRDefault="00010307"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0A758AEA" w14:textId="77777777" w:rsidR="00010307" w:rsidRDefault="00010307"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5A5EEAE7" w14:textId="77777777" w:rsidR="00010307" w:rsidRDefault="00010307"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06668D18" w14:textId="77777777" w:rsidR="00010307" w:rsidRDefault="00010307"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273F77C9" w14:textId="77777777" w:rsidR="00010307" w:rsidRDefault="00010307"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48E317FC" w14:textId="77777777" w:rsidR="00010307" w:rsidRDefault="00010307"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4B1C00B4" w14:textId="77777777" w:rsidR="00010307" w:rsidRDefault="00010307"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0C53D149" w14:textId="77777777" w:rsidR="00010307" w:rsidRDefault="00010307"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06909379" w14:textId="77777777" w:rsidR="00010307" w:rsidRDefault="00010307"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7376340A" w14:textId="77777777" w:rsidR="00010307" w:rsidRDefault="00010307"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18B74E7C" w14:textId="77777777" w:rsidR="00010307" w:rsidRDefault="00010307"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4B4A9F46" w14:textId="77777777" w:rsidR="00010307" w:rsidRDefault="00010307"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08CD0B10" w14:textId="77777777" w:rsidR="00010307" w:rsidRDefault="00010307"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3D2E14FE" w14:textId="77777777" w:rsidR="00010307" w:rsidRDefault="00010307"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2BE8263F" w14:textId="77777777" w:rsidR="00010307" w:rsidRDefault="00010307"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04100DCA" w14:textId="77777777" w:rsidR="00010307" w:rsidRDefault="00010307"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76EDBC1F" w14:textId="77777777" w:rsidR="00010307" w:rsidRDefault="00010307"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1956E4E1" w14:textId="7F9685D1" w:rsidR="00010307" w:rsidRDefault="00010307"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4C98957E" w14:textId="276B08CD" w:rsidR="00C960CE" w:rsidRDefault="00C960CE"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503D6615" w14:textId="7D595B4E" w:rsidR="00C120F5" w:rsidRDefault="00C120F5"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6810A9E2" w14:textId="35A6ACCB" w:rsidR="00C120F5" w:rsidRDefault="00C120F5"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563FB7C5" w14:textId="77777777" w:rsidR="00C120F5" w:rsidRDefault="00C120F5"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0B52C860" w14:textId="5B828CBD" w:rsidR="009A0B62" w:rsidRDefault="009A0B62" w:rsidP="00084BB9">
      <w:pPr>
        <w:tabs>
          <w:tab w:val="left" w:pos="851"/>
        </w:tabs>
        <w:spacing w:after="0" w:line="240" w:lineRule="auto"/>
        <w:rPr>
          <w:rFonts w:ascii="Times New Roman" w:eastAsia="Calibri" w:hAnsi="Times New Roman" w:cs="Times New Roman"/>
          <w:b/>
          <w:sz w:val="28"/>
          <w:szCs w:val="28"/>
          <w:lang w:val="kk-KZ" w:eastAsia="en-US"/>
        </w:rPr>
      </w:pPr>
    </w:p>
    <w:p w14:paraId="326A1A42" w14:textId="6DA4BEEF" w:rsidR="00010307" w:rsidRDefault="00010307" w:rsidP="00C537BA">
      <w:pPr>
        <w:tabs>
          <w:tab w:val="left" w:pos="851"/>
        </w:tabs>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lastRenderedPageBreak/>
        <w:t xml:space="preserve">ҚОСЫМША </w:t>
      </w:r>
      <w:r w:rsidR="00EB286A">
        <w:rPr>
          <w:rFonts w:ascii="Times New Roman" w:eastAsia="Calibri" w:hAnsi="Times New Roman" w:cs="Times New Roman"/>
          <w:b/>
          <w:sz w:val="28"/>
          <w:szCs w:val="28"/>
          <w:lang w:val="kk-KZ" w:eastAsia="en-US"/>
        </w:rPr>
        <w:t>Б</w:t>
      </w:r>
    </w:p>
    <w:p w14:paraId="31EE44CA" w14:textId="77777777" w:rsidR="00C537BA" w:rsidRDefault="00C537BA"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1D0CB49F" w14:textId="5C1378BA" w:rsidR="00C537BA" w:rsidRPr="00C537BA" w:rsidRDefault="00C537BA" w:rsidP="00C537BA">
      <w:pPr>
        <w:tabs>
          <w:tab w:val="left" w:pos="851"/>
        </w:tabs>
        <w:spacing w:after="0" w:line="240" w:lineRule="auto"/>
        <w:jc w:val="center"/>
        <w:rPr>
          <w:rFonts w:ascii="Times New Roman" w:eastAsia="Times New Roman" w:hAnsi="Times New Roman" w:cs="Times New Roman"/>
          <w:b/>
          <w:bCs/>
          <w:sz w:val="28"/>
          <w:szCs w:val="28"/>
          <w:lang w:val="kk-KZ"/>
        </w:rPr>
      </w:pPr>
      <w:r w:rsidRPr="00C537BA">
        <w:rPr>
          <w:rFonts w:ascii="Times New Roman" w:eastAsia="Times New Roman" w:hAnsi="Times New Roman" w:cs="Times New Roman"/>
          <w:b/>
          <w:bCs/>
          <w:sz w:val="28"/>
          <w:szCs w:val="28"/>
          <w:lang w:val="kk-KZ"/>
        </w:rPr>
        <w:t>Сауалдар</w:t>
      </w:r>
    </w:p>
    <w:p w14:paraId="363F9ECC" w14:textId="77777777" w:rsidR="00C537BA" w:rsidRDefault="00C537BA"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09556E2B" w14:textId="38671389" w:rsidR="00010307" w:rsidRPr="006E26DD" w:rsidRDefault="00C960CE" w:rsidP="00010307">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Ескерту:</w:t>
      </w:r>
      <w:r w:rsidR="009A0B62">
        <w:rPr>
          <w:rFonts w:ascii="Times New Roman" w:eastAsia="Times New Roman" w:hAnsi="Times New Roman" w:cs="Times New Roman"/>
          <w:sz w:val="28"/>
          <w:szCs w:val="28"/>
          <w:lang w:val="kk-KZ"/>
        </w:rPr>
        <w:t xml:space="preserve"> сауалдарға еркін жауап беріңіз </w:t>
      </w:r>
    </w:p>
    <w:p w14:paraId="40BB2088" w14:textId="1CB5BCDA" w:rsidR="00010307" w:rsidRDefault="00010307" w:rsidP="00C537BA">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1. Тәуелсіз Қазақстан жағдайындағы Қазақстан тарихын оқытудың танымдық-тәрбиелік маңызы</w:t>
      </w:r>
      <w:r w:rsidR="00C960CE">
        <w:rPr>
          <w:rFonts w:ascii="Times New Roman" w:eastAsia="Times New Roman" w:hAnsi="Times New Roman" w:cs="Times New Roman"/>
          <w:sz w:val="28"/>
          <w:szCs w:val="28"/>
          <w:lang w:val="kk-KZ"/>
        </w:rPr>
        <w:t>?</w:t>
      </w:r>
    </w:p>
    <w:p w14:paraId="53A3D5B6" w14:textId="77777777" w:rsidR="00010307" w:rsidRDefault="00010307" w:rsidP="00C537BA">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2. «Жетісу өңіріндегі жаппай саяси қуғын-сүргін тарихының архивтік деректері» атты </w:t>
      </w:r>
      <w:r>
        <w:rPr>
          <w:rFonts w:ascii="Times New Roman" w:eastAsia="Times New Roman" w:hAnsi="Times New Roman" w:cs="Times New Roman"/>
          <w:sz w:val="28"/>
          <w:szCs w:val="28"/>
          <w:lang w:val="kk-KZ"/>
        </w:rPr>
        <w:t>таңдау пәнінің</w:t>
      </w:r>
      <w:r w:rsidRPr="006E26DD">
        <w:rPr>
          <w:rFonts w:ascii="Times New Roman" w:eastAsia="Times New Roman" w:hAnsi="Times New Roman" w:cs="Times New Roman"/>
          <w:sz w:val="28"/>
          <w:szCs w:val="28"/>
          <w:lang w:val="kk-KZ"/>
        </w:rPr>
        <w:t xml:space="preserve"> тақырыбында тарихи қайраткерлерге берілген сипаттаманың тәрбиелік-танымдық мәні қалай ашылып көрсетілген? </w:t>
      </w:r>
    </w:p>
    <w:p w14:paraId="77A10FEA" w14:textId="308624C3" w:rsidR="00010307" w:rsidRDefault="007640F7" w:rsidP="00C537BA">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 </w:t>
      </w:r>
      <w:r w:rsidR="00010307" w:rsidRPr="006E26DD">
        <w:rPr>
          <w:rFonts w:ascii="Times New Roman" w:eastAsia="Times New Roman" w:hAnsi="Times New Roman" w:cs="Times New Roman"/>
          <w:sz w:val="28"/>
          <w:szCs w:val="28"/>
          <w:lang w:val="kk-KZ"/>
        </w:rPr>
        <w:t>Тұлғалардың өмірі мен қызметі жайлы мәлімет жеткілікті ме?</w:t>
      </w:r>
    </w:p>
    <w:p w14:paraId="249E9D1B" w14:textId="7E06299E" w:rsidR="00010307" w:rsidRDefault="007640F7" w:rsidP="00C537BA">
      <w:pPr>
        <w:spacing w:after="0" w:line="240" w:lineRule="auto"/>
        <w:ind w:firstLine="567"/>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4</w:t>
      </w:r>
      <w:r w:rsidR="00010307" w:rsidRPr="006E26DD">
        <w:rPr>
          <w:rFonts w:ascii="Times New Roman" w:eastAsia="Times New Roman" w:hAnsi="Times New Roman" w:cs="Times New Roman"/>
          <w:sz w:val="28"/>
          <w:szCs w:val="28"/>
          <w:shd w:val="clear" w:color="auto" w:fill="FFFFFF"/>
          <w:lang w:val="kk-KZ"/>
        </w:rPr>
        <w:t xml:space="preserve">. Қазақстан Республикасында саяси қуғын-сүргін құрбандарын есте сақтау және оларды ақтау жайлы маңызды құжаттарды оқып үйренудің қандай </w:t>
      </w:r>
      <w:r w:rsidR="00010307" w:rsidRPr="006E26DD">
        <w:rPr>
          <w:rFonts w:ascii="Times New Roman" w:eastAsia="Times New Roman" w:hAnsi="Times New Roman" w:cs="Times New Roman"/>
          <w:sz w:val="28"/>
          <w:szCs w:val="28"/>
          <w:lang w:val="kk-KZ"/>
        </w:rPr>
        <w:t xml:space="preserve">тәрбиелік, танымдық мәні </w:t>
      </w:r>
      <w:r w:rsidR="00010307" w:rsidRPr="006E26DD">
        <w:rPr>
          <w:rFonts w:ascii="Times New Roman" w:eastAsia="Times New Roman" w:hAnsi="Times New Roman" w:cs="Times New Roman"/>
          <w:sz w:val="28"/>
          <w:szCs w:val="28"/>
          <w:shd w:val="clear" w:color="auto" w:fill="FFFFFF"/>
          <w:lang w:val="kk-KZ"/>
        </w:rPr>
        <w:t xml:space="preserve">бар? Құжат мазмұнына сипаттама беріңіз? </w:t>
      </w:r>
    </w:p>
    <w:p w14:paraId="4EF60C77" w14:textId="77777777" w:rsidR="00084BB9" w:rsidRDefault="007640F7" w:rsidP="00C537BA">
      <w:pPr>
        <w:tabs>
          <w:tab w:val="left" w:pos="284"/>
        </w:tabs>
        <w:spacing w:after="0" w:line="240" w:lineRule="auto"/>
        <w:ind w:firstLine="567"/>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5</w:t>
      </w:r>
      <w:r w:rsidR="00010307" w:rsidRPr="00921D20">
        <w:rPr>
          <w:rFonts w:ascii="Times New Roman" w:eastAsia="Times New Roman" w:hAnsi="Times New Roman" w:cs="Times New Roman"/>
          <w:sz w:val="28"/>
          <w:szCs w:val="28"/>
          <w:shd w:val="clear" w:color="auto" w:fill="FFFFFF"/>
          <w:lang w:val="kk-KZ"/>
        </w:rPr>
        <w:t xml:space="preserve">. Қазақстан тарихын білу не үшін қажет? Осы пәннің қандай маңызы бар? </w:t>
      </w:r>
    </w:p>
    <w:p w14:paraId="62699416" w14:textId="77777777" w:rsidR="00084BB9" w:rsidRDefault="007640F7" w:rsidP="00C537BA">
      <w:pPr>
        <w:tabs>
          <w:tab w:val="left" w:pos="284"/>
        </w:tabs>
        <w:spacing w:after="0" w:line="240" w:lineRule="auto"/>
        <w:ind w:firstLine="567"/>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6</w:t>
      </w:r>
      <w:r w:rsidR="00010307" w:rsidRPr="00921D20">
        <w:rPr>
          <w:rFonts w:ascii="Times New Roman" w:eastAsia="Times New Roman" w:hAnsi="Times New Roman" w:cs="Times New Roman"/>
          <w:sz w:val="28"/>
          <w:szCs w:val="28"/>
          <w:shd w:val="clear" w:color="auto" w:fill="FFFFFF"/>
          <w:lang w:val="kk-KZ"/>
        </w:rPr>
        <w:t xml:space="preserve">. Қазақстан тарихы оқулығы пәнге қызығушылықты арттыруға бағытталған ба? </w:t>
      </w:r>
    </w:p>
    <w:p w14:paraId="184A7E23" w14:textId="35B7ACB6" w:rsidR="007640F7" w:rsidRDefault="007640F7" w:rsidP="00C537BA">
      <w:pPr>
        <w:tabs>
          <w:tab w:val="left" w:pos="284"/>
        </w:tabs>
        <w:spacing w:after="0" w:line="240" w:lineRule="auto"/>
        <w:ind w:firstLine="567"/>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7.</w:t>
      </w:r>
      <w:r w:rsidR="00010307" w:rsidRPr="00921D20">
        <w:rPr>
          <w:rFonts w:ascii="Times New Roman" w:eastAsia="Times New Roman" w:hAnsi="Times New Roman" w:cs="Times New Roman"/>
          <w:sz w:val="28"/>
          <w:szCs w:val="28"/>
          <w:shd w:val="clear" w:color="auto" w:fill="FFFFFF"/>
          <w:lang w:val="kk-KZ"/>
        </w:rPr>
        <w:t xml:space="preserve">Бұл пән сізге ұнайды ма, қызықтырады ма? </w:t>
      </w:r>
    </w:p>
    <w:p w14:paraId="6C0E3FF8" w14:textId="0B1DBE12" w:rsidR="00084BB9" w:rsidRDefault="0085069B" w:rsidP="00C537BA">
      <w:pPr>
        <w:spacing w:after="0" w:line="240" w:lineRule="auto"/>
        <w:ind w:firstLine="567"/>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а) иә; ә</w:t>
      </w:r>
      <w:r w:rsidR="00010307" w:rsidRPr="00921D20">
        <w:rPr>
          <w:rFonts w:ascii="Times New Roman" w:eastAsia="Times New Roman" w:hAnsi="Times New Roman" w:cs="Times New Roman"/>
          <w:sz w:val="28"/>
          <w:szCs w:val="28"/>
          <w:shd w:val="clear" w:color="auto" w:fill="FFFFFF"/>
          <w:lang w:val="kk-KZ"/>
        </w:rPr>
        <w:t xml:space="preserve">) жоқ. </w:t>
      </w:r>
    </w:p>
    <w:p w14:paraId="2D701AA6" w14:textId="1AB9FC3C" w:rsidR="00010307" w:rsidRDefault="007640F7" w:rsidP="00C537BA">
      <w:pPr>
        <w:spacing w:after="0" w:line="240" w:lineRule="auto"/>
        <w:ind w:firstLine="567"/>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8</w:t>
      </w:r>
      <w:r w:rsidR="00010307" w:rsidRPr="00921D20">
        <w:rPr>
          <w:rFonts w:ascii="Times New Roman" w:eastAsia="Times New Roman" w:hAnsi="Times New Roman" w:cs="Times New Roman"/>
          <w:sz w:val="28"/>
          <w:szCs w:val="28"/>
          <w:shd w:val="clear" w:color="auto" w:fill="FFFFFF"/>
          <w:lang w:val="kk-KZ"/>
        </w:rPr>
        <w:t>. Қазақстан тарихы оқулығының материалдары тәрбиелік, дамытушылық міндеттердің талаптарын қаншалықты жүзеге асырады?</w:t>
      </w:r>
    </w:p>
    <w:p w14:paraId="2B7E13B8" w14:textId="77777777" w:rsidR="00010307" w:rsidRDefault="00010307"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1EC74719" w14:textId="77777777" w:rsidR="00010307" w:rsidRDefault="00010307"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5DFF47F9" w14:textId="77777777" w:rsidR="00010307" w:rsidRDefault="00010307"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552EE9B6" w14:textId="77777777" w:rsidR="00B03C02" w:rsidRDefault="00B03C02"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03C8CD21" w14:textId="77777777" w:rsidR="00B03C02" w:rsidRDefault="00B03C02"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49720E94" w14:textId="77777777" w:rsidR="00B03C02" w:rsidRDefault="00B03C02"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37A62852" w14:textId="77777777" w:rsidR="00B03C02" w:rsidRDefault="00B03C02"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7C65A27C" w14:textId="77777777" w:rsidR="00B03C02" w:rsidRDefault="00B03C02"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621760F0" w14:textId="77777777" w:rsidR="00B03C02" w:rsidRDefault="00B03C02"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35EEB4A0" w14:textId="77777777" w:rsidR="00B03C02" w:rsidRDefault="00B03C02"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21942502" w14:textId="77777777" w:rsidR="00B03C02" w:rsidRDefault="00B03C02"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4B5C911F" w14:textId="77777777" w:rsidR="00B03C02" w:rsidRDefault="00B03C02"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39383278" w14:textId="77777777" w:rsidR="00B03C02" w:rsidRDefault="00B03C02"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3BF50820" w14:textId="77777777" w:rsidR="00B03C02" w:rsidRDefault="00B03C02"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424587FF" w14:textId="77777777" w:rsidR="00B03C02" w:rsidRDefault="00B03C02"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007F0959" w14:textId="77777777" w:rsidR="00B03C02" w:rsidRDefault="00B03C02"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2496484A" w14:textId="77777777" w:rsidR="00B03C02" w:rsidRDefault="00B03C02"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34601820" w14:textId="77777777" w:rsidR="00B03C02" w:rsidRDefault="00B03C02"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658A4F6A" w14:textId="77777777" w:rsidR="00B03C02" w:rsidRDefault="00B03C02"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06157828" w14:textId="77777777" w:rsidR="00B03C02" w:rsidRDefault="00B03C02"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00AF3BDA" w14:textId="77777777" w:rsidR="00B03C02" w:rsidRDefault="00B03C02"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5D97B8D7" w14:textId="77777777" w:rsidR="00B03C02" w:rsidRDefault="00B03C02"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79268BD7" w14:textId="2AC897F6" w:rsidR="009A0B62" w:rsidRDefault="009A0B62" w:rsidP="00C537BA">
      <w:pPr>
        <w:tabs>
          <w:tab w:val="left" w:pos="851"/>
        </w:tabs>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lastRenderedPageBreak/>
        <w:t xml:space="preserve">ҚОСЫМША </w:t>
      </w:r>
      <w:r w:rsidR="00EB286A">
        <w:rPr>
          <w:rFonts w:ascii="Times New Roman" w:eastAsia="Calibri" w:hAnsi="Times New Roman" w:cs="Times New Roman"/>
          <w:b/>
          <w:sz w:val="28"/>
          <w:szCs w:val="28"/>
          <w:lang w:val="kk-KZ" w:eastAsia="en-US"/>
        </w:rPr>
        <w:t>В</w:t>
      </w:r>
    </w:p>
    <w:p w14:paraId="10D04C13" w14:textId="77777777" w:rsidR="00AB5BC5" w:rsidRDefault="00AB5BC5" w:rsidP="00C537BA">
      <w:pPr>
        <w:tabs>
          <w:tab w:val="left" w:pos="851"/>
        </w:tabs>
        <w:spacing w:after="0" w:line="240" w:lineRule="auto"/>
        <w:jc w:val="center"/>
        <w:rPr>
          <w:rFonts w:ascii="Times New Roman" w:eastAsia="Calibri" w:hAnsi="Times New Roman" w:cs="Times New Roman"/>
          <w:b/>
          <w:sz w:val="28"/>
          <w:szCs w:val="28"/>
          <w:lang w:val="kk-KZ" w:eastAsia="en-US"/>
        </w:rPr>
      </w:pPr>
    </w:p>
    <w:p w14:paraId="3709C716" w14:textId="77777777" w:rsidR="00EB286A" w:rsidRPr="00E045FD" w:rsidRDefault="00EB286A" w:rsidP="00EB286A">
      <w:pPr>
        <w:spacing w:after="0" w:line="240" w:lineRule="auto"/>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Кесте Г.1 –</w:t>
      </w:r>
      <w:r w:rsidRPr="00E045FD">
        <w:rPr>
          <w:rFonts w:ascii="Times New Roman" w:eastAsia="Calibri" w:hAnsi="Times New Roman" w:cs="Times New Roman"/>
          <w:bCs/>
          <w:sz w:val="28"/>
          <w:szCs w:val="28"/>
          <w:lang w:val="kk-KZ" w:eastAsia="en-US"/>
        </w:rPr>
        <w:t xml:space="preserve"> Эксперимент</w:t>
      </w:r>
      <w:r>
        <w:rPr>
          <w:rFonts w:ascii="Times New Roman" w:eastAsia="Calibri" w:hAnsi="Times New Roman" w:cs="Times New Roman"/>
          <w:bCs/>
          <w:sz w:val="28"/>
          <w:szCs w:val="28"/>
          <w:lang w:val="kk-KZ" w:eastAsia="en-US"/>
        </w:rPr>
        <w:t xml:space="preserve"> </w:t>
      </w:r>
      <w:r w:rsidRPr="00E045FD">
        <w:rPr>
          <w:rFonts w:ascii="Times New Roman" w:eastAsia="Calibri" w:hAnsi="Times New Roman" w:cs="Times New Roman"/>
          <w:bCs/>
          <w:sz w:val="28"/>
          <w:szCs w:val="28"/>
          <w:lang w:val="kk-KZ" w:eastAsia="en-US"/>
        </w:rPr>
        <w:t>жүргізуші оқытушыға арналған</w:t>
      </w:r>
    </w:p>
    <w:p w14:paraId="0D276CA3" w14:textId="77777777" w:rsidR="00EB286A" w:rsidRPr="00E045FD" w:rsidRDefault="00EB286A" w:rsidP="00EB286A">
      <w:pPr>
        <w:spacing w:after="0" w:line="240" w:lineRule="auto"/>
        <w:rPr>
          <w:rFonts w:ascii="Times New Roman" w:eastAsia="Calibri" w:hAnsi="Times New Roman" w:cs="Times New Roman"/>
          <w:bCs/>
          <w:sz w:val="28"/>
          <w:szCs w:val="28"/>
          <w:lang w:val="kk-KZ" w:eastAsia="en-US"/>
        </w:rPr>
      </w:pPr>
    </w:p>
    <w:tbl>
      <w:tblPr>
        <w:tblStyle w:val="a9"/>
        <w:tblW w:w="9639" w:type="dxa"/>
        <w:tblInd w:w="-5" w:type="dxa"/>
        <w:tblLayout w:type="fixed"/>
        <w:tblLook w:val="04A0" w:firstRow="1" w:lastRow="0" w:firstColumn="1" w:lastColumn="0" w:noHBand="0" w:noVBand="1"/>
      </w:tblPr>
      <w:tblGrid>
        <w:gridCol w:w="993"/>
        <w:gridCol w:w="1559"/>
        <w:gridCol w:w="1701"/>
        <w:gridCol w:w="1984"/>
        <w:gridCol w:w="1560"/>
        <w:gridCol w:w="1842"/>
      </w:tblGrid>
      <w:tr w:rsidR="00EB286A" w:rsidRPr="00E045FD" w14:paraId="55476477" w14:textId="77777777" w:rsidTr="00D43F6B">
        <w:tc>
          <w:tcPr>
            <w:tcW w:w="993" w:type="dxa"/>
          </w:tcPr>
          <w:p w14:paraId="3C7F744B" w14:textId="77777777" w:rsidR="00EB286A" w:rsidRPr="00E045FD" w:rsidRDefault="00EB286A" w:rsidP="00D43F6B">
            <w:pPr>
              <w:jc w:val="center"/>
              <w:rPr>
                <w:rFonts w:eastAsia="Calibri"/>
                <w:sz w:val="24"/>
                <w:szCs w:val="24"/>
                <w:lang w:val="kk-KZ" w:eastAsia="en-US"/>
              </w:rPr>
            </w:pPr>
            <w:r w:rsidRPr="00E045FD">
              <w:rPr>
                <w:rFonts w:eastAsia="Calibri"/>
                <w:sz w:val="24"/>
                <w:szCs w:val="24"/>
                <w:lang w:val="kk-KZ" w:eastAsia="en-US"/>
              </w:rPr>
              <w:t xml:space="preserve">Өтілетін күн </w:t>
            </w:r>
          </w:p>
        </w:tc>
        <w:tc>
          <w:tcPr>
            <w:tcW w:w="1559" w:type="dxa"/>
          </w:tcPr>
          <w:p w14:paraId="009D3B3D" w14:textId="77777777" w:rsidR="00EB286A" w:rsidRPr="00E045FD" w:rsidRDefault="00EB286A" w:rsidP="00D43F6B">
            <w:pPr>
              <w:jc w:val="center"/>
              <w:rPr>
                <w:rFonts w:eastAsia="Calibri"/>
                <w:sz w:val="24"/>
                <w:szCs w:val="24"/>
                <w:lang w:val="kk-KZ" w:eastAsia="en-US"/>
              </w:rPr>
            </w:pPr>
            <w:r w:rsidRPr="00E045FD">
              <w:rPr>
                <w:rFonts w:eastAsia="Calibri"/>
                <w:sz w:val="24"/>
                <w:szCs w:val="24"/>
                <w:lang w:val="kk-KZ" w:eastAsia="en-US"/>
              </w:rPr>
              <w:t>Тақырыптың аты</w:t>
            </w:r>
          </w:p>
        </w:tc>
        <w:tc>
          <w:tcPr>
            <w:tcW w:w="1701" w:type="dxa"/>
          </w:tcPr>
          <w:p w14:paraId="2AF64C68" w14:textId="77777777" w:rsidR="00EB286A" w:rsidRPr="00E045FD" w:rsidRDefault="00EB286A" w:rsidP="00D43F6B">
            <w:pPr>
              <w:jc w:val="center"/>
              <w:rPr>
                <w:rFonts w:eastAsia="Calibri"/>
                <w:sz w:val="24"/>
                <w:szCs w:val="24"/>
                <w:lang w:val="kk-KZ" w:eastAsia="en-US"/>
              </w:rPr>
            </w:pPr>
            <w:r w:rsidRPr="00E045FD">
              <w:rPr>
                <w:sz w:val="24"/>
                <w:szCs w:val="24"/>
                <w:lang w:val="kk-KZ"/>
              </w:rPr>
              <w:t>Жетісу өңіріндегі жаппай саяси қуғын-сүргін туралы мәтін түсінікті жазылған немесе түсініксіз қиындықтар келтірілді, көлемі көп т.б.</w:t>
            </w:r>
          </w:p>
        </w:tc>
        <w:tc>
          <w:tcPr>
            <w:tcW w:w="1984" w:type="dxa"/>
          </w:tcPr>
          <w:p w14:paraId="45DE02EE" w14:textId="77777777" w:rsidR="00EB286A" w:rsidRPr="00E045FD" w:rsidRDefault="00EB286A" w:rsidP="00D43F6B">
            <w:pPr>
              <w:jc w:val="center"/>
              <w:rPr>
                <w:rFonts w:eastAsia="Calibri"/>
                <w:sz w:val="24"/>
                <w:szCs w:val="24"/>
                <w:lang w:val="kk-KZ" w:eastAsia="en-US"/>
              </w:rPr>
            </w:pPr>
            <w:r w:rsidRPr="00E045FD">
              <w:rPr>
                <w:sz w:val="24"/>
                <w:szCs w:val="24"/>
                <w:lang w:val="kk-KZ"/>
              </w:rPr>
              <w:t xml:space="preserve">Жетісу өңіріндегі жаппай саяси қуғын-сүргін материалдарындағы сұрақтар мен тапсырмалар білім алушылардың біліктілігі </w:t>
            </w:r>
            <w:r>
              <w:rPr>
                <w:sz w:val="24"/>
                <w:szCs w:val="24"/>
                <w:lang w:val="kk-KZ"/>
              </w:rPr>
              <w:t>мен дағдыларын қалыптастыруға кө</w:t>
            </w:r>
            <w:r w:rsidRPr="00E045FD">
              <w:rPr>
                <w:sz w:val="24"/>
                <w:szCs w:val="24"/>
                <w:lang w:val="kk-KZ"/>
              </w:rPr>
              <w:t>мектеседі ме?</w:t>
            </w:r>
          </w:p>
        </w:tc>
        <w:tc>
          <w:tcPr>
            <w:tcW w:w="1560" w:type="dxa"/>
          </w:tcPr>
          <w:p w14:paraId="71233EEF" w14:textId="77777777" w:rsidR="00EB286A" w:rsidRPr="00E045FD" w:rsidRDefault="00EB286A" w:rsidP="00D43F6B">
            <w:pPr>
              <w:jc w:val="center"/>
              <w:rPr>
                <w:rFonts w:eastAsia="Calibri"/>
                <w:sz w:val="24"/>
                <w:szCs w:val="24"/>
                <w:lang w:val="kk-KZ" w:eastAsia="en-US"/>
              </w:rPr>
            </w:pPr>
            <w:r w:rsidRPr="00E045FD">
              <w:rPr>
                <w:rFonts w:eastAsia="Calibri"/>
                <w:sz w:val="24"/>
                <w:szCs w:val="24"/>
                <w:lang w:val="kk-KZ" w:eastAsia="en-US"/>
              </w:rPr>
              <w:t>Тақырыпқа енгізілуге ұсынылған материалдар.</w:t>
            </w:r>
          </w:p>
        </w:tc>
        <w:tc>
          <w:tcPr>
            <w:tcW w:w="1842" w:type="dxa"/>
          </w:tcPr>
          <w:p w14:paraId="70325081" w14:textId="77777777" w:rsidR="00EB286A" w:rsidRPr="00E045FD" w:rsidRDefault="00EB286A" w:rsidP="00D43F6B">
            <w:pPr>
              <w:jc w:val="center"/>
              <w:rPr>
                <w:rFonts w:eastAsia="Calibri"/>
                <w:sz w:val="24"/>
                <w:szCs w:val="24"/>
                <w:lang w:val="kk-KZ" w:eastAsia="en-US"/>
              </w:rPr>
            </w:pPr>
            <w:r w:rsidRPr="00E045FD">
              <w:rPr>
                <w:rFonts w:eastAsia="Calibri"/>
                <w:sz w:val="24"/>
                <w:szCs w:val="24"/>
                <w:lang w:val="kk-KZ" w:eastAsia="en-US"/>
              </w:rPr>
              <w:t>Эксперименттегі жетістіктер мен кемшіліктер</w:t>
            </w:r>
          </w:p>
        </w:tc>
      </w:tr>
      <w:tr w:rsidR="00EB286A" w:rsidRPr="00E045FD" w14:paraId="45130F92" w14:textId="77777777" w:rsidTr="00D43F6B">
        <w:tc>
          <w:tcPr>
            <w:tcW w:w="993" w:type="dxa"/>
          </w:tcPr>
          <w:p w14:paraId="2EE60FF5" w14:textId="77777777" w:rsidR="00EB286A" w:rsidRPr="00E045FD" w:rsidRDefault="00EB286A" w:rsidP="00D43F6B">
            <w:pPr>
              <w:jc w:val="center"/>
              <w:rPr>
                <w:rFonts w:eastAsia="Calibri"/>
                <w:sz w:val="24"/>
                <w:szCs w:val="24"/>
                <w:lang w:val="kk-KZ" w:eastAsia="en-US"/>
              </w:rPr>
            </w:pPr>
            <w:r w:rsidRPr="00E045FD">
              <w:rPr>
                <w:rFonts w:eastAsia="Calibri"/>
                <w:sz w:val="24"/>
                <w:szCs w:val="24"/>
                <w:lang w:val="kk-KZ" w:eastAsia="en-US"/>
              </w:rPr>
              <w:t>1</w:t>
            </w:r>
          </w:p>
        </w:tc>
        <w:tc>
          <w:tcPr>
            <w:tcW w:w="1559" w:type="dxa"/>
          </w:tcPr>
          <w:p w14:paraId="4AFF04F7" w14:textId="77777777" w:rsidR="00EB286A" w:rsidRPr="00E045FD" w:rsidRDefault="00EB286A" w:rsidP="00D43F6B">
            <w:pPr>
              <w:jc w:val="center"/>
              <w:rPr>
                <w:rFonts w:eastAsia="Calibri"/>
                <w:sz w:val="24"/>
                <w:szCs w:val="24"/>
                <w:lang w:val="kk-KZ" w:eastAsia="en-US"/>
              </w:rPr>
            </w:pPr>
            <w:r w:rsidRPr="00E045FD">
              <w:rPr>
                <w:rFonts w:eastAsia="Calibri"/>
                <w:sz w:val="24"/>
                <w:szCs w:val="24"/>
                <w:lang w:val="kk-KZ" w:eastAsia="en-US"/>
              </w:rPr>
              <w:t>2</w:t>
            </w:r>
          </w:p>
        </w:tc>
        <w:tc>
          <w:tcPr>
            <w:tcW w:w="1701" w:type="dxa"/>
          </w:tcPr>
          <w:p w14:paraId="346E6534" w14:textId="77777777" w:rsidR="00EB286A" w:rsidRPr="00E045FD" w:rsidRDefault="00EB286A" w:rsidP="00D43F6B">
            <w:pPr>
              <w:jc w:val="center"/>
              <w:rPr>
                <w:rFonts w:eastAsia="Calibri"/>
                <w:sz w:val="24"/>
                <w:szCs w:val="24"/>
                <w:lang w:val="kk-KZ" w:eastAsia="en-US"/>
              </w:rPr>
            </w:pPr>
            <w:r w:rsidRPr="00E045FD">
              <w:rPr>
                <w:rFonts w:eastAsia="Calibri"/>
                <w:sz w:val="24"/>
                <w:szCs w:val="24"/>
                <w:lang w:val="kk-KZ" w:eastAsia="en-US"/>
              </w:rPr>
              <w:t>3</w:t>
            </w:r>
          </w:p>
        </w:tc>
        <w:tc>
          <w:tcPr>
            <w:tcW w:w="1984" w:type="dxa"/>
          </w:tcPr>
          <w:p w14:paraId="0A2D3DD5" w14:textId="77777777" w:rsidR="00EB286A" w:rsidRPr="00E045FD" w:rsidRDefault="00EB286A" w:rsidP="00D43F6B">
            <w:pPr>
              <w:jc w:val="center"/>
              <w:rPr>
                <w:rFonts w:eastAsia="Calibri"/>
                <w:sz w:val="24"/>
                <w:szCs w:val="24"/>
                <w:lang w:val="kk-KZ" w:eastAsia="en-US"/>
              </w:rPr>
            </w:pPr>
            <w:r w:rsidRPr="00E045FD">
              <w:rPr>
                <w:rFonts w:eastAsia="Calibri"/>
                <w:sz w:val="24"/>
                <w:szCs w:val="24"/>
                <w:lang w:val="kk-KZ" w:eastAsia="en-US"/>
              </w:rPr>
              <w:t>4</w:t>
            </w:r>
          </w:p>
        </w:tc>
        <w:tc>
          <w:tcPr>
            <w:tcW w:w="1560" w:type="dxa"/>
          </w:tcPr>
          <w:p w14:paraId="04A9C1DD" w14:textId="77777777" w:rsidR="00EB286A" w:rsidRPr="00E045FD" w:rsidRDefault="00EB286A" w:rsidP="00D43F6B">
            <w:pPr>
              <w:jc w:val="center"/>
              <w:rPr>
                <w:rFonts w:eastAsia="Calibri"/>
                <w:sz w:val="24"/>
                <w:szCs w:val="24"/>
                <w:lang w:val="kk-KZ" w:eastAsia="en-US"/>
              </w:rPr>
            </w:pPr>
            <w:r w:rsidRPr="00E045FD">
              <w:rPr>
                <w:rFonts w:eastAsia="Calibri"/>
                <w:sz w:val="24"/>
                <w:szCs w:val="24"/>
                <w:lang w:val="kk-KZ" w:eastAsia="en-US"/>
              </w:rPr>
              <w:t>5</w:t>
            </w:r>
          </w:p>
        </w:tc>
        <w:tc>
          <w:tcPr>
            <w:tcW w:w="1842" w:type="dxa"/>
          </w:tcPr>
          <w:p w14:paraId="7F7EF893" w14:textId="77777777" w:rsidR="00EB286A" w:rsidRPr="00E045FD" w:rsidRDefault="00EB286A" w:rsidP="00D43F6B">
            <w:pPr>
              <w:jc w:val="center"/>
              <w:rPr>
                <w:rFonts w:eastAsia="Calibri"/>
                <w:sz w:val="24"/>
                <w:szCs w:val="24"/>
                <w:lang w:val="kk-KZ" w:eastAsia="en-US"/>
              </w:rPr>
            </w:pPr>
            <w:r w:rsidRPr="00E045FD">
              <w:rPr>
                <w:rFonts w:eastAsia="Calibri"/>
                <w:sz w:val="24"/>
                <w:szCs w:val="24"/>
                <w:lang w:val="kk-KZ" w:eastAsia="en-US"/>
              </w:rPr>
              <w:t>6</w:t>
            </w:r>
          </w:p>
        </w:tc>
      </w:tr>
    </w:tbl>
    <w:p w14:paraId="07492ABC" w14:textId="77777777" w:rsidR="00EB286A" w:rsidRPr="00E045FD" w:rsidRDefault="00EB286A" w:rsidP="00EB286A">
      <w:pPr>
        <w:spacing w:after="0" w:line="240" w:lineRule="auto"/>
        <w:ind w:firstLine="567"/>
        <w:rPr>
          <w:rFonts w:ascii="Times New Roman" w:eastAsia="Calibri" w:hAnsi="Times New Roman" w:cs="Times New Roman"/>
          <w:b/>
          <w:sz w:val="28"/>
          <w:szCs w:val="28"/>
          <w:lang w:val="kk-KZ" w:eastAsia="en-US"/>
        </w:rPr>
      </w:pPr>
    </w:p>
    <w:p w14:paraId="1CF927D8" w14:textId="77777777"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1D7A5021" w14:textId="77777777"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7860C07A" w14:textId="77777777"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32C4F4E4" w14:textId="2BE0375E"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53B8E8E3" w14:textId="782E6061"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26344FAB" w14:textId="52557E2C"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34D6320E" w14:textId="4C752F01"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46991CA5" w14:textId="7520443F"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71E70C0F" w14:textId="30BA0C32"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6C729E0C" w14:textId="3FAD128C"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6DAD5674" w14:textId="6D215515"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32CA069C" w14:textId="1FFBEB7B"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1E858296" w14:textId="3FB6137B"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4716349E" w14:textId="060A21B3"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4DBB96D6" w14:textId="0C2C3F01"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1879CC6D" w14:textId="6D628BA4"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78941720" w14:textId="20E9A06A"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3DBBD18F" w14:textId="6190E0A6"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0E0738B8" w14:textId="52125611"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247CAB36" w14:textId="2CB26987"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538728B9" w14:textId="66CE18DE"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0B9CEC5F" w14:textId="7F09C2AC"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347E2ABC" w14:textId="7588F00A"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216DB54F" w14:textId="0BCCDD48"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4D51CE33" w14:textId="49EE0D29"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4C7BC6DE" w14:textId="5721CA6F"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5E22E369" w14:textId="65D091CC" w:rsidR="00EB286A" w:rsidRDefault="00EB286A" w:rsidP="00EB286A">
      <w:pPr>
        <w:tabs>
          <w:tab w:val="left" w:pos="851"/>
        </w:tabs>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lastRenderedPageBreak/>
        <w:t>ҚОСЫМША Г</w:t>
      </w:r>
    </w:p>
    <w:p w14:paraId="48F3B04F" w14:textId="77777777" w:rsidR="00EB286A" w:rsidRPr="00AB5BC5"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47BFAC9A" w14:textId="77777777" w:rsidR="00EB286A" w:rsidRDefault="00EB286A" w:rsidP="00EB286A">
      <w:pPr>
        <w:spacing w:after="0" w:line="240" w:lineRule="auto"/>
        <w:jc w:val="center"/>
        <w:rPr>
          <w:rFonts w:ascii="Times New Roman" w:eastAsia="Calibri" w:hAnsi="Times New Roman" w:cs="Times New Roman"/>
          <w:b/>
          <w:sz w:val="28"/>
          <w:szCs w:val="28"/>
          <w:lang w:val="kk-KZ" w:eastAsia="en-US"/>
        </w:rPr>
      </w:pPr>
      <w:r w:rsidRPr="00AB5BC5">
        <w:rPr>
          <w:rFonts w:ascii="Times New Roman" w:eastAsia="Calibri" w:hAnsi="Times New Roman" w:cs="Times New Roman"/>
          <w:b/>
          <w:sz w:val="28"/>
          <w:szCs w:val="28"/>
          <w:lang w:val="kk-KZ" w:eastAsia="en-US"/>
        </w:rPr>
        <w:t>Сауалнама</w:t>
      </w:r>
    </w:p>
    <w:p w14:paraId="6C67D778" w14:textId="77777777" w:rsidR="00AB5BC5" w:rsidRPr="00AB5BC5" w:rsidRDefault="00AB5BC5" w:rsidP="00EB286A">
      <w:pPr>
        <w:spacing w:after="0" w:line="240" w:lineRule="auto"/>
        <w:jc w:val="center"/>
        <w:rPr>
          <w:rFonts w:ascii="Times New Roman" w:eastAsia="Calibri" w:hAnsi="Times New Roman" w:cs="Times New Roman"/>
          <w:b/>
          <w:sz w:val="28"/>
          <w:szCs w:val="28"/>
          <w:lang w:val="kk-KZ" w:eastAsia="en-US"/>
        </w:rPr>
      </w:pPr>
    </w:p>
    <w:p w14:paraId="1F4D6AFC" w14:textId="77777777" w:rsidR="00EB286A" w:rsidRPr="00E045FD" w:rsidRDefault="00EB286A" w:rsidP="00EB286A">
      <w:pPr>
        <w:spacing w:after="0" w:line="240" w:lineRule="auto"/>
        <w:ind w:firstLine="567"/>
        <w:jc w:val="center"/>
        <w:rPr>
          <w:rFonts w:ascii="Times New Roman" w:eastAsia="Calibri" w:hAnsi="Times New Roman" w:cs="Times New Roman"/>
          <w:b/>
          <w:sz w:val="28"/>
          <w:szCs w:val="28"/>
          <w:lang w:val="kk-KZ" w:eastAsia="en-US"/>
        </w:rPr>
      </w:pPr>
      <w:r w:rsidRPr="00E045FD">
        <w:rPr>
          <w:rFonts w:ascii="Times New Roman" w:eastAsia="Calibri" w:hAnsi="Times New Roman" w:cs="Times New Roman"/>
          <w:b/>
          <w:sz w:val="28"/>
          <w:szCs w:val="28"/>
          <w:lang w:val="kk-KZ" w:eastAsia="en-US"/>
        </w:rPr>
        <w:t>Эксперимент</w:t>
      </w:r>
      <w:r>
        <w:rPr>
          <w:rFonts w:ascii="Times New Roman" w:eastAsia="Calibri" w:hAnsi="Times New Roman" w:cs="Times New Roman"/>
          <w:b/>
          <w:sz w:val="28"/>
          <w:szCs w:val="28"/>
          <w:lang w:val="kk-KZ" w:eastAsia="en-US"/>
        </w:rPr>
        <w:t xml:space="preserve"> қорытындысы</w:t>
      </w:r>
      <w:r w:rsidRPr="00E045FD">
        <w:rPr>
          <w:rFonts w:ascii="Times New Roman" w:eastAsia="Calibri" w:hAnsi="Times New Roman" w:cs="Times New Roman"/>
          <w:b/>
          <w:sz w:val="28"/>
          <w:szCs w:val="28"/>
          <w:lang w:val="kk-KZ" w:eastAsia="en-US"/>
        </w:rPr>
        <w:t xml:space="preserve"> бойынша сауалнамалар:</w:t>
      </w:r>
    </w:p>
    <w:p w14:paraId="780E139E" w14:textId="77777777" w:rsidR="00EB286A" w:rsidRPr="00CC2FB8" w:rsidRDefault="00EB286A" w:rsidP="00EB286A">
      <w:pPr>
        <w:tabs>
          <w:tab w:val="left" w:pos="993"/>
        </w:tabs>
        <w:spacing w:after="0" w:line="240" w:lineRule="auto"/>
        <w:ind w:firstLine="567"/>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1</w:t>
      </w:r>
      <w:r w:rsidRPr="00E045FD">
        <w:rPr>
          <w:rFonts w:ascii="Times New Roman" w:eastAsia="Calibri" w:hAnsi="Times New Roman" w:cs="Times New Roman"/>
          <w:sz w:val="28"/>
          <w:szCs w:val="28"/>
          <w:lang w:val="kk-KZ" w:eastAsia="en-US"/>
        </w:rPr>
        <w:t xml:space="preserve"> </w:t>
      </w:r>
      <w:r w:rsidRPr="00CC2FB8">
        <w:rPr>
          <w:rFonts w:ascii="Times New Roman" w:eastAsia="Calibri" w:hAnsi="Times New Roman" w:cs="Times New Roman"/>
          <w:sz w:val="28"/>
          <w:szCs w:val="28"/>
          <w:lang w:val="kk-KZ" w:eastAsia="en-US"/>
        </w:rPr>
        <w:t>Сіздің ойыңызша эксперимент сабақтарында қандай материал сәтті берілген, неліктен? Ал қандай материал өндеуді қажет етеді, ол қай бағытта жүргізілуі керек және не себепті? Осы материалды пайдалану оқыту мен тәрбиелеу үрдісінде Сізге көмектесті ме?</w:t>
      </w:r>
    </w:p>
    <w:p w14:paraId="4F139EF1" w14:textId="77777777" w:rsidR="00EB286A" w:rsidRPr="00CC2FB8" w:rsidRDefault="00EB286A" w:rsidP="00EB286A">
      <w:pPr>
        <w:tabs>
          <w:tab w:val="left" w:pos="993"/>
        </w:tabs>
        <w:spacing w:after="0" w:line="240" w:lineRule="auto"/>
        <w:ind w:firstLine="567"/>
        <w:jc w:val="both"/>
        <w:rPr>
          <w:rFonts w:ascii="Times New Roman" w:eastAsia="Calibri" w:hAnsi="Times New Roman" w:cs="Times New Roman"/>
          <w:sz w:val="28"/>
          <w:szCs w:val="28"/>
          <w:lang w:val="kk-KZ" w:eastAsia="en-US"/>
        </w:rPr>
      </w:pPr>
      <w:r w:rsidRPr="00CC2FB8">
        <w:rPr>
          <w:rFonts w:ascii="Times New Roman" w:eastAsia="Calibri" w:hAnsi="Times New Roman" w:cs="Times New Roman"/>
          <w:sz w:val="28"/>
          <w:szCs w:val="28"/>
          <w:lang w:val="kk-KZ" w:eastAsia="en-US"/>
        </w:rPr>
        <w:t>2 Қандай сұрақтар мен тапсырмалар сәтті берілген? Ал қандай сұрақтар қиындық тудырады,  сәтсіз енгізілген?</w:t>
      </w:r>
    </w:p>
    <w:p w14:paraId="3EC557D8" w14:textId="77777777" w:rsidR="00EB286A" w:rsidRPr="00CC2FB8" w:rsidRDefault="00EB286A" w:rsidP="00EB286A">
      <w:pPr>
        <w:pStyle w:val="a5"/>
        <w:numPr>
          <w:ilvl w:val="0"/>
          <w:numId w:val="15"/>
        </w:numPr>
        <w:tabs>
          <w:tab w:val="left" w:pos="993"/>
        </w:tabs>
        <w:spacing w:after="0" w:line="240" w:lineRule="auto"/>
        <w:ind w:left="0" w:firstLine="567"/>
        <w:jc w:val="both"/>
        <w:rPr>
          <w:rFonts w:ascii="Times New Roman" w:hAnsi="Times New Roman"/>
          <w:sz w:val="28"/>
          <w:szCs w:val="28"/>
          <w:lang w:val="kk-KZ"/>
        </w:rPr>
      </w:pPr>
      <w:r w:rsidRPr="00CC2FB8">
        <w:rPr>
          <w:rFonts w:ascii="Times New Roman" w:hAnsi="Times New Roman"/>
          <w:sz w:val="28"/>
          <w:szCs w:val="28"/>
          <w:lang w:val="kk-KZ"/>
        </w:rPr>
        <w:t>Жаңадан енгізілген мәтіндер білім алушыларға түсінікті болды ма? Қандай қиындықтар кездесті?</w:t>
      </w:r>
    </w:p>
    <w:p w14:paraId="33C7E092" w14:textId="77777777" w:rsidR="00EB286A" w:rsidRPr="00CC2FB8" w:rsidRDefault="00EB286A" w:rsidP="00EB286A">
      <w:pPr>
        <w:pStyle w:val="a5"/>
        <w:numPr>
          <w:ilvl w:val="0"/>
          <w:numId w:val="15"/>
        </w:numPr>
        <w:tabs>
          <w:tab w:val="left" w:pos="993"/>
        </w:tabs>
        <w:spacing w:after="0" w:line="240" w:lineRule="auto"/>
        <w:ind w:left="0" w:firstLine="567"/>
        <w:jc w:val="both"/>
        <w:rPr>
          <w:rFonts w:ascii="Times New Roman" w:hAnsi="Times New Roman"/>
          <w:sz w:val="28"/>
          <w:szCs w:val="28"/>
          <w:lang w:val="kk-KZ"/>
        </w:rPr>
      </w:pPr>
      <w:r w:rsidRPr="00CC2FB8">
        <w:rPr>
          <w:rFonts w:ascii="Times New Roman" w:hAnsi="Times New Roman"/>
          <w:sz w:val="28"/>
          <w:szCs w:val="28"/>
          <w:lang w:val="kk-KZ"/>
        </w:rPr>
        <w:t xml:space="preserve">Жаңадан енгізілген көрнекілік, иллюстративтік материалдар білім алушыларға қалай әсер етті? </w:t>
      </w:r>
    </w:p>
    <w:p w14:paraId="15FF187C" w14:textId="77777777" w:rsidR="00EB286A" w:rsidRPr="00CC2FB8" w:rsidRDefault="00EB286A" w:rsidP="00EB286A">
      <w:pPr>
        <w:pStyle w:val="a5"/>
        <w:numPr>
          <w:ilvl w:val="0"/>
          <w:numId w:val="15"/>
        </w:numPr>
        <w:tabs>
          <w:tab w:val="left" w:pos="993"/>
        </w:tabs>
        <w:spacing w:after="0" w:line="240" w:lineRule="auto"/>
        <w:ind w:left="0" w:firstLine="567"/>
        <w:jc w:val="both"/>
        <w:rPr>
          <w:rFonts w:ascii="Times New Roman" w:hAnsi="Times New Roman"/>
          <w:sz w:val="28"/>
          <w:szCs w:val="28"/>
          <w:lang w:val="kk-KZ"/>
        </w:rPr>
      </w:pPr>
      <w:r w:rsidRPr="00CC2FB8">
        <w:rPr>
          <w:rFonts w:ascii="Times New Roman" w:hAnsi="Times New Roman"/>
          <w:sz w:val="28"/>
          <w:szCs w:val="28"/>
          <w:lang w:val="kk-KZ"/>
        </w:rPr>
        <w:t xml:space="preserve">Оқу мәтінінің мазмұнына байланысты пікіріңіз? </w:t>
      </w:r>
    </w:p>
    <w:p w14:paraId="765AFF8C" w14:textId="77777777" w:rsidR="00EB286A" w:rsidRPr="00CC2FB8" w:rsidRDefault="00EB286A" w:rsidP="00EB286A">
      <w:pPr>
        <w:pStyle w:val="a5"/>
        <w:numPr>
          <w:ilvl w:val="0"/>
          <w:numId w:val="15"/>
        </w:numPr>
        <w:tabs>
          <w:tab w:val="left" w:pos="993"/>
        </w:tabs>
        <w:spacing w:after="0" w:line="240" w:lineRule="auto"/>
        <w:ind w:left="0" w:firstLine="567"/>
        <w:jc w:val="both"/>
        <w:rPr>
          <w:rFonts w:ascii="Times New Roman" w:hAnsi="Times New Roman"/>
          <w:sz w:val="28"/>
          <w:szCs w:val="28"/>
          <w:lang w:val="kk-KZ"/>
        </w:rPr>
      </w:pPr>
      <w:r w:rsidRPr="00CC2FB8">
        <w:rPr>
          <w:rFonts w:ascii="Times New Roman" w:hAnsi="Times New Roman"/>
          <w:sz w:val="28"/>
          <w:szCs w:val="28"/>
          <w:lang w:val="kk-KZ"/>
        </w:rPr>
        <w:t xml:space="preserve">Жетісу өңіріндегі жаппай саяси қуғын-сүргін тарихын оқытуда көрнекілікке қатысты </w:t>
      </w:r>
      <w:r w:rsidRPr="00CC2FB8">
        <w:rPr>
          <w:rFonts w:ascii="Times New Roman" w:eastAsia="SimSun" w:hAnsi="Times New Roman"/>
          <w:sz w:val="28"/>
          <w:szCs w:val="28"/>
          <w:lang w:val="kk-KZ" w:eastAsia="zh-CN"/>
        </w:rPr>
        <w:t xml:space="preserve">білім алушылардың </w:t>
      </w:r>
      <w:r w:rsidRPr="00CC2FB8">
        <w:rPr>
          <w:rFonts w:ascii="Times New Roman" w:hAnsi="Times New Roman"/>
          <w:sz w:val="28"/>
          <w:szCs w:val="28"/>
          <w:lang w:val="kk-KZ"/>
        </w:rPr>
        <w:t xml:space="preserve">ойлау қызметін күшейтетін сұрақтар мен тапсырмалар жеткілікті ме? </w:t>
      </w:r>
    </w:p>
    <w:p w14:paraId="1C0A8809" w14:textId="77777777" w:rsidR="00EB286A" w:rsidRPr="00CC2FB8" w:rsidRDefault="00EB286A" w:rsidP="00EB286A">
      <w:pPr>
        <w:pStyle w:val="a5"/>
        <w:numPr>
          <w:ilvl w:val="0"/>
          <w:numId w:val="15"/>
        </w:numPr>
        <w:tabs>
          <w:tab w:val="left" w:pos="993"/>
        </w:tabs>
        <w:spacing w:after="0" w:line="240" w:lineRule="auto"/>
        <w:ind w:left="0" w:firstLine="567"/>
        <w:jc w:val="both"/>
        <w:rPr>
          <w:rFonts w:ascii="Times New Roman" w:hAnsi="Times New Roman"/>
          <w:sz w:val="28"/>
          <w:szCs w:val="28"/>
          <w:lang w:val="kk-KZ"/>
        </w:rPr>
      </w:pPr>
      <w:r w:rsidRPr="00CC2FB8">
        <w:rPr>
          <w:rFonts w:ascii="Times New Roman" w:hAnsi="Times New Roman"/>
          <w:sz w:val="28"/>
          <w:szCs w:val="28"/>
          <w:lang w:val="kk-KZ"/>
        </w:rPr>
        <w:t xml:space="preserve">Жетісу өңіріндегі жаппай саяси қуғын-сүргін тарихын оқытуда жаңадан енгізілген құжаттық материалды түгел беру қажет пе? Әлде көркем әдебиеттен үзіндіні берген орынды ма? </w:t>
      </w:r>
    </w:p>
    <w:p w14:paraId="5B118394" w14:textId="77777777" w:rsidR="00EB286A" w:rsidRPr="00CC2FB8" w:rsidRDefault="00EB286A" w:rsidP="00EB286A">
      <w:pPr>
        <w:pStyle w:val="a5"/>
        <w:numPr>
          <w:ilvl w:val="0"/>
          <w:numId w:val="15"/>
        </w:numPr>
        <w:tabs>
          <w:tab w:val="left" w:pos="993"/>
        </w:tabs>
        <w:spacing w:after="0" w:line="240" w:lineRule="auto"/>
        <w:ind w:left="0" w:firstLine="567"/>
        <w:jc w:val="both"/>
        <w:rPr>
          <w:rFonts w:ascii="Times New Roman" w:hAnsi="Times New Roman"/>
          <w:sz w:val="28"/>
          <w:szCs w:val="28"/>
          <w:lang w:val="kk-KZ"/>
        </w:rPr>
      </w:pPr>
      <w:r w:rsidRPr="00CC2FB8">
        <w:rPr>
          <w:rFonts w:ascii="Times New Roman" w:hAnsi="Times New Roman"/>
          <w:sz w:val="28"/>
          <w:szCs w:val="28"/>
          <w:lang w:val="kk-KZ"/>
        </w:rPr>
        <w:t xml:space="preserve"> Тақырып мазмұнына сай құжатты деректермен жұмыс жасағанда қандай әдіс-тәсілдерді пайдаланған тиімді болды? </w:t>
      </w:r>
    </w:p>
    <w:p w14:paraId="49F1BB74" w14:textId="77777777" w:rsidR="00EB286A" w:rsidRPr="00CC2FB8" w:rsidRDefault="00EB286A" w:rsidP="00EB286A">
      <w:pPr>
        <w:pStyle w:val="a5"/>
        <w:numPr>
          <w:ilvl w:val="0"/>
          <w:numId w:val="15"/>
        </w:numPr>
        <w:tabs>
          <w:tab w:val="left" w:pos="993"/>
        </w:tabs>
        <w:spacing w:after="0" w:line="240" w:lineRule="auto"/>
        <w:ind w:left="0" w:firstLine="567"/>
        <w:jc w:val="both"/>
        <w:rPr>
          <w:rFonts w:ascii="Times New Roman" w:hAnsi="Times New Roman"/>
          <w:sz w:val="28"/>
          <w:szCs w:val="28"/>
          <w:lang w:val="kk-KZ"/>
        </w:rPr>
      </w:pPr>
      <w:r w:rsidRPr="00CC2FB8">
        <w:rPr>
          <w:rFonts w:ascii="Times New Roman" w:hAnsi="Times New Roman"/>
          <w:sz w:val="28"/>
          <w:szCs w:val="28"/>
          <w:lang w:val="kk-KZ"/>
        </w:rPr>
        <w:t xml:space="preserve"> Жетісу өңіріндегі жаппай саяси қуғын-сүргін тарихын оқытуда қандай білім беру технологияларын  қолдану  тиімділігін көрсетті?</w:t>
      </w:r>
    </w:p>
    <w:p w14:paraId="59B12030" w14:textId="77777777" w:rsidR="00EB286A" w:rsidRPr="00CC2FB8" w:rsidRDefault="00EB286A" w:rsidP="00EB286A">
      <w:pPr>
        <w:tabs>
          <w:tab w:val="left" w:pos="993"/>
        </w:tabs>
        <w:spacing w:after="0" w:line="240" w:lineRule="auto"/>
        <w:ind w:firstLine="567"/>
        <w:jc w:val="center"/>
        <w:rPr>
          <w:rFonts w:ascii="Times New Roman" w:eastAsia="Calibri" w:hAnsi="Times New Roman" w:cs="Times New Roman"/>
          <w:sz w:val="28"/>
          <w:szCs w:val="28"/>
          <w:lang w:val="kk-KZ" w:eastAsia="en-US"/>
        </w:rPr>
      </w:pPr>
    </w:p>
    <w:p w14:paraId="7B2CC37A" w14:textId="77777777" w:rsidR="00EB286A" w:rsidRPr="00CC2FB8" w:rsidRDefault="00EB286A" w:rsidP="00EB286A">
      <w:pPr>
        <w:tabs>
          <w:tab w:val="left" w:pos="993"/>
        </w:tabs>
        <w:spacing w:after="0" w:line="240" w:lineRule="auto"/>
        <w:ind w:firstLine="567"/>
        <w:jc w:val="right"/>
        <w:rPr>
          <w:rFonts w:ascii="Times New Roman" w:eastAsia="Calibri" w:hAnsi="Times New Roman" w:cs="Times New Roman"/>
          <w:i/>
          <w:sz w:val="28"/>
          <w:szCs w:val="28"/>
          <w:lang w:val="kk-KZ" w:eastAsia="en-US"/>
        </w:rPr>
      </w:pPr>
      <w:r w:rsidRPr="00CC2FB8">
        <w:rPr>
          <w:rFonts w:ascii="Times New Roman" w:eastAsia="Times New Roman" w:hAnsi="Times New Roman" w:cs="Times New Roman"/>
          <w:i/>
          <w:sz w:val="28"/>
          <w:szCs w:val="28"/>
          <w:lang w:val="kk-KZ"/>
        </w:rPr>
        <w:t>Ескерту: сауалдарға еркін жауап беріңіз.</w:t>
      </w:r>
    </w:p>
    <w:p w14:paraId="7F540AB0" w14:textId="77777777"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562B0D61" w14:textId="77777777"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4CAD1D6D" w14:textId="77777777"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284EBA9D" w14:textId="77777777"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6F59CE9B" w14:textId="2A131EED"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3A962990" w14:textId="3842C404"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7466A21F" w14:textId="42F63119"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79C65B47" w14:textId="569083D9"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011F063C" w14:textId="69DC45A8"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42693E02" w14:textId="5216B9C7"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4CE1E567" w14:textId="31AF3F26"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2B166D5F" w14:textId="04BD1E5A"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664223BC" w14:textId="33711B2A"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152BF11A" w14:textId="0CD8B431" w:rsidR="00EB286A" w:rsidRDefault="00EB286A" w:rsidP="00EB286A">
      <w:pPr>
        <w:spacing w:after="0" w:line="240" w:lineRule="auto"/>
        <w:ind w:firstLine="567"/>
        <w:jc w:val="center"/>
        <w:rPr>
          <w:rFonts w:ascii="Times New Roman" w:eastAsia="Calibri" w:hAnsi="Times New Roman" w:cs="Times New Roman"/>
          <w:b/>
          <w:sz w:val="28"/>
          <w:szCs w:val="28"/>
          <w:lang w:val="kk-KZ" w:eastAsia="en-US"/>
        </w:rPr>
      </w:pPr>
    </w:p>
    <w:p w14:paraId="279FDC84" w14:textId="0367A002" w:rsidR="00EB286A" w:rsidRDefault="00EB286A" w:rsidP="00EB286A">
      <w:pPr>
        <w:tabs>
          <w:tab w:val="left" w:pos="851"/>
        </w:tabs>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t>ҚОСЫМША Ғ</w:t>
      </w:r>
    </w:p>
    <w:p w14:paraId="3F55FD68" w14:textId="77777777" w:rsidR="00AB5BC5" w:rsidRDefault="00AB5BC5" w:rsidP="00EB286A">
      <w:pPr>
        <w:tabs>
          <w:tab w:val="left" w:pos="851"/>
        </w:tabs>
        <w:spacing w:after="0" w:line="240" w:lineRule="auto"/>
        <w:jc w:val="center"/>
        <w:rPr>
          <w:rFonts w:ascii="Times New Roman" w:eastAsia="Calibri" w:hAnsi="Times New Roman" w:cs="Times New Roman"/>
          <w:b/>
          <w:sz w:val="28"/>
          <w:szCs w:val="28"/>
          <w:lang w:val="kk-KZ" w:eastAsia="en-US"/>
        </w:rPr>
      </w:pPr>
    </w:p>
    <w:p w14:paraId="353BB2CD" w14:textId="77777777" w:rsidR="00EB286A" w:rsidRPr="00E045FD" w:rsidRDefault="00EB286A" w:rsidP="00EB286A">
      <w:pPr>
        <w:spacing w:after="0" w:line="240" w:lineRule="auto"/>
        <w:jc w:val="center"/>
        <w:rPr>
          <w:rFonts w:ascii="Times New Roman" w:eastAsia="Calibri" w:hAnsi="Times New Roman" w:cs="Times New Roman"/>
          <w:b/>
          <w:sz w:val="28"/>
          <w:szCs w:val="28"/>
          <w:lang w:val="kk-KZ" w:eastAsia="en-US"/>
        </w:rPr>
      </w:pPr>
      <w:r w:rsidRPr="00E045FD">
        <w:rPr>
          <w:rFonts w:ascii="Times New Roman" w:eastAsia="Calibri" w:hAnsi="Times New Roman" w:cs="Times New Roman"/>
          <w:b/>
          <w:sz w:val="28"/>
          <w:szCs w:val="28"/>
          <w:lang w:val="kk-KZ" w:eastAsia="en-US"/>
        </w:rPr>
        <w:t xml:space="preserve">Экспериментті ұйымдастыру барысында </w:t>
      </w:r>
      <w:r>
        <w:rPr>
          <w:rFonts w:ascii="Times New Roman" w:eastAsia="Calibri" w:hAnsi="Times New Roman" w:cs="Times New Roman"/>
          <w:b/>
          <w:sz w:val="28"/>
          <w:szCs w:val="28"/>
          <w:lang w:val="kk-KZ" w:eastAsia="en-US"/>
        </w:rPr>
        <w:t xml:space="preserve">білім алушыларға </w:t>
      </w:r>
      <w:r w:rsidRPr="00E045FD">
        <w:rPr>
          <w:rFonts w:ascii="Times New Roman" w:eastAsia="Calibri" w:hAnsi="Times New Roman" w:cs="Times New Roman"/>
          <w:b/>
          <w:sz w:val="28"/>
          <w:szCs w:val="28"/>
          <w:lang w:val="kk-KZ" w:eastAsia="en-US"/>
        </w:rPr>
        <w:t>ұсынылған</w:t>
      </w:r>
    </w:p>
    <w:p w14:paraId="0B895E6C" w14:textId="77777777" w:rsidR="00C537BA" w:rsidRDefault="00C537BA" w:rsidP="009A0B62">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0FF15C2F" w14:textId="737FDC2E" w:rsidR="006448FD" w:rsidRDefault="006448FD" w:rsidP="00C537BA">
      <w:pPr>
        <w:tabs>
          <w:tab w:val="left" w:pos="851"/>
        </w:tabs>
        <w:spacing w:after="0" w:line="240" w:lineRule="auto"/>
        <w:jc w:val="center"/>
        <w:rPr>
          <w:rFonts w:ascii="Times New Roman" w:eastAsia="Calibri" w:hAnsi="Times New Roman" w:cs="Times New Roman"/>
          <w:b/>
          <w:sz w:val="28"/>
          <w:szCs w:val="28"/>
          <w:lang w:val="kk-KZ" w:eastAsia="en-US"/>
        </w:rPr>
      </w:pPr>
      <w:r w:rsidRPr="00E045FD">
        <w:rPr>
          <w:rFonts w:ascii="Times New Roman" w:eastAsia="Calibri" w:hAnsi="Times New Roman" w:cs="Times New Roman"/>
          <w:b/>
          <w:sz w:val="28"/>
          <w:szCs w:val="28"/>
          <w:lang w:val="kk-KZ" w:eastAsia="en-US"/>
        </w:rPr>
        <w:t>С</w:t>
      </w:r>
      <w:r w:rsidR="00C537BA" w:rsidRPr="00E045FD">
        <w:rPr>
          <w:rFonts w:ascii="Times New Roman" w:eastAsia="Calibri" w:hAnsi="Times New Roman" w:cs="Times New Roman"/>
          <w:b/>
          <w:sz w:val="28"/>
          <w:szCs w:val="28"/>
          <w:lang w:val="kk-KZ" w:eastAsia="en-US"/>
        </w:rPr>
        <w:t>ауалнама</w:t>
      </w:r>
    </w:p>
    <w:p w14:paraId="33C5C8D3" w14:textId="77777777" w:rsidR="00C537BA" w:rsidRPr="00E045FD" w:rsidRDefault="00C537BA" w:rsidP="006E26DD">
      <w:pPr>
        <w:tabs>
          <w:tab w:val="left" w:pos="851"/>
        </w:tabs>
        <w:spacing w:after="0" w:line="240" w:lineRule="auto"/>
        <w:ind w:firstLine="567"/>
        <w:jc w:val="center"/>
        <w:rPr>
          <w:rFonts w:ascii="Times New Roman" w:eastAsia="Calibri" w:hAnsi="Times New Roman" w:cs="Times New Roman"/>
          <w:b/>
          <w:sz w:val="28"/>
          <w:szCs w:val="28"/>
          <w:lang w:val="kk-KZ" w:eastAsia="en-US"/>
        </w:rPr>
      </w:pPr>
    </w:p>
    <w:p w14:paraId="49D528C1" w14:textId="5F0C9681" w:rsidR="00E36CEE" w:rsidRDefault="006448FD" w:rsidP="00CC2FB8">
      <w:pPr>
        <w:tabs>
          <w:tab w:val="left" w:pos="851"/>
        </w:tabs>
        <w:spacing w:after="0" w:line="240" w:lineRule="auto"/>
        <w:ind w:firstLine="567"/>
        <w:jc w:val="both"/>
        <w:rPr>
          <w:rFonts w:ascii="Times New Roman" w:eastAsia="Calibri" w:hAnsi="Times New Roman" w:cs="Times New Roman"/>
          <w:sz w:val="28"/>
          <w:szCs w:val="28"/>
          <w:lang w:val="kk-KZ" w:eastAsia="en-US"/>
        </w:rPr>
      </w:pPr>
      <w:r w:rsidRPr="00E045FD">
        <w:rPr>
          <w:rFonts w:ascii="Times New Roman" w:eastAsia="Calibri" w:hAnsi="Times New Roman" w:cs="Times New Roman"/>
          <w:sz w:val="28"/>
          <w:szCs w:val="28"/>
          <w:lang w:val="kk-KZ" w:eastAsia="en-US"/>
        </w:rPr>
        <w:t xml:space="preserve">Құрметті білім алушы! Ұсынылып отырған «Жетісу өңіріндегі жаппай саяси қуғын-сүргін </w:t>
      </w:r>
      <w:r w:rsidRPr="00C960CE">
        <w:rPr>
          <w:rFonts w:ascii="Times New Roman" w:eastAsia="Calibri" w:hAnsi="Times New Roman" w:cs="Times New Roman"/>
          <w:sz w:val="28"/>
          <w:szCs w:val="28"/>
          <w:lang w:val="kk-KZ" w:eastAsia="en-US"/>
        </w:rPr>
        <w:t>та</w:t>
      </w:r>
      <w:r w:rsidR="00D80816" w:rsidRPr="00C960CE">
        <w:rPr>
          <w:rFonts w:ascii="Times New Roman" w:eastAsia="Calibri" w:hAnsi="Times New Roman" w:cs="Times New Roman"/>
          <w:sz w:val="28"/>
          <w:szCs w:val="28"/>
          <w:lang w:val="kk-KZ" w:eastAsia="en-US"/>
        </w:rPr>
        <w:t xml:space="preserve">рихының архивтік деректері» </w:t>
      </w:r>
      <w:r w:rsidRPr="00C960CE">
        <w:rPr>
          <w:rFonts w:ascii="Times New Roman" w:eastAsia="Calibri" w:hAnsi="Times New Roman" w:cs="Times New Roman"/>
          <w:sz w:val="28"/>
          <w:szCs w:val="28"/>
          <w:lang w:val="kk-KZ" w:eastAsia="en-US"/>
        </w:rPr>
        <w:t xml:space="preserve"> атты сауалнамаға жауап беру ерікті түрде жү</w:t>
      </w:r>
      <w:r w:rsidR="00C960CE" w:rsidRPr="00C960CE">
        <w:rPr>
          <w:rFonts w:ascii="Times New Roman" w:eastAsia="Calibri" w:hAnsi="Times New Roman" w:cs="Times New Roman"/>
          <w:sz w:val="28"/>
          <w:szCs w:val="28"/>
          <w:lang w:val="kk-KZ" w:eastAsia="en-US"/>
        </w:rPr>
        <w:t>ргізілді</w:t>
      </w:r>
      <w:r w:rsidR="005102EB" w:rsidRPr="00C960CE">
        <w:rPr>
          <w:rFonts w:ascii="Times New Roman" w:eastAsia="Calibri" w:hAnsi="Times New Roman" w:cs="Times New Roman"/>
          <w:sz w:val="28"/>
          <w:szCs w:val="28"/>
          <w:lang w:val="kk-KZ" w:eastAsia="en-US"/>
        </w:rPr>
        <w:t xml:space="preserve"> ме?</w:t>
      </w:r>
      <w:r w:rsidRPr="00C960CE">
        <w:rPr>
          <w:rFonts w:ascii="Times New Roman" w:eastAsia="Calibri" w:hAnsi="Times New Roman" w:cs="Times New Roman"/>
          <w:sz w:val="28"/>
          <w:szCs w:val="28"/>
          <w:lang w:val="kk-KZ" w:eastAsia="en-US"/>
        </w:rPr>
        <w:t>.</w:t>
      </w:r>
      <w:r w:rsidRPr="00E045FD">
        <w:rPr>
          <w:rFonts w:ascii="Times New Roman" w:eastAsia="Calibri" w:hAnsi="Times New Roman" w:cs="Times New Roman"/>
          <w:sz w:val="28"/>
          <w:szCs w:val="28"/>
          <w:lang w:val="kk-KZ" w:eastAsia="en-US"/>
        </w:rPr>
        <w:t xml:space="preserve"> </w:t>
      </w:r>
    </w:p>
    <w:p w14:paraId="42CE7737" w14:textId="77777777" w:rsidR="00E36CEE" w:rsidRPr="00E36CEE" w:rsidRDefault="00E36CEE" w:rsidP="00CC2FB8">
      <w:pPr>
        <w:pStyle w:val="a5"/>
        <w:tabs>
          <w:tab w:val="left" w:pos="851"/>
        </w:tabs>
        <w:spacing w:after="0" w:line="240" w:lineRule="auto"/>
        <w:ind w:left="0" w:firstLine="567"/>
        <w:rPr>
          <w:rFonts w:ascii="Times New Roman" w:hAnsi="Times New Roman"/>
          <w:sz w:val="28"/>
          <w:szCs w:val="28"/>
          <w:lang w:val="kk-KZ"/>
        </w:rPr>
      </w:pPr>
      <w:r w:rsidRPr="00E36CEE">
        <w:rPr>
          <w:rFonts w:ascii="Times New Roman" w:hAnsi="Times New Roman"/>
          <w:sz w:val="28"/>
          <w:szCs w:val="28"/>
          <w:lang w:val="kk-KZ"/>
        </w:rPr>
        <w:t>Берген жауаптарыңыз үшін алғыс білдіреміз!</w:t>
      </w:r>
    </w:p>
    <w:p w14:paraId="0CB03FDD" w14:textId="70125357" w:rsidR="00E36CEE" w:rsidRPr="00EF32A1" w:rsidRDefault="00EF32A1" w:rsidP="00CC2FB8">
      <w:pPr>
        <w:tabs>
          <w:tab w:val="left" w:pos="851"/>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1. </w:t>
      </w:r>
      <w:r w:rsidR="00E36CEE" w:rsidRPr="00EF32A1">
        <w:rPr>
          <w:rFonts w:ascii="Times New Roman" w:hAnsi="Times New Roman"/>
          <w:sz w:val="28"/>
          <w:szCs w:val="28"/>
          <w:lang w:val="kk-KZ"/>
        </w:rPr>
        <w:t>Қазақстан Республикасында саяси қуғын-сүргін  құрбандарын есте сақтау және оларды ақтау жайлы маңызды құжаттарда не туралы айтылған? Мазмұнына сипаттама беріңіз?</w:t>
      </w:r>
      <w:r w:rsidR="006448FD" w:rsidRPr="00EF32A1">
        <w:rPr>
          <w:rFonts w:ascii="Times New Roman" w:hAnsi="Times New Roman"/>
          <w:sz w:val="28"/>
          <w:szCs w:val="28"/>
          <w:lang w:val="kk-KZ"/>
        </w:rPr>
        <w:t xml:space="preserve"> </w:t>
      </w:r>
    </w:p>
    <w:p w14:paraId="10348F9E" w14:textId="23ED6F5C" w:rsidR="006448FD" w:rsidRPr="00EF32A1" w:rsidRDefault="00EF32A1" w:rsidP="00CC2FB8">
      <w:pPr>
        <w:tabs>
          <w:tab w:val="left" w:pos="851"/>
        </w:tabs>
        <w:spacing w:after="0" w:line="240" w:lineRule="auto"/>
        <w:ind w:firstLine="567"/>
        <w:rPr>
          <w:rFonts w:ascii="Times New Roman" w:hAnsi="Times New Roman"/>
          <w:sz w:val="28"/>
          <w:szCs w:val="28"/>
          <w:lang w:val="kk-KZ"/>
        </w:rPr>
      </w:pPr>
      <w:r>
        <w:rPr>
          <w:rFonts w:ascii="Times New Roman" w:hAnsi="Times New Roman"/>
          <w:sz w:val="28"/>
          <w:szCs w:val="28"/>
          <w:lang w:val="kk-KZ"/>
        </w:rPr>
        <w:t xml:space="preserve">2. </w:t>
      </w:r>
      <w:r w:rsidR="006448FD" w:rsidRPr="00EF32A1">
        <w:rPr>
          <w:rFonts w:ascii="Times New Roman" w:hAnsi="Times New Roman"/>
          <w:sz w:val="28"/>
          <w:szCs w:val="28"/>
          <w:lang w:val="kk-KZ"/>
        </w:rPr>
        <w:t>Саяси қуғын-сүргін құрбандарына байланысты материалдар жеткілікті ме?</w:t>
      </w:r>
    </w:p>
    <w:p w14:paraId="6051A67A" w14:textId="4D529E35" w:rsidR="00E36CEE" w:rsidRDefault="00EF32A1" w:rsidP="00CC2FB8">
      <w:pPr>
        <w:tabs>
          <w:tab w:val="left" w:pos="851"/>
        </w:tabs>
        <w:spacing w:after="0" w:line="240" w:lineRule="auto"/>
        <w:ind w:firstLine="567"/>
        <w:rPr>
          <w:rFonts w:ascii="Times New Roman" w:hAnsi="Times New Roman"/>
          <w:sz w:val="28"/>
          <w:szCs w:val="28"/>
          <w:lang w:val="kk-KZ"/>
        </w:rPr>
      </w:pPr>
      <w:r>
        <w:rPr>
          <w:rFonts w:ascii="Times New Roman" w:hAnsi="Times New Roman"/>
          <w:sz w:val="28"/>
          <w:szCs w:val="28"/>
          <w:lang w:val="kk-KZ"/>
        </w:rPr>
        <w:t>3</w:t>
      </w:r>
      <w:r w:rsidR="00E36CEE" w:rsidRPr="00E36CEE">
        <w:rPr>
          <w:rFonts w:ascii="Times New Roman" w:hAnsi="Times New Roman"/>
          <w:sz w:val="28"/>
          <w:szCs w:val="28"/>
          <w:lang w:val="kk-KZ"/>
        </w:rPr>
        <w:t xml:space="preserve">. </w:t>
      </w:r>
      <w:r w:rsidR="006448FD" w:rsidRPr="00E36CEE">
        <w:rPr>
          <w:rFonts w:ascii="Times New Roman" w:hAnsi="Times New Roman"/>
          <w:sz w:val="28"/>
          <w:szCs w:val="28"/>
          <w:lang w:val="kk-KZ"/>
        </w:rPr>
        <w:t>Неліктен 1937-1938 жылдарды  «үлкен террор» деп атайды?</w:t>
      </w:r>
    </w:p>
    <w:p w14:paraId="08BF7F8B" w14:textId="78A3BF5A" w:rsidR="006448FD" w:rsidRPr="00E36CEE" w:rsidRDefault="00EF32A1" w:rsidP="00CC2FB8">
      <w:pPr>
        <w:tabs>
          <w:tab w:val="left" w:pos="851"/>
        </w:tabs>
        <w:spacing w:after="0" w:line="240" w:lineRule="auto"/>
        <w:ind w:firstLine="567"/>
        <w:rPr>
          <w:rFonts w:ascii="Times New Roman" w:hAnsi="Times New Roman"/>
          <w:sz w:val="28"/>
          <w:szCs w:val="28"/>
          <w:lang w:val="kk-KZ"/>
        </w:rPr>
      </w:pPr>
      <w:r>
        <w:rPr>
          <w:rFonts w:ascii="Times New Roman" w:hAnsi="Times New Roman"/>
          <w:sz w:val="28"/>
          <w:szCs w:val="28"/>
          <w:lang w:val="kk-KZ"/>
        </w:rPr>
        <w:t>4</w:t>
      </w:r>
      <w:r w:rsidR="00E36CEE">
        <w:rPr>
          <w:rFonts w:ascii="Times New Roman" w:hAnsi="Times New Roman"/>
          <w:sz w:val="28"/>
          <w:szCs w:val="28"/>
          <w:lang w:val="kk-KZ"/>
        </w:rPr>
        <w:t>.</w:t>
      </w:r>
      <w:r w:rsidR="006448FD" w:rsidRPr="00E36CEE">
        <w:rPr>
          <w:rFonts w:ascii="Times New Roman" w:hAnsi="Times New Roman"/>
          <w:sz w:val="28"/>
          <w:szCs w:val="28"/>
          <w:lang w:val="kk-KZ"/>
        </w:rPr>
        <w:t>Қазақстанда алғашқы саяси қуғын-сүргін құрбандары кімдер?</w:t>
      </w:r>
    </w:p>
    <w:p w14:paraId="358CB34A" w14:textId="145F27E0" w:rsidR="006448FD" w:rsidRPr="00E36CEE" w:rsidRDefault="00EF32A1" w:rsidP="00CC2FB8">
      <w:pPr>
        <w:tabs>
          <w:tab w:val="left" w:pos="851"/>
        </w:tabs>
        <w:spacing w:after="0" w:line="240" w:lineRule="auto"/>
        <w:ind w:firstLine="567"/>
        <w:rPr>
          <w:rFonts w:ascii="Times New Roman" w:hAnsi="Times New Roman"/>
          <w:sz w:val="28"/>
          <w:szCs w:val="28"/>
          <w:lang w:val="kk-KZ"/>
        </w:rPr>
      </w:pPr>
      <w:r>
        <w:rPr>
          <w:rFonts w:ascii="Times New Roman" w:hAnsi="Times New Roman"/>
          <w:sz w:val="28"/>
          <w:szCs w:val="28"/>
          <w:lang w:val="kk-KZ"/>
        </w:rPr>
        <w:t>5</w:t>
      </w:r>
      <w:r w:rsidR="00E36CEE">
        <w:rPr>
          <w:rFonts w:ascii="Times New Roman" w:hAnsi="Times New Roman"/>
          <w:sz w:val="28"/>
          <w:szCs w:val="28"/>
          <w:lang w:val="kk-KZ"/>
        </w:rPr>
        <w:t xml:space="preserve">. </w:t>
      </w:r>
      <w:r w:rsidR="006448FD" w:rsidRPr="00E36CEE">
        <w:rPr>
          <w:rFonts w:ascii="Times New Roman" w:hAnsi="Times New Roman"/>
          <w:sz w:val="28"/>
          <w:szCs w:val="28"/>
          <w:lang w:val="kk-KZ"/>
        </w:rPr>
        <w:t>Сіз  саяси қуғын-сүргінге ұшырағандардың өмірі мен қызметі туралы не айта аласыз? Аты жөні, туған жылы, қызметі, жазған еңбектері, т.б.</w:t>
      </w:r>
    </w:p>
    <w:p w14:paraId="71C6F5C5" w14:textId="23753DF2" w:rsidR="006448FD" w:rsidRPr="00E36CEE" w:rsidRDefault="00EF32A1" w:rsidP="00CC2FB8">
      <w:pPr>
        <w:tabs>
          <w:tab w:val="left" w:pos="851"/>
        </w:tabs>
        <w:spacing w:after="0" w:line="240" w:lineRule="auto"/>
        <w:ind w:firstLine="567"/>
        <w:rPr>
          <w:rFonts w:ascii="Times New Roman" w:hAnsi="Times New Roman"/>
          <w:sz w:val="28"/>
          <w:szCs w:val="28"/>
          <w:lang w:val="kk-KZ"/>
        </w:rPr>
      </w:pPr>
      <w:r>
        <w:rPr>
          <w:rFonts w:ascii="Times New Roman" w:hAnsi="Times New Roman"/>
          <w:sz w:val="28"/>
          <w:szCs w:val="28"/>
          <w:lang w:val="kk-KZ"/>
        </w:rPr>
        <w:t>6</w:t>
      </w:r>
      <w:r w:rsidR="00E36CEE">
        <w:rPr>
          <w:rFonts w:ascii="Times New Roman" w:hAnsi="Times New Roman"/>
          <w:sz w:val="28"/>
          <w:szCs w:val="28"/>
          <w:lang w:val="kk-KZ"/>
        </w:rPr>
        <w:t xml:space="preserve">. </w:t>
      </w:r>
      <w:r w:rsidR="006448FD" w:rsidRPr="00E36CEE">
        <w:rPr>
          <w:rFonts w:ascii="Times New Roman" w:hAnsi="Times New Roman"/>
          <w:sz w:val="28"/>
          <w:szCs w:val="28"/>
          <w:lang w:val="kk-KZ"/>
        </w:rPr>
        <w:t>Жаппай саяси қуғын-сүргін деген ұғымды қалай түсінесіз?</w:t>
      </w:r>
    </w:p>
    <w:p w14:paraId="78CF893D" w14:textId="7F8B2769" w:rsidR="006448FD" w:rsidRPr="00E36CEE" w:rsidRDefault="00EF32A1" w:rsidP="00CC2FB8">
      <w:pPr>
        <w:tabs>
          <w:tab w:val="left" w:pos="851"/>
        </w:tabs>
        <w:spacing w:after="0" w:line="240" w:lineRule="auto"/>
        <w:ind w:firstLine="567"/>
        <w:rPr>
          <w:rFonts w:ascii="Times New Roman" w:hAnsi="Times New Roman"/>
          <w:sz w:val="28"/>
          <w:szCs w:val="28"/>
          <w:lang w:val="kk-KZ"/>
        </w:rPr>
      </w:pPr>
      <w:r>
        <w:rPr>
          <w:rFonts w:ascii="Times New Roman" w:hAnsi="Times New Roman"/>
          <w:sz w:val="28"/>
          <w:szCs w:val="28"/>
          <w:lang w:val="kk-KZ"/>
        </w:rPr>
        <w:t>7</w:t>
      </w:r>
      <w:r w:rsidR="00E36CEE">
        <w:rPr>
          <w:rFonts w:ascii="Times New Roman" w:hAnsi="Times New Roman"/>
          <w:sz w:val="28"/>
          <w:szCs w:val="28"/>
          <w:lang w:val="kk-KZ"/>
        </w:rPr>
        <w:t xml:space="preserve">. </w:t>
      </w:r>
      <w:r w:rsidR="006448FD" w:rsidRPr="00E36CEE">
        <w:rPr>
          <w:rFonts w:ascii="Times New Roman" w:hAnsi="Times New Roman"/>
          <w:sz w:val="28"/>
          <w:szCs w:val="28"/>
          <w:lang w:val="kk-KZ"/>
        </w:rPr>
        <w:t>Қазақстанға күштеп қоныс аударылғандар туралы баяндаңыз?</w:t>
      </w:r>
    </w:p>
    <w:p w14:paraId="508DFC25" w14:textId="77777777" w:rsidR="00C960CE" w:rsidRDefault="00C960CE" w:rsidP="00CC2FB8">
      <w:pPr>
        <w:tabs>
          <w:tab w:val="left" w:pos="851"/>
        </w:tabs>
        <w:spacing w:after="0" w:line="240" w:lineRule="auto"/>
        <w:ind w:firstLine="567"/>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Ескерту:</w:t>
      </w:r>
      <w:r w:rsidR="005102EB">
        <w:rPr>
          <w:rFonts w:ascii="Times New Roman" w:eastAsia="Times New Roman" w:hAnsi="Times New Roman" w:cs="Times New Roman"/>
          <w:sz w:val="28"/>
          <w:szCs w:val="28"/>
          <w:lang w:val="kk-KZ"/>
        </w:rPr>
        <w:t xml:space="preserve"> сауалдарға еркін жауап беріңіз</w:t>
      </w:r>
      <w:r>
        <w:rPr>
          <w:rFonts w:ascii="Times New Roman" w:eastAsia="Times New Roman" w:hAnsi="Times New Roman" w:cs="Times New Roman"/>
          <w:sz w:val="28"/>
          <w:szCs w:val="28"/>
          <w:lang w:val="kk-KZ"/>
        </w:rPr>
        <w:t>.</w:t>
      </w:r>
      <w:r w:rsidR="005102EB">
        <w:rPr>
          <w:rFonts w:ascii="Times New Roman" w:eastAsia="Times New Roman" w:hAnsi="Times New Roman" w:cs="Times New Roman"/>
          <w:sz w:val="28"/>
          <w:szCs w:val="28"/>
          <w:lang w:val="kk-KZ"/>
        </w:rPr>
        <w:t xml:space="preserve"> </w:t>
      </w:r>
    </w:p>
    <w:p w14:paraId="4CD0E0F8" w14:textId="076F3697" w:rsidR="006448FD" w:rsidRPr="00E045FD" w:rsidRDefault="006448FD" w:rsidP="00CC2FB8">
      <w:pPr>
        <w:tabs>
          <w:tab w:val="left" w:pos="851"/>
        </w:tabs>
        <w:spacing w:after="0" w:line="240" w:lineRule="auto"/>
        <w:ind w:firstLine="567"/>
        <w:rPr>
          <w:rFonts w:ascii="Times New Roman" w:eastAsia="Calibri" w:hAnsi="Times New Roman" w:cs="Times New Roman"/>
          <w:sz w:val="28"/>
          <w:szCs w:val="28"/>
          <w:lang w:val="kk-KZ" w:eastAsia="en-US"/>
        </w:rPr>
      </w:pPr>
      <w:r w:rsidRPr="00E045FD">
        <w:rPr>
          <w:rFonts w:ascii="Times New Roman" w:eastAsia="Calibri" w:hAnsi="Times New Roman" w:cs="Times New Roman"/>
          <w:sz w:val="28"/>
          <w:szCs w:val="28"/>
          <w:lang w:val="kk-KZ" w:eastAsia="en-US"/>
        </w:rPr>
        <w:t xml:space="preserve">Зерттеуші туралы мәлімет: Саурыкова Жанар Сансызбаевна </w:t>
      </w:r>
    </w:p>
    <w:p w14:paraId="03DD9B83" w14:textId="7479511C" w:rsidR="006448FD" w:rsidRPr="00E045FD" w:rsidRDefault="006448FD" w:rsidP="006E26DD">
      <w:pPr>
        <w:tabs>
          <w:tab w:val="left" w:pos="851"/>
        </w:tabs>
        <w:spacing w:after="0" w:line="240" w:lineRule="auto"/>
        <w:ind w:firstLine="567"/>
        <w:rPr>
          <w:rFonts w:ascii="Times New Roman" w:eastAsia="Calibri" w:hAnsi="Times New Roman" w:cs="Times New Roman"/>
          <w:sz w:val="28"/>
          <w:szCs w:val="28"/>
          <w:lang w:val="kk-KZ" w:eastAsia="en-US"/>
        </w:rPr>
      </w:pPr>
      <w:r w:rsidRPr="00E045FD">
        <w:rPr>
          <w:rFonts w:ascii="Times New Roman" w:eastAsia="Calibri" w:hAnsi="Times New Roman" w:cs="Times New Roman"/>
          <w:sz w:val="28"/>
          <w:szCs w:val="28"/>
          <w:lang w:val="kk-KZ" w:eastAsia="en-US"/>
        </w:rPr>
        <w:t xml:space="preserve">Телефон: +701 177 72 76  </w:t>
      </w:r>
    </w:p>
    <w:p w14:paraId="3A1E205F" w14:textId="77777777" w:rsidR="00CC2FB8" w:rsidRDefault="00CC2FB8" w:rsidP="006E26DD">
      <w:pPr>
        <w:spacing w:after="0" w:line="240" w:lineRule="auto"/>
        <w:rPr>
          <w:rFonts w:ascii="Times New Roman" w:eastAsia="Calibri" w:hAnsi="Times New Roman" w:cs="Times New Roman"/>
          <w:bCs/>
          <w:sz w:val="28"/>
          <w:szCs w:val="28"/>
          <w:lang w:val="kk-KZ" w:eastAsia="en-US"/>
        </w:rPr>
      </w:pPr>
    </w:p>
    <w:p w14:paraId="4C48CA31" w14:textId="1F81A1BB" w:rsidR="00B912AB" w:rsidRDefault="00B912AB" w:rsidP="006E26DD">
      <w:pPr>
        <w:spacing w:after="0" w:line="240" w:lineRule="auto"/>
        <w:ind w:firstLine="567"/>
        <w:jc w:val="center"/>
        <w:rPr>
          <w:rFonts w:ascii="Times New Roman" w:eastAsia="Calibri" w:hAnsi="Times New Roman" w:cs="Times New Roman"/>
          <w:b/>
          <w:sz w:val="28"/>
          <w:szCs w:val="28"/>
          <w:lang w:val="kk-KZ" w:eastAsia="en-US"/>
        </w:rPr>
      </w:pPr>
    </w:p>
    <w:p w14:paraId="4B2633F0" w14:textId="13A35016" w:rsidR="00B912AB" w:rsidRDefault="00B912AB" w:rsidP="006E26DD">
      <w:pPr>
        <w:spacing w:after="0" w:line="240" w:lineRule="auto"/>
        <w:ind w:firstLine="567"/>
        <w:jc w:val="center"/>
        <w:rPr>
          <w:rFonts w:ascii="Times New Roman" w:eastAsia="Calibri" w:hAnsi="Times New Roman" w:cs="Times New Roman"/>
          <w:b/>
          <w:sz w:val="28"/>
          <w:szCs w:val="28"/>
          <w:lang w:val="kk-KZ" w:eastAsia="en-US"/>
        </w:rPr>
      </w:pPr>
    </w:p>
    <w:p w14:paraId="7B4423EC" w14:textId="0022FCF7" w:rsidR="00B912AB" w:rsidRDefault="00B912AB" w:rsidP="006E26DD">
      <w:pPr>
        <w:spacing w:after="0" w:line="240" w:lineRule="auto"/>
        <w:ind w:firstLine="567"/>
        <w:jc w:val="center"/>
        <w:rPr>
          <w:rFonts w:ascii="Times New Roman" w:eastAsia="Calibri" w:hAnsi="Times New Roman" w:cs="Times New Roman"/>
          <w:b/>
          <w:sz w:val="28"/>
          <w:szCs w:val="28"/>
          <w:lang w:val="kk-KZ" w:eastAsia="en-US"/>
        </w:rPr>
      </w:pPr>
    </w:p>
    <w:p w14:paraId="594F3651" w14:textId="4EE3B02C" w:rsidR="00B912AB" w:rsidRDefault="00B912AB" w:rsidP="006E26DD">
      <w:pPr>
        <w:spacing w:after="0" w:line="240" w:lineRule="auto"/>
        <w:ind w:firstLine="567"/>
        <w:jc w:val="center"/>
        <w:rPr>
          <w:rFonts w:ascii="Times New Roman" w:eastAsia="Calibri" w:hAnsi="Times New Roman" w:cs="Times New Roman"/>
          <w:b/>
          <w:sz w:val="28"/>
          <w:szCs w:val="28"/>
          <w:lang w:val="kk-KZ" w:eastAsia="en-US"/>
        </w:rPr>
      </w:pPr>
    </w:p>
    <w:p w14:paraId="0FEA5BAF" w14:textId="2CCBF7EE" w:rsidR="00B912AB" w:rsidRDefault="00B912AB" w:rsidP="006E26DD">
      <w:pPr>
        <w:spacing w:after="0" w:line="240" w:lineRule="auto"/>
        <w:ind w:firstLine="567"/>
        <w:jc w:val="center"/>
        <w:rPr>
          <w:rFonts w:ascii="Times New Roman" w:eastAsia="Calibri" w:hAnsi="Times New Roman" w:cs="Times New Roman"/>
          <w:b/>
          <w:sz w:val="28"/>
          <w:szCs w:val="28"/>
          <w:lang w:val="kk-KZ" w:eastAsia="en-US"/>
        </w:rPr>
      </w:pPr>
    </w:p>
    <w:p w14:paraId="27F33782" w14:textId="38A54C18" w:rsidR="00B912AB" w:rsidRDefault="00B912AB" w:rsidP="006E26DD">
      <w:pPr>
        <w:spacing w:after="0" w:line="240" w:lineRule="auto"/>
        <w:ind w:firstLine="567"/>
        <w:jc w:val="center"/>
        <w:rPr>
          <w:rFonts w:ascii="Times New Roman" w:eastAsia="Calibri" w:hAnsi="Times New Roman" w:cs="Times New Roman"/>
          <w:b/>
          <w:sz w:val="28"/>
          <w:szCs w:val="28"/>
          <w:lang w:val="kk-KZ" w:eastAsia="en-US"/>
        </w:rPr>
      </w:pPr>
    </w:p>
    <w:p w14:paraId="386514B4" w14:textId="358EF457" w:rsidR="00B912AB" w:rsidRDefault="00B912AB" w:rsidP="006E26DD">
      <w:pPr>
        <w:spacing w:after="0" w:line="240" w:lineRule="auto"/>
        <w:ind w:firstLine="567"/>
        <w:jc w:val="center"/>
        <w:rPr>
          <w:rFonts w:ascii="Times New Roman" w:eastAsia="Calibri" w:hAnsi="Times New Roman" w:cs="Times New Roman"/>
          <w:b/>
          <w:sz w:val="28"/>
          <w:szCs w:val="28"/>
          <w:lang w:val="kk-KZ" w:eastAsia="en-US"/>
        </w:rPr>
      </w:pPr>
    </w:p>
    <w:p w14:paraId="48408ABE" w14:textId="2A9C0A00" w:rsidR="00047E4C" w:rsidRDefault="00047E4C" w:rsidP="006E26DD">
      <w:pPr>
        <w:spacing w:after="0" w:line="240" w:lineRule="auto"/>
        <w:ind w:firstLine="567"/>
        <w:jc w:val="center"/>
        <w:rPr>
          <w:rFonts w:ascii="Times New Roman" w:eastAsia="Calibri" w:hAnsi="Times New Roman" w:cs="Times New Roman"/>
          <w:b/>
          <w:sz w:val="28"/>
          <w:szCs w:val="28"/>
          <w:lang w:val="kk-KZ" w:eastAsia="en-US"/>
        </w:rPr>
      </w:pPr>
    </w:p>
    <w:p w14:paraId="3F385999" w14:textId="642D0EF4" w:rsidR="00047E4C" w:rsidRDefault="00047E4C" w:rsidP="006E26DD">
      <w:pPr>
        <w:spacing w:after="0" w:line="240" w:lineRule="auto"/>
        <w:ind w:firstLine="567"/>
        <w:jc w:val="center"/>
        <w:rPr>
          <w:rFonts w:ascii="Times New Roman" w:eastAsia="Calibri" w:hAnsi="Times New Roman" w:cs="Times New Roman"/>
          <w:b/>
          <w:sz w:val="28"/>
          <w:szCs w:val="28"/>
          <w:lang w:val="kk-KZ" w:eastAsia="en-US"/>
        </w:rPr>
      </w:pPr>
    </w:p>
    <w:p w14:paraId="2FA38966" w14:textId="403A349D" w:rsidR="00047E4C" w:rsidRDefault="00047E4C" w:rsidP="006E26DD">
      <w:pPr>
        <w:spacing w:after="0" w:line="240" w:lineRule="auto"/>
        <w:ind w:firstLine="567"/>
        <w:jc w:val="center"/>
        <w:rPr>
          <w:rFonts w:ascii="Times New Roman" w:eastAsia="Calibri" w:hAnsi="Times New Roman" w:cs="Times New Roman"/>
          <w:b/>
          <w:sz w:val="28"/>
          <w:szCs w:val="28"/>
          <w:lang w:val="kk-KZ" w:eastAsia="en-US"/>
        </w:rPr>
      </w:pPr>
    </w:p>
    <w:p w14:paraId="14014088" w14:textId="7B6B5AD1" w:rsidR="00047E4C" w:rsidRDefault="00047E4C" w:rsidP="006E26DD">
      <w:pPr>
        <w:spacing w:after="0" w:line="240" w:lineRule="auto"/>
        <w:ind w:firstLine="567"/>
        <w:jc w:val="center"/>
        <w:rPr>
          <w:rFonts w:ascii="Times New Roman" w:eastAsia="Calibri" w:hAnsi="Times New Roman" w:cs="Times New Roman"/>
          <w:b/>
          <w:sz w:val="28"/>
          <w:szCs w:val="28"/>
          <w:lang w:val="kk-KZ" w:eastAsia="en-US"/>
        </w:rPr>
      </w:pPr>
    </w:p>
    <w:p w14:paraId="608808D9" w14:textId="2C2A2967" w:rsidR="00047E4C" w:rsidRDefault="00047E4C" w:rsidP="006E26DD">
      <w:pPr>
        <w:spacing w:after="0" w:line="240" w:lineRule="auto"/>
        <w:ind w:firstLine="567"/>
        <w:jc w:val="center"/>
        <w:rPr>
          <w:rFonts w:ascii="Times New Roman" w:eastAsia="Calibri" w:hAnsi="Times New Roman" w:cs="Times New Roman"/>
          <w:b/>
          <w:sz w:val="28"/>
          <w:szCs w:val="28"/>
          <w:lang w:val="kk-KZ" w:eastAsia="en-US"/>
        </w:rPr>
      </w:pPr>
    </w:p>
    <w:p w14:paraId="3A5688B1" w14:textId="206F08A4" w:rsidR="00795410" w:rsidRDefault="00795410" w:rsidP="00403143">
      <w:pPr>
        <w:spacing w:after="0" w:line="240" w:lineRule="auto"/>
        <w:rPr>
          <w:rFonts w:ascii="Times New Roman" w:eastAsia="Calibri" w:hAnsi="Times New Roman" w:cs="Times New Roman"/>
          <w:b/>
          <w:sz w:val="28"/>
          <w:szCs w:val="28"/>
          <w:lang w:val="kk-KZ" w:eastAsia="en-US"/>
        </w:rPr>
      </w:pPr>
    </w:p>
    <w:p w14:paraId="5EAB2DB4" w14:textId="093F9E45" w:rsidR="00EB286A" w:rsidRDefault="00EB286A" w:rsidP="00403143">
      <w:pPr>
        <w:spacing w:after="0" w:line="240" w:lineRule="auto"/>
        <w:rPr>
          <w:rFonts w:ascii="Times New Roman" w:eastAsia="Calibri" w:hAnsi="Times New Roman" w:cs="Times New Roman"/>
          <w:b/>
          <w:sz w:val="28"/>
          <w:szCs w:val="28"/>
          <w:lang w:val="kk-KZ" w:eastAsia="en-US"/>
        </w:rPr>
      </w:pPr>
    </w:p>
    <w:p w14:paraId="68A77E2D" w14:textId="7738A451" w:rsidR="00EB286A" w:rsidRDefault="00EB286A" w:rsidP="00403143">
      <w:pPr>
        <w:spacing w:after="0" w:line="240" w:lineRule="auto"/>
        <w:rPr>
          <w:rFonts w:ascii="Times New Roman" w:eastAsia="Calibri" w:hAnsi="Times New Roman" w:cs="Times New Roman"/>
          <w:b/>
          <w:sz w:val="28"/>
          <w:szCs w:val="28"/>
          <w:lang w:val="kk-KZ" w:eastAsia="en-US"/>
        </w:rPr>
      </w:pPr>
    </w:p>
    <w:p w14:paraId="5304B7A1" w14:textId="043BDB65" w:rsidR="00EB286A" w:rsidRDefault="00EB286A" w:rsidP="00403143">
      <w:pPr>
        <w:spacing w:after="0" w:line="240" w:lineRule="auto"/>
        <w:rPr>
          <w:rFonts w:ascii="Times New Roman" w:eastAsia="Calibri" w:hAnsi="Times New Roman" w:cs="Times New Roman"/>
          <w:b/>
          <w:sz w:val="28"/>
          <w:szCs w:val="28"/>
          <w:lang w:val="kk-KZ" w:eastAsia="en-US"/>
        </w:rPr>
      </w:pPr>
    </w:p>
    <w:p w14:paraId="075C5AD5" w14:textId="60988AF0" w:rsidR="00EB286A" w:rsidRDefault="00EB286A" w:rsidP="00403143">
      <w:pPr>
        <w:spacing w:after="0" w:line="240" w:lineRule="auto"/>
        <w:rPr>
          <w:rFonts w:ascii="Times New Roman" w:eastAsia="Calibri" w:hAnsi="Times New Roman" w:cs="Times New Roman"/>
          <w:b/>
          <w:sz w:val="28"/>
          <w:szCs w:val="28"/>
          <w:lang w:val="kk-KZ" w:eastAsia="en-US"/>
        </w:rPr>
      </w:pPr>
    </w:p>
    <w:p w14:paraId="571700E3" w14:textId="499C8437" w:rsidR="00EB286A" w:rsidRDefault="00EB286A" w:rsidP="00403143">
      <w:pPr>
        <w:spacing w:after="0" w:line="240" w:lineRule="auto"/>
        <w:rPr>
          <w:rFonts w:ascii="Times New Roman" w:eastAsia="Calibri" w:hAnsi="Times New Roman" w:cs="Times New Roman"/>
          <w:b/>
          <w:sz w:val="28"/>
          <w:szCs w:val="28"/>
          <w:lang w:val="kk-KZ" w:eastAsia="en-US"/>
        </w:rPr>
      </w:pPr>
    </w:p>
    <w:p w14:paraId="776BD5DB" w14:textId="77777777" w:rsidR="00111A79" w:rsidRDefault="00111A79" w:rsidP="00EB286A">
      <w:pPr>
        <w:tabs>
          <w:tab w:val="left" w:pos="851"/>
        </w:tabs>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br w:type="page"/>
      </w:r>
    </w:p>
    <w:p w14:paraId="585A2FC7" w14:textId="55F37211" w:rsidR="00B912AB" w:rsidRDefault="00EB286A" w:rsidP="00EB286A">
      <w:pPr>
        <w:tabs>
          <w:tab w:val="left" w:pos="851"/>
        </w:tabs>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lastRenderedPageBreak/>
        <w:t>ҚОСЫМША Д</w:t>
      </w:r>
    </w:p>
    <w:p w14:paraId="23E6D877" w14:textId="77777777" w:rsidR="00AB5BC5" w:rsidRPr="00E045FD" w:rsidRDefault="00AB5BC5" w:rsidP="00EB286A">
      <w:pPr>
        <w:tabs>
          <w:tab w:val="left" w:pos="851"/>
        </w:tabs>
        <w:spacing w:after="0" w:line="240" w:lineRule="auto"/>
        <w:jc w:val="center"/>
        <w:rPr>
          <w:rFonts w:ascii="Times New Roman" w:eastAsia="Calibri" w:hAnsi="Times New Roman" w:cs="Times New Roman"/>
          <w:b/>
          <w:sz w:val="28"/>
          <w:szCs w:val="28"/>
          <w:lang w:val="kk-KZ" w:eastAsia="en-US"/>
        </w:rPr>
      </w:pPr>
    </w:p>
    <w:p w14:paraId="448F5AC4" w14:textId="6A0B1190" w:rsidR="006448FD" w:rsidRDefault="006448FD" w:rsidP="00CC2FB8">
      <w:pPr>
        <w:spacing w:after="0" w:line="240" w:lineRule="auto"/>
        <w:jc w:val="center"/>
        <w:rPr>
          <w:rFonts w:ascii="Times New Roman" w:eastAsia="Calibri" w:hAnsi="Times New Roman" w:cs="Times New Roman"/>
          <w:b/>
          <w:sz w:val="28"/>
          <w:szCs w:val="28"/>
          <w:lang w:val="kk-KZ" w:eastAsia="en-US"/>
        </w:rPr>
      </w:pPr>
      <w:r w:rsidRPr="00E045FD">
        <w:rPr>
          <w:rFonts w:ascii="Times New Roman" w:eastAsia="Calibri" w:hAnsi="Times New Roman" w:cs="Times New Roman"/>
          <w:b/>
          <w:sz w:val="28"/>
          <w:szCs w:val="28"/>
          <w:lang w:val="kk-KZ" w:eastAsia="en-US"/>
        </w:rPr>
        <w:t>Оқыту нәтижелерін тексеруге арналған жазбаша сұрақтар мен тапсырмалар</w:t>
      </w:r>
    </w:p>
    <w:p w14:paraId="33EBCD63" w14:textId="77777777" w:rsidR="00AB5BC5" w:rsidRDefault="00AB5BC5" w:rsidP="00CC2FB8">
      <w:pPr>
        <w:spacing w:after="0" w:line="240" w:lineRule="auto"/>
        <w:jc w:val="center"/>
        <w:rPr>
          <w:rFonts w:ascii="Times New Roman" w:eastAsia="Calibri" w:hAnsi="Times New Roman" w:cs="Times New Roman"/>
          <w:b/>
          <w:sz w:val="28"/>
          <w:szCs w:val="28"/>
          <w:lang w:val="kk-KZ" w:eastAsia="en-US"/>
        </w:rPr>
      </w:pPr>
    </w:p>
    <w:p w14:paraId="4A99E4D3" w14:textId="77777777" w:rsidR="006448FD" w:rsidRPr="00E045FD" w:rsidRDefault="006448FD" w:rsidP="00CC2FB8">
      <w:pPr>
        <w:spacing w:after="0" w:line="240" w:lineRule="auto"/>
        <w:jc w:val="center"/>
        <w:rPr>
          <w:rFonts w:ascii="Times New Roman" w:eastAsia="Calibri" w:hAnsi="Times New Roman" w:cs="Times New Roman"/>
          <w:b/>
          <w:sz w:val="28"/>
          <w:szCs w:val="28"/>
          <w:lang w:val="kk-KZ" w:eastAsia="en-US"/>
        </w:rPr>
      </w:pPr>
      <w:r w:rsidRPr="00E045FD">
        <w:rPr>
          <w:rFonts w:ascii="Times New Roman" w:eastAsia="Calibri" w:hAnsi="Times New Roman" w:cs="Times New Roman"/>
          <w:b/>
          <w:sz w:val="28"/>
          <w:szCs w:val="28"/>
          <w:lang w:val="kk-KZ" w:eastAsia="en-US"/>
        </w:rPr>
        <w:t>ҚҰРМЕТТІ  БІЛІМ АЛУШЫ!</w:t>
      </w:r>
    </w:p>
    <w:p w14:paraId="0CEC4168" w14:textId="77777777" w:rsidR="006448FD" w:rsidRPr="00E045FD" w:rsidRDefault="006448FD" w:rsidP="006E26DD">
      <w:pPr>
        <w:spacing w:after="0" w:line="240" w:lineRule="auto"/>
        <w:ind w:firstLine="567"/>
        <w:jc w:val="both"/>
        <w:rPr>
          <w:rFonts w:ascii="Times New Roman" w:hAnsi="Times New Roman" w:cs="Times New Roman"/>
          <w:sz w:val="28"/>
          <w:szCs w:val="28"/>
          <w:shd w:val="clear" w:color="auto" w:fill="FFFFFF"/>
          <w:lang w:val="kk-KZ"/>
        </w:rPr>
      </w:pPr>
      <w:r w:rsidRPr="00E045FD">
        <w:rPr>
          <w:rFonts w:ascii="Times New Roman" w:hAnsi="Times New Roman" w:cs="Times New Roman"/>
          <w:sz w:val="28"/>
          <w:szCs w:val="28"/>
          <w:shd w:val="clear" w:color="auto" w:fill="FFFFFF"/>
          <w:lang w:val="kk-KZ"/>
        </w:rPr>
        <w:t xml:space="preserve">1. Қазақстан  Республикасында жаппай саяси қуғын-сүргін  құрбандарын ақтау жайлы қандай маңызды құжаттар қабылданды? Бұл құжаттар қашан қабылданды?  </w:t>
      </w:r>
    </w:p>
    <w:p w14:paraId="5E95E295" w14:textId="5231DA4A" w:rsidR="006448FD" w:rsidRPr="00E045FD" w:rsidRDefault="006448FD" w:rsidP="006E26DD">
      <w:pPr>
        <w:spacing w:after="0" w:line="240" w:lineRule="auto"/>
        <w:ind w:firstLine="567"/>
        <w:jc w:val="both"/>
        <w:rPr>
          <w:rFonts w:ascii="Times New Roman" w:hAnsi="Times New Roman" w:cs="Times New Roman"/>
          <w:sz w:val="28"/>
          <w:szCs w:val="28"/>
          <w:shd w:val="clear" w:color="auto" w:fill="FFFFFF"/>
          <w:lang w:val="kk-KZ"/>
        </w:rPr>
      </w:pPr>
      <w:r w:rsidRPr="00E045FD">
        <w:rPr>
          <w:rFonts w:ascii="Times New Roman" w:hAnsi="Times New Roman" w:cs="Times New Roman"/>
          <w:sz w:val="28"/>
          <w:szCs w:val="28"/>
          <w:shd w:val="clear" w:color="auto" w:fill="FFFFFF"/>
          <w:lang w:val="kk-KZ"/>
        </w:rPr>
        <w:t xml:space="preserve">2. </w:t>
      </w:r>
      <w:bookmarkStart w:id="27" w:name="OLE_LINK50"/>
      <w:r w:rsidRPr="00E045FD">
        <w:rPr>
          <w:rFonts w:ascii="Times New Roman" w:hAnsi="Times New Roman" w:cs="Times New Roman"/>
          <w:sz w:val="28"/>
          <w:szCs w:val="28"/>
          <w:shd w:val="clear" w:color="auto" w:fill="FFFFFF"/>
          <w:lang w:val="kk-KZ"/>
        </w:rPr>
        <w:t>ҚР</w:t>
      </w:r>
      <w:r w:rsidR="00084BB9">
        <w:rPr>
          <w:rFonts w:ascii="Times New Roman" w:hAnsi="Times New Roman" w:cs="Times New Roman"/>
          <w:sz w:val="28"/>
          <w:szCs w:val="28"/>
          <w:shd w:val="clear" w:color="auto" w:fill="FFFFFF"/>
          <w:lang w:val="kk-KZ"/>
        </w:rPr>
        <w:t>-</w:t>
      </w:r>
      <w:r w:rsidR="00822FD5">
        <w:rPr>
          <w:rFonts w:ascii="Times New Roman" w:hAnsi="Times New Roman" w:cs="Times New Roman"/>
          <w:sz w:val="28"/>
          <w:szCs w:val="28"/>
          <w:shd w:val="clear" w:color="auto" w:fill="FFFFFF"/>
          <w:lang w:val="kk-KZ"/>
        </w:rPr>
        <w:t xml:space="preserve">нда </w:t>
      </w:r>
      <w:r w:rsidRPr="00E045FD">
        <w:rPr>
          <w:rFonts w:ascii="Times New Roman" w:hAnsi="Times New Roman" w:cs="Times New Roman"/>
          <w:sz w:val="28"/>
          <w:szCs w:val="28"/>
          <w:shd w:val="clear" w:color="auto" w:fill="FFFFFF"/>
          <w:lang w:val="kk-KZ"/>
        </w:rPr>
        <w:t xml:space="preserve">саяси қуғын-сүргін құрбандарын есте сақтау және оларды ақтау жайлы </w:t>
      </w:r>
      <w:bookmarkEnd w:id="27"/>
      <w:r w:rsidRPr="00E045FD">
        <w:rPr>
          <w:rFonts w:ascii="Times New Roman" w:hAnsi="Times New Roman" w:cs="Times New Roman"/>
          <w:sz w:val="28"/>
          <w:szCs w:val="28"/>
          <w:shd w:val="clear" w:color="auto" w:fill="FFFFFF"/>
          <w:lang w:val="kk-KZ"/>
        </w:rPr>
        <w:t>маңызды құжаттар қай жылы қабылданды?  Құжатта не туралы айтылған? Мазмұнына сипаттама беріңіз?</w:t>
      </w:r>
    </w:p>
    <w:p w14:paraId="372269FC" w14:textId="4DAEFA1A" w:rsidR="006448FD" w:rsidRPr="00E045FD" w:rsidRDefault="006448FD" w:rsidP="006E26DD">
      <w:pPr>
        <w:spacing w:after="0" w:line="240" w:lineRule="auto"/>
        <w:ind w:firstLine="567"/>
        <w:jc w:val="both"/>
        <w:rPr>
          <w:rFonts w:ascii="Times New Roman" w:hAnsi="Times New Roman" w:cs="Times New Roman"/>
          <w:bCs/>
          <w:sz w:val="28"/>
          <w:szCs w:val="28"/>
          <w:shd w:val="clear" w:color="auto" w:fill="FFFFFF"/>
          <w:lang w:val="kk-KZ"/>
        </w:rPr>
      </w:pPr>
      <w:r w:rsidRPr="00E045FD">
        <w:rPr>
          <w:rFonts w:ascii="Times New Roman" w:hAnsi="Times New Roman" w:cs="Times New Roman"/>
          <w:sz w:val="28"/>
          <w:szCs w:val="28"/>
          <w:shd w:val="clear" w:color="auto" w:fill="FFFFFF"/>
          <w:lang w:val="kk-KZ"/>
        </w:rPr>
        <w:t>3.</w:t>
      </w:r>
      <w:r w:rsidR="009702E9">
        <w:rPr>
          <w:rFonts w:ascii="Times New Roman" w:hAnsi="Times New Roman" w:cs="Times New Roman"/>
          <w:sz w:val="28"/>
          <w:szCs w:val="28"/>
          <w:shd w:val="clear" w:color="auto" w:fill="FFFFFF"/>
          <w:lang w:val="kk-KZ"/>
        </w:rPr>
        <w:t xml:space="preserve"> Неліктен 1937-1938 жылдарды  «Ү</w:t>
      </w:r>
      <w:r w:rsidRPr="00E045FD">
        <w:rPr>
          <w:rFonts w:ascii="Times New Roman" w:hAnsi="Times New Roman" w:cs="Times New Roman"/>
          <w:sz w:val="28"/>
          <w:szCs w:val="28"/>
          <w:shd w:val="clear" w:color="auto" w:fill="FFFFFF"/>
          <w:lang w:val="kk-KZ"/>
        </w:rPr>
        <w:t xml:space="preserve">лкен террор» деп атайды? </w:t>
      </w:r>
    </w:p>
    <w:p w14:paraId="3E48CC0D" w14:textId="77777777" w:rsidR="006448FD" w:rsidRPr="00E045FD" w:rsidRDefault="006448FD" w:rsidP="006E26DD">
      <w:pPr>
        <w:spacing w:after="0" w:line="240" w:lineRule="auto"/>
        <w:ind w:firstLine="567"/>
        <w:jc w:val="both"/>
        <w:rPr>
          <w:rFonts w:ascii="Times New Roman" w:hAnsi="Times New Roman" w:cs="Times New Roman"/>
          <w:sz w:val="28"/>
          <w:szCs w:val="28"/>
          <w:shd w:val="clear" w:color="auto" w:fill="FFFFFF"/>
          <w:lang w:val="kk-KZ"/>
        </w:rPr>
      </w:pPr>
      <w:r w:rsidRPr="00E045FD">
        <w:rPr>
          <w:rFonts w:ascii="Times New Roman" w:hAnsi="Times New Roman" w:cs="Times New Roman"/>
          <w:sz w:val="28"/>
          <w:szCs w:val="28"/>
          <w:shd w:val="clear" w:color="auto" w:fill="FFFFFF"/>
          <w:lang w:val="kk-KZ"/>
        </w:rPr>
        <w:t>4. Қазақстанда алғашқы саяси қуғын-сүргіннің құрбандары кімдер?</w:t>
      </w:r>
    </w:p>
    <w:p w14:paraId="09C8F0F5" w14:textId="77777777" w:rsidR="006448FD" w:rsidRPr="00E045FD" w:rsidRDefault="006448FD" w:rsidP="006E26DD">
      <w:pPr>
        <w:spacing w:after="0" w:line="240" w:lineRule="auto"/>
        <w:ind w:firstLine="567"/>
        <w:jc w:val="both"/>
        <w:rPr>
          <w:rFonts w:ascii="Times New Roman" w:hAnsi="Times New Roman" w:cs="Times New Roman"/>
          <w:sz w:val="28"/>
          <w:szCs w:val="28"/>
          <w:shd w:val="clear" w:color="auto" w:fill="FFFFFF"/>
          <w:lang w:val="kk-KZ"/>
        </w:rPr>
      </w:pPr>
      <w:r w:rsidRPr="00E045FD">
        <w:rPr>
          <w:rFonts w:ascii="Times New Roman" w:hAnsi="Times New Roman" w:cs="Times New Roman"/>
          <w:sz w:val="28"/>
          <w:szCs w:val="28"/>
          <w:shd w:val="clear" w:color="auto" w:fill="FFFFFF"/>
          <w:lang w:val="kk-KZ"/>
        </w:rPr>
        <w:t>5.Сіз  саяси қуғын-сүргінге ұшырағандардың өмірі мен қызметі туралы не айта аласыз?Аты жөні, туған жылы, қызметі, жазған еңбектері, т.б.</w:t>
      </w:r>
    </w:p>
    <w:p w14:paraId="7CD09F7F" w14:textId="77777777" w:rsidR="006448FD" w:rsidRPr="00E045FD" w:rsidRDefault="006448FD" w:rsidP="006E26DD">
      <w:pPr>
        <w:spacing w:after="0" w:line="240" w:lineRule="auto"/>
        <w:ind w:firstLine="567"/>
        <w:jc w:val="both"/>
        <w:rPr>
          <w:rFonts w:ascii="Times New Roman" w:hAnsi="Times New Roman" w:cs="Times New Roman"/>
          <w:sz w:val="28"/>
          <w:szCs w:val="28"/>
          <w:shd w:val="clear" w:color="auto" w:fill="FFFFFF"/>
          <w:lang w:val="kk-KZ"/>
        </w:rPr>
      </w:pPr>
      <w:r w:rsidRPr="00E045FD">
        <w:rPr>
          <w:rFonts w:ascii="Times New Roman" w:hAnsi="Times New Roman" w:cs="Times New Roman"/>
          <w:sz w:val="28"/>
          <w:szCs w:val="28"/>
          <w:shd w:val="clear" w:color="auto" w:fill="FFFFFF"/>
          <w:lang w:val="kk-KZ"/>
        </w:rPr>
        <w:t xml:space="preserve">6. Жаппай саяси қуғын-сүргін, депортация деген ұғымды қалай түсінесіз? </w:t>
      </w:r>
    </w:p>
    <w:p w14:paraId="5CDD5D32" w14:textId="585AB388" w:rsidR="006448FD" w:rsidRDefault="006448FD" w:rsidP="006E26DD">
      <w:pPr>
        <w:spacing w:after="0" w:line="240" w:lineRule="auto"/>
        <w:ind w:firstLine="567"/>
        <w:jc w:val="both"/>
        <w:rPr>
          <w:rFonts w:ascii="Times New Roman" w:hAnsi="Times New Roman" w:cs="Times New Roman"/>
          <w:sz w:val="28"/>
          <w:szCs w:val="28"/>
          <w:shd w:val="clear" w:color="auto" w:fill="FFFFFF"/>
          <w:lang w:val="kk-KZ"/>
        </w:rPr>
      </w:pPr>
      <w:r w:rsidRPr="00E045FD">
        <w:rPr>
          <w:rFonts w:ascii="Times New Roman" w:hAnsi="Times New Roman" w:cs="Times New Roman"/>
          <w:sz w:val="28"/>
          <w:szCs w:val="28"/>
          <w:shd w:val="clear" w:color="auto" w:fill="FFFFFF"/>
          <w:lang w:val="kk-KZ"/>
        </w:rPr>
        <w:t xml:space="preserve">7. Қазақстанға күштеп қоныс аударылғандар туралы баяндаңыз. </w:t>
      </w:r>
    </w:p>
    <w:p w14:paraId="2AA63EBA" w14:textId="369B63C9" w:rsidR="00B912AB" w:rsidRPr="00403143" w:rsidRDefault="00C960CE" w:rsidP="00CC2FB8">
      <w:pPr>
        <w:spacing w:after="0" w:line="240" w:lineRule="auto"/>
        <w:ind w:firstLine="567"/>
        <w:jc w:val="right"/>
        <w:rPr>
          <w:rFonts w:ascii="Times New Roman" w:hAnsi="Times New Roman" w:cs="Times New Roman"/>
          <w:i/>
          <w:sz w:val="28"/>
          <w:szCs w:val="28"/>
          <w:shd w:val="clear" w:color="auto" w:fill="FFFFFF"/>
          <w:lang w:val="kk-KZ"/>
        </w:rPr>
      </w:pPr>
      <w:r>
        <w:rPr>
          <w:rFonts w:ascii="Times New Roman" w:eastAsia="Times New Roman" w:hAnsi="Times New Roman" w:cs="Times New Roman"/>
          <w:i/>
          <w:sz w:val="28"/>
          <w:szCs w:val="28"/>
          <w:lang w:val="kk-KZ"/>
        </w:rPr>
        <w:t>Ескерту:</w:t>
      </w:r>
      <w:r w:rsidR="00403143" w:rsidRPr="00403143">
        <w:rPr>
          <w:rFonts w:ascii="Times New Roman" w:eastAsia="Times New Roman" w:hAnsi="Times New Roman" w:cs="Times New Roman"/>
          <w:i/>
          <w:sz w:val="28"/>
          <w:szCs w:val="28"/>
          <w:lang w:val="kk-KZ"/>
        </w:rPr>
        <w:t xml:space="preserve"> сауалдарға еркін жауап беріңіз</w:t>
      </w:r>
      <w:r>
        <w:rPr>
          <w:rFonts w:ascii="Times New Roman" w:eastAsia="Times New Roman" w:hAnsi="Times New Roman" w:cs="Times New Roman"/>
          <w:i/>
          <w:sz w:val="28"/>
          <w:szCs w:val="28"/>
          <w:lang w:val="kk-KZ"/>
        </w:rPr>
        <w:t>.</w:t>
      </w:r>
    </w:p>
    <w:p w14:paraId="3EE5A014" w14:textId="77777777" w:rsidR="008669CC" w:rsidRDefault="008669CC" w:rsidP="006E26DD">
      <w:pPr>
        <w:spacing w:after="0" w:line="240" w:lineRule="auto"/>
        <w:ind w:firstLine="567"/>
        <w:jc w:val="center"/>
        <w:rPr>
          <w:rFonts w:ascii="Times New Roman" w:eastAsia="Calibri" w:hAnsi="Times New Roman" w:cs="Times New Roman"/>
          <w:b/>
          <w:sz w:val="28"/>
          <w:szCs w:val="28"/>
          <w:lang w:val="kk-KZ" w:eastAsia="en-US"/>
        </w:rPr>
      </w:pPr>
    </w:p>
    <w:p w14:paraId="0A3AFA75" w14:textId="77777777" w:rsidR="008669CC" w:rsidRDefault="008669CC" w:rsidP="006E26DD">
      <w:pPr>
        <w:spacing w:after="0" w:line="240" w:lineRule="auto"/>
        <w:ind w:firstLine="567"/>
        <w:jc w:val="center"/>
        <w:rPr>
          <w:rFonts w:ascii="Times New Roman" w:eastAsia="Calibri" w:hAnsi="Times New Roman" w:cs="Times New Roman"/>
          <w:b/>
          <w:sz w:val="28"/>
          <w:szCs w:val="28"/>
          <w:lang w:val="kk-KZ" w:eastAsia="en-US"/>
        </w:rPr>
      </w:pPr>
    </w:p>
    <w:p w14:paraId="13A71028" w14:textId="77777777" w:rsidR="008669CC" w:rsidRDefault="008669CC" w:rsidP="006E26DD">
      <w:pPr>
        <w:spacing w:after="0" w:line="240" w:lineRule="auto"/>
        <w:ind w:firstLine="567"/>
        <w:jc w:val="center"/>
        <w:rPr>
          <w:rFonts w:ascii="Times New Roman" w:eastAsia="Calibri" w:hAnsi="Times New Roman" w:cs="Times New Roman"/>
          <w:b/>
          <w:sz w:val="28"/>
          <w:szCs w:val="28"/>
          <w:lang w:val="kk-KZ" w:eastAsia="en-US"/>
        </w:rPr>
      </w:pPr>
    </w:p>
    <w:p w14:paraId="0B23841C" w14:textId="77777777" w:rsidR="008669CC" w:rsidRDefault="008669CC" w:rsidP="006E26DD">
      <w:pPr>
        <w:spacing w:after="0" w:line="240" w:lineRule="auto"/>
        <w:ind w:firstLine="567"/>
        <w:jc w:val="center"/>
        <w:rPr>
          <w:rFonts w:ascii="Times New Roman" w:eastAsia="Calibri" w:hAnsi="Times New Roman" w:cs="Times New Roman"/>
          <w:b/>
          <w:sz w:val="28"/>
          <w:szCs w:val="28"/>
          <w:lang w:val="kk-KZ" w:eastAsia="en-US"/>
        </w:rPr>
      </w:pPr>
    </w:p>
    <w:p w14:paraId="6C8FD4C6" w14:textId="77777777" w:rsidR="008669CC" w:rsidRDefault="008669CC" w:rsidP="006E26DD">
      <w:pPr>
        <w:spacing w:after="0" w:line="240" w:lineRule="auto"/>
        <w:ind w:firstLine="567"/>
        <w:jc w:val="center"/>
        <w:rPr>
          <w:rFonts w:ascii="Times New Roman" w:eastAsia="Calibri" w:hAnsi="Times New Roman" w:cs="Times New Roman"/>
          <w:b/>
          <w:sz w:val="28"/>
          <w:szCs w:val="28"/>
          <w:lang w:val="kk-KZ" w:eastAsia="en-US"/>
        </w:rPr>
      </w:pPr>
    </w:p>
    <w:p w14:paraId="64E2AF61" w14:textId="77777777" w:rsidR="008669CC" w:rsidRDefault="008669CC" w:rsidP="006E26DD">
      <w:pPr>
        <w:spacing w:after="0" w:line="240" w:lineRule="auto"/>
        <w:ind w:firstLine="567"/>
        <w:jc w:val="center"/>
        <w:rPr>
          <w:rFonts w:ascii="Times New Roman" w:eastAsia="Calibri" w:hAnsi="Times New Roman" w:cs="Times New Roman"/>
          <w:b/>
          <w:sz w:val="28"/>
          <w:szCs w:val="28"/>
          <w:lang w:val="kk-KZ" w:eastAsia="en-US"/>
        </w:rPr>
      </w:pPr>
    </w:p>
    <w:p w14:paraId="676F1B64" w14:textId="77777777" w:rsidR="008669CC" w:rsidRDefault="008669CC" w:rsidP="006E26DD">
      <w:pPr>
        <w:spacing w:after="0" w:line="240" w:lineRule="auto"/>
        <w:ind w:firstLine="567"/>
        <w:jc w:val="center"/>
        <w:rPr>
          <w:rFonts w:ascii="Times New Roman" w:eastAsia="Calibri" w:hAnsi="Times New Roman" w:cs="Times New Roman"/>
          <w:b/>
          <w:sz w:val="28"/>
          <w:szCs w:val="28"/>
          <w:lang w:val="kk-KZ" w:eastAsia="en-US"/>
        </w:rPr>
      </w:pPr>
    </w:p>
    <w:p w14:paraId="2C7AAE89" w14:textId="77777777" w:rsidR="008669CC" w:rsidRDefault="008669CC" w:rsidP="006E26DD">
      <w:pPr>
        <w:spacing w:after="0" w:line="240" w:lineRule="auto"/>
        <w:ind w:firstLine="567"/>
        <w:jc w:val="center"/>
        <w:rPr>
          <w:rFonts w:ascii="Times New Roman" w:eastAsia="Calibri" w:hAnsi="Times New Roman" w:cs="Times New Roman"/>
          <w:b/>
          <w:sz w:val="28"/>
          <w:szCs w:val="28"/>
          <w:lang w:val="kk-KZ" w:eastAsia="en-US"/>
        </w:rPr>
      </w:pPr>
    </w:p>
    <w:p w14:paraId="79868420" w14:textId="77777777" w:rsidR="008669CC" w:rsidRDefault="008669CC" w:rsidP="006E26DD">
      <w:pPr>
        <w:spacing w:after="0" w:line="240" w:lineRule="auto"/>
        <w:ind w:firstLine="567"/>
        <w:jc w:val="center"/>
        <w:rPr>
          <w:rFonts w:ascii="Times New Roman" w:eastAsia="Calibri" w:hAnsi="Times New Roman" w:cs="Times New Roman"/>
          <w:b/>
          <w:sz w:val="28"/>
          <w:szCs w:val="28"/>
          <w:lang w:val="kk-KZ" w:eastAsia="en-US"/>
        </w:rPr>
      </w:pPr>
    </w:p>
    <w:p w14:paraId="3887AEF8" w14:textId="77777777" w:rsidR="008669CC" w:rsidRDefault="008669CC" w:rsidP="006E26DD">
      <w:pPr>
        <w:spacing w:after="0" w:line="240" w:lineRule="auto"/>
        <w:ind w:firstLine="567"/>
        <w:jc w:val="center"/>
        <w:rPr>
          <w:rFonts w:ascii="Times New Roman" w:eastAsia="Calibri" w:hAnsi="Times New Roman" w:cs="Times New Roman"/>
          <w:b/>
          <w:sz w:val="28"/>
          <w:szCs w:val="28"/>
          <w:lang w:val="kk-KZ" w:eastAsia="en-US"/>
        </w:rPr>
      </w:pPr>
    </w:p>
    <w:p w14:paraId="485036C9" w14:textId="77777777" w:rsidR="008669CC" w:rsidRDefault="008669CC" w:rsidP="006E26DD">
      <w:pPr>
        <w:spacing w:after="0" w:line="240" w:lineRule="auto"/>
        <w:ind w:firstLine="567"/>
        <w:jc w:val="center"/>
        <w:rPr>
          <w:rFonts w:ascii="Times New Roman" w:eastAsia="Calibri" w:hAnsi="Times New Roman" w:cs="Times New Roman"/>
          <w:b/>
          <w:sz w:val="28"/>
          <w:szCs w:val="28"/>
          <w:lang w:val="kk-KZ" w:eastAsia="en-US"/>
        </w:rPr>
      </w:pPr>
    </w:p>
    <w:p w14:paraId="48529CED" w14:textId="77777777" w:rsidR="008669CC" w:rsidRDefault="008669CC" w:rsidP="006E26DD">
      <w:pPr>
        <w:spacing w:after="0" w:line="240" w:lineRule="auto"/>
        <w:ind w:firstLine="567"/>
        <w:jc w:val="center"/>
        <w:rPr>
          <w:rFonts w:ascii="Times New Roman" w:eastAsia="Calibri" w:hAnsi="Times New Roman" w:cs="Times New Roman"/>
          <w:b/>
          <w:sz w:val="28"/>
          <w:szCs w:val="28"/>
          <w:lang w:val="kk-KZ" w:eastAsia="en-US"/>
        </w:rPr>
      </w:pPr>
    </w:p>
    <w:p w14:paraId="245B1D1F" w14:textId="77777777" w:rsidR="008669CC" w:rsidRDefault="008669CC" w:rsidP="006E26DD">
      <w:pPr>
        <w:spacing w:after="0" w:line="240" w:lineRule="auto"/>
        <w:ind w:firstLine="567"/>
        <w:jc w:val="center"/>
        <w:rPr>
          <w:rFonts w:ascii="Times New Roman" w:eastAsia="Calibri" w:hAnsi="Times New Roman" w:cs="Times New Roman"/>
          <w:b/>
          <w:sz w:val="28"/>
          <w:szCs w:val="28"/>
          <w:lang w:val="kk-KZ" w:eastAsia="en-US"/>
        </w:rPr>
      </w:pPr>
    </w:p>
    <w:p w14:paraId="5678ECC0" w14:textId="77777777" w:rsidR="008669CC" w:rsidRDefault="008669CC" w:rsidP="006E26DD">
      <w:pPr>
        <w:spacing w:after="0" w:line="240" w:lineRule="auto"/>
        <w:ind w:firstLine="567"/>
        <w:jc w:val="center"/>
        <w:rPr>
          <w:rFonts w:ascii="Times New Roman" w:eastAsia="Calibri" w:hAnsi="Times New Roman" w:cs="Times New Roman"/>
          <w:b/>
          <w:sz w:val="28"/>
          <w:szCs w:val="28"/>
          <w:lang w:val="kk-KZ" w:eastAsia="en-US"/>
        </w:rPr>
      </w:pPr>
    </w:p>
    <w:p w14:paraId="781F6E51" w14:textId="77777777" w:rsidR="008669CC" w:rsidRDefault="008669CC" w:rsidP="006E26DD">
      <w:pPr>
        <w:spacing w:after="0" w:line="240" w:lineRule="auto"/>
        <w:ind w:firstLine="567"/>
        <w:jc w:val="center"/>
        <w:rPr>
          <w:rFonts w:ascii="Times New Roman" w:eastAsia="Calibri" w:hAnsi="Times New Roman" w:cs="Times New Roman"/>
          <w:b/>
          <w:sz w:val="28"/>
          <w:szCs w:val="28"/>
          <w:lang w:val="kk-KZ" w:eastAsia="en-US"/>
        </w:rPr>
      </w:pPr>
    </w:p>
    <w:p w14:paraId="68D82132" w14:textId="77777777" w:rsidR="008669CC" w:rsidRDefault="008669CC" w:rsidP="006E26DD">
      <w:pPr>
        <w:spacing w:after="0" w:line="240" w:lineRule="auto"/>
        <w:ind w:firstLine="567"/>
        <w:jc w:val="center"/>
        <w:rPr>
          <w:rFonts w:ascii="Times New Roman" w:eastAsia="Calibri" w:hAnsi="Times New Roman" w:cs="Times New Roman"/>
          <w:b/>
          <w:sz w:val="28"/>
          <w:szCs w:val="28"/>
          <w:lang w:val="kk-KZ" w:eastAsia="en-US"/>
        </w:rPr>
      </w:pPr>
    </w:p>
    <w:p w14:paraId="467E5A19" w14:textId="77777777" w:rsidR="008669CC" w:rsidRDefault="008669CC" w:rsidP="006E26DD">
      <w:pPr>
        <w:spacing w:after="0" w:line="240" w:lineRule="auto"/>
        <w:ind w:firstLine="567"/>
        <w:jc w:val="center"/>
        <w:rPr>
          <w:rFonts w:ascii="Times New Roman" w:eastAsia="Calibri" w:hAnsi="Times New Roman" w:cs="Times New Roman"/>
          <w:b/>
          <w:sz w:val="28"/>
          <w:szCs w:val="28"/>
          <w:lang w:val="kk-KZ" w:eastAsia="en-US"/>
        </w:rPr>
      </w:pPr>
    </w:p>
    <w:p w14:paraId="7853503D" w14:textId="77777777" w:rsidR="008669CC" w:rsidRDefault="008669CC" w:rsidP="006E26DD">
      <w:pPr>
        <w:spacing w:after="0" w:line="240" w:lineRule="auto"/>
        <w:ind w:firstLine="567"/>
        <w:jc w:val="center"/>
        <w:rPr>
          <w:rFonts w:ascii="Times New Roman" w:eastAsia="Calibri" w:hAnsi="Times New Roman" w:cs="Times New Roman"/>
          <w:b/>
          <w:sz w:val="28"/>
          <w:szCs w:val="28"/>
          <w:lang w:val="kk-KZ" w:eastAsia="en-US"/>
        </w:rPr>
      </w:pPr>
    </w:p>
    <w:p w14:paraId="2F3A283A" w14:textId="77777777" w:rsidR="008669CC" w:rsidRDefault="008669CC" w:rsidP="006E26DD">
      <w:pPr>
        <w:spacing w:after="0" w:line="240" w:lineRule="auto"/>
        <w:ind w:firstLine="567"/>
        <w:jc w:val="center"/>
        <w:rPr>
          <w:rFonts w:ascii="Times New Roman" w:eastAsia="Calibri" w:hAnsi="Times New Roman" w:cs="Times New Roman"/>
          <w:b/>
          <w:sz w:val="28"/>
          <w:szCs w:val="28"/>
          <w:lang w:val="kk-KZ" w:eastAsia="en-US"/>
        </w:rPr>
      </w:pPr>
    </w:p>
    <w:p w14:paraId="6525FA7B" w14:textId="77777777" w:rsidR="008669CC" w:rsidRDefault="008669CC" w:rsidP="006E26DD">
      <w:pPr>
        <w:spacing w:after="0" w:line="240" w:lineRule="auto"/>
        <w:ind w:firstLine="567"/>
        <w:jc w:val="center"/>
        <w:rPr>
          <w:rFonts w:ascii="Times New Roman" w:eastAsia="Calibri" w:hAnsi="Times New Roman" w:cs="Times New Roman"/>
          <w:b/>
          <w:sz w:val="28"/>
          <w:szCs w:val="28"/>
          <w:lang w:val="kk-KZ" w:eastAsia="en-US"/>
        </w:rPr>
      </w:pPr>
    </w:p>
    <w:p w14:paraId="7D073079" w14:textId="77777777" w:rsidR="008669CC" w:rsidRDefault="008669CC" w:rsidP="006E26DD">
      <w:pPr>
        <w:spacing w:after="0" w:line="240" w:lineRule="auto"/>
        <w:ind w:firstLine="567"/>
        <w:jc w:val="center"/>
        <w:rPr>
          <w:rFonts w:ascii="Times New Roman" w:eastAsia="Calibri" w:hAnsi="Times New Roman" w:cs="Times New Roman"/>
          <w:b/>
          <w:sz w:val="28"/>
          <w:szCs w:val="28"/>
          <w:lang w:val="kk-KZ" w:eastAsia="en-US"/>
        </w:rPr>
      </w:pPr>
    </w:p>
    <w:p w14:paraId="17DB9276" w14:textId="77777777" w:rsidR="008669CC" w:rsidRDefault="008669CC" w:rsidP="006E26DD">
      <w:pPr>
        <w:spacing w:after="0" w:line="240" w:lineRule="auto"/>
        <w:ind w:firstLine="567"/>
        <w:jc w:val="center"/>
        <w:rPr>
          <w:rFonts w:ascii="Times New Roman" w:eastAsia="Calibri" w:hAnsi="Times New Roman" w:cs="Times New Roman"/>
          <w:b/>
          <w:sz w:val="28"/>
          <w:szCs w:val="28"/>
          <w:lang w:val="kk-KZ" w:eastAsia="en-US"/>
        </w:rPr>
      </w:pPr>
    </w:p>
    <w:p w14:paraId="2F4E9534" w14:textId="77777777" w:rsidR="00CC2FB8" w:rsidRDefault="00CC2FB8" w:rsidP="006E26DD">
      <w:pPr>
        <w:spacing w:after="0" w:line="240" w:lineRule="auto"/>
        <w:ind w:firstLine="567"/>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br w:type="page"/>
      </w:r>
    </w:p>
    <w:p w14:paraId="3AAD5642" w14:textId="5D15FF7D" w:rsidR="00CC2FB8" w:rsidRDefault="00CC2FB8" w:rsidP="00CC2FB8">
      <w:pPr>
        <w:tabs>
          <w:tab w:val="left" w:pos="851"/>
        </w:tabs>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lastRenderedPageBreak/>
        <w:t>ҚОСЫМША</w:t>
      </w:r>
      <w:r w:rsidR="00EB286A">
        <w:rPr>
          <w:rFonts w:ascii="Times New Roman" w:eastAsia="Calibri" w:hAnsi="Times New Roman" w:cs="Times New Roman"/>
          <w:b/>
          <w:sz w:val="28"/>
          <w:szCs w:val="28"/>
          <w:lang w:val="kk-KZ" w:eastAsia="en-US"/>
        </w:rPr>
        <w:t xml:space="preserve"> </w:t>
      </w:r>
      <w:r w:rsidR="00AB5BC5">
        <w:rPr>
          <w:rFonts w:ascii="Times New Roman" w:eastAsia="Calibri" w:hAnsi="Times New Roman" w:cs="Times New Roman"/>
          <w:b/>
          <w:sz w:val="28"/>
          <w:szCs w:val="28"/>
          <w:lang w:val="kk-KZ" w:eastAsia="en-US"/>
        </w:rPr>
        <w:t>Е</w:t>
      </w:r>
    </w:p>
    <w:p w14:paraId="71A3F9A6" w14:textId="77777777" w:rsidR="00CC2FB8" w:rsidRDefault="00CC2FB8" w:rsidP="006E26DD">
      <w:pPr>
        <w:spacing w:after="0" w:line="240" w:lineRule="auto"/>
        <w:ind w:firstLine="567"/>
        <w:jc w:val="center"/>
        <w:rPr>
          <w:rFonts w:ascii="Times New Roman" w:eastAsia="Calibri" w:hAnsi="Times New Roman" w:cs="Times New Roman"/>
          <w:b/>
          <w:sz w:val="28"/>
          <w:szCs w:val="28"/>
          <w:lang w:val="kk-KZ" w:eastAsia="en-US"/>
        </w:rPr>
      </w:pPr>
    </w:p>
    <w:p w14:paraId="5D8E801F" w14:textId="4C15E215" w:rsidR="008669CC" w:rsidRDefault="008669CC" w:rsidP="006E26DD">
      <w:pPr>
        <w:spacing w:after="0" w:line="240" w:lineRule="auto"/>
        <w:ind w:firstLine="567"/>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t>О</w:t>
      </w:r>
      <w:r w:rsidR="00CC2FB8">
        <w:rPr>
          <w:rFonts w:ascii="Times New Roman" w:eastAsia="Calibri" w:hAnsi="Times New Roman" w:cs="Times New Roman"/>
          <w:b/>
          <w:sz w:val="28"/>
          <w:szCs w:val="28"/>
          <w:lang w:val="kk-KZ" w:eastAsia="en-US"/>
        </w:rPr>
        <w:t xml:space="preserve">қу-әдістемелік материалдар </w:t>
      </w:r>
    </w:p>
    <w:p w14:paraId="494FC02A" w14:textId="77777777" w:rsidR="008669CC" w:rsidRDefault="008669CC" w:rsidP="006E26DD">
      <w:pPr>
        <w:spacing w:after="0" w:line="240" w:lineRule="auto"/>
        <w:ind w:firstLine="567"/>
        <w:jc w:val="center"/>
        <w:rPr>
          <w:rFonts w:ascii="Times New Roman" w:eastAsia="Calibri" w:hAnsi="Times New Roman" w:cs="Times New Roman"/>
          <w:b/>
          <w:sz w:val="28"/>
          <w:szCs w:val="28"/>
          <w:lang w:val="kk-KZ" w:eastAsia="en-US"/>
        </w:rPr>
      </w:pPr>
    </w:p>
    <w:p w14:paraId="138BDBCF" w14:textId="07C50310" w:rsidR="008669CC" w:rsidRPr="00CC2FB8" w:rsidRDefault="008669CC" w:rsidP="00CC2FB8">
      <w:pPr>
        <w:spacing w:after="0" w:line="240" w:lineRule="auto"/>
        <w:ind w:firstLine="567"/>
        <w:jc w:val="both"/>
        <w:rPr>
          <w:rFonts w:ascii="Times New Roman" w:eastAsia="Times New Roman" w:hAnsi="Times New Roman" w:cs="Times New Roman"/>
          <w:b/>
          <w:sz w:val="28"/>
          <w:szCs w:val="28"/>
          <w:lang w:val="kk-KZ"/>
        </w:rPr>
      </w:pPr>
      <w:r w:rsidRPr="008669CC">
        <w:rPr>
          <w:rFonts w:ascii="Times New Roman" w:eastAsia="Times New Roman" w:hAnsi="Times New Roman" w:cs="Times New Roman"/>
          <w:b/>
          <w:sz w:val="28"/>
          <w:szCs w:val="28"/>
          <w:lang w:val="kk-KZ"/>
        </w:rPr>
        <w:t>Б</w:t>
      </w:r>
      <w:r w:rsidRPr="008669CC">
        <w:rPr>
          <w:rFonts w:ascii="Times New Roman" w:eastAsia="SimSun" w:hAnsi="Times New Roman" w:cs="Times New Roman"/>
          <w:b/>
          <w:sz w:val="28"/>
          <w:szCs w:val="28"/>
          <w:lang w:val="kk-KZ" w:eastAsia="zh-CN"/>
        </w:rPr>
        <w:t xml:space="preserve">ілім алушыларға </w:t>
      </w:r>
      <w:r w:rsidRPr="008669CC">
        <w:rPr>
          <w:rFonts w:ascii="Times New Roman" w:eastAsia="Times New Roman" w:hAnsi="Times New Roman" w:cs="Times New Roman"/>
          <w:b/>
          <w:sz w:val="28"/>
          <w:szCs w:val="28"/>
          <w:lang w:val="kk-KZ"/>
        </w:rPr>
        <w:t xml:space="preserve">ұсынылған жобалық сұрақтар мен тапсырмалар </w:t>
      </w:r>
    </w:p>
    <w:p w14:paraId="1A95CB1D" w14:textId="77777777" w:rsidR="008669CC" w:rsidRPr="006E26DD" w:rsidRDefault="008669CC" w:rsidP="008669CC">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1. «Қазақ ұлт-азаттық қозғалысы жетекшілерінің Қызылорда қаласынан басталып, Алматыда жалғасып, Мәскеудегі Бутырка түрмесінде аяқталған алғашқы сот процесі» тақырыбында ғылыми жоба дайындаңыздар. </w:t>
      </w:r>
    </w:p>
    <w:p w14:paraId="7F9DDE1D" w14:textId="775A980F" w:rsidR="008669CC" w:rsidRPr="006E26DD" w:rsidRDefault="008669CC" w:rsidP="008669CC">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 </w:t>
      </w:r>
      <w:r w:rsidRPr="006E26DD">
        <w:rPr>
          <w:rFonts w:ascii="Times New Roman" w:eastAsia="Times New Roman" w:hAnsi="Times New Roman" w:cs="Times New Roman"/>
          <w:sz w:val="28"/>
          <w:szCs w:val="28"/>
          <w:lang w:val="kk-KZ"/>
        </w:rPr>
        <w:t>1937-1938 жж. Үлкен террордың зардаптары</w:t>
      </w:r>
      <w:r>
        <w:rPr>
          <w:rFonts w:ascii="Times New Roman" w:eastAsia="Times New Roman" w:hAnsi="Times New Roman" w:cs="Times New Roman"/>
          <w:sz w:val="28"/>
          <w:szCs w:val="28"/>
          <w:lang w:val="kk-KZ"/>
        </w:rPr>
        <w:t xml:space="preserve"> туралы архив деректерін талда </w:t>
      </w:r>
    </w:p>
    <w:p w14:paraId="665F02C8" w14:textId="3071F54D" w:rsidR="008669CC" w:rsidRPr="006E26DD" w:rsidRDefault="008669CC" w:rsidP="008669CC">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3. 1929-1931 жылдар аралығында Жетісу өңірінде (Алматы округінде) орын алған совет үкіметіне қарсы халық көтерілістері</w:t>
      </w:r>
      <w:r>
        <w:rPr>
          <w:rFonts w:ascii="Times New Roman" w:eastAsia="Times New Roman" w:hAnsi="Times New Roman" w:cs="Times New Roman"/>
          <w:sz w:val="28"/>
          <w:szCs w:val="28"/>
          <w:lang w:val="kk-KZ"/>
        </w:rPr>
        <w:t>нің</w:t>
      </w:r>
      <w:r w:rsidRPr="006E26DD">
        <w:rPr>
          <w:rFonts w:ascii="Times New Roman" w:eastAsia="Times New Roman" w:hAnsi="Times New Roman" w:cs="Times New Roman"/>
          <w:sz w:val="28"/>
          <w:szCs w:val="28"/>
          <w:lang w:val="kk-KZ"/>
        </w:rPr>
        <w:t xml:space="preserve"> (</w:t>
      </w:r>
      <w:r w:rsidRPr="006E26DD">
        <w:rPr>
          <w:rFonts w:ascii="Times New Roman" w:eastAsia="Calibri" w:hAnsi="Times New Roman" w:cs="Times New Roman"/>
          <w:sz w:val="28"/>
          <w:szCs w:val="28"/>
          <w:lang w:val="kk-KZ"/>
        </w:rPr>
        <w:t>Шоқпар, Биен-Ақсу, Малайсары көтерілістері</w:t>
      </w:r>
      <w:r w:rsidRPr="006E26DD">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архивтік деректерін жүйеле</w:t>
      </w:r>
      <w:r w:rsidRPr="006E26DD">
        <w:rPr>
          <w:rFonts w:ascii="Times New Roman" w:eastAsia="Times New Roman" w:hAnsi="Times New Roman" w:cs="Times New Roman"/>
          <w:sz w:val="28"/>
          <w:szCs w:val="28"/>
          <w:lang w:val="kk-KZ"/>
        </w:rPr>
        <w:t xml:space="preserve">. </w:t>
      </w:r>
    </w:p>
    <w:p w14:paraId="65FAA36C" w14:textId="1EDC4A84" w:rsidR="008669CC" w:rsidRPr="006E26DD" w:rsidRDefault="008669CC" w:rsidP="008669CC">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4. ХХ ғасырдың 20-40 жж. дінбасылары мен діни қайраткерлерге қарсы жүзеге асырылған қуғын-сүргінге қатысты архив құжаттары туралы мағлұмат</w:t>
      </w:r>
      <w:r>
        <w:rPr>
          <w:rFonts w:ascii="Times New Roman" w:eastAsia="Times New Roman" w:hAnsi="Times New Roman" w:cs="Times New Roman"/>
          <w:sz w:val="28"/>
          <w:szCs w:val="28"/>
          <w:lang w:val="kk-KZ"/>
        </w:rPr>
        <w:t>тарды топтастыр</w:t>
      </w:r>
      <w:r w:rsidRPr="006E26DD">
        <w:rPr>
          <w:rFonts w:ascii="Times New Roman" w:eastAsia="Times New Roman" w:hAnsi="Times New Roman" w:cs="Times New Roman"/>
          <w:sz w:val="28"/>
          <w:szCs w:val="28"/>
          <w:lang w:val="kk-KZ"/>
        </w:rPr>
        <w:t xml:space="preserve">. </w:t>
      </w:r>
    </w:p>
    <w:p w14:paraId="5B5C4E3C" w14:textId="5BF21490" w:rsidR="008669CC" w:rsidRPr="006E26DD" w:rsidRDefault="008669CC" w:rsidP="008669CC">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5. Жоғарыда танысқан архивтік құжаттардың Сіздерге пайдасы болды ма? Құжаттарды оқу арқылы қандай тың мәліметтер алдыңыздар?</w:t>
      </w:r>
      <w:r>
        <w:rPr>
          <w:rFonts w:ascii="Times New Roman" w:eastAsia="Times New Roman" w:hAnsi="Times New Roman" w:cs="Times New Roman"/>
          <w:sz w:val="28"/>
          <w:szCs w:val="28"/>
          <w:lang w:val="kk-KZ"/>
        </w:rPr>
        <w:t xml:space="preserve"> (эссе)</w:t>
      </w:r>
      <w:r w:rsidRPr="006E26DD">
        <w:rPr>
          <w:rFonts w:ascii="Times New Roman" w:eastAsia="Times New Roman" w:hAnsi="Times New Roman" w:cs="Times New Roman"/>
          <w:sz w:val="28"/>
          <w:szCs w:val="28"/>
          <w:lang w:val="kk-KZ"/>
        </w:rPr>
        <w:t xml:space="preserve"> </w:t>
      </w:r>
    </w:p>
    <w:p w14:paraId="7F323221" w14:textId="5A984D68" w:rsidR="008669CC" w:rsidRPr="006E26DD" w:rsidRDefault="008669CC" w:rsidP="008669CC">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6.Архивтік құжаттардың дамытушылық бағыттығын (танымдық, ұлтжандылық, адамгершілік, ізгілік және т.б.) сипаттаңыздар.</w:t>
      </w:r>
      <w:r>
        <w:rPr>
          <w:rFonts w:ascii="Times New Roman" w:eastAsia="Times New Roman" w:hAnsi="Times New Roman" w:cs="Times New Roman"/>
          <w:sz w:val="28"/>
          <w:szCs w:val="28"/>
          <w:lang w:val="kk-KZ"/>
        </w:rPr>
        <w:t xml:space="preserve"> (эссе)</w:t>
      </w:r>
      <w:r w:rsidRPr="006E26DD">
        <w:rPr>
          <w:rFonts w:ascii="Times New Roman" w:eastAsia="Times New Roman" w:hAnsi="Times New Roman" w:cs="Times New Roman"/>
          <w:sz w:val="28"/>
          <w:szCs w:val="28"/>
          <w:lang w:val="kk-KZ"/>
        </w:rPr>
        <w:t xml:space="preserve"> </w:t>
      </w:r>
    </w:p>
    <w:p w14:paraId="43BA1021" w14:textId="20A69833" w:rsidR="008669CC" w:rsidRPr="006E26DD" w:rsidRDefault="008669CC" w:rsidP="008669CC">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7. Туған өлкедегі мұражайға саяхат </w:t>
      </w:r>
      <w:r>
        <w:rPr>
          <w:rFonts w:ascii="Times New Roman" w:eastAsia="Times New Roman" w:hAnsi="Times New Roman" w:cs="Times New Roman"/>
          <w:sz w:val="28"/>
          <w:szCs w:val="28"/>
          <w:lang w:val="kk-KZ"/>
        </w:rPr>
        <w:t>әсерлері</w:t>
      </w:r>
      <w:r w:rsidRPr="006E26DD">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(эссе)</w:t>
      </w:r>
      <w:r w:rsidRPr="006E26DD">
        <w:rPr>
          <w:rFonts w:ascii="Times New Roman" w:eastAsia="Times New Roman" w:hAnsi="Times New Roman" w:cs="Times New Roman"/>
          <w:sz w:val="28"/>
          <w:szCs w:val="28"/>
          <w:lang w:val="kk-KZ"/>
        </w:rPr>
        <w:t xml:space="preserve"> </w:t>
      </w:r>
    </w:p>
    <w:p w14:paraId="54098A4B" w14:textId="4F3CA773" w:rsidR="008669CC" w:rsidRPr="006E26DD" w:rsidRDefault="008669CC" w:rsidP="008669CC">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8. </w:t>
      </w:r>
      <w:r>
        <w:rPr>
          <w:rFonts w:ascii="Times New Roman" w:eastAsia="Times New Roman" w:hAnsi="Times New Roman" w:cs="Times New Roman"/>
          <w:sz w:val="28"/>
          <w:szCs w:val="28"/>
          <w:lang w:val="kk-KZ"/>
        </w:rPr>
        <w:t xml:space="preserve">Тақырыпқа қатысты </w:t>
      </w:r>
      <w:r w:rsidRPr="006E26DD">
        <w:rPr>
          <w:rFonts w:ascii="Times New Roman" w:eastAsia="Times New Roman" w:hAnsi="Times New Roman" w:cs="Times New Roman"/>
          <w:sz w:val="28"/>
          <w:szCs w:val="28"/>
          <w:lang w:val="kk-KZ"/>
        </w:rPr>
        <w:t xml:space="preserve">негізінде </w:t>
      </w:r>
      <w:r>
        <w:rPr>
          <w:rFonts w:ascii="Times New Roman" w:eastAsia="Times New Roman" w:hAnsi="Times New Roman" w:cs="Times New Roman"/>
          <w:sz w:val="28"/>
          <w:szCs w:val="28"/>
          <w:lang w:val="kk-KZ"/>
        </w:rPr>
        <w:t xml:space="preserve">далалық экспедиция </w:t>
      </w:r>
      <w:r w:rsidRPr="006E26DD">
        <w:rPr>
          <w:rFonts w:ascii="Times New Roman" w:eastAsia="Times New Roman" w:hAnsi="Times New Roman" w:cs="Times New Roman"/>
          <w:sz w:val="28"/>
          <w:szCs w:val="28"/>
          <w:lang w:val="kk-KZ"/>
        </w:rPr>
        <w:t>материалдар</w:t>
      </w:r>
      <w:r>
        <w:rPr>
          <w:rFonts w:ascii="Times New Roman" w:eastAsia="Times New Roman" w:hAnsi="Times New Roman" w:cs="Times New Roman"/>
          <w:sz w:val="28"/>
          <w:szCs w:val="28"/>
          <w:lang w:val="kk-KZ"/>
        </w:rPr>
        <w:t>ын</w:t>
      </w:r>
      <w:r w:rsidRPr="006E26DD">
        <w:rPr>
          <w:rFonts w:ascii="Times New Roman" w:eastAsia="Times New Roman" w:hAnsi="Times New Roman" w:cs="Times New Roman"/>
          <w:sz w:val="28"/>
          <w:szCs w:val="28"/>
          <w:lang w:val="kk-KZ"/>
        </w:rPr>
        <w:t xml:space="preserve"> жинақтау (құжаттар, суреттер, </w:t>
      </w:r>
      <w:r>
        <w:rPr>
          <w:rFonts w:ascii="Times New Roman" w:eastAsia="Times New Roman" w:hAnsi="Times New Roman" w:cs="Times New Roman"/>
          <w:sz w:val="28"/>
          <w:szCs w:val="28"/>
          <w:lang w:val="kk-KZ"/>
        </w:rPr>
        <w:t>естеліктер, сұхбаттар</w:t>
      </w:r>
      <w:r w:rsidRPr="006E26DD">
        <w:rPr>
          <w:rFonts w:ascii="Times New Roman" w:eastAsia="Times New Roman" w:hAnsi="Times New Roman" w:cs="Times New Roman"/>
          <w:sz w:val="28"/>
          <w:szCs w:val="28"/>
          <w:lang w:val="kk-KZ"/>
        </w:rPr>
        <w:t xml:space="preserve"> т.б.). </w:t>
      </w:r>
    </w:p>
    <w:p w14:paraId="0D0B43F4" w14:textId="162F9DE7" w:rsidR="008669CC" w:rsidRPr="006E26DD" w:rsidRDefault="008669CC" w:rsidP="008669CC">
      <w:pPr>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9. </w:t>
      </w:r>
      <w:r>
        <w:rPr>
          <w:rFonts w:ascii="Times New Roman" w:eastAsia="Times New Roman" w:hAnsi="Times New Roman" w:cs="Times New Roman"/>
          <w:sz w:val="28"/>
          <w:szCs w:val="28"/>
          <w:lang w:val="kk-KZ"/>
        </w:rPr>
        <w:t>Т</w:t>
      </w:r>
      <w:r w:rsidRPr="006E26DD">
        <w:rPr>
          <w:rFonts w:ascii="Times New Roman" w:eastAsia="Times New Roman" w:hAnsi="Times New Roman" w:cs="Times New Roman"/>
          <w:sz w:val="28"/>
          <w:szCs w:val="28"/>
          <w:lang w:val="kk-KZ"/>
        </w:rPr>
        <w:t xml:space="preserve">уған өлкедегі саяси қуғын-сүргін құрбандары туралы мағлұматтарды жинақтап және мазмұнын сипатта. </w:t>
      </w:r>
    </w:p>
    <w:p w14:paraId="79FFE2DE" w14:textId="6DB1B583" w:rsidR="008669CC" w:rsidRDefault="008669CC" w:rsidP="003B4408">
      <w:pPr>
        <w:spacing w:after="0" w:line="240" w:lineRule="auto"/>
        <w:ind w:firstLine="567"/>
        <w:jc w:val="both"/>
        <w:rPr>
          <w:rFonts w:ascii="Times New Roman" w:eastAsia="Calibri" w:hAnsi="Times New Roman" w:cs="Times New Roman"/>
          <w:b/>
          <w:sz w:val="28"/>
          <w:szCs w:val="28"/>
          <w:lang w:val="kk-KZ" w:eastAsia="en-US"/>
        </w:rPr>
      </w:pPr>
      <w:r w:rsidRPr="006E26DD">
        <w:rPr>
          <w:rFonts w:ascii="Times New Roman" w:eastAsia="Times New Roman" w:hAnsi="Times New Roman" w:cs="Times New Roman"/>
          <w:sz w:val="28"/>
          <w:szCs w:val="28"/>
          <w:lang w:val="kk-KZ"/>
        </w:rPr>
        <w:t>10. «Жетісу өңіріндегі Алашорда үкіметінің қызметіне белсене аралас</w:t>
      </w:r>
      <w:r w:rsidR="003B4408">
        <w:rPr>
          <w:rFonts w:ascii="Times New Roman" w:eastAsia="Times New Roman" w:hAnsi="Times New Roman" w:cs="Times New Roman"/>
          <w:sz w:val="28"/>
          <w:szCs w:val="28"/>
          <w:lang w:val="kk-KZ"/>
        </w:rPr>
        <w:t>қан,</w:t>
      </w:r>
      <w:r w:rsidRPr="006E26DD">
        <w:rPr>
          <w:rFonts w:ascii="Times New Roman" w:eastAsia="Times New Roman" w:hAnsi="Times New Roman" w:cs="Times New Roman"/>
          <w:sz w:val="28"/>
          <w:szCs w:val="28"/>
          <w:lang w:val="kk-KZ"/>
        </w:rPr>
        <w:t xml:space="preserve"> демеушілік</w:t>
      </w:r>
      <w:r w:rsidR="003B4408">
        <w:rPr>
          <w:rFonts w:ascii="Times New Roman" w:eastAsia="Times New Roman" w:hAnsi="Times New Roman" w:cs="Times New Roman"/>
          <w:sz w:val="28"/>
          <w:szCs w:val="28"/>
          <w:lang w:val="kk-KZ"/>
        </w:rPr>
        <w:t xml:space="preserve"> жаса</w:t>
      </w:r>
      <w:r w:rsidRPr="006E26DD">
        <w:rPr>
          <w:rFonts w:ascii="Times New Roman" w:eastAsia="Times New Roman" w:hAnsi="Times New Roman" w:cs="Times New Roman"/>
          <w:sz w:val="28"/>
          <w:szCs w:val="28"/>
          <w:lang w:val="kk-KZ"/>
        </w:rPr>
        <w:t xml:space="preserve">ған байлардың </w:t>
      </w:r>
      <w:r w:rsidR="003B4408">
        <w:rPr>
          <w:rFonts w:ascii="Times New Roman" w:eastAsia="Times New Roman" w:hAnsi="Times New Roman" w:cs="Times New Roman"/>
          <w:sz w:val="28"/>
          <w:szCs w:val="28"/>
          <w:lang w:val="kk-KZ"/>
        </w:rPr>
        <w:t>қуғындалуы</w:t>
      </w:r>
      <w:r w:rsidRPr="006E26DD">
        <w:rPr>
          <w:rFonts w:ascii="Times New Roman" w:eastAsia="Times New Roman" w:hAnsi="Times New Roman" w:cs="Times New Roman"/>
          <w:sz w:val="28"/>
          <w:szCs w:val="28"/>
          <w:lang w:val="kk-KZ"/>
        </w:rPr>
        <w:t xml:space="preserve"> (сайлау құқығынан айырылуы, мал-мүлкінің кәмпескеленуі, жер аударылуы, лагерьлерге қамалуы)» </w:t>
      </w:r>
      <w:r w:rsidR="003B4408">
        <w:rPr>
          <w:rFonts w:ascii="Times New Roman" w:eastAsia="Times New Roman" w:hAnsi="Times New Roman" w:cs="Times New Roman"/>
          <w:sz w:val="28"/>
          <w:szCs w:val="28"/>
          <w:lang w:val="kk-KZ"/>
        </w:rPr>
        <w:t>жайлы</w:t>
      </w:r>
      <w:r w:rsidRPr="006E26DD">
        <w:rPr>
          <w:rFonts w:ascii="Times New Roman" w:eastAsia="Times New Roman" w:hAnsi="Times New Roman" w:cs="Times New Roman"/>
          <w:sz w:val="28"/>
          <w:szCs w:val="28"/>
          <w:lang w:val="kk-KZ"/>
        </w:rPr>
        <w:t xml:space="preserve"> ғылыми мақалалар, рефераттар, эссе әзірлеу.</w:t>
      </w:r>
    </w:p>
    <w:p w14:paraId="04D4F24A" w14:textId="77777777" w:rsidR="00CC2FB8" w:rsidRDefault="00CC2FB8" w:rsidP="00CC2FB8">
      <w:pPr>
        <w:tabs>
          <w:tab w:val="left" w:pos="851"/>
        </w:tabs>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br w:type="page"/>
      </w:r>
    </w:p>
    <w:p w14:paraId="3B31967B" w14:textId="3EBF0CAD" w:rsidR="00CC2FB8" w:rsidRDefault="00CC2FB8" w:rsidP="00CC2FB8">
      <w:pPr>
        <w:tabs>
          <w:tab w:val="left" w:pos="851"/>
        </w:tabs>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lastRenderedPageBreak/>
        <w:t>ҚОСЫМША</w:t>
      </w:r>
      <w:r w:rsidR="00EB286A">
        <w:rPr>
          <w:rFonts w:ascii="Times New Roman" w:eastAsia="Calibri" w:hAnsi="Times New Roman" w:cs="Times New Roman"/>
          <w:b/>
          <w:sz w:val="28"/>
          <w:szCs w:val="28"/>
          <w:lang w:val="kk-KZ" w:eastAsia="en-US"/>
        </w:rPr>
        <w:t xml:space="preserve"> </w:t>
      </w:r>
      <w:r w:rsidR="00AB5BC5">
        <w:rPr>
          <w:rFonts w:ascii="Times New Roman" w:eastAsia="Calibri" w:hAnsi="Times New Roman" w:cs="Times New Roman"/>
          <w:b/>
          <w:sz w:val="28"/>
          <w:szCs w:val="28"/>
          <w:lang w:val="kk-KZ" w:eastAsia="en-US"/>
        </w:rPr>
        <w:t>Ж</w:t>
      </w:r>
    </w:p>
    <w:p w14:paraId="436C4AC4" w14:textId="77777777" w:rsidR="003B4408" w:rsidRDefault="003B4408" w:rsidP="00CC2FB8">
      <w:pPr>
        <w:spacing w:after="0" w:line="240" w:lineRule="auto"/>
        <w:rPr>
          <w:rFonts w:ascii="Times New Roman" w:eastAsia="Calibri" w:hAnsi="Times New Roman" w:cs="Times New Roman"/>
          <w:b/>
          <w:sz w:val="28"/>
          <w:szCs w:val="28"/>
          <w:lang w:val="kk-KZ" w:eastAsia="en-US"/>
        </w:rPr>
      </w:pPr>
    </w:p>
    <w:p w14:paraId="326EC243" w14:textId="47F0672E" w:rsidR="003B4408" w:rsidRDefault="003B4408" w:rsidP="00CC2FB8">
      <w:pPr>
        <w:tabs>
          <w:tab w:val="left" w:pos="3969"/>
        </w:tabs>
        <w:spacing w:after="0" w:line="240" w:lineRule="auto"/>
        <w:jc w:val="center"/>
        <w:rPr>
          <w:rFonts w:ascii="Times New Roman" w:eastAsia="Times New Roman" w:hAnsi="Times New Roman" w:cs="Times New Roman"/>
          <w:b/>
          <w:sz w:val="28"/>
          <w:szCs w:val="28"/>
          <w:lang w:val="kk-KZ"/>
        </w:rPr>
      </w:pPr>
      <w:r w:rsidRPr="003B4408">
        <w:rPr>
          <w:rFonts w:ascii="Times New Roman" w:eastAsia="Times New Roman" w:hAnsi="Times New Roman" w:cs="Times New Roman"/>
          <w:b/>
          <w:sz w:val="28"/>
          <w:szCs w:val="28"/>
          <w:lang w:val="kk-KZ"/>
        </w:rPr>
        <w:t>Реферат тақырыптары</w:t>
      </w:r>
    </w:p>
    <w:p w14:paraId="0BDBD07C" w14:textId="77777777" w:rsidR="00CC2FB8" w:rsidRPr="003B4408" w:rsidRDefault="00CC2FB8" w:rsidP="003B4408">
      <w:pPr>
        <w:tabs>
          <w:tab w:val="left" w:pos="3969"/>
        </w:tabs>
        <w:spacing w:after="0" w:line="240" w:lineRule="auto"/>
        <w:ind w:firstLine="567"/>
        <w:jc w:val="center"/>
        <w:rPr>
          <w:rFonts w:ascii="Times New Roman" w:eastAsia="Times New Roman" w:hAnsi="Times New Roman" w:cs="Times New Roman"/>
          <w:b/>
          <w:sz w:val="28"/>
          <w:szCs w:val="28"/>
          <w:lang w:val="kk-KZ"/>
        </w:rPr>
      </w:pPr>
    </w:p>
    <w:p w14:paraId="5E1F648C" w14:textId="77777777" w:rsidR="003B4408" w:rsidRPr="006E26DD" w:rsidRDefault="003B4408" w:rsidP="003B4408">
      <w:pPr>
        <w:tabs>
          <w:tab w:val="left" w:pos="3969"/>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1. Қазақ ұлт-азаттық қозғалысы жетекшілерінің Қызылорда қаласынан басталып,</w:t>
      </w:r>
      <w:r>
        <w:rPr>
          <w:rFonts w:ascii="Times New Roman" w:eastAsia="Times New Roman" w:hAnsi="Times New Roman" w:cs="Times New Roman"/>
          <w:sz w:val="28"/>
          <w:szCs w:val="28"/>
          <w:lang w:val="kk-KZ"/>
        </w:rPr>
        <w:t xml:space="preserve"> Алматыда жалғасып, Мәскеудегі </w:t>
      </w:r>
      <w:r w:rsidRPr="006E26DD">
        <w:rPr>
          <w:rFonts w:ascii="Times New Roman" w:eastAsia="Times New Roman" w:hAnsi="Times New Roman" w:cs="Times New Roman"/>
          <w:sz w:val="28"/>
          <w:szCs w:val="28"/>
          <w:lang w:val="kk-KZ"/>
        </w:rPr>
        <w:t>Бутырка түрмесінде аяқталған алғашқы сот процесі туралы деректер.</w:t>
      </w:r>
    </w:p>
    <w:p w14:paraId="75613163" w14:textId="77777777" w:rsidR="003B4408" w:rsidRPr="006E26DD" w:rsidRDefault="003B4408" w:rsidP="003B4408">
      <w:pPr>
        <w:tabs>
          <w:tab w:val="left" w:pos="3969"/>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2. Алашорда үкіметі мүшелері мен осы ұстанымдағы тұлғаларды жою шаралары. </w:t>
      </w:r>
    </w:p>
    <w:p w14:paraId="2CB09DB3" w14:textId="4920DE56" w:rsidR="003B4408" w:rsidRPr="006E26DD" w:rsidRDefault="003B4408" w:rsidP="003B4408">
      <w:pPr>
        <w:tabs>
          <w:tab w:val="left" w:pos="3969"/>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3. 1937-1938 жж. Үлкен террордың зардаптары</w:t>
      </w:r>
      <w:r>
        <w:rPr>
          <w:rFonts w:ascii="Times New Roman" w:eastAsia="Times New Roman" w:hAnsi="Times New Roman" w:cs="Times New Roman"/>
          <w:sz w:val="28"/>
          <w:szCs w:val="28"/>
          <w:lang w:val="kk-KZ"/>
        </w:rPr>
        <w:t xml:space="preserve"> туралы деректер</w:t>
      </w:r>
      <w:r w:rsidR="0085069B">
        <w:rPr>
          <w:rFonts w:ascii="Times New Roman" w:eastAsia="Times New Roman" w:hAnsi="Times New Roman" w:cs="Times New Roman"/>
          <w:sz w:val="28"/>
          <w:szCs w:val="28"/>
          <w:lang w:val="kk-KZ"/>
        </w:rPr>
        <w:t>.</w:t>
      </w:r>
    </w:p>
    <w:p w14:paraId="0E9EA3BD" w14:textId="77777777" w:rsidR="003B4408" w:rsidRPr="006E26DD" w:rsidRDefault="003B4408" w:rsidP="003B4408">
      <w:pPr>
        <w:tabs>
          <w:tab w:val="left" w:pos="3969"/>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4. Жетісу өңірінде орын алған совет үкіметіне қарсы 1929-1931 жж. аралығындағы халық көтерілістері туралы тың деректер (Шоқпар, Бүйен-Ақсу, Малайсары көтерілістері). </w:t>
      </w:r>
    </w:p>
    <w:p w14:paraId="76FC369D" w14:textId="77777777" w:rsidR="003B4408" w:rsidRPr="006E26DD" w:rsidRDefault="003B4408" w:rsidP="003B4408">
      <w:pPr>
        <w:tabs>
          <w:tab w:val="left" w:pos="3969"/>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5. Саяси қуғын-сүргін құрбандарын есте сақтау және оларды ақтау жайлы құжаттар мазмұнымен танысу арқылы, адамның өз құқықтары мен бостандықтарын қорғауы. </w:t>
      </w:r>
    </w:p>
    <w:p w14:paraId="44C824A3" w14:textId="77777777" w:rsidR="003B4408" w:rsidRPr="006E26DD" w:rsidRDefault="003B4408" w:rsidP="003B4408">
      <w:pPr>
        <w:tabs>
          <w:tab w:val="left" w:pos="3969"/>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6. Жетісу өңіріндегі тәркіленген ірі байлардың архив құжаттарындағы тұлғалық портреттері. </w:t>
      </w:r>
    </w:p>
    <w:p w14:paraId="4D3267F1" w14:textId="6C26C6E9" w:rsidR="003B4408" w:rsidRPr="006E26DD" w:rsidRDefault="003B4408" w:rsidP="003B4408">
      <w:pPr>
        <w:tabs>
          <w:tab w:val="left" w:pos="3969"/>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7. 1928 жылғы ірі байларды тәркілеу, мал, астық және шикізат өнімде</w:t>
      </w:r>
      <w:r w:rsidR="0085069B">
        <w:rPr>
          <w:rFonts w:ascii="Times New Roman" w:eastAsia="Times New Roman" w:hAnsi="Times New Roman" w:cs="Times New Roman"/>
          <w:sz w:val="28"/>
          <w:szCs w:val="28"/>
          <w:lang w:val="kk-KZ"/>
        </w:rPr>
        <w:t>рінен алым жинайтын шаруашылық-</w:t>
      </w:r>
      <w:r w:rsidRPr="006E26DD">
        <w:rPr>
          <w:rFonts w:ascii="Times New Roman" w:eastAsia="Times New Roman" w:hAnsi="Times New Roman" w:cs="Times New Roman"/>
          <w:sz w:val="28"/>
          <w:szCs w:val="28"/>
          <w:lang w:val="kk-KZ"/>
        </w:rPr>
        <w:t xml:space="preserve">саяси науқандары. </w:t>
      </w:r>
    </w:p>
    <w:p w14:paraId="21CA6384" w14:textId="77777777" w:rsidR="003B4408" w:rsidRPr="006E26DD" w:rsidRDefault="003B4408" w:rsidP="003B4408">
      <w:pPr>
        <w:tabs>
          <w:tab w:val="left" w:pos="3969"/>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8. 1932 ж. 7 тамызда КСРО ХКК «Мемлекеттік кәсіпорындардың, колхоздардың және кооперациялардың мүлкін қорғау және қоғамдық (социалистік) меншікті қорғау туралы» қабылдаған қаулысының негізінде саяси қуғын-сүргіннің іске асыру жолдары. </w:t>
      </w:r>
    </w:p>
    <w:p w14:paraId="6C58860F" w14:textId="77777777" w:rsidR="003B4408" w:rsidRPr="006E26DD" w:rsidRDefault="003B4408" w:rsidP="003B4408">
      <w:pPr>
        <w:tabs>
          <w:tab w:val="left" w:pos="3969"/>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9. Жетісу өңіріндегі</w:t>
      </w:r>
      <w:r w:rsidRPr="006E26DD">
        <w:rPr>
          <w:lang w:val="kk-KZ"/>
        </w:rPr>
        <w:t xml:space="preserve"> </w:t>
      </w:r>
      <w:r w:rsidRPr="006E26DD">
        <w:rPr>
          <w:rFonts w:ascii="Times New Roman" w:eastAsia="Times New Roman" w:hAnsi="Times New Roman" w:cs="Times New Roman"/>
          <w:sz w:val="28"/>
          <w:szCs w:val="28"/>
          <w:lang w:val="kk-KZ"/>
        </w:rPr>
        <w:t>дінбасылары мен діни қайраткерлерге қарсы жүзеге асырылған саяси қуғын-сүргін.</w:t>
      </w:r>
    </w:p>
    <w:p w14:paraId="1B1BD5C1" w14:textId="77777777" w:rsidR="003B4408" w:rsidRPr="006E26DD" w:rsidRDefault="003B4408" w:rsidP="003B4408">
      <w:pPr>
        <w:tabs>
          <w:tab w:val="left" w:pos="3969"/>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10. Жетісу өңіріндегі ауыл шаруашылығын модернизациялау кезіндегі босқыншылық (1926-1932 жж.)</w:t>
      </w:r>
      <w:r>
        <w:rPr>
          <w:rFonts w:ascii="Times New Roman" w:eastAsia="Times New Roman" w:hAnsi="Times New Roman" w:cs="Times New Roman"/>
          <w:sz w:val="28"/>
          <w:szCs w:val="28"/>
          <w:lang w:val="kk-KZ"/>
        </w:rPr>
        <w:t>.</w:t>
      </w:r>
    </w:p>
    <w:p w14:paraId="15E3FA99" w14:textId="77777777" w:rsidR="003B4408" w:rsidRPr="006E26DD" w:rsidRDefault="003B4408" w:rsidP="003B4408">
      <w:pPr>
        <w:tabs>
          <w:tab w:val="left" w:pos="3969"/>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11.  «Үлкен террор» кезіндегі Жетісу өңіріндегі жаппай саяси қуғын-сүргін</w:t>
      </w:r>
      <w:r>
        <w:rPr>
          <w:rFonts w:ascii="Times New Roman" w:eastAsia="Times New Roman" w:hAnsi="Times New Roman" w:cs="Times New Roman"/>
          <w:sz w:val="28"/>
          <w:szCs w:val="28"/>
          <w:lang w:val="kk-KZ"/>
        </w:rPr>
        <w:t xml:space="preserve"> архив құжаттарында</w:t>
      </w:r>
      <w:r w:rsidRPr="006E26DD">
        <w:rPr>
          <w:rFonts w:ascii="Times New Roman" w:eastAsia="Times New Roman" w:hAnsi="Times New Roman" w:cs="Times New Roman"/>
          <w:sz w:val="28"/>
          <w:szCs w:val="28"/>
          <w:lang w:val="kk-KZ"/>
        </w:rPr>
        <w:t>.</w:t>
      </w:r>
    </w:p>
    <w:p w14:paraId="66117CDF" w14:textId="77777777" w:rsidR="003B4408" w:rsidRPr="006E26DD" w:rsidRDefault="003B4408" w:rsidP="003B4408">
      <w:pPr>
        <w:tabs>
          <w:tab w:val="left" w:pos="3969"/>
        </w:tabs>
        <w:spacing w:after="0" w:line="240" w:lineRule="auto"/>
        <w:ind w:firstLine="567"/>
        <w:jc w:val="both"/>
        <w:rPr>
          <w:rFonts w:ascii="Times New Roman" w:eastAsia="Times New Roman" w:hAnsi="Times New Roman" w:cs="Times New Roman"/>
          <w:sz w:val="28"/>
          <w:szCs w:val="28"/>
          <w:lang w:val="kk-KZ"/>
        </w:rPr>
      </w:pPr>
      <w:r w:rsidRPr="006E26DD">
        <w:rPr>
          <w:rFonts w:ascii="Times New Roman" w:eastAsia="Times New Roman" w:hAnsi="Times New Roman" w:cs="Times New Roman"/>
          <w:sz w:val="28"/>
          <w:szCs w:val="28"/>
          <w:lang w:val="kk-KZ"/>
        </w:rPr>
        <w:t xml:space="preserve">12. Жетісу өңірінің дінбасылары мен діни қайраткерлеріне қарсы жүзеге асырылған саяси қуғын-сүргін туралы деректер. </w:t>
      </w:r>
    </w:p>
    <w:p w14:paraId="457A485F" w14:textId="77777777" w:rsidR="003B4408" w:rsidRDefault="003B4408" w:rsidP="00CC2FB8">
      <w:pPr>
        <w:spacing w:after="0" w:line="240" w:lineRule="auto"/>
        <w:rPr>
          <w:rFonts w:ascii="Times New Roman" w:eastAsia="Calibri" w:hAnsi="Times New Roman" w:cs="Times New Roman"/>
          <w:b/>
          <w:sz w:val="28"/>
          <w:szCs w:val="28"/>
          <w:lang w:val="kk-KZ" w:eastAsia="en-US"/>
        </w:rPr>
      </w:pPr>
    </w:p>
    <w:p w14:paraId="70517108" w14:textId="77777777" w:rsidR="00CC2FB8" w:rsidRDefault="00CC2FB8" w:rsidP="00CC2FB8">
      <w:pPr>
        <w:tabs>
          <w:tab w:val="left" w:pos="851"/>
        </w:tabs>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br w:type="page"/>
      </w:r>
    </w:p>
    <w:p w14:paraId="0AD9D2D5" w14:textId="7B21E6C4" w:rsidR="00CC2FB8" w:rsidRDefault="00CC2FB8" w:rsidP="00CC2FB8">
      <w:pPr>
        <w:tabs>
          <w:tab w:val="left" w:pos="851"/>
        </w:tabs>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lastRenderedPageBreak/>
        <w:t>ҚОСЫМША</w:t>
      </w:r>
      <w:r w:rsidR="00EB286A">
        <w:rPr>
          <w:rFonts w:ascii="Times New Roman" w:eastAsia="Calibri" w:hAnsi="Times New Roman" w:cs="Times New Roman"/>
          <w:b/>
          <w:sz w:val="28"/>
          <w:szCs w:val="28"/>
          <w:lang w:val="kk-KZ" w:eastAsia="en-US"/>
        </w:rPr>
        <w:t xml:space="preserve"> </w:t>
      </w:r>
      <w:r w:rsidR="00AB5BC5">
        <w:rPr>
          <w:rFonts w:ascii="Times New Roman" w:eastAsia="Calibri" w:hAnsi="Times New Roman" w:cs="Times New Roman"/>
          <w:b/>
          <w:sz w:val="28"/>
          <w:szCs w:val="28"/>
          <w:lang w:val="kk-KZ" w:eastAsia="en-US"/>
        </w:rPr>
        <w:t>И</w:t>
      </w:r>
    </w:p>
    <w:p w14:paraId="0E4C0E0E" w14:textId="77777777" w:rsidR="00CC2FB8" w:rsidRDefault="00CC2FB8" w:rsidP="00CC2FB8">
      <w:pPr>
        <w:tabs>
          <w:tab w:val="left" w:pos="851"/>
        </w:tabs>
        <w:spacing w:after="0" w:line="240" w:lineRule="auto"/>
        <w:jc w:val="center"/>
        <w:rPr>
          <w:rFonts w:ascii="Times New Roman" w:eastAsia="Calibri" w:hAnsi="Times New Roman" w:cs="Times New Roman"/>
          <w:b/>
          <w:sz w:val="28"/>
          <w:szCs w:val="28"/>
          <w:lang w:val="kk-KZ" w:eastAsia="en-US"/>
        </w:rPr>
      </w:pPr>
    </w:p>
    <w:p w14:paraId="334D3576" w14:textId="4C8E72A9" w:rsidR="006448FD" w:rsidRDefault="006448FD" w:rsidP="006E26DD">
      <w:pPr>
        <w:spacing w:after="0" w:line="240" w:lineRule="auto"/>
        <w:ind w:firstLine="567"/>
        <w:jc w:val="center"/>
        <w:rPr>
          <w:rFonts w:ascii="Times New Roman" w:eastAsia="Calibri" w:hAnsi="Times New Roman" w:cs="Times New Roman"/>
          <w:b/>
          <w:sz w:val="28"/>
          <w:szCs w:val="28"/>
          <w:lang w:val="kk-KZ" w:eastAsia="en-US"/>
        </w:rPr>
      </w:pPr>
      <w:r w:rsidRPr="00E045FD">
        <w:rPr>
          <w:rFonts w:ascii="Times New Roman" w:eastAsia="Calibri" w:hAnsi="Times New Roman" w:cs="Times New Roman"/>
          <w:b/>
          <w:sz w:val="28"/>
          <w:szCs w:val="28"/>
          <w:lang w:val="kk-KZ" w:eastAsia="en-US"/>
        </w:rPr>
        <w:t>Оқыту нәтижелерін тексеруге арналған ж</w:t>
      </w:r>
      <w:r w:rsidR="00C81ED4">
        <w:rPr>
          <w:rFonts w:ascii="Times New Roman" w:eastAsia="Calibri" w:hAnsi="Times New Roman" w:cs="Times New Roman"/>
          <w:b/>
          <w:sz w:val="28"/>
          <w:szCs w:val="28"/>
          <w:lang w:val="kk-KZ" w:eastAsia="en-US"/>
        </w:rPr>
        <w:t>азбаша сұрақтар мен тапсырмалар</w:t>
      </w:r>
    </w:p>
    <w:p w14:paraId="767B0D17" w14:textId="77777777" w:rsidR="00CC2FB8" w:rsidRPr="00E045FD" w:rsidRDefault="00CC2FB8" w:rsidP="006E26DD">
      <w:pPr>
        <w:spacing w:after="0" w:line="240" w:lineRule="auto"/>
        <w:ind w:firstLine="567"/>
        <w:jc w:val="center"/>
        <w:rPr>
          <w:rFonts w:ascii="Times New Roman" w:eastAsia="Calibri" w:hAnsi="Times New Roman" w:cs="Times New Roman"/>
          <w:b/>
          <w:sz w:val="28"/>
          <w:szCs w:val="28"/>
          <w:lang w:val="kk-KZ" w:eastAsia="en-US"/>
        </w:rPr>
      </w:pPr>
    </w:p>
    <w:p w14:paraId="4C971FCF" w14:textId="77777777" w:rsidR="006448FD" w:rsidRPr="00E045FD" w:rsidRDefault="006448FD" w:rsidP="006E26DD">
      <w:pPr>
        <w:pStyle w:val="a5"/>
        <w:numPr>
          <w:ilvl w:val="0"/>
          <w:numId w:val="14"/>
        </w:numPr>
        <w:tabs>
          <w:tab w:val="left" w:pos="993"/>
        </w:tabs>
        <w:spacing w:after="0" w:line="240" w:lineRule="auto"/>
        <w:ind w:left="0" w:firstLine="567"/>
        <w:rPr>
          <w:rFonts w:ascii="Times New Roman" w:eastAsia="Times New Roman" w:hAnsi="Times New Roman"/>
          <w:sz w:val="28"/>
          <w:szCs w:val="28"/>
          <w:lang w:val="kk-KZ"/>
        </w:rPr>
      </w:pPr>
      <w:r w:rsidRPr="00E045FD">
        <w:rPr>
          <w:rFonts w:ascii="Times New Roman" w:eastAsia="Times New Roman" w:hAnsi="Times New Roman"/>
          <w:sz w:val="28"/>
          <w:szCs w:val="28"/>
          <w:lang w:val="kk-KZ"/>
        </w:rPr>
        <w:t>Саяси қуғын-сүргін ұғымын қалай түсінесіз?</w:t>
      </w:r>
    </w:p>
    <w:p w14:paraId="5CAC2FF9" w14:textId="77777777" w:rsidR="006448FD" w:rsidRPr="00E045FD" w:rsidRDefault="006448FD" w:rsidP="006E26DD">
      <w:pPr>
        <w:pStyle w:val="a5"/>
        <w:numPr>
          <w:ilvl w:val="0"/>
          <w:numId w:val="14"/>
        </w:numPr>
        <w:tabs>
          <w:tab w:val="left" w:pos="993"/>
        </w:tabs>
        <w:spacing w:after="0" w:line="240" w:lineRule="auto"/>
        <w:ind w:left="0" w:firstLine="567"/>
        <w:rPr>
          <w:rFonts w:ascii="Times New Roman" w:hAnsi="Times New Roman"/>
          <w:sz w:val="28"/>
          <w:szCs w:val="28"/>
          <w:lang w:val="kk-KZ"/>
        </w:rPr>
      </w:pPr>
      <w:r w:rsidRPr="00E045FD">
        <w:rPr>
          <w:rFonts w:ascii="Times New Roman" w:hAnsi="Times New Roman"/>
          <w:sz w:val="28"/>
          <w:szCs w:val="28"/>
          <w:lang w:val="kk-KZ"/>
        </w:rPr>
        <w:t>Кеңестік биліктің саяси қуғын-сүргін саясатына сипатттама беріңіз?</w:t>
      </w:r>
    </w:p>
    <w:p w14:paraId="54B95340" w14:textId="77777777" w:rsidR="006448FD" w:rsidRPr="00E045FD" w:rsidRDefault="006448FD" w:rsidP="006E26DD">
      <w:pPr>
        <w:pStyle w:val="a5"/>
        <w:numPr>
          <w:ilvl w:val="0"/>
          <w:numId w:val="14"/>
        </w:numPr>
        <w:tabs>
          <w:tab w:val="left" w:pos="993"/>
        </w:tabs>
        <w:spacing w:after="0" w:line="240" w:lineRule="auto"/>
        <w:ind w:left="0" w:firstLine="567"/>
        <w:rPr>
          <w:rFonts w:ascii="Times New Roman" w:hAnsi="Times New Roman"/>
          <w:sz w:val="28"/>
          <w:szCs w:val="28"/>
          <w:lang w:val="kk-KZ"/>
        </w:rPr>
      </w:pPr>
      <w:r w:rsidRPr="00E045FD">
        <w:rPr>
          <w:rFonts w:ascii="Times New Roman" w:hAnsi="Times New Roman"/>
          <w:sz w:val="28"/>
          <w:szCs w:val="28"/>
          <w:lang w:val="kk-KZ"/>
        </w:rPr>
        <w:t>Қазақстандағы саяси қуғын-сүргіннің мәні мен механизмі туралы не айтасыз?</w:t>
      </w:r>
    </w:p>
    <w:p w14:paraId="5A334E62" w14:textId="464BCBA7" w:rsidR="006448FD" w:rsidRPr="00E045FD" w:rsidRDefault="006448FD" w:rsidP="006E26DD">
      <w:pPr>
        <w:pStyle w:val="a5"/>
        <w:numPr>
          <w:ilvl w:val="0"/>
          <w:numId w:val="14"/>
        </w:numPr>
        <w:tabs>
          <w:tab w:val="left" w:pos="993"/>
        </w:tabs>
        <w:spacing w:after="0" w:line="240" w:lineRule="auto"/>
        <w:ind w:left="0" w:firstLine="567"/>
        <w:rPr>
          <w:rFonts w:ascii="Times New Roman" w:hAnsi="Times New Roman"/>
          <w:sz w:val="28"/>
          <w:szCs w:val="28"/>
          <w:lang w:val="kk-KZ"/>
        </w:rPr>
      </w:pPr>
      <w:r w:rsidRPr="00E045FD">
        <w:rPr>
          <w:rFonts w:ascii="Times New Roman" w:hAnsi="Times New Roman"/>
          <w:sz w:val="28"/>
          <w:szCs w:val="28"/>
          <w:lang w:val="kk-KZ"/>
        </w:rPr>
        <w:t>Қазақстандағы саяси қуғын-сүргіннің ерекшеліктерін сипаттаңыз.</w:t>
      </w:r>
    </w:p>
    <w:p w14:paraId="7D52F83D" w14:textId="77777777" w:rsidR="006448FD" w:rsidRPr="00E045FD" w:rsidRDefault="006448FD" w:rsidP="006E26DD">
      <w:pPr>
        <w:pStyle w:val="a5"/>
        <w:numPr>
          <w:ilvl w:val="0"/>
          <w:numId w:val="14"/>
        </w:numPr>
        <w:tabs>
          <w:tab w:val="left" w:pos="993"/>
        </w:tabs>
        <w:spacing w:after="0" w:line="240" w:lineRule="auto"/>
        <w:ind w:left="0" w:firstLine="567"/>
        <w:jc w:val="both"/>
        <w:rPr>
          <w:rFonts w:ascii="Times New Roman" w:hAnsi="Times New Roman"/>
          <w:b/>
          <w:sz w:val="28"/>
          <w:szCs w:val="28"/>
          <w:lang w:val="kk-KZ"/>
        </w:rPr>
      </w:pPr>
      <w:r w:rsidRPr="00E045FD">
        <w:rPr>
          <w:rFonts w:ascii="Times New Roman" w:eastAsia="Times New Roman" w:hAnsi="Times New Roman"/>
          <w:sz w:val="28"/>
          <w:szCs w:val="28"/>
          <w:lang w:val="kk-KZ"/>
        </w:rPr>
        <w:t>Қазақстандағы  саяси қуғын-сүргінге қарсылықтар туралы не білесіз?</w:t>
      </w:r>
    </w:p>
    <w:p w14:paraId="730A38EA" w14:textId="77777777" w:rsidR="006448FD" w:rsidRPr="00E045FD" w:rsidRDefault="006448FD" w:rsidP="006E26DD">
      <w:pPr>
        <w:pStyle w:val="a5"/>
        <w:numPr>
          <w:ilvl w:val="0"/>
          <w:numId w:val="14"/>
        </w:numPr>
        <w:tabs>
          <w:tab w:val="left" w:pos="993"/>
        </w:tabs>
        <w:spacing w:after="0" w:line="240" w:lineRule="auto"/>
        <w:ind w:left="0" w:firstLine="567"/>
        <w:jc w:val="both"/>
        <w:rPr>
          <w:rFonts w:ascii="Times New Roman" w:hAnsi="Times New Roman"/>
          <w:sz w:val="28"/>
          <w:szCs w:val="28"/>
          <w:lang w:val="kk-KZ"/>
        </w:rPr>
      </w:pPr>
      <w:r w:rsidRPr="00E045FD">
        <w:rPr>
          <w:rFonts w:ascii="Times New Roman" w:hAnsi="Times New Roman"/>
          <w:sz w:val="28"/>
          <w:szCs w:val="28"/>
          <w:lang w:val="kk-KZ"/>
        </w:rPr>
        <w:t>Жетісу облысы қашан құрылды? Жетісу облысының  тарихы туралы не білесіз?  Жетісу облысы қанша ауданды қамтиды?</w:t>
      </w:r>
    </w:p>
    <w:p w14:paraId="6A36537B" w14:textId="77777777" w:rsidR="006448FD" w:rsidRPr="00E045FD" w:rsidRDefault="006448FD" w:rsidP="006E26DD">
      <w:pPr>
        <w:pStyle w:val="a5"/>
        <w:numPr>
          <w:ilvl w:val="0"/>
          <w:numId w:val="14"/>
        </w:numPr>
        <w:tabs>
          <w:tab w:val="left" w:pos="993"/>
        </w:tabs>
        <w:spacing w:after="0" w:line="240" w:lineRule="auto"/>
        <w:ind w:left="0" w:firstLine="567"/>
        <w:jc w:val="both"/>
        <w:rPr>
          <w:rFonts w:ascii="Times New Roman" w:hAnsi="Times New Roman"/>
          <w:sz w:val="28"/>
          <w:szCs w:val="28"/>
          <w:lang w:val="kk-KZ"/>
        </w:rPr>
      </w:pPr>
      <w:r w:rsidRPr="00E045FD">
        <w:rPr>
          <w:rFonts w:ascii="Times New Roman" w:hAnsi="Times New Roman"/>
          <w:sz w:val="28"/>
          <w:szCs w:val="28"/>
          <w:lang w:val="kk-KZ"/>
        </w:rPr>
        <w:t>Жетісу өңіріндегі 1920-1930 жж. жаппай саяси қуғын-сүргін тарихына сипаттама беріңіздер.</w:t>
      </w:r>
    </w:p>
    <w:p w14:paraId="412D73DE" w14:textId="77777777" w:rsidR="006448FD" w:rsidRPr="00E045FD" w:rsidRDefault="006448FD" w:rsidP="006E26DD">
      <w:pPr>
        <w:pStyle w:val="a5"/>
        <w:numPr>
          <w:ilvl w:val="0"/>
          <w:numId w:val="14"/>
        </w:numPr>
        <w:tabs>
          <w:tab w:val="left" w:pos="993"/>
        </w:tabs>
        <w:spacing w:after="0" w:line="240" w:lineRule="auto"/>
        <w:ind w:left="0" w:firstLine="567"/>
        <w:jc w:val="both"/>
        <w:rPr>
          <w:rFonts w:ascii="Times New Roman" w:hAnsi="Times New Roman"/>
          <w:sz w:val="28"/>
          <w:szCs w:val="28"/>
          <w:lang w:val="kk-KZ"/>
        </w:rPr>
      </w:pPr>
      <w:r w:rsidRPr="00E045FD">
        <w:rPr>
          <w:rFonts w:ascii="Times New Roman" w:hAnsi="Times New Roman"/>
          <w:sz w:val="28"/>
          <w:szCs w:val="28"/>
          <w:lang w:val="kk-KZ"/>
        </w:rPr>
        <w:t>Жетісу өңірінде жаппай саяси қуғын-сүргінді жүргізуде қандай  шаралар  жүзеге асырылды?</w:t>
      </w:r>
    </w:p>
    <w:p w14:paraId="07C2F1DB" w14:textId="77777777" w:rsidR="006448FD" w:rsidRPr="00E045FD" w:rsidRDefault="006448FD" w:rsidP="006E26DD">
      <w:pPr>
        <w:pStyle w:val="a5"/>
        <w:numPr>
          <w:ilvl w:val="0"/>
          <w:numId w:val="14"/>
        </w:numPr>
        <w:tabs>
          <w:tab w:val="left" w:pos="993"/>
        </w:tabs>
        <w:spacing w:after="0" w:line="240" w:lineRule="auto"/>
        <w:ind w:left="0" w:firstLine="567"/>
        <w:jc w:val="both"/>
        <w:rPr>
          <w:rFonts w:ascii="Times New Roman" w:hAnsi="Times New Roman"/>
          <w:sz w:val="28"/>
          <w:szCs w:val="28"/>
          <w:lang w:val="kk-KZ"/>
        </w:rPr>
      </w:pPr>
      <w:r w:rsidRPr="00E045FD">
        <w:rPr>
          <w:rFonts w:ascii="Times New Roman" w:hAnsi="Times New Roman"/>
          <w:sz w:val="28"/>
          <w:szCs w:val="28"/>
          <w:lang w:val="kk-KZ"/>
        </w:rPr>
        <w:t>«Жетісу өңіріндегі жаппай саяси қуғын-сүргін тарихы» тақырыбында ғылыми жоба дайындаңыздар.</w:t>
      </w:r>
    </w:p>
    <w:p w14:paraId="5CC508BE" w14:textId="77777777" w:rsidR="006448FD" w:rsidRPr="00E045FD" w:rsidRDefault="006448FD" w:rsidP="006E26DD">
      <w:pPr>
        <w:pStyle w:val="a5"/>
        <w:numPr>
          <w:ilvl w:val="0"/>
          <w:numId w:val="14"/>
        </w:numPr>
        <w:tabs>
          <w:tab w:val="left" w:pos="993"/>
        </w:tabs>
        <w:spacing w:after="0" w:line="240" w:lineRule="auto"/>
        <w:ind w:left="0" w:firstLine="567"/>
        <w:jc w:val="both"/>
        <w:rPr>
          <w:rFonts w:ascii="Times New Roman" w:hAnsi="Times New Roman"/>
          <w:sz w:val="28"/>
          <w:szCs w:val="28"/>
          <w:lang w:val="kk-KZ"/>
        </w:rPr>
      </w:pPr>
      <w:r w:rsidRPr="00E045FD">
        <w:rPr>
          <w:rFonts w:ascii="Times New Roman" w:hAnsi="Times New Roman"/>
          <w:sz w:val="28"/>
          <w:szCs w:val="28"/>
          <w:lang w:val="kk-KZ"/>
        </w:rPr>
        <w:t xml:space="preserve"> Жетісу өңіріндегі жаппай саяси қуғын-сүргіннің алғашқы құрбандары туралы не білесіздер? Олар неліктен қуғын-сүргінге ұшырады?</w:t>
      </w:r>
    </w:p>
    <w:p w14:paraId="68E66BB4" w14:textId="1AD3B696" w:rsidR="006E26DD" w:rsidRPr="00E045FD" w:rsidRDefault="006E26DD" w:rsidP="006E26DD">
      <w:pPr>
        <w:pStyle w:val="a5"/>
        <w:numPr>
          <w:ilvl w:val="0"/>
          <w:numId w:val="14"/>
        </w:numPr>
        <w:spacing w:after="0" w:line="240" w:lineRule="auto"/>
        <w:ind w:left="0" w:firstLine="567"/>
        <w:jc w:val="both"/>
        <w:rPr>
          <w:rFonts w:ascii="Times New Roman" w:hAnsi="Times New Roman"/>
          <w:sz w:val="28"/>
          <w:szCs w:val="28"/>
          <w:lang w:val="kk-KZ"/>
        </w:rPr>
      </w:pPr>
      <w:r w:rsidRPr="00E045FD">
        <w:rPr>
          <w:rFonts w:ascii="Times New Roman" w:hAnsi="Times New Roman"/>
          <w:sz w:val="28"/>
          <w:szCs w:val="28"/>
          <w:lang w:val="kk-KZ"/>
        </w:rPr>
        <w:t>Жетісу өңіріндегі жаппай саяси қуғын-сүргін жылдарындағы тарихи қайраткерлердің қызметіне баға беріңіздер. Олар неліктен ел есінде?</w:t>
      </w:r>
    </w:p>
    <w:p w14:paraId="0DED44FB" w14:textId="77777777" w:rsidR="006448FD" w:rsidRDefault="006448FD" w:rsidP="006E26DD">
      <w:pPr>
        <w:pStyle w:val="a5"/>
        <w:tabs>
          <w:tab w:val="left" w:pos="993"/>
        </w:tabs>
        <w:spacing w:after="0" w:line="240" w:lineRule="auto"/>
        <w:ind w:left="0" w:firstLine="567"/>
        <w:jc w:val="both"/>
        <w:rPr>
          <w:rFonts w:ascii="Times New Roman" w:hAnsi="Times New Roman"/>
          <w:b/>
          <w:sz w:val="28"/>
          <w:szCs w:val="28"/>
          <w:lang w:val="kk-KZ"/>
        </w:rPr>
      </w:pPr>
    </w:p>
    <w:p w14:paraId="111F8F96" w14:textId="77777777" w:rsidR="003B4408" w:rsidRDefault="003B4408" w:rsidP="006E26DD">
      <w:pPr>
        <w:pStyle w:val="a5"/>
        <w:tabs>
          <w:tab w:val="left" w:pos="993"/>
        </w:tabs>
        <w:spacing w:after="0" w:line="240" w:lineRule="auto"/>
        <w:ind w:left="0" w:firstLine="567"/>
        <w:jc w:val="both"/>
        <w:rPr>
          <w:rFonts w:ascii="Times New Roman" w:hAnsi="Times New Roman"/>
          <w:b/>
          <w:sz w:val="28"/>
          <w:szCs w:val="28"/>
          <w:lang w:val="kk-KZ"/>
        </w:rPr>
      </w:pPr>
    </w:p>
    <w:p w14:paraId="02D42BB0" w14:textId="77777777" w:rsidR="003B4408" w:rsidRDefault="003B4408" w:rsidP="006E26DD">
      <w:pPr>
        <w:pStyle w:val="a5"/>
        <w:tabs>
          <w:tab w:val="left" w:pos="993"/>
        </w:tabs>
        <w:spacing w:after="0" w:line="240" w:lineRule="auto"/>
        <w:ind w:left="0" w:firstLine="567"/>
        <w:jc w:val="both"/>
        <w:rPr>
          <w:rFonts w:ascii="Times New Roman" w:hAnsi="Times New Roman"/>
          <w:b/>
          <w:sz w:val="28"/>
          <w:szCs w:val="28"/>
          <w:lang w:val="kk-KZ"/>
        </w:rPr>
      </w:pPr>
    </w:p>
    <w:p w14:paraId="209CA946" w14:textId="77777777" w:rsidR="003B4408" w:rsidRDefault="003B4408" w:rsidP="006E26DD">
      <w:pPr>
        <w:pStyle w:val="a5"/>
        <w:tabs>
          <w:tab w:val="left" w:pos="993"/>
        </w:tabs>
        <w:spacing w:after="0" w:line="240" w:lineRule="auto"/>
        <w:ind w:left="0" w:firstLine="567"/>
        <w:jc w:val="both"/>
        <w:rPr>
          <w:rFonts w:ascii="Times New Roman" w:hAnsi="Times New Roman"/>
          <w:b/>
          <w:sz w:val="28"/>
          <w:szCs w:val="28"/>
          <w:lang w:val="kk-KZ"/>
        </w:rPr>
      </w:pPr>
    </w:p>
    <w:p w14:paraId="3516ADF6" w14:textId="77777777" w:rsidR="003B4408" w:rsidRDefault="003B4408" w:rsidP="006E26DD">
      <w:pPr>
        <w:pStyle w:val="a5"/>
        <w:tabs>
          <w:tab w:val="left" w:pos="993"/>
        </w:tabs>
        <w:spacing w:after="0" w:line="240" w:lineRule="auto"/>
        <w:ind w:left="0" w:firstLine="567"/>
        <w:jc w:val="both"/>
        <w:rPr>
          <w:rFonts w:ascii="Times New Roman" w:hAnsi="Times New Roman"/>
          <w:b/>
          <w:sz w:val="28"/>
          <w:szCs w:val="28"/>
          <w:lang w:val="kk-KZ"/>
        </w:rPr>
      </w:pPr>
    </w:p>
    <w:p w14:paraId="421C8471" w14:textId="77777777" w:rsidR="003B4408" w:rsidRDefault="003B4408" w:rsidP="006E26DD">
      <w:pPr>
        <w:pStyle w:val="a5"/>
        <w:tabs>
          <w:tab w:val="left" w:pos="993"/>
        </w:tabs>
        <w:spacing w:after="0" w:line="240" w:lineRule="auto"/>
        <w:ind w:left="0" w:firstLine="567"/>
        <w:jc w:val="both"/>
        <w:rPr>
          <w:rFonts w:ascii="Times New Roman" w:hAnsi="Times New Roman"/>
          <w:b/>
          <w:sz w:val="28"/>
          <w:szCs w:val="28"/>
          <w:lang w:val="kk-KZ"/>
        </w:rPr>
      </w:pPr>
    </w:p>
    <w:p w14:paraId="6C1F4E63" w14:textId="77777777" w:rsidR="00CC2FB8" w:rsidRDefault="00CC2FB8" w:rsidP="00CC2FB8">
      <w:pPr>
        <w:pStyle w:val="a5"/>
        <w:tabs>
          <w:tab w:val="left" w:pos="993"/>
        </w:tabs>
        <w:spacing w:after="0" w:line="240" w:lineRule="auto"/>
        <w:ind w:left="0" w:firstLine="567"/>
        <w:jc w:val="center"/>
        <w:rPr>
          <w:rFonts w:ascii="Times New Roman" w:hAnsi="Times New Roman"/>
          <w:b/>
          <w:sz w:val="28"/>
          <w:szCs w:val="28"/>
          <w:lang w:val="kk-KZ"/>
        </w:rPr>
      </w:pPr>
      <w:r>
        <w:rPr>
          <w:rFonts w:ascii="Times New Roman" w:hAnsi="Times New Roman"/>
          <w:b/>
          <w:sz w:val="28"/>
          <w:szCs w:val="28"/>
          <w:lang w:val="kk-KZ"/>
        </w:rPr>
        <w:br w:type="page"/>
      </w:r>
    </w:p>
    <w:p w14:paraId="29CA18E6" w14:textId="0F6B9E89" w:rsidR="00E34485" w:rsidRPr="00E34485" w:rsidRDefault="003B4408" w:rsidP="00E34485">
      <w:pPr>
        <w:pStyle w:val="a5"/>
        <w:tabs>
          <w:tab w:val="left" w:pos="993"/>
        </w:tabs>
        <w:spacing w:after="0" w:line="240" w:lineRule="auto"/>
        <w:ind w:left="0"/>
        <w:jc w:val="center"/>
        <w:rPr>
          <w:rFonts w:ascii="Times New Roman" w:hAnsi="Times New Roman"/>
          <w:b/>
          <w:sz w:val="28"/>
          <w:szCs w:val="28"/>
          <w:lang w:val="kk-KZ"/>
        </w:rPr>
      </w:pPr>
      <w:r>
        <w:rPr>
          <w:rFonts w:ascii="Times New Roman" w:hAnsi="Times New Roman"/>
          <w:b/>
          <w:sz w:val="28"/>
          <w:szCs w:val="28"/>
          <w:lang w:val="kk-KZ"/>
        </w:rPr>
        <w:lastRenderedPageBreak/>
        <w:t>ҚОСЫМША</w:t>
      </w:r>
      <w:r w:rsidR="00C81ED4">
        <w:rPr>
          <w:rFonts w:ascii="Times New Roman" w:hAnsi="Times New Roman"/>
          <w:b/>
          <w:sz w:val="28"/>
          <w:szCs w:val="28"/>
          <w:lang w:val="kk-KZ"/>
        </w:rPr>
        <w:t xml:space="preserve"> </w:t>
      </w:r>
      <w:r w:rsidR="00AB5BC5">
        <w:rPr>
          <w:rFonts w:ascii="Times New Roman" w:hAnsi="Times New Roman"/>
          <w:b/>
          <w:sz w:val="28"/>
          <w:szCs w:val="28"/>
        </w:rPr>
        <w:t>К</w:t>
      </w:r>
    </w:p>
    <w:p w14:paraId="013CA251" w14:textId="77777777" w:rsidR="00CC2FB8" w:rsidRDefault="00CC2FB8" w:rsidP="00CC2FB8">
      <w:pPr>
        <w:pStyle w:val="a5"/>
        <w:tabs>
          <w:tab w:val="left" w:pos="993"/>
        </w:tabs>
        <w:spacing w:after="0" w:line="240" w:lineRule="auto"/>
        <w:ind w:left="0"/>
        <w:jc w:val="center"/>
        <w:rPr>
          <w:rFonts w:ascii="Times New Roman" w:hAnsi="Times New Roman"/>
          <w:b/>
          <w:sz w:val="28"/>
          <w:szCs w:val="28"/>
          <w:lang w:val="kk-KZ"/>
        </w:rPr>
      </w:pPr>
    </w:p>
    <w:p w14:paraId="5C54F615" w14:textId="446CB56D" w:rsidR="00C81ED4" w:rsidRDefault="00C81ED4" w:rsidP="00CC2FB8">
      <w:pPr>
        <w:pStyle w:val="a5"/>
        <w:tabs>
          <w:tab w:val="left" w:pos="993"/>
        </w:tabs>
        <w:spacing w:after="0" w:line="240" w:lineRule="auto"/>
        <w:ind w:left="0"/>
        <w:jc w:val="center"/>
        <w:rPr>
          <w:rFonts w:ascii="Times New Roman" w:hAnsi="Times New Roman"/>
          <w:b/>
          <w:sz w:val="28"/>
          <w:szCs w:val="28"/>
          <w:lang w:val="kk-KZ"/>
        </w:rPr>
      </w:pPr>
      <w:r>
        <w:rPr>
          <w:rFonts w:ascii="Times New Roman" w:hAnsi="Times New Roman"/>
          <w:b/>
          <w:sz w:val="28"/>
          <w:szCs w:val="28"/>
          <w:lang w:val="kk-KZ"/>
        </w:rPr>
        <w:t>Т</w:t>
      </w:r>
      <w:r w:rsidR="00CC2FB8">
        <w:rPr>
          <w:rFonts w:ascii="Times New Roman" w:hAnsi="Times New Roman"/>
          <w:b/>
          <w:sz w:val="28"/>
          <w:szCs w:val="28"/>
          <w:lang w:val="kk-KZ"/>
        </w:rPr>
        <w:t>олтырылатын кестелер</w:t>
      </w:r>
    </w:p>
    <w:p w14:paraId="45D77B0D" w14:textId="77777777" w:rsidR="00CC2FB8" w:rsidRPr="00E045FD" w:rsidRDefault="00CC2FB8" w:rsidP="00CC2FB8">
      <w:pPr>
        <w:pStyle w:val="a5"/>
        <w:tabs>
          <w:tab w:val="left" w:pos="993"/>
        </w:tabs>
        <w:spacing w:after="0" w:line="240" w:lineRule="auto"/>
        <w:ind w:left="0"/>
        <w:jc w:val="center"/>
        <w:rPr>
          <w:rFonts w:ascii="Times New Roman" w:hAnsi="Times New Roman"/>
          <w:b/>
          <w:sz w:val="28"/>
          <w:szCs w:val="28"/>
          <w:lang w:val="kk-KZ"/>
        </w:rPr>
      </w:pPr>
    </w:p>
    <w:p w14:paraId="5ED2498D" w14:textId="791FA8CD" w:rsidR="00C81ED4" w:rsidRPr="00CC2FB8" w:rsidRDefault="00C81ED4" w:rsidP="00C81ED4">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 xml:space="preserve">Кесте </w:t>
      </w:r>
      <w:r w:rsidR="00AB5BC5">
        <w:rPr>
          <w:rFonts w:ascii="Times New Roman" w:eastAsia="Calibri" w:hAnsi="Times New Roman" w:cs="Times New Roman"/>
          <w:bCs/>
          <w:sz w:val="28"/>
          <w:szCs w:val="28"/>
          <w:lang w:val="kk-KZ" w:eastAsia="en-US"/>
        </w:rPr>
        <w:t>К.</w:t>
      </w:r>
      <w:r>
        <w:rPr>
          <w:rFonts w:ascii="Times New Roman" w:eastAsia="Calibri" w:hAnsi="Times New Roman" w:cs="Times New Roman"/>
          <w:bCs/>
          <w:sz w:val="28"/>
          <w:szCs w:val="28"/>
          <w:lang w:val="kk-KZ" w:eastAsia="en-US"/>
        </w:rPr>
        <w:t>1</w:t>
      </w:r>
      <w:r w:rsidR="00C960CE">
        <w:rPr>
          <w:rFonts w:ascii="Times New Roman" w:eastAsia="Calibri" w:hAnsi="Times New Roman" w:cs="Times New Roman"/>
          <w:bCs/>
          <w:sz w:val="28"/>
          <w:szCs w:val="28"/>
          <w:lang w:val="kk-KZ" w:eastAsia="en-US"/>
        </w:rPr>
        <w:t xml:space="preserve"> </w:t>
      </w:r>
      <w:r w:rsidR="00CC2FB8" w:rsidRPr="00CC2FB8">
        <w:rPr>
          <w:rFonts w:ascii="Times New Roman" w:eastAsia="Calibri" w:hAnsi="Times New Roman" w:cs="Times New Roman"/>
          <w:b/>
          <w:sz w:val="28"/>
          <w:szCs w:val="28"/>
          <w:lang w:val="kk-KZ" w:eastAsia="en-US"/>
        </w:rPr>
        <w:t xml:space="preserve">-  </w:t>
      </w:r>
      <w:r w:rsidR="006E26DD" w:rsidRPr="00CC2FB8">
        <w:rPr>
          <w:rFonts w:ascii="Times New Roman" w:eastAsia="Calibri" w:hAnsi="Times New Roman" w:cs="Times New Roman"/>
          <w:bCs/>
          <w:sz w:val="28"/>
          <w:szCs w:val="28"/>
          <w:lang w:val="kk-KZ" w:eastAsia="en-US"/>
        </w:rPr>
        <w:t>КСРО, Қазақстандағы және Жетісу өңіріндегі 1920-1930 жж. жаппай саяси қуғын-сүргін саясатын салыстырыңыздар (кесте</w:t>
      </w:r>
      <w:r w:rsidR="00C960CE" w:rsidRPr="00CC2FB8">
        <w:rPr>
          <w:rFonts w:ascii="Times New Roman" w:eastAsia="Calibri" w:hAnsi="Times New Roman" w:cs="Times New Roman"/>
          <w:bCs/>
          <w:sz w:val="28"/>
          <w:szCs w:val="28"/>
          <w:lang w:val="kk-KZ" w:eastAsia="en-US"/>
        </w:rPr>
        <w:t>ні</w:t>
      </w:r>
      <w:r w:rsidR="006E26DD" w:rsidRPr="00CC2FB8">
        <w:rPr>
          <w:rFonts w:ascii="Times New Roman" w:eastAsia="Calibri" w:hAnsi="Times New Roman" w:cs="Times New Roman"/>
          <w:bCs/>
          <w:sz w:val="28"/>
          <w:szCs w:val="28"/>
          <w:lang w:val="kk-KZ" w:eastAsia="en-US"/>
        </w:rPr>
        <w:t xml:space="preserve"> толтырыңыздар)</w:t>
      </w:r>
      <w:r w:rsidRPr="00C81ED4">
        <w:rPr>
          <w:rFonts w:ascii="Times New Roman" w:eastAsia="Calibri" w:hAnsi="Times New Roman" w:cs="Times New Roman"/>
          <w:bCs/>
          <w:sz w:val="28"/>
          <w:szCs w:val="28"/>
          <w:lang w:val="kk-KZ" w:eastAsia="en-US"/>
        </w:rPr>
        <w:t xml:space="preserve"> </w:t>
      </w:r>
    </w:p>
    <w:p w14:paraId="405FC757" w14:textId="77777777" w:rsidR="006E26DD" w:rsidRPr="00E045FD" w:rsidRDefault="006E26DD" w:rsidP="006E26DD">
      <w:pPr>
        <w:spacing w:after="0" w:line="240" w:lineRule="auto"/>
        <w:jc w:val="both"/>
        <w:rPr>
          <w:rFonts w:ascii="Times New Roman" w:eastAsia="Calibri" w:hAnsi="Times New Roman" w:cs="Times New Roman"/>
          <w:bCs/>
          <w:sz w:val="28"/>
          <w:szCs w:val="28"/>
          <w:lang w:val="kk-KZ" w:eastAsia="en-US"/>
        </w:rPr>
      </w:pPr>
    </w:p>
    <w:tbl>
      <w:tblPr>
        <w:tblStyle w:val="a9"/>
        <w:tblW w:w="9639" w:type="dxa"/>
        <w:tblInd w:w="-5" w:type="dxa"/>
        <w:tblLook w:val="04A0" w:firstRow="1" w:lastRow="0" w:firstColumn="1" w:lastColumn="0" w:noHBand="0" w:noVBand="1"/>
      </w:tblPr>
      <w:tblGrid>
        <w:gridCol w:w="2268"/>
        <w:gridCol w:w="2410"/>
        <w:gridCol w:w="2211"/>
        <w:gridCol w:w="1349"/>
        <w:gridCol w:w="1401"/>
      </w:tblGrid>
      <w:tr w:rsidR="006E26DD" w:rsidRPr="00CC2FB8" w14:paraId="0D1442C5" w14:textId="77777777" w:rsidTr="00FF7350">
        <w:tc>
          <w:tcPr>
            <w:tcW w:w="2268" w:type="dxa"/>
          </w:tcPr>
          <w:p w14:paraId="356F3C62" w14:textId="77777777" w:rsidR="006E26DD" w:rsidRPr="00CC2FB8" w:rsidRDefault="006E26DD" w:rsidP="006E26DD">
            <w:pPr>
              <w:jc w:val="both"/>
              <w:rPr>
                <w:rFonts w:eastAsia="Calibri"/>
                <w:sz w:val="24"/>
                <w:szCs w:val="24"/>
                <w:lang w:val="kk-KZ" w:eastAsia="en-US"/>
              </w:rPr>
            </w:pPr>
            <w:r w:rsidRPr="00CC2FB8">
              <w:rPr>
                <w:rFonts w:eastAsia="Calibri"/>
                <w:sz w:val="24"/>
                <w:szCs w:val="24"/>
                <w:lang w:val="kk-KZ" w:eastAsia="en-US"/>
              </w:rPr>
              <w:t>КСРО бойынша саяси қуғын-сүргінге сипаттама</w:t>
            </w:r>
          </w:p>
        </w:tc>
        <w:tc>
          <w:tcPr>
            <w:tcW w:w="2410" w:type="dxa"/>
          </w:tcPr>
          <w:p w14:paraId="076C4509" w14:textId="77777777" w:rsidR="006E26DD" w:rsidRPr="00CC2FB8" w:rsidRDefault="006E26DD" w:rsidP="006E26DD">
            <w:pPr>
              <w:jc w:val="both"/>
              <w:rPr>
                <w:rFonts w:eastAsia="Calibri"/>
                <w:b/>
                <w:sz w:val="24"/>
                <w:szCs w:val="24"/>
                <w:lang w:val="kk-KZ" w:eastAsia="en-US"/>
              </w:rPr>
            </w:pPr>
            <w:r w:rsidRPr="00CC2FB8">
              <w:rPr>
                <w:sz w:val="24"/>
                <w:szCs w:val="24"/>
                <w:lang w:val="kk-KZ"/>
              </w:rPr>
              <w:t>Қазақстандағы саяси қуғын-сүргінге  сипаттама</w:t>
            </w:r>
          </w:p>
        </w:tc>
        <w:tc>
          <w:tcPr>
            <w:tcW w:w="2211" w:type="dxa"/>
          </w:tcPr>
          <w:p w14:paraId="430A798B" w14:textId="4710569C" w:rsidR="006E26DD" w:rsidRPr="00CC2FB8" w:rsidRDefault="006E26DD" w:rsidP="006E26DD">
            <w:pPr>
              <w:tabs>
                <w:tab w:val="left" w:pos="5492"/>
              </w:tabs>
              <w:jc w:val="both"/>
              <w:rPr>
                <w:sz w:val="24"/>
                <w:szCs w:val="24"/>
                <w:lang w:val="kk-KZ"/>
              </w:rPr>
            </w:pPr>
            <w:r w:rsidRPr="00CC2FB8">
              <w:rPr>
                <w:sz w:val="24"/>
                <w:szCs w:val="24"/>
                <w:lang w:val="kk-KZ"/>
              </w:rPr>
              <w:t>Жетісу өңіріндегі саяси қуғын- сүргінге  сипаттама</w:t>
            </w:r>
          </w:p>
        </w:tc>
        <w:tc>
          <w:tcPr>
            <w:tcW w:w="1349" w:type="dxa"/>
          </w:tcPr>
          <w:p w14:paraId="03E59268" w14:textId="77777777" w:rsidR="006E26DD" w:rsidRPr="00CC2FB8" w:rsidRDefault="006E26DD" w:rsidP="006E26DD">
            <w:pPr>
              <w:tabs>
                <w:tab w:val="left" w:pos="5492"/>
              </w:tabs>
              <w:jc w:val="both"/>
              <w:rPr>
                <w:sz w:val="24"/>
                <w:szCs w:val="24"/>
                <w:lang w:val="kk-KZ"/>
              </w:rPr>
            </w:pPr>
            <w:r w:rsidRPr="00CC2FB8">
              <w:rPr>
                <w:sz w:val="24"/>
                <w:szCs w:val="24"/>
                <w:lang w:val="kk-KZ"/>
              </w:rPr>
              <w:t>Ерекшелігі</w:t>
            </w:r>
          </w:p>
          <w:p w14:paraId="192E4925" w14:textId="77777777" w:rsidR="006E26DD" w:rsidRPr="00CC2FB8" w:rsidRDefault="006E26DD" w:rsidP="006E26DD">
            <w:pPr>
              <w:jc w:val="both"/>
              <w:rPr>
                <w:rFonts w:eastAsia="Calibri"/>
                <w:b/>
                <w:sz w:val="24"/>
                <w:szCs w:val="24"/>
                <w:lang w:val="kk-KZ" w:eastAsia="en-US"/>
              </w:rPr>
            </w:pPr>
          </w:p>
        </w:tc>
        <w:tc>
          <w:tcPr>
            <w:tcW w:w="1401" w:type="dxa"/>
          </w:tcPr>
          <w:p w14:paraId="1FB8CE1C" w14:textId="77777777" w:rsidR="006E26DD" w:rsidRPr="00CC2FB8" w:rsidRDefault="006E26DD" w:rsidP="006E26DD">
            <w:pPr>
              <w:tabs>
                <w:tab w:val="left" w:pos="5492"/>
              </w:tabs>
              <w:jc w:val="both"/>
              <w:rPr>
                <w:sz w:val="24"/>
                <w:szCs w:val="24"/>
                <w:lang w:val="kk-KZ"/>
              </w:rPr>
            </w:pPr>
            <w:r w:rsidRPr="00CC2FB8">
              <w:rPr>
                <w:sz w:val="24"/>
                <w:szCs w:val="24"/>
                <w:lang w:val="kk-KZ"/>
              </w:rPr>
              <w:t>Ортақ</w:t>
            </w:r>
          </w:p>
          <w:p w14:paraId="0FC7CE75" w14:textId="77777777" w:rsidR="006E26DD" w:rsidRPr="00CC2FB8" w:rsidRDefault="006E26DD" w:rsidP="006E26DD">
            <w:pPr>
              <w:tabs>
                <w:tab w:val="left" w:pos="5492"/>
              </w:tabs>
              <w:jc w:val="both"/>
              <w:rPr>
                <w:sz w:val="24"/>
                <w:szCs w:val="24"/>
                <w:lang w:val="kk-KZ"/>
              </w:rPr>
            </w:pPr>
            <w:r w:rsidRPr="00CC2FB8">
              <w:rPr>
                <w:sz w:val="24"/>
                <w:szCs w:val="24"/>
                <w:lang w:val="kk-KZ"/>
              </w:rPr>
              <w:t>белгілері</w:t>
            </w:r>
          </w:p>
          <w:p w14:paraId="7F482083" w14:textId="77777777" w:rsidR="006E26DD" w:rsidRPr="00CC2FB8" w:rsidRDefault="006E26DD" w:rsidP="006E26DD">
            <w:pPr>
              <w:jc w:val="both"/>
              <w:rPr>
                <w:rFonts w:eastAsia="Calibri"/>
                <w:b/>
                <w:sz w:val="24"/>
                <w:szCs w:val="24"/>
                <w:lang w:val="kk-KZ" w:eastAsia="en-US"/>
              </w:rPr>
            </w:pPr>
          </w:p>
        </w:tc>
      </w:tr>
      <w:tr w:rsidR="006E26DD" w:rsidRPr="00CC2FB8" w14:paraId="1AC72728" w14:textId="77777777" w:rsidTr="00FF7350">
        <w:tc>
          <w:tcPr>
            <w:tcW w:w="2268" w:type="dxa"/>
          </w:tcPr>
          <w:p w14:paraId="5D5238BC" w14:textId="77777777" w:rsidR="006E26DD" w:rsidRPr="00CC2FB8" w:rsidRDefault="006E26DD" w:rsidP="00FF7350">
            <w:pPr>
              <w:ind w:firstLine="567"/>
              <w:jc w:val="both"/>
              <w:rPr>
                <w:rFonts w:eastAsia="Calibri"/>
                <w:b/>
                <w:sz w:val="24"/>
                <w:szCs w:val="24"/>
                <w:lang w:val="kk-KZ" w:eastAsia="en-US"/>
              </w:rPr>
            </w:pPr>
          </w:p>
        </w:tc>
        <w:tc>
          <w:tcPr>
            <w:tcW w:w="2410" w:type="dxa"/>
          </w:tcPr>
          <w:p w14:paraId="365774D7" w14:textId="77777777" w:rsidR="006E26DD" w:rsidRPr="00CC2FB8" w:rsidRDefault="006E26DD" w:rsidP="00FF7350">
            <w:pPr>
              <w:ind w:firstLine="567"/>
              <w:jc w:val="both"/>
              <w:rPr>
                <w:rFonts w:eastAsia="Calibri"/>
                <w:b/>
                <w:sz w:val="24"/>
                <w:szCs w:val="24"/>
                <w:lang w:val="kk-KZ" w:eastAsia="en-US"/>
              </w:rPr>
            </w:pPr>
          </w:p>
        </w:tc>
        <w:tc>
          <w:tcPr>
            <w:tcW w:w="2211" w:type="dxa"/>
          </w:tcPr>
          <w:p w14:paraId="542A2F33" w14:textId="77777777" w:rsidR="006E26DD" w:rsidRPr="00CC2FB8" w:rsidRDefault="006E26DD" w:rsidP="00FF7350">
            <w:pPr>
              <w:ind w:firstLine="567"/>
              <w:jc w:val="both"/>
              <w:rPr>
                <w:rFonts w:eastAsia="Calibri"/>
                <w:b/>
                <w:sz w:val="24"/>
                <w:szCs w:val="24"/>
                <w:lang w:val="kk-KZ" w:eastAsia="en-US"/>
              </w:rPr>
            </w:pPr>
          </w:p>
        </w:tc>
        <w:tc>
          <w:tcPr>
            <w:tcW w:w="1349" w:type="dxa"/>
          </w:tcPr>
          <w:p w14:paraId="7161A239" w14:textId="77777777" w:rsidR="006E26DD" w:rsidRPr="00CC2FB8" w:rsidRDefault="006E26DD" w:rsidP="00FF7350">
            <w:pPr>
              <w:ind w:firstLine="567"/>
              <w:jc w:val="both"/>
              <w:rPr>
                <w:rFonts w:eastAsia="Calibri"/>
                <w:b/>
                <w:sz w:val="24"/>
                <w:szCs w:val="24"/>
                <w:lang w:val="kk-KZ" w:eastAsia="en-US"/>
              </w:rPr>
            </w:pPr>
          </w:p>
        </w:tc>
        <w:tc>
          <w:tcPr>
            <w:tcW w:w="1401" w:type="dxa"/>
          </w:tcPr>
          <w:p w14:paraId="499957B9" w14:textId="77777777" w:rsidR="006E26DD" w:rsidRPr="00CC2FB8" w:rsidRDefault="006E26DD" w:rsidP="00FF7350">
            <w:pPr>
              <w:ind w:firstLine="567"/>
              <w:jc w:val="both"/>
              <w:rPr>
                <w:rFonts w:eastAsia="Calibri"/>
                <w:b/>
                <w:sz w:val="24"/>
                <w:szCs w:val="24"/>
                <w:lang w:val="kk-KZ" w:eastAsia="en-US"/>
              </w:rPr>
            </w:pPr>
          </w:p>
        </w:tc>
      </w:tr>
    </w:tbl>
    <w:p w14:paraId="7A5AA279" w14:textId="77777777" w:rsidR="00B912AB" w:rsidRDefault="00B912AB" w:rsidP="006E26DD">
      <w:pPr>
        <w:spacing w:after="0" w:line="240" w:lineRule="auto"/>
        <w:jc w:val="both"/>
        <w:rPr>
          <w:rFonts w:ascii="Times New Roman" w:eastAsia="Calibri" w:hAnsi="Times New Roman" w:cs="Times New Roman"/>
          <w:bCs/>
          <w:sz w:val="28"/>
          <w:szCs w:val="28"/>
          <w:lang w:val="kk-KZ" w:eastAsia="en-US"/>
        </w:rPr>
      </w:pPr>
    </w:p>
    <w:p w14:paraId="0F31554B" w14:textId="44A3A7FB" w:rsidR="006448FD" w:rsidRPr="00E045FD" w:rsidRDefault="00CC2FB8" w:rsidP="006E26DD">
      <w:pPr>
        <w:spacing w:after="0" w:line="240" w:lineRule="auto"/>
        <w:jc w:val="both"/>
        <w:rPr>
          <w:rFonts w:ascii="Times New Roman" w:hAnsi="Times New Roman" w:cs="Times New Roman"/>
          <w:bCs/>
          <w:sz w:val="28"/>
          <w:szCs w:val="28"/>
          <w:lang w:val="kk-KZ"/>
        </w:rPr>
      </w:pPr>
      <w:r>
        <w:rPr>
          <w:rFonts w:ascii="Times New Roman" w:eastAsia="Calibri" w:hAnsi="Times New Roman" w:cs="Times New Roman"/>
          <w:bCs/>
          <w:sz w:val="28"/>
          <w:szCs w:val="28"/>
          <w:lang w:val="kk-KZ" w:eastAsia="en-US"/>
        </w:rPr>
        <w:t xml:space="preserve">Кесте </w:t>
      </w:r>
      <w:r w:rsidR="00AB5BC5">
        <w:rPr>
          <w:rFonts w:ascii="Times New Roman" w:eastAsia="Calibri" w:hAnsi="Times New Roman" w:cs="Times New Roman"/>
          <w:bCs/>
          <w:sz w:val="28"/>
          <w:szCs w:val="28"/>
          <w:lang w:val="kk-KZ" w:eastAsia="en-US"/>
        </w:rPr>
        <w:t>К</w:t>
      </w:r>
      <w:r>
        <w:rPr>
          <w:rFonts w:ascii="Times New Roman" w:eastAsia="Calibri" w:hAnsi="Times New Roman" w:cs="Times New Roman"/>
          <w:bCs/>
          <w:sz w:val="28"/>
          <w:szCs w:val="28"/>
          <w:lang w:val="kk-KZ" w:eastAsia="en-US"/>
        </w:rPr>
        <w:t xml:space="preserve">.2 </w:t>
      </w:r>
      <w:r w:rsidRPr="00CC2FB8">
        <w:rPr>
          <w:rFonts w:ascii="Times New Roman" w:eastAsia="Calibri" w:hAnsi="Times New Roman" w:cs="Times New Roman"/>
          <w:b/>
          <w:sz w:val="28"/>
          <w:szCs w:val="28"/>
          <w:lang w:val="kk-KZ" w:eastAsia="en-US"/>
        </w:rPr>
        <w:t xml:space="preserve">-  </w:t>
      </w:r>
      <w:r w:rsidR="006448FD" w:rsidRPr="00E045FD">
        <w:rPr>
          <w:rFonts w:ascii="Times New Roman" w:hAnsi="Times New Roman" w:cs="Times New Roman"/>
          <w:bCs/>
          <w:sz w:val="28"/>
          <w:szCs w:val="28"/>
          <w:lang w:val="kk-KZ"/>
        </w:rPr>
        <w:t xml:space="preserve">Жетісу өңіріндегі жаппай саяси қуғын-сүргінге сипаттама </w:t>
      </w:r>
    </w:p>
    <w:p w14:paraId="72A1DAEF" w14:textId="77777777" w:rsidR="006448FD" w:rsidRPr="00E045FD" w:rsidRDefault="006448FD" w:rsidP="006E26DD">
      <w:pPr>
        <w:pStyle w:val="a5"/>
        <w:spacing w:after="0" w:line="240" w:lineRule="auto"/>
        <w:ind w:left="0" w:firstLine="567"/>
        <w:jc w:val="both"/>
        <w:rPr>
          <w:rFonts w:ascii="Times New Roman" w:hAnsi="Times New Roman"/>
          <w:b/>
          <w:sz w:val="28"/>
          <w:szCs w:val="28"/>
          <w:lang w:val="kk-KZ"/>
        </w:rPr>
      </w:pPr>
    </w:p>
    <w:tbl>
      <w:tblPr>
        <w:tblStyle w:val="a9"/>
        <w:tblW w:w="9633" w:type="dxa"/>
        <w:tblInd w:w="-5" w:type="dxa"/>
        <w:tblLook w:val="04A0" w:firstRow="1" w:lastRow="0" w:firstColumn="1" w:lastColumn="0" w:noHBand="0" w:noVBand="1"/>
      </w:tblPr>
      <w:tblGrid>
        <w:gridCol w:w="2723"/>
        <w:gridCol w:w="1852"/>
        <w:gridCol w:w="1650"/>
        <w:gridCol w:w="1800"/>
        <w:gridCol w:w="1608"/>
      </w:tblGrid>
      <w:tr w:rsidR="00575210" w:rsidRPr="00C81ED4" w14:paraId="013D3626" w14:textId="77777777" w:rsidTr="006E26DD">
        <w:trPr>
          <w:trHeight w:val="761"/>
        </w:trPr>
        <w:tc>
          <w:tcPr>
            <w:tcW w:w="2723" w:type="dxa"/>
          </w:tcPr>
          <w:p w14:paraId="465907F9" w14:textId="77777777" w:rsidR="006448FD" w:rsidRPr="00CC2FB8" w:rsidRDefault="006448FD" w:rsidP="006E26DD">
            <w:pPr>
              <w:tabs>
                <w:tab w:val="left" w:pos="5492"/>
              </w:tabs>
              <w:jc w:val="both"/>
              <w:rPr>
                <w:sz w:val="24"/>
                <w:szCs w:val="24"/>
                <w:lang w:val="kk-KZ"/>
              </w:rPr>
            </w:pPr>
            <w:r w:rsidRPr="00CC2FB8">
              <w:rPr>
                <w:sz w:val="24"/>
                <w:szCs w:val="24"/>
                <w:lang w:val="kk-KZ"/>
              </w:rPr>
              <w:t>Көтеріліс</w:t>
            </w:r>
          </w:p>
          <w:p w14:paraId="6093ACC1" w14:textId="77777777" w:rsidR="006448FD" w:rsidRPr="00CC2FB8" w:rsidRDefault="006448FD" w:rsidP="006E26DD">
            <w:pPr>
              <w:tabs>
                <w:tab w:val="left" w:pos="5492"/>
              </w:tabs>
              <w:jc w:val="both"/>
              <w:rPr>
                <w:sz w:val="24"/>
                <w:szCs w:val="24"/>
                <w:lang w:val="kk-KZ"/>
              </w:rPr>
            </w:pPr>
            <w:r w:rsidRPr="00CC2FB8">
              <w:rPr>
                <w:sz w:val="24"/>
                <w:szCs w:val="24"/>
                <w:lang w:val="kk-KZ"/>
              </w:rPr>
              <w:t>болған</w:t>
            </w:r>
          </w:p>
          <w:p w14:paraId="5AFFDA02" w14:textId="58D76866" w:rsidR="006448FD" w:rsidRPr="00CC2FB8" w:rsidRDefault="006448FD" w:rsidP="006E26DD">
            <w:pPr>
              <w:tabs>
                <w:tab w:val="left" w:pos="5492"/>
              </w:tabs>
              <w:jc w:val="both"/>
              <w:rPr>
                <w:sz w:val="24"/>
                <w:szCs w:val="24"/>
                <w:lang w:val="kk-KZ"/>
              </w:rPr>
            </w:pPr>
            <w:r w:rsidRPr="00CC2FB8">
              <w:rPr>
                <w:sz w:val="24"/>
                <w:szCs w:val="24"/>
                <w:lang w:val="kk-KZ"/>
              </w:rPr>
              <w:t>жыл</w:t>
            </w:r>
          </w:p>
        </w:tc>
        <w:tc>
          <w:tcPr>
            <w:tcW w:w="1852" w:type="dxa"/>
          </w:tcPr>
          <w:p w14:paraId="245B6EF9" w14:textId="77777777" w:rsidR="006448FD" w:rsidRPr="00CC2FB8" w:rsidRDefault="006448FD" w:rsidP="006E26DD">
            <w:pPr>
              <w:tabs>
                <w:tab w:val="left" w:pos="5492"/>
              </w:tabs>
              <w:jc w:val="both"/>
              <w:rPr>
                <w:sz w:val="24"/>
                <w:szCs w:val="24"/>
                <w:lang w:val="kk-KZ"/>
              </w:rPr>
            </w:pPr>
            <w:r w:rsidRPr="00CC2FB8">
              <w:rPr>
                <w:sz w:val="24"/>
                <w:szCs w:val="24"/>
                <w:lang w:val="kk-KZ"/>
              </w:rPr>
              <w:t>Көтеріліс</w:t>
            </w:r>
          </w:p>
          <w:p w14:paraId="62BCFDAD" w14:textId="77777777" w:rsidR="006448FD" w:rsidRPr="00CC2FB8" w:rsidRDefault="006448FD" w:rsidP="006E26DD">
            <w:pPr>
              <w:tabs>
                <w:tab w:val="left" w:pos="5492"/>
              </w:tabs>
              <w:jc w:val="both"/>
              <w:rPr>
                <w:sz w:val="24"/>
                <w:szCs w:val="24"/>
                <w:lang w:val="kk-KZ"/>
              </w:rPr>
            </w:pPr>
            <w:r w:rsidRPr="00CC2FB8">
              <w:rPr>
                <w:sz w:val="24"/>
                <w:szCs w:val="24"/>
                <w:lang w:val="kk-KZ"/>
              </w:rPr>
              <w:t>басшылары</w:t>
            </w:r>
          </w:p>
          <w:p w14:paraId="075CD109" w14:textId="77777777" w:rsidR="006448FD" w:rsidRPr="00CC2FB8" w:rsidRDefault="006448FD" w:rsidP="006E26DD">
            <w:pPr>
              <w:pStyle w:val="a5"/>
              <w:ind w:left="0"/>
              <w:jc w:val="both"/>
              <w:rPr>
                <w:rFonts w:ascii="Times New Roman" w:hAnsi="Times New Roman"/>
                <w:b/>
                <w:sz w:val="24"/>
                <w:szCs w:val="24"/>
                <w:lang w:val="kk-KZ"/>
              </w:rPr>
            </w:pPr>
          </w:p>
        </w:tc>
        <w:tc>
          <w:tcPr>
            <w:tcW w:w="1650" w:type="dxa"/>
          </w:tcPr>
          <w:p w14:paraId="0ECBEB10" w14:textId="77777777" w:rsidR="006448FD" w:rsidRPr="00CC2FB8" w:rsidRDefault="006448FD" w:rsidP="006E26DD">
            <w:pPr>
              <w:tabs>
                <w:tab w:val="left" w:pos="5492"/>
              </w:tabs>
              <w:jc w:val="both"/>
              <w:rPr>
                <w:sz w:val="24"/>
                <w:szCs w:val="24"/>
                <w:lang w:val="kk-KZ"/>
              </w:rPr>
            </w:pPr>
            <w:r w:rsidRPr="00CC2FB8">
              <w:rPr>
                <w:sz w:val="24"/>
                <w:szCs w:val="24"/>
                <w:lang w:val="kk-KZ"/>
              </w:rPr>
              <w:t>Көтеріліс мақсаты</w:t>
            </w:r>
          </w:p>
          <w:p w14:paraId="40057F68" w14:textId="77777777" w:rsidR="006448FD" w:rsidRPr="00CC2FB8" w:rsidRDefault="006448FD" w:rsidP="006E26DD">
            <w:pPr>
              <w:pStyle w:val="a5"/>
              <w:ind w:left="0"/>
              <w:jc w:val="both"/>
              <w:rPr>
                <w:rFonts w:ascii="Times New Roman" w:hAnsi="Times New Roman"/>
                <w:b/>
                <w:sz w:val="24"/>
                <w:szCs w:val="24"/>
                <w:lang w:val="kk-KZ"/>
              </w:rPr>
            </w:pPr>
          </w:p>
        </w:tc>
        <w:tc>
          <w:tcPr>
            <w:tcW w:w="1800" w:type="dxa"/>
          </w:tcPr>
          <w:p w14:paraId="2DF59445" w14:textId="77777777" w:rsidR="006448FD" w:rsidRPr="00CC2FB8" w:rsidRDefault="006448FD" w:rsidP="006E26DD">
            <w:pPr>
              <w:tabs>
                <w:tab w:val="left" w:pos="5492"/>
              </w:tabs>
              <w:jc w:val="both"/>
              <w:rPr>
                <w:sz w:val="24"/>
                <w:szCs w:val="24"/>
                <w:lang w:val="kk-KZ"/>
              </w:rPr>
            </w:pPr>
            <w:r w:rsidRPr="00CC2FB8">
              <w:rPr>
                <w:sz w:val="24"/>
                <w:szCs w:val="24"/>
                <w:lang w:val="kk-KZ"/>
              </w:rPr>
              <w:t>Ерекшелігі</w:t>
            </w:r>
          </w:p>
          <w:p w14:paraId="4145EC97" w14:textId="77777777" w:rsidR="006448FD" w:rsidRPr="00CC2FB8" w:rsidRDefault="006448FD" w:rsidP="006E26DD">
            <w:pPr>
              <w:pStyle w:val="a5"/>
              <w:ind w:left="0"/>
              <w:jc w:val="both"/>
              <w:rPr>
                <w:rFonts w:ascii="Times New Roman" w:hAnsi="Times New Roman"/>
                <w:b/>
                <w:sz w:val="24"/>
                <w:szCs w:val="24"/>
                <w:lang w:val="kk-KZ"/>
              </w:rPr>
            </w:pPr>
          </w:p>
        </w:tc>
        <w:tc>
          <w:tcPr>
            <w:tcW w:w="1608" w:type="dxa"/>
          </w:tcPr>
          <w:p w14:paraId="3292284F" w14:textId="77777777" w:rsidR="006448FD" w:rsidRPr="00CC2FB8" w:rsidRDefault="006448FD" w:rsidP="006E26DD">
            <w:pPr>
              <w:tabs>
                <w:tab w:val="left" w:pos="5492"/>
              </w:tabs>
              <w:jc w:val="both"/>
              <w:rPr>
                <w:sz w:val="24"/>
                <w:szCs w:val="24"/>
                <w:lang w:val="kk-KZ"/>
              </w:rPr>
            </w:pPr>
            <w:r w:rsidRPr="00CC2FB8">
              <w:rPr>
                <w:sz w:val="24"/>
                <w:szCs w:val="24"/>
                <w:lang w:val="kk-KZ"/>
              </w:rPr>
              <w:t>Ортақ</w:t>
            </w:r>
          </w:p>
          <w:p w14:paraId="2C21352B" w14:textId="77777777" w:rsidR="006448FD" w:rsidRPr="00CC2FB8" w:rsidRDefault="006448FD" w:rsidP="006E26DD">
            <w:pPr>
              <w:tabs>
                <w:tab w:val="left" w:pos="5492"/>
              </w:tabs>
              <w:jc w:val="both"/>
              <w:rPr>
                <w:sz w:val="24"/>
                <w:szCs w:val="24"/>
                <w:lang w:val="kk-KZ"/>
              </w:rPr>
            </w:pPr>
            <w:r w:rsidRPr="00CC2FB8">
              <w:rPr>
                <w:sz w:val="24"/>
                <w:szCs w:val="24"/>
                <w:lang w:val="kk-KZ"/>
              </w:rPr>
              <w:t>белгілері</w:t>
            </w:r>
          </w:p>
          <w:p w14:paraId="11017DA1" w14:textId="77777777" w:rsidR="006448FD" w:rsidRPr="00CC2FB8" w:rsidRDefault="006448FD" w:rsidP="006E26DD">
            <w:pPr>
              <w:pStyle w:val="a5"/>
              <w:ind w:left="0"/>
              <w:jc w:val="both"/>
              <w:rPr>
                <w:rFonts w:ascii="Times New Roman" w:hAnsi="Times New Roman"/>
                <w:b/>
                <w:sz w:val="24"/>
                <w:szCs w:val="24"/>
                <w:lang w:val="kk-KZ"/>
              </w:rPr>
            </w:pPr>
          </w:p>
        </w:tc>
      </w:tr>
      <w:tr w:rsidR="00575210" w:rsidRPr="00C81ED4" w14:paraId="068A0581" w14:textId="77777777" w:rsidTr="006E26DD">
        <w:trPr>
          <w:trHeight w:val="247"/>
        </w:trPr>
        <w:tc>
          <w:tcPr>
            <w:tcW w:w="2723" w:type="dxa"/>
          </w:tcPr>
          <w:p w14:paraId="24530D2C" w14:textId="77777777" w:rsidR="006448FD" w:rsidRPr="00CC2FB8" w:rsidRDefault="006448FD" w:rsidP="006E26DD">
            <w:pPr>
              <w:tabs>
                <w:tab w:val="left" w:pos="5492"/>
              </w:tabs>
              <w:jc w:val="both"/>
              <w:rPr>
                <w:sz w:val="24"/>
                <w:szCs w:val="24"/>
                <w:lang w:val="kk-KZ"/>
              </w:rPr>
            </w:pPr>
          </w:p>
        </w:tc>
        <w:tc>
          <w:tcPr>
            <w:tcW w:w="1852" w:type="dxa"/>
          </w:tcPr>
          <w:p w14:paraId="212D21C3" w14:textId="77777777" w:rsidR="006448FD" w:rsidRPr="00CC2FB8" w:rsidRDefault="006448FD" w:rsidP="006E26DD">
            <w:pPr>
              <w:tabs>
                <w:tab w:val="left" w:pos="5492"/>
              </w:tabs>
              <w:jc w:val="both"/>
              <w:rPr>
                <w:sz w:val="24"/>
                <w:szCs w:val="24"/>
                <w:lang w:val="kk-KZ"/>
              </w:rPr>
            </w:pPr>
          </w:p>
        </w:tc>
        <w:tc>
          <w:tcPr>
            <w:tcW w:w="1650" w:type="dxa"/>
          </w:tcPr>
          <w:p w14:paraId="5B74ED79" w14:textId="77777777" w:rsidR="006448FD" w:rsidRPr="00CC2FB8" w:rsidRDefault="006448FD" w:rsidP="006E26DD">
            <w:pPr>
              <w:tabs>
                <w:tab w:val="left" w:pos="5492"/>
              </w:tabs>
              <w:jc w:val="both"/>
              <w:rPr>
                <w:sz w:val="24"/>
                <w:szCs w:val="24"/>
                <w:lang w:val="kk-KZ"/>
              </w:rPr>
            </w:pPr>
          </w:p>
        </w:tc>
        <w:tc>
          <w:tcPr>
            <w:tcW w:w="1800" w:type="dxa"/>
          </w:tcPr>
          <w:p w14:paraId="2FC722EC" w14:textId="77777777" w:rsidR="006448FD" w:rsidRPr="00CC2FB8" w:rsidRDefault="006448FD" w:rsidP="006E26DD">
            <w:pPr>
              <w:tabs>
                <w:tab w:val="left" w:pos="5492"/>
              </w:tabs>
              <w:jc w:val="both"/>
              <w:rPr>
                <w:sz w:val="24"/>
                <w:szCs w:val="24"/>
                <w:lang w:val="kk-KZ"/>
              </w:rPr>
            </w:pPr>
          </w:p>
        </w:tc>
        <w:tc>
          <w:tcPr>
            <w:tcW w:w="1608" w:type="dxa"/>
          </w:tcPr>
          <w:p w14:paraId="05937F5F" w14:textId="77777777" w:rsidR="006448FD" w:rsidRPr="00CC2FB8" w:rsidRDefault="006448FD" w:rsidP="006E26DD">
            <w:pPr>
              <w:tabs>
                <w:tab w:val="left" w:pos="5492"/>
              </w:tabs>
              <w:jc w:val="both"/>
              <w:rPr>
                <w:sz w:val="24"/>
                <w:szCs w:val="24"/>
                <w:lang w:val="kk-KZ"/>
              </w:rPr>
            </w:pPr>
          </w:p>
        </w:tc>
      </w:tr>
    </w:tbl>
    <w:p w14:paraId="7801DCDC" w14:textId="77777777" w:rsidR="006448FD" w:rsidRPr="00E045FD" w:rsidRDefault="006448FD" w:rsidP="006E26DD">
      <w:pPr>
        <w:pStyle w:val="a5"/>
        <w:spacing w:after="0" w:line="240" w:lineRule="auto"/>
        <w:ind w:left="0" w:firstLine="567"/>
        <w:jc w:val="both"/>
        <w:rPr>
          <w:rFonts w:ascii="Times New Roman" w:hAnsi="Times New Roman"/>
          <w:b/>
          <w:sz w:val="28"/>
          <w:szCs w:val="28"/>
          <w:lang w:val="kk-KZ"/>
        </w:rPr>
      </w:pPr>
      <w:r w:rsidRPr="00E045FD">
        <w:rPr>
          <w:rFonts w:ascii="Times New Roman" w:hAnsi="Times New Roman"/>
          <w:b/>
          <w:sz w:val="28"/>
          <w:szCs w:val="28"/>
          <w:lang w:val="kk-KZ"/>
        </w:rPr>
        <w:t xml:space="preserve">  </w:t>
      </w:r>
    </w:p>
    <w:p w14:paraId="0693DE1F" w14:textId="77777777" w:rsidR="006448FD" w:rsidRPr="006E26DD" w:rsidRDefault="006448FD" w:rsidP="006E26DD">
      <w:pPr>
        <w:spacing w:after="0" w:line="240" w:lineRule="auto"/>
        <w:ind w:firstLine="567"/>
        <w:jc w:val="both"/>
        <w:rPr>
          <w:rFonts w:ascii="Times New Roman" w:hAnsi="Times New Roman"/>
          <w:sz w:val="24"/>
          <w:szCs w:val="24"/>
          <w:lang w:val="kk-KZ"/>
        </w:rPr>
      </w:pPr>
    </w:p>
    <w:p w14:paraId="55001E69" w14:textId="2F44BD64" w:rsidR="00F17210" w:rsidRPr="006E26DD" w:rsidRDefault="00F17210" w:rsidP="006448FD">
      <w:pPr>
        <w:tabs>
          <w:tab w:val="left" w:pos="1418"/>
        </w:tabs>
        <w:spacing w:after="0" w:line="240" w:lineRule="auto"/>
        <w:ind w:firstLine="709"/>
        <w:jc w:val="center"/>
        <w:rPr>
          <w:rFonts w:ascii="Times New Roman" w:eastAsia="Calibri" w:hAnsi="Times New Roman" w:cs="Times New Roman"/>
          <w:sz w:val="24"/>
          <w:szCs w:val="24"/>
          <w:lang w:val="kk-KZ" w:eastAsia="en-US"/>
        </w:rPr>
      </w:pPr>
    </w:p>
    <w:sectPr w:rsidR="00F17210" w:rsidRPr="006E26DD" w:rsidSect="00A85A45">
      <w:type w:val="nextColumn"/>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6C24F" w14:textId="77777777" w:rsidR="004E0922" w:rsidRDefault="004E0922" w:rsidP="00FD7075">
      <w:pPr>
        <w:spacing w:after="0" w:line="240" w:lineRule="auto"/>
      </w:pPr>
      <w:r>
        <w:separator/>
      </w:r>
    </w:p>
  </w:endnote>
  <w:endnote w:type="continuationSeparator" w:id="0">
    <w:p w14:paraId="48F989C4" w14:textId="77777777" w:rsidR="004E0922" w:rsidRDefault="004E0922" w:rsidP="00FD7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tka Text Semibold">
    <w:altName w:val="Times New Roman"/>
    <w:panose1 w:val="00000000000000000000"/>
    <w:charset w:val="CC"/>
    <w:family w:val="auto"/>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SchoolBook1">
    <w:panose1 w:val="00000000000000000000"/>
    <w:charset w:val="02"/>
    <w:family w:val="decorative"/>
    <w:notTrueType/>
    <w:pitch w:val="variable"/>
  </w:font>
  <w:font w:name="Times New Roman KZ">
    <w:altName w:val="Times New Roman"/>
    <w:charset w:val="CC"/>
    <w:family w:val="roman"/>
    <w:pitch w:val="variable"/>
    <w:sig w:usb0="800002A7" w:usb1="0000387A" w:usb2="00000020" w:usb3="00000000" w:csb0="0000009F" w:csb1="00000000"/>
  </w:font>
  <w:font w:name="Times-Bold">
    <w:altName w:val="Times New Roman"/>
    <w:panose1 w:val="00000000000000000000"/>
    <w:charset w:val="00"/>
    <w:family w:val="roman"/>
    <w:notTrueType/>
    <w:pitch w:val="default"/>
  </w:font>
  <w:font w:name="Times-Roman">
    <w:altName w:val="MS Gothic"/>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KZ Times New Roman">
    <w:altName w:val="Times New Roman"/>
    <w:charset w:val="CC"/>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6733172"/>
      <w:docPartObj>
        <w:docPartGallery w:val="Page Numbers (Bottom of Page)"/>
        <w:docPartUnique/>
      </w:docPartObj>
    </w:sdtPr>
    <w:sdtEndPr>
      <w:rPr>
        <w:sz w:val="28"/>
        <w:szCs w:val="28"/>
      </w:rPr>
    </w:sdtEndPr>
    <w:sdtContent>
      <w:p w14:paraId="1B623C21" w14:textId="7E3493B0" w:rsidR="0078080D" w:rsidRPr="007F5B8D" w:rsidRDefault="0078080D">
        <w:pPr>
          <w:pStyle w:val="af6"/>
          <w:jc w:val="center"/>
          <w:rPr>
            <w:sz w:val="28"/>
            <w:szCs w:val="28"/>
          </w:rPr>
        </w:pPr>
        <w:r w:rsidRPr="007F5B8D">
          <w:rPr>
            <w:sz w:val="28"/>
            <w:szCs w:val="28"/>
          </w:rPr>
          <w:fldChar w:fldCharType="begin"/>
        </w:r>
        <w:r w:rsidRPr="007F5B8D">
          <w:rPr>
            <w:sz w:val="28"/>
            <w:szCs w:val="28"/>
          </w:rPr>
          <w:instrText>PAGE   \* MERGEFORMAT</w:instrText>
        </w:r>
        <w:r w:rsidRPr="007F5B8D">
          <w:rPr>
            <w:sz w:val="28"/>
            <w:szCs w:val="28"/>
          </w:rPr>
          <w:fldChar w:fldCharType="separate"/>
        </w:r>
        <w:r w:rsidR="00B34F6B">
          <w:rPr>
            <w:noProof/>
            <w:sz w:val="28"/>
            <w:szCs w:val="28"/>
          </w:rPr>
          <w:t>1</w:t>
        </w:r>
        <w:r w:rsidRPr="007F5B8D">
          <w:rPr>
            <w:sz w:val="28"/>
            <w:szCs w:val="28"/>
          </w:rPr>
          <w:fldChar w:fldCharType="end"/>
        </w:r>
      </w:p>
    </w:sdtContent>
  </w:sdt>
  <w:p w14:paraId="093656AD" w14:textId="77777777" w:rsidR="0078080D" w:rsidRDefault="007808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E37D0" w14:textId="77777777" w:rsidR="004E0922" w:rsidRDefault="004E0922" w:rsidP="00FD7075">
      <w:pPr>
        <w:spacing w:after="0" w:line="240" w:lineRule="auto"/>
      </w:pPr>
      <w:r>
        <w:separator/>
      </w:r>
    </w:p>
  </w:footnote>
  <w:footnote w:type="continuationSeparator" w:id="0">
    <w:p w14:paraId="25107C57" w14:textId="77777777" w:rsidR="004E0922" w:rsidRDefault="004E0922" w:rsidP="00FD70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14"/>
    <w:multiLevelType w:val="multilevel"/>
    <w:tmpl w:val="00000014"/>
    <w:name w:val="WW8Num20"/>
    <w:lvl w:ilvl="0">
      <w:start w:val="1"/>
      <w:numFmt w:val="decimal"/>
      <w:lvlText w:val="%1."/>
      <w:lvlJc w:val="left"/>
      <w:pPr>
        <w:tabs>
          <w:tab w:val="num" w:pos="0"/>
        </w:tabs>
        <w:ind w:left="0" w:firstLine="0"/>
      </w:pPr>
      <w:rPr>
        <w:rFonts w:ascii="Times New Roman CYR" w:hAnsi="Times New Roman CY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72335B"/>
    <w:multiLevelType w:val="hybridMultilevel"/>
    <w:tmpl w:val="65AE57E0"/>
    <w:lvl w:ilvl="0" w:tplc="80C0B2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53A4254"/>
    <w:multiLevelType w:val="hybridMultilevel"/>
    <w:tmpl w:val="1A520668"/>
    <w:lvl w:ilvl="0" w:tplc="18C24038">
      <w:start w:val="1"/>
      <w:numFmt w:val="decimal"/>
      <w:lvlText w:val="%1."/>
      <w:lvlJc w:val="left"/>
      <w:pPr>
        <w:ind w:left="720" w:hanging="360"/>
      </w:pPr>
      <w:rPr>
        <w:rFonts w:ascii="Times New Roman" w:eastAsiaTheme="minorEastAsia"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B4907"/>
    <w:multiLevelType w:val="hybridMultilevel"/>
    <w:tmpl w:val="3CB69FA8"/>
    <w:lvl w:ilvl="0" w:tplc="791EDAE6">
      <w:start w:val="8"/>
      <w:numFmt w:val="decimal"/>
      <w:lvlText w:val="%1"/>
      <w:lvlJc w:val="left"/>
      <w:pPr>
        <w:ind w:left="720" w:hanging="360"/>
      </w:pPr>
      <w:rPr>
        <w:rFonts w:eastAsiaTheme="minorEastAsia"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D427A9"/>
    <w:multiLevelType w:val="hybridMultilevel"/>
    <w:tmpl w:val="8C703B8A"/>
    <w:lvl w:ilvl="0" w:tplc="D9B0CCA0">
      <w:start w:val="193"/>
      <w:numFmt w:val="decimal"/>
      <w:lvlText w:val="%1"/>
      <w:lvlJc w:val="left"/>
      <w:pPr>
        <w:ind w:left="1017" w:hanging="4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7FD1F1B"/>
    <w:multiLevelType w:val="hybridMultilevel"/>
    <w:tmpl w:val="CD7A3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6E04DE"/>
    <w:multiLevelType w:val="hybridMultilevel"/>
    <w:tmpl w:val="304AF526"/>
    <w:lvl w:ilvl="0" w:tplc="9C8E5D24">
      <w:numFmt w:val="bullet"/>
      <w:lvlText w:val="–"/>
      <w:lvlJc w:val="left"/>
      <w:pPr>
        <w:ind w:left="720" w:hanging="360"/>
      </w:pPr>
      <w:rPr>
        <w:rFonts w:ascii="Times New Roman" w:eastAsia="Calibri" w:hAnsi="Times New Roman" w:cs="Times New Roman" w:hint="default"/>
        <w:sz w:val="24"/>
      </w:rPr>
    </w:lvl>
    <w:lvl w:ilvl="1" w:tplc="3A86B0E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F669A7"/>
    <w:multiLevelType w:val="hybridMultilevel"/>
    <w:tmpl w:val="165AF19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B15D14"/>
    <w:multiLevelType w:val="hybridMultilevel"/>
    <w:tmpl w:val="FF8C38D6"/>
    <w:lvl w:ilvl="0" w:tplc="CD4EE8AA">
      <w:start w:val="1"/>
      <w:numFmt w:val="bullet"/>
      <w:lvlText w:val="•"/>
      <w:lvlJc w:val="left"/>
      <w:pPr>
        <w:tabs>
          <w:tab w:val="num" w:pos="720"/>
        </w:tabs>
        <w:ind w:left="720" w:hanging="360"/>
      </w:pPr>
      <w:rPr>
        <w:rFonts w:ascii="Times New Roman" w:hAnsi="Times New Roman" w:hint="default"/>
      </w:rPr>
    </w:lvl>
    <w:lvl w:ilvl="1" w:tplc="7AF8F996" w:tentative="1">
      <w:start w:val="1"/>
      <w:numFmt w:val="bullet"/>
      <w:lvlText w:val="•"/>
      <w:lvlJc w:val="left"/>
      <w:pPr>
        <w:tabs>
          <w:tab w:val="num" w:pos="1440"/>
        </w:tabs>
        <w:ind w:left="1440" w:hanging="360"/>
      </w:pPr>
      <w:rPr>
        <w:rFonts w:ascii="Times New Roman" w:hAnsi="Times New Roman" w:hint="default"/>
      </w:rPr>
    </w:lvl>
    <w:lvl w:ilvl="2" w:tplc="B3CC308A" w:tentative="1">
      <w:start w:val="1"/>
      <w:numFmt w:val="bullet"/>
      <w:lvlText w:val="•"/>
      <w:lvlJc w:val="left"/>
      <w:pPr>
        <w:tabs>
          <w:tab w:val="num" w:pos="2160"/>
        </w:tabs>
        <w:ind w:left="2160" w:hanging="360"/>
      </w:pPr>
      <w:rPr>
        <w:rFonts w:ascii="Times New Roman" w:hAnsi="Times New Roman" w:hint="default"/>
      </w:rPr>
    </w:lvl>
    <w:lvl w:ilvl="3" w:tplc="793A1BEC" w:tentative="1">
      <w:start w:val="1"/>
      <w:numFmt w:val="bullet"/>
      <w:lvlText w:val="•"/>
      <w:lvlJc w:val="left"/>
      <w:pPr>
        <w:tabs>
          <w:tab w:val="num" w:pos="2880"/>
        </w:tabs>
        <w:ind w:left="2880" w:hanging="360"/>
      </w:pPr>
      <w:rPr>
        <w:rFonts w:ascii="Times New Roman" w:hAnsi="Times New Roman" w:hint="default"/>
      </w:rPr>
    </w:lvl>
    <w:lvl w:ilvl="4" w:tplc="99C0045C" w:tentative="1">
      <w:start w:val="1"/>
      <w:numFmt w:val="bullet"/>
      <w:lvlText w:val="•"/>
      <w:lvlJc w:val="left"/>
      <w:pPr>
        <w:tabs>
          <w:tab w:val="num" w:pos="3600"/>
        </w:tabs>
        <w:ind w:left="3600" w:hanging="360"/>
      </w:pPr>
      <w:rPr>
        <w:rFonts w:ascii="Times New Roman" w:hAnsi="Times New Roman" w:hint="default"/>
      </w:rPr>
    </w:lvl>
    <w:lvl w:ilvl="5" w:tplc="B622CE28" w:tentative="1">
      <w:start w:val="1"/>
      <w:numFmt w:val="bullet"/>
      <w:lvlText w:val="•"/>
      <w:lvlJc w:val="left"/>
      <w:pPr>
        <w:tabs>
          <w:tab w:val="num" w:pos="4320"/>
        </w:tabs>
        <w:ind w:left="4320" w:hanging="360"/>
      </w:pPr>
      <w:rPr>
        <w:rFonts w:ascii="Times New Roman" w:hAnsi="Times New Roman" w:hint="default"/>
      </w:rPr>
    </w:lvl>
    <w:lvl w:ilvl="6" w:tplc="66FC5A54" w:tentative="1">
      <w:start w:val="1"/>
      <w:numFmt w:val="bullet"/>
      <w:lvlText w:val="•"/>
      <w:lvlJc w:val="left"/>
      <w:pPr>
        <w:tabs>
          <w:tab w:val="num" w:pos="5040"/>
        </w:tabs>
        <w:ind w:left="5040" w:hanging="360"/>
      </w:pPr>
      <w:rPr>
        <w:rFonts w:ascii="Times New Roman" w:hAnsi="Times New Roman" w:hint="default"/>
      </w:rPr>
    </w:lvl>
    <w:lvl w:ilvl="7" w:tplc="B9163A96" w:tentative="1">
      <w:start w:val="1"/>
      <w:numFmt w:val="bullet"/>
      <w:lvlText w:val="•"/>
      <w:lvlJc w:val="left"/>
      <w:pPr>
        <w:tabs>
          <w:tab w:val="num" w:pos="5760"/>
        </w:tabs>
        <w:ind w:left="5760" w:hanging="360"/>
      </w:pPr>
      <w:rPr>
        <w:rFonts w:ascii="Times New Roman" w:hAnsi="Times New Roman" w:hint="default"/>
      </w:rPr>
    </w:lvl>
    <w:lvl w:ilvl="8" w:tplc="13982C5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A805934"/>
    <w:multiLevelType w:val="hybridMultilevel"/>
    <w:tmpl w:val="CD7A3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FF3381"/>
    <w:multiLevelType w:val="singleLevel"/>
    <w:tmpl w:val="6BF05306"/>
    <w:lvl w:ilvl="0">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21130CCA"/>
    <w:multiLevelType w:val="hybridMultilevel"/>
    <w:tmpl w:val="609E2530"/>
    <w:lvl w:ilvl="0" w:tplc="0F268440">
      <w:start w:val="1"/>
      <w:numFmt w:val="decimal"/>
      <w:lvlText w:val="%1"/>
      <w:lvlJc w:val="left"/>
      <w:pPr>
        <w:ind w:left="1070" w:hanging="360"/>
      </w:pPr>
      <w:rPr>
        <w:rFonts w:ascii="Times New Roman" w:eastAsia="Times New Roman" w:hAnsi="Times New Roman" w:cs="Times New Roman"/>
        <w:b w:val="0"/>
        <w:color w:val="auto"/>
        <w:lang w:val="kk-KZ"/>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0555CC"/>
    <w:multiLevelType w:val="hybridMultilevel"/>
    <w:tmpl w:val="CD7A3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8606F5"/>
    <w:multiLevelType w:val="hybridMultilevel"/>
    <w:tmpl w:val="CD7A3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607988"/>
    <w:multiLevelType w:val="hybridMultilevel"/>
    <w:tmpl w:val="1C3EBE5A"/>
    <w:lvl w:ilvl="0" w:tplc="FFFFFFFF">
      <w:numFmt w:val="bullet"/>
      <w:lvlText w:val="-"/>
      <w:lvlJc w:val="left"/>
      <w:pPr>
        <w:ind w:left="1287" w:hanging="360"/>
      </w:pPr>
      <w:rPr>
        <w:rFonts w:ascii="Sitka Text Semibold" w:eastAsia="Calibri" w:hAnsi="Sitka Text Semibold" w:hint="default"/>
      </w:rPr>
    </w:lvl>
    <w:lvl w:ilvl="1" w:tplc="A256332C">
      <w:numFmt w:val="bullet"/>
      <w:lvlText w:val="-"/>
      <w:lvlJc w:val="left"/>
      <w:pPr>
        <w:ind w:left="1287" w:hanging="360"/>
      </w:pPr>
      <w:rPr>
        <w:rFonts w:ascii="Sitka Text Semibold" w:eastAsia="Calibri" w:hAnsi="Sitka Text Semibold"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31C16CD3"/>
    <w:multiLevelType w:val="multilevel"/>
    <w:tmpl w:val="40820D54"/>
    <w:lvl w:ilvl="0">
      <w:start w:val="1"/>
      <w:numFmt w:val="decimal"/>
      <w:lvlText w:val="%1."/>
      <w:lvlJc w:val="left"/>
      <w:pPr>
        <w:ind w:left="490" w:hanging="4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340A2515"/>
    <w:multiLevelType w:val="multilevel"/>
    <w:tmpl w:val="7A94FD5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72D09B2"/>
    <w:multiLevelType w:val="hybridMultilevel"/>
    <w:tmpl w:val="6E94AA1C"/>
    <w:lvl w:ilvl="0" w:tplc="3C5E64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A290717"/>
    <w:multiLevelType w:val="hybridMultilevel"/>
    <w:tmpl w:val="74BE2E9A"/>
    <w:lvl w:ilvl="0" w:tplc="294212C4">
      <w:start w:val="201"/>
      <w:numFmt w:val="decimal"/>
      <w:lvlText w:val="%1"/>
      <w:lvlJc w:val="left"/>
      <w:pPr>
        <w:ind w:left="1283" w:hanging="432"/>
      </w:pPr>
      <w:rPr>
        <w:rFonts w:hint="default"/>
        <w:color w:val="auto"/>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0" w15:restartNumberingAfterBreak="0">
    <w:nsid w:val="3ED362F2"/>
    <w:multiLevelType w:val="hybridMultilevel"/>
    <w:tmpl w:val="171CE61E"/>
    <w:lvl w:ilvl="0" w:tplc="FC5E37B8">
      <w:start w:val="5"/>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15:restartNumberingAfterBreak="0">
    <w:nsid w:val="41D71276"/>
    <w:multiLevelType w:val="hybridMultilevel"/>
    <w:tmpl w:val="CD7A3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62085E"/>
    <w:multiLevelType w:val="hybridMultilevel"/>
    <w:tmpl w:val="4C1092C8"/>
    <w:lvl w:ilvl="0" w:tplc="A256332C">
      <w:numFmt w:val="bullet"/>
      <w:lvlText w:val="-"/>
      <w:lvlJc w:val="left"/>
      <w:pPr>
        <w:ind w:left="1287" w:hanging="360"/>
      </w:pPr>
      <w:rPr>
        <w:rFonts w:ascii="Sitka Text Semibold" w:eastAsia="Calibri" w:hAnsi="Sitka Text Semibold" w:hint="default"/>
      </w:rPr>
    </w:lvl>
    <w:lvl w:ilvl="1" w:tplc="20000003">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3" w15:restartNumberingAfterBreak="0">
    <w:nsid w:val="4CAA6C80"/>
    <w:multiLevelType w:val="hybridMultilevel"/>
    <w:tmpl w:val="764230D0"/>
    <w:lvl w:ilvl="0" w:tplc="EB5A6998">
      <w:start w:val="193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0920FD"/>
    <w:multiLevelType w:val="hybridMultilevel"/>
    <w:tmpl w:val="95C6483C"/>
    <w:lvl w:ilvl="0" w:tplc="4000B926">
      <w:start w:val="70"/>
      <w:numFmt w:val="decimal"/>
      <w:lvlText w:val="%1."/>
      <w:lvlJc w:val="left"/>
      <w:pPr>
        <w:ind w:left="1070" w:hanging="360"/>
      </w:pPr>
      <w:rPr>
        <w:rFonts w:hint="default"/>
      </w:rPr>
    </w:lvl>
    <w:lvl w:ilvl="1" w:tplc="20000019" w:tentative="1">
      <w:start w:val="1"/>
      <w:numFmt w:val="lowerLetter"/>
      <w:lvlText w:val="%2."/>
      <w:lvlJc w:val="left"/>
      <w:pPr>
        <w:ind w:left="1790" w:hanging="360"/>
      </w:pPr>
    </w:lvl>
    <w:lvl w:ilvl="2" w:tplc="2000001B" w:tentative="1">
      <w:start w:val="1"/>
      <w:numFmt w:val="lowerRoman"/>
      <w:lvlText w:val="%3."/>
      <w:lvlJc w:val="right"/>
      <w:pPr>
        <w:ind w:left="2510" w:hanging="180"/>
      </w:pPr>
    </w:lvl>
    <w:lvl w:ilvl="3" w:tplc="2000000F" w:tentative="1">
      <w:start w:val="1"/>
      <w:numFmt w:val="decimal"/>
      <w:lvlText w:val="%4."/>
      <w:lvlJc w:val="left"/>
      <w:pPr>
        <w:ind w:left="3230" w:hanging="360"/>
      </w:pPr>
    </w:lvl>
    <w:lvl w:ilvl="4" w:tplc="20000019" w:tentative="1">
      <w:start w:val="1"/>
      <w:numFmt w:val="lowerLetter"/>
      <w:lvlText w:val="%5."/>
      <w:lvlJc w:val="left"/>
      <w:pPr>
        <w:ind w:left="3950" w:hanging="360"/>
      </w:pPr>
    </w:lvl>
    <w:lvl w:ilvl="5" w:tplc="2000001B" w:tentative="1">
      <w:start w:val="1"/>
      <w:numFmt w:val="lowerRoman"/>
      <w:lvlText w:val="%6."/>
      <w:lvlJc w:val="right"/>
      <w:pPr>
        <w:ind w:left="4670" w:hanging="180"/>
      </w:pPr>
    </w:lvl>
    <w:lvl w:ilvl="6" w:tplc="2000000F" w:tentative="1">
      <w:start w:val="1"/>
      <w:numFmt w:val="decimal"/>
      <w:lvlText w:val="%7."/>
      <w:lvlJc w:val="left"/>
      <w:pPr>
        <w:ind w:left="5390" w:hanging="360"/>
      </w:pPr>
    </w:lvl>
    <w:lvl w:ilvl="7" w:tplc="20000019" w:tentative="1">
      <w:start w:val="1"/>
      <w:numFmt w:val="lowerLetter"/>
      <w:lvlText w:val="%8."/>
      <w:lvlJc w:val="left"/>
      <w:pPr>
        <w:ind w:left="6110" w:hanging="360"/>
      </w:pPr>
    </w:lvl>
    <w:lvl w:ilvl="8" w:tplc="2000001B" w:tentative="1">
      <w:start w:val="1"/>
      <w:numFmt w:val="lowerRoman"/>
      <w:lvlText w:val="%9."/>
      <w:lvlJc w:val="right"/>
      <w:pPr>
        <w:ind w:left="6830" w:hanging="180"/>
      </w:pPr>
    </w:lvl>
  </w:abstractNum>
  <w:abstractNum w:abstractNumId="25" w15:restartNumberingAfterBreak="0">
    <w:nsid w:val="52F133D8"/>
    <w:multiLevelType w:val="hybridMultilevel"/>
    <w:tmpl w:val="33605654"/>
    <w:lvl w:ilvl="0" w:tplc="A256332C">
      <w:numFmt w:val="bullet"/>
      <w:lvlText w:val="-"/>
      <w:lvlJc w:val="left"/>
      <w:pPr>
        <w:ind w:left="1287" w:hanging="360"/>
      </w:pPr>
      <w:rPr>
        <w:rFonts w:ascii="Sitka Text Semibold" w:eastAsia="Calibri" w:hAnsi="Sitka Text Semibold"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6" w15:restartNumberingAfterBreak="0">
    <w:nsid w:val="5E7C110B"/>
    <w:multiLevelType w:val="hybridMultilevel"/>
    <w:tmpl w:val="1D906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59D7E0B"/>
    <w:multiLevelType w:val="hybridMultilevel"/>
    <w:tmpl w:val="23D628C6"/>
    <w:lvl w:ilvl="0" w:tplc="55B68A9C">
      <w:start w:val="1"/>
      <w:numFmt w:val="decimal"/>
      <w:pStyle w:val="NESHeading2"/>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69500006"/>
    <w:multiLevelType w:val="hybridMultilevel"/>
    <w:tmpl w:val="609E2530"/>
    <w:lvl w:ilvl="0" w:tplc="0F268440">
      <w:start w:val="1"/>
      <w:numFmt w:val="decimal"/>
      <w:lvlText w:val="%1"/>
      <w:lvlJc w:val="left"/>
      <w:pPr>
        <w:ind w:left="1069" w:hanging="360"/>
      </w:pPr>
      <w:rPr>
        <w:rFonts w:ascii="Times New Roman" w:eastAsia="Times New Roman" w:hAnsi="Times New Roman" w:cs="Times New Roman"/>
        <w:b w:val="0"/>
        <w:color w:val="auto"/>
        <w:lang w:val="kk-KZ"/>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73529A"/>
    <w:multiLevelType w:val="hybridMultilevel"/>
    <w:tmpl w:val="DDCA0C18"/>
    <w:lvl w:ilvl="0" w:tplc="4DCCE258">
      <w:start w:val="2"/>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0" w15:restartNumberingAfterBreak="0">
    <w:nsid w:val="71227CC9"/>
    <w:multiLevelType w:val="hybridMultilevel"/>
    <w:tmpl w:val="EACC375E"/>
    <w:lvl w:ilvl="0" w:tplc="20000011">
      <w:start w:val="1"/>
      <w:numFmt w:val="decimal"/>
      <w:lvlText w:val="%1)"/>
      <w:lvlJc w:val="left"/>
      <w:pPr>
        <w:ind w:left="1570" w:hanging="360"/>
      </w:pPr>
    </w:lvl>
    <w:lvl w:ilvl="1" w:tplc="20000019" w:tentative="1">
      <w:start w:val="1"/>
      <w:numFmt w:val="lowerLetter"/>
      <w:lvlText w:val="%2."/>
      <w:lvlJc w:val="left"/>
      <w:pPr>
        <w:ind w:left="2290" w:hanging="360"/>
      </w:pPr>
    </w:lvl>
    <w:lvl w:ilvl="2" w:tplc="2000001B" w:tentative="1">
      <w:start w:val="1"/>
      <w:numFmt w:val="lowerRoman"/>
      <w:lvlText w:val="%3."/>
      <w:lvlJc w:val="right"/>
      <w:pPr>
        <w:ind w:left="3010" w:hanging="180"/>
      </w:pPr>
    </w:lvl>
    <w:lvl w:ilvl="3" w:tplc="2000000F" w:tentative="1">
      <w:start w:val="1"/>
      <w:numFmt w:val="decimal"/>
      <w:lvlText w:val="%4."/>
      <w:lvlJc w:val="left"/>
      <w:pPr>
        <w:ind w:left="3730" w:hanging="360"/>
      </w:pPr>
    </w:lvl>
    <w:lvl w:ilvl="4" w:tplc="20000019" w:tentative="1">
      <w:start w:val="1"/>
      <w:numFmt w:val="lowerLetter"/>
      <w:lvlText w:val="%5."/>
      <w:lvlJc w:val="left"/>
      <w:pPr>
        <w:ind w:left="4450" w:hanging="360"/>
      </w:pPr>
    </w:lvl>
    <w:lvl w:ilvl="5" w:tplc="2000001B" w:tentative="1">
      <w:start w:val="1"/>
      <w:numFmt w:val="lowerRoman"/>
      <w:lvlText w:val="%6."/>
      <w:lvlJc w:val="right"/>
      <w:pPr>
        <w:ind w:left="5170" w:hanging="180"/>
      </w:pPr>
    </w:lvl>
    <w:lvl w:ilvl="6" w:tplc="2000000F" w:tentative="1">
      <w:start w:val="1"/>
      <w:numFmt w:val="decimal"/>
      <w:lvlText w:val="%7."/>
      <w:lvlJc w:val="left"/>
      <w:pPr>
        <w:ind w:left="5890" w:hanging="360"/>
      </w:pPr>
    </w:lvl>
    <w:lvl w:ilvl="7" w:tplc="20000019" w:tentative="1">
      <w:start w:val="1"/>
      <w:numFmt w:val="lowerLetter"/>
      <w:lvlText w:val="%8."/>
      <w:lvlJc w:val="left"/>
      <w:pPr>
        <w:ind w:left="6610" w:hanging="360"/>
      </w:pPr>
    </w:lvl>
    <w:lvl w:ilvl="8" w:tplc="2000001B" w:tentative="1">
      <w:start w:val="1"/>
      <w:numFmt w:val="lowerRoman"/>
      <w:lvlText w:val="%9."/>
      <w:lvlJc w:val="right"/>
      <w:pPr>
        <w:ind w:left="7330" w:hanging="180"/>
      </w:pPr>
    </w:lvl>
  </w:abstractNum>
  <w:abstractNum w:abstractNumId="31" w15:restartNumberingAfterBreak="0">
    <w:nsid w:val="736F432B"/>
    <w:multiLevelType w:val="hybridMultilevel"/>
    <w:tmpl w:val="30A202E0"/>
    <w:lvl w:ilvl="0" w:tplc="ACA2459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67E1038"/>
    <w:multiLevelType w:val="hybridMultilevel"/>
    <w:tmpl w:val="CD7A3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9324696"/>
    <w:multiLevelType w:val="hybridMultilevel"/>
    <w:tmpl w:val="6E94AA1C"/>
    <w:lvl w:ilvl="0" w:tplc="3C5E64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7B577A8A"/>
    <w:multiLevelType w:val="multilevel"/>
    <w:tmpl w:val="AB3A54EC"/>
    <w:lvl w:ilvl="0">
      <w:start w:val="1"/>
      <w:numFmt w:val="decimal"/>
      <w:lvlText w:val="%1"/>
      <w:lvlJc w:val="left"/>
      <w:pPr>
        <w:ind w:left="375" w:hanging="375"/>
      </w:pPr>
      <w:rPr>
        <w:rFonts w:hint="default"/>
        <w:lang w:val="kk-KZ"/>
      </w:rPr>
    </w:lvl>
    <w:lvl w:ilvl="1">
      <w:start w:val="2"/>
      <w:numFmt w:val="decimal"/>
      <w:lvlText w:val="%1.%2"/>
      <w:lvlJc w:val="left"/>
      <w:pPr>
        <w:ind w:left="1084"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15:restartNumberingAfterBreak="0">
    <w:nsid w:val="7CA81AA0"/>
    <w:multiLevelType w:val="hybridMultilevel"/>
    <w:tmpl w:val="9D6E2274"/>
    <w:lvl w:ilvl="0" w:tplc="08EA44A6">
      <w:start w:val="1"/>
      <w:numFmt w:val="decimal"/>
      <w:lvlText w:val="%1."/>
      <w:lvlJc w:val="left"/>
      <w:pPr>
        <w:ind w:left="1068" w:hanging="360"/>
      </w:pPr>
      <w:rPr>
        <w:rFonts w:eastAsia="Calibri" w:hint="default"/>
        <w:b w:val="0"/>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818881711">
    <w:abstractNumId w:val="27"/>
  </w:num>
  <w:num w:numId="2" w16cid:durableId="487748460">
    <w:abstractNumId w:val="11"/>
  </w:num>
  <w:num w:numId="3" w16cid:durableId="831987232">
    <w:abstractNumId w:val="34"/>
  </w:num>
  <w:num w:numId="4" w16cid:durableId="986781860">
    <w:abstractNumId w:val="2"/>
  </w:num>
  <w:num w:numId="5" w16cid:durableId="862406312">
    <w:abstractNumId w:val="16"/>
  </w:num>
  <w:num w:numId="6" w16cid:durableId="115914959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30514887">
    <w:abstractNumId w:val="8"/>
  </w:num>
  <w:num w:numId="8" w16cid:durableId="1044909732">
    <w:abstractNumId w:val="13"/>
  </w:num>
  <w:num w:numId="9" w16cid:durableId="1687711492">
    <w:abstractNumId w:val="20"/>
  </w:num>
  <w:num w:numId="10" w16cid:durableId="1484159510">
    <w:abstractNumId w:val="7"/>
  </w:num>
  <w:num w:numId="11" w16cid:durableId="313722153">
    <w:abstractNumId w:val="18"/>
  </w:num>
  <w:num w:numId="12" w16cid:durableId="1656034805">
    <w:abstractNumId w:val="24"/>
  </w:num>
  <w:num w:numId="13" w16cid:durableId="951280045">
    <w:abstractNumId w:val="30"/>
  </w:num>
  <w:num w:numId="14" w16cid:durableId="531039958">
    <w:abstractNumId w:val="35"/>
  </w:num>
  <w:num w:numId="15" w16cid:durableId="1330644946">
    <w:abstractNumId w:val="17"/>
  </w:num>
  <w:num w:numId="16" w16cid:durableId="1596090663">
    <w:abstractNumId w:val="25"/>
  </w:num>
  <w:num w:numId="17" w16cid:durableId="256790856">
    <w:abstractNumId w:val="31"/>
  </w:num>
  <w:num w:numId="18" w16cid:durableId="374282403">
    <w:abstractNumId w:val="5"/>
  </w:num>
  <w:num w:numId="19" w16cid:durableId="1506939011">
    <w:abstractNumId w:val="26"/>
  </w:num>
  <w:num w:numId="20" w16cid:durableId="220681255">
    <w:abstractNumId w:val="9"/>
  </w:num>
  <w:num w:numId="21" w16cid:durableId="1822427316">
    <w:abstractNumId w:val="21"/>
  </w:num>
  <w:num w:numId="22" w16cid:durableId="2050688392">
    <w:abstractNumId w:val="29"/>
  </w:num>
  <w:num w:numId="23" w16cid:durableId="789476644">
    <w:abstractNumId w:val="14"/>
  </w:num>
  <w:num w:numId="24" w16cid:durableId="1675448422">
    <w:abstractNumId w:val="32"/>
  </w:num>
  <w:num w:numId="25" w16cid:durableId="446891770">
    <w:abstractNumId w:val="10"/>
  </w:num>
  <w:num w:numId="26" w16cid:durableId="1926455344">
    <w:abstractNumId w:val="6"/>
  </w:num>
  <w:num w:numId="27" w16cid:durableId="839275125">
    <w:abstractNumId w:val="4"/>
  </w:num>
  <w:num w:numId="28" w16cid:durableId="873421706">
    <w:abstractNumId w:val="3"/>
  </w:num>
  <w:num w:numId="29" w16cid:durableId="688222108">
    <w:abstractNumId w:val="23"/>
  </w:num>
  <w:num w:numId="30" w16cid:durableId="1598555522">
    <w:abstractNumId w:val="33"/>
  </w:num>
  <w:num w:numId="31" w16cid:durableId="49311162">
    <w:abstractNumId w:val="28"/>
  </w:num>
  <w:num w:numId="32" w16cid:durableId="91049866">
    <w:abstractNumId w:val="12"/>
  </w:num>
  <w:num w:numId="33" w16cid:durableId="1347365460">
    <w:abstractNumId w:val="19"/>
  </w:num>
  <w:num w:numId="34" w16cid:durableId="603004666">
    <w:abstractNumId w:val="22"/>
  </w:num>
  <w:num w:numId="35" w16cid:durableId="1556507768">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hideSpellingErrors/>
  <w:hideGrammatical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B21"/>
    <w:rsid w:val="000002C6"/>
    <w:rsid w:val="00001620"/>
    <w:rsid w:val="000017CD"/>
    <w:rsid w:val="00001CE9"/>
    <w:rsid w:val="0000284D"/>
    <w:rsid w:val="00002A46"/>
    <w:rsid w:val="000032D5"/>
    <w:rsid w:val="000035EB"/>
    <w:rsid w:val="000037B2"/>
    <w:rsid w:val="0000393C"/>
    <w:rsid w:val="00003D79"/>
    <w:rsid w:val="00003DF0"/>
    <w:rsid w:val="00004792"/>
    <w:rsid w:val="00004ADD"/>
    <w:rsid w:val="000066D6"/>
    <w:rsid w:val="00007A4B"/>
    <w:rsid w:val="00010307"/>
    <w:rsid w:val="0001089F"/>
    <w:rsid w:val="00010E24"/>
    <w:rsid w:val="0001153A"/>
    <w:rsid w:val="000120E9"/>
    <w:rsid w:val="000135FE"/>
    <w:rsid w:val="00013D84"/>
    <w:rsid w:val="00013E98"/>
    <w:rsid w:val="000144C7"/>
    <w:rsid w:val="00014993"/>
    <w:rsid w:val="0001536D"/>
    <w:rsid w:val="00015742"/>
    <w:rsid w:val="000176B3"/>
    <w:rsid w:val="00017CFD"/>
    <w:rsid w:val="00020197"/>
    <w:rsid w:val="000216B2"/>
    <w:rsid w:val="00021C1B"/>
    <w:rsid w:val="00021C2F"/>
    <w:rsid w:val="000228D2"/>
    <w:rsid w:val="00022BA4"/>
    <w:rsid w:val="00022CE1"/>
    <w:rsid w:val="00023653"/>
    <w:rsid w:val="0002388E"/>
    <w:rsid w:val="00023964"/>
    <w:rsid w:val="0002497A"/>
    <w:rsid w:val="000250F0"/>
    <w:rsid w:val="00027580"/>
    <w:rsid w:val="00030889"/>
    <w:rsid w:val="00030FF6"/>
    <w:rsid w:val="00031CC4"/>
    <w:rsid w:val="00032512"/>
    <w:rsid w:val="000327D8"/>
    <w:rsid w:val="00032F52"/>
    <w:rsid w:val="00033A3A"/>
    <w:rsid w:val="000348D0"/>
    <w:rsid w:val="00034928"/>
    <w:rsid w:val="00035153"/>
    <w:rsid w:val="00035256"/>
    <w:rsid w:val="00036304"/>
    <w:rsid w:val="00037598"/>
    <w:rsid w:val="0003792C"/>
    <w:rsid w:val="00037C7C"/>
    <w:rsid w:val="0004133B"/>
    <w:rsid w:val="000425DE"/>
    <w:rsid w:val="000425F6"/>
    <w:rsid w:val="00043B3D"/>
    <w:rsid w:val="00043F36"/>
    <w:rsid w:val="00043FCB"/>
    <w:rsid w:val="00044671"/>
    <w:rsid w:val="00044F57"/>
    <w:rsid w:val="0004561F"/>
    <w:rsid w:val="00045674"/>
    <w:rsid w:val="000456A2"/>
    <w:rsid w:val="00047159"/>
    <w:rsid w:val="00047421"/>
    <w:rsid w:val="000475E8"/>
    <w:rsid w:val="00047707"/>
    <w:rsid w:val="00047E4C"/>
    <w:rsid w:val="00050A9B"/>
    <w:rsid w:val="00050CDE"/>
    <w:rsid w:val="00051D7A"/>
    <w:rsid w:val="00052A1D"/>
    <w:rsid w:val="00053BE4"/>
    <w:rsid w:val="00053DA1"/>
    <w:rsid w:val="0005484E"/>
    <w:rsid w:val="00055818"/>
    <w:rsid w:val="00055DA2"/>
    <w:rsid w:val="00056AEF"/>
    <w:rsid w:val="00057208"/>
    <w:rsid w:val="00057445"/>
    <w:rsid w:val="00060140"/>
    <w:rsid w:val="00060897"/>
    <w:rsid w:val="000615D6"/>
    <w:rsid w:val="00061DE7"/>
    <w:rsid w:val="000646A8"/>
    <w:rsid w:val="0006541A"/>
    <w:rsid w:val="00065641"/>
    <w:rsid w:val="00065738"/>
    <w:rsid w:val="000657F5"/>
    <w:rsid w:val="00065BE1"/>
    <w:rsid w:val="00065F11"/>
    <w:rsid w:val="00066C39"/>
    <w:rsid w:val="0006741A"/>
    <w:rsid w:val="0006756F"/>
    <w:rsid w:val="000678E4"/>
    <w:rsid w:val="00070444"/>
    <w:rsid w:val="00070DA1"/>
    <w:rsid w:val="000716DB"/>
    <w:rsid w:val="00071A36"/>
    <w:rsid w:val="000728B5"/>
    <w:rsid w:val="00072AA1"/>
    <w:rsid w:val="00072DD0"/>
    <w:rsid w:val="00073780"/>
    <w:rsid w:val="0007383E"/>
    <w:rsid w:val="000740CA"/>
    <w:rsid w:val="000741FB"/>
    <w:rsid w:val="000743EE"/>
    <w:rsid w:val="00074429"/>
    <w:rsid w:val="00074A49"/>
    <w:rsid w:val="00074B74"/>
    <w:rsid w:val="000764E2"/>
    <w:rsid w:val="00076E89"/>
    <w:rsid w:val="00080B71"/>
    <w:rsid w:val="00081103"/>
    <w:rsid w:val="00081797"/>
    <w:rsid w:val="00083CBD"/>
    <w:rsid w:val="00083EBD"/>
    <w:rsid w:val="000840FD"/>
    <w:rsid w:val="00084BB9"/>
    <w:rsid w:val="00084D3A"/>
    <w:rsid w:val="000854DC"/>
    <w:rsid w:val="00085889"/>
    <w:rsid w:val="00085F32"/>
    <w:rsid w:val="00086055"/>
    <w:rsid w:val="0008693B"/>
    <w:rsid w:val="00087061"/>
    <w:rsid w:val="00087299"/>
    <w:rsid w:val="000903C8"/>
    <w:rsid w:val="00090A47"/>
    <w:rsid w:val="000916B1"/>
    <w:rsid w:val="000918B7"/>
    <w:rsid w:val="00091F09"/>
    <w:rsid w:val="0009296D"/>
    <w:rsid w:val="00093319"/>
    <w:rsid w:val="00095465"/>
    <w:rsid w:val="0009619F"/>
    <w:rsid w:val="000978B4"/>
    <w:rsid w:val="000979A4"/>
    <w:rsid w:val="000A050C"/>
    <w:rsid w:val="000A0688"/>
    <w:rsid w:val="000A0B7E"/>
    <w:rsid w:val="000A0CFE"/>
    <w:rsid w:val="000A10A2"/>
    <w:rsid w:val="000A30E5"/>
    <w:rsid w:val="000A4219"/>
    <w:rsid w:val="000A4940"/>
    <w:rsid w:val="000A51AA"/>
    <w:rsid w:val="000A56CD"/>
    <w:rsid w:val="000A6F01"/>
    <w:rsid w:val="000A7858"/>
    <w:rsid w:val="000B00ED"/>
    <w:rsid w:val="000B0F1B"/>
    <w:rsid w:val="000B1028"/>
    <w:rsid w:val="000B1582"/>
    <w:rsid w:val="000B2979"/>
    <w:rsid w:val="000B339A"/>
    <w:rsid w:val="000B36CC"/>
    <w:rsid w:val="000B3E6E"/>
    <w:rsid w:val="000B5016"/>
    <w:rsid w:val="000B523B"/>
    <w:rsid w:val="000B7C2D"/>
    <w:rsid w:val="000C0023"/>
    <w:rsid w:val="000C0277"/>
    <w:rsid w:val="000C033D"/>
    <w:rsid w:val="000C0A09"/>
    <w:rsid w:val="000C141F"/>
    <w:rsid w:val="000C19B7"/>
    <w:rsid w:val="000C1EB0"/>
    <w:rsid w:val="000C27F0"/>
    <w:rsid w:val="000C28EF"/>
    <w:rsid w:val="000C329E"/>
    <w:rsid w:val="000C3DA7"/>
    <w:rsid w:val="000C43D6"/>
    <w:rsid w:val="000C46ED"/>
    <w:rsid w:val="000C572B"/>
    <w:rsid w:val="000C72F1"/>
    <w:rsid w:val="000C7BE3"/>
    <w:rsid w:val="000D036C"/>
    <w:rsid w:val="000D08E0"/>
    <w:rsid w:val="000D0B66"/>
    <w:rsid w:val="000D0CE1"/>
    <w:rsid w:val="000D101E"/>
    <w:rsid w:val="000D116F"/>
    <w:rsid w:val="000D1A3D"/>
    <w:rsid w:val="000D1ACD"/>
    <w:rsid w:val="000D36C2"/>
    <w:rsid w:val="000D5614"/>
    <w:rsid w:val="000D5C4E"/>
    <w:rsid w:val="000D5C7F"/>
    <w:rsid w:val="000D601E"/>
    <w:rsid w:val="000D6990"/>
    <w:rsid w:val="000D6B73"/>
    <w:rsid w:val="000D6C2B"/>
    <w:rsid w:val="000D7354"/>
    <w:rsid w:val="000D76B8"/>
    <w:rsid w:val="000D7E03"/>
    <w:rsid w:val="000E05FD"/>
    <w:rsid w:val="000E0832"/>
    <w:rsid w:val="000E34F6"/>
    <w:rsid w:val="000E3A40"/>
    <w:rsid w:val="000E3A50"/>
    <w:rsid w:val="000E4307"/>
    <w:rsid w:val="000E483A"/>
    <w:rsid w:val="000E534F"/>
    <w:rsid w:val="000E570A"/>
    <w:rsid w:val="000E5E23"/>
    <w:rsid w:val="000E74C2"/>
    <w:rsid w:val="000E75A7"/>
    <w:rsid w:val="000F1AF1"/>
    <w:rsid w:val="000F319D"/>
    <w:rsid w:val="000F34FF"/>
    <w:rsid w:val="000F3821"/>
    <w:rsid w:val="000F3B9E"/>
    <w:rsid w:val="000F4946"/>
    <w:rsid w:val="000F4DFF"/>
    <w:rsid w:val="000F5139"/>
    <w:rsid w:val="000F61CE"/>
    <w:rsid w:val="000F7020"/>
    <w:rsid w:val="000F7430"/>
    <w:rsid w:val="000F79A0"/>
    <w:rsid w:val="00100640"/>
    <w:rsid w:val="00100CFD"/>
    <w:rsid w:val="00101E69"/>
    <w:rsid w:val="00102D9D"/>
    <w:rsid w:val="00102F3F"/>
    <w:rsid w:val="0010372D"/>
    <w:rsid w:val="001037DD"/>
    <w:rsid w:val="00103D44"/>
    <w:rsid w:val="00103E79"/>
    <w:rsid w:val="00104E73"/>
    <w:rsid w:val="0010589F"/>
    <w:rsid w:val="001058BD"/>
    <w:rsid w:val="00105E6A"/>
    <w:rsid w:val="001061E4"/>
    <w:rsid w:val="001062B2"/>
    <w:rsid w:val="00106AD9"/>
    <w:rsid w:val="00106E3A"/>
    <w:rsid w:val="00106E88"/>
    <w:rsid w:val="00107574"/>
    <w:rsid w:val="00107D9F"/>
    <w:rsid w:val="001106D0"/>
    <w:rsid w:val="00111A64"/>
    <w:rsid w:val="00111A79"/>
    <w:rsid w:val="00112229"/>
    <w:rsid w:val="00112234"/>
    <w:rsid w:val="00112332"/>
    <w:rsid w:val="00114CE0"/>
    <w:rsid w:val="001157E3"/>
    <w:rsid w:val="0011629B"/>
    <w:rsid w:val="00116F6F"/>
    <w:rsid w:val="00117E54"/>
    <w:rsid w:val="001202D3"/>
    <w:rsid w:val="001205A9"/>
    <w:rsid w:val="0012078B"/>
    <w:rsid w:val="00120B88"/>
    <w:rsid w:val="00120D2F"/>
    <w:rsid w:val="00122B76"/>
    <w:rsid w:val="00123786"/>
    <w:rsid w:val="00123FFF"/>
    <w:rsid w:val="0012411C"/>
    <w:rsid w:val="00124299"/>
    <w:rsid w:val="00126ED6"/>
    <w:rsid w:val="0012773F"/>
    <w:rsid w:val="00127AAA"/>
    <w:rsid w:val="00127AAF"/>
    <w:rsid w:val="001301E7"/>
    <w:rsid w:val="00130A1C"/>
    <w:rsid w:val="00130DE6"/>
    <w:rsid w:val="00131F82"/>
    <w:rsid w:val="001323EB"/>
    <w:rsid w:val="0013467B"/>
    <w:rsid w:val="00134E02"/>
    <w:rsid w:val="00135143"/>
    <w:rsid w:val="001369F2"/>
    <w:rsid w:val="00136C1A"/>
    <w:rsid w:val="00137362"/>
    <w:rsid w:val="001409ED"/>
    <w:rsid w:val="00140CE8"/>
    <w:rsid w:val="00140D2B"/>
    <w:rsid w:val="00140D7E"/>
    <w:rsid w:val="001439D5"/>
    <w:rsid w:val="00143BD2"/>
    <w:rsid w:val="0014499C"/>
    <w:rsid w:val="00145592"/>
    <w:rsid w:val="00145822"/>
    <w:rsid w:val="00146231"/>
    <w:rsid w:val="00146341"/>
    <w:rsid w:val="00146AA7"/>
    <w:rsid w:val="00146E75"/>
    <w:rsid w:val="00150337"/>
    <w:rsid w:val="00150DF8"/>
    <w:rsid w:val="00151B3B"/>
    <w:rsid w:val="00152588"/>
    <w:rsid w:val="001529A7"/>
    <w:rsid w:val="001535F7"/>
    <w:rsid w:val="001538DD"/>
    <w:rsid w:val="00153B92"/>
    <w:rsid w:val="0015493D"/>
    <w:rsid w:val="00154A00"/>
    <w:rsid w:val="00154EA6"/>
    <w:rsid w:val="001557AD"/>
    <w:rsid w:val="001557BA"/>
    <w:rsid w:val="00156002"/>
    <w:rsid w:val="00156399"/>
    <w:rsid w:val="00156499"/>
    <w:rsid w:val="00156672"/>
    <w:rsid w:val="0015676F"/>
    <w:rsid w:val="00156805"/>
    <w:rsid w:val="00156832"/>
    <w:rsid w:val="00156AE7"/>
    <w:rsid w:val="00157021"/>
    <w:rsid w:val="00157A86"/>
    <w:rsid w:val="00157BD8"/>
    <w:rsid w:val="00160222"/>
    <w:rsid w:val="001604FE"/>
    <w:rsid w:val="001616C0"/>
    <w:rsid w:val="001618B9"/>
    <w:rsid w:val="00161E94"/>
    <w:rsid w:val="0016299F"/>
    <w:rsid w:val="00163263"/>
    <w:rsid w:val="00163B5B"/>
    <w:rsid w:val="00165267"/>
    <w:rsid w:val="0016585F"/>
    <w:rsid w:val="00165DBD"/>
    <w:rsid w:val="001667DA"/>
    <w:rsid w:val="001669F9"/>
    <w:rsid w:val="00166E24"/>
    <w:rsid w:val="00170FC6"/>
    <w:rsid w:val="00171F9C"/>
    <w:rsid w:val="00173541"/>
    <w:rsid w:val="00173F2F"/>
    <w:rsid w:val="00174830"/>
    <w:rsid w:val="00174DE1"/>
    <w:rsid w:val="00175C3A"/>
    <w:rsid w:val="00176613"/>
    <w:rsid w:val="001766E0"/>
    <w:rsid w:val="00176C61"/>
    <w:rsid w:val="00177D01"/>
    <w:rsid w:val="00177E22"/>
    <w:rsid w:val="00180188"/>
    <w:rsid w:val="001812BA"/>
    <w:rsid w:val="001816D0"/>
    <w:rsid w:val="00181F11"/>
    <w:rsid w:val="00182127"/>
    <w:rsid w:val="0018225B"/>
    <w:rsid w:val="0018229C"/>
    <w:rsid w:val="001829E2"/>
    <w:rsid w:val="0018337E"/>
    <w:rsid w:val="0018367C"/>
    <w:rsid w:val="0018392B"/>
    <w:rsid w:val="001839EB"/>
    <w:rsid w:val="00185573"/>
    <w:rsid w:val="0018558A"/>
    <w:rsid w:val="001868A2"/>
    <w:rsid w:val="00186BCA"/>
    <w:rsid w:val="00187165"/>
    <w:rsid w:val="00190A9A"/>
    <w:rsid w:val="001913EB"/>
    <w:rsid w:val="0019140E"/>
    <w:rsid w:val="0019168E"/>
    <w:rsid w:val="00192A5D"/>
    <w:rsid w:val="00192AC6"/>
    <w:rsid w:val="00193424"/>
    <w:rsid w:val="00194B7A"/>
    <w:rsid w:val="00194EE5"/>
    <w:rsid w:val="00195F12"/>
    <w:rsid w:val="00196C06"/>
    <w:rsid w:val="001A00FC"/>
    <w:rsid w:val="001A0AFC"/>
    <w:rsid w:val="001A1258"/>
    <w:rsid w:val="001A1294"/>
    <w:rsid w:val="001A1B8F"/>
    <w:rsid w:val="001A1FD2"/>
    <w:rsid w:val="001A20D2"/>
    <w:rsid w:val="001A2858"/>
    <w:rsid w:val="001A28D9"/>
    <w:rsid w:val="001A2D6F"/>
    <w:rsid w:val="001A2FB4"/>
    <w:rsid w:val="001A3572"/>
    <w:rsid w:val="001A3DB4"/>
    <w:rsid w:val="001A40BB"/>
    <w:rsid w:val="001A4EA6"/>
    <w:rsid w:val="001A4FE1"/>
    <w:rsid w:val="001A615A"/>
    <w:rsid w:val="001A6B3B"/>
    <w:rsid w:val="001A6C0C"/>
    <w:rsid w:val="001A707F"/>
    <w:rsid w:val="001A7C17"/>
    <w:rsid w:val="001B0A27"/>
    <w:rsid w:val="001B0DD5"/>
    <w:rsid w:val="001B141C"/>
    <w:rsid w:val="001B1E85"/>
    <w:rsid w:val="001B371B"/>
    <w:rsid w:val="001B3CEE"/>
    <w:rsid w:val="001B441B"/>
    <w:rsid w:val="001B6472"/>
    <w:rsid w:val="001B6B79"/>
    <w:rsid w:val="001C020F"/>
    <w:rsid w:val="001C07F9"/>
    <w:rsid w:val="001C0F48"/>
    <w:rsid w:val="001C220F"/>
    <w:rsid w:val="001C2A09"/>
    <w:rsid w:val="001C2C89"/>
    <w:rsid w:val="001C4C35"/>
    <w:rsid w:val="001C527F"/>
    <w:rsid w:val="001C57A3"/>
    <w:rsid w:val="001C5832"/>
    <w:rsid w:val="001C5BA9"/>
    <w:rsid w:val="001C5EAC"/>
    <w:rsid w:val="001C6664"/>
    <w:rsid w:val="001C6FF0"/>
    <w:rsid w:val="001C7279"/>
    <w:rsid w:val="001C78E9"/>
    <w:rsid w:val="001D0842"/>
    <w:rsid w:val="001D0E0A"/>
    <w:rsid w:val="001D1456"/>
    <w:rsid w:val="001D1A5D"/>
    <w:rsid w:val="001D2B00"/>
    <w:rsid w:val="001D35CB"/>
    <w:rsid w:val="001D3A4B"/>
    <w:rsid w:val="001D4155"/>
    <w:rsid w:val="001D443C"/>
    <w:rsid w:val="001D5CD8"/>
    <w:rsid w:val="001D5F3B"/>
    <w:rsid w:val="001E056C"/>
    <w:rsid w:val="001E264A"/>
    <w:rsid w:val="001E2A9A"/>
    <w:rsid w:val="001E2D9A"/>
    <w:rsid w:val="001E31EC"/>
    <w:rsid w:val="001E36C6"/>
    <w:rsid w:val="001E38A9"/>
    <w:rsid w:val="001E3A45"/>
    <w:rsid w:val="001E3AF2"/>
    <w:rsid w:val="001E3D11"/>
    <w:rsid w:val="001E412D"/>
    <w:rsid w:val="001E5546"/>
    <w:rsid w:val="001E5C25"/>
    <w:rsid w:val="001E5CFB"/>
    <w:rsid w:val="001E5DEC"/>
    <w:rsid w:val="001E64BE"/>
    <w:rsid w:val="001E6982"/>
    <w:rsid w:val="001E6ADB"/>
    <w:rsid w:val="001E6C7F"/>
    <w:rsid w:val="001F07E9"/>
    <w:rsid w:val="001F0CF5"/>
    <w:rsid w:val="001F197F"/>
    <w:rsid w:val="001F370B"/>
    <w:rsid w:val="001F37CB"/>
    <w:rsid w:val="001F3C0D"/>
    <w:rsid w:val="001F4D9C"/>
    <w:rsid w:val="001F533D"/>
    <w:rsid w:val="001F56A5"/>
    <w:rsid w:val="001F57AF"/>
    <w:rsid w:val="001F5DCB"/>
    <w:rsid w:val="001F6C07"/>
    <w:rsid w:val="001F709D"/>
    <w:rsid w:val="00202309"/>
    <w:rsid w:val="00202663"/>
    <w:rsid w:val="00202922"/>
    <w:rsid w:val="00203642"/>
    <w:rsid w:val="00203FD0"/>
    <w:rsid w:val="0020409D"/>
    <w:rsid w:val="002040D4"/>
    <w:rsid w:val="00205066"/>
    <w:rsid w:val="00205C1F"/>
    <w:rsid w:val="00206120"/>
    <w:rsid w:val="00206805"/>
    <w:rsid w:val="00206DC4"/>
    <w:rsid w:val="00207315"/>
    <w:rsid w:val="002101D5"/>
    <w:rsid w:val="002104A9"/>
    <w:rsid w:val="00210571"/>
    <w:rsid w:val="00211893"/>
    <w:rsid w:val="00211E60"/>
    <w:rsid w:val="00211EB9"/>
    <w:rsid w:val="002124A2"/>
    <w:rsid w:val="00214CCD"/>
    <w:rsid w:val="00215037"/>
    <w:rsid w:val="002152F7"/>
    <w:rsid w:val="002158B3"/>
    <w:rsid w:val="00215F1E"/>
    <w:rsid w:val="00216A31"/>
    <w:rsid w:val="00217061"/>
    <w:rsid w:val="0021766E"/>
    <w:rsid w:val="00217850"/>
    <w:rsid w:val="0022091D"/>
    <w:rsid w:val="00220E5C"/>
    <w:rsid w:val="00222EFF"/>
    <w:rsid w:val="002238A6"/>
    <w:rsid w:val="002242BD"/>
    <w:rsid w:val="002246FE"/>
    <w:rsid w:val="00225EB2"/>
    <w:rsid w:val="002260A2"/>
    <w:rsid w:val="00227228"/>
    <w:rsid w:val="0022731D"/>
    <w:rsid w:val="002300B4"/>
    <w:rsid w:val="002302A8"/>
    <w:rsid w:val="00230C61"/>
    <w:rsid w:val="00231239"/>
    <w:rsid w:val="00231929"/>
    <w:rsid w:val="002319FC"/>
    <w:rsid w:val="00231A2F"/>
    <w:rsid w:val="002322FE"/>
    <w:rsid w:val="00233760"/>
    <w:rsid w:val="002337C5"/>
    <w:rsid w:val="00234FAC"/>
    <w:rsid w:val="00235647"/>
    <w:rsid w:val="00235A49"/>
    <w:rsid w:val="00235E3A"/>
    <w:rsid w:val="00236565"/>
    <w:rsid w:val="0023675F"/>
    <w:rsid w:val="002370AE"/>
    <w:rsid w:val="00237598"/>
    <w:rsid w:val="0024014A"/>
    <w:rsid w:val="00240440"/>
    <w:rsid w:val="00240D86"/>
    <w:rsid w:val="00240D8C"/>
    <w:rsid w:val="00241F9E"/>
    <w:rsid w:val="0024205A"/>
    <w:rsid w:val="00244395"/>
    <w:rsid w:val="0024458D"/>
    <w:rsid w:val="00244A06"/>
    <w:rsid w:val="00244AAB"/>
    <w:rsid w:val="00247008"/>
    <w:rsid w:val="0024710A"/>
    <w:rsid w:val="00251666"/>
    <w:rsid w:val="00251A34"/>
    <w:rsid w:val="00251DE1"/>
    <w:rsid w:val="002536CF"/>
    <w:rsid w:val="002558F3"/>
    <w:rsid w:val="00255A7F"/>
    <w:rsid w:val="00255D5D"/>
    <w:rsid w:val="00256309"/>
    <w:rsid w:val="0025697F"/>
    <w:rsid w:val="00256A87"/>
    <w:rsid w:val="00256EE0"/>
    <w:rsid w:val="00257DF7"/>
    <w:rsid w:val="00261271"/>
    <w:rsid w:val="00261BCE"/>
    <w:rsid w:val="00263129"/>
    <w:rsid w:val="0026355F"/>
    <w:rsid w:val="0026374F"/>
    <w:rsid w:val="00263A59"/>
    <w:rsid w:val="00263B1B"/>
    <w:rsid w:val="00263DCD"/>
    <w:rsid w:val="002642BF"/>
    <w:rsid w:val="002649FD"/>
    <w:rsid w:val="00264AEA"/>
    <w:rsid w:val="002655BD"/>
    <w:rsid w:val="00265F3A"/>
    <w:rsid w:val="00266379"/>
    <w:rsid w:val="00266979"/>
    <w:rsid w:val="00267D72"/>
    <w:rsid w:val="002708B3"/>
    <w:rsid w:val="00271C07"/>
    <w:rsid w:val="0027228D"/>
    <w:rsid w:val="00272827"/>
    <w:rsid w:val="002729CC"/>
    <w:rsid w:val="002742C2"/>
    <w:rsid w:val="00274909"/>
    <w:rsid w:val="00275885"/>
    <w:rsid w:val="00276A17"/>
    <w:rsid w:val="00276AD4"/>
    <w:rsid w:val="00276D14"/>
    <w:rsid w:val="002804F6"/>
    <w:rsid w:val="002816E3"/>
    <w:rsid w:val="00282629"/>
    <w:rsid w:val="00283C52"/>
    <w:rsid w:val="00285203"/>
    <w:rsid w:val="00286678"/>
    <w:rsid w:val="0029113A"/>
    <w:rsid w:val="002918E0"/>
    <w:rsid w:val="002918E5"/>
    <w:rsid w:val="00291DB9"/>
    <w:rsid w:val="00292518"/>
    <w:rsid w:val="002935D6"/>
    <w:rsid w:val="00293D19"/>
    <w:rsid w:val="0029533F"/>
    <w:rsid w:val="00297428"/>
    <w:rsid w:val="002A0A5A"/>
    <w:rsid w:val="002A18EA"/>
    <w:rsid w:val="002A2F86"/>
    <w:rsid w:val="002A3BC9"/>
    <w:rsid w:val="002A3E22"/>
    <w:rsid w:val="002A3E84"/>
    <w:rsid w:val="002A48E3"/>
    <w:rsid w:val="002A48FB"/>
    <w:rsid w:val="002A581D"/>
    <w:rsid w:val="002A5AF8"/>
    <w:rsid w:val="002A5B81"/>
    <w:rsid w:val="002A5C4D"/>
    <w:rsid w:val="002A6F30"/>
    <w:rsid w:val="002A77D1"/>
    <w:rsid w:val="002A7C8C"/>
    <w:rsid w:val="002B012F"/>
    <w:rsid w:val="002B14B8"/>
    <w:rsid w:val="002B184F"/>
    <w:rsid w:val="002B18AB"/>
    <w:rsid w:val="002B1C41"/>
    <w:rsid w:val="002B1DED"/>
    <w:rsid w:val="002B1E6D"/>
    <w:rsid w:val="002B2DBE"/>
    <w:rsid w:val="002B3217"/>
    <w:rsid w:val="002B42CA"/>
    <w:rsid w:val="002B4ACC"/>
    <w:rsid w:val="002B5500"/>
    <w:rsid w:val="002B5548"/>
    <w:rsid w:val="002B5F6B"/>
    <w:rsid w:val="002B64B9"/>
    <w:rsid w:val="002B66DE"/>
    <w:rsid w:val="002B6C46"/>
    <w:rsid w:val="002C1163"/>
    <w:rsid w:val="002C1909"/>
    <w:rsid w:val="002C49C2"/>
    <w:rsid w:val="002C5263"/>
    <w:rsid w:val="002C598E"/>
    <w:rsid w:val="002C5CED"/>
    <w:rsid w:val="002D03CB"/>
    <w:rsid w:val="002D0519"/>
    <w:rsid w:val="002D1CF8"/>
    <w:rsid w:val="002D2C1D"/>
    <w:rsid w:val="002D3664"/>
    <w:rsid w:val="002D3DF3"/>
    <w:rsid w:val="002D3E9D"/>
    <w:rsid w:val="002D401E"/>
    <w:rsid w:val="002D4542"/>
    <w:rsid w:val="002D5F30"/>
    <w:rsid w:val="002D68A1"/>
    <w:rsid w:val="002D784B"/>
    <w:rsid w:val="002E0170"/>
    <w:rsid w:val="002E0626"/>
    <w:rsid w:val="002E0F3A"/>
    <w:rsid w:val="002E10B2"/>
    <w:rsid w:val="002E18C8"/>
    <w:rsid w:val="002E21B4"/>
    <w:rsid w:val="002E22BD"/>
    <w:rsid w:val="002E2A2B"/>
    <w:rsid w:val="002E37DA"/>
    <w:rsid w:val="002E4392"/>
    <w:rsid w:val="002E44AF"/>
    <w:rsid w:val="002E4A00"/>
    <w:rsid w:val="002E52E0"/>
    <w:rsid w:val="002E689B"/>
    <w:rsid w:val="002E6C40"/>
    <w:rsid w:val="002E74AC"/>
    <w:rsid w:val="002F04CA"/>
    <w:rsid w:val="002F056B"/>
    <w:rsid w:val="002F0AD5"/>
    <w:rsid w:val="002F0B4C"/>
    <w:rsid w:val="002F33CA"/>
    <w:rsid w:val="002F360B"/>
    <w:rsid w:val="002F4A83"/>
    <w:rsid w:val="002F4E57"/>
    <w:rsid w:val="002F6072"/>
    <w:rsid w:val="002F6840"/>
    <w:rsid w:val="002F7803"/>
    <w:rsid w:val="002F7BAE"/>
    <w:rsid w:val="00300086"/>
    <w:rsid w:val="003005E4"/>
    <w:rsid w:val="003006F8"/>
    <w:rsid w:val="00301F1F"/>
    <w:rsid w:val="003027CC"/>
    <w:rsid w:val="003033F9"/>
    <w:rsid w:val="00303B15"/>
    <w:rsid w:val="00303C87"/>
    <w:rsid w:val="00303EF0"/>
    <w:rsid w:val="00305430"/>
    <w:rsid w:val="0030545E"/>
    <w:rsid w:val="00305C3C"/>
    <w:rsid w:val="003061B3"/>
    <w:rsid w:val="003067E7"/>
    <w:rsid w:val="00307311"/>
    <w:rsid w:val="00307705"/>
    <w:rsid w:val="00310972"/>
    <w:rsid w:val="00310A94"/>
    <w:rsid w:val="003111B7"/>
    <w:rsid w:val="00311ECA"/>
    <w:rsid w:val="0031248E"/>
    <w:rsid w:val="00312904"/>
    <w:rsid w:val="00312BA4"/>
    <w:rsid w:val="003133E3"/>
    <w:rsid w:val="00313F2D"/>
    <w:rsid w:val="0031560B"/>
    <w:rsid w:val="00320126"/>
    <w:rsid w:val="003202B2"/>
    <w:rsid w:val="0032102A"/>
    <w:rsid w:val="003213A6"/>
    <w:rsid w:val="003216A7"/>
    <w:rsid w:val="00322ADE"/>
    <w:rsid w:val="00322C5A"/>
    <w:rsid w:val="0032353E"/>
    <w:rsid w:val="003241A7"/>
    <w:rsid w:val="003246FA"/>
    <w:rsid w:val="003249E9"/>
    <w:rsid w:val="00325996"/>
    <w:rsid w:val="00327522"/>
    <w:rsid w:val="003277D5"/>
    <w:rsid w:val="00327D7E"/>
    <w:rsid w:val="0033184E"/>
    <w:rsid w:val="00332325"/>
    <w:rsid w:val="00334FF7"/>
    <w:rsid w:val="00335733"/>
    <w:rsid w:val="00335D98"/>
    <w:rsid w:val="00336F43"/>
    <w:rsid w:val="00340373"/>
    <w:rsid w:val="00342D49"/>
    <w:rsid w:val="00344247"/>
    <w:rsid w:val="00344671"/>
    <w:rsid w:val="0034564E"/>
    <w:rsid w:val="003461C3"/>
    <w:rsid w:val="00346A10"/>
    <w:rsid w:val="0034712A"/>
    <w:rsid w:val="0034749D"/>
    <w:rsid w:val="0035021F"/>
    <w:rsid w:val="003504A0"/>
    <w:rsid w:val="00350954"/>
    <w:rsid w:val="00351B84"/>
    <w:rsid w:val="0035586E"/>
    <w:rsid w:val="00355D66"/>
    <w:rsid w:val="00356704"/>
    <w:rsid w:val="003569FB"/>
    <w:rsid w:val="00356D85"/>
    <w:rsid w:val="003571F6"/>
    <w:rsid w:val="00360E7E"/>
    <w:rsid w:val="0036151C"/>
    <w:rsid w:val="00361BFA"/>
    <w:rsid w:val="003625D1"/>
    <w:rsid w:val="00362EDA"/>
    <w:rsid w:val="00363310"/>
    <w:rsid w:val="003635F1"/>
    <w:rsid w:val="0036671E"/>
    <w:rsid w:val="00367166"/>
    <w:rsid w:val="00367175"/>
    <w:rsid w:val="003672EB"/>
    <w:rsid w:val="00367427"/>
    <w:rsid w:val="00367BC3"/>
    <w:rsid w:val="00370E4D"/>
    <w:rsid w:val="0037140D"/>
    <w:rsid w:val="0037253F"/>
    <w:rsid w:val="003730F0"/>
    <w:rsid w:val="003731E6"/>
    <w:rsid w:val="003731F1"/>
    <w:rsid w:val="00373457"/>
    <w:rsid w:val="0037500D"/>
    <w:rsid w:val="00375A28"/>
    <w:rsid w:val="003774A0"/>
    <w:rsid w:val="00377C94"/>
    <w:rsid w:val="00380657"/>
    <w:rsid w:val="00381219"/>
    <w:rsid w:val="003820DD"/>
    <w:rsid w:val="003824F8"/>
    <w:rsid w:val="00382AC2"/>
    <w:rsid w:val="00383689"/>
    <w:rsid w:val="00383860"/>
    <w:rsid w:val="00383CEA"/>
    <w:rsid w:val="00384948"/>
    <w:rsid w:val="00384D17"/>
    <w:rsid w:val="00384E10"/>
    <w:rsid w:val="0038522D"/>
    <w:rsid w:val="00385B29"/>
    <w:rsid w:val="00385C0B"/>
    <w:rsid w:val="00385E60"/>
    <w:rsid w:val="003860CD"/>
    <w:rsid w:val="003861EF"/>
    <w:rsid w:val="003868D4"/>
    <w:rsid w:val="00387FEB"/>
    <w:rsid w:val="0039001E"/>
    <w:rsid w:val="00390449"/>
    <w:rsid w:val="0039075C"/>
    <w:rsid w:val="003912B3"/>
    <w:rsid w:val="003916B5"/>
    <w:rsid w:val="003917C6"/>
    <w:rsid w:val="00391D93"/>
    <w:rsid w:val="003928B2"/>
    <w:rsid w:val="00392D60"/>
    <w:rsid w:val="00394138"/>
    <w:rsid w:val="0039418E"/>
    <w:rsid w:val="003944B4"/>
    <w:rsid w:val="003951BA"/>
    <w:rsid w:val="0039545C"/>
    <w:rsid w:val="003955C7"/>
    <w:rsid w:val="00395965"/>
    <w:rsid w:val="00396232"/>
    <w:rsid w:val="00396765"/>
    <w:rsid w:val="00397565"/>
    <w:rsid w:val="0039757A"/>
    <w:rsid w:val="00397E00"/>
    <w:rsid w:val="00397F78"/>
    <w:rsid w:val="003A056B"/>
    <w:rsid w:val="003A060B"/>
    <w:rsid w:val="003A289D"/>
    <w:rsid w:val="003A34BD"/>
    <w:rsid w:val="003A36C0"/>
    <w:rsid w:val="003A3B74"/>
    <w:rsid w:val="003A4C29"/>
    <w:rsid w:val="003A55FC"/>
    <w:rsid w:val="003A56DC"/>
    <w:rsid w:val="003A5E94"/>
    <w:rsid w:val="003A5EFB"/>
    <w:rsid w:val="003A63C2"/>
    <w:rsid w:val="003A6A00"/>
    <w:rsid w:val="003A6BF0"/>
    <w:rsid w:val="003A6EA7"/>
    <w:rsid w:val="003B1600"/>
    <w:rsid w:val="003B3398"/>
    <w:rsid w:val="003B40D1"/>
    <w:rsid w:val="003B4408"/>
    <w:rsid w:val="003B48FA"/>
    <w:rsid w:val="003B49A1"/>
    <w:rsid w:val="003B5096"/>
    <w:rsid w:val="003B6062"/>
    <w:rsid w:val="003B6837"/>
    <w:rsid w:val="003C0043"/>
    <w:rsid w:val="003C0267"/>
    <w:rsid w:val="003C0316"/>
    <w:rsid w:val="003C0B64"/>
    <w:rsid w:val="003C3426"/>
    <w:rsid w:val="003C4359"/>
    <w:rsid w:val="003C50CE"/>
    <w:rsid w:val="003C545B"/>
    <w:rsid w:val="003C6307"/>
    <w:rsid w:val="003C79F6"/>
    <w:rsid w:val="003C7BC3"/>
    <w:rsid w:val="003D0FB7"/>
    <w:rsid w:val="003D2FE2"/>
    <w:rsid w:val="003D3330"/>
    <w:rsid w:val="003D43E1"/>
    <w:rsid w:val="003D4507"/>
    <w:rsid w:val="003D4576"/>
    <w:rsid w:val="003D47D1"/>
    <w:rsid w:val="003D48AD"/>
    <w:rsid w:val="003D59B8"/>
    <w:rsid w:val="003D665F"/>
    <w:rsid w:val="003D6A99"/>
    <w:rsid w:val="003D6FC0"/>
    <w:rsid w:val="003E03B4"/>
    <w:rsid w:val="003E142E"/>
    <w:rsid w:val="003E189C"/>
    <w:rsid w:val="003E2C0D"/>
    <w:rsid w:val="003E3C20"/>
    <w:rsid w:val="003E444A"/>
    <w:rsid w:val="003E5E6C"/>
    <w:rsid w:val="003E61B3"/>
    <w:rsid w:val="003E6224"/>
    <w:rsid w:val="003E6FB0"/>
    <w:rsid w:val="003F04BE"/>
    <w:rsid w:val="003F0F0D"/>
    <w:rsid w:val="003F20B9"/>
    <w:rsid w:val="003F3532"/>
    <w:rsid w:val="003F459F"/>
    <w:rsid w:val="003F57EF"/>
    <w:rsid w:val="003F616C"/>
    <w:rsid w:val="003F6455"/>
    <w:rsid w:val="003F6826"/>
    <w:rsid w:val="003F7C98"/>
    <w:rsid w:val="003F7F60"/>
    <w:rsid w:val="003F7FAD"/>
    <w:rsid w:val="00400360"/>
    <w:rsid w:val="00401411"/>
    <w:rsid w:val="00401F82"/>
    <w:rsid w:val="00402E55"/>
    <w:rsid w:val="00403143"/>
    <w:rsid w:val="004036CB"/>
    <w:rsid w:val="00403D0C"/>
    <w:rsid w:val="00403ED0"/>
    <w:rsid w:val="00404087"/>
    <w:rsid w:val="004042A1"/>
    <w:rsid w:val="00404693"/>
    <w:rsid w:val="00404F12"/>
    <w:rsid w:val="0040514C"/>
    <w:rsid w:val="00405B28"/>
    <w:rsid w:val="00405D87"/>
    <w:rsid w:val="00406659"/>
    <w:rsid w:val="00406FDA"/>
    <w:rsid w:val="0040708E"/>
    <w:rsid w:val="00410270"/>
    <w:rsid w:val="004113CA"/>
    <w:rsid w:val="00412F94"/>
    <w:rsid w:val="0041317C"/>
    <w:rsid w:val="00413392"/>
    <w:rsid w:val="0041357D"/>
    <w:rsid w:val="00413B21"/>
    <w:rsid w:val="00414568"/>
    <w:rsid w:val="00414E0D"/>
    <w:rsid w:val="00415A14"/>
    <w:rsid w:val="00416A5A"/>
    <w:rsid w:val="004172A9"/>
    <w:rsid w:val="0042013D"/>
    <w:rsid w:val="00420789"/>
    <w:rsid w:val="00420BF3"/>
    <w:rsid w:val="00420DA2"/>
    <w:rsid w:val="00421A3F"/>
    <w:rsid w:val="004228CE"/>
    <w:rsid w:val="00422C3A"/>
    <w:rsid w:val="00422F44"/>
    <w:rsid w:val="004233E8"/>
    <w:rsid w:val="004238FD"/>
    <w:rsid w:val="00423FB4"/>
    <w:rsid w:val="004247D4"/>
    <w:rsid w:val="00425C13"/>
    <w:rsid w:val="004269C8"/>
    <w:rsid w:val="00426C7B"/>
    <w:rsid w:val="00427DD1"/>
    <w:rsid w:val="00427F6E"/>
    <w:rsid w:val="004300AC"/>
    <w:rsid w:val="0043111F"/>
    <w:rsid w:val="00431BCE"/>
    <w:rsid w:val="004346FE"/>
    <w:rsid w:val="00434CC7"/>
    <w:rsid w:val="00435C64"/>
    <w:rsid w:val="00435CDD"/>
    <w:rsid w:val="00435FC5"/>
    <w:rsid w:val="00436135"/>
    <w:rsid w:val="00436AE8"/>
    <w:rsid w:val="00437001"/>
    <w:rsid w:val="00437353"/>
    <w:rsid w:val="00437F66"/>
    <w:rsid w:val="00440F07"/>
    <w:rsid w:val="00441052"/>
    <w:rsid w:val="0044184F"/>
    <w:rsid w:val="00441EC7"/>
    <w:rsid w:val="00442202"/>
    <w:rsid w:val="004429D4"/>
    <w:rsid w:val="00443492"/>
    <w:rsid w:val="00443CF9"/>
    <w:rsid w:val="00443D76"/>
    <w:rsid w:val="00450204"/>
    <w:rsid w:val="004503A0"/>
    <w:rsid w:val="00451FE8"/>
    <w:rsid w:val="00452672"/>
    <w:rsid w:val="00453E64"/>
    <w:rsid w:val="00454327"/>
    <w:rsid w:val="00454607"/>
    <w:rsid w:val="0045486A"/>
    <w:rsid w:val="00455425"/>
    <w:rsid w:val="004563DF"/>
    <w:rsid w:val="00457B9E"/>
    <w:rsid w:val="00460BE0"/>
    <w:rsid w:val="00461386"/>
    <w:rsid w:val="00464386"/>
    <w:rsid w:val="00464D0D"/>
    <w:rsid w:val="00466E22"/>
    <w:rsid w:val="00467A25"/>
    <w:rsid w:val="00467B51"/>
    <w:rsid w:val="0047041B"/>
    <w:rsid w:val="004709AD"/>
    <w:rsid w:val="00470C74"/>
    <w:rsid w:val="00470FF9"/>
    <w:rsid w:val="00471F05"/>
    <w:rsid w:val="00473628"/>
    <w:rsid w:val="0047366E"/>
    <w:rsid w:val="00473BD1"/>
    <w:rsid w:val="004752C9"/>
    <w:rsid w:val="00475619"/>
    <w:rsid w:val="00475BF7"/>
    <w:rsid w:val="00475DA2"/>
    <w:rsid w:val="00475F1C"/>
    <w:rsid w:val="0047680F"/>
    <w:rsid w:val="00476F52"/>
    <w:rsid w:val="00477BAE"/>
    <w:rsid w:val="00477BC9"/>
    <w:rsid w:val="00480A71"/>
    <w:rsid w:val="0048128F"/>
    <w:rsid w:val="00481853"/>
    <w:rsid w:val="004820A7"/>
    <w:rsid w:val="0048246B"/>
    <w:rsid w:val="0048318C"/>
    <w:rsid w:val="004845DE"/>
    <w:rsid w:val="00485EC9"/>
    <w:rsid w:val="00486117"/>
    <w:rsid w:val="004861E4"/>
    <w:rsid w:val="00486B40"/>
    <w:rsid w:val="00486DDC"/>
    <w:rsid w:val="004871AE"/>
    <w:rsid w:val="004874E1"/>
    <w:rsid w:val="004878F1"/>
    <w:rsid w:val="00487AD1"/>
    <w:rsid w:val="00490409"/>
    <w:rsid w:val="004909CE"/>
    <w:rsid w:val="00490AE7"/>
    <w:rsid w:val="00490B2D"/>
    <w:rsid w:val="004919C7"/>
    <w:rsid w:val="00492FEB"/>
    <w:rsid w:val="004940F0"/>
    <w:rsid w:val="00494332"/>
    <w:rsid w:val="004943B1"/>
    <w:rsid w:val="00494C4F"/>
    <w:rsid w:val="00495571"/>
    <w:rsid w:val="004977C7"/>
    <w:rsid w:val="00497836"/>
    <w:rsid w:val="00497BD3"/>
    <w:rsid w:val="00497E45"/>
    <w:rsid w:val="004A02B1"/>
    <w:rsid w:val="004A0BC6"/>
    <w:rsid w:val="004A1D5E"/>
    <w:rsid w:val="004A280B"/>
    <w:rsid w:val="004A3464"/>
    <w:rsid w:val="004A383C"/>
    <w:rsid w:val="004A3B96"/>
    <w:rsid w:val="004A4209"/>
    <w:rsid w:val="004A48A2"/>
    <w:rsid w:val="004A4BB3"/>
    <w:rsid w:val="004A5751"/>
    <w:rsid w:val="004A5EF7"/>
    <w:rsid w:val="004A5F91"/>
    <w:rsid w:val="004A7A54"/>
    <w:rsid w:val="004A7C29"/>
    <w:rsid w:val="004B0EF7"/>
    <w:rsid w:val="004B121A"/>
    <w:rsid w:val="004B1778"/>
    <w:rsid w:val="004B1CC0"/>
    <w:rsid w:val="004B2640"/>
    <w:rsid w:val="004B2730"/>
    <w:rsid w:val="004B2D89"/>
    <w:rsid w:val="004B3212"/>
    <w:rsid w:val="004B369D"/>
    <w:rsid w:val="004B374F"/>
    <w:rsid w:val="004B4FD0"/>
    <w:rsid w:val="004B6AD7"/>
    <w:rsid w:val="004B6B22"/>
    <w:rsid w:val="004B6CF4"/>
    <w:rsid w:val="004B7000"/>
    <w:rsid w:val="004B748A"/>
    <w:rsid w:val="004B7E58"/>
    <w:rsid w:val="004C0617"/>
    <w:rsid w:val="004C1701"/>
    <w:rsid w:val="004C286C"/>
    <w:rsid w:val="004C3063"/>
    <w:rsid w:val="004C3D5D"/>
    <w:rsid w:val="004C46DC"/>
    <w:rsid w:val="004C5ABA"/>
    <w:rsid w:val="004C5CCC"/>
    <w:rsid w:val="004C5FD0"/>
    <w:rsid w:val="004C736A"/>
    <w:rsid w:val="004C7E3B"/>
    <w:rsid w:val="004C7FAF"/>
    <w:rsid w:val="004D0378"/>
    <w:rsid w:val="004D1676"/>
    <w:rsid w:val="004D1C76"/>
    <w:rsid w:val="004D23FC"/>
    <w:rsid w:val="004D313D"/>
    <w:rsid w:val="004D3DC2"/>
    <w:rsid w:val="004D4621"/>
    <w:rsid w:val="004D679A"/>
    <w:rsid w:val="004D6C14"/>
    <w:rsid w:val="004D74C4"/>
    <w:rsid w:val="004E0085"/>
    <w:rsid w:val="004E05E1"/>
    <w:rsid w:val="004E0648"/>
    <w:rsid w:val="004E0922"/>
    <w:rsid w:val="004E15BE"/>
    <w:rsid w:val="004E1719"/>
    <w:rsid w:val="004E17AB"/>
    <w:rsid w:val="004E195F"/>
    <w:rsid w:val="004E20C3"/>
    <w:rsid w:val="004E2634"/>
    <w:rsid w:val="004E320B"/>
    <w:rsid w:val="004E3603"/>
    <w:rsid w:val="004E39CF"/>
    <w:rsid w:val="004E4213"/>
    <w:rsid w:val="004E50D2"/>
    <w:rsid w:val="004E5F22"/>
    <w:rsid w:val="004E5FCD"/>
    <w:rsid w:val="004E6777"/>
    <w:rsid w:val="004E68FF"/>
    <w:rsid w:val="004F1450"/>
    <w:rsid w:val="004F1B80"/>
    <w:rsid w:val="004F1D93"/>
    <w:rsid w:val="004F2840"/>
    <w:rsid w:val="004F2F7E"/>
    <w:rsid w:val="004F747F"/>
    <w:rsid w:val="00500379"/>
    <w:rsid w:val="00500900"/>
    <w:rsid w:val="00500F1E"/>
    <w:rsid w:val="0050101D"/>
    <w:rsid w:val="005010A9"/>
    <w:rsid w:val="00501A87"/>
    <w:rsid w:val="00502B31"/>
    <w:rsid w:val="005030B8"/>
    <w:rsid w:val="00503D60"/>
    <w:rsid w:val="00504A31"/>
    <w:rsid w:val="005066E3"/>
    <w:rsid w:val="005068DD"/>
    <w:rsid w:val="00506E73"/>
    <w:rsid w:val="00506F1C"/>
    <w:rsid w:val="00507BC2"/>
    <w:rsid w:val="00510024"/>
    <w:rsid w:val="00510106"/>
    <w:rsid w:val="005102EB"/>
    <w:rsid w:val="00510CD7"/>
    <w:rsid w:val="005112BD"/>
    <w:rsid w:val="00511B16"/>
    <w:rsid w:val="00511FFA"/>
    <w:rsid w:val="00512D3D"/>
    <w:rsid w:val="005131FD"/>
    <w:rsid w:val="0051334C"/>
    <w:rsid w:val="00513D39"/>
    <w:rsid w:val="00513F2E"/>
    <w:rsid w:val="0051560A"/>
    <w:rsid w:val="005162FE"/>
    <w:rsid w:val="0051643F"/>
    <w:rsid w:val="005165F3"/>
    <w:rsid w:val="00516785"/>
    <w:rsid w:val="0052054E"/>
    <w:rsid w:val="00520FAE"/>
    <w:rsid w:val="00521287"/>
    <w:rsid w:val="005213DB"/>
    <w:rsid w:val="00521A41"/>
    <w:rsid w:val="0052222E"/>
    <w:rsid w:val="0052265A"/>
    <w:rsid w:val="005230BD"/>
    <w:rsid w:val="00524A56"/>
    <w:rsid w:val="00524B71"/>
    <w:rsid w:val="005252ED"/>
    <w:rsid w:val="00526F67"/>
    <w:rsid w:val="00527789"/>
    <w:rsid w:val="00527B27"/>
    <w:rsid w:val="00527C7A"/>
    <w:rsid w:val="00530A79"/>
    <w:rsid w:val="00530D2D"/>
    <w:rsid w:val="0053155F"/>
    <w:rsid w:val="00531F9F"/>
    <w:rsid w:val="00533156"/>
    <w:rsid w:val="0053341C"/>
    <w:rsid w:val="005346AB"/>
    <w:rsid w:val="0053513D"/>
    <w:rsid w:val="005351F5"/>
    <w:rsid w:val="0053716E"/>
    <w:rsid w:val="005373B0"/>
    <w:rsid w:val="00537929"/>
    <w:rsid w:val="00537E3D"/>
    <w:rsid w:val="00540779"/>
    <w:rsid w:val="005407B6"/>
    <w:rsid w:val="0054112F"/>
    <w:rsid w:val="00541570"/>
    <w:rsid w:val="00542BA4"/>
    <w:rsid w:val="005431A4"/>
    <w:rsid w:val="00543200"/>
    <w:rsid w:val="00543527"/>
    <w:rsid w:val="00543DB8"/>
    <w:rsid w:val="00544686"/>
    <w:rsid w:val="005446FD"/>
    <w:rsid w:val="005451C2"/>
    <w:rsid w:val="00545337"/>
    <w:rsid w:val="00545C6E"/>
    <w:rsid w:val="00546037"/>
    <w:rsid w:val="00546296"/>
    <w:rsid w:val="00546F3D"/>
    <w:rsid w:val="005474F6"/>
    <w:rsid w:val="00547E9C"/>
    <w:rsid w:val="00550406"/>
    <w:rsid w:val="00550B74"/>
    <w:rsid w:val="00551BD4"/>
    <w:rsid w:val="0055289D"/>
    <w:rsid w:val="00553211"/>
    <w:rsid w:val="005534B7"/>
    <w:rsid w:val="0055376C"/>
    <w:rsid w:val="005537AB"/>
    <w:rsid w:val="00553FD4"/>
    <w:rsid w:val="00554091"/>
    <w:rsid w:val="00554808"/>
    <w:rsid w:val="00554824"/>
    <w:rsid w:val="005549B8"/>
    <w:rsid w:val="00554ABA"/>
    <w:rsid w:val="00555425"/>
    <w:rsid w:val="005566CD"/>
    <w:rsid w:val="00556BEB"/>
    <w:rsid w:val="00556C9A"/>
    <w:rsid w:val="00556DD7"/>
    <w:rsid w:val="005576EF"/>
    <w:rsid w:val="00561274"/>
    <w:rsid w:val="0056129A"/>
    <w:rsid w:val="00562D4C"/>
    <w:rsid w:val="00563DC3"/>
    <w:rsid w:val="005640FC"/>
    <w:rsid w:val="00565429"/>
    <w:rsid w:val="0056697B"/>
    <w:rsid w:val="005679E3"/>
    <w:rsid w:val="00571586"/>
    <w:rsid w:val="005716BF"/>
    <w:rsid w:val="00571DA9"/>
    <w:rsid w:val="0057260D"/>
    <w:rsid w:val="005730FB"/>
    <w:rsid w:val="00573758"/>
    <w:rsid w:val="005746B3"/>
    <w:rsid w:val="00574D4F"/>
    <w:rsid w:val="00575114"/>
    <w:rsid w:val="00575210"/>
    <w:rsid w:val="0057564E"/>
    <w:rsid w:val="00575AB0"/>
    <w:rsid w:val="00575F0B"/>
    <w:rsid w:val="00576729"/>
    <w:rsid w:val="00576A8E"/>
    <w:rsid w:val="00576FAA"/>
    <w:rsid w:val="00577B3C"/>
    <w:rsid w:val="00577E73"/>
    <w:rsid w:val="00580CB1"/>
    <w:rsid w:val="00580CFE"/>
    <w:rsid w:val="00581758"/>
    <w:rsid w:val="00581CBA"/>
    <w:rsid w:val="00581D39"/>
    <w:rsid w:val="00582151"/>
    <w:rsid w:val="00582412"/>
    <w:rsid w:val="005829BD"/>
    <w:rsid w:val="005846EB"/>
    <w:rsid w:val="00585831"/>
    <w:rsid w:val="005868D6"/>
    <w:rsid w:val="00586B56"/>
    <w:rsid w:val="005902BE"/>
    <w:rsid w:val="005906DF"/>
    <w:rsid w:val="00590CA6"/>
    <w:rsid w:val="00590D9D"/>
    <w:rsid w:val="00590F45"/>
    <w:rsid w:val="00592AFB"/>
    <w:rsid w:val="00592B6A"/>
    <w:rsid w:val="0059581D"/>
    <w:rsid w:val="00596834"/>
    <w:rsid w:val="005969F1"/>
    <w:rsid w:val="00596A9C"/>
    <w:rsid w:val="00596B5D"/>
    <w:rsid w:val="00597795"/>
    <w:rsid w:val="005A06F6"/>
    <w:rsid w:val="005A082A"/>
    <w:rsid w:val="005A1E52"/>
    <w:rsid w:val="005A2785"/>
    <w:rsid w:val="005A2973"/>
    <w:rsid w:val="005A356C"/>
    <w:rsid w:val="005A4313"/>
    <w:rsid w:val="005A4952"/>
    <w:rsid w:val="005A6262"/>
    <w:rsid w:val="005A6582"/>
    <w:rsid w:val="005A69D7"/>
    <w:rsid w:val="005A7369"/>
    <w:rsid w:val="005B0599"/>
    <w:rsid w:val="005B09DB"/>
    <w:rsid w:val="005B1CA2"/>
    <w:rsid w:val="005B2092"/>
    <w:rsid w:val="005B2583"/>
    <w:rsid w:val="005B3FFC"/>
    <w:rsid w:val="005B40E2"/>
    <w:rsid w:val="005B4E93"/>
    <w:rsid w:val="005B5288"/>
    <w:rsid w:val="005B60E6"/>
    <w:rsid w:val="005B65CA"/>
    <w:rsid w:val="005B6653"/>
    <w:rsid w:val="005B6C9B"/>
    <w:rsid w:val="005B7423"/>
    <w:rsid w:val="005B7FCA"/>
    <w:rsid w:val="005C3695"/>
    <w:rsid w:val="005C42CF"/>
    <w:rsid w:val="005C485A"/>
    <w:rsid w:val="005C487A"/>
    <w:rsid w:val="005C4C46"/>
    <w:rsid w:val="005C5567"/>
    <w:rsid w:val="005C56F6"/>
    <w:rsid w:val="005C5FF8"/>
    <w:rsid w:val="005C64B4"/>
    <w:rsid w:val="005C6BBD"/>
    <w:rsid w:val="005D042A"/>
    <w:rsid w:val="005D0A71"/>
    <w:rsid w:val="005D0AD1"/>
    <w:rsid w:val="005D0E2C"/>
    <w:rsid w:val="005D27F4"/>
    <w:rsid w:val="005D3C61"/>
    <w:rsid w:val="005D4153"/>
    <w:rsid w:val="005D67C2"/>
    <w:rsid w:val="005D75A2"/>
    <w:rsid w:val="005D75B3"/>
    <w:rsid w:val="005E05BA"/>
    <w:rsid w:val="005E1B79"/>
    <w:rsid w:val="005E1F3F"/>
    <w:rsid w:val="005E28D9"/>
    <w:rsid w:val="005E36B7"/>
    <w:rsid w:val="005E3F46"/>
    <w:rsid w:val="005E4F08"/>
    <w:rsid w:val="005E62D4"/>
    <w:rsid w:val="005E6A89"/>
    <w:rsid w:val="005E7881"/>
    <w:rsid w:val="005F07D5"/>
    <w:rsid w:val="005F1662"/>
    <w:rsid w:val="005F1910"/>
    <w:rsid w:val="005F2931"/>
    <w:rsid w:val="005F30B2"/>
    <w:rsid w:val="005F3DAE"/>
    <w:rsid w:val="005F3FB9"/>
    <w:rsid w:val="005F51CD"/>
    <w:rsid w:val="005F5ED0"/>
    <w:rsid w:val="005F75E1"/>
    <w:rsid w:val="00600699"/>
    <w:rsid w:val="00602F8A"/>
    <w:rsid w:val="00602FCF"/>
    <w:rsid w:val="006033E8"/>
    <w:rsid w:val="0060411C"/>
    <w:rsid w:val="00604A0E"/>
    <w:rsid w:val="00605E01"/>
    <w:rsid w:val="006066E6"/>
    <w:rsid w:val="006069D9"/>
    <w:rsid w:val="006073B5"/>
    <w:rsid w:val="00607F09"/>
    <w:rsid w:val="00610345"/>
    <w:rsid w:val="00610E61"/>
    <w:rsid w:val="00611829"/>
    <w:rsid w:val="00611971"/>
    <w:rsid w:val="00612290"/>
    <w:rsid w:val="00612C44"/>
    <w:rsid w:val="00612CB4"/>
    <w:rsid w:val="00613809"/>
    <w:rsid w:val="00613842"/>
    <w:rsid w:val="00613B3E"/>
    <w:rsid w:val="00613B5B"/>
    <w:rsid w:val="0061495D"/>
    <w:rsid w:val="00614EDD"/>
    <w:rsid w:val="006151B2"/>
    <w:rsid w:val="006158E4"/>
    <w:rsid w:val="006158FC"/>
    <w:rsid w:val="00615A2A"/>
    <w:rsid w:val="00615EDF"/>
    <w:rsid w:val="00616C7E"/>
    <w:rsid w:val="006172DA"/>
    <w:rsid w:val="00620886"/>
    <w:rsid w:val="00621246"/>
    <w:rsid w:val="00621C12"/>
    <w:rsid w:val="006224BF"/>
    <w:rsid w:val="00622B54"/>
    <w:rsid w:val="00622E99"/>
    <w:rsid w:val="00623C28"/>
    <w:rsid w:val="006242B7"/>
    <w:rsid w:val="006242DC"/>
    <w:rsid w:val="00624319"/>
    <w:rsid w:val="0062447A"/>
    <w:rsid w:val="0062480F"/>
    <w:rsid w:val="006248D8"/>
    <w:rsid w:val="00624BFF"/>
    <w:rsid w:val="00624E47"/>
    <w:rsid w:val="00624F61"/>
    <w:rsid w:val="00625418"/>
    <w:rsid w:val="006259F7"/>
    <w:rsid w:val="00625F98"/>
    <w:rsid w:val="006271B3"/>
    <w:rsid w:val="00627551"/>
    <w:rsid w:val="00631A95"/>
    <w:rsid w:val="00631E8B"/>
    <w:rsid w:val="00632806"/>
    <w:rsid w:val="00633506"/>
    <w:rsid w:val="00634BBB"/>
    <w:rsid w:val="006350F7"/>
    <w:rsid w:val="00635224"/>
    <w:rsid w:val="006354B0"/>
    <w:rsid w:val="0063641F"/>
    <w:rsid w:val="0063791A"/>
    <w:rsid w:val="0064095F"/>
    <w:rsid w:val="00641139"/>
    <w:rsid w:val="00641224"/>
    <w:rsid w:val="0064169D"/>
    <w:rsid w:val="00641C8D"/>
    <w:rsid w:val="00644181"/>
    <w:rsid w:val="006443F9"/>
    <w:rsid w:val="006446A4"/>
    <w:rsid w:val="006448FD"/>
    <w:rsid w:val="00644B0A"/>
    <w:rsid w:val="006454CA"/>
    <w:rsid w:val="006473E2"/>
    <w:rsid w:val="00647A78"/>
    <w:rsid w:val="00650BB0"/>
    <w:rsid w:val="0065148A"/>
    <w:rsid w:val="00651519"/>
    <w:rsid w:val="0065183A"/>
    <w:rsid w:val="00652368"/>
    <w:rsid w:val="00652612"/>
    <w:rsid w:val="006527A7"/>
    <w:rsid w:val="00652D8A"/>
    <w:rsid w:val="0065306A"/>
    <w:rsid w:val="006540E6"/>
    <w:rsid w:val="00654EC5"/>
    <w:rsid w:val="006605E7"/>
    <w:rsid w:val="00660C8F"/>
    <w:rsid w:val="00661388"/>
    <w:rsid w:val="00662084"/>
    <w:rsid w:val="00662894"/>
    <w:rsid w:val="00663A42"/>
    <w:rsid w:val="00664BDF"/>
    <w:rsid w:val="00665CE7"/>
    <w:rsid w:val="00666036"/>
    <w:rsid w:val="006661D2"/>
    <w:rsid w:val="00666714"/>
    <w:rsid w:val="00666767"/>
    <w:rsid w:val="00666FE5"/>
    <w:rsid w:val="006674CD"/>
    <w:rsid w:val="00667E1A"/>
    <w:rsid w:val="0067011D"/>
    <w:rsid w:val="006703A9"/>
    <w:rsid w:val="00670A8A"/>
    <w:rsid w:val="00670CD8"/>
    <w:rsid w:val="006723F2"/>
    <w:rsid w:val="0067256C"/>
    <w:rsid w:val="00672602"/>
    <w:rsid w:val="00672C53"/>
    <w:rsid w:val="00673071"/>
    <w:rsid w:val="006737D2"/>
    <w:rsid w:val="00674B04"/>
    <w:rsid w:val="00674C95"/>
    <w:rsid w:val="00674EE1"/>
    <w:rsid w:val="00675D9A"/>
    <w:rsid w:val="00676C36"/>
    <w:rsid w:val="00676D3D"/>
    <w:rsid w:val="00680361"/>
    <w:rsid w:val="006810EF"/>
    <w:rsid w:val="00681682"/>
    <w:rsid w:val="00681783"/>
    <w:rsid w:val="00681CF0"/>
    <w:rsid w:val="006827FB"/>
    <w:rsid w:val="0068284F"/>
    <w:rsid w:val="006832BE"/>
    <w:rsid w:val="00683314"/>
    <w:rsid w:val="00684175"/>
    <w:rsid w:val="00684A77"/>
    <w:rsid w:val="00684FC5"/>
    <w:rsid w:val="00685962"/>
    <w:rsid w:val="006859B7"/>
    <w:rsid w:val="0068628B"/>
    <w:rsid w:val="00686AA3"/>
    <w:rsid w:val="00686C24"/>
    <w:rsid w:val="006877C0"/>
    <w:rsid w:val="00690012"/>
    <w:rsid w:val="006901D5"/>
    <w:rsid w:val="00691442"/>
    <w:rsid w:val="006925D0"/>
    <w:rsid w:val="00692A65"/>
    <w:rsid w:val="0069311F"/>
    <w:rsid w:val="00693167"/>
    <w:rsid w:val="00694D19"/>
    <w:rsid w:val="0069514A"/>
    <w:rsid w:val="00695DA5"/>
    <w:rsid w:val="006961F9"/>
    <w:rsid w:val="0069627A"/>
    <w:rsid w:val="00696669"/>
    <w:rsid w:val="0069682A"/>
    <w:rsid w:val="00696D8F"/>
    <w:rsid w:val="006974FC"/>
    <w:rsid w:val="00697AA7"/>
    <w:rsid w:val="006A0D13"/>
    <w:rsid w:val="006A0D47"/>
    <w:rsid w:val="006A2027"/>
    <w:rsid w:val="006A2304"/>
    <w:rsid w:val="006A2931"/>
    <w:rsid w:val="006A342E"/>
    <w:rsid w:val="006A39DE"/>
    <w:rsid w:val="006A3F29"/>
    <w:rsid w:val="006A4393"/>
    <w:rsid w:val="006A4B5C"/>
    <w:rsid w:val="006A57BC"/>
    <w:rsid w:val="006A5A20"/>
    <w:rsid w:val="006A6273"/>
    <w:rsid w:val="006A6B9C"/>
    <w:rsid w:val="006A6E7A"/>
    <w:rsid w:val="006A7078"/>
    <w:rsid w:val="006A7AC4"/>
    <w:rsid w:val="006B0BDC"/>
    <w:rsid w:val="006B11A3"/>
    <w:rsid w:val="006B1BC8"/>
    <w:rsid w:val="006B1C0C"/>
    <w:rsid w:val="006B2709"/>
    <w:rsid w:val="006B2CAC"/>
    <w:rsid w:val="006B2E57"/>
    <w:rsid w:val="006B3505"/>
    <w:rsid w:val="006B439D"/>
    <w:rsid w:val="006B4F90"/>
    <w:rsid w:val="006B512E"/>
    <w:rsid w:val="006B6ABB"/>
    <w:rsid w:val="006B6CF8"/>
    <w:rsid w:val="006B733D"/>
    <w:rsid w:val="006B7BCB"/>
    <w:rsid w:val="006B7D92"/>
    <w:rsid w:val="006B7FE3"/>
    <w:rsid w:val="006C00D0"/>
    <w:rsid w:val="006C04A0"/>
    <w:rsid w:val="006C057F"/>
    <w:rsid w:val="006C0856"/>
    <w:rsid w:val="006C138A"/>
    <w:rsid w:val="006C2CF4"/>
    <w:rsid w:val="006C3D96"/>
    <w:rsid w:val="006C54A0"/>
    <w:rsid w:val="006C608C"/>
    <w:rsid w:val="006C6190"/>
    <w:rsid w:val="006C6C4B"/>
    <w:rsid w:val="006C77D4"/>
    <w:rsid w:val="006D009B"/>
    <w:rsid w:val="006D062D"/>
    <w:rsid w:val="006D17F2"/>
    <w:rsid w:val="006D2222"/>
    <w:rsid w:val="006D2B3B"/>
    <w:rsid w:val="006D2B78"/>
    <w:rsid w:val="006D3A82"/>
    <w:rsid w:val="006D5ABB"/>
    <w:rsid w:val="006D6BB0"/>
    <w:rsid w:val="006D7612"/>
    <w:rsid w:val="006E1187"/>
    <w:rsid w:val="006E16CD"/>
    <w:rsid w:val="006E1EB0"/>
    <w:rsid w:val="006E21EA"/>
    <w:rsid w:val="006E22FE"/>
    <w:rsid w:val="006E26DD"/>
    <w:rsid w:val="006E49F0"/>
    <w:rsid w:val="006E4A2A"/>
    <w:rsid w:val="006E4A8E"/>
    <w:rsid w:val="006E4AE0"/>
    <w:rsid w:val="006E59A1"/>
    <w:rsid w:val="006E64BB"/>
    <w:rsid w:val="006E681E"/>
    <w:rsid w:val="006E6D0A"/>
    <w:rsid w:val="006E72B5"/>
    <w:rsid w:val="006E7B38"/>
    <w:rsid w:val="006E7BB0"/>
    <w:rsid w:val="006F1027"/>
    <w:rsid w:val="006F3A2F"/>
    <w:rsid w:val="006F4720"/>
    <w:rsid w:val="006F6ADC"/>
    <w:rsid w:val="006F6DF9"/>
    <w:rsid w:val="006F7D4C"/>
    <w:rsid w:val="007005A2"/>
    <w:rsid w:val="00700AE4"/>
    <w:rsid w:val="00700F71"/>
    <w:rsid w:val="00700FFE"/>
    <w:rsid w:val="00701AEF"/>
    <w:rsid w:val="00701F4B"/>
    <w:rsid w:val="007038C1"/>
    <w:rsid w:val="00703990"/>
    <w:rsid w:val="007049DF"/>
    <w:rsid w:val="00704F17"/>
    <w:rsid w:val="00705496"/>
    <w:rsid w:val="00705610"/>
    <w:rsid w:val="00706166"/>
    <w:rsid w:val="00707482"/>
    <w:rsid w:val="0070788E"/>
    <w:rsid w:val="00707A1C"/>
    <w:rsid w:val="00710A82"/>
    <w:rsid w:val="00710FB6"/>
    <w:rsid w:val="007115C3"/>
    <w:rsid w:val="007127AC"/>
    <w:rsid w:val="00713145"/>
    <w:rsid w:val="007145BA"/>
    <w:rsid w:val="00714B8A"/>
    <w:rsid w:val="00714F1D"/>
    <w:rsid w:val="00715286"/>
    <w:rsid w:val="00716A69"/>
    <w:rsid w:val="00716CF4"/>
    <w:rsid w:val="007173C2"/>
    <w:rsid w:val="0071775C"/>
    <w:rsid w:val="007178F4"/>
    <w:rsid w:val="00717D3B"/>
    <w:rsid w:val="007209F3"/>
    <w:rsid w:val="007214EF"/>
    <w:rsid w:val="00721C63"/>
    <w:rsid w:val="00722F0F"/>
    <w:rsid w:val="00723457"/>
    <w:rsid w:val="00725885"/>
    <w:rsid w:val="007262D9"/>
    <w:rsid w:val="0072667B"/>
    <w:rsid w:val="0072709A"/>
    <w:rsid w:val="0072797D"/>
    <w:rsid w:val="007300E0"/>
    <w:rsid w:val="007309B5"/>
    <w:rsid w:val="00730EB0"/>
    <w:rsid w:val="00731265"/>
    <w:rsid w:val="00733450"/>
    <w:rsid w:val="007339E8"/>
    <w:rsid w:val="007340EF"/>
    <w:rsid w:val="00734791"/>
    <w:rsid w:val="00735D94"/>
    <w:rsid w:val="00735EF2"/>
    <w:rsid w:val="0073622C"/>
    <w:rsid w:val="00736323"/>
    <w:rsid w:val="00737817"/>
    <w:rsid w:val="00740691"/>
    <w:rsid w:val="00740F07"/>
    <w:rsid w:val="00741270"/>
    <w:rsid w:val="007414E4"/>
    <w:rsid w:val="00741FC1"/>
    <w:rsid w:val="00743F8E"/>
    <w:rsid w:val="00743FB5"/>
    <w:rsid w:val="00744296"/>
    <w:rsid w:val="00746F0D"/>
    <w:rsid w:val="00747274"/>
    <w:rsid w:val="00747461"/>
    <w:rsid w:val="0074774A"/>
    <w:rsid w:val="00747B70"/>
    <w:rsid w:val="0075135C"/>
    <w:rsid w:val="00751A5E"/>
    <w:rsid w:val="007524AF"/>
    <w:rsid w:val="00753B21"/>
    <w:rsid w:val="00753E54"/>
    <w:rsid w:val="00754189"/>
    <w:rsid w:val="007542EA"/>
    <w:rsid w:val="007544BC"/>
    <w:rsid w:val="00755A30"/>
    <w:rsid w:val="00755ACC"/>
    <w:rsid w:val="00755F36"/>
    <w:rsid w:val="00756619"/>
    <w:rsid w:val="00757270"/>
    <w:rsid w:val="00757CA5"/>
    <w:rsid w:val="0076002C"/>
    <w:rsid w:val="00760340"/>
    <w:rsid w:val="00760CF0"/>
    <w:rsid w:val="007627A1"/>
    <w:rsid w:val="00763F14"/>
    <w:rsid w:val="007640F7"/>
    <w:rsid w:val="00765412"/>
    <w:rsid w:val="0076627B"/>
    <w:rsid w:val="0076689B"/>
    <w:rsid w:val="00767378"/>
    <w:rsid w:val="00767845"/>
    <w:rsid w:val="0076797A"/>
    <w:rsid w:val="00767F65"/>
    <w:rsid w:val="00767FB5"/>
    <w:rsid w:val="007702D9"/>
    <w:rsid w:val="007704AB"/>
    <w:rsid w:val="00770A92"/>
    <w:rsid w:val="00770F8D"/>
    <w:rsid w:val="007710EC"/>
    <w:rsid w:val="007710F8"/>
    <w:rsid w:val="007719EA"/>
    <w:rsid w:val="00771D55"/>
    <w:rsid w:val="007731F4"/>
    <w:rsid w:val="00773758"/>
    <w:rsid w:val="00774266"/>
    <w:rsid w:val="00774297"/>
    <w:rsid w:val="007744FD"/>
    <w:rsid w:val="00774B35"/>
    <w:rsid w:val="0077555B"/>
    <w:rsid w:val="007759CB"/>
    <w:rsid w:val="00776FEC"/>
    <w:rsid w:val="007807B3"/>
    <w:rsid w:val="0078080D"/>
    <w:rsid w:val="007810DA"/>
    <w:rsid w:val="00781FA3"/>
    <w:rsid w:val="007821E1"/>
    <w:rsid w:val="00782E45"/>
    <w:rsid w:val="00783501"/>
    <w:rsid w:val="007836AA"/>
    <w:rsid w:val="00784B8F"/>
    <w:rsid w:val="007851A8"/>
    <w:rsid w:val="00785B49"/>
    <w:rsid w:val="00786FA2"/>
    <w:rsid w:val="00787CD8"/>
    <w:rsid w:val="0079055A"/>
    <w:rsid w:val="00791D24"/>
    <w:rsid w:val="00791D5B"/>
    <w:rsid w:val="00792A2B"/>
    <w:rsid w:val="00792BE5"/>
    <w:rsid w:val="00792C3D"/>
    <w:rsid w:val="00792D82"/>
    <w:rsid w:val="007938B8"/>
    <w:rsid w:val="00794493"/>
    <w:rsid w:val="00795220"/>
    <w:rsid w:val="00795410"/>
    <w:rsid w:val="00795CC1"/>
    <w:rsid w:val="007975A7"/>
    <w:rsid w:val="007A0314"/>
    <w:rsid w:val="007A09C6"/>
    <w:rsid w:val="007A0C9D"/>
    <w:rsid w:val="007A15A7"/>
    <w:rsid w:val="007A1B31"/>
    <w:rsid w:val="007A28B0"/>
    <w:rsid w:val="007A37A9"/>
    <w:rsid w:val="007A3F64"/>
    <w:rsid w:val="007A5ED0"/>
    <w:rsid w:val="007A616C"/>
    <w:rsid w:val="007A6C41"/>
    <w:rsid w:val="007A6F03"/>
    <w:rsid w:val="007A701D"/>
    <w:rsid w:val="007B0836"/>
    <w:rsid w:val="007B0842"/>
    <w:rsid w:val="007B09F1"/>
    <w:rsid w:val="007B09F4"/>
    <w:rsid w:val="007B0DAF"/>
    <w:rsid w:val="007B175F"/>
    <w:rsid w:val="007B2168"/>
    <w:rsid w:val="007B2C55"/>
    <w:rsid w:val="007B392E"/>
    <w:rsid w:val="007B3F79"/>
    <w:rsid w:val="007B4415"/>
    <w:rsid w:val="007B4818"/>
    <w:rsid w:val="007B522B"/>
    <w:rsid w:val="007B6553"/>
    <w:rsid w:val="007B6555"/>
    <w:rsid w:val="007B6C37"/>
    <w:rsid w:val="007B7235"/>
    <w:rsid w:val="007B7EFD"/>
    <w:rsid w:val="007C0607"/>
    <w:rsid w:val="007C0B79"/>
    <w:rsid w:val="007C4A5C"/>
    <w:rsid w:val="007C5C1C"/>
    <w:rsid w:val="007C67B9"/>
    <w:rsid w:val="007C7F60"/>
    <w:rsid w:val="007D093F"/>
    <w:rsid w:val="007D0A45"/>
    <w:rsid w:val="007D2044"/>
    <w:rsid w:val="007D2306"/>
    <w:rsid w:val="007D3355"/>
    <w:rsid w:val="007D3446"/>
    <w:rsid w:val="007D3790"/>
    <w:rsid w:val="007D406B"/>
    <w:rsid w:val="007D40EC"/>
    <w:rsid w:val="007D445D"/>
    <w:rsid w:val="007D4970"/>
    <w:rsid w:val="007D49C0"/>
    <w:rsid w:val="007D5289"/>
    <w:rsid w:val="007D59DC"/>
    <w:rsid w:val="007D6325"/>
    <w:rsid w:val="007D694D"/>
    <w:rsid w:val="007E010C"/>
    <w:rsid w:val="007E0647"/>
    <w:rsid w:val="007E0B11"/>
    <w:rsid w:val="007E0ECB"/>
    <w:rsid w:val="007E13FB"/>
    <w:rsid w:val="007E1C1E"/>
    <w:rsid w:val="007E2621"/>
    <w:rsid w:val="007E2A4E"/>
    <w:rsid w:val="007E333B"/>
    <w:rsid w:val="007E34D9"/>
    <w:rsid w:val="007E3A6A"/>
    <w:rsid w:val="007E3C88"/>
    <w:rsid w:val="007E4326"/>
    <w:rsid w:val="007E4C7B"/>
    <w:rsid w:val="007E5444"/>
    <w:rsid w:val="007E58A9"/>
    <w:rsid w:val="007E5AF0"/>
    <w:rsid w:val="007E640B"/>
    <w:rsid w:val="007F0455"/>
    <w:rsid w:val="007F0885"/>
    <w:rsid w:val="007F2414"/>
    <w:rsid w:val="007F2AB5"/>
    <w:rsid w:val="007F3B2D"/>
    <w:rsid w:val="007F4113"/>
    <w:rsid w:val="007F44F8"/>
    <w:rsid w:val="007F4ADD"/>
    <w:rsid w:val="007F52E3"/>
    <w:rsid w:val="007F5B8D"/>
    <w:rsid w:val="007F6074"/>
    <w:rsid w:val="007F6455"/>
    <w:rsid w:val="007F654D"/>
    <w:rsid w:val="007F6A65"/>
    <w:rsid w:val="007F6F88"/>
    <w:rsid w:val="007F7B87"/>
    <w:rsid w:val="008001B7"/>
    <w:rsid w:val="00800E1B"/>
    <w:rsid w:val="0080120F"/>
    <w:rsid w:val="00802680"/>
    <w:rsid w:val="00804731"/>
    <w:rsid w:val="00805481"/>
    <w:rsid w:val="00806091"/>
    <w:rsid w:val="008062F8"/>
    <w:rsid w:val="008063C0"/>
    <w:rsid w:val="00806492"/>
    <w:rsid w:val="008074A7"/>
    <w:rsid w:val="00807853"/>
    <w:rsid w:val="00807D25"/>
    <w:rsid w:val="00810431"/>
    <w:rsid w:val="00810C84"/>
    <w:rsid w:val="00811444"/>
    <w:rsid w:val="0081157C"/>
    <w:rsid w:val="0081194F"/>
    <w:rsid w:val="008133D3"/>
    <w:rsid w:val="00815B9B"/>
    <w:rsid w:val="0081689E"/>
    <w:rsid w:val="00816BFF"/>
    <w:rsid w:val="008176B6"/>
    <w:rsid w:val="0082085E"/>
    <w:rsid w:val="00821294"/>
    <w:rsid w:val="00822FD5"/>
    <w:rsid w:val="00823015"/>
    <w:rsid w:val="0082324C"/>
    <w:rsid w:val="00823417"/>
    <w:rsid w:val="008238B1"/>
    <w:rsid w:val="0082544C"/>
    <w:rsid w:val="0082545C"/>
    <w:rsid w:val="0082547B"/>
    <w:rsid w:val="008262C6"/>
    <w:rsid w:val="008269F1"/>
    <w:rsid w:val="00830893"/>
    <w:rsid w:val="00831260"/>
    <w:rsid w:val="0083134C"/>
    <w:rsid w:val="008320AD"/>
    <w:rsid w:val="0083365B"/>
    <w:rsid w:val="0083396E"/>
    <w:rsid w:val="008340AB"/>
    <w:rsid w:val="00836AC5"/>
    <w:rsid w:val="008406BF"/>
    <w:rsid w:val="00840EE0"/>
    <w:rsid w:val="00841AA9"/>
    <w:rsid w:val="00842892"/>
    <w:rsid w:val="00842F43"/>
    <w:rsid w:val="008433EB"/>
    <w:rsid w:val="00843D27"/>
    <w:rsid w:val="0084555A"/>
    <w:rsid w:val="008467E4"/>
    <w:rsid w:val="008468CC"/>
    <w:rsid w:val="00847DED"/>
    <w:rsid w:val="0085069B"/>
    <w:rsid w:val="00850BA0"/>
    <w:rsid w:val="00850F87"/>
    <w:rsid w:val="008512BB"/>
    <w:rsid w:val="0085130E"/>
    <w:rsid w:val="00851336"/>
    <w:rsid w:val="00852330"/>
    <w:rsid w:val="00852541"/>
    <w:rsid w:val="00852CC6"/>
    <w:rsid w:val="00852DE8"/>
    <w:rsid w:val="00854AA3"/>
    <w:rsid w:val="0085605F"/>
    <w:rsid w:val="0085739F"/>
    <w:rsid w:val="0086053C"/>
    <w:rsid w:val="00860AEC"/>
    <w:rsid w:val="00860B84"/>
    <w:rsid w:val="00861112"/>
    <w:rsid w:val="00861247"/>
    <w:rsid w:val="00861516"/>
    <w:rsid w:val="00861547"/>
    <w:rsid w:val="0086171F"/>
    <w:rsid w:val="00862024"/>
    <w:rsid w:val="008626D9"/>
    <w:rsid w:val="00862F43"/>
    <w:rsid w:val="0086300B"/>
    <w:rsid w:val="00863063"/>
    <w:rsid w:val="00863B40"/>
    <w:rsid w:val="00865A4D"/>
    <w:rsid w:val="00865D67"/>
    <w:rsid w:val="00865E06"/>
    <w:rsid w:val="00866064"/>
    <w:rsid w:val="008669CC"/>
    <w:rsid w:val="00870500"/>
    <w:rsid w:val="00871283"/>
    <w:rsid w:val="00872AD2"/>
    <w:rsid w:val="00873560"/>
    <w:rsid w:val="00873B93"/>
    <w:rsid w:val="0087468E"/>
    <w:rsid w:val="00874877"/>
    <w:rsid w:val="008751D8"/>
    <w:rsid w:val="00876406"/>
    <w:rsid w:val="00876467"/>
    <w:rsid w:val="00876670"/>
    <w:rsid w:val="00876A4B"/>
    <w:rsid w:val="008778E5"/>
    <w:rsid w:val="00877F50"/>
    <w:rsid w:val="00880AC6"/>
    <w:rsid w:val="00880E63"/>
    <w:rsid w:val="008812DC"/>
    <w:rsid w:val="008825D8"/>
    <w:rsid w:val="00883A07"/>
    <w:rsid w:val="00884434"/>
    <w:rsid w:val="00884896"/>
    <w:rsid w:val="00885C63"/>
    <w:rsid w:val="008867D5"/>
    <w:rsid w:val="00886E42"/>
    <w:rsid w:val="00886EEE"/>
    <w:rsid w:val="00886F6F"/>
    <w:rsid w:val="008873BB"/>
    <w:rsid w:val="00887D14"/>
    <w:rsid w:val="00890080"/>
    <w:rsid w:val="00891363"/>
    <w:rsid w:val="00891ABB"/>
    <w:rsid w:val="00892BC6"/>
    <w:rsid w:val="00892EE4"/>
    <w:rsid w:val="00893ADD"/>
    <w:rsid w:val="0089401A"/>
    <w:rsid w:val="00894D2E"/>
    <w:rsid w:val="008950A0"/>
    <w:rsid w:val="00895E52"/>
    <w:rsid w:val="00895F7A"/>
    <w:rsid w:val="00895FF2"/>
    <w:rsid w:val="00896698"/>
    <w:rsid w:val="008969F1"/>
    <w:rsid w:val="00896A87"/>
    <w:rsid w:val="00896EA5"/>
    <w:rsid w:val="00897C89"/>
    <w:rsid w:val="00897F83"/>
    <w:rsid w:val="008A00DC"/>
    <w:rsid w:val="008A0313"/>
    <w:rsid w:val="008A0488"/>
    <w:rsid w:val="008A0C0C"/>
    <w:rsid w:val="008A110B"/>
    <w:rsid w:val="008A1A6F"/>
    <w:rsid w:val="008A1B9F"/>
    <w:rsid w:val="008A2059"/>
    <w:rsid w:val="008A2B61"/>
    <w:rsid w:val="008A2EA9"/>
    <w:rsid w:val="008A31F5"/>
    <w:rsid w:val="008A36B8"/>
    <w:rsid w:val="008A3811"/>
    <w:rsid w:val="008A387B"/>
    <w:rsid w:val="008A3A44"/>
    <w:rsid w:val="008A3BA7"/>
    <w:rsid w:val="008A49AD"/>
    <w:rsid w:val="008A67E9"/>
    <w:rsid w:val="008B0B29"/>
    <w:rsid w:val="008B0C04"/>
    <w:rsid w:val="008B2A6F"/>
    <w:rsid w:val="008B2DF5"/>
    <w:rsid w:val="008B3072"/>
    <w:rsid w:val="008B3BA3"/>
    <w:rsid w:val="008B3EE6"/>
    <w:rsid w:val="008B42FF"/>
    <w:rsid w:val="008B4708"/>
    <w:rsid w:val="008B49BE"/>
    <w:rsid w:val="008B4F6C"/>
    <w:rsid w:val="008B5475"/>
    <w:rsid w:val="008B5947"/>
    <w:rsid w:val="008B5CFF"/>
    <w:rsid w:val="008B67AD"/>
    <w:rsid w:val="008B69D5"/>
    <w:rsid w:val="008C00B0"/>
    <w:rsid w:val="008C1257"/>
    <w:rsid w:val="008C1F2A"/>
    <w:rsid w:val="008C2C37"/>
    <w:rsid w:val="008C7AD6"/>
    <w:rsid w:val="008D01B0"/>
    <w:rsid w:val="008D0549"/>
    <w:rsid w:val="008D0747"/>
    <w:rsid w:val="008D0863"/>
    <w:rsid w:val="008D11BD"/>
    <w:rsid w:val="008D1C5B"/>
    <w:rsid w:val="008D2FF7"/>
    <w:rsid w:val="008D3090"/>
    <w:rsid w:val="008D3223"/>
    <w:rsid w:val="008D3DEB"/>
    <w:rsid w:val="008D4AA0"/>
    <w:rsid w:val="008D5657"/>
    <w:rsid w:val="008D5AF9"/>
    <w:rsid w:val="008D6AD2"/>
    <w:rsid w:val="008D70F2"/>
    <w:rsid w:val="008D7DCF"/>
    <w:rsid w:val="008E027A"/>
    <w:rsid w:val="008E11E5"/>
    <w:rsid w:val="008E13C4"/>
    <w:rsid w:val="008E148E"/>
    <w:rsid w:val="008E19B8"/>
    <w:rsid w:val="008E2672"/>
    <w:rsid w:val="008E2CF2"/>
    <w:rsid w:val="008E40E6"/>
    <w:rsid w:val="008E57E7"/>
    <w:rsid w:val="008E5C46"/>
    <w:rsid w:val="008E6141"/>
    <w:rsid w:val="008E683E"/>
    <w:rsid w:val="008E6E13"/>
    <w:rsid w:val="008F0966"/>
    <w:rsid w:val="008F0ECF"/>
    <w:rsid w:val="008F1096"/>
    <w:rsid w:val="008F1161"/>
    <w:rsid w:val="008F1480"/>
    <w:rsid w:val="008F1C00"/>
    <w:rsid w:val="008F3C5C"/>
    <w:rsid w:val="008F3CBE"/>
    <w:rsid w:val="008F45AD"/>
    <w:rsid w:val="008F46B3"/>
    <w:rsid w:val="008F506C"/>
    <w:rsid w:val="008F5EEC"/>
    <w:rsid w:val="008F62F0"/>
    <w:rsid w:val="008F6D18"/>
    <w:rsid w:val="008F6DCF"/>
    <w:rsid w:val="008F71F1"/>
    <w:rsid w:val="00900CA3"/>
    <w:rsid w:val="0090146E"/>
    <w:rsid w:val="009018D4"/>
    <w:rsid w:val="009024D0"/>
    <w:rsid w:val="00902D77"/>
    <w:rsid w:val="00902DDD"/>
    <w:rsid w:val="009034E2"/>
    <w:rsid w:val="00903936"/>
    <w:rsid w:val="0090461D"/>
    <w:rsid w:val="009048F1"/>
    <w:rsid w:val="00904AAD"/>
    <w:rsid w:val="00905404"/>
    <w:rsid w:val="009058EB"/>
    <w:rsid w:val="00905DF3"/>
    <w:rsid w:val="00906158"/>
    <w:rsid w:val="0090624C"/>
    <w:rsid w:val="00906C93"/>
    <w:rsid w:val="0090736F"/>
    <w:rsid w:val="0091083E"/>
    <w:rsid w:val="009113F5"/>
    <w:rsid w:val="00911970"/>
    <w:rsid w:val="00912795"/>
    <w:rsid w:val="009143CB"/>
    <w:rsid w:val="009151D2"/>
    <w:rsid w:val="009169D0"/>
    <w:rsid w:val="009178DE"/>
    <w:rsid w:val="00921A40"/>
    <w:rsid w:val="00921D20"/>
    <w:rsid w:val="00922BFE"/>
    <w:rsid w:val="0092370F"/>
    <w:rsid w:val="00924976"/>
    <w:rsid w:val="00924A45"/>
    <w:rsid w:val="00925F41"/>
    <w:rsid w:val="009268AC"/>
    <w:rsid w:val="009269DE"/>
    <w:rsid w:val="00926AF1"/>
    <w:rsid w:val="00927951"/>
    <w:rsid w:val="00927D59"/>
    <w:rsid w:val="00932070"/>
    <w:rsid w:val="00932C7D"/>
    <w:rsid w:val="00933F3E"/>
    <w:rsid w:val="009352E2"/>
    <w:rsid w:val="00935674"/>
    <w:rsid w:val="00935EEE"/>
    <w:rsid w:val="00936111"/>
    <w:rsid w:val="00936753"/>
    <w:rsid w:val="00936D0D"/>
    <w:rsid w:val="00937323"/>
    <w:rsid w:val="00937AA4"/>
    <w:rsid w:val="00937AAB"/>
    <w:rsid w:val="00937AF9"/>
    <w:rsid w:val="009402C9"/>
    <w:rsid w:val="009405DC"/>
    <w:rsid w:val="00940BE7"/>
    <w:rsid w:val="00943094"/>
    <w:rsid w:val="009433A7"/>
    <w:rsid w:val="00943F6C"/>
    <w:rsid w:val="009445EC"/>
    <w:rsid w:val="00944B10"/>
    <w:rsid w:val="00945338"/>
    <w:rsid w:val="009453B3"/>
    <w:rsid w:val="00946086"/>
    <w:rsid w:val="00952321"/>
    <w:rsid w:val="009523EE"/>
    <w:rsid w:val="00952974"/>
    <w:rsid w:val="009529D0"/>
    <w:rsid w:val="009537EF"/>
    <w:rsid w:val="009539FC"/>
    <w:rsid w:val="00953A57"/>
    <w:rsid w:val="00953C56"/>
    <w:rsid w:val="00954FAB"/>
    <w:rsid w:val="00955718"/>
    <w:rsid w:val="00955B1D"/>
    <w:rsid w:val="00956889"/>
    <w:rsid w:val="00956B08"/>
    <w:rsid w:val="00957EEE"/>
    <w:rsid w:val="009602BA"/>
    <w:rsid w:val="00960A1D"/>
    <w:rsid w:val="00960C62"/>
    <w:rsid w:val="0096118B"/>
    <w:rsid w:val="009638AE"/>
    <w:rsid w:val="00963937"/>
    <w:rsid w:val="00964F9C"/>
    <w:rsid w:val="0096521F"/>
    <w:rsid w:val="009653AF"/>
    <w:rsid w:val="009655B9"/>
    <w:rsid w:val="00965D40"/>
    <w:rsid w:val="009660E4"/>
    <w:rsid w:val="009660F5"/>
    <w:rsid w:val="00966532"/>
    <w:rsid w:val="00966E17"/>
    <w:rsid w:val="009677C9"/>
    <w:rsid w:val="009701DE"/>
    <w:rsid w:val="009702E9"/>
    <w:rsid w:val="00970439"/>
    <w:rsid w:val="00970C4A"/>
    <w:rsid w:val="00970D5B"/>
    <w:rsid w:val="00970FAF"/>
    <w:rsid w:val="00971149"/>
    <w:rsid w:val="00971A10"/>
    <w:rsid w:val="00972CC6"/>
    <w:rsid w:val="009737DD"/>
    <w:rsid w:val="00974C5A"/>
    <w:rsid w:val="00974DDA"/>
    <w:rsid w:val="00975138"/>
    <w:rsid w:val="00975B44"/>
    <w:rsid w:val="00977770"/>
    <w:rsid w:val="00977E4C"/>
    <w:rsid w:val="00980B4C"/>
    <w:rsid w:val="009814DC"/>
    <w:rsid w:val="0098192A"/>
    <w:rsid w:val="00982D37"/>
    <w:rsid w:val="00982F71"/>
    <w:rsid w:val="0098329D"/>
    <w:rsid w:val="0098359D"/>
    <w:rsid w:val="00983DA1"/>
    <w:rsid w:val="00984051"/>
    <w:rsid w:val="00984BCB"/>
    <w:rsid w:val="009857A4"/>
    <w:rsid w:val="009866D9"/>
    <w:rsid w:val="0098722D"/>
    <w:rsid w:val="00990EDA"/>
    <w:rsid w:val="00991053"/>
    <w:rsid w:val="00992210"/>
    <w:rsid w:val="00992B02"/>
    <w:rsid w:val="0099372D"/>
    <w:rsid w:val="00993DE4"/>
    <w:rsid w:val="00994202"/>
    <w:rsid w:val="0099442F"/>
    <w:rsid w:val="009951D6"/>
    <w:rsid w:val="00995CF8"/>
    <w:rsid w:val="0099610F"/>
    <w:rsid w:val="0099767B"/>
    <w:rsid w:val="009A0B2C"/>
    <w:rsid w:val="009A0B62"/>
    <w:rsid w:val="009A19E1"/>
    <w:rsid w:val="009A2570"/>
    <w:rsid w:val="009A26A8"/>
    <w:rsid w:val="009A36F1"/>
    <w:rsid w:val="009A4163"/>
    <w:rsid w:val="009A4270"/>
    <w:rsid w:val="009A4AF1"/>
    <w:rsid w:val="009A5027"/>
    <w:rsid w:val="009A5CE9"/>
    <w:rsid w:val="009A7676"/>
    <w:rsid w:val="009A7AEB"/>
    <w:rsid w:val="009A7DD1"/>
    <w:rsid w:val="009B0169"/>
    <w:rsid w:val="009B04B1"/>
    <w:rsid w:val="009B06C7"/>
    <w:rsid w:val="009B0FC6"/>
    <w:rsid w:val="009B1162"/>
    <w:rsid w:val="009B1D9C"/>
    <w:rsid w:val="009B29F4"/>
    <w:rsid w:val="009B2DF8"/>
    <w:rsid w:val="009B452C"/>
    <w:rsid w:val="009B50C2"/>
    <w:rsid w:val="009B55CD"/>
    <w:rsid w:val="009B6312"/>
    <w:rsid w:val="009B680A"/>
    <w:rsid w:val="009B7947"/>
    <w:rsid w:val="009B7B2D"/>
    <w:rsid w:val="009B7D13"/>
    <w:rsid w:val="009C031D"/>
    <w:rsid w:val="009C18F9"/>
    <w:rsid w:val="009C257B"/>
    <w:rsid w:val="009C3122"/>
    <w:rsid w:val="009C3A41"/>
    <w:rsid w:val="009C3DBF"/>
    <w:rsid w:val="009C4454"/>
    <w:rsid w:val="009C4770"/>
    <w:rsid w:val="009C491F"/>
    <w:rsid w:val="009C4C2B"/>
    <w:rsid w:val="009C533C"/>
    <w:rsid w:val="009C5C38"/>
    <w:rsid w:val="009C66FE"/>
    <w:rsid w:val="009C6753"/>
    <w:rsid w:val="009C6F2F"/>
    <w:rsid w:val="009C7EC9"/>
    <w:rsid w:val="009D2FBF"/>
    <w:rsid w:val="009D3FE3"/>
    <w:rsid w:val="009D40D0"/>
    <w:rsid w:val="009D46C3"/>
    <w:rsid w:val="009D4A9F"/>
    <w:rsid w:val="009D4DAC"/>
    <w:rsid w:val="009D5451"/>
    <w:rsid w:val="009D5BFD"/>
    <w:rsid w:val="009D5CBC"/>
    <w:rsid w:val="009D6605"/>
    <w:rsid w:val="009D79ED"/>
    <w:rsid w:val="009E006A"/>
    <w:rsid w:val="009E025F"/>
    <w:rsid w:val="009E11EE"/>
    <w:rsid w:val="009E1250"/>
    <w:rsid w:val="009E1837"/>
    <w:rsid w:val="009E193E"/>
    <w:rsid w:val="009E1B99"/>
    <w:rsid w:val="009E36AA"/>
    <w:rsid w:val="009E561F"/>
    <w:rsid w:val="009E6A64"/>
    <w:rsid w:val="009E714B"/>
    <w:rsid w:val="009F0B69"/>
    <w:rsid w:val="009F0C31"/>
    <w:rsid w:val="009F124B"/>
    <w:rsid w:val="009F23F7"/>
    <w:rsid w:val="009F29F4"/>
    <w:rsid w:val="009F2D54"/>
    <w:rsid w:val="009F2D67"/>
    <w:rsid w:val="009F41FB"/>
    <w:rsid w:val="009F43A9"/>
    <w:rsid w:val="009F4412"/>
    <w:rsid w:val="009F4970"/>
    <w:rsid w:val="009F5081"/>
    <w:rsid w:val="009F554E"/>
    <w:rsid w:val="009F5677"/>
    <w:rsid w:val="009F5A56"/>
    <w:rsid w:val="009F5B8D"/>
    <w:rsid w:val="009F5C41"/>
    <w:rsid w:val="009F61A6"/>
    <w:rsid w:val="009F67EC"/>
    <w:rsid w:val="009F7494"/>
    <w:rsid w:val="009F753E"/>
    <w:rsid w:val="009F767B"/>
    <w:rsid w:val="009F7D8F"/>
    <w:rsid w:val="00A00124"/>
    <w:rsid w:val="00A00268"/>
    <w:rsid w:val="00A0058A"/>
    <w:rsid w:val="00A010E2"/>
    <w:rsid w:val="00A01BCB"/>
    <w:rsid w:val="00A02AB6"/>
    <w:rsid w:val="00A03150"/>
    <w:rsid w:val="00A03839"/>
    <w:rsid w:val="00A044A5"/>
    <w:rsid w:val="00A049CA"/>
    <w:rsid w:val="00A04A5D"/>
    <w:rsid w:val="00A04C50"/>
    <w:rsid w:val="00A04D6D"/>
    <w:rsid w:val="00A056AC"/>
    <w:rsid w:val="00A05CF1"/>
    <w:rsid w:val="00A06825"/>
    <w:rsid w:val="00A079CB"/>
    <w:rsid w:val="00A07FA5"/>
    <w:rsid w:val="00A10BE5"/>
    <w:rsid w:val="00A1198C"/>
    <w:rsid w:val="00A11B87"/>
    <w:rsid w:val="00A120B1"/>
    <w:rsid w:val="00A1265B"/>
    <w:rsid w:val="00A126F4"/>
    <w:rsid w:val="00A13067"/>
    <w:rsid w:val="00A137B0"/>
    <w:rsid w:val="00A13A5E"/>
    <w:rsid w:val="00A14A71"/>
    <w:rsid w:val="00A1509F"/>
    <w:rsid w:val="00A15361"/>
    <w:rsid w:val="00A15934"/>
    <w:rsid w:val="00A15CD5"/>
    <w:rsid w:val="00A15DB9"/>
    <w:rsid w:val="00A16C69"/>
    <w:rsid w:val="00A1743C"/>
    <w:rsid w:val="00A20080"/>
    <w:rsid w:val="00A2017F"/>
    <w:rsid w:val="00A201B8"/>
    <w:rsid w:val="00A2095E"/>
    <w:rsid w:val="00A20C58"/>
    <w:rsid w:val="00A2128B"/>
    <w:rsid w:val="00A22393"/>
    <w:rsid w:val="00A2249F"/>
    <w:rsid w:val="00A23343"/>
    <w:rsid w:val="00A23792"/>
    <w:rsid w:val="00A2385C"/>
    <w:rsid w:val="00A23F64"/>
    <w:rsid w:val="00A24433"/>
    <w:rsid w:val="00A2451B"/>
    <w:rsid w:val="00A250CE"/>
    <w:rsid w:val="00A267D5"/>
    <w:rsid w:val="00A278EF"/>
    <w:rsid w:val="00A279D7"/>
    <w:rsid w:val="00A30492"/>
    <w:rsid w:val="00A31F5F"/>
    <w:rsid w:val="00A3248A"/>
    <w:rsid w:val="00A32C1C"/>
    <w:rsid w:val="00A3332A"/>
    <w:rsid w:val="00A33512"/>
    <w:rsid w:val="00A33A71"/>
    <w:rsid w:val="00A33C2B"/>
    <w:rsid w:val="00A33E6F"/>
    <w:rsid w:val="00A35AAA"/>
    <w:rsid w:val="00A35E44"/>
    <w:rsid w:val="00A3728E"/>
    <w:rsid w:val="00A378DF"/>
    <w:rsid w:val="00A37A32"/>
    <w:rsid w:val="00A4021A"/>
    <w:rsid w:val="00A4116F"/>
    <w:rsid w:val="00A43E71"/>
    <w:rsid w:val="00A44450"/>
    <w:rsid w:val="00A45AA9"/>
    <w:rsid w:val="00A460EA"/>
    <w:rsid w:val="00A46848"/>
    <w:rsid w:val="00A46A93"/>
    <w:rsid w:val="00A47A5E"/>
    <w:rsid w:val="00A47B71"/>
    <w:rsid w:val="00A50DCD"/>
    <w:rsid w:val="00A51522"/>
    <w:rsid w:val="00A518EC"/>
    <w:rsid w:val="00A52159"/>
    <w:rsid w:val="00A5297D"/>
    <w:rsid w:val="00A538D6"/>
    <w:rsid w:val="00A538FB"/>
    <w:rsid w:val="00A546AC"/>
    <w:rsid w:val="00A54D22"/>
    <w:rsid w:val="00A55127"/>
    <w:rsid w:val="00A559FF"/>
    <w:rsid w:val="00A55DF2"/>
    <w:rsid w:val="00A55E91"/>
    <w:rsid w:val="00A576DA"/>
    <w:rsid w:val="00A6017A"/>
    <w:rsid w:val="00A60250"/>
    <w:rsid w:val="00A60448"/>
    <w:rsid w:val="00A60CEF"/>
    <w:rsid w:val="00A614AC"/>
    <w:rsid w:val="00A614F4"/>
    <w:rsid w:val="00A6182D"/>
    <w:rsid w:val="00A61A55"/>
    <w:rsid w:val="00A62705"/>
    <w:rsid w:val="00A62F5C"/>
    <w:rsid w:val="00A63C2C"/>
    <w:rsid w:val="00A6458A"/>
    <w:rsid w:val="00A65484"/>
    <w:rsid w:val="00A65A4F"/>
    <w:rsid w:val="00A65B2C"/>
    <w:rsid w:val="00A65E6E"/>
    <w:rsid w:val="00A66C86"/>
    <w:rsid w:val="00A67730"/>
    <w:rsid w:val="00A67C4E"/>
    <w:rsid w:val="00A70455"/>
    <w:rsid w:val="00A70510"/>
    <w:rsid w:val="00A70FE2"/>
    <w:rsid w:val="00A71061"/>
    <w:rsid w:val="00A71838"/>
    <w:rsid w:val="00A72254"/>
    <w:rsid w:val="00A725DA"/>
    <w:rsid w:val="00A7260D"/>
    <w:rsid w:val="00A739AA"/>
    <w:rsid w:val="00A744A2"/>
    <w:rsid w:val="00A748BF"/>
    <w:rsid w:val="00A7518F"/>
    <w:rsid w:val="00A75626"/>
    <w:rsid w:val="00A7604A"/>
    <w:rsid w:val="00A7609A"/>
    <w:rsid w:val="00A7733A"/>
    <w:rsid w:val="00A774E2"/>
    <w:rsid w:val="00A77653"/>
    <w:rsid w:val="00A805D6"/>
    <w:rsid w:val="00A811A0"/>
    <w:rsid w:val="00A81812"/>
    <w:rsid w:val="00A81A1E"/>
    <w:rsid w:val="00A8255C"/>
    <w:rsid w:val="00A835B9"/>
    <w:rsid w:val="00A8483E"/>
    <w:rsid w:val="00A84F56"/>
    <w:rsid w:val="00A857F7"/>
    <w:rsid w:val="00A85853"/>
    <w:rsid w:val="00A85A45"/>
    <w:rsid w:val="00A85F61"/>
    <w:rsid w:val="00A86BEC"/>
    <w:rsid w:val="00A86FA5"/>
    <w:rsid w:val="00A86FFB"/>
    <w:rsid w:val="00A87455"/>
    <w:rsid w:val="00A87E2A"/>
    <w:rsid w:val="00A87FD2"/>
    <w:rsid w:val="00A901F5"/>
    <w:rsid w:val="00A90BC7"/>
    <w:rsid w:val="00A90D1E"/>
    <w:rsid w:val="00A92239"/>
    <w:rsid w:val="00A9300D"/>
    <w:rsid w:val="00A93080"/>
    <w:rsid w:val="00A9338A"/>
    <w:rsid w:val="00A9373F"/>
    <w:rsid w:val="00A93D0A"/>
    <w:rsid w:val="00A93DE3"/>
    <w:rsid w:val="00A93EC4"/>
    <w:rsid w:val="00A93F5D"/>
    <w:rsid w:val="00A9556D"/>
    <w:rsid w:val="00A9561F"/>
    <w:rsid w:val="00A95CC0"/>
    <w:rsid w:val="00A95EC7"/>
    <w:rsid w:val="00A97129"/>
    <w:rsid w:val="00A97894"/>
    <w:rsid w:val="00A97B30"/>
    <w:rsid w:val="00A97C95"/>
    <w:rsid w:val="00A97E69"/>
    <w:rsid w:val="00AA1510"/>
    <w:rsid w:val="00AA1A0E"/>
    <w:rsid w:val="00AA1E64"/>
    <w:rsid w:val="00AA2245"/>
    <w:rsid w:val="00AA295D"/>
    <w:rsid w:val="00AA368E"/>
    <w:rsid w:val="00AA4545"/>
    <w:rsid w:val="00AA48DE"/>
    <w:rsid w:val="00AA493C"/>
    <w:rsid w:val="00AA54FB"/>
    <w:rsid w:val="00AA5FEC"/>
    <w:rsid w:val="00AA63AC"/>
    <w:rsid w:val="00AA6404"/>
    <w:rsid w:val="00AA7420"/>
    <w:rsid w:val="00AA75AE"/>
    <w:rsid w:val="00AA7F11"/>
    <w:rsid w:val="00AB025B"/>
    <w:rsid w:val="00AB05D2"/>
    <w:rsid w:val="00AB094C"/>
    <w:rsid w:val="00AB0C8C"/>
    <w:rsid w:val="00AB0FE0"/>
    <w:rsid w:val="00AB1FB2"/>
    <w:rsid w:val="00AB245E"/>
    <w:rsid w:val="00AB293B"/>
    <w:rsid w:val="00AB2F58"/>
    <w:rsid w:val="00AB31E2"/>
    <w:rsid w:val="00AB364D"/>
    <w:rsid w:val="00AB4562"/>
    <w:rsid w:val="00AB51C0"/>
    <w:rsid w:val="00AB5BC5"/>
    <w:rsid w:val="00AB5BF0"/>
    <w:rsid w:val="00AB75B5"/>
    <w:rsid w:val="00AB7674"/>
    <w:rsid w:val="00AB7CF4"/>
    <w:rsid w:val="00AB7FC8"/>
    <w:rsid w:val="00AB7FD6"/>
    <w:rsid w:val="00AC0428"/>
    <w:rsid w:val="00AC0819"/>
    <w:rsid w:val="00AC10A9"/>
    <w:rsid w:val="00AC13A8"/>
    <w:rsid w:val="00AC19F5"/>
    <w:rsid w:val="00AC1A99"/>
    <w:rsid w:val="00AC1EED"/>
    <w:rsid w:val="00AC24E3"/>
    <w:rsid w:val="00AC2C3F"/>
    <w:rsid w:val="00AC4BE6"/>
    <w:rsid w:val="00AC4CFE"/>
    <w:rsid w:val="00AC5A73"/>
    <w:rsid w:val="00AC5FC1"/>
    <w:rsid w:val="00AC63A7"/>
    <w:rsid w:val="00AC6BA0"/>
    <w:rsid w:val="00AC6C60"/>
    <w:rsid w:val="00AC6F3E"/>
    <w:rsid w:val="00AC7152"/>
    <w:rsid w:val="00AC7BF1"/>
    <w:rsid w:val="00AD0E14"/>
    <w:rsid w:val="00AD0E21"/>
    <w:rsid w:val="00AD0EA0"/>
    <w:rsid w:val="00AD14CB"/>
    <w:rsid w:val="00AD1CDC"/>
    <w:rsid w:val="00AD20F1"/>
    <w:rsid w:val="00AD2139"/>
    <w:rsid w:val="00AD2B27"/>
    <w:rsid w:val="00AD3F2F"/>
    <w:rsid w:val="00AD4869"/>
    <w:rsid w:val="00AD57F9"/>
    <w:rsid w:val="00AD5C60"/>
    <w:rsid w:val="00AD63DA"/>
    <w:rsid w:val="00AE027D"/>
    <w:rsid w:val="00AE0619"/>
    <w:rsid w:val="00AE0708"/>
    <w:rsid w:val="00AE0776"/>
    <w:rsid w:val="00AE2C6F"/>
    <w:rsid w:val="00AE3165"/>
    <w:rsid w:val="00AE32D2"/>
    <w:rsid w:val="00AE3A6A"/>
    <w:rsid w:val="00AE3ADB"/>
    <w:rsid w:val="00AE4B47"/>
    <w:rsid w:val="00AE5465"/>
    <w:rsid w:val="00AE5F7B"/>
    <w:rsid w:val="00AE653E"/>
    <w:rsid w:val="00AE7501"/>
    <w:rsid w:val="00AE7CB6"/>
    <w:rsid w:val="00AF0F17"/>
    <w:rsid w:val="00AF1A33"/>
    <w:rsid w:val="00AF1F54"/>
    <w:rsid w:val="00AF2D1D"/>
    <w:rsid w:val="00AF2E84"/>
    <w:rsid w:val="00AF3644"/>
    <w:rsid w:val="00AF578D"/>
    <w:rsid w:val="00B002DC"/>
    <w:rsid w:val="00B004F5"/>
    <w:rsid w:val="00B01731"/>
    <w:rsid w:val="00B01B40"/>
    <w:rsid w:val="00B01C3D"/>
    <w:rsid w:val="00B01D0F"/>
    <w:rsid w:val="00B023C7"/>
    <w:rsid w:val="00B03194"/>
    <w:rsid w:val="00B034A6"/>
    <w:rsid w:val="00B037F3"/>
    <w:rsid w:val="00B03843"/>
    <w:rsid w:val="00B03C02"/>
    <w:rsid w:val="00B03C06"/>
    <w:rsid w:val="00B03D07"/>
    <w:rsid w:val="00B03DB3"/>
    <w:rsid w:val="00B03F27"/>
    <w:rsid w:val="00B04CD1"/>
    <w:rsid w:val="00B04EAC"/>
    <w:rsid w:val="00B051AE"/>
    <w:rsid w:val="00B05260"/>
    <w:rsid w:val="00B05BC0"/>
    <w:rsid w:val="00B0659F"/>
    <w:rsid w:val="00B068EC"/>
    <w:rsid w:val="00B06B7F"/>
    <w:rsid w:val="00B072C1"/>
    <w:rsid w:val="00B07A4A"/>
    <w:rsid w:val="00B10C07"/>
    <w:rsid w:val="00B12827"/>
    <w:rsid w:val="00B129B7"/>
    <w:rsid w:val="00B12C64"/>
    <w:rsid w:val="00B132B7"/>
    <w:rsid w:val="00B136B8"/>
    <w:rsid w:val="00B14317"/>
    <w:rsid w:val="00B14849"/>
    <w:rsid w:val="00B148FC"/>
    <w:rsid w:val="00B15515"/>
    <w:rsid w:val="00B15D37"/>
    <w:rsid w:val="00B1605F"/>
    <w:rsid w:val="00B16F97"/>
    <w:rsid w:val="00B17C1E"/>
    <w:rsid w:val="00B17FF5"/>
    <w:rsid w:val="00B20504"/>
    <w:rsid w:val="00B20AF9"/>
    <w:rsid w:val="00B21134"/>
    <w:rsid w:val="00B2135B"/>
    <w:rsid w:val="00B217EF"/>
    <w:rsid w:val="00B218F1"/>
    <w:rsid w:val="00B22F54"/>
    <w:rsid w:val="00B25445"/>
    <w:rsid w:val="00B268C6"/>
    <w:rsid w:val="00B272C1"/>
    <w:rsid w:val="00B27BCE"/>
    <w:rsid w:val="00B27BF4"/>
    <w:rsid w:val="00B30B95"/>
    <w:rsid w:val="00B3110A"/>
    <w:rsid w:val="00B31C86"/>
    <w:rsid w:val="00B32119"/>
    <w:rsid w:val="00B327FB"/>
    <w:rsid w:val="00B33AB1"/>
    <w:rsid w:val="00B34F6B"/>
    <w:rsid w:val="00B35DF2"/>
    <w:rsid w:val="00B37FCD"/>
    <w:rsid w:val="00B400A6"/>
    <w:rsid w:val="00B41459"/>
    <w:rsid w:val="00B4178E"/>
    <w:rsid w:val="00B4212C"/>
    <w:rsid w:val="00B42351"/>
    <w:rsid w:val="00B42884"/>
    <w:rsid w:val="00B435D5"/>
    <w:rsid w:val="00B44870"/>
    <w:rsid w:val="00B44E80"/>
    <w:rsid w:val="00B45008"/>
    <w:rsid w:val="00B4541F"/>
    <w:rsid w:val="00B46266"/>
    <w:rsid w:val="00B46F96"/>
    <w:rsid w:val="00B47029"/>
    <w:rsid w:val="00B47BE6"/>
    <w:rsid w:val="00B5096D"/>
    <w:rsid w:val="00B510DA"/>
    <w:rsid w:val="00B51DD6"/>
    <w:rsid w:val="00B534C8"/>
    <w:rsid w:val="00B53E12"/>
    <w:rsid w:val="00B54844"/>
    <w:rsid w:val="00B557EC"/>
    <w:rsid w:val="00B605E8"/>
    <w:rsid w:val="00B60D17"/>
    <w:rsid w:val="00B611C1"/>
    <w:rsid w:val="00B612D5"/>
    <w:rsid w:val="00B61BD1"/>
    <w:rsid w:val="00B61D06"/>
    <w:rsid w:val="00B62719"/>
    <w:rsid w:val="00B62BD0"/>
    <w:rsid w:val="00B63A42"/>
    <w:rsid w:val="00B63B90"/>
    <w:rsid w:val="00B64795"/>
    <w:rsid w:val="00B64984"/>
    <w:rsid w:val="00B64E65"/>
    <w:rsid w:val="00B65B97"/>
    <w:rsid w:val="00B65BFD"/>
    <w:rsid w:val="00B65FC5"/>
    <w:rsid w:val="00B663A2"/>
    <w:rsid w:val="00B66B2F"/>
    <w:rsid w:val="00B66B55"/>
    <w:rsid w:val="00B67F2E"/>
    <w:rsid w:val="00B70E24"/>
    <w:rsid w:val="00B71F7B"/>
    <w:rsid w:val="00B7288B"/>
    <w:rsid w:val="00B7406C"/>
    <w:rsid w:val="00B743C9"/>
    <w:rsid w:val="00B74933"/>
    <w:rsid w:val="00B750E4"/>
    <w:rsid w:val="00B7693C"/>
    <w:rsid w:val="00B770F3"/>
    <w:rsid w:val="00B771D3"/>
    <w:rsid w:val="00B77E40"/>
    <w:rsid w:val="00B800F4"/>
    <w:rsid w:val="00B80B87"/>
    <w:rsid w:val="00B80BED"/>
    <w:rsid w:val="00B81F20"/>
    <w:rsid w:val="00B82008"/>
    <w:rsid w:val="00B82590"/>
    <w:rsid w:val="00B8338A"/>
    <w:rsid w:val="00B835E8"/>
    <w:rsid w:val="00B84525"/>
    <w:rsid w:val="00B84980"/>
    <w:rsid w:val="00B8538E"/>
    <w:rsid w:val="00B869C7"/>
    <w:rsid w:val="00B86F13"/>
    <w:rsid w:val="00B87B25"/>
    <w:rsid w:val="00B910E6"/>
    <w:rsid w:val="00B912AB"/>
    <w:rsid w:val="00B92489"/>
    <w:rsid w:val="00B93735"/>
    <w:rsid w:val="00B9433A"/>
    <w:rsid w:val="00B945E5"/>
    <w:rsid w:val="00B94FE3"/>
    <w:rsid w:val="00B950DC"/>
    <w:rsid w:val="00B952A6"/>
    <w:rsid w:val="00B95EC7"/>
    <w:rsid w:val="00B96DCB"/>
    <w:rsid w:val="00B97777"/>
    <w:rsid w:val="00B97971"/>
    <w:rsid w:val="00BA07BD"/>
    <w:rsid w:val="00BA0971"/>
    <w:rsid w:val="00BA0B16"/>
    <w:rsid w:val="00BA13D5"/>
    <w:rsid w:val="00BA2250"/>
    <w:rsid w:val="00BA231E"/>
    <w:rsid w:val="00BA34E9"/>
    <w:rsid w:val="00BA47F7"/>
    <w:rsid w:val="00BA4A25"/>
    <w:rsid w:val="00BA4D0B"/>
    <w:rsid w:val="00BA50D5"/>
    <w:rsid w:val="00BA56BD"/>
    <w:rsid w:val="00BA56DA"/>
    <w:rsid w:val="00BA73F1"/>
    <w:rsid w:val="00BB077B"/>
    <w:rsid w:val="00BB0AF4"/>
    <w:rsid w:val="00BB1862"/>
    <w:rsid w:val="00BB1EF7"/>
    <w:rsid w:val="00BB2251"/>
    <w:rsid w:val="00BB24EC"/>
    <w:rsid w:val="00BB25A7"/>
    <w:rsid w:val="00BB2DD2"/>
    <w:rsid w:val="00BB2EC5"/>
    <w:rsid w:val="00BB30CA"/>
    <w:rsid w:val="00BB3921"/>
    <w:rsid w:val="00BB3A45"/>
    <w:rsid w:val="00BB3CB8"/>
    <w:rsid w:val="00BB3D3B"/>
    <w:rsid w:val="00BB3FBA"/>
    <w:rsid w:val="00BB4E99"/>
    <w:rsid w:val="00BB522A"/>
    <w:rsid w:val="00BB5738"/>
    <w:rsid w:val="00BB62B9"/>
    <w:rsid w:val="00BB69C8"/>
    <w:rsid w:val="00BB6D50"/>
    <w:rsid w:val="00BB70CD"/>
    <w:rsid w:val="00BB7CE8"/>
    <w:rsid w:val="00BC1F76"/>
    <w:rsid w:val="00BC20B4"/>
    <w:rsid w:val="00BC26F6"/>
    <w:rsid w:val="00BC2CB6"/>
    <w:rsid w:val="00BC363A"/>
    <w:rsid w:val="00BC3CBA"/>
    <w:rsid w:val="00BC4897"/>
    <w:rsid w:val="00BC577E"/>
    <w:rsid w:val="00BC65FB"/>
    <w:rsid w:val="00BC754B"/>
    <w:rsid w:val="00BD02C5"/>
    <w:rsid w:val="00BD062F"/>
    <w:rsid w:val="00BD20B0"/>
    <w:rsid w:val="00BD314D"/>
    <w:rsid w:val="00BD3E38"/>
    <w:rsid w:val="00BD3F7E"/>
    <w:rsid w:val="00BD414D"/>
    <w:rsid w:val="00BD4B9E"/>
    <w:rsid w:val="00BD550D"/>
    <w:rsid w:val="00BD6123"/>
    <w:rsid w:val="00BD624B"/>
    <w:rsid w:val="00BD6381"/>
    <w:rsid w:val="00BD6E47"/>
    <w:rsid w:val="00BD73F8"/>
    <w:rsid w:val="00BD769F"/>
    <w:rsid w:val="00BD7E23"/>
    <w:rsid w:val="00BE03B6"/>
    <w:rsid w:val="00BE047C"/>
    <w:rsid w:val="00BE088F"/>
    <w:rsid w:val="00BE1055"/>
    <w:rsid w:val="00BE1AAE"/>
    <w:rsid w:val="00BE1DD4"/>
    <w:rsid w:val="00BE1FBE"/>
    <w:rsid w:val="00BE2589"/>
    <w:rsid w:val="00BE27D8"/>
    <w:rsid w:val="00BE28BC"/>
    <w:rsid w:val="00BE2B30"/>
    <w:rsid w:val="00BE2B3B"/>
    <w:rsid w:val="00BE39F7"/>
    <w:rsid w:val="00BE3C1C"/>
    <w:rsid w:val="00BE3E55"/>
    <w:rsid w:val="00BE3F31"/>
    <w:rsid w:val="00BE463C"/>
    <w:rsid w:val="00BE51FB"/>
    <w:rsid w:val="00BE5B13"/>
    <w:rsid w:val="00BE6AAF"/>
    <w:rsid w:val="00BE7CC3"/>
    <w:rsid w:val="00BE7FD5"/>
    <w:rsid w:val="00BF01DF"/>
    <w:rsid w:val="00BF03AD"/>
    <w:rsid w:val="00BF0CC7"/>
    <w:rsid w:val="00BF0FCA"/>
    <w:rsid w:val="00BF1231"/>
    <w:rsid w:val="00BF3FF2"/>
    <w:rsid w:val="00BF5302"/>
    <w:rsid w:val="00BF5E75"/>
    <w:rsid w:val="00BF67D2"/>
    <w:rsid w:val="00BF6914"/>
    <w:rsid w:val="00BF7D37"/>
    <w:rsid w:val="00C00A29"/>
    <w:rsid w:val="00C01568"/>
    <w:rsid w:val="00C01BD7"/>
    <w:rsid w:val="00C01CE0"/>
    <w:rsid w:val="00C022C1"/>
    <w:rsid w:val="00C03431"/>
    <w:rsid w:val="00C0423A"/>
    <w:rsid w:val="00C047A2"/>
    <w:rsid w:val="00C04F27"/>
    <w:rsid w:val="00C05529"/>
    <w:rsid w:val="00C059F0"/>
    <w:rsid w:val="00C05D94"/>
    <w:rsid w:val="00C11AC9"/>
    <w:rsid w:val="00C12025"/>
    <w:rsid w:val="00C120F5"/>
    <w:rsid w:val="00C1220A"/>
    <w:rsid w:val="00C13F42"/>
    <w:rsid w:val="00C143FD"/>
    <w:rsid w:val="00C14EF4"/>
    <w:rsid w:val="00C1618F"/>
    <w:rsid w:val="00C1619B"/>
    <w:rsid w:val="00C1659E"/>
    <w:rsid w:val="00C168C4"/>
    <w:rsid w:val="00C1737C"/>
    <w:rsid w:val="00C1747C"/>
    <w:rsid w:val="00C17832"/>
    <w:rsid w:val="00C2084F"/>
    <w:rsid w:val="00C20A33"/>
    <w:rsid w:val="00C21674"/>
    <w:rsid w:val="00C2186D"/>
    <w:rsid w:val="00C22663"/>
    <w:rsid w:val="00C23A6D"/>
    <w:rsid w:val="00C23EAA"/>
    <w:rsid w:val="00C24365"/>
    <w:rsid w:val="00C24379"/>
    <w:rsid w:val="00C248C1"/>
    <w:rsid w:val="00C24BF3"/>
    <w:rsid w:val="00C25095"/>
    <w:rsid w:val="00C25F9C"/>
    <w:rsid w:val="00C26C4B"/>
    <w:rsid w:val="00C276E4"/>
    <w:rsid w:val="00C303A6"/>
    <w:rsid w:val="00C30CD1"/>
    <w:rsid w:val="00C32373"/>
    <w:rsid w:val="00C323C6"/>
    <w:rsid w:val="00C324C9"/>
    <w:rsid w:val="00C3263B"/>
    <w:rsid w:val="00C32A2D"/>
    <w:rsid w:val="00C33052"/>
    <w:rsid w:val="00C34D98"/>
    <w:rsid w:val="00C35716"/>
    <w:rsid w:val="00C35A2D"/>
    <w:rsid w:val="00C36A65"/>
    <w:rsid w:val="00C36A91"/>
    <w:rsid w:val="00C40CAB"/>
    <w:rsid w:val="00C424E7"/>
    <w:rsid w:val="00C43224"/>
    <w:rsid w:val="00C43E46"/>
    <w:rsid w:val="00C43F63"/>
    <w:rsid w:val="00C4484F"/>
    <w:rsid w:val="00C44980"/>
    <w:rsid w:val="00C45047"/>
    <w:rsid w:val="00C45A74"/>
    <w:rsid w:val="00C468B1"/>
    <w:rsid w:val="00C46AB0"/>
    <w:rsid w:val="00C473EE"/>
    <w:rsid w:val="00C47413"/>
    <w:rsid w:val="00C50175"/>
    <w:rsid w:val="00C50417"/>
    <w:rsid w:val="00C50952"/>
    <w:rsid w:val="00C51610"/>
    <w:rsid w:val="00C53197"/>
    <w:rsid w:val="00C537BA"/>
    <w:rsid w:val="00C53BCD"/>
    <w:rsid w:val="00C55E66"/>
    <w:rsid w:val="00C56586"/>
    <w:rsid w:val="00C56B46"/>
    <w:rsid w:val="00C57273"/>
    <w:rsid w:val="00C577E7"/>
    <w:rsid w:val="00C607E9"/>
    <w:rsid w:val="00C60846"/>
    <w:rsid w:val="00C60E4E"/>
    <w:rsid w:val="00C61F04"/>
    <w:rsid w:val="00C63C84"/>
    <w:rsid w:val="00C64D06"/>
    <w:rsid w:val="00C67217"/>
    <w:rsid w:val="00C678D0"/>
    <w:rsid w:val="00C715C3"/>
    <w:rsid w:val="00C71713"/>
    <w:rsid w:val="00C73E3A"/>
    <w:rsid w:val="00C740A7"/>
    <w:rsid w:val="00C74315"/>
    <w:rsid w:val="00C7467B"/>
    <w:rsid w:val="00C74AFE"/>
    <w:rsid w:val="00C74E20"/>
    <w:rsid w:val="00C7597A"/>
    <w:rsid w:val="00C75B03"/>
    <w:rsid w:val="00C767EA"/>
    <w:rsid w:val="00C76A6C"/>
    <w:rsid w:val="00C76E1C"/>
    <w:rsid w:val="00C76E4C"/>
    <w:rsid w:val="00C7721F"/>
    <w:rsid w:val="00C77339"/>
    <w:rsid w:val="00C80203"/>
    <w:rsid w:val="00C8088A"/>
    <w:rsid w:val="00C808E6"/>
    <w:rsid w:val="00C81209"/>
    <w:rsid w:val="00C81BAD"/>
    <w:rsid w:val="00C81ED4"/>
    <w:rsid w:val="00C83429"/>
    <w:rsid w:val="00C8393B"/>
    <w:rsid w:val="00C8506A"/>
    <w:rsid w:val="00C85AFD"/>
    <w:rsid w:val="00C86154"/>
    <w:rsid w:val="00C8661F"/>
    <w:rsid w:val="00C911F1"/>
    <w:rsid w:val="00C91D49"/>
    <w:rsid w:val="00C9219B"/>
    <w:rsid w:val="00C932BE"/>
    <w:rsid w:val="00C936EB"/>
    <w:rsid w:val="00C94375"/>
    <w:rsid w:val="00C94A36"/>
    <w:rsid w:val="00C9515E"/>
    <w:rsid w:val="00C960CE"/>
    <w:rsid w:val="00C97114"/>
    <w:rsid w:val="00C97451"/>
    <w:rsid w:val="00C9746B"/>
    <w:rsid w:val="00CA12D7"/>
    <w:rsid w:val="00CA159F"/>
    <w:rsid w:val="00CA1981"/>
    <w:rsid w:val="00CA1AF7"/>
    <w:rsid w:val="00CA2846"/>
    <w:rsid w:val="00CA2A30"/>
    <w:rsid w:val="00CA3A1B"/>
    <w:rsid w:val="00CA643E"/>
    <w:rsid w:val="00CA73E6"/>
    <w:rsid w:val="00CA78DD"/>
    <w:rsid w:val="00CB0A68"/>
    <w:rsid w:val="00CB416B"/>
    <w:rsid w:val="00CB4763"/>
    <w:rsid w:val="00CB6176"/>
    <w:rsid w:val="00CB7199"/>
    <w:rsid w:val="00CC00A4"/>
    <w:rsid w:val="00CC0E0B"/>
    <w:rsid w:val="00CC16C9"/>
    <w:rsid w:val="00CC2FB8"/>
    <w:rsid w:val="00CC30CB"/>
    <w:rsid w:val="00CC3522"/>
    <w:rsid w:val="00CC370B"/>
    <w:rsid w:val="00CC3744"/>
    <w:rsid w:val="00CC39F9"/>
    <w:rsid w:val="00CC3D3F"/>
    <w:rsid w:val="00CC4CD9"/>
    <w:rsid w:val="00CC577B"/>
    <w:rsid w:val="00CC5CFB"/>
    <w:rsid w:val="00CC64F7"/>
    <w:rsid w:val="00CC754C"/>
    <w:rsid w:val="00CC7A33"/>
    <w:rsid w:val="00CD0AC2"/>
    <w:rsid w:val="00CD0CA1"/>
    <w:rsid w:val="00CD127F"/>
    <w:rsid w:val="00CD1F13"/>
    <w:rsid w:val="00CD1FC8"/>
    <w:rsid w:val="00CD33C8"/>
    <w:rsid w:val="00CD3BEC"/>
    <w:rsid w:val="00CD3C5D"/>
    <w:rsid w:val="00CD3E27"/>
    <w:rsid w:val="00CD3E92"/>
    <w:rsid w:val="00CD44E6"/>
    <w:rsid w:val="00CD464B"/>
    <w:rsid w:val="00CD46BB"/>
    <w:rsid w:val="00CD53A6"/>
    <w:rsid w:val="00CD5441"/>
    <w:rsid w:val="00CD5858"/>
    <w:rsid w:val="00CD5C9E"/>
    <w:rsid w:val="00CD6943"/>
    <w:rsid w:val="00CD6FAA"/>
    <w:rsid w:val="00CD75CA"/>
    <w:rsid w:val="00CD7977"/>
    <w:rsid w:val="00CD7EA8"/>
    <w:rsid w:val="00CE12B6"/>
    <w:rsid w:val="00CE16C0"/>
    <w:rsid w:val="00CE34C4"/>
    <w:rsid w:val="00CE4368"/>
    <w:rsid w:val="00CE640B"/>
    <w:rsid w:val="00CE772E"/>
    <w:rsid w:val="00CE78C8"/>
    <w:rsid w:val="00CE7D1D"/>
    <w:rsid w:val="00CF366C"/>
    <w:rsid w:val="00CF4330"/>
    <w:rsid w:val="00CF46D3"/>
    <w:rsid w:val="00CF4F24"/>
    <w:rsid w:val="00CF5C40"/>
    <w:rsid w:val="00CF62AB"/>
    <w:rsid w:val="00CF6913"/>
    <w:rsid w:val="00CF6E2A"/>
    <w:rsid w:val="00CF7584"/>
    <w:rsid w:val="00D000DF"/>
    <w:rsid w:val="00D006CF"/>
    <w:rsid w:val="00D008D9"/>
    <w:rsid w:val="00D00D05"/>
    <w:rsid w:val="00D00EBA"/>
    <w:rsid w:val="00D01AAC"/>
    <w:rsid w:val="00D01EB1"/>
    <w:rsid w:val="00D02141"/>
    <w:rsid w:val="00D03217"/>
    <w:rsid w:val="00D0341D"/>
    <w:rsid w:val="00D0343E"/>
    <w:rsid w:val="00D05441"/>
    <w:rsid w:val="00D05834"/>
    <w:rsid w:val="00D06643"/>
    <w:rsid w:val="00D06C8C"/>
    <w:rsid w:val="00D06CEA"/>
    <w:rsid w:val="00D06D97"/>
    <w:rsid w:val="00D070F0"/>
    <w:rsid w:val="00D112C8"/>
    <w:rsid w:val="00D1174E"/>
    <w:rsid w:val="00D11DAF"/>
    <w:rsid w:val="00D15C53"/>
    <w:rsid w:val="00D16027"/>
    <w:rsid w:val="00D17120"/>
    <w:rsid w:val="00D17775"/>
    <w:rsid w:val="00D17B77"/>
    <w:rsid w:val="00D2052E"/>
    <w:rsid w:val="00D219C4"/>
    <w:rsid w:val="00D21E2C"/>
    <w:rsid w:val="00D22919"/>
    <w:rsid w:val="00D22E96"/>
    <w:rsid w:val="00D23F34"/>
    <w:rsid w:val="00D24559"/>
    <w:rsid w:val="00D249E9"/>
    <w:rsid w:val="00D256B3"/>
    <w:rsid w:val="00D25E2C"/>
    <w:rsid w:val="00D264CF"/>
    <w:rsid w:val="00D277A5"/>
    <w:rsid w:val="00D27E55"/>
    <w:rsid w:val="00D30C62"/>
    <w:rsid w:val="00D30EE8"/>
    <w:rsid w:val="00D30FCA"/>
    <w:rsid w:val="00D31BA6"/>
    <w:rsid w:val="00D31E97"/>
    <w:rsid w:val="00D322C8"/>
    <w:rsid w:val="00D324A1"/>
    <w:rsid w:val="00D32508"/>
    <w:rsid w:val="00D32967"/>
    <w:rsid w:val="00D331F8"/>
    <w:rsid w:val="00D34865"/>
    <w:rsid w:val="00D34980"/>
    <w:rsid w:val="00D34B3F"/>
    <w:rsid w:val="00D35730"/>
    <w:rsid w:val="00D375B0"/>
    <w:rsid w:val="00D37FAA"/>
    <w:rsid w:val="00D402F6"/>
    <w:rsid w:val="00D40AFA"/>
    <w:rsid w:val="00D417F8"/>
    <w:rsid w:val="00D41EAD"/>
    <w:rsid w:val="00D424CA"/>
    <w:rsid w:val="00D4269E"/>
    <w:rsid w:val="00D4292C"/>
    <w:rsid w:val="00D42BD9"/>
    <w:rsid w:val="00D43EBB"/>
    <w:rsid w:val="00D43F6B"/>
    <w:rsid w:val="00D44EF2"/>
    <w:rsid w:val="00D467B3"/>
    <w:rsid w:val="00D4698F"/>
    <w:rsid w:val="00D46F36"/>
    <w:rsid w:val="00D46FBE"/>
    <w:rsid w:val="00D47E78"/>
    <w:rsid w:val="00D502B2"/>
    <w:rsid w:val="00D50706"/>
    <w:rsid w:val="00D50EE3"/>
    <w:rsid w:val="00D510A1"/>
    <w:rsid w:val="00D511F8"/>
    <w:rsid w:val="00D51235"/>
    <w:rsid w:val="00D5150F"/>
    <w:rsid w:val="00D5151E"/>
    <w:rsid w:val="00D52CE5"/>
    <w:rsid w:val="00D5378D"/>
    <w:rsid w:val="00D537C5"/>
    <w:rsid w:val="00D53EFD"/>
    <w:rsid w:val="00D54282"/>
    <w:rsid w:val="00D54514"/>
    <w:rsid w:val="00D551A6"/>
    <w:rsid w:val="00D55882"/>
    <w:rsid w:val="00D559B2"/>
    <w:rsid w:val="00D56769"/>
    <w:rsid w:val="00D56FB6"/>
    <w:rsid w:val="00D600ED"/>
    <w:rsid w:val="00D6060B"/>
    <w:rsid w:val="00D6078A"/>
    <w:rsid w:val="00D61587"/>
    <w:rsid w:val="00D62364"/>
    <w:rsid w:val="00D62C4F"/>
    <w:rsid w:val="00D62E8E"/>
    <w:rsid w:val="00D63A24"/>
    <w:rsid w:val="00D6443E"/>
    <w:rsid w:val="00D645A3"/>
    <w:rsid w:val="00D647AD"/>
    <w:rsid w:val="00D649F5"/>
    <w:rsid w:val="00D65D10"/>
    <w:rsid w:val="00D65EB3"/>
    <w:rsid w:val="00D6602F"/>
    <w:rsid w:val="00D666D1"/>
    <w:rsid w:val="00D6691A"/>
    <w:rsid w:val="00D7114C"/>
    <w:rsid w:val="00D7140D"/>
    <w:rsid w:val="00D71764"/>
    <w:rsid w:val="00D71C80"/>
    <w:rsid w:val="00D734CF"/>
    <w:rsid w:val="00D772ED"/>
    <w:rsid w:val="00D77760"/>
    <w:rsid w:val="00D80816"/>
    <w:rsid w:val="00D81532"/>
    <w:rsid w:val="00D8167D"/>
    <w:rsid w:val="00D82393"/>
    <w:rsid w:val="00D8329A"/>
    <w:rsid w:val="00D83DA3"/>
    <w:rsid w:val="00D8480D"/>
    <w:rsid w:val="00D84BD5"/>
    <w:rsid w:val="00D85657"/>
    <w:rsid w:val="00D856E2"/>
    <w:rsid w:val="00D856F7"/>
    <w:rsid w:val="00D862E0"/>
    <w:rsid w:val="00D86D99"/>
    <w:rsid w:val="00D86E68"/>
    <w:rsid w:val="00D87736"/>
    <w:rsid w:val="00D87898"/>
    <w:rsid w:val="00D90B2E"/>
    <w:rsid w:val="00D90BD8"/>
    <w:rsid w:val="00D90DAE"/>
    <w:rsid w:val="00D91410"/>
    <w:rsid w:val="00D926F4"/>
    <w:rsid w:val="00D927D6"/>
    <w:rsid w:val="00D92BB1"/>
    <w:rsid w:val="00D92BE2"/>
    <w:rsid w:val="00D93BC3"/>
    <w:rsid w:val="00D947BF"/>
    <w:rsid w:val="00D94DDC"/>
    <w:rsid w:val="00D952C2"/>
    <w:rsid w:val="00D96111"/>
    <w:rsid w:val="00D96275"/>
    <w:rsid w:val="00D9678E"/>
    <w:rsid w:val="00D96DD1"/>
    <w:rsid w:val="00D97649"/>
    <w:rsid w:val="00D97ACB"/>
    <w:rsid w:val="00DA0A28"/>
    <w:rsid w:val="00DA0EDB"/>
    <w:rsid w:val="00DA0F5C"/>
    <w:rsid w:val="00DA19D7"/>
    <w:rsid w:val="00DA1C87"/>
    <w:rsid w:val="00DA2037"/>
    <w:rsid w:val="00DA28C3"/>
    <w:rsid w:val="00DA2FF5"/>
    <w:rsid w:val="00DA39C7"/>
    <w:rsid w:val="00DA3B77"/>
    <w:rsid w:val="00DA3BDB"/>
    <w:rsid w:val="00DA3CB5"/>
    <w:rsid w:val="00DA435D"/>
    <w:rsid w:val="00DA450A"/>
    <w:rsid w:val="00DA4E8E"/>
    <w:rsid w:val="00DA4EBA"/>
    <w:rsid w:val="00DA64EA"/>
    <w:rsid w:val="00DA6521"/>
    <w:rsid w:val="00DA6709"/>
    <w:rsid w:val="00DA6A60"/>
    <w:rsid w:val="00DA7788"/>
    <w:rsid w:val="00DB0853"/>
    <w:rsid w:val="00DB1D96"/>
    <w:rsid w:val="00DB2150"/>
    <w:rsid w:val="00DB2C80"/>
    <w:rsid w:val="00DB2F15"/>
    <w:rsid w:val="00DB3B54"/>
    <w:rsid w:val="00DB6DA2"/>
    <w:rsid w:val="00DB736B"/>
    <w:rsid w:val="00DB7AC6"/>
    <w:rsid w:val="00DC0476"/>
    <w:rsid w:val="00DC0D42"/>
    <w:rsid w:val="00DC1733"/>
    <w:rsid w:val="00DC180B"/>
    <w:rsid w:val="00DC1FE5"/>
    <w:rsid w:val="00DC3198"/>
    <w:rsid w:val="00DC35B3"/>
    <w:rsid w:val="00DC35E9"/>
    <w:rsid w:val="00DC40B6"/>
    <w:rsid w:val="00DC4902"/>
    <w:rsid w:val="00DC5455"/>
    <w:rsid w:val="00DC557C"/>
    <w:rsid w:val="00DC5858"/>
    <w:rsid w:val="00DC59DD"/>
    <w:rsid w:val="00DC6929"/>
    <w:rsid w:val="00DC6F92"/>
    <w:rsid w:val="00DC702A"/>
    <w:rsid w:val="00DC7753"/>
    <w:rsid w:val="00DC793B"/>
    <w:rsid w:val="00DD0326"/>
    <w:rsid w:val="00DD1F01"/>
    <w:rsid w:val="00DD21AF"/>
    <w:rsid w:val="00DD3B14"/>
    <w:rsid w:val="00DD4029"/>
    <w:rsid w:val="00DD409D"/>
    <w:rsid w:val="00DD4F4D"/>
    <w:rsid w:val="00DD5EA4"/>
    <w:rsid w:val="00DD6859"/>
    <w:rsid w:val="00DD775A"/>
    <w:rsid w:val="00DD7E48"/>
    <w:rsid w:val="00DE0629"/>
    <w:rsid w:val="00DE0849"/>
    <w:rsid w:val="00DE0DA2"/>
    <w:rsid w:val="00DE0E57"/>
    <w:rsid w:val="00DE0F5F"/>
    <w:rsid w:val="00DE10FC"/>
    <w:rsid w:val="00DE155D"/>
    <w:rsid w:val="00DE15F5"/>
    <w:rsid w:val="00DE1B12"/>
    <w:rsid w:val="00DE2198"/>
    <w:rsid w:val="00DE2EA8"/>
    <w:rsid w:val="00DE308C"/>
    <w:rsid w:val="00DE4467"/>
    <w:rsid w:val="00DE5889"/>
    <w:rsid w:val="00DE6E52"/>
    <w:rsid w:val="00DE718F"/>
    <w:rsid w:val="00DE7499"/>
    <w:rsid w:val="00DE74C6"/>
    <w:rsid w:val="00DE7730"/>
    <w:rsid w:val="00DE7D5D"/>
    <w:rsid w:val="00DF1206"/>
    <w:rsid w:val="00DF160D"/>
    <w:rsid w:val="00DF1A14"/>
    <w:rsid w:val="00DF2434"/>
    <w:rsid w:val="00DF27E9"/>
    <w:rsid w:val="00DF28D3"/>
    <w:rsid w:val="00DF48D1"/>
    <w:rsid w:val="00DF777F"/>
    <w:rsid w:val="00DF78FB"/>
    <w:rsid w:val="00DF79F7"/>
    <w:rsid w:val="00DF7C68"/>
    <w:rsid w:val="00DF7D8F"/>
    <w:rsid w:val="00E0260E"/>
    <w:rsid w:val="00E0285A"/>
    <w:rsid w:val="00E0303F"/>
    <w:rsid w:val="00E031C1"/>
    <w:rsid w:val="00E03BFA"/>
    <w:rsid w:val="00E03D64"/>
    <w:rsid w:val="00E04281"/>
    <w:rsid w:val="00E045FD"/>
    <w:rsid w:val="00E046F5"/>
    <w:rsid w:val="00E05D1A"/>
    <w:rsid w:val="00E1017A"/>
    <w:rsid w:val="00E114D6"/>
    <w:rsid w:val="00E11909"/>
    <w:rsid w:val="00E120FB"/>
    <w:rsid w:val="00E126EC"/>
    <w:rsid w:val="00E128E3"/>
    <w:rsid w:val="00E1351B"/>
    <w:rsid w:val="00E13A92"/>
    <w:rsid w:val="00E13B25"/>
    <w:rsid w:val="00E13C57"/>
    <w:rsid w:val="00E1438A"/>
    <w:rsid w:val="00E1486E"/>
    <w:rsid w:val="00E15106"/>
    <w:rsid w:val="00E151ED"/>
    <w:rsid w:val="00E1573A"/>
    <w:rsid w:val="00E16856"/>
    <w:rsid w:val="00E16A49"/>
    <w:rsid w:val="00E170C7"/>
    <w:rsid w:val="00E17F49"/>
    <w:rsid w:val="00E208F7"/>
    <w:rsid w:val="00E20C6C"/>
    <w:rsid w:val="00E2195A"/>
    <w:rsid w:val="00E2582D"/>
    <w:rsid w:val="00E25ABF"/>
    <w:rsid w:val="00E26982"/>
    <w:rsid w:val="00E2739B"/>
    <w:rsid w:val="00E273AC"/>
    <w:rsid w:val="00E2758E"/>
    <w:rsid w:val="00E27A7E"/>
    <w:rsid w:val="00E27F83"/>
    <w:rsid w:val="00E30FC5"/>
    <w:rsid w:val="00E3218C"/>
    <w:rsid w:val="00E323DE"/>
    <w:rsid w:val="00E33D21"/>
    <w:rsid w:val="00E34485"/>
    <w:rsid w:val="00E367BD"/>
    <w:rsid w:val="00E36CEE"/>
    <w:rsid w:val="00E3731B"/>
    <w:rsid w:val="00E3747B"/>
    <w:rsid w:val="00E37807"/>
    <w:rsid w:val="00E37994"/>
    <w:rsid w:val="00E406F4"/>
    <w:rsid w:val="00E40C67"/>
    <w:rsid w:val="00E4110B"/>
    <w:rsid w:val="00E41B44"/>
    <w:rsid w:val="00E423BE"/>
    <w:rsid w:val="00E43243"/>
    <w:rsid w:val="00E43753"/>
    <w:rsid w:val="00E43BC8"/>
    <w:rsid w:val="00E441C7"/>
    <w:rsid w:val="00E4500E"/>
    <w:rsid w:val="00E4526A"/>
    <w:rsid w:val="00E466A4"/>
    <w:rsid w:val="00E46FD9"/>
    <w:rsid w:val="00E470B9"/>
    <w:rsid w:val="00E476B3"/>
    <w:rsid w:val="00E478FC"/>
    <w:rsid w:val="00E5097E"/>
    <w:rsid w:val="00E51382"/>
    <w:rsid w:val="00E5254E"/>
    <w:rsid w:val="00E525C6"/>
    <w:rsid w:val="00E52600"/>
    <w:rsid w:val="00E52F91"/>
    <w:rsid w:val="00E5473A"/>
    <w:rsid w:val="00E54749"/>
    <w:rsid w:val="00E55CE1"/>
    <w:rsid w:val="00E56084"/>
    <w:rsid w:val="00E56F06"/>
    <w:rsid w:val="00E5713E"/>
    <w:rsid w:val="00E57692"/>
    <w:rsid w:val="00E5785A"/>
    <w:rsid w:val="00E57DCF"/>
    <w:rsid w:val="00E600B3"/>
    <w:rsid w:val="00E6017F"/>
    <w:rsid w:val="00E604B1"/>
    <w:rsid w:val="00E60C32"/>
    <w:rsid w:val="00E61C47"/>
    <w:rsid w:val="00E61E6D"/>
    <w:rsid w:val="00E62B98"/>
    <w:rsid w:val="00E6389B"/>
    <w:rsid w:val="00E640DB"/>
    <w:rsid w:val="00E65326"/>
    <w:rsid w:val="00E65D32"/>
    <w:rsid w:val="00E666E5"/>
    <w:rsid w:val="00E66AE0"/>
    <w:rsid w:val="00E670B6"/>
    <w:rsid w:val="00E673A2"/>
    <w:rsid w:val="00E67B74"/>
    <w:rsid w:val="00E67E30"/>
    <w:rsid w:val="00E703D0"/>
    <w:rsid w:val="00E71241"/>
    <w:rsid w:val="00E7255F"/>
    <w:rsid w:val="00E72E03"/>
    <w:rsid w:val="00E730AC"/>
    <w:rsid w:val="00E7440A"/>
    <w:rsid w:val="00E75940"/>
    <w:rsid w:val="00E75A56"/>
    <w:rsid w:val="00E75C4F"/>
    <w:rsid w:val="00E76C52"/>
    <w:rsid w:val="00E771A8"/>
    <w:rsid w:val="00E773FA"/>
    <w:rsid w:val="00E77457"/>
    <w:rsid w:val="00E778C7"/>
    <w:rsid w:val="00E77C85"/>
    <w:rsid w:val="00E77ED1"/>
    <w:rsid w:val="00E80742"/>
    <w:rsid w:val="00E808BE"/>
    <w:rsid w:val="00E81FB4"/>
    <w:rsid w:val="00E828BE"/>
    <w:rsid w:val="00E829BD"/>
    <w:rsid w:val="00E82FC2"/>
    <w:rsid w:val="00E8691B"/>
    <w:rsid w:val="00E86FD3"/>
    <w:rsid w:val="00E93F60"/>
    <w:rsid w:val="00E94270"/>
    <w:rsid w:val="00E95122"/>
    <w:rsid w:val="00E95154"/>
    <w:rsid w:val="00E95335"/>
    <w:rsid w:val="00E95437"/>
    <w:rsid w:val="00E95E03"/>
    <w:rsid w:val="00E964FA"/>
    <w:rsid w:val="00E97258"/>
    <w:rsid w:val="00E97C9B"/>
    <w:rsid w:val="00EA01F9"/>
    <w:rsid w:val="00EA03EF"/>
    <w:rsid w:val="00EA12F6"/>
    <w:rsid w:val="00EA16ED"/>
    <w:rsid w:val="00EA2541"/>
    <w:rsid w:val="00EA2B16"/>
    <w:rsid w:val="00EA2B8F"/>
    <w:rsid w:val="00EA2D08"/>
    <w:rsid w:val="00EA43C5"/>
    <w:rsid w:val="00EA45EB"/>
    <w:rsid w:val="00EA4876"/>
    <w:rsid w:val="00EA4A90"/>
    <w:rsid w:val="00EA4D06"/>
    <w:rsid w:val="00EA4DA8"/>
    <w:rsid w:val="00EA511B"/>
    <w:rsid w:val="00EA5AB4"/>
    <w:rsid w:val="00EA5D31"/>
    <w:rsid w:val="00EA66C8"/>
    <w:rsid w:val="00EA6A61"/>
    <w:rsid w:val="00EA72BA"/>
    <w:rsid w:val="00EB025C"/>
    <w:rsid w:val="00EB0AA9"/>
    <w:rsid w:val="00EB1458"/>
    <w:rsid w:val="00EB148B"/>
    <w:rsid w:val="00EB14A9"/>
    <w:rsid w:val="00EB1E54"/>
    <w:rsid w:val="00EB2004"/>
    <w:rsid w:val="00EB286A"/>
    <w:rsid w:val="00EB291F"/>
    <w:rsid w:val="00EB2AB3"/>
    <w:rsid w:val="00EB2E81"/>
    <w:rsid w:val="00EB33EC"/>
    <w:rsid w:val="00EB3744"/>
    <w:rsid w:val="00EB3A1E"/>
    <w:rsid w:val="00EB403E"/>
    <w:rsid w:val="00EB4DB4"/>
    <w:rsid w:val="00EB5273"/>
    <w:rsid w:val="00EB5D3C"/>
    <w:rsid w:val="00EB66EA"/>
    <w:rsid w:val="00EB7C0B"/>
    <w:rsid w:val="00EC024C"/>
    <w:rsid w:val="00EC0731"/>
    <w:rsid w:val="00EC2CDA"/>
    <w:rsid w:val="00EC49AA"/>
    <w:rsid w:val="00EC52D3"/>
    <w:rsid w:val="00EC5372"/>
    <w:rsid w:val="00EC554D"/>
    <w:rsid w:val="00EC64A5"/>
    <w:rsid w:val="00EC7076"/>
    <w:rsid w:val="00EC7D73"/>
    <w:rsid w:val="00ED09BC"/>
    <w:rsid w:val="00ED0C42"/>
    <w:rsid w:val="00ED15FA"/>
    <w:rsid w:val="00ED29ED"/>
    <w:rsid w:val="00ED3028"/>
    <w:rsid w:val="00ED47AE"/>
    <w:rsid w:val="00ED4960"/>
    <w:rsid w:val="00ED4D8E"/>
    <w:rsid w:val="00ED52B6"/>
    <w:rsid w:val="00ED66DD"/>
    <w:rsid w:val="00ED70AE"/>
    <w:rsid w:val="00ED71A1"/>
    <w:rsid w:val="00ED779A"/>
    <w:rsid w:val="00EE0B4F"/>
    <w:rsid w:val="00EE0CC1"/>
    <w:rsid w:val="00EE1172"/>
    <w:rsid w:val="00EE1B3E"/>
    <w:rsid w:val="00EE1E4E"/>
    <w:rsid w:val="00EE30FF"/>
    <w:rsid w:val="00EE37AA"/>
    <w:rsid w:val="00EE4934"/>
    <w:rsid w:val="00EE541B"/>
    <w:rsid w:val="00EE6651"/>
    <w:rsid w:val="00EE6BCD"/>
    <w:rsid w:val="00EE7179"/>
    <w:rsid w:val="00EE74CA"/>
    <w:rsid w:val="00EF0CBC"/>
    <w:rsid w:val="00EF1F09"/>
    <w:rsid w:val="00EF248B"/>
    <w:rsid w:val="00EF29FF"/>
    <w:rsid w:val="00EF2F07"/>
    <w:rsid w:val="00EF32A1"/>
    <w:rsid w:val="00EF334E"/>
    <w:rsid w:val="00EF34FA"/>
    <w:rsid w:val="00EF350E"/>
    <w:rsid w:val="00EF3F3E"/>
    <w:rsid w:val="00EF42F2"/>
    <w:rsid w:val="00EF5B97"/>
    <w:rsid w:val="00EF6542"/>
    <w:rsid w:val="00EF65E9"/>
    <w:rsid w:val="00EF6A04"/>
    <w:rsid w:val="00EF6DD0"/>
    <w:rsid w:val="00EF7382"/>
    <w:rsid w:val="00F0022D"/>
    <w:rsid w:val="00F01A77"/>
    <w:rsid w:val="00F0242F"/>
    <w:rsid w:val="00F0249B"/>
    <w:rsid w:val="00F0249E"/>
    <w:rsid w:val="00F04A0B"/>
    <w:rsid w:val="00F04BC5"/>
    <w:rsid w:val="00F05896"/>
    <w:rsid w:val="00F05DA9"/>
    <w:rsid w:val="00F0609B"/>
    <w:rsid w:val="00F07219"/>
    <w:rsid w:val="00F10A0C"/>
    <w:rsid w:val="00F110E5"/>
    <w:rsid w:val="00F11E4C"/>
    <w:rsid w:val="00F12278"/>
    <w:rsid w:val="00F122E4"/>
    <w:rsid w:val="00F13FA2"/>
    <w:rsid w:val="00F14546"/>
    <w:rsid w:val="00F14863"/>
    <w:rsid w:val="00F15A32"/>
    <w:rsid w:val="00F16187"/>
    <w:rsid w:val="00F17210"/>
    <w:rsid w:val="00F1756A"/>
    <w:rsid w:val="00F17E03"/>
    <w:rsid w:val="00F20A0B"/>
    <w:rsid w:val="00F20FA0"/>
    <w:rsid w:val="00F21F2D"/>
    <w:rsid w:val="00F22DD8"/>
    <w:rsid w:val="00F23C6B"/>
    <w:rsid w:val="00F23E6B"/>
    <w:rsid w:val="00F24B99"/>
    <w:rsid w:val="00F25333"/>
    <w:rsid w:val="00F2588F"/>
    <w:rsid w:val="00F2590B"/>
    <w:rsid w:val="00F2670E"/>
    <w:rsid w:val="00F27359"/>
    <w:rsid w:val="00F27B28"/>
    <w:rsid w:val="00F27C1B"/>
    <w:rsid w:val="00F3060C"/>
    <w:rsid w:val="00F3072D"/>
    <w:rsid w:val="00F315A3"/>
    <w:rsid w:val="00F3235E"/>
    <w:rsid w:val="00F32C31"/>
    <w:rsid w:val="00F33005"/>
    <w:rsid w:val="00F33697"/>
    <w:rsid w:val="00F34DA3"/>
    <w:rsid w:val="00F3607D"/>
    <w:rsid w:val="00F36371"/>
    <w:rsid w:val="00F36A22"/>
    <w:rsid w:val="00F370B6"/>
    <w:rsid w:val="00F376F1"/>
    <w:rsid w:val="00F37A17"/>
    <w:rsid w:val="00F40E3E"/>
    <w:rsid w:val="00F4267F"/>
    <w:rsid w:val="00F43094"/>
    <w:rsid w:val="00F43260"/>
    <w:rsid w:val="00F4369B"/>
    <w:rsid w:val="00F43C54"/>
    <w:rsid w:val="00F502C6"/>
    <w:rsid w:val="00F504B8"/>
    <w:rsid w:val="00F506B7"/>
    <w:rsid w:val="00F50C09"/>
    <w:rsid w:val="00F513DA"/>
    <w:rsid w:val="00F5281F"/>
    <w:rsid w:val="00F5309C"/>
    <w:rsid w:val="00F53432"/>
    <w:rsid w:val="00F5344E"/>
    <w:rsid w:val="00F535E4"/>
    <w:rsid w:val="00F5370F"/>
    <w:rsid w:val="00F539C3"/>
    <w:rsid w:val="00F53E96"/>
    <w:rsid w:val="00F54039"/>
    <w:rsid w:val="00F54DAD"/>
    <w:rsid w:val="00F5501B"/>
    <w:rsid w:val="00F55315"/>
    <w:rsid w:val="00F5543D"/>
    <w:rsid w:val="00F55DBB"/>
    <w:rsid w:val="00F56FC8"/>
    <w:rsid w:val="00F57D1F"/>
    <w:rsid w:val="00F6034C"/>
    <w:rsid w:val="00F61F0C"/>
    <w:rsid w:val="00F62CF1"/>
    <w:rsid w:val="00F63A8C"/>
    <w:rsid w:val="00F654D1"/>
    <w:rsid w:val="00F659B1"/>
    <w:rsid w:val="00F67290"/>
    <w:rsid w:val="00F70485"/>
    <w:rsid w:val="00F70B64"/>
    <w:rsid w:val="00F71C95"/>
    <w:rsid w:val="00F72313"/>
    <w:rsid w:val="00F7258B"/>
    <w:rsid w:val="00F73E41"/>
    <w:rsid w:val="00F742B9"/>
    <w:rsid w:val="00F74397"/>
    <w:rsid w:val="00F76FBF"/>
    <w:rsid w:val="00F7722C"/>
    <w:rsid w:val="00F80196"/>
    <w:rsid w:val="00F8222F"/>
    <w:rsid w:val="00F830F0"/>
    <w:rsid w:val="00F83548"/>
    <w:rsid w:val="00F83B37"/>
    <w:rsid w:val="00F8418E"/>
    <w:rsid w:val="00F84391"/>
    <w:rsid w:val="00F8563C"/>
    <w:rsid w:val="00F85F02"/>
    <w:rsid w:val="00F861DF"/>
    <w:rsid w:val="00F862A6"/>
    <w:rsid w:val="00F868E8"/>
    <w:rsid w:val="00F86AB8"/>
    <w:rsid w:val="00F879E5"/>
    <w:rsid w:val="00F87ABD"/>
    <w:rsid w:val="00F901AF"/>
    <w:rsid w:val="00F90A49"/>
    <w:rsid w:val="00F9104A"/>
    <w:rsid w:val="00F911E2"/>
    <w:rsid w:val="00F916BF"/>
    <w:rsid w:val="00F916D2"/>
    <w:rsid w:val="00F91816"/>
    <w:rsid w:val="00F9183A"/>
    <w:rsid w:val="00F9196D"/>
    <w:rsid w:val="00F91B18"/>
    <w:rsid w:val="00F91EE3"/>
    <w:rsid w:val="00F9245E"/>
    <w:rsid w:val="00F92778"/>
    <w:rsid w:val="00F92ABD"/>
    <w:rsid w:val="00F93C45"/>
    <w:rsid w:val="00F940F6"/>
    <w:rsid w:val="00F948C7"/>
    <w:rsid w:val="00F952E8"/>
    <w:rsid w:val="00F9575C"/>
    <w:rsid w:val="00F957AC"/>
    <w:rsid w:val="00F971B1"/>
    <w:rsid w:val="00FA0926"/>
    <w:rsid w:val="00FA0B92"/>
    <w:rsid w:val="00FA1185"/>
    <w:rsid w:val="00FA1343"/>
    <w:rsid w:val="00FA2327"/>
    <w:rsid w:val="00FA25B7"/>
    <w:rsid w:val="00FA26E1"/>
    <w:rsid w:val="00FA34F5"/>
    <w:rsid w:val="00FA3B70"/>
    <w:rsid w:val="00FA488D"/>
    <w:rsid w:val="00FA4E4A"/>
    <w:rsid w:val="00FA5B20"/>
    <w:rsid w:val="00FA64E8"/>
    <w:rsid w:val="00FA6E5C"/>
    <w:rsid w:val="00FB045A"/>
    <w:rsid w:val="00FB0DBE"/>
    <w:rsid w:val="00FB0F86"/>
    <w:rsid w:val="00FB18CC"/>
    <w:rsid w:val="00FB1BEA"/>
    <w:rsid w:val="00FB1FA4"/>
    <w:rsid w:val="00FB2440"/>
    <w:rsid w:val="00FB24B2"/>
    <w:rsid w:val="00FB2879"/>
    <w:rsid w:val="00FB2C69"/>
    <w:rsid w:val="00FB2FED"/>
    <w:rsid w:val="00FB3634"/>
    <w:rsid w:val="00FB385C"/>
    <w:rsid w:val="00FB41E9"/>
    <w:rsid w:val="00FB733F"/>
    <w:rsid w:val="00FC05B1"/>
    <w:rsid w:val="00FC08BF"/>
    <w:rsid w:val="00FC2A20"/>
    <w:rsid w:val="00FC3ABE"/>
    <w:rsid w:val="00FC4442"/>
    <w:rsid w:val="00FC5BFE"/>
    <w:rsid w:val="00FC642D"/>
    <w:rsid w:val="00FD0611"/>
    <w:rsid w:val="00FD07B2"/>
    <w:rsid w:val="00FD0A58"/>
    <w:rsid w:val="00FD0B7D"/>
    <w:rsid w:val="00FD0D1A"/>
    <w:rsid w:val="00FD1040"/>
    <w:rsid w:val="00FD10D9"/>
    <w:rsid w:val="00FD1355"/>
    <w:rsid w:val="00FD179B"/>
    <w:rsid w:val="00FD28AE"/>
    <w:rsid w:val="00FD3579"/>
    <w:rsid w:val="00FD5768"/>
    <w:rsid w:val="00FD5B48"/>
    <w:rsid w:val="00FD625F"/>
    <w:rsid w:val="00FD69B8"/>
    <w:rsid w:val="00FD6C07"/>
    <w:rsid w:val="00FD6E0D"/>
    <w:rsid w:val="00FD7075"/>
    <w:rsid w:val="00FD7327"/>
    <w:rsid w:val="00FD738E"/>
    <w:rsid w:val="00FD75D9"/>
    <w:rsid w:val="00FD7648"/>
    <w:rsid w:val="00FD7A91"/>
    <w:rsid w:val="00FE0B4E"/>
    <w:rsid w:val="00FE0DA9"/>
    <w:rsid w:val="00FE104C"/>
    <w:rsid w:val="00FE1668"/>
    <w:rsid w:val="00FE1675"/>
    <w:rsid w:val="00FE1B89"/>
    <w:rsid w:val="00FE1BC8"/>
    <w:rsid w:val="00FE22AF"/>
    <w:rsid w:val="00FE2676"/>
    <w:rsid w:val="00FE30B0"/>
    <w:rsid w:val="00FE37CF"/>
    <w:rsid w:val="00FE3C83"/>
    <w:rsid w:val="00FE4800"/>
    <w:rsid w:val="00FE50EE"/>
    <w:rsid w:val="00FE5F79"/>
    <w:rsid w:val="00FE60A6"/>
    <w:rsid w:val="00FE62CB"/>
    <w:rsid w:val="00FE67DB"/>
    <w:rsid w:val="00FE6E69"/>
    <w:rsid w:val="00FE6EF5"/>
    <w:rsid w:val="00FE6F21"/>
    <w:rsid w:val="00FE73EA"/>
    <w:rsid w:val="00FE7B82"/>
    <w:rsid w:val="00FE7F35"/>
    <w:rsid w:val="00FF112E"/>
    <w:rsid w:val="00FF22A2"/>
    <w:rsid w:val="00FF2486"/>
    <w:rsid w:val="00FF25CE"/>
    <w:rsid w:val="00FF2F00"/>
    <w:rsid w:val="00FF3270"/>
    <w:rsid w:val="00FF4956"/>
    <w:rsid w:val="00FF4C8E"/>
    <w:rsid w:val="00FF55CC"/>
    <w:rsid w:val="00FF67ED"/>
    <w:rsid w:val="00FF6861"/>
    <w:rsid w:val="00FF73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DC3B4"/>
  <w15:docId w15:val="{FDB8CFA4-B83D-45F6-B772-955F64D37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64FA"/>
  </w:style>
  <w:style w:type="paragraph" w:styleId="1">
    <w:name w:val="heading 1"/>
    <w:basedOn w:val="a"/>
    <w:next w:val="a"/>
    <w:link w:val="10"/>
    <w:uiPriority w:val="9"/>
    <w:qFormat/>
    <w:rsid w:val="008B2D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753B21"/>
    <w:pPr>
      <w:keepNext/>
      <w:spacing w:after="0" w:line="360" w:lineRule="auto"/>
      <w:jc w:val="both"/>
      <w:outlineLvl w:val="1"/>
    </w:pPr>
    <w:rPr>
      <w:rFonts w:ascii="Times New Roman" w:eastAsia="Times New Roman" w:hAnsi="Times New Roman" w:cs="Times New Roman"/>
      <w:sz w:val="28"/>
      <w:szCs w:val="20"/>
    </w:rPr>
  </w:style>
  <w:style w:type="paragraph" w:styleId="3">
    <w:name w:val="heading 3"/>
    <w:basedOn w:val="a"/>
    <w:next w:val="a"/>
    <w:link w:val="30"/>
    <w:uiPriority w:val="9"/>
    <w:unhideWhenUsed/>
    <w:qFormat/>
    <w:rsid w:val="008B2DF5"/>
    <w:pPr>
      <w:keepNext/>
      <w:spacing w:before="240" w:after="60" w:line="240" w:lineRule="auto"/>
      <w:outlineLvl w:val="2"/>
    </w:pPr>
    <w:rPr>
      <w:rFonts w:ascii="Cambria" w:eastAsia="Times New Roman" w:hAnsi="Cambria" w:cs="Times New Roman"/>
      <w:b/>
      <w:bCs/>
      <w:sz w:val="26"/>
      <w:szCs w:val="26"/>
      <w:lang w:val="kk-KZ"/>
    </w:rPr>
  </w:style>
  <w:style w:type="paragraph" w:styleId="4">
    <w:name w:val="heading 4"/>
    <w:basedOn w:val="a"/>
    <w:next w:val="a"/>
    <w:link w:val="40"/>
    <w:uiPriority w:val="9"/>
    <w:unhideWhenUsed/>
    <w:qFormat/>
    <w:rsid w:val="008B2DF5"/>
    <w:pPr>
      <w:keepNext/>
      <w:spacing w:before="240" w:after="60" w:line="240" w:lineRule="auto"/>
      <w:outlineLvl w:val="3"/>
    </w:pPr>
    <w:rPr>
      <w:rFonts w:ascii="Calibri" w:eastAsia="Times New Roman" w:hAnsi="Calibri" w:cs="Times New Roman"/>
      <w:b/>
      <w:bCs/>
      <w:sz w:val="28"/>
      <w:szCs w:val="28"/>
      <w:lang w:val="kk-KZ"/>
    </w:rPr>
  </w:style>
  <w:style w:type="paragraph" w:styleId="5">
    <w:name w:val="heading 5"/>
    <w:basedOn w:val="a"/>
    <w:next w:val="a"/>
    <w:link w:val="50"/>
    <w:uiPriority w:val="9"/>
    <w:unhideWhenUsed/>
    <w:qFormat/>
    <w:rsid w:val="008B2DF5"/>
    <w:pPr>
      <w:keepNext/>
      <w:keepLines/>
      <w:spacing w:before="40" w:after="0" w:line="254" w:lineRule="auto"/>
      <w:outlineLvl w:val="4"/>
    </w:pPr>
    <w:rPr>
      <w:rFonts w:ascii="Calibri Light" w:eastAsia="Times New Roman" w:hAnsi="Calibri Light" w:cs="Times New Roman"/>
      <w:color w:val="2E74B5"/>
      <w:lang w:eastAsia="en-US"/>
    </w:rPr>
  </w:style>
  <w:style w:type="paragraph" w:styleId="6">
    <w:name w:val="heading 6"/>
    <w:basedOn w:val="a"/>
    <w:next w:val="a"/>
    <w:link w:val="60"/>
    <w:semiHidden/>
    <w:unhideWhenUsed/>
    <w:qFormat/>
    <w:rsid w:val="008B2DF5"/>
    <w:pPr>
      <w:spacing w:before="240" w:after="60" w:line="240" w:lineRule="auto"/>
      <w:outlineLvl w:val="5"/>
    </w:pPr>
    <w:rPr>
      <w:rFonts w:ascii="Calibri" w:eastAsia="Times New Roman" w:hAnsi="Calibri" w:cs="Times New Roman"/>
      <w:b/>
      <w:bCs/>
      <w:lang w:val="kk-KZ"/>
    </w:rPr>
  </w:style>
  <w:style w:type="paragraph" w:styleId="9">
    <w:name w:val="heading 9"/>
    <w:basedOn w:val="a"/>
    <w:next w:val="a"/>
    <w:link w:val="90"/>
    <w:uiPriority w:val="9"/>
    <w:semiHidden/>
    <w:unhideWhenUsed/>
    <w:qFormat/>
    <w:rsid w:val="008B2DF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2DF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53B21"/>
    <w:rPr>
      <w:rFonts w:ascii="Times New Roman" w:eastAsia="Times New Roman" w:hAnsi="Times New Roman" w:cs="Times New Roman"/>
      <w:sz w:val="28"/>
      <w:szCs w:val="20"/>
    </w:rPr>
  </w:style>
  <w:style w:type="character" w:customStyle="1" w:styleId="30">
    <w:name w:val="Заголовок 3 Знак"/>
    <w:basedOn w:val="a0"/>
    <w:link w:val="3"/>
    <w:uiPriority w:val="9"/>
    <w:rsid w:val="008B2DF5"/>
    <w:rPr>
      <w:rFonts w:ascii="Cambria" w:eastAsia="Times New Roman" w:hAnsi="Cambria" w:cs="Times New Roman"/>
      <w:b/>
      <w:bCs/>
      <w:sz w:val="26"/>
      <w:szCs w:val="26"/>
      <w:lang w:val="kk-KZ"/>
    </w:rPr>
  </w:style>
  <w:style w:type="character" w:customStyle="1" w:styleId="40">
    <w:name w:val="Заголовок 4 Знак"/>
    <w:basedOn w:val="a0"/>
    <w:link w:val="4"/>
    <w:uiPriority w:val="9"/>
    <w:rsid w:val="008B2DF5"/>
    <w:rPr>
      <w:rFonts w:ascii="Calibri" w:eastAsia="Times New Roman" w:hAnsi="Calibri" w:cs="Times New Roman"/>
      <w:b/>
      <w:bCs/>
      <w:sz w:val="28"/>
      <w:szCs w:val="28"/>
      <w:lang w:val="kk-KZ"/>
    </w:rPr>
  </w:style>
  <w:style w:type="character" w:customStyle="1" w:styleId="50">
    <w:name w:val="Заголовок 5 Знак"/>
    <w:basedOn w:val="a0"/>
    <w:link w:val="5"/>
    <w:uiPriority w:val="9"/>
    <w:rsid w:val="008B2DF5"/>
    <w:rPr>
      <w:rFonts w:ascii="Calibri Light" w:eastAsia="Times New Roman" w:hAnsi="Calibri Light" w:cs="Times New Roman"/>
      <w:color w:val="2E74B5"/>
      <w:lang w:eastAsia="en-US"/>
    </w:rPr>
  </w:style>
  <w:style w:type="character" w:customStyle="1" w:styleId="60">
    <w:name w:val="Заголовок 6 Знак"/>
    <w:basedOn w:val="a0"/>
    <w:link w:val="6"/>
    <w:semiHidden/>
    <w:rsid w:val="008B2DF5"/>
    <w:rPr>
      <w:rFonts w:ascii="Calibri" w:eastAsia="Times New Roman" w:hAnsi="Calibri" w:cs="Times New Roman"/>
      <w:b/>
      <w:bCs/>
      <w:lang w:val="kk-KZ"/>
    </w:rPr>
  </w:style>
  <w:style w:type="character" w:customStyle="1" w:styleId="90">
    <w:name w:val="Заголовок 9 Знак"/>
    <w:basedOn w:val="a0"/>
    <w:link w:val="9"/>
    <w:uiPriority w:val="9"/>
    <w:semiHidden/>
    <w:rsid w:val="008B2DF5"/>
    <w:rPr>
      <w:rFonts w:asciiTheme="majorHAnsi" w:eastAsiaTheme="majorEastAsia" w:hAnsiTheme="majorHAnsi" w:cstheme="majorBidi"/>
      <w:i/>
      <w:iCs/>
      <w:color w:val="404040" w:themeColor="text1" w:themeTint="BF"/>
      <w:sz w:val="20"/>
      <w:szCs w:val="20"/>
    </w:rPr>
  </w:style>
  <w:style w:type="character" w:customStyle="1" w:styleId="a3">
    <w:name w:val="Обычный (Интернет) Знак"/>
    <w:aliases w:val="Обычный (веб) Знак1 Знак,Обычный (веб) Знак Знак Знак,Обычный (веб) Знак Знак1,Обычный (Web) Знак,Обычный (Web)1 Знак,Знак Знак Знак,Знак Знак6 Знак,Знак2 Знак,Знак Знак4 Знак,Знак Знак1 Знак1,Знак21 Знак,Знак Знак3 Знак"/>
    <w:link w:val="a4"/>
    <w:uiPriority w:val="99"/>
    <w:locked/>
    <w:rsid w:val="00753B21"/>
    <w:rPr>
      <w:rFonts w:ascii="Calibri" w:eastAsia="Calibri" w:hAnsi="Calibri" w:cs="Times New Roman"/>
      <w:lang w:eastAsia="en-US"/>
    </w:rPr>
  </w:style>
  <w:style w:type="paragraph" w:styleId="a4">
    <w:name w:val="Normal (Web)"/>
    <w:aliases w:val="Обычный (веб) Знак1,Обычный (веб) Знак Знак,Обычный (веб) Знак,Обычный (Web),Обычный (Web)1,Знак Знак,Знак Знак6,Знак2,Знак Знак4,Знак Знак1,Знак21,Знак Знак3,Знак Знак1 Знак,Знак Знак1 Знак Знак,Обычный (веб) Знак Знак Знак Знак"/>
    <w:basedOn w:val="a"/>
    <w:link w:val="a3"/>
    <w:uiPriority w:val="99"/>
    <w:unhideWhenUsed/>
    <w:qFormat/>
    <w:rsid w:val="00753B21"/>
    <w:pPr>
      <w:ind w:left="720"/>
      <w:contextualSpacing/>
    </w:pPr>
    <w:rPr>
      <w:rFonts w:ascii="Calibri" w:eastAsia="Calibri" w:hAnsi="Calibri" w:cs="Times New Roman"/>
      <w:lang w:eastAsia="en-US"/>
    </w:rPr>
  </w:style>
  <w:style w:type="paragraph" w:styleId="a5">
    <w:name w:val="List Paragraph"/>
    <w:aliases w:val="маркированный,без абзаца,ПАРАГРАФ"/>
    <w:basedOn w:val="a"/>
    <w:link w:val="a6"/>
    <w:uiPriority w:val="34"/>
    <w:qFormat/>
    <w:rsid w:val="00753B21"/>
    <w:pPr>
      <w:ind w:left="720"/>
      <w:contextualSpacing/>
    </w:pPr>
    <w:rPr>
      <w:rFonts w:ascii="Calibri" w:eastAsia="Calibri" w:hAnsi="Calibri" w:cs="Times New Roman"/>
      <w:lang w:eastAsia="en-US"/>
    </w:rPr>
  </w:style>
  <w:style w:type="character" w:customStyle="1" w:styleId="a6">
    <w:name w:val="Абзац списка Знак"/>
    <w:aliases w:val="маркированный Знак,без абзаца Знак,ПАРАГРАФ Знак"/>
    <w:link w:val="a5"/>
    <w:uiPriority w:val="34"/>
    <w:locked/>
    <w:rsid w:val="00753B21"/>
    <w:rPr>
      <w:rFonts w:ascii="Calibri" w:eastAsia="Calibri" w:hAnsi="Calibri" w:cs="Times New Roman"/>
      <w:lang w:eastAsia="en-US"/>
    </w:rPr>
  </w:style>
  <w:style w:type="paragraph" w:styleId="a7">
    <w:name w:val="Body Text"/>
    <w:basedOn w:val="a"/>
    <w:link w:val="a8"/>
    <w:rsid w:val="00753B21"/>
    <w:pPr>
      <w:spacing w:after="0" w:line="240" w:lineRule="auto"/>
      <w:ind w:right="-185"/>
    </w:pPr>
    <w:rPr>
      <w:rFonts w:ascii="Times New Roman" w:eastAsia="Times New Roman" w:hAnsi="Times New Roman" w:cs="Times New Roman"/>
      <w:sz w:val="28"/>
      <w:szCs w:val="28"/>
      <w:lang w:val="kk-KZ"/>
    </w:rPr>
  </w:style>
  <w:style w:type="character" w:customStyle="1" w:styleId="a8">
    <w:name w:val="Основной текст Знак"/>
    <w:basedOn w:val="a0"/>
    <w:link w:val="a7"/>
    <w:rsid w:val="00753B21"/>
    <w:rPr>
      <w:rFonts w:ascii="Times New Roman" w:eastAsia="Times New Roman" w:hAnsi="Times New Roman" w:cs="Times New Roman"/>
      <w:sz w:val="28"/>
      <w:szCs w:val="28"/>
      <w:lang w:val="kk-KZ"/>
    </w:rPr>
  </w:style>
  <w:style w:type="table" w:styleId="a9">
    <w:name w:val="Table Grid"/>
    <w:basedOn w:val="a1"/>
    <w:uiPriority w:val="39"/>
    <w:rsid w:val="00753B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ab"/>
    <w:uiPriority w:val="1"/>
    <w:qFormat/>
    <w:rsid w:val="00753B21"/>
    <w:pPr>
      <w:spacing w:after="0" w:line="240" w:lineRule="auto"/>
    </w:pPr>
    <w:rPr>
      <w:rFonts w:ascii="Calibri" w:eastAsia="Calibri" w:hAnsi="Calibri" w:cs="Times New Roman"/>
      <w:lang w:eastAsia="en-US"/>
    </w:rPr>
  </w:style>
  <w:style w:type="character" w:customStyle="1" w:styleId="ab">
    <w:name w:val="Без интервала Знак"/>
    <w:link w:val="aa"/>
    <w:uiPriority w:val="1"/>
    <w:locked/>
    <w:rsid w:val="00753B21"/>
    <w:rPr>
      <w:rFonts w:ascii="Calibri" w:eastAsia="Calibri" w:hAnsi="Calibri" w:cs="Times New Roman"/>
      <w:lang w:eastAsia="en-US"/>
    </w:rPr>
  </w:style>
  <w:style w:type="character" w:customStyle="1" w:styleId="q4iawc">
    <w:name w:val="q4iawc"/>
    <w:basedOn w:val="a0"/>
    <w:rsid w:val="00753B21"/>
  </w:style>
  <w:style w:type="character" w:customStyle="1" w:styleId="y2iqfc">
    <w:name w:val="y2iqfc"/>
    <w:basedOn w:val="a0"/>
    <w:rsid w:val="00753B21"/>
  </w:style>
  <w:style w:type="character" w:styleId="ac">
    <w:name w:val="Hyperlink"/>
    <w:uiPriority w:val="99"/>
    <w:unhideWhenUsed/>
    <w:rsid w:val="008B2DF5"/>
    <w:rPr>
      <w:color w:val="0000FF"/>
      <w:u w:val="single"/>
    </w:rPr>
  </w:style>
  <w:style w:type="paragraph" w:customStyle="1" w:styleId="Style4">
    <w:name w:val="Style4"/>
    <w:basedOn w:val="a"/>
    <w:uiPriority w:val="99"/>
    <w:rsid w:val="008B2DF5"/>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paragraph" w:customStyle="1" w:styleId="Default">
    <w:name w:val="Default"/>
    <w:qFormat/>
    <w:rsid w:val="008B2DF5"/>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FontStyle25">
    <w:name w:val="Font Style25"/>
    <w:uiPriority w:val="99"/>
    <w:rsid w:val="008B2DF5"/>
    <w:rPr>
      <w:rFonts w:ascii="Palatino Linotype" w:hAnsi="Palatino Linotype"/>
      <w:color w:val="000000"/>
      <w:sz w:val="20"/>
    </w:rPr>
  </w:style>
  <w:style w:type="character" w:customStyle="1" w:styleId="apple-converted-space">
    <w:name w:val="apple-converted-space"/>
    <w:rsid w:val="008B2DF5"/>
  </w:style>
  <w:style w:type="paragraph" w:customStyle="1" w:styleId="Style87">
    <w:name w:val="Style87"/>
    <w:basedOn w:val="a"/>
    <w:uiPriority w:val="99"/>
    <w:rsid w:val="008B2DF5"/>
    <w:pPr>
      <w:widowControl w:val="0"/>
      <w:autoSpaceDE w:val="0"/>
      <w:autoSpaceDN w:val="0"/>
      <w:adjustRightInd w:val="0"/>
      <w:spacing w:after="0" w:line="221" w:lineRule="exact"/>
      <w:jc w:val="center"/>
    </w:pPr>
    <w:rPr>
      <w:rFonts w:ascii="Times New Roman" w:eastAsia="Times New Roman" w:hAnsi="Times New Roman" w:cs="Times New Roman"/>
      <w:sz w:val="24"/>
      <w:szCs w:val="24"/>
    </w:rPr>
  </w:style>
  <w:style w:type="paragraph" w:customStyle="1" w:styleId="Style90">
    <w:name w:val="Style90"/>
    <w:basedOn w:val="a"/>
    <w:uiPriority w:val="99"/>
    <w:rsid w:val="008B2DF5"/>
    <w:pPr>
      <w:widowControl w:val="0"/>
      <w:autoSpaceDE w:val="0"/>
      <w:autoSpaceDN w:val="0"/>
      <w:adjustRightInd w:val="0"/>
      <w:spacing w:after="0" w:line="230" w:lineRule="exact"/>
      <w:jc w:val="center"/>
    </w:pPr>
    <w:rPr>
      <w:rFonts w:ascii="Times New Roman" w:eastAsia="Times New Roman" w:hAnsi="Times New Roman" w:cs="Times New Roman"/>
      <w:sz w:val="24"/>
      <w:szCs w:val="24"/>
    </w:rPr>
  </w:style>
  <w:style w:type="character" w:customStyle="1" w:styleId="FontStyle167">
    <w:name w:val="Font Style167"/>
    <w:uiPriority w:val="99"/>
    <w:rsid w:val="008B2DF5"/>
    <w:rPr>
      <w:rFonts w:ascii="Times New Roman" w:hAnsi="Times New Roman" w:cs="Times New Roman" w:hint="default"/>
      <w:sz w:val="18"/>
      <w:szCs w:val="18"/>
    </w:rPr>
  </w:style>
  <w:style w:type="character" w:customStyle="1" w:styleId="FontStyle139">
    <w:name w:val="Font Style139"/>
    <w:uiPriority w:val="99"/>
    <w:rsid w:val="008B2DF5"/>
    <w:rPr>
      <w:rFonts w:ascii="Times New Roman" w:hAnsi="Times New Roman" w:cs="Times New Roman" w:hint="default"/>
      <w:b/>
      <w:bCs/>
      <w:sz w:val="18"/>
      <w:szCs w:val="18"/>
    </w:rPr>
  </w:style>
  <w:style w:type="paragraph" w:customStyle="1" w:styleId="NESNormal">
    <w:name w:val="NES Normal"/>
    <w:basedOn w:val="a"/>
    <w:link w:val="NESNormalChar"/>
    <w:autoRedefine/>
    <w:rsid w:val="008B2DF5"/>
    <w:pPr>
      <w:widowControl w:val="0"/>
      <w:tabs>
        <w:tab w:val="left" w:pos="851"/>
      </w:tabs>
      <w:spacing w:after="0" w:line="360" w:lineRule="auto"/>
      <w:ind w:firstLine="709"/>
      <w:jc w:val="both"/>
      <w:outlineLvl w:val="0"/>
    </w:pPr>
    <w:rPr>
      <w:rFonts w:ascii="Times New Roman" w:eastAsia="Times New Roman" w:hAnsi="Times New Roman" w:cs="Times New Roman"/>
      <w:b/>
      <w:iCs/>
      <w:sz w:val="28"/>
      <w:szCs w:val="28"/>
      <w:shd w:val="clear" w:color="auto" w:fill="FFFFFF"/>
      <w:lang w:val="kk-KZ"/>
    </w:rPr>
  </w:style>
  <w:style w:type="character" w:customStyle="1" w:styleId="NESNormalChar">
    <w:name w:val="NES Normal Char"/>
    <w:link w:val="NESNormal"/>
    <w:locked/>
    <w:rsid w:val="008B2DF5"/>
    <w:rPr>
      <w:rFonts w:ascii="Times New Roman" w:eastAsia="Times New Roman" w:hAnsi="Times New Roman" w:cs="Times New Roman"/>
      <w:b/>
      <w:iCs/>
      <w:sz w:val="28"/>
      <w:szCs w:val="28"/>
      <w:lang w:val="kk-KZ"/>
    </w:rPr>
  </w:style>
  <w:style w:type="paragraph" w:customStyle="1" w:styleId="NESHeading2">
    <w:name w:val="NES Heading 2"/>
    <w:basedOn w:val="1"/>
    <w:next w:val="NESNormal"/>
    <w:link w:val="NESHeading2CharChar"/>
    <w:autoRedefine/>
    <w:rsid w:val="008B2DF5"/>
    <w:pPr>
      <w:keepNext w:val="0"/>
      <w:keepLines w:val="0"/>
      <w:widowControl w:val="0"/>
      <w:numPr>
        <w:numId w:val="1"/>
      </w:numPr>
      <w:spacing w:before="240" w:after="120" w:line="360" w:lineRule="auto"/>
    </w:pPr>
    <w:rPr>
      <w:rFonts w:ascii="Arial" w:eastAsia="Times New Roman" w:hAnsi="Arial" w:cs="Times New Roman"/>
      <w:bCs w:val="0"/>
      <w:color w:val="auto"/>
      <w:lang w:val="en-GB" w:eastAsia="en-US"/>
    </w:rPr>
  </w:style>
  <w:style w:type="character" w:customStyle="1" w:styleId="NESHeading2CharChar">
    <w:name w:val="NES Heading 2 Char Char"/>
    <w:basedOn w:val="a0"/>
    <w:link w:val="NESHeading2"/>
    <w:rsid w:val="008B2DF5"/>
    <w:rPr>
      <w:rFonts w:ascii="Arial" w:eastAsia="Times New Roman" w:hAnsi="Arial" w:cs="Times New Roman"/>
      <w:b/>
      <w:sz w:val="28"/>
      <w:szCs w:val="28"/>
      <w:lang w:val="en-GB" w:eastAsia="en-US"/>
    </w:rPr>
  </w:style>
  <w:style w:type="character" w:customStyle="1" w:styleId="watch-title">
    <w:name w:val="watch-title"/>
    <w:rsid w:val="008B2DF5"/>
  </w:style>
  <w:style w:type="paragraph" w:styleId="ad">
    <w:name w:val="Title"/>
    <w:basedOn w:val="a"/>
    <w:link w:val="ae"/>
    <w:qFormat/>
    <w:rsid w:val="008B2DF5"/>
    <w:pPr>
      <w:spacing w:after="0" w:line="240" w:lineRule="auto"/>
      <w:ind w:right="827" w:firstLine="840"/>
      <w:jc w:val="center"/>
    </w:pPr>
    <w:rPr>
      <w:rFonts w:ascii="Times New Roman" w:eastAsia="Times New Roman" w:hAnsi="Times New Roman" w:cs="Times New Roman"/>
      <w:b/>
      <w:bCs/>
      <w:sz w:val="24"/>
      <w:szCs w:val="24"/>
      <w:lang w:val="kk-KZ"/>
    </w:rPr>
  </w:style>
  <w:style w:type="character" w:customStyle="1" w:styleId="ae">
    <w:name w:val="Заголовок Знак"/>
    <w:basedOn w:val="a0"/>
    <w:link w:val="ad"/>
    <w:rsid w:val="008B2DF5"/>
    <w:rPr>
      <w:rFonts w:ascii="Times New Roman" w:eastAsia="Times New Roman" w:hAnsi="Times New Roman" w:cs="Times New Roman"/>
      <w:b/>
      <w:bCs/>
      <w:sz w:val="24"/>
      <w:szCs w:val="24"/>
      <w:lang w:val="kk-KZ"/>
    </w:rPr>
  </w:style>
  <w:style w:type="paragraph" w:styleId="af">
    <w:name w:val="Body Text Indent"/>
    <w:basedOn w:val="a"/>
    <w:link w:val="af0"/>
    <w:unhideWhenUsed/>
    <w:rsid w:val="008B2DF5"/>
    <w:pPr>
      <w:tabs>
        <w:tab w:val="left" w:pos="1440"/>
      </w:tabs>
      <w:spacing w:after="0" w:line="240" w:lineRule="auto"/>
      <w:ind w:right="827" w:firstLine="360"/>
    </w:pPr>
    <w:rPr>
      <w:rFonts w:ascii="Times New Roman" w:eastAsia="Times New Roman" w:hAnsi="Times New Roman" w:cs="Times New Roman"/>
      <w:sz w:val="24"/>
      <w:szCs w:val="24"/>
      <w:lang w:val="kk-KZ"/>
    </w:rPr>
  </w:style>
  <w:style w:type="character" w:customStyle="1" w:styleId="af0">
    <w:name w:val="Основной текст с отступом Знак"/>
    <w:basedOn w:val="a0"/>
    <w:link w:val="af"/>
    <w:rsid w:val="008B2DF5"/>
    <w:rPr>
      <w:rFonts w:ascii="Times New Roman" w:eastAsia="Times New Roman" w:hAnsi="Times New Roman" w:cs="Times New Roman"/>
      <w:sz w:val="24"/>
      <w:szCs w:val="24"/>
      <w:lang w:val="kk-KZ"/>
    </w:rPr>
  </w:style>
  <w:style w:type="paragraph" w:styleId="21">
    <w:name w:val="Body Text Indent 2"/>
    <w:basedOn w:val="a"/>
    <w:link w:val="22"/>
    <w:unhideWhenUsed/>
    <w:rsid w:val="008B2DF5"/>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8B2DF5"/>
    <w:rPr>
      <w:rFonts w:ascii="Times New Roman" w:eastAsia="Times New Roman" w:hAnsi="Times New Roman" w:cs="Times New Roman"/>
      <w:sz w:val="24"/>
      <w:szCs w:val="24"/>
    </w:rPr>
  </w:style>
  <w:style w:type="paragraph" w:styleId="af1">
    <w:name w:val="Block Text"/>
    <w:basedOn w:val="a"/>
    <w:unhideWhenUsed/>
    <w:rsid w:val="008B2DF5"/>
    <w:pPr>
      <w:tabs>
        <w:tab w:val="left" w:pos="1440"/>
      </w:tabs>
      <w:spacing w:after="0" w:line="240" w:lineRule="auto"/>
      <w:ind w:left="480" w:right="827" w:hanging="120"/>
    </w:pPr>
    <w:rPr>
      <w:rFonts w:ascii="Times New Roman" w:eastAsia="Times New Roman" w:hAnsi="Times New Roman" w:cs="Times New Roman"/>
      <w:sz w:val="24"/>
      <w:szCs w:val="24"/>
      <w:lang w:val="kk-KZ"/>
    </w:rPr>
  </w:style>
  <w:style w:type="paragraph" w:customStyle="1" w:styleId="31">
    <w:name w:val="Основной текст 31"/>
    <w:basedOn w:val="a"/>
    <w:rsid w:val="008B2DF5"/>
    <w:pPr>
      <w:spacing w:after="0" w:line="240" w:lineRule="auto"/>
      <w:jc w:val="center"/>
    </w:pPr>
    <w:rPr>
      <w:rFonts w:ascii="Times New Roman" w:eastAsia="Times New Roman" w:hAnsi="Times New Roman" w:cs="Times New Roman"/>
      <w:sz w:val="28"/>
      <w:szCs w:val="20"/>
      <w:u w:val="single"/>
    </w:rPr>
  </w:style>
  <w:style w:type="paragraph" w:styleId="af2">
    <w:name w:val="footnote text"/>
    <w:basedOn w:val="a"/>
    <w:link w:val="af3"/>
    <w:unhideWhenUsed/>
    <w:rsid w:val="008B2DF5"/>
    <w:pPr>
      <w:suppressLineNumbers/>
      <w:suppressAutoHyphens/>
      <w:spacing w:after="0" w:line="240" w:lineRule="auto"/>
      <w:ind w:left="283" w:hanging="283"/>
    </w:pPr>
    <w:rPr>
      <w:rFonts w:ascii="Times New Roman" w:eastAsia="Times New Roman" w:hAnsi="Times New Roman" w:cs="Times New Roman"/>
      <w:sz w:val="20"/>
      <w:szCs w:val="20"/>
      <w:lang w:eastAsia="ar-SA"/>
    </w:rPr>
  </w:style>
  <w:style w:type="character" w:customStyle="1" w:styleId="af3">
    <w:name w:val="Текст сноски Знак"/>
    <w:basedOn w:val="a0"/>
    <w:link w:val="af2"/>
    <w:rsid w:val="008B2DF5"/>
    <w:rPr>
      <w:rFonts w:ascii="Times New Roman" w:eastAsia="Times New Roman" w:hAnsi="Times New Roman" w:cs="Times New Roman"/>
      <w:sz w:val="20"/>
      <w:szCs w:val="20"/>
      <w:lang w:eastAsia="ar-SA"/>
    </w:rPr>
  </w:style>
  <w:style w:type="paragraph" w:styleId="af4">
    <w:name w:val="header"/>
    <w:basedOn w:val="a"/>
    <w:link w:val="af5"/>
    <w:uiPriority w:val="99"/>
    <w:unhideWhenUsed/>
    <w:rsid w:val="008B2DF5"/>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af5">
    <w:name w:val="Верхний колонтитул Знак"/>
    <w:basedOn w:val="a0"/>
    <w:link w:val="af4"/>
    <w:uiPriority w:val="99"/>
    <w:rsid w:val="008B2DF5"/>
    <w:rPr>
      <w:rFonts w:ascii="Times New Roman" w:eastAsia="Times New Roman" w:hAnsi="Times New Roman" w:cs="Times New Roman"/>
      <w:sz w:val="20"/>
      <w:szCs w:val="20"/>
      <w:lang w:eastAsia="ar-SA"/>
    </w:rPr>
  </w:style>
  <w:style w:type="paragraph" w:styleId="af6">
    <w:name w:val="footer"/>
    <w:basedOn w:val="a"/>
    <w:link w:val="af7"/>
    <w:uiPriority w:val="99"/>
    <w:unhideWhenUsed/>
    <w:rsid w:val="008B2DF5"/>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af7">
    <w:name w:val="Нижний колонтитул Знак"/>
    <w:basedOn w:val="a0"/>
    <w:link w:val="af6"/>
    <w:uiPriority w:val="99"/>
    <w:rsid w:val="008B2DF5"/>
    <w:rPr>
      <w:rFonts w:ascii="Times New Roman" w:eastAsia="Times New Roman" w:hAnsi="Times New Roman" w:cs="Times New Roman"/>
      <w:sz w:val="20"/>
      <w:szCs w:val="20"/>
      <w:lang w:eastAsia="ar-SA"/>
    </w:rPr>
  </w:style>
  <w:style w:type="paragraph" w:styleId="af8">
    <w:name w:val="List"/>
    <w:basedOn w:val="a7"/>
    <w:unhideWhenUsed/>
    <w:rsid w:val="008B2DF5"/>
    <w:pPr>
      <w:widowControl w:val="0"/>
      <w:suppressAutoHyphens/>
      <w:autoSpaceDE w:val="0"/>
      <w:spacing w:after="120"/>
      <w:ind w:right="0"/>
    </w:pPr>
    <w:rPr>
      <w:rFonts w:ascii="Arial" w:hAnsi="Arial" w:cs="Tahoma"/>
      <w:sz w:val="20"/>
      <w:szCs w:val="20"/>
      <w:lang w:val="ru-RU" w:eastAsia="ar-SA"/>
    </w:rPr>
  </w:style>
  <w:style w:type="paragraph" w:styleId="af9">
    <w:name w:val="Document Map"/>
    <w:basedOn w:val="a"/>
    <w:link w:val="afa"/>
    <w:unhideWhenUsed/>
    <w:rsid w:val="008B2DF5"/>
    <w:pPr>
      <w:widowControl w:val="0"/>
      <w:suppressAutoHyphens/>
      <w:autoSpaceDE w:val="0"/>
      <w:spacing w:after="0" w:line="240" w:lineRule="auto"/>
    </w:pPr>
    <w:rPr>
      <w:rFonts w:ascii="Tahoma" w:eastAsia="Times New Roman" w:hAnsi="Tahoma" w:cs="Times New Roman"/>
      <w:sz w:val="16"/>
      <w:szCs w:val="16"/>
      <w:lang w:eastAsia="ar-SA"/>
    </w:rPr>
  </w:style>
  <w:style w:type="character" w:customStyle="1" w:styleId="afa">
    <w:name w:val="Схема документа Знак"/>
    <w:basedOn w:val="a0"/>
    <w:link w:val="af9"/>
    <w:rsid w:val="008B2DF5"/>
    <w:rPr>
      <w:rFonts w:ascii="Tahoma" w:eastAsia="Times New Roman" w:hAnsi="Tahoma" w:cs="Times New Roman"/>
      <w:sz w:val="16"/>
      <w:szCs w:val="16"/>
      <w:lang w:eastAsia="ar-SA"/>
    </w:rPr>
  </w:style>
  <w:style w:type="paragraph" w:customStyle="1" w:styleId="11">
    <w:name w:val="Заголовок1"/>
    <w:basedOn w:val="a"/>
    <w:next w:val="a7"/>
    <w:rsid w:val="008B2DF5"/>
    <w:pPr>
      <w:keepNext/>
      <w:widowControl w:val="0"/>
      <w:suppressAutoHyphens/>
      <w:autoSpaceDE w:val="0"/>
      <w:spacing w:before="240" w:after="120" w:line="240" w:lineRule="auto"/>
    </w:pPr>
    <w:rPr>
      <w:rFonts w:ascii="Arial" w:eastAsia="Arial Unicode MS" w:hAnsi="Arial" w:cs="Tahoma"/>
      <w:sz w:val="28"/>
      <w:szCs w:val="28"/>
      <w:lang w:eastAsia="ar-SA"/>
    </w:rPr>
  </w:style>
  <w:style w:type="paragraph" w:customStyle="1" w:styleId="12">
    <w:name w:val="Название1"/>
    <w:basedOn w:val="a"/>
    <w:rsid w:val="008B2DF5"/>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13">
    <w:name w:val="Указатель1"/>
    <w:basedOn w:val="a"/>
    <w:rsid w:val="008B2DF5"/>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14">
    <w:name w:val="Схема документа1"/>
    <w:basedOn w:val="a"/>
    <w:rsid w:val="008B2DF5"/>
    <w:pPr>
      <w:widowControl w:val="0"/>
      <w:shd w:val="clear" w:color="auto" w:fill="000080"/>
      <w:suppressAutoHyphens/>
      <w:autoSpaceDE w:val="0"/>
      <w:spacing w:after="0" w:line="240" w:lineRule="auto"/>
    </w:pPr>
    <w:rPr>
      <w:rFonts w:ascii="Tahoma" w:eastAsia="Times New Roman" w:hAnsi="Tahoma" w:cs="Tahoma"/>
      <w:sz w:val="20"/>
      <w:szCs w:val="20"/>
      <w:lang w:eastAsia="ar-SA"/>
    </w:rPr>
  </w:style>
  <w:style w:type="paragraph" w:customStyle="1" w:styleId="afb">
    <w:name w:val="Содержимое врезки"/>
    <w:basedOn w:val="a7"/>
    <w:rsid w:val="008B2DF5"/>
  </w:style>
  <w:style w:type="paragraph" w:customStyle="1" w:styleId="afc">
    <w:name w:val="Содержимое таблицы"/>
    <w:basedOn w:val="a"/>
    <w:rsid w:val="008B2DF5"/>
    <w:pPr>
      <w:widowControl w:val="0"/>
      <w:suppressLineNumbers/>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afd">
    <w:name w:val="Заголовок таблицы"/>
    <w:basedOn w:val="afc"/>
    <w:rsid w:val="008B2DF5"/>
    <w:pPr>
      <w:jc w:val="center"/>
    </w:pPr>
    <w:rPr>
      <w:b/>
      <w:bCs/>
    </w:rPr>
  </w:style>
  <w:style w:type="character" w:customStyle="1" w:styleId="WW8Num2z0">
    <w:name w:val="WW8Num2z0"/>
    <w:rsid w:val="008B2DF5"/>
    <w:rPr>
      <w:rFonts w:ascii="Times New Roman" w:hAnsi="Times New Roman" w:cs="Times New Roman" w:hint="default"/>
    </w:rPr>
  </w:style>
  <w:style w:type="character" w:customStyle="1" w:styleId="WW8Num3z0">
    <w:name w:val="WW8Num3z0"/>
    <w:rsid w:val="008B2DF5"/>
    <w:rPr>
      <w:rFonts w:ascii="Courier New" w:hAnsi="Courier New" w:cs="Courier New" w:hint="default"/>
    </w:rPr>
  </w:style>
  <w:style w:type="character" w:customStyle="1" w:styleId="WW8Num4z0">
    <w:name w:val="WW8Num4z0"/>
    <w:rsid w:val="008B2DF5"/>
    <w:rPr>
      <w:rFonts w:ascii="Times New Roman" w:eastAsia="Times New Roman" w:hAnsi="Times New Roman" w:cs="Times New Roman" w:hint="default"/>
    </w:rPr>
  </w:style>
  <w:style w:type="character" w:customStyle="1" w:styleId="WW8Num6z0">
    <w:name w:val="WW8Num6z0"/>
    <w:rsid w:val="008B2DF5"/>
    <w:rPr>
      <w:rFonts w:ascii="Times New Roman" w:hAnsi="Times New Roman" w:cs="Times New Roman" w:hint="default"/>
    </w:rPr>
  </w:style>
  <w:style w:type="character" w:customStyle="1" w:styleId="WW8Num8z0">
    <w:name w:val="WW8Num8z0"/>
    <w:rsid w:val="008B2DF5"/>
    <w:rPr>
      <w:rFonts w:ascii="Times New Roman" w:hAnsi="Times New Roman" w:cs="Times New Roman" w:hint="default"/>
    </w:rPr>
  </w:style>
  <w:style w:type="character" w:customStyle="1" w:styleId="WW8Num9z0">
    <w:name w:val="WW8Num9z0"/>
    <w:rsid w:val="008B2DF5"/>
    <w:rPr>
      <w:rFonts w:ascii="Times New Roman" w:hAnsi="Times New Roman" w:cs="Times New Roman" w:hint="default"/>
    </w:rPr>
  </w:style>
  <w:style w:type="character" w:customStyle="1" w:styleId="WW8Num11z0">
    <w:name w:val="WW8Num11z0"/>
    <w:rsid w:val="008B2DF5"/>
    <w:rPr>
      <w:rFonts w:ascii="Times New Roman" w:hAnsi="Times New Roman" w:cs="Times New Roman" w:hint="default"/>
    </w:rPr>
  </w:style>
  <w:style w:type="character" w:customStyle="1" w:styleId="WW8Num12z0">
    <w:name w:val="WW8Num12z0"/>
    <w:rsid w:val="008B2DF5"/>
    <w:rPr>
      <w:rFonts w:ascii="Times New Roman" w:hAnsi="Times New Roman" w:cs="Times New Roman" w:hint="default"/>
    </w:rPr>
  </w:style>
  <w:style w:type="character" w:customStyle="1" w:styleId="WW8Num13z0">
    <w:name w:val="WW8Num13z0"/>
    <w:rsid w:val="008B2DF5"/>
    <w:rPr>
      <w:rFonts w:ascii="Times New Roman" w:hAnsi="Times New Roman" w:cs="Times New Roman" w:hint="default"/>
    </w:rPr>
  </w:style>
  <w:style w:type="character" w:customStyle="1" w:styleId="WW8Num14z0">
    <w:name w:val="WW8Num14z0"/>
    <w:rsid w:val="008B2DF5"/>
    <w:rPr>
      <w:rFonts w:ascii="Times New Roman" w:hAnsi="Times New Roman" w:cs="Times New Roman" w:hint="default"/>
    </w:rPr>
  </w:style>
  <w:style w:type="character" w:customStyle="1" w:styleId="WW8Num15z0">
    <w:name w:val="WW8Num15z0"/>
    <w:rsid w:val="008B2DF5"/>
    <w:rPr>
      <w:rFonts w:ascii="Times New Roman" w:hAnsi="Times New Roman" w:cs="Times New Roman" w:hint="default"/>
    </w:rPr>
  </w:style>
  <w:style w:type="character" w:customStyle="1" w:styleId="WW8Num18z0">
    <w:name w:val="WW8Num18z0"/>
    <w:rsid w:val="008B2DF5"/>
    <w:rPr>
      <w:rFonts w:ascii="Times New Roman" w:hAnsi="Times New Roman" w:cs="Times New Roman" w:hint="default"/>
      <w:b w:val="0"/>
      <w:bCs w:val="0"/>
    </w:rPr>
  </w:style>
  <w:style w:type="character" w:customStyle="1" w:styleId="WW8Num19z0">
    <w:name w:val="WW8Num19z0"/>
    <w:rsid w:val="008B2DF5"/>
    <w:rPr>
      <w:rFonts w:ascii="Times New Roman" w:hAnsi="Times New Roman" w:cs="Times New Roman" w:hint="default"/>
      <w:sz w:val="28"/>
      <w:szCs w:val="28"/>
    </w:rPr>
  </w:style>
  <w:style w:type="character" w:customStyle="1" w:styleId="WW8Num20z0">
    <w:name w:val="WW8Num20z0"/>
    <w:rsid w:val="008B2DF5"/>
    <w:rPr>
      <w:rFonts w:ascii="Times New Roman" w:hAnsi="Times New Roman" w:cs="Times New Roman" w:hint="default"/>
    </w:rPr>
  </w:style>
  <w:style w:type="character" w:customStyle="1" w:styleId="WW8Num21z0">
    <w:name w:val="WW8Num21z0"/>
    <w:rsid w:val="008B2DF5"/>
    <w:rPr>
      <w:rFonts w:ascii="Times New Roman" w:hAnsi="Times New Roman" w:cs="Times New Roman" w:hint="default"/>
      <w:b w:val="0"/>
      <w:bCs w:val="0"/>
    </w:rPr>
  </w:style>
  <w:style w:type="character" w:customStyle="1" w:styleId="WW8Num22z0">
    <w:name w:val="WW8Num22z0"/>
    <w:rsid w:val="008B2DF5"/>
    <w:rPr>
      <w:rFonts w:ascii="Times New Roman" w:hAnsi="Times New Roman" w:cs="Times New Roman" w:hint="default"/>
    </w:rPr>
  </w:style>
  <w:style w:type="character" w:customStyle="1" w:styleId="WW8Num23z0">
    <w:name w:val="WW8Num23z0"/>
    <w:rsid w:val="008B2DF5"/>
    <w:rPr>
      <w:rFonts w:ascii="Times New Roman" w:hAnsi="Times New Roman" w:cs="Times New Roman" w:hint="default"/>
    </w:rPr>
  </w:style>
  <w:style w:type="character" w:customStyle="1" w:styleId="WW8Num24z0">
    <w:name w:val="WW8Num24z0"/>
    <w:rsid w:val="008B2DF5"/>
    <w:rPr>
      <w:rFonts w:ascii="Times New Roman" w:hAnsi="Times New Roman" w:cs="Times New Roman" w:hint="default"/>
    </w:rPr>
  </w:style>
  <w:style w:type="character" w:customStyle="1" w:styleId="WW8Num25z0">
    <w:name w:val="WW8Num25z0"/>
    <w:rsid w:val="008B2DF5"/>
    <w:rPr>
      <w:rFonts w:ascii="Times New Roman" w:hAnsi="Times New Roman" w:cs="Times New Roman" w:hint="default"/>
    </w:rPr>
  </w:style>
  <w:style w:type="character" w:customStyle="1" w:styleId="WW8Num26z0">
    <w:name w:val="WW8Num26z0"/>
    <w:rsid w:val="008B2DF5"/>
    <w:rPr>
      <w:rFonts w:ascii="Times New Roman" w:hAnsi="Times New Roman" w:cs="Times New Roman" w:hint="default"/>
    </w:rPr>
  </w:style>
  <w:style w:type="character" w:customStyle="1" w:styleId="WW8Num27z0">
    <w:name w:val="WW8Num27z0"/>
    <w:rsid w:val="008B2DF5"/>
    <w:rPr>
      <w:rFonts w:ascii="Times New Roman" w:hAnsi="Times New Roman" w:cs="Times New Roman" w:hint="default"/>
    </w:rPr>
  </w:style>
  <w:style w:type="character" w:customStyle="1" w:styleId="WW8Num29z0">
    <w:name w:val="WW8Num29z0"/>
    <w:rsid w:val="008B2DF5"/>
    <w:rPr>
      <w:rFonts w:ascii="Times New Roman" w:hAnsi="Times New Roman" w:cs="Times New Roman" w:hint="default"/>
      <w:lang w:val="kk-KZ"/>
    </w:rPr>
  </w:style>
  <w:style w:type="character" w:customStyle="1" w:styleId="WW8Num30z0">
    <w:name w:val="WW8Num30z0"/>
    <w:rsid w:val="008B2DF5"/>
    <w:rPr>
      <w:rFonts w:ascii="Times New Roman" w:hAnsi="Times New Roman" w:cs="Times New Roman" w:hint="default"/>
    </w:rPr>
  </w:style>
  <w:style w:type="character" w:customStyle="1" w:styleId="WW8Num31z0">
    <w:name w:val="WW8Num31z0"/>
    <w:rsid w:val="008B2DF5"/>
    <w:rPr>
      <w:rFonts w:ascii="Times New Roman" w:hAnsi="Times New Roman" w:cs="Times New Roman" w:hint="default"/>
    </w:rPr>
  </w:style>
  <w:style w:type="character" w:customStyle="1" w:styleId="WW8Num32z0">
    <w:name w:val="WW8Num32z0"/>
    <w:rsid w:val="008B2DF5"/>
    <w:rPr>
      <w:rFonts w:ascii="Times New Roman" w:hAnsi="Times New Roman" w:cs="Times New Roman" w:hint="default"/>
      <w:lang w:val="kk-KZ"/>
    </w:rPr>
  </w:style>
  <w:style w:type="character" w:customStyle="1" w:styleId="WW8Num33z0">
    <w:name w:val="WW8Num33z0"/>
    <w:rsid w:val="008B2DF5"/>
    <w:rPr>
      <w:rFonts w:ascii="Times New Roman" w:hAnsi="Times New Roman" w:cs="Times New Roman" w:hint="default"/>
      <w:b w:val="0"/>
      <w:bCs w:val="0"/>
    </w:rPr>
  </w:style>
  <w:style w:type="character" w:customStyle="1" w:styleId="WW8Num34z0">
    <w:name w:val="WW8Num34z0"/>
    <w:rsid w:val="008B2DF5"/>
    <w:rPr>
      <w:rFonts w:ascii="Times New Roman" w:hAnsi="Times New Roman" w:cs="Times New Roman" w:hint="default"/>
      <w:b w:val="0"/>
      <w:bCs w:val="0"/>
    </w:rPr>
  </w:style>
  <w:style w:type="character" w:customStyle="1" w:styleId="WW8Num36z0">
    <w:name w:val="WW8Num36z0"/>
    <w:rsid w:val="008B2DF5"/>
    <w:rPr>
      <w:rFonts w:ascii="Times New Roman" w:hAnsi="Times New Roman" w:cs="Times New Roman" w:hint="default"/>
      <w:b w:val="0"/>
      <w:bCs w:val="0"/>
    </w:rPr>
  </w:style>
  <w:style w:type="character" w:customStyle="1" w:styleId="WW8Num37z0">
    <w:name w:val="WW8Num37z0"/>
    <w:rsid w:val="008B2DF5"/>
    <w:rPr>
      <w:rFonts w:ascii="Times New Roman" w:hAnsi="Times New Roman" w:cs="Times New Roman" w:hint="default"/>
    </w:rPr>
  </w:style>
  <w:style w:type="character" w:customStyle="1" w:styleId="WW8Num38z0">
    <w:name w:val="WW8Num38z0"/>
    <w:rsid w:val="008B2DF5"/>
    <w:rPr>
      <w:b/>
      <w:bCs w:val="0"/>
    </w:rPr>
  </w:style>
  <w:style w:type="character" w:customStyle="1" w:styleId="WW8Num39z0">
    <w:name w:val="WW8Num39z0"/>
    <w:rsid w:val="008B2DF5"/>
    <w:rPr>
      <w:rFonts w:ascii="Times New Roman" w:hAnsi="Times New Roman" w:cs="Times New Roman" w:hint="default"/>
    </w:rPr>
  </w:style>
  <w:style w:type="character" w:customStyle="1" w:styleId="WW8Num40z0">
    <w:name w:val="WW8Num40z0"/>
    <w:rsid w:val="008B2DF5"/>
    <w:rPr>
      <w:rFonts w:ascii="Times New Roman" w:hAnsi="Times New Roman" w:cs="Times New Roman" w:hint="default"/>
    </w:rPr>
  </w:style>
  <w:style w:type="character" w:customStyle="1" w:styleId="WW8Num41z0">
    <w:name w:val="WW8Num41z0"/>
    <w:rsid w:val="008B2DF5"/>
    <w:rPr>
      <w:rFonts w:ascii="Times New Roman" w:hAnsi="Times New Roman" w:cs="Times New Roman" w:hint="default"/>
    </w:rPr>
  </w:style>
  <w:style w:type="character" w:customStyle="1" w:styleId="WW8Num42z0">
    <w:name w:val="WW8Num42z0"/>
    <w:rsid w:val="008B2DF5"/>
    <w:rPr>
      <w:b/>
      <w:bCs w:val="0"/>
    </w:rPr>
  </w:style>
  <w:style w:type="character" w:customStyle="1" w:styleId="WW8Num43z0">
    <w:name w:val="WW8Num43z0"/>
    <w:rsid w:val="008B2DF5"/>
    <w:rPr>
      <w:rFonts w:ascii="Times New Roman" w:hAnsi="Times New Roman" w:cs="Times New Roman" w:hint="default"/>
    </w:rPr>
  </w:style>
  <w:style w:type="character" w:customStyle="1" w:styleId="WW8Num45z0">
    <w:name w:val="WW8Num45z0"/>
    <w:rsid w:val="008B2DF5"/>
    <w:rPr>
      <w:rFonts w:ascii="Times New Roman" w:hAnsi="Times New Roman" w:cs="Times New Roman" w:hint="default"/>
    </w:rPr>
  </w:style>
  <w:style w:type="character" w:customStyle="1" w:styleId="WW8Num46z0">
    <w:name w:val="WW8Num46z0"/>
    <w:rsid w:val="008B2DF5"/>
    <w:rPr>
      <w:rFonts w:ascii="Times New Roman" w:hAnsi="Times New Roman" w:cs="Times New Roman" w:hint="default"/>
      <w:b w:val="0"/>
      <w:bCs w:val="0"/>
    </w:rPr>
  </w:style>
  <w:style w:type="character" w:customStyle="1" w:styleId="WW8Num47z0">
    <w:name w:val="WW8Num47z0"/>
    <w:rsid w:val="008B2DF5"/>
    <w:rPr>
      <w:rFonts w:ascii="Times New Roman" w:hAnsi="Times New Roman" w:cs="Times New Roman" w:hint="default"/>
    </w:rPr>
  </w:style>
  <w:style w:type="character" w:customStyle="1" w:styleId="WW8Num48z0">
    <w:name w:val="WW8Num48z0"/>
    <w:rsid w:val="008B2DF5"/>
    <w:rPr>
      <w:rFonts w:ascii="Times New Roman" w:hAnsi="Times New Roman" w:cs="Times New Roman" w:hint="default"/>
      <w:b w:val="0"/>
      <w:bCs w:val="0"/>
    </w:rPr>
  </w:style>
  <w:style w:type="character" w:customStyle="1" w:styleId="WW8Num49z0">
    <w:name w:val="WW8Num49z0"/>
    <w:rsid w:val="008B2DF5"/>
    <w:rPr>
      <w:rFonts w:ascii="Times New Roman" w:hAnsi="Times New Roman" w:cs="Times New Roman" w:hint="default"/>
    </w:rPr>
  </w:style>
  <w:style w:type="character" w:customStyle="1" w:styleId="WW8Num50z0">
    <w:name w:val="WW8Num50z0"/>
    <w:rsid w:val="008B2DF5"/>
    <w:rPr>
      <w:rFonts w:ascii="Times New Roman" w:hAnsi="Times New Roman" w:cs="Times New Roman" w:hint="default"/>
    </w:rPr>
  </w:style>
  <w:style w:type="character" w:customStyle="1" w:styleId="WW8Num51z0">
    <w:name w:val="WW8Num51z0"/>
    <w:rsid w:val="008B2DF5"/>
    <w:rPr>
      <w:rFonts w:ascii="Times New Roman" w:hAnsi="Times New Roman" w:cs="Times New Roman" w:hint="default"/>
    </w:rPr>
  </w:style>
  <w:style w:type="character" w:customStyle="1" w:styleId="WW8Num55z0">
    <w:name w:val="WW8Num55z0"/>
    <w:rsid w:val="008B2DF5"/>
    <w:rPr>
      <w:rFonts w:ascii="Times New Roman" w:hAnsi="Times New Roman" w:cs="Times New Roman" w:hint="default"/>
    </w:rPr>
  </w:style>
  <w:style w:type="character" w:customStyle="1" w:styleId="WW8Num56z0">
    <w:name w:val="WW8Num56z0"/>
    <w:rsid w:val="008B2DF5"/>
    <w:rPr>
      <w:rFonts w:ascii="Times New Roman" w:hAnsi="Times New Roman" w:cs="Times New Roman" w:hint="default"/>
    </w:rPr>
  </w:style>
  <w:style w:type="character" w:customStyle="1" w:styleId="WW8Num57z0">
    <w:name w:val="WW8Num57z0"/>
    <w:rsid w:val="008B2DF5"/>
    <w:rPr>
      <w:rFonts w:ascii="Times New Roman" w:hAnsi="Times New Roman" w:cs="Times New Roman" w:hint="default"/>
    </w:rPr>
  </w:style>
  <w:style w:type="character" w:customStyle="1" w:styleId="WW8Num58z0">
    <w:name w:val="WW8Num58z0"/>
    <w:rsid w:val="008B2DF5"/>
    <w:rPr>
      <w:rFonts w:ascii="Times New Roman" w:hAnsi="Times New Roman" w:cs="Times New Roman" w:hint="default"/>
    </w:rPr>
  </w:style>
  <w:style w:type="character" w:customStyle="1" w:styleId="WW8Num59z0">
    <w:name w:val="WW8Num59z0"/>
    <w:rsid w:val="008B2DF5"/>
    <w:rPr>
      <w:rFonts w:ascii="Times New Roman" w:hAnsi="Times New Roman" w:cs="Times New Roman" w:hint="default"/>
    </w:rPr>
  </w:style>
  <w:style w:type="character" w:customStyle="1" w:styleId="WW8Num60z0">
    <w:name w:val="WW8Num60z0"/>
    <w:rsid w:val="008B2DF5"/>
    <w:rPr>
      <w:rFonts w:ascii="Times New Roman" w:hAnsi="Times New Roman" w:cs="Times New Roman" w:hint="default"/>
      <w:b w:val="0"/>
      <w:bCs w:val="0"/>
    </w:rPr>
  </w:style>
  <w:style w:type="character" w:customStyle="1" w:styleId="WW8Num62z0">
    <w:name w:val="WW8Num62z0"/>
    <w:rsid w:val="008B2DF5"/>
    <w:rPr>
      <w:rFonts w:ascii="Times New Roman" w:hAnsi="Times New Roman" w:cs="Times New Roman" w:hint="default"/>
    </w:rPr>
  </w:style>
  <w:style w:type="character" w:customStyle="1" w:styleId="WW8Num64z0">
    <w:name w:val="WW8Num64z0"/>
    <w:rsid w:val="008B2DF5"/>
    <w:rPr>
      <w:rFonts w:ascii="Times New Roman" w:hAnsi="Times New Roman" w:cs="Times New Roman" w:hint="default"/>
    </w:rPr>
  </w:style>
  <w:style w:type="character" w:customStyle="1" w:styleId="WW8Num65z0">
    <w:name w:val="WW8Num65z0"/>
    <w:rsid w:val="008B2DF5"/>
    <w:rPr>
      <w:rFonts w:ascii="Times New Roman" w:hAnsi="Times New Roman" w:cs="Times New Roman" w:hint="default"/>
    </w:rPr>
  </w:style>
  <w:style w:type="character" w:customStyle="1" w:styleId="WW8Num66z0">
    <w:name w:val="WW8Num66z0"/>
    <w:rsid w:val="008B2DF5"/>
    <w:rPr>
      <w:rFonts w:ascii="Times New Roman" w:hAnsi="Times New Roman" w:cs="Times New Roman" w:hint="default"/>
    </w:rPr>
  </w:style>
  <w:style w:type="character" w:customStyle="1" w:styleId="WW8Num68z0">
    <w:name w:val="WW8Num68z0"/>
    <w:rsid w:val="008B2DF5"/>
    <w:rPr>
      <w:rFonts w:ascii="Times New Roman" w:hAnsi="Times New Roman" w:cs="Times New Roman" w:hint="default"/>
    </w:rPr>
  </w:style>
  <w:style w:type="character" w:customStyle="1" w:styleId="WW8Num70z0">
    <w:name w:val="WW8Num70z0"/>
    <w:rsid w:val="008B2DF5"/>
    <w:rPr>
      <w:rFonts w:ascii="Times New Roman" w:hAnsi="Times New Roman" w:cs="Times New Roman" w:hint="default"/>
    </w:rPr>
  </w:style>
  <w:style w:type="character" w:customStyle="1" w:styleId="WW8Num71z0">
    <w:name w:val="WW8Num71z0"/>
    <w:rsid w:val="008B2DF5"/>
    <w:rPr>
      <w:rFonts w:ascii="Times New Roman" w:hAnsi="Times New Roman" w:cs="Times New Roman" w:hint="default"/>
    </w:rPr>
  </w:style>
  <w:style w:type="character" w:customStyle="1" w:styleId="WW8Num72z0">
    <w:name w:val="WW8Num72z0"/>
    <w:rsid w:val="008B2DF5"/>
    <w:rPr>
      <w:rFonts w:ascii="Times New Roman" w:hAnsi="Times New Roman" w:cs="Times New Roman" w:hint="default"/>
    </w:rPr>
  </w:style>
  <w:style w:type="character" w:customStyle="1" w:styleId="WW8Num74z0">
    <w:name w:val="WW8Num74z0"/>
    <w:rsid w:val="008B2DF5"/>
    <w:rPr>
      <w:rFonts w:ascii="Times New Roman" w:hAnsi="Times New Roman" w:cs="Times New Roman" w:hint="default"/>
    </w:rPr>
  </w:style>
  <w:style w:type="character" w:customStyle="1" w:styleId="WW8Num75z0">
    <w:name w:val="WW8Num75z0"/>
    <w:rsid w:val="008B2DF5"/>
    <w:rPr>
      <w:rFonts w:ascii="Times New Roman" w:hAnsi="Times New Roman" w:cs="Times New Roman" w:hint="default"/>
      <w:lang w:val="ru-RU"/>
    </w:rPr>
  </w:style>
  <w:style w:type="character" w:customStyle="1" w:styleId="WW8Num76z0">
    <w:name w:val="WW8Num76z0"/>
    <w:rsid w:val="008B2DF5"/>
    <w:rPr>
      <w:rFonts w:ascii="Times New Roman" w:hAnsi="Times New Roman" w:cs="Times New Roman" w:hint="default"/>
    </w:rPr>
  </w:style>
  <w:style w:type="character" w:customStyle="1" w:styleId="WW8Num77z0">
    <w:name w:val="WW8Num77z0"/>
    <w:rsid w:val="008B2DF5"/>
    <w:rPr>
      <w:rFonts w:ascii="Times New Roman" w:hAnsi="Times New Roman" w:cs="Times New Roman" w:hint="default"/>
    </w:rPr>
  </w:style>
  <w:style w:type="character" w:customStyle="1" w:styleId="WW8Num78z0">
    <w:name w:val="WW8Num78z0"/>
    <w:rsid w:val="008B2DF5"/>
    <w:rPr>
      <w:rFonts w:ascii="Times New Roman" w:hAnsi="Times New Roman" w:cs="Times New Roman" w:hint="default"/>
    </w:rPr>
  </w:style>
  <w:style w:type="character" w:customStyle="1" w:styleId="WW8Num79z0">
    <w:name w:val="WW8Num79z0"/>
    <w:rsid w:val="008B2DF5"/>
    <w:rPr>
      <w:rFonts w:ascii="Times New Roman" w:hAnsi="Times New Roman" w:cs="Times New Roman" w:hint="default"/>
    </w:rPr>
  </w:style>
  <w:style w:type="character" w:customStyle="1" w:styleId="WW8Num80z0">
    <w:name w:val="WW8Num80z0"/>
    <w:rsid w:val="008B2DF5"/>
    <w:rPr>
      <w:rFonts w:ascii="Times New Roman" w:hAnsi="Times New Roman" w:cs="Times New Roman" w:hint="default"/>
      <w:b w:val="0"/>
      <w:bCs w:val="0"/>
    </w:rPr>
  </w:style>
  <w:style w:type="character" w:customStyle="1" w:styleId="WW8Num81z0">
    <w:name w:val="WW8Num81z0"/>
    <w:rsid w:val="008B2DF5"/>
    <w:rPr>
      <w:rFonts w:ascii="Times New Roman" w:hAnsi="Times New Roman" w:cs="Times New Roman" w:hint="default"/>
    </w:rPr>
  </w:style>
  <w:style w:type="character" w:customStyle="1" w:styleId="WW8Num82z0">
    <w:name w:val="WW8Num82z0"/>
    <w:rsid w:val="008B2DF5"/>
    <w:rPr>
      <w:rFonts w:ascii="Times New Roman" w:hAnsi="Times New Roman" w:cs="Times New Roman" w:hint="default"/>
    </w:rPr>
  </w:style>
  <w:style w:type="character" w:customStyle="1" w:styleId="WW8Num83z0">
    <w:name w:val="WW8Num83z0"/>
    <w:rsid w:val="008B2DF5"/>
    <w:rPr>
      <w:rFonts w:ascii="Times New Roman" w:hAnsi="Times New Roman" w:cs="Times New Roman" w:hint="default"/>
    </w:rPr>
  </w:style>
  <w:style w:type="character" w:customStyle="1" w:styleId="WW8Num84z0">
    <w:name w:val="WW8Num84z0"/>
    <w:rsid w:val="008B2DF5"/>
    <w:rPr>
      <w:rFonts w:ascii="Times New Roman" w:hAnsi="Times New Roman" w:cs="Times New Roman" w:hint="default"/>
    </w:rPr>
  </w:style>
  <w:style w:type="character" w:customStyle="1" w:styleId="WW8Num85z0">
    <w:name w:val="WW8Num85z0"/>
    <w:rsid w:val="008B2DF5"/>
    <w:rPr>
      <w:rFonts w:ascii="Times New Roman" w:hAnsi="Times New Roman" w:cs="Times New Roman" w:hint="default"/>
    </w:rPr>
  </w:style>
  <w:style w:type="character" w:customStyle="1" w:styleId="WW8Num86z0">
    <w:name w:val="WW8Num86z0"/>
    <w:rsid w:val="008B2DF5"/>
    <w:rPr>
      <w:rFonts w:ascii="Courier New" w:hAnsi="Courier New" w:cs="Courier New" w:hint="default"/>
    </w:rPr>
  </w:style>
  <w:style w:type="character" w:customStyle="1" w:styleId="WW8Num89z0">
    <w:name w:val="WW8Num89z0"/>
    <w:rsid w:val="008B2DF5"/>
    <w:rPr>
      <w:rFonts w:ascii="Times New Roman" w:hAnsi="Times New Roman" w:cs="Times New Roman" w:hint="default"/>
    </w:rPr>
  </w:style>
  <w:style w:type="character" w:customStyle="1" w:styleId="WW8Num91z0">
    <w:name w:val="WW8Num91z0"/>
    <w:rsid w:val="008B2DF5"/>
    <w:rPr>
      <w:rFonts w:ascii="Times New Roman" w:hAnsi="Times New Roman" w:cs="Times New Roman" w:hint="default"/>
    </w:rPr>
  </w:style>
  <w:style w:type="character" w:customStyle="1" w:styleId="WW8Num92z0">
    <w:name w:val="WW8Num92z0"/>
    <w:rsid w:val="008B2DF5"/>
    <w:rPr>
      <w:rFonts w:ascii="Times New Roman" w:hAnsi="Times New Roman" w:cs="Times New Roman" w:hint="default"/>
    </w:rPr>
  </w:style>
  <w:style w:type="character" w:customStyle="1" w:styleId="WW8Num93z0">
    <w:name w:val="WW8Num93z0"/>
    <w:rsid w:val="008B2DF5"/>
    <w:rPr>
      <w:rFonts w:ascii="Times New Roman" w:hAnsi="Times New Roman" w:cs="Times New Roman" w:hint="default"/>
    </w:rPr>
  </w:style>
  <w:style w:type="character" w:customStyle="1" w:styleId="WW8Num94z0">
    <w:name w:val="WW8Num94z0"/>
    <w:rsid w:val="008B2DF5"/>
    <w:rPr>
      <w:rFonts w:ascii="Times New Roman" w:hAnsi="Times New Roman" w:cs="Times New Roman" w:hint="default"/>
    </w:rPr>
  </w:style>
  <w:style w:type="character" w:customStyle="1" w:styleId="WW8Num95z0">
    <w:name w:val="WW8Num95z0"/>
    <w:rsid w:val="008B2DF5"/>
    <w:rPr>
      <w:rFonts w:ascii="Times New Roman" w:hAnsi="Times New Roman" w:cs="Times New Roman" w:hint="default"/>
    </w:rPr>
  </w:style>
  <w:style w:type="character" w:customStyle="1" w:styleId="WW8Num96z0">
    <w:name w:val="WW8Num96z0"/>
    <w:rsid w:val="008B2DF5"/>
    <w:rPr>
      <w:rFonts w:ascii="Times New Roman" w:hAnsi="Times New Roman" w:cs="Times New Roman" w:hint="default"/>
    </w:rPr>
  </w:style>
  <w:style w:type="character" w:customStyle="1" w:styleId="WW8Num97z0">
    <w:name w:val="WW8Num97z0"/>
    <w:rsid w:val="008B2DF5"/>
    <w:rPr>
      <w:rFonts w:ascii="Times New Roman" w:hAnsi="Times New Roman" w:cs="Times New Roman" w:hint="default"/>
    </w:rPr>
  </w:style>
  <w:style w:type="character" w:customStyle="1" w:styleId="WW8Num98z0">
    <w:name w:val="WW8Num98z0"/>
    <w:rsid w:val="008B2DF5"/>
    <w:rPr>
      <w:rFonts w:ascii="Times New Roman" w:hAnsi="Times New Roman" w:cs="Times New Roman" w:hint="default"/>
    </w:rPr>
  </w:style>
  <w:style w:type="character" w:customStyle="1" w:styleId="WW8Num99z0">
    <w:name w:val="WW8Num99z0"/>
    <w:rsid w:val="008B2DF5"/>
    <w:rPr>
      <w:rFonts w:ascii="Times New Roman" w:hAnsi="Times New Roman" w:cs="Times New Roman" w:hint="default"/>
    </w:rPr>
  </w:style>
  <w:style w:type="character" w:customStyle="1" w:styleId="WW8Num100z0">
    <w:name w:val="WW8Num100z0"/>
    <w:rsid w:val="008B2DF5"/>
    <w:rPr>
      <w:rFonts w:ascii="Times New Roman" w:hAnsi="Times New Roman" w:cs="Times New Roman" w:hint="default"/>
    </w:rPr>
  </w:style>
  <w:style w:type="character" w:customStyle="1" w:styleId="WW8Num101z0">
    <w:name w:val="WW8Num101z0"/>
    <w:rsid w:val="008B2DF5"/>
    <w:rPr>
      <w:rFonts w:ascii="Times New Roman" w:hAnsi="Times New Roman" w:cs="Times New Roman" w:hint="default"/>
      <w:b w:val="0"/>
      <w:bCs w:val="0"/>
    </w:rPr>
  </w:style>
  <w:style w:type="character" w:customStyle="1" w:styleId="WW8Num102z0">
    <w:name w:val="WW8Num102z0"/>
    <w:rsid w:val="008B2DF5"/>
    <w:rPr>
      <w:rFonts w:ascii="Times New Roman" w:hAnsi="Times New Roman" w:cs="Times New Roman" w:hint="default"/>
    </w:rPr>
  </w:style>
  <w:style w:type="character" w:customStyle="1" w:styleId="WW8Num103z0">
    <w:name w:val="WW8Num103z0"/>
    <w:rsid w:val="008B2DF5"/>
    <w:rPr>
      <w:rFonts w:ascii="Times New Roman" w:hAnsi="Times New Roman" w:cs="Times New Roman" w:hint="default"/>
    </w:rPr>
  </w:style>
  <w:style w:type="character" w:customStyle="1" w:styleId="Absatz-Standardschriftart">
    <w:name w:val="Absatz-Standardschriftart"/>
    <w:rsid w:val="008B2DF5"/>
  </w:style>
  <w:style w:type="character" w:customStyle="1" w:styleId="WW8Num52z0">
    <w:name w:val="WW8Num52z0"/>
    <w:rsid w:val="008B2DF5"/>
    <w:rPr>
      <w:rFonts w:ascii="Times New Roman" w:hAnsi="Times New Roman" w:cs="Times New Roman" w:hint="default"/>
    </w:rPr>
  </w:style>
  <w:style w:type="character" w:customStyle="1" w:styleId="WW8Num61z0">
    <w:name w:val="WW8Num61z0"/>
    <w:rsid w:val="008B2DF5"/>
    <w:rPr>
      <w:rFonts w:ascii="Times New Roman" w:hAnsi="Times New Roman" w:cs="Times New Roman" w:hint="default"/>
      <w:b w:val="0"/>
      <w:bCs w:val="0"/>
    </w:rPr>
  </w:style>
  <w:style w:type="character" w:customStyle="1" w:styleId="WW8Num63z0">
    <w:name w:val="WW8Num63z0"/>
    <w:rsid w:val="008B2DF5"/>
    <w:rPr>
      <w:rFonts w:ascii="Times New Roman" w:hAnsi="Times New Roman" w:cs="Times New Roman" w:hint="default"/>
    </w:rPr>
  </w:style>
  <w:style w:type="character" w:customStyle="1" w:styleId="WW8Num67z0">
    <w:name w:val="WW8Num67z0"/>
    <w:rsid w:val="008B2DF5"/>
    <w:rPr>
      <w:rFonts w:ascii="Times New Roman" w:hAnsi="Times New Roman" w:cs="Times New Roman" w:hint="default"/>
    </w:rPr>
  </w:style>
  <w:style w:type="character" w:customStyle="1" w:styleId="WW8Num69z0">
    <w:name w:val="WW8Num69z0"/>
    <w:rsid w:val="008B2DF5"/>
    <w:rPr>
      <w:rFonts w:ascii="Times New Roman" w:hAnsi="Times New Roman" w:cs="Times New Roman" w:hint="default"/>
    </w:rPr>
  </w:style>
  <w:style w:type="character" w:customStyle="1" w:styleId="WW8Num73z0">
    <w:name w:val="WW8Num73z0"/>
    <w:rsid w:val="008B2DF5"/>
    <w:rPr>
      <w:rFonts w:ascii="Times New Roman" w:hAnsi="Times New Roman" w:cs="Times New Roman" w:hint="default"/>
    </w:rPr>
  </w:style>
  <w:style w:type="character" w:customStyle="1" w:styleId="WW8Num87z0">
    <w:name w:val="WW8Num87z0"/>
    <w:rsid w:val="008B2DF5"/>
    <w:rPr>
      <w:rFonts w:ascii="Times New Roman" w:hAnsi="Times New Roman" w:cs="Times New Roman" w:hint="default"/>
    </w:rPr>
  </w:style>
  <w:style w:type="character" w:customStyle="1" w:styleId="WW8Num90z0">
    <w:name w:val="WW8Num90z0"/>
    <w:rsid w:val="008B2DF5"/>
    <w:rPr>
      <w:rFonts w:ascii="Times New Roman" w:hAnsi="Times New Roman" w:cs="Times New Roman" w:hint="default"/>
    </w:rPr>
  </w:style>
  <w:style w:type="character" w:customStyle="1" w:styleId="WW8Num104z0">
    <w:name w:val="WW8Num104z0"/>
    <w:rsid w:val="008B2DF5"/>
    <w:rPr>
      <w:rFonts w:ascii="Times New Roman" w:hAnsi="Times New Roman" w:cs="Times New Roman" w:hint="default"/>
    </w:rPr>
  </w:style>
  <w:style w:type="character" w:customStyle="1" w:styleId="WW-Absatz-Standardschriftart">
    <w:name w:val="WW-Absatz-Standardschriftart"/>
    <w:rsid w:val="008B2DF5"/>
  </w:style>
  <w:style w:type="character" w:customStyle="1" w:styleId="WW-Absatz-Standardschriftart1">
    <w:name w:val="WW-Absatz-Standardschriftart1"/>
    <w:rsid w:val="008B2DF5"/>
  </w:style>
  <w:style w:type="character" w:customStyle="1" w:styleId="WW8Num1z0">
    <w:name w:val="WW8Num1z0"/>
    <w:rsid w:val="008B2DF5"/>
    <w:rPr>
      <w:rFonts w:ascii="Times New Roman" w:hAnsi="Times New Roman" w:cs="Times New Roman" w:hint="default"/>
    </w:rPr>
  </w:style>
  <w:style w:type="character" w:customStyle="1" w:styleId="WW8Num5z0">
    <w:name w:val="WW8Num5z0"/>
    <w:rsid w:val="008B2DF5"/>
    <w:rPr>
      <w:rFonts w:ascii="Times New Roman" w:hAnsi="Times New Roman" w:cs="Times New Roman" w:hint="default"/>
    </w:rPr>
  </w:style>
  <w:style w:type="character" w:customStyle="1" w:styleId="WW8Num7z0">
    <w:name w:val="WW8Num7z0"/>
    <w:rsid w:val="008B2DF5"/>
    <w:rPr>
      <w:rFonts w:ascii="Times New Roman" w:hAnsi="Times New Roman" w:cs="Times New Roman" w:hint="default"/>
      <w:b w:val="0"/>
      <w:bCs w:val="0"/>
    </w:rPr>
  </w:style>
  <w:style w:type="character" w:customStyle="1" w:styleId="WW8Num10z0">
    <w:name w:val="WW8Num10z0"/>
    <w:rsid w:val="008B2DF5"/>
    <w:rPr>
      <w:sz w:val="28"/>
      <w:szCs w:val="28"/>
    </w:rPr>
  </w:style>
  <w:style w:type="character" w:customStyle="1" w:styleId="WW8Num16z0">
    <w:name w:val="WW8Num16z0"/>
    <w:rsid w:val="008B2DF5"/>
    <w:rPr>
      <w:rFonts w:ascii="Times New Roman" w:hAnsi="Times New Roman" w:cs="Times New Roman" w:hint="default"/>
    </w:rPr>
  </w:style>
  <w:style w:type="character" w:customStyle="1" w:styleId="WW8Num17z0">
    <w:name w:val="WW8Num17z0"/>
    <w:rsid w:val="008B2DF5"/>
    <w:rPr>
      <w:rFonts w:ascii="Times New Roman" w:hAnsi="Times New Roman" w:cs="Times New Roman" w:hint="default"/>
    </w:rPr>
  </w:style>
  <w:style w:type="character" w:customStyle="1" w:styleId="WW8Num44z0">
    <w:name w:val="WW8Num44z0"/>
    <w:rsid w:val="008B2DF5"/>
    <w:rPr>
      <w:rFonts w:ascii="Courier New" w:hAnsi="Courier New" w:cs="Courier New" w:hint="default"/>
    </w:rPr>
  </w:style>
  <w:style w:type="character" w:customStyle="1" w:styleId="WW8Num54z0">
    <w:name w:val="WW8Num54z0"/>
    <w:rsid w:val="008B2DF5"/>
    <w:rPr>
      <w:rFonts w:ascii="Times New Roman" w:hAnsi="Times New Roman" w:cs="Times New Roman" w:hint="default"/>
      <w:b w:val="0"/>
      <w:bCs w:val="0"/>
    </w:rPr>
  </w:style>
  <w:style w:type="character" w:customStyle="1" w:styleId="WW8Num105z0">
    <w:name w:val="WW8Num105z0"/>
    <w:rsid w:val="008B2DF5"/>
    <w:rPr>
      <w:rFonts w:ascii="Times New Roman" w:hAnsi="Times New Roman" w:cs="Times New Roman" w:hint="default"/>
    </w:rPr>
  </w:style>
  <w:style w:type="character" w:customStyle="1" w:styleId="WW8Num106z0">
    <w:name w:val="WW8Num106z0"/>
    <w:rsid w:val="008B2DF5"/>
    <w:rPr>
      <w:rFonts w:ascii="Times New Roman" w:hAnsi="Times New Roman" w:cs="Times New Roman" w:hint="default"/>
      <w:sz w:val="28"/>
      <w:szCs w:val="28"/>
    </w:rPr>
  </w:style>
  <w:style w:type="character" w:customStyle="1" w:styleId="WW8Num109z0">
    <w:name w:val="WW8Num109z0"/>
    <w:rsid w:val="008B2DF5"/>
    <w:rPr>
      <w:rFonts w:ascii="Times New Roman" w:hAnsi="Times New Roman" w:cs="Times New Roman" w:hint="default"/>
    </w:rPr>
  </w:style>
  <w:style w:type="character" w:customStyle="1" w:styleId="WW8Num111z0">
    <w:name w:val="WW8Num111z0"/>
    <w:rsid w:val="008B2DF5"/>
    <w:rPr>
      <w:rFonts w:ascii="Times New Roman" w:hAnsi="Times New Roman" w:cs="Times New Roman" w:hint="default"/>
    </w:rPr>
  </w:style>
  <w:style w:type="character" w:customStyle="1" w:styleId="WW8Num112z0">
    <w:name w:val="WW8Num112z0"/>
    <w:rsid w:val="008B2DF5"/>
    <w:rPr>
      <w:rFonts w:ascii="Times New Roman" w:hAnsi="Times New Roman" w:cs="Times New Roman" w:hint="default"/>
    </w:rPr>
  </w:style>
  <w:style w:type="character" w:customStyle="1" w:styleId="WW8Num113z0">
    <w:name w:val="WW8Num113z0"/>
    <w:rsid w:val="008B2DF5"/>
    <w:rPr>
      <w:rFonts w:ascii="Times New Roman" w:hAnsi="Times New Roman" w:cs="Times New Roman" w:hint="default"/>
    </w:rPr>
  </w:style>
  <w:style w:type="character" w:customStyle="1" w:styleId="WW8Num114z0">
    <w:name w:val="WW8Num114z0"/>
    <w:rsid w:val="008B2DF5"/>
    <w:rPr>
      <w:rFonts w:ascii="Times New Roman" w:hAnsi="Times New Roman" w:cs="Times New Roman" w:hint="default"/>
    </w:rPr>
  </w:style>
  <w:style w:type="character" w:customStyle="1" w:styleId="WW8Num115z0">
    <w:name w:val="WW8Num115z0"/>
    <w:rsid w:val="008B2DF5"/>
    <w:rPr>
      <w:rFonts w:ascii="Times New Roman" w:hAnsi="Times New Roman" w:cs="Times New Roman" w:hint="default"/>
    </w:rPr>
  </w:style>
  <w:style w:type="character" w:customStyle="1" w:styleId="WW8Num116z0">
    <w:name w:val="WW8Num116z0"/>
    <w:rsid w:val="008B2DF5"/>
    <w:rPr>
      <w:rFonts w:ascii="Times New Roman" w:hAnsi="Times New Roman" w:cs="Times New Roman" w:hint="default"/>
    </w:rPr>
  </w:style>
  <w:style w:type="character" w:customStyle="1" w:styleId="WW8Num117z0">
    <w:name w:val="WW8Num117z0"/>
    <w:rsid w:val="008B2DF5"/>
    <w:rPr>
      <w:rFonts w:ascii="Courier New" w:hAnsi="Courier New" w:cs="Courier New" w:hint="default"/>
    </w:rPr>
  </w:style>
  <w:style w:type="character" w:customStyle="1" w:styleId="WW8Num118z0">
    <w:name w:val="WW8Num118z0"/>
    <w:rsid w:val="008B2DF5"/>
    <w:rPr>
      <w:sz w:val="28"/>
      <w:szCs w:val="28"/>
    </w:rPr>
  </w:style>
  <w:style w:type="character" w:customStyle="1" w:styleId="WW8Num119z0">
    <w:name w:val="WW8Num119z0"/>
    <w:rsid w:val="008B2DF5"/>
    <w:rPr>
      <w:rFonts w:ascii="Times New Roman" w:hAnsi="Times New Roman" w:cs="Times New Roman" w:hint="default"/>
    </w:rPr>
  </w:style>
  <w:style w:type="character" w:customStyle="1" w:styleId="WW8Num120z0">
    <w:name w:val="WW8Num120z0"/>
    <w:rsid w:val="008B2DF5"/>
    <w:rPr>
      <w:rFonts w:ascii="Times New Roman" w:hAnsi="Times New Roman" w:cs="Times New Roman" w:hint="default"/>
      <w:b w:val="0"/>
      <w:bCs w:val="0"/>
    </w:rPr>
  </w:style>
  <w:style w:type="character" w:customStyle="1" w:styleId="WW8Num121z0">
    <w:name w:val="WW8Num121z0"/>
    <w:rsid w:val="008B2DF5"/>
    <w:rPr>
      <w:rFonts w:ascii="Times New Roman" w:hAnsi="Times New Roman" w:cs="Times New Roman" w:hint="default"/>
    </w:rPr>
  </w:style>
  <w:style w:type="character" w:customStyle="1" w:styleId="WW8Num122z0">
    <w:name w:val="WW8Num122z0"/>
    <w:rsid w:val="008B2DF5"/>
    <w:rPr>
      <w:rFonts w:ascii="Times New Roman" w:hAnsi="Times New Roman" w:cs="Times New Roman" w:hint="default"/>
    </w:rPr>
  </w:style>
  <w:style w:type="character" w:customStyle="1" w:styleId="WW8Num123z0">
    <w:name w:val="WW8Num123z0"/>
    <w:rsid w:val="008B2DF5"/>
    <w:rPr>
      <w:rFonts w:ascii="Times New Roman" w:hAnsi="Times New Roman" w:cs="Times New Roman" w:hint="default"/>
    </w:rPr>
  </w:style>
  <w:style w:type="character" w:customStyle="1" w:styleId="WW-Absatz-Standardschriftart11">
    <w:name w:val="WW-Absatz-Standardschriftart11"/>
    <w:rsid w:val="008B2DF5"/>
  </w:style>
  <w:style w:type="character" w:customStyle="1" w:styleId="WW8Num88z0">
    <w:name w:val="WW8Num88z0"/>
    <w:rsid w:val="008B2DF5"/>
    <w:rPr>
      <w:rFonts w:ascii="Times New Roman" w:hAnsi="Times New Roman" w:cs="Times New Roman" w:hint="default"/>
    </w:rPr>
  </w:style>
  <w:style w:type="character" w:customStyle="1" w:styleId="WW-Absatz-Standardschriftart111">
    <w:name w:val="WW-Absatz-Standardschriftart111"/>
    <w:rsid w:val="008B2DF5"/>
  </w:style>
  <w:style w:type="character" w:customStyle="1" w:styleId="WW8Num28z0">
    <w:name w:val="WW8Num28z0"/>
    <w:rsid w:val="008B2DF5"/>
    <w:rPr>
      <w:rFonts w:ascii="Times New Roman" w:hAnsi="Times New Roman" w:cs="Times New Roman" w:hint="default"/>
    </w:rPr>
  </w:style>
  <w:style w:type="character" w:customStyle="1" w:styleId="WW8Num35z0">
    <w:name w:val="WW8Num35z0"/>
    <w:rsid w:val="008B2DF5"/>
    <w:rPr>
      <w:rFonts w:ascii="Times New Roman" w:hAnsi="Times New Roman" w:cs="Times New Roman" w:hint="default"/>
    </w:rPr>
  </w:style>
  <w:style w:type="character" w:customStyle="1" w:styleId="WW8Num53z0">
    <w:name w:val="WW8Num53z0"/>
    <w:rsid w:val="008B2DF5"/>
    <w:rPr>
      <w:rFonts w:ascii="Times New Roman" w:hAnsi="Times New Roman" w:cs="Times New Roman" w:hint="default"/>
    </w:rPr>
  </w:style>
  <w:style w:type="character" w:customStyle="1" w:styleId="WW8NumSt5z0">
    <w:name w:val="WW8NumSt5z0"/>
    <w:rsid w:val="008B2DF5"/>
    <w:rPr>
      <w:rFonts w:ascii="Times New Roman" w:hAnsi="Times New Roman" w:cs="Times New Roman" w:hint="default"/>
    </w:rPr>
  </w:style>
  <w:style w:type="character" w:customStyle="1" w:styleId="WW8NumSt26z0">
    <w:name w:val="WW8NumSt26z0"/>
    <w:rsid w:val="008B2DF5"/>
    <w:rPr>
      <w:rFonts w:ascii="Times New Roman" w:hAnsi="Times New Roman" w:cs="Times New Roman" w:hint="default"/>
    </w:rPr>
  </w:style>
  <w:style w:type="character" w:customStyle="1" w:styleId="WW8NumSt27z0">
    <w:name w:val="WW8NumSt27z0"/>
    <w:rsid w:val="008B2DF5"/>
    <w:rPr>
      <w:rFonts w:ascii="Times New Roman" w:hAnsi="Times New Roman" w:cs="Times New Roman" w:hint="default"/>
    </w:rPr>
  </w:style>
  <w:style w:type="character" w:customStyle="1" w:styleId="WW8NumSt35z0">
    <w:name w:val="WW8NumSt35z0"/>
    <w:rsid w:val="008B2DF5"/>
    <w:rPr>
      <w:rFonts w:ascii="Times New Roman" w:hAnsi="Times New Roman" w:cs="Times New Roman" w:hint="default"/>
    </w:rPr>
  </w:style>
  <w:style w:type="character" w:customStyle="1" w:styleId="WW8NumSt43z0">
    <w:name w:val="WW8NumSt43z0"/>
    <w:rsid w:val="008B2DF5"/>
    <w:rPr>
      <w:rFonts w:ascii="Times New Roman" w:hAnsi="Times New Roman" w:cs="Times New Roman" w:hint="default"/>
    </w:rPr>
  </w:style>
  <w:style w:type="character" w:customStyle="1" w:styleId="WW8NumSt45z0">
    <w:name w:val="WW8NumSt45z0"/>
    <w:rsid w:val="008B2DF5"/>
    <w:rPr>
      <w:rFonts w:ascii="Times New Roman" w:hAnsi="Times New Roman" w:cs="Times New Roman" w:hint="default"/>
    </w:rPr>
  </w:style>
  <w:style w:type="character" w:customStyle="1" w:styleId="WW8NumSt46z0">
    <w:name w:val="WW8NumSt46z0"/>
    <w:rsid w:val="008B2DF5"/>
    <w:rPr>
      <w:rFonts w:ascii="Times New Roman" w:hAnsi="Times New Roman" w:cs="Times New Roman" w:hint="default"/>
    </w:rPr>
  </w:style>
  <w:style w:type="character" w:customStyle="1" w:styleId="WW8NumSt48z0">
    <w:name w:val="WW8NumSt48z0"/>
    <w:rsid w:val="008B2DF5"/>
    <w:rPr>
      <w:rFonts w:ascii="Times New Roman" w:hAnsi="Times New Roman" w:cs="Times New Roman" w:hint="default"/>
    </w:rPr>
  </w:style>
  <w:style w:type="character" w:customStyle="1" w:styleId="WW8NumSt52z0">
    <w:name w:val="WW8NumSt52z0"/>
    <w:rsid w:val="008B2DF5"/>
    <w:rPr>
      <w:rFonts w:ascii="Times New Roman" w:hAnsi="Times New Roman" w:cs="Times New Roman" w:hint="default"/>
    </w:rPr>
  </w:style>
  <w:style w:type="character" w:customStyle="1" w:styleId="WW8NumSt54z0">
    <w:name w:val="WW8NumSt54z0"/>
    <w:rsid w:val="008B2DF5"/>
    <w:rPr>
      <w:rFonts w:ascii="Times New Roman" w:hAnsi="Times New Roman" w:cs="Times New Roman" w:hint="default"/>
    </w:rPr>
  </w:style>
  <w:style w:type="character" w:customStyle="1" w:styleId="WW8NumSt56z0">
    <w:name w:val="WW8NumSt56z0"/>
    <w:rsid w:val="008B2DF5"/>
    <w:rPr>
      <w:rFonts w:ascii="Times New Roman" w:hAnsi="Times New Roman" w:cs="Times New Roman" w:hint="default"/>
    </w:rPr>
  </w:style>
  <w:style w:type="character" w:customStyle="1" w:styleId="WW8NumSt66z0">
    <w:name w:val="WW8NumSt66z0"/>
    <w:rsid w:val="008B2DF5"/>
    <w:rPr>
      <w:rFonts w:ascii="Times New Roman" w:hAnsi="Times New Roman" w:cs="Times New Roman" w:hint="default"/>
    </w:rPr>
  </w:style>
  <w:style w:type="character" w:customStyle="1" w:styleId="WW8NumSt77z0">
    <w:name w:val="WW8NumSt77z0"/>
    <w:rsid w:val="008B2DF5"/>
    <w:rPr>
      <w:rFonts w:ascii="Times New Roman" w:hAnsi="Times New Roman" w:cs="Times New Roman" w:hint="default"/>
    </w:rPr>
  </w:style>
  <w:style w:type="character" w:customStyle="1" w:styleId="WW8NumSt84z0">
    <w:name w:val="WW8NumSt84z0"/>
    <w:rsid w:val="008B2DF5"/>
    <w:rPr>
      <w:rFonts w:ascii="Times New Roman" w:hAnsi="Times New Roman" w:cs="Times New Roman" w:hint="default"/>
    </w:rPr>
  </w:style>
  <w:style w:type="character" w:customStyle="1" w:styleId="WW8NumSt86z0">
    <w:name w:val="WW8NumSt86z0"/>
    <w:rsid w:val="008B2DF5"/>
    <w:rPr>
      <w:rFonts w:ascii="Times New Roman" w:hAnsi="Times New Roman" w:cs="Times New Roman" w:hint="default"/>
    </w:rPr>
  </w:style>
  <w:style w:type="character" w:customStyle="1" w:styleId="WW8NumSt89z0">
    <w:name w:val="WW8NumSt89z0"/>
    <w:rsid w:val="008B2DF5"/>
    <w:rPr>
      <w:rFonts w:ascii="Times New Roman" w:hAnsi="Times New Roman" w:cs="Times New Roman" w:hint="default"/>
    </w:rPr>
  </w:style>
  <w:style w:type="character" w:customStyle="1" w:styleId="WW8NumSt93z0">
    <w:name w:val="WW8NumSt93z0"/>
    <w:rsid w:val="008B2DF5"/>
    <w:rPr>
      <w:rFonts w:ascii="Times New Roman" w:hAnsi="Times New Roman" w:cs="Times New Roman" w:hint="default"/>
    </w:rPr>
  </w:style>
  <w:style w:type="character" w:customStyle="1" w:styleId="15">
    <w:name w:val="Основной шрифт абзаца1"/>
    <w:rsid w:val="008B2DF5"/>
  </w:style>
  <w:style w:type="character" w:customStyle="1" w:styleId="WW8Num15z1">
    <w:name w:val="WW8Num15z1"/>
    <w:rsid w:val="008B2DF5"/>
    <w:rPr>
      <w:rFonts w:ascii="Wingdings" w:hAnsi="Wingdings" w:hint="default"/>
    </w:rPr>
  </w:style>
  <w:style w:type="character" w:customStyle="1" w:styleId="WW-Absatz-Standardschriftart1111">
    <w:name w:val="WW-Absatz-Standardschriftart1111"/>
    <w:rsid w:val="008B2DF5"/>
  </w:style>
  <w:style w:type="character" w:customStyle="1" w:styleId="WW-Absatz-Standardschriftart11111">
    <w:name w:val="WW-Absatz-Standardschriftart11111"/>
    <w:rsid w:val="008B2DF5"/>
  </w:style>
  <w:style w:type="character" w:customStyle="1" w:styleId="WW-Absatz-Standardschriftart111111">
    <w:name w:val="WW-Absatz-Standardschriftart111111"/>
    <w:rsid w:val="008B2DF5"/>
  </w:style>
  <w:style w:type="character" w:customStyle="1" w:styleId="WW-Absatz-Standardschriftart1111111">
    <w:name w:val="WW-Absatz-Standardschriftart1111111"/>
    <w:rsid w:val="008B2DF5"/>
  </w:style>
  <w:style w:type="character" w:customStyle="1" w:styleId="WW-Absatz-Standardschriftart11111111">
    <w:name w:val="WW-Absatz-Standardschriftart11111111"/>
    <w:rsid w:val="008B2DF5"/>
  </w:style>
  <w:style w:type="character" w:customStyle="1" w:styleId="WW-Absatz-Standardschriftart111111111">
    <w:name w:val="WW-Absatz-Standardschriftart111111111"/>
    <w:rsid w:val="008B2DF5"/>
  </w:style>
  <w:style w:type="character" w:customStyle="1" w:styleId="WW-Absatz-Standardschriftart1111111111">
    <w:name w:val="WW-Absatz-Standardschriftart1111111111"/>
    <w:rsid w:val="008B2DF5"/>
  </w:style>
  <w:style w:type="character" w:customStyle="1" w:styleId="WW-Absatz-Standardschriftart11111111111">
    <w:name w:val="WW-Absatz-Standardschriftart11111111111"/>
    <w:rsid w:val="008B2DF5"/>
  </w:style>
  <w:style w:type="character" w:customStyle="1" w:styleId="WW-Absatz-Standardschriftart111111111111">
    <w:name w:val="WW-Absatz-Standardschriftart111111111111"/>
    <w:rsid w:val="008B2DF5"/>
  </w:style>
  <w:style w:type="character" w:customStyle="1" w:styleId="afe">
    <w:name w:val="Символ нумерации"/>
    <w:rsid w:val="008B2DF5"/>
  </w:style>
  <w:style w:type="character" w:customStyle="1" w:styleId="aff">
    <w:name w:val="Символ сноски"/>
    <w:rsid w:val="008B2DF5"/>
    <w:rPr>
      <w:vertAlign w:val="superscript"/>
    </w:rPr>
  </w:style>
  <w:style w:type="paragraph" w:styleId="aff0">
    <w:name w:val="Balloon Text"/>
    <w:basedOn w:val="a"/>
    <w:link w:val="16"/>
    <w:uiPriority w:val="99"/>
    <w:unhideWhenUsed/>
    <w:rsid w:val="008B2DF5"/>
    <w:pPr>
      <w:spacing w:after="0" w:line="240" w:lineRule="auto"/>
    </w:pPr>
    <w:rPr>
      <w:rFonts w:ascii="Tahoma" w:eastAsia="Times New Roman" w:hAnsi="Tahoma" w:cs="Times New Roman"/>
      <w:sz w:val="16"/>
      <w:szCs w:val="16"/>
    </w:rPr>
  </w:style>
  <w:style w:type="character" w:customStyle="1" w:styleId="16">
    <w:name w:val="Текст выноски Знак1"/>
    <w:link w:val="aff0"/>
    <w:uiPriority w:val="99"/>
    <w:locked/>
    <w:rsid w:val="008B2DF5"/>
    <w:rPr>
      <w:rFonts w:ascii="Tahoma" w:eastAsia="Times New Roman" w:hAnsi="Tahoma" w:cs="Times New Roman"/>
      <w:sz w:val="16"/>
      <w:szCs w:val="16"/>
    </w:rPr>
  </w:style>
  <w:style w:type="character" w:customStyle="1" w:styleId="aff1">
    <w:name w:val="Текст выноски Знак"/>
    <w:basedOn w:val="a0"/>
    <w:uiPriority w:val="99"/>
    <w:rsid w:val="008B2DF5"/>
    <w:rPr>
      <w:rFonts w:ascii="Tahoma" w:hAnsi="Tahoma" w:cs="Tahoma"/>
      <w:sz w:val="16"/>
      <w:szCs w:val="16"/>
    </w:rPr>
  </w:style>
  <w:style w:type="character" w:styleId="aff2">
    <w:name w:val="page number"/>
    <w:basedOn w:val="a0"/>
    <w:rsid w:val="008B2DF5"/>
  </w:style>
  <w:style w:type="paragraph" w:styleId="23">
    <w:name w:val="Body Text 2"/>
    <w:basedOn w:val="a"/>
    <w:link w:val="24"/>
    <w:unhideWhenUsed/>
    <w:rsid w:val="008B2DF5"/>
    <w:pPr>
      <w:shd w:val="clear" w:color="auto" w:fill="FFFFFF"/>
      <w:autoSpaceDE w:val="0"/>
      <w:autoSpaceDN w:val="0"/>
      <w:adjustRightInd w:val="0"/>
      <w:spacing w:after="0" w:line="240" w:lineRule="auto"/>
      <w:jc w:val="both"/>
    </w:pPr>
    <w:rPr>
      <w:rFonts w:ascii="Times New Roman" w:eastAsia="Times New Roman" w:hAnsi="Times New Roman" w:cs="Times New Roman"/>
      <w:noProof/>
      <w:sz w:val="28"/>
    </w:rPr>
  </w:style>
  <w:style w:type="character" w:customStyle="1" w:styleId="24">
    <w:name w:val="Основной текст 2 Знак"/>
    <w:basedOn w:val="a0"/>
    <w:link w:val="23"/>
    <w:rsid w:val="008B2DF5"/>
    <w:rPr>
      <w:rFonts w:ascii="Times New Roman" w:eastAsia="Times New Roman" w:hAnsi="Times New Roman" w:cs="Times New Roman"/>
      <w:noProof/>
      <w:sz w:val="28"/>
      <w:shd w:val="clear" w:color="auto" w:fill="FFFFFF"/>
    </w:rPr>
  </w:style>
  <w:style w:type="paragraph" w:styleId="32">
    <w:name w:val="Body Text Indent 3"/>
    <w:basedOn w:val="a"/>
    <w:link w:val="33"/>
    <w:unhideWhenUsed/>
    <w:rsid w:val="008B2DF5"/>
    <w:pPr>
      <w:spacing w:after="120"/>
      <w:ind w:left="283"/>
    </w:pPr>
    <w:rPr>
      <w:rFonts w:ascii="Calibri" w:eastAsia="Times New Roman" w:hAnsi="Calibri" w:cs="Times New Roman"/>
      <w:sz w:val="16"/>
      <w:szCs w:val="16"/>
    </w:rPr>
  </w:style>
  <w:style w:type="character" w:customStyle="1" w:styleId="33">
    <w:name w:val="Основной текст с отступом 3 Знак"/>
    <w:basedOn w:val="a0"/>
    <w:link w:val="32"/>
    <w:rsid w:val="008B2DF5"/>
    <w:rPr>
      <w:rFonts w:ascii="Calibri" w:eastAsia="Times New Roman" w:hAnsi="Calibri" w:cs="Times New Roman"/>
      <w:sz w:val="16"/>
      <w:szCs w:val="16"/>
    </w:rPr>
  </w:style>
  <w:style w:type="paragraph" w:customStyle="1" w:styleId="Style1">
    <w:name w:val="Style1"/>
    <w:basedOn w:val="a"/>
    <w:uiPriority w:val="99"/>
    <w:rsid w:val="008B2DF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
    <w:name w:val="Font Style13"/>
    <w:uiPriority w:val="99"/>
    <w:rsid w:val="008B2DF5"/>
    <w:rPr>
      <w:rFonts w:ascii="Times New Roman" w:hAnsi="Times New Roman" w:cs="Times New Roman"/>
      <w:sz w:val="16"/>
      <w:szCs w:val="16"/>
    </w:rPr>
  </w:style>
  <w:style w:type="paragraph" w:customStyle="1" w:styleId="17">
    <w:name w:val="Абзац списка1"/>
    <w:basedOn w:val="a"/>
    <w:rsid w:val="008B2DF5"/>
    <w:pPr>
      <w:ind w:left="720"/>
    </w:pPr>
    <w:rPr>
      <w:rFonts w:ascii="Calibri" w:eastAsia="Times New Roman" w:hAnsi="Calibri" w:cs="Calibri"/>
    </w:rPr>
  </w:style>
  <w:style w:type="character" w:styleId="aff3">
    <w:name w:val="Strong"/>
    <w:uiPriority w:val="22"/>
    <w:qFormat/>
    <w:rsid w:val="008B2DF5"/>
    <w:rPr>
      <w:b/>
      <w:bCs/>
    </w:rPr>
  </w:style>
  <w:style w:type="character" w:styleId="aff4">
    <w:name w:val="FollowedHyperlink"/>
    <w:uiPriority w:val="99"/>
    <w:unhideWhenUsed/>
    <w:rsid w:val="008B2DF5"/>
    <w:rPr>
      <w:color w:val="800080"/>
      <w:u w:val="single"/>
    </w:rPr>
  </w:style>
  <w:style w:type="paragraph" w:customStyle="1" w:styleId="Style85">
    <w:name w:val="Style85"/>
    <w:basedOn w:val="a"/>
    <w:uiPriority w:val="99"/>
    <w:rsid w:val="008B2DF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68">
    <w:name w:val="Font Style168"/>
    <w:uiPriority w:val="99"/>
    <w:rsid w:val="008B2DF5"/>
    <w:rPr>
      <w:rFonts w:ascii="Times New Roman" w:hAnsi="Times New Roman" w:cs="Times New Roman" w:hint="default"/>
      <w:sz w:val="26"/>
      <w:szCs w:val="26"/>
    </w:rPr>
  </w:style>
  <w:style w:type="character" w:customStyle="1" w:styleId="FontStyle134">
    <w:name w:val="Font Style134"/>
    <w:uiPriority w:val="99"/>
    <w:rsid w:val="008B2DF5"/>
    <w:rPr>
      <w:rFonts w:ascii="Times New Roman" w:hAnsi="Times New Roman" w:cs="Times New Roman" w:hint="default"/>
      <w:b/>
      <w:bCs/>
      <w:sz w:val="18"/>
      <w:szCs w:val="18"/>
    </w:rPr>
  </w:style>
  <w:style w:type="paragraph" w:customStyle="1" w:styleId="aff5">
    <w:name w:val="Основной"/>
    <w:rsid w:val="008B2DF5"/>
    <w:pPr>
      <w:autoSpaceDE w:val="0"/>
      <w:autoSpaceDN w:val="0"/>
      <w:adjustRightInd w:val="0"/>
      <w:spacing w:after="0" w:line="242" w:lineRule="atLeast"/>
      <w:ind w:firstLine="340"/>
      <w:jc w:val="both"/>
    </w:pPr>
    <w:rPr>
      <w:rFonts w:ascii="SchoolBook1" w:eastAsia="Times New Roman" w:hAnsi="SchoolBook1" w:cs="SchoolBook1"/>
      <w:color w:val="000000"/>
      <w:sz w:val="20"/>
      <w:szCs w:val="20"/>
    </w:rPr>
  </w:style>
  <w:style w:type="character" w:customStyle="1" w:styleId="s0">
    <w:name w:val="s0"/>
    <w:rsid w:val="008B2DF5"/>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8">
    <w:name w:val="Без интервала1"/>
    <w:rsid w:val="008B2DF5"/>
    <w:pPr>
      <w:widowControl w:val="0"/>
      <w:spacing w:after="0" w:line="240" w:lineRule="auto"/>
    </w:pPr>
    <w:rPr>
      <w:rFonts w:ascii="Arial" w:eastAsia="Calibri" w:hAnsi="Arial" w:cs="Times New Roman"/>
      <w:szCs w:val="24"/>
      <w:lang w:val="en-GB" w:eastAsia="en-US"/>
    </w:rPr>
  </w:style>
  <w:style w:type="paragraph" w:styleId="HTML">
    <w:name w:val="HTML Preformatted"/>
    <w:basedOn w:val="a"/>
    <w:link w:val="HTML0"/>
    <w:uiPriority w:val="99"/>
    <w:unhideWhenUsed/>
    <w:rsid w:val="008B2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8B2DF5"/>
    <w:rPr>
      <w:rFonts w:ascii="Courier New" w:eastAsia="Times New Roman" w:hAnsi="Courier New" w:cs="Times New Roman"/>
      <w:sz w:val="20"/>
      <w:szCs w:val="20"/>
    </w:rPr>
  </w:style>
  <w:style w:type="character" w:customStyle="1" w:styleId="clearfix">
    <w:name w:val="clearfix"/>
    <w:basedOn w:val="a0"/>
    <w:rsid w:val="008B2DF5"/>
  </w:style>
  <w:style w:type="character" w:customStyle="1" w:styleId="icemoduleheadercolor">
    <w:name w:val="icemodule_header_color"/>
    <w:basedOn w:val="a0"/>
    <w:rsid w:val="008B2DF5"/>
  </w:style>
  <w:style w:type="character" w:customStyle="1" w:styleId="u-label">
    <w:name w:val="u-label"/>
    <w:basedOn w:val="a0"/>
    <w:rsid w:val="008B2DF5"/>
  </w:style>
  <w:style w:type="character" w:customStyle="1" w:styleId="nocopy">
    <w:name w:val="nocopy"/>
    <w:basedOn w:val="a0"/>
    <w:rsid w:val="008B2DF5"/>
  </w:style>
  <w:style w:type="character" w:customStyle="1" w:styleId="headlinetext">
    <w:name w:val="headlinetext"/>
    <w:basedOn w:val="a0"/>
    <w:rsid w:val="008B2DF5"/>
  </w:style>
  <w:style w:type="paragraph" w:styleId="HTML1">
    <w:name w:val="HTML Address"/>
    <w:basedOn w:val="a"/>
    <w:link w:val="HTML2"/>
    <w:uiPriority w:val="99"/>
    <w:unhideWhenUsed/>
    <w:rsid w:val="008B2DF5"/>
    <w:pPr>
      <w:spacing w:after="0" w:line="240" w:lineRule="auto"/>
    </w:pPr>
    <w:rPr>
      <w:rFonts w:ascii="Times New Roman" w:eastAsia="Times New Roman" w:hAnsi="Times New Roman" w:cs="Times New Roman"/>
      <w:i/>
      <w:iCs/>
      <w:sz w:val="24"/>
      <w:szCs w:val="24"/>
    </w:rPr>
  </w:style>
  <w:style w:type="character" w:customStyle="1" w:styleId="HTML2">
    <w:name w:val="Адрес HTML Знак"/>
    <w:basedOn w:val="a0"/>
    <w:link w:val="HTML1"/>
    <w:uiPriority w:val="99"/>
    <w:rsid w:val="008B2DF5"/>
    <w:rPr>
      <w:rFonts w:ascii="Times New Roman" w:eastAsia="Times New Roman" w:hAnsi="Times New Roman" w:cs="Times New Roman"/>
      <w:i/>
      <w:iCs/>
      <w:sz w:val="24"/>
      <w:szCs w:val="24"/>
    </w:rPr>
  </w:style>
  <w:style w:type="character" w:customStyle="1" w:styleId="current">
    <w:name w:val="current"/>
    <w:basedOn w:val="a0"/>
    <w:rsid w:val="008B2DF5"/>
  </w:style>
  <w:style w:type="character" w:customStyle="1" w:styleId="hd39b76a8">
    <w:name w:val="hd39b76a8"/>
    <w:basedOn w:val="a0"/>
    <w:rsid w:val="008B2DF5"/>
  </w:style>
  <w:style w:type="character" w:customStyle="1" w:styleId="pravo">
    <w:name w:val="pravo"/>
    <w:basedOn w:val="a0"/>
    <w:rsid w:val="008B2DF5"/>
  </w:style>
  <w:style w:type="character" w:customStyle="1" w:styleId="vcourseitem-oldpricediscont">
    <w:name w:val="vcourse__item-oldprice_discont"/>
    <w:basedOn w:val="a0"/>
    <w:rsid w:val="008B2DF5"/>
  </w:style>
  <w:style w:type="character" w:customStyle="1" w:styleId="ui">
    <w:name w:val="ui"/>
    <w:basedOn w:val="a0"/>
    <w:rsid w:val="008B2DF5"/>
  </w:style>
  <w:style w:type="character" w:customStyle="1" w:styleId="glyphicon">
    <w:name w:val="glyphicon"/>
    <w:basedOn w:val="a0"/>
    <w:rsid w:val="008B2DF5"/>
  </w:style>
  <w:style w:type="character" w:customStyle="1" w:styleId="price">
    <w:name w:val="price"/>
    <w:basedOn w:val="a0"/>
    <w:rsid w:val="008B2DF5"/>
  </w:style>
  <w:style w:type="character" w:customStyle="1" w:styleId="oldprice">
    <w:name w:val="oldprice"/>
    <w:basedOn w:val="a0"/>
    <w:rsid w:val="008B2DF5"/>
  </w:style>
  <w:style w:type="character" w:customStyle="1" w:styleId="addcommenttext">
    <w:name w:val="add_comment_text"/>
    <w:basedOn w:val="a0"/>
    <w:rsid w:val="008B2DF5"/>
  </w:style>
  <w:style w:type="character" w:customStyle="1" w:styleId="b-blog-listdate">
    <w:name w:val="b-blog-list__date"/>
    <w:basedOn w:val="a0"/>
    <w:rsid w:val="008B2DF5"/>
  </w:style>
  <w:style w:type="paragraph" w:customStyle="1" w:styleId="b-blog-listtitle">
    <w:name w:val="b-blog-list__title"/>
    <w:basedOn w:val="a"/>
    <w:rsid w:val="008B2D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share">
    <w:name w:val="b-share"/>
    <w:basedOn w:val="a0"/>
    <w:rsid w:val="008B2DF5"/>
  </w:style>
  <w:style w:type="character" w:customStyle="1" w:styleId="b-share-form-button">
    <w:name w:val="b-share-form-button"/>
    <w:basedOn w:val="a0"/>
    <w:rsid w:val="008B2DF5"/>
  </w:style>
  <w:style w:type="character" w:customStyle="1" w:styleId="b-share-icon">
    <w:name w:val="b-share-icon"/>
    <w:basedOn w:val="a0"/>
    <w:rsid w:val="008B2DF5"/>
  </w:style>
  <w:style w:type="paragraph" w:customStyle="1" w:styleId="sc-axikw">
    <w:name w:val="sc-axikw"/>
    <w:basedOn w:val="a"/>
    <w:rsid w:val="008B2D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axmtr">
    <w:name w:val="sc-axmtr"/>
    <w:basedOn w:val="a"/>
    <w:rsid w:val="008B2D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axgml">
    <w:name w:val="sc-axgml"/>
    <w:basedOn w:val="a"/>
    <w:rsid w:val="008B2D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axmlo">
    <w:name w:val="sc-axmlo"/>
    <w:basedOn w:val="a"/>
    <w:rsid w:val="008B2D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16">
    <w:name w:val="font-size-16"/>
    <w:basedOn w:val="a0"/>
    <w:rsid w:val="008B2DF5"/>
  </w:style>
  <w:style w:type="character" w:customStyle="1" w:styleId="badge">
    <w:name w:val="badge"/>
    <w:basedOn w:val="a0"/>
    <w:rsid w:val="008B2DF5"/>
  </w:style>
  <w:style w:type="character" w:styleId="aff6">
    <w:name w:val="Emphasis"/>
    <w:uiPriority w:val="20"/>
    <w:qFormat/>
    <w:rsid w:val="008B2DF5"/>
    <w:rPr>
      <w:i/>
      <w:iCs/>
    </w:rPr>
  </w:style>
  <w:style w:type="paragraph" w:customStyle="1" w:styleId="text-right">
    <w:name w:val="text-right"/>
    <w:basedOn w:val="a"/>
    <w:rsid w:val="008B2D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library-new-title">
    <w:name w:val="v-library-new-title"/>
    <w:basedOn w:val="a"/>
    <w:rsid w:val="008B2D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xt">
    <w:name w:val="a-txt"/>
    <w:basedOn w:val="a"/>
    <w:rsid w:val="008B2D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ld">
    <w:name w:val="old"/>
    <w:basedOn w:val="a0"/>
    <w:rsid w:val="008B2DF5"/>
  </w:style>
  <w:style w:type="character" w:customStyle="1" w:styleId="new">
    <w:name w:val="new"/>
    <w:basedOn w:val="a0"/>
    <w:rsid w:val="008B2DF5"/>
  </w:style>
  <w:style w:type="paragraph" w:styleId="z-">
    <w:name w:val="HTML Top of Form"/>
    <w:basedOn w:val="a"/>
    <w:next w:val="a"/>
    <w:link w:val="z-0"/>
    <w:hidden/>
    <w:uiPriority w:val="99"/>
    <w:unhideWhenUsed/>
    <w:rsid w:val="008B2DF5"/>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0"/>
    <w:link w:val="z-"/>
    <w:uiPriority w:val="99"/>
    <w:rsid w:val="008B2DF5"/>
    <w:rPr>
      <w:rFonts w:ascii="Arial" w:eastAsia="Times New Roman" w:hAnsi="Arial" w:cs="Times New Roman"/>
      <w:vanish/>
      <w:sz w:val="16"/>
      <w:szCs w:val="16"/>
    </w:rPr>
  </w:style>
  <w:style w:type="paragraph" w:styleId="z-1">
    <w:name w:val="HTML Bottom of Form"/>
    <w:basedOn w:val="a"/>
    <w:next w:val="a"/>
    <w:link w:val="z-2"/>
    <w:hidden/>
    <w:uiPriority w:val="99"/>
    <w:unhideWhenUsed/>
    <w:rsid w:val="008B2DF5"/>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0"/>
    <w:link w:val="z-1"/>
    <w:uiPriority w:val="99"/>
    <w:rsid w:val="008B2DF5"/>
    <w:rPr>
      <w:rFonts w:ascii="Arial" w:eastAsia="Times New Roman" w:hAnsi="Arial" w:cs="Times New Roman"/>
      <w:vanish/>
      <w:sz w:val="16"/>
      <w:szCs w:val="16"/>
    </w:rPr>
  </w:style>
  <w:style w:type="character" w:customStyle="1" w:styleId="icon-block">
    <w:name w:val="icon-block"/>
    <w:basedOn w:val="a0"/>
    <w:rsid w:val="008B2DF5"/>
  </w:style>
  <w:style w:type="character" w:customStyle="1" w:styleId="mw-headline">
    <w:name w:val="mw-headline"/>
    <w:basedOn w:val="a0"/>
    <w:rsid w:val="008B2DF5"/>
  </w:style>
  <w:style w:type="character" w:customStyle="1" w:styleId="mw-editsection">
    <w:name w:val="mw-editsection"/>
    <w:basedOn w:val="a0"/>
    <w:rsid w:val="008B2DF5"/>
  </w:style>
  <w:style w:type="character" w:customStyle="1" w:styleId="mw-editsection-bracket">
    <w:name w:val="mw-editsection-bracket"/>
    <w:basedOn w:val="a0"/>
    <w:rsid w:val="008B2DF5"/>
  </w:style>
  <w:style w:type="character" w:customStyle="1" w:styleId="mw-cite-backlink">
    <w:name w:val="mw-cite-backlink"/>
    <w:basedOn w:val="a0"/>
    <w:rsid w:val="008B2DF5"/>
  </w:style>
  <w:style w:type="character" w:customStyle="1" w:styleId="reference-text">
    <w:name w:val="reference-text"/>
    <w:basedOn w:val="a0"/>
    <w:rsid w:val="008B2DF5"/>
  </w:style>
  <w:style w:type="character" w:customStyle="1" w:styleId="polytonic">
    <w:name w:val="polytonic"/>
    <w:basedOn w:val="a0"/>
    <w:rsid w:val="008B2DF5"/>
  </w:style>
  <w:style w:type="character" w:customStyle="1" w:styleId="mbox-text-span">
    <w:name w:val="mbox-text-span"/>
    <w:basedOn w:val="a0"/>
    <w:rsid w:val="008B2DF5"/>
  </w:style>
  <w:style w:type="paragraph" w:customStyle="1" w:styleId="19">
    <w:name w:val="Стиль1"/>
    <w:basedOn w:val="a"/>
    <w:link w:val="1a"/>
    <w:autoRedefine/>
    <w:qFormat/>
    <w:rsid w:val="008B2DF5"/>
    <w:pPr>
      <w:spacing w:after="0" w:line="240" w:lineRule="auto"/>
      <w:jc w:val="both"/>
    </w:pPr>
    <w:rPr>
      <w:rFonts w:ascii="Times New Roman KZ" w:eastAsia="Times New Roman" w:hAnsi="Times New Roman KZ" w:cs="Times New Roman"/>
      <w:color w:val="000000"/>
      <w:sz w:val="24"/>
      <w:szCs w:val="24"/>
      <w:shd w:val="clear" w:color="auto" w:fill="FFFFFF"/>
      <w:lang w:val="kk-KZ"/>
    </w:rPr>
  </w:style>
  <w:style w:type="character" w:customStyle="1" w:styleId="1a">
    <w:name w:val="Стиль1 Знак"/>
    <w:link w:val="19"/>
    <w:rsid w:val="008B2DF5"/>
    <w:rPr>
      <w:rFonts w:ascii="Times New Roman KZ" w:eastAsia="Times New Roman" w:hAnsi="Times New Roman KZ" w:cs="Times New Roman"/>
      <w:color w:val="000000"/>
      <w:sz w:val="24"/>
      <w:szCs w:val="24"/>
      <w:lang w:val="kk-KZ"/>
    </w:rPr>
  </w:style>
  <w:style w:type="character" w:customStyle="1" w:styleId="s2">
    <w:name w:val="s2"/>
    <w:basedOn w:val="a0"/>
    <w:rsid w:val="008B2DF5"/>
  </w:style>
  <w:style w:type="character" w:customStyle="1" w:styleId="cite-accessibility-label">
    <w:name w:val="cite-accessibility-label"/>
    <w:basedOn w:val="a0"/>
    <w:rsid w:val="008B2DF5"/>
  </w:style>
  <w:style w:type="paragraph" w:customStyle="1" w:styleId="urelatedentry">
    <w:name w:val="urelatedentry"/>
    <w:basedOn w:val="a"/>
    <w:rsid w:val="008B2D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a0"/>
    <w:rsid w:val="008B2DF5"/>
  </w:style>
  <w:style w:type="paragraph" w:customStyle="1" w:styleId="source">
    <w:name w:val="source"/>
    <w:basedOn w:val="a"/>
    <w:rsid w:val="008B2D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ver">
    <w:name w:val="over"/>
    <w:basedOn w:val="a0"/>
    <w:rsid w:val="008B2DF5"/>
  </w:style>
  <w:style w:type="character" w:customStyle="1" w:styleId="FontStyle197">
    <w:name w:val="Font Style197"/>
    <w:uiPriority w:val="99"/>
    <w:rsid w:val="008B2DF5"/>
    <w:rPr>
      <w:rFonts w:ascii="Times New Roman" w:hAnsi="Times New Roman" w:cs="Times New Roman" w:hint="default"/>
      <w:sz w:val="28"/>
      <w:szCs w:val="28"/>
    </w:rPr>
  </w:style>
  <w:style w:type="paragraph" w:customStyle="1" w:styleId="Covertitle">
    <w:name w:val="Cover title"/>
    <w:rsid w:val="008B2DF5"/>
    <w:pPr>
      <w:spacing w:after="0" w:line="240" w:lineRule="auto"/>
    </w:pPr>
    <w:rPr>
      <w:rFonts w:ascii="Arial" w:eastAsia="Times New Roman" w:hAnsi="Arial" w:cs="Times New Roman"/>
      <w:b/>
      <w:sz w:val="32"/>
      <w:szCs w:val="32"/>
      <w:lang w:val="en-GB" w:eastAsia="en-US"/>
    </w:rPr>
  </w:style>
  <w:style w:type="paragraph" w:customStyle="1" w:styleId="110">
    <w:name w:val="Заголовок 11"/>
    <w:basedOn w:val="a"/>
    <w:uiPriority w:val="1"/>
    <w:qFormat/>
    <w:rsid w:val="008B2DF5"/>
    <w:pPr>
      <w:widowControl w:val="0"/>
      <w:autoSpaceDE w:val="0"/>
      <w:autoSpaceDN w:val="0"/>
      <w:spacing w:after="0" w:line="240" w:lineRule="auto"/>
      <w:ind w:left="1680"/>
      <w:jc w:val="both"/>
      <w:outlineLvl w:val="1"/>
    </w:pPr>
    <w:rPr>
      <w:rFonts w:ascii="Times New Roman" w:eastAsia="Times New Roman" w:hAnsi="Times New Roman" w:cs="Times New Roman"/>
      <w:b/>
      <w:bCs/>
      <w:sz w:val="28"/>
      <w:szCs w:val="28"/>
      <w:lang w:val="kk-KZ" w:eastAsia="en-US"/>
    </w:rPr>
  </w:style>
  <w:style w:type="table" w:customStyle="1" w:styleId="-11">
    <w:name w:val="Таблица-сетка 1 светлая1"/>
    <w:basedOn w:val="a1"/>
    <w:uiPriority w:val="46"/>
    <w:rsid w:val="008B2DF5"/>
    <w:pPr>
      <w:spacing w:after="0" w:line="240" w:lineRule="auto"/>
    </w:pPr>
    <w:rPr>
      <w:rFonts w:ascii="Calibri" w:eastAsia="Calibri" w:hAnsi="Calibri" w:cs="Times New Roman"/>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style40">
    <w:name w:val="style4"/>
    <w:basedOn w:val="a"/>
    <w:rsid w:val="008B2D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50">
    <w:name w:val="fontstyle25"/>
    <w:basedOn w:val="a0"/>
    <w:rsid w:val="008B2DF5"/>
  </w:style>
  <w:style w:type="paragraph" w:customStyle="1" w:styleId="nesnormal0">
    <w:name w:val="nesnormal"/>
    <w:basedOn w:val="a"/>
    <w:rsid w:val="008B2D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1">
    <w:name w:val="11"/>
    <w:basedOn w:val="a"/>
    <w:rsid w:val="008B2D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0">
    <w:name w:val="default"/>
    <w:basedOn w:val="a"/>
    <w:rsid w:val="008B2D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ps">
    <w:name w:val="hps"/>
    <w:basedOn w:val="a0"/>
    <w:rsid w:val="008B2DF5"/>
  </w:style>
  <w:style w:type="paragraph" w:customStyle="1" w:styleId="nesheading20">
    <w:name w:val="nesheading2"/>
    <w:basedOn w:val="a"/>
    <w:rsid w:val="008B2D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ittitle">
    <w:name w:val="unittitle"/>
    <w:basedOn w:val="a"/>
    <w:rsid w:val="008B2D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text0">
    <w:name w:val="tabletext0"/>
    <w:basedOn w:val="a"/>
    <w:rsid w:val="008B2D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list1">
    <w:name w:val="bulletlist1"/>
    <w:basedOn w:val="a"/>
    <w:rsid w:val="008B2D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ctsheetbodytext">
    <w:name w:val="factsheetbodytext"/>
    <w:basedOn w:val="a"/>
    <w:rsid w:val="008B2D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ider-readerprogress-value">
    <w:name w:val="slider-reader__progress-value"/>
    <w:basedOn w:val="a0"/>
    <w:rsid w:val="008B2DF5"/>
  </w:style>
  <w:style w:type="paragraph" w:customStyle="1" w:styleId="filterheader-moduledescriptioncvsoj">
    <w:name w:val="filterheader-module__description___cvsoj"/>
    <w:basedOn w:val="a"/>
    <w:rsid w:val="008B2D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urse-populartype">
    <w:name w:val="course-popular__type"/>
    <w:basedOn w:val="a"/>
    <w:rsid w:val="008B2D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urse-populartime">
    <w:name w:val="course-popular__time"/>
    <w:basedOn w:val="a"/>
    <w:rsid w:val="008B2D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urse-popularprice--old">
    <w:name w:val="course-popular__price--old"/>
    <w:basedOn w:val="a0"/>
    <w:rsid w:val="008B2DF5"/>
  </w:style>
  <w:style w:type="character" w:customStyle="1" w:styleId="course-popularprice--new">
    <w:name w:val="course-popular__price--new"/>
    <w:basedOn w:val="a0"/>
    <w:rsid w:val="008B2DF5"/>
  </w:style>
  <w:style w:type="paragraph" w:customStyle="1" w:styleId="course-popularviews">
    <w:name w:val="course-popular__views"/>
    <w:basedOn w:val="a"/>
    <w:rsid w:val="008B2D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rt-desctext">
    <w:name w:val="short-desc__text"/>
    <w:basedOn w:val="a"/>
    <w:rsid w:val="008B2D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a0"/>
    <w:rsid w:val="00047707"/>
    <w:rPr>
      <w:rFonts w:ascii="Times-Bold" w:hAnsi="Times-Bold" w:hint="default"/>
      <w:b/>
      <w:bCs/>
      <w:i w:val="0"/>
      <w:iCs w:val="0"/>
      <w:color w:val="000000"/>
      <w:sz w:val="26"/>
      <w:szCs w:val="26"/>
    </w:rPr>
  </w:style>
  <w:style w:type="character" w:customStyle="1" w:styleId="fontstyle21">
    <w:name w:val="fontstyle21"/>
    <w:basedOn w:val="a0"/>
    <w:rsid w:val="00047707"/>
    <w:rPr>
      <w:rFonts w:ascii="Times-Roman" w:hAnsi="Times-Roman" w:hint="default"/>
      <w:b w:val="0"/>
      <w:bCs w:val="0"/>
      <w:i w:val="0"/>
      <w:iCs w:val="0"/>
      <w:color w:val="000000"/>
      <w:sz w:val="26"/>
      <w:szCs w:val="26"/>
    </w:rPr>
  </w:style>
  <w:style w:type="character" w:customStyle="1" w:styleId="s1">
    <w:name w:val="s1"/>
    <w:rsid w:val="00047707"/>
    <w:rPr>
      <w:rFonts w:ascii="Times New Roman" w:hAnsi="Times New Roman" w:cs="Times New Roman" w:hint="default"/>
      <w:b/>
      <w:bCs/>
      <w:i w:val="0"/>
      <w:iCs w:val="0"/>
      <w:strike w:val="0"/>
      <w:dstrike w:val="0"/>
      <w:color w:val="000000"/>
      <w:sz w:val="20"/>
      <w:szCs w:val="20"/>
      <w:u w:val="none"/>
      <w:effect w:val="none"/>
    </w:rPr>
  </w:style>
  <w:style w:type="paragraph" w:customStyle="1" w:styleId="datemainblocksmall">
    <w:name w:val="date_main_block_small"/>
    <w:basedOn w:val="a"/>
    <w:rsid w:val="000477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mainblock">
    <w:name w:val="date_main_block"/>
    <w:basedOn w:val="a"/>
    <w:rsid w:val="000477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date">
    <w:name w:val="article__date"/>
    <w:basedOn w:val="a"/>
    <w:rsid w:val="000477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0">
    <w:name w:val="Основной текст 21"/>
    <w:basedOn w:val="a"/>
    <w:rsid w:val="007E2A4E"/>
    <w:pPr>
      <w:spacing w:after="0" w:line="360" w:lineRule="auto"/>
      <w:jc w:val="center"/>
    </w:pPr>
    <w:rPr>
      <w:rFonts w:ascii="Times New Roman" w:eastAsia="Times New Roman" w:hAnsi="Times New Roman" w:cs="Times New Roman"/>
      <w:b/>
      <w:sz w:val="48"/>
      <w:szCs w:val="20"/>
    </w:rPr>
  </w:style>
  <w:style w:type="character" w:customStyle="1" w:styleId="o12b777f9">
    <w:name w:val="o12b777f9"/>
    <w:basedOn w:val="a0"/>
    <w:rsid w:val="007E2A4E"/>
  </w:style>
  <w:style w:type="character" w:customStyle="1" w:styleId="fbff19982">
    <w:name w:val="fbff19982"/>
    <w:basedOn w:val="a0"/>
    <w:rsid w:val="007E2A4E"/>
  </w:style>
  <w:style w:type="character" w:customStyle="1" w:styleId="post-views-label">
    <w:name w:val="post-views-label"/>
    <w:basedOn w:val="a0"/>
    <w:rsid w:val="007E2A4E"/>
  </w:style>
  <w:style w:type="character" w:customStyle="1" w:styleId="post-views-count">
    <w:name w:val="post-views-count"/>
    <w:basedOn w:val="a0"/>
    <w:rsid w:val="007E2A4E"/>
  </w:style>
  <w:style w:type="character" w:customStyle="1" w:styleId="cat-links">
    <w:name w:val="cat-links"/>
    <w:basedOn w:val="a0"/>
    <w:rsid w:val="007E2A4E"/>
  </w:style>
  <w:style w:type="paragraph" w:customStyle="1" w:styleId="comment-notes">
    <w:name w:val="comment-notes"/>
    <w:basedOn w:val="a"/>
    <w:rsid w:val="007E2A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quired">
    <w:name w:val="required"/>
    <w:basedOn w:val="a0"/>
    <w:rsid w:val="007E2A4E"/>
  </w:style>
  <w:style w:type="paragraph" w:customStyle="1" w:styleId="comment-form-comment">
    <w:name w:val="comment-form-comment"/>
    <w:basedOn w:val="a"/>
    <w:rsid w:val="007E2A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author">
    <w:name w:val="comment-form-author"/>
    <w:basedOn w:val="a"/>
    <w:rsid w:val="007E2A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email">
    <w:name w:val="comment-form-email"/>
    <w:basedOn w:val="a"/>
    <w:rsid w:val="007E2A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url">
    <w:name w:val="comment-form-url"/>
    <w:basedOn w:val="a"/>
    <w:rsid w:val="007E2A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submit">
    <w:name w:val="form-submit"/>
    <w:basedOn w:val="a"/>
    <w:rsid w:val="007E2A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p">
    <w:name w:val="sep"/>
    <w:basedOn w:val="a0"/>
    <w:rsid w:val="007E2A4E"/>
  </w:style>
  <w:style w:type="character" w:customStyle="1" w:styleId="postbottomactioncount">
    <w:name w:val="postbottomaction__count"/>
    <w:basedOn w:val="a0"/>
    <w:rsid w:val="007E2A4E"/>
  </w:style>
  <w:style w:type="character" w:customStyle="1" w:styleId="blindlabel">
    <w:name w:val="blind_label"/>
    <w:basedOn w:val="a0"/>
    <w:rsid w:val="007E2A4E"/>
  </w:style>
  <w:style w:type="character" w:customStyle="1" w:styleId="views">
    <w:name w:val="_views"/>
    <w:basedOn w:val="a0"/>
    <w:rsid w:val="007E2A4E"/>
  </w:style>
  <w:style w:type="character" w:customStyle="1" w:styleId="postrepliesreorder">
    <w:name w:val="post_replies_reorder"/>
    <w:basedOn w:val="a0"/>
    <w:rsid w:val="007E2A4E"/>
  </w:style>
  <w:style w:type="character" w:customStyle="1" w:styleId="reldate">
    <w:name w:val="rel_date"/>
    <w:basedOn w:val="a0"/>
    <w:rsid w:val="007E2A4E"/>
  </w:style>
  <w:style w:type="character" w:customStyle="1" w:styleId="share-counter-common">
    <w:name w:val="share-counter-common"/>
    <w:basedOn w:val="a0"/>
    <w:rsid w:val="007E2A4E"/>
  </w:style>
  <w:style w:type="paragraph" w:styleId="34">
    <w:name w:val="Body Text 3"/>
    <w:basedOn w:val="a"/>
    <w:link w:val="35"/>
    <w:uiPriority w:val="99"/>
    <w:rsid w:val="007E2A4E"/>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0"/>
    <w:link w:val="34"/>
    <w:uiPriority w:val="99"/>
    <w:rsid w:val="007E2A4E"/>
    <w:rPr>
      <w:rFonts w:ascii="Times New Roman" w:eastAsia="Times New Roman" w:hAnsi="Times New Roman" w:cs="Times New Roman"/>
      <w:sz w:val="16"/>
      <w:szCs w:val="16"/>
    </w:rPr>
  </w:style>
  <w:style w:type="paragraph" w:customStyle="1" w:styleId="25">
    <w:name w:val="Абзац списка2"/>
    <w:basedOn w:val="a"/>
    <w:rsid w:val="009F4970"/>
    <w:pPr>
      <w:ind w:left="720"/>
    </w:pPr>
    <w:rPr>
      <w:rFonts w:ascii="Calibri" w:eastAsia="Times New Roman" w:hAnsi="Calibri" w:cs="Calibri"/>
    </w:rPr>
  </w:style>
  <w:style w:type="character" w:customStyle="1" w:styleId="Bodytext2">
    <w:name w:val="Body text (2)_"/>
    <w:basedOn w:val="a0"/>
    <w:link w:val="Bodytext20"/>
    <w:rsid w:val="007E640B"/>
    <w:rPr>
      <w:rFonts w:ascii="Times New Roman" w:eastAsia="Times New Roman" w:hAnsi="Times New Roman" w:cs="Times New Roman"/>
      <w:sz w:val="20"/>
      <w:szCs w:val="20"/>
      <w:shd w:val="clear" w:color="auto" w:fill="FFFFFF"/>
    </w:rPr>
  </w:style>
  <w:style w:type="paragraph" w:customStyle="1" w:styleId="Bodytext20">
    <w:name w:val="Body text (2)"/>
    <w:basedOn w:val="a"/>
    <w:link w:val="Bodytext2"/>
    <w:rsid w:val="007E640B"/>
    <w:pPr>
      <w:widowControl w:val="0"/>
      <w:shd w:val="clear" w:color="auto" w:fill="FFFFFF"/>
      <w:spacing w:before="180" w:after="0" w:line="214" w:lineRule="exact"/>
      <w:jc w:val="center"/>
    </w:pPr>
    <w:rPr>
      <w:rFonts w:ascii="Times New Roman" w:eastAsia="Times New Roman" w:hAnsi="Times New Roman" w:cs="Times New Roman"/>
      <w:sz w:val="20"/>
      <w:szCs w:val="20"/>
    </w:rPr>
  </w:style>
  <w:style w:type="character" w:customStyle="1" w:styleId="Bodytext2Bold">
    <w:name w:val="Body text (2) + Bold"/>
    <w:basedOn w:val="Bodytext2"/>
    <w:rsid w:val="007E640B"/>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kk-KZ" w:eastAsia="kk-KZ" w:bidi="kk-KZ"/>
    </w:rPr>
  </w:style>
  <w:style w:type="paragraph" w:customStyle="1" w:styleId="1b">
    <w:name w:val="Обычный1"/>
    <w:rsid w:val="00C81209"/>
    <w:pPr>
      <w:snapToGrid w:val="0"/>
      <w:spacing w:after="0" w:line="300" w:lineRule="auto"/>
    </w:pPr>
    <w:rPr>
      <w:rFonts w:ascii="Times New Roman" w:eastAsia="Times New Roman" w:hAnsi="Times New Roman" w:cs="Times New Roman"/>
      <w:b/>
      <w:sz w:val="24"/>
      <w:szCs w:val="20"/>
    </w:rPr>
  </w:style>
  <w:style w:type="character" w:customStyle="1" w:styleId="citation">
    <w:name w:val="citation"/>
    <w:basedOn w:val="a0"/>
    <w:rsid w:val="00C81209"/>
  </w:style>
  <w:style w:type="paragraph" w:customStyle="1" w:styleId="51">
    <w:name w:val="Абзац списка5"/>
    <w:basedOn w:val="a"/>
    <w:rsid w:val="00C81209"/>
    <w:pPr>
      <w:ind w:left="720"/>
    </w:pPr>
    <w:rPr>
      <w:rFonts w:ascii="Calibri" w:eastAsia="Times New Roman" w:hAnsi="Calibri" w:cs="Calibri"/>
    </w:rPr>
  </w:style>
  <w:style w:type="character" w:customStyle="1" w:styleId="ff3">
    <w:name w:val="ff3"/>
    <w:basedOn w:val="a0"/>
    <w:rsid w:val="00C81209"/>
  </w:style>
  <w:style w:type="character" w:customStyle="1" w:styleId="aff7">
    <w:name w:val="_"/>
    <w:basedOn w:val="a0"/>
    <w:rsid w:val="00C81209"/>
  </w:style>
  <w:style w:type="character" w:customStyle="1" w:styleId="w">
    <w:name w:val="w"/>
    <w:basedOn w:val="a0"/>
    <w:rsid w:val="00C81209"/>
  </w:style>
  <w:style w:type="character" w:customStyle="1" w:styleId="mw-editsection-divider">
    <w:name w:val="mw-editsection-divider"/>
    <w:basedOn w:val="a0"/>
    <w:rsid w:val="00BF5302"/>
  </w:style>
  <w:style w:type="character" w:customStyle="1" w:styleId="highlight">
    <w:name w:val="highlight"/>
    <w:basedOn w:val="a0"/>
    <w:rsid w:val="00150DF8"/>
  </w:style>
  <w:style w:type="paragraph" w:customStyle="1" w:styleId="writer-about">
    <w:name w:val="writer-about"/>
    <w:basedOn w:val="a"/>
    <w:rsid w:val="00BC26F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c">
    <w:name w:val="Сетка таблицы1"/>
    <w:basedOn w:val="a1"/>
    <w:next w:val="a9"/>
    <w:uiPriority w:val="39"/>
    <w:rsid w:val="00A9561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9"/>
    <w:uiPriority w:val="59"/>
    <w:rsid w:val="00A9561F"/>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wrap">
    <w:name w:val="nowrap"/>
    <w:basedOn w:val="a0"/>
    <w:rsid w:val="00EE541B"/>
  </w:style>
  <w:style w:type="character" w:customStyle="1" w:styleId="1d">
    <w:name w:val="Неразрешенное упоминание1"/>
    <w:basedOn w:val="a0"/>
    <w:uiPriority w:val="99"/>
    <w:semiHidden/>
    <w:unhideWhenUsed/>
    <w:rsid w:val="006066E6"/>
    <w:rPr>
      <w:color w:val="605E5C"/>
      <w:shd w:val="clear" w:color="auto" w:fill="E1DFDD"/>
    </w:rPr>
  </w:style>
  <w:style w:type="paragraph" w:customStyle="1" w:styleId="docdata">
    <w:name w:val="docdata"/>
    <w:aliases w:val="docy,v5,3019,bqiaagaaeyqcaaagiaiaaamycwaabualaaaaaaaaaaaaaaaaaaaaaaaaaaaaaaaaaaaaaaaaaaaaaaaaaaaaaaaaaaaaaaaaaaaaaaaaaaaaaaaaaaaaaaaaaaaaaaaaaaaaaaaaaaaaaaaaaaaaaaaaaaaaaaaaaaaaaaaaaaaaaaaaaaaaaaaaaaaaaaaaaaaaaaaaaaaaaaaaaaaaaaaaaaaaaaaaaaaaaaaa"/>
    <w:basedOn w:val="a"/>
    <w:rsid w:val="005167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810">
    <w:name w:val="2810"/>
    <w:aliases w:val="bqiaagaaeyqcaaagiaiaaanhcgaabw8kaaaaaaaaaaaaaaaaaaaaaaaaaaaaaaaaaaaaaaaaaaaaaaaaaaaaaaaaaaaaaaaaaaaaaaaaaaaaaaaaaaaaaaaaaaaaaaaaaaaaaaaaaaaaaaaaaaaaaaaaaaaaaaaaaaaaaaaaaaaaaaaaaaaaaaaaaaaaaaaaaaaaaaaaaaaaaaaaaaaaaaaaaaaaaaaaaaaaaaaa"/>
    <w:basedOn w:val="a0"/>
    <w:rsid w:val="00516785"/>
  </w:style>
  <w:style w:type="character" w:customStyle="1" w:styleId="1816">
    <w:name w:val="1816"/>
    <w:aliases w:val="bqiaagaaeyqcaaagiaiaaan/bgaaby0gaaaaaaaaaaaaaaaaaaaaaaaaaaaaaaaaaaaaaaaaaaaaaaaaaaaaaaaaaaaaaaaaaaaaaaaaaaaaaaaaaaaaaaaaaaaaaaaaaaaaaaaaaaaaaaaaaaaaaaaaaaaaaaaaaaaaaaaaaaaaaaaaaaaaaaaaaaaaaaaaaaaaaaaaaaaaaaaaaaaaaaaaaaaaaaaaaaaaaaaa"/>
    <w:basedOn w:val="a0"/>
    <w:rsid w:val="00516785"/>
  </w:style>
  <w:style w:type="character" w:customStyle="1" w:styleId="3013">
    <w:name w:val="3013"/>
    <w:aliases w:val="bqiaagaaeyqcaaagiaiaaamscwaabtolaaaaaaaaaaaaaaaaaaaaaaaaaaaaaaaaaaaaaaaaaaaaaaaaaaaaaaaaaaaaaaaaaaaaaaaaaaaaaaaaaaaaaaaaaaaaaaaaaaaaaaaaaaaaaaaaaaaaaaaaaaaaaaaaaaaaaaaaaaaaaaaaaaaaaaaaaaaaaaaaaaaaaaaaaaaaaaaaaaaaaaaaaaaaaaaaaaaaaaaa"/>
    <w:basedOn w:val="a0"/>
    <w:rsid w:val="00F2670E"/>
  </w:style>
  <w:style w:type="character" w:customStyle="1" w:styleId="2927">
    <w:name w:val="2927"/>
    <w:aliases w:val="bqiaagaaeyqcaaagiaiaaapwcgaabeqkaaaaaaaaaaaaaaaaaaaaaaaaaaaaaaaaaaaaaaaaaaaaaaaaaaaaaaaaaaaaaaaaaaaaaaaaaaaaaaaaaaaaaaaaaaaaaaaaaaaaaaaaaaaaaaaaaaaaaaaaaaaaaaaaaaaaaaaaaaaaaaaaaaaaaaaaaaaaaaaaaaaaaaaaaaaaaaaaaaaaaaaaaaaaaaaaaaaaaaaa"/>
    <w:basedOn w:val="a0"/>
    <w:rsid w:val="00510106"/>
  </w:style>
  <w:style w:type="character" w:customStyle="1" w:styleId="2702">
    <w:name w:val="2702"/>
    <w:aliases w:val="bqiaagaaeyqcaaagiaiaaap1cqaabqmkaaaaaaaaaaaaaaaaaaaaaaaaaaaaaaaaaaaaaaaaaaaaaaaaaaaaaaaaaaaaaaaaaaaaaaaaaaaaaaaaaaaaaaaaaaaaaaaaaaaaaaaaaaaaaaaaaaaaaaaaaaaaaaaaaaaaaaaaaaaaaaaaaaaaaaaaaaaaaaaaaaaaaaaaaaaaaaaaaaaaaaaaaaaaaaaaaaaaaaaa"/>
    <w:basedOn w:val="a0"/>
    <w:rsid w:val="00705610"/>
  </w:style>
  <w:style w:type="character" w:customStyle="1" w:styleId="2108">
    <w:name w:val="2108"/>
    <w:aliases w:val="bqiaagaaeyqcaaagiaiaaaojbwaabbehaaaaaaaaaaaaaaaaaaaaaaaaaaaaaaaaaaaaaaaaaaaaaaaaaaaaaaaaaaaaaaaaaaaaaaaaaaaaaaaaaaaaaaaaaaaaaaaaaaaaaaaaaaaaaaaaaaaaaaaaaaaaaaaaaaaaaaaaaaaaaaaaaaaaaaaaaaaaaaaaaaaaaaaaaaaaaaaaaaaaaaaaaaaaaaaaaaaaaaaa"/>
    <w:basedOn w:val="a0"/>
    <w:rsid w:val="00A2385C"/>
  </w:style>
  <w:style w:type="character" w:customStyle="1" w:styleId="1936">
    <w:name w:val="1936"/>
    <w:aliases w:val="bqiaagaaeyqcaaagiaiaaap3bgaabquhaaaaaaaaaaaaaaaaaaaaaaaaaaaaaaaaaaaaaaaaaaaaaaaaaaaaaaaaaaaaaaaaaaaaaaaaaaaaaaaaaaaaaaaaaaaaaaaaaaaaaaaaaaaaaaaaaaaaaaaaaaaaaaaaaaaaaaaaaaaaaaaaaaaaaaaaaaaaaaaaaaaaaaaaaaaaaaaaaaaaaaaaaaaaaaaaaaaaaaaa"/>
    <w:basedOn w:val="a0"/>
    <w:rsid w:val="002A7C8C"/>
  </w:style>
  <w:style w:type="character" w:customStyle="1" w:styleId="5214">
    <w:name w:val="5214"/>
    <w:aliases w:val="bqiaagaaeyqcaaagiaiaaapfewaabdmtaaaaaaaaaaaaaaaaaaaaaaaaaaaaaaaaaaaaaaaaaaaaaaaaaaaaaaaaaaaaaaaaaaaaaaaaaaaaaaaaaaaaaaaaaaaaaaaaaaaaaaaaaaaaaaaaaaaaaaaaaaaaaaaaaaaaaaaaaaaaaaaaaaaaaaaaaaaaaaaaaaaaaaaaaaaaaaaaaaaaaaaaaaaaaaaaaaaaaaaa"/>
    <w:basedOn w:val="a0"/>
    <w:rsid w:val="003D4507"/>
  </w:style>
  <w:style w:type="character" w:customStyle="1" w:styleId="27">
    <w:name w:val="Неразрешенное упоминание2"/>
    <w:basedOn w:val="a0"/>
    <w:uiPriority w:val="99"/>
    <w:semiHidden/>
    <w:unhideWhenUsed/>
    <w:rsid w:val="008A1A6F"/>
    <w:rPr>
      <w:color w:val="605E5C"/>
      <w:shd w:val="clear" w:color="auto" w:fill="E1DFDD"/>
    </w:rPr>
  </w:style>
  <w:style w:type="character" w:customStyle="1" w:styleId="36">
    <w:name w:val="Неразрешенное упоминание3"/>
    <w:basedOn w:val="a0"/>
    <w:uiPriority w:val="99"/>
    <w:semiHidden/>
    <w:unhideWhenUsed/>
    <w:rsid w:val="00DB3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842">
      <w:bodyDiv w:val="1"/>
      <w:marLeft w:val="0"/>
      <w:marRight w:val="0"/>
      <w:marTop w:val="0"/>
      <w:marBottom w:val="0"/>
      <w:divBdr>
        <w:top w:val="none" w:sz="0" w:space="0" w:color="auto"/>
        <w:left w:val="none" w:sz="0" w:space="0" w:color="auto"/>
        <w:bottom w:val="none" w:sz="0" w:space="0" w:color="auto"/>
        <w:right w:val="none" w:sz="0" w:space="0" w:color="auto"/>
      </w:divBdr>
      <w:divsChild>
        <w:div w:id="289822536">
          <w:marLeft w:val="547"/>
          <w:marRight w:val="0"/>
          <w:marTop w:val="0"/>
          <w:marBottom w:val="0"/>
          <w:divBdr>
            <w:top w:val="none" w:sz="0" w:space="0" w:color="auto"/>
            <w:left w:val="none" w:sz="0" w:space="0" w:color="auto"/>
            <w:bottom w:val="none" w:sz="0" w:space="0" w:color="auto"/>
            <w:right w:val="none" w:sz="0" w:space="0" w:color="auto"/>
          </w:divBdr>
        </w:div>
      </w:divsChild>
    </w:div>
    <w:div w:id="35740602">
      <w:bodyDiv w:val="1"/>
      <w:marLeft w:val="0"/>
      <w:marRight w:val="0"/>
      <w:marTop w:val="0"/>
      <w:marBottom w:val="0"/>
      <w:divBdr>
        <w:top w:val="none" w:sz="0" w:space="0" w:color="auto"/>
        <w:left w:val="none" w:sz="0" w:space="0" w:color="auto"/>
        <w:bottom w:val="none" w:sz="0" w:space="0" w:color="auto"/>
        <w:right w:val="none" w:sz="0" w:space="0" w:color="auto"/>
      </w:divBdr>
    </w:div>
    <w:div w:id="125200268">
      <w:bodyDiv w:val="1"/>
      <w:marLeft w:val="0"/>
      <w:marRight w:val="0"/>
      <w:marTop w:val="0"/>
      <w:marBottom w:val="0"/>
      <w:divBdr>
        <w:top w:val="none" w:sz="0" w:space="0" w:color="auto"/>
        <w:left w:val="none" w:sz="0" w:space="0" w:color="auto"/>
        <w:bottom w:val="none" w:sz="0" w:space="0" w:color="auto"/>
        <w:right w:val="none" w:sz="0" w:space="0" w:color="auto"/>
      </w:divBdr>
    </w:div>
    <w:div w:id="434718220">
      <w:bodyDiv w:val="1"/>
      <w:marLeft w:val="0"/>
      <w:marRight w:val="0"/>
      <w:marTop w:val="0"/>
      <w:marBottom w:val="0"/>
      <w:divBdr>
        <w:top w:val="none" w:sz="0" w:space="0" w:color="auto"/>
        <w:left w:val="none" w:sz="0" w:space="0" w:color="auto"/>
        <w:bottom w:val="none" w:sz="0" w:space="0" w:color="auto"/>
        <w:right w:val="none" w:sz="0" w:space="0" w:color="auto"/>
      </w:divBdr>
    </w:div>
    <w:div w:id="532423103">
      <w:bodyDiv w:val="1"/>
      <w:marLeft w:val="0"/>
      <w:marRight w:val="0"/>
      <w:marTop w:val="0"/>
      <w:marBottom w:val="0"/>
      <w:divBdr>
        <w:top w:val="none" w:sz="0" w:space="0" w:color="auto"/>
        <w:left w:val="none" w:sz="0" w:space="0" w:color="auto"/>
        <w:bottom w:val="none" w:sz="0" w:space="0" w:color="auto"/>
        <w:right w:val="none" w:sz="0" w:space="0" w:color="auto"/>
      </w:divBdr>
    </w:div>
    <w:div w:id="544414311">
      <w:bodyDiv w:val="1"/>
      <w:marLeft w:val="0"/>
      <w:marRight w:val="0"/>
      <w:marTop w:val="0"/>
      <w:marBottom w:val="0"/>
      <w:divBdr>
        <w:top w:val="none" w:sz="0" w:space="0" w:color="auto"/>
        <w:left w:val="none" w:sz="0" w:space="0" w:color="auto"/>
        <w:bottom w:val="none" w:sz="0" w:space="0" w:color="auto"/>
        <w:right w:val="none" w:sz="0" w:space="0" w:color="auto"/>
      </w:divBdr>
    </w:div>
    <w:div w:id="546067781">
      <w:bodyDiv w:val="1"/>
      <w:marLeft w:val="0"/>
      <w:marRight w:val="0"/>
      <w:marTop w:val="0"/>
      <w:marBottom w:val="0"/>
      <w:divBdr>
        <w:top w:val="none" w:sz="0" w:space="0" w:color="auto"/>
        <w:left w:val="none" w:sz="0" w:space="0" w:color="auto"/>
        <w:bottom w:val="none" w:sz="0" w:space="0" w:color="auto"/>
        <w:right w:val="none" w:sz="0" w:space="0" w:color="auto"/>
      </w:divBdr>
    </w:div>
    <w:div w:id="594022128">
      <w:bodyDiv w:val="1"/>
      <w:marLeft w:val="0"/>
      <w:marRight w:val="0"/>
      <w:marTop w:val="0"/>
      <w:marBottom w:val="0"/>
      <w:divBdr>
        <w:top w:val="none" w:sz="0" w:space="0" w:color="auto"/>
        <w:left w:val="none" w:sz="0" w:space="0" w:color="auto"/>
        <w:bottom w:val="none" w:sz="0" w:space="0" w:color="auto"/>
        <w:right w:val="none" w:sz="0" w:space="0" w:color="auto"/>
      </w:divBdr>
      <w:divsChild>
        <w:div w:id="1117992347">
          <w:marLeft w:val="547"/>
          <w:marRight w:val="0"/>
          <w:marTop w:val="0"/>
          <w:marBottom w:val="0"/>
          <w:divBdr>
            <w:top w:val="none" w:sz="0" w:space="0" w:color="auto"/>
            <w:left w:val="none" w:sz="0" w:space="0" w:color="auto"/>
            <w:bottom w:val="none" w:sz="0" w:space="0" w:color="auto"/>
            <w:right w:val="none" w:sz="0" w:space="0" w:color="auto"/>
          </w:divBdr>
        </w:div>
      </w:divsChild>
    </w:div>
    <w:div w:id="631592475">
      <w:bodyDiv w:val="1"/>
      <w:marLeft w:val="0"/>
      <w:marRight w:val="0"/>
      <w:marTop w:val="0"/>
      <w:marBottom w:val="0"/>
      <w:divBdr>
        <w:top w:val="none" w:sz="0" w:space="0" w:color="auto"/>
        <w:left w:val="none" w:sz="0" w:space="0" w:color="auto"/>
        <w:bottom w:val="none" w:sz="0" w:space="0" w:color="auto"/>
        <w:right w:val="none" w:sz="0" w:space="0" w:color="auto"/>
      </w:divBdr>
      <w:divsChild>
        <w:div w:id="1376078080">
          <w:marLeft w:val="547"/>
          <w:marRight w:val="0"/>
          <w:marTop w:val="0"/>
          <w:marBottom w:val="0"/>
          <w:divBdr>
            <w:top w:val="none" w:sz="0" w:space="0" w:color="auto"/>
            <w:left w:val="none" w:sz="0" w:space="0" w:color="auto"/>
            <w:bottom w:val="none" w:sz="0" w:space="0" w:color="auto"/>
            <w:right w:val="none" w:sz="0" w:space="0" w:color="auto"/>
          </w:divBdr>
        </w:div>
      </w:divsChild>
    </w:div>
    <w:div w:id="700858876">
      <w:bodyDiv w:val="1"/>
      <w:marLeft w:val="0"/>
      <w:marRight w:val="0"/>
      <w:marTop w:val="0"/>
      <w:marBottom w:val="0"/>
      <w:divBdr>
        <w:top w:val="none" w:sz="0" w:space="0" w:color="auto"/>
        <w:left w:val="none" w:sz="0" w:space="0" w:color="auto"/>
        <w:bottom w:val="none" w:sz="0" w:space="0" w:color="auto"/>
        <w:right w:val="none" w:sz="0" w:space="0" w:color="auto"/>
      </w:divBdr>
    </w:div>
    <w:div w:id="1076630868">
      <w:bodyDiv w:val="1"/>
      <w:marLeft w:val="0"/>
      <w:marRight w:val="0"/>
      <w:marTop w:val="0"/>
      <w:marBottom w:val="0"/>
      <w:divBdr>
        <w:top w:val="none" w:sz="0" w:space="0" w:color="auto"/>
        <w:left w:val="none" w:sz="0" w:space="0" w:color="auto"/>
        <w:bottom w:val="none" w:sz="0" w:space="0" w:color="auto"/>
        <w:right w:val="none" w:sz="0" w:space="0" w:color="auto"/>
      </w:divBdr>
    </w:div>
    <w:div w:id="1125581929">
      <w:bodyDiv w:val="1"/>
      <w:marLeft w:val="0"/>
      <w:marRight w:val="0"/>
      <w:marTop w:val="0"/>
      <w:marBottom w:val="0"/>
      <w:divBdr>
        <w:top w:val="none" w:sz="0" w:space="0" w:color="auto"/>
        <w:left w:val="none" w:sz="0" w:space="0" w:color="auto"/>
        <w:bottom w:val="none" w:sz="0" w:space="0" w:color="auto"/>
        <w:right w:val="none" w:sz="0" w:space="0" w:color="auto"/>
      </w:divBdr>
    </w:div>
    <w:div w:id="1184398053">
      <w:bodyDiv w:val="1"/>
      <w:marLeft w:val="0"/>
      <w:marRight w:val="0"/>
      <w:marTop w:val="0"/>
      <w:marBottom w:val="0"/>
      <w:divBdr>
        <w:top w:val="none" w:sz="0" w:space="0" w:color="auto"/>
        <w:left w:val="none" w:sz="0" w:space="0" w:color="auto"/>
        <w:bottom w:val="none" w:sz="0" w:space="0" w:color="auto"/>
        <w:right w:val="none" w:sz="0" w:space="0" w:color="auto"/>
      </w:divBdr>
    </w:div>
    <w:div w:id="1187792175">
      <w:bodyDiv w:val="1"/>
      <w:marLeft w:val="0"/>
      <w:marRight w:val="0"/>
      <w:marTop w:val="0"/>
      <w:marBottom w:val="0"/>
      <w:divBdr>
        <w:top w:val="none" w:sz="0" w:space="0" w:color="auto"/>
        <w:left w:val="none" w:sz="0" w:space="0" w:color="auto"/>
        <w:bottom w:val="none" w:sz="0" w:space="0" w:color="auto"/>
        <w:right w:val="none" w:sz="0" w:space="0" w:color="auto"/>
      </w:divBdr>
    </w:div>
    <w:div w:id="1198280711">
      <w:bodyDiv w:val="1"/>
      <w:marLeft w:val="0"/>
      <w:marRight w:val="0"/>
      <w:marTop w:val="0"/>
      <w:marBottom w:val="0"/>
      <w:divBdr>
        <w:top w:val="none" w:sz="0" w:space="0" w:color="auto"/>
        <w:left w:val="none" w:sz="0" w:space="0" w:color="auto"/>
        <w:bottom w:val="none" w:sz="0" w:space="0" w:color="auto"/>
        <w:right w:val="none" w:sz="0" w:space="0" w:color="auto"/>
      </w:divBdr>
    </w:div>
    <w:div w:id="1211458153">
      <w:bodyDiv w:val="1"/>
      <w:marLeft w:val="0"/>
      <w:marRight w:val="0"/>
      <w:marTop w:val="0"/>
      <w:marBottom w:val="0"/>
      <w:divBdr>
        <w:top w:val="none" w:sz="0" w:space="0" w:color="auto"/>
        <w:left w:val="none" w:sz="0" w:space="0" w:color="auto"/>
        <w:bottom w:val="none" w:sz="0" w:space="0" w:color="auto"/>
        <w:right w:val="none" w:sz="0" w:space="0" w:color="auto"/>
      </w:divBdr>
    </w:div>
    <w:div w:id="1221943814">
      <w:bodyDiv w:val="1"/>
      <w:marLeft w:val="0"/>
      <w:marRight w:val="0"/>
      <w:marTop w:val="0"/>
      <w:marBottom w:val="0"/>
      <w:divBdr>
        <w:top w:val="none" w:sz="0" w:space="0" w:color="auto"/>
        <w:left w:val="none" w:sz="0" w:space="0" w:color="auto"/>
        <w:bottom w:val="none" w:sz="0" w:space="0" w:color="auto"/>
        <w:right w:val="none" w:sz="0" w:space="0" w:color="auto"/>
      </w:divBdr>
    </w:div>
    <w:div w:id="1250696897">
      <w:bodyDiv w:val="1"/>
      <w:marLeft w:val="0"/>
      <w:marRight w:val="0"/>
      <w:marTop w:val="0"/>
      <w:marBottom w:val="0"/>
      <w:divBdr>
        <w:top w:val="none" w:sz="0" w:space="0" w:color="auto"/>
        <w:left w:val="none" w:sz="0" w:space="0" w:color="auto"/>
        <w:bottom w:val="none" w:sz="0" w:space="0" w:color="auto"/>
        <w:right w:val="none" w:sz="0" w:space="0" w:color="auto"/>
      </w:divBdr>
    </w:div>
    <w:div w:id="1268930796">
      <w:bodyDiv w:val="1"/>
      <w:marLeft w:val="0"/>
      <w:marRight w:val="0"/>
      <w:marTop w:val="0"/>
      <w:marBottom w:val="0"/>
      <w:divBdr>
        <w:top w:val="none" w:sz="0" w:space="0" w:color="auto"/>
        <w:left w:val="none" w:sz="0" w:space="0" w:color="auto"/>
        <w:bottom w:val="none" w:sz="0" w:space="0" w:color="auto"/>
        <w:right w:val="none" w:sz="0" w:space="0" w:color="auto"/>
      </w:divBdr>
    </w:div>
    <w:div w:id="1347486411">
      <w:bodyDiv w:val="1"/>
      <w:marLeft w:val="0"/>
      <w:marRight w:val="0"/>
      <w:marTop w:val="0"/>
      <w:marBottom w:val="0"/>
      <w:divBdr>
        <w:top w:val="none" w:sz="0" w:space="0" w:color="auto"/>
        <w:left w:val="none" w:sz="0" w:space="0" w:color="auto"/>
        <w:bottom w:val="none" w:sz="0" w:space="0" w:color="auto"/>
        <w:right w:val="none" w:sz="0" w:space="0" w:color="auto"/>
      </w:divBdr>
    </w:div>
    <w:div w:id="1400327496">
      <w:bodyDiv w:val="1"/>
      <w:marLeft w:val="0"/>
      <w:marRight w:val="0"/>
      <w:marTop w:val="0"/>
      <w:marBottom w:val="0"/>
      <w:divBdr>
        <w:top w:val="none" w:sz="0" w:space="0" w:color="auto"/>
        <w:left w:val="none" w:sz="0" w:space="0" w:color="auto"/>
        <w:bottom w:val="none" w:sz="0" w:space="0" w:color="auto"/>
        <w:right w:val="none" w:sz="0" w:space="0" w:color="auto"/>
      </w:divBdr>
    </w:div>
    <w:div w:id="1613513355">
      <w:bodyDiv w:val="1"/>
      <w:marLeft w:val="0"/>
      <w:marRight w:val="0"/>
      <w:marTop w:val="0"/>
      <w:marBottom w:val="0"/>
      <w:divBdr>
        <w:top w:val="none" w:sz="0" w:space="0" w:color="auto"/>
        <w:left w:val="none" w:sz="0" w:space="0" w:color="auto"/>
        <w:bottom w:val="none" w:sz="0" w:space="0" w:color="auto"/>
        <w:right w:val="none" w:sz="0" w:space="0" w:color="auto"/>
      </w:divBdr>
    </w:div>
    <w:div w:id="1668173201">
      <w:bodyDiv w:val="1"/>
      <w:marLeft w:val="0"/>
      <w:marRight w:val="0"/>
      <w:marTop w:val="0"/>
      <w:marBottom w:val="0"/>
      <w:divBdr>
        <w:top w:val="none" w:sz="0" w:space="0" w:color="auto"/>
        <w:left w:val="none" w:sz="0" w:space="0" w:color="auto"/>
        <w:bottom w:val="none" w:sz="0" w:space="0" w:color="auto"/>
        <w:right w:val="none" w:sz="0" w:space="0" w:color="auto"/>
      </w:divBdr>
    </w:div>
    <w:div w:id="1782214586">
      <w:bodyDiv w:val="1"/>
      <w:marLeft w:val="0"/>
      <w:marRight w:val="0"/>
      <w:marTop w:val="0"/>
      <w:marBottom w:val="0"/>
      <w:divBdr>
        <w:top w:val="none" w:sz="0" w:space="0" w:color="auto"/>
        <w:left w:val="none" w:sz="0" w:space="0" w:color="auto"/>
        <w:bottom w:val="none" w:sz="0" w:space="0" w:color="auto"/>
        <w:right w:val="none" w:sz="0" w:space="0" w:color="auto"/>
      </w:divBdr>
    </w:div>
    <w:div w:id="1782265037">
      <w:bodyDiv w:val="1"/>
      <w:marLeft w:val="0"/>
      <w:marRight w:val="0"/>
      <w:marTop w:val="0"/>
      <w:marBottom w:val="0"/>
      <w:divBdr>
        <w:top w:val="none" w:sz="0" w:space="0" w:color="auto"/>
        <w:left w:val="none" w:sz="0" w:space="0" w:color="auto"/>
        <w:bottom w:val="none" w:sz="0" w:space="0" w:color="auto"/>
        <w:right w:val="none" w:sz="0" w:space="0" w:color="auto"/>
      </w:divBdr>
    </w:div>
    <w:div w:id="1854220162">
      <w:bodyDiv w:val="1"/>
      <w:marLeft w:val="0"/>
      <w:marRight w:val="0"/>
      <w:marTop w:val="0"/>
      <w:marBottom w:val="0"/>
      <w:divBdr>
        <w:top w:val="none" w:sz="0" w:space="0" w:color="auto"/>
        <w:left w:val="none" w:sz="0" w:space="0" w:color="auto"/>
        <w:bottom w:val="none" w:sz="0" w:space="0" w:color="auto"/>
        <w:right w:val="none" w:sz="0" w:space="0" w:color="auto"/>
      </w:divBdr>
    </w:div>
    <w:div w:id="1945454108">
      <w:bodyDiv w:val="1"/>
      <w:marLeft w:val="0"/>
      <w:marRight w:val="0"/>
      <w:marTop w:val="0"/>
      <w:marBottom w:val="0"/>
      <w:divBdr>
        <w:top w:val="none" w:sz="0" w:space="0" w:color="auto"/>
        <w:left w:val="none" w:sz="0" w:space="0" w:color="auto"/>
        <w:bottom w:val="none" w:sz="0" w:space="0" w:color="auto"/>
        <w:right w:val="none" w:sz="0" w:space="0" w:color="auto"/>
      </w:divBdr>
      <w:divsChild>
        <w:div w:id="872571931">
          <w:marLeft w:val="547"/>
          <w:marRight w:val="0"/>
          <w:marTop w:val="0"/>
          <w:marBottom w:val="0"/>
          <w:divBdr>
            <w:top w:val="none" w:sz="0" w:space="0" w:color="auto"/>
            <w:left w:val="none" w:sz="0" w:space="0" w:color="auto"/>
            <w:bottom w:val="none" w:sz="0" w:space="0" w:color="auto"/>
            <w:right w:val="none" w:sz="0" w:space="0" w:color="auto"/>
          </w:divBdr>
        </w:div>
      </w:divsChild>
    </w:div>
    <w:div w:id="1976326644">
      <w:bodyDiv w:val="1"/>
      <w:marLeft w:val="0"/>
      <w:marRight w:val="0"/>
      <w:marTop w:val="0"/>
      <w:marBottom w:val="0"/>
      <w:divBdr>
        <w:top w:val="none" w:sz="0" w:space="0" w:color="auto"/>
        <w:left w:val="none" w:sz="0" w:space="0" w:color="auto"/>
        <w:bottom w:val="none" w:sz="0" w:space="0" w:color="auto"/>
        <w:right w:val="none" w:sz="0" w:space="0" w:color="auto"/>
      </w:divBdr>
    </w:div>
    <w:div w:id="206729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3.xml"/><Relationship Id="rId21" Type="http://schemas.openxmlformats.org/officeDocument/2006/relationships/image" Target="media/image3.png"/><Relationship Id="rId42" Type="http://schemas.microsoft.com/office/2007/relationships/diagramDrawing" Target="diagrams/drawing6.xml"/><Relationship Id="rId47" Type="http://schemas.microsoft.com/office/2007/relationships/diagramDrawing" Target="diagrams/drawing7.xml"/><Relationship Id="rId63" Type="http://schemas.openxmlformats.org/officeDocument/2006/relationships/diagramData" Target="diagrams/data11.xml"/><Relationship Id="rId68" Type="http://schemas.openxmlformats.org/officeDocument/2006/relationships/diagramData" Target="diagrams/data12.xml"/><Relationship Id="rId84" Type="http://schemas.openxmlformats.org/officeDocument/2006/relationships/image" Target="media/image11.png"/><Relationship Id="rId89" Type="http://schemas.openxmlformats.org/officeDocument/2006/relationships/image" Target="media/image16.png"/><Relationship Id="rId16" Type="http://schemas.openxmlformats.org/officeDocument/2006/relationships/diagramLayout" Target="diagrams/layout2.xml"/><Relationship Id="rId11" Type="http://schemas.openxmlformats.org/officeDocument/2006/relationships/diagramLayout" Target="diagrams/layout1.xml"/><Relationship Id="rId32" Type="http://schemas.microsoft.com/office/2007/relationships/diagramDrawing" Target="diagrams/drawing4.xml"/><Relationship Id="rId37" Type="http://schemas.microsoft.com/office/2007/relationships/diagramDrawing" Target="diagrams/drawing5.xml"/><Relationship Id="rId53" Type="http://schemas.openxmlformats.org/officeDocument/2006/relationships/diagramData" Target="diagrams/data9.xml"/><Relationship Id="rId58" Type="http://schemas.openxmlformats.org/officeDocument/2006/relationships/diagramData" Target="diagrams/data10.xml"/><Relationship Id="rId74" Type="http://schemas.openxmlformats.org/officeDocument/2006/relationships/diagramLayout" Target="diagrams/layout13.xml"/><Relationship Id="rId79" Type="http://schemas.openxmlformats.org/officeDocument/2006/relationships/image" Target="media/image6.png"/><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17.png"/><Relationship Id="rId95" Type="http://schemas.openxmlformats.org/officeDocument/2006/relationships/hyperlink" Target="http://flogiston.ru/library/maslow" TargetMode="External"/><Relationship Id="rId22" Type="http://schemas.openxmlformats.org/officeDocument/2006/relationships/image" Target="media/image4.png"/><Relationship Id="rId27" Type="http://schemas.microsoft.com/office/2007/relationships/diagramDrawing" Target="diagrams/drawing3.xml"/><Relationship Id="rId43" Type="http://schemas.openxmlformats.org/officeDocument/2006/relationships/diagramData" Target="diagrams/data7.xml"/><Relationship Id="rId48" Type="http://schemas.openxmlformats.org/officeDocument/2006/relationships/diagramData" Target="diagrams/data8.xml"/><Relationship Id="rId64" Type="http://schemas.openxmlformats.org/officeDocument/2006/relationships/diagramLayout" Target="diagrams/layout11.xml"/><Relationship Id="rId69" Type="http://schemas.openxmlformats.org/officeDocument/2006/relationships/diagramLayout" Target="diagrams/layout12.xml"/><Relationship Id="rId80" Type="http://schemas.openxmlformats.org/officeDocument/2006/relationships/image" Target="media/image7.png"/><Relationship Id="rId85" Type="http://schemas.openxmlformats.org/officeDocument/2006/relationships/image" Target="media/image12.png"/><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QuickStyle" Target="diagrams/quickStyle3.xml"/><Relationship Id="rId33" Type="http://schemas.openxmlformats.org/officeDocument/2006/relationships/diagramData" Target="diagrams/data5.xml"/><Relationship Id="rId38" Type="http://schemas.openxmlformats.org/officeDocument/2006/relationships/diagramData" Target="diagrams/data6.xml"/><Relationship Id="rId46" Type="http://schemas.openxmlformats.org/officeDocument/2006/relationships/diagramColors" Target="diagrams/colors7.xml"/><Relationship Id="rId59" Type="http://schemas.openxmlformats.org/officeDocument/2006/relationships/diagramLayout" Target="diagrams/layout10.xml"/><Relationship Id="rId67" Type="http://schemas.microsoft.com/office/2007/relationships/diagramDrawing" Target="diagrams/drawing11.xml"/><Relationship Id="rId20" Type="http://schemas.openxmlformats.org/officeDocument/2006/relationships/footer" Target="footer1.xml"/><Relationship Id="rId41" Type="http://schemas.openxmlformats.org/officeDocument/2006/relationships/diagramColors" Target="diagrams/colors6.xml"/><Relationship Id="rId54" Type="http://schemas.openxmlformats.org/officeDocument/2006/relationships/diagramLayout" Target="diagrams/layout9.xml"/><Relationship Id="rId62" Type="http://schemas.microsoft.com/office/2007/relationships/diagramDrawing" Target="diagrams/drawing10.xml"/><Relationship Id="rId70" Type="http://schemas.openxmlformats.org/officeDocument/2006/relationships/diagramQuickStyle" Target="diagrams/quickStyle12.xml"/><Relationship Id="rId75" Type="http://schemas.openxmlformats.org/officeDocument/2006/relationships/diagramQuickStyle" Target="diagrams/quickStyle13.xml"/><Relationship Id="rId83" Type="http://schemas.openxmlformats.org/officeDocument/2006/relationships/image" Target="media/image10.png"/><Relationship Id="rId88" Type="http://schemas.openxmlformats.org/officeDocument/2006/relationships/image" Target="media/image15.png"/><Relationship Id="rId91" Type="http://schemas.openxmlformats.org/officeDocument/2006/relationships/image" Target="media/image18.png"/><Relationship Id="rId96" Type="http://schemas.openxmlformats.org/officeDocument/2006/relationships/hyperlink" Target="https://kk.wikipedia.org/w/index.php?title=%D2%9A%D0%B0%D0%B7%D0%B0%D2%9B_%D0%BF%D1%81%D0%B8%D1%85%D0%BE%D0%BB%D0%BE%D0%B3%D0%B8%D1%8F%D1%81%D1%8B%D0%BD%D1%8B%D2%A3_%D1%82%D0%B0%D1%80%D0%B8%D1%85%D1%8B&amp;action=edit&amp;redlink=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2.xml"/><Relationship Id="rId23" Type="http://schemas.openxmlformats.org/officeDocument/2006/relationships/diagramData" Target="diagrams/data3.xml"/><Relationship Id="rId28" Type="http://schemas.openxmlformats.org/officeDocument/2006/relationships/diagramData" Target="diagrams/data4.xml"/><Relationship Id="rId36" Type="http://schemas.openxmlformats.org/officeDocument/2006/relationships/diagramColors" Target="diagrams/colors5.xml"/><Relationship Id="rId49" Type="http://schemas.openxmlformats.org/officeDocument/2006/relationships/diagramLayout" Target="diagrams/layout8.xml"/><Relationship Id="rId57" Type="http://schemas.microsoft.com/office/2007/relationships/diagramDrawing" Target="diagrams/drawing9.xml"/><Relationship Id="rId10" Type="http://schemas.openxmlformats.org/officeDocument/2006/relationships/diagramData" Target="diagrams/data1.xml"/><Relationship Id="rId31" Type="http://schemas.openxmlformats.org/officeDocument/2006/relationships/diagramColors" Target="diagrams/colors4.xml"/><Relationship Id="rId44" Type="http://schemas.openxmlformats.org/officeDocument/2006/relationships/diagramLayout" Target="diagrams/layout7.xml"/><Relationship Id="rId52" Type="http://schemas.microsoft.com/office/2007/relationships/diagramDrawing" Target="diagrams/drawing8.xml"/><Relationship Id="rId60" Type="http://schemas.openxmlformats.org/officeDocument/2006/relationships/diagramQuickStyle" Target="diagrams/quickStyle10.xml"/><Relationship Id="rId65" Type="http://schemas.openxmlformats.org/officeDocument/2006/relationships/diagramQuickStyle" Target="diagrams/quickStyle11.xml"/><Relationship Id="rId73" Type="http://schemas.openxmlformats.org/officeDocument/2006/relationships/diagramData" Target="diagrams/data13.xml"/><Relationship Id="rId78" Type="http://schemas.openxmlformats.org/officeDocument/2006/relationships/image" Target="media/image5.png"/><Relationship Id="rId81" Type="http://schemas.openxmlformats.org/officeDocument/2006/relationships/image" Target="media/image8.png"/><Relationship Id="rId86" Type="http://schemas.openxmlformats.org/officeDocument/2006/relationships/image" Target="media/image13.png"/><Relationship Id="rId94" Type="http://schemas.openxmlformats.org/officeDocument/2006/relationships/hyperlink" Target="https://www.akorda.kz/kz/addresses/addresses_of_president/memleket-basshysy-kasym-zhomart-tokaevtyn-kazakstan-halkyna-zholdauy-2020-zhylgy-1-kyrkuiek" TargetMode="External"/><Relationship Id="rId99" Type="http://schemas.openxmlformats.org/officeDocument/2006/relationships/oleObject" Target="embeddings/oleObject1.bin"/><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diagramColors" Target="diagrams/colors1.xml"/><Relationship Id="rId18" Type="http://schemas.openxmlformats.org/officeDocument/2006/relationships/diagramColors" Target="diagrams/colors2.xml"/><Relationship Id="rId39" Type="http://schemas.openxmlformats.org/officeDocument/2006/relationships/diagramLayout" Target="diagrams/layout6.xml"/><Relationship Id="rId34" Type="http://schemas.openxmlformats.org/officeDocument/2006/relationships/diagramLayout" Target="diagrams/layout5.xml"/><Relationship Id="rId50" Type="http://schemas.openxmlformats.org/officeDocument/2006/relationships/diagramQuickStyle" Target="diagrams/quickStyle8.xml"/><Relationship Id="rId55" Type="http://schemas.openxmlformats.org/officeDocument/2006/relationships/diagramQuickStyle" Target="diagrams/quickStyle9.xml"/><Relationship Id="rId76" Type="http://schemas.openxmlformats.org/officeDocument/2006/relationships/diagramColors" Target="diagrams/colors13.xml"/><Relationship Id="rId97" Type="http://schemas.openxmlformats.org/officeDocument/2006/relationships/image" Target="media/image21.jpeg"/><Relationship Id="rId7" Type="http://schemas.openxmlformats.org/officeDocument/2006/relationships/endnotes" Target="endnotes.xml"/><Relationship Id="rId71" Type="http://schemas.openxmlformats.org/officeDocument/2006/relationships/diagramColors" Target="diagrams/colors12.xml"/><Relationship Id="rId92" Type="http://schemas.openxmlformats.org/officeDocument/2006/relationships/image" Target="media/image19.png"/><Relationship Id="rId2" Type="http://schemas.openxmlformats.org/officeDocument/2006/relationships/numbering" Target="numbering.xml"/><Relationship Id="rId29" Type="http://schemas.openxmlformats.org/officeDocument/2006/relationships/diagramLayout" Target="diagrams/layout4.xml"/><Relationship Id="rId24" Type="http://schemas.openxmlformats.org/officeDocument/2006/relationships/diagramLayout" Target="diagrams/layout3.xml"/><Relationship Id="rId40" Type="http://schemas.openxmlformats.org/officeDocument/2006/relationships/diagramQuickStyle" Target="diagrams/quickStyle6.xml"/><Relationship Id="rId45" Type="http://schemas.openxmlformats.org/officeDocument/2006/relationships/diagramQuickStyle" Target="diagrams/quickStyle7.xml"/><Relationship Id="rId66" Type="http://schemas.openxmlformats.org/officeDocument/2006/relationships/diagramColors" Target="diagrams/colors11.xml"/><Relationship Id="rId87" Type="http://schemas.openxmlformats.org/officeDocument/2006/relationships/image" Target="media/image14.png"/><Relationship Id="rId61" Type="http://schemas.openxmlformats.org/officeDocument/2006/relationships/diagramColors" Target="diagrams/colors10.xml"/><Relationship Id="rId82" Type="http://schemas.openxmlformats.org/officeDocument/2006/relationships/image" Target="media/image9.png"/><Relationship Id="rId19" Type="http://schemas.microsoft.com/office/2007/relationships/diagramDrawing" Target="diagrams/drawing2.xml"/><Relationship Id="rId14" Type="http://schemas.microsoft.com/office/2007/relationships/diagramDrawing" Target="diagrams/drawing1.xml"/><Relationship Id="rId30" Type="http://schemas.openxmlformats.org/officeDocument/2006/relationships/diagramQuickStyle" Target="diagrams/quickStyle4.xml"/><Relationship Id="rId35" Type="http://schemas.openxmlformats.org/officeDocument/2006/relationships/diagramQuickStyle" Target="diagrams/quickStyle5.xml"/><Relationship Id="rId56" Type="http://schemas.openxmlformats.org/officeDocument/2006/relationships/diagramColors" Target="diagrams/colors9.xml"/><Relationship Id="rId77" Type="http://schemas.microsoft.com/office/2007/relationships/diagramDrawing" Target="diagrams/drawing13.xml"/><Relationship Id="rId100" Type="http://schemas.openxmlformats.org/officeDocument/2006/relationships/image" Target="media/image23.jpeg"/><Relationship Id="rId8" Type="http://schemas.openxmlformats.org/officeDocument/2006/relationships/image" Target="media/image1.png"/><Relationship Id="rId51" Type="http://schemas.openxmlformats.org/officeDocument/2006/relationships/diagramColors" Target="diagrams/colors8.xml"/><Relationship Id="rId72" Type="http://schemas.microsoft.com/office/2007/relationships/diagramDrawing" Target="diagrams/drawing12.xml"/><Relationship Id="rId93" Type="http://schemas.openxmlformats.org/officeDocument/2006/relationships/image" Target="media/image20.png"/><Relationship Id="rId98" Type="http://schemas.openxmlformats.org/officeDocument/2006/relationships/image" Target="media/image22.emf"/><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AFDE3C-4AA6-4D5C-96B3-156D96A883C1}"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ru-RU"/>
        </a:p>
      </dgm:t>
    </dgm:pt>
    <dgm:pt modelId="{256E97F2-C709-4E99-B34E-9B76B471A60E}">
      <dgm:prSet phldrT="[Текст]"/>
      <dgm:spPr>
        <a:solidFill>
          <a:schemeClr val="tx2">
            <a:lumMod val="20000"/>
            <a:lumOff val="80000"/>
          </a:schemeClr>
        </a:solidFill>
      </dgm:spPr>
      <dgm:t>
        <a:bodyPr/>
        <a:lstStyle/>
        <a:p>
          <a:pPr algn="ctr"/>
          <a:r>
            <a:rPr lang="ru-RU" b="1">
              <a:solidFill>
                <a:sysClr val="windowText" lastClr="000000"/>
              </a:solidFill>
              <a:latin typeface="Times New Roman" panose="02020603050405020304" pitchFamily="18" charset="0"/>
              <a:cs typeface="Times New Roman" panose="02020603050405020304" pitchFamily="18" charset="0"/>
            </a:rPr>
            <a:t>10</a:t>
          </a:r>
          <a:r>
            <a:rPr lang="kk-KZ" b="1">
              <a:solidFill>
                <a:sysClr val="windowText" lastClr="000000"/>
              </a:solidFill>
              <a:latin typeface="Times New Roman" panose="02020603050405020304" pitchFamily="18" charset="0"/>
              <a:cs typeface="Times New Roman" panose="02020603050405020304" pitchFamily="18" charset="0"/>
            </a:rPr>
            <a:t> сынып білім алушысы</a:t>
          </a: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E8F75516-103C-45EF-9F5D-401AF36753BA}" type="parTrans" cxnId="{5704605B-1A7B-485B-BAB0-C23487029017}">
      <dgm:prSet/>
      <dgm:spPr/>
      <dgm:t>
        <a:bodyPr/>
        <a:lstStyle/>
        <a:p>
          <a:pPr algn="ctr"/>
          <a:endParaRPr lang="ru-RU"/>
        </a:p>
      </dgm:t>
    </dgm:pt>
    <dgm:pt modelId="{35A294AA-074B-4719-80C0-4F7A762F3624}" type="sibTrans" cxnId="{5704605B-1A7B-485B-BAB0-C23487029017}">
      <dgm:prSet/>
      <dgm:spPr/>
      <dgm:t>
        <a:bodyPr/>
        <a:lstStyle/>
        <a:p>
          <a:pPr algn="ctr"/>
          <a:endParaRPr lang="ru-RU"/>
        </a:p>
      </dgm:t>
    </dgm:pt>
    <dgm:pt modelId="{3E9BDE91-0791-4E57-A3FC-AE4080785B49}">
      <dgm:prSet phldrT="[Текст]"/>
      <dgm:spPr/>
      <dgm:t>
        <a:bodyPr/>
        <a:lstStyle/>
        <a:p>
          <a:pPr algn="ctr"/>
          <a:r>
            <a:rPr lang="kk-KZ" b="1">
              <a:latin typeface="Times New Roman" panose="02020603050405020304" pitchFamily="18" charset="0"/>
              <a:cs typeface="Times New Roman" panose="02020603050405020304" pitchFamily="18" charset="0"/>
            </a:rPr>
            <a:t>«Ресей және КСРО (2 сағат) </a:t>
          </a:r>
          <a:endParaRPr lang="ru-RU" b="1">
            <a:latin typeface="Times New Roman" panose="02020603050405020304" pitchFamily="18" charset="0"/>
            <a:cs typeface="Times New Roman" panose="02020603050405020304" pitchFamily="18" charset="0"/>
          </a:endParaRPr>
        </a:p>
      </dgm:t>
    </dgm:pt>
    <dgm:pt modelId="{8E72F7A6-2903-4A6E-B2A7-56BC3797B3CD}" type="parTrans" cxnId="{06CA1D55-62A1-43F7-B633-9E452B0A0147}">
      <dgm:prSet/>
      <dgm:spPr/>
      <dgm:t>
        <a:bodyPr/>
        <a:lstStyle/>
        <a:p>
          <a:pPr algn="ctr"/>
          <a:endParaRPr lang="ru-RU"/>
        </a:p>
      </dgm:t>
    </dgm:pt>
    <dgm:pt modelId="{7C3AC357-BC05-4938-A4E7-B664D47C5626}" type="sibTrans" cxnId="{06CA1D55-62A1-43F7-B633-9E452B0A0147}">
      <dgm:prSet/>
      <dgm:spPr/>
      <dgm:t>
        <a:bodyPr/>
        <a:lstStyle/>
        <a:p>
          <a:pPr algn="ctr"/>
          <a:endParaRPr lang="ru-RU"/>
        </a:p>
      </dgm:t>
    </dgm:pt>
    <dgm:pt modelId="{69D7C1AC-03F1-4639-ADCA-5A2BC66DF3C5}">
      <dgm:prSet phldrT="[Текст]"/>
      <dgm:spPr/>
      <dgm:t>
        <a:bodyPr/>
        <a:lstStyle/>
        <a:p>
          <a:pPr algn="ctr"/>
          <a:r>
            <a:rPr lang="kk-KZ" b="1">
              <a:latin typeface="Times New Roman" panose="02020603050405020304" pitchFamily="18" charset="0"/>
              <a:cs typeface="Times New Roman" panose="02020603050405020304" pitchFamily="18" charset="0"/>
            </a:rPr>
            <a:t>КСРО-ның құрылуы. </a:t>
          </a:r>
          <a:endParaRPr lang="ru-RU" b="1">
            <a:latin typeface="Times New Roman" panose="02020603050405020304" pitchFamily="18" charset="0"/>
            <a:cs typeface="Times New Roman" panose="02020603050405020304" pitchFamily="18" charset="0"/>
          </a:endParaRPr>
        </a:p>
      </dgm:t>
    </dgm:pt>
    <dgm:pt modelId="{9DAAED52-D371-4F62-9C31-7B213923EC7E}" type="parTrans" cxnId="{21C54B49-3AB3-41B2-88BA-464515A4F353}">
      <dgm:prSet/>
      <dgm:spPr/>
      <dgm:t>
        <a:bodyPr/>
        <a:lstStyle/>
        <a:p>
          <a:pPr algn="ctr"/>
          <a:endParaRPr lang="ru-RU"/>
        </a:p>
      </dgm:t>
    </dgm:pt>
    <dgm:pt modelId="{8CB656B3-F551-46D0-82A8-3410CBAFCA8A}" type="sibTrans" cxnId="{21C54B49-3AB3-41B2-88BA-464515A4F353}">
      <dgm:prSet/>
      <dgm:spPr/>
      <dgm:t>
        <a:bodyPr/>
        <a:lstStyle/>
        <a:p>
          <a:pPr algn="ctr"/>
          <a:endParaRPr lang="ru-RU"/>
        </a:p>
      </dgm:t>
    </dgm:pt>
    <dgm:pt modelId="{566D0C60-A3D8-4E0A-A6D4-B3E8A5C43A9E}">
      <dgm:prSet phldrT="[Текст]"/>
      <dgm:spPr/>
      <dgm:t>
        <a:bodyPr/>
        <a:lstStyle/>
        <a:p>
          <a:pPr algn="ctr"/>
          <a:r>
            <a:rPr lang="kk-KZ" b="1">
              <a:latin typeface="Times New Roman" panose="02020603050405020304" pitchFamily="18" charset="0"/>
              <a:cs typeface="Times New Roman" panose="02020603050405020304" pitchFamily="18" charset="0"/>
            </a:rPr>
            <a:t>1924 ж. Конституция. </a:t>
          </a:r>
          <a:endParaRPr lang="ru-RU" b="1">
            <a:latin typeface="Times New Roman" panose="02020603050405020304" pitchFamily="18" charset="0"/>
            <a:cs typeface="Times New Roman" panose="02020603050405020304" pitchFamily="18" charset="0"/>
          </a:endParaRPr>
        </a:p>
      </dgm:t>
    </dgm:pt>
    <dgm:pt modelId="{E162CA48-97F9-45A8-BF14-932073946541}" type="parTrans" cxnId="{D1B411DD-6F6F-43F7-A9B9-4C1756D1256E}">
      <dgm:prSet/>
      <dgm:spPr/>
      <dgm:t>
        <a:bodyPr/>
        <a:lstStyle/>
        <a:p>
          <a:pPr algn="ctr"/>
          <a:endParaRPr lang="ru-RU"/>
        </a:p>
      </dgm:t>
    </dgm:pt>
    <dgm:pt modelId="{9C4C0D1D-7F57-42AB-8310-47808499021B}" type="sibTrans" cxnId="{D1B411DD-6F6F-43F7-A9B9-4C1756D1256E}">
      <dgm:prSet/>
      <dgm:spPr/>
      <dgm:t>
        <a:bodyPr/>
        <a:lstStyle/>
        <a:p>
          <a:pPr algn="ctr"/>
          <a:endParaRPr lang="ru-RU"/>
        </a:p>
      </dgm:t>
    </dgm:pt>
    <dgm:pt modelId="{25158382-DF0B-49EB-8575-FE8F08A631F8}">
      <dgm:prSet phldrT="[Текст]"/>
      <dgm:spPr/>
      <dgm:t>
        <a:bodyPr/>
        <a:lstStyle/>
        <a:p>
          <a:pPr algn="ctr"/>
          <a:r>
            <a:rPr lang="kk-KZ" b="1">
              <a:latin typeface="Times New Roman" panose="02020603050405020304" pitchFamily="18" charset="0"/>
              <a:cs typeface="Times New Roman" panose="02020603050405020304" pitchFamily="18" charset="0"/>
            </a:rPr>
            <a:t>Индустрияландыру. Ұжымдастыру. </a:t>
          </a:r>
          <a:endParaRPr lang="ru-RU" b="1">
            <a:latin typeface="Times New Roman" panose="02020603050405020304" pitchFamily="18" charset="0"/>
            <a:cs typeface="Times New Roman" panose="02020603050405020304" pitchFamily="18" charset="0"/>
          </a:endParaRPr>
        </a:p>
      </dgm:t>
    </dgm:pt>
    <dgm:pt modelId="{6DFA0ADE-207D-4382-B859-B3753A7B0701}" type="parTrans" cxnId="{40F60E97-5F4C-4110-A212-5CB12E650D70}">
      <dgm:prSet/>
      <dgm:spPr/>
      <dgm:t>
        <a:bodyPr/>
        <a:lstStyle/>
        <a:p>
          <a:pPr algn="ctr"/>
          <a:endParaRPr lang="ru-RU"/>
        </a:p>
      </dgm:t>
    </dgm:pt>
    <dgm:pt modelId="{64EB3F0F-ABEB-46D3-9ADB-801A7158E2EC}" type="sibTrans" cxnId="{40F60E97-5F4C-4110-A212-5CB12E650D70}">
      <dgm:prSet/>
      <dgm:spPr/>
      <dgm:t>
        <a:bodyPr/>
        <a:lstStyle/>
        <a:p>
          <a:pPr algn="ctr"/>
          <a:endParaRPr lang="ru-RU"/>
        </a:p>
      </dgm:t>
    </dgm:pt>
    <dgm:pt modelId="{D06665A9-5A37-465B-9F63-2C7B09DF67F9}">
      <dgm:prSet phldrT="[Текст]"/>
      <dgm:spPr/>
      <dgm:t>
        <a:bodyPr/>
        <a:lstStyle/>
        <a:p>
          <a:pPr algn="ctr"/>
          <a:r>
            <a:rPr lang="kk-KZ" b="1">
              <a:latin typeface="Times New Roman" panose="02020603050405020304" pitchFamily="18" charset="0"/>
              <a:cs typeface="Times New Roman" panose="02020603050405020304" pitchFamily="18" charset="0"/>
            </a:rPr>
            <a:t>30-жыл­дардағы аштық. </a:t>
          </a:r>
          <a:endParaRPr lang="ru-RU" b="1">
            <a:latin typeface="Times New Roman" panose="02020603050405020304" pitchFamily="18" charset="0"/>
            <a:cs typeface="Times New Roman" panose="02020603050405020304" pitchFamily="18" charset="0"/>
          </a:endParaRPr>
        </a:p>
      </dgm:t>
    </dgm:pt>
    <dgm:pt modelId="{337C5A31-7797-49C6-8EDA-39D8095C9EFA}" type="parTrans" cxnId="{0DECB055-C361-4B2B-B910-1AD88F551C41}">
      <dgm:prSet/>
      <dgm:spPr/>
      <dgm:t>
        <a:bodyPr/>
        <a:lstStyle/>
        <a:p>
          <a:pPr algn="ctr"/>
          <a:endParaRPr lang="ru-RU"/>
        </a:p>
      </dgm:t>
    </dgm:pt>
    <dgm:pt modelId="{69442EF9-5032-4CC8-97A7-91E8DB4FAD47}" type="sibTrans" cxnId="{0DECB055-C361-4B2B-B910-1AD88F551C41}">
      <dgm:prSet/>
      <dgm:spPr/>
      <dgm:t>
        <a:bodyPr/>
        <a:lstStyle/>
        <a:p>
          <a:pPr algn="ctr"/>
          <a:endParaRPr lang="ru-RU"/>
        </a:p>
      </dgm:t>
    </dgm:pt>
    <dgm:pt modelId="{07031206-D3FB-4524-81E1-673CC36751A2}">
      <dgm:prSet phldrT="[Текст]"/>
      <dgm:spPr/>
      <dgm:t>
        <a:bodyPr/>
        <a:lstStyle/>
        <a:p>
          <a:pPr algn="ctr"/>
          <a:r>
            <a:rPr lang="kk-KZ" b="1">
              <a:latin typeface="Times New Roman" panose="02020603050405020304" pitchFamily="18" charset="0"/>
              <a:cs typeface="Times New Roman" panose="02020603050405020304" pitchFamily="18" charset="0"/>
            </a:rPr>
            <a:t>Жоспарлы экономиканың құрылуы. </a:t>
          </a:r>
          <a:endParaRPr lang="ru-RU" b="1">
            <a:latin typeface="Times New Roman" panose="02020603050405020304" pitchFamily="18" charset="0"/>
            <a:cs typeface="Times New Roman" panose="02020603050405020304" pitchFamily="18" charset="0"/>
          </a:endParaRPr>
        </a:p>
      </dgm:t>
    </dgm:pt>
    <dgm:pt modelId="{DB3D62DE-94D4-40D6-A09C-815033AC3D6A}" type="parTrans" cxnId="{3DA4BD43-A91F-4335-BA5F-DDADC26C54E0}">
      <dgm:prSet/>
      <dgm:spPr/>
      <dgm:t>
        <a:bodyPr/>
        <a:lstStyle/>
        <a:p>
          <a:pPr algn="ctr"/>
          <a:endParaRPr lang="ru-RU"/>
        </a:p>
      </dgm:t>
    </dgm:pt>
    <dgm:pt modelId="{3F0F24FF-0DD6-4C3F-8134-C05DD590C946}" type="sibTrans" cxnId="{3DA4BD43-A91F-4335-BA5F-DDADC26C54E0}">
      <dgm:prSet/>
      <dgm:spPr/>
      <dgm:t>
        <a:bodyPr/>
        <a:lstStyle/>
        <a:p>
          <a:pPr algn="ctr"/>
          <a:endParaRPr lang="ru-RU"/>
        </a:p>
      </dgm:t>
    </dgm:pt>
    <dgm:pt modelId="{CC2A505F-0B74-414A-A7DD-631C488C7F44}">
      <dgm:prSet phldrT="[Текст]"/>
      <dgm:spPr/>
      <dgm:t>
        <a:bodyPr/>
        <a:lstStyle/>
        <a:p>
          <a:pPr algn="ctr"/>
          <a:r>
            <a:rPr lang="kk-KZ" b="1">
              <a:latin typeface="Times New Roman" panose="02020603050405020304" pitchFamily="18" charset="0"/>
              <a:cs typeface="Times New Roman" panose="02020603050405020304" pitchFamily="18" charset="0"/>
            </a:rPr>
            <a:t>Жаппай жазалаулар. ГУЛАГ» т.б. мәселелерін оқыту көзделген</a:t>
          </a:r>
          <a:r>
            <a:rPr lang="kk-KZ" b="1">
              <a:solidFill>
                <a:sysClr val="windowText" lastClr="000000"/>
              </a:solidFill>
              <a:latin typeface="Times New Roman" panose="02020603050405020304" pitchFamily="18" charset="0"/>
              <a:cs typeface="Times New Roman" panose="02020603050405020304" pitchFamily="18" charset="0"/>
            </a:rPr>
            <a:t>.</a:t>
          </a: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492E5D93-9A4F-4895-9219-EE2CA1D6A0C8}" type="parTrans" cxnId="{6BAAA2EB-BDBC-4CA1-9E17-BEC8395177DC}">
      <dgm:prSet/>
      <dgm:spPr/>
      <dgm:t>
        <a:bodyPr/>
        <a:lstStyle/>
        <a:p>
          <a:pPr algn="ctr"/>
          <a:endParaRPr lang="ru-RU"/>
        </a:p>
      </dgm:t>
    </dgm:pt>
    <dgm:pt modelId="{DC8D3CBA-7BD5-4955-8983-099044FB3862}" type="sibTrans" cxnId="{6BAAA2EB-BDBC-4CA1-9E17-BEC8395177DC}">
      <dgm:prSet/>
      <dgm:spPr/>
      <dgm:t>
        <a:bodyPr/>
        <a:lstStyle/>
        <a:p>
          <a:pPr algn="ctr"/>
          <a:endParaRPr lang="ru-RU"/>
        </a:p>
      </dgm:t>
    </dgm:pt>
    <dgm:pt modelId="{F75B4291-EEE3-4613-B6A3-8F0D871A5044}">
      <dgm:prSet phldrT="[Текст]"/>
      <dgm:spPr/>
      <dgm:t>
        <a:bodyPr/>
        <a:lstStyle/>
        <a:p>
          <a:pPr algn="ctr"/>
          <a:r>
            <a:rPr lang="kk-KZ" b="1">
              <a:latin typeface="Times New Roman" panose="02020603050405020304" pitchFamily="18" charset="0"/>
              <a:cs typeface="Times New Roman" panose="02020603050405020304" pitchFamily="18" charset="0"/>
            </a:rPr>
            <a:t>Әміршілдік-әкімшілдік жүйенің орнауы және И.В. Сталин­нің жеке билігінің күшеюі. </a:t>
          </a:r>
          <a:endParaRPr lang="ru-RU" b="1">
            <a:latin typeface="Times New Roman" panose="02020603050405020304" pitchFamily="18" charset="0"/>
            <a:cs typeface="Times New Roman" panose="02020603050405020304" pitchFamily="18" charset="0"/>
          </a:endParaRPr>
        </a:p>
      </dgm:t>
    </dgm:pt>
    <dgm:pt modelId="{233CD2C7-6ECE-4472-A64F-957F68954520}" type="parTrans" cxnId="{77DF6EED-72DC-44C6-A9CE-38AA4C2C6811}">
      <dgm:prSet/>
      <dgm:spPr/>
      <dgm:t>
        <a:bodyPr/>
        <a:lstStyle/>
        <a:p>
          <a:pPr algn="ctr"/>
          <a:endParaRPr lang="ru-RU"/>
        </a:p>
      </dgm:t>
    </dgm:pt>
    <dgm:pt modelId="{436D6AF0-EE5F-4935-87F4-040917CE981E}" type="sibTrans" cxnId="{77DF6EED-72DC-44C6-A9CE-38AA4C2C6811}">
      <dgm:prSet/>
      <dgm:spPr/>
      <dgm:t>
        <a:bodyPr/>
        <a:lstStyle/>
        <a:p>
          <a:pPr algn="ctr"/>
          <a:endParaRPr lang="ru-RU"/>
        </a:p>
      </dgm:t>
    </dgm:pt>
    <dgm:pt modelId="{B6027861-94E0-42A5-9B16-7E983F119526}" type="pres">
      <dgm:prSet presAssocID="{99AFDE3C-4AA6-4D5C-96B3-156D96A883C1}" presName="linearFlow" presStyleCnt="0">
        <dgm:presLayoutVars>
          <dgm:dir/>
          <dgm:animLvl val="lvl"/>
          <dgm:resizeHandles val="exact"/>
        </dgm:presLayoutVars>
      </dgm:prSet>
      <dgm:spPr/>
    </dgm:pt>
    <dgm:pt modelId="{582DEE79-B585-41F4-827B-B08AB78927FC}" type="pres">
      <dgm:prSet presAssocID="{256E97F2-C709-4E99-B34E-9B76B471A60E}" presName="composite" presStyleCnt="0"/>
      <dgm:spPr/>
    </dgm:pt>
    <dgm:pt modelId="{4360AD93-88CB-4305-88ED-2F9F3744C576}" type="pres">
      <dgm:prSet presAssocID="{256E97F2-C709-4E99-B34E-9B76B471A60E}" presName="parentText" presStyleLbl="alignNode1" presStyleIdx="0" presStyleCnt="1">
        <dgm:presLayoutVars>
          <dgm:chMax val="1"/>
          <dgm:bulletEnabled val="1"/>
        </dgm:presLayoutVars>
      </dgm:prSet>
      <dgm:spPr/>
    </dgm:pt>
    <dgm:pt modelId="{A20C5FC7-17E7-4459-8B3E-754CC8F9BC5A}" type="pres">
      <dgm:prSet presAssocID="{256E97F2-C709-4E99-B34E-9B76B471A60E}" presName="descendantText" presStyleLbl="alignAcc1" presStyleIdx="0" presStyleCnt="1">
        <dgm:presLayoutVars>
          <dgm:bulletEnabled val="1"/>
        </dgm:presLayoutVars>
      </dgm:prSet>
      <dgm:spPr/>
    </dgm:pt>
  </dgm:ptLst>
  <dgm:cxnLst>
    <dgm:cxn modelId="{5704605B-1A7B-485B-BAB0-C23487029017}" srcId="{99AFDE3C-4AA6-4D5C-96B3-156D96A883C1}" destId="{256E97F2-C709-4E99-B34E-9B76B471A60E}" srcOrd="0" destOrd="0" parTransId="{E8F75516-103C-45EF-9F5D-401AF36753BA}" sibTransId="{35A294AA-074B-4719-80C0-4F7A762F3624}"/>
    <dgm:cxn modelId="{3DA4BD43-A91F-4335-BA5F-DDADC26C54E0}" srcId="{256E97F2-C709-4E99-B34E-9B76B471A60E}" destId="{07031206-D3FB-4524-81E1-673CC36751A2}" srcOrd="6" destOrd="0" parTransId="{DB3D62DE-94D4-40D6-A09C-815033AC3D6A}" sibTransId="{3F0F24FF-0DD6-4C3F-8134-C05DD590C946}"/>
    <dgm:cxn modelId="{F00A1567-8A10-4505-A55F-2B66E4BA7179}" type="presOf" srcId="{25158382-DF0B-49EB-8575-FE8F08A631F8}" destId="{A20C5FC7-17E7-4459-8B3E-754CC8F9BC5A}" srcOrd="0" destOrd="4" presId="urn:microsoft.com/office/officeart/2005/8/layout/chevron2"/>
    <dgm:cxn modelId="{21C54B49-3AB3-41B2-88BA-464515A4F353}" srcId="{256E97F2-C709-4E99-B34E-9B76B471A60E}" destId="{69D7C1AC-03F1-4639-ADCA-5A2BC66DF3C5}" srcOrd="1" destOrd="0" parTransId="{9DAAED52-D371-4F62-9C31-7B213923EC7E}" sibTransId="{8CB656B3-F551-46D0-82A8-3410CBAFCA8A}"/>
    <dgm:cxn modelId="{AA79874E-BD2A-4EA8-9AED-2105A500C43B}" type="presOf" srcId="{566D0C60-A3D8-4E0A-A6D4-B3E8A5C43A9E}" destId="{A20C5FC7-17E7-4459-8B3E-754CC8F9BC5A}" srcOrd="0" destOrd="2" presId="urn:microsoft.com/office/officeart/2005/8/layout/chevron2"/>
    <dgm:cxn modelId="{ADE96751-0CF8-4A62-B6F3-1726426A5C5F}" type="presOf" srcId="{99AFDE3C-4AA6-4D5C-96B3-156D96A883C1}" destId="{B6027861-94E0-42A5-9B16-7E983F119526}" srcOrd="0" destOrd="0" presId="urn:microsoft.com/office/officeart/2005/8/layout/chevron2"/>
    <dgm:cxn modelId="{06CA1D55-62A1-43F7-B633-9E452B0A0147}" srcId="{256E97F2-C709-4E99-B34E-9B76B471A60E}" destId="{3E9BDE91-0791-4E57-A3FC-AE4080785B49}" srcOrd="0" destOrd="0" parTransId="{8E72F7A6-2903-4A6E-B2A7-56BC3797B3CD}" sibTransId="{7C3AC357-BC05-4938-A4E7-B664D47C5626}"/>
    <dgm:cxn modelId="{0DECB055-C361-4B2B-B910-1AD88F551C41}" srcId="{256E97F2-C709-4E99-B34E-9B76B471A60E}" destId="{D06665A9-5A37-465B-9F63-2C7B09DF67F9}" srcOrd="5" destOrd="0" parTransId="{337C5A31-7797-49C6-8EDA-39D8095C9EFA}" sibTransId="{69442EF9-5032-4CC8-97A7-91E8DB4FAD47}"/>
    <dgm:cxn modelId="{F0260C58-97E0-4F74-A4B5-4463377D3993}" type="presOf" srcId="{D06665A9-5A37-465B-9F63-2C7B09DF67F9}" destId="{A20C5FC7-17E7-4459-8B3E-754CC8F9BC5A}" srcOrd="0" destOrd="5" presId="urn:microsoft.com/office/officeart/2005/8/layout/chevron2"/>
    <dgm:cxn modelId="{B775AF85-A16E-4CA0-9973-03BC8A6DF927}" type="presOf" srcId="{256E97F2-C709-4E99-B34E-9B76B471A60E}" destId="{4360AD93-88CB-4305-88ED-2F9F3744C576}" srcOrd="0" destOrd="0" presId="urn:microsoft.com/office/officeart/2005/8/layout/chevron2"/>
    <dgm:cxn modelId="{61594690-F96A-4D3D-8783-3EB1BB165A8D}" type="presOf" srcId="{3E9BDE91-0791-4E57-A3FC-AE4080785B49}" destId="{A20C5FC7-17E7-4459-8B3E-754CC8F9BC5A}" srcOrd="0" destOrd="0" presId="urn:microsoft.com/office/officeart/2005/8/layout/chevron2"/>
    <dgm:cxn modelId="{40F60E97-5F4C-4110-A212-5CB12E650D70}" srcId="{256E97F2-C709-4E99-B34E-9B76B471A60E}" destId="{25158382-DF0B-49EB-8575-FE8F08A631F8}" srcOrd="4" destOrd="0" parTransId="{6DFA0ADE-207D-4382-B859-B3753A7B0701}" sibTransId="{64EB3F0F-ABEB-46D3-9ADB-801A7158E2EC}"/>
    <dgm:cxn modelId="{7FF3019F-5731-4AB8-8097-5AC51A255FD4}" type="presOf" srcId="{CC2A505F-0B74-414A-A7DD-631C488C7F44}" destId="{A20C5FC7-17E7-4459-8B3E-754CC8F9BC5A}" srcOrd="0" destOrd="7" presId="urn:microsoft.com/office/officeart/2005/8/layout/chevron2"/>
    <dgm:cxn modelId="{A070E1D8-2D91-4C52-9B9E-78505A030012}" type="presOf" srcId="{F75B4291-EEE3-4613-B6A3-8F0D871A5044}" destId="{A20C5FC7-17E7-4459-8B3E-754CC8F9BC5A}" srcOrd="0" destOrd="3" presId="urn:microsoft.com/office/officeart/2005/8/layout/chevron2"/>
    <dgm:cxn modelId="{D1B411DD-6F6F-43F7-A9B9-4C1756D1256E}" srcId="{256E97F2-C709-4E99-B34E-9B76B471A60E}" destId="{566D0C60-A3D8-4E0A-A6D4-B3E8A5C43A9E}" srcOrd="2" destOrd="0" parTransId="{E162CA48-97F9-45A8-BF14-932073946541}" sibTransId="{9C4C0D1D-7F57-42AB-8310-47808499021B}"/>
    <dgm:cxn modelId="{6BAAA2EB-BDBC-4CA1-9E17-BEC8395177DC}" srcId="{256E97F2-C709-4E99-B34E-9B76B471A60E}" destId="{CC2A505F-0B74-414A-A7DD-631C488C7F44}" srcOrd="7" destOrd="0" parTransId="{492E5D93-9A4F-4895-9219-EE2CA1D6A0C8}" sibTransId="{DC8D3CBA-7BD5-4955-8983-099044FB3862}"/>
    <dgm:cxn modelId="{77DF6EED-72DC-44C6-A9CE-38AA4C2C6811}" srcId="{256E97F2-C709-4E99-B34E-9B76B471A60E}" destId="{F75B4291-EEE3-4613-B6A3-8F0D871A5044}" srcOrd="3" destOrd="0" parTransId="{233CD2C7-6ECE-4472-A64F-957F68954520}" sibTransId="{436D6AF0-EE5F-4935-87F4-040917CE981E}"/>
    <dgm:cxn modelId="{92EA8BF8-3227-4594-BD83-CB794E410036}" type="presOf" srcId="{07031206-D3FB-4524-81E1-673CC36751A2}" destId="{A20C5FC7-17E7-4459-8B3E-754CC8F9BC5A}" srcOrd="0" destOrd="6" presId="urn:microsoft.com/office/officeart/2005/8/layout/chevron2"/>
    <dgm:cxn modelId="{8CCB17FC-B770-46EB-B233-A111C8510585}" type="presOf" srcId="{69D7C1AC-03F1-4639-ADCA-5A2BC66DF3C5}" destId="{A20C5FC7-17E7-4459-8B3E-754CC8F9BC5A}" srcOrd="0" destOrd="1" presId="urn:microsoft.com/office/officeart/2005/8/layout/chevron2"/>
    <dgm:cxn modelId="{A90F4347-1838-47BD-835A-E7423442CB09}" type="presParOf" srcId="{B6027861-94E0-42A5-9B16-7E983F119526}" destId="{582DEE79-B585-41F4-827B-B08AB78927FC}" srcOrd="0" destOrd="0" presId="urn:microsoft.com/office/officeart/2005/8/layout/chevron2"/>
    <dgm:cxn modelId="{BA59EB7C-4EBE-4F52-849B-7DF3745CBB15}" type="presParOf" srcId="{582DEE79-B585-41F4-827B-B08AB78927FC}" destId="{4360AD93-88CB-4305-88ED-2F9F3744C576}" srcOrd="0" destOrd="0" presId="urn:microsoft.com/office/officeart/2005/8/layout/chevron2"/>
    <dgm:cxn modelId="{201B3146-16B3-469D-8A46-9B410397A0B1}" type="presParOf" srcId="{582DEE79-B585-41F4-827B-B08AB78927FC}" destId="{A20C5FC7-17E7-4459-8B3E-754CC8F9BC5A}" srcOrd="1" destOrd="0" presId="urn:microsoft.com/office/officeart/2005/8/layout/chevron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4DD7A57C-B8E4-490F-874B-F321332C9A1D}"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B3BAA70A-F27A-4E4D-9CE9-A5A20882E4CB}">
      <dgm:prSet phldrT="[Текст]" custT="1"/>
      <dgm:spPr/>
      <dgm:t>
        <a:bodyPr/>
        <a:lstStyle/>
        <a:p>
          <a:r>
            <a:rPr lang="kk-KZ" sz="1100">
              <a:latin typeface="Times New Roman" panose="02020603050405020304" pitchFamily="18" charset="0"/>
              <a:cs typeface="Times New Roman" panose="02020603050405020304" pitchFamily="18" charset="0"/>
            </a:rPr>
            <a:t>Айқындау эксперименті </a:t>
          </a:r>
          <a:endParaRPr lang="ru-RU" sz="1100">
            <a:latin typeface="Times New Roman" panose="02020603050405020304" pitchFamily="18" charset="0"/>
            <a:cs typeface="Times New Roman" panose="02020603050405020304" pitchFamily="18" charset="0"/>
          </a:endParaRPr>
        </a:p>
      </dgm:t>
    </dgm:pt>
    <dgm:pt modelId="{516AA0FD-0E87-4F49-B1CB-6F64DE00DE6A}" type="parTrans" cxnId="{30F2B954-6EC7-4599-A4A1-10AC986C23AC}">
      <dgm:prSet/>
      <dgm:spPr/>
      <dgm:t>
        <a:bodyPr/>
        <a:lstStyle/>
        <a:p>
          <a:endParaRPr lang="ru-RU"/>
        </a:p>
      </dgm:t>
    </dgm:pt>
    <dgm:pt modelId="{73B0085B-640A-43F3-A828-64DF59A868AA}" type="sibTrans" cxnId="{30F2B954-6EC7-4599-A4A1-10AC986C23AC}">
      <dgm:prSet/>
      <dgm:spPr/>
      <dgm:t>
        <a:bodyPr/>
        <a:lstStyle/>
        <a:p>
          <a:endParaRPr lang="ru-RU"/>
        </a:p>
      </dgm:t>
    </dgm:pt>
    <dgm:pt modelId="{44CFD5E7-4C7D-4F8E-9AB4-81BD5EE8C8C8}">
      <dgm:prSet phldrT="[Текст]" custT="1"/>
      <dgm:spPr/>
      <dgm:t>
        <a:bodyPr/>
        <a:lstStyle/>
        <a:p>
          <a:r>
            <a:rPr lang="kk-KZ" sz="1000">
              <a:latin typeface="Times New Roman" panose="02020603050405020304" pitchFamily="18" charset="0"/>
              <a:cs typeface="Times New Roman" panose="02020603050405020304" pitchFamily="18" charset="0"/>
            </a:rPr>
            <a:t>Абай атындағы қазақ ұлттық педагогикалық университеті </a:t>
          </a:r>
          <a:endParaRPr lang="ru-RU" sz="1000">
            <a:latin typeface="Times New Roman" panose="02020603050405020304" pitchFamily="18" charset="0"/>
            <a:cs typeface="Times New Roman" panose="02020603050405020304" pitchFamily="18" charset="0"/>
          </a:endParaRPr>
        </a:p>
      </dgm:t>
    </dgm:pt>
    <dgm:pt modelId="{49D736CC-2D51-44F6-A9B5-11384E1CB9DA}" type="parTrans" cxnId="{E2B0CF0A-4561-40CF-9E51-9E35E8CE7573}">
      <dgm:prSet/>
      <dgm:spPr/>
      <dgm:t>
        <a:bodyPr/>
        <a:lstStyle/>
        <a:p>
          <a:endParaRPr lang="ru-RU"/>
        </a:p>
      </dgm:t>
    </dgm:pt>
    <dgm:pt modelId="{85032EF6-85EB-4A13-94D7-478F76F69492}" type="sibTrans" cxnId="{E2B0CF0A-4561-40CF-9E51-9E35E8CE7573}">
      <dgm:prSet/>
      <dgm:spPr/>
      <dgm:t>
        <a:bodyPr/>
        <a:lstStyle/>
        <a:p>
          <a:endParaRPr lang="ru-RU"/>
        </a:p>
      </dgm:t>
    </dgm:pt>
    <dgm:pt modelId="{25BA4A35-0AD6-417C-ACE6-A99F2AD01EC9}">
      <dgm:prSet phldrT="[Текст]" custT="1"/>
      <dgm:spPr/>
      <dgm:t>
        <a:bodyPr/>
        <a:lstStyle/>
        <a:p>
          <a:pPr>
            <a:spcAft>
              <a:spcPct val="35000"/>
            </a:spcAft>
          </a:pPr>
          <a:r>
            <a:rPr lang="kk-KZ" sz="1100" b="0">
              <a:latin typeface="Times New Roman" panose="02020603050405020304" pitchFamily="18" charset="0"/>
              <a:cs typeface="Times New Roman" panose="02020603050405020304" pitchFamily="18" charset="0"/>
            </a:rPr>
            <a:t>Ғұмарбек Дәукеев атындағы Алматы энергетика және байланыс университеті </a:t>
          </a:r>
          <a:endParaRPr lang="ru-RU" sz="1100" b="0">
            <a:latin typeface="Times New Roman" panose="02020603050405020304" pitchFamily="18" charset="0"/>
            <a:cs typeface="Times New Roman" panose="02020603050405020304" pitchFamily="18" charset="0"/>
          </a:endParaRPr>
        </a:p>
      </dgm:t>
    </dgm:pt>
    <dgm:pt modelId="{FDD7CE14-4AA0-4D59-8731-2B4C2662C2B1}" type="parTrans" cxnId="{A4CE7832-1943-4E05-BEFC-9F3FE784E12B}">
      <dgm:prSet/>
      <dgm:spPr/>
      <dgm:t>
        <a:bodyPr/>
        <a:lstStyle/>
        <a:p>
          <a:endParaRPr lang="ru-RU"/>
        </a:p>
      </dgm:t>
    </dgm:pt>
    <dgm:pt modelId="{44466BD2-7145-4065-B3A7-1D9CCFAB3EAF}" type="sibTrans" cxnId="{A4CE7832-1943-4E05-BEFC-9F3FE784E12B}">
      <dgm:prSet/>
      <dgm:spPr/>
      <dgm:t>
        <a:bodyPr/>
        <a:lstStyle/>
        <a:p>
          <a:endParaRPr lang="ru-RU"/>
        </a:p>
      </dgm:t>
    </dgm:pt>
    <dgm:pt modelId="{13EC8C1C-8B3A-404C-A9D6-014DD9BF4459}">
      <dgm:prSet phldrT="[Текст]" custT="1"/>
      <dgm:spPr/>
      <dgm:t>
        <a:bodyPr/>
        <a:lstStyle/>
        <a:p>
          <a:r>
            <a:rPr lang="kk-KZ" sz="1100">
              <a:latin typeface="Times New Roman" panose="02020603050405020304" pitchFamily="18" charset="0"/>
              <a:cs typeface="Times New Roman" panose="02020603050405020304" pitchFamily="18" charset="0"/>
            </a:rPr>
            <a:t>Алматы гуманитарлы-экономикалық университеті</a:t>
          </a:r>
          <a:endParaRPr lang="ru-RU" sz="1100">
            <a:latin typeface="Times New Roman" panose="02020603050405020304" pitchFamily="18" charset="0"/>
            <a:cs typeface="Times New Roman" panose="02020603050405020304" pitchFamily="18" charset="0"/>
          </a:endParaRPr>
        </a:p>
      </dgm:t>
    </dgm:pt>
    <dgm:pt modelId="{6CE4F4CB-336F-40E4-8A29-770E95878A2E}" type="parTrans" cxnId="{6164828B-65E7-43F5-8D44-B10C2CF5B878}">
      <dgm:prSet/>
      <dgm:spPr/>
      <dgm:t>
        <a:bodyPr/>
        <a:lstStyle/>
        <a:p>
          <a:endParaRPr lang="ru-RU"/>
        </a:p>
      </dgm:t>
    </dgm:pt>
    <dgm:pt modelId="{261F6166-2E65-4D07-B1BF-E3C4BA3146B0}" type="sibTrans" cxnId="{6164828B-65E7-43F5-8D44-B10C2CF5B878}">
      <dgm:prSet/>
      <dgm:spPr/>
      <dgm:t>
        <a:bodyPr/>
        <a:lstStyle/>
        <a:p>
          <a:endParaRPr lang="ru-RU"/>
        </a:p>
      </dgm:t>
    </dgm:pt>
    <dgm:pt modelId="{05DE0A80-9E76-4427-9CB3-454BEE71F311}" type="pres">
      <dgm:prSet presAssocID="{4DD7A57C-B8E4-490F-874B-F321332C9A1D}" presName="hierChild1" presStyleCnt="0">
        <dgm:presLayoutVars>
          <dgm:orgChart val="1"/>
          <dgm:chPref val="1"/>
          <dgm:dir/>
          <dgm:animOne val="branch"/>
          <dgm:animLvl val="lvl"/>
          <dgm:resizeHandles/>
        </dgm:presLayoutVars>
      </dgm:prSet>
      <dgm:spPr/>
    </dgm:pt>
    <dgm:pt modelId="{5BB38145-D072-4694-807B-FBAAC2F843A2}" type="pres">
      <dgm:prSet presAssocID="{B3BAA70A-F27A-4E4D-9CE9-A5A20882E4CB}" presName="hierRoot1" presStyleCnt="0">
        <dgm:presLayoutVars>
          <dgm:hierBranch val="init"/>
        </dgm:presLayoutVars>
      </dgm:prSet>
      <dgm:spPr/>
    </dgm:pt>
    <dgm:pt modelId="{2E034C77-2949-41F4-86EC-C35469F2B2C1}" type="pres">
      <dgm:prSet presAssocID="{B3BAA70A-F27A-4E4D-9CE9-A5A20882E4CB}" presName="rootComposite1" presStyleCnt="0"/>
      <dgm:spPr/>
    </dgm:pt>
    <dgm:pt modelId="{9FBC50DD-3BE4-4301-9068-9734787B9DDA}" type="pres">
      <dgm:prSet presAssocID="{B3BAA70A-F27A-4E4D-9CE9-A5A20882E4CB}" presName="rootText1" presStyleLbl="node0" presStyleIdx="0" presStyleCnt="1">
        <dgm:presLayoutVars>
          <dgm:chPref val="3"/>
        </dgm:presLayoutVars>
      </dgm:prSet>
      <dgm:spPr/>
    </dgm:pt>
    <dgm:pt modelId="{5E687401-12BB-4B42-A03E-E5947353791B}" type="pres">
      <dgm:prSet presAssocID="{B3BAA70A-F27A-4E4D-9CE9-A5A20882E4CB}" presName="rootConnector1" presStyleLbl="node1" presStyleIdx="0" presStyleCnt="0"/>
      <dgm:spPr/>
    </dgm:pt>
    <dgm:pt modelId="{7B2AAE86-9161-4FC9-A34C-7658A5D16883}" type="pres">
      <dgm:prSet presAssocID="{B3BAA70A-F27A-4E4D-9CE9-A5A20882E4CB}" presName="hierChild2" presStyleCnt="0"/>
      <dgm:spPr/>
    </dgm:pt>
    <dgm:pt modelId="{14C32C30-79B4-4EE6-8180-F206F7F541B8}" type="pres">
      <dgm:prSet presAssocID="{49D736CC-2D51-44F6-A9B5-11384E1CB9DA}" presName="Name37" presStyleLbl="parChTrans1D2" presStyleIdx="0" presStyleCnt="3"/>
      <dgm:spPr/>
    </dgm:pt>
    <dgm:pt modelId="{899A41D3-EB60-44DF-AE89-CA9DC2A21D56}" type="pres">
      <dgm:prSet presAssocID="{44CFD5E7-4C7D-4F8E-9AB4-81BD5EE8C8C8}" presName="hierRoot2" presStyleCnt="0">
        <dgm:presLayoutVars>
          <dgm:hierBranch val="init"/>
        </dgm:presLayoutVars>
      </dgm:prSet>
      <dgm:spPr/>
    </dgm:pt>
    <dgm:pt modelId="{E19A1A7A-E021-4E3C-93C6-6C0CEBFE95F6}" type="pres">
      <dgm:prSet presAssocID="{44CFD5E7-4C7D-4F8E-9AB4-81BD5EE8C8C8}" presName="rootComposite" presStyleCnt="0"/>
      <dgm:spPr/>
    </dgm:pt>
    <dgm:pt modelId="{A9E1BB8F-85DB-447B-9AB2-C8899A82BF9B}" type="pres">
      <dgm:prSet presAssocID="{44CFD5E7-4C7D-4F8E-9AB4-81BD5EE8C8C8}" presName="rootText" presStyleLbl="node2" presStyleIdx="0" presStyleCnt="3">
        <dgm:presLayoutVars>
          <dgm:chPref val="3"/>
        </dgm:presLayoutVars>
      </dgm:prSet>
      <dgm:spPr/>
    </dgm:pt>
    <dgm:pt modelId="{1783A4B7-18FA-4942-8EC6-94FD72D64D9F}" type="pres">
      <dgm:prSet presAssocID="{44CFD5E7-4C7D-4F8E-9AB4-81BD5EE8C8C8}" presName="rootConnector" presStyleLbl="node2" presStyleIdx="0" presStyleCnt="3"/>
      <dgm:spPr/>
    </dgm:pt>
    <dgm:pt modelId="{3097C847-0295-4CB3-8C49-F144C842762E}" type="pres">
      <dgm:prSet presAssocID="{44CFD5E7-4C7D-4F8E-9AB4-81BD5EE8C8C8}" presName="hierChild4" presStyleCnt="0"/>
      <dgm:spPr/>
    </dgm:pt>
    <dgm:pt modelId="{1EDEAE85-BC91-44BB-9BCB-A6C6189A65CD}" type="pres">
      <dgm:prSet presAssocID="{44CFD5E7-4C7D-4F8E-9AB4-81BD5EE8C8C8}" presName="hierChild5" presStyleCnt="0"/>
      <dgm:spPr/>
    </dgm:pt>
    <dgm:pt modelId="{E1D9B00A-0FC0-4ABE-AFDE-DD11050E6EAD}" type="pres">
      <dgm:prSet presAssocID="{FDD7CE14-4AA0-4D59-8731-2B4C2662C2B1}" presName="Name37" presStyleLbl="parChTrans1D2" presStyleIdx="1" presStyleCnt="3"/>
      <dgm:spPr/>
    </dgm:pt>
    <dgm:pt modelId="{8C3FAFF8-4943-4AC6-B6AF-71F294F5EF58}" type="pres">
      <dgm:prSet presAssocID="{25BA4A35-0AD6-417C-ACE6-A99F2AD01EC9}" presName="hierRoot2" presStyleCnt="0">
        <dgm:presLayoutVars>
          <dgm:hierBranch val="init"/>
        </dgm:presLayoutVars>
      </dgm:prSet>
      <dgm:spPr/>
    </dgm:pt>
    <dgm:pt modelId="{E77EF0EE-C968-4E8A-860A-3055E7DDE8BA}" type="pres">
      <dgm:prSet presAssocID="{25BA4A35-0AD6-417C-ACE6-A99F2AD01EC9}" presName="rootComposite" presStyleCnt="0"/>
      <dgm:spPr/>
    </dgm:pt>
    <dgm:pt modelId="{7278000A-4AF7-44F2-B95C-C70FC7D164C2}" type="pres">
      <dgm:prSet presAssocID="{25BA4A35-0AD6-417C-ACE6-A99F2AD01EC9}" presName="rootText" presStyleLbl="node2" presStyleIdx="1" presStyleCnt="3">
        <dgm:presLayoutVars>
          <dgm:chPref val="3"/>
        </dgm:presLayoutVars>
      </dgm:prSet>
      <dgm:spPr/>
    </dgm:pt>
    <dgm:pt modelId="{5A264A37-9C3F-4D3E-ADF2-510A113D4B58}" type="pres">
      <dgm:prSet presAssocID="{25BA4A35-0AD6-417C-ACE6-A99F2AD01EC9}" presName="rootConnector" presStyleLbl="node2" presStyleIdx="1" presStyleCnt="3"/>
      <dgm:spPr/>
    </dgm:pt>
    <dgm:pt modelId="{468BC365-F0CD-4C62-9A46-E1C9AF6EBADD}" type="pres">
      <dgm:prSet presAssocID="{25BA4A35-0AD6-417C-ACE6-A99F2AD01EC9}" presName="hierChild4" presStyleCnt="0"/>
      <dgm:spPr/>
    </dgm:pt>
    <dgm:pt modelId="{B204E22F-F86A-429D-9A9D-36C946B07347}" type="pres">
      <dgm:prSet presAssocID="{25BA4A35-0AD6-417C-ACE6-A99F2AD01EC9}" presName="hierChild5" presStyleCnt="0"/>
      <dgm:spPr/>
    </dgm:pt>
    <dgm:pt modelId="{D92B6A15-F3E4-461C-A49E-1B926C2AE10B}" type="pres">
      <dgm:prSet presAssocID="{6CE4F4CB-336F-40E4-8A29-770E95878A2E}" presName="Name37" presStyleLbl="parChTrans1D2" presStyleIdx="2" presStyleCnt="3"/>
      <dgm:spPr/>
    </dgm:pt>
    <dgm:pt modelId="{2DFDE5A9-8CB7-4D95-9CB2-9AFA7E6ACAE8}" type="pres">
      <dgm:prSet presAssocID="{13EC8C1C-8B3A-404C-A9D6-014DD9BF4459}" presName="hierRoot2" presStyleCnt="0">
        <dgm:presLayoutVars>
          <dgm:hierBranch val="init"/>
        </dgm:presLayoutVars>
      </dgm:prSet>
      <dgm:spPr/>
    </dgm:pt>
    <dgm:pt modelId="{151C30A7-06BB-4D0A-8096-DB123444E6B2}" type="pres">
      <dgm:prSet presAssocID="{13EC8C1C-8B3A-404C-A9D6-014DD9BF4459}" presName="rootComposite" presStyleCnt="0"/>
      <dgm:spPr/>
    </dgm:pt>
    <dgm:pt modelId="{FB488437-387F-413C-9CD3-D0CBE0255DA6}" type="pres">
      <dgm:prSet presAssocID="{13EC8C1C-8B3A-404C-A9D6-014DD9BF4459}" presName="rootText" presStyleLbl="node2" presStyleIdx="2" presStyleCnt="3">
        <dgm:presLayoutVars>
          <dgm:chPref val="3"/>
        </dgm:presLayoutVars>
      </dgm:prSet>
      <dgm:spPr/>
    </dgm:pt>
    <dgm:pt modelId="{3A86E1F5-3A77-4142-965A-BF201171C438}" type="pres">
      <dgm:prSet presAssocID="{13EC8C1C-8B3A-404C-A9D6-014DD9BF4459}" presName="rootConnector" presStyleLbl="node2" presStyleIdx="2" presStyleCnt="3"/>
      <dgm:spPr/>
    </dgm:pt>
    <dgm:pt modelId="{91B17C65-FBFB-410D-A19A-AD1280412218}" type="pres">
      <dgm:prSet presAssocID="{13EC8C1C-8B3A-404C-A9D6-014DD9BF4459}" presName="hierChild4" presStyleCnt="0"/>
      <dgm:spPr/>
    </dgm:pt>
    <dgm:pt modelId="{D681B7F5-9B82-4BE0-A2C0-4615F88041FC}" type="pres">
      <dgm:prSet presAssocID="{13EC8C1C-8B3A-404C-A9D6-014DD9BF4459}" presName="hierChild5" presStyleCnt="0"/>
      <dgm:spPr/>
    </dgm:pt>
    <dgm:pt modelId="{70A2E18F-DE61-44B6-B2EA-B143A7AF9059}" type="pres">
      <dgm:prSet presAssocID="{B3BAA70A-F27A-4E4D-9CE9-A5A20882E4CB}" presName="hierChild3" presStyleCnt="0"/>
      <dgm:spPr/>
    </dgm:pt>
  </dgm:ptLst>
  <dgm:cxnLst>
    <dgm:cxn modelId="{F245B206-F9F1-43E8-9A2C-5AEB8C899D6E}" type="presOf" srcId="{44CFD5E7-4C7D-4F8E-9AB4-81BD5EE8C8C8}" destId="{A9E1BB8F-85DB-447B-9AB2-C8899A82BF9B}" srcOrd="0" destOrd="0" presId="urn:microsoft.com/office/officeart/2005/8/layout/orgChart1"/>
    <dgm:cxn modelId="{E2B0CF0A-4561-40CF-9E51-9E35E8CE7573}" srcId="{B3BAA70A-F27A-4E4D-9CE9-A5A20882E4CB}" destId="{44CFD5E7-4C7D-4F8E-9AB4-81BD5EE8C8C8}" srcOrd="0" destOrd="0" parTransId="{49D736CC-2D51-44F6-A9B5-11384E1CB9DA}" sibTransId="{85032EF6-85EB-4A13-94D7-478F76F69492}"/>
    <dgm:cxn modelId="{C392DA1F-EE99-4AEB-9746-6E31676D2C22}" type="presOf" srcId="{44CFD5E7-4C7D-4F8E-9AB4-81BD5EE8C8C8}" destId="{1783A4B7-18FA-4942-8EC6-94FD72D64D9F}" srcOrd="1" destOrd="0" presId="urn:microsoft.com/office/officeart/2005/8/layout/orgChart1"/>
    <dgm:cxn modelId="{B0DC3B2E-06AC-486C-86FD-135CD100F757}" type="presOf" srcId="{13EC8C1C-8B3A-404C-A9D6-014DD9BF4459}" destId="{3A86E1F5-3A77-4142-965A-BF201171C438}" srcOrd="1" destOrd="0" presId="urn:microsoft.com/office/officeart/2005/8/layout/orgChart1"/>
    <dgm:cxn modelId="{A4CE7832-1943-4E05-BEFC-9F3FE784E12B}" srcId="{B3BAA70A-F27A-4E4D-9CE9-A5A20882E4CB}" destId="{25BA4A35-0AD6-417C-ACE6-A99F2AD01EC9}" srcOrd="1" destOrd="0" parTransId="{FDD7CE14-4AA0-4D59-8731-2B4C2662C2B1}" sibTransId="{44466BD2-7145-4065-B3A7-1D9CCFAB3EAF}"/>
    <dgm:cxn modelId="{C1162B5D-494D-48AA-B60A-0F1B22575B03}" type="presOf" srcId="{6CE4F4CB-336F-40E4-8A29-770E95878A2E}" destId="{D92B6A15-F3E4-461C-A49E-1B926C2AE10B}" srcOrd="0" destOrd="0" presId="urn:microsoft.com/office/officeart/2005/8/layout/orgChart1"/>
    <dgm:cxn modelId="{4BCD3C44-5FB4-48AA-871A-058DFA28583D}" type="presOf" srcId="{4DD7A57C-B8E4-490F-874B-F321332C9A1D}" destId="{05DE0A80-9E76-4427-9CB3-454BEE71F311}" srcOrd="0" destOrd="0" presId="urn:microsoft.com/office/officeart/2005/8/layout/orgChart1"/>
    <dgm:cxn modelId="{B6E2E764-541A-402F-AB06-7E56CCA931DE}" type="presOf" srcId="{B3BAA70A-F27A-4E4D-9CE9-A5A20882E4CB}" destId="{9FBC50DD-3BE4-4301-9068-9734787B9DDA}" srcOrd="0" destOrd="0" presId="urn:microsoft.com/office/officeart/2005/8/layout/orgChart1"/>
    <dgm:cxn modelId="{30F2B954-6EC7-4599-A4A1-10AC986C23AC}" srcId="{4DD7A57C-B8E4-490F-874B-F321332C9A1D}" destId="{B3BAA70A-F27A-4E4D-9CE9-A5A20882E4CB}" srcOrd="0" destOrd="0" parTransId="{516AA0FD-0E87-4F49-B1CB-6F64DE00DE6A}" sibTransId="{73B0085B-640A-43F3-A828-64DF59A868AA}"/>
    <dgm:cxn modelId="{625BD575-2102-485F-98FB-B631865495DD}" type="presOf" srcId="{FDD7CE14-4AA0-4D59-8731-2B4C2662C2B1}" destId="{E1D9B00A-0FC0-4ABE-AFDE-DD11050E6EAD}" srcOrd="0" destOrd="0" presId="urn:microsoft.com/office/officeart/2005/8/layout/orgChart1"/>
    <dgm:cxn modelId="{5A39EA58-3E60-45AB-A05F-ED35FF9A3B36}" type="presOf" srcId="{13EC8C1C-8B3A-404C-A9D6-014DD9BF4459}" destId="{FB488437-387F-413C-9CD3-D0CBE0255DA6}" srcOrd="0" destOrd="0" presId="urn:microsoft.com/office/officeart/2005/8/layout/orgChart1"/>
    <dgm:cxn modelId="{AA464087-A202-4573-ABD4-5325527BB928}" type="presOf" srcId="{25BA4A35-0AD6-417C-ACE6-A99F2AD01EC9}" destId="{5A264A37-9C3F-4D3E-ADF2-510A113D4B58}" srcOrd="1" destOrd="0" presId="urn:microsoft.com/office/officeart/2005/8/layout/orgChart1"/>
    <dgm:cxn modelId="{6164828B-65E7-43F5-8D44-B10C2CF5B878}" srcId="{B3BAA70A-F27A-4E4D-9CE9-A5A20882E4CB}" destId="{13EC8C1C-8B3A-404C-A9D6-014DD9BF4459}" srcOrd="2" destOrd="0" parTransId="{6CE4F4CB-336F-40E4-8A29-770E95878A2E}" sibTransId="{261F6166-2E65-4D07-B1BF-E3C4BA3146B0}"/>
    <dgm:cxn modelId="{297672AF-822B-490A-939E-002313DD4EB2}" type="presOf" srcId="{B3BAA70A-F27A-4E4D-9CE9-A5A20882E4CB}" destId="{5E687401-12BB-4B42-A03E-E5947353791B}" srcOrd="1" destOrd="0" presId="urn:microsoft.com/office/officeart/2005/8/layout/orgChart1"/>
    <dgm:cxn modelId="{E500DBBA-D112-47F9-B84A-759FD1B4B40F}" type="presOf" srcId="{49D736CC-2D51-44F6-A9B5-11384E1CB9DA}" destId="{14C32C30-79B4-4EE6-8180-F206F7F541B8}" srcOrd="0" destOrd="0" presId="urn:microsoft.com/office/officeart/2005/8/layout/orgChart1"/>
    <dgm:cxn modelId="{D434ADE9-91F4-405E-B698-3C54B89422B7}" type="presOf" srcId="{25BA4A35-0AD6-417C-ACE6-A99F2AD01EC9}" destId="{7278000A-4AF7-44F2-B95C-C70FC7D164C2}" srcOrd="0" destOrd="0" presId="urn:microsoft.com/office/officeart/2005/8/layout/orgChart1"/>
    <dgm:cxn modelId="{A603BBE3-A87F-4B99-B1A1-9B61A7742A42}" type="presParOf" srcId="{05DE0A80-9E76-4427-9CB3-454BEE71F311}" destId="{5BB38145-D072-4694-807B-FBAAC2F843A2}" srcOrd="0" destOrd="0" presId="urn:microsoft.com/office/officeart/2005/8/layout/orgChart1"/>
    <dgm:cxn modelId="{0ABC89D1-4BFB-4764-AA68-F5ACC5CCDBC0}" type="presParOf" srcId="{5BB38145-D072-4694-807B-FBAAC2F843A2}" destId="{2E034C77-2949-41F4-86EC-C35469F2B2C1}" srcOrd="0" destOrd="0" presId="urn:microsoft.com/office/officeart/2005/8/layout/orgChart1"/>
    <dgm:cxn modelId="{FF53EF73-D8D7-46D9-81F6-241C48CF3E9A}" type="presParOf" srcId="{2E034C77-2949-41F4-86EC-C35469F2B2C1}" destId="{9FBC50DD-3BE4-4301-9068-9734787B9DDA}" srcOrd="0" destOrd="0" presId="urn:microsoft.com/office/officeart/2005/8/layout/orgChart1"/>
    <dgm:cxn modelId="{74B6B0A8-A462-4621-A2F9-177AA0862759}" type="presParOf" srcId="{2E034C77-2949-41F4-86EC-C35469F2B2C1}" destId="{5E687401-12BB-4B42-A03E-E5947353791B}" srcOrd="1" destOrd="0" presId="urn:microsoft.com/office/officeart/2005/8/layout/orgChart1"/>
    <dgm:cxn modelId="{9BCD6647-D6FC-4FB3-BF09-6661B1F762B4}" type="presParOf" srcId="{5BB38145-D072-4694-807B-FBAAC2F843A2}" destId="{7B2AAE86-9161-4FC9-A34C-7658A5D16883}" srcOrd="1" destOrd="0" presId="urn:microsoft.com/office/officeart/2005/8/layout/orgChart1"/>
    <dgm:cxn modelId="{65EE832D-B007-4729-BCC6-0EDF0E61AC10}" type="presParOf" srcId="{7B2AAE86-9161-4FC9-A34C-7658A5D16883}" destId="{14C32C30-79B4-4EE6-8180-F206F7F541B8}" srcOrd="0" destOrd="0" presId="urn:microsoft.com/office/officeart/2005/8/layout/orgChart1"/>
    <dgm:cxn modelId="{3182E369-ED52-4F9E-ABCF-611159FB0552}" type="presParOf" srcId="{7B2AAE86-9161-4FC9-A34C-7658A5D16883}" destId="{899A41D3-EB60-44DF-AE89-CA9DC2A21D56}" srcOrd="1" destOrd="0" presId="urn:microsoft.com/office/officeart/2005/8/layout/orgChart1"/>
    <dgm:cxn modelId="{37C84CE4-28CB-4D07-B799-FA657B634939}" type="presParOf" srcId="{899A41D3-EB60-44DF-AE89-CA9DC2A21D56}" destId="{E19A1A7A-E021-4E3C-93C6-6C0CEBFE95F6}" srcOrd="0" destOrd="0" presId="urn:microsoft.com/office/officeart/2005/8/layout/orgChart1"/>
    <dgm:cxn modelId="{9F848C6F-5535-4C17-BC33-7161D4596132}" type="presParOf" srcId="{E19A1A7A-E021-4E3C-93C6-6C0CEBFE95F6}" destId="{A9E1BB8F-85DB-447B-9AB2-C8899A82BF9B}" srcOrd="0" destOrd="0" presId="urn:microsoft.com/office/officeart/2005/8/layout/orgChart1"/>
    <dgm:cxn modelId="{37583DD9-8684-4C78-B4C5-FDB8BE31606D}" type="presParOf" srcId="{E19A1A7A-E021-4E3C-93C6-6C0CEBFE95F6}" destId="{1783A4B7-18FA-4942-8EC6-94FD72D64D9F}" srcOrd="1" destOrd="0" presId="urn:microsoft.com/office/officeart/2005/8/layout/orgChart1"/>
    <dgm:cxn modelId="{AAAA6B99-3AA9-4F25-85EF-6AFFC4E337CD}" type="presParOf" srcId="{899A41D3-EB60-44DF-AE89-CA9DC2A21D56}" destId="{3097C847-0295-4CB3-8C49-F144C842762E}" srcOrd="1" destOrd="0" presId="urn:microsoft.com/office/officeart/2005/8/layout/orgChart1"/>
    <dgm:cxn modelId="{E4323759-A1C8-48F4-9190-810CEC371461}" type="presParOf" srcId="{899A41D3-EB60-44DF-AE89-CA9DC2A21D56}" destId="{1EDEAE85-BC91-44BB-9BCB-A6C6189A65CD}" srcOrd="2" destOrd="0" presId="urn:microsoft.com/office/officeart/2005/8/layout/orgChart1"/>
    <dgm:cxn modelId="{CF3E2C7E-EF3B-4A0A-AFA6-9265074E0FA0}" type="presParOf" srcId="{7B2AAE86-9161-4FC9-A34C-7658A5D16883}" destId="{E1D9B00A-0FC0-4ABE-AFDE-DD11050E6EAD}" srcOrd="2" destOrd="0" presId="urn:microsoft.com/office/officeart/2005/8/layout/orgChart1"/>
    <dgm:cxn modelId="{77597388-6AEE-4F25-A793-0AE5F0B91940}" type="presParOf" srcId="{7B2AAE86-9161-4FC9-A34C-7658A5D16883}" destId="{8C3FAFF8-4943-4AC6-B6AF-71F294F5EF58}" srcOrd="3" destOrd="0" presId="urn:microsoft.com/office/officeart/2005/8/layout/orgChart1"/>
    <dgm:cxn modelId="{53B9348F-C6FD-4D16-A847-BE013E3AEAF0}" type="presParOf" srcId="{8C3FAFF8-4943-4AC6-B6AF-71F294F5EF58}" destId="{E77EF0EE-C968-4E8A-860A-3055E7DDE8BA}" srcOrd="0" destOrd="0" presId="urn:microsoft.com/office/officeart/2005/8/layout/orgChart1"/>
    <dgm:cxn modelId="{61187526-9347-41EF-B38E-941433BCCD0D}" type="presParOf" srcId="{E77EF0EE-C968-4E8A-860A-3055E7DDE8BA}" destId="{7278000A-4AF7-44F2-B95C-C70FC7D164C2}" srcOrd="0" destOrd="0" presId="urn:microsoft.com/office/officeart/2005/8/layout/orgChart1"/>
    <dgm:cxn modelId="{FD05C426-EC87-4B0F-BECA-5C4485D218DB}" type="presParOf" srcId="{E77EF0EE-C968-4E8A-860A-3055E7DDE8BA}" destId="{5A264A37-9C3F-4D3E-ADF2-510A113D4B58}" srcOrd="1" destOrd="0" presId="urn:microsoft.com/office/officeart/2005/8/layout/orgChart1"/>
    <dgm:cxn modelId="{5916DD38-8168-487D-AABF-09840D50AC11}" type="presParOf" srcId="{8C3FAFF8-4943-4AC6-B6AF-71F294F5EF58}" destId="{468BC365-F0CD-4C62-9A46-E1C9AF6EBADD}" srcOrd="1" destOrd="0" presId="urn:microsoft.com/office/officeart/2005/8/layout/orgChart1"/>
    <dgm:cxn modelId="{BFD87E0F-9C29-4CF4-ABD5-E5695B914A3C}" type="presParOf" srcId="{8C3FAFF8-4943-4AC6-B6AF-71F294F5EF58}" destId="{B204E22F-F86A-429D-9A9D-36C946B07347}" srcOrd="2" destOrd="0" presId="urn:microsoft.com/office/officeart/2005/8/layout/orgChart1"/>
    <dgm:cxn modelId="{BC6643BC-0D3D-41D6-B9D1-45CC9D5C4B07}" type="presParOf" srcId="{7B2AAE86-9161-4FC9-A34C-7658A5D16883}" destId="{D92B6A15-F3E4-461C-A49E-1B926C2AE10B}" srcOrd="4" destOrd="0" presId="urn:microsoft.com/office/officeart/2005/8/layout/orgChart1"/>
    <dgm:cxn modelId="{0D4049E3-63B4-45BD-84BB-A8DEDDBBDD9E}" type="presParOf" srcId="{7B2AAE86-9161-4FC9-A34C-7658A5D16883}" destId="{2DFDE5A9-8CB7-4D95-9CB2-9AFA7E6ACAE8}" srcOrd="5" destOrd="0" presId="urn:microsoft.com/office/officeart/2005/8/layout/orgChart1"/>
    <dgm:cxn modelId="{FF4324C7-4687-4BF3-8DB8-78E6A46FDE84}" type="presParOf" srcId="{2DFDE5A9-8CB7-4D95-9CB2-9AFA7E6ACAE8}" destId="{151C30A7-06BB-4D0A-8096-DB123444E6B2}" srcOrd="0" destOrd="0" presId="urn:microsoft.com/office/officeart/2005/8/layout/orgChart1"/>
    <dgm:cxn modelId="{9815684A-504A-4747-8E78-53F9FA22D89E}" type="presParOf" srcId="{151C30A7-06BB-4D0A-8096-DB123444E6B2}" destId="{FB488437-387F-413C-9CD3-D0CBE0255DA6}" srcOrd="0" destOrd="0" presId="urn:microsoft.com/office/officeart/2005/8/layout/orgChart1"/>
    <dgm:cxn modelId="{2623908D-624F-4D05-BBD1-F2C6EB770F70}" type="presParOf" srcId="{151C30A7-06BB-4D0A-8096-DB123444E6B2}" destId="{3A86E1F5-3A77-4142-965A-BF201171C438}" srcOrd="1" destOrd="0" presId="urn:microsoft.com/office/officeart/2005/8/layout/orgChart1"/>
    <dgm:cxn modelId="{0851CDC1-A796-48A3-9F91-5F2F4BF7AAA4}" type="presParOf" srcId="{2DFDE5A9-8CB7-4D95-9CB2-9AFA7E6ACAE8}" destId="{91B17C65-FBFB-410D-A19A-AD1280412218}" srcOrd="1" destOrd="0" presId="urn:microsoft.com/office/officeart/2005/8/layout/orgChart1"/>
    <dgm:cxn modelId="{D8ACBAD5-12A6-4120-8267-3C9991C37EAA}" type="presParOf" srcId="{2DFDE5A9-8CB7-4D95-9CB2-9AFA7E6ACAE8}" destId="{D681B7F5-9B82-4BE0-A2C0-4615F88041FC}" srcOrd="2" destOrd="0" presId="urn:microsoft.com/office/officeart/2005/8/layout/orgChart1"/>
    <dgm:cxn modelId="{C2FDA982-807C-4633-A9BB-BDBFB7E3E1E2}" type="presParOf" srcId="{5BB38145-D072-4694-807B-FBAAC2F843A2}" destId="{70A2E18F-DE61-44B6-B2EA-B143A7AF9059}" srcOrd="2" destOrd="0" presId="urn:microsoft.com/office/officeart/2005/8/layout/orgChart1"/>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D1211E1B-597A-4121-88FF-7ED8E6D0656B}" type="doc">
      <dgm:prSet loTypeId="urn:microsoft.com/office/officeart/2005/8/layout/hProcess7" loCatId="process" qsTypeId="urn:microsoft.com/office/officeart/2005/8/quickstyle/simple1" qsCatId="simple" csTypeId="urn:microsoft.com/office/officeart/2005/8/colors/accent1_2" csCatId="accent1" phldr="1"/>
      <dgm:spPr/>
      <dgm:t>
        <a:bodyPr/>
        <a:lstStyle/>
        <a:p>
          <a:endParaRPr lang="ru-RU"/>
        </a:p>
      </dgm:t>
    </dgm:pt>
    <dgm:pt modelId="{FD835BE2-D861-42E8-8970-A654C24B3830}">
      <dgm:prSet phldrT="[Текст]" custT="1"/>
      <dgm:spPr>
        <a:solidFill>
          <a:schemeClr val="accent1">
            <a:lumMod val="20000"/>
            <a:lumOff val="80000"/>
          </a:schemeClr>
        </a:solidFill>
        <a:ln w="28575"/>
      </dgm:spPr>
      <dgm:t>
        <a:bodyPr/>
        <a:lstStyle/>
        <a:p>
          <a:r>
            <a:rPr lang="ru-RU" sz="1200" b="1">
              <a:solidFill>
                <a:sysClr val="windowText" lastClr="000000"/>
              </a:solidFill>
              <a:latin typeface="Times New Roman" panose="02020603050405020304" pitchFamily="18" charset="0"/>
              <a:cs typeface="Times New Roman" panose="02020603050405020304" pitchFamily="18" charset="0"/>
            </a:rPr>
            <a:t>Айқындау</a:t>
          </a:r>
        </a:p>
      </dgm:t>
    </dgm:pt>
    <dgm:pt modelId="{C10BA0EC-3A6D-4C18-B4AB-4E785B9AFEF0}" type="parTrans" cxnId="{96F4EE4C-8A43-45BA-8600-541196732CC3}">
      <dgm:prSet/>
      <dgm:spPr/>
      <dgm:t>
        <a:bodyPr/>
        <a:lstStyle/>
        <a:p>
          <a:endParaRPr lang="ru-RU" sz="1100">
            <a:latin typeface="Times New Roman" panose="02020603050405020304" pitchFamily="18" charset="0"/>
            <a:cs typeface="Times New Roman" panose="02020603050405020304" pitchFamily="18" charset="0"/>
          </a:endParaRPr>
        </a:p>
      </dgm:t>
    </dgm:pt>
    <dgm:pt modelId="{B94E98FE-B9ED-4313-851B-B0CF64C0558A}" type="sibTrans" cxnId="{96F4EE4C-8A43-45BA-8600-541196732CC3}">
      <dgm:prSet/>
      <dgm:spPr/>
      <dgm:t>
        <a:bodyPr/>
        <a:lstStyle/>
        <a:p>
          <a:endParaRPr lang="ru-RU" sz="1100">
            <a:latin typeface="Times New Roman" panose="02020603050405020304" pitchFamily="18" charset="0"/>
            <a:cs typeface="Times New Roman" panose="02020603050405020304" pitchFamily="18" charset="0"/>
          </a:endParaRPr>
        </a:p>
      </dgm:t>
    </dgm:pt>
    <dgm:pt modelId="{43464829-9557-4C39-8A85-8F82CC64312A}">
      <dgm:prSet phldrT="[Текст]" custT="1"/>
      <dgm:spPr/>
      <dgm:t>
        <a:bodyPr/>
        <a:lstStyle/>
        <a:p>
          <a:pPr algn="just"/>
          <a:r>
            <a:rPr lang="kk-KZ" sz="800" i="0">
              <a:solidFill>
                <a:sysClr val="windowText" lastClr="000000"/>
              </a:solidFill>
              <a:latin typeface="Times New Roman" panose="02020603050405020304" pitchFamily="18" charset="0"/>
              <a:cs typeface="Times New Roman" panose="02020603050405020304" pitchFamily="18" charset="0"/>
            </a:rPr>
            <a:t>Айқындау экспериментінде зерттеу тақырыбына қатысты тарихи, педагогикалық-психологиялық зерттеулер талданды, саяси қуғын-сүргін тарихына байланысты өткізетін білімдік-тәрбиелік жұмыстар тәжірибелік-эксперименттер жүргізетін </a:t>
          </a:r>
          <a:r>
            <a:rPr lang="kk-KZ" sz="800">
              <a:solidFill>
                <a:sysClr val="windowText" lastClr="000000"/>
              </a:solidFill>
              <a:latin typeface="Times New Roman" panose="02020603050405020304" pitchFamily="18" charset="0"/>
              <a:cs typeface="Times New Roman" panose="02020603050405020304" pitchFamily="18" charset="0"/>
            </a:rPr>
            <a:t>ЖЖОКБҰ</a:t>
          </a:r>
          <a:r>
            <a:rPr lang="kk-KZ" sz="800" i="0">
              <a:solidFill>
                <a:sysClr val="windowText" lastClr="000000"/>
              </a:solidFill>
              <a:latin typeface="Times New Roman" panose="02020603050405020304" pitchFamily="18" charset="0"/>
              <a:cs typeface="Times New Roman" panose="02020603050405020304" pitchFamily="18" charset="0"/>
            </a:rPr>
            <a:t> мен арнайы топтар анықталды. Бұл үдеріске қатысатын білім алушылар саны белгіленді. Осы кезеңде білім алушылар алғаш рет жоғары оқу орындарында саяси қуғын-сүргін тарихына қатысты өз білімідерінің даму деңгейін өзіндік анықтауға мүмкіндік алады. </a:t>
          </a:r>
          <a:endParaRPr lang="ru-RU" sz="800" i="0">
            <a:solidFill>
              <a:sysClr val="windowText" lastClr="000000"/>
            </a:solidFill>
            <a:latin typeface="Times New Roman" panose="02020603050405020304" pitchFamily="18" charset="0"/>
            <a:cs typeface="Times New Roman" panose="02020603050405020304" pitchFamily="18" charset="0"/>
          </a:endParaRPr>
        </a:p>
      </dgm:t>
    </dgm:pt>
    <dgm:pt modelId="{FF1F1374-3085-42C9-ACDD-D472C5334184}" type="parTrans" cxnId="{DA25552D-C5F6-431B-A123-FA0CFF1667B0}">
      <dgm:prSet/>
      <dgm:spPr/>
      <dgm:t>
        <a:bodyPr/>
        <a:lstStyle/>
        <a:p>
          <a:endParaRPr lang="ru-RU" sz="1100">
            <a:latin typeface="Times New Roman" panose="02020603050405020304" pitchFamily="18" charset="0"/>
            <a:cs typeface="Times New Roman" panose="02020603050405020304" pitchFamily="18" charset="0"/>
          </a:endParaRPr>
        </a:p>
      </dgm:t>
    </dgm:pt>
    <dgm:pt modelId="{0F3C3BFD-0AD2-46F8-B2F0-9796A37138D1}" type="sibTrans" cxnId="{DA25552D-C5F6-431B-A123-FA0CFF1667B0}">
      <dgm:prSet/>
      <dgm:spPr/>
      <dgm:t>
        <a:bodyPr/>
        <a:lstStyle/>
        <a:p>
          <a:endParaRPr lang="ru-RU" sz="1100">
            <a:latin typeface="Times New Roman" panose="02020603050405020304" pitchFamily="18" charset="0"/>
            <a:cs typeface="Times New Roman" panose="02020603050405020304" pitchFamily="18" charset="0"/>
          </a:endParaRPr>
        </a:p>
      </dgm:t>
    </dgm:pt>
    <dgm:pt modelId="{535B5020-8795-48AA-A477-92EEE9737F69}">
      <dgm:prSet phldrT="[Текст]" custT="1"/>
      <dgm:spPr>
        <a:solidFill>
          <a:schemeClr val="accent1">
            <a:lumMod val="20000"/>
            <a:lumOff val="80000"/>
          </a:schemeClr>
        </a:solidFill>
        <a:ln w="28575"/>
      </dgm:spPr>
      <dgm:t>
        <a:bodyPr/>
        <a:lstStyle/>
        <a:p>
          <a:r>
            <a:rPr lang="ru-RU" sz="1100" b="1">
              <a:solidFill>
                <a:sysClr val="windowText" lastClr="000000"/>
              </a:solidFill>
              <a:latin typeface="Times New Roman" panose="02020603050405020304" pitchFamily="18" charset="0"/>
              <a:cs typeface="Times New Roman" panose="02020603050405020304" pitchFamily="18" charset="0"/>
            </a:rPr>
            <a:t>Қалыптастыру</a:t>
          </a:r>
        </a:p>
      </dgm:t>
    </dgm:pt>
    <dgm:pt modelId="{E7A6A18A-2657-4BE4-89AB-B6D917A17706}" type="parTrans" cxnId="{1A2D9097-466A-4FFE-AE67-E324E3DC3FBC}">
      <dgm:prSet/>
      <dgm:spPr/>
      <dgm:t>
        <a:bodyPr/>
        <a:lstStyle/>
        <a:p>
          <a:endParaRPr lang="ru-RU" sz="1100">
            <a:latin typeface="Times New Roman" panose="02020603050405020304" pitchFamily="18" charset="0"/>
            <a:cs typeface="Times New Roman" panose="02020603050405020304" pitchFamily="18" charset="0"/>
          </a:endParaRPr>
        </a:p>
      </dgm:t>
    </dgm:pt>
    <dgm:pt modelId="{3949FA08-BCFB-461F-8E87-8C7ACA3D3109}" type="sibTrans" cxnId="{1A2D9097-466A-4FFE-AE67-E324E3DC3FBC}">
      <dgm:prSet/>
      <dgm:spPr/>
      <dgm:t>
        <a:bodyPr/>
        <a:lstStyle/>
        <a:p>
          <a:endParaRPr lang="ru-RU" sz="1100">
            <a:latin typeface="Times New Roman" panose="02020603050405020304" pitchFamily="18" charset="0"/>
            <a:cs typeface="Times New Roman" panose="02020603050405020304" pitchFamily="18" charset="0"/>
          </a:endParaRPr>
        </a:p>
      </dgm:t>
    </dgm:pt>
    <dgm:pt modelId="{3796CC66-0903-43FF-B850-3F56663986F4}">
      <dgm:prSet phldrT="[Текст]" custT="1"/>
      <dgm:spPr/>
      <dgm:t>
        <a:bodyPr/>
        <a:lstStyle/>
        <a:p>
          <a:pPr algn="just"/>
          <a:r>
            <a:rPr lang="kk-KZ" sz="800" i="0">
              <a:solidFill>
                <a:sysClr val="windowText" lastClr="000000"/>
              </a:solidFill>
              <a:latin typeface="Times New Roman" panose="02020603050405020304" pitchFamily="18" charset="0"/>
              <a:cs typeface="Times New Roman" panose="02020603050405020304" pitchFamily="18" charset="0"/>
            </a:rPr>
            <a:t>Қалыптастыру </a:t>
          </a:r>
          <a:r>
            <a:rPr lang="kk-KZ" sz="800">
              <a:solidFill>
                <a:sysClr val="windowText" lastClr="000000"/>
              </a:solidFill>
              <a:latin typeface="Times New Roman" panose="02020603050405020304" pitchFamily="18" charset="0"/>
              <a:cs typeface="Times New Roman" panose="02020603050405020304" pitchFamily="18" charset="0"/>
            </a:rPr>
            <a:t>экспериментінде саяси қуғын-сүргін тарихы бойынша компоненттерін меңгерудің өлшемдері мен көрсеткіштері айқындалды. Мазмұндық-құрылымдық моделі мен жүйесі анықталды, білім алушылардың саяси қуғын-сүргін тарихы мәселесіне қатысты бағалау әдістемесі нақтыланды, ауызша, жазбаша және тест сұрақтары бекітілді, оқу-әдістемелік нұсқаулық дайындалды, «</a:t>
          </a:r>
          <a:r>
            <a:rPr lang="be-BY" sz="800">
              <a:solidFill>
                <a:sysClr val="windowText" lastClr="000000"/>
              </a:solidFill>
              <a:latin typeface="Times New Roman" panose="02020603050405020304" pitchFamily="18" charset="0"/>
              <a:cs typeface="Times New Roman" panose="02020603050405020304" pitchFamily="18" charset="0"/>
            </a:rPr>
            <a:t>Жетісу өңіріндегі жаппай </a:t>
          </a:r>
          <a:r>
            <a:rPr lang="kk-KZ" sz="800">
              <a:solidFill>
                <a:sysClr val="windowText" lastClr="000000"/>
              </a:solidFill>
              <a:latin typeface="Times New Roman" panose="02020603050405020304" pitchFamily="18" charset="0"/>
              <a:cs typeface="Times New Roman" panose="02020603050405020304" pitchFamily="18" charset="0"/>
            </a:rPr>
            <a:t>саяси қуғын-сүргін тарихының архивтік деректері»</a:t>
          </a:r>
          <a:r>
            <a:rPr lang="be-BY" sz="800">
              <a:solidFill>
                <a:sysClr val="windowText" lastClr="000000"/>
              </a:solidFill>
              <a:latin typeface="Times New Roman" panose="02020603050405020304" pitchFamily="18" charset="0"/>
              <a:cs typeface="Times New Roman" panose="02020603050405020304" pitchFamily="18" charset="0"/>
            </a:rPr>
            <a:t> атты таңдау пәнін оқу үдерісіне енгізіліп, оған арналған жұмыс бағдарламасы жасалынды. </a:t>
          </a:r>
          <a:r>
            <a:rPr lang="kk-KZ" sz="800">
              <a:solidFill>
                <a:sysClr val="windowText" lastClr="000000"/>
              </a:solidFill>
              <a:latin typeface="Times New Roman" panose="02020603050405020304" pitchFamily="18" charset="0"/>
              <a:cs typeface="Times New Roman" panose="02020603050405020304" pitchFamily="18" charset="0"/>
            </a:rPr>
            <a:t>«Жетісу өңіріндегі жаппай саяси қуғын-сүргін тарихын оқытудағы тәрбиелік іс-шаралар» атты тәрбие сабақтарының бағдарламасы даярланып, мазмұны бойынша танымдық-тәрбиелік бағыттағы жұмыстар ұйымдастырылды.</a:t>
          </a:r>
          <a:endParaRPr lang="ru-RU" sz="800">
            <a:solidFill>
              <a:sysClr val="windowText" lastClr="000000"/>
            </a:solidFill>
            <a:latin typeface="Times New Roman" panose="02020603050405020304" pitchFamily="18" charset="0"/>
            <a:cs typeface="Times New Roman" panose="02020603050405020304" pitchFamily="18" charset="0"/>
          </a:endParaRPr>
        </a:p>
      </dgm:t>
    </dgm:pt>
    <dgm:pt modelId="{31CC8B30-3A3C-4A7A-96D9-49E18845EBB4}" type="parTrans" cxnId="{DDAE3E7D-DBF7-4E00-8875-62E4BA9897BF}">
      <dgm:prSet/>
      <dgm:spPr/>
      <dgm:t>
        <a:bodyPr/>
        <a:lstStyle/>
        <a:p>
          <a:endParaRPr lang="ru-RU" sz="1100">
            <a:latin typeface="Times New Roman" panose="02020603050405020304" pitchFamily="18" charset="0"/>
            <a:cs typeface="Times New Roman" panose="02020603050405020304" pitchFamily="18" charset="0"/>
          </a:endParaRPr>
        </a:p>
      </dgm:t>
    </dgm:pt>
    <dgm:pt modelId="{722CE82B-CB09-4705-8825-4653D11C24A5}" type="sibTrans" cxnId="{DDAE3E7D-DBF7-4E00-8875-62E4BA9897BF}">
      <dgm:prSet/>
      <dgm:spPr/>
      <dgm:t>
        <a:bodyPr/>
        <a:lstStyle/>
        <a:p>
          <a:endParaRPr lang="ru-RU" sz="1100">
            <a:latin typeface="Times New Roman" panose="02020603050405020304" pitchFamily="18" charset="0"/>
            <a:cs typeface="Times New Roman" panose="02020603050405020304" pitchFamily="18" charset="0"/>
          </a:endParaRPr>
        </a:p>
      </dgm:t>
    </dgm:pt>
    <dgm:pt modelId="{25B69AD1-D6DA-48BF-B312-9BFDB725C3B0}">
      <dgm:prSet phldrT="[Текст]" custT="1"/>
      <dgm:spPr>
        <a:solidFill>
          <a:schemeClr val="accent1">
            <a:lumMod val="20000"/>
            <a:lumOff val="80000"/>
          </a:schemeClr>
        </a:solidFill>
        <a:ln w="28575"/>
      </dgm:spPr>
      <dgm:t>
        <a:bodyPr/>
        <a:lstStyle/>
        <a:p>
          <a:r>
            <a:rPr lang="ru-RU" sz="1100" b="1">
              <a:solidFill>
                <a:sysClr val="windowText" lastClr="000000"/>
              </a:solidFill>
              <a:latin typeface="Times New Roman" panose="02020603050405020304" pitchFamily="18" charset="0"/>
              <a:cs typeface="Times New Roman" panose="02020603050405020304" pitchFamily="18" charset="0"/>
            </a:rPr>
            <a:t>Қорытындылау</a:t>
          </a:r>
        </a:p>
      </dgm:t>
    </dgm:pt>
    <dgm:pt modelId="{465EBF89-2BB4-4F67-9E49-7343297F97FA}" type="parTrans" cxnId="{06201FFC-6B74-4B93-934D-F888C735EA55}">
      <dgm:prSet/>
      <dgm:spPr/>
      <dgm:t>
        <a:bodyPr/>
        <a:lstStyle/>
        <a:p>
          <a:endParaRPr lang="ru-RU" sz="1100">
            <a:latin typeface="Times New Roman" panose="02020603050405020304" pitchFamily="18" charset="0"/>
            <a:cs typeface="Times New Roman" panose="02020603050405020304" pitchFamily="18" charset="0"/>
          </a:endParaRPr>
        </a:p>
      </dgm:t>
    </dgm:pt>
    <dgm:pt modelId="{660BC99A-FA95-4539-9A47-507440BB5337}" type="sibTrans" cxnId="{06201FFC-6B74-4B93-934D-F888C735EA55}">
      <dgm:prSet/>
      <dgm:spPr/>
      <dgm:t>
        <a:bodyPr/>
        <a:lstStyle/>
        <a:p>
          <a:endParaRPr lang="ru-RU" sz="1100">
            <a:latin typeface="Times New Roman" panose="02020603050405020304" pitchFamily="18" charset="0"/>
            <a:cs typeface="Times New Roman" panose="02020603050405020304" pitchFamily="18" charset="0"/>
          </a:endParaRPr>
        </a:p>
      </dgm:t>
    </dgm:pt>
    <dgm:pt modelId="{05D53724-0639-4D33-AA1B-AEDDB8A7A742}">
      <dgm:prSet phldrT="[Текст]" custT="1"/>
      <dgm:spPr/>
      <dgm:t>
        <a:bodyPr/>
        <a:lstStyle/>
        <a:p>
          <a:r>
            <a:rPr lang="be-BY" sz="800">
              <a:solidFill>
                <a:sysClr val="windowText" lastClr="000000"/>
              </a:solidFill>
              <a:latin typeface="Times New Roman" panose="02020603050405020304" pitchFamily="18" charset="0"/>
              <a:cs typeface="Times New Roman" panose="02020603050405020304" pitchFamily="18" charset="0"/>
            </a:rPr>
            <a:t>Тәжірибелік-эксперименттік жұмыс нәтижелерінің нанымдылығы эксперименталды-қорытындылау кезеңінде</a:t>
          </a:r>
          <a:r>
            <a:rPr lang="be-BY" sz="800" i="1">
              <a:solidFill>
                <a:sysClr val="windowText" lastClr="000000"/>
              </a:solidFill>
              <a:latin typeface="Times New Roman" panose="02020603050405020304" pitchFamily="18" charset="0"/>
              <a:cs typeface="Times New Roman" panose="02020603050405020304" pitchFamily="18" charset="0"/>
            </a:rPr>
            <a:t> </a:t>
          </a:r>
          <a:r>
            <a:rPr lang="be-BY" sz="800">
              <a:solidFill>
                <a:sysClr val="windowText" lastClr="000000"/>
              </a:solidFill>
              <a:latin typeface="Times New Roman" panose="02020603050405020304" pitchFamily="18" charset="0"/>
              <a:cs typeface="Times New Roman" panose="02020603050405020304" pitchFamily="18" charset="0"/>
            </a:rPr>
            <a:t>айқындалды. Қорытындылау кезеңінде байқалған нәтижелермен, айқындау кезеңінде алынған мәліметтерді салыстыратын болсақ, білім алушылардың қуғын</a:t>
          </a:r>
          <a:r>
            <a:rPr lang="en-US" sz="800">
              <a:solidFill>
                <a:sysClr val="windowText" lastClr="000000"/>
              </a:solidFill>
              <a:latin typeface="Times New Roman" panose="02020603050405020304" pitchFamily="18" charset="0"/>
              <a:cs typeface="Times New Roman" panose="02020603050405020304" pitchFamily="18" charset="0"/>
            </a:rPr>
            <a:t>-</a:t>
          </a:r>
          <a:r>
            <a:rPr lang="kk-KZ" sz="800">
              <a:solidFill>
                <a:sysClr val="windowText" lastClr="000000"/>
              </a:solidFill>
              <a:latin typeface="Times New Roman" panose="02020603050405020304" pitchFamily="18" charset="0"/>
              <a:cs typeface="Times New Roman" panose="02020603050405020304" pitchFamily="18" charset="0"/>
            </a:rPr>
            <a:t>сүргін тарихы туралы іс</a:t>
          </a:r>
          <a:r>
            <a:rPr lang="en-US" sz="800">
              <a:solidFill>
                <a:sysClr val="windowText" lastClr="000000"/>
              </a:solidFill>
              <a:latin typeface="Times New Roman" panose="02020603050405020304" pitchFamily="18" charset="0"/>
              <a:cs typeface="Times New Roman" panose="02020603050405020304" pitchFamily="18" charset="0"/>
            </a:rPr>
            <a:t>-</a:t>
          </a:r>
          <a:r>
            <a:rPr lang="kk-KZ" sz="800">
              <a:solidFill>
                <a:sysClr val="windowText" lastClr="000000"/>
              </a:solidFill>
              <a:latin typeface="Times New Roman" panose="02020603050405020304" pitchFamily="18" charset="0"/>
              <a:cs typeface="Times New Roman" panose="02020603050405020304" pitchFamily="18" charset="0"/>
            </a:rPr>
            <a:t>әрекеттік</a:t>
          </a:r>
          <a:r>
            <a:rPr lang="en-US" sz="800">
              <a:solidFill>
                <a:sysClr val="windowText" lastClr="000000"/>
              </a:solidFill>
              <a:latin typeface="Times New Roman" panose="02020603050405020304" pitchFamily="18" charset="0"/>
              <a:cs typeface="Times New Roman" panose="02020603050405020304" pitchFamily="18" charset="0"/>
            </a:rPr>
            <a:t>-</a:t>
          </a:r>
          <a:r>
            <a:rPr lang="kk-KZ" sz="800">
              <a:solidFill>
                <a:sysClr val="windowText" lastClr="000000"/>
              </a:solidFill>
              <a:latin typeface="Times New Roman" panose="02020603050405020304" pitchFamily="18" charset="0"/>
              <a:cs typeface="Times New Roman" panose="02020603050405020304" pitchFamily="18" charset="0"/>
            </a:rPr>
            <a:t>рефлексивтік компоненті дамуының сандық жағынан өзгерісін айқындадық. Оқу</a:t>
          </a:r>
          <a:r>
            <a:rPr lang="en-US" sz="800">
              <a:solidFill>
                <a:sysClr val="windowText" lastClr="000000"/>
              </a:solidFill>
              <a:latin typeface="Times New Roman" panose="02020603050405020304" pitchFamily="18" charset="0"/>
              <a:cs typeface="Times New Roman" panose="02020603050405020304" pitchFamily="18" charset="0"/>
            </a:rPr>
            <a:t>-</a:t>
          </a:r>
          <a:r>
            <a:rPr lang="kk-KZ" sz="800">
              <a:solidFill>
                <a:sysClr val="windowText" lastClr="000000"/>
              </a:solidFill>
              <a:latin typeface="Times New Roman" panose="02020603050405020304" pitchFamily="18" charset="0"/>
              <a:cs typeface="Times New Roman" panose="02020603050405020304" pitchFamily="18" charset="0"/>
            </a:rPr>
            <a:t>әдістемелік кешені жасалды және зерттеу нәтижелерін енгізуге және оқыту әдістемесін жетілдіруге қатысты педагогикалық зерттеулер мен тәжірибелік</a:t>
          </a:r>
          <a:r>
            <a:rPr lang="ru-RU" sz="800">
              <a:solidFill>
                <a:sysClr val="windowText" lastClr="000000"/>
              </a:solidFill>
              <a:latin typeface="Times New Roman" panose="02020603050405020304" pitchFamily="18" charset="0"/>
              <a:cs typeface="Times New Roman" panose="02020603050405020304" pitchFamily="18" charset="0"/>
            </a:rPr>
            <a:t>-</a:t>
          </a:r>
          <a:r>
            <a:rPr lang="kk-KZ" sz="800">
              <a:solidFill>
                <a:sysClr val="windowText" lastClr="000000"/>
              </a:solidFill>
              <a:latin typeface="Times New Roman" panose="02020603050405020304" pitchFamily="18" charset="0"/>
              <a:cs typeface="Times New Roman" panose="02020603050405020304" pitchFamily="18" charset="0"/>
            </a:rPr>
            <a:t>эксперимент жқмыстардың нәтижелері сарапталып, қорытындылар жасалды.</a:t>
          </a:r>
        </a:p>
      </dgm:t>
    </dgm:pt>
    <dgm:pt modelId="{AC539A18-C4E3-4EA1-A097-BBF8E10C8408}" type="parTrans" cxnId="{DE660427-F3D2-4973-A99F-9E0806DE7A92}">
      <dgm:prSet/>
      <dgm:spPr/>
      <dgm:t>
        <a:bodyPr/>
        <a:lstStyle/>
        <a:p>
          <a:endParaRPr lang="ru-RU" sz="1100">
            <a:latin typeface="Times New Roman" panose="02020603050405020304" pitchFamily="18" charset="0"/>
            <a:cs typeface="Times New Roman" panose="02020603050405020304" pitchFamily="18" charset="0"/>
          </a:endParaRPr>
        </a:p>
      </dgm:t>
    </dgm:pt>
    <dgm:pt modelId="{18496946-CB37-402A-9BA6-8E3BBDB051E4}" type="sibTrans" cxnId="{DE660427-F3D2-4973-A99F-9E0806DE7A92}">
      <dgm:prSet/>
      <dgm:spPr/>
      <dgm:t>
        <a:bodyPr/>
        <a:lstStyle/>
        <a:p>
          <a:endParaRPr lang="ru-RU" sz="1100">
            <a:latin typeface="Times New Roman" panose="02020603050405020304" pitchFamily="18" charset="0"/>
            <a:cs typeface="Times New Roman" panose="02020603050405020304" pitchFamily="18" charset="0"/>
          </a:endParaRPr>
        </a:p>
      </dgm:t>
    </dgm:pt>
    <dgm:pt modelId="{20BDFB44-B75A-46D9-916A-B93308ED23D9}" type="pres">
      <dgm:prSet presAssocID="{D1211E1B-597A-4121-88FF-7ED8E6D0656B}" presName="Name0" presStyleCnt="0">
        <dgm:presLayoutVars>
          <dgm:dir/>
          <dgm:animLvl val="lvl"/>
          <dgm:resizeHandles val="exact"/>
        </dgm:presLayoutVars>
      </dgm:prSet>
      <dgm:spPr/>
    </dgm:pt>
    <dgm:pt modelId="{F60A4C82-1E94-4405-9A10-0235875AB129}" type="pres">
      <dgm:prSet presAssocID="{FD835BE2-D861-42E8-8970-A654C24B3830}" presName="compositeNode" presStyleCnt="0">
        <dgm:presLayoutVars>
          <dgm:bulletEnabled val="1"/>
        </dgm:presLayoutVars>
      </dgm:prSet>
      <dgm:spPr/>
    </dgm:pt>
    <dgm:pt modelId="{703E6404-D195-4D24-992B-E6E21A73A12A}" type="pres">
      <dgm:prSet presAssocID="{FD835BE2-D861-42E8-8970-A654C24B3830}" presName="bgRect" presStyleLbl="node1" presStyleIdx="0" presStyleCnt="3" custScaleX="68285" custScaleY="158870" custLinFactNeighborX="2518"/>
      <dgm:spPr/>
    </dgm:pt>
    <dgm:pt modelId="{24A83629-C40C-4EA6-AF79-2DE170F980C9}" type="pres">
      <dgm:prSet presAssocID="{FD835BE2-D861-42E8-8970-A654C24B3830}" presName="parentNode" presStyleLbl="node1" presStyleIdx="0" presStyleCnt="3">
        <dgm:presLayoutVars>
          <dgm:chMax val="0"/>
          <dgm:bulletEnabled val="1"/>
        </dgm:presLayoutVars>
      </dgm:prSet>
      <dgm:spPr/>
    </dgm:pt>
    <dgm:pt modelId="{261E446D-3888-4BAB-BED7-D95965035A6D}" type="pres">
      <dgm:prSet presAssocID="{FD835BE2-D861-42E8-8970-A654C24B3830}" presName="childNode" presStyleLbl="node1" presStyleIdx="0" presStyleCnt="3">
        <dgm:presLayoutVars>
          <dgm:bulletEnabled val="1"/>
        </dgm:presLayoutVars>
      </dgm:prSet>
      <dgm:spPr/>
    </dgm:pt>
    <dgm:pt modelId="{2EF22332-D288-4AE0-8559-B1D49C882FFC}" type="pres">
      <dgm:prSet presAssocID="{B94E98FE-B9ED-4313-851B-B0CF64C0558A}" presName="hSp" presStyleCnt="0"/>
      <dgm:spPr/>
    </dgm:pt>
    <dgm:pt modelId="{FFB0F7BE-6DEC-4B6C-82CB-6A85B590B9BC}" type="pres">
      <dgm:prSet presAssocID="{B94E98FE-B9ED-4313-851B-B0CF64C0558A}" presName="vProcSp" presStyleCnt="0"/>
      <dgm:spPr/>
    </dgm:pt>
    <dgm:pt modelId="{164CC50D-6E7C-47D7-9B86-AC21E16F1147}" type="pres">
      <dgm:prSet presAssocID="{B94E98FE-B9ED-4313-851B-B0CF64C0558A}" presName="vSp1" presStyleCnt="0"/>
      <dgm:spPr/>
    </dgm:pt>
    <dgm:pt modelId="{FB47E56D-6D9F-44F4-8311-3FB5E0111BE0}" type="pres">
      <dgm:prSet presAssocID="{B94E98FE-B9ED-4313-851B-B0CF64C0558A}" presName="simulatedConn" presStyleLbl="solidFgAcc1" presStyleIdx="0" presStyleCnt="2"/>
      <dgm:spPr/>
    </dgm:pt>
    <dgm:pt modelId="{E0BAB32E-B7CB-4665-ADB1-29D321E78494}" type="pres">
      <dgm:prSet presAssocID="{B94E98FE-B9ED-4313-851B-B0CF64C0558A}" presName="vSp2" presStyleCnt="0"/>
      <dgm:spPr/>
    </dgm:pt>
    <dgm:pt modelId="{5BDEC58B-15FE-4F9C-A2D3-12FBB01EC7F6}" type="pres">
      <dgm:prSet presAssocID="{B94E98FE-B9ED-4313-851B-B0CF64C0558A}" presName="sibTrans" presStyleCnt="0"/>
      <dgm:spPr/>
    </dgm:pt>
    <dgm:pt modelId="{98D39764-DB54-4699-87FA-F63E3F525AA2}" type="pres">
      <dgm:prSet presAssocID="{535B5020-8795-48AA-A477-92EEE9737F69}" presName="compositeNode" presStyleCnt="0">
        <dgm:presLayoutVars>
          <dgm:bulletEnabled val="1"/>
        </dgm:presLayoutVars>
      </dgm:prSet>
      <dgm:spPr/>
    </dgm:pt>
    <dgm:pt modelId="{9E89DE59-A1B4-45EF-81CF-8C34229E846A}" type="pres">
      <dgm:prSet presAssocID="{535B5020-8795-48AA-A477-92EEE9737F69}" presName="bgRect" presStyleLbl="node1" presStyleIdx="1" presStyleCnt="3" custScaleX="107394" custScaleY="158106" custLinFactNeighborX="566" custLinFactNeighborY="687"/>
      <dgm:spPr/>
    </dgm:pt>
    <dgm:pt modelId="{143341F0-00C8-48AC-BA0D-D9C42E7E4B3E}" type="pres">
      <dgm:prSet presAssocID="{535B5020-8795-48AA-A477-92EEE9737F69}" presName="parentNode" presStyleLbl="node1" presStyleIdx="1" presStyleCnt="3">
        <dgm:presLayoutVars>
          <dgm:chMax val="0"/>
          <dgm:bulletEnabled val="1"/>
        </dgm:presLayoutVars>
      </dgm:prSet>
      <dgm:spPr/>
    </dgm:pt>
    <dgm:pt modelId="{F45FDDDF-D5DC-423D-8690-CA04CF12F7E2}" type="pres">
      <dgm:prSet presAssocID="{535B5020-8795-48AA-A477-92EEE9737F69}" presName="childNode" presStyleLbl="node1" presStyleIdx="1" presStyleCnt="3">
        <dgm:presLayoutVars>
          <dgm:bulletEnabled val="1"/>
        </dgm:presLayoutVars>
      </dgm:prSet>
      <dgm:spPr/>
    </dgm:pt>
    <dgm:pt modelId="{10C21B15-A79F-4C20-B297-BE827C01CBB7}" type="pres">
      <dgm:prSet presAssocID="{3949FA08-BCFB-461F-8E87-8C7ACA3D3109}" presName="hSp" presStyleCnt="0"/>
      <dgm:spPr/>
    </dgm:pt>
    <dgm:pt modelId="{CACCF27E-1A99-46A8-BEA5-9069912959E0}" type="pres">
      <dgm:prSet presAssocID="{3949FA08-BCFB-461F-8E87-8C7ACA3D3109}" presName="vProcSp" presStyleCnt="0"/>
      <dgm:spPr/>
    </dgm:pt>
    <dgm:pt modelId="{47F6E67A-E655-472F-A7EA-49508F566434}" type="pres">
      <dgm:prSet presAssocID="{3949FA08-BCFB-461F-8E87-8C7ACA3D3109}" presName="vSp1" presStyleCnt="0"/>
      <dgm:spPr/>
    </dgm:pt>
    <dgm:pt modelId="{BB97E3E5-103D-4270-A903-528272448F5E}" type="pres">
      <dgm:prSet presAssocID="{3949FA08-BCFB-461F-8E87-8C7ACA3D3109}" presName="simulatedConn" presStyleLbl="solidFgAcc1" presStyleIdx="1" presStyleCnt="2"/>
      <dgm:spPr/>
    </dgm:pt>
    <dgm:pt modelId="{3DE2D05D-1DB3-45A1-B09D-BBC7AF50380B}" type="pres">
      <dgm:prSet presAssocID="{3949FA08-BCFB-461F-8E87-8C7ACA3D3109}" presName="vSp2" presStyleCnt="0"/>
      <dgm:spPr/>
    </dgm:pt>
    <dgm:pt modelId="{1ED84B3D-37E6-461D-A2D6-0D9ADB615259}" type="pres">
      <dgm:prSet presAssocID="{3949FA08-BCFB-461F-8E87-8C7ACA3D3109}" presName="sibTrans" presStyleCnt="0"/>
      <dgm:spPr/>
    </dgm:pt>
    <dgm:pt modelId="{7C73BB0A-E641-4210-A4A1-4F2FE2146390}" type="pres">
      <dgm:prSet presAssocID="{25B69AD1-D6DA-48BF-B312-9BFDB725C3B0}" presName="compositeNode" presStyleCnt="0">
        <dgm:presLayoutVars>
          <dgm:bulletEnabled val="1"/>
        </dgm:presLayoutVars>
      </dgm:prSet>
      <dgm:spPr/>
    </dgm:pt>
    <dgm:pt modelId="{F4687667-E824-4ADE-A037-71B288AEE32D}" type="pres">
      <dgm:prSet presAssocID="{25B69AD1-D6DA-48BF-B312-9BFDB725C3B0}" presName="bgRect" presStyleLbl="node1" presStyleIdx="2" presStyleCnt="3" custScaleX="81533" custScaleY="151095" custLinFactNeighborX="3398" custLinFactNeighborY="3339"/>
      <dgm:spPr/>
    </dgm:pt>
    <dgm:pt modelId="{7E3A737E-BEF3-402B-9D87-A25928DC2781}" type="pres">
      <dgm:prSet presAssocID="{25B69AD1-D6DA-48BF-B312-9BFDB725C3B0}" presName="parentNode" presStyleLbl="node1" presStyleIdx="2" presStyleCnt="3">
        <dgm:presLayoutVars>
          <dgm:chMax val="0"/>
          <dgm:bulletEnabled val="1"/>
        </dgm:presLayoutVars>
      </dgm:prSet>
      <dgm:spPr/>
    </dgm:pt>
    <dgm:pt modelId="{67E97A68-C61B-47B1-BE66-A5677728F17E}" type="pres">
      <dgm:prSet presAssocID="{25B69AD1-D6DA-48BF-B312-9BFDB725C3B0}" presName="childNode" presStyleLbl="node1" presStyleIdx="2" presStyleCnt="3">
        <dgm:presLayoutVars>
          <dgm:bulletEnabled val="1"/>
        </dgm:presLayoutVars>
      </dgm:prSet>
      <dgm:spPr/>
    </dgm:pt>
  </dgm:ptLst>
  <dgm:cxnLst>
    <dgm:cxn modelId="{5DBDFC01-B389-4100-AEEC-D4DE71D97F3A}" type="presOf" srcId="{FD835BE2-D861-42E8-8970-A654C24B3830}" destId="{703E6404-D195-4D24-992B-E6E21A73A12A}" srcOrd="0" destOrd="0" presId="urn:microsoft.com/office/officeart/2005/8/layout/hProcess7"/>
    <dgm:cxn modelId="{4800F911-9A78-40F2-B58B-DE9FB7EB1873}" type="presOf" srcId="{05D53724-0639-4D33-AA1B-AEDDB8A7A742}" destId="{67E97A68-C61B-47B1-BE66-A5677728F17E}" srcOrd="0" destOrd="0" presId="urn:microsoft.com/office/officeart/2005/8/layout/hProcess7"/>
    <dgm:cxn modelId="{DE660427-F3D2-4973-A99F-9E0806DE7A92}" srcId="{25B69AD1-D6DA-48BF-B312-9BFDB725C3B0}" destId="{05D53724-0639-4D33-AA1B-AEDDB8A7A742}" srcOrd="0" destOrd="0" parTransId="{AC539A18-C4E3-4EA1-A097-BBF8E10C8408}" sibTransId="{18496946-CB37-402A-9BA6-8E3BBDB051E4}"/>
    <dgm:cxn modelId="{DA25552D-C5F6-431B-A123-FA0CFF1667B0}" srcId="{FD835BE2-D861-42E8-8970-A654C24B3830}" destId="{43464829-9557-4C39-8A85-8F82CC64312A}" srcOrd="0" destOrd="0" parTransId="{FF1F1374-3085-42C9-ACDD-D472C5334184}" sibTransId="{0F3C3BFD-0AD2-46F8-B2F0-9796A37138D1}"/>
    <dgm:cxn modelId="{0B358269-576B-4D04-8E5B-0B89728D0A5C}" type="presOf" srcId="{3796CC66-0903-43FF-B850-3F56663986F4}" destId="{F45FDDDF-D5DC-423D-8690-CA04CF12F7E2}" srcOrd="0" destOrd="0" presId="urn:microsoft.com/office/officeart/2005/8/layout/hProcess7"/>
    <dgm:cxn modelId="{5913D769-B3A4-4C9D-A322-39A68E8920BF}" type="presOf" srcId="{535B5020-8795-48AA-A477-92EEE9737F69}" destId="{9E89DE59-A1B4-45EF-81CF-8C34229E846A}" srcOrd="0" destOrd="0" presId="urn:microsoft.com/office/officeart/2005/8/layout/hProcess7"/>
    <dgm:cxn modelId="{96F4EE4C-8A43-45BA-8600-541196732CC3}" srcId="{D1211E1B-597A-4121-88FF-7ED8E6D0656B}" destId="{FD835BE2-D861-42E8-8970-A654C24B3830}" srcOrd="0" destOrd="0" parTransId="{C10BA0EC-3A6D-4C18-B4AB-4E785B9AFEF0}" sibTransId="{B94E98FE-B9ED-4313-851B-B0CF64C0558A}"/>
    <dgm:cxn modelId="{DDAE3E7D-DBF7-4E00-8875-62E4BA9897BF}" srcId="{535B5020-8795-48AA-A477-92EEE9737F69}" destId="{3796CC66-0903-43FF-B850-3F56663986F4}" srcOrd="0" destOrd="0" parTransId="{31CC8B30-3A3C-4A7A-96D9-49E18845EBB4}" sibTransId="{722CE82B-CB09-4705-8825-4653D11C24A5}"/>
    <dgm:cxn modelId="{1A2D9097-466A-4FFE-AE67-E324E3DC3FBC}" srcId="{D1211E1B-597A-4121-88FF-7ED8E6D0656B}" destId="{535B5020-8795-48AA-A477-92EEE9737F69}" srcOrd="1" destOrd="0" parTransId="{E7A6A18A-2657-4BE4-89AB-B6D917A17706}" sibTransId="{3949FA08-BCFB-461F-8E87-8C7ACA3D3109}"/>
    <dgm:cxn modelId="{4CC06DA9-5513-4966-B3BC-75E1DA4F7B48}" type="presOf" srcId="{43464829-9557-4C39-8A85-8F82CC64312A}" destId="{261E446D-3888-4BAB-BED7-D95965035A6D}" srcOrd="0" destOrd="0" presId="urn:microsoft.com/office/officeart/2005/8/layout/hProcess7"/>
    <dgm:cxn modelId="{ACB7D5D3-4A8C-44EE-8E2F-E69DF41547E0}" type="presOf" srcId="{FD835BE2-D861-42E8-8970-A654C24B3830}" destId="{24A83629-C40C-4EA6-AF79-2DE170F980C9}" srcOrd="1" destOrd="0" presId="urn:microsoft.com/office/officeart/2005/8/layout/hProcess7"/>
    <dgm:cxn modelId="{1B6E5FEA-C0DD-4A62-BD95-2798E8B7CD59}" type="presOf" srcId="{535B5020-8795-48AA-A477-92EEE9737F69}" destId="{143341F0-00C8-48AC-BA0D-D9C42E7E4B3E}" srcOrd="1" destOrd="0" presId="urn:microsoft.com/office/officeart/2005/8/layout/hProcess7"/>
    <dgm:cxn modelId="{3C96C9EF-6A2A-441F-A30F-D660075E1791}" type="presOf" srcId="{D1211E1B-597A-4121-88FF-7ED8E6D0656B}" destId="{20BDFB44-B75A-46D9-916A-B93308ED23D9}" srcOrd="0" destOrd="0" presId="urn:microsoft.com/office/officeart/2005/8/layout/hProcess7"/>
    <dgm:cxn modelId="{E113F0F9-2345-44DC-8B85-161C4475E523}" type="presOf" srcId="{25B69AD1-D6DA-48BF-B312-9BFDB725C3B0}" destId="{7E3A737E-BEF3-402B-9D87-A25928DC2781}" srcOrd="1" destOrd="0" presId="urn:microsoft.com/office/officeart/2005/8/layout/hProcess7"/>
    <dgm:cxn modelId="{06201FFC-6B74-4B93-934D-F888C735EA55}" srcId="{D1211E1B-597A-4121-88FF-7ED8E6D0656B}" destId="{25B69AD1-D6DA-48BF-B312-9BFDB725C3B0}" srcOrd="2" destOrd="0" parTransId="{465EBF89-2BB4-4F67-9E49-7343297F97FA}" sibTransId="{660BC99A-FA95-4539-9A47-507440BB5337}"/>
    <dgm:cxn modelId="{81059AFD-111A-40B8-920B-F29013CD2F7F}" type="presOf" srcId="{25B69AD1-D6DA-48BF-B312-9BFDB725C3B0}" destId="{F4687667-E824-4ADE-A037-71B288AEE32D}" srcOrd="0" destOrd="0" presId="urn:microsoft.com/office/officeart/2005/8/layout/hProcess7"/>
    <dgm:cxn modelId="{650F5AC8-4123-4FAB-BBD3-4D668B8546E4}" type="presParOf" srcId="{20BDFB44-B75A-46D9-916A-B93308ED23D9}" destId="{F60A4C82-1E94-4405-9A10-0235875AB129}" srcOrd="0" destOrd="0" presId="urn:microsoft.com/office/officeart/2005/8/layout/hProcess7"/>
    <dgm:cxn modelId="{2E71814E-0EBD-4A32-907D-B6287BF045E8}" type="presParOf" srcId="{F60A4C82-1E94-4405-9A10-0235875AB129}" destId="{703E6404-D195-4D24-992B-E6E21A73A12A}" srcOrd="0" destOrd="0" presId="urn:microsoft.com/office/officeart/2005/8/layout/hProcess7"/>
    <dgm:cxn modelId="{7C2687F9-FD49-484F-A434-AEDF4CBEA43C}" type="presParOf" srcId="{F60A4C82-1E94-4405-9A10-0235875AB129}" destId="{24A83629-C40C-4EA6-AF79-2DE170F980C9}" srcOrd="1" destOrd="0" presId="urn:microsoft.com/office/officeart/2005/8/layout/hProcess7"/>
    <dgm:cxn modelId="{03257838-0B85-4B85-9006-B063D6EDAA59}" type="presParOf" srcId="{F60A4C82-1E94-4405-9A10-0235875AB129}" destId="{261E446D-3888-4BAB-BED7-D95965035A6D}" srcOrd="2" destOrd="0" presId="urn:microsoft.com/office/officeart/2005/8/layout/hProcess7"/>
    <dgm:cxn modelId="{E3572825-25BC-4951-B4A9-AD726293DDA3}" type="presParOf" srcId="{20BDFB44-B75A-46D9-916A-B93308ED23D9}" destId="{2EF22332-D288-4AE0-8559-B1D49C882FFC}" srcOrd="1" destOrd="0" presId="urn:microsoft.com/office/officeart/2005/8/layout/hProcess7"/>
    <dgm:cxn modelId="{08B0F1A9-43C9-429A-8618-FF5094DA1CCD}" type="presParOf" srcId="{20BDFB44-B75A-46D9-916A-B93308ED23D9}" destId="{FFB0F7BE-6DEC-4B6C-82CB-6A85B590B9BC}" srcOrd="2" destOrd="0" presId="urn:microsoft.com/office/officeart/2005/8/layout/hProcess7"/>
    <dgm:cxn modelId="{E591DF56-1ACE-4CC1-8562-1C54864FCD2A}" type="presParOf" srcId="{FFB0F7BE-6DEC-4B6C-82CB-6A85B590B9BC}" destId="{164CC50D-6E7C-47D7-9B86-AC21E16F1147}" srcOrd="0" destOrd="0" presId="urn:microsoft.com/office/officeart/2005/8/layout/hProcess7"/>
    <dgm:cxn modelId="{66E7F419-BC40-4568-84DB-BCF85813A650}" type="presParOf" srcId="{FFB0F7BE-6DEC-4B6C-82CB-6A85B590B9BC}" destId="{FB47E56D-6D9F-44F4-8311-3FB5E0111BE0}" srcOrd="1" destOrd="0" presId="urn:microsoft.com/office/officeart/2005/8/layout/hProcess7"/>
    <dgm:cxn modelId="{99439048-AE01-4A85-9B6D-A044E3FC75B2}" type="presParOf" srcId="{FFB0F7BE-6DEC-4B6C-82CB-6A85B590B9BC}" destId="{E0BAB32E-B7CB-4665-ADB1-29D321E78494}" srcOrd="2" destOrd="0" presId="urn:microsoft.com/office/officeart/2005/8/layout/hProcess7"/>
    <dgm:cxn modelId="{F8A3F2BE-DA1D-4DEB-8AAC-835BA9352CDF}" type="presParOf" srcId="{20BDFB44-B75A-46D9-916A-B93308ED23D9}" destId="{5BDEC58B-15FE-4F9C-A2D3-12FBB01EC7F6}" srcOrd="3" destOrd="0" presId="urn:microsoft.com/office/officeart/2005/8/layout/hProcess7"/>
    <dgm:cxn modelId="{D81698CD-CF4C-458D-9D1C-7ACB55990F3B}" type="presParOf" srcId="{20BDFB44-B75A-46D9-916A-B93308ED23D9}" destId="{98D39764-DB54-4699-87FA-F63E3F525AA2}" srcOrd="4" destOrd="0" presId="urn:microsoft.com/office/officeart/2005/8/layout/hProcess7"/>
    <dgm:cxn modelId="{9DD6D6F2-F076-4F4F-9FFE-6A0D2B01AB30}" type="presParOf" srcId="{98D39764-DB54-4699-87FA-F63E3F525AA2}" destId="{9E89DE59-A1B4-45EF-81CF-8C34229E846A}" srcOrd="0" destOrd="0" presId="urn:microsoft.com/office/officeart/2005/8/layout/hProcess7"/>
    <dgm:cxn modelId="{AD921DE0-B073-4620-8027-C68FC2793A50}" type="presParOf" srcId="{98D39764-DB54-4699-87FA-F63E3F525AA2}" destId="{143341F0-00C8-48AC-BA0D-D9C42E7E4B3E}" srcOrd="1" destOrd="0" presId="urn:microsoft.com/office/officeart/2005/8/layout/hProcess7"/>
    <dgm:cxn modelId="{91B76D47-329B-40AF-8198-4D18CDA5C300}" type="presParOf" srcId="{98D39764-DB54-4699-87FA-F63E3F525AA2}" destId="{F45FDDDF-D5DC-423D-8690-CA04CF12F7E2}" srcOrd="2" destOrd="0" presId="urn:microsoft.com/office/officeart/2005/8/layout/hProcess7"/>
    <dgm:cxn modelId="{1D6789B2-8A49-4983-907C-636F957124FE}" type="presParOf" srcId="{20BDFB44-B75A-46D9-916A-B93308ED23D9}" destId="{10C21B15-A79F-4C20-B297-BE827C01CBB7}" srcOrd="5" destOrd="0" presId="urn:microsoft.com/office/officeart/2005/8/layout/hProcess7"/>
    <dgm:cxn modelId="{EF62AF90-4DE2-428D-93DD-1AB230DDF492}" type="presParOf" srcId="{20BDFB44-B75A-46D9-916A-B93308ED23D9}" destId="{CACCF27E-1A99-46A8-BEA5-9069912959E0}" srcOrd="6" destOrd="0" presId="urn:microsoft.com/office/officeart/2005/8/layout/hProcess7"/>
    <dgm:cxn modelId="{BA45FFB7-EF94-4B90-BBEB-8C9C6119B88D}" type="presParOf" srcId="{CACCF27E-1A99-46A8-BEA5-9069912959E0}" destId="{47F6E67A-E655-472F-A7EA-49508F566434}" srcOrd="0" destOrd="0" presId="urn:microsoft.com/office/officeart/2005/8/layout/hProcess7"/>
    <dgm:cxn modelId="{920E3F11-7498-4CB6-AE04-34BF9716E54F}" type="presParOf" srcId="{CACCF27E-1A99-46A8-BEA5-9069912959E0}" destId="{BB97E3E5-103D-4270-A903-528272448F5E}" srcOrd="1" destOrd="0" presId="urn:microsoft.com/office/officeart/2005/8/layout/hProcess7"/>
    <dgm:cxn modelId="{518B9483-3DB2-4DC0-81E6-D397901836D2}" type="presParOf" srcId="{CACCF27E-1A99-46A8-BEA5-9069912959E0}" destId="{3DE2D05D-1DB3-45A1-B09D-BBC7AF50380B}" srcOrd="2" destOrd="0" presId="urn:microsoft.com/office/officeart/2005/8/layout/hProcess7"/>
    <dgm:cxn modelId="{613CAC71-4F2C-4375-A6F1-1E573797A4B7}" type="presParOf" srcId="{20BDFB44-B75A-46D9-916A-B93308ED23D9}" destId="{1ED84B3D-37E6-461D-A2D6-0D9ADB615259}" srcOrd="7" destOrd="0" presId="urn:microsoft.com/office/officeart/2005/8/layout/hProcess7"/>
    <dgm:cxn modelId="{37850962-D116-49ED-B798-95520915AA5C}" type="presParOf" srcId="{20BDFB44-B75A-46D9-916A-B93308ED23D9}" destId="{7C73BB0A-E641-4210-A4A1-4F2FE2146390}" srcOrd="8" destOrd="0" presId="urn:microsoft.com/office/officeart/2005/8/layout/hProcess7"/>
    <dgm:cxn modelId="{5DFE7C28-96E9-4282-B085-23ABF3E9EC00}" type="presParOf" srcId="{7C73BB0A-E641-4210-A4A1-4F2FE2146390}" destId="{F4687667-E824-4ADE-A037-71B288AEE32D}" srcOrd="0" destOrd="0" presId="urn:microsoft.com/office/officeart/2005/8/layout/hProcess7"/>
    <dgm:cxn modelId="{909B658D-56D5-4DF7-8DCC-42F04BA53E5B}" type="presParOf" srcId="{7C73BB0A-E641-4210-A4A1-4F2FE2146390}" destId="{7E3A737E-BEF3-402B-9D87-A25928DC2781}" srcOrd="1" destOrd="0" presId="urn:microsoft.com/office/officeart/2005/8/layout/hProcess7"/>
    <dgm:cxn modelId="{DA62D805-62A7-4500-869A-32F738EC2BCA}" type="presParOf" srcId="{7C73BB0A-E641-4210-A4A1-4F2FE2146390}" destId="{67E97A68-C61B-47B1-BE66-A5677728F17E}" srcOrd="2" destOrd="0" presId="urn:microsoft.com/office/officeart/2005/8/layout/hProcess7"/>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A19A3423-5CBB-4521-BED7-D9F3493F4185}"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ru-RU"/>
        </a:p>
      </dgm:t>
    </dgm:pt>
    <dgm:pt modelId="{DFBF7B72-B5B4-48E1-9412-39766D27DF3F}">
      <dgm:prSet phldrT="[Текст]" custT="1"/>
      <dgm:spPr>
        <a:solidFill>
          <a:schemeClr val="tx2">
            <a:lumMod val="20000"/>
            <a:lumOff val="80000"/>
          </a:schemeClr>
        </a:solidFill>
      </dgm:spPr>
      <dgm:t>
        <a:bodyPr/>
        <a:lstStyle/>
        <a:p>
          <a:r>
            <a:rPr lang="kk-KZ" sz="900">
              <a:solidFill>
                <a:sysClr val="windowText" lastClr="000000"/>
              </a:solidFill>
              <a:latin typeface="Times New Roman" panose="02020603050405020304" pitchFamily="18" charset="0"/>
              <a:cs typeface="Times New Roman" panose="02020603050405020304" pitchFamily="18" charset="0"/>
            </a:rPr>
            <a:t>Жетісу өңіріндегі жаппай саяси қуғын-сүргін тарихы тақырыбы бойынша тәжірибелік-эксперименттік жұмысты ұйымдастыру барысында төмендегідей қағидалар басшылыққа алынды </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6B5E11C2-B657-4922-9C00-8B57C7C47C40}" type="parTrans" cxnId="{FC1D9B09-2A18-4FC0-8E44-C9C63DE3966D}">
      <dgm:prSet/>
      <dgm:spPr/>
      <dgm:t>
        <a:bodyPr/>
        <a:lstStyle/>
        <a:p>
          <a:endParaRPr lang="ru-RU"/>
        </a:p>
      </dgm:t>
    </dgm:pt>
    <dgm:pt modelId="{C7ECA666-01AD-4C83-868D-7C1A4AD66B97}" type="sibTrans" cxnId="{FC1D9B09-2A18-4FC0-8E44-C9C63DE3966D}">
      <dgm:prSet/>
      <dgm:spPr/>
      <dgm:t>
        <a:bodyPr/>
        <a:lstStyle/>
        <a:p>
          <a:endParaRPr lang="ru-RU"/>
        </a:p>
      </dgm:t>
    </dgm:pt>
    <dgm:pt modelId="{2653869F-A525-4B04-9E6B-1083BE5EF4B9}">
      <dgm:prSet phldrT="[Текст]" custT="1"/>
      <dgm:spPr>
        <a:solidFill>
          <a:schemeClr val="tx2">
            <a:lumMod val="20000"/>
            <a:lumOff val="80000"/>
            <a:alpha val="90000"/>
          </a:schemeClr>
        </a:solidFill>
      </dgm:spPr>
      <dgm:t>
        <a:bodyPr/>
        <a:lstStyle/>
        <a:p>
          <a:r>
            <a:rPr lang="kk-KZ" sz="900">
              <a:solidFill>
                <a:sysClr val="windowText" lastClr="000000"/>
              </a:solidFill>
              <a:latin typeface="Times New Roman" panose="02020603050405020304" pitchFamily="18" charset="0"/>
              <a:cs typeface="Times New Roman" panose="02020603050405020304" pitchFamily="18" charset="0"/>
            </a:rPr>
            <a:t>табиғилылық (жас, тұлғалық ерекшеліктер); </a:t>
          </a:r>
          <a:endParaRPr lang="ru-RU" sz="900">
            <a:solidFill>
              <a:sysClr val="windowText" lastClr="000000"/>
            </a:solidFill>
            <a:latin typeface="Times New Roman" panose="02020603050405020304" pitchFamily="18" charset="0"/>
            <a:cs typeface="Times New Roman" panose="02020603050405020304" pitchFamily="18" charset="0"/>
          </a:endParaRPr>
        </a:p>
        <a:p>
          <a:r>
            <a:rPr lang="kk-KZ" sz="900">
              <a:solidFill>
                <a:sysClr val="windowText" lastClr="000000"/>
              </a:solidFill>
              <a:latin typeface="Times New Roman" panose="02020603050405020304" pitchFamily="18" charset="0"/>
              <a:cs typeface="Times New Roman" panose="02020603050405020304" pitchFamily="18" charset="0"/>
            </a:rPr>
            <a:t>•мәдени сәйкестілік (жалпы адамзаттық, ұлттық, аймақтық ерекшеліктер); </a:t>
          </a:r>
          <a:endParaRPr lang="ru-RU" sz="900">
            <a:solidFill>
              <a:sysClr val="windowText" lastClr="000000"/>
            </a:solidFill>
            <a:latin typeface="Times New Roman" panose="02020603050405020304" pitchFamily="18" charset="0"/>
            <a:cs typeface="Times New Roman" panose="02020603050405020304" pitchFamily="18" charset="0"/>
          </a:endParaRPr>
        </a:p>
        <a:p>
          <a:r>
            <a:rPr lang="kk-KZ" sz="900">
              <a:solidFill>
                <a:sysClr val="windowText" lastClr="000000"/>
              </a:solidFill>
              <a:latin typeface="Times New Roman" panose="02020603050405020304" pitchFamily="18" charset="0"/>
              <a:cs typeface="Times New Roman" panose="02020603050405020304" pitchFamily="18" charset="0"/>
            </a:rPr>
            <a:t>•гуманистік бағыт (жеке тұлғаға ізгілікпен, құрметпен қарау, субъект субъектілік қатынас); </a:t>
          </a:r>
          <a:endParaRPr lang="ru-RU" sz="900">
            <a:solidFill>
              <a:sysClr val="windowText" lastClr="000000"/>
            </a:solidFill>
            <a:latin typeface="Times New Roman" panose="02020603050405020304" pitchFamily="18" charset="0"/>
            <a:cs typeface="Times New Roman" panose="02020603050405020304" pitchFamily="18" charset="0"/>
          </a:endParaRPr>
        </a:p>
        <a:p>
          <a:r>
            <a:rPr lang="kk-KZ" sz="900">
              <a:solidFill>
                <a:sysClr val="windowText" lastClr="000000"/>
              </a:solidFill>
              <a:latin typeface="Times New Roman" panose="02020603050405020304" pitchFamily="18" charset="0"/>
              <a:cs typeface="Times New Roman" panose="02020603050405020304" pitchFamily="18" charset="0"/>
            </a:rPr>
            <a:t>•сабақтастық; </a:t>
          </a:r>
          <a:endParaRPr lang="ru-RU" sz="900">
            <a:solidFill>
              <a:sysClr val="windowText" lastClr="000000"/>
            </a:solidFill>
            <a:latin typeface="Times New Roman" panose="02020603050405020304" pitchFamily="18" charset="0"/>
            <a:cs typeface="Times New Roman" panose="02020603050405020304" pitchFamily="18" charset="0"/>
          </a:endParaRPr>
        </a:p>
        <a:p>
          <a:r>
            <a:rPr lang="kk-KZ" sz="900">
              <a:solidFill>
                <a:sysClr val="windowText" lastClr="000000"/>
              </a:solidFill>
              <a:latin typeface="Times New Roman" panose="02020603050405020304" pitchFamily="18" charset="0"/>
              <a:cs typeface="Times New Roman" panose="02020603050405020304" pitchFamily="18" charset="0"/>
            </a:rPr>
            <a:t>•жүйелілік; </a:t>
          </a:r>
          <a:endParaRPr lang="ru-RU" sz="900">
            <a:solidFill>
              <a:sysClr val="windowText" lastClr="000000"/>
            </a:solidFill>
            <a:latin typeface="Times New Roman" panose="02020603050405020304" pitchFamily="18" charset="0"/>
            <a:cs typeface="Times New Roman" panose="02020603050405020304" pitchFamily="18" charset="0"/>
          </a:endParaRPr>
        </a:p>
        <a:p>
          <a:r>
            <a:rPr lang="kk-KZ" sz="900">
              <a:solidFill>
                <a:sysClr val="windowText" lastClr="000000"/>
              </a:solidFill>
              <a:latin typeface="Times New Roman" panose="02020603050405020304" pitchFamily="18" charset="0"/>
              <a:cs typeface="Times New Roman" panose="02020603050405020304" pitchFamily="18" charset="0"/>
            </a:rPr>
            <a:t>•ғылымилылық; </a:t>
          </a:r>
          <a:endParaRPr lang="ru-RU" sz="900">
            <a:solidFill>
              <a:sysClr val="windowText" lastClr="000000"/>
            </a:solidFill>
            <a:latin typeface="Times New Roman" panose="02020603050405020304" pitchFamily="18" charset="0"/>
            <a:cs typeface="Times New Roman" panose="02020603050405020304" pitchFamily="18" charset="0"/>
          </a:endParaRPr>
        </a:p>
        <a:p>
          <a:r>
            <a:rPr lang="kk-KZ" sz="900">
              <a:solidFill>
                <a:sysClr val="windowText" lastClr="000000"/>
              </a:solidFill>
              <a:latin typeface="Times New Roman" panose="02020603050405020304" pitchFamily="18" charset="0"/>
              <a:cs typeface="Times New Roman" panose="02020603050405020304" pitchFamily="18" charset="0"/>
            </a:rPr>
            <a:t>•өмірмен байланыстылық; </a:t>
          </a:r>
          <a:endParaRPr lang="ru-RU" sz="900">
            <a:solidFill>
              <a:sysClr val="windowText" lastClr="000000"/>
            </a:solidFill>
            <a:latin typeface="Times New Roman" panose="02020603050405020304" pitchFamily="18" charset="0"/>
            <a:cs typeface="Times New Roman" panose="02020603050405020304" pitchFamily="18" charset="0"/>
          </a:endParaRPr>
        </a:p>
        <a:p>
          <a:r>
            <a:rPr lang="kk-KZ" sz="900">
              <a:solidFill>
                <a:sysClr val="windowText" lastClr="000000"/>
              </a:solidFill>
              <a:latin typeface="Times New Roman" panose="02020603050405020304" pitchFamily="18" charset="0"/>
              <a:cs typeface="Times New Roman" panose="02020603050405020304" pitchFamily="18" charset="0"/>
            </a:rPr>
            <a:t>•</a:t>
          </a:r>
          <a:r>
            <a:rPr lang="kk-KZ" sz="900" b="0">
              <a:solidFill>
                <a:sysClr val="windowText" lastClr="000000"/>
              </a:solidFill>
              <a:latin typeface="Times New Roman" panose="02020603050405020304" pitchFamily="18" charset="0"/>
              <a:cs typeface="Times New Roman" panose="02020603050405020304" pitchFamily="18" charset="0"/>
            </a:rPr>
            <a:t>кешенділік </a:t>
          </a:r>
          <a:r>
            <a:rPr lang="en-US" sz="900" b="0">
              <a:solidFill>
                <a:sysClr val="windowText" lastClr="000000"/>
              </a:solidFill>
              <a:latin typeface="Times New Roman" panose="02020603050405020304" pitchFamily="18" charset="0"/>
              <a:cs typeface="Times New Roman" panose="02020603050405020304" pitchFamily="18" charset="0"/>
            </a:rPr>
            <a:t>[2</a:t>
          </a:r>
          <a:r>
            <a:rPr lang="kk-KZ" sz="900" b="0">
              <a:solidFill>
                <a:sysClr val="windowText" lastClr="000000"/>
              </a:solidFill>
              <a:latin typeface="Times New Roman" panose="02020603050405020304" pitchFamily="18" charset="0"/>
              <a:cs typeface="Times New Roman" panose="02020603050405020304" pitchFamily="18" charset="0"/>
            </a:rPr>
            <a:t>18</a:t>
          </a:r>
          <a:r>
            <a:rPr lang="en-US" sz="900" b="0">
              <a:solidFill>
                <a:sysClr val="windowText" lastClr="000000"/>
              </a:solidFill>
              <a:latin typeface="Times New Roman" panose="02020603050405020304" pitchFamily="18" charset="0"/>
              <a:cs typeface="Times New Roman" panose="02020603050405020304" pitchFamily="18" charset="0"/>
            </a:rPr>
            <a:t>]</a:t>
          </a:r>
          <a:r>
            <a:rPr lang="kk-KZ" sz="900" b="0">
              <a:solidFill>
                <a:sysClr val="windowText" lastClr="000000"/>
              </a:solidFill>
              <a:latin typeface="Times New Roman" panose="02020603050405020304" pitchFamily="18" charset="0"/>
              <a:cs typeface="Times New Roman" panose="02020603050405020304" pitchFamily="18" charset="0"/>
            </a:rPr>
            <a:t>.</a:t>
          </a:r>
          <a:endParaRPr lang="ru-RU" sz="900" b="0">
            <a:solidFill>
              <a:sysClr val="windowText" lastClr="000000"/>
            </a:solidFill>
            <a:latin typeface="Times New Roman" panose="02020603050405020304" pitchFamily="18" charset="0"/>
            <a:cs typeface="Times New Roman" panose="02020603050405020304" pitchFamily="18" charset="0"/>
          </a:endParaRPr>
        </a:p>
      </dgm:t>
    </dgm:pt>
    <dgm:pt modelId="{ED5ADF14-12B2-4D73-9EC7-F070A94E233C}" type="parTrans" cxnId="{9795AE43-0744-4B02-815E-463839F5F13B}">
      <dgm:prSet/>
      <dgm:spPr/>
      <dgm:t>
        <a:bodyPr/>
        <a:lstStyle/>
        <a:p>
          <a:endParaRPr lang="ru-RU"/>
        </a:p>
      </dgm:t>
    </dgm:pt>
    <dgm:pt modelId="{4C9F6B84-FF34-455B-9465-6218303831FB}" type="sibTrans" cxnId="{9795AE43-0744-4B02-815E-463839F5F13B}">
      <dgm:prSet/>
      <dgm:spPr/>
      <dgm:t>
        <a:bodyPr/>
        <a:lstStyle/>
        <a:p>
          <a:endParaRPr lang="ru-RU"/>
        </a:p>
      </dgm:t>
    </dgm:pt>
    <dgm:pt modelId="{BDD0AA35-A6CB-4B5E-AA55-2AE039223052}" type="pres">
      <dgm:prSet presAssocID="{A19A3423-5CBB-4521-BED7-D9F3493F4185}" presName="Name0" presStyleCnt="0">
        <dgm:presLayoutVars>
          <dgm:dir/>
          <dgm:animLvl val="lvl"/>
          <dgm:resizeHandles val="exact"/>
        </dgm:presLayoutVars>
      </dgm:prSet>
      <dgm:spPr/>
    </dgm:pt>
    <dgm:pt modelId="{2ECA973C-05FD-4F3D-89D2-22F9400289E9}" type="pres">
      <dgm:prSet presAssocID="{DFBF7B72-B5B4-48E1-9412-39766D27DF3F}" presName="linNode" presStyleCnt="0"/>
      <dgm:spPr/>
    </dgm:pt>
    <dgm:pt modelId="{1132FADF-E094-4729-AC15-65EE8F2F25A7}" type="pres">
      <dgm:prSet presAssocID="{DFBF7B72-B5B4-48E1-9412-39766D27DF3F}" presName="parentText" presStyleLbl="node1" presStyleIdx="0" presStyleCnt="1">
        <dgm:presLayoutVars>
          <dgm:chMax val="1"/>
          <dgm:bulletEnabled val="1"/>
        </dgm:presLayoutVars>
      </dgm:prSet>
      <dgm:spPr/>
    </dgm:pt>
    <dgm:pt modelId="{F22D55AF-B113-4088-BE04-50421852A86E}" type="pres">
      <dgm:prSet presAssocID="{DFBF7B72-B5B4-48E1-9412-39766D27DF3F}" presName="descendantText" presStyleLbl="alignAccFollowNode1" presStyleIdx="0" presStyleCnt="1" custScaleX="98344" custScaleY="110780">
        <dgm:presLayoutVars>
          <dgm:bulletEnabled val="1"/>
        </dgm:presLayoutVars>
      </dgm:prSet>
      <dgm:spPr/>
    </dgm:pt>
  </dgm:ptLst>
  <dgm:cxnLst>
    <dgm:cxn modelId="{D7515C00-F811-4D47-8DA2-54E5FA6F1586}" type="presOf" srcId="{2653869F-A525-4B04-9E6B-1083BE5EF4B9}" destId="{F22D55AF-B113-4088-BE04-50421852A86E}" srcOrd="0" destOrd="0" presId="urn:microsoft.com/office/officeart/2005/8/layout/vList5"/>
    <dgm:cxn modelId="{FC1D9B09-2A18-4FC0-8E44-C9C63DE3966D}" srcId="{A19A3423-5CBB-4521-BED7-D9F3493F4185}" destId="{DFBF7B72-B5B4-48E1-9412-39766D27DF3F}" srcOrd="0" destOrd="0" parTransId="{6B5E11C2-B657-4922-9C00-8B57C7C47C40}" sibTransId="{C7ECA666-01AD-4C83-868D-7C1A4AD66B97}"/>
    <dgm:cxn modelId="{74033C2A-6AF4-4A53-A6AA-66A545350235}" type="presOf" srcId="{A19A3423-5CBB-4521-BED7-D9F3493F4185}" destId="{BDD0AA35-A6CB-4B5E-AA55-2AE039223052}" srcOrd="0" destOrd="0" presId="urn:microsoft.com/office/officeart/2005/8/layout/vList5"/>
    <dgm:cxn modelId="{9795AE43-0744-4B02-815E-463839F5F13B}" srcId="{DFBF7B72-B5B4-48E1-9412-39766D27DF3F}" destId="{2653869F-A525-4B04-9E6B-1083BE5EF4B9}" srcOrd="0" destOrd="0" parTransId="{ED5ADF14-12B2-4D73-9EC7-F070A94E233C}" sibTransId="{4C9F6B84-FF34-455B-9465-6218303831FB}"/>
    <dgm:cxn modelId="{0B51BEF9-E97A-45D7-B919-6B04286AA038}" type="presOf" srcId="{DFBF7B72-B5B4-48E1-9412-39766D27DF3F}" destId="{1132FADF-E094-4729-AC15-65EE8F2F25A7}" srcOrd="0" destOrd="0" presId="urn:microsoft.com/office/officeart/2005/8/layout/vList5"/>
    <dgm:cxn modelId="{9F234143-C74E-4975-BDC2-A99661848905}" type="presParOf" srcId="{BDD0AA35-A6CB-4B5E-AA55-2AE039223052}" destId="{2ECA973C-05FD-4F3D-89D2-22F9400289E9}" srcOrd="0" destOrd="0" presId="urn:microsoft.com/office/officeart/2005/8/layout/vList5"/>
    <dgm:cxn modelId="{787C2280-3290-4C4F-A1CF-C61D8BF54A26}" type="presParOf" srcId="{2ECA973C-05FD-4F3D-89D2-22F9400289E9}" destId="{1132FADF-E094-4729-AC15-65EE8F2F25A7}" srcOrd="0" destOrd="0" presId="urn:microsoft.com/office/officeart/2005/8/layout/vList5"/>
    <dgm:cxn modelId="{FBD2EDE2-578F-43EA-AC93-E690375EB721}" type="presParOf" srcId="{2ECA973C-05FD-4F3D-89D2-22F9400289E9}" destId="{F22D55AF-B113-4088-BE04-50421852A86E}" srcOrd="1" destOrd="0" presId="urn:microsoft.com/office/officeart/2005/8/layout/vList5"/>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A19A3423-5CBB-4521-BED7-D9F3493F4185}"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ru-RU"/>
        </a:p>
      </dgm:t>
    </dgm:pt>
    <dgm:pt modelId="{DFBF7B72-B5B4-48E1-9412-39766D27DF3F}">
      <dgm:prSet phldrT="[Текст]" custT="1"/>
      <dgm:spPr>
        <a:solidFill>
          <a:schemeClr val="tx2">
            <a:lumMod val="20000"/>
            <a:lumOff val="80000"/>
          </a:schemeClr>
        </a:solidFill>
      </dgm:spPr>
      <dgm:t>
        <a:bodyPr/>
        <a:lstStyle/>
        <a:p>
          <a:r>
            <a:rPr lang="kk-KZ" sz="900">
              <a:solidFill>
                <a:sysClr val="windowText" lastClr="000000"/>
              </a:solidFill>
              <a:latin typeface="Times New Roman" panose="02020603050405020304" pitchFamily="18" charset="0"/>
              <a:cs typeface="Times New Roman" panose="02020603050405020304" pitchFamily="18" charset="0"/>
            </a:rPr>
            <a:t>Зерттеу тақырыбына қатысты, ғалым-педагогтардың еңбектерінде негізделген төмендегідей амалдар қолданылды</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6B5E11C2-B657-4922-9C00-8B57C7C47C40}" type="parTrans" cxnId="{FC1D9B09-2A18-4FC0-8E44-C9C63DE3966D}">
      <dgm:prSet/>
      <dgm:spPr/>
      <dgm:t>
        <a:bodyPr/>
        <a:lstStyle/>
        <a:p>
          <a:endParaRPr lang="ru-RU"/>
        </a:p>
      </dgm:t>
    </dgm:pt>
    <dgm:pt modelId="{C7ECA666-01AD-4C83-868D-7C1A4AD66B97}" type="sibTrans" cxnId="{FC1D9B09-2A18-4FC0-8E44-C9C63DE3966D}">
      <dgm:prSet/>
      <dgm:spPr/>
      <dgm:t>
        <a:bodyPr/>
        <a:lstStyle/>
        <a:p>
          <a:endParaRPr lang="ru-RU"/>
        </a:p>
      </dgm:t>
    </dgm:pt>
    <dgm:pt modelId="{2653869F-A525-4B04-9E6B-1083BE5EF4B9}">
      <dgm:prSet phldrT="[Текст]" custT="1"/>
      <dgm:spPr>
        <a:solidFill>
          <a:schemeClr val="tx2">
            <a:lumMod val="20000"/>
            <a:lumOff val="80000"/>
            <a:alpha val="90000"/>
          </a:schemeClr>
        </a:solidFill>
      </dgm:spPr>
      <dgm:t>
        <a:bodyPr/>
        <a:lstStyle/>
        <a:p>
          <a:r>
            <a:rPr lang="kk-KZ" sz="900">
              <a:latin typeface="Times New Roman" panose="02020603050405020304" pitchFamily="18" charset="0"/>
              <a:cs typeface="Times New Roman" panose="02020603050405020304" pitchFamily="18" charset="0"/>
            </a:rPr>
            <a:t>•әрекеттік амал; </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ED5ADF14-12B2-4D73-9EC7-F070A94E233C}" type="parTrans" cxnId="{9795AE43-0744-4B02-815E-463839F5F13B}">
      <dgm:prSet/>
      <dgm:spPr/>
      <dgm:t>
        <a:bodyPr/>
        <a:lstStyle/>
        <a:p>
          <a:endParaRPr lang="ru-RU"/>
        </a:p>
      </dgm:t>
    </dgm:pt>
    <dgm:pt modelId="{4C9F6B84-FF34-455B-9465-6218303831FB}" type="sibTrans" cxnId="{9795AE43-0744-4B02-815E-463839F5F13B}">
      <dgm:prSet/>
      <dgm:spPr/>
      <dgm:t>
        <a:bodyPr/>
        <a:lstStyle/>
        <a:p>
          <a:endParaRPr lang="ru-RU"/>
        </a:p>
      </dgm:t>
    </dgm:pt>
    <dgm:pt modelId="{270C9911-0945-4685-9182-3AC1FA7FBBE3}">
      <dgm:prSet custT="1"/>
      <dgm:spPr>
        <a:solidFill>
          <a:schemeClr val="tx2">
            <a:lumMod val="20000"/>
            <a:lumOff val="80000"/>
            <a:alpha val="90000"/>
          </a:schemeClr>
        </a:solidFill>
      </dgm:spPr>
      <dgm:t>
        <a:bodyPr/>
        <a:lstStyle/>
        <a:p>
          <a:r>
            <a:rPr lang="kk-KZ" sz="900">
              <a:latin typeface="Times New Roman" panose="02020603050405020304" pitchFamily="18" charset="0"/>
              <a:cs typeface="Times New Roman" panose="02020603050405020304" pitchFamily="18" charset="0"/>
            </a:rPr>
            <a:t>•жүйелілік амалы; </a:t>
          </a:r>
          <a:endParaRPr lang="ru-RU" sz="900">
            <a:latin typeface="Times New Roman" panose="02020603050405020304" pitchFamily="18" charset="0"/>
            <a:cs typeface="Times New Roman" panose="02020603050405020304" pitchFamily="18" charset="0"/>
          </a:endParaRPr>
        </a:p>
      </dgm:t>
    </dgm:pt>
    <dgm:pt modelId="{2845D591-DFEC-484F-958D-77684DEFCD9C}" type="parTrans" cxnId="{1E5A7EB2-46AB-42F7-829F-7721205DBC8D}">
      <dgm:prSet/>
      <dgm:spPr/>
      <dgm:t>
        <a:bodyPr/>
        <a:lstStyle/>
        <a:p>
          <a:endParaRPr lang="ru-RU"/>
        </a:p>
      </dgm:t>
    </dgm:pt>
    <dgm:pt modelId="{C302D06F-6E12-4D22-9DF3-CDBEA65EE9E6}" type="sibTrans" cxnId="{1E5A7EB2-46AB-42F7-829F-7721205DBC8D}">
      <dgm:prSet/>
      <dgm:spPr/>
      <dgm:t>
        <a:bodyPr/>
        <a:lstStyle/>
        <a:p>
          <a:endParaRPr lang="ru-RU"/>
        </a:p>
      </dgm:t>
    </dgm:pt>
    <dgm:pt modelId="{33AD1957-E716-4AC6-A3E8-610390EC20C8}">
      <dgm:prSet custT="1"/>
      <dgm:spPr>
        <a:solidFill>
          <a:schemeClr val="tx2">
            <a:lumMod val="20000"/>
            <a:lumOff val="80000"/>
            <a:alpha val="90000"/>
          </a:schemeClr>
        </a:solidFill>
      </dgm:spPr>
      <dgm:t>
        <a:bodyPr/>
        <a:lstStyle/>
        <a:p>
          <a:r>
            <a:rPr lang="kk-KZ" sz="900">
              <a:latin typeface="Times New Roman" panose="02020603050405020304" pitchFamily="18" charset="0"/>
              <a:cs typeface="Times New Roman" panose="02020603050405020304" pitchFamily="18" charset="0"/>
            </a:rPr>
            <a:t>•тұлғаға бағдарланған амал; </a:t>
          </a:r>
          <a:endParaRPr lang="ru-RU" sz="900">
            <a:latin typeface="Times New Roman" panose="02020603050405020304" pitchFamily="18" charset="0"/>
            <a:cs typeface="Times New Roman" panose="02020603050405020304" pitchFamily="18" charset="0"/>
          </a:endParaRPr>
        </a:p>
      </dgm:t>
    </dgm:pt>
    <dgm:pt modelId="{A2F37168-F757-43D4-81E2-FFBE8BA4ECF3}" type="parTrans" cxnId="{563617B6-9EE5-4958-8E66-12CE1B32D131}">
      <dgm:prSet/>
      <dgm:spPr/>
      <dgm:t>
        <a:bodyPr/>
        <a:lstStyle/>
        <a:p>
          <a:endParaRPr lang="ru-RU"/>
        </a:p>
      </dgm:t>
    </dgm:pt>
    <dgm:pt modelId="{E526FA85-9A4B-49FF-9C81-3C7B62D55E36}" type="sibTrans" cxnId="{563617B6-9EE5-4958-8E66-12CE1B32D131}">
      <dgm:prSet/>
      <dgm:spPr/>
      <dgm:t>
        <a:bodyPr/>
        <a:lstStyle/>
        <a:p>
          <a:endParaRPr lang="ru-RU"/>
        </a:p>
      </dgm:t>
    </dgm:pt>
    <dgm:pt modelId="{B67AE095-AE70-43B7-B4B1-BFA06AD18C2A}">
      <dgm:prSet custT="1"/>
      <dgm:spPr>
        <a:solidFill>
          <a:schemeClr val="tx2">
            <a:lumMod val="20000"/>
            <a:lumOff val="80000"/>
            <a:alpha val="90000"/>
          </a:schemeClr>
        </a:solidFill>
      </dgm:spPr>
      <dgm:t>
        <a:bodyPr/>
        <a:lstStyle/>
        <a:p>
          <a:r>
            <a:rPr lang="kk-KZ" sz="900">
              <a:latin typeface="Times New Roman" panose="02020603050405020304" pitchFamily="18" charset="0"/>
              <a:cs typeface="Times New Roman" panose="02020603050405020304" pitchFamily="18" charset="0"/>
            </a:rPr>
            <a:t>•шығармашылық амал; </a:t>
          </a:r>
          <a:endParaRPr lang="ru-RU" sz="900">
            <a:latin typeface="Times New Roman" panose="02020603050405020304" pitchFamily="18" charset="0"/>
            <a:cs typeface="Times New Roman" panose="02020603050405020304" pitchFamily="18" charset="0"/>
          </a:endParaRPr>
        </a:p>
      </dgm:t>
    </dgm:pt>
    <dgm:pt modelId="{E55CA88F-ED61-4614-9EA2-C45391DD0878}" type="parTrans" cxnId="{083EB6B3-05E0-4EAA-9E18-21C2D16F1798}">
      <dgm:prSet/>
      <dgm:spPr/>
      <dgm:t>
        <a:bodyPr/>
        <a:lstStyle/>
        <a:p>
          <a:endParaRPr lang="ru-RU"/>
        </a:p>
      </dgm:t>
    </dgm:pt>
    <dgm:pt modelId="{6CB5DF6D-1778-4ADD-A2D9-4A101FDA838B}" type="sibTrans" cxnId="{083EB6B3-05E0-4EAA-9E18-21C2D16F1798}">
      <dgm:prSet/>
      <dgm:spPr/>
      <dgm:t>
        <a:bodyPr/>
        <a:lstStyle/>
        <a:p>
          <a:endParaRPr lang="ru-RU"/>
        </a:p>
      </dgm:t>
    </dgm:pt>
    <dgm:pt modelId="{12042031-7E99-4DED-B161-34EB4F548216}">
      <dgm:prSet custT="1"/>
      <dgm:spPr>
        <a:solidFill>
          <a:schemeClr val="tx2">
            <a:lumMod val="20000"/>
            <a:lumOff val="80000"/>
            <a:alpha val="90000"/>
          </a:schemeClr>
        </a:solidFill>
      </dgm:spPr>
      <dgm:t>
        <a:bodyPr/>
        <a:lstStyle/>
        <a:p>
          <a:r>
            <a:rPr lang="kk-KZ" sz="900">
              <a:latin typeface="Times New Roman" panose="02020603050405020304" pitchFamily="18" charset="0"/>
              <a:cs typeface="Times New Roman" panose="02020603050405020304" pitchFamily="18" charset="0"/>
            </a:rPr>
            <a:t>•орта амалы; </a:t>
          </a:r>
          <a:endParaRPr lang="ru-RU" sz="900">
            <a:latin typeface="Times New Roman" panose="02020603050405020304" pitchFamily="18" charset="0"/>
            <a:cs typeface="Times New Roman" panose="02020603050405020304" pitchFamily="18" charset="0"/>
          </a:endParaRPr>
        </a:p>
      </dgm:t>
    </dgm:pt>
    <dgm:pt modelId="{1F0E7262-44A0-42FE-8E07-D384188EC53A}" type="parTrans" cxnId="{01E40504-71F6-4133-ACEB-EC9F0C9AC705}">
      <dgm:prSet/>
      <dgm:spPr/>
      <dgm:t>
        <a:bodyPr/>
        <a:lstStyle/>
        <a:p>
          <a:endParaRPr lang="ru-RU"/>
        </a:p>
      </dgm:t>
    </dgm:pt>
    <dgm:pt modelId="{D8C9D2E5-3A32-4088-BBA6-D4A6B83971BA}" type="sibTrans" cxnId="{01E40504-71F6-4133-ACEB-EC9F0C9AC705}">
      <dgm:prSet/>
      <dgm:spPr/>
      <dgm:t>
        <a:bodyPr/>
        <a:lstStyle/>
        <a:p>
          <a:endParaRPr lang="ru-RU"/>
        </a:p>
      </dgm:t>
    </dgm:pt>
    <dgm:pt modelId="{68A02D43-13AC-4DDB-B74E-7A09521C045A}">
      <dgm:prSet custT="1"/>
      <dgm:spPr>
        <a:solidFill>
          <a:schemeClr val="tx2">
            <a:lumMod val="20000"/>
            <a:lumOff val="80000"/>
            <a:alpha val="90000"/>
          </a:schemeClr>
        </a:solidFill>
      </dgm:spPr>
      <dgm:t>
        <a:bodyPr/>
        <a:lstStyle/>
        <a:p>
          <a:r>
            <a:rPr lang="kk-KZ" sz="900">
              <a:latin typeface="Times New Roman" panose="02020603050405020304" pitchFamily="18" charset="0"/>
              <a:cs typeface="Times New Roman" panose="02020603050405020304" pitchFamily="18" charset="0"/>
            </a:rPr>
            <a:t>•</a:t>
          </a:r>
          <a:r>
            <a:rPr lang="kk-KZ" sz="900" b="0">
              <a:solidFill>
                <a:sysClr val="windowText" lastClr="000000"/>
              </a:solidFill>
              <a:latin typeface="Times New Roman" panose="02020603050405020304" pitchFamily="18" charset="0"/>
              <a:cs typeface="Times New Roman" panose="02020603050405020304" pitchFamily="18" charset="0"/>
            </a:rPr>
            <a:t>құндылық амал </a:t>
          </a:r>
          <a:r>
            <a:rPr lang="en-US" sz="900" b="0">
              <a:solidFill>
                <a:sysClr val="windowText" lastClr="000000"/>
              </a:solidFill>
              <a:latin typeface="Times New Roman" panose="02020603050405020304" pitchFamily="18" charset="0"/>
              <a:cs typeface="Times New Roman" panose="02020603050405020304" pitchFamily="18" charset="0"/>
            </a:rPr>
            <a:t>[2</a:t>
          </a:r>
          <a:r>
            <a:rPr lang="kk-KZ" sz="900" b="0">
              <a:solidFill>
                <a:sysClr val="windowText" lastClr="000000"/>
              </a:solidFill>
              <a:latin typeface="Times New Roman" panose="02020603050405020304" pitchFamily="18" charset="0"/>
              <a:cs typeface="Times New Roman" panose="02020603050405020304" pitchFamily="18" charset="0"/>
            </a:rPr>
            <a:t>19</a:t>
          </a:r>
          <a:r>
            <a:rPr lang="en-US" sz="900" b="0">
              <a:solidFill>
                <a:sysClr val="windowText" lastClr="000000"/>
              </a:solidFill>
              <a:latin typeface="Times New Roman" panose="02020603050405020304" pitchFamily="18" charset="0"/>
              <a:cs typeface="Times New Roman" panose="02020603050405020304" pitchFamily="18" charset="0"/>
            </a:rPr>
            <a:t>]</a:t>
          </a:r>
          <a:r>
            <a:rPr lang="kk-KZ" sz="900" b="0">
              <a:solidFill>
                <a:sysClr val="windowText" lastClr="000000"/>
              </a:solidFill>
              <a:latin typeface="Times New Roman" panose="02020603050405020304" pitchFamily="18" charset="0"/>
              <a:cs typeface="Times New Roman" panose="02020603050405020304" pitchFamily="18" charset="0"/>
            </a:rPr>
            <a:t>. </a:t>
          </a:r>
          <a:endParaRPr lang="ru-RU" sz="900" b="0">
            <a:solidFill>
              <a:sysClr val="windowText" lastClr="000000"/>
            </a:solidFill>
            <a:latin typeface="Times New Roman" panose="02020603050405020304" pitchFamily="18" charset="0"/>
            <a:cs typeface="Times New Roman" panose="02020603050405020304" pitchFamily="18" charset="0"/>
          </a:endParaRPr>
        </a:p>
      </dgm:t>
    </dgm:pt>
    <dgm:pt modelId="{A92502F9-FAAF-4807-83F8-F07CB427C1C0}" type="parTrans" cxnId="{B848C3A3-B4BD-4C20-B18F-090A88675D81}">
      <dgm:prSet/>
      <dgm:spPr/>
      <dgm:t>
        <a:bodyPr/>
        <a:lstStyle/>
        <a:p>
          <a:endParaRPr lang="ru-RU"/>
        </a:p>
      </dgm:t>
    </dgm:pt>
    <dgm:pt modelId="{FC7A2D20-2E06-425D-AFF7-D3326AC91702}" type="sibTrans" cxnId="{B848C3A3-B4BD-4C20-B18F-090A88675D81}">
      <dgm:prSet/>
      <dgm:spPr/>
      <dgm:t>
        <a:bodyPr/>
        <a:lstStyle/>
        <a:p>
          <a:endParaRPr lang="ru-RU"/>
        </a:p>
      </dgm:t>
    </dgm:pt>
    <dgm:pt modelId="{BDD0AA35-A6CB-4B5E-AA55-2AE039223052}" type="pres">
      <dgm:prSet presAssocID="{A19A3423-5CBB-4521-BED7-D9F3493F4185}" presName="Name0" presStyleCnt="0">
        <dgm:presLayoutVars>
          <dgm:dir/>
          <dgm:animLvl val="lvl"/>
          <dgm:resizeHandles val="exact"/>
        </dgm:presLayoutVars>
      </dgm:prSet>
      <dgm:spPr/>
    </dgm:pt>
    <dgm:pt modelId="{2ECA973C-05FD-4F3D-89D2-22F9400289E9}" type="pres">
      <dgm:prSet presAssocID="{DFBF7B72-B5B4-48E1-9412-39766D27DF3F}" presName="linNode" presStyleCnt="0"/>
      <dgm:spPr/>
    </dgm:pt>
    <dgm:pt modelId="{1132FADF-E094-4729-AC15-65EE8F2F25A7}" type="pres">
      <dgm:prSet presAssocID="{DFBF7B72-B5B4-48E1-9412-39766D27DF3F}" presName="parentText" presStyleLbl="node1" presStyleIdx="0" presStyleCnt="1">
        <dgm:presLayoutVars>
          <dgm:chMax val="1"/>
          <dgm:bulletEnabled val="1"/>
        </dgm:presLayoutVars>
      </dgm:prSet>
      <dgm:spPr/>
    </dgm:pt>
    <dgm:pt modelId="{F22D55AF-B113-4088-BE04-50421852A86E}" type="pres">
      <dgm:prSet presAssocID="{DFBF7B72-B5B4-48E1-9412-39766D27DF3F}" presName="descendantText" presStyleLbl="alignAccFollowNode1" presStyleIdx="0" presStyleCnt="1" custScaleX="98344" custScaleY="110780">
        <dgm:presLayoutVars>
          <dgm:bulletEnabled val="1"/>
        </dgm:presLayoutVars>
      </dgm:prSet>
      <dgm:spPr/>
    </dgm:pt>
  </dgm:ptLst>
  <dgm:cxnLst>
    <dgm:cxn modelId="{01E40504-71F6-4133-ACEB-EC9F0C9AC705}" srcId="{DFBF7B72-B5B4-48E1-9412-39766D27DF3F}" destId="{12042031-7E99-4DED-B161-34EB4F548216}" srcOrd="4" destOrd="0" parTransId="{1F0E7262-44A0-42FE-8E07-D384188EC53A}" sibTransId="{D8C9D2E5-3A32-4088-BBA6-D4A6B83971BA}"/>
    <dgm:cxn modelId="{FC1D9B09-2A18-4FC0-8E44-C9C63DE3966D}" srcId="{A19A3423-5CBB-4521-BED7-D9F3493F4185}" destId="{DFBF7B72-B5B4-48E1-9412-39766D27DF3F}" srcOrd="0" destOrd="0" parTransId="{6B5E11C2-B657-4922-9C00-8B57C7C47C40}" sibTransId="{C7ECA666-01AD-4C83-868D-7C1A4AD66B97}"/>
    <dgm:cxn modelId="{CEF2DF1F-9AFC-490D-BE5B-F3984D1A5B93}" type="presOf" srcId="{A19A3423-5CBB-4521-BED7-D9F3493F4185}" destId="{BDD0AA35-A6CB-4B5E-AA55-2AE039223052}" srcOrd="0" destOrd="0" presId="urn:microsoft.com/office/officeart/2005/8/layout/vList5"/>
    <dgm:cxn modelId="{9DF0252F-3247-4E99-BE6A-FD285ECD3AB8}" type="presOf" srcId="{33AD1957-E716-4AC6-A3E8-610390EC20C8}" destId="{F22D55AF-B113-4088-BE04-50421852A86E}" srcOrd="0" destOrd="2" presId="urn:microsoft.com/office/officeart/2005/8/layout/vList5"/>
    <dgm:cxn modelId="{9795AE43-0744-4B02-815E-463839F5F13B}" srcId="{DFBF7B72-B5B4-48E1-9412-39766D27DF3F}" destId="{2653869F-A525-4B04-9E6B-1083BE5EF4B9}" srcOrd="0" destOrd="0" parTransId="{ED5ADF14-12B2-4D73-9EC7-F070A94E233C}" sibTransId="{4C9F6B84-FF34-455B-9465-6218303831FB}"/>
    <dgm:cxn modelId="{374E5672-6481-40CF-968A-335EF7E9ECB8}" type="presOf" srcId="{DFBF7B72-B5B4-48E1-9412-39766D27DF3F}" destId="{1132FADF-E094-4729-AC15-65EE8F2F25A7}" srcOrd="0" destOrd="0" presId="urn:microsoft.com/office/officeart/2005/8/layout/vList5"/>
    <dgm:cxn modelId="{B848C3A3-B4BD-4C20-B18F-090A88675D81}" srcId="{DFBF7B72-B5B4-48E1-9412-39766D27DF3F}" destId="{68A02D43-13AC-4DDB-B74E-7A09521C045A}" srcOrd="5" destOrd="0" parTransId="{A92502F9-FAAF-4807-83F8-F07CB427C1C0}" sibTransId="{FC7A2D20-2E06-425D-AFF7-D3326AC91702}"/>
    <dgm:cxn modelId="{D2D630A5-6497-4AD2-803C-6328BBD0FA66}" type="presOf" srcId="{B67AE095-AE70-43B7-B4B1-BFA06AD18C2A}" destId="{F22D55AF-B113-4088-BE04-50421852A86E}" srcOrd="0" destOrd="3" presId="urn:microsoft.com/office/officeart/2005/8/layout/vList5"/>
    <dgm:cxn modelId="{1E5A7EB2-46AB-42F7-829F-7721205DBC8D}" srcId="{DFBF7B72-B5B4-48E1-9412-39766D27DF3F}" destId="{270C9911-0945-4685-9182-3AC1FA7FBBE3}" srcOrd="1" destOrd="0" parTransId="{2845D591-DFEC-484F-958D-77684DEFCD9C}" sibTransId="{C302D06F-6E12-4D22-9DF3-CDBEA65EE9E6}"/>
    <dgm:cxn modelId="{E1648DB3-22DD-4396-A717-68F0BB439149}" type="presOf" srcId="{2653869F-A525-4B04-9E6B-1083BE5EF4B9}" destId="{F22D55AF-B113-4088-BE04-50421852A86E}" srcOrd="0" destOrd="0" presId="urn:microsoft.com/office/officeart/2005/8/layout/vList5"/>
    <dgm:cxn modelId="{083EB6B3-05E0-4EAA-9E18-21C2D16F1798}" srcId="{DFBF7B72-B5B4-48E1-9412-39766D27DF3F}" destId="{B67AE095-AE70-43B7-B4B1-BFA06AD18C2A}" srcOrd="3" destOrd="0" parTransId="{E55CA88F-ED61-4614-9EA2-C45391DD0878}" sibTransId="{6CB5DF6D-1778-4ADD-A2D9-4A101FDA838B}"/>
    <dgm:cxn modelId="{563617B6-9EE5-4958-8E66-12CE1B32D131}" srcId="{DFBF7B72-B5B4-48E1-9412-39766D27DF3F}" destId="{33AD1957-E716-4AC6-A3E8-610390EC20C8}" srcOrd="2" destOrd="0" parTransId="{A2F37168-F757-43D4-81E2-FFBE8BA4ECF3}" sibTransId="{E526FA85-9A4B-49FF-9C81-3C7B62D55E36}"/>
    <dgm:cxn modelId="{C5E5F3DD-C35B-4CDE-82CB-08339598C46D}" type="presOf" srcId="{270C9911-0945-4685-9182-3AC1FA7FBBE3}" destId="{F22D55AF-B113-4088-BE04-50421852A86E}" srcOrd="0" destOrd="1" presId="urn:microsoft.com/office/officeart/2005/8/layout/vList5"/>
    <dgm:cxn modelId="{FCE990E4-CBC9-4409-8705-8BEE6A570284}" type="presOf" srcId="{68A02D43-13AC-4DDB-B74E-7A09521C045A}" destId="{F22D55AF-B113-4088-BE04-50421852A86E}" srcOrd="0" destOrd="5" presId="urn:microsoft.com/office/officeart/2005/8/layout/vList5"/>
    <dgm:cxn modelId="{EB3B2BF2-FF66-40BF-A7E6-D503B91AB6FF}" type="presOf" srcId="{12042031-7E99-4DED-B161-34EB4F548216}" destId="{F22D55AF-B113-4088-BE04-50421852A86E}" srcOrd="0" destOrd="4" presId="urn:microsoft.com/office/officeart/2005/8/layout/vList5"/>
    <dgm:cxn modelId="{A3BDEDDE-861C-43CE-B446-CCEF7DAA416B}" type="presParOf" srcId="{BDD0AA35-A6CB-4B5E-AA55-2AE039223052}" destId="{2ECA973C-05FD-4F3D-89D2-22F9400289E9}" srcOrd="0" destOrd="0" presId="urn:microsoft.com/office/officeart/2005/8/layout/vList5"/>
    <dgm:cxn modelId="{5D214A56-BC38-4384-9DB9-7DCABC302721}" type="presParOf" srcId="{2ECA973C-05FD-4F3D-89D2-22F9400289E9}" destId="{1132FADF-E094-4729-AC15-65EE8F2F25A7}" srcOrd="0" destOrd="0" presId="urn:microsoft.com/office/officeart/2005/8/layout/vList5"/>
    <dgm:cxn modelId="{21878432-F7DB-4C75-A61B-CB60080CF5F0}" type="presParOf" srcId="{2ECA973C-05FD-4F3D-89D2-22F9400289E9}" destId="{F22D55AF-B113-4088-BE04-50421852A86E}" srcOrd="1" destOrd="0" presId="urn:microsoft.com/office/officeart/2005/8/layout/vList5"/>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1741620-AFE1-49D6-8F4F-F00F93312A10}" type="doc">
      <dgm:prSet loTypeId="urn:microsoft.com/office/officeart/2005/8/layout/chevron2" loCatId="list" qsTypeId="urn:microsoft.com/office/officeart/2005/8/quickstyle/simple5" qsCatId="simple" csTypeId="urn:microsoft.com/office/officeart/2005/8/colors/accent1_2" csCatId="accent1" phldr="1"/>
      <dgm:spPr/>
      <dgm:t>
        <a:bodyPr/>
        <a:lstStyle/>
        <a:p>
          <a:endParaRPr lang="ru-RU"/>
        </a:p>
      </dgm:t>
    </dgm:pt>
    <dgm:pt modelId="{CA9C1AE9-D3A1-4936-AC09-DA08852D9ADE}">
      <dgm:prSet phldrT="[Текст]"/>
      <dgm:spPr>
        <a:solidFill>
          <a:schemeClr val="tx2">
            <a:lumMod val="20000"/>
            <a:lumOff val="80000"/>
          </a:schemeClr>
        </a:solidFill>
      </dgm:spPr>
      <dgm:t>
        <a:bodyPr/>
        <a:lstStyle/>
        <a:p>
          <a:r>
            <a:rPr lang="kk-KZ" b="1">
              <a:solidFill>
                <a:schemeClr val="tx1"/>
              </a:solidFill>
              <a:latin typeface="Times New Roman" panose="02020603050405020304" pitchFamily="18" charset="0"/>
              <a:cs typeface="Times New Roman" panose="02020603050405020304" pitchFamily="18" charset="0"/>
            </a:rPr>
            <a:t>8-9 – сыныбына арналған оқулық</a:t>
          </a:r>
          <a:endParaRPr lang="ru-RU" b="1">
            <a:solidFill>
              <a:schemeClr val="tx1"/>
            </a:solidFill>
          </a:endParaRPr>
        </a:p>
      </dgm:t>
    </dgm:pt>
    <dgm:pt modelId="{0ACE9F48-B463-4B3F-A7E7-ECD71C4F3C85}" type="parTrans" cxnId="{8F7DFD8E-F67E-4F57-B219-9F68C3DEBA80}">
      <dgm:prSet/>
      <dgm:spPr/>
      <dgm:t>
        <a:bodyPr/>
        <a:lstStyle/>
        <a:p>
          <a:endParaRPr lang="ru-RU"/>
        </a:p>
      </dgm:t>
    </dgm:pt>
    <dgm:pt modelId="{ABB07846-C9AC-4CC7-A981-86D90A8FDF9E}" type="sibTrans" cxnId="{8F7DFD8E-F67E-4F57-B219-9F68C3DEBA80}">
      <dgm:prSet/>
      <dgm:spPr/>
      <dgm:t>
        <a:bodyPr/>
        <a:lstStyle/>
        <a:p>
          <a:endParaRPr lang="ru-RU"/>
        </a:p>
      </dgm:t>
    </dgm:pt>
    <dgm:pt modelId="{FEC3D925-E584-4101-8207-BEB6B1608DD7}">
      <dgm:prSet phldrT="[Текст]"/>
      <dgm:spPr>
        <a:solidFill>
          <a:schemeClr val="bg1">
            <a:alpha val="90000"/>
          </a:schemeClr>
        </a:solidFill>
      </dgm:spPr>
      <dgm:t>
        <a:bodyPr/>
        <a:lstStyle/>
        <a:p>
          <a:r>
            <a:rPr lang="kk-KZ" b="1">
              <a:solidFill>
                <a:sysClr val="windowText" lastClr="000000"/>
              </a:solidFill>
              <a:latin typeface="Times New Roman" panose="02020603050405020304" pitchFamily="18" charset="0"/>
              <a:cs typeface="Times New Roman" panose="02020603050405020304" pitchFamily="18" charset="0"/>
            </a:rPr>
            <a:t>Отан тарихының 1900-1945 жылдар аралығындағы  маңызды оқиғалар мен құбылыстар оқытылады.</a:t>
          </a:r>
          <a:endParaRPr lang="ru-RU"/>
        </a:p>
      </dgm:t>
    </dgm:pt>
    <dgm:pt modelId="{B5607201-10B0-47DD-B6F9-CB8368911A1D}" type="parTrans" cxnId="{F889CD3F-F471-44C1-88D6-3C6C462DF216}">
      <dgm:prSet/>
      <dgm:spPr/>
      <dgm:t>
        <a:bodyPr/>
        <a:lstStyle/>
        <a:p>
          <a:endParaRPr lang="ru-RU"/>
        </a:p>
      </dgm:t>
    </dgm:pt>
    <dgm:pt modelId="{5FD60403-9950-4F3F-BD88-C3DA29A0DAC9}" type="sibTrans" cxnId="{F889CD3F-F471-44C1-88D6-3C6C462DF216}">
      <dgm:prSet/>
      <dgm:spPr/>
      <dgm:t>
        <a:bodyPr/>
        <a:lstStyle/>
        <a:p>
          <a:endParaRPr lang="ru-RU"/>
        </a:p>
      </dgm:t>
    </dgm:pt>
    <dgm:pt modelId="{F6175E30-2413-4914-9AA1-8912021504D3}">
      <dgm:prSet phldrT="[Текст]"/>
      <dgm:spPr>
        <a:solidFill>
          <a:schemeClr val="tx2">
            <a:lumMod val="20000"/>
            <a:lumOff val="80000"/>
          </a:schemeClr>
        </a:solidFill>
      </dgm:spPr>
      <dgm:t>
        <a:bodyPr/>
        <a:lstStyle/>
        <a:p>
          <a:r>
            <a:rPr lang="kk-KZ" b="1">
              <a:solidFill>
                <a:schemeClr val="tx1"/>
              </a:solidFill>
              <a:latin typeface="Times New Roman" panose="02020603050405020304" pitchFamily="18" charset="0"/>
              <a:cs typeface="Times New Roman" panose="02020603050405020304" pitchFamily="18" charset="0"/>
            </a:rPr>
            <a:t>10 – сыныпқа  арналған оқулық</a:t>
          </a:r>
          <a:endParaRPr lang="ru-RU" b="1">
            <a:solidFill>
              <a:schemeClr val="tx1"/>
            </a:solidFill>
          </a:endParaRPr>
        </a:p>
      </dgm:t>
    </dgm:pt>
    <dgm:pt modelId="{6ABB3224-CD3C-4B52-B612-6987BBEB2A48}" type="parTrans" cxnId="{B33FA291-1591-4050-A51F-1E8AE5D5A2BC}">
      <dgm:prSet/>
      <dgm:spPr/>
      <dgm:t>
        <a:bodyPr/>
        <a:lstStyle/>
        <a:p>
          <a:endParaRPr lang="ru-RU"/>
        </a:p>
      </dgm:t>
    </dgm:pt>
    <dgm:pt modelId="{3934759D-5963-49B7-8948-5844A2340283}" type="sibTrans" cxnId="{B33FA291-1591-4050-A51F-1E8AE5D5A2BC}">
      <dgm:prSet/>
      <dgm:spPr/>
      <dgm:t>
        <a:bodyPr/>
        <a:lstStyle/>
        <a:p>
          <a:endParaRPr lang="ru-RU"/>
        </a:p>
      </dgm:t>
    </dgm:pt>
    <dgm:pt modelId="{9139984A-6008-4DEC-A403-4168B60C8329}">
      <dgm:prSet phldrT="[Текст]"/>
      <dgm:spPr>
        <a:solidFill>
          <a:schemeClr val="bg1">
            <a:alpha val="90000"/>
          </a:schemeClr>
        </a:solidFill>
      </dgm:spPr>
      <dgm:t>
        <a:bodyPr/>
        <a:lstStyle/>
        <a:p>
          <a:pPr algn="ctr"/>
          <a:r>
            <a:rPr lang="kk-KZ" b="1">
              <a:solidFill>
                <a:sysClr val="windowText" lastClr="000000"/>
              </a:solidFill>
              <a:latin typeface="Times New Roman" panose="02020603050405020304" pitchFamily="18" charset="0"/>
              <a:cs typeface="Times New Roman" panose="02020603050405020304" pitchFamily="18" charset="0"/>
            </a:rPr>
            <a:t>Қазақстанның сонау тас дәуірінен ХІХ ғасырдың соңына дейінгі кезеңдер (хронологиялық шеңбері) қамтылады. </a:t>
          </a:r>
          <a:endParaRPr lang="ru-RU"/>
        </a:p>
      </dgm:t>
    </dgm:pt>
    <dgm:pt modelId="{0AA8CC46-FB90-4041-A569-56DC54CF4EA1}" type="parTrans" cxnId="{6A6308A1-60BF-4759-819C-3C951B751A15}">
      <dgm:prSet/>
      <dgm:spPr/>
      <dgm:t>
        <a:bodyPr/>
        <a:lstStyle/>
        <a:p>
          <a:endParaRPr lang="ru-RU"/>
        </a:p>
      </dgm:t>
    </dgm:pt>
    <dgm:pt modelId="{46FE04F2-F6C7-4FED-B365-41394A020AFE}" type="sibTrans" cxnId="{6A6308A1-60BF-4759-819C-3C951B751A15}">
      <dgm:prSet/>
      <dgm:spPr/>
      <dgm:t>
        <a:bodyPr/>
        <a:lstStyle/>
        <a:p>
          <a:endParaRPr lang="ru-RU"/>
        </a:p>
      </dgm:t>
    </dgm:pt>
    <dgm:pt modelId="{F3D306AB-C193-4A8F-9890-8AEC8B739DEC}">
      <dgm:prSet phldrT="[Текст]"/>
      <dgm:spPr>
        <a:solidFill>
          <a:schemeClr val="tx2">
            <a:lumMod val="20000"/>
            <a:lumOff val="80000"/>
          </a:schemeClr>
        </a:solidFill>
      </dgm:spPr>
      <dgm:t>
        <a:bodyPr/>
        <a:lstStyle/>
        <a:p>
          <a:r>
            <a:rPr lang="kk-KZ" b="1">
              <a:solidFill>
                <a:schemeClr val="tx1"/>
              </a:solidFill>
              <a:latin typeface="Times New Roman" panose="02020603050405020304" pitchFamily="18" charset="0"/>
              <a:cs typeface="Times New Roman" panose="02020603050405020304" pitchFamily="18" charset="0"/>
            </a:rPr>
            <a:t>11-сыныпқа арналған оқулық</a:t>
          </a:r>
          <a:endParaRPr lang="ru-RU" b="1">
            <a:solidFill>
              <a:schemeClr val="tx1"/>
            </a:solidFill>
          </a:endParaRPr>
        </a:p>
      </dgm:t>
    </dgm:pt>
    <dgm:pt modelId="{BBD2AD55-D0D6-4F9E-A381-AAE676C0395A}" type="parTrans" cxnId="{8E0EFD62-0941-43C3-8C02-9084D54BEA81}">
      <dgm:prSet/>
      <dgm:spPr/>
      <dgm:t>
        <a:bodyPr/>
        <a:lstStyle/>
        <a:p>
          <a:endParaRPr lang="ru-RU"/>
        </a:p>
      </dgm:t>
    </dgm:pt>
    <dgm:pt modelId="{AC52F946-B41E-46FA-AD41-0F46E2E37520}" type="sibTrans" cxnId="{8E0EFD62-0941-43C3-8C02-9084D54BEA81}">
      <dgm:prSet/>
      <dgm:spPr/>
      <dgm:t>
        <a:bodyPr/>
        <a:lstStyle/>
        <a:p>
          <a:endParaRPr lang="ru-RU"/>
        </a:p>
      </dgm:t>
    </dgm:pt>
    <dgm:pt modelId="{DA256233-2F5F-4855-BE2E-271FAB1225A4}">
      <dgm:prSet phldrT="[Текст]"/>
      <dgm:spPr>
        <a:solidFill>
          <a:schemeClr val="bg1">
            <a:alpha val="90000"/>
          </a:schemeClr>
        </a:solidFill>
      </dgm:spPr>
      <dgm:t>
        <a:bodyPr/>
        <a:lstStyle/>
        <a:p>
          <a:r>
            <a:rPr lang="kk-KZ" b="1">
              <a:solidFill>
                <a:sysClr val="windowText" lastClr="000000"/>
              </a:solidFill>
              <a:latin typeface="Times New Roman" panose="02020603050405020304" pitchFamily="18" charset="0"/>
              <a:cs typeface="Times New Roman" panose="02020603050405020304" pitchFamily="18" charset="0"/>
            </a:rPr>
            <a:t>Қазақстан аумағындағы әртүрлі тарихи кезеңдеріндегі этникалық, саяси, экономикалық, мәдени дамуы және т.б. мәселелер қамтылған. </a:t>
          </a:r>
          <a:endParaRPr lang="ru-RU"/>
        </a:p>
      </dgm:t>
    </dgm:pt>
    <dgm:pt modelId="{80DA6F46-E9F2-4048-A305-B2CCCC45B721}" type="parTrans" cxnId="{DBEF0CE1-EDC0-4981-829D-2102A5B43631}">
      <dgm:prSet/>
      <dgm:spPr/>
      <dgm:t>
        <a:bodyPr/>
        <a:lstStyle/>
        <a:p>
          <a:endParaRPr lang="ru-RU"/>
        </a:p>
      </dgm:t>
    </dgm:pt>
    <dgm:pt modelId="{3592E540-3EB8-47B2-AD98-ECDEA6BFC1CA}" type="sibTrans" cxnId="{DBEF0CE1-EDC0-4981-829D-2102A5B43631}">
      <dgm:prSet/>
      <dgm:spPr/>
      <dgm:t>
        <a:bodyPr/>
        <a:lstStyle/>
        <a:p>
          <a:endParaRPr lang="ru-RU"/>
        </a:p>
      </dgm:t>
    </dgm:pt>
    <dgm:pt modelId="{8478029B-ECD4-4C4C-A7C5-0BD3899D09B3}">
      <dgm:prSet phldrT="[Текст]"/>
      <dgm:spPr>
        <a:solidFill>
          <a:schemeClr val="bg1">
            <a:alpha val="90000"/>
          </a:schemeClr>
        </a:solidFill>
      </dgm:spPr>
      <dgm:t>
        <a:bodyPr/>
        <a:lstStyle/>
        <a:p>
          <a:r>
            <a:rPr lang="kk-KZ" b="1">
              <a:solidFill>
                <a:sysClr val="windowText" lastClr="000000"/>
              </a:solidFill>
              <a:latin typeface="Times New Roman" panose="02020603050405020304" pitchFamily="18" charset="0"/>
              <a:cs typeface="Times New Roman" panose="02020603050405020304" pitchFamily="18" charset="0"/>
            </a:rPr>
            <a:t> «Қазақстан КСРО құрамындағы кезеңдегі, кеңестік тоталитарлық жүйе жағдайындағы Қазақстан, ұлттық мемлекеттігін қалпына келтіруі, қоғамдық-саяси, әлеуметтік және мәдени-рухани дамуы» сияқты тақырыптарда қамтылады[8].  </a:t>
          </a:r>
          <a:endParaRPr lang="ru-RU"/>
        </a:p>
      </dgm:t>
    </dgm:pt>
    <dgm:pt modelId="{287A85D2-E947-4EBC-8569-CEA7C5CE5E54}" type="parTrans" cxnId="{1C281AA3-227B-4A6C-84AC-D3E4B20EAE7D}">
      <dgm:prSet/>
      <dgm:spPr/>
      <dgm:t>
        <a:bodyPr/>
        <a:lstStyle/>
        <a:p>
          <a:endParaRPr lang="ru-RU"/>
        </a:p>
      </dgm:t>
    </dgm:pt>
    <dgm:pt modelId="{AF6F6D69-0686-4742-9F5F-739B09958F68}" type="sibTrans" cxnId="{1C281AA3-227B-4A6C-84AC-D3E4B20EAE7D}">
      <dgm:prSet/>
      <dgm:spPr/>
      <dgm:t>
        <a:bodyPr/>
        <a:lstStyle/>
        <a:p>
          <a:endParaRPr lang="ru-RU"/>
        </a:p>
      </dgm:t>
    </dgm:pt>
    <dgm:pt modelId="{66169CA9-1383-4A0A-B371-330BBA618428}">
      <dgm:prSet phldrT="[Текст]"/>
      <dgm:spPr>
        <a:solidFill>
          <a:schemeClr val="bg1">
            <a:alpha val="90000"/>
          </a:schemeClr>
        </a:solidFill>
      </dgm:spPr>
      <dgm:t>
        <a:bodyPr/>
        <a:lstStyle/>
        <a:p>
          <a:r>
            <a:rPr lang="kk-KZ" b="1">
              <a:solidFill>
                <a:sysClr val="windowText" lastClr="000000"/>
              </a:solidFill>
              <a:latin typeface="Times New Roman" panose="02020603050405020304" pitchFamily="18" charset="0"/>
              <a:cs typeface="Times New Roman" panose="02020603050405020304" pitchFamily="18" charset="0"/>
            </a:rPr>
            <a:t>«Сталиндік жаппай репрессия, қазақтардың жаппай көші-қоны» сияқты сөз тіркестері пайдаланылады.</a:t>
          </a:r>
          <a:endParaRPr lang="ru-RU"/>
        </a:p>
      </dgm:t>
    </dgm:pt>
    <dgm:pt modelId="{29A7EBF1-438D-487D-8979-CB25217DCB41}" type="parTrans" cxnId="{5BC096D0-D90A-40AE-AE3C-1E37784D9A9E}">
      <dgm:prSet/>
      <dgm:spPr/>
      <dgm:t>
        <a:bodyPr/>
        <a:lstStyle/>
        <a:p>
          <a:endParaRPr lang="ru-RU"/>
        </a:p>
      </dgm:t>
    </dgm:pt>
    <dgm:pt modelId="{A9AA430A-816A-4B39-B4E2-BF6569DBD761}" type="sibTrans" cxnId="{5BC096D0-D90A-40AE-AE3C-1E37784D9A9E}">
      <dgm:prSet/>
      <dgm:spPr/>
      <dgm:t>
        <a:bodyPr/>
        <a:lstStyle/>
        <a:p>
          <a:endParaRPr lang="ru-RU"/>
        </a:p>
      </dgm:t>
    </dgm:pt>
    <dgm:pt modelId="{C1F1487F-6E19-4D71-AF4D-30137D977732}">
      <dgm:prSet phldrT="[Текст]"/>
      <dgm:spPr>
        <a:solidFill>
          <a:schemeClr val="bg1">
            <a:alpha val="90000"/>
          </a:schemeClr>
        </a:solidFill>
      </dgm:spPr>
      <dgm:t>
        <a:bodyPr/>
        <a:lstStyle/>
        <a:p>
          <a:pPr algn="ctr"/>
          <a:r>
            <a:rPr lang="kk-KZ" b="1">
              <a:solidFill>
                <a:sysClr val="windowText" lastClr="000000"/>
              </a:solidFill>
              <a:latin typeface="Times New Roman" panose="02020603050405020304" pitchFamily="18" charset="0"/>
              <a:cs typeface="Times New Roman" panose="02020603050405020304" pitchFamily="18" charset="0"/>
            </a:rPr>
            <a:t>Кеңес кезеңдегі Қазақстан, кеңестік мәдениет, тәуелсіздікке жол, ұлттық мемлекеттілік, қайта жаңғыруы, </a:t>
          </a:r>
          <a:endParaRPr lang="ru-RU"/>
        </a:p>
      </dgm:t>
    </dgm:pt>
    <dgm:pt modelId="{6C998B2F-E226-45BF-B503-CFC27AE419A5}" type="parTrans" cxnId="{FF890D1B-6548-44C9-893E-67D2590ED263}">
      <dgm:prSet/>
      <dgm:spPr/>
      <dgm:t>
        <a:bodyPr/>
        <a:lstStyle/>
        <a:p>
          <a:endParaRPr lang="ru-RU"/>
        </a:p>
      </dgm:t>
    </dgm:pt>
    <dgm:pt modelId="{5E549DB4-66DC-4801-82C1-F618A5450BD8}" type="sibTrans" cxnId="{FF890D1B-6548-44C9-893E-67D2590ED263}">
      <dgm:prSet/>
      <dgm:spPr/>
      <dgm:t>
        <a:bodyPr/>
        <a:lstStyle/>
        <a:p>
          <a:endParaRPr lang="ru-RU"/>
        </a:p>
      </dgm:t>
    </dgm:pt>
    <dgm:pt modelId="{301BAF75-1041-43EE-90ED-FF0DD1F366ED}">
      <dgm:prSet phldrT="[Текст]"/>
      <dgm:spPr>
        <a:solidFill>
          <a:schemeClr val="bg1">
            <a:alpha val="90000"/>
          </a:schemeClr>
        </a:solidFill>
      </dgm:spPr>
      <dgm:t>
        <a:bodyPr/>
        <a:lstStyle/>
        <a:p>
          <a:pPr algn="ctr"/>
          <a:r>
            <a:rPr lang="kk-KZ" b="1">
              <a:solidFill>
                <a:sysClr val="windowText" lastClr="000000"/>
              </a:solidFill>
              <a:latin typeface="Times New Roman" panose="02020603050405020304" pitchFamily="18" charset="0"/>
              <a:cs typeface="Times New Roman" panose="02020603050405020304" pitchFamily="18" charset="0"/>
            </a:rPr>
            <a:t>Ұлттық жаңғыру кезеңіндегі мәдениет сияқты тақырыпшаларда ашып көрсетілген[9</a:t>
          </a:r>
          <a:r>
            <a:rPr lang="kk-KZ">
              <a:latin typeface="Times New Roman" panose="02020603050405020304" pitchFamily="18" charset="0"/>
              <a:cs typeface="Times New Roman" panose="02020603050405020304" pitchFamily="18" charset="0"/>
            </a:rPr>
            <a:t>]. </a:t>
          </a:r>
          <a:endParaRPr lang="ru-RU"/>
        </a:p>
      </dgm:t>
    </dgm:pt>
    <dgm:pt modelId="{FFB64BCD-05B9-42E7-A4AC-AE377E93F3C8}" type="parTrans" cxnId="{77DA1F5B-A5D1-4023-8C9F-6284DB12022B}">
      <dgm:prSet/>
      <dgm:spPr/>
      <dgm:t>
        <a:bodyPr/>
        <a:lstStyle/>
        <a:p>
          <a:endParaRPr lang="ru-RU"/>
        </a:p>
      </dgm:t>
    </dgm:pt>
    <dgm:pt modelId="{14EC202F-E6F5-42B6-B5CA-0373F5D340A6}" type="sibTrans" cxnId="{77DA1F5B-A5D1-4023-8C9F-6284DB12022B}">
      <dgm:prSet/>
      <dgm:spPr/>
      <dgm:t>
        <a:bodyPr/>
        <a:lstStyle/>
        <a:p>
          <a:endParaRPr lang="ru-RU"/>
        </a:p>
      </dgm:t>
    </dgm:pt>
    <dgm:pt modelId="{A0355174-79DD-4411-9F26-3D622585EE31}">
      <dgm:prSet phldrT="[Текст]"/>
      <dgm:spPr>
        <a:solidFill>
          <a:schemeClr val="bg1">
            <a:alpha val="90000"/>
          </a:schemeClr>
        </a:solidFill>
      </dgm:spPr>
      <dgm:t>
        <a:bodyPr/>
        <a:lstStyle/>
        <a:p>
          <a:r>
            <a:rPr lang="kk-KZ" b="1">
              <a:solidFill>
                <a:sysClr val="windowText" lastClr="000000"/>
              </a:solidFill>
              <a:latin typeface="Times New Roman" panose="02020603050405020304" pitchFamily="18" charset="0"/>
              <a:cs typeface="Times New Roman" panose="02020603050405020304" pitchFamily="18" charset="0"/>
            </a:rPr>
            <a:t>Қазақ халқының тарихындағы көкейкесті мәселелер: Қазақстандағы қазіргі замандағы әлеуметтік-экономикалық даму, </a:t>
          </a:r>
          <a:endParaRPr lang="ru-RU"/>
        </a:p>
      </dgm:t>
    </dgm:pt>
    <dgm:pt modelId="{C8F44ECF-D3D5-4E1B-A28D-276652C6B648}" type="parTrans" cxnId="{38FBD049-8C4C-4AB6-A63F-5CBA06F4EB3E}">
      <dgm:prSet/>
      <dgm:spPr/>
      <dgm:t>
        <a:bodyPr/>
        <a:lstStyle/>
        <a:p>
          <a:endParaRPr lang="ru-RU"/>
        </a:p>
      </dgm:t>
    </dgm:pt>
    <dgm:pt modelId="{763635D5-83F4-4376-A864-C96849C30C9B}" type="sibTrans" cxnId="{38FBD049-8C4C-4AB6-A63F-5CBA06F4EB3E}">
      <dgm:prSet/>
      <dgm:spPr/>
      <dgm:t>
        <a:bodyPr/>
        <a:lstStyle/>
        <a:p>
          <a:endParaRPr lang="ru-RU"/>
        </a:p>
      </dgm:t>
    </dgm:pt>
    <dgm:pt modelId="{60102B3D-F9CE-477D-9A71-32A3D5E687DA}">
      <dgm:prSet phldrT="[Текст]"/>
      <dgm:spPr>
        <a:solidFill>
          <a:schemeClr val="bg1">
            <a:alpha val="90000"/>
          </a:schemeClr>
        </a:solidFill>
      </dgm:spPr>
      <dgm:t>
        <a:bodyPr/>
        <a:lstStyle/>
        <a:p>
          <a:r>
            <a:rPr lang="kk-KZ" b="1">
              <a:solidFill>
                <a:sysClr val="windowText" lastClr="000000"/>
              </a:solidFill>
              <a:latin typeface="Times New Roman" panose="02020603050405020304" pitchFamily="18" charset="0"/>
              <a:cs typeface="Times New Roman" panose="02020603050405020304" pitchFamily="18" charset="0"/>
            </a:rPr>
            <a:t>Қазақстандағы полиэтникалық қоғамның қалыптасу тарихы, </a:t>
          </a:r>
          <a:endParaRPr lang="ru-RU"/>
        </a:p>
      </dgm:t>
    </dgm:pt>
    <dgm:pt modelId="{CB208A68-AEF8-4126-B31A-1228BBCB0ADC}" type="parTrans" cxnId="{E434EB27-1180-48C0-9F0A-44F6EDB767A3}">
      <dgm:prSet/>
      <dgm:spPr/>
      <dgm:t>
        <a:bodyPr/>
        <a:lstStyle/>
        <a:p>
          <a:endParaRPr lang="ru-RU"/>
        </a:p>
      </dgm:t>
    </dgm:pt>
    <dgm:pt modelId="{4713ECB6-7FC8-49F5-B354-681D4DF4CC89}" type="sibTrans" cxnId="{E434EB27-1180-48C0-9F0A-44F6EDB767A3}">
      <dgm:prSet/>
      <dgm:spPr/>
      <dgm:t>
        <a:bodyPr/>
        <a:lstStyle/>
        <a:p>
          <a:endParaRPr lang="ru-RU"/>
        </a:p>
      </dgm:t>
    </dgm:pt>
    <dgm:pt modelId="{2DFD4B02-8467-4BF4-BB79-B2A84EEFEE1A}">
      <dgm:prSet phldrT="[Текст]"/>
      <dgm:spPr>
        <a:solidFill>
          <a:schemeClr val="bg1">
            <a:alpha val="90000"/>
          </a:schemeClr>
        </a:solidFill>
      </dgm:spPr>
      <dgm:t>
        <a:bodyPr/>
        <a:lstStyle/>
        <a:p>
          <a:r>
            <a:rPr lang="kk-KZ" b="1">
              <a:solidFill>
                <a:sysClr val="windowText" lastClr="000000"/>
              </a:solidFill>
              <a:latin typeface="Times New Roman" panose="02020603050405020304" pitchFamily="18" charset="0"/>
              <a:cs typeface="Times New Roman" panose="02020603050405020304" pitchFamily="18" charset="0"/>
            </a:rPr>
            <a:t>ҚР этносаралық қатынастар саласындағы саясаты, т.б. деген тақырыптарды оқу қарастырылған.</a:t>
          </a:r>
          <a:endParaRPr lang="ru-RU"/>
        </a:p>
      </dgm:t>
    </dgm:pt>
    <dgm:pt modelId="{771EB391-F281-4A0B-8633-7847E3816029}" type="parTrans" cxnId="{5D7BCA4D-E088-48B0-8D40-7626655BC298}">
      <dgm:prSet/>
      <dgm:spPr/>
      <dgm:t>
        <a:bodyPr/>
        <a:lstStyle/>
        <a:p>
          <a:endParaRPr lang="ru-RU"/>
        </a:p>
      </dgm:t>
    </dgm:pt>
    <dgm:pt modelId="{43D9E982-255F-40FE-93FA-28872DAB2327}" type="sibTrans" cxnId="{5D7BCA4D-E088-48B0-8D40-7626655BC298}">
      <dgm:prSet/>
      <dgm:spPr/>
      <dgm:t>
        <a:bodyPr/>
        <a:lstStyle/>
        <a:p>
          <a:endParaRPr lang="ru-RU"/>
        </a:p>
      </dgm:t>
    </dgm:pt>
    <dgm:pt modelId="{EDE69146-331D-41D6-BE9C-5D199DBB062F}" type="pres">
      <dgm:prSet presAssocID="{D1741620-AFE1-49D6-8F4F-F00F93312A10}" presName="linearFlow" presStyleCnt="0">
        <dgm:presLayoutVars>
          <dgm:dir/>
          <dgm:animLvl val="lvl"/>
          <dgm:resizeHandles val="exact"/>
        </dgm:presLayoutVars>
      </dgm:prSet>
      <dgm:spPr/>
    </dgm:pt>
    <dgm:pt modelId="{BF60557F-4E9F-4213-9F60-7F51A2E80FB9}" type="pres">
      <dgm:prSet presAssocID="{CA9C1AE9-D3A1-4936-AC09-DA08852D9ADE}" presName="composite" presStyleCnt="0"/>
      <dgm:spPr/>
    </dgm:pt>
    <dgm:pt modelId="{0241A902-85EA-402D-B7BA-2C7054CAB50A}" type="pres">
      <dgm:prSet presAssocID="{CA9C1AE9-D3A1-4936-AC09-DA08852D9ADE}" presName="parentText" presStyleLbl="alignNode1" presStyleIdx="0" presStyleCnt="3">
        <dgm:presLayoutVars>
          <dgm:chMax val="1"/>
          <dgm:bulletEnabled val="1"/>
        </dgm:presLayoutVars>
      </dgm:prSet>
      <dgm:spPr/>
    </dgm:pt>
    <dgm:pt modelId="{D80FB042-0467-4871-AD46-5AD29357057F}" type="pres">
      <dgm:prSet presAssocID="{CA9C1AE9-D3A1-4936-AC09-DA08852D9ADE}" presName="descendantText" presStyleLbl="alignAcc1" presStyleIdx="0" presStyleCnt="3">
        <dgm:presLayoutVars>
          <dgm:bulletEnabled val="1"/>
        </dgm:presLayoutVars>
      </dgm:prSet>
      <dgm:spPr/>
    </dgm:pt>
    <dgm:pt modelId="{E83D8D45-C283-4FA0-9469-A17C14173495}" type="pres">
      <dgm:prSet presAssocID="{ABB07846-C9AC-4CC7-A981-86D90A8FDF9E}" presName="sp" presStyleCnt="0"/>
      <dgm:spPr/>
    </dgm:pt>
    <dgm:pt modelId="{7D21F4B1-84D7-4460-A167-389FAB7014BC}" type="pres">
      <dgm:prSet presAssocID="{F6175E30-2413-4914-9AA1-8912021504D3}" presName="composite" presStyleCnt="0"/>
      <dgm:spPr/>
    </dgm:pt>
    <dgm:pt modelId="{8B3B1BF4-04EB-46DC-B6EF-9F213647B2C5}" type="pres">
      <dgm:prSet presAssocID="{F6175E30-2413-4914-9AA1-8912021504D3}" presName="parentText" presStyleLbl="alignNode1" presStyleIdx="1" presStyleCnt="3">
        <dgm:presLayoutVars>
          <dgm:chMax val="1"/>
          <dgm:bulletEnabled val="1"/>
        </dgm:presLayoutVars>
      </dgm:prSet>
      <dgm:spPr/>
    </dgm:pt>
    <dgm:pt modelId="{ED802C44-BCFE-41DA-B083-7F5A261CFFAD}" type="pres">
      <dgm:prSet presAssocID="{F6175E30-2413-4914-9AA1-8912021504D3}" presName="descendantText" presStyleLbl="alignAcc1" presStyleIdx="1" presStyleCnt="3">
        <dgm:presLayoutVars>
          <dgm:bulletEnabled val="1"/>
        </dgm:presLayoutVars>
      </dgm:prSet>
      <dgm:spPr/>
    </dgm:pt>
    <dgm:pt modelId="{42D3CC06-C974-4186-B7D8-0ECB416F1873}" type="pres">
      <dgm:prSet presAssocID="{3934759D-5963-49B7-8948-5844A2340283}" presName="sp" presStyleCnt="0"/>
      <dgm:spPr/>
    </dgm:pt>
    <dgm:pt modelId="{061598C5-418A-41E9-92A0-230A3757A4D3}" type="pres">
      <dgm:prSet presAssocID="{F3D306AB-C193-4A8F-9890-8AEC8B739DEC}" presName="composite" presStyleCnt="0"/>
      <dgm:spPr/>
    </dgm:pt>
    <dgm:pt modelId="{D5345E46-2664-4FFD-AFC0-CFCF5919B0C8}" type="pres">
      <dgm:prSet presAssocID="{F3D306AB-C193-4A8F-9890-8AEC8B739DEC}" presName="parentText" presStyleLbl="alignNode1" presStyleIdx="2" presStyleCnt="3">
        <dgm:presLayoutVars>
          <dgm:chMax val="1"/>
          <dgm:bulletEnabled val="1"/>
        </dgm:presLayoutVars>
      </dgm:prSet>
      <dgm:spPr/>
    </dgm:pt>
    <dgm:pt modelId="{FF7A7FAB-0E6D-4272-BC16-3CB065B3CCA3}" type="pres">
      <dgm:prSet presAssocID="{F3D306AB-C193-4A8F-9890-8AEC8B739DEC}" presName="descendantText" presStyleLbl="alignAcc1" presStyleIdx="2" presStyleCnt="3">
        <dgm:presLayoutVars>
          <dgm:bulletEnabled val="1"/>
        </dgm:presLayoutVars>
      </dgm:prSet>
      <dgm:spPr/>
    </dgm:pt>
  </dgm:ptLst>
  <dgm:cxnLst>
    <dgm:cxn modelId="{FF890D1B-6548-44C9-893E-67D2590ED263}" srcId="{F6175E30-2413-4914-9AA1-8912021504D3}" destId="{C1F1487F-6E19-4D71-AF4D-30137D977732}" srcOrd="1" destOrd="0" parTransId="{6C998B2F-E226-45BF-B503-CFC27AE419A5}" sibTransId="{5E549DB4-66DC-4801-82C1-F618A5450BD8}"/>
    <dgm:cxn modelId="{E434EB27-1180-48C0-9F0A-44F6EDB767A3}" srcId="{F3D306AB-C193-4A8F-9890-8AEC8B739DEC}" destId="{60102B3D-F9CE-477D-9A71-32A3D5E687DA}" srcOrd="2" destOrd="0" parTransId="{CB208A68-AEF8-4126-B31A-1228BBCB0ADC}" sibTransId="{4713ECB6-7FC8-49F5-B354-681D4DF4CC89}"/>
    <dgm:cxn modelId="{BC8DA637-8D67-494C-8308-22066E95EE97}" type="presOf" srcId="{DA256233-2F5F-4855-BE2E-271FAB1225A4}" destId="{FF7A7FAB-0E6D-4272-BC16-3CB065B3CCA3}" srcOrd="0" destOrd="0" presId="urn:microsoft.com/office/officeart/2005/8/layout/chevron2"/>
    <dgm:cxn modelId="{CCE2543A-A8A3-4CD0-B2AA-86C9DE056C65}" type="presOf" srcId="{C1F1487F-6E19-4D71-AF4D-30137D977732}" destId="{ED802C44-BCFE-41DA-B083-7F5A261CFFAD}" srcOrd="0" destOrd="1" presId="urn:microsoft.com/office/officeart/2005/8/layout/chevron2"/>
    <dgm:cxn modelId="{F889CD3F-F471-44C1-88D6-3C6C462DF216}" srcId="{CA9C1AE9-D3A1-4936-AC09-DA08852D9ADE}" destId="{FEC3D925-E584-4101-8207-BEB6B1608DD7}" srcOrd="0" destOrd="0" parTransId="{B5607201-10B0-47DD-B6F9-CB8368911A1D}" sibTransId="{5FD60403-9950-4F3F-BD88-C3DA29A0DAC9}"/>
    <dgm:cxn modelId="{0D6EC840-4747-480D-B3AD-E9073AD70405}" type="presOf" srcId="{CA9C1AE9-D3A1-4936-AC09-DA08852D9ADE}" destId="{0241A902-85EA-402D-B7BA-2C7054CAB50A}" srcOrd="0" destOrd="0" presId="urn:microsoft.com/office/officeart/2005/8/layout/chevron2"/>
    <dgm:cxn modelId="{77DA1F5B-A5D1-4023-8C9F-6284DB12022B}" srcId="{F6175E30-2413-4914-9AA1-8912021504D3}" destId="{301BAF75-1041-43EE-90ED-FF0DD1F366ED}" srcOrd="2" destOrd="0" parTransId="{FFB64BCD-05B9-42E7-A4AC-AE377E93F3C8}" sibTransId="{14EC202F-E6F5-42B6-B5CA-0373F5D340A6}"/>
    <dgm:cxn modelId="{8E0EFD62-0941-43C3-8C02-9084D54BEA81}" srcId="{D1741620-AFE1-49D6-8F4F-F00F93312A10}" destId="{F3D306AB-C193-4A8F-9890-8AEC8B739DEC}" srcOrd="2" destOrd="0" parTransId="{BBD2AD55-D0D6-4F9E-A381-AAE676C0395A}" sibTransId="{AC52F946-B41E-46FA-AD41-0F46E2E37520}"/>
    <dgm:cxn modelId="{38FBD049-8C4C-4AB6-A63F-5CBA06F4EB3E}" srcId="{F3D306AB-C193-4A8F-9890-8AEC8B739DEC}" destId="{A0355174-79DD-4411-9F26-3D622585EE31}" srcOrd="1" destOrd="0" parTransId="{C8F44ECF-D3D5-4E1B-A28D-276652C6B648}" sibTransId="{763635D5-83F4-4376-A864-C96849C30C9B}"/>
    <dgm:cxn modelId="{17DCFB6B-2DF4-4AE3-BE9C-AD3864134596}" type="presOf" srcId="{2DFD4B02-8467-4BF4-BB79-B2A84EEFEE1A}" destId="{FF7A7FAB-0E6D-4272-BC16-3CB065B3CCA3}" srcOrd="0" destOrd="3" presId="urn:microsoft.com/office/officeart/2005/8/layout/chevron2"/>
    <dgm:cxn modelId="{5D7BCA4D-E088-48B0-8D40-7626655BC298}" srcId="{F3D306AB-C193-4A8F-9890-8AEC8B739DEC}" destId="{2DFD4B02-8467-4BF4-BB79-B2A84EEFEE1A}" srcOrd="3" destOrd="0" parTransId="{771EB391-F281-4A0B-8633-7847E3816029}" sibTransId="{43D9E982-255F-40FE-93FA-28872DAB2327}"/>
    <dgm:cxn modelId="{D0C30872-E787-4B51-92B5-FECDECF21B0E}" type="presOf" srcId="{D1741620-AFE1-49D6-8F4F-F00F93312A10}" destId="{EDE69146-331D-41D6-BE9C-5D199DBB062F}" srcOrd="0" destOrd="0" presId="urn:microsoft.com/office/officeart/2005/8/layout/chevron2"/>
    <dgm:cxn modelId="{43550553-CDFD-4EB1-A368-B8365BA2D0EE}" type="presOf" srcId="{FEC3D925-E584-4101-8207-BEB6B1608DD7}" destId="{D80FB042-0467-4871-AD46-5AD29357057F}" srcOrd="0" destOrd="0" presId="urn:microsoft.com/office/officeart/2005/8/layout/chevron2"/>
    <dgm:cxn modelId="{84FE5374-E94E-40B1-831B-33D80F6B1BE1}" type="presOf" srcId="{F6175E30-2413-4914-9AA1-8912021504D3}" destId="{8B3B1BF4-04EB-46DC-B6EF-9F213647B2C5}" srcOrd="0" destOrd="0" presId="urn:microsoft.com/office/officeart/2005/8/layout/chevron2"/>
    <dgm:cxn modelId="{541C4455-4BE3-43AA-B9F3-5D73DEF20DA1}" type="presOf" srcId="{9139984A-6008-4DEC-A403-4168B60C8329}" destId="{ED802C44-BCFE-41DA-B083-7F5A261CFFAD}" srcOrd="0" destOrd="0" presId="urn:microsoft.com/office/officeart/2005/8/layout/chevron2"/>
    <dgm:cxn modelId="{09196657-8C8E-4603-8E25-2AE7057343DF}" type="presOf" srcId="{F3D306AB-C193-4A8F-9890-8AEC8B739DEC}" destId="{D5345E46-2664-4FFD-AFC0-CFCF5919B0C8}" srcOrd="0" destOrd="0" presId="urn:microsoft.com/office/officeart/2005/8/layout/chevron2"/>
    <dgm:cxn modelId="{5263F08B-B7F5-4A80-8391-732508097731}" type="presOf" srcId="{60102B3D-F9CE-477D-9A71-32A3D5E687DA}" destId="{FF7A7FAB-0E6D-4272-BC16-3CB065B3CCA3}" srcOrd="0" destOrd="2" presId="urn:microsoft.com/office/officeart/2005/8/layout/chevron2"/>
    <dgm:cxn modelId="{8F7DFD8E-F67E-4F57-B219-9F68C3DEBA80}" srcId="{D1741620-AFE1-49D6-8F4F-F00F93312A10}" destId="{CA9C1AE9-D3A1-4936-AC09-DA08852D9ADE}" srcOrd="0" destOrd="0" parTransId="{0ACE9F48-B463-4B3F-A7E7-ECD71C4F3C85}" sibTransId="{ABB07846-C9AC-4CC7-A981-86D90A8FDF9E}"/>
    <dgm:cxn modelId="{B33FA291-1591-4050-A51F-1E8AE5D5A2BC}" srcId="{D1741620-AFE1-49D6-8F4F-F00F93312A10}" destId="{F6175E30-2413-4914-9AA1-8912021504D3}" srcOrd="1" destOrd="0" parTransId="{6ABB3224-CD3C-4B52-B612-6987BBEB2A48}" sibTransId="{3934759D-5963-49B7-8948-5844A2340283}"/>
    <dgm:cxn modelId="{C63AB091-53DA-4467-9143-3C6E9847EA55}" type="presOf" srcId="{8478029B-ECD4-4C4C-A7C5-0BD3899D09B3}" destId="{D80FB042-0467-4871-AD46-5AD29357057F}" srcOrd="0" destOrd="1" presId="urn:microsoft.com/office/officeart/2005/8/layout/chevron2"/>
    <dgm:cxn modelId="{6A6308A1-60BF-4759-819C-3C951B751A15}" srcId="{F6175E30-2413-4914-9AA1-8912021504D3}" destId="{9139984A-6008-4DEC-A403-4168B60C8329}" srcOrd="0" destOrd="0" parTransId="{0AA8CC46-FB90-4041-A569-56DC54CF4EA1}" sibTransId="{46FE04F2-F6C7-4FED-B365-41394A020AFE}"/>
    <dgm:cxn modelId="{1C281AA3-227B-4A6C-84AC-D3E4B20EAE7D}" srcId="{CA9C1AE9-D3A1-4936-AC09-DA08852D9ADE}" destId="{8478029B-ECD4-4C4C-A7C5-0BD3899D09B3}" srcOrd="1" destOrd="0" parTransId="{287A85D2-E947-4EBC-8569-CEA7C5CE5E54}" sibTransId="{AF6F6D69-0686-4742-9F5F-739B09958F68}"/>
    <dgm:cxn modelId="{B8F762B6-345B-4D0C-A3E0-CA85A41E364A}" type="presOf" srcId="{66169CA9-1383-4A0A-B371-330BBA618428}" destId="{D80FB042-0467-4871-AD46-5AD29357057F}" srcOrd="0" destOrd="2" presId="urn:microsoft.com/office/officeart/2005/8/layout/chevron2"/>
    <dgm:cxn modelId="{5BC096D0-D90A-40AE-AE3C-1E37784D9A9E}" srcId="{CA9C1AE9-D3A1-4936-AC09-DA08852D9ADE}" destId="{66169CA9-1383-4A0A-B371-330BBA618428}" srcOrd="2" destOrd="0" parTransId="{29A7EBF1-438D-487D-8979-CB25217DCB41}" sibTransId="{A9AA430A-816A-4B39-B4E2-BF6569DBD761}"/>
    <dgm:cxn modelId="{3FABE1D9-25FF-4B84-9643-08F80429A9A5}" type="presOf" srcId="{301BAF75-1041-43EE-90ED-FF0DD1F366ED}" destId="{ED802C44-BCFE-41DA-B083-7F5A261CFFAD}" srcOrd="0" destOrd="2" presId="urn:microsoft.com/office/officeart/2005/8/layout/chevron2"/>
    <dgm:cxn modelId="{DBEF0CE1-EDC0-4981-829D-2102A5B43631}" srcId="{F3D306AB-C193-4A8F-9890-8AEC8B739DEC}" destId="{DA256233-2F5F-4855-BE2E-271FAB1225A4}" srcOrd="0" destOrd="0" parTransId="{80DA6F46-E9F2-4048-A305-B2CCCC45B721}" sibTransId="{3592E540-3EB8-47B2-AD98-ECDEA6BFC1CA}"/>
    <dgm:cxn modelId="{BB843AE2-A120-44A0-9B9E-1175A2321381}" type="presOf" srcId="{A0355174-79DD-4411-9F26-3D622585EE31}" destId="{FF7A7FAB-0E6D-4272-BC16-3CB065B3CCA3}" srcOrd="0" destOrd="1" presId="urn:microsoft.com/office/officeart/2005/8/layout/chevron2"/>
    <dgm:cxn modelId="{5C3C046C-8D2A-4C46-B03A-BD47ACDD4E94}" type="presParOf" srcId="{EDE69146-331D-41D6-BE9C-5D199DBB062F}" destId="{BF60557F-4E9F-4213-9F60-7F51A2E80FB9}" srcOrd="0" destOrd="0" presId="urn:microsoft.com/office/officeart/2005/8/layout/chevron2"/>
    <dgm:cxn modelId="{32DE8A09-6FE9-455D-A6B8-A3DB3D602C7D}" type="presParOf" srcId="{BF60557F-4E9F-4213-9F60-7F51A2E80FB9}" destId="{0241A902-85EA-402D-B7BA-2C7054CAB50A}" srcOrd="0" destOrd="0" presId="urn:microsoft.com/office/officeart/2005/8/layout/chevron2"/>
    <dgm:cxn modelId="{6189FF42-3B62-4A25-A225-9F9CF55FBC27}" type="presParOf" srcId="{BF60557F-4E9F-4213-9F60-7F51A2E80FB9}" destId="{D80FB042-0467-4871-AD46-5AD29357057F}" srcOrd="1" destOrd="0" presId="urn:microsoft.com/office/officeart/2005/8/layout/chevron2"/>
    <dgm:cxn modelId="{C9D7B39B-F470-4AEC-9C8F-0674D17EDA80}" type="presParOf" srcId="{EDE69146-331D-41D6-BE9C-5D199DBB062F}" destId="{E83D8D45-C283-4FA0-9469-A17C14173495}" srcOrd="1" destOrd="0" presId="urn:microsoft.com/office/officeart/2005/8/layout/chevron2"/>
    <dgm:cxn modelId="{BB458ED8-878E-44A0-AA88-6B8756C0ED32}" type="presParOf" srcId="{EDE69146-331D-41D6-BE9C-5D199DBB062F}" destId="{7D21F4B1-84D7-4460-A167-389FAB7014BC}" srcOrd="2" destOrd="0" presId="urn:microsoft.com/office/officeart/2005/8/layout/chevron2"/>
    <dgm:cxn modelId="{06CB4861-F09F-4CE4-A767-0BD507E5FDDC}" type="presParOf" srcId="{7D21F4B1-84D7-4460-A167-389FAB7014BC}" destId="{8B3B1BF4-04EB-46DC-B6EF-9F213647B2C5}" srcOrd="0" destOrd="0" presId="urn:microsoft.com/office/officeart/2005/8/layout/chevron2"/>
    <dgm:cxn modelId="{23CBBDB9-0D87-4458-BA82-E502EF910451}" type="presParOf" srcId="{7D21F4B1-84D7-4460-A167-389FAB7014BC}" destId="{ED802C44-BCFE-41DA-B083-7F5A261CFFAD}" srcOrd="1" destOrd="0" presId="urn:microsoft.com/office/officeart/2005/8/layout/chevron2"/>
    <dgm:cxn modelId="{F122DB69-DC4D-462B-BE5D-78562FD0D50C}" type="presParOf" srcId="{EDE69146-331D-41D6-BE9C-5D199DBB062F}" destId="{42D3CC06-C974-4186-B7D8-0ECB416F1873}" srcOrd="3" destOrd="0" presId="urn:microsoft.com/office/officeart/2005/8/layout/chevron2"/>
    <dgm:cxn modelId="{B3CEACB2-6583-455D-ACD0-60DC6321E3AD}" type="presParOf" srcId="{EDE69146-331D-41D6-BE9C-5D199DBB062F}" destId="{061598C5-418A-41E9-92A0-230A3757A4D3}" srcOrd="4" destOrd="0" presId="urn:microsoft.com/office/officeart/2005/8/layout/chevron2"/>
    <dgm:cxn modelId="{DFEE429C-ACBA-4B45-A9D7-7AA44AE5C897}" type="presParOf" srcId="{061598C5-418A-41E9-92A0-230A3757A4D3}" destId="{D5345E46-2664-4FFD-AFC0-CFCF5919B0C8}" srcOrd="0" destOrd="0" presId="urn:microsoft.com/office/officeart/2005/8/layout/chevron2"/>
    <dgm:cxn modelId="{FBD409F8-1C34-4DFD-B19A-77F83EB0AF85}" type="presParOf" srcId="{061598C5-418A-41E9-92A0-230A3757A4D3}" destId="{FF7A7FAB-0E6D-4272-BC16-3CB065B3CCA3}" srcOrd="1" destOrd="0" presId="urn:microsoft.com/office/officeart/2005/8/layout/chevron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8F90108-9C5B-4FE0-A798-CE7F76F8F9C0}" type="doc">
      <dgm:prSet loTypeId="urn:microsoft.com/office/officeart/2008/layout/AlternatingHexagons" loCatId="list" qsTypeId="urn:microsoft.com/office/officeart/2005/8/quickstyle/simple2" qsCatId="simple" csTypeId="urn:microsoft.com/office/officeart/2005/8/colors/accent0_3" csCatId="mainScheme" phldr="1"/>
      <dgm:spPr/>
      <dgm:t>
        <a:bodyPr/>
        <a:lstStyle/>
        <a:p>
          <a:endParaRPr lang="ru-RU"/>
        </a:p>
      </dgm:t>
    </dgm:pt>
    <dgm:pt modelId="{9446045A-4A1D-4CCD-8519-8F339CEC8DA7}">
      <dgm:prSet phldrT="[Текст]" custT="1"/>
      <dgm:spPr>
        <a:solidFill>
          <a:srgbClr val="00B050"/>
        </a:solidFill>
      </dgm:spPr>
      <dgm:t>
        <a:bodyPr/>
        <a:lstStyle/>
        <a:p>
          <a:pPr algn="ctr"/>
          <a:r>
            <a:rPr lang="kk-KZ" sz="800" b="1" i="0">
              <a:solidFill>
                <a:sysClr val="windowText" lastClr="000000"/>
              </a:solidFill>
              <a:latin typeface="Times New Roman" panose="02020603050405020304" pitchFamily="18" charset="0"/>
              <a:cs typeface="Times New Roman" panose="02020603050405020304" pitchFamily="18" charset="0"/>
            </a:rPr>
            <a:t>Жетісу өңіріндегі жаппай саяси қуғын-сүргін тарихын</a:t>
          </a:r>
          <a:endParaRPr lang="ru-RU" sz="800" b="1" i="0">
            <a:solidFill>
              <a:sysClr val="windowText" lastClr="000000"/>
            </a:solidFill>
            <a:latin typeface="Times New Roman" panose="02020603050405020304" pitchFamily="18" charset="0"/>
            <a:cs typeface="Times New Roman" panose="02020603050405020304" pitchFamily="18" charset="0"/>
          </a:endParaRPr>
        </a:p>
        <a:p>
          <a:pPr algn="ctr"/>
          <a:r>
            <a:rPr lang="kk-KZ" sz="800" b="1" i="0">
              <a:solidFill>
                <a:sysClr val="windowText" lastClr="000000"/>
              </a:solidFill>
              <a:latin typeface="Times New Roman" panose="02020603050405020304" pitchFamily="18" charset="0"/>
              <a:cs typeface="Times New Roman" panose="02020603050405020304" pitchFamily="18" charset="0"/>
            </a:rPr>
            <a:t>оқытуда өлкетану материалдарын</a:t>
          </a:r>
        </a:p>
        <a:p>
          <a:pPr algn="ctr"/>
          <a:r>
            <a:rPr lang="kk-KZ" sz="800" b="1" i="0">
              <a:solidFill>
                <a:sysClr val="windowText" lastClr="000000"/>
              </a:solidFill>
              <a:latin typeface="Times New Roman" panose="02020603050405020304" pitchFamily="18" charset="0"/>
              <a:cs typeface="Times New Roman" panose="02020603050405020304" pitchFamily="18" charset="0"/>
            </a:rPr>
            <a:t>пайдалану</a:t>
          </a:r>
          <a:endParaRPr lang="ru-RU" sz="800" b="1" i="0">
            <a:solidFill>
              <a:sysClr val="windowText" lastClr="000000"/>
            </a:solidFill>
            <a:latin typeface="Times New Roman" panose="02020603050405020304" pitchFamily="18" charset="0"/>
            <a:cs typeface="Times New Roman" panose="02020603050405020304" pitchFamily="18" charset="0"/>
          </a:endParaRPr>
        </a:p>
      </dgm:t>
    </dgm:pt>
    <dgm:pt modelId="{01105D11-1449-4E5E-8D30-F93C240123B0}" type="parTrans" cxnId="{0BBF6C79-1DEF-4DCA-82A4-2287BBD94C98}">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7E5BC1E9-0D21-44E1-8751-837CF12BDF31}" type="sibTrans" cxnId="{0BBF6C79-1DEF-4DCA-82A4-2287BBD94C98}">
      <dgm:prSet custT="1"/>
      <dgm:spPr>
        <a:solidFill>
          <a:schemeClr val="tx2">
            <a:lumMod val="20000"/>
            <a:lumOff val="80000"/>
          </a:schemeClr>
        </a:solidFill>
      </dgm:spPr>
      <dgm:t>
        <a:bodyPr/>
        <a:lstStyle/>
        <a:p>
          <a:pPr algn="ctr"/>
          <a:r>
            <a:rPr lang="kk-KZ" sz="800" b="1" i="0">
              <a:solidFill>
                <a:sysClr val="windowText" lastClr="000000"/>
              </a:solidFill>
              <a:latin typeface="Times New Roman" panose="02020603050405020304" pitchFamily="18" charset="0"/>
              <a:cs typeface="Times New Roman" panose="02020603050405020304" pitchFamily="18" charset="0"/>
            </a:rPr>
            <a:t>Туған өлкенің салт</a:t>
          </a:r>
          <a:r>
            <a:rPr lang="ru-RU" sz="800" b="1" i="0">
              <a:solidFill>
                <a:sysClr val="windowText" lastClr="000000"/>
              </a:solidFill>
              <a:latin typeface="Times New Roman" panose="02020603050405020304" pitchFamily="18" charset="0"/>
              <a:cs typeface="Times New Roman" panose="02020603050405020304" pitchFamily="18" charset="0"/>
            </a:rPr>
            <a:t>-</a:t>
          </a:r>
          <a:r>
            <a:rPr lang="kk-KZ" sz="800" b="1" i="0">
              <a:solidFill>
                <a:sysClr val="windowText" lastClr="000000"/>
              </a:solidFill>
              <a:latin typeface="Times New Roman" panose="02020603050405020304" pitchFamily="18" charset="0"/>
              <a:cs typeface="Times New Roman" panose="02020603050405020304" pitchFamily="18" charset="0"/>
            </a:rPr>
            <a:t>дәстүрі, өңір адамдары туралы білімдерін  кеңейту</a:t>
          </a:r>
          <a:endParaRPr lang="ru-RU" sz="800" b="1" i="0">
            <a:solidFill>
              <a:sysClr val="windowText" lastClr="000000"/>
            </a:solidFill>
            <a:latin typeface="Times New Roman" panose="02020603050405020304" pitchFamily="18" charset="0"/>
            <a:cs typeface="Times New Roman" panose="02020603050405020304" pitchFamily="18" charset="0"/>
          </a:endParaRPr>
        </a:p>
      </dgm:t>
    </dgm:pt>
    <dgm:pt modelId="{88CDC4BE-9C25-4A04-B1C5-7E33C1C52F98}">
      <dgm:prSet phldrT="[Текст]" custT="1"/>
      <dgm:spPr/>
      <dgm:t>
        <a:bodyPr/>
        <a:lstStyle/>
        <a:p>
          <a:pPr algn="ctr"/>
          <a:r>
            <a:rPr lang="kk-KZ" sz="800">
              <a:latin typeface="Times New Roman" panose="02020603050405020304" pitchFamily="18" charset="0"/>
              <a:cs typeface="Times New Roman" panose="02020603050405020304" pitchFamily="18" charset="0"/>
            </a:rPr>
            <a:t>	</a:t>
          </a:r>
        </a:p>
        <a:p>
          <a:pPr algn="ctr"/>
          <a:r>
            <a:rPr lang="kk-KZ" sz="800" b="1" i="1">
              <a:latin typeface="Times New Roman" panose="02020603050405020304" pitchFamily="18" charset="0"/>
              <a:cs typeface="Times New Roman" panose="02020603050405020304" pitchFamily="18" charset="0"/>
            </a:rPr>
            <a:t>. </a:t>
          </a:r>
          <a:endParaRPr lang="ru-RU" sz="800" b="1" i="1">
            <a:latin typeface="Times New Roman" panose="02020603050405020304" pitchFamily="18" charset="0"/>
            <a:cs typeface="Times New Roman" panose="02020603050405020304" pitchFamily="18" charset="0"/>
          </a:endParaRPr>
        </a:p>
      </dgm:t>
    </dgm:pt>
    <dgm:pt modelId="{BEEE0EB8-FADB-4742-9273-08129F9BFB7E}" type="parTrans" cxnId="{E0B1096C-3B07-4CCC-9CDD-555AF0C8F415}">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B4CE5DCF-B5C4-4B43-A1BA-5C2951211399}" type="sibTrans" cxnId="{E0B1096C-3B07-4CCC-9CDD-555AF0C8F415}">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4DABED26-ECB6-4796-AD1A-2158E59701A6}">
      <dgm:prSet phldrT="[Текст]" custT="1"/>
      <dgm:spPr>
        <a:solidFill>
          <a:schemeClr val="tx2">
            <a:lumMod val="20000"/>
            <a:lumOff val="80000"/>
          </a:schemeClr>
        </a:solidFill>
      </dgm:spPr>
      <dgm:t>
        <a:bodyPr/>
        <a:lstStyle/>
        <a:p>
          <a:pPr algn="ctr"/>
          <a:r>
            <a:rPr lang="kk-KZ" sz="800" b="1" i="0">
              <a:solidFill>
                <a:sysClr val="windowText" lastClr="000000"/>
              </a:solidFill>
              <a:latin typeface="Times New Roman" panose="02020603050405020304" pitchFamily="18" charset="0"/>
              <a:cs typeface="Times New Roman" panose="02020603050405020304" pitchFamily="18" charset="0"/>
            </a:rPr>
            <a:t>"Суреттер сөйлейді" әдісін пайдалана отырып өлкеде саяси қуғын-сүргінге ұшыраған адамдар, өлке өмірінің дамуына үлес қосқан тарихи тұлғалардың өнегелі өмірі , қызметі туралы білімдерін арттыру</a:t>
          </a:r>
          <a:endParaRPr lang="ru-RU" sz="800" b="1" i="0">
            <a:solidFill>
              <a:sysClr val="windowText" lastClr="000000"/>
            </a:solidFill>
            <a:latin typeface="Times New Roman" panose="02020603050405020304" pitchFamily="18" charset="0"/>
            <a:cs typeface="Times New Roman" panose="02020603050405020304" pitchFamily="18" charset="0"/>
          </a:endParaRPr>
        </a:p>
      </dgm:t>
    </dgm:pt>
    <dgm:pt modelId="{662EE737-F2E5-4B73-883F-19F640DB4A16}" type="parTrans" cxnId="{BFD1BE67-2204-4FD3-94B4-5256AE0373B9}">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8AE66B9A-598F-4136-BC5B-02AC25F3C963}" type="sibTrans" cxnId="{BFD1BE67-2204-4FD3-94B4-5256AE0373B9}">
      <dgm:prSet custT="1"/>
      <dgm:spPr>
        <a:solidFill>
          <a:schemeClr val="tx2">
            <a:lumMod val="20000"/>
            <a:lumOff val="80000"/>
          </a:schemeClr>
        </a:solidFill>
      </dgm:spPr>
      <dgm:t>
        <a:bodyPr/>
        <a:lstStyle/>
        <a:p>
          <a:pPr algn="ctr"/>
          <a:r>
            <a:rPr lang="kk-KZ" sz="800" b="1" i="0">
              <a:solidFill>
                <a:sysClr val="windowText" lastClr="000000"/>
              </a:solidFill>
              <a:latin typeface="Times New Roman" panose="02020603050405020304" pitchFamily="18" charset="0"/>
              <a:cs typeface="Times New Roman" panose="02020603050405020304" pitchFamily="18" charset="0"/>
            </a:rPr>
            <a:t>"Өлкетану мұражайына" саяхат өткізу арқылы "Саясаттану", "Әлеуметтану", "Экономика", "Мәдениеттану" сияқты пәндерден алған білімдеріне сүйену.  </a:t>
          </a:r>
          <a:endParaRPr lang="ru-RU" sz="800" b="1" i="0">
            <a:solidFill>
              <a:sysClr val="windowText" lastClr="000000"/>
            </a:solidFill>
            <a:latin typeface="Times New Roman" panose="02020603050405020304" pitchFamily="18" charset="0"/>
            <a:cs typeface="Times New Roman" panose="02020603050405020304" pitchFamily="18" charset="0"/>
          </a:endParaRPr>
        </a:p>
      </dgm:t>
    </dgm:pt>
    <dgm:pt modelId="{5C8E5FDB-100B-4CE4-BFC7-A84581C6A242}">
      <dgm:prSet phldrT="[Текст]" custT="1"/>
      <dgm:spPr/>
      <dgm:t>
        <a:bodyPr/>
        <a:lstStyle/>
        <a:p>
          <a:pPr algn="ctr"/>
          <a:endParaRPr lang="ru-RU" sz="800">
            <a:latin typeface="Times New Roman" panose="02020603050405020304" pitchFamily="18" charset="0"/>
            <a:cs typeface="Times New Roman" panose="02020603050405020304" pitchFamily="18" charset="0"/>
          </a:endParaRPr>
        </a:p>
      </dgm:t>
    </dgm:pt>
    <dgm:pt modelId="{6669D3A1-3F11-47FF-BB6A-5805BBA6A782}" type="parTrans" cxnId="{46207BBB-4BF6-4FF3-A95A-FF118FB39C8E}">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1D2C9AD5-C707-4651-B57E-070AD633A993}" type="sibTrans" cxnId="{46207BBB-4BF6-4FF3-A95A-FF118FB39C8E}">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CABA74C1-A059-4699-9610-15A9751AD295}">
      <dgm:prSet phldrT="[Текст]" custT="1"/>
      <dgm:spPr>
        <a:solidFill>
          <a:schemeClr val="tx2">
            <a:lumMod val="20000"/>
            <a:lumOff val="80000"/>
          </a:schemeClr>
        </a:solidFill>
      </dgm:spPr>
      <dgm:t>
        <a:bodyPr/>
        <a:lstStyle/>
        <a:p>
          <a:pPr algn="ctr"/>
          <a:r>
            <a:rPr lang="kk-KZ" sz="800" b="1" i="0">
              <a:solidFill>
                <a:sysClr val="windowText" lastClr="000000"/>
              </a:solidFill>
              <a:latin typeface="Times New Roman" panose="02020603050405020304" pitchFamily="18" charset="0"/>
              <a:cs typeface="Times New Roman" panose="02020603050405020304" pitchFamily="18" charset="0"/>
            </a:rPr>
            <a:t>Отаншылдыққа, адамгершілікке тәрбиелеу, тарихи тұлғалардың өмірі мен шығармашылығын терең зерделеу</a:t>
          </a:r>
          <a:endParaRPr lang="ru-RU" sz="800" b="1" i="0">
            <a:solidFill>
              <a:sysClr val="windowText" lastClr="000000"/>
            </a:solidFill>
            <a:latin typeface="Times New Roman" panose="02020603050405020304" pitchFamily="18" charset="0"/>
            <a:cs typeface="Times New Roman" panose="02020603050405020304" pitchFamily="18" charset="0"/>
          </a:endParaRPr>
        </a:p>
      </dgm:t>
    </dgm:pt>
    <dgm:pt modelId="{DEBD9384-FE25-4894-85A5-89C96353D6AA}" type="sibTrans" cxnId="{999467D4-BD31-4EBF-A0DA-256F77997B26}">
      <dgm:prSet custT="1"/>
      <dgm:spPr>
        <a:solidFill>
          <a:schemeClr val="tx2">
            <a:lumMod val="20000"/>
            <a:lumOff val="80000"/>
          </a:schemeClr>
        </a:solidFill>
      </dgm:spPr>
      <dgm:t>
        <a:bodyPr/>
        <a:lstStyle/>
        <a:p>
          <a:pPr algn="ctr"/>
          <a:r>
            <a:rPr lang="ru-RU" sz="800" b="1" i="0">
              <a:solidFill>
                <a:sysClr val="windowText" lastClr="000000"/>
              </a:solidFill>
              <a:latin typeface="Times New Roman" panose="02020603050405020304" pitchFamily="18" charset="0"/>
              <a:cs typeface="Times New Roman" panose="02020603050405020304" pitchFamily="18" charset="0"/>
            </a:rPr>
            <a:t>Ту</a:t>
          </a:r>
          <a:r>
            <a:rPr lang="kk-KZ" sz="800" b="1" i="0">
              <a:solidFill>
                <a:sysClr val="windowText" lastClr="000000"/>
              </a:solidFill>
              <a:latin typeface="Times New Roman" panose="02020603050405020304" pitchFamily="18" charset="0"/>
              <a:cs typeface="Times New Roman" panose="02020603050405020304" pitchFamily="18" charset="0"/>
            </a:rPr>
            <a:t>ған жер тарихындағы маңызды оқиғалар мен құбылыстар туралы білімін арттыру </a:t>
          </a:r>
          <a:endParaRPr lang="ru-RU" sz="800" b="1" i="0">
            <a:solidFill>
              <a:sysClr val="windowText" lastClr="000000"/>
            </a:solidFill>
            <a:latin typeface="Times New Roman" panose="02020603050405020304" pitchFamily="18" charset="0"/>
            <a:cs typeface="Times New Roman" panose="02020603050405020304" pitchFamily="18" charset="0"/>
          </a:endParaRPr>
        </a:p>
      </dgm:t>
    </dgm:pt>
    <dgm:pt modelId="{03F35142-F6FB-4134-A848-9CD3178C0DDA}" type="parTrans" cxnId="{999467D4-BD31-4EBF-A0DA-256F77997B26}">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6B76EC4D-A9E1-435F-A06E-EA84BE3FA9B0}" type="pres">
      <dgm:prSet presAssocID="{A8F90108-9C5B-4FE0-A798-CE7F76F8F9C0}" presName="Name0" presStyleCnt="0">
        <dgm:presLayoutVars>
          <dgm:chMax/>
          <dgm:chPref/>
          <dgm:dir/>
          <dgm:animLvl val="lvl"/>
        </dgm:presLayoutVars>
      </dgm:prSet>
      <dgm:spPr/>
    </dgm:pt>
    <dgm:pt modelId="{EC33229B-E4A8-4EC7-8FC8-AAD4C02F4854}" type="pres">
      <dgm:prSet presAssocID="{CABA74C1-A059-4699-9610-15A9751AD295}" presName="composite" presStyleCnt="0"/>
      <dgm:spPr/>
    </dgm:pt>
    <dgm:pt modelId="{D68656C9-DAA0-4BE3-AE54-C65116F9BFDC}" type="pres">
      <dgm:prSet presAssocID="{CABA74C1-A059-4699-9610-15A9751AD295}" presName="Parent1" presStyleLbl="node1" presStyleIdx="0" presStyleCnt="6" custScaleX="119130" custLinFactNeighborX="3512" custLinFactNeighborY="-43">
        <dgm:presLayoutVars>
          <dgm:chMax val="1"/>
          <dgm:chPref val="1"/>
          <dgm:bulletEnabled val="1"/>
        </dgm:presLayoutVars>
      </dgm:prSet>
      <dgm:spPr/>
    </dgm:pt>
    <dgm:pt modelId="{7E6A949A-D602-4881-8471-96EF70BB4D2C}" type="pres">
      <dgm:prSet presAssocID="{CABA74C1-A059-4699-9610-15A9751AD295}" presName="Childtext1" presStyleLbl="revTx" presStyleIdx="0" presStyleCnt="3" custScaleX="19627" custScaleY="16570">
        <dgm:presLayoutVars>
          <dgm:chMax val="0"/>
          <dgm:chPref val="0"/>
          <dgm:bulletEnabled val="1"/>
        </dgm:presLayoutVars>
      </dgm:prSet>
      <dgm:spPr/>
    </dgm:pt>
    <dgm:pt modelId="{13DD5285-8CF7-4D1F-9560-D280357785A5}" type="pres">
      <dgm:prSet presAssocID="{CABA74C1-A059-4699-9610-15A9751AD295}" presName="BalanceSpacing" presStyleCnt="0"/>
      <dgm:spPr/>
    </dgm:pt>
    <dgm:pt modelId="{00C81B2C-AA73-43E5-BAC9-275BF39A42AF}" type="pres">
      <dgm:prSet presAssocID="{CABA74C1-A059-4699-9610-15A9751AD295}" presName="BalanceSpacing1" presStyleCnt="0"/>
      <dgm:spPr/>
    </dgm:pt>
    <dgm:pt modelId="{125D2327-FB9F-40BE-941F-AFDD821EB99B}" type="pres">
      <dgm:prSet presAssocID="{DEBD9384-FE25-4894-85A5-89C96353D6AA}" presName="Accent1Text" presStyleLbl="node1" presStyleIdx="1" presStyleCnt="6" custScaleX="112128"/>
      <dgm:spPr/>
    </dgm:pt>
    <dgm:pt modelId="{606C901E-0F97-479A-A5B1-85D8765FDD9B}" type="pres">
      <dgm:prSet presAssocID="{DEBD9384-FE25-4894-85A5-89C96353D6AA}" presName="spaceBetweenRectangles" presStyleCnt="0"/>
      <dgm:spPr/>
    </dgm:pt>
    <dgm:pt modelId="{580A16A3-342F-4DC6-AA28-5E78ACD40DC2}" type="pres">
      <dgm:prSet presAssocID="{9446045A-4A1D-4CCD-8519-8F339CEC8DA7}" presName="composite" presStyleCnt="0"/>
      <dgm:spPr/>
    </dgm:pt>
    <dgm:pt modelId="{8769A269-F9BB-43E4-9ADA-D6D33B0D0D1D}" type="pres">
      <dgm:prSet presAssocID="{9446045A-4A1D-4CCD-8519-8F339CEC8DA7}" presName="Parent1" presStyleLbl="node1" presStyleIdx="2" presStyleCnt="6">
        <dgm:presLayoutVars>
          <dgm:chMax val="1"/>
          <dgm:chPref val="1"/>
          <dgm:bulletEnabled val="1"/>
        </dgm:presLayoutVars>
      </dgm:prSet>
      <dgm:spPr/>
    </dgm:pt>
    <dgm:pt modelId="{E4C8F0CB-2875-4EA4-82D3-CDF122B4A1C8}" type="pres">
      <dgm:prSet presAssocID="{9446045A-4A1D-4CCD-8519-8F339CEC8DA7}" presName="Childtext1" presStyleLbl="revTx" presStyleIdx="1" presStyleCnt="3">
        <dgm:presLayoutVars>
          <dgm:chMax val="0"/>
          <dgm:chPref val="0"/>
          <dgm:bulletEnabled val="1"/>
        </dgm:presLayoutVars>
      </dgm:prSet>
      <dgm:spPr/>
    </dgm:pt>
    <dgm:pt modelId="{5BB12249-4E2F-4900-AA5A-2E9AE62B19C1}" type="pres">
      <dgm:prSet presAssocID="{9446045A-4A1D-4CCD-8519-8F339CEC8DA7}" presName="BalanceSpacing" presStyleCnt="0"/>
      <dgm:spPr/>
    </dgm:pt>
    <dgm:pt modelId="{CCAFF4EF-EEDE-4691-9B03-20FB94394909}" type="pres">
      <dgm:prSet presAssocID="{9446045A-4A1D-4CCD-8519-8F339CEC8DA7}" presName="BalanceSpacing1" presStyleCnt="0"/>
      <dgm:spPr/>
    </dgm:pt>
    <dgm:pt modelId="{1C9A8F18-8D87-4C2C-A0FC-DC1EEE486935}" type="pres">
      <dgm:prSet presAssocID="{7E5BC1E9-0D21-44E1-8751-837CF12BDF31}" presName="Accent1Text" presStyleLbl="node1" presStyleIdx="3" presStyleCnt="6"/>
      <dgm:spPr/>
    </dgm:pt>
    <dgm:pt modelId="{B9C854CD-CF1B-427B-8943-4A11538C2DD1}" type="pres">
      <dgm:prSet presAssocID="{7E5BC1E9-0D21-44E1-8751-837CF12BDF31}" presName="spaceBetweenRectangles" presStyleCnt="0"/>
      <dgm:spPr/>
    </dgm:pt>
    <dgm:pt modelId="{01A682F1-1926-45DF-9833-02B1001912A7}" type="pres">
      <dgm:prSet presAssocID="{4DABED26-ECB6-4796-AD1A-2158E59701A6}" presName="composite" presStyleCnt="0"/>
      <dgm:spPr/>
    </dgm:pt>
    <dgm:pt modelId="{C5974337-F970-44A7-AF72-F8E18B0F43EF}" type="pres">
      <dgm:prSet presAssocID="{4DABED26-ECB6-4796-AD1A-2158E59701A6}" presName="Parent1" presStyleLbl="node1" presStyleIdx="4" presStyleCnt="6" custScaleX="178124" custScaleY="86726" custLinFactNeighborX="-53333" custLinFactNeighborY="8743">
        <dgm:presLayoutVars>
          <dgm:chMax val="1"/>
          <dgm:chPref val="1"/>
          <dgm:bulletEnabled val="1"/>
        </dgm:presLayoutVars>
      </dgm:prSet>
      <dgm:spPr/>
    </dgm:pt>
    <dgm:pt modelId="{A83377B4-A3BF-45C8-890F-16271DBD59E6}" type="pres">
      <dgm:prSet presAssocID="{4DABED26-ECB6-4796-AD1A-2158E59701A6}" presName="Childtext1" presStyleLbl="revTx" presStyleIdx="2" presStyleCnt="3">
        <dgm:presLayoutVars>
          <dgm:chMax val="0"/>
          <dgm:chPref val="0"/>
          <dgm:bulletEnabled val="1"/>
        </dgm:presLayoutVars>
      </dgm:prSet>
      <dgm:spPr/>
    </dgm:pt>
    <dgm:pt modelId="{6ED79B6F-B002-4D83-A03A-1B18546EE784}" type="pres">
      <dgm:prSet presAssocID="{4DABED26-ECB6-4796-AD1A-2158E59701A6}" presName="BalanceSpacing" presStyleCnt="0"/>
      <dgm:spPr/>
    </dgm:pt>
    <dgm:pt modelId="{49369B80-EE0D-4E5A-920A-8815384602FE}" type="pres">
      <dgm:prSet presAssocID="{4DABED26-ECB6-4796-AD1A-2158E59701A6}" presName="BalanceSpacing1" presStyleCnt="0"/>
      <dgm:spPr/>
    </dgm:pt>
    <dgm:pt modelId="{68542B9E-E8C5-4562-84BF-A6FAF10D1CD4}" type="pres">
      <dgm:prSet presAssocID="{8AE66B9A-598F-4136-BC5B-02AC25F3C963}" presName="Accent1Text" presStyleLbl="node1" presStyleIdx="5" presStyleCnt="6" custScaleX="131711" custScaleY="102449" custLinFactNeighborX="-70482" custLinFactNeighborY="-85805"/>
      <dgm:spPr/>
    </dgm:pt>
  </dgm:ptLst>
  <dgm:cxnLst>
    <dgm:cxn modelId="{35433822-F843-4543-8011-6DD42ED64728}" type="presOf" srcId="{88CDC4BE-9C25-4A04-B1C5-7E33C1C52F98}" destId="{E4C8F0CB-2875-4EA4-82D3-CDF122B4A1C8}" srcOrd="0" destOrd="0" presId="urn:microsoft.com/office/officeart/2008/layout/AlternatingHexagons"/>
    <dgm:cxn modelId="{6DF40131-FBD1-493E-AA0E-F41478E259D9}" type="presOf" srcId="{CABA74C1-A059-4699-9610-15A9751AD295}" destId="{D68656C9-DAA0-4BE3-AE54-C65116F9BFDC}" srcOrd="0" destOrd="0" presId="urn:microsoft.com/office/officeart/2008/layout/AlternatingHexagons"/>
    <dgm:cxn modelId="{AFFE3D3C-75B5-4E3D-A94C-CF486FBEE691}" type="presOf" srcId="{5C8E5FDB-100B-4CE4-BFC7-A84581C6A242}" destId="{A83377B4-A3BF-45C8-890F-16271DBD59E6}" srcOrd="0" destOrd="0" presId="urn:microsoft.com/office/officeart/2008/layout/AlternatingHexagons"/>
    <dgm:cxn modelId="{C4D92E5F-7C4E-4B8C-8F98-A53D2AD80F7E}" type="presOf" srcId="{A8F90108-9C5B-4FE0-A798-CE7F76F8F9C0}" destId="{6B76EC4D-A9E1-435F-A06E-EA84BE3FA9B0}" srcOrd="0" destOrd="0" presId="urn:microsoft.com/office/officeart/2008/layout/AlternatingHexagons"/>
    <dgm:cxn modelId="{BFD1BE67-2204-4FD3-94B4-5256AE0373B9}" srcId="{A8F90108-9C5B-4FE0-A798-CE7F76F8F9C0}" destId="{4DABED26-ECB6-4796-AD1A-2158E59701A6}" srcOrd="2" destOrd="0" parTransId="{662EE737-F2E5-4B73-883F-19F640DB4A16}" sibTransId="{8AE66B9A-598F-4136-BC5B-02AC25F3C963}"/>
    <dgm:cxn modelId="{E0B1096C-3B07-4CCC-9CDD-555AF0C8F415}" srcId="{9446045A-4A1D-4CCD-8519-8F339CEC8DA7}" destId="{88CDC4BE-9C25-4A04-B1C5-7E33C1C52F98}" srcOrd="0" destOrd="0" parTransId="{BEEE0EB8-FADB-4742-9273-08129F9BFB7E}" sibTransId="{B4CE5DCF-B5C4-4B43-A1BA-5C2951211399}"/>
    <dgm:cxn modelId="{5AC14D56-6FEC-48FF-83AA-05D3D6A0D29D}" type="presOf" srcId="{DEBD9384-FE25-4894-85A5-89C96353D6AA}" destId="{125D2327-FB9F-40BE-941F-AFDD821EB99B}" srcOrd="0" destOrd="0" presId="urn:microsoft.com/office/officeart/2008/layout/AlternatingHexagons"/>
    <dgm:cxn modelId="{0BBF6C79-1DEF-4DCA-82A4-2287BBD94C98}" srcId="{A8F90108-9C5B-4FE0-A798-CE7F76F8F9C0}" destId="{9446045A-4A1D-4CCD-8519-8F339CEC8DA7}" srcOrd="1" destOrd="0" parTransId="{01105D11-1449-4E5E-8D30-F93C240123B0}" sibTransId="{7E5BC1E9-0D21-44E1-8751-837CF12BDF31}"/>
    <dgm:cxn modelId="{B69A098B-F03A-44A9-88A2-6E16DF331CD2}" type="presOf" srcId="{4DABED26-ECB6-4796-AD1A-2158E59701A6}" destId="{C5974337-F970-44A7-AF72-F8E18B0F43EF}" srcOrd="0" destOrd="0" presId="urn:microsoft.com/office/officeart/2008/layout/AlternatingHexagons"/>
    <dgm:cxn modelId="{9C2E5793-49AE-4DEC-815C-D141AC24A615}" type="presOf" srcId="{7E5BC1E9-0D21-44E1-8751-837CF12BDF31}" destId="{1C9A8F18-8D87-4C2C-A0FC-DC1EEE486935}" srcOrd="0" destOrd="0" presId="urn:microsoft.com/office/officeart/2008/layout/AlternatingHexagons"/>
    <dgm:cxn modelId="{7F48ED95-9079-40D1-B4ED-DDA9A1415BAC}" type="presOf" srcId="{9446045A-4A1D-4CCD-8519-8F339CEC8DA7}" destId="{8769A269-F9BB-43E4-9ADA-D6D33B0D0D1D}" srcOrd="0" destOrd="0" presId="urn:microsoft.com/office/officeart/2008/layout/AlternatingHexagons"/>
    <dgm:cxn modelId="{46207BBB-4BF6-4FF3-A95A-FF118FB39C8E}" srcId="{4DABED26-ECB6-4796-AD1A-2158E59701A6}" destId="{5C8E5FDB-100B-4CE4-BFC7-A84581C6A242}" srcOrd="0" destOrd="0" parTransId="{6669D3A1-3F11-47FF-BB6A-5805BBA6A782}" sibTransId="{1D2C9AD5-C707-4651-B57E-070AD633A993}"/>
    <dgm:cxn modelId="{999467D4-BD31-4EBF-A0DA-256F77997B26}" srcId="{A8F90108-9C5B-4FE0-A798-CE7F76F8F9C0}" destId="{CABA74C1-A059-4699-9610-15A9751AD295}" srcOrd="0" destOrd="0" parTransId="{03F35142-F6FB-4134-A848-9CD3178C0DDA}" sibTransId="{DEBD9384-FE25-4894-85A5-89C96353D6AA}"/>
    <dgm:cxn modelId="{623B33DE-8B39-4F6E-8D3E-EDF23D70A30F}" type="presOf" srcId="{8AE66B9A-598F-4136-BC5B-02AC25F3C963}" destId="{68542B9E-E8C5-4562-84BF-A6FAF10D1CD4}" srcOrd="0" destOrd="0" presId="urn:microsoft.com/office/officeart/2008/layout/AlternatingHexagons"/>
    <dgm:cxn modelId="{34335964-70D2-42AC-9F16-854800C2F46A}" type="presParOf" srcId="{6B76EC4D-A9E1-435F-A06E-EA84BE3FA9B0}" destId="{EC33229B-E4A8-4EC7-8FC8-AAD4C02F4854}" srcOrd="0" destOrd="0" presId="urn:microsoft.com/office/officeart/2008/layout/AlternatingHexagons"/>
    <dgm:cxn modelId="{F9664B79-E432-403F-A380-789FD20F2153}" type="presParOf" srcId="{EC33229B-E4A8-4EC7-8FC8-AAD4C02F4854}" destId="{D68656C9-DAA0-4BE3-AE54-C65116F9BFDC}" srcOrd="0" destOrd="0" presId="urn:microsoft.com/office/officeart/2008/layout/AlternatingHexagons"/>
    <dgm:cxn modelId="{6F04B232-8840-48F9-8A80-9A3560055845}" type="presParOf" srcId="{EC33229B-E4A8-4EC7-8FC8-AAD4C02F4854}" destId="{7E6A949A-D602-4881-8471-96EF70BB4D2C}" srcOrd="1" destOrd="0" presId="urn:microsoft.com/office/officeart/2008/layout/AlternatingHexagons"/>
    <dgm:cxn modelId="{9B679BC5-A7C9-4F48-9AA5-855F02229E09}" type="presParOf" srcId="{EC33229B-E4A8-4EC7-8FC8-AAD4C02F4854}" destId="{13DD5285-8CF7-4D1F-9560-D280357785A5}" srcOrd="2" destOrd="0" presId="urn:microsoft.com/office/officeart/2008/layout/AlternatingHexagons"/>
    <dgm:cxn modelId="{4088A9BF-77F1-44CD-96EC-1E80C6E65F08}" type="presParOf" srcId="{EC33229B-E4A8-4EC7-8FC8-AAD4C02F4854}" destId="{00C81B2C-AA73-43E5-BAC9-275BF39A42AF}" srcOrd="3" destOrd="0" presId="urn:microsoft.com/office/officeart/2008/layout/AlternatingHexagons"/>
    <dgm:cxn modelId="{3351F536-36FE-4056-9EC2-B7402E4AFC1A}" type="presParOf" srcId="{EC33229B-E4A8-4EC7-8FC8-AAD4C02F4854}" destId="{125D2327-FB9F-40BE-941F-AFDD821EB99B}" srcOrd="4" destOrd="0" presId="urn:microsoft.com/office/officeart/2008/layout/AlternatingHexagons"/>
    <dgm:cxn modelId="{A7AE7CCB-3DBB-4BD6-8A04-BA3E41F5F394}" type="presParOf" srcId="{6B76EC4D-A9E1-435F-A06E-EA84BE3FA9B0}" destId="{606C901E-0F97-479A-A5B1-85D8765FDD9B}" srcOrd="1" destOrd="0" presId="urn:microsoft.com/office/officeart/2008/layout/AlternatingHexagons"/>
    <dgm:cxn modelId="{8A416C54-0F24-415E-BAA8-313B2288884C}" type="presParOf" srcId="{6B76EC4D-A9E1-435F-A06E-EA84BE3FA9B0}" destId="{580A16A3-342F-4DC6-AA28-5E78ACD40DC2}" srcOrd="2" destOrd="0" presId="urn:microsoft.com/office/officeart/2008/layout/AlternatingHexagons"/>
    <dgm:cxn modelId="{AEF96D6F-474D-493B-946E-B66533FC93EC}" type="presParOf" srcId="{580A16A3-342F-4DC6-AA28-5E78ACD40DC2}" destId="{8769A269-F9BB-43E4-9ADA-D6D33B0D0D1D}" srcOrd="0" destOrd="0" presId="urn:microsoft.com/office/officeart/2008/layout/AlternatingHexagons"/>
    <dgm:cxn modelId="{D004DC97-321E-4A9E-AEEE-3C82C13FA6E0}" type="presParOf" srcId="{580A16A3-342F-4DC6-AA28-5E78ACD40DC2}" destId="{E4C8F0CB-2875-4EA4-82D3-CDF122B4A1C8}" srcOrd="1" destOrd="0" presId="urn:microsoft.com/office/officeart/2008/layout/AlternatingHexagons"/>
    <dgm:cxn modelId="{99E7EAEF-12C3-4B67-A693-E9C978A2EF30}" type="presParOf" srcId="{580A16A3-342F-4DC6-AA28-5E78ACD40DC2}" destId="{5BB12249-4E2F-4900-AA5A-2E9AE62B19C1}" srcOrd="2" destOrd="0" presId="urn:microsoft.com/office/officeart/2008/layout/AlternatingHexagons"/>
    <dgm:cxn modelId="{DEECA2DF-A17A-4430-BF98-FD8206594779}" type="presParOf" srcId="{580A16A3-342F-4DC6-AA28-5E78ACD40DC2}" destId="{CCAFF4EF-EEDE-4691-9B03-20FB94394909}" srcOrd="3" destOrd="0" presId="urn:microsoft.com/office/officeart/2008/layout/AlternatingHexagons"/>
    <dgm:cxn modelId="{EF411E8A-72DE-471E-84DD-9CD0AF30E448}" type="presParOf" srcId="{580A16A3-342F-4DC6-AA28-5E78ACD40DC2}" destId="{1C9A8F18-8D87-4C2C-A0FC-DC1EEE486935}" srcOrd="4" destOrd="0" presId="urn:microsoft.com/office/officeart/2008/layout/AlternatingHexagons"/>
    <dgm:cxn modelId="{F46FBFF1-1215-43AE-AFBA-B9F3490E39FE}" type="presParOf" srcId="{6B76EC4D-A9E1-435F-A06E-EA84BE3FA9B0}" destId="{B9C854CD-CF1B-427B-8943-4A11538C2DD1}" srcOrd="3" destOrd="0" presId="urn:microsoft.com/office/officeart/2008/layout/AlternatingHexagons"/>
    <dgm:cxn modelId="{E03B8DD5-2E3F-4E99-AA90-AE2A3B5602AA}" type="presParOf" srcId="{6B76EC4D-A9E1-435F-A06E-EA84BE3FA9B0}" destId="{01A682F1-1926-45DF-9833-02B1001912A7}" srcOrd="4" destOrd="0" presId="urn:microsoft.com/office/officeart/2008/layout/AlternatingHexagons"/>
    <dgm:cxn modelId="{D946008A-8CC5-41DA-B9DF-E4DE6548B610}" type="presParOf" srcId="{01A682F1-1926-45DF-9833-02B1001912A7}" destId="{C5974337-F970-44A7-AF72-F8E18B0F43EF}" srcOrd="0" destOrd="0" presId="urn:microsoft.com/office/officeart/2008/layout/AlternatingHexagons"/>
    <dgm:cxn modelId="{0A2AF88D-7B5A-46D1-AD46-A165C274B5B7}" type="presParOf" srcId="{01A682F1-1926-45DF-9833-02B1001912A7}" destId="{A83377B4-A3BF-45C8-890F-16271DBD59E6}" srcOrd="1" destOrd="0" presId="urn:microsoft.com/office/officeart/2008/layout/AlternatingHexagons"/>
    <dgm:cxn modelId="{2E09EF59-A00B-4184-A405-3FB28F821138}" type="presParOf" srcId="{01A682F1-1926-45DF-9833-02B1001912A7}" destId="{6ED79B6F-B002-4D83-A03A-1B18546EE784}" srcOrd="2" destOrd="0" presId="urn:microsoft.com/office/officeart/2008/layout/AlternatingHexagons"/>
    <dgm:cxn modelId="{D56A7B69-A304-4D87-9A7C-704803F11AB9}" type="presParOf" srcId="{01A682F1-1926-45DF-9833-02B1001912A7}" destId="{49369B80-EE0D-4E5A-920A-8815384602FE}" srcOrd="3" destOrd="0" presId="urn:microsoft.com/office/officeart/2008/layout/AlternatingHexagons"/>
    <dgm:cxn modelId="{127F6588-68A4-4ED9-8924-6735EE57EBAC}" type="presParOf" srcId="{01A682F1-1926-45DF-9833-02B1001912A7}" destId="{68542B9E-E8C5-4562-84BF-A6FAF10D1CD4}" srcOrd="4" destOrd="0" presId="urn:microsoft.com/office/officeart/2008/layout/AlternatingHexagons"/>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196E691-3CFC-46D2-A98D-12D921804DDB}" type="doc">
      <dgm:prSet loTypeId="urn:microsoft.com/office/officeart/2005/8/layout/bProcess4" loCatId="process" qsTypeId="urn:microsoft.com/office/officeart/2005/8/quickstyle/simple1" qsCatId="simple" csTypeId="urn:microsoft.com/office/officeart/2005/8/colors/accent1_1" csCatId="accent1" phldr="1"/>
      <dgm:spPr/>
      <dgm:t>
        <a:bodyPr/>
        <a:lstStyle/>
        <a:p>
          <a:endParaRPr lang="ru-RU"/>
        </a:p>
      </dgm:t>
    </dgm:pt>
    <dgm:pt modelId="{7A2D9F96-28A2-457E-B1F6-0929FFB9F8EC}">
      <dgm:prSet phldrT="[Текст]" custT="1"/>
      <dgm:spPr>
        <a:solidFill>
          <a:schemeClr val="accent1">
            <a:lumMod val="20000"/>
            <a:lumOff val="80000"/>
          </a:schemeClr>
        </a:solidFill>
      </dgm:spPr>
      <dgm:t>
        <a:bodyPr/>
        <a:lstStyle/>
        <a:p>
          <a:pPr algn="just"/>
          <a:r>
            <a:rPr lang="kk-KZ" sz="800" b="0">
              <a:latin typeface="Times New Roman" panose="02020603050405020304" pitchFamily="18" charset="0"/>
              <a:cs typeface="Times New Roman" panose="02020603050405020304" pitchFamily="18" charset="0"/>
            </a:rPr>
            <a:t>Жетісу өңіріндегі жаппай саяси қуғын</a:t>
          </a:r>
          <a:r>
            <a:rPr lang="ru-RU" sz="800" b="0">
              <a:latin typeface="Times New Roman" panose="02020603050405020304" pitchFamily="18" charset="0"/>
              <a:cs typeface="Times New Roman" panose="02020603050405020304" pitchFamily="18" charset="0"/>
            </a:rPr>
            <a:t>-</a:t>
          </a:r>
          <a:r>
            <a:rPr lang="kk-KZ" sz="800" b="0">
              <a:latin typeface="Times New Roman" panose="02020603050405020304" pitchFamily="18" charset="0"/>
              <a:cs typeface="Times New Roman" panose="02020603050405020304" pitchFamily="18" charset="0"/>
            </a:rPr>
            <a:t>сүргін тарихын оқыту арқылы аймақтың негізгі даму кезеңдеріндегі әлеуметтік-экономикалық, мәдени дамуының маңызды мәселелері туралы объективті тарихи білім беру; білім алушылар бойында азаматтылық пен елжандылық позицияны қалыптастыру, олардың шығармашылық мүмкіндіктерін дамыту.</a:t>
          </a:r>
          <a:endParaRPr lang="ru-RU" sz="800" b="0">
            <a:latin typeface="Times New Roman" panose="02020603050405020304" pitchFamily="18" charset="0"/>
            <a:cs typeface="Times New Roman" panose="02020603050405020304" pitchFamily="18" charset="0"/>
          </a:endParaRPr>
        </a:p>
      </dgm:t>
    </dgm:pt>
    <dgm:pt modelId="{361CDFCF-0E5F-4F7A-9E58-33418FCB95FA}" type="parTrans" cxnId="{5BC5E155-2BF2-4D60-A369-BD861659923F}">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D3AE7177-1EF7-4462-AD25-FA76E4AAF823}" type="sibTrans" cxnId="{5BC5E155-2BF2-4D60-A369-BD861659923F}">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AAB7FE7F-1D65-4F73-91B7-CF183C88A2E7}">
      <dgm:prSet phldrT="[Текст]" custT="1"/>
      <dgm:spPr>
        <a:solidFill>
          <a:schemeClr val="accent1">
            <a:lumMod val="20000"/>
            <a:lumOff val="80000"/>
          </a:schemeClr>
        </a:solidFill>
      </dgm:spPr>
      <dgm:t>
        <a:bodyPr/>
        <a:lstStyle/>
        <a:p>
          <a:pPr algn="just"/>
          <a:r>
            <a:rPr lang="kk-KZ" sz="800" b="0">
              <a:latin typeface="Times New Roman" panose="02020603050405020304" pitchFamily="18" charset="0"/>
              <a:cs typeface="Times New Roman" panose="02020603050405020304" pitchFamily="18" charset="0"/>
            </a:rPr>
            <a:t>Педагог – «ұйымдастырушы», «бағыт-бағдар беруші»,  «үйлестіруші», «жетекші», «жол көрсетуші», «ынталандырушы». </a:t>
          </a:r>
          <a:endParaRPr lang="ru-RU" sz="800" b="0">
            <a:latin typeface="Times New Roman" panose="02020603050405020304" pitchFamily="18" charset="0"/>
            <a:cs typeface="Times New Roman" panose="02020603050405020304" pitchFamily="18" charset="0"/>
          </a:endParaRPr>
        </a:p>
        <a:p>
          <a:pPr algn="just"/>
          <a:r>
            <a:rPr lang="kk-KZ" sz="800" b="0">
              <a:latin typeface="Times New Roman" panose="02020603050405020304" pitchFamily="18" charset="0"/>
              <a:cs typeface="Times New Roman" panose="02020603050405020304" pitchFamily="18" charset="0"/>
            </a:rPr>
            <a:t>Білім алушы-оқыту үдерісінің басты тұлғасы (субъект) </a:t>
          </a:r>
          <a:endParaRPr lang="ru-RU" sz="800" b="0">
            <a:latin typeface="Times New Roman" panose="02020603050405020304" pitchFamily="18" charset="0"/>
            <a:cs typeface="Times New Roman" panose="02020603050405020304" pitchFamily="18" charset="0"/>
          </a:endParaRPr>
        </a:p>
      </dgm:t>
    </dgm:pt>
    <dgm:pt modelId="{5AFD1EEA-81D2-448C-BD87-0E05DF4EFCD2}" type="parTrans" cxnId="{6204E3A8-D3FE-4D9E-81A3-4F81C899F014}">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6617ED5B-3198-4165-BC64-9B39A8BFEE6E}" type="sibTrans" cxnId="{6204E3A8-D3FE-4D9E-81A3-4F81C899F014}">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9EE5B375-127D-4915-8C1C-5C4F8814AA77}">
      <dgm:prSet phldrT="[Текст]" custT="1"/>
      <dgm:spPr>
        <a:solidFill>
          <a:schemeClr val="accent1">
            <a:lumMod val="20000"/>
            <a:lumOff val="80000"/>
          </a:schemeClr>
        </a:solidFill>
      </dgm:spPr>
      <dgm:t>
        <a:bodyPr/>
        <a:lstStyle/>
        <a:p>
          <a:pPr algn="just"/>
          <a:r>
            <a:rPr lang="kk-KZ" sz="800" b="0">
              <a:latin typeface="Times New Roman" panose="02020603050405020304" pitchFamily="18" charset="0"/>
              <a:cs typeface="Times New Roman" panose="02020603050405020304" pitchFamily="18" charset="0"/>
            </a:rPr>
            <a:t>Жетісу өңіріндегі жаппай саяси қуғын-сүргін тарихын оқытуда: дәріс, семинар, курстық, практикалық жұмыстар, оқытушы басшылығымен жұмыс,  білім алушының өзіндік жұмысы, тәжірибелік зерттеулер, курстық, жоба бойынша жұмыстар, т.б. оқытудың  формаларын қолдану.</a:t>
          </a:r>
          <a:endParaRPr lang="ru-RU" sz="800" b="0">
            <a:latin typeface="Times New Roman" panose="02020603050405020304" pitchFamily="18" charset="0"/>
            <a:cs typeface="Times New Roman" panose="02020603050405020304" pitchFamily="18" charset="0"/>
          </a:endParaRPr>
        </a:p>
      </dgm:t>
    </dgm:pt>
    <dgm:pt modelId="{00941BEE-A1DF-47AD-BED3-76AD0A0766EA}" type="parTrans" cxnId="{21588247-A52D-488E-8B83-BAC820000076}">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E4921397-85D3-4A7F-A410-4B63572B7BB6}" type="sibTrans" cxnId="{21588247-A52D-488E-8B83-BAC820000076}">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A8AC655F-9EDC-40A5-92F9-3CDD71D36D88}">
      <dgm:prSet phldrT="[Текст]" custT="1"/>
      <dgm:spPr>
        <a:solidFill>
          <a:schemeClr val="accent1">
            <a:lumMod val="20000"/>
            <a:lumOff val="80000"/>
          </a:schemeClr>
        </a:solidFill>
      </dgm:spPr>
      <dgm:t>
        <a:bodyPr/>
        <a:lstStyle/>
        <a:p>
          <a:pPr algn="just"/>
          <a:r>
            <a:rPr lang="kk-KZ" sz="800" b="0">
              <a:latin typeface="Times New Roman" panose="02020603050405020304" pitchFamily="18" charset="0"/>
              <a:cs typeface="Times New Roman" panose="02020603050405020304" pitchFamily="18" charset="0"/>
            </a:rPr>
            <a:t>Жетісудағы жаппай саяси қуғын-сүргін тарихын оқытудың интербелсенді әдістері: проблемалық дәрістер, проблемалық семинарлар, тақырыптық топтық пікірталастар, ой қозғау, дөңгелек үстел, нақты ситуацияларды талдау (кейс-стади), тренингтер, рөлдік ойындар, проблемалық-іскерлік ойындар,  жобалау, компьютерде өткізілетін  жаттығулар т.б.</a:t>
          </a:r>
          <a:endParaRPr lang="ru-RU" sz="800" b="0">
            <a:latin typeface="Times New Roman" panose="02020603050405020304" pitchFamily="18" charset="0"/>
            <a:cs typeface="Times New Roman" panose="02020603050405020304" pitchFamily="18" charset="0"/>
          </a:endParaRPr>
        </a:p>
      </dgm:t>
    </dgm:pt>
    <dgm:pt modelId="{FA8EBA53-6EFD-42E0-B635-A9B23F549434}" type="parTrans" cxnId="{DFA88149-7322-4C00-9328-7DA9312F3AF5}">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F2052B04-8525-4904-AAE9-65504A8F4926}" type="sibTrans" cxnId="{DFA88149-7322-4C00-9328-7DA9312F3AF5}">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29453B2E-235F-4948-AB0D-176BBD809B9C}">
      <dgm:prSet phldrT="[Текст]" custT="1"/>
      <dgm:spPr>
        <a:solidFill>
          <a:schemeClr val="accent1">
            <a:lumMod val="20000"/>
            <a:lumOff val="80000"/>
          </a:schemeClr>
        </a:solidFill>
      </dgm:spPr>
      <dgm:t>
        <a:bodyPr/>
        <a:lstStyle/>
        <a:p>
          <a:pPr algn="just"/>
          <a:r>
            <a:rPr lang="kk-KZ" sz="800" b="0">
              <a:latin typeface="Times New Roman" panose="02020603050405020304" pitchFamily="18" charset="0"/>
              <a:cs typeface="Times New Roman" panose="02020603050405020304" pitchFamily="18" charset="0"/>
            </a:rPr>
            <a:t>Жетісу өңіріндегі жаппай саяси қуғын-сүргін тарихын оқып-үйрену барысында білім алушылардың өздік жұмысын  мынадай  тұпнұсқалармен:</a:t>
          </a:r>
        </a:p>
        <a:p>
          <a:pPr algn="just"/>
          <a:r>
            <a:rPr lang="kk-KZ" sz="800" b="0">
              <a:latin typeface="Times New Roman" panose="02020603050405020304" pitchFamily="18" charset="0"/>
              <a:cs typeface="Times New Roman" panose="02020603050405020304" pitchFamily="18" charset="0"/>
            </a:rPr>
            <a:t>а) оқулық </a:t>
          </a:r>
        </a:p>
        <a:p>
          <a:pPr algn="just"/>
          <a:r>
            <a:rPr lang="kk-KZ" sz="800" b="0">
              <a:latin typeface="Times New Roman" panose="02020603050405020304" pitchFamily="18" charset="0"/>
              <a:cs typeface="Times New Roman" panose="02020603050405020304" pitchFamily="18" charset="0"/>
            </a:rPr>
            <a:t>ә) тарихи көздер мен материалдар:  архивтік құжаттар, фотоқұжаттар, статистика; </a:t>
          </a:r>
        </a:p>
        <a:p>
          <a:pPr algn="just"/>
          <a:r>
            <a:rPr lang="kk-KZ" sz="800" b="0">
              <a:latin typeface="Times New Roman" panose="02020603050405020304" pitchFamily="18" charset="0"/>
              <a:cs typeface="Times New Roman" panose="02020603050405020304" pitchFamily="18" charset="0"/>
            </a:rPr>
            <a:t>б) өлкетану материалдары; </a:t>
          </a:r>
        </a:p>
        <a:p>
          <a:pPr algn="just"/>
          <a:r>
            <a:rPr lang="kk-KZ" sz="800" b="0">
              <a:latin typeface="Times New Roman" panose="02020603050405020304" pitchFamily="18" charset="0"/>
              <a:cs typeface="Times New Roman" panose="02020603050405020304" pitchFamily="18" charset="0"/>
            </a:rPr>
            <a:t>в) анықтамалық, қоғамдық-саяси, ғылыми-көпшілік әдебиеттер; </a:t>
          </a:r>
        </a:p>
        <a:p>
          <a:pPr algn="just"/>
          <a:r>
            <a:rPr lang="kk-KZ" sz="800" b="0">
              <a:latin typeface="Times New Roman" panose="02020603050405020304" pitchFamily="18" charset="0"/>
              <a:cs typeface="Times New Roman" panose="02020603050405020304" pitchFamily="18" charset="0"/>
            </a:rPr>
            <a:t>г) күнделікті бұқаралық  ақпарат құралдары және баспасөз материалдары; </a:t>
          </a:r>
        </a:p>
        <a:p>
          <a:pPr algn="just"/>
          <a:r>
            <a:rPr lang="kk-KZ" sz="800" b="0">
              <a:latin typeface="Times New Roman" panose="02020603050405020304" pitchFamily="18" charset="0"/>
              <a:cs typeface="Times New Roman" panose="02020603050405020304" pitchFamily="18" charset="0"/>
            </a:rPr>
            <a:t>ғ) иллюстрация, нобай, диаграмма, кесте, т.б.;  </a:t>
          </a:r>
        </a:p>
        <a:p>
          <a:pPr algn="just"/>
          <a:r>
            <a:rPr lang="kk-KZ" sz="800" b="0">
              <a:latin typeface="Times New Roman" panose="02020603050405020304" pitchFamily="18" charset="0"/>
              <a:cs typeface="Times New Roman" panose="02020603050405020304" pitchFamily="18" charset="0"/>
            </a:rPr>
            <a:t>д) интернет, жасанды интелект,  компьютер және басқалармен ұштастыру.</a:t>
          </a:r>
          <a:endParaRPr lang="ru-RU" sz="800" b="0">
            <a:latin typeface="Times New Roman" panose="02020603050405020304" pitchFamily="18" charset="0"/>
            <a:cs typeface="Times New Roman" panose="02020603050405020304" pitchFamily="18" charset="0"/>
          </a:endParaRPr>
        </a:p>
      </dgm:t>
    </dgm:pt>
    <dgm:pt modelId="{C85256E3-82F7-4125-B5B1-FB81D4584B07}" type="parTrans" cxnId="{BCEC000B-370F-4BF6-81FC-18877DC8AFA3}">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AC70D10B-9A81-4E71-B1DF-1739B854415E}" type="sibTrans" cxnId="{BCEC000B-370F-4BF6-81FC-18877DC8AFA3}">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91DED3C9-B64D-4337-AFFD-32A6ADAD9638}">
      <dgm:prSet phldrT="[Текст]" custT="1"/>
      <dgm:spPr>
        <a:solidFill>
          <a:schemeClr val="accent1">
            <a:lumMod val="20000"/>
            <a:lumOff val="80000"/>
          </a:schemeClr>
        </a:solidFill>
      </dgm:spPr>
      <dgm:t>
        <a:bodyPr/>
        <a:lstStyle/>
        <a:p>
          <a:pPr algn="just"/>
          <a:r>
            <a:rPr lang="kk-KZ" sz="800" b="0">
              <a:latin typeface="Times New Roman" panose="02020603050405020304" pitchFamily="18" charset="0"/>
              <a:cs typeface="Times New Roman" panose="02020603050405020304" pitchFamily="18" charset="0"/>
            </a:rPr>
            <a:t>Жетісу өңіріндегі жаппай саяси қуғын-сүргін саясаты тақырыбын  оқытуда (саясаттану, мәдениеттану, лингвистика, дінтану, тарихи география және т.б.) пәнаралық байланыстарды нығайту. Сабақта оқытудың кіріктірілген тәсілін қолдану арқылы түрлі пәндерден алынатын мәліметтер бірін-бірі толықтырып, тереңдету қарастырылады. Мәселен, «Қазақстан тарихы» мен дүниежүзі тарихының кейбір тақырыптарын кіріктіріп оқыту нәтижесінде, КСРО дағы саяси қуғын-сүргін тарихы, Қазақстандағы саяси қуғын-сүргін, Жетісудағы саяси қуғын-сүргін тарихы, тарихтағы жеке тұлғалар т.б. тақырыптарын кіріктіре оқыту.</a:t>
          </a:r>
          <a:endParaRPr lang="ru-RU" sz="800" b="0">
            <a:latin typeface="Times New Roman" panose="02020603050405020304" pitchFamily="18" charset="0"/>
            <a:cs typeface="Times New Roman" panose="02020603050405020304" pitchFamily="18" charset="0"/>
          </a:endParaRPr>
        </a:p>
      </dgm:t>
    </dgm:pt>
    <dgm:pt modelId="{D3E1EF2B-5C06-41F7-AA24-EFBC624746E0}" type="parTrans" cxnId="{3E2E7EBD-2C0E-4C81-82D9-10ACFDCE8FD3}">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60FBFC86-D9BA-434C-9254-BE75295BF569}" type="sibTrans" cxnId="{3E2E7EBD-2C0E-4C81-82D9-10ACFDCE8FD3}">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E7363198-9152-4276-BD9B-0CB0E03A3C5E}">
      <dgm:prSet phldrT="[Текст]" custT="1"/>
      <dgm:spPr>
        <a:solidFill>
          <a:schemeClr val="accent1">
            <a:lumMod val="20000"/>
            <a:lumOff val="80000"/>
          </a:schemeClr>
        </a:solidFill>
      </dgm:spPr>
      <dgm:t>
        <a:bodyPr/>
        <a:lstStyle/>
        <a:p>
          <a:pPr algn="just"/>
          <a:r>
            <a:rPr lang="kk-KZ" sz="800" b="0">
              <a:latin typeface="Times New Roman" panose="02020603050405020304" pitchFamily="18" charset="0"/>
              <a:cs typeface="Times New Roman" panose="02020603050405020304" pitchFamily="18" charset="0"/>
            </a:rPr>
            <a:t>Тарихи құжат, архив материалдары  бейнелі, әсерлі мазмұны cтуденттердің жадында жақсы сақталып, белсенділігін, шығармашылық қиялын арттырады. Әртүрлі тарихи деректермен жұмыс істеу, тарихи ақпаратты іздеу, талдау, сыни тұрғыда бағалау және жүйелеу дағдыларын, жобалық  жұмыс және тарихи реконструкция дағдыларын дамыту.</a:t>
          </a:r>
          <a:endParaRPr lang="ru-RU" sz="800" b="0">
            <a:latin typeface="Times New Roman" panose="02020603050405020304" pitchFamily="18" charset="0"/>
            <a:cs typeface="Times New Roman" panose="02020603050405020304" pitchFamily="18" charset="0"/>
          </a:endParaRPr>
        </a:p>
      </dgm:t>
    </dgm:pt>
    <dgm:pt modelId="{AAE01167-E03E-43DA-8ADA-E7BF4D316C84}" type="parTrans" cxnId="{6DA4E7CA-A44F-4EBF-94B4-8C808E453FCC}">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EF29CB53-7D0B-43D2-A45D-AD0CB5E18A2B}" type="sibTrans" cxnId="{6DA4E7CA-A44F-4EBF-94B4-8C808E453FCC}">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69AC22F1-1F42-4E44-B2C7-1C1B61686CD3}">
      <dgm:prSet phldrT="[Текст]" custT="1"/>
      <dgm:spPr>
        <a:solidFill>
          <a:schemeClr val="accent1">
            <a:lumMod val="20000"/>
            <a:lumOff val="80000"/>
          </a:schemeClr>
        </a:solidFill>
      </dgm:spPr>
      <dgm:t>
        <a:bodyPr/>
        <a:lstStyle/>
        <a:p>
          <a:pPr algn="just"/>
          <a:r>
            <a:rPr lang="kk-KZ" sz="800" b="0">
              <a:latin typeface="Times New Roman" panose="02020603050405020304" pitchFamily="18" charset="0"/>
              <a:cs typeface="Times New Roman" panose="02020603050405020304" pitchFamily="18" charset="0"/>
            </a:rPr>
            <a:t>«Өлке тарихы - Қазақстан тарихы - Дүниежүзі тарихы жүйесінде үйлесімділікпен оқыту». «Туған жер» тарихын оқып үйрену білім алушыларды отаншылдыққа, адамгершілікке тәрбиелеуге, тарихи тұлғалардың өмірі мен шығармашылығын терең зерделеуге бағытталған. «Жетісу өңіріндегі жаппай саяси қуғын-сүргін тарихының архивтік деректері» курсын оқытуда өлкетану материалдарын пайдалану арқылы білім алушылардың өздігінен орындайтын жұмыстарының  әдістемелік  жүйесі: аудиториялық және аудиториядан тыс уақыттағы тәрбие іс-шаралары, тәрбие сағаттары, практикалық,  конференция, диспут, пікірталас сабақтары, тәрбие сағаттары, ұжымдық, топтық, өзіндік жұмыстар, әр-түрлі ғылыми-зерттеу жұмыстары,  кіріктірілген сабақтарды қамтиды. </a:t>
          </a:r>
          <a:endParaRPr lang="ru-RU" sz="800" b="0">
            <a:latin typeface="Times New Roman" panose="02020603050405020304" pitchFamily="18" charset="0"/>
            <a:cs typeface="Times New Roman" panose="02020603050405020304" pitchFamily="18" charset="0"/>
          </a:endParaRPr>
        </a:p>
      </dgm:t>
    </dgm:pt>
    <dgm:pt modelId="{22294FC9-574D-41DF-88A8-DF6090FD354D}" type="parTrans" cxnId="{02311506-44E5-4B5F-A334-676769027CAB}">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14F23C42-4C28-4590-859B-B93002DF301B}" type="sibTrans" cxnId="{02311506-44E5-4B5F-A334-676769027CAB}">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DA90E926-EDB5-4617-B3AE-7FDF46D70BAC}">
      <dgm:prSet phldrT="[Текст]" custT="1"/>
      <dgm:spPr>
        <a:solidFill>
          <a:schemeClr val="accent1">
            <a:lumMod val="20000"/>
            <a:lumOff val="80000"/>
          </a:schemeClr>
        </a:solidFill>
      </dgm:spPr>
      <dgm:t>
        <a:bodyPr/>
        <a:lstStyle/>
        <a:p>
          <a:pPr algn="just"/>
          <a:r>
            <a:rPr lang="kk-KZ" sz="800" b="0">
              <a:latin typeface="Times New Roman" panose="02020603050405020304" pitchFamily="18" charset="0"/>
              <a:cs typeface="Times New Roman" panose="02020603050405020304" pitchFamily="18" charset="0"/>
            </a:rPr>
            <a:t>Білім алушының тарихи санасын, қазақстандық патриотизмін, өз елінің тарихына деген кұрмет сезімін тәрбиелеу, ұлттық және жалпы адами құндылықтарға баулу, коммуникативтік және зерттеушілік дағдыларды дамыту.</a:t>
          </a:r>
          <a:endParaRPr lang="ru-RU" sz="800" b="0">
            <a:latin typeface="Times New Roman" panose="02020603050405020304" pitchFamily="18" charset="0"/>
            <a:cs typeface="Times New Roman" panose="02020603050405020304" pitchFamily="18" charset="0"/>
          </a:endParaRPr>
        </a:p>
      </dgm:t>
    </dgm:pt>
    <dgm:pt modelId="{455F2D92-BCE4-4D60-82DD-B2B3B2B98879}" type="parTrans" cxnId="{3306AD6F-197A-4701-BAA6-099F511FD877}">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DA74D95F-3BCF-4471-AB3A-42A9E767DA52}" type="sibTrans" cxnId="{3306AD6F-197A-4701-BAA6-099F511FD877}">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45F1A19D-9BAB-441A-838F-2059C58C746F}" type="pres">
      <dgm:prSet presAssocID="{A196E691-3CFC-46D2-A98D-12D921804DDB}" presName="Name0" presStyleCnt="0">
        <dgm:presLayoutVars>
          <dgm:dir/>
          <dgm:resizeHandles/>
        </dgm:presLayoutVars>
      </dgm:prSet>
      <dgm:spPr/>
    </dgm:pt>
    <dgm:pt modelId="{501EAEEA-4F32-4346-9455-FDABBB606DA2}" type="pres">
      <dgm:prSet presAssocID="{7A2D9F96-28A2-457E-B1F6-0929FFB9F8EC}" presName="compNode" presStyleCnt="0"/>
      <dgm:spPr/>
    </dgm:pt>
    <dgm:pt modelId="{848AC2EB-5A96-494C-90D3-E0BD94BB0F3B}" type="pres">
      <dgm:prSet presAssocID="{7A2D9F96-28A2-457E-B1F6-0929FFB9F8EC}" presName="dummyConnPt" presStyleCnt="0"/>
      <dgm:spPr/>
    </dgm:pt>
    <dgm:pt modelId="{B9719451-4EDA-4538-AC72-24364486851E}" type="pres">
      <dgm:prSet presAssocID="{7A2D9F96-28A2-457E-B1F6-0929FFB9F8EC}" presName="node" presStyleLbl="node1" presStyleIdx="0" presStyleCnt="9" custScaleX="143116" custScaleY="272128" custLinFactY="-100000" custLinFactNeighborX="5429" custLinFactNeighborY="-158870">
        <dgm:presLayoutVars>
          <dgm:bulletEnabled val="1"/>
        </dgm:presLayoutVars>
      </dgm:prSet>
      <dgm:spPr/>
    </dgm:pt>
    <dgm:pt modelId="{22600E5D-65B3-4881-A23C-6F313B1E77C3}" type="pres">
      <dgm:prSet presAssocID="{D3AE7177-1EF7-4462-AD25-FA76E4AAF823}" presName="sibTrans" presStyleLbl="bgSibTrans2D1" presStyleIdx="0" presStyleCnt="8"/>
      <dgm:spPr/>
    </dgm:pt>
    <dgm:pt modelId="{EEA8DB3A-E704-4C6E-8BC8-BFFC7247C7A0}" type="pres">
      <dgm:prSet presAssocID="{AAB7FE7F-1D65-4F73-91B7-CF183C88A2E7}" presName="compNode" presStyleCnt="0"/>
      <dgm:spPr/>
    </dgm:pt>
    <dgm:pt modelId="{023B38E9-A5C0-41B6-9C00-96F406994C6F}" type="pres">
      <dgm:prSet presAssocID="{AAB7FE7F-1D65-4F73-91B7-CF183C88A2E7}" presName="dummyConnPt" presStyleCnt="0"/>
      <dgm:spPr/>
    </dgm:pt>
    <dgm:pt modelId="{ABA7A4F1-AF46-434B-8B50-95E260A08188}" type="pres">
      <dgm:prSet presAssocID="{AAB7FE7F-1D65-4F73-91B7-CF183C88A2E7}" presName="node" presStyleLbl="node1" presStyleIdx="1" presStyleCnt="9" custScaleX="141337" custScaleY="321425" custLinFactNeighborX="2741" custLinFactNeighborY="-48935">
        <dgm:presLayoutVars>
          <dgm:bulletEnabled val="1"/>
        </dgm:presLayoutVars>
      </dgm:prSet>
      <dgm:spPr/>
    </dgm:pt>
    <dgm:pt modelId="{97355DCA-7C7F-471A-9CE8-7B73B25313AC}" type="pres">
      <dgm:prSet presAssocID="{6617ED5B-3198-4165-BC64-9B39A8BFEE6E}" presName="sibTrans" presStyleLbl="bgSibTrans2D1" presStyleIdx="1" presStyleCnt="8"/>
      <dgm:spPr/>
    </dgm:pt>
    <dgm:pt modelId="{37861E2A-F3C7-472C-BB69-638720194CFC}" type="pres">
      <dgm:prSet presAssocID="{9EE5B375-127D-4915-8C1C-5C4F8814AA77}" presName="compNode" presStyleCnt="0"/>
      <dgm:spPr/>
    </dgm:pt>
    <dgm:pt modelId="{832C543D-80B5-4842-81B8-744E4D1889EA}" type="pres">
      <dgm:prSet presAssocID="{9EE5B375-127D-4915-8C1C-5C4F8814AA77}" presName="dummyConnPt" presStyleCnt="0"/>
      <dgm:spPr/>
    </dgm:pt>
    <dgm:pt modelId="{6EED83E5-F737-425F-80BA-4CE932CBE31D}" type="pres">
      <dgm:prSet presAssocID="{9EE5B375-127D-4915-8C1C-5C4F8814AA77}" presName="node" presStyleLbl="node1" presStyleIdx="2" presStyleCnt="9" custScaleX="147930" custScaleY="440401" custLinFactNeighborX="6452" custLinFactNeighborY="-14628">
        <dgm:presLayoutVars>
          <dgm:bulletEnabled val="1"/>
        </dgm:presLayoutVars>
      </dgm:prSet>
      <dgm:spPr/>
    </dgm:pt>
    <dgm:pt modelId="{EC6EFAA1-96BB-493B-ABC2-20866430F70D}" type="pres">
      <dgm:prSet presAssocID="{E4921397-85D3-4A7F-A410-4B63572B7BB6}" presName="sibTrans" presStyleLbl="bgSibTrans2D1" presStyleIdx="2" presStyleCnt="8"/>
      <dgm:spPr/>
    </dgm:pt>
    <dgm:pt modelId="{10F10D3D-2FD7-4A1C-9102-C2D2B2F87FE4}" type="pres">
      <dgm:prSet presAssocID="{A8AC655F-9EDC-40A5-92F9-3CDD71D36D88}" presName="compNode" presStyleCnt="0"/>
      <dgm:spPr/>
    </dgm:pt>
    <dgm:pt modelId="{73993FE3-DDA1-4250-A6DA-540F5C117C3D}" type="pres">
      <dgm:prSet presAssocID="{A8AC655F-9EDC-40A5-92F9-3CDD71D36D88}" presName="dummyConnPt" presStyleCnt="0"/>
      <dgm:spPr/>
    </dgm:pt>
    <dgm:pt modelId="{3C859D8D-F18A-4350-A7C5-AB20F01DD565}" type="pres">
      <dgm:prSet presAssocID="{A8AC655F-9EDC-40A5-92F9-3CDD71D36D88}" presName="node" presStyleLbl="node1" presStyleIdx="3" presStyleCnt="9" custScaleX="165787" custScaleY="423326" custLinFactNeighborX="-1812" custLinFactNeighborY="17405">
        <dgm:presLayoutVars>
          <dgm:bulletEnabled val="1"/>
        </dgm:presLayoutVars>
      </dgm:prSet>
      <dgm:spPr/>
    </dgm:pt>
    <dgm:pt modelId="{EB795F96-BD34-4427-8633-9FE91BCAECF4}" type="pres">
      <dgm:prSet presAssocID="{F2052B04-8525-4904-AAE9-65504A8F4926}" presName="sibTrans" presStyleLbl="bgSibTrans2D1" presStyleIdx="3" presStyleCnt="8"/>
      <dgm:spPr/>
    </dgm:pt>
    <dgm:pt modelId="{4C080123-04FF-4754-836B-761807D46307}" type="pres">
      <dgm:prSet presAssocID="{29453B2E-235F-4948-AB0D-176BBD809B9C}" presName="compNode" presStyleCnt="0"/>
      <dgm:spPr/>
    </dgm:pt>
    <dgm:pt modelId="{B9966BAC-3B10-455A-91C2-9FB10CED6334}" type="pres">
      <dgm:prSet presAssocID="{29453B2E-235F-4948-AB0D-176BBD809B9C}" presName="dummyConnPt" presStyleCnt="0"/>
      <dgm:spPr/>
    </dgm:pt>
    <dgm:pt modelId="{61E01864-CF53-4C22-9E66-7408E5C6D781}" type="pres">
      <dgm:prSet presAssocID="{29453B2E-235F-4948-AB0D-176BBD809B9C}" presName="node" presStyleLbl="node1" presStyleIdx="4" presStyleCnt="9" custScaleX="176022" custScaleY="392376" custLinFactNeighborX="-1959" custLinFactNeighborY="-20597">
        <dgm:presLayoutVars>
          <dgm:bulletEnabled val="1"/>
        </dgm:presLayoutVars>
      </dgm:prSet>
      <dgm:spPr/>
    </dgm:pt>
    <dgm:pt modelId="{1AFCC608-63E9-4450-832C-45BB0E2EEE2A}" type="pres">
      <dgm:prSet presAssocID="{AC70D10B-9A81-4E71-B1DF-1739B854415E}" presName="sibTrans" presStyleLbl="bgSibTrans2D1" presStyleIdx="4" presStyleCnt="8"/>
      <dgm:spPr/>
    </dgm:pt>
    <dgm:pt modelId="{97A62D94-A869-406D-A570-A2A03DAF351B}" type="pres">
      <dgm:prSet presAssocID="{91DED3C9-B64D-4337-AFFD-32A6ADAD9638}" presName="compNode" presStyleCnt="0"/>
      <dgm:spPr/>
    </dgm:pt>
    <dgm:pt modelId="{E8B71EF8-8864-4CAA-93C0-5406BA175291}" type="pres">
      <dgm:prSet presAssocID="{91DED3C9-B64D-4337-AFFD-32A6ADAD9638}" presName="dummyConnPt" presStyleCnt="0"/>
      <dgm:spPr/>
    </dgm:pt>
    <dgm:pt modelId="{05B2AA4C-1209-4F7F-A567-91F3EA13C98C}" type="pres">
      <dgm:prSet presAssocID="{91DED3C9-B64D-4337-AFFD-32A6ADAD9638}" presName="node" presStyleLbl="node1" presStyleIdx="5" presStyleCnt="9" custScaleX="167293" custScaleY="301920" custLinFactNeighborX="-589" custLinFactNeighborY="-49082">
        <dgm:presLayoutVars>
          <dgm:bulletEnabled val="1"/>
        </dgm:presLayoutVars>
      </dgm:prSet>
      <dgm:spPr/>
    </dgm:pt>
    <dgm:pt modelId="{FAA92C24-3812-446D-AE6A-7CBE9A971A3D}" type="pres">
      <dgm:prSet presAssocID="{60FBFC86-D9BA-434C-9254-BE75295BF569}" presName="sibTrans" presStyleLbl="bgSibTrans2D1" presStyleIdx="5" presStyleCnt="8"/>
      <dgm:spPr/>
    </dgm:pt>
    <dgm:pt modelId="{4A95FC60-5982-43CE-A2B9-94A55F8653E2}" type="pres">
      <dgm:prSet presAssocID="{E7363198-9152-4276-BD9B-0CB0E03A3C5E}" presName="compNode" presStyleCnt="0"/>
      <dgm:spPr/>
    </dgm:pt>
    <dgm:pt modelId="{AB8B84EC-9E8C-40BB-B4F9-16CB70BB8256}" type="pres">
      <dgm:prSet presAssocID="{E7363198-9152-4276-BD9B-0CB0E03A3C5E}" presName="dummyConnPt" presStyleCnt="0"/>
      <dgm:spPr/>
    </dgm:pt>
    <dgm:pt modelId="{BEC92C65-2C68-454B-A42D-C8F3FABE7A77}" type="pres">
      <dgm:prSet presAssocID="{E7363198-9152-4276-BD9B-0CB0E03A3C5E}" presName="node" presStyleLbl="node1" presStyleIdx="6" presStyleCnt="9" custScaleX="144654" custScaleY="338969" custLinFactNeighborX="-5583" custLinFactNeighborY="-30928">
        <dgm:presLayoutVars>
          <dgm:bulletEnabled val="1"/>
        </dgm:presLayoutVars>
      </dgm:prSet>
      <dgm:spPr/>
    </dgm:pt>
    <dgm:pt modelId="{D3732178-E031-4F52-9FA5-459B4CD61F15}" type="pres">
      <dgm:prSet presAssocID="{EF29CB53-7D0B-43D2-A45D-AD0CB5E18A2B}" presName="sibTrans" presStyleLbl="bgSibTrans2D1" presStyleIdx="6" presStyleCnt="8"/>
      <dgm:spPr/>
    </dgm:pt>
    <dgm:pt modelId="{832D8BD0-7D44-4BD3-9A3C-2335C202F144}" type="pres">
      <dgm:prSet presAssocID="{69AC22F1-1F42-4E44-B2C7-1C1B61686CD3}" presName="compNode" presStyleCnt="0"/>
      <dgm:spPr/>
    </dgm:pt>
    <dgm:pt modelId="{456AE1E5-74C3-4EDA-9308-5499FCF04C3D}" type="pres">
      <dgm:prSet presAssocID="{69AC22F1-1F42-4E44-B2C7-1C1B61686CD3}" presName="dummyConnPt" presStyleCnt="0"/>
      <dgm:spPr/>
    </dgm:pt>
    <dgm:pt modelId="{61194841-05B7-4EE2-8131-635A5500ABDD}" type="pres">
      <dgm:prSet presAssocID="{69AC22F1-1F42-4E44-B2C7-1C1B61686CD3}" presName="node" presStyleLbl="node1" presStyleIdx="7" presStyleCnt="9" custScaleX="141794" custScaleY="549821" custLinFactNeighborX="-6421" custLinFactNeighborY="22600">
        <dgm:presLayoutVars>
          <dgm:bulletEnabled val="1"/>
        </dgm:presLayoutVars>
      </dgm:prSet>
      <dgm:spPr/>
    </dgm:pt>
    <dgm:pt modelId="{9E2FC824-B9D5-4AB3-86A1-D156DA425C08}" type="pres">
      <dgm:prSet presAssocID="{14F23C42-4C28-4590-859B-B93002DF301B}" presName="sibTrans" presStyleLbl="bgSibTrans2D1" presStyleIdx="7" presStyleCnt="8"/>
      <dgm:spPr/>
    </dgm:pt>
    <dgm:pt modelId="{F7030CF7-1933-42D4-AE7E-B3547DE65C80}" type="pres">
      <dgm:prSet presAssocID="{DA90E926-EDB5-4617-B3AE-7FDF46D70BAC}" presName="compNode" presStyleCnt="0"/>
      <dgm:spPr/>
    </dgm:pt>
    <dgm:pt modelId="{1DE18A5A-FE19-4A0E-AECF-3819F674DB23}" type="pres">
      <dgm:prSet presAssocID="{DA90E926-EDB5-4617-B3AE-7FDF46D70BAC}" presName="dummyConnPt" presStyleCnt="0"/>
      <dgm:spPr/>
    </dgm:pt>
    <dgm:pt modelId="{8243E7C5-BCC9-46A2-8E8E-21AB6FB30455}" type="pres">
      <dgm:prSet presAssocID="{DA90E926-EDB5-4617-B3AE-7FDF46D70BAC}" presName="node" presStyleLbl="node1" presStyleIdx="8" presStyleCnt="9" custScaleX="133494" custScaleY="278125" custLinFactNeighborX="-11479" custLinFactNeighborY="26842">
        <dgm:presLayoutVars>
          <dgm:bulletEnabled val="1"/>
        </dgm:presLayoutVars>
      </dgm:prSet>
      <dgm:spPr/>
    </dgm:pt>
  </dgm:ptLst>
  <dgm:cxnLst>
    <dgm:cxn modelId="{02311506-44E5-4B5F-A334-676769027CAB}" srcId="{A196E691-3CFC-46D2-A98D-12D921804DDB}" destId="{69AC22F1-1F42-4E44-B2C7-1C1B61686CD3}" srcOrd="7" destOrd="0" parTransId="{22294FC9-574D-41DF-88A8-DF6090FD354D}" sibTransId="{14F23C42-4C28-4590-859B-B93002DF301B}"/>
    <dgm:cxn modelId="{BCEC000B-370F-4BF6-81FC-18877DC8AFA3}" srcId="{A196E691-3CFC-46D2-A98D-12D921804DDB}" destId="{29453B2E-235F-4948-AB0D-176BBD809B9C}" srcOrd="4" destOrd="0" parTransId="{C85256E3-82F7-4125-B5B1-FB81D4584B07}" sibTransId="{AC70D10B-9A81-4E71-B1DF-1739B854415E}"/>
    <dgm:cxn modelId="{BE88C014-6455-4B72-94AA-40A8B20921B2}" type="presOf" srcId="{E7363198-9152-4276-BD9B-0CB0E03A3C5E}" destId="{BEC92C65-2C68-454B-A42D-C8F3FABE7A77}" srcOrd="0" destOrd="0" presId="urn:microsoft.com/office/officeart/2005/8/layout/bProcess4"/>
    <dgm:cxn modelId="{26EF2B2A-F7EC-4FCE-8D6E-3725D27F3020}" type="presOf" srcId="{D3AE7177-1EF7-4462-AD25-FA76E4AAF823}" destId="{22600E5D-65B3-4881-A23C-6F313B1E77C3}" srcOrd="0" destOrd="0" presId="urn:microsoft.com/office/officeart/2005/8/layout/bProcess4"/>
    <dgm:cxn modelId="{E5EE7031-32BF-4AA9-A6FF-38AE54AD76C0}" type="presOf" srcId="{DA90E926-EDB5-4617-B3AE-7FDF46D70BAC}" destId="{8243E7C5-BCC9-46A2-8E8E-21AB6FB30455}" srcOrd="0" destOrd="0" presId="urn:microsoft.com/office/officeart/2005/8/layout/bProcess4"/>
    <dgm:cxn modelId="{74746B32-E192-4592-895F-66BA61ACD2D8}" type="presOf" srcId="{AC70D10B-9A81-4E71-B1DF-1739B854415E}" destId="{1AFCC608-63E9-4450-832C-45BB0E2EEE2A}" srcOrd="0" destOrd="0" presId="urn:microsoft.com/office/officeart/2005/8/layout/bProcess4"/>
    <dgm:cxn modelId="{30D2FF34-8E30-4230-A3E9-2AB2A9EC4ACC}" type="presOf" srcId="{14F23C42-4C28-4590-859B-B93002DF301B}" destId="{9E2FC824-B9D5-4AB3-86A1-D156DA425C08}" srcOrd="0" destOrd="0" presId="urn:microsoft.com/office/officeart/2005/8/layout/bProcess4"/>
    <dgm:cxn modelId="{677F203F-CE9B-4E28-B474-89337471F81E}" type="presOf" srcId="{F2052B04-8525-4904-AAE9-65504A8F4926}" destId="{EB795F96-BD34-4427-8633-9FE91BCAECF4}" srcOrd="0" destOrd="0" presId="urn:microsoft.com/office/officeart/2005/8/layout/bProcess4"/>
    <dgm:cxn modelId="{21588247-A52D-488E-8B83-BAC820000076}" srcId="{A196E691-3CFC-46D2-A98D-12D921804DDB}" destId="{9EE5B375-127D-4915-8C1C-5C4F8814AA77}" srcOrd="2" destOrd="0" parTransId="{00941BEE-A1DF-47AD-BED3-76AD0A0766EA}" sibTransId="{E4921397-85D3-4A7F-A410-4B63572B7BB6}"/>
    <dgm:cxn modelId="{DFA88149-7322-4C00-9328-7DA9312F3AF5}" srcId="{A196E691-3CFC-46D2-A98D-12D921804DDB}" destId="{A8AC655F-9EDC-40A5-92F9-3CDD71D36D88}" srcOrd="3" destOrd="0" parTransId="{FA8EBA53-6EFD-42E0-B635-A9B23F549434}" sibTransId="{F2052B04-8525-4904-AAE9-65504A8F4926}"/>
    <dgm:cxn modelId="{1260616F-9E63-42A3-A99C-A5F26F01A043}" type="presOf" srcId="{29453B2E-235F-4948-AB0D-176BBD809B9C}" destId="{61E01864-CF53-4C22-9E66-7408E5C6D781}" srcOrd="0" destOrd="0" presId="urn:microsoft.com/office/officeart/2005/8/layout/bProcess4"/>
    <dgm:cxn modelId="{3306AD6F-197A-4701-BAA6-099F511FD877}" srcId="{A196E691-3CFC-46D2-A98D-12D921804DDB}" destId="{DA90E926-EDB5-4617-B3AE-7FDF46D70BAC}" srcOrd="8" destOrd="0" parTransId="{455F2D92-BCE4-4D60-82DD-B2B3B2B98879}" sibTransId="{DA74D95F-3BCF-4471-AB3A-42A9E767DA52}"/>
    <dgm:cxn modelId="{74B45475-C9B0-4BB6-832E-A844A5A1DD0D}" type="presOf" srcId="{60FBFC86-D9BA-434C-9254-BE75295BF569}" destId="{FAA92C24-3812-446D-AE6A-7CBE9A971A3D}" srcOrd="0" destOrd="0" presId="urn:microsoft.com/office/officeart/2005/8/layout/bProcess4"/>
    <dgm:cxn modelId="{5BC5E155-2BF2-4D60-A369-BD861659923F}" srcId="{A196E691-3CFC-46D2-A98D-12D921804DDB}" destId="{7A2D9F96-28A2-457E-B1F6-0929FFB9F8EC}" srcOrd="0" destOrd="0" parTransId="{361CDFCF-0E5F-4F7A-9E58-33418FCB95FA}" sibTransId="{D3AE7177-1EF7-4462-AD25-FA76E4AAF823}"/>
    <dgm:cxn modelId="{62E2A057-106D-4B03-A2AC-BA364E23B33A}" type="presOf" srcId="{9EE5B375-127D-4915-8C1C-5C4F8814AA77}" destId="{6EED83E5-F737-425F-80BA-4CE932CBE31D}" srcOrd="0" destOrd="0" presId="urn:microsoft.com/office/officeart/2005/8/layout/bProcess4"/>
    <dgm:cxn modelId="{2D3A6781-35B6-47AE-99CB-633285504BCE}" type="presOf" srcId="{AAB7FE7F-1D65-4F73-91B7-CF183C88A2E7}" destId="{ABA7A4F1-AF46-434B-8B50-95E260A08188}" srcOrd="0" destOrd="0" presId="urn:microsoft.com/office/officeart/2005/8/layout/bProcess4"/>
    <dgm:cxn modelId="{12B78085-8A55-48C3-B380-61EC4BF1B961}" type="presOf" srcId="{6617ED5B-3198-4165-BC64-9B39A8BFEE6E}" destId="{97355DCA-7C7F-471A-9CE8-7B73B25313AC}" srcOrd="0" destOrd="0" presId="urn:microsoft.com/office/officeart/2005/8/layout/bProcess4"/>
    <dgm:cxn modelId="{9CF0CF93-5064-427B-8155-EEAD27D47809}" type="presOf" srcId="{A196E691-3CFC-46D2-A98D-12D921804DDB}" destId="{45F1A19D-9BAB-441A-838F-2059C58C746F}" srcOrd="0" destOrd="0" presId="urn:microsoft.com/office/officeart/2005/8/layout/bProcess4"/>
    <dgm:cxn modelId="{D0B6919A-5B4F-4937-BA40-CF1C2ADC85BE}" type="presOf" srcId="{EF29CB53-7D0B-43D2-A45D-AD0CB5E18A2B}" destId="{D3732178-E031-4F52-9FA5-459B4CD61F15}" srcOrd="0" destOrd="0" presId="urn:microsoft.com/office/officeart/2005/8/layout/bProcess4"/>
    <dgm:cxn modelId="{2086909C-0BD0-432B-B8D8-43F708F0B2C2}" type="presOf" srcId="{7A2D9F96-28A2-457E-B1F6-0929FFB9F8EC}" destId="{B9719451-4EDA-4538-AC72-24364486851E}" srcOrd="0" destOrd="0" presId="urn:microsoft.com/office/officeart/2005/8/layout/bProcess4"/>
    <dgm:cxn modelId="{6204E3A8-D3FE-4D9E-81A3-4F81C899F014}" srcId="{A196E691-3CFC-46D2-A98D-12D921804DDB}" destId="{AAB7FE7F-1D65-4F73-91B7-CF183C88A2E7}" srcOrd="1" destOrd="0" parTransId="{5AFD1EEA-81D2-448C-BD87-0E05DF4EFCD2}" sibTransId="{6617ED5B-3198-4165-BC64-9B39A8BFEE6E}"/>
    <dgm:cxn modelId="{774413B4-A866-46ED-A995-5B601B35DF03}" type="presOf" srcId="{A8AC655F-9EDC-40A5-92F9-3CDD71D36D88}" destId="{3C859D8D-F18A-4350-A7C5-AB20F01DD565}" srcOrd="0" destOrd="0" presId="urn:microsoft.com/office/officeart/2005/8/layout/bProcess4"/>
    <dgm:cxn modelId="{3E2E7EBD-2C0E-4C81-82D9-10ACFDCE8FD3}" srcId="{A196E691-3CFC-46D2-A98D-12D921804DDB}" destId="{91DED3C9-B64D-4337-AFFD-32A6ADAD9638}" srcOrd="5" destOrd="0" parTransId="{D3E1EF2B-5C06-41F7-AA24-EFBC624746E0}" sibTransId="{60FBFC86-D9BA-434C-9254-BE75295BF569}"/>
    <dgm:cxn modelId="{1E41FDC1-3C4D-4D37-8588-C99A59A58BF5}" type="presOf" srcId="{69AC22F1-1F42-4E44-B2C7-1C1B61686CD3}" destId="{61194841-05B7-4EE2-8131-635A5500ABDD}" srcOrd="0" destOrd="0" presId="urn:microsoft.com/office/officeart/2005/8/layout/bProcess4"/>
    <dgm:cxn modelId="{6DA4E7CA-A44F-4EBF-94B4-8C808E453FCC}" srcId="{A196E691-3CFC-46D2-A98D-12D921804DDB}" destId="{E7363198-9152-4276-BD9B-0CB0E03A3C5E}" srcOrd="6" destOrd="0" parTransId="{AAE01167-E03E-43DA-8ADA-E7BF4D316C84}" sibTransId="{EF29CB53-7D0B-43D2-A45D-AD0CB5E18A2B}"/>
    <dgm:cxn modelId="{13537FE8-08AB-4E0E-92F1-9CE7866B76A7}" type="presOf" srcId="{91DED3C9-B64D-4337-AFFD-32A6ADAD9638}" destId="{05B2AA4C-1209-4F7F-A567-91F3EA13C98C}" srcOrd="0" destOrd="0" presId="urn:microsoft.com/office/officeart/2005/8/layout/bProcess4"/>
    <dgm:cxn modelId="{48A01EFC-C3B9-496E-AB57-F489470EE0B2}" type="presOf" srcId="{E4921397-85D3-4A7F-A410-4B63572B7BB6}" destId="{EC6EFAA1-96BB-493B-ABC2-20866430F70D}" srcOrd="0" destOrd="0" presId="urn:microsoft.com/office/officeart/2005/8/layout/bProcess4"/>
    <dgm:cxn modelId="{17660AA2-F991-4A7E-898B-6C55C6D995BC}" type="presParOf" srcId="{45F1A19D-9BAB-441A-838F-2059C58C746F}" destId="{501EAEEA-4F32-4346-9455-FDABBB606DA2}" srcOrd="0" destOrd="0" presId="urn:microsoft.com/office/officeart/2005/8/layout/bProcess4"/>
    <dgm:cxn modelId="{E15AB29E-8EE9-4BA3-B31F-4F2CF1D8DC7D}" type="presParOf" srcId="{501EAEEA-4F32-4346-9455-FDABBB606DA2}" destId="{848AC2EB-5A96-494C-90D3-E0BD94BB0F3B}" srcOrd="0" destOrd="0" presId="urn:microsoft.com/office/officeart/2005/8/layout/bProcess4"/>
    <dgm:cxn modelId="{FBD0568F-F332-49F6-8989-F740E34E0C9E}" type="presParOf" srcId="{501EAEEA-4F32-4346-9455-FDABBB606DA2}" destId="{B9719451-4EDA-4538-AC72-24364486851E}" srcOrd="1" destOrd="0" presId="urn:microsoft.com/office/officeart/2005/8/layout/bProcess4"/>
    <dgm:cxn modelId="{C87E8495-E8A4-42E5-8867-9EB2A609D81C}" type="presParOf" srcId="{45F1A19D-9BAB-441A-838F-2059C58C746F}" destId="{22600E5D-65B3-4881-A23C-6F313B1E77C3}" srcOrd="1" destOrd="0" presId="urn:microsoft.com/office/officeart/2005/8/layout/bProcess4"/>
    <dgm:cxn modelId="{AB711D2F-A432-43C3-94F6-342110D7F926}" type="presParOf" srcId="{45F1A19D-9BAB-441A-838F-2059C58C746F}" destId="{EEA8DB3A-E704-4C6E-8BC8-BFFC7247C7A0}" srcOrd="2" destOrd="0" presId="urn:microsoft.com/office/officeart/2005/8/layout/bProcess4"/>
    <dgm:cxn modelId="{C6FFAFBB-9984-402B-B56D-060D0CA3AB86}" type="presParOf" srcId="{EEA8DB3A-E704-4C6E-8BC8-BFFC7247C7A0}" destId="{023B38E9-A5C0-41B6-9C00-96F406994C6F}" srcOrd="0" destOrd="0" presId="urn:microsoft.com/office/officeart/2005/8/layout/bProcess4"/>
    <dgm:cxn modelId="{1E0D96ED-3075-427A-BDC5-9446B6D1551F}" type="presParOf" srcId="{EEA8DB3A-E704-4C6E-8BC8-BFFC7247C7A0}" destId="{ABA7A4F1-AF46-434B-8B50-95E260A08188}" srcOrd="1" destOrd="0" presId="urn:microsoft.com/office/officeart/2005/8/layout/bProcess4"/>
    <dgm:cxn modelId="{377EE61D-3AAA-41E3-A625-612AB3D17331}" type="presParOf" srcId="{45F1A19D-9BAB-441A-838F-2059C58C746F}" destId="{97355DCA-7C7F-471A-9CE8-7B73B25313AC}" srcOrd="3" destOrd="0" presId="urn:microsoft.com/office/officeart/2005/8/layout/bProcess4"/>
    <dgm:cxn modelId="{EC09A7D9-D97C-4F83-9FD1-A18F0B9C5566}" type="presParOf" srcId="{45F1A19D-9BAB-441A-838F-2059C58C746F}" destId="{37861E2A-F3C7-472C-BB69-638720194CFC}" srcOrd="4" destOrd="0" presId="urn:microsoft.com/office/officeart/2005/8/layout/bProcess4"/>
    <dgm:cxn modelId="{BE0F5262-168F-4074-94C0-39154FC72F15}" type="presParOf" srcId="{37861E2A-F3C7-472C-BB69-638720194CFC}" destId="{832C543D-80B5-4842-81B8-744E4D1889EA}" srcOrd="0" destOrd="0" presId="urn:microsoft.com/office/officeart/2005/8/layout/bProcess4"/>
    <dgm:cxn modelId="{14E0EE8D-297B-4601-A674-940101BDEAB6}" type="presParOf" srcId="{37861E2A-F3C7-472C-BB69-638720194CFC}" destId="{6EED83E5-F737-425F-80BA-4CE932CBE31D}" srcOrd="1" destOrd="0" presId="urn:microsoft.com/office/officeart/2005/8/layout/bProcess4"/>
    <dgm:cxn modelId="{C8D45A0C-1F6F-47F2-BE5F-2C67E326E95F}" type="presParOf" srcId="{45F1A19D-9BAB-441A-838F-2059C58C746F}" destId="{EC6EFAA1-96BB-493B-ABC2-20866430F70D}" srcOrd="5" destOrd="0" presId="urn:microsoft.com/office/officeart/2005/8/layout/bProcess4"/>
    <dgm:cxn modelId="{CFDA7A47-70DC-42C5-9FD4-49D2405284EF}" type="presParOf" srcId="{45F1A19D-9BAB-441A-838F-2059C58C746F}" destId="{10F10D3D-2FD7-4A1C-9102-C2D2B2F87FE4}" srcOrd="6" destOrd="0" presId="urn:microsoft.com/office/officeart/2005/8/layout/bProcess4"/>
    <dgm:cxn modelId="{1456CB79-99AA-4056-B065-0F95B7D36F7A}" type="presParOf" srcId="{10F10D3D-2FD7-4A1C-9102-C2D2B2F87FE4}" destId="{73993FE3-DDA1-4250-A6DA-540F5C117C3D}" srcOrd="0" destOrd="0" presId="urn:microsoft.com/office/officeart/2005/8/layout/bProcess4"/>
    <dgm:cxn modelId="{E67CF9AA-2792-4020-B515-6B70E2E61128}" type="presParOf" srcId="{10F10D3D-2FD7-4A1C-9102-C2D2B2F87FE4}" destId="{3C859D8D-F18A-4350-A7C5-AB20F01DD565}" srcOrd="1" destOrd="0" presId="urn:microsoft.com/office/officeart/2005/8/layout/bProcess4"/>
    <dgm:cxn modelId="{E66EE085-52DB-4659-B2BE-F6701C351B0F}" type="presParOf" srcId="{45F1A19D-9BAB-441A-838F-2059C58C746F}" destId="{EB795F96-BD34-4427-8633-9FE91BCAECF4}" srcOrd="7" destOrd="0" presId="urn:microsoft.com/office/officeart/2005/8/layout/bProcess4"/>
    <dgm:cxn modelId="{610C26FA-31F4-4377-97B2-506194A2FB58}" type="presParOf" srcId="{45F1A19D-9BAB-441A-838F-2059C58C746F}" destId="{4C080123-04FF-4754-836B-761807D46307}" srcOrd="8" destOrd="0" presId="urn:microsoft.com/office/officeart/2005/8/layout/bProcess4"/>
    <dgm:cxn modelId="{DBA8CED9-2DC9-43B5-85A7-4FD244966C1F}" type="presParOf" srcId="{4C080123-04FF-4754-836B-761807D46307}" destId="{B9966BAC-3B10-455A-91C2-9FB10CED6334}" srcOrd="0" destOrd="0" presId="urn:microsoft.com/office/officeart/2005/8/layout/bProcess4"/>
    <dgm:cxn modelId="{AF09F4C2-2645-41EF-B7D3-962CB0F16646}" type="presParOf" srcId="{4C080123-04FF-4754-836B-761807D46307}" destId="{61E01864-CF53-4C22-9E66-7408E5C6D781}" srcOrd="1" destOrd="0" presId="urn:microsoft.com/office/officeart/2005/8/layout/bProcess4"/>
    <dgm:cxn modelId="{B5813C58-1F88-4106-BBB5-8CE4B8101B88}" type="presParOf" srcId="{45F1A19D-9BAB-441A-838F-2059C58C746F}" destId="{1AFCC608-63E9-4450-832C-45BB0E2EEE2A}" srcOrd="9" destOrd="0" presId="urn:microsoft.com/office/officeart/2005/8/layout/bProcess4"/>
    <dgm:cxn modelId="{51762C6D-3D4F-470C-91CB-BBA2FBD50233}" type="presParOf" srcId="{45F1A19D-9BAB-441A-838F-2059C58C746F}" destId="{97A62D94-A869-406D-A570-A2A03DAF351B}" srcOrd="10" destOrd="0" presId="urn:microsoft.com/office/officeart/2005/8/layout/bProcess4"/>
    <dgm:cxn modelId="{EC1384F9-8B71-4909-B83C-6656B3C686A0}" type="presParOf" srcId="{97A62D94-A869-406D-A570-A2A03DAF351B}" destId="{E8B71EF8-8864-4CAA-93C0-5406BA175291}" srcOrd="0" destOrd="0" presId="urn:microsoft.com/office/officeart/2005/8/layout/bProcess4"/>
    <dgm:cxn modelId="{60176CB8-7B3F-4912-8DFD-1B8E6E6F0ED2}" type="presParOf" srcId="{97A62D94-A869-406D-A570-A2A03DAF351B}" destId="{05B2AA4C-1209-4F7F-A567-91F3EA13C98C}" srcOrd="1" destOrd="0" presId="urn:microsoft.com/office/officeart/2005/8/layout/bProcess4"/>
    <dgm:cxn modelId="{EDC3E5CA-0287-409D-977E-AD6081099A58}" type="presParOf" srcId="{45F1A19D-9BAB-441A-838F-2059C58C746F}" destId="{FAA92C24-3812-446D-AE6A-7CBE9A971A3D}" srcOrd="11" destOrd="0" presId="urn:microsoft.com/office/officeart/2005/8/layout/bProcess4"/>
    <dgm:cxn modelId="{D705F66E-7CD3-408C-9450-48336C885D4E}" type="presParOf" srcId="{45F1A19D-9BAB-441A-838F-2059C58C746F}" destId="{4A95FC60-5982-43CE-A2B9-94A55F8653E2}" srcOrd="12" destOrd="0" presId="urn:microsoft.com/office/officeart/2005/8/layout/bProcess4"/>
    <dgm:cxn modelId="{E4B403A5-885A-4F9D-BFD2-B9AEA23E0D39}" type="presParOf" srcId="{4A95FC60-5982-43CE-A2B9-94A55F8653E2}" destId="{AB8B84EC-9E8C-40BB-B4F9-16CB70BB8256}" srcOrd="0" destOrd="0" presId="urn:microsoft.com/office/officeart/2005/8/layout/bProcess4"/>
    <dgm:cxn modelId="{1F39B187-0932-4E86-BC65-83C17F6E7770}" type="presParOf" srcId="{4A95FC60-5982-43CE-A2B9-94A55F8653E2}" destId="{BEC92C65-2C68-454B-A42D-C8F3FABE7A77}" srcOrd="1" destOrd="0" presId="urn:microsoft.com/office/officeart/2005/8/layout/bProcess4"/>
    <dgm:cxn modelId="{28616F77-FC9E-4ED1-95F1-75D4CF5D3525}" type="presParOf" srcId="{45F1A19D-9BAB-441A-838F-2059C58C746F}" destId="{D3732178-E031-4F52-9FA5-459B4CD61F15}" srcOrd="13" destOrd="0" presId="urn:microsoft.com/office/officeart/2005/8/layout/bProcess4"/>
    <dgm:cxn modelId="{1F811B55-3D28-49FB-A63E-CB8C99B0CDA3}" type="presParOf" srcId="{45F1A19D-9BAB-441A-838F-2059C58C746F}" destId="{832D8BD0-7D44-4BD3-9A3C-2335C202F144}" srcOrd="14" destOrd="0" presId="urn:microsoft.com/office/officeart/2005/8/layout/bProcess4"/>
    <dgm:cxn modelId="{0F656A3F-08FD-46BA-BEE8-993B957E3BA6}" type="presParOf" srcId="{832D8BD0-7D44-4BD3-9A3C-2335C202F144}" destId="{456AE1E5-74C3-4EDA-9308-5499FCF04C3D}" srcOrd="0" destOrd="0" presId="urn:microsoft.com/office/officeart/2005/8/layout/bProcess4"/>
    <dgm:cxn modelId="{67759F9C-092D-459E-ACBF-60731F1F8CA5}" type="presParOf" srcId="{832D8BD0-7D44-4BD3-9A3C-2335C202F144}" destId="{61194841-05B7-4EE2-8131-635A5500ABDD}" srcOrd="1" destOrd="0" presId="urn:microsoft.com/office/officeart/2005/8/layout/bProcess4"/>
    <dgm:cxn modelId="{36A166AB-4FC7-4EBF-B3A7-7D95189B9ED3}" type="presParOf" srcId="{45F1A19D-9BAB-441A-838F-2059C58C746F}" destId="{9E2FC824-B9D5-4AB3-86A1-D156DA425C08}" srcOrd="15" destOrd="0" presId="urn:microsoft.com/office/officeart/2005/8/layout/bProcess4"/>
    <dgm:cxn modelId="{3C5FF694-0A67-456D-82DE-28B9BE21121F}" type="presParOf" srcId="{45F1A19D-9BAB-441A-838F-2059C58C746F}" destId="{F7030CF7-1933-42D4-AE7E-B3547DE65C80}" srcOrd="16" destOrd="0" presId="urn:microsoft.com/office/officeart/2005/8/layout/bProcess4"/>
    <dgm:cxn modelId="{3568ED35-2E9B-483C-BE9F-1F88B36F044E}" type="presParOf" srcId="{F7030CF7-1933-42D4-AE7E-B3547DE65C80}" destId="{1DE18A5A-FE19-4A0E-AECF-3819F674DB23}" srcOrd="0" destOrd="0" presId="urn:microsoft.com/office/officeart/2005/8/layout/bProcess4"/>
    <dgm:cxn modelId="{F094033F-745E-48DA-88C7-5585E071B021}" type="presParOf" srcId="{F7030CF7-1933-42D4-AE7E-B3547DE65C80}" destId="{8243E7C5-BCC9-46A2-8E8E-21AB6FB30455}" srcOrd="1" destOrd="0" presId="urn:microsoft.com/office/officeart/2005/8/layout/bProcess4"/>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71910E9-D21F-4E3E-94A8-9DD2A65A1CBE}" type="doc">
      <dgm:prSet loTypeId="urn:microsoft.com/office/officeart/2008/layout/RadialCluster" loCatId="cycle" qsTypeId="urn:microsoft.com/office/officeart/2005/8/quickstyle/simple1" qsCatId="simple" csTypeId="urn:microsoft.com/office/officeart/2005/8/colors/accent1_2" csCatId="accent1" phldr="1"/>
      <dgm:spPr/>
      <dgm:t>
        <a:bodyPr/>
        <a:lstStyle/>
        <a:p>
          <a:endParaRPr lang="ru-RU"/>
        </a:p>
      </dgm:t>
    </dgm:pt>
    <dgm:pt modelId="{3E555D06-139B-476F-B77F-A9F02CDAB3C6}">
      <dgm:prSet phldrT="[Текст]" custT="1"/>
      <dgm:spPr>
        <a:solidFill>
          <a:schemeClr val="tx2">
            <a:lumMod val="40000"/>
            <a:lumOff val="60000"/>
          </a:schemeClr>
        </a:solidFill>
      </dgm:spPr>
      <dgm:t>
        <a:bodyPr/>
        <a:lstStyle/>
        <a:p>
          <a:r>
            <a:rPr lang="kk-KZ" sz="1000">
              <a:solidFill>
                <a:sysClr val="windowText" lastClr="000000"/>
              </a:solidFill>
              <a:latin typeface="Times New Roman" panose="02020603050405020304" pitchFamily="18" charset="0"/>
              <a:cs typeface="Times New Roman" panose="02020603050405020304" pitchFamily="18" charset="0"/>
            </a:rPr>
            <a:t>Білім алушылардың өздігінен орындайтын шығармашылық жұмыс түрлері</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B96C9013-FB82-4B32-94D2-DBB89D318A94}" type="parTrans" cxnId="{C7AE7D0D-9396-4360-95B4-16D31028A177}">
      <dgm:prSet/>
      <dgm:spPr/>
      <dgm:t>
        <a:bodyPr/>
        <a:lstStyle/>
        <a:p>
          <a:endParaRPr lang="ru-RU" sz="1000">
            <a:latin typeface="Times New Roman" panose="02020603050405020304" pitchFamily="18" charset="0"/>
            <a:cs typeface="Times New Roman" panose="02020603050405020304" pitchFamily="18" charset="0"/>
          </a:endParaRPr>
        </a:p>
      </dgm:t>
    </dgm:pt>
    <dgm:pt modelId="{E7AE4FD3-124F-4245-A494-142B9FAF703D}" type="sibTrans" cxnId="{C7AE7D0D-9396-4360-95B4-16D31028A177}">
      <dgm:prSet/>
      <dgm:spPr/>
      <dgm:t>
        <a:bodyPr/>
        <a:lstStyle/>
        <a:p>
          <a:endParaRPr lang="ru-RU" sz="1000">
            <a:latin typeface="Times New Roman" panose="02020603050405020304" pitchFamily="18" charset="0"/>
            <a:cs typeface="Times New Roman" panose="02020603050405020304" pitchFamily="18" charset="0"/>
          </a:endParaRPr>
        </a:p>
      </dgm:t>
    </dgm:pt>
    <dgm:pt modelId="{87CA041F-560A-4EB3-8A6F-249FF3BC4BEC}">
      <dgm:prSet phldrT="[Текст]" custT="1"/>
      <dgm:spPr>
        <a:solidFill>
          <a:schemeClr val="accent1">
            <a:lumMod val="20000"/>
            <a:lumOff val="80000"/>
          </a:schemeClr>
        </a:solidFill>
      </dgm:spPr>
      <dgm:t>
        <a:bodyPr/>
        <a:lstStyle/>
        <a:p>
          <a:r>
            <a:rPr lang="kk-KZ" sz="1000">
              <a:solidFill>
                <a:sysClr val="windowText" lastClr="000000"/>
              </a:solidFill>
              <a:latin typeface="Times New Roman" panose="02020603050405020304" pitchFamily="18" charset="0"/>
              <a:cs typeface="Times New Roman" panose="02020603050405020304" pitchFamily="18" charset="0"/>
            </a:rPr>
            <a:t>Ғылыми мақала, эссе, пікір</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6936EB6B-9B3F-450B-B784-541F664EC1B2}" type="parTrans" cxnId="{5CAA5F52-AF7D-4B24-972E-CEC825A4BB17}">
      <dgm:prSet/>
      <dgm:spPr/>
      <dgm:t>
        <a:bodyPr/>
        <a:lstStyle/>
        <a:p>
          <a:endParaRPr lang="ru-RU" sz="1000">
            <a:latin typeface="Times New Roman" panose="02020603050405020304" pitchFamily="18" charset="0"/>
            <a:cs typeface="Times New Roman" panose="02020603050405020304" pitchFamily="18" charset="0"/>
          </a:endParaRPr>
        </a:p>
      </dgm:t>
    </dgm:pt>
    <dgm:pt modelId="{6AB45121-435E-4F4A-A64C-AD5B774DA8EF}" type="sibTrans" cxnId="{5CAA5F52-AF7D-4B24-972E-CEC825A4BB17}">
      <dgm:prSet/>
      <dgm:spPr/>
      <dgm:t>
        <a:bodyPr/>
        <a:lstStyle/>
        <a:p>
          <a:endParaRPr lang="ru-RU" sz="1000">
            <a:latin typeface="Times New Roman" panose="02020603050405020304" pitchFamily="18" charset="0"/>
            <a:cs typeface="Times New Roman" panose="02020603050405020304" pitchFamily="18" charset="0"/>
          </a:endParaRPr>
        </a:p>
      </dgm:t>
    </dgm:pt>
    <dgm:pt modelId="{A4A3DAC8-DE89-4050-88D3-EB5E96988D98}">
      <dgm:prSet phldrT="[Текст]" custT="1"/>
      <dgm:spPr>
        <a:solidFill>
          <a:schemeClr val="accent1">
            <a:lumMod val="20000"/>
            <a:lumOff val="80000"/>
          </a:schemeClr>
        </a:solidFill>
      </dgm:spPr>
      <dgm:t>
        <a:bodyPr/>
        <a:lstStyle/>
        <a:p>
          <a:r>
            <a:rPr lang="kk-KZ" sz="1000">
              <a:solidFill>
                <a:sysClr val="windowText" lastClr="000000"/>
              </a:solidFill>
              <a:latin typeface="Times New Roman" panose="02020603050405020304" pitchFamily="18" charset="0"/>
              <a:cs typeface="Times New Roman" panose="02020603050405020304" pitchFamily="18" charset="0"/>
            </a:rPr>
            <a:t>АКТ жұмыс</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B41103A3-D9C5-480D-B8A1-F1681CA107DB}" type="parTrans" cxnId="{7CBAEF92-F6EA-4F5B-AF9D-561D345E7536}">
      <dgm:prSet/>
      <dgm:spPr/>
      <dgm:t>
        <a:bodyPr/>
        <a:lstStyle/>
        <a:p>
          <a:endParaRPr lang="ru-RU" sz="1000">
            <a:latin typeface="Times New Roman" panose="02020603050405020304" pitchFamily="18" charset="0"/>
            <a:cs typeface="Times New Roman" panose="02020603050405020304" pitchFamily="18" charset="0"/>
          </a:endParaRPr>
        </a:p>
      </dgm:t>
    </dgm:pt>
    <dgm:pt modelId="{F22EC0AC-C769-4A8E-A6AF-F6DDD9ECA40A}" type="sibTrans" cxnId="{7CBAEF92-F6EA-4F5B-AF9D-561D345E7536}">
      <dgm:prSet/>
      <dgm:spPr/>
      <dgm:t>
        <a:bodyPr/>
        <a:lstStyle/>
        <a:p>
          <a:endParaRPr lang="ru-RU" sz="1000">
            <a:latin typeface="Times New Roman" panose="02020603050405020304" pitchFamily="18" charset="0"/>
            <a:cs typeface="Times New Roman" panose="02020603050405020304" pitchFamily="18" charset="0"/>
          </a:endParaRPr>
        </a:p>
      </dgm:t>
    </dgm:pt>
    <dgm:pt modelId="{661EA7A1-3D44-42A1-BBC3-C772E370ECC7}">
      <dgm:prSet phldrT="[Текст]" custT="1"/>
      <dgm:spPr>
        <a:solidFill>
          <a:schemeClr val="accent1">
            <a:lumMod val="20000"/>
            <a:lumOff val="80000"/>
          </a:schemeClr>
        </a:solidFill>
      </dgm:spPr>
      <dgm:t>
        <a:bodyPr/>
        <a:lstStyle/>
        <a:p>
          <a:r>
            <a:rPr lang="kk-KZ" sz="1000">
              <a:solidFill>
                <a:sysClr val="windowText" lastClr="000000"/>
              </a:solidFill>
              <a:latin typeface="Times New Roman" panose="02020603050405020304" pitchFamily="18" charset="0"/>
              <a:cs typeface="Times New Roman" panose="02020603050405020304" pitchFamily="18" charset="0"/>
            </a:rPr>
            <a:t>Ғылыми үйірмедегі жұмыстар, ғылыми жоба</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E0B660C5-1D7C-4999-B480-BC46D0202ABD}" type="parTrans" cxnId="{CCBABEE8-DC4A-4A6F-AF8B-2B5DD1CBD8DA}">
      <dgm:prSet/>
      <dgm:spPr/>
      <dgm:t>
        <a:bodyPr/>
        <a:lstStyle/>
        <a:p>
          <a:endParaRPr lang="ru-RU" sz="1000">
            <a:latin typeface="Times New Roman" panose="02020603050405020304" pitchFamily="18" charset="0"/>
            <a:cs typeface="Times New Roman" panose="02020603050405020304" pitchFamily="18" charset="0"/>
          </a:endParaRPr>
        </a:p>
      </dgm:t>
    </dgm:pt>
    <dgm:pt modelId="{8D7EB44B-B138-4AA1-8DD6-972F22452BA7}" type="sibTrans" cxnId="{CCBABEE8-DC4A-4A6F-AF8B-2B5DD1CBD8DA}">
      <dgm:prSet/>
      <dgm:spPr/>
      <dgm:t>
        <a:bodyPr/>
        <a:lstStyle/>
        <a:p>
          <a:endParaRPr lang="ru-RU" sz="1000">
            <a:latin typeface="Times New Roman" panose="02020603050405020304" pitchFamily="18" charset="0"/>
            <a:cs typeface="Times New Roman" panose="02020603050405020304" pitchFamily="18" charset="0"/>
          </a:endParaRPr>
        </a:p>
      </dgm:t>
    </dgm:pt>
    <dgm:pt modelId="{6A85174D-8F99-4373-B0BC-EFFAF8C28FCF}">
      <dgm:prSet custT="1"/>
      <dgm:spPr>
        <a:solidFill>
          <a:schemeClr val="accent1">
            <a:lumMod val="20000"/>
            <a:lumOff val="80000"/>
          </a:schemeClr>
        </a:solidFill>
      </dgm:spPr>
      <dgm:t>
        <a:bodyPr/>
        <a:lstStyle/>
        <a:p>
          <a:r>
            <a:rPr lang="kk-KZ" sz="1000">
              <a:solidFill>
                <a:sysClr val="windowText" lastClr="000000"/>
              </a:solidFill>
              <a:latin typeface="Times New Roman" panose="02020603050405020304" pitchFamily="18" charset="0"/>
              <a:cs typeface="Times New Roman" panose="02020603050405020304" pitchFamily="18" charset="0"/>
            </a:rPr>
            <a:t>Интервью, презентация, слайд, кесте дайындау</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26A8C529-2D36-4D02-8B10-3C6C4CAF78B9}" type="parTrans" cxnId="{A8BA2367-C4DE-41FD-B936-410F96D3431C}">
      <dgm:prSet/>
      <dgm:spPr/>
      <dgm:t>
        <a:bodyPr/>
        <a:lstStyle/>
        <a:p>
          <a:endParaRPr lang="ru-RU" sz="1000">
            <a:latin typeface="Times New Roman" panose="02020603050405020304" pitchFamily="18" charset="0"/>
            <a:cs typeface="Times New Roman" panose="02020603050405020304" pitchFamily="18" charset="0"/>
          </a:endParaRPr>
        </a:p>
      </dgm:t>
    </dgm:pt>
    <dgm:pt modelId="{124B7281-6F7A-49FA-865E-0D00C628540D}" type="sibTrans" cxnId="{A8BA2367-C4DE-41FD-B936-410F96D3431C}">
      <dgm:prSet/>
      <dgm:spPr/>
      <dgm:t>
        <a:bodyPr/>
        <a:lstStyle/>
        <a:p>
          <a:endParaRPr lang="ru-RU" sz="1000">
            <a:latin typeface="Times New Roman" panose="02020603050405020304" pitchFamily="18" charset="0"/>
            <a:cs typeface="Times New Roman" panose="02020603050405020304" pitchFamily="18" charset="0"/>
          </a:endParaRPr>
        </a:p>
      </dgm:t>
    </dgm:pt>
    <dgm:pt modelId="{57844B49-E880-43CE-9ACA-CF062A5886E4}">
      <dgm:prSet/>
      <dgm:spPr/>
      <dgm:t>
        <a:bodyPr/>
        <a:lstStyle/>
        <a:p>
          <a:endParaRPr lang="ru-RU" sz="1000"/>
        </a:p>
      </dgm:t>
    </dgm:pt>
    <dgm:pt modelId="{13E2CFCC-FBC9-4B3C-B117-9C16349E3864}" type="parTrans" cxnId="{6309CE7A-EC12-4B91-B271-5A22DAAA5309}">
      <dgm:prSet/>
      <dgm:spPr/>
      <dgm:t>
        <a:bodyPr/>
        <a:lstStyle/>
        <a:p>
          <a:endParaRPr lang="ru-RU" sz="1000">
            <a:latin typeface="Times New Roman" panose="02020603050405020304" pitchFamily="18" charset="0"/>
            <a:cs typeface="Times New Roman" panose="02020603050405020304" pitchFamily="18" charset="0"/>
          </a:endParaRPr>
        </a:p>
      </dgm:t>
    </dgm:pt>
    <dgm:pt modelId="{791667D3-606E-4243-B4E8-4478946CF763}" type="sibTrans" cxnId="{6309CE7A-EC12-4B91-B271-5A22DAAA5309}">
      <dgm:prSet/>
      <dgm:spPr/>
      <dgm:t>
        <a:bodyPr/>
        <a:lstStyle/>
        <a:p>
          <a:endParaRPr lang="ru-RU" sz="1000">
            <a:latin typeface="Times New Roman" panose="02020603050405020304" pitchFamily="18" charset="0"/>
            <a:cs typeface="Times New Roman" panose="02020603050405020304" pitchFamily="18" charset="0"/>
          </a:endParaRPr>
        </a:p>
      </dgm:t>
    </dgm:pt>
    <dgm:pt modelId="{1369C91B-CC35-4F5B-828B-5A668466838E}">
      <dgm:prSet custT="1"/>
      <dgm:spPr>
        <a:solidFill>
          <a:schemeClr val="accent1">
            <a:lumMod val="20000"/>
            <a:lumOff val="80000"/>
          </a:schemeClr>
        </a:solidFill>
      </dgm:spPr>
      <dgm:t>
        <a:bodyPr/>
        <a:lstStyle/>
        <a:p>
          <a:r>
            <a:rPr lang="kk-KZ" sz="1000">
              <a:solidFill>
                <a:sysClr val="windowText" lastClr="000000"/>
              </a:solidFill>
              <a:latin typeface="Times New Roman" panose="02020603050405020304" pitchFamily="18" charset="0"/>
              <a:cs typeface="Times New Roman" panose="02020603050405020304" pitchFamily="18" charset="0"/>
            </a:rPr>
            <a:t>Архив құжаттарымен жұмыс, оқулық, </a:t>
          </a:r>
          <a:r>
            <a:rPr lang="kk-KZ" sz="1000" b="0">
              <a:solidFill>
                <a:sysClr val="windowText" lastClr="000000"/>
              </a:solidFill>
              <a:latin typeface="Times New Roman" panose="02020603050405020304" pitchFamily="18" charset="0"/>
              <a:cs typeface="Times New Roman" panose="02020603050405020304" pitchFamily="18" charset="0"/>
            </a:rPr>
            <a:t>тарихи</a:t>
          </a:r>
          <a:r>
            <a:rPr lang="ru-RU" sz="1000" b="0">
              <a:solidFill>
                <a:sysClr val="windowText" lastClr="000000"/>
              </a:solidFill>
              <a:latin typeface="Times New Roman" panose="02020603050405020304" pitchFamily="18" charset="0"/>
              <a:cs typeface="Times New Roman" panose="02020603050405020304" pitchFamily="18" charset="0"/>
            </a:rPr>
            <a:t>-</a:t>
          </a:r>
          <a:r>
            <a:rPr lang="kk-KZ" sz="1000" b="0">
              <a:solidFill>
                <a:sysClr val="windowText" lastClr="000000"/>
              </a:solidFill>
              <a:latin typeface="Times New Roman" panose="02020603050405020304" pitchFamily="18" charset="0"/>
              <a:cs typeface="Times New Roman" panose="02020603050405020304" pitchFamily="18" charset="0"/>
            </a:rPr>
            <a:t> әдеби еңбектер т.б.  </a:t>
          </a:r>
          <a:endParaRPr lang="ru-RU" sz="1000" b="0">
            <a:solidFill>
              <a:sysClr val="windowText" lastClr="000000"/>
            </a:solidFill>
            <a:latin typeface="Times New Roman" panose="02020603050405020304" pitchFamily="18" charset="0"/>
            <a:cs typeface="Times New Roman" panose="02020603050405020304" pitchFamily="18" charset="0"/>
          </a:endParaRPr>
        </a:p>
      </dgm:t>
    </dgm:pt>
    <dgm:pt modelId="{2A4C0A50-AD05-4234-B5D0-993E4D698BEF}" type="parTrans" cxnId="{9C3E6808-2809-49CE-9F99-CAB8CEA777C0}">
      <dgm:prSet/>
      <dgm:spPr/>
      <dgm:t>
        <a:bodyPr/>
        <a:lstStyle/>
        <a:p>
          <a:endParaRPr lang="ru-RU" sz="1000">
            <a:latin typeface="Times New Roman" panose="02020603050405020304" pitchFamily="18" charset="0"/>
            <a:cs typeface="Times New Roman" panose="02020603050405020304" pitchFamily="18" charset="0"/>
          </a:endParaRPr>
        </a:p>
      </dgm:t>
    </dgm:pt>
    <dgm:pt modelId="{27EEA577-40E6-4F6E-9BBE-A9A595F7CD0B}" type="sibTrans" cxnId="{9C3E6808-2809-49CE-9F99-CAB8CEA777C0}">
      <dgm:prSet/>
      <dgm:spPr/>
      <dgm:t>
        <a:bodyPr/>
        <a:lstStyle/>
        <a:p>
          <a:endParaRPr lang="ru-RU" sz="1000">
            <a:latin typeface="Times New Roman" panose="02020603050405020304" pitchFamily="18" charset="0"/>
            <a:cs typeface="Times New Roman" panose="02020603050405020304" pitchFamily="18" charset="0"/>
          </a:endParaRPr>
        </a:p>
      </dgm:t>
    </dgm:pt>
    <dgm:pt modelId="{9255BB53-7BD7-4FEF-8A92-8D635A0BFB83}">
      <dgm:prSet custT="1"/>
      <dgm:spPr>
        <a:solidFill>
          <a:schemeClr val="accent1">
            <a:lumMod val="20000"/>
            <a:lumOff val="80000"/>
          </a:schemeClr>
        </a:solidFill>
      </dgm:spPr>
      <dgm:t>
        <a:bodyPr/>
        <a:lstStyle/>
        <a:p>
          <a:r>
            <a:rPr lang="kk-KZ" sz="1000">
              <a:solidFill>
                <a:sysClr val="windowText" lastClr="000000"/>
              </a:solidFill>
              <a:latin typeface="Times New Roman" panose="02020603050405020304" pitchFamily="18" charset="0"/>
              <a:cs typeface="Times New Roman" panose="02020603050405020304" pitchFamily="18" charset="0"/>
            </a:rPr>
            <a:t>Курстық жұмыс, дипломдық жұмыс</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F86E2F76-9125-4F88-9527-2707C9B52CBB}" type="parTrans" cxnId="{66E12BDE-A360-4210-996A-C468D004D0B0}">
      <dgm:prSet/>
      <dgm:spPr/>
      <dgm:t>
        <a:bodyPr/>
        <a:lstStyle/>
        <a:p>
          <a:endParaRPr lang="ru-RU" sz="1000">
            <a:latin typeface="Times New Roman" panose="02020603050405020304" pitchFamily="18" charset="0"/>
            <a:cs typeface="Times New Roman" panose="02020603050405020304" pitchFamily="18" charset="0"/>
          </a:endParaRPr>
        </a:p>
      </dgm:t>
    </dgm:pt>
    <dgm:pt modelId="{17C05812-C526-4F63-9A3F-A3FC947DDBFD}" type="sibTrans" cxnId="{66E12BDE-A360-4210-996A-C468D004D0B0}">
      <dgm:prSet/>
      <dgm:spPr/>
      <dgm:t>
        <a:bodyPr/>
        <a:lstStyle/>
        <a:p>
          <a:endParaRPr lang="ru-RU" sz="1000">
            <a:latin typeface="Times New Roman" panose="02020603050405020304" pitchFamily="18" charset="0"/>
            <a:cs typeface="Times New Roman" panose="02020603050405020304" pitchFamily="18" charset="0"/>
          </a:endParaRPr>
        </a:p>
      </dgm:t>
    </dgm:pt>
    <dgm:pt modelId="{2E8B6F6E-DCF4-4460-85F5-7EB725D8A556}">
      <dgm:prSet custT="1"/>
      <dgm:spPr>
        <a:solidFill>
          <a:schemeClr val="accent1">
            <a:lumMod val="20000"/>
            <a:lumOff val="80000"/>
          </a:schemeClr>
        </a:solidFill>
      </dgm:spPr>
      <dgm:t>
        <a:bodyPr/>
        <a:lstStyle/>
        <a:p>
          <a:r>
            <a:rPr lang="kk-KZ" sz="1000">
              <a:solidFill>
                <a:sysClr val="windowText" lastClr="000000"/>
              </a:solidFill>
              <a:latin typeface="Times New Roman" panose="02020603050405020304" pitchFamily="18" charset="0"/>
              <a:cs typeface="Times New Roman" panose="02020603050405020304" pitchFamily="18" charset="0"/>
            </a:rPr>
            <a:t>Реферат, тезис, конспект </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55DC50D3-1EEB-48D4-998E-238310C0F20D}" type="parTrans" cxnId="{E67BF87D-C5DA-4683-BE16-6A46D146485D}">
      <dgm:prSet/>
      <dgm:spPr/>
      <dgm:t>
        <a:bodyPr/>
        <a:lstStyle/>
        <a:p>
          <a:endParaRPr lang="ru-RU" sz="1000">
            <a:latin typeface="Times New Roman" panose="02020603050405020304" pitchFamily="18" charset="0"/>
            <a:cs typeface="Times New Roman" panose="02020603050405020304" pitchFamily="18" charset="0"/>
          </a:endParaRPr>
        </a:p>
      </dgm:t>
    </dgm:pt>
    <dgm:pt modelId="{2D60EE59-AB25-403B-89DD-F4A72B3A4E9E}" type="sibTrans" cxnId="{E67BF87D-C5DA-4683-BE16-6A46D146485D}">
      <dgm:prSet/>
      <dgm:spPr/>
      <dgm:t>
        <a:bodyPr/>
        <a:lstStyle/>
        <a:p>
          <a:endParaRPr lang="ru-RU" sz="1000">
            <a:latin typeface="Times New Roman" panose="02020603050405020304" pitchFamily="18" charset="0"/>
            <a:cs typeface="Times New Roman" panose="02020603050405020304" pitchFamily="18" charset="0"/>
          </a:endParaRPr>
        </a:p>
      </dgm:t>
    </dgm:pt>
    <dgm:pt modelId="{043FD591-A9C8-47BD-97FC-378FD8BDECD3}" type="pres">
      <dgm:prSet presAssocID="{971910E9-D21F-4E3E-94A8-9DD2A65A1CBE}" presName="Name0" presStyleCnt="0">
        <dgm:presLayoutVars>
          <dgm:chMax val="1"/>
          <dgm:chPref val="1"/>
          <dgm:dir/>
          <dgm:animOne val="branch"/>
          <dgm:animLvl val="lvl"/>
        </dgm:presLayoutVars>
      </dgm:prSet>
      <dgm:spPr/>
    </dgm:pt>
    <dgm:pt modelId="{9E9E9380-F9C7-47A4-8873-A1B5FD2610C0}" type="pres">
      <dgm:prSet presAssocID="{3E555D06-139B-476F-B77F-A9F02CDAB3C6}" presName="singleCycle" presStyleCnt="0"/>
      <dgm:spPr/>
    </dgm:pt>
    <dgm:pt modelId="{EE5D7DCB-8DD5-4F8E-87B4-2E75258926E3}" type="pres">
      <dgm:prSet presAssocID="{3E555D06-139B-476F-B77F-A9F02CDAB3C6}" presName="singleCenter" presStyleLbl="node1" presStyleIdx="0" presStyleCnt="8">
        <dgm:presLayoutVars>
          <dgm:chMax val="7"/>
          <dgm:chPref val="7"/>
        </dgm:presLayoutVars>
      </dgm:prSet>
      <dgm:spPr/>
    </dgm:pt>
    <dgm:pt modelId="{A7AD44CE-C940-4BE4-A52C-533BBD5417EE}" type="pres">
      <dgm:prSet presAssocID="{6936EB6B-9B3F-450B-B784-541F664EC1B2}" presName="Name56" presStyleLbl="parChTrans1D2" presStyleIdx="0" presStyleCnt="7"/>
      <dgm:spPr/>
    </dgm:pt>
    <dgm:pt modelId="{2E660530-5804-4368-8B8E-83443845D262}" type="pres">
      <dgm:prSet presAssocID="{87CA041F-560A-4EB3-8A6F-249FF3BC4BEC}" presName="text0" presStyleLbl="node1" presStyleIdx="1" presStyleCnt="8" custScaleX="119013" custScaleY="88492" custRadScaleRad="78874">
        <dgm:presLayoutVars>
          <dgm:bulletEnabled val="1"/>
        </dgm:presLayoutVars>
      </dgm:prSet>
      <dgm:spPr/>
    </dgm:pt>
    <dgm:pt modelId="{16E641E8-5815-4F8E-8BBF-4E8EA4C7DC6F}" type="pres">
      <dgm:prSet presAssocID="{F86E2F76-9125-4F88-9527-2707C9B52CBB}" presName="Name56" presStyleLbl="parChTrans1D2" presStyleIdx="1" presStyleCnt="7"/>
      <dgm:spPr/>
    </dgm:pt>
    <dgm:pt modelId="{AD84C4D0-9DE2-44F5-B427-01DAD6B725BB}" type="pres">
      <dgm:prSet presAssocID="{9255BB53-7BD7-4FEF-8A92-8D635A0BFB83}" presName="text0" presStyleLbl="node1" presStyleIdx="2" presStyleCnt="8" custScaleX="136638" custScaleY="88357">
        <dgm:presLayoutVars>
          <dgm:bulletEnabled val="1"/>
        </dgm:presLayoutVars>
      </dgm:prSet>
      <dgm:spPr/>
    </dgm:pt>
    <dgm:pt modelId="{445D54FF-71E2-4370-BEF9-C44A331B15D9}" type="pres">
      <dgm:prSet presAssocID="{55DC50D3-1EEB-48D4-998E-238310C0F20D}" presName="Name56" presStyleLbl="parChTrans1D2" presStyleIdx="2" presStyleCnt="7"/>
      <dgm:spPr/>
    </dgm:pt>
    <dgm:pt modelId="{3694DE8B-C3BC-4D9A-9370-7A3001234044}" type="pres">
      <dgm:prSet presAssocID="{2E8B6F6E-DCF4-4460-85F5-7EB725D8A556}" presName="text0" presStyleLbl="node1" presStyleIdx="3" presStyleCnt="8" custScaleX="128284" custScaleY="91478">
        <dgm:presLayoutVars>
          <dgm:bulletEnabled val="1"/>
        </dgm:presLayoutVars>
      </dgm:prSet>
      <dgm:spPr/>
    </dgm:pt>
    <dgm:pt modelId="{D5D57297-3D95-48E4-9BBC-4CB7299D5533}" type="pres">
      <dgm:prSet presAssocID="{2A4C0A50-AD05-4234-B5D0-993E4D698BEF}" presName="Name56" presStyleLbl="parChTrans1D2" presStyleIdx="3" presStyleCnt="7"/>
      <dgm:spPr/>
    </dgm:pt>
    <dgm:pt modelId="{68B23F4E-6501-43DD-9C32-D381650D7583}" type="pres">
      <dgm:prSet presAssocID="{1369C91B-CC35-4F5B-828B-5A668466838E}" presName="text0" presStyleLbl="node1" presStyleIdx="4" presStyleCnt="8" custScaleX="160516" custScaleY="88039" custRadScaleRad="99674" custRadScaleInc="-3862">
        <dgm:presLayoutVars>
          <dgm:bulletEnabled val="1"/>
        </dgm:presLayoutVars>
      </dgm:prSet>
      <dgm:spPr/>
    </dgm:pt>
    <dgm:pt modelId="{C3C2F8A8-EDD8-42F4-8389-A73A046533BE}" type="pres">
      <dgm:prSet presAssocID="{B41103A3-D9C5-480D-B8A1-F1681CA107DB}" presName="Name56" presStyleLbl="parChTrans1D2" presStyleIdx="4" presStyleCnt="7"/>
      <dgm:spPr/>
    </dgm:pt>
    <dgm:pt modelId="{AB9FA1B3-4899-4FB6-90C7-61835B6FD5DD}" type="pres">
      <dgm:prSet presAssocID="{A4A3DAC8-DE89-4050-88D3-EB5E96988D98}" presName="text0" presStyleLbl="node1" presStyleIdx="5" presStyleCnt="8" custScaleX="146661" custScaleY="90908" custRadScaleRad="100418" custRadScaleInc="-7329">
        <dgm:presLayoutVars>
          <dgm:bulletEnabled val="1"/>
        </dgm:presLayoutVars>
      </dgm:prSet>
      <dgm:spPr/>
    </dgm:pt>
    <dgm:pt modelId="{227C3FA7-3B87-4199-AF20-DA1FD8CF4804}" type="pres">
      <dgm:prSet presAssocID="{26A8C529-2D36-4D02-8B10-3C6C4CAF78B9}" presName="Name56" presStyleLbl="parChTrans1D2" presStyleIdx="5" presStyleCnt="7"/>
      <dgm:spPr/>
    </dgm:pt>
    <dgm:pt modelId="{CA2993C4-D6E3-4321-988C-92E9D3FC05CA}" type="pres">
      <dgm:prSet presAssocID="{6A85174D-8F99-4373-B0BC-EFFAF8C28FCF}" presName="text0" presStyleLbl="node1" presStyleIdx="6" presStyleCnt="8" custScaleX="138117" custScaleY="100332">
        <dgm:presLayoutVars>
          <dgm:bulletEnabled val="1"/>
        </dgm:presLayoutVars>
      </dgm:prSet>
      <dgm:spPr/>
    </dgm:pt>
    <dgm:pt modelId="{03CCE332-E9A9-41CB-934D-226F27075004}" type="pres">
      <dgm:prSet presAssocID="{E0B660C5-1D7C-4999-B480-BC46D0202ABD}" presName="Name56" presStyleLbl="parChTrans1D2" presStyleIdx="6" presStyleCnt="7"/>
      <dgm:spPr/>
    </dgm:pt>
    <dgm:pt modelId="{AA8CF78A-29DC-4A01-9B9B-6DB3C0FC40D3}" type="pres">
      <dgm:prSet presAssocID="{661EA7A1-3D44-42A1-BBC3-C772E370ECC7}" presName="text0" presStyleLbl="node1" presStyleIdx="7" presStyleCnt="8" custScaleX="123386" custScaleY="84049">
        <dgm:presLayoutVars>
          <dgm:bulletEnabled val="1"/>
        </dgm:presLayoutVars>
      </dgm:prSet>
      <dgm:spPr/>
    </dgm:pt>
  </dgm:ptLst>
  <dgm:cxnLst>
    <dgm:cxn modelId="{E5368302-F17F-4FC7-A443-71FDE22B899D}" type="presOf" srcId="{2E8B6F6E-DCF4-4460-85F5-7EB725D8A556}" destId="{3694DE8B-C3BC-4D9A-9370-7A3001234044}" srcOrd="0" destOrd="0" presId="urn:microsoft.com/office/officeart/2008/layout/RadialCluster"/>
    <dgm:cxn modelId="{9C3E6808-2809-49CE-9F99-CAB8CEA777C0}" srcId="{3E555D06-139B-476F-B77F-A9F02CDAB3C6}" destId="{1369C91B-CC35-4F5B-828B-5A668466838E}" srcOrd="3" destOrd="0" parTransId="{2A4C0A50-AD05-4234-B5D0-993E4D698BEF}" sibTransId="{27EEA577-40E6-4F6E-9BBE-A9A595F7CD0B}"/>
    <dgm:cxn modelId="{C7AE7D0D-9396-4360-95B4-16D31028A177}" srcId="{971910E9-D21F-4E3E-94A8-9DD2A65A1CBE}" destId="{3E555D06-139B-476F-B77F-A9F02CDAB3C6}" srcOrd="0" destOrd="0" parTransId="{B96C9013-FB82-4B32-94D2-DBB89D318A94}" sibTransId="{E7AE4FD3-124F-4245-A494-142B9FAF703D}"/>
    <dgm:cxn modelId="{C1AF9F3F-4EF2-4642-975C-571FEDFC53B3}" type="presOf" srcId="{6A85174D-8F99-4373-B0BC-EFFAF8C28FCF}" destId="{CA2993C4-D6E3-4321-988C-92E9D3FC05CA}" srcOrd="0" destOrd="0" presId="urn:microsoft.com/office/officeart/2008/layout/RadialCluster"/>
    <dgm:cxn modelId="{A8BA2367-C4DE-41FD-B936-410F96D3431C}" srcId="{3E555D06-139B-476F-B77F-A9F02CDAB3C6}" destId="{6A85174D-8F99-4373-B0BC-EFFAF8C28FCF}" srcOrd="5" destOrd="0" parTransId="{26A8C529-2D36-4D02-8B10-3C6C4CAF78B9}" sibTransId="{124B7281-6F7A-49FA-865E-0D00C628540D}"/>
    <dgm:cxn modelId="{16900D68-F8FF-40E9-BD1D-8542313F8CFE}" type="presOf" srcId="{55DC50D3-1EEB-48D4-998E-238310C0F20D}" destId="{445D54FF-71E2-4370-BEF9-C44A331B15D9}" srcOrd="0" destOrd="0" presId="urn:microsoft.com/office/officeart/2008/layout/RadialCluster"/>
    <dgm:cxn modelId="{13ADF250-76B2-449F-93DC-40BEF9889869}" type="presOf" srcId="{661EA7A1-3D44-42A1-BBC3-C772E370ECC7}" destId="{AA8CF78A-29DC-4A01-9B9B-6DB3C0FC40D3}" srcOrd="0" destOrd="0" presId="urn:microsoft.com/office/officeart/2008/layout/RadialCluster"/>
    <dgm:cxn modelId="{5CAA5F52-AF7D-4B24-972E-CEC825A4BB17}" srcId="{3E555D06-139B-476F-B77F-A9F02CDAB3C6}" destId="{87CA041F-560A-4EB3-8A6F-249FF3BC4BEC}" srcOrd="0" destOrd="0" parTransId="{6936EB6B-9B3F-450B-B784-541F664EC1B2}" sibTransId="{6AB45121-435E-4F4A-A64C-AD5B774DA8EF}"/>
    <dgm:cxn modelId="{6309CE7A-EC12-4B91-B271-5A22DAAA5309}" srcId="{3E555D06-139B-476F-B77F-A9F02CDAB3C6}" destId="{57844B49-E880-43CE-9ACA-CF062A5886E4}" srcOrd="7" destOrd="0" parTransId="{13E2CFCC-FBC9-4B3C-B117-9C16349E3864}" sibTransId="{791667D3-606E-4243-B4E8-4478946CF763}"/>
    <dgm:cxn modelId="{483C347D-B43D-4386-9A85-C94DDB5B823B}" type="presOf" srcId="{3E555D06-139B-476F-B77F-A9F02CDAB3C6}" destId="{EE5D7DCB-8DD5-4F8E-87B4-2E75258926E3}" srcOrd="0" destOrd="0" presId="urn:microsoft.com/office/officeart/2008/layout/RadialCluster"/>
    <dgm:cxn modelId="{E67BF87D-C5DA-4683-BE16-6A46D146485D}" srcId="{3E555D06-139B-476F-B77F-A9F02CDAB3C6}" destId="{2E8B6F6E-DCF4-4460-85F5-7EB725D8A556}" srcOrd="2" destOrd="0" parTransId="{55DC50D3-1EEB-48D4-998E-238310C0F20D}" sibTransId="{2D60EE59-AB25-403B-89DD-F4A72B3A4E9E}"/>
    <dgm:cxn modelId="{7CBAEF92-F6EA-4F5B-AF9D-561D345E7536}" srcId="{3E555D06-139B-476F-B77F-A9F02CDAB3C6}" destId="{A4A3DAC8-DE89-4050-88D3-EB5E96988D98}" srcOrd="4" destOrd="0" parTransId="{B41103A3-D9C5-480D-B8A1-F1681CA107DB}" sibTransId="{F22EC0AC-C769-4A8E-A6AF-F6DDD9ECA40A}"/>
    <dgm:cxn modelId="{1CBD7399-E969-4EC4-9F97-CA0120F6350F}" type="presOf" srcId="{971910E9-D21F-4E3E-94A8-9DD2A65A1CBE}" destId="{043FD591-A9C8-47BD-97FC-378FD8BDECD3}" srcOrd="0" destOrd="0" presId="urn:microsoft.com/office/officeart/2008/layout/RadialCluster"/>
    <dgm:cxn modelId="{D86F84AA-18CB-4A47-B21F-5D6F9C4D4444}" type="presOf" srcId="{6936EB6B-9B3F-450B-B784-541F664EC1B2}" destId="{A7AD44CE-C940-4BE4-A52C-533BBD5417EE}" srcOrd="0" destOrd="0" presId="urn:microsoft.com/office/officeart/2008/layout/RadialCluster"/>
    <dgm:cxn modelId="{964322B6-66B0-43E2-BD5B-839DFCB1E7C9}" type="presOf" srcId="{E0B660C5-1D7C-4999-B480-BC46D0202ABD}" destId="{03CCE332-E9A9-41CB-934D-226F27075004}" srcOrd="0" destOrd="0" presId="urn:microsoft.com/office/officeart/2008/layout/RadialCluster"/>
    <dgm:cxn modelId="{0B7C7FB7-9EB5-46D1-8DA3-93F8F6E43057}" type="presOf" srcId="{1369C91B-CC35-4F5B-828B-5A668466838E}" destId="{68B23F4E-6501-43DD-9C32-D381650D7583}" srcOrd="0" destOrd="0" presId="urn:microsoft.com/office/officeart/2008/layout/RadialCluster"/>
    <dgm:cxn modelId="{2A167BBA-35C8-4AF9-A012-49D8FAC75A01}" type="presOf" srcId="{A4A3DAC8-DE89-4050-88D3-EB5E96988D98}" destId="{AB9FA1B3-4899-4FB6-90C7-61835B6FD5DD}" srcOrd="0" destOrd="0" presId="urn:microsoft.com/office/officeart/2008/layout/RadialCluster"/>
    <dgm:cxn modelId="{6B2898C3-8379-44FB-A0C4-25B4FA04DA0E}" type="presOf" srcId="{87CA041F-560A-4EB3-8A6F-249FF3BC4BEC}" destId="{2E660530-5804-4368-8B8E-83443845D262}" srcOrd="0" destOrd="0" presId="urn:microsoft.com/office/officeart/2008/layout/RadialCluster"/>
    <dgm:cxn modelId="{6A2B2BC6-172B-4223-BAE0-93EA8D8DE39F}" type="presOf" srcId="{2A4C0A50-AD05-4234-B5D0-993E4D698BEF}" destId="{D5D57297-3D95-48E4-9BBC-4CB7299D5533}" srcOrd="0" destOrd="0" presId="urn:microsoft.com/office/officeart/2008/layout/RadialCluster"/>
    <dgm:cxn modelId="{3DD349C9-FB7B-4CBE-848B-C873A7B410F5}" type="presOf" srcId="{F86E2F76-9125-4F88-9527-2707C9B52CBB}" destId="{16E641E8-5815-4F8E-8BBF-4E8EA4C7DC6F}" srcOrd="0" destOrd="0" presId="urn:microsoft.com/office/officeart/2008/layout/RadialCluster"/>
    <dgm:cxn modelId="{AC9443CA-3D16-4591-8854-AF8CCE693081}" type="presOf" srcId="{26A8C529-2D36-4D02-8B10-3C6C4CAF78B9}" destId="{227C3FA7-3B87-4199-AF20-DA1FD8CF4804}" srcOrd="0" destOrd="0" presId="urn:microsoft.com/office/officeart/2008/layout/RadialCluster"/>
    <dgm:cxn modelId="{FF5657CD-9E77-4EAA-B2B0-A7D46CFD7ACC}" type="presOf" srcId="{9255BB53-7BD7-4FEF-8A92-8D635A0BFB83}" destId="{AD84C4D0-9DE2-44F5-B427-01DAD6B725BB}" srcOrd="0" destOrd="0" presId="urn:microsoft.com/office/officeart/2008/layout/RadialCluster"/>
    <dgm:cxn modelId="{66E12BDE-A360-4210-996A-C468D004D0B0}" srcId="{3E555D06-139B-476F-B77F-A9F02CDAB3C6}" destId="{9255BB53-7BD7-4FEF-8A92-8D635A0BFB83}" srcOrd="1" destOrd="0" parTransId="{F86E2F76-9125-4F88-9527-2707C9B52CBB}" sibTransId="{17C05812-C526-4F63-9A3F-A3FC947DDBFD}"/>
    <dgm:cxn modelId="{D863B8E2-279B-4848-A676-D05B72A56066}" type="presOf" srcId="{B41103A3-D9C5-480D-B8A1-F1681CA107DB}" destId="{C3C2F8A8-EDD8-42F4-8389-A73A046533BE}" srcOrd="0" destOrd="0" presId="urn:microsoft.com/office/officeart/2008/layout/RadialCluster"/>
    <dgm:cxn modelId="{CCBABEE8-DC4A-4A6F-AF8B-2B5DD1CBD8DA}" srcId="{3E555D06-139B-476F-B77F-A9F02CDAB3C6}" destId="{661EA7A1-3D44-42A1-BBC3-C772E370ECC7}" srcOrd="6" destOrd="0" parTransId="{E0B660C5-1D7C-4999-B480-BC46D0202ABD}" sibTransId="{8D7EB44B-B138-4AA1-8DD6-972F22452BA7}"/>
    <dgm:cxn modelId="{396DA86B-85C3-49B2-9B37-618B59C915A0}" type="presParOf" srcId="{043FD591-A9C8-47BD-97FC-378FD8BDECD3}" destId="{9E9E9380-F9C7-47A4-8873-A1B5FD2610C0}" srcOrd="0" destOrd="0" presId="urn:microsoft.com/office/officeart/2008/layout/RadialCluster"/>
    <dgm:cxn modelId="{F006D725-A0A0-4D01-9DF8-CD8AD8FCFA39}" type="presParOf" srcId="{9E9E9380-F9C7-47A4-8873-A1B5FD2610C0}" destId="{EE5D7DCB-8DD5-4F8E-87B4-2E75258926E3}" srcOrd="0" destOrd="0" presId="urn:microsoft.com/office/officeart/2008/layout/RadialCluster"/>
    <dgm:cxn modelId="{6D776A39-26E0-4551-913B-87A6C82AB7C8}" type="presParOf" srcId="{9E9E9380-F9C7-47A4-8873-A1B5FD2610C0}" destId="{A7AD44CE-C940-4BE4-A52C-533BBD5417EE}" srcOrd="1" destOrd="0" presId="urn:microsoft.com/office/officeart/2008/layout/RadialCluster"/>
    <dgm:cxn modelId="{E62F0146-D665-4B1D-B4FC-E54FD2B567C9}" type="presParOf" srcId="{9E9E9380-F9C7-47A4-8873-A1B5FD2610C0}" destId="{2E660530-5804-4368-8B8E-83443845D262}" srcOrd="2" destOrd="0" presId="urn:microsoft.com/office/officeart/2008/layout/RadialCluster"/>
    <dgm:cxn modelId="{461F77AE-9E7D-4053-8BDB-7C06C2CDBB9B}" type="presParOf" srcId="{9E9E9380-F9C7-47A4-8873-A1B5FD2610C0}" destId="{16E641E8-5815-4F8E-8BBF-4E8EA4C7DC6F}" srcOrd="3" destOrd="0" presId="urn:microsoft.com/office/officeart/2008/layout/RadialCluster"/>
    <dgm:cxn modelId="{C3B7109F-B329-467A-9316-A1C59302747D}" type="presParOf" srcId="{9E9E9380-F9C7-47A4-8873-A1B5FD2610C0}" destId="{AD84C4D0-9DE2-44F5-B427-01DAD6B725BB}" srcOrd="4" destOrd="0" presId="urn:microsoft.com/office/officeart/2008/layout/RadialCluster"/>
    <dgm:cxn modelId="{8D231501-6B6B-4C1F-8A12-F32C1F9BF852}" type="presParOf" srcId="{9E9E9380-F9C7-47A4-8873-A1B5FD2610C0}" destId="{445D54FF-71E2-4370-BEF9-C44A331B15D9}" srcOrd="5" destOrd="0" presId="urn:microsoft.com/office/officeart/2008/layout/RadialCluster"/>
    <dgm:cxn modelId="{B4778181-EC9C-493F-AF3B-6F86F1FDD25D}" type="presParOf" srcId="{9E9E9380-F9C7-47A4-8873-A1B5FD2610C0}" destId="{3694DE8B-C3BC-4D9A-9370-7A3001234044}" srcOrd="6" destOrd="0" presId="urn:microsoft.com/office/officeart/2008/layout/RadialCluster"/>
    <dgm:cxn modelId="{6DE90996-66EF-414B-8244-7DD47F55D131}" type="presParOf" srcId="{9E9E9380-F9C7-47A4-8873-A1B5FD2610C0}" destId="{D5D57297-3D95-48E4-9BBC-4CB7299D5533}" srcOrd="7" destOrd="0" presId="urn:microsoft.com/office/officeart/2008/layout/RadialCluster"/>
    <dgm:cxn modelId="{A800B88C-AB18-4728-BD21-DB2875EE161F}" type="presParOf" srcId="{9E9E9380-F9C7-47A4-8873-A1B5FD2610C0}" destId="{68B23F4E-6501-43DD-9C32-D381650D7583}" srcOrd="8" destOrd="0" presId="urn:microsoft.com/office/officeart/2008/layout/RadialCluster"/>
    <dgm:cxn modelId="{84BECEB8-1BCB-4588-A88F-A9FD477F9EB2}" type="presParOf" srcId="{9E9E9380-F9C7-47A4-8873-A1B5FD2610C0}" destId="{C3C2F8A8-EDD8-42F4-8389-A73A046533BE}" srcOrd="9" destOrd="0" presId="urn:microsoft.com/office/officeart/2008/layout/RadialCluster"/>
    <dgm:cxn modelId="{20AA2DF8-4E7A-46B2-B024-45AA144DE057}" type="presParOf" srcId="{9E9E9380-F9C7-47A4-8873-A1B5FD2610C0}" destId="{AB9FA1B3-4899-4FB6-90C7-61835B6FD5DD}" srcOrd="10" destOrd="0" presId="urn:microsoft.com/office/officeart/2008/layout/RadialCluster"/>
    <dgm:cxn modelId="{52061D3C-3B9F-440D-94B4-9F73B96E0846}" type="presParOf" srcId="{9E9E9380-F9C7-47A4-8873-A1B5FD2610C0}" destId="{227C3FA7-3B87-4199-AF20-DA1FD8CF4804}" srcOrd="11" destOrd="0" presId="urn:microsoft.com/office/officeart/2008/layout/RadialCluster"/>
    <dgm:cxn modelId="{9C041DA9-663F-4DDE-86EA-EF8DB87759E8}" type="presParOf" srcId="{9E9E9380-F9C7-47A4-8873-A1B5FD2610C0}" destId="{CA2993C4-D6E3-4321-988C-92E9D3FC05CA}" srcOrd="12" destOrd="0" presId="urn:microsoft.com/office/officeart/2008/layout/RadialCluster"/>
    <dgm:cxn modelId="{5543C47D-429A-417E-911C-13176CF6F92A}" type="presParOf" srcId="{9E9E9380-F9C7-47A4-8873-A1B5FD2610C0}" destId="{03CCE332-E9A9-41CB-934D-226F27075004}" srcOrd="13" destOrd="0" presId="urn:microsoft.com/office/officeart/2008/layout/RadialCluster"/>
    <dgm:cxn modelId="{283A3B24-75DA-4DCA-A5E1-D245E1D46799}" type="presParOf" srcId="{9E9E9380-F9C7-47A4-8873-A1B5FD2610C0}" destId="{AA8CF78A-29DC-4A01-9B9B-6DB3C0FC40D3}" srcOrd="14" destOrd="0" presId="urn:microsoft.com/office/officeart/2008/layout/RadialCluster"/>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A900E6B-4008-4109-86F0-2E0C4798C21D}" type="doc">
      <dgm:prSet loTypeId="urn:microsoft.com/office/officeart/2005/8/layout/StepDownProcess" loCatId="process" qsTypeId="urn:microsoft.com/office/officeart/2005/8/quickstyle/simple3" qsCatId="simple" csTypeId="urn:microsoft.com/office/officeart/2005/8/colors/accent0_1" csCatId="mainScheme" phldr="1"/>
      <dgm:spPr/>
      <dgm:t>
        <a:bodyPr/>
        <a:lstStyle/>
        <a:p>
          <a:endParaRPr lang="ru-RU"/>
        </a:p>
      </dgm:t>
    </dgm:pt>
    <dgm:pt modelId="{8680B7E6-0A40-4E70-9938-36259FA036FB}">
      <dgm:prSet phldrT="[Текст]" custT="1"/>
      <dgm:spPr>
        <a:solidFill>
          <a:schemeClr val="accent1">
            <a:lumMod val="20000"/>
            <a:lumOff val="80000"/>
          </a:schemeClr>
        </a:solidFill>
      </dgm:spPr>
      <dgm:t>
        <a:bodyPr/>
        <a:lstStyle/>
        <a:p>
          <a:r>
            <a:rPr lang="kk-KZ" sz="900">
              <a:latin typeface="Times New Roman" panose="02020603050405020304" pitchFamily="18" charset="0"/>
              <a:cs typeface="Times New Roman" panose="02020603050405020304" pitchFamily="18" charset="0"/>
            </a:rPr>
            <a:t>- тарихи материалды ауызша хабарлау әдістері: ұстаздың баяндауы, әңгімесі, түсіндіруі, лекция,  білім алушылармен әңгімелесуі</a:t>
          </a:r>
          <a:r>
            <a:rPr lang="kk-KZ" sz="1000">
              <a:latin typeface="Times New Roman" panose="02020603050405020304" pitchFamily="18" charset="0"/>
              <a:cs typeface="Times New Roman" panose="02020603050405020304" pitchFamily="18" charset="0"/>
            </a:rPr>
            <a:t>;</a:t>
          </a:r>
          <a:endParaRPr lang="ru-RU" sz="1000">
            <a:latin typeface="Times New Roman" panose="02020603050405020304" pitchFamily="18" charset="0"/>
            <a:cs typeface="Times New Roman" panose="02020603050405020304" pitchFamily="18" charset="0"/>
          </a:endParaRPr>
        </a:p>
      </dgm:t>
    </dgm:pt>
    <dgm:pt modelId="{6815425F-38A1-45B4-B971-188A20868E4C}" type="parTrans" cxnId="{5607A132-7C5F-48BD-8D30-06A14BEBAA64}">
      <dgm:prSet/>
      <dgm:spPr/>
      <dgm:t>
        <a:bodyPr/>
        <a:lstStyle/>
        <a:p>
          <a:endParaRPr lang="ru-RU"/>
        </a:p>
      </dgm:t>
    </dgm:pt>
    <dgm:pt modelId="{B3962DE7-94EB-43B1-9A44-A7244D743B6F}" type="sibTrans" cxnId="{5607A132-7C5F-48BD-8D30-06A14BEBAA64}">
      <dgm:prSet/>
      <dgm:spPr/>
      <dgm:t>
        <a:bodyPr/>
        <a:lstStyle/>
        <a:p>
          <a:endParaRPr lang="ru-RU"/>
        </a:p>
      </dgm:t>
    </dgm:pt>
    <dgm:pt modelId="{2DCAB695-9953-49C8-9F63-0AE4C4DE2383}">
      <dgm:prSet phldrT="[Текст]" custT="1"/>
      <dgm:spPr/>
      <dgm:t>
        <a:bodyPr/>
        <a:lstStyle/>
        <a:p>
          <a:endParaRPr lang="ru-RU" sz="900"/>
        </a:p>
      </dgm:t>
    </dgm:pt>
    <dgm:pt modelId="{50F401A8-F6DF-4BC0-8A76-1D19AED45827}" type="parTrans" cxnId="{8CAE580E-1188-4C19-8764-7535492F6612}">
      <dgm:prSet/>
      <dgm:spPr/>
      <dgm:t>
        <a:bodyPr/>
        <a:lstStyle/>
        <a:p>
          <a:endParaRPr lang="ru-RU"/>
        </a:p>
      </dgm:t>
    </dgm:pt>
    <dgm:pt modelId="{D6CECC5F-83E1-43E5-AC3B-570C6D13A277}" type="sibTrans" cxnId="{8CAE580E-1188-4C19-8764-7535492F6612}">
      <dgm:prSet/>
      <dgm:spPr/>
      <dgm:t>
        <a:bodyPr/>
        <a:lstStyle/>
        <a:p>
          <a:endParaRPr lang="ru-RU"/>
        </a:p>
      </dgm:t>
    </dgm:pt>
    <dgm:pt modelId="{17BD63D1-E319-4117-AB2A-9F55AE9C1CB8}">
      <dgm:prSet phldrT="[Текст]" custT="1"/>
      <dgm:spPr>
        <a:solidFill>
          <a:schemeClr val="accent1">
            <a:lumMod val="20000"/>
            <a:lumOff val="80000"/>
          </a:schemeClr>
        </a:solidFill>
      </dgm:spPr>
      <dgm:t>
        <a:bodyPr/>
        <a:lstStyle/>
        <a:p>
          <a:r>
            <a:rPr lang="kk-KZ" sz="800">
              <a:latin typeface="Times New Roman" panose="02020603050405020304" pitchFamily="18" charset="0"/>
              <a:cs typeface="Times New Roman" panose="02020603050405020304" pitchFamily="18" charset="0"/>
            </a:rPr>
            <a:t>-тарихты көрнекі құралдардың көмегімен оқыту әдістері: түрлі-түсті, боялы суреттер, оқулықтағы иллюстрациялармен жұмыс жүргізу әдістері және портретті, карикатураны, картаны, экрандық және басқа да оқу-техникалық құралдарды пайдалану; </a:t>
          </a:r>
          <a:endParaRPr lang="ru-RU" sz="800">
            <a:latin typeface="Times New Roman" panose="02020603050405020304" pitchFamily="18" charset="0"/>
            <a:cs typeface="Times New Roman" panose="02020603050405020304" pitchFamily="18" charset="0"/>
          </a:endParaRPr>
        </a:p>
      </dgm:t>
    </dgm:pt>
    <dgm:pt modelId="{A91BF6E0-25B3-40EF-97BC-4113D26ABE32}" type="parTrans" cxnId="{2E9F0C16-438F-4D89-93AF-6DF1EE5CFB8D}">
      <dgm:prSet/>
      <dgm:spPr/>
      <dgm:t>
        <a:bodyPr/>
        <a:lstStyle/>
        <a:p>
          <a:endParaRPr lang="ru-RU"/>
        </a:p>
      </dgm:t>
    </dgm:pt>
    <dgm:pt modelId="{C031D7F1-12AB-4DF6-9C44-0CEB0145B029}" type="sibTrans" cxnId="{2E9F0C16-438F-4D89-93AF-6DF1EE5CFB8D}">
      <dgm:prSet/>
      <dgm:spPr/>
      <dgm:t>
        <a:bodyPr/>
        <a:lstStyle/>
        <a:p>
          <a:endParaRPr lang="ru-RU"/>
        </a:p>
      </dgm:t>
    </dgm:pt>
    <dgm:pt modelId="{556DBBC0-40A8-407D-B2E1-5DF1E84350D1}">
      <dgm:prSet phldrT="[Текст]" custT="1"/>
      <dgm:spPr/>
      <dgm:t>
        <a:bodyPr/>
        <a:lstStyle/>
        <a:p>
          <a:endParaRPr lang="ru-RU" sz="1100">
            <a:latin typeface="Times New Roman" panose="02020603050405020304" pitchFamily="18" charset="0"/>
            <a:cs typeface="Times New Roman" panose="02020603050405020304" pitchFamily="18" charset="0"/>
          </a:endParaRPr>
        </a:p>
      </dgm:t>
    </dgm:pt>
    <dgm:pt modelId="{46493F73-57C4-4617-86D1-BA35F4CF557B}" type="parTrans" cxnId="{304106BD-8D63-4E3C-B047-3F80A467F004}">
      <dgm:prSet/>
      <dgm:spPr/>
      <dgm:t>
        <a:bodyPr/>
        <a:lstStyle/>
        <a:p>
          <a:endParaRPr lang="ru-RU"/>
        </a:p>
      </dgm:t>
    </dgm:pt>
    <dgm:pt modelId="{1FD63790-A848-4E6A-9ABE-5A8F895949C4}" type="sibTrans" cxnId="{304106BD-8D63-4E3C-B047-3F80A467F004}">
      <dgm:prSet/>
      <dgm:spPr/>
      <dgm:t>
        <a:bodyPr/>
        <a:lstStyle/>
        <a:p>
          <a:endParaRPr lang="ru-RU"/>
        </a:p>
      </dgm:t>
    </dgm:pt>
    <dgm:pt modelId="{46533B2D-B61E-4ED2-B8C7-296E82FA15C6}">
      <dgm:prSet phldrT="[Текст]" custT="1"/>
      <dgm:spPr>
        <a:solidFill>
          <a:schemeClr val="accent1">
            <a:lumMod val="20000"/>
            <a:lumOff val="80000"/>
          </a:schemeClr>
        </a:solidFill>
      </dgm:spPr>
      <dgm:t>
        <a:bodyPr/>
        <a:lstStyle/>
        <a:p>
          <a:r>
            <a:rPr lang="kk-KZ" sz="800">
              <a:latin typeface="Times New Roman" panose="02020603050405020304" pitchFamily="18" charset="0"/>
              <a:cs typeface="Times New Roman" panose="02020603050405020304" pitchFamily="18" charset="0"/>
            </a:rPr>
            <a:t>-тарихты оқытуда түрлі мәтіндермен жұмыс істеу әдістері: оқулықпен, тарихи құжаттармен, көркем әдебиетпен, баспасөз материалдарымен жұмыс істеу әдістері [65; 67].</a:t>
          </a:r>
          <a:endParaRPr lang="ru-RU" sz="800">
            <a:latin typeface="Times New Roman" panose="02020603050405020304" pitchFamily="18" charset="0"/>
            <a:cs typeface="Times New Roman" panose="02020603050405020304" pitchFamily="18" charset="0"/>
          </a:endParaRPr>
        </a:p>
      </dgm:t>
    </dgm:pt>
    <dgm:pt modelId="{C61A6384-E3C6-4D9F-B907-3CC22F3C7950}" type="parTrans" cxnId="{D441792C-0B9A-4954-9B3F-B9A8227FD23F}">
      <dgm:prSet/>
      <dgm:spPr/>
      <dgm:t>
        <a:bodyPr/>
        <a:lstStyle/>
        <a:p>
          <a:endParaRPr lang="ru-RU"/>
        </a:p>
      </dgm:t>
    </dgm:pt>
    <dgm:pt modelId="{EF342F2E-CA3C-4804-91C7-60956BA3FB1A}" type="sibTrans" cxnId="{D441792C-0B9A-4954-9B3F-B9A8227FD23F}">
      <dgm:prSet/>
      <dgm:spPr/>
      <dgm:t>
        <a:bodyPr/>
        <a:lstStyle/>
        <a:p>
          <a:endParaRPr lang="ru-RU"/>
        </a:p>
      </dgm:t>
    </dgm:pt>
    <dgm:pt modelId="{28BCC9A8-752E-490C-A940-9D0CCB7761C1}">
      <dgm:prSet phldrT="[Текст]" custT="1"/>
      <dgm:spPr/>
      <dgm:t>
        <a:bodyPr/>
        <a:lstStyle/>
        <a:p>
          <a:endParaRPr lang="ru-RU" sz="1100">
            <a:latin typeface="Times New Roman" panose="02020603050405020304" pitchFamily="18" charset="0"/>
            <a:cs typeface="Times New Roman" panose="02020603050405020304" pitchFamily="18" charset="0"/>
          </a:endParaRPr>
        </a:p>
      </dgm:t>
    </dgm:pt>
    <dgm:pt modelId="{322E29C1-53B3-47AE-8EE1-1A8C2892BAC4}" type="parTrans" cxnId="{266801EF-B61A-4C5A-A937-49D0ABD882DD}">
      <dgm:prSet/>
      <dgm:spPr/>
      <dgm:t>
        <a:bodyPr/>
        <a:lstStyle/>
        <a:p>
          <a:endParaRPr lang="ru-RU"/>
        </a:p>
      </dgm:t>
    </dgm:pt>
    <dgm:pt modelId="{B65BE971-433B-4C19-8227-57CE992A3507}" type="sibTrans" cxnId="{266801EF-B61A-4C5A-A937-49D0ABD882DD}">
      <dgm:prSet/>
      <dgm:spPr/>
      <dgm:t>
        <a:bodyPr/>
        <a:lstStyle/>
        <a:p>
          <a:endParaRPr lang="ru-RU"/>
        </a:p>
      </dgm:t>
    </dgm:pt>
    <dgm:pt modelId="{7F80A63A-FEF9-426B-A1CA-6F37F5542A45}" type="pres">
      <dgm:prSet presAssocID="{2A900E6B-4008-4109-86F0-2E0C4798C21D}" presName="rootnode" presStyleCnt="0">
        <dgm:presLayoutVars>
          <dgm:chMax/>
          <dgm:chPref/>
          <dgm:dir/>
          <dgm:animLvl val="lvl"/>
        </dgm:presLayoutVars>
      </dgm:prSet>
      <dgm:spPr/>
    </dgm:pt>
    <dgm:pt modelId="{9C6D00FC-E7CB-417A-97C7-E87A66FAAA78}" type="pres">
      <dgm:prSet presAssocID="{8680B7E6-0A40-4E70-9938-36259FA036FB}" presName="composite" presStyleCnt="0"/>
      <dgm:spPr/>
    </dgm:pt>
    <dgm:pt modelId="{65D3E658-4624-4C02-A07E-9A18B14D336E}" type="pres">
      <dgm:prSet presAssocID="{8680B7E6-0A40-4E70-9938-36259FA036FB}" presName="bentUpArrow1" presStyleLbl="alignImgPlace1" presStyleIdx="0" presStyleCnt="2" custLinFactNeighborX="15372" custLinFactNeighborY="-20699"/>
      <dgm:spPr/>
    </dgm:pt>
    <dgm:pt modelId="{AD2B478C-985E-4406-A2BE-5F8550BE7F12}" type="pres">
      <dgm:prSet presAssocID="{8680B7E6-0A40-4E70-9938-36259FA036FB}" presName="ParentText" presStyleLbl="node1" presStyleIdx="0" presStyleCnt="3" custScaleX="199125" custScaleY="140481" custLinFactNeighborX="547" custLinFactNeighborY="-65662">
        <dgm:presLayoutVars>
          <dgm:chMax val="1"/>
          <dgm:chPref val="1"/>
          <dgm:bulletEnabled val="1"/>
        </dgm:presLayoutVars>
      </dgm:prSet>
      <dgm:spPr/>
    </dgm:pt>
    <dgm:pt modelId="{DA103C1D-DF5C-476D-970D-099A144B7ECE}" type="pres">
      <dgm:prSet presAssocID="{8680B7E6-0A40-4E70-9938-36259FA036FB}" presName="ChildText" presStyleLbl="revTx" presStyleIdx="0" presStyleCnt="3">
        <dgm:presLayoutVars>
          <dgm:chMax val="0"/>
          <dgm:chPref val="0"/>
          <dgm:bulletEnabled val="1"/>
        </dgm:presLayoutVars>
      </dgm:prSet>
      <dgm:spPr/>
    </dgm:pt>
    <dgm:pt modelId="{7333D152-2D01-486C-BA81-60DAC5DDA9F6}" type="pres">
      <dgm:prSet presAssocID="{B3962DE7-94EB-43B1-9A44-A7244D743B6F}" presName="sibTrans" presStyleCnt="0"/>
      <dgm:spPr/>
    </dgm:pt>
    <dgm:pt modelId="{73316840-25DE-4323-B63C-1820767BD9D0}" type="pres">
      <dgm:prSet presAssocID="{17BD63D1-E319-4117-AB2A-9F55AE9C1CB8}" presName="composite" presStyleCnt="0"/>
      <dgm:spPr/>
    </dgm:pt>
    <dgm:pt modelId="{40039473-08AD-448E-A7EE-343DF7B04557}" type="pres">
      <dgm:prSet presAssocID="{17BD63D1-E319-4117-AB2A-9F55AE9C1CB8}" presName="bentUpArrow1" presStyleLbl="alignImgPlace1" presStyleIdx="1" presStyleCnt="2" custLinFactNeighborX="-54558" custLinFactNeighborY="-51170"/>
      <dgm:spPr/>
    </dgm:pt>
    <dgm:pt modelId="{0F298FF7-B61B-48D7-825E-E72D36572FE0}" type="pres">
      <dgm:prSet presAssocID="{17BD63D1-E319-4117-AB2A-9F55AE9C1CB8}" presName="ParentText" presStyleLbl="node1" presStyleIdx="1" presStyleCnt="3" custScaleX="225519" custScaleY="129977" custLinFactNeighborX="25280" custLinFactNeighborY="-45275">
        <dgm:presLayoutVars>
          <dgm:chMax val="1"/>
          <dgm:chPref val="1"/>
          <dgm:bulletEnabled val="1"/>
        </dgm:presLayoutVars>
      </dgm:prSet>
      <dgm:spPr/>
    </dgm:pt>
    <dgm:pt modelId="{875D2118-F77A-4259-B572-60D2172C50E2}" type="pres">
      <dgm:prSet presAssocID="{17BD63D1-E319-4117-AB2A-9F55AE9C1CB8}" presName="ChildText" presStyleLbl="revTx" presStyleIdx="1" presStyleCnt="3">
        <dgm:presLayoutVars>
          <dgm:chMax val="0"/>
          <dgm:chPref val="0"/>
          <dgm:bulletEnabled val="1"/>
        </dgm:presLayoutVars>
      </dgm:prSet>
      <dgm:spPr/>
    </dgm:pt>
    <dgm:pt modelId="{B6A0C767-595C-41B1-933F-05F450295CDB}" type="pres">
      <dgm:prSet presAssocID="{C031D7F1-12AB-4DF6-9C44-0CEB0145B029}" presName="sibTrans" presStyleCnt="0"/>
      <dgm:spPr/>
    </dgm:pt>
    <dgm:pt modelId="{71E01952-E74B-410C-8A23-680FABA3FE9D}" type="pres">
      <dgm:prSet presAssocID="{46533B2D-B61E-4ED2-B8C7-296E82FA15C6}" presName="composite" presStyleCnt="0"/>
      <dgm:spPr/>
    </dgm:pt>
    <dgm:pt modelId="{A2FAABF7-B96D-48CB-ADA6-F72649209D4F}" type="pres">
      <dgm:prSet presAssocID="{46533B2D-B61E-4ED2-B8C7-296E82FA15C6}" presName="ParentText" presStyleLbl="node1" presStyleIdx="2" presStyleCnt="3" custScaleX="266764" custScaleY="124889" custLinFactNeighborX="7033" custLinFactNeighborY="-54430">
        <dgm:presLayoutVars>
          <dgm:chMax val="1"/>
          <dgm:chPref val="1"/>
          <dgm:bulletEnabled val="1"/>
        </dgm:presLayoutVars>
      </dgm:prSet>
      <dgm:spPr/>
    </dgm:pt>
    <dgm:pt modelId="{F04630DE-68C7-4BC3-BDE8-3ABF092C57D5}" type="pres">
      <dgm:prSet presAssocID="{46533B2D-B61E-4ED2-B8C7-296E82FA15C6}" presName="FinalChildText" presStyleLbl="revTx" presStyleIdx="2" presStyleCnt="3">
        <dgm:presLayoutVars>
          <dgm:chMax val="0"/>
          <dgm:chPref val="0"/>
          <dgm:bulletEnabled val="1"/>
        </dgm:presLayoutVars>
      </dgm:prSet>
      <dgm:spPr/>
    </dgm:pt>
  </dgm:ptLst>
  <dgm:cxnLst>
    <dgm:cxn modelId="{8CAE580E-1188-4C19-8764-7535492F6612}" srcId="{8680B7E6-0A40-4E70-9938-36259FA036FB}" destId="{2DCAB695-9953-49C8-9F63-0AE4C4DE2383}" srcOrd="0" destOrd="0" parTransId="{50F401A8-F6DF-4BC0-8A76-1D19AED45827}" sibTransId="{D6CECC5F-83E1-43E5-AC3B-570C6D13A277}"/>
    <dgm:cxn modelId="{2E9F0C16-438F-4D89-93AF-6DF1EE5CFB8D}" srcId="{2A900E6B-4008-4109-86F0-2E0C4798C21D}" destId="{17BD63D1-E319-4117-AB2A-9F55AE9C1CB8}" srcOrd="1" destOrd="0" parTransId="{A91BF6E0-25B3-40EF-97BC-4113D26ABE32}" sibTransId="{C031D7F1-12AB-4DF6-9C44-0CEB0145B029}"/>
    <dgm:cxn modelId="{1C49D82B-8F0A-4FD3-9180-FE241BF39E23}" type="presOf" srcId="{28BCC9A8-752E-490C-A940-9D0CCB7761C1}" destId="{F04630DE-68C7-4BC3-BDE8-3ABF092C57D5}" srcOrd="0" destOrd="0" presId="urn:microsoft.com/office/officeart/2005/8/layout/StepDownProcess"/>
    <dgm:cxn modelId="{D441792C-0B9A-4954-9B3F-B9A8227FD23F}" srcId="{2A900E6B-4008-4109-86F0-2E0C4798C21D}" destId="{46533B2D-B61E-4ED2-B8C7-296E82FA15C6}" srcOrd="2" destOrd="0" parTransId="{C61A6384-E3C6-4D9F-B907-3CC22F3C7950}" sibTransId="{EF342F2E-CA3C-4804-91C7-60956BA3FB1A}"/>
    <dgm:cxn modelId="{287CEB2F-691F-4BF5-8FD8-7F1D934A6104}" type="presOf" srcId="{17BD63D1-E319-4117-AB2A-9F55AE9C1CB8}" destId="{0F298FF7-B61B-48D7-825E-E72D36572FE0}" srcOrd="0" destOrd="0" presId="urn:microsoft.com/office/officeart/2005/8/layout/StepDownProcess"/>
    <dgm:cxn modelId="{5607A132-7C5F-48BD-8D30-06A14BEBAA64}" srcId="{2A900E6B-4008-4109-86F0-2E0C4798C21D}" destId="{8680B7E6-0A40-4E70-9938-36259FA036FB}" srcOrd="0" destOrd="0" parTransId="{6815425F-38A1-45B4-B971-188A20868E4C}" sibTransId="{B3962DE7-94EB-43B1-9A44-A7244D743B6F}"/>
    <dgm:cxn modelId="{A0DEE78E-3E59-4ED6-ADE1-007784675044}" type="presOf" srcId="{8680B7E6-0A40-4E70-9938-36259FA036FB}" destId="{AD2B478C-985E-4406-A2BE-5F8550BE7F12}" srcOrd="0" destOrd="0" presId="urn:microsoft.com/office/officeart/2005/8/layout/StepDownProcess"/>
    <dgm:cxn modelId="{96F05EA7-7F81-4830-B413-9EFEB4BCB1CE}" type="presOf" srcId="{2A900E6B-4008-4109-86F0-2E0C4798C21D}" destId="{7F80A63A-FEF9-426B-A1CA-6F37F5542A45}" srcOrd="0" destOrd="0" presId="urn:microsoft.com/office/officeart/2005/8/layout/StepDownProcess"/>
    <dgm:cxn modelId="{402AD8AE-3C7F-4C30-B52A-3B15D9084623}" type="presOf" srcId="{46533B2D-B61E-4ED2-B8C7-296E82FA15C6}" destId="{A2FAABF7-B96D-48CB-ADA6-F72649209D4F}" srcOrd="0" destOrd="0" presId="urn:microsoft.com/office/officeart/2005/8/layout/StepDownProcess"/>
    <dgm:cxn modelId="{304106BD-8D63-4E3C-B047-3F80A467F004}" srcId="{17BD63D1-E319-4117-AB2A-9F55AE9C1CB8}" destId="{556DBBC0-40A8-407D-B2E1-5DF1E84350D1}" srcOrd="0" destOrd="0" parTransId="{46493F73-57C4-4617-86D1-BA35F4CF557B}" sibTransId="{1FD63790-A848-4E6A-9ABE-5A8F895949C4}"/>
    <dgm:cxn modelId="{1719DAD1-0AE9-4BFB-92B8-0DEA5E141A51}" type="presOf" srcId="{2DCAB695-9953-49C8-9F63-0AE4C4DE2383}" destId="{DA103C1D-DF5C-476D-970D-099A144B7ECE}" srcOrd="0" destOrd="0" presId="urn:microsoft.com/office/officeart/2005/8/layout/StepDownProcess"/>
    <dgm:cxn modelId="{79FCF3EE-051D-45EE-9EDA-2D5DB4A9036E}" type="presOf" srcId="{556DBBC0-40A8-407D-B2E1-5DF1E84350D1}" destId="{875D2118-F77A-4259-B572-60D2172C50E2}" srcOrd="0" destOrd="0" presId="urn:microsoft.com/office/officeart/2005/8/layout/StepDownProcess"/>
    <dgm:cxn modelId="{266801EF-B61A-4C5A-A937-49D0ABD882DD}" srcId="{46533B2D-B61E-4ED2-B8C7-296E82FA15C6}" destId="{28BCC9A8-752E-490C-A940-9D0CCB7761C1}" srcOrd="0" destOrd="0" parTransId="{322E29C1-53B3-47AE-8EE1-1A8C2892BAC4}" sibTransId="{B65BE971-433B-4C19-8227-57CE992A3507}"/>
    <dgm:cxn modelId="{32139A41-A7A1-4812-AEB3-76B2761E7367}" type="presParOf" srcId="{7F80A63A-FEF9-426B-A1CA-6F37F5542A45}" destId="{9C6D00FC-E7CB-417A-97C7-E87A66FAAA78}" srcOrd="0" destOrd="0" presId="urn:microsoft.com/office/officeart/2005/8/layout/StepDownProcess"/>
    <dgm:cxn modelId="{4F8EEF5E-CC31-43DD-859D-1A4B31AF88DA}" type="presParOf" srcId="{9C6D00FC-E7CB-417A-97C7-E87A66FAAA78}" destId="{65D3E658-4624-4C02-A07E-9A18B14D336E}" srcOrd="0" destOrd="0" presId="urn:microsoft.com/office/officeart/2005/8/layout/StepDownProcess"/>
    <dgm:cxn modelId="{DF5B2815-D466-47A7-B0D8-B7F672175A77}" type="presParOf" srcId="{9C6D00FC-E7CB-417A-97C7-E87A66FAAA78}" destId="{AD2B478C-985E-4406-A2BE-5F8550BE7F12}" srcOrd="1" destOrd="0" presId="urn:microsoft.com/office/officeart/2005/8/layout/StepDownProcess"/>
    <dgm:cxn modelId="{69A170F0-4651-4687-8DB0-0FE87B3FA823}" type="presParOf" srcId="{9C6D00FC-E7CB-417A-97C7-E87A66FAAA78}" destId="{DA103C1D-DF5C-476D-970D-099A144B7ECE}" srcOrd="2" destOrd="0" presId="urn:microsoft.com/office/officeart/2005/8/layout/StepDownProcess"/>
    <dgm:cxn modelId="{EF78527F-5125-4B90-A30D-D9EB3F24E16C}" type="presParOf" srcId="{7F80A63A-FEF9-426B-A1CA-6F37F5542A45}" destId="{7333D152-2D01-486C-BA81-60DAC5DDA9F6}" srcOrd="1" destOrd="0" presId="urn:microsoft.com/office/officeart/2005/8/layout/StepDownProcess"/>
    <dgm:cxn modelId="{AF87B9EA-C02E-442B-A728-28572B41523C}" type="presParOf" srcId="{7F80A63A-FEF9-426B-A1CA-6F37F5542A45}" destId="{73316840-25DE-4323-B63C-1820767BD9D0}" srcOrd="2" destOrd="0" presId="urn:microsoft.com/office/officeart/2005/8/layout/StepDownProcess"/>
    <dgm:cxn modelId="{1340D9CE-C6A3-4F75-BADB-B08EC146A6E7}" type="presParOf" srcId="{73316840-25DE-4323-B63C-1820767BD9D0}" destId="{40039473-08AD-448E-A7EE-343DF7B04557}" srcOrd="0" destOrd="0" presId="urn:microsoft.com/office/officeart/2005/8/layout/StepDownProcess"/>
    <dgm:cxn modelId="{7BF2F819-A7BE-4168-8B8E-98F2356A6746}" type="presParOf" srcId="{73316840-25DE-4323-B63C-1820767BD9D0}" destId="{0F298FF7-B61B-48D7-825E-E72D36572FE0}" srcOrd="1" destOrd="0" presId="urn:microsoft.com/office/officeart/2005/8/layout/StepDownProcess"/>
    <dgm:cxn modelId="{A3E5C735-0FCB-46CB-88C8-4A66C9847254}" type="presParOf" srcId="{73316840-25DE-4323-B63C-1820767BD9D0}" destId="{875D2118-F77A-4259-B572-60D2172C50E2}" srcOrd="2" destOrd="0" presId="urn:microsoft.com/office/officeart/2005/8/layout/StepDownProcess"/>
    <dgm:cxn modelId="{5CDFD4BF-EFCC-4513-A8F4-4CF7F81E3A36}" type="presParOf" srcId="{7F80A63A-FEF9-426B-A1CA-6F37F5542A45}" destId="{B6A0C767-595C-41B1-933F-05F450295CDB}" srcOrd="3" destOrd="0" presId="urn:microsoft.com/office/officeart/2005/8/layout/StepDownProcess"/>
    <dgm:cxn modelId="{E4484F17-6229-46F7-9C62-D66A205AEF80}" type="presParOf" srcId="{7F80A63A-FEF9-426B-A1CA-6F37F5542A45}" destId="{71E01952-E74B-410C-8A23-680FABA3FE9D}" srcOrd="4" destOrd="0" presId="urn:microsoft.com/office/officeart/2005/8/layout/StepDownProcess"/>
    <dgm:cxn modelId="{4A9EBCD1-60B6-4728-A7D8-6757AFCD464A}" type="presParOf" srcId="{71E01952-E74B-410C-8A23-680FABA3FE9D}" destId="{A2FAABF7-B96D-48CB-ADA6-F72649209D4F}" srcOrd="0" destOrd="0" presId="urn:microsoft.com/office/officeart/2005/8/layout/StepDownProcess"/>
    <dgm:cxn modelId="{2A7E8E15-F0EC-42AB-93AA-D852EE63E1A2}" type="presParOf" srcId="{71E01952-E74B-410C-8A23-680FABA3FE9D}" destId="{F04630DE-68C7-4BC3-BDE8-3ABF092C57D5}" srcOrd="1" destOrd="0" presId="urn:microsoft.com/office/officeart/2005/8/layout/StepDownProcess"/>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7C838ACF-2966-447F-B9A1-6E60F4E27231}" type="doc">
      <dgm:prSet loTypeId="urn:microsoft.com/office/officeart/2008/layout/HorizontalMultiLevelHierarchy" loCatId="hierarchy" qsTypeId="urn:microsoft.com/office/officeart/2005/8/quickstyle/simple3" qsCatId="simple" csTypeId="urn:microsoft.com/office/officeart/2005/8/colors/accent1_2" csCatId="accent1" phldr="1"/>
      <dgm:spPr/>
      <dgm:t>
        <a:bodyPr/>
        <a:lstStyle/>
        <a:p>
          <a:endParaRPr lang="ru-RU"/>
        </a:p>
      </dgm:t>
    </dgm:pt>
    <dgm:pt modelId="{113A909F-D983-4FD7-A02D-75A86B1FF026}">
      <dgm:prSet phldrT="[Текст]" custT="1"/>
      <dgm:spPr/>
      <dgm:t>
        <a:bodyPr/>
        <a:lstStyle/>
        <a:p>
          <a:r>
            <a:rPr lang="kk-KZ" sz="1000">
              <a:latin typeface="Times New Roman" panose="02020603050405020304" pitchFamily="18" charset="0"/>
              <a:cs typeface="Times New Roman" panose="02020603050405020304" pitchFamily="18" charset="0"/>
            </a:rPr>
            <a:t>Пікірталас әдісі (дискуссиялық, ойталқы);</a:t>
          </a:r>
          <a:endParaRPr lang="ru-RU" sz="1000">
            <a:latin typeface="Times New Roman" panose="02020603050405020304" pitchFamily="18" charset="0"/>
            <a:cs typeface="Times New Roman" panose="02020603050405020304" pitchFamily="18" charset="0"/>
          </a:endParaRPr>
        </a:p>
      </dgm:t>
    </dgm:pt>
    <dgm:pt modelId="{5F977951-7785-4CF6-B35B-32B1477B1729}" type="parTrans" cxnId="{E262DD1A-C02C-4FD0-842F-931C6BD4B6EC}">
      <dgm:prSet custT="1"/>
      <dgm:spPr/>
      <dgm:t>
        <a:bodyPr/>
        <a:lstStyle/>
        <a:p>
          <a:endParaRPr lang="ru-RU" sz="1000">
            <a:latin typeface="Times New Roman" panose="02020603050405020304" pitchFamily="18" charset="0"/>
            <a:cs typeface="Times New Roman" panose="02020603050405020304" pitchFamily="18" charset="0"/>
          </a:endParaRPr>
        </a:p>
      </dgm:t>
    </dgm:pt>
    <dgm:pt modelId="{B6B29F5E-BF8C-4DB3-B9E1-26939A100F0B}" type="sibTrans" cxnId="{E262DD1A-C02C-4FD0-842F-931C6BD4B6EC}">
      <dgm:prSet/>
      <dgm:spPr/>
      <dgm:t>
        <a:bodyPr/>
        <a:lstStyle/>
        <a:p>
          <a:endParaRPr lang="ru-RU" sz="1000">
            <a:latin typeface="Times New Roman" panose="02020603050405020304" pitchFamily="18" charset="0"/>
            <a:cs typeface="Times New Roman" panose="02020603050405020304" pitchFamily="18" charset="0"/>
          </a:endParaRPr>
        </a:p>
      </dgm:t>
    </dgm:pt>
    <dgm:pt modelId="{4C23BF60-E428-44ED-A69C-E05E255FD1A8}">
      <dgm:prSet phldrT="[Текст]" custT="1"/>
      <dgm:spPr/>
      <dgm:t>
        <a:bodyPr/>
        <a:lstStyle/>
        <a:p>
          <a:r>
            <a:rPr lang="kk-KZ" sz="1000">
              <a:latin typeface="Times New Roman" panose="02020603050405020304" pitchFamily="18" charset="0"/>
              <a:cs typeface="Times New Roman" panose="02020603050405020304" pitchFamily="18" charset="0"/>
            </a:rPr>
            <a:t>Ойын әдістері (рөлдік ойын, іскерлік ойындар, саяхат ойындар, блиц-ойындар, имитациялық ойындар);</a:t>
          </a:r>
          <a:endParaRPr lang="ru-RU" sz="1000">
            <a:latin typeface="Times New Roman" panose="02020603050405020304" pitchFamily="18" charset="0"/>
            <a:cs typeface="Times New Roman" panose="02020603050405020304" pitchFamily="18" charset="0"/>
          </a:endParaRPr>
        </a:p>
      </dgm:t>
    </dgm:pt>
    <dgm:pt modelId="{1B9C0688-E414-4E77-8355-E7E5AE54B1FC}" type="parTrans" cxnId="{1EF42EC9-9B90-4F25-935C-AB9D75880EB7}">
      <dgm:prSet custT="1"/>
      <dgm:spPr/>
      <dgm:t>
        <a:bodyPr/>
        <a:lstStyle/>
        <a:p>
          <a:endParaRPr lang="ru-RU" sz="1000">
            <a:latin typeface="Times New Roman" panose="02020603050405020304" pitchFamily="18" charset="0"/>
            <a:cs typeface="Times New Roman" panose="02020603050405020304" pitchFamily="18" charset="0"/>
          </a:endParaRPr>
        </a:p>
      </dgm:t>
    </dgm:pt>
    <dgm:pt modelId="{63FC7AB7-78C9-43A2-AD8B-9067145DF635}" type="sibTrans" cxnId="{1EF42EC9-9B90-4F25-935C-AB9D75880EB7}">
      <dgm:prSet/>
      <dgm:spPr/>
      <dgm:t>
        <a:bodyPr/>
        <a:lstStyle/>
        <a:p>
          <a:endParaRPr lang="ru-RU" sz="1000">
            <a:latin typeface="Times New Roman" panose="02020603050405020304" pitchFamily="18" charset="0"/>
            <a:cs typeface="Times New Roman" panose="02020603050405020304" pitchFamily="18" charset="0"/>
          </a:endParaRPr>
        </a:p>
      </dgm:t>
    </dgm:pt>
    <dgm:pt modelId="{E9BFDF3D-C18B-4578-B5FE-7CC48F130C74}">
      <dgm:prSet custT="1"/>
      <dgm:spPr/>
      <dgm:t>
        <a:bodyPr/>
        <a:lstStyle/>
        <a:p>
          <a:r>
            <a:rPr lang="kk-KZ" sz="1000">
              <a:latin typeface="Times New Roman" panose="02020603050405020304" pitchFamily="18" charset="0"/>
              <a:cs typeface="Times New Roman" panose="02020603050405020304" pitchFamily="18" charset="0"/>
            </a:rPr>
            <a:t>АКТ қолдануда білім алушының білімдерін кеңейту үшін мультимедиялық ресурстарды тиімді пайдалану, презентацияларды қолдану, таңдалған тақырыптар бойынша шығармашылық жұмыстар жасау, сандық білім беру ресурстары материалдары, т.б. </a:t>
          </a:r>
          <a:endParaRPr lang="ru-RU" sz="1000">
            <a:latin typeface="Times New Roman" panose="02020603050405020304" pitchFamily="18" charset="0"/>
            <a:cs typeface="Times New Roman" panose="02020603050405020304" pitchFamily="18" charset="0"/>
          </a:endParaRPr>
        </a:p>
      </dgm:t>
    </dgm:pt>
    <dgm:pt modelId="{6A994D2E-5195-4009-BB66-B793B27E49F9}" type="parTrans" cxnId="{D8DF9591-E4A2-4AE1-85D4-74D5EF24DE69}">
      <dgm:prSet custT="1"/>
      <dgm:spPr/>
      <dgm:t>
        <a:bodyPr/>
        <a:lstStyle/>
        <a:p>
          <a:endParaRPr lang="ru-RU" sz="1000">
            <a:latin typeface="Times New Roman" panose="02020603050405020304" pitchFamily="18" charset="0"/>
            <a:cs typeface="Times New Roman" panose="02020603050405020304" pitchFamily="18" charset="0"/>
          </a:endParaRPr>
        </a:p>
      </dgm:t>
    </dgm:pt>
    <dgm:pt modelId="{E917A06D-08F8-4DAF-948E-56E4C744B102}" type="sibTrans" cxnId="{D8DF9591-E4A2-4AE1-85D4-74D5EF24DE69}">
      <dgm:prSet/>
      <dgm:spPr/>
      <dgm:t>
        <a:bodyPr/>
        <a:lstStyle/>
        <a:p>
          <a:endParaRPr lang="ru-RU" sz="1000">
            <a:latin typeface="Times New Roman" panose="02020603050405020304" pitchFamily="18" charset="0"/>
            <a:cs typeface="Times New Roman" panose="02020603050405020304" pitchFamily="18" charset="0"/>
          </a:endParaRPr>
        </a:p>
      </dgm:t>
    </dgm:pt>
    <dgm:pt modelId="{0456BB72-AEEE-4DEF-AF1A-FF3F5E496176}">
      <dgm:prSet custT="1"/>
      <dgm:spPr/>
      <dgm:t>
        <a:bodyPr/>
        <a:lstStyle/>
        <a:p>
          <a:pPr algn="just"/>
          <a:r>
            <a:rPr lang="kk-KZ" sz="1000" b="0">
              <a:solidFill>
                <a:sysClr val="windowText" lastClr="000000"/>
              </a:solidFill>
              <a:latin typeface="Times New Roman" panose="02020603050405020304" pitchFamily="18" charset="0"/>
              <a:cs typeface="Times New Roman" panose="02020603050405020304" pitchFamily="18" charset="0"/>
            </a:rPr>
            <a:t>Жобалау, кейс стади, smart, STEEPLE - талдау әдісі, FILA әдісі- проблемаларды анықтау, өз ой-пікірлерін айту, гипотеза ұсыну, жоспарлау, зерттеу жүргізу, дәлелдеу қабілеттерін дамытатын ынталандырушы–проблемалық, ситуациялық жағдай туғызу, т.б.;</a:t>
          </a:r>
          <a:endParaRPr lang="ru-RU" sz="1000" b="0">
            <a:solidFill>
              <a:sysClr val="windowText" lastClr="000000"/>
            </a:solidFill>
            <a:latin typeface="Times New Roman" panose="02020603050405020304" pitchFamily="18" charset="0"/>
            <a:cs typeface="Times New Roman" panose="02020603050405020304" pitchFamily="18" charset="0"/>
          </a:endParaRPr>
        </a:p>
      </dgm:t>
    </dgm:pt>
    <dgm:pt modelId="{24504FA0-C242-41DD-AE69-BC22490DA555}" type="parTrans" cxnId="{4F294477-E4EC-4CB1-BD8C-AF32159A2E20}">
      <dgm:prSet custT="1"/>
      <dgm:spPr/>
      <dgm:t>
        <a:bodyPr/>
        <a:lstStyle/>
        <a:p>
          <a:endParaRPr lang="ru-RU" sz="1000">
            <a:latin typeface="Times New Roman" panose="02020603050405020304" pitchFamily="18" charset="0"/>
            <a:cs typeface="Times New Roman" panose="02020603050405020304" pitchFamily="18" charset="0"/>
          </a:endParaRPr>
        </a:p>
      </dgm:t>
    </dgm:pt>
    <dgm:pt modelId="{799613BB-27F9-4911-9BED-9A99E47C8B3F}" type="sibTrans" cxnId="{4F294477-E4EC-4CB1-BD8C-AF32159A2E20}">
      <dgm:prSet/>
      <dgm:spPr/>
      <dgm:t>
        <a:bodyPr/>
        <a:lstStyle/>
        <a:p>
          <a:endParaRPr lang="ru-RU" sz="1000">
            <a:latin typeface="Times New Roman" panose="02020603050405020304" pitchFamily="18" charset="0"/>
            <a:cs typeface="Times New Roman" panose="02020603050405020304" pitchFamily="18" charset="0"/>
          </a:endParaRPr>
        </a:p>
      </dgm:t>
    </dgm:pt>
    <dgm:pt modelId="{B04B4B32-C439-4B86-8DAD-D13D528E18F2}">
      <dgm:prSet custT="1"/>
      <dgm:spPr/>
      <dgm:t>
        <a:bodyPr/>
        <a:lstStyle/>
        <a:p>
          <a:r>
            <a:rPr lang="kk-KZ" sz="1000">
              <a:latin typeface="Times New Roman" panose="02020603050405020304" pitchFamily="18" charset="0"/>
              <a:cs typeface="Times New Roman" panose="02020603050405020304" pitchFamily="18" charset="0"/>
            </a:rPr>
            <a:t>Тренингтер (семинар</a:t>
          </a:r>
          <a:r>
            <a:rPr lang="ru-RU" sz="1000">
              <a:latin typeface="Times New Roman" panose="02020603050405020304" pitchFamily="18" charset="0"/>
              <a:cs typeface="Times New Roman" panose="02020603050405020304" pitchFamily="18" charset="0"/>
            </a:rPr>
            <a:t>-</a:t>
          </a:r>
          <a:r>
            <a:rPr lang="kk-KZ" sz="1000">
              <a:latin typeface="Times New Roman" panose="02020603050405020304" pitchFamily="18" charset="0"/>
              <a:cs typeface="Times New Roman" panose="02020603050405020304" pitchFamily="18" charset="0"/>
            </a:rPr>
            <a:t>тренингтер, релакциялық тренингтер) т.б.</a:t>
          </a:r>
          <a:endParaRPr lang="ru-RU" sz="1000">
            <a:latin typeface="Times New Roman" panose="02020603050405020304" pitchFamily="18" charset="0"/>
            <a:cs typeface="Times New Roman" panose="02020603050405020304" pitchFamily="18" charset="0"/>
          </a:endParaRPr>
        </a:p>
      </dgm:t>
    </dgm:pt>
    <dgm:pt modelId="{A28A6EDA-AD89-4223-A57C-4CC802F64692}" type="parTrans" cxnId="{10A12FAD-6BAC-4C15-BE69-3F4DF82C6339}">
      <dgm:prSet custT="1"/>
      <dgm:spPr/>
      <dgm:t>
        <a:bodyPr/>
        <a:lstStyle/>
        <a:p>
          <a:endParaRPr lang="ru-RU" sz="1000">
            <a:latin typeface="Times New Roman" panose="02020603050405020304" pitchFamily="18" charset="0"/>
            <a:cs typeface="Times New Roman" panose="02020603050405020304" pitchFamily="18" charset="0"/>
          </a:endParaRPr>
        </a:p>
      </dgm:t>
    </dgm:pt>
    <dgm:pt modelId="{BC088AE2-4CB9-4393-B90E-83033C64EE12}" type="sibTrans" cxnId="{10A12FAD-6BAC-4C15-BE69-3F4DF82C6339}">
      <dgm:prSet/>
      <dgm:spPr/>
      <dgm:t>
        <a:bodyPr/>
        <a:lstStyle/>
        <a:p>
          <a:endParaRPr lang="ru-RU" sz="1000">
            <a:latin typeface="Times New Roman" panose="02020603050405020304" pitchFamily="18" charset="0"/>
            <a:cs typeface="Times New Roman" panose="02020603050405020304" pitchFamily="18" charset="0"/>
          </a:endParaRPr>
        </a:p>
      </dgm:t>
    </dgm:pt>
    <dgm:pt modelId="{BDACD088-2AA3-4BDC-81CF-319F265C5B5F}">
      <dgm:prSet phldrT="[Текст]" custT="1"/>
      <dgm:spPr/>
      <dgm:t>
        <a:bodyPr/>
        <a:lstStyle/>
        <a:p>
          <a:pPr algn="just"/>
          <a:r>
            <a:rPr lang="kk-KZ" sz="1000">
              <a:latin typeface="Times New Roman" panose="02020603050405020304" pitchFamily="18" charset="0"/>
              <a:cs typeface="Times New Roman" panose="02020603050405020304" pitchFamily="18" charset="0"/>
            </a:rPr>
            <a:t>Проблемалық әдіс - белгілі бір тақырып бойынша «миға шабуыл» т.б. әдістерін ұйымдастыру (проблемаларды табу, әр білім алушының идеясын ұсынуы, талқылау, оны талдау және шешімнің дұрыс нұсқасын қабылдау);</a:t>
          </a:r>
          <a:endParaRPr lang="ru-RU" sz="1000">
            <a:latin typeface="Times New Roman" panose="02020603050405020304" pitchFamily="18" charset="0"/>
            <a:cs typeface="Times New Roman" panose="02020603050405020304" pitchFamily="18" charset="0"/>
          </a:endParaRPr>
        </a:p>
      </dgm:t>
    </dgm:pt>
    <dgm:pt modelId="{1801211E-1690-4DF6-8B30-89A108071ED0}" type="sibTrans" cxnId="{2F6F0866-2F22-4DE0-B738-738564E56F1D}">
      <dgm:prSet/>
      <dgm:spPr/>
      <dgm:t>
        <a:bodyPr/>
        <a:lstStyle/>
        <a:p>
          <a:endParaRPr lang="ru-RU" sz="1000">
            <a:latin typeface="Times New Roman" panose="02020603050405020304" pitchFamily="18" charset="0"/>
            <a:cs typeface="Times New Roman" panose="02020603050405020304" pitchFamily="18" charset="0"/>
          </a:endParaRPr>
        </a:p>
      </dgm:t>
    </dgm:pt>
    <dgm:pt modelId="{CF03B338-46BF-4686-AFB0-A879707F3427}" type="parTrans" cxnId="{2F6F0866-2F22-4DE0-B738-738564E56F1D}">
      <dgm:prSet custT="1"/>
      <dgm:spPr/>
      <dgm:t>
        <a:bodyPr/>
        <a:lstStyle/>
        <a:p>
          <a:endParaRPr lang="ru-RU" sz="1000">
            <a:latin typeface="Times New Roman" panose="02020603050405020304" pitchFamily="18" charset="0"/>
            <a:cs typeface="Times New Roman" panose="02020603050405020304" pitchFamily="18" charset="0"/>
          </a:endParaRPr>
        </a:p>
      </dgm:t>
    </dgm:pt>
    <dgm:pt modelId="{74094ECC-EE9C-499D-BF7F-81A8334988CD}">
      <dgm:prSet phldrT="[Текст]" custT="1"/>
      <dgm:spPr/>
      <dgm:t>
        <a:bodyPr/>
        <a:lstStyle/>
        <a:p>
          <a:r>
            <a:rPr lang="kk-KZ" sz="1000">
              <a:latin typeface="Times New Roman" panose="02020603050405020304" pitchFamily="18" charset="0"/>
              <a:cs typeface="Times New Roman" panose="02020603050405020304" pitchFamily="18" charset="0"/>
            </a:rPr>
            <a:t>Тиімді әдіс</a:t>
          </a:r>
          <a:r>
            <a:rPr lang="en-US" sz="1000">
              <a:latin typeface="Times New Roman" panose="02020603050405020304" pitchFamily="18" charset="0"/>
              <a:cs typeface="Times New Roman" panose="02020603050405020304" pitchFamily="18" charset="0"/>
            </a:rPr>
            <a:t>-</a:t>
          </a:r>
          <a:r>
            <a:rPr lang="kk-KZ" sz="1000">
              <a:latin typeface="Times New Roman" panose="02020603050405020304" pitchFamily="18" charset="0"/>
              <a:cs typeface="Times New Roman" panose="02020603050405020304" pitchFamily="18" charset="0"/>
            </a:rPr>
            <a:t>тәсілдер</a:t>
          </a:r>
          <a:endParaRPr lang="ru-RU" sz="1000">
            <a:latin typeface="Times New Roman" panose="02020603050405020304" pitchFamily="18" charset="0"/>
            <a:cs typeface="Times New Roman" panose="02020603050405020304" pitchFamily="18" charset="0"/>
          </a:endParaRPr>
        </a:p>
      </dgm:t>
    </dgm:pt>
    <dgm:pt modelId="{505CD44C-3B19-4332-935B-B2A6AB5D0949}" type="sibTrans" cxnId="{A6FDE959-FE17-4F70-9690-99F2463219E5}">
      <dgm:prSet/>
      <dgm:spPr/>
      <dgm:t>
        <a:bodyPr/>
        <a:lstStyle/>
        <a:p>
          <a:endParaRPr lang="ru-RU" sz="1000">
            <a:latin typeface="Times New Roman" panose="02020603050405020304" pitchFamily="18" charset="0"/>
            <a:cs typeface="Times New Roman" panose="02020603050405020304" pitchFamily="18" charset="0"/>
          </a:endParaRPr>
        </a:p>
      </dgm:t>
    </dgm:pt>
    <dgm:pt modelId="{7585731F-B7EF-4F4B-9508-6AB9A3F6EEEC}" type="parTrans" cxnId="{A6FDE959-FE17-4F70-9690-99F2463219E5}">
      <dgm:prSet/>
      <dgm:spPr/>
      <dgm:t>
        <a:bodyPr/>
        <a:lstStyle/>
        <a:p>
          <a:endParaRPr lang="ru-RU" sz="1000">
            <a:latin typeface="Times New Roman" panose="02020603050405020304" pitchFamily="18" charset="0"/>
            <a:cs typeface="Times New Roman" panose="02020603050405020304" pitchFamily="18" charset="0"/>
          </a:endParaRPr>
        </a:p>
      </dgm:t>
    </dgm:pt>
    <dgm:pt modelId="{697FC107-1FDD-4CDA-B82F-A284946EA9AD}" type="pres">
      <dgm:prSet presAssocID="{7C838ACF-2966-447F-B9A1-6E60F4E27231}" presName="Name0" presStyleCnt="0">
        <dgm:presLayoutVars>
          <dgm:chPref val="1"/>
          <dgm:dir/>
          <dgm:animOne val="branch"/>
          <dgm:animLvl val="lvl"/>
          <dgm:resizeHandles val="exact"/>
        </dgm:presLayoutVars>
      </dgm:prSet>
      <dgm:spPr/>
    </dgm:pt>
    <dgm:pt modelId="{A6AE51C9-5F91-4749-BAB5-2079860014F0}" type="pres">
      <dgm:prSet presAssocID="{74094ECC-EE9C-499D-BF7F-81A8334988CD}" presName="root1" presStyleCnt="0"/>
      <dgm:spPr/>
    </dgm:pt>
    <dgm:pt modelId="{EC252127-E050-4E1B-BCAD-D49A3C73ECB3}" type="pres">
      <dgm:prSet presAssocID="{74094ECC-EE9C-499D-BF7F-81A8334988CD}" presName="LevelOneTextNode" presStyleLbl="node0" presStyleIdx="0" presStyleCnt="1" custScaleX="94044" custScaleY="136734">
        <dgm:presLayoutVars>
          <dgm:chPref val="3"/>
        </dgm:presLayoutVars>
      </dgm:prSet>
      <dgm:spPr/>
    </dgm:pt>
    <dgm:pt modelId="{FF0BF8F8-A4A4-4D02-A89D-65743FA47712}" type="pres">
      <dgm:prSet presAssocID="{74094ECC-EE9C-499D-BF7F-81A8334988CD}" presName="level2hierChild" presStyleCnt="0"/>
      <dgm:spPr/>
    </dgm:pt>
    <dgm:pt modelId="{0A2EF5BA-E040-487D-9157-F824E606A3DE}" type="pres">
      <dgm:prSet presAssocID="{CF03B338-46BF-4686-AFB0-A879707F3427}" presName="conn2-1" presStyleLbl="parChTrans1D2" presStyleIdx="0" presStyleCnt="6"/>
      <dgm:spPr/>
    </dgm:pt>
    <dgm:pt modelId="{6D7F4DEC-D797-4F64-882F-216880DD1268}" type="pres">
      <dgm:prSet presAssocID="{CF03B338-46BF-4686-AFB0-A879707F3427}" presName="connTx" presStyleLbl="parChTrans1D2" presStyleIdx="0" presStyleCnt="6"/>
      <dgm:spPr/>
    </dgm:pt>
    <dgm:pt modelId="{187E28DB-CDD8-47BD-AA8A-215EE41E2493}" type="pres">
      <dgm:prSet presAssocID="{BDACD088-2AA3-4BDC-81CF-319F265C5B5F}" presName="root2" presStyleCnt="0"/>
      <dgm:spPr/>
    </dgm:pt>
    <dgm:pt modelId="{29536467-A913-4058-9924-E028DD2D4CAF}" type="pres">
      <dgm:prSet presAssocID="{BDACD088-2AA3-4BDC-81CF-319F265C5B5F}" presName="LevelTwoTextNode" presStyleLbl="node2" presStyleIdx="0" presStyleCnt="6" custScaleX="283181" custScaleY="107229" custLinFactNeighborX="2475" custLinFactNeighborY="10362">
        <dgm:presLayoutVars>
          <dgm:chPref val="3"/>
        </dgm:presLayoutVars>
      </dgm:prSet>
      <dgm:spPr/>
    </dgm:pt>
    <dgm:pt modelId="{7E246E9D-0931-4992-9754-BEEEC954FC97}" type="pres">
      <dgm:prSet presAssocID="{BDACD088-2AA3-4BDC-81CF-319F265C5B5F}" presName="level3hierChild" presStyleCnt="0"/>
      <dgm:spPr/>
    </dgm:pt>
    <dgm:pt modelId="{4CD78679-AEAB-439E-8FD2-4BEEE7C369F6}" type="pres">
      <dgm:prSet presAssocID="{5F977951-7785-4CF6-B35B-32B1477B1729}" presName="conn2-1" presStyleLbl="parChTrans1D2" presStyleIdx="1" presStyleCnt="6"/>
      <dgm:spPr/>
    </dgm:pt>
    <dgm:pt modelId="{FDFCA970-CF3A-4AF0-A168-11E2A55225D4}" type="pres">
      <dgm:prSet presAssocID="{5F977951-7785-4CF6-B35B-32B1477B1729}" presName="connTx" presStyleLbl="parChTrans1D2" presStyleIdx="1" presStyleCnt="6"/>
      <dgm:spPr/>
    </dgm:pt>
    <dgm:pt modelId="{E993210D-2D77-4131-8486-9F59FD86C790}" type="pres">
      <dgm:prSet presAssocID="{113A909F-D983-4FD7-A02D-75A86B1FF026}" presName="root2" presStyleCnt="0"/>
      <dgm:spPr/>
    </dgm:pt>
    <dgm:pt modelId="{744E4911-70E1-4E9C-A83E-8C6C4D35BAB1}" type="pres">
      <dgm:prSet presAssocID="{113A909F-D983-4FD7-A02D-75A86B1FF026}" presName="LevelTwoTextNode" presStyleLbl="node2" presStyleIdx="1" presStyleCnt="6" custScaleX="283887" custScaleY="46465" custLinFactNeighborX="1061">
        <dgm:presLayoutVars>
          <dgm:chPref val="3"/>
        </dgm:presLayoutVars>
      </dgm:prSet>
      <dgm:spPr/>
    </dgm:pt>
    <dgm:pt modelId="{65DF9492-F9DA-40E7-866B-1268FE851EFC}" type="pres">
      <dgm:prSet presAssocID="{113A909F-D983-4FD7-A02D-75A86B1FF026}" presName="level3hierChild" presStyleCnt="0"/>
      <dgm:spPr/>
    </dgm:pt>
    <dgm:pt modelId="{AA0B7D75-8377-400B-9EC6-8A862BD614D5}" type="pres">
      <dgm:prSet presAssocID="{1B9C0688-E414-4E77-8355-E7E5AE54B1FC}" presName="conn2-1" presStyleLbl="parChTrans1D2" presStyleIdx="2" presStyleCnt="6"/>
      <dgm:spPr/>
    </dgm:pt>
    <dgm:pt modelId="{9F691ACD-30B6-4A40-958A-4B958CC3A9CF}" type="pres">
      <dgm:prSet presAssocID="{1B9C0688-E414-4E77-8355-E7E5AE54B1FC}" presName="connTx" presStyleLbl="parChTrans1D2" presStyleIdx="2" presStyleCnt="6"/>
      <dgm:spPr/>
    </dgm:pt>
    <dgm:pt modelId="{19241491-DF37-4A70-9164-0C544F2A82D7}" type="pres">
      <dgm:prSet presAssocID="{4C23BF60-E428-44ED-A69C-E05E255FD1A8}" presName="root2" presStyleCnt="0"/>
      <dgm:spPr/>
    </dgm:pt>
    <dgm:pt modelId="{279BB8D2-74E9-4C62-BC90-054DA1ACF45E}" type="pres">
      <dgm:prSet presAssocID="{4C23BF60-E428-44ED-A69C-E05E255FD1A8}" presName="LevelTwoTextNode" presStyleLbl="node2" presStyleIdx="2" presStyleCnt="6" custScaleX="288709" custScaleY="91970">
        <dgm:presLayoutVars>
          <dgm:chPref val="3"/>
        </dgm:presLayoutVars>
      </dgm:prSet>
      <dgm:spPr/>
    </dgm:pt>
    <dgm:pt modelId="{38E1D26A-B950-4C41-9CC2-B9CC3C5D0F49}" type="pres">
      <dgm:prSet presAssocID="{4C23BF60-E428-44ED-A69C-E05E255FD1A8}" presName="level3hierChild" presStyleCnt="0"/>
      <dgm:spPr/>
    </dgm:pt>
    <dgm:pt modelId="{4A65348F-F473-4257-98D8-A9F9A799D7C1}" type="pres">
      <dgm:prSet presAssocID="{24504FA0-C242-41DD-AE69-BC22490DA555}" presName="conn2-1" presStyleLbl="parChTrans1D2" presStyleIdx="3" presStyleCnt="6"/>
      <dgm:spPr/>
    </dgm:pt>
    <dgm:pt modelId="{A4DD30C1-23DF-45B3-AA1E-436086287D00}" type="pres">
      <dgm:prSet presAssocID="{24504FA0-C242-41DD-AE69-BC22490DA555}" presName="connTx" presStyleLbl="parChTrans1D2" presStyleIdx="3" presStyleCnt="6"/>
      <dgm:spPr/>
    </dgm:pt>
    <dgm:pt modelId="{21746244-BC20-4BCB-A1DE-4679DD17DC78}" type="pres">
      <dgm:prSet presAssocID="{0456BB72-AEEE-4DEF-AF1A-FF3F5E496176}" presName="root2" presStyleCnt="0"/>
      <dgm:spPr/>
    </dgm:pt>
    <dgm:pt modelId="{570128D3-FE48-41DD-9C84-5549EA7E6FFA}" type="pres">
      <dgm:prSet presAssocID="{0456BB72-AEEE-4DEF-AF1A-FF3F5E496176}" presName="LevelTwoTextNode" presStyleLbl="node2" presStyleIdx="3" presStyleCnt="6" custScaleX="295209" custScaleY="156469" custLinFactNeighborX="-707" custLinFactNeighborY="-2319">
        <dgm:presLayoutVars>
          <dgm:chPref val="3"/>
        </dgm:presLayoutVars>
      </dgm:prSet>
      <dgm:spPr/>
    </dgm:pt>
    <dgm:pt modelId="{C0D40CD8-66DC-48F8-9E78-BED8067E2188}" type="pres">
      <dgm:prSet presAssocID="{0456BB72-AEEE-4DEF-AF1A-FF3F5E496176}" presName="level3hierChild" presStyleCnt="0"/>
      <dgm:spPr/>
    </dgm:pt>
    <dgm:pt modelId="{3DDCB1E6-62B8-47FF-9C5E-28160AE51188}" type="pres">
      <dgm:prSet presAssocID="{A28A6EDA-AD89-4223-A57C-4CC802F64692}" presName="conn2-1" presStyleLbl="parChTrans1D2" presStyleIdx="4" presStyleCnt="6"/>
      <dgm:spPr/>
    </dgm:pt>
    <dgm:pt modelId="{287ED757-EBA0-4715-8334-A6481EC966D5}" type="pres">
      <dgm:prSet presAssocID="{A28A6EDA-AD89-4223-A57C-4CC802F64692}" presName="connTx" presStyleLbl="parChTrans1D2" presStyleIdx="4" presStyleCnt="6"/>
      <dgm:spPr/>
    </dgm:pt>
    <dgm:pt modelId="{DC291F4B-D2E6-4348-A9E2-E97FD86F1B08}" type="pres">
      <dgm:prSet presAssocID="{B04B4B32-C439-4B86-8DAD-D13D528E18F2}" presName="root2" presStyleCnt="0"/>
      <dgm:spPr/>
    </dgm:pt>
    <dgm:pt modelId="{510B77D9-EB7D-4F97-A007-477F870AE643}" type="pres">
      <dgm:prSet presAssocID="{B04B4B32-C439-4B86-8DAD-D13D528E18F2}" presName="LevelTwoTextNode" presStyleLbl="node2" presStyleIdx="4" presStyleCnt="6" custScaleX="279802" custScaleY="92821" custLinFactNeighborX="707" custLinFactNeighborY="-94">
        <dgm:presLayoutVars>
          <dgm:chPref val="3"/>
        </dgm:presLayoutVars>
      </dgm:prSet>
      <dgm:spPr/>
    </dgm:pt>
    <dgm:pt modelId="{65F90DBB-D55E-481B-AE74-0FAE6A55E3FF}" type="pres">
      <dgm:prSet presAssocID="{B04B4B32-C439-4B86-8DAD-D13D528E18F2}" presName="level3hierChild" presStyleCnt="0"/>
      <dgm:spPr/>
    </dgm:pt>
    <dgm:pt modelId="{6C3211AC-489A-47D1-8B2E-EDBA22368694}" type="pres">
      <dgm:prSet presAssocID="{6A994D2E-5195-4009-BB66-B793B27E49F9}" presName="conn2-1" presStyleLbl="parChTrans1D2" presStyleIdx="5" presStyleCnt="6"/>
      <dgm:spPr/>
    </dgm:pt>
    <dgm:pt modelId="{7798C779-89B7-40BF-84E4-90A07B733D41}" type="pres">
      <dgm:prSet presAssocID="{6A994D2E-5195-4009-BB66-B793B27E49F9}" presName="connTx" presStyleLbl="parChTrans1D2" presStyleIdx="5" presStyleCnt="6"/>
      <dgm:spPr/>
    </dgm:pt>
    <dgm:pt modelId="{86E70A8A-2442-429E-8291-632990ADA1CA}" type="pres">
      <dgm:prSet presAssocID="{E9BFDF3D-C18B-4578-B5FE-7CC48F130C74}" presName="root2" presStyleCnt="0"/>
      <dgm:spPr/>
    </dgm:pt>
    <dgm:pt modelId="{2BE2DBA4-CFEA-4627-B594-5B93503E6AAC}" type="pres">
      <dgm:prSet presAssocID="{E9BFDF3D-C18B-4578-B5FE-7CC48F130C74}" presName="LevelTwoTextNode" presStyleLbl="node2" presStyleIdx="5" presStyleCnt="6" custScaleX="297277" custScaleY="98676">
        <dgm:presLayoutVars>
          <dgm:chPref val="3"/>
        </dgm:presLayoutVars>
      </dgm:prSet>
      <dgm:spPr/>
    </dgm:pt>
    <dgm:pt modelId="{89EC861C-7889-4474-9E14-08F39876ADAA}" type="pres">
      <dgm:prSet presAssocID="{E9BFDF3D-C18B-4578-B5FE-7CC48F130C74}" presName="level3hierChild" presStyleCnt="0"/>
      <dgm:spPr/>
    </dgm:pt>
  </dgm:ptLst>
  <dgm:cxnLst>
    <dgm:cxn modelId="{5C306B02-D3F0-4312-8B4A-7642BF079F02}" type="presOf" srcId="{BDACD088-2AA3-4BDC-81CF-319F265C5B5F}" destId="{29536467-A913-4058-9924-E028DD2D4CAF}" srcOrd="0" destOrd="0" presId="urn:microsoft.com/office/officeart/2008/layout/HorizontalMultiLevelHierarchy"/>
    <dgm:cxn modelId="{CCDBA903-6CE5-479E-95E3-165E1BFD5D61}" type="presOf" srcId="{5F977951-7785-4CF6-B35B-32B1477B1729}" destId="{4CD78679-AEAB-439E-8FD2-4BEEE7C369F6}" srcOrd="0" destOrd="0" presId="urn:microsoft.com/office/officeart/2008/layout/HorizontalMultiLevelHierarchy"/>
    <dgm:cxn modelId="{5B42A714-FEEC-4144-B3D9-6F09E36520AB}" type="presOf" srcId="{5F977951-7785-4CF6-B35B-32B1477B1729}" destId="{FDFCA970-CF3A-4AF0-A168-11E2A55225D4}" srcOrd="1" destOrd="0" presId="urn:microsoft.com/office/officeart/2008/layout/HorizontalMultiLevelHierarchy"/>
    <dgm:cxn modelId="{E262DD1A-C02C-4FD0-842F-931C6BD4B6EC}" srcId="{74094ECC-EE9C-499D-BF7F-81A8334988CD}" destId="{113A909F-D983-4FD7-A02D-75A86B1FF026}" srcOrd="1" destOrd="0" parTransId="{5F977951-7785-4CF6-B35B-32B1477B1729}" sibTransId="{B6B29F5E-BF8C-4DB3-B9E1-26939A100F0B}"/>
    <dgm:cxn modelId="{9594921D-7645-426A-9C1B-735AA3881906}" type="presOf" srcId="{A28A6EDA-AD89-4223-A57C-4CC802F64692}" destId="{287ED757-EBA0-4715-8334-A6481EC966D5}" srcOrd="1" destOrd="0" presId="urn:microsoft.com/office/officeart/2008/layout/HorizontalMultiLevelHierarchy"/>
    <dgm:cxn modelId="{801E3663-FF57-4832-BEAA-C6DB870E2785}" type="presOf" srcId="{24504FA0-C242-41DD-AE69-BC22490DA555}" destId="{A4DD30C1-23DF-45B3-AA1E-436086287D00}" srcOrd="1" destOrd="0" presId="urn:microsoft.com/office/officeart/2008/layout/HorizontalMultiLevelHierarchy"/>
    <dgm:cxn modelId="{95497564-BF57-4FE8-83FC-95FD07C99CCE}" type="presOf" srcId="{CF03B338-46BF-4686-AFB0-A879707F3427}" destId="{6D7F4DEC-D797-4F64-882F-216880DD1268}" srcOrd="1" destOrd="0" presId="urn:microsoft.com/office/officeart/2008/layout/HorizontalMultiLevelHierarchy"/>
    <dgm:cxn modelId="{1A59CC65-D2D0-403B-B57D-8700E1D2DA84}" type="presOf" srcId="{6A994D2E-5195-4009-BB66-B793B27E49F9}" destId="{7798C779-89B7-40BF-84E4-90A07B733D41}" srcOrd="1" destOrd="0" presId="urn:microsoft.com/office/officeart/2008/layout/HorizontalMultiLevelHierarchy"/>
    <dgm:cxn modelId="{2F6F0866-2F22-4DE0-B738-738564E56F1D}" srcId="{74094ECC-EE9C-499D-BF7F-81A8334988CD}" destId="{BDACD088-2AA3-4BDC-81CF-319F265C5B5F}" srcOrd="0" destOrd="0" parTransId="{CF03B338-46BF-4686-AFB0-A879707F3427}" sibTransId="{1801211E-1690-4DF6-8B30-89A108071ED0}"/>
    <dgm:cxn modelId="{7524EF46-B9C7-4C54-A0BE-E5F4A0DA82D9}" type="presOf" srcId="{0456BB72-AEEE-4DEF-AF1A-FF3F5E496176}" destId="{570128D3-FE48-41DD-9C84-5549EA7E6FFA}" srcOrd="0" destOrd="0" presId="urn:microsoft.com/office/officeart/2008/layout/HorizontalMultiLevelHierarchy"/>
    <dgm:cxn modelId="{2E84306E-0267-4CFB-9AB8-CD2748029DE0}" type="presOf" srcId="{1B9C0688-E414-4E77-8355-E7E5AE54B1FC}" destId="{AA0B7D75-8377-400B-9EC6-8A862BD614D5}" srcOrd="0" destOrd="0" presId="urn:microsoft.com/office/officeart/2008/layout/HorizontalMultiLevelHierarchy"/>
    <dgm:cxn modelId="{69E3B66F-6DF0-46F9-B2AE-649980AA62A4}" type="presOf" srcId="{B04B4B32-C439-4B86-8DAD-D13D528E18F2}" destId="{510B77D9-EB7D-4F97-A007-477F870AE643}" srcOrd="0" destOrd="0" presId="urn:microsoft.com/office/officeart/2008/layout/HorizontalMultiLevelHierarchy"/>
    <dgm:cxn modelId="{75B99452-4B92-4651-9DDA-C0621DDD2F11}" type="presOf" srcId="{CF03B338-46BF-4686-AFB0-A879707F3427}" destId="{0A2EF5BA-E040-487D-9157-F824E606A3DE}" srcOrd="0" destOrd="0" presId="urn:microsoft.com/office/officeart/2008/layout/HorizontalMultiLevelHierarchy"/>
    <dgm:cxn modelId="{4F294477-E4EC-4CB1-BD8C-AF32159A2E20}" srcId="{74094ECC-EE9C-499D-BF7F-81A8334988CD}" destId="{0456BB72-AEEE-4DEF-AF1A-FF3F5E496176}" srcOrd="3" destOrd="0" parTransId="{24504FA0-C242-41DD-AE69-BC22490DA555}" sibTransId="{799613BB-27F9-4911-9BED-9A99E47C8B3F}"/>
    <dgm:cxn modelId="{A6FDE959-FE17-4F70-9690-99F2463219E5}" srcId="{7C838ACF-2966-447F-B9A1-6E60F4E27231}" destId="{74094ECC-EE9C-499D-BF7F-81A8334988CD}" srcOrd="0" destOrd="0" parTransId="{7585731F-B7EF-4F4B-9508-6AB9A3F6EEEC}" sibTransId="{505CD44C-3B19-4332-935B-B2A6AB5D0949}"/>
    <dgm:cxn modelId="{D8DF9591-E4A2-4AE1-85D4-74D5EF24DE69}" srcId="{74094ECC-EE9C-499D-BF7F-81A8334988CD}" destId="{E9BFDF3D-C18B-4578-B5FE-7CC48F130C74}" srcOrd="5" destOrd="0" parTransId="{6A994D2E-5195-4009-BB66-B793B27E49F9}" sibTransId="{E917A06D-08F8-4DAF-948E-56E4C744B102}"/>
    <dgm:cxn modelId="{FD4CFCA2-5A0F-493D-926A-BE68FC1E06DA}" type="presOf" srcId="{113A909F-D983-4FD7-A02D-75A86B1FF026}" destId="{744E4911-70E1-4E9C-A83E-8C6C4D35BAB1}" srcOrd="0" destOrd="0" presId="urn:microsoft.com/office/officeart/2008/layout/HorizontalMultiLevelHierarchy"/>
    <dgm:cxn modelId="{A88FD9A8-5682-49EC-BC4B-782D4C5A0C3C}" type="presOf" srcId="{74094ECC-EE9C-499D-BF7F-81A8334988CD}" destId="{EC252127-E050-4E1B-BCAD-D49A3C73ECB3}" srcOrd="0" destOrd="0" presId="urn:microsoft.com/office/officeart/2008/layout/HorizontalMultiLevelHierarchy"/>
    <dgm:cxn modelId="{10A12FAD-6BAC-4C15-BE69-3F4DF82C6339}" srcId="{74094ECC-EE9C-499D-BF7F-81A8334988CD}" destId="{B04B4B32-C439-4B86-8DAD-D13D528E18F2}" srcOrd="4" destOrd="0" parTransId="{A28A6EDA-AD89-4223-A57C-4CC802F64692}" sibTransId="{BC088AE2-4CB9-4393-B90E-83033C64EE12}"/>
    <dgm:cxn modelId="{99916EAD-2494-49AD-B38E-3B19D0FDBFC2}" type="presOf" srcId="{6A994D2E-5195-4009-BB66-B793B27E49F9}" destId="{6C3211AC-489A-47D1-8B2E-EDBA22368694}" srcOrd="0" destOrd="0" presId="urn:microsoft.com/office/officeart/2008/layout/HorizontalMultiLevelHierarchy"/>
    <dgm:cxn modelId="{D3E2CCC2-BDB5-48F9-9580-250821BC233D}" type="presOf" srcId="{A28A6EDA-AD89-4223-A57C-4CC802F64692}" destId="{3DDCB1E6-62B8-47FF-9C5E-28160AE51188}" srcOrd="0" destOrd="0" presId="urn:microsoft.com/office/officeart/2008/layout/HorizontalMultiLevelHierarchy"/>
    <dgm:cxn modelId="{D44403C6-4D5B-40BF-BEEA-88C981601A26}" type="presOf" srcId="{E9BFDF3D-C18B-4578-B5FE-7CC48F130C74}" destId="{2BE2DBA4-CFEA-4627-B594-5B93503E6AAC}" srcOrd="0" destOrd="0" presId="urn:microsoft.com/office/officeart/2008/layout/HorizontalMultiLevelHierarchy"/>
    <dgm:cxn modelId="{1EF42EC9-9B90-4F25-935C-AB9D75880EB7}" srcId="{74094ECC-EE9C-499D-BF7F-81A8334988CD}" destId="{4C23BF60-E428-44ED-A69C-E05E255FD1A8}" srcOrd="2" destOrd="0" parTransId="{1B9C0688-E414-4E77-8355-E7E5AE54B1FC}" sibTransId="{63FC7AB7-78C9-43A2-AD8B-9067145DF635}"/>
    <dgm:cxn modelId="{3FF79DD8-5BE2-41B4-AB73-EA5B0FFA7A88}" type="presOf" srcId="{1B9C0688-E414-4E77-8355-E7E5AE54B1FC}" destId="{9F691ACD-30B6-4A40-958A-4B958CC3A9CF}" srcOrd="1" destOrd="0" presId="urn:microsoft.com/office/officeart/2008/layout/HorizontalMultiLevelHierarchy"/>
    <dgm:cxn modelId="{F88785DF-2535-4AC3-BF1A-8AF4D4B454A7}" type="presOf" srcId="{4C23BF60-E428-44ED-A69C-E05E255FD1A8}" destId="{279BB8D2-74E9-4C62-BC90-054DA1ACF45E}" srcOrd="0" destOrd="0" presId="urn:microsoft.com/office/officeart/2008/layout/HorizontalMultiLevelHierarchy"/>
    <dgm:cxn modelId="{3E2938E7-F706-426D-A1E2-0D42B6605652}" type="presOf" srcId="{7C838ACF-2966-447F-B9A1-6E60F4E27231}" destId="{697FC107-1FDD-4CDA-B82F-A284946EA9AD}" srcOrd="0" destOrd="0" presId="urn:microsoft.com/office/officeart/2008/layout/HorizontalMultiLevelHierarchy"/>
    <dgm:cxn modelId="{448435E8-CCDF-46AB-97D6-4FEDE8986A9B}" type="presOf" srcId="{24504FA0-C242-41DD-AE69-BC22490DA555}" destId="{4A65348F-F473-4257-98D8-A9F9A799D7C1}" srcOrd="0" destOrd="0" presId="urn:microsoft.com/office/officeart/2008/layout/HorizontalMultiLevelHierarchy"/>
    <dgm:cxn modelId="{F9D30184-708B-46E0-9FCC-29BCEAC545DC}" type="presParOf" srcId="{697FC107-1FDD-4CDA-B82F-A284946EA9AD}" destId="{A6AE51C9-5F91-4749-BAB5-2079860014F0}" srcOrd="0" destOrd="0" presId="urn:microsoft.com/office/officeart/2008/layout/HorizontalMultiLevelHierarchy"/>
    <dgm:cxn modelId="{A5C8C8E6-7DDA-46A3-A4F4-93ED604B16AD}" type="presParOf" srcId="{A6AE51C9-5F91-4749-BAB5-2079860014F0}" destId="{EC252127-E050-4E1B-BCAD-D49A3C73ECB3}" srcOrd="0" destOrd="0" presId="urn:microsoft.com/office/officeart/2008/layout/HorizontalMultiLevelHierarchy"/>
    <dgm:cxn modelId="{C41DE574-2BC5-4F0B-9D4F-C93EB50D8F73}" type="presParOf" srcId="{A6AE51C9-5F91-4749-BAB5-2079860014F0}" destId="{FF0BF8F8-A4A4-4D02-A89D-65743FA47712}" srcOrd="1" destOrd="0" presId="urn:microsoft.com/office/officeart/2008/layout/HorizontalMultiLevelHierarchy"/>
    <dgm:cxn modelId="{6395A3F5-4B58-4768-8315-170FD19236EA}" type="presParOf" srcId="{FF0BF8F8-A4A4-4D02-A89D-65743FA47712}" destId="{0A2EF5BA-E040-487D-9157-F824E606A3DE}" srcOrd="0" destOrd="0" presId="urn:microsoft.com/office/officeart/2008/layout/HorizontalMultiLevelHierarchy"/>
    <dgm:cxn modelId="{99E9BBE4-05D6-439E-A8D5-83436C0FF021}" type="presParOf" srcId="{0A2EF5BA-E040-487D-9157-F824E606A3DE}" destId="{6D7F4DEC-D797-4F64-882F-216880DD1268}" srcOrd="0" destOrd="0" presId="urn:microsoft.com/office/officeart/2008/layout/HorizontalMultiLevelHierarchy"/>
    <dgm:cxn modelId="{6A5007FC-7706-441C-9788-663489DEDAF0}" type="presParOf" srcId="{FF0BF8F8-A4A4-4D02-A89D-65743FA47712}" destId="{187E28DB-CDD8-47BD-AA8A-215EE41E2493}" srcOrd="1" destOrd="0" presId="urn:microsoft.com/office/officeart/2008/layout/HorizontalMultiLevelHierarchy"/>
    <dgm:cxn modelId="{611FFEBB-FCAF-46CE-8F82-AC00D2EAD8CB}" type="presParOf" srcId="{187E28DB-CDD8-47BD-AA8A-215EE41E2493}" destId="{29536467-A913-4058-9924-E028DD2D4CAF}" srcOrd="0" destOrd="0" presId="urn:microsoft.com/office/officeart/2008/layout/HorizontalMultiLevelHierarchy"/>
    <dgm:cxn modelId="{2919A10D-1F3D-4D58-BC81-CA823C7FF77A}" type="presParOf" srcId="{187E28DB-CDD8-47BD-AA8A-215EE41E2493}" destId="{7E246E9D-0931-4992-9754-BEEEC954FC97}" srcOrd="1" destOrd="0" presId="urn:microsoft.com/office/officeart/2008/layout/HorizontalMultiLevelHierarchy"/>
    <dgm:cxn modelId="{460C9EB6-2C02-4F91-96C4-EFEDE81B89C3}" type="presParOf" srcId="{FF0BF8F8-A4A4-4D02-A89D-65743FA47712}" destId="{4CD78679-AEAB-439E-8FD2-4BEEE7C369F6}" srcOrd="2" destOrd="0" presId="urn:microsoft.com/office/officeart/2008/layout/HorizontalMultiLevelHierarchy"/>
    <dgm:cxn modelId="{CCDC9DDA-3E7D-4B22-B8D1-897F65B60C89}" type="presParOf" srcId="{4CD78679-AEAB-439E-8FD2-4BEEE7C369F6}" destId="{FDFCA970-CF3A-4AF0-A168-11E2A55225D4}" srcOrd="0" destOrd="0" presId="urn:microsoft.com/office/officeart/2008/layout/HorizontalMultiLevelHierarchy"/>
    <dgm:cxn modelId="{20F84C30-3FF5-4953-BEDC-DD8A55EB479A}" type="presParOf" srcId="{FF0BF8F8-A4A4-4D02-A89D-65743FA47712}" destId="{E993210D-2D77-4131-8486-9F59FD86C790}" srcOrd="3" destOrd="0" presId="urn:microsoft.com/office/officeart/2008/layout/HorizontalMultiLevelHierarchy"/>
    <dgm:cxn modelId="{CA16637D-66D0-4976-9A53-35E6FD91F7ED}" type="presParOf" srcId="{E993210D-2D77-4131-8486-9F59FD86C790}" destId="{744E4911-70E1-4E9C-A83E-8C6C4D35BAB1}" srcOrd="0" destOrd="0" presId="urn:microsoft.com/office/officeart/2008/layout/HorizontalMultiLevelHierarchy"/>
    <dgm:cxn modelId="{72879FDA-6EA0-40E9-88AA-7751124AABA9}" type="presParOf" srcId="{E993210D-2D77-4131-8486-9F59FD86C790}" destId="{65DF9492-F9DA-40E7-866B-1268FE851EFC}" srcOrd="1" destOrd="0" presId="urn:microsoft.com/office/officeart/2008/layout/HorizontalMultiLevelHierarchy"/>
    <dgm:cxn modelId="{58DBFB75-972B-401A-96FB-37792AE04976}" type="presParOf" srcId="{FF0BF8F8-A4A4-4D02-A89D-65743FA47712}" destId="{AA0B7D75-8377-400B-9EC6-8A862BD614D5}" srcOrd="4" destOrd="0" presId="urn:microsoft.com/office/officeart/2008/layout/HorizontalMultiLevelHierarchy"/>
    <dgm:cxn modelId="{76655484-5397-4096-AC9D-97684CD07C00}" type="presParOf" srcId="{AA0B7D75-8377-400B-9EC6-8A862BD614D5}" destId="{9F691ACD-30B6-4A40-958A-4B958CC3A9CF}" srcOrd="0" destOrd="0" presId="urn:microsoft.com/office/officeart/2008/layout/HorizontalMultiLevelHierarchy"/>
    <dgm:cxn modelId="{BE75065C-FFBC-40D8-8E12-5A0BEDE59D62}" type="presParOf" srcId="{FF0BF8F8-A4A4-4D02-A89D-65743FA47712}" destId="{19241491-DF37-4A70-9164-0C544F2A82D7}" srcOrd="5" destOrd="0" presId="urn:microsoft.com/office/officeart/2008/layout/HorizontalMultiLevelHierarchy"/>
    <dgm:cxn modelId="{E0EE2BD7-916A-47F0-9E89-666D7277EB5F}" type="presParOf" srcId="{19241491-DF37-4A70-9164-0C544F2A82D7}" destId="{279BB8D2-74E9-4C62-BC90-054DA1ACF45E}" srcOrd="0" destOrd="0" presId="urn:microsoft.com/office/officeart/2008/layout/HorizontalMultiLevelHierarchy"/>
    <dgm:cxn modelId="{51E40F30-5561-465B-9A7C-13D1EB7555FD}" type="presParOf" srcId="{19241491-DF37-4A70-9164-0C544F2A82D7}" destId="{38E1D26A-B950-4C41-9CC2-B9CC3C5D0F49}" srcOrd="1" destOrd="0" presId="urn:microsoft.com/office/officeart/2008/layout/HorizontalMultiLevelHierarchy"/>
    <dgm:cxn modelId="{0AABF6A6-7B34-461F-88D9-D10144730578}" type="presParOf" srcId="{FF0BF8F8-A4A4-4D02-A89D-65743FA47712}" destId="{4A65348F-F473-4257-98D8-A9F9A799D7C1}" srcOrd="6" destOrd="0" presId="urn:microsoft.com/office/officeart/2008/layout/HorizontalMultiLevelHierarchy"/>
    <dgm:cxn modelId="{0EDC9A4B-6B51-49EE-88E9-BB0FFE0FF2F9}" type="presParOf" srcId="{4A65348F-F473-4257-98D8-A9F9A799D7C1}" destId="{A4DD30C1-23DF-45B3-AA1E-436086287D00}" srcOrd="0" destOrd="0" presId="urn:microsoft.com/office/officeart/2008/layout/HorizontalMultiLevelHierarchy"/>
    <dgm:cxn modelId="{FB54C33D-49A3-4B57-B037-0DB7EBC39F4C}" type="presParOf" srcId="{FF0BF8F8-A4A4-4D02-A89D-65743FA47712}" destId="{21746244-BC20-4BCB-A1DE-4679DD17DC78}" srcOrd="7" destOrd="0" presId="urn:microsoft.com/office/officeart/2008/layout/HorizontalMultiLevelHierarchy"/>
    <dgm:cxn modelId="{13CFA437-2D70-44EA-89B1-249C50AD7779}" type="presParOf" srcId="{21746244-BC20-4BCB-A1DE-4679DD17DC78}" destId="{570128D3-FE48-41DD-9C84-5549EA7E6FFA}" srcOrd="0" destOrd="0" presId="urn:microsoft.com/office/officeart/2008/layout/HorizontalMultiLevelHierarchy"/>
    <dgm:cxn modelId="{98981EB6-8686-49F9-A1B3-C593C18EC3E5}" type="presParOf" srcId="{21746244-BC20-4BCB-A1DE-4679DD17DC78}" destId="{C0D40CD8-66DC-48F8-9E78-BED8067E2188}" srcOrd="1" destOrd="0" presId="urn:microsoft.com/office/officeart/2008/layout/HorizontalMultiLevelHierarchy"/>
    <dgm:cxn modelId="{062F3EAC-DF92-4CC1-A071-BE1FBF6522B8}" type="presParOf" srcId="{FF0BF8F8-A4A4-4D02-A89D-65743FA47712}" destId="{3DDCB1E6-62B8-47FF-9C5E-28160AE51188}" srcOrd="8" destOrd="0" presId="urn:microsoft.com/office/officeart/2008/layout/HorizontalMultiLevelHierarchy"/>
    <dgm:cxn modelId="{0400F495-01EF-4C39-A191-99570A2FB482}" type="presParOf" srcId="{3DDCB1E6-62B8-47FF-9C5E-28160AE51188}" destId="{287ED757-EBA0-4715-8334-A6481EC966D5}" srcOrd="0" destOrd="0" presId="urn:microsoft.com/office/officeart/2008/layout/HorizontalMultiLevelHierarchy"/>
    <dgm:cxn modelId="{A259023C-DB14-419E-AC0E-478581A98E07}" type="presParOf" srcId="{FF0BF8F8-A4A4-4D02-A89D-65743FA47712}" destId="{DC291F4B-D2E6-4348-A9E2-E97FD86F1B08}" srcOrd="9" destOrd="0" presId="urn:microsoft.com/office/officeart/2008/layout/HorizontalMultiLevelHierarchy"/>
    <dgm:cxn modelId="{B1F88F64-85DE-46EB-8291-53AFC4C0A0D8}" type="presParOf" srcId="{DC291F4B-D2E6-4348-A9E2-E97FD86F1B08}" destId="{510B77D9-EB7D-4F97-A007-477F870AE643}" srcOrd="0" destOrd="0" presId="urn:microsoft.com/office/officeart/2008/layout/HorizontalMultiLevelHierarchy"/>
    <dgm:cxn modelId="{6AD818A5-9B40-44D4-87DA-DEA5EE095144}" type="presParOf" srcId="{DC291F4B-D2E6-4348-A9E2-E97FD86F1B08}" destId="{65F90DBB-D55E-481B-AE74-0FAE6A55E3FF}" srcOrd="1" destOrd="0" presId="urn:microsoft.com/office/officeart/2008/layout/HorizontalMultiLevelHierarchy"/>
    <dgm:cxn modelId="{20982FC3-2753-42D7-8958-0D5FDBD12A89}" type="presParOf" srcId="{FF0BF8F8-A4A4-4D02-A89D-65743FA47712}" destId="{6C3211AC-489A-47D1-8B2E-EDBA22368694}" srcOrd="10" destOrd="0" presId="urn:microsoft.com/office/officeart/2008/layout/HorizontalMultiLevelHierarchy"/>
    <dgm:cxn modelId="{5052D9B4-5741-44FC-A35C-A6D2E869AD4E}" type="presParOf" srcId="{6C3211AC-489A-47D1-8B2E-EDBA22368694}" destId="{7798C779-89B7-40BF-84E4-90A07B733D41}" srcOrd="0" destOrd="0" presId="urn:microsoft.com/office/officeart/2008/layout/HorizontalMultiLevelHierarchy"/>
    <dgm:cxn modelId="{F71AA77C-35D2-4F09-8B1C-45729DA0FA7C}" type="presParOf" srcId="{FF0BF8F8-A4A4-4D02-A89D-65743FA47712}" destId="{86E70A8A-2442-429E-8291-632990ADA1CA}" srcOrd="11" destOrd="0" presId="urn:microsoft.com/office/officeart/2008/layout/HorizontalMultiLevelHierarchy"/>
    <dgm:cxn modelId="{FF02156C-FEE7-4C16-8BEE-D39E34EFFD0B}" type="presParOf" srcId="{86E70A8A-2442-429E-8291-632990ADA1CA}" destId="{2BE2DBA4-CFEA-4627-B594-5B93503E6AAC}" srcOrd="0" destOrd="0" presId="urn:microsoft.com/office/officeart/2008/layout/HorizontalMultiLevelHierarchy"/>
    <dgm:cxn modelId="{AC2BDE3A-0480-44F0-9434-F4F8FC595A48}" type="presParOf" srcId="{86E70A8A-2442-429E-8291-632990ADA1CA}" destId="{89EC861C-7889-4474-9E14-08F39876ADAA}" srcOrd="1" destOrd="0" presId="urn:microsoft.com/office/officeart/2008/layout/HorizontalMultiLevelHierarchy"/>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46BDD149-800A-41C7-B748-51B1673117EE}" type="doc">
      <dgm:prSet loTypeId="urn:microsoft.com/office/officeart/2005/8/layout/hierarchy4" loCatId="relationship" qsTypeId="urn:microsoft.com/office/officeart/2005/8/quickstyle/simple1" qsCatId="simple" csTypeId="urn:microsoft.com/office/officeart/2005/8/colors/colorful5" csCatId="colorful" phldr="1"/>
      <dgm:spPr/>
      <dgm:t>
        <a:bodyPr/>
        <a:lstStyle/>
        <a:p>
          <a:endParaRPr lang="ru-RU"/>
        </a:p>
      </dgm:t>
    </dgm:pt>
    <dgm:pt modelId="{B2957873-C125-40E4-97A4-946006CC44AA}">
      <dgm:prSet phldrT="[Текст]" custT="1">
        <dgm:style>
          <a:lnRef idx="1">
            <a:schemeClr val="accent1"/>
          </a:lnRef>
          <a:fillRef idx="2">
            <a:schemeClr val="accent1"/>
          </a:fillRef>
          <a:effectRef idx="1">
            <a:schemeClr val="accent1"/>
          </a:effectRef>
          <a:fontRef idx="minor">
            <a:schemeClr val="dk1"/>
          </a:fontRef>
        </dgm:style>
      </dgm:prSet>
      <dgm:spPr>
        <a:solidFill>
          <a:schemeClr val="accent1">
            <a:lumMod val="20000"/>
            <a:lumOff val="80000"/>
          </a:schemeClr>
        </a:solidFill>
        <a:ln w="28575">
          <a:solidFill>
            <a:schemeClr val="accent1"/>
          </a:solidFill>
        </a:ln>
      </dgm:spPr>
      <dgm:t>
        <a:bodyPr/>
        <a:lstStyle/>
        <a:p>
          <a:pPr algn="ctr"/>
          <a:r>
            <a:rPr lang="kk-KZ" sz="1100" b="1">
              <a:latin typeface="Times New Roman" panose="02020603050405020304" pitchFamily="18" charset="0"/>
              <a:cs typeface="Times New Roman" panose="02020603050405020304" pitchFamily="18" charset="0"/>
            </a:rPr>
            <a:t>Архив құжаттарын пайдалану талаптары</a:t>
          </a:r>
          <a:endParaRPr lang="ru-RU" sz="1100" b="1">
            <a:latin typeface="Times New Roman" panose="02020603050405020304" pitchFamily="18" charset="0"/>
            <a:cs typeface="Times New Roman" panose="02020603050405020304" pitchFamily="18" charset="0"/>
          </a:endParaRPr>
        </a:p>
      </dgm:t>
    </dgm:pt>
    <dgm:pt modelId="{00A7983F-4955-4F22-A494-7DD5CC55B33B}" type="parTrans" cxnId="{06FCCC79-69F0-40B4-AE4E-564952911ED5}">
      <dgm:prSet/>
      <dgm:spPr/>
      <dgm:t>
        <a:bodyPr/>
        <a:lstStyle/>
        <a:p>
          <a:endParaRPr lang="ru-RU"/>
        </a:p>
      </dgm:t>
    </dgm:pt>
    <dgm:pt modelId="{0E282D38-F591-4EAA-846F-C2DC16D0C90C}" type="sibTrans" cxnId="{06FCCC79-69F0-40B4-AE4E-564952911ED5}">
      <dgm:prSet/>
      <dgm:spPr/>
      <dgm:t>
        <a:bodyPr/>
        <a:lstStyle/>
        <a:p>
          <a:endParaRPr lang="ru-RU"/>
        </a:p>
      </dgm:t>
    </dgm:pt>
    <dgm:pt modelId="{60213B31-174B-43E6-8EEE-1152CF316CBC}">
      <dgm:prSet phldrT="[Текст]" custT="1">
        <dgm:style>
          <a:lnRef idx="2">
            <a:schemeClr val="accent6">
              <a:shade val="50000"/>
            </a:schemeClr>
          </a:lnRef>
          <a:fillRef idx="1">
            <a:schemeClr val="accent6"/>
          </a:fillRef>
          <a:effectRef idx="0">
            <a:schemeClr val="accent6"/>
          </a:effectRef>
          <a:fontRef idx="minor">
            <a:schemeClr val="lt1"/>
          </a:fontRef>
        </dgm:style>
      </dgm:prSet>
      <dgm:spPr>
        <a:solidFill>
          <a:schemeClr val="accent1">
            <a:lumMod val="20000"/>
            <a:lumOff val="80000"/>
          </a:schemeClr>
        </a:solidFill>
        <a:ln>
          <a:solidFill>
            <a:schemeClr val="accent1"/>
          </a:solidFill>
        </a:ln>
      </dgm:spPr>
      <dgm:t>
        <a:bodyPr/>
        <a:lstStyle/>
        <a:p>
          <a:r>
            <a:rPr lang="kk-KZ" sz="900" b="0">
              <a:solidFill>
                <a:sysClr val="windowText" lastClr="000000"/>
              </a:solidFill>
              <a:latin typeface="Times New Roman" panose="02020603050405020304" pitchFamily="18" charset="0"/>
              <a:cs typeface="Times New Roman" panose="02020603050405020304" pitchFamily="18" charset="0"/>
            </a:rPr>
            <a:t>Құжаттың  оқу  бағдарламасына, тақырып мазмұнына   сай болуы</a:t>
          </a:r>
          <a:endParaRPr lang="ru-RU" sz="900" b="0">
            <a:solidFill>
              <a:sysClr val="windowText" lastClr="000000"/>
            </a:solidFill>
            <a:latin typeface="Times New Roman" panose="02020603050405020304" pitchFamily="18" charset="0"/>
            <a:cs typeface="Times New Roman" panose="02020603050405020304" pitchFamily="18" charset="0"/>
          </a:endParaRPr>
        </a:p>
      </dgm:t>
    </dgm:pt>
    <dgm:pt modelId="{20374F31-6CFE-4A56-AB6E-3BD3DEF65EB7}" type="parTrans" cxnId="{A2952E04-CF4D-46BF-AA78-E39A2EA58585}">
      <dgm:prSet/>
      <dgm:spPr/>
      <dgm:t>
        <a:bodyPr/>
        <a:lstStyle/>
        <a:p>
          <a:endParaRPr lang="ru-RU"/>
        </a:p>
      </dgm:t>
    </dgm:pt>
    <dgm:pt modelId="{F1743608-3E5F-4F02-A27F-3A033A2B0822}" type="sibTrans" cxnId="{A2952E04-CF4D-46BF-AA78-E39A2EA58585}">
      <dgm:prSet/>
      <dgm:spPr/>
      <dgm:t>
        <a:bodyPr/>
        <a:lstStyle/>
        <a:p>
          <a:endParaRPr lang="ru-RU"/>
        </a:p>
      </dgm:t>
    </dgm:pt>
    <dgm:pt modelId="{6202EF02-C943-4ED7-B8EA-E148867CF6EF}">
      <dgm:prSet phldrT="[Текст]" custT="1">
        <dgm:style>
          <a:lnRef idx="2">
            <a:schemeClr val="accent6">
              <a:shade val="50000"/>
            </a:schemeClr>
          </a:lnRef>
          <a:fillRef idx="1">
            <a:schemeClr val="accent6"/>
          </a:fillRef>
          <a:effectRef idx="0">
            <a:schemeClr val="accent6"/>
          </a:effectRef>
          <a:fontRef idx="minor">
            <a:schemeClr val="lt1"/>
          </a:fontRef>
        </dgm:style>
      </dgm:prSet>
      <dgm:spPr>
        <a:solidFill>
          <a:schemeClr val="accent1">
            <a:lumMod val="20000"/>
            <a:lumOff val="80000"/>
          </a:schemeClr>
        </a:solidFill>
        <a:ln>
          <a:solidFill>
            <a:schemeClr val="accent1"/>
          </a:solidFill>
        </a:ln>
      </dgm:spPr>
      <dgm:t>
        <a:bodyPr/>
        <a:lstStyle/>
        <a:p>
          <a:r>
            <a:rPr lang="kk-KZ" sz="900">
              <a:solidFill>
                <a:sysClr val="windowText" lastClr="000000"/>
              </a:solidFill>
              <a:latin typeface="Times New Roman" panose="02020603050405020304" pitchFamily="18" charset="0"/>
              <a:cs typeface="Times New Roman" panose="02020603050405020304" pitchFamily="18" charset="0"/>
            </a:rPr>
            <a:t>Дәлелдеу, қорытынды жасау, сыни тұрғыда бағалау</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1BAFC6BF-1D76-455C-AC97-2C01F3906C6B}" type="parTrans" cxnId="{BA2B0EB0-46FD-4B8C-9F1A-E3021ADF11C8}">
      <dgm:prSet/>
      <dgm:spPr/>
      <dgm:t>
        <a:bodyPr/>
        <a:lstStyle/>
        <a:p>
          <a:endParaRPr lang="ru-RU"/>
        </a:p>
      </dgm:t>
    </dgm:pt>
    <dgm:pt modelId="{15F65763-E359-4293-8AE3-1360CD54F219}" type="sibTrans" cxnId="{BA2B0EB0-46FD-4B8C-9F1A-E3021ADF11C8}">
      <dgm:prSet/>
      <dgm:spPr/>
      <dgm:t>
        <a:bodyPr/>
        <a:lstStyle/>
        <a:p>
          <a:endParaRPr lang="ru-RU"/>
        </a:p>
      </dgm:t>
    </dgm:pt>
    <dgm:pt modelId="{90FC7167-10C9-4EE4-A5BF-B64412828C5C}">
      <dgm:prSet phldrT="[Текст]" custT="1">
        <dgm:style>
          <a:lnRef idx="2">
            <a:schemeClr val="accent6">
              <a:shade val="50000"/>
            </a:schemeClr>
          </a:lnRef>
          <a:fillRef idx="1">
            <a:schemeClr val="accent6"/>
          </a:fillRef>
          <a:effectRef idx="0">
            <a:schemeClr val="accent6"/>
          </a:effectRef>
          <a:fontRef idx="minor">
            <a:schemeClr val="lt1"/>
          </a:fontRef>
        </dgm:style>
      </dgm:prSet>
      <dgm:spPr>
        <a:solidFill>
          <a:schemeClr val="accent1">
            <a:lumMod val="20000"/>
            <a:lumOff val="80000"/>
          </a:schemeClr>
        </a:solidFill>
        <a:ln>
          <a:solidFill>
            <a:schemeClr val="accent1"/>
          </a:solidFill>
        </a:ln>
      </dgm:spPr>
      <dgm:t>
        <a:bodyPr/>
        <a:lstStyle/>
        <a:p>
          <a:r>
            <a:rPr lang="kk-KZ" sz="900">
              <a:solidFill>
                <a:sysClr val="windowText" lastClr="000000"/>
              </a:solidFill>
              <a:latin typeface="Times New Roman" panose="02020603050405020304" pitchFamily="18" charset="0"/>
              <a:cs typeface="Times New Roman" panose="02020603050405020304" pitchFamily="18" charset="0"/>
            </a:rPr>
            <a:t>Тәрбиелік</a:t>
          </a:r>
          <a:r>
            <a:rPr lang="ru-RU" sz="900">
              <a:solidFill>
                <a:sysClr val="windowText" lastClr="000000"/>
              </a:solidFill>
              <a:latin typeface="Times New Roman" panose="02020603050405020304" pitchFamily="18" charset="0"/>
              <a:cs typeface="Times New Roman" panose="02020603050405020304" pitchFamily="18" charset="0"/>
            </a:rPr>
            <a:t>-</a:t>
          </a:r>
          <a:r>
            <a:rPr lang="kk-KZ" sz="900">
              <a:solidFill>
                <a:sysClr val="windowText" lastClr="000000"/>
              </a:solidFill>
              <a:latin typeface="Times New Roman" panose="02020603050405020304" pitchFamily="18" charset="0"/>
              <a:cs typeface="Times New Roman" panose="02020603050405020304" pitchFamily="18" charset="0"/>
            </a:rPr>
            <a:t> танымдық әсерлі үзінділерді іріктеуі</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C904A11F-C874-4939-B63D-7E4BB5EA19E0}" type="parTrans" cxnId="{69D1CE7E-17C4-49A9-9C2C-6535CFA9426F}">
      <dgm:prSet/>
      <dgm:spPr/>
      <dgm:t>
        <a:bodyPr/>
        <a:lstStyle/>
        <a:p>
          <a:endParaRPr lang="ru-RU"/>
        </a:p>
      </dgm:t>
    </dgm:pt>
    <dgm:pt modelId="{E44DA1BB-3AEF-4445-A417-7AA81EF4AB34}" type="sibTrans" cxnId="{69D1CE7E-17C4-49A9-9C2C-6535CFA9426F}">
      <dgm:prSet/>
      <dgm:spPr/>
      <dgm:t>
        <a:bodyPr/>
        <a:lstStyle/>
        <a:p>
          <a:endParaRPr lang="ru-RU"/>
        </a:p>
      </dgm:t>
    </dgm:pt>
    <dgm:pt modelId="{E20DA884-7DBF-4C54-9DC2-71C89C19A54C}">
      <dgm:prSet phldrT="[Текст]" custT="1">
        <dgm:style>
          <a:lnRef idx="2">
            <a:schemeClr val="accent6">
              <a:shade val="50000"/>
            </a:schemeClr>
          </a:lnRef>
          <a:fillRef idx="1">
            <a:schemeClr val="accent6"/>
          </a:fillRef>
          <a:effectRef idx="0">
            <a:schemeClr val="accent6"/>
          </a:effectRef>
          <a:fontRef idx="minor">
            <a:schemeClr val="lt1"/>
          </a:fontRef>
        </dgm:style>
      </dgm:prSet>
      <dgm:spPr>
        <a:solidFill>
          <a:schemeClr val="accent1">
            <a:lumMod val="20000"/>
            <a:lumOff val="80000"/>
          </a:schemeClr>
        </a:solidFill>
        <a:ln>
          <a:solidFill>
            <a:schemeClr val="accent1"/>
          </a:solidFill>
        </a:ln>
      </dgm:spPr>
      <dgm:t>
        <a:bodyPr/>
        <a:lstStyle/>
        <a:p>
          <a:r>
            <a:rPr lang="kk-KZ" sz="900">
              <a:solidFill>
                <a:sysClr val="windowText" lastClr="000000"/>
              </a:solidFill>
              <a:latin typeface="Times New Roman" panose="02020603050405020304" pitchFamily="18" charset="0"/>
              <a:cs typeface="Times New Roman" panose="02020603050405020304" pitchFamily="18" charset="0"/>
            </a:rPr>
            <a:t>Қысқа, түсінікті болуы</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75E7A054-922B-428F-B7D5-EC4291732FB4}" type="parTrans" cxnId="{BCA0CD3C-0F95-43BD-AB4A-FB4C988C162D}">
      <dgm:prSet/>
      <dgm:spPr/>
      <dgm:t>
        <a:bodyPr/>
        <a:lstStyle/>
        <a:p>
          <a:endParaRPr lang="ru-RU"/>
        </a:p>
      </dgm:t>
    </dgm:pt>
    <dgm:pt modelId="{01AF907F-AD0B-408D-BA9B-5B3AA9ADCD5F}" type="sibTrans" cxnId="{BCA0CD3C-0F95-43BD-AB4A-FB4C988C162D}">
      <dgm:prSet/>
      <dgm:spPr/>
      <dgm:t>
        <a:bodyPr/>
        <a:lstStyle/>
        <a:p>
          <a:endParaRPr lang="ru-RU"/>
        </a:p>
      </dgm:t>
    </dgm:pt>
    <dgm:pt modelId="{F539DA04-92A0-4F43-9993-E0B4132E855F}">
      <dgm:prSet>
        <dgm:style>
          <a:lnRef idx="2">
            <a:schemeClr val="accent6">
              <a:shade val="50000"/>
            </a:schemeClr>
          </a:lnRef>
          <a:fillRef idx="1">
            <a:schemeClr val="accent6"/>
          </a:fillRef>
          <a:effectRef idx="0">
            <a:schemeClr val="accent6"/>
          </a:effectRef>
          <a:fontRef idx="minor">
            <a:schemeClr val="lt1"/>
          </a:fontRef>
        </dgm:style>
      </dgm:prSet>
      <dgm:spPr>
        <a:solidFill>
          <a:schemeClr val="accent1">
            <a:lumMod val="20000"/>
            <a:lumOff val="80000"/>
          </a:schemeClr>
        </a:solidFill>
        <a:ln>
          <a:solidFill>
            <a:schemeClr val="accent1"/>
          </a:solidFill>
        </a:ln>
      </dgm:spPr>
      <dgm:t>
        <a:bodyPr/>
        <a:lstStyle/>
        <a:p>
          <a:r>
            <a:rPr lang="kk-KZ" b="0">
              <a:solidFill>
                <a:sysClr val="windowText" lastClr="000000"/>
              </a:solidFill>
              <a:latin typeface="Times New Roman" panose="02020603050405020304" pitchFamily="18" charset="0"/>
              <a:cs typeface="Times New Roman" panose="02020603050405020304" pitchFamily="18" charset="0"/>
            </a:rPr>
            <a:t>Бірнеше құжаттарды   іріктеп алып, болжам жасау </a:t>
          </a:r>
          <a:endParaRPr lang="ru-RU" b="0">
            <a:solidFill>
              <a:sysClr val="windowText" lastClr="000000"/>
            </a:solidFill>
            <a:latin typeface="Times New Roman" panose="02020603050405020304" pitchFamily="18" charset="0"/>
            <a:cs typeface="Times New Roman" panose="02020603050405020304" pitchFamily="18" charset="0"/>
          </a:endParaRPr>
        </a:p>
      </dgm:t>
    </dgm:pt>
    <dgm:pt modelId="{9E5CECD0-8988-4713-ACA8-A0FA749A4AEF}" type="parTrans" cxnId="{EBA956F2-B7A1-4E49-AAF8-D7E964F8AA84}">
      <dgm:prSet/>
      <dgm:spPr/>
      <dgm:t>
        <a:bodyPr/>
        <a:lstStyle/>
        <a:p>
          <a:endParaRPr lang="ru-RU"/>
        </a:p>
      </dgm:t>
    </dgm:pt>
    <dgm:pt modelId="{CD9B2026-A6CC-45A3-908D-7658C69DAD25}" type="sibTrans" cxnId="{EBA956F2-B7A1-4E49-AAF8-D7E964F8AA84}">
      <dgm:prSet/>
      <dgm:spPr/>
      <dgm:t>
        <a:bodyPr/>
        <a:lstStyle/>
        <a:p>
          <a:endParaRPr lang="ru-RU"/>
        </a:p>
      </dgm:t>
    </dgm:pt>
    <dgm:pt modelId="{8BCBEA10-FD6C-4F1C-B3B4-C5312DF614D0}" type="pres">
      <dgm:prSet presAssocID="{46BDD149-800A-41C7-B748-51B1673117EE}" presName="Name0" presStyleCnt="0">
        <dgm:presLayoutVars>
          <dgm:chPref val="1"/>
          <dgm:dir/>
          <dgm:animOne val="branch"/>
          <dgm:animLvl val="lvl"/>
          <dgm:resizeHandles/>
        </dgm:presLayoutVars>
      </dgm:prSet>
      <dgm:spPr/>
    </dgm:pt>
    <dgm:pt modelId="{7CDA9B5D-5569-4D75-8FAC-3F4945CD948C}" type="pres">
      <dgm:prSet presAssocID="{B2957873-C125-40E4-97A4-946006CC44AA}" presName="vertOne" presStyleCnt="0"/>
      <dgm:spPr/>
    </dgm:pt>
    <dgm:pt modelId="{64C8720C-A762-486D-90CF-1DD8E303FA2B}" type="pres">
      <dgm:prSet presAssocID="{B2957873-C125-40E4-97A4-946006CC44AA}" presName="txOne" presStyleLbl="node0" presStyleIdx="0" presStyleCnt="1">
        <dgm:presLayoutVars>
          <dgm:chPref val="3"/>
        </dgm:presLayoutVars>
      </dgm:prSet>
      <dgm:spPr/>
    </dgm:pt>
    <dgm:pt modelId="{D9DAE444-3697-4418-9078-D21FA34394A6}" type="pres">
      <dgm:prSet presAssocID="{B2957873-C125-40E4-97A4-946006CC44AA}" presName="parTransOne" presStyleCnt="0"/>
      <dgm:spPr/>
    </dgm:pt>
    <dgm:pt modelId="{E1775109-195B-4195-AB1F-780EB971E436}" type="pres">
      <dgm:prSet presAssocID="{B2957873-C125-40E4-97A4-946006CC44AA}" presName="horzOne" presStyleCnt="0"/>
      <dgm:spPr/>
    </dgm:pt>
    <dgm:pt modelId="{34C5ACE3-6585-4F09-B01C-8E21C3EBC7F5}" type="pres">
      <dgm:prSet presAssocID="{60213B31-174B-43E6-8EEE-1152CF316CBC}" presName="vertTwo" presStyleCnt="0"/>
      <dgm:spPr/>
    </dgm:pt>
    <dgm:pt modelId="{55425FC8-85E8-4C8D-82D6-9CB98787DE64}" type="pres">
      <dgm:prSet presAssocID="{60213B31-174B-43E6-8EEE-1152CF316CBC}" presName="txTwo" presStyleLbl="node2" presStyleIdx="0" presStyleCnt="5">
        <dgm:presLayoutVars>
          <dgm:chPref val="3"/>
        </dgm:presLayoutVars>
      </dgm:prSet>
      <dgm:spPr/>
    </dgm:pt>
    <dgm:pt modelId="{AE49EB9E-F43B-4FDD-86A0-A7BD4F119740}" type="pres">
      <dgm:prSet presAssocID="{60213B31-174B-43E6-8EEE-1152CF316CBC}" presName="horzTwo" presStyleCnt="0"/>
      <dgm:spPr/>
    </dgm:pt>
    <dgm:pt modelId="{B8562FFB-8B68-4056-B3BA-3C7FEA3E23E8}" type="pres">
      <dgm:prSet presAssocID="{F1743608-3E5F-4F02-A27F-3A033A2B0822}" presName="sibSpaceTwo" presStyleCnt="0"/>
      <dgm:spPr/>
    </dgm:pt>
    <dgm:pt modelId="{915B1998-0045-4FA1-B475-59C07D5F5B59}" type="pres">
      <dgm:prSet presAssocID="{F539DA04-92A0-4F43-9993-E0B4132E855F}" presName="vertTwo" presStyleCnt="0"/>
      <dgm:spPr/>
    </dgm:pt>
    <dgm:pt modelId="{2F89C281-2B59-43AD-869B-9D93B087755F}" type="pres">
      <dgm:prSet presAssocID="{F539DA04-92A0-4F43-9993-E0B4132E855F}" presName="txTwo" presStyleLbl="node2" presStyleIdx="1" presStyleCnt="5">
        <dgm:presLayoutVars>
          <dgm:chPref val="3"/>
        </dgm:presLayoutVars>
      </dgm:prSet>
      <dgm:spPr/>
    </dgm:pt>
    <dgm:pt modelId="{8647CD7F-9FEF-4C25-A34F-F70B61423B86}" type="pres">
      <dgm:prSet presAssocID="{F539DA04-92A0-4F43-9993-E0B4132E855F}" presName="horzTwo" presStyleCnt="0"/>
      <dgm:spPr/>
    </dgm:pt>
    <dgm:pt modelId="{E522339F-DD6A-4E9F-A48D-14BBC78C8D26}" type="pres">
      <dgm:prSet presAssocID="{CD9B2026-A6CC-45A3-908D-7658C69DAD25}" presName="sibSpaceTwo" presStyleCnt="0"/>
      <dgm:spPr/>
    </dgm:pt>
    <dgm:pt modelId="{36008AFC-D03E-4118-A7E3-35A7DB91A806}" type="pres">
      <dgm:prSet presAssocID="{6202EF02-C943-4ED7-B8EA-E148867CF6EF}" presName="vertTwo" presStyleCnt="0"/>
      <dgm:spPr/>
    </dgm:pt>
    <dgm:pt modelId="{1DF24720-B30B-478D-B358-0A69F2DF7BE5}" type="pres">
      <dgm:prSet presAssocID="{6202EF02-C943-4ED7-B8EA-E148867CF6EF}" presName="txTwo" presStyleLbl="node2" presStyleIdx="2" presStyleCnt="5">
        <dgm:presLayoutVars>
          <dgm:chPref val="3"/>
        </dgm:presLayoutVars>
      </dgm:prSet>
      <dgm:spPr/>
    </dgm:pt>
    <dgm:pt modelId="{9BBDC65D-8CBB-44C6-94A1-6CD2D94F346B}" type="pres">
      <dgm:prSet presAssocID="{6202EF02-C943-4ED7-B8EA-E148867CF6EF}" presName="horzTwo" presStyleCnt="0"/>
      <dgm:spPr/>
    </dgm:pt>
    <dgm:pt modelId="{BEE56FD7-A611-4D12-B4BF-F06F46CD86A4}" type="pres">
      <dgm:prSet presAssocID="{15F65763-E359-4293-8AE3-1360CD54F219}" presName="sibSpaceTwo" presStyleCnt="0"/>
      <dgm:spPr/>
    </dgm:pt>
    <dgm:pt modelId="{57F85DCC-7835-467D-BE42-0C3E76DBC372}" type="pres">
      <dgm:prSet presAssocID="{90FC7167-10C9-4EE4-A5BF-B64412828C5C}" presName="vertTwo" presStyleCnt="0"/>
      <dgm:spPr/>
    </dgm:pt>
    <dgm:pt modelId="{2D6D59D9-3143-48C8-A63F-95CA816F98CD}" type="pres">
      <dgm:prSet presAssocID="{90FC7167-10C9-4EE4-A5BF-B64412828C5C}" presName="txTwo" presStyleLbl="node2" presStyleIdx="3" presStyleCnt="5">
        <dgm:presLayoutVars>
          <dgm:chPref val="3"/>
        </dgm:presLayoutVars>
      </dgm:prSet>
      <dgm:spPr/>
    </dgm:pt>
    <dgm:pt modelId="{1A59B9C2-F1DA-4348-B232-5622DACCED49}" type="pres">
      <dgm:prSet presAssocID="{90FC7167-10C9-4EE4-A5BF-B64412828C5C}" presName="horzTwo" presStyleCnt="0"/>
      <dgm:spPr/>
    </dgm:pt>
    <dgm:pt modelId="{9AA2C66E-BEB1-4F8D-B3D9-FFE1C9C72363}" type="pres">
      <dgm:prSet presAssocID="{E44DA1BB-3AEF-4445-A417-7AA81EF4AB34}" presName="sibSpaceTwo" presStyleCnt="0"/>
      <dgm:spPr/>
    </dgm:pt>
    <dgm:pt modelId="{35FF1AF4-409D-4A1D-A6F6-B469BA91728D}" type="pres">
      <dgm:prSet presAssocID="{E20DA884-7DBF-4C54-9DC2-71C89C19A54C}" presName="vertTwo" presStyleCnt="0"/>
      <dgm:spPr/>
    </dgm:pt>
    <dgm:pt modelId="{820F4F92-9038-4518-A5E3-4B2F461D51C0}" type="pres">
      <dgm:prSet presAssocID="{E20DA884-7DBF-4C54-9DC2-71C89C19A54C}" presName="txTwo" presStyleLbl="node2" presStyleIdx="4" presStyleCnt="5">
        <dgm:presLayoutVars>
          <dgm:chPref val="3"/>
        </dgm:presLayoutVars>
      </dgm:prSet>
      <dgm:spPr/>
    </dgm:pt>
    <dgm:pt modelId="{D4909756-8F2C-4BC1-9369-2640C101FCE3}" type="pres">
      <dgm:prSet presAssocID="{E20DA884-7DBF-4C54-9DC2-71C89C19A54C}" presName="horzTwo" presStyleCnt="0"/>
      <dgm:spPr/>
    </dgm:pt>
  </dgm:ptLst>
  <dgm:cxnLst>
    <dgm:cxn modelId="{A2952E04-CF4D-46BF-AA78-E39A2EA58585}" srcId="{B2957873-C125-40E4-97A4-946006CC44AA}" destId="{60213B31-174B-43E6-8EEE-1152CF316CBC}" srcOrd="0" destOrd="0" parTransId="{20374F31-6CFE-4A56-AB6E-3BD3DEF65EB7}" sibTransId="{F1743608-3E5F-4F02-A27F-3A033A2B0822}"/>
    <dgm:cxn modelId="{F1D94B28-FA4B-44B2-91B0-C470E692C3C3}" type="presOf" srcId="{46BDD149-800A-41C7-B748-51B1673117EE}" destId="{8BCBEA10-FD6C-4F1C-B3B4-C5312DF614D0}" srcOrd="0" destOrd="0" presId="urn:microsoft.com/office/officeart/2005/8/layout/hierarchy4"/>
    <dgm:cxn modelId="{74C2BB2A-2762-4D9C-B7C1-1E6139A41466}" type="presOf" srcId="{90FC7167-10C9-4EE4-A5BF-B64412828C5C}" destId="{2D6D59D9-3143-48C8-A63F-95CA816F98CD}" srcOrd="0" destOrd="0" presId="urn:microsoft.com/office/officeart/2005/8/layout/hierarchy4"/>
    <dgm:cxn modelId="{BCA0CD3C-0F95-43BD-AB4A-FB4C988C162D}" srcId="{B2957873-C125-40E4-97A4-946006CC44AA}" destId="{E20DA884-7DBF-4C54-9DC2-71C89C19A54C}" srcOrd="4" destOrd="0" parTransId="{75E7A054-922B-428F-B7D5-EC4291732FB4}" sibTransId="{01AF907F-AD0B-408D-BA9B-5B3AA9ADCD5F}"/>
    <dgm:cxn modelId="{06FCCC79-69F0-40B4-AE4E-564952911ED5}" srcId="{46BDD149-800A-41C7-B748-51B1673117EE}" destId="{B2957873-C125-40E4-97A4-946006CC44AA}" srcOrd="0" destOrd="0" parTransId="{00A7983F-4955-4F22-A494-7DD5CC55B33B}" sibTransId="{0E282D38-F591-4EAA-846F-C2DC16D0C90C}"/>
    <dgm:cxn modelId="{56F6D459-3E99-4304-A07D-3E278818785A}" type="presOf" srcId="{B2957873-C125-40E4-97A4-946006CC44AA}" destId="{64C8720C-A762-486D-90CF-1DD8E303FA2B}" srcOrd="0" destOrd="0" presId="urn:microsoft.com/office/officeart/2005/8/layout/hierarchy4"/>
    <dgm:cxn modelId="{69D1CE7E-17C4-49A9-9C2C-6535CFA9426F}" srcId="{B2957873-C125-40E4-97A4-946006CC44AA}" destId="{90FC7167-10C9-4EE4-A5BF-B64412828C5C}" srcOrd="3" destOrd="0" parTransId="{C904A11F-C874-4939-B63D-7E4BB5EA19E0}" sibTransId="{E44DA1BB-3AEF-4445-A417-7AA81EF4AB34}"/>
    <dgm:cxn modelId="{DC835487-19C5-402F-B551-AF507BDBCBCA}" type="presOf" srcId="{E20DA884-7DBF-4C54-9DC2-71C89C19A54C}" destId="{820F4F92-9038-4518-A5E3-4B2F461D51C0}" srcOrd="0" destOrd="0" presId="urn:microsoft.com/office/officeart/2005/8/layout/hierarchy4"/>
    <dgm:cxn modelId="{BA2B0EB0-46FD-4B8C-9F1A-E3021ADF11C8}" srcId="{B2957873-C125-40E4-97A4-946006CC44AA}" destId="{6202EF02-C943-4ED7-B8EA-E148867CF6EF}" srcOrd="2" destOrd="0" parTransId="{1BAFC6BF-1D76-455C-AC97-2C01F3906C6B}" sibTransId="{15F65763-E359-4293-8AE3-1360CD54F219}"/>
    <dgm:cxn modelId="{2A4DFCB1-0BE4-45EE-9D6F-69FC1B9AC467}" type="presOf" srcId="{6202EF02-C943-4ED7-B8EA-E148867CF6EF}" destId="{1DF24720-B30B-478D-B358-0A69F2DF7BE5}" srcOrd="0" destOrd="0" presId="urn:microsoft.com/office/officeart/2005/8/layout/hierarchy4"/>
    <dgm:cxn modelId="{F874DBCA-EA48-4AB7-B15C-A0C0C75D70A8}" type="presOf" srcId="{F539DA04-92A0-4F43-9993-E0B4132E855F}" destId="{2F89C281-2B59-43AD-869B-9D93B087755F}" srcOrd="0" destOrd="0" presId="urn:microsoft.com/office/officeart/2005/8/layout/hierarchy4"/>
    <dgm:cxn modelId="{EBA956F2-B7A1-4E49-AAF8-D7E964F8AA84}" srcId="{B2957873-C125-40E4-97A4-946006CC44AA}" destId="{F539DA04-92A0-4F43-9993-E0B4132E855F}" srcOrd="1" destOrd="0" parTransId="{9E5CECD0-8988-4713-ACA8-A0FA749A4AEF}" sibTransId="{CD9B2026-A6CC-45A3-908D-7658C69DAD25}"/>
    <dgm:cxn modelId="{DA82A0F6-C1EF-46F3-9A4A-04732D0FFF1A}" type="presOf" srcId="{60213B31-174B-43E6-8EEE-1152CF316CBC}" destId="{55425FC8-85E8-4C8D-82D6-9CB98787DE64}" srcOrd="0" destOrd="0" presId="urn:microsoft.com/office/officeart/2005/8/layout/hierarchy4"/>
    <dgm:cxn modelId="{A4E542FB-F6AA-417B-B47E-7E7A10268260}" type="presParOf" srcId="{8BCBEA10-FD6C-4F1C-B3B4-C5312DF614D0}" destId="{7CDA9B5D-5569-4D75-8FAC-3F4945CD948C}" srcOrd="0" destOrd="0" presId="urn:microsoft.com/office/officeart/2005/8/layout/hierarchy4"/>
    <dgm:cxn modelId="{4EE28A97-9CE9-4B5C-AFAC-21C587EECECA}" type="presParOf" srcId="{7CDA9B5D-5569-4D75-8FAC-3F4945CD948C}" destId="{64C8720C-A762-486D-90CF-1DD8E303FA2B}" srcOrd="0" destOrd="0" presId="urn:microsoft.com/office/officeart/2005/8/layout/hierarchy4"/>
    <dgm:cxn modelId="{61B274B3-AABC-47B1-844A-177370530580}" type="presParOf" srcId="{7CDA9B5D-5569-4D75-8FAC-3F4945CD948C}" destId="{D9DAE444-3697-4418-9078-D21FA34394A6}" srcOrd="1" destOrd="0" presId="urn:microsoft.com/office/officeart/2005/8/layout/hierarchy4"/>
    <dgm:cxn modelId="{5C812354-3361-40C1-8036-C217DB49071D}" type="presParOf" srcId="{7CDA9B5D-5569-4D75-8FAC-3F4945CD948C}" destId="{E1775109-195B-4195-AB1F-780EB971E436}" srcOrd="2" destOrd="0" presId="urn:microsoft.com/office/officeart/2005/8/layout/hierarchy4"/>
    <dgm:cxn modelId="{BED185FD-5D94-42FA-AC11-E9F127435E20}" type="presParOf" srcId="{E1775109-195B-4195-AB1F-780EB971E436}" destId="{34C5ACE3-6585-4F09-B01C-8E21C3EBC7F5}" srcOrd="0" destOrd="0" presId="urn:microsoft.com/office/officeart/2005/8/layout/hierarchy4"/>
    <dgm:cxn modelId="{C5CCB4E0-1FA7-4EE6-8C05-EFCCF81CCE3E}" type="presParOf" srcId="{34C5ACE3-6585-4F09-B01C-8E21C3EBC7F5}" destId="{55425FC8-85E8-4C8D-82D6-9CB98787DE64}" srcOrd="0" destOrd="0" presId="urn:microsoft.com/office/officeart/2005/8/layout/hierarchy4"/>
    <dgm:cxn modelId="{140465F8-BF45-4F68-B0E4-4B5BBF1F7765}" type="presParOf" srcId="{34C5ACE3-6585-4F09-B01C-8E21C3EBC7F5}" destId="{AE49EB9E-F43B-4FDD-86A0-A7BD4F119740}" srcOrd="1" destOrd="0" presId="urn:microsoft.com/office/officeart/2005/8/layout/hierarchy4"/>
    <dgm:cxn modelId="{C7355DA0-EB67-4D68-A7DF-F049CD2AFD2B}" type="presParOf" srcId="{E1775109-195B-4195-AB1F-780EB971E436}" destId="{B8562FFB-8B68-4056-B3BA-3C7FEA3E23E8}" srcOrd="1" destOrd="0" presId="urn:microsoft.com/office/officeart/2005/8/layout/hierarchy4"/>
    <dgm:cxn modelId="{723981DB-3375-40A9-B13A-E46732A652DA}" type="presParOf" srcId="{E1775109-195B-4195-AB1F-780EB971E436}" destId="{915B1998-0045-4FA1-B475-59C07D5F5B59}" srcOrd="2" destOrd="0" presId="urn:microsoft.com/office/officeart/2005/8/layout/hierarchy4"/>
    <dgm:cxn modelId="{1B5712F9-215D-474D-AA47-4FF20D32D6E8}" type="presParOf" srcId="{915B1998-0045-4FA1-B475-59C07D5F5B59}" destId="{2F89C281-2B59-43AD-869B-9D93B087755F}" srcOrd="0" destOrd="0" presId="urn:microsoft.com/office/officeart/2005/8/layout/hierarchy4"/>
    <dgm:cxn modelId="{680F67F3-817A-4899-BA8A-4FDBE5F22CA0}" type="presParOf" srcId="{915B1998-0045-4FA1-B475-59C07D5F5B59}" destId="{8647CD7F-9FEF-4C25-A34F-F70B61423B86}" srcOrd="1" destOrd="0" presId="urn:microsoft.com/office/officeart/2005/8/layout/hierarchy4"/>
    <dgm:cxn modelId="{33075571-C683-4753-A38A-E47E64ABCF82}" type="presParOf" srcId="{E1775109-195B-4195-AB1F-780EB971E436}" destId="{E522339F-DD6A-4E9F-A48D-14BBC78C8D26}" srcOrd="3" destOrd="0" presId="urn:microsoft.com/office/officeart/2005/8/layout/hierarchy4"/>
    <dgm:cxn modelId="{14D3A070-D7DD-42E5-B35A-7151ED2EA7D9}" type="presParOf" srcId="{E1775109-195B-4195-AB1F-780EB971E436}" destId="{36008AFC-D03E-4118-A7E3-35A7DB91A806}" srcOrd="4" destOrd="0" presId="urn:microsoft.com/office/officeart/2005/8/layout/hierarchy4"/>
    <dgm:cxn modelId="{C4593A14-795F-4C6C-9D15-E838736971C9}" type="presParOf" srcId="{36008AFC-D03E-4118-A7E3-35A7DB91A806}" destId="{1DF24720-B30B-478D-B358-0A69F2DF7BE5}" srcOrd="0" destOrd="0" presId="urn:microsoft.com/office/officeart/2005/8/layout/hierarchy4"/>
    <dgm:cxn modelId="{B4FDE5F8-9BDF-4E9B-A339-C720210095DF}" type="presParOf" srcId="{36008AFC-D03E-4118-A7E3-35A7DB91A806}" destId="{9BBDC65D-8CBB-44C6-94A1-6CD2D94F346B}" srcOrd="1" destOrd="0" presId="urn:microsoft.com/office/officeart/2005/8/layout/hierarchy4"/>
    <dgm:cxn modelId="{E017E127-A12E-43A4-92A8-9F84629C66CE}" type="presParOf" srcId="{E1775109-195B-4195-AB1F-780EB971E436}" destId="{BEE56FD7-A611-4D12-B4BF-F06F46CD86A4}" srcOrd="5" destOrd="0" presId="urn:microsoft.com/office/officeart/2005/8/layout/hierarchy4"/>
    <dgm:cxn modelId="{0B2A3CAD-F563-4ACA-9234-F808F0871729}" type="presParOf" srcId="{E1775109-195B-4195-AB1F-780EB971E436}" destId="{57F85DCC-7835-467D-BE42-0C3E76DBC372}" srcOrd="6" destOrd="0" presId="urn:microsoft.com/office/officeart/2005/8/layout/hierarchy4"/>
    <dgm:cxn modelId="{B16B62AE-467D-419E-9498-7B70CC8512B1}" type="presParOf" srcId="{57F85DCC-7835-467D-BE42-0C3E76DBC372}" destId="{2D6D59D9-3143-48C8-A63F-95CA816F98CD}" srcOrd="0" destOrd="0" presId="urn:microsoft.com/office/officeart/2005/8/layout/hierarchy4"/>
    <dgm:cxn modelId="{A50A472F-0287-4BBB-9E02-DB6E7DD2D1D2}" type="presParOf" srcId="{57F85DCC-7835-467D-BE42-0C3E76DBC372}" destId="{1A59B9C2-F1DA-4348-B232-5622DACCED49}" srcOrd="1" destOrd="0" presId="urn:microsoft.com/office/officeart/2005/8/layout/hierarchy4"/>
    <dgm:cxn modelId="{43EC8234-FB21-48DB-833C-CDEF0EB6DF79}" type="presParOf" srcId="{E1775109-195B-4195-AB1F-780EB971E436}" destId="{9AA2C66E-BEB1-4F8D-B3D9-FFE1C9C72363}" srcOrd="7" destOrd="0" presId="urn:microsoft.com/office/officeart/2005/8/layout/hierarchy4"/>
    <dgm:cxn modelId="{2B7D38C1-59B5-46E1-B56B-63FEF38F5537}" type="presParOf" srcId="{E1775109-195B-4195-AB1F-780EB971E436}" destId="{35FF1AF4-409D-4A1D-A6F6-B469BA91728D}" srcOrd="8" destOrd="0" presId="urn:microsoft.com/office/officeart/2005/8/layout/hierarchy4"/>
    <dgm:cxn modelId="{6E15B045-17EB-4C3D-B4C8-7692242F8E25}" type="presParOf" srcId="{35FF1AF4-409D-4A1D-A6F6-B469BA91728D}" destId="{820F4F92-9038-4518-A5E3-4B2F461D51C0}" srcOrd="0" destOrd="0" presId="urn:microsoft.com/office/officeart/2005/8/layout/hierarchy4"/>
    <dgm:cxn modelId="{B1BCDEDF-7BE5-468D-9B17-94AF5CA8DDA0}" type="presParOf" srcId="{35FF1AF4-409D-4A1D-A6F6-B469BA91728D}" destId="{D4909756-8F2C-4BC1-9369-2640C101FCE3}" srcOrd="1" destOrd="0" presId="urn:microsoft.com/office/officeart/2005/8/layout/hierarchy4"/>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0DCF0158-350A-43C2-8914-D182DF0D2D38}"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ru-RU"/>
        </a:p>
      </dgm:t>
    </dgm:pt>
    <dgm:pt modelId="{3FE617FC-3F25-4A33-8DD6-EE1AE667756A}">
      <dgm:prSet phldrT="[Текст]" custT="1"/>
      <dgm:spPr>
        <a:solidFill>
          <a:schemeClr val="accent1">
            <a:lumMod val="20000"/>
            <a:lumOff val="80000"/>
          </a:schemeClr>
        </a:solidFill>
        <a:ln w="12700"/>
      </dgm:spPr>
      <dgm:t>
        <a:bodyPr/>
        <a:lstStyle/>
        <a:p>
          <a:r>
            <a:rPr lang="kk-KZ" sz="900">
              <a:solidFill>
                <a:schemeClr val="tx1"/>
              </a:solidFill>
              <a:latin typeface="Times New Roman" panose="02020603050405020304" pitchFamily="18" charset="0"/>
              <a:cs typeface="Times New Roman" panose="02020603050405020304" pitchFamily="18" charset="0"/>
            </a:rPr>
            <a:t>Архив құжаттарын пайдалану  әдістері</a:t>
          </a:r>
          <a:endParaRPr lang="ru-RU" sz="900">
            <a:solidFill>
              <a:schemeClr val="tx1"/>
            </a:solidFill>
            <a:latin typeface="Times New Roman" panose="02020603050405020304" pitchFamily="18" charset="0"/>
            <a:cs typeface="Times New Roman" panose="02020603050405020304" pitchFamily="18" charset="0"/>
          </a:endParaRPr>
        </a:p>
      </dgm:t>
    </dgm:pt>
    <dgm:pt modelId="{3ECFB7A7-CAC9-4898-96D2-6A10D764D5BF}" type="parTrans" cxnId="{54E56851-6F72-4BF3-8568-2E8438BCD5D0}">
      <dgm:prSet/>
      <dgm:spPr/>
      <dgm:t>
        <a:bodyPr/>
        <a:lstStyle/>
        <a:p>
          <a:endParaRPr lang="ru-RU"/>
        </a:p>
      </dgm:t>
    </dgm:pt>
    <dgm:pt modelId="{FA1D63E2-C8FF-4FD2-8FBE-1E292D97E4EF}" type="sibTrans" cxnId="{54E56851-6F72-4BF3-8568-2E8438BCD5D0}">
      <dgm:prSet/>
      <dgm:spPr/>
      <dgm:t>
        <a:bodyPr/>
        <a:lstStyle/>
        <a:p>
          <a:endParaRPr lang="ru-RU"/>
        </a:p>
      </dgm:t>
    </dgm:pt>
    <dgm:pt modelId="{FA8CD41B-17F7-4C5C-96C1-0BEF9D98DBDF}">
      <dgm:prSet phldrT="[Текст]"/>
      <dgm:spPr>
        <a:solidFill>
          <a:schemeClr val="tx2">
            <a:lumMod val="20000"/>
            <a:lumOff val="80000"/>
          </a:schemeClr>
        </a:solidFill>
        <a:ln w="12700"/>
      </dgm:spPr>
      <dgm:t>
        <a:bodyPr/>
        <a:lstStyle/>
        <a:p>
          <a:r>
            <a:rPr lang="kk-KZ">
              <a:solidFill>
                <a:schemeClr val="tx1"/>
              </a:solidFill>
              <a:latin typeface="Times New Roman" panose="02020603050405020304" pitchFamily="18" charset="0"/>
              <a:cs typeface="Times New Roman" panose="02020603050405020304" pitchFamily="18" charset="0"/>
            </a:rPr>
            <a:t>Материалдарды жинау мен реттеу әдістері</a:t>
          </a:r>
          <a:endParaRPr lang="ru-RU">
            <a:solidFill>
              <a:schemeClr val="tx1"/>
            </a:solidFill>
            <a:latin typeface="Times New Roman" panose="02020603050405020304" pitchFamily="18" charset="0"/>
            <a:cs typeface="Times New Roman" panose="02020603050405020304" pitchFamily="18" charset="0"/>
          </a:endParaRPr>
        </a:p>
      </dgm:t>
    </dgm:pt>
    <dgm:pt modelId="{E8B8DD27-B1E6-4628-906A-45FB5B745104}" type="parTrans" cxnId="{160EE9C2-C0F7-4B01-AABC-1F02ED100678}">
      <dgm:prSet/>
      <dgm:spPr/>
      <dgm:t>
        <a:bodyPr/>
        <a:lstStyle/>
        <a:p>
          <a:endParaRPr lang="ru-RU"/>
        </a:p>
      </dgm:t>
    </dgm:pt>
    <dgm:pt modelId="{475317BB-37C3-4BE8-86A0-FE49013946FC}" type="sibTrans" cxnId="{160EE9C2-C0F7-4B01-AABC-1F02ED100678}">
      <dgm:prSet/>
      <dgm:spPr/>
      <dgm:t>
        <a:bodyPr/>
        <a:lstStyle/>
        <a:p>
          <a:endParaRPr lang="ru-RU"/>
        </a:p>
      </dgm:t>
    </dgm:pt>
    <dgm:pt modelId="{E5F88640-6079-434B-BD99-11247B9A0C97}">
      <dgm:prSet phldrT="[Текст]"/>
      <dgm:spPr>
        <a:solidFill>
          <a:schemeClr val="tx2">
            <a:lumMod val="20000"/>
            <a:lumOff val="80000"/>
          </a:schemeClr>
        </a:solidFill>
        <a:ln w="12700"/>
      </dgm:spPr>
      <dgm:t>
        <a:bodyPr/>
        <a:lstStyle/>
        <a:p>
          <a:r>
            <a:rPr lang="kk-KZ">
              <a:solidFill>
                <a:schemeClr val="tx1"/>
              </a:solidFill>
              <a:latin typeface="Times New Roman" panose="02020603050405020304" pitchFamily="18" charset="0"/>
              <a:cs typeface="Times New Roman" panose="02020603050405020304" pitchFamily="18" charset="0"/>
            </a:rPr>
            <a:t>Дамытушылық тапсырмаларды  орындау</a:t>
          </a:r>
          <a:endParaRPr lang="ru-RU">
            <a:solidFill>
              <a:schemeClr val="tx1"/>
            </a:solidFill>
            <a:latin typeface="Times New Roman" panose="02020603050405020304" pitchFamily="18" charset="0"/>
            <a:cs typeface="Times New Roman" panose="02020603050405020304" pitchFamily="18" charset="0"/>
          </a:endParaRPr>
        </a:p>
      </dgm:t>
    </dgm:pt>
    <dgm:pt modelId="{83A12075-239B-47DF-A743-04F0A754EFE8}" type="parTrans" cxnId="{7E5952D0-5806-4298-8C48-6779BAC7A3EA}">
      <dgm:prSet/>
      <dgm:spPr/>
      <dgm:t>
        <a:bodyPr/>
        <a:lstStyle/>
        <a:p>
          <a:endParaRPr lang="ru-RU"/>
        </a:p>
      </dgm:t>
    </dgm:pt>
    <dgm:pt modelId="{FDC9A3EA-E16D-4296-B643-A1664490CFD3}" type="sibTrans" cxnId="{7E5952D0-5806-4298-8C48-6779BAC7A3EA}">
      <dgm:prSet/>
      <dgm:spPr/>
      <dgm:t>
        <a:bodyPr/>
        <a:lstStyle/>
        <a:p>
          <a:endParaRPr lang="ru-RU"/>
        </a:p>
      </dgm:t>
    </dgm:pt>
    <dgm:pt modelId="{82A7D96B-D3C9-495F-A150-9BE11939FB5A}">
      <dgm:prSet phldrT="[Текст]"/>
      <dgm:spPr>
        <a:solidFill>
          <a:schemeClr val="tx2">
            <a:lumMod val="20000"/>
            <a:lumOff val="80000"/>
          </a:schemeClr>
        </a:solidFill>
        <a:ln w="12700"/>
      </dgm:spPr>
      <dgm:t>
        <a:bodyPr/>
        <a:lstStyle/>
        <a:p>
          <a:r>
            <a:rPr lang="kk-KZ">
              <a:solidFill>
                <a:schemeClr val="tx1"/>
              </a:solidFill>
              <a:latin typeface="Times New Roman" panose="02020603050405020304" pitchFamily="18" charset="0"/>
              <a:cs typeface="Times New Roman" panose="02020603050405020304" pitchFamily="18" charset="0"/>
            </a:rPr>
            <a:t>«Сұрақ- жауап қатынас», «елестету көрінісі», «архивке ойша саяхат», «тұлғаға хат»</a:t>
          </a:r>
          <a:endParaRPr lang="ru-RU">
            <a:solidFill>
              <a:schemeClr val="tx1"/>
            </a:solidFill>
            <a:latin typeface="Times New Roman" panose="02020603050405020304" pitchFamily="18" charset="0"/>
            <a:cs typeface="Times New Roman" panose="02020603050405020304" pitchFamily="18" charset="0"/>
          </a:endParaRPr>
        </a:p>
      </dgm:t>
    </dgm:pt>
    <dgm:pt modelId="{22D3B0EE-3142-4558-A88F-7117D010DBD5}" type="parTrans" cxnId="{200197F0-F6C4-4B52-9BD8-08C75D348093}">
      <dgm:prSet/>
      <dgm:spPr/>
      <dgm:t>
        <a:bodyPr/>
        <a:lstStyle/>
        <a:p>
          <a:endParaRPr lang="ru-RU"/>
        </a:p>
      </dgm:t>
    </dgm:pt>
    <dgm:pt modelId="{F0605F65-4767-4310-B274-E9F67F05A4A2}" type="sibTrans" cxnId="{200197F0-F6C4-4B52-9BD8-08C75D348093}">
      <dgm:prSet/>
      <dgm:spPr/>
      <dgm:t>
        <a:bodyPr/>
        <a:lstStyle/>
        <a:p>
          <a:endParaRPr lang="ru-RU"/>
        </a:p>
      </dgm:t>
    </dgm:pt>
    <dgm:pt modelId="{02BAFD87-8F9C-4C42-9E52-751F56B22435}">
      <dgm:prSet/>
      <dgm:spPr>
        <a:solidFill>
          <a:schemeClr val="tx2">
            <a:lumMod val="20000"/>
            <a:lumOff val="80000"/>
          </a:schemeClr>
        </a:solidFill>
        <a:ln w="12700"/>
      </dgm:spPr>
      <dgm:t>
        <a:bodyPr/>
        <a:lstStyle/>
        <a:p>
          <a:r>
            <a:rPr lang="kk-KZ">
              <a:solidFill>
                <a:schemeClr val="tx1"/>
              </a:solidFill>
              <a:latin typeface="Times New Roman" panose="02020603050405020304" pitchFamily="18" charset="0"/>
              <a:cs typeface="Times New Roman" panose="02020603050405020304" pitchFamily="18" charset="0"/>
            </a:rPr>
            <a:t>Зерттеу жоспарларын әзірлеу, материалдарды жинақтау және нәтижелерді тексеру, қорытындылау </a:t>
          </a:r>
          <a:endParaRPr lang="ru-RU">
            <a:solidFill>
              <a:schemeClr val="tx1"/>
            </a:solidFill>
            <a:latin typeface="Times New Roman" panose="02020603050405020304" pitchFamily="18" charset="0"/>
            <a:cs typeface="Times New Roman" panose="02020603050405020304" pitchFamily="18" charset="0"/>
          </a:endParaRPr>
        </a:p>
      </dgm:t>
    </dgm:pt>
    <dgm:pt modelId="{86EB2E3A-8E72-41EB-B22E-304C1C7E5B8F}" type="parTrans" cxnId="{0618F9CD-14BC-4338-A39A-AD569CC327CF}">
      <dgm:prSet/>
      <dgm:spPr/>
      <dgm:t>
        <a:bodyPr/>
        <a:lstStyle/>
        <a:p>
          <a:endParaRPr lang="ru-RU"/>
        </a:p>
      </dgm:t>
    </dgm:pt>
    <dgm:pt modelId="{1EAFC2E5-AD1B-479F-9C2F-EFB942F42A8B}" type="sibTrans" cxnId="{0618F9CD-14BC-4338-A39A-AD569CC327CF}">
      <dgm:prSet/>
      <dgm:spPr/>
      <dgm:t>
        <a:bodyPr/>
        <a:lstStyle/>
        <a:p>
          <a:endParaRPr lang="ru-RU"/>
        </a:p>
      </dgm:t>
    </dgm:pt>
    <dgm:pt modelId="{17F3C3ED-E197-4A15-B708-145C3C54B61F}">
      <dgm:prSet/>
      <dgm:spPr>
        <a:solidFill>
          <a:schemeClr val="tx2">
            <a:lumMod val="20000"/>
            <a:lumOff val="80000"/>
          </a:schemeClr>
        </a:solidFill>
        <a:ln w="12700"/>
      </dgm:spPr>
      <dgm:t>
        <a:bodyPr/>
        <a:lstStyle/>
        <a:p>
          <a:r>
            <a:rPr lang="kk-KZ">
              <a:solidFill>
                <a:schemeClr val="tx1"/>
              </a:solidFill>
              <a:latin typeface="Times New Roman" panose="02020603050405020304" pitchFamily="18" charset="0"/>
              <a:cs typeface="Times New Roman" panose="02020603050405020304" pitchFamily="18" charset="0"/>
            </a:rPr>
            <a:t>Құжатты материалдар бойынша реферат, эссе, жоба, ғылыми баяндама, шығарма жазу</a:t>
          </a:r>
          <a:endParaRPr lang="ru-RU">
            <a:solidFill>
              <a:schemeClr val="tx1"/>
            </a:solidFill>
            <a:latin typeface="Times New Roman" panose="02020603050405020304" pitchFamily="18" charset="0"/>
            <a:cs typeface="Times New Roman" panose="02020603050405020304" pitchFamily="18" charset="0"/>
          </a:endParaRPr>
        </a:p>
      </dgm:t>
    </dgm:pt>
    <dgm:pt modelId="{17B82B37-27F5-440B-B79E-F4ED4DC87DCC}" type="parTrans" cxnId="{54F60D62-9FCA-4EF9-B287-BAC68DA3786F}">
      <dgm:prSet/>
      <dgm:spPr/>
      <dgm:t>
        <a:bodyPr/>
        <a:lstStyle/>
        <a:p>
          <a:endParaRPr lang="ru-RU"/>
        </a:p>
      </dgm:t>
    </dgm:pt>
    <dgm:pt modelId="{62261FEF-94C8-448B-BFAE-07092C51E5E9}" type="sibTrans" cxnId="{54F60D62-9FCA-4EF9-B287-BAC68DA3786F}">
      <dgm:prSet/>
      <dgm:spPr/>
      <dgm:t>
        <a:bodyPr/>
        <a:lstStyle/>
        <a:p>
          <a:endParaRPr lang="ru-RU"/>
        </a:p>
      </dgm:t>
    </dgm:pt>
    <dgm:pt modelId="{5BDDF456-6C38-4E81-9CD2-9A0134A3965F}" type="pres">
      <dgm:prSet presAssocID="{0DCF0158-350A-43C2-8914-D182DF0D2D38}" presName="Name0" presStyleCnt="0">
        <dgm:presLayoutVars>
          <dgm:chPref val="1"/>
          <dgm:dir/>
          <dgm:animOne val="branch"/>
          <dgm:animLvl val="lvl"/>
          <dgm:resizeHandles val="exact"/>
        </dgm:presLayoutVars>
      </dgm:prSet>
      <dgm:spPr/>
    </dgm:pt>
    <dgm:pt modelId="{9DA9A075-E51D-4A48-B3FF-3085FE8343FF}" type="pres">
      <dgm:prSet presAssocID="{3FE617FC-3F25-4A33-8DD6-EE1AE667756A}" presName="root1" presStyleCnt="0"/>
      <dgm:spPr/>
    </dgm:pt>
    <dgm:pt modelId="{0BDF7A79-B02A-467B-A0A3-D2EB2EE9B52C}" type="pres">
      <dgm:prSet presAssocID="{3FE617FC-3F25-4A33-8DD6-EE1AE667756A}" presName="LevelOneTextNode" presStyleLbl="node0" presStyleIdx="0" presStyleCnt="1" custScaleX="434895" custScaleY="114031" custLinFactX="-97271" custLinFactNeighborX="-100000" custLinFactNeighborY="887">
        <dgm:presLayoutVars>
          <dgm:chPref val="3"/>
        </dgm:presLayoutVars>
      </dgm:prSet>
      <dgm:spPr/>
    </dgm:pt>
    <dgm:pt modelId="{421CEEC4-E99C-4ADC-9173-7B5B9FF097FA}" type="pres">
      <dgm:prSet presAssocID="{3FE617FC-3F25-4A33-8DD6-EE1AE667756A}" presName="level2hierChild" presStyleCnt="0"/>
      <dgm:spPr/>
    </dgm:pt>
    <dgm:pt modelId="{8F3CE63C-24EF-4D6D-A17C-DD901A4E5AB9}" type="pres">
      <dgm:prSet presAssocID="{E8B8DD27-B1E6-4628-906A-45FB5B745104}" presName="conn2-1" presStyleLbl="parChTrans1D2" presStyleIdx="0" presStyleCnt="5"/>
      <dgm:spPr/>
    </dgm:pt>
    <dgm:pt modelId="{2579B0C3-DFDB-4BEB-B276-77AB9025AD78}" type="pres">
      <dgm:prSet presAssocID="{E8B8DD27-B1E6-4628-906A-45FB5B745104}" presName="connTx" presStyleLbl="parChTrans1D2" presStyleIdx="0" presStyleCnt="5"/>
      <dgm:spPr/>
    </dgm:pt>
    <dgm:pt modelId="{7FC2AE97-CD69-422B-A196-30BF066D2CE2}" type="pres">
      <dgm:prSet presAssocID="{FA8CD41B-17F7-4C5C-96C1-0BEF9D98DBDF}" presName="root2" presStyleCnt="0"/>
      <dgm:spPr/>
    </dgm:pt>
    <dgm:pt modelId="{6E47862F-73E5-46E3-9F64-298756C65B29}" type="pres">
      <dgm:prSet presAssocID="{FA8CD41B-17F7-4C5C-96C1-0BEF9D98DBDF}" presName="LevelTwoTextNode" presStyleLbl="node2" presStyleIdx="0" presStyleCnt="5">
        <dgm:presLayoutVars>
          <dgm:chPref val="3"/>
        </dgm:presLayoutVars>
      </dgm:prSet>
      <dgm:spPr/>
    </dgm:pt>
    <dgm:pt modelId="{AF725315-62D1-4C00-BA06-231D54F6AB7D}" type="pres">
      <dgm:prSet presAssocID="{FA8CD41B-17F7-4C5C-96C1-0BEF9D98DBDF}" presName="level3hierChild" presStyleCnt="0"/>
      <dgm:spPr/>
    </dgm:pt>
    <dgm:pt modelId="{0A74E85A-FB98-491A-9C94-4094E03CF4BE}" type="pres">
      <dgm:prSet presAssocID="{83A12075-239B-47DF-A743-04F0A754EFE8}" presName="conn2-1" presStyleLbl="parChTrans1D2" presStyleIdx="1" presStyleCnt="5"/>
      <dgm:spPr/>
    </dgm:pt>
    <dgm:pt modelId="{40676F39-7C49-4E75-BCF2-A0EB2300BC84}" type="pres">
      <dgm:prSet presAssocID="{83A12075-239B-47DF-A743-04F0A754EFE8}" presName="connTx" presStyleLbl="parChTrans1D2" presStyleIdx="1" presStyleCnt="5"/>
      <dgm:spPr/>
    </dgm:pt>
    <dgm:pt modelId="{D712D616-96A4-4BAB-B758-9B815B4F7B83}" type="pres">
      <dgm:prSet presAssocID="{E5F88640-6079-434B-BD99-11247B9A0C97}" presName="root2" presStyleCnt="0"/>
      <dgm:spPr/>
    </dgm:pt>
    <dgm:pt modelId="{A85483B1-9D80-4D18-99E2-3D2B5716017D}" type="pres">
      <dgm:prSet presAssocID="{E5F88640-6079-434B-BD99-11247B9A0C97}" presName="LevelTwoTextNode" presStyleLbl="node2" presStyleIdx="1" presStyleCnt="5">
        <dgm:presLayoutVars>
          <dgm:chPref val="3"/>
        </dgm:presLayoutVars>
      </dgm:prSet>
      <dgm:spPr/>
    </dgm:pt>
    <dgm:pt modelId="{9097B75E-A107-4E2A-8B8E-48A021B551E6}" type="pres">
      <dgm:prSet presAssocID="{E5F88640-6079-434B-BD99-11247B9A0C97}" presName="level3hierChild" presStyleCnt="0"/>
      <dgm:spPr/>
    </dgm:pt>
    <dgm:pt modelId="{5FB8785D-ACF9-43AC-8AAB-B549825EDD16}" type="pres">
      <dgm:prSet presAssocID="{22D3B0EE-3142-4558-A88F-7117D010DBD5}" presName="conn2-1" presStyleLbl="parChTrans1D2" presStyleIdx="2" presStyleCnt="5"/>
      <dgm:spPr/>
    </dgm:pt>
    <dgm:pt modelId="{977F93B1-FA87-46B6-BD8B-1B55622FE868}" type="pres">
      <dgm:prSet presAssocID="{22D3B0EE-3142-4558-A88F-7117D010DBD5}" presName="connTx" presStyleLbl="parChTrans1D2" presStyleIdx="2" presStyleCnt="5"/>
      <dgm:spPr/>
    </dgm:pt>
    <dgm:pt modelId="{3880ADA6-44E1-4A16-9B35-6A556D57E713}" type="pres">
      <dgm:prSet presAssocID="{82A7D96B-D3C9-495F-A150-9BE11939FB5A}" presName="root2" presStyleCnt="0"/>
      <dgm:spPr/>
    </dgm:pt>
    <dgm:pt modelId="{B7250980-C7BA-477E-9343-E25D2DB9952C}" type="pres">
      <dgm:prSet presAssocID="{82A7D96B-D3C9-495F-A150-9BE11939FB5A}" presName="LevelTwoTextNode" presStyleLbl="node2" presStyleIdx="2" presStyleCnt="5">
        <dgm:presLayoutVars>
          <dgm:chPref val="3"/>
        </dgm:presLayoutVars>
      </dgm:prSet>
      <dgm:spPr/>
    </dgm:pt>
    <dgm:pt modelId="{8D66C51B-F6FB-4424-8817-F084E62DBAEA}" type="pres">
      <dgm:prSet presAssocID="{82A7D96B-D3C9-495F-A150-9BE11939FB5A}" presName="level3hierChild" presStyleCnt="0"/>
      <dgm:spPr/>
    </dgm:pt>
    <dgm:pt modelId="{CE22932E-4561-435A-BACC-0509FB47ED92}" type="pres">
      <dgm:prSet presAssocID="{17B82B37-27F5-440B-B79E-F4ED4DC87DCC}" presName="conn2-1" presStyleLbl="parChTrans1D2" presStyleIdx="3" presStyleCnt="5"/>
      <dgm:spPr/>
    </dgm:pt>
    <dgm:pt modelId="{2903667F-2E9D-449E-B7CE-6964951B3DB8}" type="pres">
      <dgm:prSet presAssocID="{17B82B37-27F5-440B-B79E-F4ED4DC87DCC}" presName="connTx" presStyleLbl="parChTrans1D2" presStyleIdx="3" presStyleCnt="5"/>
      <dgm:spPr/>
    </dgm:pt>
    <dgm:pt modelId="{73E1C6C6-2151-4B1F-8C33-2CE14CC5D04A}" type="pres">
      <dgm:prSet presAssocID="{17F3C3ED-E197-4A15-B708-145C3C54B61F}" presName="root2" presStyleCnt="0"/>
      <dgm:spPr/>
    </dgm:pt>
    <dgm:pt modelId="{F605AEE8-83D7-43C2-A908-7E7242A6D476}" type="pres">
      <dgm:prSet presAssocID="{17F3C3ED-E197-4A15-B708-145C3C54B61F}" presName="LevelTwoTextNode" presStyleLbl="node2" presStyleIdx="3" presStyleCnt="5">
        <dgm:presLayoutVars>
          <dgm:chPref val="3"/>
        </dgm:presLayoutVars>
      </dgm:prSet>
      <dgm:spPr/>
    </dgm:pt>
    <dgm:pt modelId="{0B33FF55-93BC-4BB8-9F66-06D5C224BC84}" type="pres">
      <dgm:prSet presAssocID="{17F3C3ED-E197-4A15-B708-145C3C54B61F}" presName="level3hierChild" presStyleCnt="0"/>
      <dgm:spPr/>
    </dgm:pt>
    <dgm:pt modelId="{BB999D33-D942-4431-970F-4E425C40FB6A}" type="pres">
      <dgm:prSet presAssocID="{86EB2E3A-8E72-41EB-B22E-304C1C7E5B8F}" presName="conn2-1" presStyleLbl="parChTrans1D2" presStyleIdx="4" presStyleCnt="5"/>
      <dgm:spPr/>
    </dgm:pt>
    <dgm:pt modelId="{68FB9A72-2EF9-474A-B4F3-6762D5D059C2}" type="pres">
      <dgm:prSet presAssocID="{86EB2E3A-8E72-41EB-B22E-304C1C7E5B8F}" presName="connTx" presStyleLbl="parChTrans1D2" presStyleIdx="4" presStyleCnt="5"/>
      <dgm:spPr/>
    </dgm:pt>
    <dgm:pt modelId="{C3FDE11D-91E0-4471-B83C-A376FB4113A9}" type="pres">
      <dgm:prSet presAssocID="{02BAFD87-8F9C-4C42-9E52-751F56B22435}" presName="root2" presStyleCnt="0"/>
      <dgm:spPr/>
    </dgm:pt>
    <dgm:pt modelId="{DD3ED9A8-EE3A-4CE5-A4C5-865E7B1AE3EB}" type="pres">
      <dgm:prSet presAssocID="{02BAFD87-8F9C-4C42-9E52-751F56B22435}" presName="LevelTwoTextNode" presStyleLbl="node2" presStyleIdx="4" presStyleCnt="5">
        <dgm:presLayoutVars>
          <dgm:chPref val="3"/>
        </dgm:presLayoutVars>
      </dgm:prSet>
      <dgm:spPr/>
    </dgm:pt>
    <dgm:pt modelId="{945455B5-E4DA-4BA6-A301-3A682764965B}" type="pres">
      <dgm:prSet presAssocID="{02BAFD87-8F9C-4C42-9E52-751F56B22435}" presName="level3hierChild" presStyleCnt="0"/>
      <dgm:spPr/>
    </dgm:pt>
  </dgm:ptLst>
  <dgm:cxnLst>
    <dgm:cxn modelId="{B73C6733-C50E-497E-82C6-544DBED0D81D}" type="presOf" srcId="{0DCF0158-350A-43C2-8914-D182DF0D2D38}" destId="{5BDDF456-6C38-4E81-9CD2-9A0134A3965F}" srcOrd="0" destOrd="0" presId="urn:microsoft.com/office/officeart/2008/layout/HorizontalMultiLevelHierarchy"/>
    <dgm:cxn modelId="{37CCE861-D445-4447-A516-53EC5DED1261}" type="presOf" srcId="{17B82B37-27F5-440B-B79E-F4ED4DC87DCC}" destId="{2903667F-2E9D-449E-B7CE-6964951B3DB8}" srcOrd="1" destOrd="0" presId="urn:microsoft.com/office/officeart/2008/layout/HorizontalMultiLevelHierarchy"/>
    <dgm:cxn modelId="{54F60D62-9FCA-4EF9-B287-BAC68DA3786F}" srcId="{3FE617FC-3F25-4A33-8DD6-EE1AE667756A}" destId="{17F3C3ED-E197-4A15-B708-145C3C54B61F}" srcOrd="3" destOrd="0" parTransId="{17B82B37-27F5-440B-B79E-F4ED4DC87DCC}" sibTransId="{62261FEF-94C8-448B-BFAE-07092C51E5E9}"/>
    <dgm:cxn modelId="{A4493F4F-FB5D-4770-BEDB-19632086D764}" type="presOf" srcId="{E8B8DD27-B1E6-4628-906A-45FB5B745104}" destId="{8F3CE63C-24EF-4D6D-A17C-DD901A4E5AB9}" srcOrd="0" destOrd="0" presId="urn:microsoft.com/office/officeart/2008/layout/HorizontalMultiLevelHierarchy"/>
    <dgm:cxn modelId="{54E56851-6F72-4BF3-8568-2E8438BCD5D0}" srcId="{0DCF0158-350A-43C2-8914-D182DF0D2D38}" destId="{3FE617FC-3F25-4A33-8DD6-EE1AE667756A}" srcOrd="0" destOrd="0" parTransId="{3ECFB7A7-CAC9-4898-96D2-6A10D764D5BF}" sibTransId="{FA1D63E2-C8FF-4FD2-8FBE-1E292D97E4EF}"/>
    <dgm:cxn modelId="{36DF5657-6828-482E-95D7-06A4E35325E7}" type="presOf" srcId="{22D3B0EE-3142-4558-A88F-7117D010DBD5}" destId="{5FB8785D-ACF9-43AC-8AAB-B549825EDD16}" srcOrd="0" destOrd="0" presId="urn:microsoft.com/office/officeart/2008/layout/HorizontalMultiLevelHierarchy"/>
    <dgm:cxn modelId="{799B1459-20A5-4975-8EDB-422A1533BB3E}" type="presOf" srcId="{FA8CD41B-17F7-4C5C-96C1-0BEF9D98DBDF}" destId="{6E47862F-73E5-46E3-9F64-298756C65B29}" srcOrd="0" destOrd="0" presId="urn:microsoft.com/office/officeart/2008/layout/HorizontalMultiLevelHierarchy"/>
    <dgm:cxn modelId="{DB90D279-C366-48E0-B0B1-A8C93E37F812}" type="presOf" srcId="{82A7D96B-D3C9-495F-A150-9BE11939FB5A}" destId="{B7250980-C7BA-477E-9343-E25D2DB9952C}" srcOrd="0" destOrd="0" presId="urn:microsoft.com/office/officeart/2008/layout/HorizontalMultiLevelHierarchy"/>
    <dgm:cxn modelId="{3C74A68E-4B8E-431D-BD02-DCBE46A557CB}" type="presOf" srcId="{17F3C3ED-E197-4A15-B708-145C3C54B61F}" destId="{F605AEE8-83D7-43C2-A908-7E7242A6D476}" srcOrd="0" destOrd="0" presId="urn:microsoft.com/office/officeart/2008/layout/HorizontalMultiLevelHierarchy"/>
    <dgm:cxn modelId="{FB4AD795-EF20-433B-89F3-A43A68A323A6}" type="presOf" srcId="{83A12075-239B-47DF-A743-04F0A754EFE8}" destId="{0A74E85A-FB98-491A-9C94-4094E03CF4BE}" srcOrd="0" destOrd="0" presId="urn:microsoft.com/office/officeart/2008/layout/HorizontalMultiLevelHierarchy"/>
    <dgm:cxn modelId="{6F133CA3-EDE3-4671-8033-6B1CB64FEE9B}" type="presOf" srcId="{86EB2E3A-8E72-41EB-B22E-304C1C7E5B8F}" destId="{68FB9A72-2EF9-474A-B4F3-6762D5D059C2}" srcOrd="1" destOrd="0" presId="urn:microsoft.com/office/officeart/2008/layout/HorizontalMultiLevelHierarchy"/>
    <dgm:cxn modelId="{ED2A02C0-C26A-4DFD-949D-C6FE3F3A6D3B}" type="presOf" srcId="{E8B8DD27-B1E6-4628-906A-45FB5B745104}" destId="{2579B0C3-DFDB-4BEB-B276-77AB9025AD78}" srcOrd="1" destOrd="0" presId="urn:microsoft.com/office/officeart/2008/layout/HorizontalMultiLevelHierarchy"/>
    <dgm:cxn modelId="{30F97DC1-DB2F-408D-999E-4E18DACE4252}" type="presOf" srcId="{17B82B37-27F5-440B-B79E-F4ED4DC87DCC}" destId="{CE22932E-4561-435A-BACC-0509FB47ED92}" srcOrd="0" destOrd="0" presId="urn:microsoft.com/office/officeart/2008/layout/HorizontalMultiLevelHierarchy"/>
    <dgm:cxn modelId="{160EE9C2-C0F7-4B01-AABC-1F02ED100678}" srcId="{3FE617FC-3F25-4A33-8DD6-EE1AE667756A}" destId="{FA8CD41B-17F7-4C5C-96C1-0BEF9D98DBDF}" srcOrd="0" destOrd="0" parTransId="{E8B8DD27-B1E6-4628-906A-45FB5B745104}" sibTransId="{475317BB-37C3-4BE8-86A0-FE49013946FC}"/>
    <dgm:cxn modelId="{0618F9CD-14BC-4338-A39A-AD569CC327CF}" srcId="{3FE617FC-3F25-4A33-8DD6-EE1AE667756A}" destId="{02BAFD87-8F9C-4C42-9E52-751F56B22435}" srcOrd="4" destOrd="0" parTransId="{86EB2E3A-8E72-41EB-B22E-304C1C7E5B8F}" sibTransId="{1EAFC2E5-AD1B-479F-9C2F-EFB942F42A8B}"/>
    <dgm:cxn modelId="{3B6E1CCF-5BD7-4B90-AE26-1187BEED9CEF}" type="presOf" srcId="{3FE617FC-3F25-4A33-8DD6-EE1AE667756A}" destId="{0BDF7A79-B02A-467B-A0A3-D2EB2EE9B52C}" srcOrd="0" destOrd="0" presId="urn:microsoft.com/office/officeart/2008/layout/HorizontalMultiLevelHierarchy"/>
    <dgm:cxn modelId="{7E5952D0-5806-4298-8C48-6779BAC7A3EA}" srcId="{3FE617FC-3F25-4A33-8DD6-EE1AE667756A}" destId="{E5F88640-6079-434B-BD99-11247B9A0C97}" srcOrd="1" destOrd="0" parTransId="{83A12075-239B-47DF-A743-04F0A754EFE8}" sibTransId="{FDC9A3EA-E16D-4296-B643-A1664490CFD3}"/>
    <dgm:cxn modelId="{AF68C1D0-87E5-44CF-9D3A-F7E7466148D0}" type="presOf" srcId="{22D3B0EE-3142-4558-A88F-7117D010DBD5}" destId="{977F93B1-FA87-46B6-BD8B-1B55622FE868}" srcOrd="1" destOrd="0" presId="urn:microsoft.com/office/officeart/2008/layout/HorizontalMultiLevelHierarchy"/>
    <dgm:cxn modelId="{E6C815E5-D6B1-40C4-8419-34B88EFBD720}" type="presOf" srcId="{86EB2E3A-8E72-41EB-B22E-304C1C7E5B8F}" destId="{BB999D33-D942-4431-970F-4E425C40FB6A}" srcOrd="0" destOrd="0" presId="urn:microsoft.com/office/officeart/2008/layout/HorizontalMultiLevelHierarchy"/>
    <dgm:cxn modelId="{723405EF-A483-4460-BBC4-18220B940A60}" type="presOf" srcId="{83A12075-239B-47DF-A743-04F0A754EFE8}" destId="{40676F39-7C49-4E75-BCF2-A0EB2300BC84}" srcOrd="1" destOrd="0" presId="urn:microsoft.com/office/officeart/2008/layout/HorizontalMultiLevelHierarchy"/>
    <dgm:cxn modelId="{200197F0-F6C4-4B52-9BD8-08C75D348093}" srcId="{3FE617FC-3F25-4A33-8DD6-EE1AE667756A}" destId="{82A7D96B-D3C9-495F-A150-9BE11939FB5A}" srcOrd="2" destOrd="0" parTransId="{22D3B0EE-3142-4558-A88F-7117D010DBD5}" sibTransId="{F0605F65-4767-4310-B274-E9F67F05A4A2}"/>
    <dgm:cxn modelId="{274122F9-F39E-4E4F-950B-DE811B7C2EA3}" type="presOf" srcId="{E5F88640-6079-434B-BD99-11247B9A0C97}" destId="{A85483B1-9D80-4D18-99E2-3D2B5716017D}" srcOrd="0" destOrd="0" presId="urn:microsoft.com/office/officeart/2008/layout/HorizontalMultiLevelHierarchy"/>
    <dgm:cxn modelId="{E2B089FD-8A89-40BA-BB02-D3DFE15CAD5C}" type="presOf" srcId="{02BAFD87-8F9C-4C42-9E52-751F56B22435}" destId="{DD3ED9A8-EE3A-4CE5-A4C5-865E7B1AE3EB}" srcOrd="0" destOrd="0" presId="urn:microsoft.com/office/officeart/2008/layout/HorizontalMultiLevelHierarchy"/>
    <dgm:cxn modelId="{5F87E97F-517C-4E2A-9E76-CF09CAB27DA2}" type="presParOf" srcId="{5BDDF456-6C38-4E81-9CD2-9A0134A3965F}" destId="{9DA9A075-E51D-4A48-B3FF-3085FE8343FF}" srcOrd="0" destOrd="0" presId="urn:microsoft.com/office/officeart/2008/layout/HorizontalMultiLevelHierarchy"/>
    <dgm:cxn modelId="{7220BD2D-5BC3-44FA-83A4-40E522C51BDD}" type="presParOf" srcId="{9DA9A075-E51D-4A48-B3FF-3085FE8343FF}" destId="{0BDF7A79-B02A-467B-A0A3-D2EB2EE9B52C}" srcOrd="0" destOrd="0" presId="urn:microsoft.com/office/officeart/2008/layout/HorizontalMultiLevelHierarchy"/>
    <dgm:cxn modelId="{E461E72F-EC1E-450E-A310-99621A92BB54}" type="presParOf" srcId="{9DA9A075-E51D-4A48-B3FF-3085FE8343FF}" destId="{421CEEC4-E99C-4ADC-9173-7B5B9FF097FA}" srcOrd="1" destOrd="0" presId="urn:microsoft.com/office/officeart/2008/layout/HorizontalMultiLevelHierarchy"/>
    <dgm:cxn modelId="{DA1746AA-174F-4FDC-80F8-9D4D3067B74A}" type="presParOf" srcId="{421CEEC4-E99C-4ADC-9173-7B5B9FF097FA}" destId="{8F3CE63C-24EF-4D6D-A17C-DD901A4E5AB9}" srcOrd="0" destOrd="0" presId="urn:microsoft.com/office/officeart/2008/layout/HorizontalMultiLevelHierarchy"/>
    <dgm:cxn modelId="{725EB951-04D4-4533-9EC5-6737717896EB}" type="presParOf" srcId="{8F3CE63C-24EF-4D6D-A17C-DD901A4E5AB9}" destId="{2579B0C3-DFDB-4BEB-B276-77AB9025AD78}" srcOrd="0" destOrd="0" presId="urn:microsoft.com/office/officeart/2008/layout/HorizontalMultiLevelHierarchy"/>
    <dgm:cxn modelId="{24033BEB-7FA3-49E0-8486-66767C25A40D}" type="presParOf" srcId="{421CEEC4-E99C-4ADC-9173-7B5B9FF097FA}" destId="{7FC2AE97-CD69-422B-A196-30BF066D2CE2}" srcOrd="1" destOrd="0" presId="urn:microsoft.com/office/officeart/2008/layout/HorizontalMultiLevelHierarchy"/>
    <dgm:cxn modelId="{ABB200FB-B1D7-45A3-BAFC-D718565DBCA9}" type="presParOf" srcId="{7FC2AE97-CD69-422B-A196-30BF066D2CE2}" destId="{6E47862F-73E5-46E3-9F64-298756C65B29}" srcOrd="0" destOrd="0" presId="urn:microsoft.com/office/officeart/2008/layout/HorizontalMultiLevelHierarchy"/>
    <dgm:cxn modelId="{20A03DFE-EC0D-44BE-8D89-70E019E16C22}" type="presParOf" srcId="{7FC2AE97-CD69-422B-A196-30BF066D2CE2}" destId="{AF725315-62D1-4C00-BA06-231D54F6AB7D}" srcOrd="1" destOrd="0" presId="urn:microsoft.com/office/officeart/2008/layout/HorizontalMultiLevelHierarchy"/>
    <dgm:cxn modelId="{A13EE06A-22E7-4C4F-A583-D9E1305EC5E6}" type="presParOf" srcId="{421CEEC4-E99C-4ADC-9173-7B5B9FF097FA}" destId="{0A74E85A-FB98-491A-9C94-4094E03CF4BE}" srcOrd="2" destOrd="0" presId="urn:microsoft.com/office/officeart/2008/layout/HorizontalMultiLevelHierarchy"/>
    <dgm:cxn modelId="{085504DA-5D18-405F-9C78-6397688BDE9A}" type="presParOf" srcId="{0A74E85A-FB98-491A-9C94-4094E03CF4BE}" destId="{40676F39-7C49-4E75-BCF2-A0EB2300BC84}" srcOrd="0" destOrd="0" presId="urn:microsoft.com/office/officeart/2008/layout/HorizontalMultiLevelHierarchy"/>
    <dgm:cxn modelId="{DDBB195D-8A42-40DC-A5EE-EB4127523453}" type="presParOf" srcId="{421CEEC4-E99C-4ADC-9173-7B5B9FF097FA}" destId="{D712D616-96A4-4BAB-B758-9B815B4F7B83}" srcOrd="3" destOrd="0" presId="urn:microsoft.com/office/officeart/2008/layout/HorizontalMultiLevelHierarchy"/>
    <dgm:cxn modelId="{CAACC256-18C1-4443-976D-C2EF9D7DB32B}" type="presParOf" srcId="{D712D616-96A4-4BAB-B758-9B815B4F7B83}" destId="{A85483B1-9D80-4D18-99E2-3D2B5716017D}" srcOrd="0" destOrd="0" presId="urn:microsoft.com/office/officeart/2008/layout/HorizontalMultiLevelHierarchy"/>
    <dgm:cxn modelId="{B827E361-6127-4E56-BD13-7FDEEDA752D2}" type="presParOf" srcId="{D712D616-96A4-4BAB-B758-9B815B4F7B83}" destId="{9097B75E-A107-4E2A-8B8E-48A021B551E6}" srcOrd="1" destOrd="0" presId="urn:microsoft.com/office/officeart/2008/layout/HorizontalMultiLevelHierarchy"/>
    <dgm:cxn modelId="{710EFE98-B549-4B68-AF8D-E81AA73472B3}" type="presParOf" srcId="{421CEEC4-E99C-4ADC-9173-7B5B9FF097FA}" destId="{5FB8785D-ACF9-43AC-8AAB-B549825EDD16}" srcOrd="4" destOrd="0" presId="urn:microsoft.com/office/officeart/2008/layout/HorizontalMultiLevelHierarchy"/>
    <dgm:cxn modelId="{BC645C9E-04FD-453E-87A4-540542E7483D}" type="presParOf" srcId="{5FB8785D-ACF9-43AC-8AAB-B549825EDD16}" destId="{977F93B1-FA87-46B6-BD8B-1B55622FE868}" srcOrd="0" destOrd="0" presId="urn:microsoft.com/office/officeart/2008/layout/HorizontalMultiLevelHierarchy"/>
    <dgm:cxn modelId="{3AA7F96C-3FE7-4664-AFCC-36FF25E9BCA2}" type="presParOf" srcId="{421CEEC4-E99C-4ADC-9173-7B5B9FF097FA}" destId="{3880ADA6-44E1-4A16-9B35-6A556D57E713}" srcOrd="5" destOrd="0" presId="urn:microsoft.com/office/officeart/2008/layout/HorizontalMultiLevelHierarchy"/>
    <dgm:cxn modelId="{B59C62C5-58D2-4BF7-BF19-C918342EB4A4}" type="presParOf" srcId="{3880ADA6-44E1-4A16-9B35-6A556D57E713}" destId="{B7250980-C7BA-477E-9343-E25D2DB9952C}" srcOrd="0" destOrd="0" presId="urn:microsoft.com/office/officeart/2008/layout/HorizontalMultiLevelHierarchy"/>
    <dgm:cxn modelId="{4B5A4053-D8A1-4F25-9C35-BC1B5AC96AA5}" type="presParOf" srcId="{3880ADA6-44E1-4A16-9B35-6A556D57E713}" destId="{8D66C51B-F6FB-4424-8817-F084E62DBAEA}" srcOrd="1" destOrd="0" presId="urn:microsoft.com/office/officeart/2008/layout/HorizontalMultiLevelHierarchy"/>
    <dgm:cxn modelId="{3A060C18-1E68-442A-82AB-E3F593E67FD3}" type="presParOf" srcId="{421CEEC4-E99C-4ADC-9173-7B5B9FF097FA}" destId="{CE22932E-4561-435A-BACC-0509FB47ED92}" srcOrd="6" destOrd="0" presId="urn:microsoft.com/office/officeart/2008/layout/HorizontalMultiLevelHierarchy"/>
    <dgm:cxn modelId="{8FA07BDE-F52E-43A4-93C5-3A93F130E2FD}" type="presParOf" srcId="{CE22932E-4561-435A-BACC-0509FB47ED92}" destId="{2903667F-2E9D-449E-B7CE-6964951B3DB8}" srcOrd="0" destOrd="0" presId="urn:microsoft.com/office/officeart/2008/layout/HorizontalMultiLevelHierarchy"/>
    <dgm:cxn modelId="{8FD29953-93E6-4C53-A052-0F4BB56F996E}" type="presParOf" srcId="{421CEEC4-E99C-4ADC-9173-7B5B9FF097FA}" destId="{73E1C6C6-2151-4B1F-8C33-2CE14CC5D04A}" srcOrd="7" destOrd="0" presId="urn:microsoft.com/office/officeart/2008/layout/HorizontalMultiLevelHierarchy"/>
    <dgm:cxn modelId="{7114AC5C-DEA6-4530-8AC7-E44724D6377D}" type="presParOf" srcId="{73E1C6C6-2151-4B1F-8C33-2CE14CC5D04A}" destId="{F605AEE8-83D7-43C2-A908-7E7242A6D476}" srcOrd="0" destOrd="0" presId="urn:microsoft.com/office/officeart/2008/layout/HorizontalMultiLevelHierarchy"/>
    <dgm:cxn modelId="{A108C1B6-A416-4739-B3F2-36E1CE41B23D}" type="presParOf" srcId="{73E1C6C6-2151-4B1F-8C33-2CE14CC5D04A}" destId="{0B33FF55-93BC-4BB8-9F66-06D5C224BC84}" srcOrd="1" destOrd="0" presId="urn:microsoft.com/office/officeart/2008/layout/HorizontalMultiLevelHierarchy"/>
    <dgm:cxn modelId="{D4D30F79-E942-4CE3-9F1C-4B8172B4918A}" type="presParOf" srcId="{421CEEC4-E99C-4ADC-9173-7B5B9FF097FA}" destId="{BB999D33-D942-4431-970F-4E425C40FB6A}" srcOrd="8" destOrd="0" presId="urn:microsoft.com/office/officeart/2008/layout/HorizontalMultiLevelHierarchy"/>
    <dgm:cxn modelId="{98E31649-E26B-414F-AE62-F35076B54E4A}" type="presParOf" srcId="{BB999D33-D942-4431-970F-4E425C40FB6A}" destId="{68FB9A72-2EF9-474A-B4F3-6762D5D059C2}" srcOrd="0" destOrd="0" presId="urn:microsoft.com/office/officeart/2008/layout/HorizontalMultiLevelHierarchy"/>
    <dgm:cxn modelId="{5122F5BE-4BF7-499B-9469-8A26E7B1F73E}" type="presParOf" srcId="{421CEEC4-E99C-4ADC-9173-7B5B9FF097FA}" destId="{C3FDE11D-91E0-4471-B83C-A376FB4113A9}" srcOrd="9" destOrd="0" presId="urn:microsoft.com/office/officeart/2008/layout/HorizontalMultiLevelHierarchy"/>
    <dgm:cxn modelId="{053EAC14-3A83-43AA-B3B6-37508E521F40}" type="presParOf" srcId="{C3FDE11D-91E0-4471-B83C-A376FB4113A9}" destId="{DD3ED9A8-EE3A-4CE5-A4C5-865E7B1AE3EB}" srcOrd="0" destOrd="0" presId="urn:microsoft.com/office/officeart/2008/layout/HorizontalMultiLevelHierarchy"/>
    <dgm:cxn modelId="{433C1AA7-F235-4667-BB94-4AF4CA99E031}" type="presParOf" srcId="{C3FDE11D-91E0-4471-B83C-A376FB4113A9}" destId="{945455B5-E4DA-4BA6-A301-3A682764965B}" srcOrd="1" destOrd="0" presId="urn:microsoft.com/office/officeart/2008/layout/HorizontalMultiLevelHierarchy"/>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60AD93-88CB-4305-88ED-2F9F3744C576}">
      <dsp:nvSpPr>
        <dsp:cNvPr id="0" name=""/>
        <dsp:cNvSpPr/>
      </dsp:nvSpPr>
      <dsp:spPr>
        <a:xfrm rot="5400000">
          <a:off x="-258603" y="258603"/>
          <a:ext cx="1724025" cy="1206817"/>
        </a:xfrm>
        <a:prstGeom prst="chevron">
          <a:avLst/>
        </a:prstGeom>
        <a:solidFill>
          <a:schemeClr val="tx2">
            <a:lumMod val="20000"/>
            <a:lumOff val="8000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u-RU" sz="1300" b="1" kern="1200">
              <a:solidFill>
                <a:sysClr val="windowText" lastClr="000000"/>
              </a:solidFill>
              <a:latin typeface="Times New Roman" panose="02020603050405020304" pitchFamily="18" charset="0"/>
              <a:cs typeface="Times New Roman" panose="02020603050405020304" pitchFamily="18" charset="0"/>
            </a:rPr>
            <a:t>10</a:t>
          </a:r>
          <a:r>
            <a:rPr lang="kk-KZ" sz="1300" b="1" kern="1200">
              <a:solidFill>
                <a:sysClr val="windowText" lastClr="000000"/>
              </a:solidFill>
              <a:latin typeface="Times New Roman" panose="02020603050405020304" pitchFamily="18" charset="0"/>
              <a:cs typeface="Times New Roman" panose="02020603050405020304" pitchFamily="18" charset="0"/>
            </a:rPr>
            <a:t> сынып білім алушысы</a:t>
          </a:r>
          <a:endParaRPr lang="ru-RU" sz="13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2" y="603408"/>
        <a:ext cx="1206817" cy="517208"/>
      </dsp:txXfrm>
    </dsp:sp>
    <dsp:sp modelId="{A20C5FC7-17E7-4459-8B3E-754CC8F9BC5A}">
      <dsp:nvSpPr>
        <dsp:cNvPr id="0" name=""/>
        <dsp:cNvSpPr/>
      </dsp:nvSpPr>
      <dsp:spPr>
        <a:xfrm rot="5400000">
          <a:off x="2800588" y="-1593770"/>
          <a:ext cx="1120616" cy="430815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ctr" defTabSz="355600">
            <a:lnSpc>
              <a:spcPct val="90000"/>
            </a:lnSpc>
            <a:spcBef>
              <a:spcPct val="0"/>
            </a:spcBef>
            <a:spcAft>
              <a:spcPct val="15000"/>
            </a:spcAft>
            <a:buChar char="•"/>
          </a:pPr>
          <a:r>
            <a:rPr lang="kk-KZ" sz="800" b="1" kern="1200">
              <a:latin typeface="Times New Roman" panose="02020603050405020304" pitchFamily="18" charset="0"/>
              <a:cs typeface="Times New Roman" panose="02020603050405020304" pitchFamily="18" charset="0"/>
            </a:rPr>
            <a:t>«Ресей және КСРО (2 сағат) </a:t>
          </a:r>
          <a:endParaRPr lang="ru-RU" sz="800" b="1" kern="1200">
            <a:latin typeface="Times New Roman" panose="02020603050405020304" pitchFamily="18" charset="0"/>
            <a:cs typeface="Times New Roman" panose="02020603050405020304" pitchFamily="18" charset="0"/>
          </a:endParaRPr>
        </a:p>
        <a:p>
          <a:pPr marL="57150" lvl="1" indent="-57150" algn="ctr" defTabSz="355600">
            <a:lnSpc>
              <a:spcPct val="90000"/>
            </a:lnSpc>
            <a:spcBef>
              <a:spcPct val="0"/>
            </a:spcBef>
            <a:spcAft>
              <a:spcPct val="15000"/>
            </a:spcAft>
            <a:buChar char="•"/>
          </a:pPr>
          <a:r>
            <a:rPr lang="kk-KZ" sz="800" b="1" kern="1200">
              <a:latin typeface="Times New Roman" panose="02020603050405020304" pitchFamily="18" charset="0"/>
              <a:cs typeface="Times New Roman" panose="02020603050405020304" pitchFamily="18" charset="0"/>
            </a:rPr>
            <a:t>КСРО-ның құрылуы. </a:t>
          </a:r>
          <a:endParaRPr lang="ru-RU" sz="800" b="1" kern="1200">
            <a:latin typeface="Times New Roman" panose="02020603050405020304" pitchFamily="18" charset="0"/>
            <a:cs typeface="Times New Roman" panose="02020603050405020304" pitchFamily="18" charset="0"/>
          </a:endParaRPr>
        </a:p>
        <a:p>
          <a:pPr marL="57150" lvl="1" indent="-57150" algn="ctr" defTabSz="355600">
            <a:lnSpc>
              <a:spcPct val="90000"/>
            </a:lnSpc>
            <a:spcBef>
              <a:spcPct val="0"/>
            </a:spcBef>
            <a:spcAft>
              <a:spcPct val="15000"/>
            </a:spcAft>
            <a:buChar char="•"/>
          </a:pPr>
          <a:r>
            <a:rPr lang="kk-KZ" sz="800" b="1" kern="1200">
              <a:latin typeface="Times New Roman" panose="02020603050405020304" pitchFamily="18" charset="0"/>
              <a:cs typeface="Times New Roman" panose="02020603050405020304" pitchFamily="18" charset="0"/>
            </a:rPr>
            <a:t>1924 ж. Конституция. </a:t>
          </a:r>
          <a:endParaRPr lang="ru-RU" sz="800" b="1" kern="1200">
            <a:latin typeface="Times New Roman" panose="02020603050405020304" pitchFamily="18" charset="0"/>
            <a:cs typeface="Times New Roman" panose="02020603050405020304" pitchFamily="18" charset="0"/>
          </a:endParaRPr>
        </a:p>
        <a:p>
          <a:pPr marL="57150" lvl="1" indent="-57150" algn="ctr" defTabSz="355600">
            <a:lnSpc>
              <a:spcPct val="90000"/>
            </a:lnSpc>
            <a:spcBef>
              <a:spcPct val="0"/>
            </a:spcBef>
            <a:spcAft>
              <a:spcPct val="15000"/>
            </a:spcAft>
            <a:buChar char="•"/>
          </a:pPr>
          <a:r>
            <a:rPr lang="kk-KZ" sz="800" b="1" kern="1200">
              <a:latin typeface="Times New Roman" panose="02020603050405020304" pitchFamily="18" charset="0"/>
              <a:cs typeface="Times New Roman" panose="02020603050405020304" pitchFamily="18" charset="0"/>
            </a:rPr>
            <a:t>Әміршілдік-әкімшілдік жүйенің орнауы және И.В. Сталин­нің жеке билігінің күшеюі. </a:t>
          </a:r>
          <a:endParaRPr lang="ru-RU" sz="800" b="1" kern="1200">
            <a:latin typeface="Times New Roman" panose="02020603050405020304" pitchFamily="18" charset="0"/>
            <a:cs typeface="Times New Roman" panose="02020603050405020304" pitchFamily="18" charset="0"/>
          </a:endParaRPr>
        </a:p>
        <a:p>
          <a:pPr marL="57150" lvl="1" indent="-57150" algn="ctr" defTabSz="355600">
            <a:lnSpc>
              <a:spcPct val="90000"/>
            </a:lnSpc>
            <a:spcBef>
              <a:spcPct val="0"/>
            </a:spcBef>
            <a:spcAft>
              <a:spcPct val="15000"/>
            </a:spcAft>
            <a:buChar char="•"/>
          </a:pPr>
          <a:r>
            <a:rPr lang="kk-KZ" sz="800" b="1" kern="1200">
              <a:latin typeface="Times New Roman" panose="02020603050405020304" pitchFamily="18" charset="0"/>
              <a:cs typeface="Times New Roman" panose="02020603050405020304" pitchFamily="18" charset="0"/>
            </a:rPr>
            <a:t>Индустрияландыру. Ұжымдастыру. </a:t>
          </a:r>
          <a:endParaRPr lang="ru-RU" sz="800" b="1" kern="1200">
            <a:latin typeface="Times New Roman" panose="02020603050405020304" pitchFamily="18" charset="0"/>
            <a:cs typeface="Times New Roman" panose="02020603050405020304" pitchFamily="18" charset="0"/>
          </a:endParaRPr>
        </a:p>
        <a:p>
          <a:pPr marL="57150" lvl="1" indent="-57150" algn="ctr" defTabSz="355600">
            <a:lnSpc>
              <a:spcPct val="90000"/>
            </a:lnSpc>
            <a:spcBef>
              <a:spcPct val="0"/>
            </a:spcBef>
            <a:spcAft>
              <a:spcPct val="15000"/>
            </a:spcAft>
            <a:buChar char="•"/>
          </a:pPr>
          <a:r>
            <a:rPr lang="kk-KZ" sz="800" b="1" kern="1200">
              <a:latin typeface="Times New Roman" panose="02020603050405020304" pitchFamily="18" charset="0"/>
              <a:cs typeface="Times New Roman" panose="02020603050405020304" pitchFamily="18" charset="0"/>
            </a:rPr>
            <a:t>30-жыл­дардағы аштық. </a:t>
          </a:r>
          <a:endParaRPr lang="ru-RU" sz="800" b="1" kern="1200">
            <a:latin typeface="Times New Roman" panose="02020603050405020304" pitchFamily="18" charset="0"/>
            <a:cs typeface="Times New Roman" panose="02020603050405020304" pitchFamily="18" charset="0"/>
          </a:endParaRPr>
        </a:p>
        <a:p>
          <a:pPr marL="57150" lvl="1" indent="-57150" algn="ctr" defTabSz="355600">
            <a:lnSpc>
              <a:spcPct val="90000"/>
            </a:lnSpc>
            <a:spcBef>
              <a:spcPct val="0"/>
            </a:spcBef>
            <a:spcAft>
              <a:spcPct val="15000"/>
            </a:spcAft>
            <a:buChar char="•"/>
          </a:pPr>
          <a:r>
            <a:rPr lang="kk-KZ" sz="800" b="1" kern="1200">
              <a:latin typeface="Times New Roman" panose="02020603050405020304" pitchFamily="18" charset="0"/>
              <a:cs typeface="Times New Roman" panose="02020603050405020304" pitchFamily="18" charset="0"/>
            </a:rPr>
            <a:t>Жоспарлы экономиканың құрылуы. </a:t>
          </a:r>
          <a:endParaRPr lang="ru-RU" sz="800" b="1" kern="1200">
            <a:latin typeface="Times New Roman" panose="02020603050405020304" pitchFamily="18" charset="0"/>
            <a:cs typeface="Times New Roman" panose="02020603050405020304" pitchFamily="18" charset="0"/>
          </a:endParaRPr>
        </a:p>
        <a:p>
          <a:pPr marL="57150" lvl="1" indent="-57150" algn="ctr" defTabSz="355600">
            <a:lnSpc>
              <a:spcPct val="90000"/>
            </a:lnSpc>
            <a:spcBef>
              <a:spcPct val="0"/>
            </a:spcBef>
            <a:spcAft>
              <a:spcPct val="15000"/>
            </a:spcAft>
            <a:buChar char="•"/>
          </a:pPr>
          <a:r>
            <a:rPr lang="kk-KZ" sz="800" b="1" kern="1200">
              <a:latin typeface="Times New Roman" panose="02020603050405020304" pitchFamily="18" charset="0"/>
              <a:cs typeface="Times New Roman" panose="02020603050405020304" pitchFamily="18" charset="0"/>
            </a:rPr>
            <a:t>Жаппай жазалаулар. ГУЛАГ» т.б. мәселелерін оқыту көзделген</a:t>
          </a:r>
          <a:r>
            <a:rPr lang="kk-KZ" sz="800" b="1" kern="1200">
              <a:solidFill>
                <a:sysClr val="windowText" lastClr="000000"/>
              </a:solidFill>
              <a:latin typeface="Times New Roman" panose="02020603050405020304" pitchFamily="18" charset="0"/>
              <a:cs typeface="Times New Roman" panose="02020603050405020304" pitchFamily="18" charset="0"/>
            </a:rPr>
            <a:t>.</a:t>
          </a:r>
          <a:endParaRPr lang="ru-RU" sz="8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206818" y="54704"/>
        <a:ext cx="4253453" cy="1011208"/>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2B6A15-F3E4-461C-A49E-1B926C2AE10B}">
      <dsp:nvSpPr>
        <dsp:cNvPr id="0" name=""/>
        <dsp:cNvSpPr/>
      </dsp:nvSpPr>
      <dsp:spPr>
        <a:xfrm>
          <a:off x="2644253" y="932390"/>
          <a:ext cx="1870828" cy="324689"/>
        </a:xfrm>
        <a:custGeom>
          <a:avLst/>
          <a:gdLst/>
          <a:ahLst/>
          <a:cxnLst/>
          <a:rect l="0" t="0" r="0" b="0"/>
          <a:pathLst>
            <a:path>
              <a:moveTo>
                <a:pt x="0" y="0"/>
              </a:moveTo>
              <a:lnTo>
                <a:pt x="0" y="162344"/>
              </a:lnTo>
              <a:lnTo>
                <a:pt x="1870828" y="162344"/>
              </a:lnTo>
              <a:lnTo>
                <a:pt x="1870828" y="32468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D9B00A-0FC0-4ABE-AFDE-DD11050E6EAD}">
      <dsp:nvSpPr>
        <dsp:cNvPr id="0" name=""/>
        <dsp:cNvSpPr/>
      </dsp:nvSpPr>
      <dsp:spPr>
        <a:xfrm>
          <a:off x="2598533" y="932390"/>
          <a:ext cx="91440" cy="324689"/>
        </a:xfrm>
        <a:custGeom>
          <a:avLst/>
          <a:gdLst/>
          <a:ahLst/>
          <a:cxnLst/>
          <a:rect l="0" t="0" r="0" b="0"/>
          <a:pathLst>
            <a:path>
              <a:moveTo>
                <a:pt x="45720" y="0"/>
              </a:moveTo>
              <a:lnTo>
                <a:pt x="45720" y="32468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C32C30-79B4-4EE6-8180-F206F7F541B8}">
      <dsp:nvSpPr>
        <dsp:cNvPr id="0" name=""/>
        <dsp:cNvSpPr/>
      </dsp:nvSpPr>
      <dsp:spPr>
        <a:xfrm>
          <a:off x="773424" y="932390"/>
          <a:ext cx="1870828" cy="324689"/>
        </a:xfrm>
        <a:custGeom>
          <a:avLst/>
          <a:gdLst/>
          <a:ahLst/>
          <a:cxnLst/>
          <a:rect l="0" t="0" r="0" b="0"/>
          <a:pathLst>
            <a:path>
              <a:moveTo>
                <a:pt x="1870828" y="0"/>
              </a:moveTo>
              <a:lnTo>
                <a:pt x="1870828" y="162344"/>
              </a:lnTo>
              <a:lnTo>
                <a:pt x="0" y="162344"/>
              </a:lnTo>
              <a:lnTo>
                <a:pt x="0" y="32468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FBC50DD-3BE4-4301-9068-9734787B9DDA}">
      <dsp:nvSpPr>
        <dsp:cNvPr id="0" name=""/>
        <dsp:cNvSpPr/>
      </dsp:nvSpPr>
      <dsp:spPr>
        <a:xfrm>
          <a:off x="1871183" y="159320"/>
          <a:ext cx="1546139" cy="77306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anose="02020603050405020304" pitchFamily="18" charset="0"/>
              <a:cs typeface="Times New Roman" panose="02020603050405020304" pitchFamily="18" charset="0"/>
            </a:rPr>
            <a:t>Айқындау эксперименті </a:t>
          </a:r>
          <a:endParaRPr lang="ru-RU" sz="1100" kern="1200">
            <a:latin typeface="Times New Roman" panose="02020603050405020304" pitchFamily="18" charset="0"/>
            <a:cs typeface="Times New Roman" panose="02020603050405020304" pitchFamily="18" charset="0"/>
          </a:endParaRPr>
        </a:p>
      </dsp:txBody>
      <dsp:txXfrm>
        <a:off x="1871183" y="159320"/>
        <a:ext cx="1546139" cy="773069"/>
      </dsp:txXfrm>
    </dsp:sp>
    <dsp:sp modelId="{A9E1BB8F-85DB-447B-9AB2-C8899A82BF9B}">
      <dsp:nvSpPr>
        <dsp:cNvPr id="0" name=""/>
        <dsp:cNvSpPr/>
      </dsp:nvSpPr>
      <dsp:spPr>
        <a:xfrm>
          <a:off x="355" y="1257079"/>
          <a:ext cx="1546139" cy="77306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Абай атындағы қазақ ұлттық педагогикалық университеті </a:t>
          </a:r>
          <a:endParaRPr lang="ru-RU" sz="1000" kern="1200">
            <a:latin typeface="Times New Roman" panose="02020603050405020304" pitchFamily="18" charset="0"/>
            <a:cs typeface="Times New Roman" panose="02020603050405020304" pitchFamily="18" charset="0"/>
          </a:endParaRPr>
        </a:p>
      </dsp:txBody>
      <dsp:txXfrm>
        <a:off x="355" y="1257079"/>
        <a:ext cx="1546139" cy="773069"/>
      </dsp:txXfrm>
    </dsp:sp>
    <dsp:sp modelId="{7278000A-4AF7-44F2-B95C-C70FC7D164C2}">
      <dsp:nvSpPr>
        <dsp:cNvPr id="0" name=""/>
        <dsp:cNvSpPr/>
      </dsp:nvSpPr>
      <dsp:spPr>
        <a:xfrm>
          <a:off x="1871183" y="1257079"/>
          <a:ext cx="1546139" cy="77306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kk-KZ" sz="1100" b="0" kern="1200">
              <a:latin typeface="Times New Roman" panose="02020603050405020304" pitchFamily="18" charset="0"/>
              <a:cs typeface="Times New Roman" panose="02020603050405020304" pitchFamily="18" charset="0"/>
            </a:rPr>
            <a:t>Ғұмарбек Дәукеев атындағы Алматы энергетика және байланыс университеті </a:t>
          </a:r>
          <a:endParaRPr lang="ru-RU" sz="1100" b="0" kern="1200">
            <a:latin typeface="Times New Roman" panose="02020603050405020304" pitchFamily="18" charset="0"/>
            <a:cs typeface="Times New Roman" panose="02020603050405020304" pitchFamily="18" charset="0"/>
          </a:endParaRPr>
        </a:p>
      </dsp:txBody>
      <dsp:txXfrm>
        <a:off x="1871183" y="1257079"/>
        <a:ext cx="1546139" cy="773069"/>
      </dsp:txXfrm>
    </dsp:sp>
    <dsp:sp modelId="{FB488437-387F-413C-9CD3-D0CBE0255DA6}">
      <dsp:nvSpPr>
        <dsp:cNvPr id="0" name=""/>
        <dsp:cNvSpPr/>
      </dsp:nvSpPr>
      <dsp:spPr>
        <a:xfrm>
          <a:off x="3742012" y="1257079"/>
          <a:ext cx="1546139" cy="77306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anose="02020603050405020304" pitchFamily="18" charset="0"/>
              <a:cs typeface="Times New Roman" panose="02020603050405020304" pitchFamily="18" charset="0"/>
            </a:rPr>
            <a:t>Алматы гуманитарлы-экономикалық университеті</a:t>
          </a:r>
          <a:endParaRPr lang="ru-RU" sz="1100" kern="1200">
            <a:latin typeface="Times New Roman" panose="02020603050405020304" pitchFamily="18" charset="0"/>
            <a:cs typeface="Times New Roman" panose="02020603050405020304" pitchFamily="18" charset="0"/>
          </a:endParaRPr>
        </a:p>
      </dsp:txBody>
      <dsp:txXfrm>
        <a:off x="3742012" y="1257079"/>
        <a:ext cx="1546139" cy="773069"/>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3E6404-D195-4D24-992B-E6E21A73A12A}">
      <dsp:nvSpPr>
        <dsp:cNvPr id="0" name=""/>
        <dsp:cNvSpPr/>
      </dsp:nvSpPr>
      <dsp:spPr>
        <a:xfrm>
          <a:off x="57152" y="-543914"/>
          <a:ext cx="1535842" cy="2935679"/>
        </a:xfrm>
        <a:prstGeom prst="roundRect">
          <a:avLst>
            <a:gd name="adj" fmla="val 5000"/>
          </a:avLst>
        </a:prstGeom>
        <a:solidFill>
          <a:schemeClr val="accent1">
            <a:lumMod val="20000"/>
            <a:lumOff val="80000"/>
          </a:schemeClr>
        </a:solidFill>
        <a:ln w="285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1148" rIns="53340" bIns="0" numCol="1" spcCol="1270" anchor="t" anchorCtr="0">
          <a:noAutofit/>
        </a:bodyPr>
        <a:lstStyle/>
        <a:p>
          <a:pPr marL="0" lvl="0" indent="0" algn="r" defTabSz="533400">
            <a:lnSpc>
              <a:spcPct val="90000"/>
            </a:lnSpc>
            <a:spcBef>
              <a:spcPct val="0"/>
            </a:spcBef>
            <a:spcAft>
              <a:spcPct val="35000"/>
            </a:spcAft>
            <a:buNone/>
          </a:pPr>
          <a:r>
            <a:rPr lang="ru-RU" sz="1200" b="1" kern="1200">
              <a:solidFill>
                <a:sysClr val="windowText" lastClr="000000"/>
              </a:solidFill>
              <a:latin typeface="Times New Roman" panose="02020603050405020304" pitchFamily="18" charset="0"/>
              <a:cs typeface="Times New Roman" panose="02020603050405020304" pitchFamily="18" charset="0"/>
            </a:rPr>
            <a:t>Айқындау</a:t>
          </a:r>
        </a:p>
      </dsp:txBody>
      <dsp:txXfrm rot="16200000">
        <a:off x="-992892" y="506129"/>
        <a:ext cx="2407257" cy="307168"/>
      </dsp:txXfrm>
    </dsp:sp>
    <dsp:sp modelId="{261E446D-3888-4BAB-BED7-D95965035A6D}">
      <dsp:nvSpPr>
        <dsp:cNvPr id="0" name=""/>
        <dsp:cNvSpPr/>
      </dsp:nvSpPr>
      <dsp:spPr>
        <a:xfrm>
          <a:off x="416036" y="-543914"/>
          <a:ext cx="1144202" cy="293567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7432" rIns="0" bIns="0" numCol="1" spcCol="1270" anchor="t" anchorCtr="0">
          <a:noAutofit/>
        </a:bodyPr>
        <a:lstStyle/>
        <a:p>
          <a:pPr marL="0" lvl="0" indent="0" algn="just" defTabSz="355600">
            <a:lnSpc>
              <a:spcPct val="90000"/>
            </a:lnSpc>
            <a:spcBef>
              <a:spcPct val="0"/>
            </a:spcBef>
            <a:spcAft>
              <a:spcPct val="35000"/>
            </a:spcAft>
            <a:buNone/>
          </a:pPr>
          <a:r>
            <a:rPr lang="kk-KZ" sz="800" i="0" kern="1200">
              <a:solidFill>
                <a:sysClr val="windowText" lastClr="000000"/>
              </a:solidFill>
              <a:latin typeface="Times New Roman" panose="02020603050405020304" pitchFamily="18" charset="0"/>
              <a:cs typeface="Times New Roman" panose="02020603050405020304" pitchFamily="18" charset="0"/>
            </a:rPr>
            <a:t>Айқындау экспериментінде зерттеу тақырыбына қатысты тарихи, педагогикалық-психологиялық зерттеулер талданды, саяси қуғын-сүргін тарихына байланысты өткізетін білімдік-тәрбиелік жұмыстар тәжірибелік-эксперименттер жүргізетін </a:t>
          </a:r>
          <a:r>
            <a:rPr lang="kk-KZ" sz="800" kern="1200">
              <a:solidFill>
                <a:sysClr val="windowText" lastClr="000000"/>
              </a:solidFill>
              <a:latin typeface="Times New Roman" panose="02020603050405020304" pitchFamily="18" charset="0"/>
              <a:cs typeface="Times New Roman" panose="02020603050405020304" pitchFamily="18" charset="0"/>
            </a:rPr>
            <a:t>ЖЖОКБҰ</a:t>
          </a:r>
          <a:r>
            <a:rPr lang="kk-KZ" sz="800" i="0" kern="1200">
              <a:solidFill>
                <a:sysClr val="windowText" lastClr="000000"/>
              </a:solidFill>
              <a:latin typeface="Times New Roman" panose="02020603050405020304" pitchFamily="18" charset="0"/>
              <a:cs typeface="Times New Roman" panose="02020603050405020304" pitchFamily="18" charset="0"/>
            </a:rPr>
            <a:t> мен арнайы топтар анықталды. Бұл үдеріске қатысатын білім алушылар саны белгіленді. Осы кезеңде білім алушылар алғаш рет жоғары оқу орындарында саяси қуғын-сүргін тарихына қатысты өз білімідерінің даму деңгейін өзіндік анықтауға мүмкіндік алады. </a:t>
          </a:r>
          <a:endParaRPr lang="ru-RU" sz="800" i="0" kern="1200">
            <a:solidFill>
              <a:sysClr val="windowText" lastClr="000000"/>
            </a:solidFill>
            <a:latin typeface="Times New Roman" panose="02020603050405020304" pitchFamily="18" charset="0"/>
            <a:cs typeface="Times New Roman" panose="02020603050405020304" pitchFamily="18" charset="0"/>
          </a:endParaRPr>
        </a:p>
      </dsp:txBody>
      <dsp:txXfrm>
        <a:off x="416036" y="-543914"/>
        <a:ext cx="1144202" cy="2935679"/>
      </dsp:txXfrm>
    </dsp:sp>
    <dsp:sp modelId="{9E89DE59-A1B4-45EF-81CF-8C34229E846A}">
      <dsp:nvSpPr>
        <dsp:cNvPr id="0" name=""/>
        <dsp:cNvSpPr/>
      </dsp:nvSpPr>
      <dsp:spPr>
        <a:xfrm>
          <a:off x="1627811" y="-543914"/>
          <a:ext cx="2415468" cy="2921561"/>
        </a:xfrm>
        <a:prstGeom prst="roundRect">
          <a:avLst>
            <a:gd name="adj" fmla="val 5000"/>
          </a:avLst>
        </a:prstGeom>
        <a:solidFill>
          <a:schemeClr val="accent1">
            <a:lumMod val="20000"/>
            <a:lumOff val="80000"/>
          </a:schemeClr>
        </a:solidFill>
        <a:ln w="285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7719" rIns="48895" bIns="0" numCol="1" spcCol="1270" anchor="t" anchorCtr="0">
          <a:noAutofit/>
        </a:bodyPr>
        <a:lstStyle/>
        <a:p>
          <a:pPr marL="0" lvl="0" indent="0" algn="r" defTabSz="488950">
            <a:lnSpc>
              <a:spcPct val="90000"/>
            </a:lnSpc>
            <a:spcBef>
              <a:spcPct val="0"/>
            </a:spcBef>
            <a:spcAft>
              <a:spcPct val="35000"/>
            </a:spcAft>
            <a:buNone/>
          </a:pPr>
          <a:r>
            <a:rPr lang="ru-RU" sz="1100" b="1" kern="1200">
              <a:solidFill>
                <a:sysClr val="windowText" lastClr="000000"/>
              </a:solidFill>
              <a:latin typeface="Times New Roman" panose="02020603050405020304" pitchFamily="18" charset="0"/>
              <a:cs typeface="Times New Roman" panose="02020603050405020304" pitchFamily="18" charset="0"/>
            </a:rPr>
            <a:t>Қалыптастыру</a:t>
          </a:r>
        </a:p>
      </dsp:txBody>
      <dsp:txXfrm rot="16200000">
        <a:off x="671517" y="412378"/>
        <a:ext cx="2395680" cy="483093"/>
      </dsp:txXfrm>
    </dsp:sp>
    <dsp:sp modelId="{FB47E56D-6D9F-44F4-8311-3FB5E0111BE0}">
      <dsp:nvSpPr>
        <dsp:cNvPr id="0" name=""/>
        <dsp:cNvSpPr/>
      </dsp:nvSpPr>
      <dsp:spPr>
        <a:xfrm rot="5400000">
          <a:off x="1490506" y="871971"/>
          <a:ext cx="271641" cy="337374"/>
        </a:xfrm>
        <a:prstGeom prst="flowChartExtra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45FDDDF-D5DC-423D-8690-CA04CF12F7E2}">
      <dsp:nvSpPr>
        <dsp:cNvPr id="0" name=""/>
        <dsp:cNvSpPr/>
      </dsp:nvSpPr>
      <dsp:spPr>
        <a:xfrm>
          <a:off x="2098848" y="-543914"/>
          <a:ext cx="1799523" cy="2921561"/>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7432" rIns="0" bIns="0" numCol="1" spcCol="1270" anchor="t" anchorCtr="0">
          <a:noAutofit/>
        </a:bodyPr>
        <a:lstStyle/>
        <a:p>
          <a:pPr marL="0" lvl="0" indent="0" algn="just" defTabSz="355600">
            <a:lnSpc>
              <a:spcPct val="90000"/>
            </a:lnSpc>
            <a:spcBef>
              <a:spcPct val="0"/>
            </a:spcBef>
            <a:spcAft>
              <a:spcPct val="35000"/>
            </a:spcAft>
            <a:buNone/>
          </a:pPr>
          <a:r>
            <a:rPr lang="kk-KZ" sz="800" i="0" kern="1200">
              <a:solidFill>
                <a:sysClr val="windowText" lastClr="000000"/>
              </a:solidFill>
              <a:latin typeface="Times New Roman" panose="02020603050405020304" pitchFamily="18" charset="0"/>
              <a:cs typeface="Times New Roman" panose="02020603050405020304" pitchFamily="18" charset="0"/>
            </a:rPr>
            <a:t>Қалыптастыру </a:t>
          </a:r>
          <a:r>
            <a:rPr lang="kk-KZ" sz="800" kern="1200">
              <a:solidFill>
                <a:sysClr val="windowText" lastClr="000000"/>
              </a:solidFill>
              <a:latin typeface="Times New Roman" panose="02020603050405020304" pitchFamily="18" charset="0"/>
              <a:cs typeface="Times New Roman" panose="02020603050405020304" pitchFamily="18" charset="0"/>
            </a:rPr>
            <a:t>экспериментінде саяси қуғын-сүргін тарихы бойынша компоненттерін меңгерудің өлшемдері мен көрсеткіштері айқындалды. Мазмұндық-құрылымдық моделі мен жүйесі анықталды, білім алушылардың саяси қуғын-сүргін тарихы мәселесіне қатысты бағалау әдістемесі нақтыланды, ауызша, жазбаша және тест сұрақтары бекітілді, оқу-әдістемелік нұсқаулық дайындалды, «</a:t>
          </a:r>
          <a:r>
            <a:rPr lang="be-BY" sz="800" kern="1200">
              <a:solidFill>
                <a:sysClr val="windowText" lastClr="000000"/>
              </a:solidFill>
              <a:latin typeface="Times New Roman" panose="02020603050405020304" pitchFamily="18" charset="0"/>
              <a:cs typeface="Times New Roman" panose="02020603050405020304" pitchFamily="18" charset="0"/>
            </a:rPr>
            <a:t>Жетісу өңіріндегі жаппай </a:t>
          </a:r>
          <a:r>
            <a:rPr lang="kk-KZ" sz="800" kern="1200">
              <a:solidFill>
                <a:sysClr val="windowText" lastClr="000000"/>
              </a:solidFill>
              <a:latin typeface="Times New Roman" panose="02020603050405020304" pitchFamily="18" charset="0"/>
              <a:cs typeface="Times New Roman" panose="02020603050405020304" pitchFamily="18" charset="0"/>
            </a:rPr>
            <a:t>саяси қуғын-сүргін тарихының архивтік деректері»</a:t>
          </a:r>
          <a:r>
            <a:rPr lang="be-BY" sz="800" kern="1200">
              <a:solidFill>
                <a:sysClr val="windowText" lastClr="000000"/>
              </a:solidFill>
              <a:latin typeface="Times New Roman" panose="02020603050405020304" pitchFamily="18" charset="0"/>
              <a:cs typeface="Times New Roman" panose="02020603050405020304" pitchFamily="18" charset="0"/>
            </a:rPr>
            <a:t> атты таңдау пәнін оқу үдерісіне енгізіліп, оған арналған жұмыс бағдарламасы жасалынды. </a:t>
          </a:r>
          <a:r>
            <a:rPr lang="kk-KZ" sz="800" kern="1200">
              <a:solidFill>
                <a:sysClr val="windowText" lastClr="000000"/>
              </a:solidFill>
              <a:latin typeface="Times New Roman" panose="02020603050405020304" pitchFamily="18" charset="0"/>
              <a:cs typeface="Times New Roman" panose="02020603050405020304" pitchFamily="18" charset="0"/>
            </a:rPr>
            <a:t>«Жетісу өңіріндегі жаппай саяси қуғын-сүргін тарихын оқытудағы тәрбиелік іс-шаралар» атты тәрбие сабақтарының бағдарламасы даярланып, мазмұны бойынша танымдық-тәрбиелік бағыттағы жұмыстар ұйымдастырылды.</a:t>
          </a:r>
          <a:endParaRPr lang="ru-RU" sz="800" kern="1200">
            <a:solidFill>
              <a:sysClr val="windowText" lastClr="000000"/>
            </a:solidFill>
            <a:latin typeface="Times New Roman" panose="02020603050405020304" pitchFamily="18" charset="0"/>
            <a:cs typeface="Times New Roman" panose="02020603050405020304" pitchFamily="18" charset="0"/>
          </a:endParaRPr>
        </a:p>
      </dsp:txBody>
      <dsp:txXfrm>
        <a:off x="2098848" y="-543914"/>
        <a:ext cx="1799523" cy="2921561"/>
      </dsp:txXfrm>
    </dsp:sp>
    <dsp:sp modelId="{F4687667-E824-4ADE-A037-71B288AEE32D}">
      <dsp:nvSpPr>
        <dsp:cNvPr id="0" name=""/>
        <dsp:cNvSpPr/>
      </dsp:nvSpPr>
      <dsp:spPr>
        <a:xfrm>
          <a:off x="4109788" y="-543914"/>
          <a:ext cx="1833811" cy="2792008"/>
        </a:xfrm>
        <a:prstGeom prst="roundRect">
          <a:avLst>
            <a:gd name="adj" fmla="val 5000"/>
          </a:avLst>
        </a:prstGeom>
        <a:solidFill>
          <a:schemeClr val="accent1">
            <a:lumMod val="20000"/>
            <a:lumOff val="80000"/>
          </a:schemeClr>
        </a:solidFill>
        <a:ln w="285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7719" rIns="48895" bIns="0" numCol="1" spcCol="1270" anchor="t" anchorCtr="0">
          <a:noAutofit/>
        </a:bodyPr>
        <a:lstStyle/>
        <a:p>
          <a:pPr marL="0" lvl="0" indent="0" algn="r" defTabSz="488950">
            <a:lnSpc>
              <a:spcPct val="90000"/>
            </a:lnSpc>
            <a:spcBef>
              <a:spcPct val="0"/>
            </a:spcBef>
            <a:spcAft>
              <a:spcPct val="35000"/>
            </a:spcAft>
            <a:buNone/>
          </a:pPr>
          <a:r>
            <a:rPr lang="ru-RU" sz="1100" b="1" kern="1200">
              <a:solidFill>
                <a:sysClr val="windowText" lastClr="000000"/>
              </a:solidFill>
              <a:latin typeface="Times New Roman" panose="02020603050405020304" pitchFamily="18" charset="0"/>
              <a:cs typeface="Times New Roman" panose="02020603050405020304" pitchFamily="18" charset="0"/>
            </a:rPr>
            <a:t>Қорытындылау</a:t>
          </a:r>
        </a:p>
      </dsp:txBody>
      <dsp:txXfrm rot="16200000">
        <a:off x="3148445" y="417427"/>
        <a:ext cx="2289447" cy="366762"/>
      </dsp:txXfrm>
    </dsp:sp>
    <dsp:sp modelId="{BB97E3E5-103D-4270-A903-528272448F5E}">
      <dsp:nvSpPr>
        <dsp:cNvPr id="0" name=""/>
        <dsp:cNvSpPr/>
      </dsp:nvSpPr>
      <dsp:spPr>
        <a:xfrm rot="5400000">
          <a:off x="3984695" y="871971"/>
          <a:ext cx="271641" cy="337374"/>
        </a:xfrm>
        <a:prstGeom prst="flowChartExtra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7E97A68-C61B-47B1-BE66-A5677728F17E}">
      <dsp:nvSpPr>
        <dsp:cNvPr id="0" name=""/>
        <dsp:cNvSpPr/>
      </dsp:nvSpPr>
      <dsp:spPr>
        <a:xfrm>
          <a:off x="4506663" y="-543914"/>
          <a:ext cx="1366189" cy="2792008"/>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7432" rIns="0" bIns="0" numCol="1" spcCol="1270" anchor="t" anchorCtr="0">
          <a:noAutofit/>
        </a:bodyPr>
        <a:lstStyle/>
        <a:p>
          <a:pPr marL="0" lvl="0" indent="0" algn="l" defTabSz="355600">
            <a:lnSpc>
              <a:spcPct val="90000"/>
            </a:lnSpc>
            <a:spcBef>
              <a:spcPct val="0"/>
            </a:spcBef>
            <a:spcAft>
              <a:spcPct val="35000"/>
            </a:spcAft>
            <a:buNone/>
          </a:pPr>
          <a:r>
            <a:rPr lang="be-BY" sz="800" kern="1200">
              <a:solidFill>
                <a:sysClr val="windowText" lastClr="000000"/>
              </a:solidFill>
              <a:latin typeface="Times New Roman" panose="02020603050405020304" pitchFamily="18" charset="0"/>
              <a:cs typeface="Times New Roman" panose="02020603050405020304" pitchFamily="18" charset="0"/>
            </a:rPr>
            <a:t>Тәжірибелік-эксперименттік жұмыс нәтижелерінің нанымдылығы эксперименталды-қорытындылау кезеңінде</a:t>
          </a:r>
          <a:r>
            <a:rPr lang="be-BY" sz="800" i="1" kern="1200">
              <a:solidFill>
                <a:sysClr val="windowText" lastClr="000000"/>
              </a:solidFill>
              <a:latin typeface="Times New Roman" panose="02020603050405020304" pitchFamily="18" charset="0"/>
              <a:cs typeface="Times New Roman" panose="02020603050405020304" pitchFamily="18" charset="0"/>
            </a:rPr>
            <a:t> </a:t>
          </a:r>
          <a:r>
            <a:rPr lang="be-BY" sz="800" kern="1200">
              <a:solidFill>
                <a:sysClr val="windowText" lastClr="000000"/>
              </a:solidFill>
              <a:latin typeface="Times New Roman" panose="02020603050405020304" pitchFamily="18" charset="0"/>
              <a:cs typeface="Times New Roman" panose="02020603050405020304" pitchFamily="18" charset="0"/>
            </a:rPr>
            <a:t>айқындалды. Қорытындылау кезеңінде байқалған нәтижелермен, айқындау кезеңінде алынған мәліметтерді салыстыратын болсақ, білім алушылардың қуғын</a:t>
          </a:r>
          <a:r>
            <a:rPr lang="en-US" sz="800" kern="1200">
              <a:solidFill>
                <a:sysClr val="windowText" lastClr="000000"/>
              </a:solidFill>
              <a:latin typeface="Times New Roman" panose="02020603050405020304" pitchFamily="18" charset="0"/>
              <a:cs typeface="Times New Roman" panose="02020603050405020304" pitchFamily="18" charset="0"/>
            </a:rPr>
            <a:t>-</a:t>
          </a:r>
          <a:r>
            <a:rPr lang="kk-KZ" sz="800" kern="1200">
              <a:solidFill>
                <a:sysClr val="windowText" lastClr="000000"/>
              </a:solidFill>
              <a:latin typeface="Times New Roman" panose="02020603050405020304" pitchFamily="18" charset="0"/>
              <a:cs typeface="Times New Roman" panose="02020603050405020304" pitchFamily="18" charset="0"/>
            </a:rPr>
            <a:t>сүргін тарихы туралы іс</a:t>
          </a:r>
          <a:r>
            <a:rPr lang="en-US" sz="800" kern="1200">
              <a:solidFill>
                <a:sysClr val="windowText" lastClr="000000"/>
              </a:solidFill>
              <a:latin typeface="Times New Roman" panose="02020603050405020304" pitchFamily="18" charset="0"/>
              <a:cs typeface="Times New Roman" panose="02020603050405020304" pitchFamily="18" charset="0"/>
            </a:rPr>
            <a:t>-</a:t>
          </a:r>
          <a:r>
            <a:rPr lang="kk-KZ" sz="800" kern="1200">
              <a:solidFill>
                <a:sysClr val="windowText" lastClr="000000"/>
              </a:solidFill>
              <a:latin typeface="Times New Roman" panose="02020603050405020304" pitchFamily="18" charset="0"/>
              <a:cs typeface="Times New Roman" panose="02020603050405020304" pitchFamily="18" charset="0"/>
            </a:rPr>
            <a:t>әрекеттік</a:t>
          </a:r>
          <a:r>
            <a:rPr lang="en-US" sz="800" kern="1200">
              <a:solidFill>
                <a:sysClr val="windowText" lastClr="000000"/>
              </a:solidFill>
              <a:latin typeface="Times New Roman" panose="02020603050405020304" pitchFamily="18" charset="0"/>
              <a:cs typeface="Times New Roman" panose="02020603050405020304" pitchFamily="18" charset="0"/>
            </a:rPr>
            <a:t>-</a:t>
          </a:r>
          <a:r>
            <a:rPr lang="kk-KZ" sz="800" kern="1200">
              <a:solidFill>
                <a:sysClr val="windowText" lastClr="000000"/>
              </a:solidFill>
              <a:latin typeface="Times New Roman" panose="02020603050405020304" pitchFamily="18" charset="0"/>
              <a:cs typeface="Times New Roman" panose="02020603050405020304" pitchFamily="18" charset="0"/>
            </a:rPr>
            <a:t>рефлексивтік компоненті дамуының сандық жағынан өзгерісін айқындадық. Оқу</a:t>
          </a:r>
          <a:r>
            <a:rPr lang="en-US" sz="800" kern="1200">
              <a:solidFill>
                <a:sysClr val="windowText" lastClr="000000"/>
              </a:solidFill>
              <a:latin typeface="Times New Roman" panose="02020603050405020304" pitchFamily="18" charset="0"/>
              <a:cs typeface="Times New Roman" panose="02020603050405020304" pitchFamily="18" charset="0"/>
            </a:rPr>
            <a:t>-</a:t>
          </a:r>
          <a:r>
            <a:rPr lang="kk-KZ" sz="800" kern="1200">
              <a:solidFill>
                <a:sysClr val="windowText" lastClr="000000"/>
              </a:solidFill>
              <a:latin typeface="Times New Roman" panose="02020603050405020304" pitchFamily="18" charset="0"/>
              <a:cs typeface="Times New Roman" panose="02020603050405020304" pitchFamily="18" charset="0"/>
            </a:rPr>
            <a:t>әдістемелік кешені жасалды және зерттеу нәтижелерін енгізуге және оқыту әдістемесін жетілдіруге қатысты педагогикалық зерттеулер мен тәжірибелік</a:t>
          </a:r>
          <a:r>
            <a:rPr lang="ru-RU" sz="800" kern="1200">
              <a:solidFill>
                <a:sysClr val="windowText" lastClr="000000"/>
              </a:solidFill>
              <a:latin typeface="Times New Roman" panose="02020603050405020304" pitchFamily="18" charset="0"/>
              <a:cs typeface="Times New Roman" panose="02020603050405020304" pitchFamily="18" charset="0"/>
            </a:rPr>
            <a:t>-</a:t>
          </a:r>
          <a:r>
            <a:rPr lang="kk-KZ" sz="800" kern="1200">
              <a:solidFill>
                <a:sysClr val="windowText" lastClr="000000"/>
              </a:solidFill>
              <a:latin typeface="Times New Roman" panose="02020603050405020304" pitchFamily="18" charset="0"/>
              <a:cs typeface="Times New Roman" panose="02020603050405020304" pitchFamily="18" charset="0"/>
            </a:rPr>
            <a:t>эксперимент жқмыстардың нәтижелері сарапталып, қорытындылар жасалды.</a:t>
          </a:r>
        </a:p>
      </dsp:txBody>
      <dsp:txXfrm>
        <a:off x="4506663" y="-543914"/>
        <a:ext cx="1366189" cy="2792008"/>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2D55AF-B113-4088-BE04-50421852A86E}">
      <dsp:nvSpPr>
        <dsp:cNvPr id="0" name=""/>
        <dsp:cNvSpPr/>
      </dsp:nvSpPr>
      <dsp:spPr>
        <a:xfrm rot="5400000">
          <a:off x="2788641" y="-802807"/>
          <a:ext cx="1463278" cy="3258338"/>
        </a:xfrm>
        <a:prstGeom prst="round2SameRect">
          <a:avLst/>
        </a:prstGeom>
        <a:solidFill>
          <a:schemeClr val="tx2">
            <a:lumMod val="20000"/>
            <a:lumOff val="80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kk-KZ" sz="900" kern="1200">
              <a:solidFill>
                <a:sysClr val="windowText" lastClr="000000"/>
              </a:solidFill>
              <a:latin typeface="Times New Roman" panose="02020603050405020304" pitchFamily="18" charset="0"/>
              <a:cs typeface="Times New Roman" panose="02020603050405020304" pitchFamily="18" charset="0"/>
            </a:rPr>
            <a:t>табиғилылық (жас, тұлғалық ерекшеліктер); </a:t>
          </a:r>
          <a:endParaRPr lang="ru-RU" sz="9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kk-KZ" sz="900" kern="1200">
              <a:solidFill>
                <a:sysClr val="windowText" lastClr="000000"/>
              </a:solidFill>
              <a:latin typeface="Times New Roman" panose="02020603050405020304" pitchFamily="18" charset="0"/>
              <a:cs typeface="Times New Roman" panose="02020603050405020304" pitchFamily="18" charset="0"/>
            </a:rPr>
            <a:t>•мәдени сәйкестілік (жалпы адамзаттық, ұлттық, аймақтық ерекшеліктер); </a:t>
          </a:r>
          <a:endParaRPr lang="ru-RU" sz="9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kk-KZ" sz="900" kern="1200">
              <a:solidFill>
                <a:sysClr val="windowText" lastClr="000000"/>
              </a:solidFill>
              <a:latin typeface="Times New Roman" panose="02020603050405020304" pitchFamily="18" charset="0"/>
              <a:cs typeface="Times New Roman" panose="02020603050405020304" pitchFamily="18" charset="0"/>
            </a:rPr>
            <a:t>•гуманистік бағыт (жеке тұлғаға ізгілікпен, құрметпен қарау, субъект субъектілік қатынас); </a:t>
          </a:r>
          <a:endParaRPr lang="ru-RU" sz="9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kk-KZ" sz="900" kern="1200">
              <a:solidFill>
                <a:sysClr val="windowText" lastClr="000000"/>
              </a:solidFill>
              <a:latin typeface="Times New Roman" panose="02020603050405020304" pitchFamily="18" charset="0"/>
              <a:cs typeface="Times New Roman" panose="02020603050405020304" pitchFamily="18" charset="0"/>
            </a:rPr>
            <a:t>•сабақтастық; </a:t>
          </a:r>
          <a:endParaRPr lang="ru-RU" sz="9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kk-KZ" sz="900" kern="1200">
              <a:solidFill>
                <a:sysClr val="windowText" lastClr="000000"/>
              </a:solidFill>
              <a:latin typeface="Times New Roman" panose="02020603050405020304" pitchFamily="18" charset="0"/>
              <a:cs typeface="Times New Roman" panose="02020603050405020304" pitchFamily="18" charset="0"/>
            </a:rPr>
            <a:t>•жүйелілік; </a:t>
          </a:r>
          <a:endParaRPr lang="ru-RU" sz="9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kk-KZ" sz="900" kern="1200">
              <a:solidFill>
                <a:sysClr val="windowText" lastClr="000000"/>
              </a:solidFill>
              <a:latin typeface="Times New Roman" panose="02020603050405020304" pitchFamily="18" charset="0"/>
              <a:cs typeface="Times New Roman" panose="02020603050405020304" pitchFamily="18" charset="0"/>
            </a:rPr>
            <a:t>•ғылымилылық; </a:t>
          </a:r>
          <a:endParaRPr lang="ru-RU" sz="9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kk-KZ" sz="900" kern="1200">
              <a:solidFill>
                <a:sysClr val="windowText" lastClr="000000"/>
              </a:solidFill>
              <a:latin typeface="Times New Roman" panose="02020603050405020304" pitchFamily="18" charset="0"/>
              <a:cs typeface="Times New Roman" panose="02020603050405020304" pitchFamily="18" charset="0"/>
            </a:rPr>
            <a:t>•өмірмен байланыстылық; </a:t>
          </a:r>
          <a:endParaRPr lang="ru-RU" sz="9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kk-KZ" sz="900" kern="1200">
              <a:solidFill>
                <a:sysClr val="windowText" lastClr="000000"/>
              </a:solidFill>
              <a:latin typeface="Times New Roman" panose="02020603050405020304" pitchFamily="18" charset="0"/>
              <a:cs typeface="Times New Roman" panose="02020603050405020304" pitchFamily="18" charset="0"/>
            </a:rPr>
            <a:t>•</a:t>
          </a:r>
          <a:r>
            <a:rPr lang="kk-KZ" sz="900" b="0" kern="1200">
              <a:solidFill>
                <a:sysClr val="windowText" lastClr="000000"/>
              </a:solidFill>
              <a:latin typeface="Times New Roman" panose="02020603050405020304" pitchFamily="18" charset="0"/>
              <a:cs typeface="Times New Roman" panose="02020603050405020304" pitchFamily="18" charset="0"/>
            </a:rPr>
            <a:t>кешенділік </a:t>
          </a:r>
          <a:r>
            <a:rPr lang="en-US" sz="900" b="0" kern="1200">
              <a:solidFill>
                <a:sysClr val="windowText" lastClr="000000"/>
              </a:solidFill>
              <a:latin typeface="Times New Roman" panose="02020603050405020304" pitchFamily="18" charset="0"/>
              <a:cs typeface="Times New Roman" panose="02020603050405020304" pitchFamily="18" charset="0"/>
            </a:rPr>
            <a:t>[2</a:t>
          </a:r>
          <a:r>
            <a:rPr lang="kk-KZ" sz="900" b="0" kern="1200">
              <a:solidFill>
                <a:sysClr val="windowText" lastClr="000000"/>
              </a:solidFill>
              <a:latin typeface="Times New Roman" panose="02020603050405020304" pitchFamily="18" charset="0"/>
              <a:cs typeface="Times New Roman" panose="02020603050405020304" pitchFamily="18" charset="0"/>
            </a:rPr>
            <a:t>18</a:t>
          </a:r>
          <a:r>
            <a:rPr lang="en-US" sz="900" b="0" kern="1200">
              <a:solidFill>
                <a:sysClr val="windowText" lastClr="000000"/>
              </a:solidFill>
              <a:latin typeface="Times New Roman" panose="02020603050405020304" pitchFamily="18" charset="0"/>
              <a:cs typeface="Times New Roman" panose="02020603050405020304" pitchFamily="18" charset="0"/>
            </a:rPr>
            <a:t>]</a:t>
          </a:r>
          <a:r>
            <a:rPr lang="kk-KZ" sz="900" b="0" kern="1200">
              <a:solidFill>
                <a:sysClr val="windowText" lastClr="000000"/>
              </a:solidFill>
              <a:latin typeface="Times New Roman" panose="02020603050405020304" pitchFamily="18" charset="0"/>
              <a:cs typeface="Times New Roman" panose="02020603050405020304" pitchFamily="18" charset="0"/>
            </a:rPr>
            <a:t>.</a:t>
          </a:r>
          <a:endParaRPr lang="ru-RU" sz="900" b="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891112" y="166153"/>
        <a:ext cx="3186907" cy="1320416"/>
      </dsp:txXfrm>
    </dsp:sp>
    <dsp:sp modelId="{1132FADF-E094-4729-AC15-65EE8F2F25A7}">
      <dsp:nvSpPr>
        <dsp:cNvPr id="0" name=""/>
        <dsp:cNvSpPr/>
      </dsp:nvSpPr>
      <dsp:spPr>
        <a:xfrm>
          <a:off x="27433" y="806"/>
          <a:ext cx="1863677" cy="1651109"/>
        </a:xfrm>
        <a:prstGeom prst="roundRect">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kk-KZ" sz="900" kern="1200">
              <a:solidFill>
                <a:sysClr val="windowText" lastClr="000000"/>
              </a:solidFill>
              <a:latin typeface="Times New Roman" panose="02020603050405020304" pitchFamily="18" charset="0"/>
              <a:cs typeface="Times New Roman" panose="02020603050405020304" pitchFamily="18" charset="0"/>
            </a:rPr>
            <a:t>Жетісу өңіріндегі жаппай саяси қуғын-сүргін тарихы тақырыбы бойынша тәжірибелік-эксперименттік жұмысты ұйымдастыру барысында төмендегідей қағидалар басшылыққа алынды </a:t>
          </a: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a:off x="108033" y="81406"/>
        <a:ext cx="1702477" cy="1489909"/>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2D55AF-B113-4088-BE04-50421852A86E}">
      <dsp:nvSpPr>
        <dsp:cNvPr id="0" name=""/>
        <dsp:cNvSpPr/>
      </dsp:nvSpPr>
      <dsp:spPr>
        <a:xfrm rot="5400000">
          <a:off x="3012097" y="-1074646"/>
          <a:ext cx="958010" cy="3231332"/>
        </a:xfrm>
        <a:prstGeom prst="round2SameRect">
          <a:avLst/>
        </a:prstGeom>
        <a:solidFill>
          <a:schemeClr val="tx2">
            <a:lumMod val="20000"/>
            <a:lumOff val="80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kk-KZ" sz="900" kern="1200">
              <a:latin typeface="Times New Roman" panose="02020603050405020304" pitchFamily="18" charset="0"/>
              <a:cs typeface="Times New Roman" panose="02020603050405020304" pitchFamily="18" charset="0"/>
            </a:rPr>
            <a:t>•әрекеттік амал; </a:t>
          </a:r>
          <a:endParaRPr lang="ru-RU" sz="9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kk-KZ" sz="900" kern="1200">
              <a:latin typeface="Times New Roman" panose="02020603050405020304" pitchFamily="18" charset="0"/>
              <a:cs typeface="Times New Roman" panose="02020603050405020304" pitchFamily="18" charset="0"/>
            </a:rPr>
            <a:t>•жүйелілік амалы; </a:t>
          </a:r>
          <a:endParaRPr lang="ru-RU" sz="900" kern="1200">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kk-KZ" sz="900" kern="1200">
              <a:latin typeface="Times New Roman" panose="02020603050405020304" pitchFamily="18" charset="0"/>
              <a:cs typeface="Times New Roman" panose="02020603050405020304" pitchFamily="18" charset="0"/>
            </a:rPr>
            <a:t>•тұлғаға бағдарланған амал; </a:t>
          </a:r>
          <a:endParaRPr lang="ru-RU" sz="900" kern="1200">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kk-KZ" sz="900" kern="1200">
              <a:latin typeface="Times New Roman" panose="02020603050405020304" pitchFamily="18" charset="0"/>
              <a:cs typeface="Times New Roman" panose="02020603050405020304" pitchFamily="18" charset="0"/>
            </a:rPr>
            <a:t>•шығармашылық амал; </a:t>
          </a:r>
          <a:endParaRPr lang="ru-RU" sz="900" kern="1200">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kk-KZ" sz="900" kern="1200">
              <a:latin typeface="Times New Roman" panose="02020603050405020304" pitchFamily="18" charset="0"/>
              <a:cs typeface="Times New Roman" panose="02020603050405020304" pitchFamily="18" charset="0"/>
            </a:rPr>
            <a:t>•орта амалы; </a:t>
          </a:r>
          <a:endParaRPr lang="ru-RU" sz="900" kern="1200">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kk-KZ" sz="900" kern="1200">
              <a:latin typeface="Times New Roman" panose="02020603050405020304" pitchFamily="18" charset="0"/>
              <a:cs typeface="Times New Roman" panose="02020603050405020304" pitchFamily="18" charset="0"/>
            </a:rPr>
            <a:t>•</a:t>
          </a:r>
          <a:r>
            <a:rPr lang="kk-KZ" sz="900" b="0" kern="1200">
              <a:solidFill>
                <a:sysClr val="windowText" lastClr="000000"/>
              </a:solidFill>
              <a:latin typeface="Times New Roman" panose="02020603050405020304" pitchFamily="18" charset="0"/>
              <a:cs typeface="Times New Roman" panose="02020603050405020304" pitchFamily="18" charset="0"/>
            </a:rPr>
            <a:t>құндылық амал </a:t>
          </a:r>
          <a:r>
            <a:rPr lang="en-US" sz="900" b="0" kern="1200">
              <a:solidFill>
                <a:sysClr val="windowText" lastClr="000000"/>
              </a:solidFill>
              <a:latin typeface="Times New Roman" panose="02020603050405020304" pitchFamily="18" charset="0"/>
              <a:cs typeface="Times New Roman" panose="02020603050405020304" pitchFamily="18" charset="0"/>
            </a:rPr>
            <a:t>[2</a:t>
          </a:r>
          <a:r>
            <a:rPr lang="kk-KZ" sz="900" b="0" kern="1200">
              <a:solidFill>
                <a:sysClr val="windowText" lastClr="000000"/>
              </a:solidFill>
              <a:latin typeface="Times New Roman" panose="02020603050405020304" pitchFamily="18" charset="0"/>
              <a:cs typeface="Times New Roman" panose="02020603050405020304" pitchFamily="18" charset="0"/>
            </a:rPr>
            <a:t>19</a:t>
          </a:r>
          <a:r>
            <a:rPr lang="en-US" sz="900" b="0" kern="1200">
              <a:solidFill>
                <a:sysClr val="windowText" lastClr="000000"/>
              </a:solidFill>
              <a:latin typeface="Times New Roman" panose="02020603050405020304" pitchFamily="18" charset="0"/>
              <a:cs typeface="Times New Roman" panose="02020603050405020304" pitchFamily="18" charset="0"/>
            </a:rPr>
            <a:t>]</a:t>
          </a:r>
          <a:r>
            <a:rPr lang="kk-KZ" sz="900" b="0" kern="1200">
              <a:solidFill>
                <a:sysClr val="windowText" lastClr="000000"/>
              </a:solidFill>
              <a:latin typeface="Times New Roman" panose="02020603050405020304" pitchFamily="18" charset="0"/>
              <a:cs typeface="Times New Roman" panose="02020603050405020304" pitchFamily="18" charset="0"/>
            </a:rPr>
            <a:t>. </a:t>
          </a:r>
          <a:endParaRPr lang="ru-RU" sz="900" b="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875436" y="108781"/>
        <a:ext cx="3184566" cy="864478"/>
      </dsp:txXfrm>
    </dsp:sp>
    <dsp:sp modelId="{1132FADF-E094-4729-AC15-65EE8F2F25A7}">
      <dsp:nvSpPr>
        <dsp:cNvPr id="0" name=""/>
        <dsp:cNvSpPr/>
      </dsp:nvSpPr>
      <dsp:spPr>
        <a:xfrm>
          <a:off x="27205" y="528"/>
          <a:ext cx="1848231" cy="1080983"/>
        </a:xfrm>
        <a:prstGeom prst="roundRect">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kk-KZ" sz="900" kern="1200">
              <a:solidFill>
                <a:sysClr val="windowText" lastClr="000000"/>
              </a:solidFill>
              <a:latin typeface="Times New Roman" panose="02020603050405020304" pitchFamily="18" charset="0"/>
              <a:cs typeface="Times New Roman" panose="02020603050405020304" pitchFamily="18" charset="0"/>
            </a:rPr>
            <a:t>Зерттеу тақырыбына қатысты, ғалым-педагогтардың еңбектерінде негізделген төмендегідей амалдар қолданылды</a:t>
          </a: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a:off x="79974" y="53297"/>
        <a:ext cx="1742693" cy="9754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41A902-85EA-402D-B7BA-2C7054CAB50A}">
      <dsp:nvSpPr>
        <dsp:cNvPr id="0" name=""/>
        <dsp:cNvSpPr/>
      </dsp:nvSpPr>
      <dsp:spPr>
        <a:xfrm rot="5400000">
          <a:off x="-193246" y="193377"/>
          <a:ext cx="1288312" cy="901818"/>
        </a:xfrm>
        <a:prstGeom prst="chevron">
          <a:avLst/>
        </a:prstGeom>
        <a:solidFill>
          <a:schemeClr val="tx2">
            <a:lumMod val="20000"/>
            <a:lumOff val="8000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1">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kk-KZ" sz="900" b="1" kern="1200">
              <a:solidFill>
                <a:schemeClr val="tx1"/>
              </a:solidFill>
              <a:latin typeface="Times New Roman" panose="02020603050405020304" pitchFamily="18" charset="0"/>
              <a:cs typeface="Times New Roman" panose="02020603050405020304" pitchFamily="18" charset="0"/>
            </a:rPr>
            <a:t>8-9 – сыныбына арналған оқулық</a:t>
          </a:r>
          <a:endParaRPr lang="ru-RU" sz="900" b="1" kern="1200">
            <a:solidFill>
              <a:schemeClr val="tx1"/>
            </a:solidFill>
          </a:endParaRPr>
        </a:p>
      </dsp:txBody>
      <dsp:txXfrm rot="-5400000">
        <a:off x="1" y="451039"/>
        <a:ext cx="901818" cy="386494"/>
      </dsp:txXfrm>
    </dsp:sp>
    <dsp:sp modelId="{D80FB042-0467-4871-AD46-5AD29357057F}">
      <dsp:nvSpPr>
        <dsp:cNvPr id="0" name=""/>
        <dsp:cNvSpPr/>
      </dsp:nvSpPr>
      <dsp:spPr>
        <a:xfrm rot="5400000">
          <a:off x="2565857" y="-1663908"/>
          <a:ext cx="837402" cy="4165481"/>
        </a:xfrm>
        <a:prstGeom prst="round2SameRect">
          <a:avLst/>
        </a:prstGeom>
        <a:solidFill>
          <a:schemeClr val="bg1">
            <a:alpha val="9000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kk-KZ" sz="700" b="1" kern="1200">
              <a:solidFill>
                <a:sysClr val="windowText" lastClr="000000"/>
              </a:solidFill>
              <a:latin typeface="Times New Roman" panose="02020603050405020304" pitchFamily="18" charset="0"/>
              <a:cs typeface="Times New Roman" panose="02020603050405020304" pitchFamily="18" charset="0"/>
            </a:rPr>
            <a:t>Отан тарихының 1900-1945 жылдар аралығындағы  маңызды оқиғалар мен құбылыстар оқытылады.</a:t>
          </a:r>
          <a:endParaRPr lang="ru-RU" sz="700" kern="1200"/>
        </a:p>
        <a:p>
          <a:pPr marL="57150" lvl="1" indent="-57150" algn="l" defTabSz="311150">
            <a:lnSpc>
              <a:spcPct val="90000"/>
            </a:lnSpc>
            <a:spcBef>
              <a:spcPct val="0"/>
            </a:spcBef>
            <a:spcAft>
              <a:spcPct val="15000"/>
            </a:spcAft>
            <a:buChar char="•"/>
          </a:pPr>
          <a:r>
            <a:rPr lang="kk-KZ" sz="700" b="1" kern="1200">
              <a:solidFill>
                <a:sysClr val="windowText" lastClr="000000"/>
              </a:solidFill>
              <a:latin typeface="Times New Roman" panose="02020603050405020304" pitchFamily="18" charset="0"/>
              <a:cs typeface="Times New Roman" panose="02020603050405020304" pitchFamily="18" charset="0"/>
            </a:rPr>
            <a:t> «Қазақстан КСРО құрамындағы кезеңдегі, кеңестік тоталитарлық жүйе жағдайындағы Қазақстан, ұлттық мемлекеттігін қалпына келтіруі, қоғамдық-саяси, әлеуметтік және мәдени-рухани дамуы» сияқты тақырыптарда қамтылады[8].  </a:t>
          </a:r>
          <a:endParaRPr lang="ru-RU" sz="700" kern="1200"/>
        </a:p>
        <a:p>
          <a:pPr marL="57150" lvl="1" indent="-57150" algn="l" defTabSz="311150">
            <a:lnSpc>
              <a:spcPct val="90000"/>
            </a:lnSpc>
            <a:spcBef>
              <a:spcPct val="0"/>
            </a:spcBef>
            <a:spcAft>
              <a:spcPct val="15000"/>
            </a:spcAft>
            <a:buChar char="•"/>
          </a:pPr>
          <a:r>
            <a:rPr lang="kk-KZ" sz="700" b="1" kern="1200">
              <a:solidFill>
                <a:sysClr val="windowText" lastClr="000000"/>
              </a:solidFill>
              <a:latin typeface="Times New Roman" panose="02020603050405020304" pitchFamily="18" charset="0"/>
              <a:cs typeface="Times New Roman" panose="02020603050405020304" pitchFamily="18" charset="0"/>
            </a:rPr>
            <a:t>«Сталиндік жаппай репрессия, қазақтардың жаппай көші-қоны» сияқты сөз тіркестері пайдаланылады.</a:t>
          </a:r>
          <a:endParaRPr lang="ru-RU" sz="700" kern="1200"/>
        </a:p>
      </dsp:txBody>
      <dsp:txXfrm rot="-5400000">
        <a:off x="901818" y="41010"/>
        <a:ext cx="4124602" cy="755644"/>
      </dsp:txXfrm>
    </dsp:sp>
    <dsp:sp modelId="{8B3B1BF4-04EB-46DC-B6EF-9F213647B2C5}">
      <dsp:nvSpPr>
        <dsp:cNvPr id="0" name=""/>
        <dsp:cNvSpPr/>
      </dsp:nvSpPr>
      <dsp:spPr>
        <a:xfrm rot="5400000">
          <a:off x="-193246" y="1282640"/>
          <a:ext cx="1288312" cy="901818"/>
        </a:xfrm>
        <a:prstGeom prst="chevron">
          <a:avLst/>
        </a:prstGeom>
        <a:solidFill>
          <a:schemeClr val="tx2">
            <a:lumMod val="20000"/>
            <a:lumOff val="8000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1">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kk-KZ" sz="900" b="1" kern="1200">
              <a:solidFill>
                <a:schemeClr val="tx1"/>
              </a:solidFill>
              <a:latin typeface="Times New Roman" panose="02020603050405020304" pitchFamily="18" charset="0"/>
              <a:cs typeface="Times New Roman" panose="02020603050405020304" pitchFamily="18" charset="0"/>
            </a:rPr>
            <a:t>10 – сыныпқа  арналған оқулық</a:t>
          </a:r>
          <a:endParaRPr lang="ru-RU" sz="900" b="1" kern="1200">
            <a:solidFill>
              <a:schemeClr val="tx1"/>
            </a:solidFill>
          </a:endParaRPr>
        </a:p>
      </dsp:txBody>
      <dsp:txXfrm rot="-5400000">
        <a:off x="1" y="1540302"/>
        <a:ext cx="901818" cy="386494"/>
      </dsp:txXfrm>
    </dsp:sp>
    <dsp:sp modelId="{ED802C44-BCFE-41DA-B083-7F5A261CFFAD}">
      <dsp:nvSpPr>
        <dsp:cNvPr id="0" name=""/>
        <dsp:cNvSpPr/>
      </dsp:nvSpPr>
      <dsp:spPr>
        <a:xfrm rot="5400000">
          <a:off x="2565857" y="-574645"/>
          <a:ext cx="837402" cy="4165481"/>
        </a:xfrm>
        <a:prstGeom prst="round2SameRect">
          <a:avLst/>
        </a:prstGeom>
        <a:solidFill>
          <a:schemeClr val="bg1">
            <a:alpha val="9000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9784" tIns="4445" rIns="4445" bIns="4445" numCol="1" spcCol="1270" anchor="ctr" anchorCtr="0">
          <a:noAutofit/>
        </a:bodyPr>
        <a:lstStyle/>
        <a:p>
          <a:pPr marL="57150" lvl="1" indent="-57150" algn="ctr" defTabSz="311150">
            <a:lnSpc>
              <a:spcPct val="90000"/>
            </a:lnSpc>
            <a:spcBef>
              <a:spcPct val="0"/>
            </a:spcBef>
            <a:spcAft>
              <a:spcPct val="15000"/>
            </a:spcAft>
            <a:buChar char="•"/>
          </a:pPr>
          <a:r>
            <a:rPr lang="kk-KZ" sz="700" b="1" kern="1200">
              <a:solidFill>
                <a:sysClr val="windowText" lastClr="000000"/>
              </a:solidFill>
              <a:latin typeface="Times New Roman" panose="02020603050405020304" pitchFamily="18" charset="0"/>
              <a:cs typeface="Times New Roman" panose="02020603050405020304" pitchFamily="18" charset="0"/>
            </a:rPr>
            <a:t>Қазақстанның сонау тас дәуірінен ХІХ ғасырдың соңына дейінгі кезеңдер (хронологиялық шеңбері) қамтылады. </a:t>
          </a:r>
          <a:endParaRPr lang="ru-RU" sz="700" kern="1200"/>
        </a:p>
        <a:p>
          <a:pPr marL="57150" lvl="1" indent="-57150" algn="ctr" defTabSz="311150">
            <a:lnSpc>
              <a:spcPct val="90000"/>
            </a:lnSpc>
            <a:spcBef>
              <a:spcPct val="0"/>
            </a:spcBef>
            <a:spcAft>
              <a:spcPct val="15000"/>
            </a:spcAft>
            <a:buChar char="•"/>
          </a:pPr>
          <a:r>
            <a:rPr lang="kk-KZ" sz="700" b="1" kern="1200">
              <a:solidFill>
                <a:sysClr val="windowText" lastClr="000000"/>
              </a:solidFill>
              <a:latin typeface="Times New Roman" panose="02020603050405020304" pitchFamily="18" charset="0"/>
              <a:cs typeface="Times New Roman" panose="02020603050405020304" pitchFamily="18" charset="0"/>
            </a:rPr>
            <a:t>Кеңес кезеңдегі Қазақстан, кеңестік мәдениет, тәуелсіздікке жол, ұлттық мемлекеттілік, қайта жаңғыруы, </a:t>
          </a:r>
          <a:endParaRPr lang="ru-RU" sz="700" kern="1200"/>
        </a:p>
        <a:p>
          <a:pPr marL="57150" lvl="1" indent="-57150" algn="ctr" defTabSz="311150">
            <a:lnSpc>
              <a:spcPct val="90000"/>
            </a:lnSpc>
            <a:spcBef>
              <a:spcPct val="0"/>
            </a:spcBef>
            <a:spcAft>
              <a:spcPct val="15000"/>
            </a:spcAft>
            <a:buChar char="•"/>
          </a:pPr>
          <a:r>
            <a:rPr lang="kk-KZ" sz="700" b="1" kern="1200">
              <a:solidFill>
                <a:sysClr val="windowText" lastClr="000000"/>
              </a:solidFill>
              <a:latin typeface="Times New Roman" panose="02020603050405020304" pitchFamily="18" charset="0"/>
              <a:cs typeface="Times New Roman" panose="02020603050405020304" pitchFamily="18" charset="0"/>
            </a:rPr>
            <a:t>Ұлттық жаңғыру кезеңіндегі мәдениет сияқты тақырыпшаларда ашып көрсетілген[9</a:t>
          </a:r>
          <a:r>
            <a:rPr lang="kk-KZ" sz="700" kern="1200">
              <a:latin typeface="Times New Roman" panose="02020603050405020304" pitchFamily="18" charset="0"/>
              <a:cs typeface="Times New Roman" panose="02020603050405020304" pitchFamily="18" charset="0"/>
            </a:rPr>
            <a:t>]. </a:t>
          </a:r>
          <a:endParaRPr lang="ru-RU" sz="700" kern="1200"/>
        </a:p>
      </dsp:txBody>
      <dsp:txXfrm rot="-5400000">
        <a:off x="901818" y="1130273"/>
        <a:ext cx="4124602" cy="755644"/>
      </dsp:txXfrm>
    </dsp:sp>
    <dsp:sp modelId="{D5345E46-2664-4FFD-AFC0-CFCF5919B0C8}">
      <dsp:nvSpPr>
        <dsp:cNvPr id="0" name=""/>
        <dsp:cNvSpPr/>
      </dsp:nvSpPr>
      <dsp:spPr>
        <a:xfrm rot="5400000">
          <a:off x="-193246" y="2371903"/>
          <a:ext cx="1288312" cy="901818"/>
        </a:xfrm>
        <a:prstGeom prst="chevron">
          <a:avLst/>
        </a:prstGeom>
        <a:solidFill>
          <a:schemeClr val="tx2">
            <a:lumMod val="20000"/>
            <a:lumOff val="8000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1">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kk-KZ" sz="900" b="1" kern="1200">
              <a:solidFill>
                <a:schemeClr val="tx1"/>
              </a:solidFill>
              <a:latin typeface="Times New Roman" panose="02020603050405020304" pitchFamily="18" charset="0"/>
              <a:cs typeface="Times New Roman" panose="02020603050405020304" pitchFamily="18" charset="0"/>
            </a:rPr>
            <a:t>11-сыныпқа арналған оқулық</a:t>
          </a:r>
          <a:endParaRPr lang="ru-RU" sz="900" b="1" kern="1200">
            <a:solidFill>
              <a:schemeClr val="tx1"/>
            </a:solidFill>
          </a:endParaRPr>
        </a:p>
      </dsp:txBody>
      <dsp:txXfrm rot="-5400000">
        <a:off x="1" y="2629565"/>
        <a:ext cx="901818" cy="386494"/>
      </dsp:txXfrm>
    </dsp:sp>
    <dsp:sp modelId="{FF7A7FAB-0E6D-4272-BC16-3CB065B3CCA3}">
      <dsp:nvSpPr>
        <dsp:cNvPr id="0" name=""/>
        <dsp:cNvSpPr/>
      </dsp:nvSpPr>
      <dsp:spPr>
        <a:xfrm rot="5400000">
          <a:off x="2565857" y="514617"/>
          <a:ext cx="837402" cy="4165481"/>
        </a:xfrm>
        <a:prstGeom prst="round2SameRect">
          <a:avLst/>
        </a:prstGeom>
        <a:solidFill>
          <a:schemeClr val="bg1">
            <a:alpha val="9000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kk-KZ" sz="700" b="1" kern="1200">
              <a:solidFill>
                <a:sysClr val="windowText" lastClr="000000"/>
              </a:solidFill>
              <a:latin typeface="Times New Roman" panose="02020603050405020304" pitchFamily="18" charset="0"/>
              <a:cs typeface="Times New Roman" panose="02020603050405020304" pitchFamily="18" charset="0"/>
            </a:rPr>
            <a:t>Қазақстан аумағындағы әртүрлі тарихи кезеңдеріндегі этникалық, саяси, экономикалық, мәдени дамуы және т.б. мәселелер қамтылған. </a:t>
          </a:r>
          <a:endParaRPr lang="ru-RU" sz="700" kern="1200"/>
        </a:p>
        <a:p>
          <a:pPr marL="57150" lvl="1" indent="-57150" algn="l" defTabSz="311150">
            <a:lnSpc>
              <a:spcPct val="90000"/>
            </a:lnSpc>
            <a:spcBef>
              <a:spcPct val="0"/>
            </a:spcBef>
            <a:spcAft>
              <a:spcPct val="15000"/>
            </a:spcAft>
            <a:buChar char="•"/>
          </a:pPr>
          <a:r>
            <a:rPr lang="kk-KZ" sz="700" b="1" kern="1200">
              <a:solidFill>
                <a:sysClr val="windowText" lastClr="000000"/>
              </a:solidFill>
              <a:latin typeface="Times New Roman" panose="02020603050405020304" pitchFamily="18" charset="0"/>
              <a:cs typeface="Times New Roman" panose="02020603050405020304" pitchFamily="18" charset="0"/>
            </a:rPr>
            <a:t>Қазақ халқының тарихындағы көкейкесті мәселелер: Қазақстандағы қазіргі замандағы әлеуметтік-экономикалық даму, </a:t>
          </a:r>
          <a:endParaRPr lang="ru-RU" sz="700" kern="1200"/>
        </a:p>
        <a:p>
          <a:pPr marL="57150" lvl="1" indent="-57150" algn="l" defTabSz="311150">
            <a:lnSpc>
              <a:spcPct val="90000"/>
            </a:lnSpc>
            <a:spcBef>
              <a:spcPct val="0"/>
            </a:spcBef>
            <a:spcAft>
              <a:spcPct val="15000"/>
            </a:spcAft>
            <a:buChar char="•"/>
          </a:pPr>
          <a:r>
            <a:rPr lang="kk-KZ" sz="700" b="1" kern="1200">
              <a:solidFill>
                <a:sysClr val="windowText" lastClr="000000"/>
              </a:solidFill>
              <a:latin typeface="Times New Roman" panose="02020603050405020304" pitchFamily="18" charset="0"/>
              <a:cs typeface="Times New Roman" panose="02020603050405020304" pitchFamily="18" charset="0"/>
            </a:rPr>
            <a:t>Қазақстандағы полиэтникалық қоғамның қалыптасу тарихы, </a:t>
          </a:r>
          <a:endParaRPr lang="ru-RU" sz="700" kern="1200"/>
        </a:p>
        <a:p>
          <a:pPr marL="57150" lvl="1" indent="-57150" algn="l" defTabSz="311150">
            <a:lnSpc>
              <a:spcPct val="90000"/>
            </a:lnSpc>
            <a:spcBef>
              <a:spcPct val="0"/>
            </a:spcBef>
            <a:spcAft>
              <a:spcPct val="15000"/>
            </a:spcAft>
            <a:buChar char="•"/>
          </a:pPr>
          <a:r>
            <a:rPr lang="kk-KZ" sz="700" b="1" kern="1200">
              <a:solidFill>
                <a:sysClr val="windowText" lastClr="000000"/>
              </a:solidFill>
              <a:latin typeface="Times New Roman" panose="02020603050405020304" pitchFamily="18" charset="0"/>
              <a:cs typeface="Times New Roman" panose="02020603050405020304" pitchFamily="18" charset="0"/>
            </a:rPr>
            <a:t>ҚР этносаралық қатынастар саласындағы саясаты, т.б. деген тақырыптарды оқу қарастырылған.</a:t>
          </a:r>
          <a:endParaRPr lang="ru-RU" sz="700" kern="1200"/>
        </a:p>
      </dsp:txBody>
      <dsp:txXfrm rot="-5400000">
        <a:off x="901818" y="2219536"/>
        <a:ext cx="4124602" cy="75564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8656C9-DAA0-4BE3-AE54-C65116F9BFDC}">
      <dsp:nvSpPr>
        <dsp:cNvPr id="0" name=""/>
        <dsp:cNvSpPr/>
      </dsp:nvSpPr>
      <dsp:spPr>
        <a:xfrm rot="5400000">
          <a:off x="2627034" y="-26161"/>
          <a:ext cx="1436456" cy="1488787"/>
        </a:xfrm>
        <a:prstGeom prst="hexagon">
          <a:avLst>
            <a:gd name="adj" fmla="val 25000"/>
            <a:gd name="vf" fmla="val 115470"/>
          </a:avLst>
        </a:prstGeom>
        <a:solidFill>
          <a:schemeClr val="tx2">
            <a:lumMod val="20000"/>
            <a:lumOff val="80000"/>
          </a:schemeClr>
        </a:solidFill>
        <a:ln w="38100" cap="flat" cmpd="sng" algn="ctr">
          <a:solidFill>
            <a:schemeClr val="lt2">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kk-KZ" sz="800" b="1" i="0" kern="1200">
              <a:solidFill>
                <a:sysClr val="windowText" lastClr="000000"/>
              </a:solidFill>
              <a:latin typeface="Times New Roman" panose="02020603050405020304" pitchFamily="18" charset="0"/>
              <a:cs typeface="Times New Roman" panose="02020603050405020304" pitchFamily="18" charset="0"/>
            </a:rPr>
            <a:t>Отаншылдыққа, адамгершілікке тәрбиелеу, тарихи тұлғалардың өмірі мен шығармашылығын терең зерделеу</a:t>
          </a:r>
          <a:endParaRPr lang="ru-RU" sz="800" b="1" i="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2849000" y="239413"/>
        <a:ext cx="992525" cy="957638"/>
      </dsp:txXfrm>
    </dsp:sp>
    <dsp:sp modelId="{7E6A949A-D602-4881-8471-96EF70BB4D2C}">
      <dsp:nvSpPr>
        <dsp:cNvPr id="0" name=""/>
        <dsp:cNvSpPr/>
      </dsp:nvSpPr>
      <dsp:spPr>
        <a:xfrm>
          <a:off x="4608376" y="647443"/>
          <a:ext cx="314637" cy="142812"/>
        </a:xfrm>
        <a:prstGeom prst="rect">
          <a:avLst/>
        </a:prstGeom>
        <a:noFill/>
        <a:ln>
          <a:noFill/>
        </a:ln>
        <a:effectLst/>
      </dsp:spPr>
      <dsp:style>
        <a:lnRef idx="0">
          <a:scrgbClr r="0" g="0" b="0"/>
        </a:lnRef>
        <a:fillRef idx="0">
          <a:scrgbClr r="0" g="0" b="0"/>
        </a:fillRef>
        <a:effectRef idx="0">
          <a:scrgbClr r="0" g="0" b="0"/>
        </a:effectRef>
        <a:fontRef idx="minor"/>
      </dsp:style>
    </dsp:sp>
    <dsp:sp modelId="{125D2327-FB9F-40BE-941F-AFDD821EB99B}">
      <dsp:nvSpPr>
        <dsp:cNvPr id="0" name=""/>
        <dsp:cNvSpPr/>
      </dsp:nvSpPr>
      <dsp:spPr>
        <a:xfrm rot="5400000">
          <a:off x="1233449" y="18208"/>
          <a:ext cx="1436456" cy="1401282"/>
        </a:xfrm>
        <a:prstGeom prst="hexagon">
          <a:avLst>
            <a:gd name="adj" fmla="val 25000"/>
            <a:gd name="vf" fmla="val 115470"/>
          </a:avLst>
        </a:prstGeom>
        <a:solidFill>
          <a:schemeClr val="tx2">
            <a:lumMod val="20000"/>
            <a:lumOff val="80000"/>
          </a:schemeClr>
        </a:solidFill>
        <a:ln w="38100" cap="flat" cmpd="sng" algn="ctr">
          <a:solidFill>
            <a:schemeClr val="lt2">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r>
            <a:rPr lang="ru-RU" sz="800" b="1" i="0" kern="1200">
              <a:solidFill>
                <a:sysClr val="windowText" lastClr="000000"/>
              </a:solidFill>
              <a:latin typeface="Times New Roman" panose="02020603050405020304" pitchFamily="18" charset="0"/>
              <a:cs typeface="Times New Roman" panose="02020603050405020304" pitchFamily="18" charset="0"/>
            </a:rPr>
            <a:t>Ту</a:t>
          </a:r>
          <a:r>
            <a:rPr lang="kk-KZ" sz="800" b="1" i="0" kern="1200">
              <a:solidFill>
                <a:sysClr val="windowText" lastClr="000000"/>
              </a:solidFill>
              <a:latin typeface="Times New Roman" panose="02020603050405020304" pitchFamily="18" charset="0"/>
              <a:cs typeface="Times New Roman" panose="02020603050405020304" pitchFamily="18" charset="0"/>
            </a:rPr>
            <a:t>ған жер тарихындағы маңызды оқиғалар мен құбылыстар туралы білімін арттыру </a:t>
          </a:r>
          <a:endParaRPr lang="ru-RU" sz="800" b="1" i="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481724" y="237099"/>
        <a:ext cx="939906" cy="963500"/>
      </dsp:txXfrm>
    </dsp:sp>
    <dsp:sp modelId="{8769A269-F9BB-43E4-9ADA-D6D33B0D0D1D}">
      <dsp:nvSpPr>
        <dsp:cNvPr id="0" name=""/>
        <dsp:cNvSpPr/>
      </dsp:nvSpPr>
      <dsp:spPr>
        <a:xfrm rot="5400000">
          <a:off x="1905711" y="1313255"/>
          <a:ext cx="1436456" cy="1249716"/>
        </a:xfrm>
        <a:prstGeom prst="hexagon">
          <a:avLst>
            <a:gd name="adj" fmla="val 25000"/>
            <a:gd name="vf" fmla="val 115470"/>
          </a:avLst>
        </a:prstGeom>
        <a:solidFill>
          <a:srgbClr val="00B050"/>
        </a:solidFill>
        <a:ln w="38100" cap="flat" cmpd="sng" algn="ctr">
          <a:solidFill>
            <a:schemeClr val="lt2">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kk-KZ" sz="800" b="1" i="0" kern="1200">
              <a:solidFill>
                <a:sysClr val="windowText" lastClr="000000"/>
              </a:solidFill>
              <a:latin typeface="Times New Roman" panose="02020603050405020304" pitchFamily="18" charset="0"/>
              <a:cs typeface="Times New Roman" panose="02020603050405020304" pitchFamily="18" charset="0"/>
            </a:rPr>
            <a:t>Жетісу өңіріндегі жаппай саяси қуғын-сүргін тарихын</a:t>
          </a:r>
          <a:endParaRPr lang="ru-RU" sz="800" b="1" i="0"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355600">
            <a:lnSpc>
              <a:spcPct val="90000"/>
            </a:lnSpc>
            <a:spcBef>
              <a:spcPct val="0"/>
            </a:spcBef>
            <a:spcAft>
              <a:spcPct val="35000"/>
            </a:spcAft>
            <a:buNone/>
          </a:pPr>
          <a:r>
            <a:rPr lang="kk-KZ" sz="800" b="1" i="0" kern="1200">
              <a:solidFill>
                <a:sysClr val="windowText" lastClr="000000"/>
              </a:solidFill>
              <a:latin typeface="Times New Roman" panose="02020603050405020304" pitchFamily="18" charset="0"/>
              <a:cs typeface="Times New Roman" panose="02020603050405020304" pitchFamily="18" charset="0"/>
            </a:rPr>
            <a:t>оқытуда өлкетану материалдарын</a:t>
          </a:r>
        </a:p>
        <a:p>
          <a:pPr marL="0" lvl="0" indent="0" algn="ctr" defTabSz="355600">
            <a:lnSpc>
              <a:spcPct val="90000"/>
            </a:lnSpc>
            <a:spcBef>
              <a:spcPct val="0"/>
            </a:spcBef>
            <a:spcAft>
              <a:spcPct val="35000"/>
            </a:spcAft>
            <a:buNone/>
          </a:pPr>
          <a:r>
            <a:rPr lang="kk-KZ" sz="800" b="1" i="0" kern="1200">
              <a:solidFill>
                <a:sysClr val="windowText" lastClr="000000"/>
              </a:solidFill>
              <a:latin typeface="Times New Roman" panose="02020603050405020304" pitchFamily="18" charset="0"/>
              <a:cs typeface="Times New Roman" panose="02020603050405020304" pitchFamily="18" charset="0"/>
            </a:rPr>
            <a:t>пайдалану</a:t>
          </a:r>
          <a:endParaRPr lang="ru-RU" sz="800" b="1" i="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2193828" y="1443733"/>
        <a:ext cx="860222" cy="988760"/>
      </dsp:txXfrm>
    </dsp:sp>
    <dsp:sp modelId="{E4C8F0CB-2875-4EA4-82D3-CDF122B4A1C8}">
      <dsp:nvSpPr>
        <dsp:cNvPr id="0" name=""/>
        <dsp:cNvSpPr/>
      </dsp:nvSpPr>
      <dsp:spPr>
        <a:xfrm>
          <a:off x="395996" y="1507176"/>
          <a:ext cx="1551372" cy="8618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kk-KZ" sz="800" kern="1200">
              <a:latin typeface="Times New Roman" panose="02020603050405020304" pitchFamily="18" charset="0"/>
              <a:cs typeface="Times New Roman" panose="02020603050405020304" pitchFamily="18" charset="0"/>
            </a:rPr>
            <a:t>	</a:t>
          </a:r>
        </a:p>
        <a:p>
          <a:pPr marL="0" lvl="0" indent="0" algn="ctr" defTabSz="355600">
            <a:lnSpc>
              <a:spcPct val="90000"/>
            </a:lnSpc>
            <a:spcBef>
              <a:spcPct val="0"/>
            </a:spcBef>
            <a:spcAft>
              <a:spcPct val="35000"/>
            </a:spcAft>
            <a:buNone/>
          </a:pPr>
          <a:r>
            <a:rPr lang="kk-KZ" sz="800" b="1" i="1" kern="1200">
              <a:latin typeface="Times New Roman" panose="02020603050405020304" pitchFamily="18" charset="0"/>
              <a:cs typeface="Times New Roman" panose="02020603050405020304" pitchFamily="18" charset="0"/>
            </a:rPr>
            <a:t>. </a:t>
          </a:r>
          <a:endParaRPr lang="ru-RU" sz="800" b="1" i="1" kern="1200">
            <a:latin typeface="Times New Roman" panose="02020603050405020304" pitchFamily="18" charset="0"/>
            <a:cs typeface="Times New Roman" panose="02020603050405020304" pitchFamily="18" charset="0"/>
          </a:endParaRPr>
        </a:p>
      </dsp:txBody>
      <dsp:txXfrm>
        <a:off x="395996" y="1507176"/>
        <a:ext cx="1551372" cy="861873"/>
      </dsp:txXfrm>
    </dsp:sp>
    <dsp:sp modelId="{1C9A8F18-8D87-4C2C-A0FC-DC1EEE486935}">
      <dsp:nvSpPr>
        <dsp:cNvPr id="0" name=""/>
        <dsp:cNvSpPr/>
      </dsp:nvSpPr>
      <dsp:spPr>
        <a:xfrm rot="5400000">
          <a:off x="3255405" y="1313255"/>
          <a:ext cx="1436456" cy="1249716"/>
        </a:xfrm>
        <a:prstGeom prst="hexagon">
          <a:avLst>
            <a:gd name="adj" fmla="val 25000"/>
            <a:gd name="vf" fmla="val 115470"/>
          </a:avLst>
        </a:prstGeom>
        <a:solidFill>
          <a:schemeClr val="tx2">
            <a:lumMod val="20000"/>
            <a:lumOff val="80000"/>
          </a:schemeClr>
        </a:solidFill>
        <a:ln w="38100" cap="flat" cmpd="sng" algn="ctr">
          <a:solidFill>
            <a:schemeClr val="lt2">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r>
            <a:rPr lang="kk-KZ" sz="800" b="1" i="0" kern="1200">
              <a:solidFill>
                <a:sysClr val="windowText" lastClr="000000"/>
              </a:solidFill>
              <a:latin typeface="Times New Roman" panose="02020603050405020304" pitchFamily="18" charset="0"/>
              <a:cs typeface="Times New Roman" panose="02020603050405020304" pitchFamily="18" charset="0"/>
            </a:rPr>
            <a:t>Туған өлкенің салт</a:t>
          </a:r>
          <a:r>
            <a:rPr lang="ru-RU" sz="800" b="1" i="0" kern="1200">
              <a:solidFill>
                <a:sysClr val="windowText" lastClr="000000"/>
              </a:solidFill>
              <a:latin typeface="Times New Roman" panose="02020603050405020304" pitchFamily="18" charset="0"/>
              <a:cs typeface="Times New Roman" panose="02020603050405020304" pitchFamily="18" charset="0"/>
            </a:rPr>
            <a:t>-</a:t>
          </a:r>
          <a:r>
            <a:rPr lang="kk-KZ" sz="800" b="1" i="0" kern="1200">
              <a:solidFill>
                <a:sysClr val="windowText" lastClr="000000"/>
              </a:solidFill>
              <a:latin typeface="Times New Roman" panose="02020603050405020304" pitchFamily="18" charset="0"/>
              <a:cs typeface="Times New Roman" panose="02020603050405020304" pitchFamily="18" charset="0"/>
            </a:rPr>
            <a:t>дәстүрі, өңір адамдары туралы білімдерін  кеңейту</a:t>
          </a:r>
          <a:endParaRPr lang="ru-RU" sz="800" b="1" i="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3543522" y="1443733"/>
        <a:ext cx="860222" cy="988760"/>
      </dsp:txXfrm>
    </dsp:sp>
    <dsp:sp modelId="{C5974337-F970-44A7-AF72-F8E18B0F43EF}">
      <dsp:nvSpPr>
        <dsp:cNvPr id="0" name=""/>
        <dsp:cNvSpPr/>
      </dsp:nvSpPr>
      <dsp:spPr>
        <a:xfrm rot="5400000">
          <a:off x="2011970" y="2175492"/>
          <a:ext cx="1245780" cy="2226045"/>
        </a:xfrm>
        <a:prstGeom prst="hexagon">
          <a:avLst>
            <a:gd name="adj" fmla="val 25000"/>
            <a:gd name="vf" fmla="val 115470"/>
          </a:avLst>
        </a:prstGeom>
        <a:solidFill>
          <a:schemeClr val="tx2">
            <a:lumMod val="20000"/>
            <a:lumOff val="80000"/>
          </a:schemeClr>
        </a:solidFill>
        <a:ln w="38100" cap="flat" cmpd="sng" algn="ctr">
          <a:solidFill>
            <a:schemeClr val="lt2">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kk-KZ" sz="800" b="1" i="0" kern="1200">
              <a:solidFill>
                <a:sysClr val="windowText" lastClr="000000"/>
              </a:solidFill>
              <a:latin typeface="Times New Roman" panose="02020603050405020304" pitchFamily="18" charset="0"/>
              <a:cs typeface="Times New Roman" panose="02020603050405020304" pitchFamily="18" charset="0"/>
            </a:rPr>
            <a:t>"Суреттер сөйлейді" әдісін пайдалана отырып өлкеде саяси қуғын-сүргінге ұшыраған адамдар, өлке өмірінің дамуына үлес қосқан тарихи тұлғалардың өнегелі өмірі , қызметі туралы білімдерін арттыру</a:t>
          </a:r>
          <a:endParaRPr lang="ru-RU" sz="800" b="1" i="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892845" y="2873255"/>
        <a:ext cx="1484030" cy="830520"/>
      </dsp:txXfrm>
    </dsp:sp>
    <dsp:sp modelId="{A83377B4-A3BF-45C8-890F-16271DBD59E6}">
      <dsp:nvSpPr>
        <dsp:cNvPr id="0" name=""/>
        <dsp:cNvSpPr/>
      </dsp:nvSpPr>
      <dsp:spPr>
        <a:xfrm>
          <a:off x="3964152" y="2744030"/>
          <a:ext cx="1603085" cy="8618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endParaRPr lang="ru-RU" sz="800" kern="1200">
            <a:latin typeface="Times New Roman" panose="02020603050405020304" pitchFamily="18" charset="0"/>
            <a:cs typeface="Times New Roman" panose="02020603050405020304" pitchFamily="18" charset="0"/>
          </a:endParaRPr>
        </a:p>
      </dsp:txBody>
      <dsp:txXfrm>
        <a:off x="3964152" y="2744030"/>
        <a:ext cx="1603085" cy="861873"/>
      </dsp:txXfrm>
    </dsp:sp>
    <dsp:sp modelId="{68542B9E-E8C5-4562-84BF-A6FAF10D1CD4}">
      <dsp:nvSpPr>
        <dsp:cNvPr id="0" name=""/>
        <dsp:cNvSpPr/>
      </dsp:nvSpPr>
      <dsp:spPr>
        <a:xfrm rot="5400000">
          <a:off x="335035" y="1119408"/>
          <a:ext cx="1471634" cy="1646014"/>
        </a:xfrm>
        <a:prstGeom prst="hexagon">
          <a:avLst>
            <a:gd name="adj" fmla="val 25000"/>
            <a:gd name="vf" fmla="val 115470"/>
          </a:avLst>
        </a:prstGeom>
        <a:solidFill>
          <a:schemeClr val="tx2">
            <a:lumMod val="20000"/>
            <a:lumOff val="80000"/>
          </a:schemeClr>
        </a:solidFill>
        <a:ln w="38100" cap="flat" cmpd="sng" algn="ctr">
          <a:solidFill>
            <a:schemeClr val="lt2">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r>
            <a:rPr lang="kk-KZ" sz="800" b="1" i="0" kern="1200">
              <a:solidFill>
                <a:sysClr val="windowText" lastClr="000000"/>
              </a:solidFill>
              <a:latin typeface="Times New Roman" panose="02020603050405020304" pitchFamily="18" charset="0"/>
              <a:cs typeface="Times New Roman" panose="02020603050405020304" pitchFamily="18" charset="0"/>
            </a:rPr>
            <a:t>"Өлкетану мұражайына" саяхат өткізу арқылы "Саясаттану", "Әлеуметтану", "Экономика", "Мәдениеттану" сияқты пәндерден алған білімдеріне сүйену.  </a:t>
          </a:r>
          <a:endParaRPr lang="ru-RU" sz="800" b="1" i="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522181" y="1451870"/>
        <a:ext cx="1097342" cy="98109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600E5D-65B3-4881-A23C-6F313B1E77C3}">
      <dsp:nvSpPr>
        <dsp:cNvPr id="0" name=""/>
        <dsp:cNvSpPr/>
      </dsp:nvSpPr>
      <dsp:spPr>
        <a:xfrm rot="5438800">
          <a:off x="-751802" y="1935360"/>
          <a:ext cx="2534137" cy="9576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9719451-4EDA-4538-AC72-24364486851E}">
      <dsp:nvSpPr>
        <dsp:cNvPr id="0" name=""/>
        <dsp:cNvSpPr/>
      </dsp:nvSpPr>
      <dsp:spPr>
        <a:xfrm>
          <a:off x="84014" y="0"/>
          <a:ext cx="1522785" cy="1737300"/>
        </a:xfrm>
        <a:prstGeom prst="roundRect">
          <a:avLst>
            <a:gd name="adj" fmla="val 10000"/>
          </a:avLst>
        </a:prstGeom>
        <a:solidFill>
          <a:schemeClr val="accent1">
            <a:lumMod val="20000"/>
            <a:lumOff val="8000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kk-KZ" sz="800" b="0" kern="1200">
              <a:latin typeface="Times New Roman" panose="02020603050405020304" pitchFamily="18" charset="0"/>
              <a:cs typeface="Times New Roman" panose="02020603050405020304" pitchFamily="18" charset="0"/>
            </a:rPr>
            <a:t>Жетісу өңіріндегі жаппай саяси қуғын</a:t>
          </a:r>
          <a:r>
            <a:rPr lang="ru-RU" sz="800" b="0" kern="1200">
              <a:latin typeface="Times New Roman" panose="02020603050405020304" pitchFamily="18" charset="0"/>
              <a:cs typeface="Times New Roman" panose="02020603050405020304" pitchFamily="18" charset="0"/>
            </a:rPr>
            <a:t>-</a:t>
          </a:r>
          <a:r>
            <a:rPr lang="kk-KZ" sz="800" b="0" kern="1200">
              <a:latin typeface="Times New Roman" panose="02020603050405020304" pitchFamily="18" charset="0"/>
              <a:cs typeface="Times New Roman" panose="02020603050405020304" pitchFamily="18" charset="0"/>
            </a:rPr>
            <a:t>сүргін тарихын оқыту арқылы аймақтың негізгі даму кезеңдеріндегі әлеуметтік-экономикалық, мәдени дамуының маңызды мәселелері туралы объективті тарихи білім беру; білім алушылар бойында азаматтылық пен елжандылық позицияны қалыптастыру, олардың шығармашылық мүмкіндіктерін дамыту.</a:t>
          </a:r>
          <a:endParaRPr lang="ru-RU" sz="800" b="0" kern="1200">
            <a:latin typeface="Times New Roman" panose="02020603050405020304" pitchFamily="18" charset="0"/>
            <a:cs typeface="Times New Roman" panose="02020603050405020304" pitchFamily="18" charset="0"/>
          </a:endParaRPr>
        </a:p>
      </dsp:txBody>
      <dsp:txXfrm>
        <a:off x="128615" y="44601"/>
        <a:ext cx="1433583" cy="1648098"/>
      </dsp:txXfrm>
    </dsp:sp>
    <dsp:sp modelId="{97355DCA-7C7F-471A-9CE8-7B73B25313AC}">
      <dsp:nvSpPr>
        <dsp:cNvPr id="0" name=""/>
        <dsp:cNvSpPr/>
      </dsp:nvSpPr>
      <dsp:spPr>
        <a:xfrm rot="5351259">
          <a:off x="-871819" y="4616376"/>
          <a:ext cx="2785057" cy="9576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BA7A4F1-AF46-434B-8B50-95E260A08188}">
      <dsp:nvSpPr>
        <dsp:cNvPr id="0" name=""/>
        <dsp:cNvSpPr/>
      </dsp:nvSpPr>
      <dsp:spPr>
        <a:xfrm>
          <a:off x="64877" y="2396596"/>
          <a:ext cx="1503856" cy="2052019"/>
        </a:xfrm>
        <a:prstGeom prst="roundRect">
          <a:avLst>
            <a:gd name="adj" fmla="val 10000"/>
          </a:avLst>
        </a:prstGeom>
        <a:solidFill>
          <a:schemeClr val="accent1">
            <a:lumMod val="20000"/>
            <a:lumOff val="8000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kk-KZ" sz="800" b="0" kern="1200">
              <a:latin typeface="Times New Roman" panose="02020603050405020304" pitchFamily="18" charset="0"/>
              <a:cs typeface="Times New Roman" panose="02020603050405020304" pitchFamily="18" charset="0"/>
            </a:rPr>
            <a:t>Педагог – «ұйымдастырушы», «бағыт-бағдар беруші»,  «үйлестіруші», «жетекші», «жол көрсетуші», «ынталандырушы». </a:t>
          </a:r>
          <a:endParaRPr lang="ru-RU" sz="800" b="0" kern="1200">
            <a:latin typeface="Times New Roman" panose="02020603050405020304" pitchFamily="18" charset="0"/>
            <a:cs typeface="Times New Roman" panose="02020603050405020304" pitchFamily="18" charset="0"/>
          </a:endParaRPr>
        </a:p>
        <a:p>
          <a:pPr marL="0" lvl="0" indent="0" algn="just" defTabSz="355600">
            <a:lnSpc>
              <a:spcPct val="90000"/>
            </a:lnSpc>
            <a:spcBef>
              <a:spcPct val="0"/>
            </a:spcBef>
            <a:spcAft>
              <a:spcPct val="35000"/>
            </a:spcAft>
            <a:buNone/>
          </a:pPr>
          <a:r>
            <a:rPr lang="kk-KZ" sz="800" b="0" kern="1200">
              <a:latin typeface="Times New Roman" panose="02020603050405020304" pitchFamily="18" charset="0"/>
              <a:cs typeface="Times New Roman" panose="02020603050405020304" pitchFamily="18" charset="0"/>
            </a:rPr>
            <a:t>Білім алушы-оқыту үдерісінің басты тұлғасы (субъект) </a:t>
          </a:r>
          <a:endParaRPr lang="ru-RU" sz="800" b="0" kern="1200">
            <a:latin typeface="Times New Roman" panose="02020603050405020304" pitchFamily="18" charset="0"/>
            <a:cs typeface="Times New Roman" panose="02020603050405020304" pitchFamily="18" charset="0"/>
          </a:endParaRPr>
        </a:p>
      </dsp:txBody>
      <dsp:txXfrm>
        <a:off x="108923" y="2440642"/>
        <a:ext cx="1415764" cy="1963927"/>
      </dsp:txXfrm>
    </dsp:sp>
    <dsp:sp modelId="{EC6EFAA1-96BB-493B-ABC2-20866430F70D}">
      <dsp:nvSpPr>
        <dsp:cNvPr id="0" name=""/>
        <dsp:cNvSpPr/>
      </dsp:nvSpPr>
      <dsp:spPr>
        <a:xfrm rot="396117">
          <a:off x="533820" y="6153381"/>
          <a:ext cx="1999918" cy="9576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EED83E5-F737-425F-80BA-4CE932CBE31D}">
      <dsp:nvSpPr>
        <dsp:cNvPr id="0" name=""/>
        <dsp:cNvSpPr/>
      </dsp:nvSpPr>
      <dsp:spPr>
        <a:xfrm>
          <a:off x="69288" y="4827239"/>
          <a:ext cx="1574007" cy="2811577"/>
        </a:xfrm>
        <a:prstGeom prst="roundRect">
          <a:avLst>
            <a:gd name="adj" fmla="val 10000"/>
          </a:avLst>
        </a:prstGeom>
        <a:solidFill>
          <a:schemeClr val="accent1">
            <a:lumMod val="20000"/>
            <a:lumOff val="8000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kk-KZ" sz="800" b="0" kern="1200">
              <a:latin typeface="Times New Roman" panose="02020603050405020304" pitchFamily="18" charset="0"/>
              <a:cs typeface="Times New Roman" panose="02020603050405020304" pitchFamily="18" charset="0"/>
            </a:rPr>
            <a:t>Жетісу өңіріндегі жаппай саяси қуғын-сүргін тарихын оқытуда: дәріс, семинар, курстық, практикалық жұмыстар, оқытушы басшылығымен жұмыс,  білім алушының өзіндік жұмысы, тәжірибелік зерттеулер, курстық, жоба бойынша жұмыстар, т.б. оқытудың  формаларын қолдану.</a:t>
          </a:r>
          <a:endParaRPr lang="ru-RU" sz="800" b="0" kern="1200">
            <a:latin typeface="Times New Roman" panose="02020603050405020304" pitchFamily="18" charset="0"/>
            <a:cs typeface="Times New Roman" panose="02020603050405020304" pitchFamily="18" charset="0"/>
          </a:endParaRPr>
        </a:p>
      </dsp:txBody>
      <dsp:txXfrm>
        <a:off x="115389" y="4873340"/>
        <a:ext cx="1481805" cy="2719375"/>
      </dsp:txXfrm>
    </dsp:sp>
    <dsp:sp modelId="{EB795F96-BD34-4427-8633-9FE91BCAECF4}">
      <dsp:nvSpPr>
        <dsp:cNvPr id="0" name=""/>
        <dsp:cNvSpPr/>
      </dsp:nvSpPr>
      <dsp:spPr>
        <a:xfrm rot="16198195">
          <a:off x="1037061" y="4779083"/>
          <a:ext cx="2978529" cy="9576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C859D8D-F18A-4350-A7C5-AB20F01DD565}">
      <dsp:nvSpPr>
        <dsp:cNvPr id="0" name=""/>
        <dsp:cNvSpPr/>
      </dsp:nvSpPr>
      <dsp:spPr>
        <a:xfrm>
          <a:off x="1960943" y="5140751"/>
          <a:ext cx="1764009" cy="2702568"/>
        </a:xfrm>
        <a:prstGeom prst="roundRect">
          <a:avLst>
            <a:gd name="adj" fmla="val 10000"/>
          </a:avLst>
        </a:prstGeom>
        <a:solidFill>
          <a:schemeClr val="accent1">
            <a:lumMod val="20000"/>
            <a:lumOff val="8000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kk-KZ" sz="800" b="0" kern="1200">
              <a:latin typeface="Times New Roman" panose="02020603050405020304" pitchFamily="18" charset="0"/>
              <a:cs typeface="Times New Roman" panose="02020603050405020304" pitchFamily="18" charset="0"/>
            </a:rPr>
            <a:t>Жетісудағы жаппай саяси қуғын-сүргін тарихын оқытудың интербелсенді әдістері: проблемалық дәрістер, проблемалық семинарлар, тақырыптық топтық пікірталастар, ой қозғау, дөңгелек үстел, нақты ситуацияларды талдау (кейс-стади), тренингтер, рөлдік ойындар, проблемалық-іскерлік ойындар,  жобалау, компьютерде өткізілетін  жаттығулар т.б.</a:t>
          </a:r>
          <a:endParaRPr lang="ru-RU" sz="800" b="0" kern="1200">
            <a:latin typeface="Times New Roman" panose="02020603050405020304" pitchFamily="18" charset="0"/>
            <a:cs typeface="Times New Roman" panose="02020603050405020304" pitchFamily="18" charset="0"/>
          </a:endParaRPr>
        </a:p>
      </dsp:txBody>
      <dsp:txXfrm>
        <a:off x="2012609" y="5192417"/>
        <a:ext cx="1660677" cy="2599236"/>
      </dsp:txXfrm>
    </dsp:sp>
    <dsp:sp modelId="{1AFCC608-63E9-4450-832C-45BB0E2EEE2A}">
      <dsp:nvSpPr>
        <dsp:cNvPr id="0" name=""/>
        <dsp:cNvSpPr/>
      </dsp:nvSpPr>
      <dsp:spPr>
        <a:xfrm rot="16220053">
          <a:off x="1283347" y="2013937"/>
          <a:ext cx="2498971" cy="9576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1E01864-CF53-4C22-9E66-7408E5C6D781}">
      <dsp:nvSpPr>
        <dsp:cNvPr id="0" name=""/>
        <dsp:cNvSpPr/>
      </dsp:nvSpPr>
      <dsp:spPr>
        <a:xfrm>
          <a:off x="1904928" y="2233558"/>
          <a:ext cx="1872912" cy="2504979"/>
        </a:xfrm>
        <a:prstGeom prst="roundRect">
          <a:avLst>
            <a:gd name="adj" fmla="val 10000"/>
          </a:avLst>
        </a:prstGeom>
        <a:solidFill>
          <a:schemeClr val="accent1">
            <a:lumMod val="20000"/>
            <a:lumOff val="8000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kk-KZ" sz="800" b="0" kern="1200">
              <a:latin typeface="Times New Roman" panose="02020603050405020304" pitchFamily="18" charset="0"/>
              <a:cs typeface="Times New Roman" panose="02020603050405020304" pitchFamily="18" charset="0"/>
            </a:rPr>
            <a:t>Жетісу өңіріндегі жаппай саяси қуғын-сүргін тарихын оқып-үйрену барысында білім алушылардың өздік жұмысын  мынадай  тұпнұсқалармен:</a:t>
          </a:r>
        </a:p>
        <a:p>
          <a:pPr marL="0" lvl="0" indent="0" algn="just" defTabSz="355600">
            <a:lnSpc>
              <a:spcPct val="90000"/>
            </a:lnSpc>
            <a:spcBef>
              <a:spcPct val="0"/>
            </a:spcBef>
            <a:spcAft>
              <a:spcPct val="35000"/>
            </a:spcAft>
            <a:buNone/>
          </a:pPr>
          <a:r>
            <a:rPr lang="kk-KZ" sz="800" b="0" kern="1200">
              <a:latin typeface="Times New Roman" panose="02020603050405020304" pitchFamily="18" charset="0"/>
              <a:cs typeface="Times New Roman" panose="02020603050405020304" pitchFamily="18" charset="0"/>
            </a:rPr>
            <a:t>а) оқулық </a:t>
          </a:r>
        </a:p>
        <a:p>
          <a:pPr marL="0" lvl="0" indent="0" algn="just" defTabSz="355600">
            <a:lnSpc>
              <a:spcPct val="90000"/>
            </a:lnSpc>
            <a:spcBef>
              <a:spcPct val="0"/>
            </a:spcBef>
            <a:spcAft>
              <a:spcPct val="35000"/>
            </a:spcAft>
            <a:buNone/>
          </a:pPr>
          <a:r>
            <a:rPr lang="kk-KZ" sz="800" b="0" kern="1200">
              <a:latin typeface="Times New Roman" panose="02020603050405020304" pitchFamily="18" charset="0"/>
              <a:cs typeface="Times New Roman" panose="02020603050405020304" pitchFamily="18" charset="0"/>
            </a:rPr>
            <a:t>ә) тарихи көздер мен материалдар:  архивтік құжаттар, фотоқұжаттар, статистика; </a:t>
          </a:r>
        </a:p>
        <a:p>
          <a:pPr marL="0" lvl="0" indent="0" algn="just" defTabSz="355600">
            <a:lnSpc>
              <a:spcPct val="90000"/>
            </a:lnSpc>
            <a:spcBef>
              <a:spcPct val="0"/>
            </a:spcBef>
            <a:spcAft>
              <a:spcPct val="35000"/>
            </a:spcAft>
            <a:buNone/>
          </a:pPr>
          <a:r>
            <a:rPr lang="kk-KZ" sz="800" b="0" kern="1200">
              <a:latin typeface="Times New Roman" panose="02020603050405020304" pitchFamily="18" charset="0"/>
              <a:cs typeface="Times New Roman" panose="02020603050405020304" pitchFamily="18" charset="0"/>
            </a:rPr>
            <a:t>б) өлкетану материалдары; </a:t>
          </a:r>
        </a:p>
        <a:p>
          <a:pPr marL="0" lvl="0" indent="0" algn="just" defTabSz="355600">
            <a:lnSpc>
              <a:spcPct val="90000"/>
            </a:lnSpc>
            <a:spcBef>
              <a:spcPct val="0"/>
            </a:spcBef>
            <a:spcAft>
              <a:spcPct val="35000"/>
            </a:spcAft>
            <a:buNone/>
          </a:pPr>
          <a:r>
            <a:rPr lang="kk-KZ" sz="800" b="0" kern="1200">
              <a:latin typeface="Times New Roman" panose="02020603050405020304" pitchFamily="18" charset="0"/>
              <a:cs typeface="Times New Roman" panose="02020603050405020304" pitchFamily="18" charset="0"/>
            </a:rPr>
            <a:t>в) анықтамалық, қоғамдық-саяси, ғылыми-көпшілік әдебиеттер; </a:t>
          </a:r>
        </a:p>
        <a:p>
          <a:pPr marL="0" lvl="0" indent="0" algn="just" defTabSz="355600">
            <a:lnSpc>
              <a:spcPct val="90000"/>
            </a:lnSpc>
            <a:spcBef>
              <a:spcPct val="0"/>
            </a:spcBef>
            <a:spcAft>
              <a:spcPct val="35000"/>
            </a:spcAft>
            <a:buNone/>
          </a:pPr>
          <a:r>
            <a:rPr lang="kk-KZ" sz="800" b="0" kern="1200">
              <a:latin typeface="Times New Roman" panose="02020603050405020304" pitchFamily="18" charset="0"/>
              <a:cs typeface="Times New Roman" panose="02020603050405020304" pitchFamily="18" charset="0"/>
            </a:rPr>
            <a:t>г) күнделікті бұқаралық  ақпарат құралдары және баспасөз материалдары; </a:t>
          </a:r>
        </a:p>
        <a:p>
          <a:pPr marL="0" lvl="0" indent="0" algn="just" defTabSz="355600">
            <a:lnSpc>
              <a:spcPct val="90000"/>
            </a:lnSpc>
            <a:spcBef>
              <a:spcPct val="0"/>
            </a:spcBef>
            <a:spcAft>
              <a:spcPct val="35000"/>
            </a:spcAft>
            <a:buNone/>
          </a:pPr>
          <a:r>
            <a:rPr lang="kk-KZ" sz="800" b="0" kern="1200">
              <a:latin typeface="Times New Roman" panose="02020603050405020304" pitchFamily="18" charset="0"/>
              <a:cs typeface="Times New Roman" panose="02020603050405020304" pitchFamily="18" charset="0"/>
            </a:rPr>
            <a:t>ғ) иллюстрация, нобай, диаграмма, кесте, т.б.;  </a:t>
          </a:r>
        </a:p>
        <a:p>
          <a:pPr marL="0" lvl="0" indent="0" algn="just" defTabSz="355600">
            <a:lnSpc>
              <a:spcPct val="90000"/>
            </a:lnSpc>
            <a:spcBef>
              <a:spcPct val="0"/>
            </a:spcBef>
            <a:spcAft>
              <a:spcPct val="35000"/>
            </a:spcAft>
            <a:buNone/>
          </a:pPr>
          <a:r>
            <a:rPr lang="kk-KZ" sz="800" b="0" kern="1200">
              <a:latin typeface="Times New Roman" panose="02020603050405020304" pitchFamily="18" charset="0"/>
              <a:cs typeface="Times New Roman" panose="02020603050405020304" pitchFamily="18" charset="0"/>
            </a:rPr>
            <a:t>д) интернет, жасанды интелект,  компьютер және басқалармен ұштастыру.</a:t>
          </a:r>
          <a:endParaRPr lang="ru-RU" sz="800" b="0" kern="1200">
            <a:latin typeface="Times New Roman" panose="02020603050405020304" pitchFamily="18" charset="0"/>
            <a:cs typeface="Times New Roman" panose="02020603050405020304" pitchFamily="18" charset="0"/>
          </a:endParaRPr>
        </a:p>
      </dsp:txBody>
      <dsp:txXfrm>
        <a:off x="1959784" y="2288414"/>
        <a:ext cx="1763200" cy="2395267"/>
      </dsp:txXfrm>
    </dsp:sp>
    <dsp:sp modelId="{FAA92C24-3812-446D-AE6A-7CBE9A971A3D}">
      <dsp:nvSpPr>
        <dsp:cNvPr id="0" name=""/>
        <dsp:cNvSpPr/>
      </dsp:nvSpPr>
      <dsp:spPr>
        <a:xfrm rot="303173">
          <a:off x="2536212" y="853070"/>
          <a:ext cx="2011839" cy="9576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5B2AA4C-1209-4F7F-A567-91F3EA13C98C}">
      <dsp:nvSpPr>
        <dsp:cNvPr id="0" name=""/>
        <dsp:cNvSpPr/>
      </dsp:nvSpPr>
      <dsp:spPr>
        <a:xfrm>
          <a:off x="1965944" y="0"/>
          <a:ext cx="1780034" cy="1927496"/>
        </a:xfrm>
        <a:prstGeom prst="roundRect">
          <a:avLst>
            <a:gd name="adj" fmla="val 10000"/>
          </a:avLst>
        </a:prstGeom>
        <a:solidFill>
          <a:schemeClr val="accent1">
            <a:lumMod val="20000"/>
            <a:lumOff val="8000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kk-KZ" sz="800" b="0" kern="1200">
              <a:latin typeface="Times New Roman" panose="02020603050405020304" pitchFamily="18" charset="0"/>
              <a:cs typeface="Times New Roman" panose="02020603050405020304" pitchFamily="18" charset="0"/>
            </a:rPr>
            <a:t>Жетісу өңіріндегі жаппай саяси қуғын-сүргін саясаты тақырыбын  оқытуда (саясаттану, мәдениеттану, лингвистика, дінтану, тарихи география және т.б.) пәнаралық байланыстарды нығайту. Сабақта оқытудың кіріктірілген тәсілін қолдану арқылы түрлі пәндерден алынатын мәліметтер бірін-бірі толықтырып, тереңдету қарастырылады. Мәселен, «Қазақстан тарихы» мен дүниежүзі тарихының кейбір тақырыптарын кіріктіріп оқыту нәтижесінде, КСРО дағы саяси қуғын-сүргін тарихы, Қазақстандағы саяси қуғын-сүргін, Жетісудағы саяси қуғын-сүргін тарихы, тарихтағы жеке тұлғалар т.б. тақырыптарын кіріктіре оқыту.</a:t>
          </a:r>
          <a:endParaRPr lang="ru-RU" sz="800" b="0" kern="1200">
            <a:latin typeface="Times New Roman" panose="02020603050405020304" pitchFamily="18" charset="0"/>
            <a:cs typeface="Times New Roman" panose="02020603050405020304" pitchFamily="18" charset="0"/>
          </a:endParaRPr>
        </a:p>
      </dsp:txBody>
      <dsp:txXfrm>
        <a:off x="2018079" y="52135"/>
        <a:ext cx="1675764" cy="1823226"/>
      </dsp:txXfrm>
    </dsp:sp>
    <dsp:sp modelId="{D3732178-E031-4F52-9FA5-459B4CD61F15}">
      <dsp:nvSpPr>
        <dsp:cNvPr id="0" name=""/>
        <dsp:cNvSpPr/>
      </dsp:nvSpPr>
      <dsp:spPr>
        <a:xfrm rot="5409265">
          <a:off x="2885433" y="2618732"/>
          <a:ext cx="3308502" cy="9576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EC92C65-2C68-454B-A42D-C8F3FABE7A77}">
      <dsp:nvSpPr>
        <dsp:cNvPr id="0" name=""/>
        <dsp:cNvSpPr/>
      </dsp:nvSpPr>
      <dsp:spPr>
        <a:xfrm>
          <a:off x="4090407" y="80504"/>
          <a:ext cx="1539150" cy="2164022"/>
        </a:xfrm>
        <a:prstGeom prst="roundRect">
          <a:avLst>
            <a:gd name="adj" fmla="val 10000"/>
          </a:avLst>
        </a:prstGeom>
        <a:solidFill>
          <a:schemeClr val="accent1">
            <a:lumMod val="20000"/>
            <a:lumOff val="8000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kk-KZ" sz="800" b="0" kern="1200">
              <a:latin typeface="Times New Roman" panose="02020603050405020304" pitchFamily="18" charset="0"/>
              <a:cs typeface="Times New Roman" panose="02020603050405020304" pitchFamily="18" charset="0"/>
            </a:rPr>
            <a:t>Тарихи құжат, архив материалдары  бейнелі, әсерлі мазмұны cтуденттердің жадында жақсы сақталып, белсенділігін, шығармашылық қиялын арттырады. Әртүрлі тарихи деректермен жұмыс істеу, тарихи ақпаратты іздеу, талдау, сыни тұрғыда бағалау және жүйелеу дағдыларын, жобалық  жұмыс және тарихи реконструкция дағдыларын дамыту.</a:t>
          </a:r>
          <a:endParaRPr lang="ru-RU" sz="800" b="0" kern="1200">
            <a:latin typeface="Times New Roman" panose="02020603050405020304" pitchFamily="18" charset="0"/>
            <a:cs typeface="Times New Roman" panose="02020603050405020304" pitchFamily="18" charset="0"/>
          </a:endParaRPr>
        </a:p>
      </dsp:txBody>
      <dsp:txXfrm>
        <a:off x="4135487" y="125584"/>
        <a:ext cx="1448990" cy="2073862"/>
      </dsp:txXfrm>
    </dsp:sp>
    <dsp:sp modelId="{9E2FC824-B9D5-4AB3-86A1-D156DA425C08}">
      <dsp:nvSpPr>
        <dsp:cNvPr id="0" name=""/>
        <dsp:cNvSpPr/>
      </dsp:nvSpPr>
      <dsp:spPr>
        <a:xfrm rot="5466029">
          <a:off x="3107222" y="5710830"/>
          <a:ext cx="2802189" cy="9576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1194841-05B7-4EE2-8131-635A5500ABDD}">
      <dsp:nvSpPr>
        <dsp:cNvPr id="0" name=""/>
        <dsp:cNvSpPr/>
      </dsp:nvSpPr>
      <dsp:spPr>
        <a:xfrm>
          <a:off x="4096706" y="2745859"/>
          <a:ext cx="1508719" cy="3510129"/>
        </a:xfrm>
        <a:prstGeom prst="roundRect">
          <a:avLst>
            <a:gd name="adj" fmla="val 10000"/>
          </a:avLst>
        </a:prstGeom>
        <a:solidFill>
          <a:schemeClr val="accent1">
            <a:lumMod val="20000"/>
            <a:lumOff val="8000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kk-KZ" sz="800" b="0" kern="1200">
              <a:latin typeface="Times New Roman" panose="02020603050405020304" pitchFamily="18" charset="0"/>
              <a:cs typeface="Times New Roman" panose="02020603050405020304" pitchFamily="18" charset="0"/>
            </a:rPr>
            <a:t>«Өлке тарихы - Қазақстан тарихы - Дүниежүзі тарихы жүйесінде үйлесімділікпен оқыту». «Туған жер» тарихын оқып үйрену білім алушыларды отаншылдыққа, адамгершілікке тәрбиелеуге, тарихи тұлғалардың өмірі мен шығармашылығын терең зерделеуге бағытталған. «Жетісу өңіріндегі жаппай саяси қуғын-сүргін тарихының архивтік деректері» курсын оқытуда өлкетану материалдарын пайдалану арқылы білім алушылардың өздігінен орындайтын жұмыстарының  әдістемелік  жүйесі: аудиториялық және аудиториядан тыс уақыттағы тәрбие іс-шаралары, тәрбие сағаттары, практикалық,  конференция, диспут, пікірталас сабақтары, тәрбие сағаттары, ұжымдық, топтық, өзіндік жұмыстар, әр-түрлі ғылыми-зерттеу жұмыстары,  кіріктірілген сабақтарды қамтиды. </a:t>
          </a:r>
          <a:endParaRPr lang="ru-RU" sz="800" b="0" kern="1200">
            <a:latin typeface="Times New Roman" panose="02020603050405020304" pitchFamily="18" charset="0"/>
            <a:cs typeface="Times New Roman" panose="02020603050405020304" pitchFamily="18" charset="0"/>
          </a:endParaRPr>
        </a:p>
      </dsp:txBody>
      <dsp:txXfrm>
        <a:off x="4140895" y="2790048"/>
        <a:ext cx="1420341" cy="3421751"/>
      </dsp:txXfrm>
    </dsp:sp>
    <dsp:sp modelId="{8243E7C5-BCC9-46A2-8E8E-21AB6FB30455}">
      <dsp:nvSpPr>
        <dsp:cNvPr id="0" name=""/>
        <dsp:cNvSpPr/>
      </dsp:nvSpPr>
      <dsp:spPr>
        <a:xfrm>
          <a:off x="4087045" y="6442673"/>
          <a:ext cx="1420405" cy="1775586"/>
        </a:xfrm>
        <a:prstGeom prst="roundRect">
          <a:avLst>
            <a:gd name="adj" fmla="val 10000"/>
          </a:avLst>
        </a:prstGeom>
        <a:solidFill>
          <a:schemeClr val="accent1">
            <a:lumMod val="20000"/>
            <a:lumOff val="8000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kk-KZ" sz="800" b="0" kern="1200">
              <a:latin typeface="Times New Roman" panose="02020603050405020304" pitchFamily="18" charset="0"/>
              <a:cs typeface="Times New Roman" panose="02020603050405020304" pitchFamily="18" charset="0"/>
            </a:rPr>
            <a:t>Білім алушының тарихи санасын, қазақстандық патриотизмін, өз елінің тарихына деген кұрмет сезімін тәрбиелеу, ұлттық және жалпы адами құндылықтарға баулу, коммуникативтік және зерттеушілік дағдыларды дамыту.</a:t>
          </a:r>
          <a:endParaRPr lang="ru-RU" sz="800" b="0" kern="1200">
            <a:latin typeface="Times New Roman" panose="02020603050405020304" pitchFamily="18" charset="0"/>
            <a:cs typeface="Times New Roman" panose="02020603050405020304" pitchFamily="18" charset="0"/>
          </a:endParaRPr>
        </a:p>
      </dsp:txBody>
      <dsp:txXfrm>
        <a:off x="4128647" y="6484275"/>
        <a:ext cx="1337201" cy="169238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5D7DCB-8DD5-4F8E-87B4-2E75258926E3}">
      <dsp:nvSpPr>
        <dsp:cNvPr id="0" name=""/>
        <dsp:cNvSpPr/>
      </dsp:nvSpPr>
      <dsp:spPr>
        <a:xfrm>
          <a:off x="2190179" y="1434957"/>
          <a:ext cx="1166408" cy="1166408"/>
        </a:xfrm>
        <a:prstGeom prst="roundRect">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kk-KZ" sz="1000" kern="1200">
              <a:solidFill>
                <a:sysClr val="windowText" lastClr="000000"/>
              </a:solidFill>
              <a:latin typeface="Times New Roman" panose="02020603050405020304" pitchFamily="18" charset="0"/>
              <a:cs typeface="Times New Roman" panose="02020603050405020304" pitchFamily="18" charset="0"/>
            </a:rPr>
            <a:t>Білім алушылардың өздігінен орындайтын шығармашылық жұмыс түрлері</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2247118" y="1491896"/>
        <a:ext cx="1052530" cy="1052530"/>
      </dsp:txXfrm>
    </dsp:sp>
    <dsp:sp modelId="{A7AD44CE-C940-4BE4-A52C-533BBD5417EE}">
      <dsp:nvSpPr>
        <dsp:cNvPr id="0" name=""/>
        <dsp:cNvSpPr/>
      </dsp:nvSpPr>
      <dsp:spPr>
        <a:xfrm rot="16200000">
          <a:off x="2609723" y="1271297"/>
          <a:ext cx="327321" cy="0"/>
        </a:xfrm>
        <a:custGeom>
          <a:avLst/>
          <a:gdLst/>
          <a:ahLst/>
          <a:cxnLst/>
          <a:rect l="0" t="0" r="0" b="0"/>
          <a:pathLst>
            <a:path>
              <a:moveTo>
                <a:pt x="0" y="0"/>
              </a:moveTo>
              <a:lnTo>
                <a:pt x="32732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660530-5804-4368-8B8E-83443845D262}">
      <dsp:nvSpPr>
        <dsp:cNvPr id="0" name=""/>
        <dsp:cNvSpPr/>
      </dsp:nvSpPr>
      <dsp:spPr>
        <a:xfrm>
          <a:off x="2308344" y="416077"/>
          <a:ext cx="930079" cy="691559"/>
        </a:xfrm>
        <a:prstGeom prst="roundRect">
          <a:avLst/>
        </a:prstGeom>
        <a:solidFill>
          <a:schemeClr val="accent1">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kk-KZ" sz="1000" kern="1200">
              <a:solidFill>
                <a:sysClr val="windowText" lastClr="000000"/>
              </a:solidFill>
              <a:latin typeface="Times New Roman" panose="02020603050405020304" pitchFamily="18" charset="0"/>
              <a:cs typeface="Times New Roman" panose="02020603050405020304" pitchFamily="18" charset="0"/>
            </a:rPr>
            <a:t>Ғылыми мақала, эссе, пікір</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2342103" y="449836"/>
        <a:ext cx="862561" cy="624041"/>
      </dsp:txXfrm>
    </dsp:sp>
    <dsp:sp modelId="{16E641E8-5815-4F8E-8BBF-4E8EA4C7DC6F}">
      <dsp:nvSpPr>
        <dsp:cNvPr id="0" name=""/>
        <dsp:cNvSpPr/>
      </dsp:nvSpPr>
      <dsp:spPr>
        <a:xfrm rot="19285714">
          <a:off x="3324614" y="1461695"/>
          <a:ext cx="293112" cy="0"/>
        </a:xfrm>
        <a:custGeom>
          <a:avLst/>
          <a:gdLst/>
          <a:ahLst/>
          <a:cxnLst/>
          <a:rect l="0" t="0" r="0" b="0"/>
          <a:pathLst>
            <a:path>
              <a:moveTo>
                <a:pt x="0" y="0"/>
              </a:moveTo>
              <a:lnTo>
                <a:pt x="293112"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84C4D0-9DE2-44F5-B427-01DAD6B725BB}">
      <dsp:nvSpPr>
        <dsp:cNvPr id="0" name=""/>
        <dsp:cNvSpPr/>
      </dsp:nvSpPr>
      <dsp:spPr>
        <a:xfrm>
          <a:off x="3484777" y="679815"/>
          <a:ext cx="1067817" cy="690504"/>
        </a:xfrm>
        <a:prstGeom prst="roundRect">
          <a:avLst/>
        </a:prstGeom>
        <a:solidFill>
          <a:schemeClr val="accent1">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kk-KZ" sz="1000" kern="1200">
              <a:solidFill>
                <a:sysClr val="windowText" lastClr="000000"/>
              </a:solidFill>
              <a:latin typeface="Times New Roman" panose="02020603050405020304" pitchFamily="18" charset="0"/>
              <a:cs typeface="Times New Roman" panose="02020603050405020304" pitchFamily="18" charset="0"/>
            </a:rPr>
            <a:t>Курстық жұмыс, дипломдық жұмыс</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3518485" y="713523"/>
        <a:ext cx="1000401" cy="623088"/>
      </dsp:txXfrm>
    </dsp:sp>
    <dsp:sp modelId="{445D54FF-71E2-4370-BEF9-C44A331B15D9}">
      <dsp:nvSpPr>
        <dsp:cNvPr id="0" name=""/>
        <dsp:cNvSpPr/>
      </dsp:nvSpPr>
      <dsp:spPr>
        <a:xfrm rot="771429">
          <a:off x="3350565" y="2204728"/>
          <a:ext cx="480441" cy="0"/>
        </a:xfrm>
        <a:custGeom>
          <a:avLst/>
          <a:gdLst/>
          <a:ahLst/>
          <a:cxnLst/>
          <a:rect l="0" t="0" r="0" b="0"/>
          <a:pathLst>
            <a:path>
              <a:moveTo>
                <a:pt x="0" y="0"/>
              </a:moveTo>
              <a:lnTo>
                <a:pt x="48044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94DE8B-C3BC-4D9A-9370-7A3001234044}">
      <dsp:nvSpPr>
        <dsp:cNvPr id="0" name=""/>
        <dsp:cNvSpPr/>
      </dsp:nvSpPr>
      <dsp:spPr>
        <a:xfrm>
          <a:off x="3824984" y="2015146"/>
          <a:ext cx="1002531" cy="714894"/>
        </a:xfrm>
        <a:prstGeom prst="roundRect">
          <a:avLst/>
        </a:prstGeom>
        <a:solidFill>
          <a:schemeClr val="accent1">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kk-KZ" sz="1000" kern="1200">
              <a:solidFill>
                <a:sysClr val="windowText" lastClr="000000"/>
              </a:solidFill>
              <a:latin typeface="Times New Roman" panose="02020603050405020304" pitchFamily="18" charset="0"/>
              <a:cs typeface="Times New Roman" panose="02020603050405020304" pitchFamily="18" charset="0"/>
            </a:rPr>
            <a:t>Реферат, тезис, конспект </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3859882" y="2050044"/>
        <a:ext cx="932735" cy="645098"/>
      </dsp:txXfrm>
    </dsp:sp>
    <dsp:sp modelId="{D5D57297-3D95-48E4-9BBC-4CB7299D5533}">
      <dsp:nvSpPr>
        <dsp:cNvPr id="0" name=""/>
        <dsp:cNvSpPr/>
      </dsp:nvSpPr>
      <dsp:spPr>
        <a:xfrm rot="3797558">
          <a:off x="2915487" y="2846875"/>
          <a:ext cx="549659" cy="0"/>
        </a:xfrm>
        <a:custGeom>
          <a:avLst/>
          <a:gdLst/>
          <a:ahLst/>
          <a:cxnLst/>
          <a:rect l="0" t="0" r="0" b="0"/>
          <a:pathLst>
            <a:path>
              <a:moveTo>
                <a:pt x="0" y="0"/>
              </a:moveTo>
              <a:lnTo>
                <a:pt x="549659"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8B23F4E-6501-43DD-9C32-D381650D7583}">
      <dsp:nvSpPr>
        <dsp:cNvPr id="0" name=""/>
        <dsp:cNvSpPr/>
      </dsp:nvSpPr>
      <dsp:spPr>
        <a:xfrm>
          <a:off x="2859697" y="3092384"/>
          <a:ext cx="1254422" cy="688019"/>
        </a:xfrm>
        <a:prstGeom prst="roundRect">
          <a:avLst/>
        </a:prstGeom>
        <a:solidFill>
          <a:schemeClr val="accent1">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kk-KZ" sz="1000" kern="1200">
              <a:solidFill>
                <a:sysClr val="windowText" lastClr="000000"/>
              </a:solidFill>
              <a:latin typeface="Times New Roman" panose="02020603050405020304" pitchFamily="18" charset="0"/>
              <a:cs typeface="Times New Roman" panose="02020603050405020304" pitchFamily="18" charset="0"/>
            </a:rPr>
            <a:t>Архив құжаттарымен жұмыс, оқулық, </a:t>
          </a:r>
          <a:r>
            <a:rPr lang="kk-KZ" sz="1000" b="0" kern="1200">
              <a:solidFill>
                <a:sysClr val="windowText" lastClr="000000"/>
              </a:solidFill>
              <a:latin typeface="Times New Roman" panose="02020603050405020304" pitchFamily="18" charset="0"/>
              <a:cs typeface="Times New Roman" panose="02020603050405020304" pitchFamily="18" charset="0"/>
            </a:rPr>
            <a:t>тарихи</a:t>
          </a:r>
          <a:r>
            <a:rPr lang="ru-RU" sz="1000" b="0" kern="1200">
              <a:solidFill>
                <a:sysClr val="windowText" lastClr="000000"/>
              </a:solidFill>
              <a:latin typeface="Times New Roman" panose="02020603050405020304" pitchFamily="18" charset="0"/>
              <a:cs typeface="Times New Roman" panose="02020603050405020304" pitchFamily="18" charset="0"/>
            </a:rPr>
            <a:t>-</a:t>
          </a:r>
          <a:r>
            <a:rPr lang="kk-KZ" sz="1000" b="0" kern="1200">
              <a:solidFill>
                <a:sysClr val="windowText" lastClr="000000"/>
              </a:solidFill>
              <a:latin typeface="Times New Roman" panose="02020603050405020304" pitchFamily="18" charset="0"/>
              <a:cs typeface="Times New Roman" panose="02020603050405020304" pitchFamily="18" charset="0"/>
            </a:rPr>
            <a:t> әдеби еңбектер т.б.  </a:t>
          </a:r>
          <a:endParaRPr lang="ru-RU" sz="1000" b="0" kern="1200">
            <a:solidFill>
              <a:sysClr val="windowText" lastClr="000000"/>
            </a:solidFill>
            <a:latin typeface="Times New Roman" panose="02020603050405020304" pitchFamily="18" charset="0"/>
            <a:cs typeface="Times New Roman" panose="02020603050405020304" pitchFamily="18" charset="0"/>
          </a:endParaRPr>
        </a:p>
      </dsp:txBody>
      <dsp:txXfrm>
        <a:off x="2893283" y="3125970"/>
        <a:ext cx="1187250" cy="620847"/>
      </dsp:txXfrm>
    </dsp:sp>
    <dsp:sp modelId="{C3C2F8A8-EDD8-42F4-8389-A73A046533BE}">
      <dsp:nvSpPr>
        <dsp:cNvPr id="0" name=""/>
        <dsp:cNvSpPr/>
      </dsp:nvSpPr>
      <dsp:spPr>
        <a:xfrm rot="6829781">
          <a:off x="2113141" y="2863706"/>
          <a:ext cx="573578" cy="0"/>
        </a:xfrm>
        <a:custGeom>
          <a:avLst/>
          <a:gdLst/>
          <a:ahLst/>
          <a:cxnLst/>
          <a:rect l="0" t="0" r="0" b="0"/>
          <a:pathLst>
            <a:path>
              <a:moveTo>
                <a:pt x="0" y="0"/>
              </a:moveTo>
              <a:lnTo>
                <a:pt x="573578"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9FA1B3-4899-4FB6-90C7-61835B6FD5DD}">
      <dsp:nvSpPr>
        <dsp:cNvPr id="0" name=""/>
        <dsp:cNvSpPr/>
      </dsp:nvSpPr>
      <dsp:spPr>
        <a:xfrm>
          <a:off x="1554098" y="3126047"/>
          <a:ext cx="1146146" cy="710440"/>
        </a:xfrm>
        <a:prstGeom prst="roundRect">
          <a:avLst/>
        </a:prstGeom>
        <a:solidFill>
          <a:schemeClr val="accent1">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kk-KZ" sz="1000" kern="1200">
              <a:solidFill>
                <a:sysClr val="windowText" lastClr="000000"/>
              </a:solidFill>
              <a:latin typeface="Times New Roman" panose="02020603050405020304" pitchFamily="18" charset="0"/>
              <a:cs typeface="Times New Roman" panose="02020603050405020304" pitchFamily="18" charset="0"/>
            </a:rPr>
            <a:t>АКТ жұмыс</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1588779" y="3160728"/>
        <a:ext cx="1076784" cy="641078"/>
      </dsp:txXfrm>
    </dsp:sp>
    <dsp:sp modelId="{227C3FA7-3B87-4199-AF20-DA1FD8CF4804}">
      <dsp:nvSpPr>
        <dsp:cNvPr id="0" name=""/>
        <dsp:cNvSpPr/>
      </dsp:nvSpPr>
      <dsp:spPr>
        <a:xfrm rot="10028571">
          <a:off x="1754677" y="2200344"/>
          <a:ext cx="441031" cy="0"/>
        </a:xfrm>
        <a:custGeom>
          <a:avLst/>
          <a:gdLst/>
          <a:ahLst/>
          <a:cxnLst/>
          <a:rect l="0" t="0" r="0" b="0"/>
          <a:pathLst>
            <a:path>
              <a:moveTo>
                <a:pt x="0" y="0"/>
              </a:moveTo>
              <a:lnTo>
                <a:pt x="44103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2993C4-D6E3-4321-988C-92E9D3FC05CA}">
      <dsp:nvSpPr>
        <dsp:cNvPr id="0" name=""/>
        <dsp:cNvSpPr/>
      </dsp:nvSpPr>
      <dsp:spPr>
        <a:xfrm>
          <a:off x="680830" y="1980549"/>
          <a:ext cx="1079375" cy="784088"/>
        </a:xfrm>
        <a:prstGeom prst="roundRect">
          <a:avLst/>
        </a:prstGeom>
        <a:solidFill>
          <a:schemeClr val="accent1">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kk-KZ" sz="1000" kern="1200">
              <a:solidFill>
                <a:sysClr val="windowText" lastClr="000000"/>
              </a:solidFill>
              <a:latin typeface="Times New Roman" panose="02020603050405020304" pitchFamily="18" charset="0"/>
              <a:cs typeface="Times New Roman" panose="02020603050405020304" pitchFamily="18" charset="0"/>
            </a:rPr>
            <a:t>Интервью, презентация, слайд, кесте дайындау</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719106" y="2018825"/>
        <a:ext cx="1002823" cy="707536"/>
      </dsp:txXfrm>
    </dsp:sp>
    <dsp:sp modelId="{03CCE332-E9A9-41CB-934D-226F27075004}">
      <dsp:nvSpPr>
        <dsp:cNvPr id="0" name=""/>
        <dsp:cNvSpPr/>
      </dsp:nvSpPr>
      <dsp:spPr>
        <a:xfrm rot="13114286">
          <a:off x="1904987" y="1453279"/>
          <a:ext cx="320111" cy="0"/>
        </a:xfrm>
        <a:custGeom>
          <a:avLst/>
          <a:gdLst/>
          <a:ahLst/>
          <a:cxnLst/>
          <a:rect l="0" t="0" r="0" b="0"/>
          <a:pathLst>
            <a:path>
              <a:moveTo>
                <a:pt x="0" y="0"/>
              </a:moveTo>
              <a:lnTo>
                <a:pt x="32011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8CF78A-29DC-4A01-9B9B-6DB3C0FC40D3}">
      <dsp:nvSpPr>
        <dsp:cNvPr id="0" name=""/>
        <dsp:cNvSpPr/>
      </dsp:nvSpPr>
      <dsp:spPr>
        <a:xfrm>
          <a:off x="1045955" y="696648"/>
          <a:ext cx="964253" cy="656837"/>
        </a:xfrm>
        <a:prstGeom prst="roundRect">
          <a:avLst/>
        </a:prstGeom>
        <a:solidFill>
          <a:schemeClr val="accent1">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kk-KZ" sz="1000" kern="1200">
              <a:solidFill>
                <a:sysClr val="windowText" lastClr="000000"/>
              </a:solidFill>
              <a:latin typeface="Times New Roman" panose="02020603050405020304" pitchFamily="18" charset="0"/>
              <a:cs typeface="Times New Roman" panose="02020603050405020304" pitchFamily="18" charset="0"/>
            </a:rPr>
            <a:t>Ғылыми үйірмедегі жұмыстар, ғылыми жоба</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1078019" y="728712"/>
        <a:ext cx="900125" cy="59270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D3E658-4624-4C02-A07E-9A18B14D336E}">
      <dsp:nvSpPr>
        <dsp:cNvPr id="0" name=""/>
        <dsp:cNvSpPr/>
      </dsp:nvSpPr>
      <dsp:spPr>
        <a:xfrm rot="5400000">
          <a:off x="916425" y="804455"/>
          <a:ext cx="693403" cy="789414"/>
        </a:xfrm>
        <a:prstGeom prst="bentUpArrow">
          <a:avLst>
            <a:gd name="adj1" fmla="val 32840"/>
            <a:gd name="adj2" fmla="val 25000"/>
            <a:gd name="adj3" fmla="val 35780"/>
          </a:avLst>
        </a:prstGeom>
        <a:solidFill>
          <a:schemeClr val="dk1">
            <a:tint val="40000"/>
            <a:hueOff val="0"/>
            <a:satOff val="0"/>
            <a:lumOff val="0"/>
            <a:alphaOff val="0"/>
          </a:schemeClr>
        </a:solidFill>
        <a:ln w="9525"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AD2B478C-985E-4406-A2BE-5F8550BE7F12}">
      <dsp:nvSpPr>
        <dsp:cNvPr id="0" name=""/>
        <dsp:cNvSpPr/>
      </dsp:nvSpPr>
      <dsp:spPr>
        <a:xfrm>
          <a:off x="39217" y="0"/>
          <a:ext cx="2324351" cy="1147813"/>
        </a:xfrm>
        <a:prstGeom prst="roundRect">
          <a:avLst>
            <a:gd name="adj" fmla="val 16670"/>
          </a:avLst>
        </a:prstGeom>
        <a:solidFill>
          <a:schemeClr val="accent1">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kk-KZ" sz="900" kern="1200">
              <a:latin typeface="Times New Roman" panose="02020603050405020304" pitchFamily="18" charset="0"/>
              <a:cs typeface="Times New Roman" panose="02020603050405020304" pitchFamily="18" charset="0"/>
            </a:rPr>
            <a:t>- тарихи материалды ауызша хабарлау әдістері: ұстаздың баяндауы, әңгімесі, түсіндіруі, лекция,  білім алушылармен әңгімелесуі</a:t>
          </a:r>
          <a:r>
            <a:rPr lang="kk-KZ" sz="1000" kern="1200">
              <a:latin typeface="Times New Roman" panose="02020603050405020304" pitchFamily="18" charset="0"/>
              <a:cs typeface="Times New Roman" panose="02020603050405020304" pitchFamily="18" charset="0"/>
            </a:rPr>
            <a:t>;</a:t>
          </a:r>
          <a:endParaRPr lang="ru-RU" sz="1000" kern="1200">
            <a:latin typeface="Times New Roman" panose="02020603050405020304" pitchFamily="18" charset="0"/>
            <a:cs typeface="Times New Roman" panose="02020603050405020304" pitchFamily="18" charset="0"/>
          </a:endParaRPr>
        </a:p>
      </dsp:txBody>
      <dsp:txXfrm>
        <a:off x="95259" y="56042"/>
        <a:ext cx="2212267" cy="1035729"/>
      </dsp:txXfrm>
    </dsp:sp>
    <dsp:sp modelId="{DA103C1D-DF5C-476D-970D-099A144B7ECE}">
      <dsp:nvSpPr>
        <dsp:cNvPr id="0" name=""/>
        <dsp:cNvSpPr/>
      </dsp:nvSpPr>
      <dsp:spPr>
        <a:xfrm>
          <a:off x="1778649" y="257256"/>
          <a:ext cx="848970" cy="66038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400050">
            <a:lnSpc>
              <a:spcPct val="90000"/>
            </a:lnSpc>
            <a:spcBef>
              <a:spcPct val="0"/>
            </a:spcBef>
            <a:spcAft>
              <a:spcPct val="15000"/>
            </a:spcAft>
            <a:buChar char="•"/>
          </a:pPr>
          <a:endParaRPr lang="ru-RU" sz="900" kern="1200"/>
        </a:p>
      </dsp:txBody>
      <dsp:txXfrm>
        <a:off x="1778649" y="257256"/>
        <a:ext cx="848970" cy="660383"/>
      </dsp:txXfrm>
    </dsp:sp>
    <dsp:sp modelId="{40039473-08AD-448E-A7EE-343DF7B04557}">
      <dsp:nvSpPr>
        <dsp:cNvPr id="0" name=""/>
        <dsp:cNvSpPr/>
      </dsp:nvSpPr>
      <dsp:spPr>
        <a:xfrm rot="5400000">
          <a:off x="1763931" y="1633461"/>
          <a:ext cx="693403" cy="789414"/>
        </a:xfrm>
        <a:prstGeom prst="bentUpArrow">
          <a:avLst>
            <a:gd name="adj1" fmla="val 32840"/>
            <a:gd name="adj2" fmla="val 25000"/>
            <a:gd name="adj3" fmla="val 35780"/>
          </a:avLst>
        </a:prstGeom>
        <a:solidFill>
          <a:schemeClr val="dk1">
            <a:tint val="40000"/>
            <a:hueOff val="0"/>
            <a:satOff val="0"/>
            <a:lumOff val="0"/>
            <a:alphaOff val="0"/>
          </a:schemeClr>
        </a:solidFill>
        <a:ln w="9525"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0F298FF7-B61B-48D7-825E-E72D36572FE0}">
      <dsp:nvSpPr>
        <dsp:cNvPr id="0" name=""/>
        <dsp:cNvSpPr/>
      </dsp:nvSpPr>
      <dsp:spPr>
        <a:xfrm>
          <a:off x="1573419" y="727235"/>
          <a:ext cx="2632444" cy="1061990"/>
        </a:xfrm>
        <a:prstGeom prst="roundRect">
          <a:avLst>
            <a:gd name="adj" fmla="val 16670"/>
          </a:avLst>
        </a:prstGeom>
        <a:solidFill>
          <a:schemeClr val="accent1">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kk-KZ" sz="800" kern="1200">
              <a:latin typeface="Times New Roman" panose="02020603050405020304" pitchFamily="18" charset="0"/>
              <a:cs typeface="Times New Roman" panose="02020603050405020304" pitchFamily="18" charset="0"/>
            </a:rPr>
            <a:t>-тарихты көрнекі құралдардың көмегімен оқыту әдістері: түрлі-түсті, боялы суреттер, оқулықтағы иллюстрациялармен жұмыс жүргізу әдістері және портретті, карикатураны, картаны, экрандық және басқа да оқу-техникалық құралдарды пайдалану; </a:t>
          </a:r>
          <a:endParaRPr lang="ru-RU" sz="800" kern="1200">
            <a:latin typeface="Times New Roman" panose="02020603050405020304" pitchFamily="18" charset="0"/>
            <a:cs typeface="Times New Roman" panose="02020603050405020304" pitchFamily="18" charset="0"/>
          </a:endParaRPr>
        </a:p>
      </dsp:txBody>
      <dsp:txXfrm>
        <a:off x="1625270" y="779086"/>
        <a:ext cx="2528742" cy="958288"/>
      </dsp:txXfrm>
    </dsp:sp>
    <dsp:sp modelId="{875D2118-F77A-4259-B572-60D2172C50E2}">
      <dsp:nvSpPr>
        <dsp:cNvPr id="0" name=""/>
        <dsp:cNvSpPr/>
      </dsp:nvSpPr>
      <dsp:spPr>
        <a:xfrm>
          <a:off x="3178193" y="1297549"/>
          <a:ext cx="848970" cy="66038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endParaRPr lang="ru-RU" sz="1100" kern="1200">
            <a:latin typeface="Times New Roman" panose="02020603050405020304" pitchFamily="18" charset="0"/>
            <a:cs typeface="Times New Roman" panose="02020603050405020304" pitchFamily="18" charset="0"/>
          </a:endParaRPr>
        </a:p>
      </dsp:txBody>
      <dsp:txXfrm>
        <a:off x="3178193" y="1297549"/>
        <a:ext cx="848970" cy="660383"/>
      </dsp:txXfrm>
    </dsp:sp>
    <dsp:sp modelId="{A2FAABF7-B96D-48CB-ADA6-F72649209D4F}">
      <dsp:nvSpPr>
        <dsp:cNvPr id="0" name=""/>
        <dsp:cNvSpPr/>
      </dsp:nvSpPr>
      <dsp:spPr>
        <a:xfrm>
          <a:off x="2556660" y="1692726"/>
          <a:ext cx="3113889" cy="1020418"/>
        </a:xfrm>
        <a:prstGeom prst="roundRect">
          <a:avLst>
            <a:gd name="adj" fmla="val 16670"/>
          </a:avLst>
        </a:prstGeom>
        <a:solidFill>
          <a:schemeClr val="accent1">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kk-KZ" sz="800" kern="1200">
              <a:latin typeface="Times New Roman" panose="02020603050405020304" pitchFamily="18" charset="0"/>
              <a:cs typeface="Times New Roman" panose="02020603050405020304" pitchFamily="18" charset="0"/>
            </a:rPr>
            <a:t>-тарихты оқытуда түрлі мәтіндермен жұмыс істеу әдістері: оқулықпен, тарихи құжаттармен, көркем әдебиетпен, баспасөз материалдарымен жұмыс істеу әдістері [65; 67].</a:t>
          </a:r>
          <a:endParaRPr lang="ru-RU" sz="800" kern="1200">
            <a:latin typeface="Times New Roman" panose="02020603050405020304" pitchFamily="18" charset="0"/>
            <a:cs typeface="Times New Roman" panose="02020603050405020304" pitchFamily="18" charset="0"/>
          </a:endParaRPr>
        </a:p>
      </dsp:txBody>
      <dsp:txXfrm>
        <a:off x="2606482" y="1742548"/>
        <a:ext cx="3014245" cy="920774"/>
      </dsp:txXfrm>
    </dsp:sp>
    <dsp:sp modelId="{F04630DE-68C7-4BC3-BDE8-3ABF092C57D5}">
      <dsp:nvSpPr>
        <dsp:cNvPr id="0" name=""/>
        <dsp:cNvSpPr/>
      </dsp:nvSpPr>
      <dsp:spPr>
        <a:xfrm>
          <a:off x="4664414" y="2317056"/>
          <a:ext cx="848970" cy="66038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endParaRPr lang="ru-RU" sz="1100" kern="1200">
            <a:latin typeface="Times New Roman" panose="02020603050405020304" pitchFamily="18" charset="0"/>
            <a:cs typeface="Times New Roman" panose="02020603050405020304" pitchFamily="18" charset="0"/>
          </a:endParaRPr>
        </a:p>
      </dsp:txBody>
      <dsp:txXfrm>
        <a:off x="4664414" y="2317056"/>
        <a:ext cx="848970" cy="66038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3211AC-489A-47D1-8B2E-EDBA22368694}">
      <dsp:nvSpPr>
        <dsp:cNvPr id="0" name=""/>
        <dsp:cNvSpPr/>
      </dsp:nvSpPr>
      <dsp:spPr>
        <a:xfrm>
          <a:off x="493897" y="1744370"/>
          <a:ext cx="317324" cy="1499440"/>
        </a:xfrm>
        <a:custGeom>
          <a:avLst/>
          <a:gdLst/>
          <a:ahLst/>
          <a:cxnLst/>
          <a:rect l="0" t="0" r="0" b="0"/>
          <a:pathLst>
            <a:path>
              <a:moveTo>
                <a:pt x="0" y="0"/>
              </a:moveTo>
              <a:lnTo>
                <a:pt x="158662" y="0"/>
              </a:lnTo>
              <a:lnTo>
                <a:pt x="158662" y="1499440"/>
              </a:lnTo>
              <a:lnTo>
                <a:pt x="317324" y="149944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614243" y="2455774"/>
        <a:ext cx="76632" cy="76632"/>
      </dsp:txXfrm>
    </dsp:sp>
    <dsp:sp modelId="{3DDCB1E6-62B8-47FF-9C5E-28160AE51188}">
      <dsp:nvSpPr>
        <dsp:cNvPr id="0" name=""/>
        <dsp:cNvSpPr/>
      </dsp:nvSpPr>
      <dsp:spPr>
        <a:xfrm>
          <a:off x="493897" y="1744370"/>
          <a:ext cx="328541" cy="914893"/>
        </a:xfrm>
        <a:custGeom>
          <a:avLst/>
          <a:gdLst/>
          <a:ahLst/>
          <a:cxnLst/>
          <a:rect l="0" t="0" r="0" b="0"/>
          <a:pathLst>
            <a:path>
              <a:moveTo>
                <a:pt x="0" y="0"/>
              </a:moveTo>
              <a:lnTo>
                <a:pt x="164270" y="0"/>
              </a:lnTo>
              <a:lnTo>
                <a:pt x="164270" y="914893"/>
              </a:lnTo>
              <a:lnTo>
                <a:pt x="328541" y="91489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633866" y="2177514"/>
        <a:ext cx="48604" cy="48604"/>
      </dsp:txXfrm>
    </dsp:sp>
    <dsp:sp modelId="{4A65348F-F473-4257-98D8-A9F9A799D7C1}">
      <dsp:nvSpPr>
        <dsp:cNvPr id="0" name=""/>
        <dsp:cNvSpPr/>
      </dsp:nvSpPr>
      <dsp:spPr>
        <a:xfrm>
          <a:off x="493897" y="1744370"/>
          <a:ext cx="306106" cy="180258"/>
        </a:xfrm>
        <a:custGeom>
          <a:avLst/>
          <a:gdLst/>
          <a:ahLst/>
          <a:cxnLst/>
          <a:rect l="0" t="0" r="0" b="0"/>
          <a:pathLst>
            <a:path>
              <a:moveTo>
                <a:pt x="0" y="0"/>
              </a:moveTo>
              <a:lnTo>
                <a:pt x="153053" y="0"/>
              </a:lnTo>
              <a:lnTo>
                <a:pt x="153053" y="180258"/>
              </a:lnTo>
              <a:lnTo>
                <a:pt x="306106" y="18025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638070" y="1825618"/>
        <a:ext cx="17761" cy="17761"/>
      </dsp:txXfrm>
    </dsp:sp>
    <dsp:sp modelId="{AA0B7D75-8377-400B-9EC6-8A862BD614D5}">
      <dsp:nvSpPr>
        <dsp:cNvPr id="0" name=""/>
        <dsp:cNvSpPr/>
      </dsp:nvSpPr>
      <dsp:spPr>
        <a:xfrm>
          <a:off x="493897" y="1214032"/>
          <a:ext cx="317324" cy="530338"/>
        </a:xfrm>
        <a:custGeom>
          <a:avLst/>
          <a:gdLst/>
          <a:ahLst/>
          <a:cxnLst/>
          <a:rect l="0" t="0" r="0" b="0"/>
          <a:pathLst>
            <a:path>
              <a:moveTo>
                <a:pt x="0" y="530338"/>
              </a:moveTo>
              <a:lnTo>
                <a:pt x="158662" y="530338"/>
              </a:lnTo>
              <a:lnTo>
                <a:pt x="158662" y="0"/>
              </a:lnTo>
              <a:lnTo>
                <a:pt x="317324"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637109" y="1463750"/>
        <a:ext cx="30901" cy="30901"/>
      </dsp:txXfrm>
    </dsp:sp>
    <dsp:sp modelId="{4CD78679-AEAB-439E-8FD2-4BEEE7C369F6}">
      <dsp:nvSpPr>
        <dsp:cNvPr id="0" name=""/>
        <dsp:cNvSpPr/>
      </dsp:nvSpPr>
      <dsp:spPr>
        <a:xfrm>
          <a:off x="493897" y="758277"/>
          <a:ext cx="334158" cy="986092"/>
        </a:xfrm>
        <a:custGeom>
          <a:avLst/>
          <a:gdLst/>
          <a:ahLst/>
          <a:cxnLst/>
          <a:rect l="0" t="0" r="0" b="0"/>
          <a:pathLst>
            <a:path>
              <a:moveTo>
                <a:pt x="0" y="986092"/>
              </a:moveTo>
              <a:lnTo>
                <a:pt x="167079" y="986092"/>
              </a:lnTo>
              <a:lnTo>
                <a:pt x="167079" y="0"/>
              </a:lnTo>
              <a:lnTo>
                <a:pt x="334158"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634947" y="1225294"/>
        <a:ext cx="52058" cy="52058"/>
      </dsp:txXfrm>
    </dsp:sp>
    <dsp:sp modelId="{0A2EF5BA-E040-487D-9157-F824E606A3DE}">
      <dsp:nvSpPr>
        <dsp:cNvPr id="0" name=""/>
        <dsp:cNvSpPr/>
      </dsp:nvSpPr>
      <dsp:spPr>
        <a:xfrm>
          <a:off x="493897" y="315740"/>
          <a:ext cx="356593" cy="1428629"/>
        </a:xfrm>
        <a:custGeom>
          <a:avLst/>
          <a:gdLst/>
          <a:ahLst/>
          <a:cxnLst/>
          <a:rect l="0" t="0" r="0" b="0"/>
          <a:pathLst>
            <a:path>
              <a:moveTo>
                <a:pt x="0" y="1428629"/>
              </a:moveTo>
              <a:lnTo>
                <a:pt x="178296" y="1428629"/>
              </a:lnTo>
              <a:lnTo>
                <a:pt x="178296" y="0"/>
              </a:lnTo>
              <a:lnTo>
                <a:pt x="356593"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635382" y="993244"/>
        <a:ext cx="73623" cy="73623"/>
      </dsp:txXfrm>
    </dsp:sp>
    <dsp:sp modelId="{EC252127-E050-4E1B-BCAD-D49A3C73ECB3}">
      <dsp:nvSpPr>
        <dsp:cNvPr id="0" name=""/>
        <dsp:cNvSpPr/>
      </dsp:nvSpPr>
      <dsp:spPr>
        <a:xfrm rot="16200000">
          <a:off x="-1474134" y="1516912"/>
          <a:ext cx="3481148" cy="45491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Тиімді әдіс</a:t>
          </a:r>
          <a:r>
            <a:rPr lang="en-US" sz="1000" kern="1200">
              <a:latin typeface="Times New Roman" panose="02020603050405020304" pitchFamily="18" charset="0"/>
              <a:cs typeface="Times New Roman" panose="02020603050405020304" pitchFamily="18" charset="0"/>
            </a:rPr>
            <a:t>-</a:t>
          </a:r>
          <a:r>
            <a:rPr lang="kk-KZ" sz="1000" kern="1200">
              <a:latin typeface="Times New Roman" panose="02020603050405020304" pitchFamily="18" charset="0"/>
              <a:cs typeface="Times New Roman" panose="02020603050405020304" pitchFamily="18" charset="0"/>
            </a:rPr>
            <a:t>тәсілдер</a:t>
          </a:r>
          <a:endParaRPr lang="ru-RU" sz="1000" kern="1200">
            <a:latin typeface="Times New Roman" panose="02020603050405020304" pitchFamily="18" charset="0"/>
            <a:cs typeface="Times New Roman" panose="02020603050405020304" pitchFamily="18" charset="0"/>
          </a:endParaRPr>
        </a:p>
      </dsp:txBody>
      <dsp:txXfrm>
        <a:off x="-1474134" y="1516912"/>
        <a:ext cx="3481148" cy="454915"/>
      </dsp:txXfrm>
    </dsp:sp>
    <dsp:sp modelId="{29536467-A913-4058-9924-E028DD2D4CAF}">
      <dsp:nvSpPr>
        <dsp:cNvPr id="0" name=""/>
        <dsp:cNvSpPr/>
      </dsp:nvSpPr>
      <dsp:spPr>
        <a:xfrm>
          <a:off x="850491" y="56393"/>
          <a:ext cx="4493012" cy="51869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just"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Проблемалық әдіс - белгілі бір тақырып бойынша «миға шабуыл» т.б. әдістерін ұйымдастыру (проблемаларды табу, әр білім алушының идеясын ұсынуы, талқылау, оны талдау және шешімнің дұрыс нұсқасын қабылдау);</a:t>
          </a:r>
          <a:endParaRPr lang="ru-RU" sz="1000" kern="1200">
            <a:latin typeface="Times New Roman" panose="02020603050405020304" pitchFamily="18" charset="0"/>
            <a:cs typeface="Times New Roman" panose="02020603050405020304" pitchFamily="18" charset="0"/>
          </a:endParaRPr>
        </a:p>
      </dsp:txBody>
      <dsp:txXfrm>
        <a:off x="850491" y="56393"/>
        <a:ext cx="4493012" cy="518694"/>
      </dsp:txXfrm>
    </dsp:sp>
    <dsp:sp modelId="{744E4911-70E1-4E9C-A83E-8C6C4D35BAB1}">
      <dsp:nvSpPr>
        <dsp:cNvPr id="0" name=""/>
        <dsp:cNvSpPr/>
      </dsp:nvSpPr>
      <dsp:spPr>
        <a:xfrm>
          <a:off x="828056" y="645895"/>
          <a:ext cx="4504213" cy="22476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Пікірталас әдісі (дискуссиялық, ойталқы);</a:t>
          </a:r>
          <a:endParaRPr lang="ru-RU" sz="1000" kern="1200">
            <a:latin typeface="Times New Roman" panose="02020603050405020304" pitchFamily="18" charset="0"/>
            <a:cs typeface="Times New Roman" panose="02020603050405020304" pitchFamily="18" charset="0"/>
          </a:endParaRPr>
        </a:p>
      </dsp:txBody>
      <dsp:txXfrm>
        <a:off x="828056" y="645895"/>
        <a:ext cx="4504213" cy="224763"/>
      </dsp:txXfrm>
    </dsp:sp>
    <dsp:sp modelId="{279BB8D2-74E9-4C62-BC90-054DA1ACF45E}">
      <dsp:nvSpPr>
        <dsp:cNvPr id="0" name=""/>
        <dsp:cNvSpPr/>
      </dsp:nvSpPr>
      <dsp:spPr>
        <a:xfrm>
          <a:off x="811222" y="991590"/>
          <a:ext cx="4580720" cy="44488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Ойын әдістері (рөлдік ойын, іскерлік ойындар, саяхат ойындар, блиц-ойындар, имитациялық ойындар);</a:t>
          </a:r>
          <a:endParaRPr lang="ru-RU" sz="1000" kern="1200">
            <a:latin typeface="Times New Roman" panose="02020603050405020304" pitchFamily="18" charset="0"/>
            <a:cs typeface="Times New Roman" panose="02020603050405020304" pitchFamily="18" charset="0"/>
          </a:endParaRPr>
        </a:p>
      </dsp:txBody>
      <dsp:txXfrm>
        <a:off x="811222" y="991590"/>
        <a:ext cx="4580720" cy="444883"/>
      </dsp:txXfrm>
    </dsp:sp>
    <dsp:sp modelId="{570128D3-FE48-41DD-9C84-5549EA7E6FFA}">
      <dsp:nvSpPr>
        <dsp:cNvPr id="0" name=""/>
        <dsp:cNvSpPr/>
      </dsp:nvSpPr>
      <dsp:spPr>
        <a:xfrm>
          <a:off x="800004" y="1546187"/>
          <a:ext cx="4683851" cy="75688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just" defTabSz="444500">
            <a:lnSpc>
              <a:spcPct val="90000"/>
            </a:lnSpc>
            <a:spcBef>
              <a:spcPct val="0"/>
            </a:spcBef>
            <a:spcAft>
              <a:spcPct val="35000"/>
            </a:spcAft>
            <a:buNone/>
          </a:pPr>
          <a:r>
            <a:rPr lang="kk-KZ" sz="1000" b="0" kern="1200">
              <a:solidFill>
                <a:sysClr val="windowText" lastClr="000000"/>
              </a:solidFill>
              <a:latin typeface="Times New Roman" panose="02020603050405020304" pitchFamily="18" charset="0"/>
              <a:cs typeface="Times New Roman" panose="02020603050405020304" pitchFamily="18" charset="0"/>
            </a:rPr>
            <a:t>Жобалау, кейс стади, smart, STEEPLE - талдау әдісі, FILA әдісі- проблемаларды анықтау, өз ой-пікірлерін айту, гипотеза ұсыну, жоспарлау, зерттеу жүргізу, дәлелдеу қабілеттерін дамытатын ынталандырушы–проблемалық, ситуациялық жағдай туғызу, т.б.;</a:t>
          </a:r>
          <a:endParaRPr lang="ru-RU" sz="1000" b="0" kern="1200">
            <a:solidFill>
              <a:sysClr val="windowText" lastClr="000000"/>
            </a:solidFill>
            <a:latin typeface="Times New Roman" panose="02020603050405020304" pitchFamily="18" charset="0"/>
            <a:cs typeface="Times New Roman" panose="02020603050405020304" pitchFamily="18" charset="0"/>
          </a:endParaRPr>
        </a:p>
      </dsp:txBody>
      <dsp:txXfrm>
        <a:off x="800004" y="1546187"/>
        <a:ext cx="4683851" cy="756881"/>
      </dsp:txXfrm>
    </dsp:sp>
    <dsp:sp modelId="{510B77D9-EB7D-4F97-A007-477F870AE643}">
      <dsp:nvSpPr>
        <dsp:cNvPr id="0" name=""/>
        <dsp:cNvSpPr/>
      </dsp:nvSpPr>
      <dsp:spPr>
        <a:xfrm>
          <a:off x="822439" y="2434763"/>
          <a:ext cx="4439400" cy="44899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Тренингтер (семинар</a:t>
          </a:r>
          <a:r>
            <a:rPr lang="ru-RU" sz="1000" kern="1200">
              <a:latin typeface="Times New Roman" panose="02020603050405020304" pitchFamily="18" charset="0"/>
              <a:cs typeface="Times New Roman" panose="02020603050405020304" pitchFamily="18" charset="0"/>
            </a:rPr>
            <a:t>-</a:t>
          </a:r>
          <a:r>
            <a:rPr lang="kk-KZ" sz="1000" kern="1200">
              <a:latin typeface="Times New Roman" panose="02020603050405020304" pitchFamily="18" charset="0"/>
              <a:cs typeface="Times New Roman" panose="02020603050405020304" pitchFamily="18" charset="0"/>
            </a:rPr>
            <a:t>тренингтер, релакциялық тренингтер) т.б.</a:t>
          </a:r>
          <a:endParaRPr lang="ru-RU" sz="1000" kern="1200">
            <a:latin typeface="Times New Roman" panose="02020603050405020304" pitchFamily="18" charset="0"/>
            <a:cs typeface="Times New Roman" panose="02020603050405020304" pitchFamily="18" charset="0"/>
          </a:endParaRPr>
        </a:p>
      </dsp:txBody>
      <dsp:txXfrm>
        <a:off x="822439" y="2434763"/>
        <a:ext cx="4439400" cy="448999"/>
      </dsp:txXfrm>
    </dsp:sp>
    <dsp:sp modelId="{2BE2DBA4-CFEA-4627-B594-5B93503E6AAC}">
      <dsp:nvSpPr>
        <dsp:cNvPr id="0" name=""/>
        <dsp:cNvSpPr/>
      </dsp:nvSpPr>
      <dsp:spPr>
        <a:xfrm>
          <a:off x="811222" y="3005149"/>
          <a:ext cx="4716662" cy="47732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АКТ қолдануда білім алушының білімдерін кеңейту үшін мультимедиялық ресурстарды тиімді пайдалану, презентацияларды қолдану, таңдалған тақырыптар бойынша шығармашылық жұмыстар жасау, сандық білім беру ресурстары материалдары, т.б. </a:t>
          </a:r>
          <a:endParaRPr lang="ru-RU" sz="1000" kern="1200">
            <a:latin typeface="Times New Roman" panose="02020603050405020304" pitchFamily="18" charset="0"/>
            <a:cs typeface="Times New Roman" panose="02020603050405020304" pitchFamily="18" charset="0"/>
          </a:endParaRPr>
        </a:p>
      </dsp:txBody>
      <dsp:txXfrm>
        <a:off x="811222" y="3005149"/>
        <a:ext cx="4716662" cy="477321"/>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C8720C-A762-486D-90CF-1DD8E303FA2B}">
      <dsp:nvSpPr>
        <dsp:cNvPr id="0" name=""/>
        <dsp:cNvSpPr/>
      </dsp:nvSpPr>
      <dsp:spPr>
        <a:xfrm>
          <a:off x="2158" y="710"/>
          <a:ext cx="5374132" cy="626743"/>
        </a:xfrm>
        <a:prstGeom prst="roundRect">
          <a:avLst>
            <a:gd name="adj" fmla="val 10000"/>
          </a:avLst>
        </a:prstGeom>
        <a:solidFill>
          <a:schemeClr val="accent1">
            <a:lumMod val="20000"/>
            <a:lumOff val="80000"/>
          </a:schemeClr>
        </a:solidFill>
        <a:ln w="28575" cap="flat" cmpd="sng" algn="ctr">
          <a:solidFill>
            <a:schemeClr val="accent1"/>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kk-KZ" sz="1100" b="1" kern="1200">
              <a:latin typeface="Times New Roman" panose="02020603050405020304" pitchFamily="18" charset="0"/>
              <a:cs typeface="Times New Roman" panose="02020603050405020304" pitchFamily="18" charset="0"/>
            </a:rPr>
            <a:t>Архив құжаттарын пайдалану талаптары</a:t>
          </a:r>
          <a:endParaRPr lang="ru-RU" sz="1100" b="1" kern="1200">
            <a:latin typeface="Times New Roman" panose="02020603050405020304" pitchFamily="18" charset="0"/>
            <a:cs typeface="Times New Roman" panose="02020603050405020304" pitchFamily="18" charset="0"/>
          </a:endParaRPr>
        </a:p>
      </dsp:txBody>
      <dsp:txXfrm>
        <a:off x="20515" y="19067"/>
        <a:ext cx="5337418" cy="590029"/>
      </dsp:txXfrm>
    </dsp:sp>
    <dsp:sp modelId="{55425FC8-85E8-4C8D-82D6-9CB98787DE64}">
      <dsp:nvSpPr>
        <dsp:cNvPr id="0" name=""/>
        <dsp:cNvSpPr/>
      </dsp:nvSpPr>
      <dsp:spPr>
        <a:xfrm>
          <a:off x="2158" y="763196"/>
          <a:ext cx="1007146" cy="626743"/>
        </a:xfrm>
        <a:prstGeom prst="roundRect">
          <a:avLst>
            <a:gd name="adj" fmla="val 10000"/>
          </a:avLst>
        </a:prstGeom>
        <a:solidFill>
          <a:schemeClr val="accent1">
            <a:lumMod val="20000"/>
            <a:lumOff val="80000"/>
          </a:schemeClr>
        </a:solidFill>
        <a:ln w="25400" cap="flat" cmpd="sng" algn="ctr">
          <a:solidFill>
            <a:schemeClr val="accent1"/>
          </a:solidFill>
          <a:prstDash val="solid"/>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kk-KZ" sz="900" b="0" kern="1200">
              <a:solidFill>
                <a:sysClr val="windowText" lastClr="000000"/>
              </a:solidFill>
              <a:latin typeface="Times New Roman" panose="02020603050405020304" pitchFamily="18" charset="0"/>
              <a:cs typeface="Times New Roman" panose="02020603050405020304" pitchFamily="18" charset="0"/>
            </a:rPr>
            <a:t>Құжаттың  оқу  бағдарламасына, тақырып мазмұнына   сай болуы</a:t>
          </a:r>
          <a:endParaRPr lang="ru-RU" sz="900" b="0" kern="1200">
            <a:solidFill>
              <a:sysClr val="windowText" lastClr="000000"/>
            </a:solidFill>
            <a:latin typeface="Times New Roman" panose="02020603050405020304" pitchFamily="18" charset="0"/>
            <a:cs typeface="Times New Roman" panose="02020603050405020304" pitchFamily="18" charset="0"/>
          </a:endParaRPr>
        </a:p>
      </dsp:txBody>
      <dsp:txXfrm>
        <a:off x="20515" y="781553"/>
        <a:ext cx="970432" cy="590029"/>
      </dsp:txXfrm>
    </dsp:sp>
    <dsp:sp modelId="{2F89C281-2B59-43AD-869B-9D93B087755F}">
      <dsp:nvSpPr>
        <dsp:cNvPr id="0" name=""/>
        <dsp:cNvSpPr/>
      </dsp:nvSpPr>
      <dsp:spPr>
        <a:xfrm>
          <a:off x="1093905" y="763196"/>
          <a:ext cx="1007146" cy="626743"/>
        </a:xfrm>
        <a:prstGeom prst="roundRect">
          <a:avLst>
            <a:gd name="adj" fmla="val 10000"/>
          </a:avLst>
        </a:prstGeom>
        <a:solidFill>
          <a:schemeClr val="accent1">
            <a:lumMod val="20000"/>
            <a:lumOff val="80000"/>
          </a:schemeClr>
        </a:solidFill>
        <a:ln w="25400" cap="flat" cmpd="sng" algn="ctr">
          <a:solidFill>
            <a:schemeClr val="accent1"/>
          </a:solidFill>
          <a:prstDash val="solid"/>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kk-KZ" sz="900" b="0" kern="1200">
              <a:solidFill>
                <a:sysClr val="windowText" lastClr="000000"/>
              </a:solidFill>
              <a:latin typeface="Times New Roman" panose="02020603050405020304" pitchFamily="18" charset="0"/>
              <a:cs typeface="Times New Roman" panose="02020603050405020304" pitchFamily="18" charset="0"/>
            </a:rPr>
            <a:t>Бірнеше құжаттарды   іріктеп алып, болжам жасау </a:t>
          </a:r>
          <a:endParaRPr lang="ru-RU" sz="900" b="0" kern="1200">
            <a:solidFill>
              <a:sysClr val="windowText" lastClr="000000"/>
            </a:solidFill>
            <a:latin typeface="Times New Roman" panose="02020603050405020304" pitchFamily="18" charset="0"/>
            <a:cs typeface="Times New Roman" panose="02020603050405020304" pitchFamily="18" charset="0"/>
          </a:endParaRPr>
        </a:p>
      </dsp:txBody>
      <dsp:txXfrm>
        <a:off x="1112262" y="781553"/>
        <a:ext cx="970432" cy="590029"/>
      </dsp:txXfrm>
    </dsp:sp>
    <dsp:sp modelId="{1DF24720-B30B-478D-B358-0A69F2DF7BE5}">
      <dsp:nvSpPr>
        <dsp:cNvPr id="0" name=""/>
        <dsp:cNvSpPr/>
      </dsp:nvSpPr>
      <dsp:spPr>
        <a:xfrm>
          <a:off x="2185651" y="763196"/>
          <a:ext cx="1007146" cy="626743"/>
        </a:xfrm>
        <a:prstGeom prst="roundRect">
          <a:avLst>
            <a:gd name="adj" fmla="val 10000"/>
          </a:avLst>
        </a:prstGeom>
        <a:solidFill>
          <a:schemeClr val="accent1">
            <a:lumMod val="20000"/>
            <a:lumOff val="80000"/>
          </a:schemeClr>
        </a:solidFill>
        <a:ln w="25400" cap="flat" cmpd="sng" algn="ctr">
          <a:solidFill>
            <a:schemeClr val="accent1"/>
          </a:solidFill>
          <a:prstDash val="solid"/>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kk-KZ" sz="900" kern="1200">
              <a:solidFill>
                <a:sysClr val="windowText" lastClr="000000"/>
              </a:solidFill>
              <a:latin typeface="Times New Roman" panose="02020603050405020304" pitchFamily="18" charset="0"/>
              <a:cs typeface="Times New Roman" panose="02020603050405020304" pitchFamily="18" charset="0"/>
            </a:rPr>
            <a:t>Дәлелдеу, қорытынды жасау, сыни тұрғыда бағалау</a:t>
          </a: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a:off x="2204008" y="781553"/>
        <a:ext cx="970432" cy="590029"/>
      </dsp:txXfrm>
    </dsp:sp>
    <dsp:sp modelId="{2D6D59D9-3143-48C8-A63F-95CA816F98CD}">
      <dsp:nvSpPr>
        <dsp:cNvPr id="0" name=""/>
        <dsp:cNvSpPr/>
      </dsp:nvSpPr>
      <dsp:spPr>
        <a:xfrm>
          <a:off x="3277398" y="763196"/>
          <a:ext cx="1007146" cy="626743"/>
        </a:xfrm>
        <a:prstGeom prst="roundRect">
          <a:avLst>
            <a:gd name="adj" fmla="val 10000"/>
          </a:avLst>
        </a:prstGeom>
        <a:solidFill>
          <a:schemeClr val="accent1">
            <a:lumMod val="20000"/>
            <a:lumOff val="80000"/>
          </a:schemeClr>
        </a:solidFill>
        <a:ln w="25400" cap="flat" cmpd="sng" algn="ctr">
          <a:solidFill>
            <a:schemeClr val="accent1"/>
          </a:solidFill>
          <a:prstDash val="solid"/>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kk-KZ" sz="900" kern="1200">
              <a:solidFill>
                <a:sysClr val="windowText" lastClr="000000"/>
              </a:solidFill>
              <a:latin typeface="Times New Roman" panose="02020603050405020304" pitchFamily="18" charset="0"/>
              <a:cs typeface="Times New Roman" panose="02020603050405020304" pitchFamily="18" charset="0"/>
            </a:rPr>
            <a:t>Тәрбиелік</a:t>
          </a:r>
          <a:r>
            <a:rPr lang="ru-RU" sz="900" kern="1200">
              <a:solidFill>
                <a:sysClr val="windowText" lastClr="000000"/>
              </a:solidFill>
              <a:latin typeface="Times New Roman" panose="02020603050405020304" pitchFamily="18" charset="0"/>
              <a:cs typeface="Times New Roman" panose="02020603050405020304" pitchFamily="18" charset="0"/>
            </a:rPr>
            <a:t>-</a:t>
          </a:r>
          <a:r>
            <a:rPr lang="kk-KZ" sz="900" kern="1200">
              <a:solidFill>
                <a:sysClr val="windowText" lastClr="000000"/>
              </a:solidFill>
              <a:latin typeface="Times New Roman" panose="02020603050405020304" pitchFamily="18" charset="0"/>
              <a:cs typeface="Times New Roman" panose="02020603050405020304" pitchFamily="18" charset="0"/>
            </a:rPr>
            <a:t> танымдық әсерлі үзінділерді іріктеуі</a:t>
          </a: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a:off x="3295755" y="781553"/>
        <a:ext cx="970432" cy="590029"/>
      </dsp:txXfrm>
    </dsp:sp>
    <dsp:sp modelId="{820F4F92-9038-4518-A5E3-4B2F461D51C0}">
      <dsp:nvSpPr>
        <dsp:cNvPr id="0" name=""/>
        <dsp:cNvSpPr/>
      </dsp:nvSpPr>
      <dsp:spPr>
        <a:xfrm>
          <a:off x="4369144" y="763196"/>
          <a:ext cx="1007146" cy="626743"/>
        </a:xfrm>
        <a:prstGeom prst="roundRect">
          <a:avLst>
            <a:gd name="adj" fmla="val 10000"/>
          </a:avLst>
        </a:prstGeom>
        <a:solidFill>
          <a:schemeClr val="accent1">
            <a:lumMod val="20000"/>
            <a:lumOff val="80000"/>
          </a:schemeClr>
        </a:solidFill>
        <a:ln w="25400" cap="flat" cmpd="sng" algn="ctr">
          <a:solidFill>
            <a:schemeClr val="accent1"/>
          </a:solidFill>
          <a:prstDash val="solid"/>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kk-KZ" sz="900" kern="1200">
              <a:solidFill>
                <a:sysClr val="windowText" lastClr="000000"/>
              </a:solidFill>
              <a:latin typeface="Times New Roman" panose="02020603050405020304" pitchFamily="18" charset="0"/>
              <a:cs typeface="Times New Roman" panose="02020603050405020304" pitchFamily="18" charset="0"/>
            </a:rPr>
            <a:t>Қысқа, түсінікті болуы</a:t>
          </a: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a:off x="4387501" y="781553"/>
        <a:ext cx="970432" cy="590029"/>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999D33-D942-4431-970F-4E425C40FB6A}">
      <dsp:nvSpPr>
        <dsp:cNvPr id="0" name=""/>
        <dsp:cNvSpPr/>
      </dsp:nvSpPr>
      <dsp:spPr>
        <a:xfrm>
          <a:off x="2056588" y="1419069"/>
          <a:ext cx="916437" cy="1182230"/>
        </a:xfrm>
        <a:custGeom>
          <a:avLst/>
          <a:gdLst/>
          <a:ahLst/>
          <a:cxnLst/>
          <a:rect l="0" t="0" r="0" b="0"/>
          <a:pathLst>
            <a:path>
              <a:moveTo>
                <a:pt x="0" y="0"/>
              </a:moveTo>
              <a:lnTo>
                <a:pt x="458218" y="0"/>
              </a:lnTo>
              <a:lnTo>
                <a:pt x="458218" y="1182230"/>
              </a:lnTo>
              <a:lnTo>
                <a:pt x="916437" y="118223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477411" y="1972789"/>
        <a:ext cx="74791" cy="74791"/>
      </dsp:txXfrm>
    </dsp:sp>
    <dsp:sp modelId="{CE22932E-4561-435A-BACC-0509FB47ED92}">
      <dsp:nvSpPr>
        <dsp:cNvPr id="0" name=""/>
        <dsp:cNvSpPr/>
      </dsp:nvSpPr>
      <dsp:spPr>
        <a:xfrm>
          <a:off x="2056588" y="1419069"/>
          <a:ext cx="916437" cy="591114"/>
        </a:xfrm>
        <a:custGeom>
          <a:avLst/>
          <a:gdLst/>
          <a:ahLst/>
          <a:cxnLst/>
          <a:rect l="0" t="0" r="0" b="0"/>
          <a:pathLst>
            <a:path>
              <a:moveTo>
                <a:pt x="0" y="0"/>
              </a:moveTo>
              <a:lnTo>
                <a:pt x="458218" y="0"/>
              </a:lnTo>
              <a:lnTo>
                <a:pt x="458218" y="591114"/>
              </a:lnTo>
              <a:lnTo>
                <a:pt x="916437" y="5911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487544" y="1687363"/>
        <a:ext cx="54526" cy="54526"/>
      </dsp:txXfrm>
    </dsp:sp>
    <dsp:sp modelId="{5FB8785D-ACF9-43AC-8AAB-B549825EDD16}">
      <dsp:nvSpPr>
        <dsp:cNvPr id="0" name=""/>
        <dsp:cNvSpPr/>
      </dsp:nvSpPr>
      <dsp:spPr>
        <a:xfrm>
          <a:off x="2056588" y="1373347"/>
          <a:ext cx="916437" cy="91440"/>
        </a:xfrm>
        <a:custGeom>
          <a:avLst/>
          <a:gdLst/>
          <a:ahLst/>
          <a:cxnLst/>
          <a:rect l="0" t="0" r="0" b="0"/>
          <a:pathLst>
            <a:path>
              <a:moveTo>
                <a:pt x="0" y="45722"/>
              </a:moveTo>
              <a:lnTo>
                <a:pt x="458218" y="45722"/>
              </a:lnTo>
              <a:lnTo>
                <a:pt x="458218" y="45720"/>
              </a:lnTo>
              <a:lnTo>
                <a:pt x="916437"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491896" y="1396156"/>
        <a:ext cx="45821" cy="45821"/>
      </dsp:txXfrm>
    </dsp:sp>
    <dsp:sp modelId="{0A74E85A-FB98-491A-9C94-4094E03CF4BE}">
      <dsp:nvSpPr>
        <dsp:cNvPr id="0" name=""/>
        <dsp:cNvSpPr/>
      </dsp:nvSpPr>
      <dsp:spPr>
        <a:xfrm>
          <a:off x="2056588" y="827951"/>
          <a:ext cx="916437" cy="591118"/>
        </a:xfrm>
        <a:custGeom>
          <a:avLst/>
          <a:gdLst/>
          <a:ahLst/>
          <a:cxnLst/>
          <a:rect l="0" t="0" r="0" b="0"/>
          <a:pathLst>
            <a:path>
              <a:moveTo>
                <a:pt x="0" y="591118"/>
              </a:moveTo>
              <a:lnTo>
                <a:pt x="458218" y="591118"/>
              </a:lnTo>
              <a:lnTo>
                <a:pt x="458218" y="0"/>
              </a:lnTo>
              <a:lnTo>
                <a:pt x="916437"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487544" y="1096246"/>
        <a:ext cx="54527" cy="54527"/>
      </dsp:txXfrm>
    </dsp:sp>
    <dsp:sp modelId="{8F3CE63C-24EF-4D6D-A17C-DD901A4E5AB9}">
      <dsp:nvSpPr>
        <dsp:cNvPr id="0" name=""/>
        <dsp:cNvSpPr/>
      </dsp:nvSpPr>
      <dsp:spPr>
        <a:xfrm>
          <a:off x="2056588" y="236834"/>
          <a:ext cx="916437" cy="1182235"/>
        </a:xfrm>
        <a:custGeom>
          <a:avLst/>
          <a:gdLst/>
          <a:ahLst/>
          <a:cxnLst/>
          <a:rect l="0" t="0" r="0" b="0"/>
          <a:pathLst>
            <a:path>
              <a:moveTo>
                <a:pt x="0" y="1182235"/>
              </a:moveTo>
              <a:lnTo>
                <a:pt x="458218" y="1182235"/>
              </a:lnTo>
              <a:lnTo>
                <a:pt x="458218" y="0"/>
              </a:lnTo>
              <a:lnTo>
                <a:pt x="916437"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477411" y="790556"/>
        <a:ext cx="74792" cy="74792"/>
      </dsp:txXfrm>
    </dsp:sp>
    <dsp:sp modelId="{0BDF7A79-B02A-467B-A0A3-D2EB2EE9B52C}">
      <dsp:nvSpPr>
        <dsp:cNvPr id="0" name=""/>
        <dsp:cNvSpPr/>
      </dsp:nvSpPr>
      <dsp:spPr>
        <a:xfrm rot="16200000">
          <a:off x="-390770" y="390775"/>
          <a:ext cx="2838130" cy="2056588"/>
        </a:xfrm>
        <a:prstGeom prst="rect">
          <a:avLst/>
        </a:prstGeom>
        <a:solidFill>
          <a:schemeClr val="accent1">
            <a:lumMod val="20000"/>
            <a:lumOff val="8000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kk-KZ" sz="900" kern="1200">
              <a:solidFill>
                <a:schemeClr val="tx1"/>
              </a:solidFill>
              <a:latin typeface="Times New Roman" panose="02020603050405020304" pitchFamily="18" charset="0"/>
              <a:cs typeface="Times New Roman" panose="02020603050405020304" pitchFamily="18" charset="0"/>
            </a:rPr>
            <a:t>Архив құжаттарын пайдалану  әдістері</a:t>
          </a:r>
          <a:endParaRPr lang="ru-RU" sz="900" kern="1200">
            <a:solidFill>
              <a:schemeClr val="tx1"/>
            </a:solidFill>
            <a:latin typeface="Times New Roman" panose="02020603050405020304" pitchFamily="18" charset="0"/>
            <a:cs typeface="Times New Roman" panose="02020603050405020304" pitchFamily="18" charset="0"/>
          </a:endParaRPr>
        </a:p>
      </dsp:txBody>
      <dsp:txXfrm>
        <a:off x="-390770" y="390775"/>
        <a:ext cx="2838130" cy="2056588"/>
      </dsp:txXfrm>
    </dsp:sp>
    <dsp:sp modelId="{6E47862F-73E5-46E3-9F64-298756C65B29}">
      <dsp:nvSpPr>
        <dsp:cNvPr id="0" name=""/>
        <dsp:cNvSpPr/>
      </dsp:nvSpPr>
      <dsp:spPr>
        <a:xfrm>
          <a:off x="2973026" y="388"/>
          <a:ext cx="1551089" cy="472893"/>
        </a:xfrm>
        <a:prstGeom prst="rect">
          <a:avLst/>
        </a:prstGeom>
        <a:solidFill>
          <a:schemeClr val="tx2">
            <a:lumMod val="20000"/>
            <a:lumOff val="8000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kk-KZ" sz="800" kern="1200">
              <a:solidFill>
                <a:schemeClr val="tx1"/>
              </a:solidFill>
              <a:latin typeface="Times New Roman" panose="02020603050405020304" pitchFamily="18" charset="0"/>
              <a:cs typeface="Times New Roman" panose="02020603050405020304" pitchFamily="18" charset="0"/>
            </a:rPr>
            <a:t>Материалдарды жинау мен реттеу әдістері</a:t>
          </a:r>
          <a:endParaRPr lang="ru-RU" sz="800" kern="1200">
            <a:solidFill>
              <a:schemeClr val="tx1"/>
            </a:solidFill>
            <a:latin typeface="Times New Roman" panose="02020603050405020304" pitchFamily="18" charset="0"/>
            <a:cs typeface="Times New Roman" panose="02020603050405020304" pitchFamily="18" charset="0"/>
          </a:endParaRPr>
        </a:p>
      </dsp:txBody>
      <dsp:txXfrm>
        <a:off x="2973026" y="388"/>
        <a:ext cx="1551089" cy="472893"/>
      </dsp:txXfrm>
    </dsp:sp>
    <dsp:sp modelId="{A85483B1-9D80-4D18-99E2-3D2B5716017D}">
      <dsp:nvSpPr>
        <dsp:cNvPr id="0" name=""/>
        <dsp:cNvSpPr/>
      </dsp:nvSpPr>
      <dsp:spPr>
        <a:xfrm>
          <a:off x="2973026" y="591504"/>
          <a:ext cx="1551089" cy="472893"/>
        </a:xfrm>
        <a:prstGeom prst="rect">
          <a:avLst/>
        </a:prstGeom>
        <a:solidFill>
          <a:schemeClr val="tx2">
            <a:lumMod val="20000"/>
            <a:lumOff val="8000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kk-KZ" sz="800" kern="1200">
              <a:solidFill>
                <a:schemeClr val="tx1"/>
              </a:solidFill>
              <a:latin typeface="Times New Roman" panose="02020603050405020304" pitchFamily="18" charset="0"/>
              <a:cs typeface="Times New Roman" panose="02020603050405020304" pitchFamily="18" charset="0"/>
            </a:rPr>
            <a:t>Дамытушылық тапсырмаларды  орындау</a:t>
          </a:r>
          <a:endParaRPr lang="ru-RU" sz="800" kern="1200">
            <a:solidFill>
              <a:schemeClr val="tx1"/>
            </a:solidFill>
            <a:latin typeface="Times New Roman" panose="02020603050405020304" pitchFamily="18" charset="0"/>
            <a:cs typeface="Times New Roman" panose="02020603050405020304" pitchFamily="18" charset="0"/>
          </a:endParaRPr>
        </a:p>
      </dsp:txBody>
      <dsp:txXfrm>
        <a:off x="2973026" y="591504"/>
        <a:ext cx="1551089" cy="472893"/>
      </dsp:txXfrm>
    </dsp:sp>
    <dsp:sp modelId="{B7250980-C7BA-477E-9343-E25D2DB9952C}">
      <dsp:nvSpPr>
        <dsp:cNvPr id="0" name=""/>
        <dsp:cNvSpPr/>
      </dsp:nvSpPr>
      <dsp:spPr>
        <a:xfrm>
          <a:off x="2973026" y="1182620"/>
          <a:ext cx="1551089" cy="472893"/>
        </a:xfrm>
        <a:prstGeom prst="rect">
          <a:avLst/>
        </a:prstGeom>
        <a:solidFill>
          <a:schemeClr val="tx2">
            <a:lumMod val="20000"/>
            <a:lumOff val="8000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kk-KZ" sz="800" kern="1200">
              <a:solidFill>
                <a:schemeClr val="tx1"/>
              </a:solidFill>
              <a:latin typeface="Times New Roman" panose="02020603050405020304" pitchFamily="18" charset="0"/>
              <a:cs typeface="Times New Roman" panose="02020603050405020304" pitchFamily="18" charset="0"/>
            </a:rPr>
            <a:t>«Сұрақ- жауап қатынас», «елестету көрінісі», «архивке ойша саяхат», «тұлғаға хат»</a:t>
          </a:r>
          <a:endParaRPr lang="ru-RU" sz="800" kern="1200">
            <a:solidFill>
              <a:schemeClr val="tx1"/>
            </a:solidFill>
            <a:latin typeface="Times New Roman" panose="02020603050405020304" pitchFamily="18" charset="0"/>
            <a:cs typeface="Times New Roman" panose="02020603050405020304" pitchFamily="18" charset="0"/>
          </a:endParaRPr>
        </a:p>
      </dsp:txBody>
      <dsp:txXfrm>
        <a:off x="2973026" y="1182620"/>
        <a:ext cx="1551089" cy="472893"/>
      </dsp:txXfrm>
    </dsp:sp>
    <dsp:sp modelId="{F605AEE8-83D7-43C2-A908-7E7242A6D476}">
      <dsp:nvSpPr>
        <dsp:cNvPr id="0" name=""/>
        <dsp:cNvSpPr/>
      </dsp:nvSpPr>
      <dsp:spPr>
        <a:xfrm>
          <a:off x="2973026" y="1773737"/>
          <a:ext cx="1551089" cy="472893"/>
        </a:xfrm>
        <a:prstGeom prst="rect">
          <a:avLst/>
        </a:prstGeom>
        <a:solidFill>
          <a:schemeClr val="tx2">
            <a:lumMod val="20000"/>
            <a:lumOff val="8000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kk-KZ" sz="800" kern="1200">
              <a:solidFill>
                <a:schemeClr val="tx1"/>
              </a:solidFill>
              <a:latin typeface="Times New Roman" panose="02020603050405020304" pitchFamily="18" charset="0"/>
              <a:cs typeface="Times New Roman" panose="02020603050405020304" pitchFamily="18" charset="0"/>
            </a:rPr>
            <a:t>Құжатты материалдар бойынша реферат, эссе, жоба, ғылыми баяндама, шығарма жазу</a:t>
          </a:r>
          <a:endParaRPr lang="ru-RU" sz="800" kern="1200">
            <a:solidFill>
              <a:schemeClr val="tx1"/>
            </a:solidFill>
            <a:latin typeface="Times New Roman" panose="02020603050405020304" pitchFamily="18" charset="0"/>
            <a:cs typeface="Times New Roman" panose="02020603050405020304" pitchFamily="18" charset="0"/>
          </a:endParaRPr>
        </a:p>
      </dsp:txBody>
      <dsp:txXfrm>
        <a:off x="2973026" y="1773737"/>
        <a:ext cx="1551089" cy="472893"/>
      </dsp:txXfrm>
    </dsp:sp>
    <dsp:sp modelId="{DD3ED9A8-EE3A-4CE5-A4C5-865E7B1AE3EB}">
      <dsp:nvSpPr>
        <dsp:cNvPr id="0" name=""/>
        <dsp:cNvSpPr/>
      </dsp:nvSpPr>
      <dsp:spPr>
        <a:xfrm>
          <a:off x="2973026" y="2364853"/>
          <a:ext cx="1551089" cy="472893"/>
        </a:xfrm>
        <a:prstGeom prst="rect">
          <a:avLst/>
        </a:prstGeom>
        <a:solidFill>
          <a:schemeClr val="tx2">
            <a:lumMod val="20000"/>
            <a:lumOff val="8000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kk-KZ" sz="800" kern="1200">
              <a:solidFill>
                <a:schemeClr val="tx1"/>
              </a:solidFill>
              <a:latin typeface="Times New Roman" panose="02020603050405020304" pitchFamily="18" charset="0"/>
              <a:cs typeface="Times New Roman" panose="02020603050405020304" pitchFamily="18" charset="0"/>
            </a:rPr>
            <a:t>Зерттеу жоспарларын әзірлеу, материалдарды жинақтау және нәтижелерді тексеру, қорытындылау </a:t>
          </a:r>
          <a:endParaRPr lang="ru-RU" sz="800" kern="1200">
            <a:solidFill>
              <a:schemeClr val="tx1"/>
            </a:solidFill>
            <a:latin typeface="Times New Roman" panose="02020603050405020304" pitchFamily="18" charset="0"/>
            <a:cs typeface="Times New Roman" panose="02020603050405020304" pitchFamily="18" charset="0"/>
          </a:endParaRPr>
        </a:p>
      </dsp:txBody>
      <dsp:txXfrm>
        <a:off x="2973026" y="2364853"/>
        <a:ext cx="1551089" cy="47289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9.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BA1AB-2ACA-448A-AA23-E41DB907E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3035</TotalTime>
  <Pages>1</Pages>
  <Words>66809</Words>
  <Characters>380814</Characters>
  <Application>Microsoft Office Word</Application>
  <DocSecurity>0</DocSecurity>
  <Lines>3173</Lines>
  <Paragraphs>893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Aport Alser</cp:lastModifiedBy>
  <cp:revision>52</cp:revision>
  <cp:lastPrinted>2026-05-22T14:19:00Z</cp:lastPrinted>
  <dcterms:created xsi:type="dcterms:W3CDTF">2026-05-11T09:32:00Z</dcterms:created>
  <dcterms:modified xsi:type="dcterms:W3CDTF">2026-05-25T19:27:00Z</dcterms:modified>
</cp:coreProperties>
</file>